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584D" w14:textId="7AF75A83" w:rsidR="00E03656" w:rsidRDefault="00D51116" w:rsidP="00E03656">
      <w:pPr>
        <w:pStyle w:val="Heading1"/>
      </w:pPr>
      <w:r>
        <w:t xml:space="preserve">Glossary of </w:t>
      </w:r>
      <w:r w:rsidR="005A6C76">
        <w:t xml:space="preserve">visual arts </w:t>
      </w:r>
      <w:r w:rsidR="00DD3AE1">
        <w:t>t</w:t>
      </w:r>
      <w:r>
        <w:t>erms</w:t>
      </w:r>
      <w:r w:rsidR="00B8640A">
        <w:t xml:space="preserve"> </w:t>
      </w:r>
      <w:r w:rsidR="00B8640A" w:rsidRPr="00B8640A">
        <w:t>– Mission Patch Art Competition IAC 2025</w:t>
      </w:r>
    </w:p>
    <w:p w14:paraId="1A08D559" w14:textId="47B20224" w:rsidR="00D51116" w:rsidRPr="00C53181" w:rsidRDefault="00D51116" w:rsidP="00B53152">
      <w:bookmarkStart w:id="0" w:name="_Toc144284345"/>
      <w:bookmarkStart w:id="1" w:name="_Toc149036888"/>
      <w:r w:rsidRPr="00C53181">
        <w:t xml:space="preserve">The </w:t>
      </w:r>
      <w:r w:rsidR="00B53152">
        <w:t>G</w:t>
      </w:r>
      <w:r w:rsidR="00B53152" w:rsidRPr="00C53181">
        <w:t xml:space="preserve">lossary </w:t>
      </w:r>
      <w:r w:rsidRPr="00C53181">
        <w:t xml:space="preserve">of </w:t>
      </w:r>
      <w:r w:rsidR="005A6C76">
        <w:t>visual</w:t>
      </w:r>
      <w:r w:rsidRPr="00C53181" w:rsidDel="005A6C76">
        <w:t xml:space="preserve"> </w:t>
      </w:r>
      <w:r w:rsidR="005A6C76">
        <w:t>a</w:t>
      </w:r>
      <w:r w:rsidR="005A6C76" w:rsidRPr="00C53181">
        <w:t xml:space="preserve">rts </w:t>
      </w:r>
      <w:r w:rsidRPr="00C53181">
        <w:t xml:space="preserve">terms is a resource designed to support the use of the marking criteria rubric for both the Mission Patch </w:t>
      </w:r>
      <w:r w:rsidR="00A36836" w:rsidRPr="00C53181">
        <w:t xml:space="preserve">Art </w:t>
      </w:r>
      <w:r w:rsidRPr="00C53181">
        <w:t xml:space="preserve">Competition </w:t>
      </w:r>
      <w:r w:rsidR="005E1902" w:rsidRPr="005E1902">
        <w:t>IAC 2025</w:t>
      </w:r>
      <w:r w:rsidR="005E1902">
        <w:t xml:space="preserve"> </w:t>
      </w:r>
      <w:r w:rsidRPr="00C53181">
        <w:t xml:space="preserve">and the </w:t>
      </w:r>
      <w:r w:rsidR="00C43A31" w:rsidRPr="00C53181">
        <w:t>S</w:t>
      </w:r>
      <w:r w:rsidR="00C43A31">
        <w:t>pace</w:t>
      </w:r>
      <w:r w:rsidR="00C43A31" w:rsidRPr="00C53181">
        <w:t xml:space="preserve"> </w:t>
      </w:r>
      <w:r w:rsidRPr="00C53181">
        <w:t>Art Competition</w:t>
      </w:r>
      <w:r w:rsidR="00C43A31">
        <w:t xml:space="preserve"> </w:t>
      </w:r>
      <w:r w:rsidR="005E1902" w:rsidRPr="005E1902">
        <w:t>IAC 2025</w:t>
      </w:r>
      <w:r w:rsidR="005E1902">
        <w:t xml:space="preserve"> </w:t>
      </w:r>
      <w:r w:rsidR="00C43A31">
        <w:t>–</w:t>
      </w:r>
      <w:r w:rsidR="00C43A31" w:rsidRPr="00C53181">
        <w:t xml:space="preserve"> </w:t>
      </w:r>
      <w:r w:rsidRPr="00C53181">
        <w:t>Vision and Voice – Student Art for Earth and Space. It defines key visual arts terms and provides clarity around the artistic language and concepts used in the criteria, helping both students and educators apply the rubric consistently and with confidence.</w:t>
      </w:r>
    </w:p>
    <w:tbl>
      <w:tblPr>
        <w:tblStyle w:val="Tableheader"/>
        <w:tblW w:w="0" w:type="auto"/>
        <w:tblLook w:val="04A0" w:firstRow="1" w:lastRow="0" w:firstColumn="1" w:lastColumn="0" w:noHBand="0" w:noVBand="1"/>
        <w:tblDescription w:val="Visual arts terminology with definition, and questions related to student artwork."/>
      </w:tblPr>
      <w:tblGrid>
        <w:gridCol w:w="3195"/>
        <w:gridCol w:w="11205"/>
      </w:tblGrid>
      <w:tr w:rsidR="632E5449" w14:paraId="5AEBF6AF" w14:textId="77777777" w:rsidTr="009B4AE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bookmarkEnd w:id="0"/>
          <w:bookmarkEnd w:id="1"/>
          <w:p w14:paraId="3443FFED" w14:textId="5E7FECC0" w:rsidR="632E5449" w:rsidRDefault="632E5449">
            <w:r>
              <w:t>Visual Arts term</w:t>
            </w:r>
          </w:p>
        </w:tc>
        <w:tc>
          <w:tcPr>
            <w:tcW w:w="11205" w:type="dxa"/>
          </w:tcPr>
          <w:p w14:paraId="48D725CC" w14:textId="73F1D689" w:rsidR="632E5449" w:rsidRDefault="632E5449">
            <w:pPr>
              <w:cnfStyle w:val="100000000000" w:firstRow="1" w:lastRow="0" w:firstColumn="0" w:lastColumn="0" w:oddVBand="0" w:evenVBand="0" w:oddHBand="0" w:evenHBand="0" w:firstRowFirstColumn="0" w:firstRowLastColumn="0" w:lastRowFirstColumn="0" w:lastRowLastColumn="0"/>
            </w:pPr>
            <w:r>
              <w:t>Definition and indicators in student work</w:t>
            </w:r>
          </w:p>
        </w:tc>
      </w:tr>
      <w:tr w:rsidR="632E5449" w14:paraId="3E59AE0C"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22A74CF9" w14:textId="50416FC9" w:rsidR="632E5449" w:rsidRDefault="632E5449" w:rsidP="632E5449">
            <w:pPr>
              <w:rPr>
                <w:rStyle w:val="Strong"/>
                <w:b/>
              </w:rPr>
            </w:pPr>
            <w:r w:rsidRPr="632E5449">
              <w:rPr>
                <w:rStyle w:val="Strong"/>
                <w:b/>
              </w:rPr>
              <w:t>Aboriginal and Torres Strait Islander Perspectives</w:t>
            </w:r>
          </w:p>
        </w:tc>
        <w:tc>
          <w:tcPr>
            <w:tcW w:w="11205" w:type="dxa"/>
          </w:tcPr>
          <w:p w14:paraId="0470957F" w14:textId="1EDF28D0" w:rsidR="632E5449" w:rsidRDefault="632E5449">
            <w:pPr>
              <w:cnfStyle w:val="000000100000" w:firstRow="0" w:lastRow="0" w:firstColumn="0" w:lastColumn="0" w:oddVBand="0" w:evenVBand="0" w:oddHBand="1" w:evenHBand="0" w:firstRowFirstColumn="0" w:firstRowLastColumn="0" w:lastRowFirstColumn="0" w:lastRowLastColumn="0"/>
            </w:pPr>
            <w:r>
              <w:t>Representations or respectful acknowledgements of First Nations knowledge, symbolism, or connection to Country and Sky.</w:t>
            </w:r>
          </w:p>
        </w:tc>
      </w:tr>
      <w:tr w:rsidR="632E5449" w14:paraId="047C6419" w14:textId="77777777" w:rsidTr="009B4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705BF5CF" w14:textId="42198FC3" w:rsidR="632E5449" w:rsidRDefault="632E5449" w:rsidP="632E5449">
            <w:pPr>
              <w:rPr>
                <w:rStyle w:val="Strong"/>
                <w:b/>
              </w:rPr>
            </w:pPr>
            <w:r w:rsidRPr="632E5449">
              <w:rPr>
                <w:rStyle w:val="Strong"/>
                <w:b/>
              </w:rPr>
              <w:t>aesthetics</w:t>
            </w:r>
          </w:p>
        </w:tc>
        <w:tc>
          <w:tcPr>
            <w:tcW w:w="11205" w:type="dxa"/>
          </w:tcPr>
          <w:p w14:paraId="59A99A8F" w14:textId="34DF3CD8" w:rsidR="632E5449" w:rsidRDefault="632E5449">
            <w:pPr>
              <w:cnfStyle w:val="000000010000" w:firstRow="0" w:lastRow="0" w:firstColumn="0" w:lastColumn="0" w:oddVBand="0" w:evenVBand="0" w:oddHBand="0" w:evenHBand="1" w:firstRowFirstColumn="0" w:firstRowLastColumn="0" w:lastRowFirstColumn="0" w:lastRowLastColumn="0"/>
            </w:pPr>
            <w:r>
              <w:t>The visual appeal and beauty of the piece. Does it engage the eye through colour, texture or layout?</w:t>
            </w:r>
          </w:p>
        </w:tc>
      </w:tr>
      <w:tr w:rsidR="632E5449" w14:paraId="2B5CD12F"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61ED1007" w14:textId="56A11CAF" w:rsidR="632E5449" w:rsidRDefault="632E5449" w:rsidP="632E5449">
            <w:pPr>
              <w:rPr>
                <w:rStyle w:val="Strong"/>
                <w:b/>
              </w:rPr>
            </w:pPr>
            <w:r w:rsidRPr="632E5449">
              <w:rPr>
                <w:rStyle w:val="Strong"/>
                <w:b/>
              </w:rPr>
              <w:t>composition</w:t>
            </w:r>
          </w:p>
        </w:tc>
        <w:tc>
          <w:tcPr>
            <w:tcW w:w="11205" w:type="dxa"/>
          </w:tcPr>
          <w:p w14:paraId="013B319F" w14:textId="5518608A" w:rsidR="632E5449" w:rsidRDefault="632E5449">
            <w:pPr>
              <w:cnfStyle w:val="000000100000" w:firstRow="0" w:lastRow="0" w:firstColumn="0" w:lastColumn="0" w:oddVBand="0" w:evenVBand="0" w:oddHBand="1" w:evenHBand="0" w:firstRowFirstColumn="0" w:firstRowLastColumn="0" w:lastRowFirstColumn="0" w:lastRowLastColumn="0"/>
            </w:pPr>
            <w:r>
              <w:t>The arrangement and balance of elements within the designated space. Are shapes, colours and images placed with purpose?</w:t>
            </w:r>
          </w:p>
        </w:tc>
      </w:tr>
      <w:tr w:rsidR="632E5449" w14:paraId="71F698F2" w14:textId="77777777" w:rsidTr="009B4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61DE1589" w14:textId="4EBED373" w:rsidR="632E5449" w:rsidRDefault="632E5449">
            <w:pPr>
              <w:rPr>
                <w:b w:val="0"/>
              </w:rPr>
            </w:pPr>
            <w:r>
              <w:t>creativity</w:t>
            </w:r>
          </w:p>
        </w:tc>
        <w:tc>
          <w:tcPr>
            <w:tcW w:w="11205" w:type="dxa"/>
          </w:tcPr>
          <w:p w14:paraId="2C6E964A" w14:textId="137D72D0" w:rsidR="632E5449" w:rsidRDefault="632E5449">
            <w:pPr>
              <w:cnfStyle w:val="000000010000" w:firstRow="0" w:lastRow="0" w:firstColumn="0" w:lastColumn="0" w:oddVBand="0" w:evenVBand="0" w:oddHBand="0" w:evenHBand="1" w:firstRowFirstColumn="0" w:firstRowLastColumn="0" w:lastRowFirstColumn="0" w:lastRowLastColumn="0"/>
            </w:pPr>
            <w:r>
              <w:t>The originality of ideas presented in the design. Look for unexpected, thoughtful or imaginative approaches.</w:t>
            </w:r>
          </w:p>
        </w:tc>
      </w:tr>
      <w:tr w:rsidR="632E5449" w14:paraId="7B84731A"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5061B482" w14:textId="309A62D3" w:rsidR="632E5449" w:rsidRDefault="632E5449" w:rsidP="632E5449">
            <w:pPr>
              <w:rPr>
                <w:rStyle w:val="Strong"/>
                <w:b/>
              </w:rPr>
            </w:pPr>
            <w:r w:rsidRPr="632E5449">
              <w:rPr>
                <w:rStyle w:val="Strong"/>
                <w:b/>
              </w:rPr>
              <w:lastRenderedPageBreak/>
              <w:t>cultural significance</w:t>
            </w:r>
          </w:p>
        </w:tc>
        <w:tc>
          <w:tcPr>
            <w:tcW w:w="11205" w:type="dxa"/>
          </w:tcPr>
          <w:p w14:paraId="715A4D45" w14:textId="60C66A3E" w:rsidR="632E5449" w:rsidRDefault="632E5449">
            <w:pPr>
              <w:cnfStyle w:val="000000100000" w:firstRow="0" w:lastRow="0" w:firstColumn="0" w:lastColumn="0" w:oddVBand="0" w:evenVBand="0" w:oddHBand="1" w:evenHBand="0" w:firstRowFirstColumn="0" w:firstRowLastColumn="0" w:lastRowFirstColumn="0" w:lastRowLastColumn="0"/>
            </w:pPr>
            <w:r>
              <w:t>Inclusion of elements that represent cultural identity, including language, traditions, patterns or landscape.</w:t>
            </w:r>
          </w:p>
        </w:tc>
      </w:tr>
      <w:tr w:rsidR="632E5449" w14:paraId="1A616EDE" w14:textId="77777777" w:rsidTr="009B4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571FEF98" w14:textId="5193E874" w:rsidR="632E5449" w:rsidRDefault="632E5449" w:rsidP="632E5449">
            <w:pPr>
              <w:rPr>
                <w:rStyle w:val="Strong"/>
                <w:b/>
              </w:rPr>
            </w:pPr>
            <w:r w:rsidRPr="632E5449">
              <w:rPr>
                <w:rStyle w:val="Strong"/>
                <w:b/>
              </w:rPr>
              <w:t>narrative</w:t>
            </w:r>
          </w:p>
        </w:tc>
        <w:tc>
          <w:tcPr>
            <w:tcW w:w="11205" w:type="dxa"/>
          </w:tcPr>
          <w:p w14:paraId="4FEB4C94" w14:textId="7E9B3D77" w:rsidR="00D51116" w:rsidRDefault="632E5449">
            <w:pPr>
              <w:cnfStyle w:val="000000010000" w:firstRow="0" w:lastRow="0" w:firstColumn="0" w:lastColumn="0" w:oddVBand="0" w:evenVBand="0" w:oddHBand="0" w:evenHBand="1" w:firstRowFirstColumn="0" w:firstRowLastColumn="0" w:lastRowFirstColumn="0" w:lastRowLastColumn="0"/>
            </w:pPr>
            <w:r>
              <w:t>The story or message behind the design. Look for a personal, cultural or imaginative story that adds richness to the work.</w:t>
            </w:r>
          </w:p>
        </w:tc>
      </w:tr>
      <w:tr w:rsidR="632E5449" w14:paraId="53CEA29B"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07E00CAB" w14:textId="0F2C86AD" w:rsidR="632E5449" w:rsidRDefault="632E5449" w:rsidP="632E5449">
            <w:pPr>
              <w:rPr>
                <w:rStyle w:val="Strong"/>
                <w:b/>
              </w:rPr>
            </w:pPr>
            <w:r w:rsidRPr="632E5449">
              <w:rPr>
                <w:rStyle w:val="Strong"/>
                <w:b/>
              </w:rPr>
              <w:t>originality</w:t>
            </w:r>
          </w:p>
        </w:tc>
        <w:tc>
          <w:tcPr>
            <w:tcW w:w="11205" w:type="dxa"/>
          </w:tcPr>
          <w:p w14:paraId="1D309908" w14:textId="75627040" w:rsidR="632E5449" w:rsidRDefault="632E5449">
            <w:pPr>
              <w:cnfStyle w:val="000000100000" w:firstRow="0" w:lastRow="0" w:firstColumn="0" w:lastColumn="0" w:oddVBand="0" w:evenVBand="0" w:oddHBand="1" w:evenHBand="0" w:firstRowFirstColumn="0" w:firstRowLastColumn="0" w:lastRowFirstColumn="0" w:lastRowLastColumn="0"/>
            </w:pPr>
            <w:r>
              <w:t>Unique expression that stands out from typical or copied ideas. Does it feel genuinely student-created and fresh?</w:t>
            </w:r>
          </w:p>
        </w:tc>
      </w:tr>
      <w:tr w:rsidR="632E5449" w14:paraId="7444DC11" w14:textId="77777777" w:rsidTr="009B4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0F2F1715" w14:textId="4279C9A5" w:rsidR="632E5449" w:rsidRDefault="632E5449" w:rsidP="632E5449">
            <w:pPr>
              <w:rPr>
                <w:rStyle w:val="Strong"/>
                <w:b/>
              </w:rPr>
            </w:pPr>
            <w:r w:rsidRPr="632E5449">
              <w:rPr>
                <w:rStyle w:val="Strong"/>
                <w:b/>
              </w:rPr>
              <w:t>perspective and depth</w:t>
            </w:r>
          </w:p>
          <w:p w14:paraId="2AECD718" w14:textId="683E4CC2" w:rsidR="632E5449" w:rsidRDefault="632E5449" w:rsidP="632E5449">
            <w:pPr>
              <w:rPr>
                <w:rStyle w:val="Strong"/>
                <w:b/>
              </w:rPr>
            </w:pPr>
          </w:p>
        </w:tc>
        <w:tc>
          <w:tcPr>
            <w:tcW w:w="11205" w:type="dxa"/>
          </w:tcPr>
          <w:p w14:paraId="36269A59" w14:textId="519327CE" w:rsidR="632E5449" w:rsidRDefault="632E5449">
            <w:pPr>
              <w:cnfStyle w:val="000000010000" w:firstRow="0" w:lastRow="0" w:firstColumn="0" w:lastColumn="0" w:oddVBand="0" w:evenVBand="0" w:oddHBand="0" w:evenHBand="1" w:firstRowFirstColumn="0" w:firstRowLastColumn="0" w:lastRowFirstColumn="0" w:lastRowLastColumn="0"/>
            </w:pPr>
            <w:r>
              <w:t>Does the artwork create a feeling of distance or depth (for example, objects appearing closer or further away)?</w:t>
            </w:r>
          </w:p>
          <w:p w14:paraId="3667E884" w14:textId="283464D0" w:rsidR="632E5449" w:rsidRDefault="632E5449">
            <w:pPr>
              <w:cnfStyle w:val="000000010000" w:firstRow="0" w:lastRow="0" w:firstColumn="0" w:lastColumn="0" w:oddVBand="0" w:evenVBand="0" w:oddHBand="0" w:evenHBand="1" w:firstRowFirstColumn="0" w:firstRowLastColumn="0" w:lastRowFirstColumn="0" w:lastRowLastColumn="0"/>
            </w:pPr>
            <w:r>
              <w:t>Has the student used techniques like overlapping or size variation to suggest perspective?</w:t>
            </w:r>
          </w:p>
          <w:p w14:paraId="44676659" w14:textId="7D0C423F" w:rsidR="632E5449" w:rsidRDefault="632E5449">
            <w:pPr>
              <w:cnfStyle w:val="000000010000" w:firstRow="0" w:lastRow="0" w:firstColumn="0" w:lastColumn="0" w:oddVBand="0" w:evenVBand="0" w:oddHBand="0" w:evenHBand="1" w:firstRowFirstColumn="0" w:firstRowLastColumn="0" w:lastRowFirstColumn="0" w:lastRowLastColumn="0"/>
            </w:pPr>
            <w:r>
              <w:t>Are foreground, middle ground, and background used intentionally?</w:t>
            </w:r>
          </w:p>
          <w:p w14:paraId="529A775F" w14:textId="739C1B70" w:rsidR="632E5449" w:rsidRDefault="632E5449">
            <w:pPr>
              <w:cnfStyle w:val="000000010000" w:firstRow="0" w:lastRow="0" w:firstColumn="0" w:lastColumn="0" w:oddVBand="0" w:evenVBand="0" w:oddHBand="0" w:evenHBand="1" w:firstRowFirstColumn="0" w:firstRowLastColumn="0" w:lastRowFirstColumn="0" w:lastRowLastColumn="0"/>
            </w:pPr>
            <w:r>
              <w:t>Does the composition give a realistic or imaginative sense of spatial awareness?</w:t>
            </w:r>
          </w:p>
        </w:tc>
      </w:tr>
      <w:tr w:rsidR="632E5449" w14:paraId="65ED332E"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09466A3B" w14:textId="09EC759B" w:rsidR="632E5449" w:rsidRDefault="632E5449" w:rsidP="632E5449">
            <w:pPr>
              <w:rPr>
                <w:rStyle w:val="Strong"/>
                <w:b/>
              </w:rPr>
            </w:pPr>
            <w:r w:rsidRPr="632E5449">
              <w:rPr>
                <w:rStyle w:val="Strong"/>
                <w:b/>
              </w:rPr>
              <w:t>presentation</w:t>
            </w:r>
          </w:p>
        </w:tc>
        <w:tc>
          <w:tcPr>
            <w:tcW w:w="11205" w:type="dxa"/>
          </w:tcPr>
          <w:p w14:paraId="0CCD7442" w14:textId="2FFB8355" w:rsidR="632E5449" w:rsidRDefault="632E5449">
            <w:pPr>
              <w:cnfStyle w:val="000000100000" w:firstRow="0" w:lastRow="0" w:firstColumn="0" w:lastColumn="0" w:oddVBand="0" w:evenVBand="0" w:oddHBand="1" w:evenHBand="0" w:firstRowFirstColumn="0" w:firstRowLastColumn="0" w:lastRowFirstColumn="0" w:lastRowLastColumn="0"/>
            </w:pPr>
            <w:r>
              <w:t>The overall finish and completeness of the artwork, including neatness and attention to detail.</w:t>
            </w:r>
          </w:p>
        </w:tc>
      </w:tr>
      <w:tr w:rsidR="632E5449" w14:paraId="60D148A7" w14:textId="77777777" w:rsidTr="009B4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3CE0974E" w14:textId="68782AF9" w:rsidR="632E5449" w:rsidRDefault="632E5449" w:rsidP="632E5449">
            <w:pPr>
              <w:rPr>
                <w:rStyle w:val="Strong"/>
                <w:b/>
              </w:rPr>
            </w:pPr>
            <w:r w:rsidRPr="632E5449">
              <w:rPr>
                <w:rStyle w:val="Strong"/>
                <w:b/>
              </w:rPr>
              <w:t>reference to technology</w:t>
            </w:r>
          </w:p>
        </w:tc>
        <w:tc>
          <w:tcPr>
            <w:tcW w:w="11205" w:type="dxa"/>
          </w:tcPr>
          <w:p w14:paraId="0B4133C3" w14:textId="5D65377A" w:rsidR="632E5449" w:rsidRDefault="632E5449">
            <w:pPr>
              <w:cnfStyle w:val="000000010000" w:firstRow="0" w:lastRow="0" w:firstColumn="0" w:lastColumn="0" w:oddVBand="0" w:evenVBand="0" w:oddHBand="0" w:evenHBand="1" w:firstRowFirstColumn="0" w:firstRowLastColumn="0" w:lastRowFirstColumn="0" w:lastRowLastColumn="0"/>
            </w:pPr>
            <w:r>
              <w:t>Inclusion of space-related innovations, satellites, rovers, rockets or Australian-made technology in space missions.</w:t>
            </w:r>
          </w:p>
        </w:tc>
      </w:tr>
      <w:tr w:rsidR="632E5449" w14:paraId="449DF8A5"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24C97659" w14:textId="23A42B5F" w:rsidR="005A6C76" w:rsidRDefault="632E5449" w:rsidP="632E5449">
            <w:pPr>
              <w:rPr>
                <w:rStyle w:val="Strong"/>
                <w:b/>
              </w:rPr>
            </w:pPr>
            <w:r w:rsidRPr="632E5449">
              <w:rPr>
                <w:rStyle w:val="Strong"/>
                <w:b/>
              </w:rPr>
              <w:t>relevance to Australia</w:t>
            </w:r>
          </w:p>
        </w:tc>
        <w:tc>
          <w:tcPr>
            <w:tcW w:w="11205" w:type="dxa"/>
          </w:tcPr>
          <w:p w14:paraId="44CC77E1" w14:textId="1DA5267E" w:rsidR="632E5449" w:rsidRDefault="632E5449">
            <w:pPr>
              <w:cnfStyle w:val="000000100000" w:firstRow="0" w:lastRow="0" w:firstColumn="0" w:lastColumn="0" w:oddVBand="0" w:evenVBand="0" w:oddHBand="1" w:evenHBand="0" w:firstRowFirstColumn="0" w:firstRowLastColumn="0" w:lastRowFirstColumn="0" w:lastRowLastColumn="0"/>
            </w:pPr>
            <w:r>
              <w:t>Refers to Australian identity – natural environment, technologies, culture, or contributions to space exploration.</w:t>
            </w:r>
          </w:p>
        </w:tc>
      </w:tr>
      <w:tr w:rsidR="632E5449" w14:paraId="5B81BA4C" w14:textId="77777777" w:rsidTr="009B4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7ED712B1" w14:textId="1B4E3D5C" w:rsidR="632E5449" w:rsidRDefault="632E5449" w:rsidP="632E5449">
            <w:pPr>
              <w:rPr>
                <w:rStyle w:val="Strong"/>
                <w:b/>
              </w:rPr>
            </w:pPr>
            <w:r w:rsidRPr="632E5449">
              <w:rPr>
                <w:rStyle w:val="Strong"/>
                <w:b/>
              </w:rPr>
              <w:lastRenderedPageBreak/>
              <w:t>symbolism</w:t>
            </w:r>
          </w:p>
        </w:tc>
        <w:tc>
          <w:tcPr>
            <w:tcW w:w="11205" w:type="dxa"/>
          </w:tcPr>
          <w:p w14:paraId="3D0479B9" w14:textId="1D2556CD" w:rsidR="632E5449" w:rsidRDefault="632E5449">
            <w:pPr>
              <w:cnfStyle w:val="000000010000" w:firstRow="0" w:lastRow="0" w:firstColumn="0" w:lastColumn="0" w:oddVBand="0" w:evenVBand="0" w:oddHBand="0" w:evenHBand="1" w:firstRowFirstColumn="0" w:firstRowLastColumn="0" w:lastRowFirstColumn="0" w:lastRowLastColumn="0"/>
            </w:pPr>
            <w:r>
              <w:t>Use of images, shapes or icons to represent deeper meanings. Do the symbols clearly reflect ideas or stories?</w:t>
            </w:r>
          </w:p>
        </w:tc>
      </w:tr>
      <w:tr w:rsidR="632E5449" w14:paraId="35E15E39"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410BB6D9" w14:textId="1B33FD21" w:rsidR="632E5449" w:rsidRDefault="632E5449" w:rsidP="632E5449">
            <w:pPr>
              <w:rPr>
                <w:rStyle w:val="Strong"/>
                <w:b/>
              </w:rPr>
            </w:pPr>
            <w:r w:rsidRPr="632E5449">
              <w:rPr>
                <w:rStyle w:val="Strong"/>
                <w:b/>
              </w:rPr>
              <w:t>theme alignment</w:t>
            </w:r>
          </w:p>
        </w:tc>
        <w:tc>
          <w:tcPr>
            <w:tcW w:w="11205" w:type="dxa"/>
          </w:tcPr>
          <w:p w14:paraId="6860DD95" w14:textId="24E7A443" w:rsidR="632E5449" w:rsidRDefault="632E5449">
            <w:pPr>
              <w:cnfStyle w:val="000000100000" w:firstRow="0" w:lastRow="0" w:firstColumn="0" w:lastColumn="0" w:oddVBand="0" w:evenVBand="0" w:oddHBand="1" w:evenHBand="0" w:firstRowFirstColumn="0" w:firstRowLastColumn="0" w:lastRowFirstColumn="0" w:lastRowLastColumn="0"/>
            </w:pPr>
            <w:r>
              <w:t xml:space="preserve">How well the artwork connects with ‘Sustainable </w:t>
            </w:r>
            <w:proofErr w:type="gramStart"/>
            <w:r>
              <w:t>Space :</w:t>
            </w:r>
            <w:proofErr w:type="gramEnd"/>
            <w:r>
              <w:t xml:space="preserve"> Resilient Earth’. Are these ideas clearly visible or implied?</w:t>
            </w:r>
          </w:p>
        </w:tc>
      </w:tr>
      <w:tr w:rsidR="632E5449" w14:paraId="706FD86D" w14:textId="77777777" w:rsidTr="009B4AE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7E6B91D1" w14:textId="7E9137FA" w:rsidR="632E5449" w:rsidRDefault="632E5449" w:rsidP="632E5449">
            <w:pPr>
              <w:rPr>
                <w:rStyle w:val="Strong"/>
                <w:b/>
              </w:rPr>
            </w:pPr>
            <w:r w:rsidRPr="632E5449">
              <w:rPr>
                <w:rStyle w:val="Strong"/>
                <w:b/>
              </w:rPr>
              <w:t>use of medium</w:t>
            </w:r>
          </w:p>
        </w:tc>
        <w:tc>
          <w:tcPr>
            <w:tcW w:w="11205" w:type="dxa"/>
          </w:tcPr>
          <w:p w14:paraId="401E0C3B" w14:textId="4304A7B7" w:rsidR="632E5449" w:rsidRDefault="632E5449">
            <w:pPr>
              <w:cnfStyle w:val="000000010000" w:firstRow="0" w:lastRow="0" w:firstColumn="0" w:lastColumn="0" w:oddVBand="0" w:evenVBand="0" w:oddHBand="0" w:evenHBand="1" w:firstRowFirstColumn="0" w:firstRowLastColumn="0" w:lastRowFirstColumn="0" w:lastRowLastColumn="0"/>
            </w:pPr>
            <w:r>
              <w:t>The degree of skill applied to the use of materials.</w:t>
            </w:r>
          </w:p>
        </w:tc>
      </w:tr>
      <w:tr w:rsidR="632E5449" w14:paraId="6C8A9D3F" w14:textId="77777777" w:rsidTr="009B4AE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95" w:type="dxa"/>
          </w:tcPr>
          <w:p w14:paraId="5FA5F763" w14:textId="3873726E" w:rsidR="632E5449" w:rsidRDefault="632E5449" w:rsidP="632E5449">
            <w:pPr>
              <w:rPr>
                <w:rStyle w:val="Strong"/>
                <w:b/>
              </w:rPr>
            </w:pPr>
            <w:r w:rsidRPr="632E5449">
              <w:rPr>
                <w:rStyle w:val="Strong"/>
                <w:b/>
              </w:rPr>
              <w:t>visual impact</w:t>
            </w:r>
          </w:p>
        </w:tc>
        <w:tc>
          <w:tcPr>
            <w:tcW w:w="11205" w:type="dxa"/>
          </w:tcPr>
          <w:p w14:paraId="49A45611" w14:textId="1AE83EC4" w:rsidR="632E5449" w:rsidRDefault="632E5449">
            <w:pPr>
              <w:cnfStyle w:val="000000100000" w:firstRow="0" w:lastRow="0" w:firstColumn="0" w:lastColumn="0" w:oddVBand="0" w:evenVBand="0" w:oddHBand="1" w:evenHBand="0" w:firstRowFirstColumn="0" w:firstRowLastColumn="0" w:lastRowFirstColumn="0" w:lastRowLastColumn="0"/>
            </w:pPr>
            <w:r>
              <w:t>The immediate impression the artwork makes.</w:t>
            </w:r>
          </w:p>
        </w:tc>
      </w:tr>
    </w:tbl>
    <w:p w14:paraId="18C658E5" w14:textId="484CBF1D" w:rsidR="51CF8348" w:rsidRDefault="51CF8348" w:rsidP="632E5449"/>
    <w:p w14:paraId="5E854001" w14:textId="61E24EAE" w:rsidR="0055252E" w:rsidRDefault="0055252E" w:rsidP="3D350757">
      <w:pPr>
        <w:sectPr w:rsidR="0055252E" w:rsidSect="00AF19C2">
          <w:headerReference w:type="default" r:id="rId8"/>
          <w:footerReference w:type="default" r:id="rId9"/>
          <w:headerReference w:type="first" r:id="rId10"/>
          <w:footerReference w:type="first" r:id="rId11"/>
          <w:pgSz w:w="16838" w:h="11906" w:orient="landscape"/>
          <w:pgMar w:top="1134" w:right="1134" w:bottom="1134" w:left="1134" w:header="709" w:footer="709" w:gutter="0"/>
          <w:pgNumType w:start="1"/>
          <w:cols w:space="708"/>
          <w:titlePg/>
          <w:docGrid w:linePitch="360"/>
        </w:sectPr>
      </w:pPr>
    </w:p>
    <w:p w14:paraId="3E10D87F" w14:textId="77777777" w:rsidR="001B5923" w:rsidRPr="00E80FFD" w:rsidRDefault="001B5923" w:rsidP="001B5923">
      <w:pPr>
        <w:spacing w:before="0" w:after="0"/>
        <w:rPr>
          <w:rStyle w:val="Strong"/>
          <w:szCs w:val="22"/>
        </w:rPr>
      </w:pPr>
      <w:r w:rsidRPr="00E80FFD">
        <w:rPr>
          <w:rStyle w:val="Strong"/>
          <w:szCs w:val="22"/>
        </w:rPr>
        <w:lastRenderedPageBreak/>
        <w:t>© State of New South Wales (Department of Education), 202</w:t>
      </w:r>
      <w:r>
        <w:rPr>
          <w:rStyle w:val="Strong"/>
          <w:szCs w:val="22"/>
        </w:rPr>
        <w:t>5</w:t>
      </w:r>
    </w:p>
    <w:p w14:paraId="274E63B8" w14:textId="77777777" w:rsidR="001B5923" w:rsidRPr="00E80FFD" w:rsidRDefault="001B5923" w:rsidP="001B5923">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5544CAF" w14:textId="77777777" w:rsidR="001B5923" w:rsidRDefault="001B5923" w:rsidP="001B5923">
      <w:r w:rsidRPr="00E80FFD">
        <w:t>Copyright material available in this resource</w:t>
      </w:r>
      <w:r>
        <w:t xml:space="preserve"> and owned by the NSW Department of Education is licensed under a </w:t>
      </w:r>
      <w:hyperlink r:id="rId12" w:history="1">
        <w:r w:rsidRPr="003B3E41">
          <w:rPr>
            <w:rStyle w:val="Hyperlink"/>
          </w:rPr>
          <w:t>Creative Commons Attribution 4.0 International (CC BY 4.0) license</w:t>
        </w:r>
      </w:hyperlink>
      <w:r>
        <w:t>.</w:t>
      </w:r>
    </w:p>
    <w:p w14:paraId="0E0E89F4" w14:textId="77777777" w:rsidR="001B5923" w:rsidRDefault="001B5923" w:rsidP="001B5923">
      <w:pPr>
        <w:spacing w:line="276" w:lineRule="auto"/>
      </w:pPr>
      <w:r>
        <w:rPr>
          <w:noProof/>
        </w:rPr>
        <w:drawing>
          <wp:inline distT="0" distB="0" distL="0" distR="0" wp14:anchorId="6D338DBA" wp14:editId="6DD1043D">
            <wp:extent cx="1228725" cy="428625"/>
            <wp:effectExtent l="0" t="0" r="9525" b="9525"/>
            <wp:docPr id="32" name="Picture 32" descr="Creative Commons Attribution licens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ECF07D7" w14:textId="77777777" w:rsidR="001B5923" w:rsidRPr="00E80FFD" w:rsidRDefault="001B5923" w:rsidP="001B5923">
      <w:r w:rsidRPr="002D3434">
        <w:t xml:space="preserve">This license allows you to share and </w:t>
      </w:r>
      <w:r w:rsidRPr="00E80FFD">
        <w:t>adapt the material for any purpose, even commercially.</w:t>
      </w:r>
    </w:p>
    <w:p w14:paraId="476CB7C5" w14:textId="77777777" w:rsidR="001B5923" w:rsidRPr="00E80FFD" w:rsidRDefault="001B5923" w:rsidP="001B5923">
      <w:r w:rsidRPr="00E80FFD">
        <w:t>Attribution should be given to © State of New South Wales (Department of Education), 202</w:t>
      </w:r>
      <w:r>
        <w:t>5</w:t>
      </w:r>
      <w:r w:rsidRPr="00E80FFD">
        <w:t>.</w:t>
      </w:r>
    </w:p>
    <w:p w14:paraId="30D2D34A" w14:textId="77777777" w:rsidR="001B5923" w:rsidRPr="002D3434" w:rsidRDefault="001B5923" w:rsidP="001B5923">
      <w:r w:rsidRPr="00E80FFD">
        <w:t>Material in this resource not available</w:t>
      </w:r>
      <w:r w:rsidRPr="002D3434">
        <w:t xml:space="preserve"> under a Creative Commons license:</w:t>
      </w:r>
    </w:p>
    <w:p w14:paraId="230085BE" w14:textId="77777777" w:rsidR="001B5923" w:rsidRPr="002D3434" w:rsidRDefault="001B5923" w:rsidP="001B5923">
      <w:pPr>
        <w:pStyle w:val="ListBullet"/>
        <w:numPr>
          <w:ilvl w:val="0"/>
          <w:numId w:val="1"/>
        </w:numPr>
        <w:spacing w:line="276" w:lineRule="auto"/>
        <w:contextualSpacing/>
      </w:pPr>
      <w:r w:rsidRPr="002D3434">
        <w:t>the NSW Department of Education logo, other logos and trademark-protected material</w:t>
      </w:r>
    </w:p>
    <w:p w14:paraId="661784EA" w14:textId="77777777" w:rsidR="001B5923" w:rsidRPr="002D3434" w:rsidRDefault="001B5923" w:rsidP="001B5923">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r>
        <w:t>.</w:t>
      </w:r>
    </w:p>
    <w:p w14:paraId="2F52FC5F" w14:textId="77777777" w:rsidR="001B5923" w:rsidRPr="003B3E41" w:rsidRDefault="001B5923" w:rsidP="001B5923">
      <w:pPr>
        <w:pStyle w:val="FeatureBox2"/>
        <w:spacing w:line="276" w:lineRule="auto"/>
        <w:rPr>
          <w:rStyle w:val="Strong"/>
        </w:rPr>
      </w:pPr>
      <w:r w:rsidRPr="003B3E41">
        <w:rPr>
          <w:rStyle w:val="Strong"/>
        </w:rPr>
        <w:t>Links to third-party material and websites</w:t>
      </w:r>
    </w:p>
    <w:p w14:paraId="1DA8898D" w14:textId="77777777" w:rsidR="001B5923" w:rsidRDefault="001B5923" w:rsidP="001B5923">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72AC045" w14:textId="3F628E2F" w:rsidR="0055252E" w:rsidRPr="0055252E" w:rsidRDefault="001B5923" w:rsidP="001B5923">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0055252E" w:rsidRPr="0055252E" w:rsidSect="00AF19C2">
      <w:headerReference w:type="first" r:id="rId14"/>
      <w:footerReference w:type="first" r:id="rId1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1A469" w14:textId="77777777" w:rsidR="0022060F" w:rsidRDefault="0022060F" w:rsidP="00843DF5">
      <w:r>
        <w:separator/>
      </w:r>
    </w:p>
    <w:p w14:paraId="5CFD5C7C" w14:textId="77777777" w:rsidR="0022060F" w:rsidRDefault="0022060F" w:rsidP="00843DF5"/>
    <w:p w14:paraId="7ED1E320" w14:textId="77777777" w:rsidR="0022060F" w:rsidRDefault="0022060F" w:rsidP="00843DF5"/>
  </w:endnote>
  <w:endnote w:type="continuationSeparator" w:id="0">
    <w:p w14:paraId="77D18013" w14:textId="77777777" w:rsidR="0022060F" w:rsidRDefault="0022060F" w:rsidP="00843DF5">
      <w:r>
        <w:continuationSeparator/>
      </w:r>
    </w:p>
    <w:p w14:paraId="3B2B5057" w14:textId="77777777" w:rsidR="0022060F" w:rsidRDefault="0022060F" w:rsidP="00843DF5"/>
    <w:p w14:paraId="07B5E1C4" w14:textId="77777777" w:rsidR="0022060F" w:rsidRDefault="0022060F" w:rsidP="00843DF5"/>
  </w:endnote>
  <w:endnote w:type="continuationNotice" w:id="1">
    <w:p w14:paraId="6B903D2F" w14:textId="77777777" w:rsidR="0022060F" w:rsidRDefault="0022060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55AB" w14:textId="2AE9A137" w:rsidR="003353E9" w:rsidRPr="00123A38" w:rsidRDefault="003353E9" w:rsidP="003353E9">
    <w:pPr>
      <w:pStyle w:val="Footer"/>
    </w:pPr>
    <w:r>
      <w:t xml:space="preserve">© NSW Department of Education, </w:t>
    </w:r>
    <w:r>
      <w:fldChar w:fldCharType="begin"/>
    </w:r>
    <w:r>
      <w:instrText xml:space="preserve"> DATE  \@ "MMM-yy"  \* MERGEFORMAT </w:instrText>
    </w:r>
    <w:r>
      <w:fldChar w:fldCharType="separate"/>
    </w:r>
    <w:r w:rsidR="00C231B1">
      <w:rPr>
        <w:noProof/>
      </w:rPr>
      <w:t>Jun-25</w:t>
    </w:r>
    <w:r>
      <w:fldChar w:fldCharType="end"/>
    </w:r>
    <w:r>
      <w:ptab w:relativeTo="margin" w:alignment="right" w:leader="none"/>
    </w:r>
    <w:r>
      <w:rPr>
        <w:b/>
        <w:noProof/>
        <w:sz w:val="28"/>
        <w:szCs w:val="28"/>
      </w:rPr>
      <w:drawing>
        <wp:inline distT="0" distB="0" distL="0" distR="0" wp14:anchorId="227E399F" wp14:editId="5F753A96">
          <wp:extent cx="571500" cy="190500"/>
          <wp:effectExtent l="0" t="0" r="0" b="0"/>
          <wp:docPr id="1661262715" name="Picture 166126271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C92A9" w14:textId="77777777" w:rsidR="003353E9" w:rsidRDefault="003353E9" w:rsidP="003353E9">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C497" w14:textId="77777777" w:rsidR="0055252E" w:rsidRPr="0055252E" w:rsidRDefault="0055252E" w:rsidP="0055252E">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44C2" w14:textId="77777777" w:rsidR="0022060F" w:rsidRDefault="0022060F" w:rsidP="00843DF5">
      <w:r>
        <w:separator/>
      </w:r>
    </w:p>
    <w:p w14:paraId="4AC29573" w14:textId="77777777" w:rsidR="0022060F" w:rsidRDefault="0022060F" w:rsidP="00843DF5"/>
    <w:p w14:paraId="25EC47DA" w14:textId="77777777" w:rsidR="0022060F" w:rsidRDefault="0022060F" w:rsidP="00843DF5"/>
  </w:footnote>
  <w:footnote w:type="continuationSeparator" w:id="0">
    <w:p w14:paraId="69C337C7" w14:textId="77777777" w:rsidR="0022060F" w:rsidRDefault="0022060F" w:rsidP="00843DF5">
      <w:r>
        <w:continuationSeparator/>
      </w:r>
    </w:p>
    <w:p w14:paraId="013FCB67" w14:textId="77777777" w:rsidR="0022060F" w:rsidRDefault="0022060F" w:rsidP="00843DF5"/>
    <w:p w14:paraId="076AD66F" w14:textId="77777777" w:rsidR="0022060F" w:rsidRDefault="0022060F" w:rsidP="00843DF5"/>
  </w:footnote>
  <w:footnote w:type="continuationNotice" w:id="1">
    <w:p w14:paraId="2C4BBCE8" w14:textId="77777777" w:rsidR="0022060F" w:rsidRDefault="0022060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10D3" w14:textId="2DE6F2ED" w:rsidR="003353E9" w:rsidRDefault="003353E9" w:rsidP="003353E9">
    <w:pPr>
      <w:pStyle w:val="Documentname"/>
    </w:pPr>
    <w:r>
      <w:t xml:space="preserve">Glossary of </w:t>
    </w:r>
    <w:r w:rsidR="00F84990">
      <w:t>v</w:t>
    </w:r>
    <w:r>
      <w:t xml:space="preserve">isual </w:t>
    </w:r>
    <w:r w:rsidR="00F84990">
      <w:t>a</w:t>
    </w:r>
    <w:r>
      <w:t>rts terms</w:t>
    </w:r>
    <w:r w:rsidR="00FB3A8E">
      <w:t xml:space="preserve"> </w:t>
    </w:r>
    <w:r w:rsidR="00FB3A8E" w:rsidRPr="00B8640A">
      <w:t>– Mission Patch Art Competition IAC 2025</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2FF0" w14:textId="77777777" w:rsidR="003B3E41" w:rsidRPr="00FA6449" w:rsidRDefault="0099399A" w:rsidP="00843DF5">
    <w:pPr>
      <w:pStyle w:val="Header"/>
    </w:pPr>
    <w:r w:rsidRPr="009D43DD">
      <mc:AlternateContent>
        <mc:Choice Requires="wps">
          <w:drawing>
            <wp:anchor distT="0" distB="0" distL="114300" distR="114300" simplePos="0" relativeHeight="251658240" behindDoc="1" locked="0" layoutInCell="1" allowOverlap="1" wp14:anchorId="4BDC1260" wp14:editId="54B9BE9F">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B03F5A"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C1260" id="Rectangle 6"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9B03F5A"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4D2BA1E" wp14:editId="533B015D">
          <wp:extent cx="597741" cy="649155"/>
          <wp:effectExtent l="0" t="0" r="0" b="0"/>
          <wp:docPr id="482155135" name="Graphic 4821551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91" w14:textId="77777777" w:rsidR="0055252E" w:rsidRPr="0055252E" w:rsidRDefault="0055252E" w:rsidP="0055252E">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F80DBE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2DDA6B2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C530516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DC4A84F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8C10A6A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1081368748">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623682710">
    <w:abstractNumId w:val="0"/>
  </w:num>
  <w:num w:numId="4" w16cid:durableId="1227571566">
    <w:abstractNumId w:val="1"/>
  </w:num>
  <w:num w:numId="5" w16cid:durableId="1926110277">
    <w:abstractNumId w:val="4"/>
  </w:num>
  <w:num w:numId="6" w16cid:durableId="1283462625">
    <w:abstractNumId w:val="2"/>
  </w:num>
  <w:num w:numId="7" w16cid:durableId="306983354">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1301887558">
    <w:abstractNumId w:val="0"/>
  </w:num>
  <w:num w:numId="9" w16cid:durableId="619534245">
    <w:abstractNumId w:val="1"/>
  </w:num>
  <w:num w:numId="10" w16cid:durableId="739601042">
    <w:abstractNumId w:val="4"/>
  </w:num>
  <w:num w:numId="11" w16cid:durableId="1580826287">
    <w:abstractNumId w:val="4"/>
  </w:num>
  <w:num w:numId="12" w16cid:durableId="213806284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16"/>
    <w:rsid w:val="00003898"/>
    <w:rsid w:val="00003EFA"/>
    <w:rsid w:val="00004183"/>
    <w:rsid w:val="000077BF"/>
    <w:rsid w:val="00010AF4"/>
    <w:rsid w:val="00013FF2"/>
    <w:rsid w:val="00017B0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82F9E"/>
    <w:rsid w:val="000B4009"/>
    <w:rsid w:val="000B7F09"/>
    <w:rsid w:val="000C1B93"/>
    <w:rsid w:val="000C24ED"/>
    <w:rsid w:val="000C4344"/>
    <w:rsid w:val="000C5319"/>
    <w:rsid w:val="000C5481"/>
    <w:rsid w:val="000D1EB7"/>
    <w:rsid w:val="000D3BBE"/>
    <w:rsid w:val="000D7466"/>
    <w:rsid w:val="000D7E5E"/>
    <w:rsid w:val="000E6EDE"/>
    <w:rsid w:val="000F3D20"/>
    <w:rsid w:val="00101278"/>
    <w:rsid w:val="00103E4F"/>
    <w:rsid w:val="00104B54"/>
    <w:rsid w:val="00112528"/>
    <w:rsid w:val="00113093"/>
    <w:rsid w:val="00121B91"/>
    <w:rsid w:val="00123A38"/>
    <w:rsid w:val="00125DFF"/>
    <w:rsid w:val="0012654C"/>
    <w:rsid w:val="001300A6"/>
    <w:rsid w:val="00153D13"/>
    <w:rsid w:val="001613E4"/>
    <w:rsid w:val="001626F6"/>
    <w:rsid w:val="0016396F"/>
    <w:rsid w:val="001715F5"/>
    <w:rsid w:val="0017408C"/>
    <w:rsid w:val="00181F54"/>
    <w:rsid w:val="00190C6F"/>
    <w:rsid w:val="001A1E75"/>
    <w:rsid w:val="001A2D64"/>
    <w:rsid w:val="001A3009"/>
    <w:rsid w:val="001A7C8C"/>
    <w:rsid w:val="001B5923"/>
    <w:rsid w:val="001C0997"/>
    <w:rsid w:val="001C7E97"/>
    <w:rsid w:val="001D5230"/>
    <w:rsid w:val="001E103F"/>
    <w:rsid w:val="001E3497"/>
    <w:rsid w:val="001E761A"/>
    <w:rsid w:val="001F2668"/>
    <w:rsid w:val="001F2D78"/>
    <w:rsid w:val="001F511D"/>
    <w:rsid w:val="001F5F7B"/>
    <w:rsid w:val="002075BD"/>
    <w:rsid w:val="002105AD"/>
    <w:rsid w:val="00216244"/>
    <w:rsid w:val="002178F4"/>
    <w:rsid w:val="0022060F"/>
    <w:rsid w:val="002227AD"/>
    <w:rsid w:val="002300CD"/>
    <w:rsid w:val="00242D98"/>
    <w:rsid w:val="0024300E"/>
    <w:rsid w:val="0024474D"/>
    <w:rsid w:val="00247B89"/>
    <w:rsid w:val="0025592F"/>
    <w:rsid w:val="0026327B"/>
    <w:rsid w:val="0026548C"/>
    <w:rsid w:val="00266207"/>
    <w:rsid w:val="0027370C"/>
    <w:rsid w:val="00282241"/>
    <w:rsid w:val="002A28B4"/>
    <w:rsid w:val="002A2B8C"/>
    <w:rsid w:val="002A30D8"/>
    <w:rsid w:val="002A35CF"/>
    <w:rsid w:val="002A475D"/>
    <w:rsid w:val="002B316A"/>
    <w:rsid w:val="002B50F2"/>
    <w:rsid w:val="002B5836"/>
    <w:rsid w:val="002F7A2F"/>
    <w:rsid w:val="002F7CFE"/>
    <w:rsid w:val="00302680"/>
    <w:rsid w:val="00303085"/>
    <w:rsid w:val="0030394F"/>
    <w:rsid w:val="00306C23"/>
    <w:rsid w:val="00320F11"/>
    <w:rsid w:val="003214E7"/>
    <w:rsid w:val="003353E9"/>
    <w:rsid w:val="003355E2"/>
    <w:rsid w:val="00340DD9"/>
    <w:rsid w:val="003559D3"/>
    <w:rsid w:val="00360E17"/>
    <w:rsid w:val="0036209C"/>
    <w:rsid w:val="00371F68"/>
    <w:rsid w:val="0038536D"/>
    <w:rsid w:val="00385DFB"/>
    <w:rsid w:val="00386B5F"/>
    <w:rsid w:val="0038761E"/>
    <w:rsid w:val="003973A7"/>
    <w:rsid w:val="003A0CFB"/>
    <w:rsid w:val="003A5190"/>
    <w:rsid w:val="003A6798"/>
    <w:rsid w:val="003B0768"/>
    <w:rsid w:val="003B1A7F"/>
    <w:rsid w:val="003B240E"/>
    <w:rsid w:val="003B3E41"/>
    <w:rsid w:val="003D13EF"/>
    <w:rsid w:val="003D1F70"/>
    <w:rsid w:val="003E4C3F"/>
    <w:rsid w:val="003F5A78"/>
    <w:rsid w:val="003F6E52"/>
    <w:rsid w:val="00400ACE"/>
    <w:rsid w:val="00401084"/>
    <w:rsid w:val="00407CAD"/>
    <w:rsid w:val="00407EF0"/>
    <w:rsid w:val="00412F2B"/>
    <w:rsid w:val="004178B3"/>
    <w:rsid w:val="00420B9C"/>
    <w:rsid w:val="00430F12"/>
    <w:rsid w:val="00442345"/>
    <w:rsid w:val="00453EC1"/>
    <w:rsid w:val="00454159"/>
    <w:rsid w:val="00454820"/>
    <w:rsid w:val="00456066"/>
    <w:rsid w:val="004662AB"/>
    <w:rsid w:val="00474E4B"/>
    <w:rsid w:val="00480185"/>
    <w:rsid w:val="0048642E"/>
    <w:rsid w:val="0048783F"/>
    <w:rsid w:val="00491389"/>
    <w:rsid w:val="004A29D0"/>
    <w:rsid w:val="004B13C5"/>
    <w:rsid w:val="004B484F"/>
    <w:rsid w:val="004B583A"/>
    <w:rsid w:val="004B723A"/>
    <w:rsid w:val="004C11A9"/>
    <w:rsid w:val="004C4B48"/>
    <w:rsid w:val="004C68E7"/>
    <w:rsid w:val="004E1043"/>
    <w:rsid w:val="004E2AC1"/>
    <w:rsid w:val="004E71E9"/>
    <w:rsid w:val="004F2AC5"/>
    <w:rsid w:val="004F48DD"/>
    <w:rsid w:val="004F6AF2"/>
    <w:rsid w:val="00511863"/>
    <w:rsid w:val="005128E7"/>
    <w:rsid w:val="00526795"/>
    <w:rsid w:val="005367B9"/>
    <w:rsid w:val="00541FBB"/>
    <w:rsid w:val="00545D2B"/>
    <w:rsid w:val="005500B1"/>
    <w:rsid w:val="0055147F"/>
    <w:rsid w:val="0055252E"/>
    <w:rsid w:val="005608F0"/>
    <w:rsid w:val="005649D2"/>
    <w:rsid w:val="005651B7"/>
    <w:rsid w:val="00571DE4"/>
    <w:rsid w:val="00573679"/>
    <w:rsid w:val="00577D80"/>
    <w:rsid w:val="0058102D"/>
    <w:rsid w:val="00583731"/>
    <w:rsid w:val="0059130E"/>
    <w:rsid w:val="005934B4"/>
    <w:rsid w:val="005957FA"/>
    <w:rsid w:val="00597644"/>
    <w:rsid w:val="005A34D4"/>
    <w:rsid w:val="005A67CA"/>
    <w:rsid w:val="005A6C76"/>
    <w:rsid w:val="005B184F"/>
    <w:rsid w:val="005B4B00"/>
    <w:rsid w:val="005B57F5"/>
    <w:rsid w:val="005B76BC"/>
    <w:rsid w:val="005B77E0"/>
    <w:rsid w:val="005C14A7"/>
    <w:rsid w:val="005C1BF3"/>
    <w:rsid w:val="005C344B"/>
    <w:rsid w:val="005C5A62"/>
    <w:rsid w:val="005D0140"/>
    <w:rsid w:val="005D1384"/>
    <w:rsid w:val="005D49FE"/>
    <w:rsid w:val="005E1902"/>
    <w:rsid w:val="005E1F63"/>
    <w:rsid w:val="005F49D6"/>
    <w:rsid w:val="00613017"/>
    <w:rsid w:val="00624866"/>
    <w:rsid w:val="00624D13"/>
    <w:rsid w:val="00626BBF"/>
    <w:rsid w:val="00627A57"/>
    <w:rsid w:val="00640942"/>
    <w:rsid w:val="0064273E"/>
    <w:rsid w:val="00643CC4"/>
    <w:rsid w:val="00677835"/>
    <w:rsid w:val="00680388"/>
    <w:rsid w:val="00682C39"/>
    <w:rsid w:val="00691121"/>
    <w:rsid w:val="0069617A"/>
    <w:rsid w:val="00696410"/>
    <w:rsid w:val="0069E986"/>
    <w:rsid w:val="006A046F"/>
    <w:rsid w:val="006A3884"/>
    <w:rsid w:val="006B3488"/>
    <w:rsid w:val="006D00B0"/>
    <w:rsid w:val="006D03DA"/>
    <w:rsid w:val="006D1CF3"/>
    <w:rsid w:val="006E54D3"/>
    <w:rsid w:val="006F1CF4"/>
    <w:rsid w:val="006F3E66"/>
    <w:rsid w:val="006F48D6"/>
    <w:rsid w:val="00717237"/>
    <w:rsid w:val="00717462"/>
    <w:rsid w:val="0072638E"/>
    <w:rsid w:val="00752ED5"/>
    <w:rsid w:val="00754499"/>
    <w:rsid w:val="007564F8"/>
    <w:rsid w:val="0076669D"/>
    <w:rsid w:val="00766D19"/>
    <w:rsid w:val="00767CA4"/>
    <w:rsid w:val="00773CDB"/>
    <w:rsid w:val="0079523E"/>
    <w:rsid w:val="00796499"/>
    <w:rsid w:val="007A7B3E"/>
    <w:rsid w:val="007B020C"/>
    <w:rsid w:val="007B369A"/>
    <w:rsid w:val="007B523A"/>
    <w:rsid w:val="007C4870"/>
    <w:rsid w:val="007C5D33"/>
    <w:rsid w:val="007C5F50"/>
    <w:rsid w:val="007C61E6"/>
    <w:rsid w:val="007C63BB"/>
    <w:rsid w:val="007D30D2"/>
    <w:rsid w:val="007D56C3"/>
    <w:rsid w:val="007E20E5"/>
    <w:rsid w:val="007E6A58"/>
    <w:rsid w:val="007F066A"/>
    <w:rsid w:val="007F27F8"/>
    <w:rsid w:val="007F6BE6"/>
    <w:rsid w:val="00801080"/>
    <w:rsid w:val="00801971"/>
    <w:rsid w:val="0080248A"/>
    <w:rsid w:val="00804F58"/>
    <w:rsid w:val="00806ECB"/>
    <w:rsid w:val="008073B1"/>
    <w:rsid w:val="0081058C"/>
    <w:rsid w:val="00810D93"/>
    <w:rsid w:val="008242EB"/>
    <w:rsid w:val="00824F5A"/>
    <w:rsid w:val="00836838"/>
    <w:rsid w:val="008426B6"/>
    <w:rsid w:val="00842D2F"/>
    <w:rsid w:val="00843DF5"/>
    <w:rsid w:val="00853BC2"/>
    <w:rsid w:val="008559F3"/>
    <w:rsid w:val="00856CA3"/>
    <w:rsid w:val="00864528"/>
    <w:rsid w:val="00865BC1"/>
    <w:rsid w:val="0087496A"/>
    <w:rsid w:val="00881ED0"/>
    <w:rsid w:val="00890EEE"/>
    <w:rsid w:val="0089316E"/>
    <w:rsid w:val="008A353C"/>
    <w:rsid w:val="008A3FD4"/>
    <w:rsid w:val="008A4CF6"/>
    <w:rsid w:val="008B1946"/>
    <w:rsid w:val="008D5C37"/>
    <w:rsid w:val="008E3DE9"/>
    <w:rsid w:val="008E4E66"/>
    <w:rsid w:val="009107ED"/>
    <w:rsid w:val="009115D2"/>
    <w:rsid w:val="009138BF"/>
    <w:rsid w:val="00915B46"/>
    <w:rsid w:val="00921FDC"/>
    <w:rsid w:val="00933467"/>
    <w:rsid w:val="0093679E"/>
    <w:rsid w:val="00941947"/>
    <w:rsid w:val="0094511B"/>
    <w:rsid w:val="00945B9D"/>
    <w:rsid w:val="009560E5"/>
    <w:rsid w:val="0095686B"/>
    <w:rsid w:val="0097042E"/>
    <w:rsid w:val="009724DD"/>
    <w:rsid w:val="009739C8"/>
    <w:rsid w:val="00980109"/>
    <w:rsid w:val="00982157"/>
    <w:rsid w:val="00987805"/>
    <w:rsid w:val="0099399A"/>
    <w:rsid w:val="00995C6E"/>
    <w:rsid w:val="009A656D"/>
    <w:rsid w:val="009B1280"/>
    <w:rsid w:val="009B3D61"/>
    <w:rsid w:val="009B4AE9"/>
    <w:rsid w:val="009C2DB5"/>
    <w:rsid w:val="009C5B0E"/>
    <w:rsid w:val="009D2C8C"/>
    <w:rsid w:val="009D43DD"/>
    <w:rsid w:val="009E6FBE"/>
    <w:rsid w:val="009F31BD"/>
    <w:rsid w:val="00A10577"/>
    <w:rsid w:val="00A119B4"/>
    <w:rsid w:val="00A16268"/>
    <w:rsid w:val="00A170A2"/>
    <w:rsid w:val="00A17B5D"/>
    <w:rsid w:val="00A22903"/>
    <w:rsid w:val="00A2629A"/>
    <w:rsid w:val="00A36836"/>
    <w:rsid w:val="00A43F99"/>
    <w:rsid w:val="00A534B8"/>
    <w:rsid w:val="00A54063"/>
    <w:rsid w:val="00A5409F"/>
    <w:rsid w:val="00A56811"/>
    <w:rsid w:val="00A57460"/>
    <w:rsid w:val="00A63054"/>
    <w:rsid w:val="00A6693C"/>
    <w:rsid w:val="00A74116"/>
    <w:rsid w:val="00A74A54"/>
    <w:rsid w:val="00A76FB9"/>
    <w:rsid w:val="00A83D41"/>
    <w:rsid w:val="00A85492"/>
    <w:rsid w:val="00A873E9"/>
    <w:rsid w:val="00A9004C"/>
    <w:rsid w:val="00AB099B"/>
    <w:rsid w:val="00AB3116"/>
    <w:rsid w:val="00AB5F89"/>
    <w:rsid w:val="00AB5FD5"/>
    <w:rsid w:val="00AD672F"/>
    <w:rsid w:val="00AE4760"/>
    <w:rsid w:val="00AF19C2"/>
    <w:rsid w:val="00B03CCC"/>
    <w:rsid w:val="00B05292"/>
    <w:rsid w:val="00B140D8"/>
    <w:rsid w:val="00B2036D"/>
    <w:rsid w:val="00B222FB"/>
    <w:rsid w:val="00B26C50"/>
    <w:rsid w:val="00B42E51"/>
    <w:rsid w:val="00B46033"/>
    <w:rsid w:val="00B53152"/>
    <w:rsid w:val="00B53FCE"/>
    <w:rsid w:val="00B56BFE"/>
    <w:rsid w:val="00B57D39"/>
    <w:rsid w:val="00B6272D"/>
    <w:rsid w:val="00B65452"/>
    <w:rsid w:val="00B656BE"/>
    <w:rsid w:val="00B6716A"/>
    <w:rsid w:val="00B727CB"/>
    <w:rsid w:val="00B72931"/>
    <w:rsid w:val="00B80AAD"/>
    <w:rsid w:val="00B80ADE"/>
    <w:rsid w:val="00B816F5"/>
    <w:rsid w:val="00B8640A"/>
    <w:rsid w:val="00B868BA"/>
    <w:rsid w:val="00BA6ABF"/>
    <w:rsid w:val="00BA7230"/>
    <w:rsid w:val="00BA7AAB"/>
    <w:rsid w:val="00BB73AB"/>
    <w:rsid w:val="00BC0A0D"/>
    <w:rsid w:val="00BC1208"/>
    <w:rsid w:val="00BC7C1F"/>
    <w:rsid w:val="00BF35D4"/>
    <w:rsid w:val="00BF732E"/>
    <w:rsid w:val="00C2168A"/>
    <w:rsid w:val="00C231B1"/>
    <w:rsid w:val="00C24D70"/>
    <w:rsid w:val="00C424B6"/>
    <w:rsid w:val="00C436AB"/>
    <w:rsid w:val="00C43A31"/>
    <w:rsid w:val="00C43F7A"/>
    <w:rsid w:val="00C53181"/>
    <w:rsid w:val="00C55B7A"/>
    <w:rsid w:val="00C62B29"/>
    <w:rsid w:val="00C664FC"/>
    <w:rsid w:val="00C70C44"/>
    <w:rsid w:val="00C834CA"/>
    <w:rsid w:val="00C84DB5"/>
    <w:rsid w:val="00C92FDF"/>
    <w:rsid w:val="00CA0226"/>
    <w:rsid w:val="00CB2145"/>
    <w:rsid w:val="00CB4CB2"/>
    <w:rsid w:val="00CB66B0"/>
    <w:rsid w:val="00CC0D1C"/>
    <w:rsid w:val="00CD0CB6"/>
    <w:rsid w:val="00CD6723"/>
    <w:rsid w:val="00CD7272"/>
    <w:rsid w:val="00CE5951"/>
    <w:rsid w:val="00CF3B77"/>
    <w:rsid w:val="00CF73E9"/>
    <w:rsid w:val="00D048BD"/>
    <w:rsid w:val="00D04E40"/>
    <w:rsid w:val="00D136E3"/>
    <w:rsid w:val="00D14573"/>
    <w:rsid w:val="00D15A52"/>
    <w:rsid w:val="00D2403C"/>
    <w:rsid w:val="00D26176"/>
    <w:rsid w:val="00D31E35"/>
    <w:rsid w:val="00D3397F"/>
    <w:rsid w:val="00D411BE"/>
    <w:rsid w:val="00D507E2"/>
    <w:rsid w:val="00D50B34"/>
    <w:rsid w:val="00D51116"/>
    <w:rsid w:val="00D534B3"/>
    <w:rsid w:val="00D61CE0"/>
    <w:rsid w:val="00D678DB"/>
    <w:rsid w:val="00D7649E"/>
    <w:rsid w:val="00D924E7"/>
    <w:rsid w:val="00DA016D"/>
    <w:rsid w:val="00DB32F3"/>
    <w:rsid w:val="00DC1B92"/>
    <w:rsid w:val="00DC66B8"/>
    <w:rsid w:val="00DC6BCA"/>
    <w:rsid w:val="00DC74E1"/>
    <w:rsid w:val="00DC78BD"/>
    <w:rsid w:val="00DD1132"/>
    <w:rsid w:val="00DD2F4E"/>
    <w:rsid w:val="00DD3AE1"/>
    <w:rsid w:val="00DD3F29"/>
    <w:rsid w:val="00DE07A5"/>
    <w:rsid w:val="00DE2CE3"/>
    <w:rsid w:val="00E03656"/>
    <w:rsid w:val="00E04DAF"/>
    <w:rsid w:val="00E112C7"/>
    <w:rsid w:val="00E14A16"/>
    <w:rsid w:val="00E15C44"/>
    <w:rsid w:val="00E22F6B"/>
    <w:rsid w:val="00E26A4F"/>
    <w:rsid w:val="00E30F22"/>
    <w:rsid w:val="00E32ED9"/>
    <w:rsid w:val="00E4272D"/>
    <w:rsid w:val="00E45FE3"/>
    <w:rsid w:val="00E4707A"/>
    <w:rsid w:val="00E5058E"/>
    <w:rsid w:val="00E51733"/>
    <w:rsid w:val="00E56264"/>
    <w:rsid w:val="00E567A0"/>
    <w:rsid w:val="00E604B6"/>
    <w:rsid w:val="00E66CA0"/>
    <w:rsid w:val="00E836F5"/>
    <w:rsid w:val="00E84377"/>
    <w:rsid w:val="00E87132"/>
    <w:rsid w:val="00E904DB"/>
    <w:rsid w:val="00E91DA7"/>
    <w:rsid w:val="00EA07C6"/>
    <w:rsid w:val="00EA3E69"/>
    <w:rsid w:val="00EA6C69"/>
    <w:rsid w:val="00EA7C4C"/>
    <w:rsid w:val="00EC59D6"/>
    <w:rsid w:val="00EC68BD"/>
    <w:rsid w:val="00ED1EDE"/>
    <w:rsid w:val="00F04295"/>
    <w:rsid w:val="00F10E89"/>
    <w:rsid w:val="00F1353E"/>
    <w:rsid w:val="00F14D7F"/>
    <w:rsid w:val="00F15C64"/>
    <w:rsid w:val="00F20AC8"/>
    <w:rsid w:val="00F26163"/>
    <w:rsid w:val="00F33E6F"/>
    <w:rsid w:val="00F3454B"/>
    <w:rsid w:val="00F41D00"/>
    <w:rsid w:val="00F522E3"/>
    <w:rsid w:val="00F54F06"/>
    <w:rsid w:val="00F55656"/>
    <w:rsid w:val="00F56FD1"/>
    <w:rsid w:val="00F620A7"/>
    <w:rsid w:val="00F65B7F"/>
    <w:rsid w:val="00F66145"/>
    <w:rsid w:val="00F67719"/>
    <w:rsid w:val="00F814BD"/>
    <w:rsid w:val="00F81980"/>
    <w:rsid w:val="00F84990"/>
    <w:rsid w:val="00FA3555"/>
    <w:rsid w:val="00FA6449"/>
    <w:rsid w:val="00FB3A8E"/>
    <w:rsid w:val="00FC0E4A"/>
    <w:rsid w:val="00FC3BCF"/>
    <w:rsid w:val="00FC6313"/>
    <w:rsid w:val="00FD0590"/>
    <w:rsid w:val="00FD0A93"/>
    <w:rsid w:val="00FE393D"/>
    <w:rsid w:val="00FE5E0D"/>
    <w:rsid w:val="0453D791"/>
    <w:rsid w:val="0B6871A7"/>
    <w:rsid w:val="0F7DD2D6"/>
    <w:rsid w:val="0FD1526D"/>
    <w:rsid w:val="135C0D40"/>
    <w:rsid w:val="14E0CB83"/>
    <w:rsid w:val="1DFAE98A"/>
    <w:rsid w:val="22B864C4"/>
    <w:rsid w:val="2527113C"/>
    <w:rsid w:val="26520477"/>
    <w:rsid w:val="2D1A0171"/>
    <w:rsid w:val="2D4909EB"/>
    <w:rsid w:val="2DCC1575"/>
    <w:rsid w:val="31E95A50"/>
    <w:rsid w:val="335BE219"/>
    <w:rsid w:val="37756CA5"/>
    <w:rsid w:val="3BB6319D"/>
    <w:rsid w:val="3D179CC2"/>
    <w:rsid w:val="3D350757"/>
    <w:rsid w:val="49F0D871"/>
    <w:rsid w:val="4D4DDEAF"/>
    <w:rsid w:val="4FC625C0"/>
    <w:rsid w:val="51CF8348"/>
    <w:rsid w:val="52580074"/>
    <w:rsid w:val="582663A6"/>
    <w:rsid w:val="59F816FE"/>
    <w:rsid w:val="632E5449"/>
    <w:rsid w:val="682D57ED"/>
    <w:rsid w:val="6BCA8D2A"/>
    <w:rsid w:val="72FE6DB5"/>
    <w:rsid w:val="779F4008"/>
    <w:rsid w:val="78D2B761"/>
    <w:rsid w:val="79F6A6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F7642"/>
  <w15:chartTrackingRefBased/>
  <w15:docId w15:val="{5A1DBBC3-4EE5-4991-8781-D4E03B36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5315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5315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5315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5315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5315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5315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53152"/>
    <w:pPr>
      <w:keepNext/>
      <w:spacing w:after="200" w:line="240" w:lineRule="auto"/>
    </w:pPr>
    <w:rPr>
      <w:iCs/>
      <w:color w:val="002664"/>
      <w:sz w:val="18"/>
      <w:szCs w:val="18"/>
    </w:rPr>
  </w:style>
  <w:style w:type="table" w:customStyle="1" w:styleId="Tableheader">
    <w:name w:val="ŠTable header"/>
    <w:basedOn w:val="TableNormal"/>
    <w:uiPriority w:val="99"/>
    <w:rsid w:val="00B5315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53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53152"/>
    <w:pPr>
      <w:numPr>
        <w:numId w:val="12"/>
      </w:numPr>
    </w:pPr>
  </w:style>
  <w:style w:type="paragraph" w:styleId="ListNumber2">
    <w:name w:val="List Number 2"/>
    <w:aliases w:val="ŠList Number 2"/>
    <w:basedOn w:val="Normal"/>
    <w:uiPriority w:val="8"/>
    <w:qFormat/>
    <w:rsid w:val="00B53152"/>
    <w:pPr>
      <w:numPr>
        <w:numId w:val="11"/>
      </w:numPr>
    </w:pPr>
  </w:style>
  <w:style w:type="paragraph" w:styleId="ListBullet">
    <w:name w:val="List Bullet"/>
    <w:aliases w:val="ŠList Bullet"/>
    <w:basedOn w:val="Normal"/>
    <w:uiPriority w:val="9"/>
    <w:qFormat/>
    <w:rsid w:val="00B53152"/>
    <w:pPr>
      <w:numPr>
        <w:numId w:val="9"/>
      </w:numPr>
    </w:pPr>
  </w:style>
  <w:style w:type="paragraph" w:styleId="ListBullet2">
    <w:name w:val="List Bullet 2"/>
    <w:aliases w:val="ŠList Bullet 2"/>
    <w:basedOn w:val="Normal"/>
    <w:uiPriority w:val="10"/>
    <w:qFormat/>
    <w:rsid w:val="00B53152"/>
    <w:pPr>
      <w:numPr>
        <w:numId w:val="7"/>
      </w:numPr>
    </w:pPr>
  </w:style>
  <w:style w:type="paragraph" w:customStyle="1" w:styleId="FeatureBox4">
    <w:name w:val="ŠFeature Box 4"/>
    <w:basedOn w:val="FeatureBox2"/>
    <w:next w:val="Normal"/>
    <w:uiPriority w:val="14"/>
    <w:qFormat/>
    <w:rsid w:val="00B5315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B53152"/>
    <w:pPr>
      <w:keepNext/>
      <w:ind w:left="567" w:right="57"/>
    </w:pPr>
    <w:rPr>
      <w:szCs w:val="22"/>
    </w:rPr>
  </w:style>
  <w:style w:type="paragraph" w:customStyle="1" w:styleId="Documentname">
    <w:name w:val="ŠDocument name"/>
    <w:basedOn w:val="Normal"/>
    <w:next w:val="Normal"/>
    <w:uiPriority w:val="17"/>
    <w:qFormat/>
    <w:rsid w:val="00B53152"/>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B53152"/>
    <w:pPr>
      <w:spacing w:after="0"/>
    </w:pPr>
    <w:rPr>
      <w:sz w:val="18"/>
      <w:szCs w:val="18"/>
    </w:rPr>
  </w:style>
  <w:style w:type="paragraph" w:customStyle="1" w:styleId="FeatureBox2">
    <w:name w:val="ŠFeature Box 2"/>
    <w:basedOn w:val="Normal"/>
    <w:next w:val="Normal"/>
    <w:uiPriority w:val="12"/>
    <w:qFormat/>
    <w:rsid w:val="00B5315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B5315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B5315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5315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5315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53152"/>
    <w:rPr>
      <w:color w:val="001C4A" w:themeColor="accent1" w:themeShade="BF"/>
      <w:u w:val="single"/>
    </w:rPr>
  </w:style>
  <w:style w:type="paragraph" w:customStyle="1" w:styleId="Logo">
    <w:name w:val="ŠLogo"/>
    <w:basedOn w:val="Normal"/>
    <w:uiPriority w:val="18"/>
    <w:qFormat/>
    <w:rsid w:val="00B5315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53152"/>
    <w:pPr>
      <w:tabs>
        <w:tab w:val="right" w:leader="dot" w:pos="14570"/>
      </w:tabs>
      <w:spacing w:before="0"/>
    </w:pPr>
    <w:rPr>
      <w:b/>
      <w:noProof/>
    </w:rPr>
  </w:style>
  <w:style w:type="paragraph" w:styleId="TOC2">
    <w:name w:val="toc 2"/>
    <w:aliases w:val="ŠTOC 2"/>
    <w:basedOn w:val="Normal"/>
    <w:next w:val="Normal"/>
    <w:uiPriority w:val="39"/>
    <w:unhideWhenUsed/>
    <w:rsid w:val="00B53152"/>
    <w:pPr>
      <w:tabs>
        <w:tab w:val="right" w:leader="dot" w:pos="14570"/>
      </w:tabs>
      <w:spacing w:before="0"/>
    </w:pPr>
    <w:rPr>
      <w:noProof/>
    </w:rPr>
  </w:style>
  <w:style w:type="paragraph" w:styleId="TOC3">
    <w:name w:val="toc 3"/>
    <w:aliases w:val="ŠTOC 3"/>
    <w:basedOn w:val="Normal"/>
    <w:next w:val="Normal"/>
    <w:uiPriority w:val="39"/>
    <w:unhideWhenUsed/>
    <w:rsid w:val="00B53152"/>
    <w:pPr>
      <w:spacing w:before="0"/>
      <w:ind w:left="244"/>
    </w:pPr>
  </w:style>
  <w:style w:type="character" w:customStyle="1" w:styleId="BoldItalic">
    <w:name w:val="ŠBold Italic"/>
    <w:basedOn w:val="DefaultParagraphFont"/>
    <w:uiPriority w:val="1"/>
    <w:qFormat/>
    <w:rsid w:val="00B53152"/>
    <w:rPr>
      <w:b/>
      <w:i/>
      <w:iCs/>
    </w:rPr>
  </w:style>
  <w:style w:type="character" w:customStyle="1" w:styleId="Heading1Char">
    <w:name w:val="Heading 1 Char"/>
    <w:aliases w:val="ŠHeading 1 Char"/>
    <w:basedOn w:val="DefaultParagraphFont"/>
    <w:link w:val="Heading1"/>
    <w:uiPriority w:val="3"/>
    <w:rsid w:val="00B5315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5315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53152"/>
    <w:pPr>
      <w:spacing w:after="240"/>
      <w:outlineLvl w:val="9"/>
    </w:pPr>
    <w:rPr>
      <w:szCs w:val="40"/>
    </w:rPr>
  </w:style>
  <w:style w:type="paragraph" w:styleId="Footer">
    <w:name w:val="footer"/>
    <w:aliases w:val="ŠFooter"/>
    <w:basedOn w:val="Normal"/>
    <w:link w:val="FooterChar"/>
    <w:uiPriority w:val="19"/>
    <w:rsid w:val="00B5315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53152"/>
    <w:rPr>
      <w:rFonts w:ascii="Arial" w:hAnsi="Arial" w:cs="Arial"/>
      <w:sz w:val="18"/>
      <w:szCs w:val="18"/>
    </w:rPr>
  </w:style>
  <w:style w:type="paragraph" w:styleId="Header">
    <w:name w:val="header"/>
    <w:aliases w:val="ŠHeader"/>
    <w:basedOn w:val="Normal"/>
    <w:link w:val="HeaderChar"/>
    <w:uiPriority w:val="16"/>
    <w:rsid w:val="00B53152"/>
    <w:rPr>
      <w:noProof/>
      <w:color w:val="002664"/>
      <w:sz w:val="28"/>
      <w:szCs w:val="28"/>
    </w:rPr>
  </w:style>
  <w:style w:type="character" w:customStyle="1" w:styleId="HeaderChar">
    <w:name w:val="Header Char"/>
    <w:aliases w:val="ŠHeader Char"/>
    <w:basedOn w:val="DefaultParagraphFont"/>
    <w:link w:val="Header"/>
    <w:uiPriority w:val="16"/>
    <w:rsid w:val="00B5315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5315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5315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53152"/>
    <w:rPr>
      <w:rFonts w:ascii="Arial" w:hAnsi="Arial" w:cs="Arial"/>
      <w:b/>
      <w:szCs w:val="32"/>
    </w:rPr>
  </w:style>
  <w:style w:type="character" w:styleId="UnresolvedMention">
    <w:name w:val="Unresolved Mention"/>
    <w:basedOn w:val="DefaultParagraphFont"/>
    <w:uiPriority w:val="99"/>
    <w:semiHidden/>
    <w:unhideWhenUsed/>
    <w:rsid w:val="00B53152"/>
    <w:rPr>
      <w:color w:val="605E5C"/>
      <w:shd w:val="clear" w:color="auto" w:fill="E1DFDD"/>
    </w:rPr>
  </w:style>
  <w:style w:type="character" w:styleId="SubtleEmphasis">
    <w:name w:val="Subtle Emphasis"/>
    <w:basedOn w:val="DefaultParagraphFont"/>
    <w:uiPriority w:val="19"/>
    <w:semiHidden/>
    <w:qFormat/>
    <w:rsid w:val="00B53152"/>
    <w:rPr>
      <w:i/>
      <w:iCs/>
      <w:color w:val="404040" w:themeColor="text1" w:themeTint="BF"/>
    </w:rPr>
  </w:style>
  <w:style w:type="paragraph" w:styleId="TOC4">
    <w:name w:val="toc 4"/>
    <w:aliases w:val="ŠTOC 4"/>
    <w:basedOn w:val="Normal"/>
    <w:next w:val="Normal"/>
    <w:autoRedefine/>
    <w:uiPriority w:val="39"/>
    <w:unhideWhenUsed/>
    <w:rsid w:val="00B53152"/>
    <w:pPr>
      <w:spacing w:before="0"/>
      <w:ind w:left="488"/>
    </w:pPr>
  </w:style>
  <w:style w:type="character" w:styleId="CommentReference">
    <w:name w:val="annotation reference"/>
    <w:basedOn w:val="DefaultParagraphFont"/>
    <w:uiPriority w:val="99"/>
    <w:semiHidden/>
    <w:unhideWhenUsed/>
    <w:rsid w:val="00B53152"/>
    <w:rPr>
      <w:sz w:val="16"/>
      <w:szCs w:val="16"/>
    </w:rPr>
  </w:style>
  <w:style w:type="paragraph" w:styleId="CommentText">
    <w:name w:val="annotation text"/>
    <w:basedOn w:val="Normal"/>
    <w:link w:val="CommentTextChar"/>
    <w:uiPriority w:val="99"/>
    <w:unhideWhenUsed/>
    <w:rsid w:val="00B53152"/>
    <w:pPr>
      <w:spacing w:line="240" w:lineRule="auto"/>
    </w:pPr>
    <w:rPr>
      <w:sz w:val="20"/>
      <w:szCs w:val="20"/>
    </w:rPr>
  </w:style>
  <w:style w:type="character" w:customStyle="1" w:styleId="CommentTextChar">
    <w:name w:val="Comment Text Char"/>
    <w:basedOn w:val="DefaultParagraphFont"/>
    <w:link w:val="CommentText"/>
    <w:uiPriority w:val="99"/>
    <w:rsid w:val="00B5315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3152"/>
    <w:rPr>
      <w:b/>
      <w:bCs/>
    </w:rPr>
  </w:style>
  <w:style w:type="character" w:customStyle="1" w:styleId="CommentSubjectChar">
    <w:name w:val="Comment Subject Char"/>
    <w:basedOn w:val="CommentTextChar"/>
    <w:link w:val="CommentSubject"/>
    <w:uiPriority w:val="99"/>
    <w:semiHidden/>
    <w:rsid w:val="00B53152"/>
    <w:rPr>
      <w:rFonts w:ascii="Arial" w:hAnsi="Arial" w:cs="Arial"/>
      <w:b/>
      <w:bCs/>
      <w:sz w:val="20"/>
      <w:szCs w:val="20"/>
    </w:rPr>
  </w:style>
  <w:style w:type="character" w:styleId="Strong">
    <w:name w:val="Strong"/>
    <w:aliases w:val="ŠStrong,Bold"/>
    <w:qFormat/>
    <w:rsid w:val="00B53152"/>
    <w:rPr>
      <w:b/>
      <w:bCs/>
    </w:rPr>
  </w:style>
  <w:style w:type="character" w:styleId="Emphasis">
    <w:name w:val="Emphasis"/>
    <w:aliases w:val="ŠEmphasis,Italic"/>
    <w:qFormat/>
    <w:rsid w:val="00B53152"/>
    <w:rPr>
      <w:i/>
      <w:iCs/>
    </w:rPr>
  </w:style>
  <w:style w:type="paragraph" w:styleId="ListNumber3">
    <w:name w:val="List Number 3"/>
    <w:aliases w:val="ŠList Number 3"/>
    <w:basedOn w:val="ListBullet3"/>
    <w:uiPriority w:val="8"/>
    <w:rsid w:val="00B53152"/>
    <w:pPr>
      <w:numPr>
        <w:ilvl w:val="2"/>
        <w:numId w:val="11"/>
      </w:numPr>
    </w:pPr>
  </w:style>
  <w:style w:type="paragraph" w:styleId="ListBullet3">
    <w:name w:val="List Bullet 3"/>
    <w:aliases w:val="ŠList Bullet 3"/>
    <w:basedOn w:val="Normal"/>
    <w:uiPriority w:val="10"/>
    <w:rsid w:val="00B53152"/>
    <w:pPr>
      <w:numPr>
        <w:numId w:val="8"/>
      </w:numPr>
    </w:pPr>
  </w:style>
  <w:style w:type="character" w:styleId="PlaceholderText">
    <w:name w:val="Placeholder Text"/>
    <w:basedOn w:val="DefaultParagraphFont"/>
    <w:uiPriority w:val="99"/>
    <w:semiHidden/>
    <w:rsid w:val="00B53152"/>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B53152"/>
    <w:pPr>
      <w:spacing w:before="360"/>
    </w:pPr>
    <w:rPr>
      <w:color w:val="002664"/>
      <w:sz w:val="44"/>
      <w:szCs w:val="48"/>
    </w:rPr>
  </w:style>
  <w:style w:type="character" w:customStyle="1" w:styleId="SubtitleChar0">
    <w:name w:val="ŠSubtitle Char"/>
    <w:basedOn w:val="DefaultParagraphFont"/>
    <w:link w:val="Subtitle0"/>
    <w:uiPriority w:val="2"/>
    <w:rsid w:val="00B53152"/>
    <w:rPr>
      <w:rFonts w:ascii="Arial" w:hAnsi="Arial" w:cs="Arial"/>
      <w:color w:val="002664"/>
      <w:sz w:val="44"/>
      <w:szCs w:val="48"/>
    </w:rPr>
  </w:style>
  <w:style w:type="paragraph" w:styleId="Title">
    <w:name w:val="Title"/>
    <w:aliases w:val="ŠTitle"/>
    <w:basedOn w:val="Normal"/>
    <w:next w:val="Normal"/>
    <w:link w:val="TitleChar"/>
    <w:uiPriority w:val="1"/>
    <w:rsid w:val="00B5315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53152"/>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B53152"/>
    <w:pPr>
      <w:ind w:left="567"/>
    </w:pPr>
  </w:style>
  <w:style w:type="character" w:styleId="FollowedHyperlink">
    <w:name w:val="FollowedHyperlink"/>
    <w:basedOn w:val="DefaultParagraphFont"/>
    <w:uiPriority w:val="99"/>
    <w:semiHidden/>
    <w:unhideWhenUsed/>
    <w:rsid w:val="00B531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1624">
      <w:bodyDiv w:val="1"/>
      <w:marLeft w:val="0"/>
      <w:marRight w:val="0"/>
      <w:marTop w:val="0"/>
      <w:marBottom w:val="0"/>
      <w:divBdr>
        <w:top w:val="none" w:sz="0" w:space="0" w:color="auto"/>
        <w:left w:val="none" w:sz="0" w:space="0" w:color="auto"/>
        <w:bottom w:val="none" w:sz="0" w:space="0" w:color="auto"/>
        <w:right w:val="none" w:sz="0" w:space="0" w:color="auto"/>
      </w:divBdr>
    </w:div>
    <w:div w:id="383482561">
      <w:bodyDiv w:val="1"/>
      <w:marLeft w:val="0"/>
      <w:marRight w:val="0"/>
      <w:marTop w:val="0"/>
      <w:marBottom w:val="0"/>
      <w:divBdr>
        <w:top w:val="none" w:sz="0" w:space="0" w:color="auto"/>
        <w:left w:val="none" w:sz="0" w:space="0" w:color="auto"/>
        <w:bottom w:val="none" w:sz="0" w:space="0" w:color="auto"/>
        <w:right w:val="none" w:sz="0" w:space="0" w:color="auto"/>
      </w:divBdr>
      <w:divsChild>
        <w:div w:id="16198808">
          <w:marLeft w:val="0"/>
          <w:marRight w:val="0"/>
          <w:marTop w:val="0"/>
          <w:marBottom w:val="0"/>
          <w:divBdr>
            <w:top w:val="none" w:sz="0" w:space="0" w:color="auto"/>
            <w:left w:val="none" w:sz="0" w:space="0" w:color="auto"/>
            <w:bottom w:val="none" w:sz="0" w:space="0" w:color="auto"/>
            <w:right w:val="none" w:sz="0" w:space="0" w:color="auto"/>
          </w:divBdr>
          <w:divsChild>
            <w:div w:id="1479106089">
              <w:marLeft w:val="0"/>
              <w:marRight w:val="0"/>
              <w:marTop w:val="0"/>
              <w:marBottom w:val="0"/>
              <w:divBdr>
                <w:top w:val="none" w:sz="0" w:space="0" w:color="auto"/>
                <w:left w:val="none" w:sz="0" w:space="0" w:color="auto"/>
                <w:bottom w:val="none" w:sz="0" w:space="0" w:color="auto"/>
                <w:right w:val="none" w:sz="0" w:space="0" w:color="auto"/>
              </w:divBdr>
            </w:div>
          </w:divsChild>
        </w:div>
        <w:div w:id="160581365">
          <w:marLeft w:val="0"/>
          <w:marRight w:val="0"/>
          <w:marTop w:val="0"/>
          <w:marBottom w:val="0"/>
          <w:divBdr>
            <w:top w:val="none" w:sz="0" w:space="0" w:color="auto"/>
            <w:left w:val="none" w:sz="0" w:space="0" w:color="auto"/>
            <w:bottom w:val="none" w:sz="0" w:space="0" w:color="auto"/>
            <w:right w:val="none" w:sz="0" w:space="0" w:color="auto"/>
          </w:divBdr>
          <w:divsChild>
            <w:div w:id="1988514058">
              <w:marLeft w:val="0"/>
              <w:marRight w:val="0"/>
              <w:marTop w:val="0"/>
              <w:marBottom w:val="0"/>
              <w:divBdr>
                <w:top w:val="none" w:sz="0" w:space="0" w:color="auto"/>
                <w:left w:val="none" w:sz="0" w:space="0" w:color="auto"/>
                <w:bottom w:val="none" w:sz="0" w:space="0" w:color="auto"/>
                <w:right w:val="none" w:sz="0" w:space="0" w:color="auto"/>
              </w:divBdr>
            </w:div>
          </w:divsChild>
        </w:div>
        <w:div w:id="238832493">
          <w:marLeft w:val="0"/>
          <w:marRight w:val="0"/>
          <w:marTop w:val="0"/>
          <w:marBottom w:val="0"/>
          <w:divBdr>
            <w:top w:val="none" w:sz="0" w:space="0" w:color="auto"/>
            <w:left w:val="none" w:sz="0" w:space="0" w:color="auto"/>
            <w:bottom w:val="none" w:sz="0" w:space="0" w:color="auto"/>
            <w:right w:val="none" w:sz="0" w:space="0" w:color="auto"/>
          </w:divBdr>
          <w:divsChild>
            <w:div w:id="1210457030">
              <w:marLeft w:val="0"/>
              <w:marRight w:val="0"/>
              <w:marTop w:val="0"/>
              <w:marBottom w:val="0"/>
              <w:divBdr>
                <w:top w:val="none" w:sz="0" w:space="0" w:color="auto"/>
                <w:left w:val="none" w:sz="0" w:space="0" w:color="auto"/>
                <w:bottom w:val="none" w:sz="0" w:space="0" w:color="auto"/>
                <w:right w:val="none" w:sz="0" w:space="0" w:color="auto"/>
              </w:divBdr>
            </w:div>
          </w:divsChild>
        </w:div>
        <w:div w:id="507644778">
          <w:marLeft w:val="0"/>
          <w:marRight w:val="0"/>
          <w:marTop w:val="0"/>
          <w:marBottom w:val="0"/>
          <w:divBdr>
            <w:top w:val="none" w:sz="0" w:space="0" w:color="auto"/>
            <w:left w:val="none" w:sz="0" w:space="0" w:color="auto"/>
            <w:bottom w:val="none" w:sz="0" w:space="0" w:color="auto"/>
            <w:right w:val="none" w:sz="0" w:space="0" w:color="auto"/>
          </w:divBdr>
          <w:divsChild>
            <w:div w:id="1358122247">
              <w:marLeft w:val="0"/>
              <w:marRight w:val="0"/>
              <w:marTop w:val="0"/>
              <w:marBottom w:val="0"/>
              <w:divBdr>
                <w:top w:val="none" w:sz="0" w:space="0" w:color="auto"/>
                <w:left w:val="none" w:sz="0" w:space="0" w:color="auto"/>
                <w:bottom w:val="none" w:sz="0" w:space="0" w:color="auto"/>
                <w:right w:val="none" w:sz="0" w:space="0" w:color="auto"/>
              </w:divBdr>
            </w:div>
          </w:divsChild>
        </w:div>
        <w:div w:id="598610667">
          <w:marLeft w:val="0"/>
          <w:marRight w:val="0"/>
          <w:marTop w:val="0"/>
          <w:marBottom w:val="0"/>
          <w:divBdr>
            <w:top w:val="none" w:sz="0" w:space="0" w:color="auto"/>
            <w:left w:val="none" w:sz="0" w:space="0" w:color="auto"/>
            <w:bottom w:val="none" w:sz="0" w:space="0" w:color="auto"/>
            <w:right w:val="none" w:sz="0" w:space="0" w:color="auto"/>
          </w:divBdr>
          <w:divsChild>
            <w:div w:id="1982611605">
              <w:marLeft w:val="0"/>
              <w:marRight w:val="0"/>
              <w:marTop w:val="0"/>
              <w:marBottom w:val="0"/>
              <w:divBdr>
                <w:top w:val="none" w:sz="0" w:space="0" w:color="auto"/>
                <w:left w:val="none" w:sz="0" w:space="0" w:color="auto"/>
                <w:bottom w:val="none" w:sz="0" w:space="0" w:color="auto"/>
                <w:right w:val="none" w:sz="0" w:space="0" w:color="auto"/>
              </w:divBdr>
            </w:div>
          </w:divsChild>
        </w:div>
        <w:div w:id="704718979">
          <w:marLeft w:val="0"/>
          <w:marRight w:val="0"/>
          <w:marTop w:val="0"/>
          <w:marBottom w:val="0"/>
          <w:divBdr>
            <w:top w:val="none" w:sz="0" w:space="0" w:color="auto"/>
            <w:left w:val="none" w:sz="0" w:space="0" w:color="auto"/>
            <w:bottom w:val="none" w:sz="0" w:space="0" w:color="auto"/>
            <w:right w:val="none" w:sz="0" w:space="0" w:color="auto"/>
          </w:divBdr>
          <w:divsChild>
            <w:div w:id="1360354672">
              <w:marLeft w:val="0"/>
              <w:marRight w:val="0"/>
              <w:marTop w:val="0"/>
              <w:marBottom w:val="0"/>
              <w:divBdr>
                <w:top w:val="none" w:sz="0" w:space="0" w:color="auto"/>
                <w:left w:val="none" w:sz="0" w:space="0" w:color="auto"/>
                <w:bottom w:val="none" w:sz="0" w:space="0" w:color="auto"/>
                <w:right w:val="none" w:sz="0" w:space="0" w:color="auto"/>
              </w:divBdr>
            </w:div>
          </w:divsChild>
        </w:div>
        <w:div w:id="757751016">
          <w:marLeft w:val="0"/>
          <w:marRight w:val="0"/>
          <w:marTop w:val="0"/>
          <w:marBottom w:val="0"/>
          <w:divBdr>
            <w:top w:val="none" w:sz="0" w:space="0" w:color="auto"/>
            <w:left w:val="none" w:sz="0" w:space="0" w:color="auto"/>
            <w:bottom w:val="none" w:sz="0" w:space="0" w:color="auto"/>
            <w:right w:val="none" w:sz="0" w:space="0" w:color="auto"/>
          </w:divBdr>
          <w:divsChild>
            <w:div w:id="925916558">
              <w:marLeft w:val="0"/>
              <w:marRight w:val="0"/>
              <w:marTop w:val="0"/>
              <w:marBottom w:val="0"/>
              <w:divBdr>
                <w:top w:val="none" w:sz="0" w:space="0" w:color="auto"/>
                <w:left w:val="none" w:sz="0" w:space="0" w:color="auto"/>
                <w:bottom w:val="none" w:sz="0" w:space="0" w:color="auto"/>
                <w:right w:val="none" w:sz="0" w:space="0" w:color="auto"/>
              </w:divBdr>
            </w:div>
          </w:divsChild>
        </w:div>
        <w:div w:id="853764157">
          <w:marLeft w:val="0"/>
          <w:marRight w:val="0"/>
          <w:marTop w:val="0"/>
          <w:marBottom w:val="0"/>
          <w:divBdr>
            <w:top w:val="none" w:sz="0" w:space="0" w:color="auto"/>
            <w:left w:val="none" w:sz="0" w:space="0" w:color="auto"/>
            <w:bottom w:val="none" w:sz="0" w:space="0" w:color="auto"/>
            <w:right w:val="none" w:sz="0" w:space="0" w:color="auto"/>
          </w:divBdr>
          <w:divsChild>
            <w:div w:id="1002708119">
              <w:marLeft w:val="0"/>
              <w:marRight w:val="0"/>
              <w:marTop w:val="0"/>
              <w:marBottom w:val="0"/>
              <w:divBdr>
                <w:top w:val="none" w:sz="0" w:space="0" w:color="auto"/>
                <w:left w:val="none" w:sz="0" w:space="0" w:color="auto"/>
                <w:bottom w:val="none" w:sz="0" w:space="0" w:color="auto"/>
                <w:right w:val="none" w:sz="0" w:space="0" w:color="auto"/>
              </w:divBdr>
            </w:div>
            <w:div w:id="1095328370">
              <w:marLeft w:val="0"/>
              <w:marRight w:val="0"/>
              <w:marTop w:val="0"/>
              <w:marBottom w:val="0"/>
              <w:divBdr>
                <w:top w:val="none" w:sz="0" w:space="0" w:color="auto"/>
                <w:left w:val="none" w:sz="0" w:space="0" w:color="auto"/>
                <w:bottom w:val="none" w:sz="0" w:space="0" w:color="auto"/>
                <w:right w:val="none" w:sz="0" w:space="0" w:color="auto"/>
              </w:divBdr>
            </w:div>
            <w:div w:id="1299148852">
              <w:marLeft w:val="0"/>
              <w:marRight w:val="0"/>
              <w:marTop w:val="0"/>
              <w:marBottom w:val="0"/>
              <w:divBdr>
                <w:top w:val="none" w:sz="0" w:space="0" w:color="auto"/>
                <w:left w:val="none" w:sz="0" w:space="0" w:color="auto"/>
                <w:bottom w:val="none" w:sz="0" w:space="0" w:color="auto"/>
                <w:right w:val="none" w:sz="0" w:space="0" w:color="auto"/>
              </w:divBdr>
            </w:div>
            <w:div w:id="1816481819">
              <w:marLeft w:val="0"/>
              <w:marRight w:val="0"/>
              <w:marTop w:val="0"/>
              <w:marBottom w:val="0"/>
              <w:divBdr>
                <w:top w:val="none" w:sz="0" w:space="0" w:color="auto"/>
                <w:left w:val="none" w:sz="0" w:space="0" w:color="auto"/>
                <w:bottom w:val="none" w:sz="0" w:space="0" w:color="auto"/>
                <w:right w:val="none" w:sz="0" w:space="0" w:color="auto"/>
              </w:divBdr>
            </w:div>
          </w:divsChild>
        </w:div>
        <w:div w:id="895899361">
          <w:marLeft w:val="0"/>
          <w:marRight w:val="0"/>
          <w:marTop w:val="0"/>
          <w:marBottom w:val="0"/>
          <w:divBdr>
            <w:top w:val="none" w:sz="0" w:space="0" w:color="auto"/>
            <w:left w:val="none" w:sz="0" w:space="0" w:color="auto"/>
            <w:bottom w:val="none" w:sz="0" w:space="0" w:color="auto"/>
            <w:right w:val="none" w:sz="0" w:space="0" w:color="auto"/>
          </w:divBdr>
          <w:divsChild>
            <w:div w:id="1700357218">
              <w:marLeft w:val="0"/>
              <w:marRight w:val="0"/>
              <w:marTop w:val="0"/>
              <w:marBottom w:val="0"/>
              <w:divBdr>
                <w:top w:val="none" w:sz="0" w:space="0" w:color="auto"/>
                <w:left w:val="none" w:sz="0" w:space="0" w:color="auto"/>
                <w:bottom w:val="none" w:sz="0" w:space="0" w:color="auto"/>
                <w:right w:val="none" w:sz="0" w:space="0" w:color="auto"/>
              </w:divBdr>
            </w:div>
          </w:divsChild>
        </w:div>
        <w:div w:id="949358046">
          <w:marLeft w:val="0"/>
          <w:marRight w:val="0"/>
          <w:marTop w:val="0"/>
          <w:marBottom w:val="0"/>
          <w:divBdr>
            <w:top w:val="none" w:sz="0" w:space="0" w:color="auto"/>
            <w:left w:val="none" w:sz="0" w:space="0" w:color="auto"/>
            <w:bottom w:val="none" w:sz="0" w:space="0" w:color="auto"/>
            <w:right w:val="none" w:sz="0" w:space="0" w:color="auto"/>
          </w:divBdr>
          <w:divsChild>
            <w:div w:id="2029212612">
              <w:marLeft w:val="0"/>
              <w:marRight w:val="0"/>
              <w:marTop w:val="0"/>
              <w:marBottom w:val="0"/>
              <w:divBdr>
                <w:top w:val="none" w:sz="0" w:space="0" w:color="auto"/>
                <w:left w:val="none" w:sz="0" w:space="0" w:color="auto"/>
                <w:bottom w:val="none" w:sz="0" w:space="0" w:color="auto"/>
                <w:right w:val="none" w:sz="0" w:space="0" w:color="auto"/>
              </w:divBdr>
            </w:div>
          </w:divsChild>
        </w:div>
        <w:div w:id="997924948">
          <w:marLeft w:val="0"/>
          <w:marRight w:val="0"/>
          <w:marTop w:val="0"/>
          <w:marBottom w:val="0"/>
          <w:divBdr>
            <w:top w:val="none" w:sz="0" w:space="0" w:color="auto"/>
            <w:left w:val="none" w:sz="0" w:space="0" w:color="auto"/>
            <w:bottom w:val="none" w:sz="0" w:space="0" w:color="auto"/>
            <w:right w:val="none" w:sz="0" w:space="0" w:color="auto"/>
          </w:divBdr>
          <w:divsChild>
            <w:div w:id="955872723">
              <w:marLeft w:val="0"/>
              <w:marRight w:val="0"/>
              <w:marTop w:val="0"/>
              <w:marBottom w:val="0"/>
              <w:divBdr>
                <w:top w:val="none" w:sz="0" w:space="0" w:color="auto"/>
                <w:left w:val="none" w:sz="0" w:space="0" w:color="auto"/>
                <w:bottom w:val="none" w:sz="0" w:space="0" w:color="auto"/>
                <w:right w:val="none" w:sz="0" w:space="0" w:color="auto"/>
              </w:divBdr>
            </w:div>
          </w:divsChild>
        </w:div>
        <w:div w:id="1002470671">
          <w:marLeft w:val="0"/>
          <w:marRight w:val="0"/>
          <w:marTop w:val="0"/>
          <w:marBottom w:val="0"/>
          <w:divBdr>
            <w:top w:val="none" w:sz="0" w:space="0" w:color="auto"/>
            <w:left w:val="none" w:sz="0" w:space="0" w:color="auto"/>
            <w:bottom w:val="none" w:sz="0" w:space="0" w:color="auto"/>
            <w:right w:val="none" w:sz="0" w:space="0" w:color="auto"/>
          </w:divBdr>
          <w:divsChild>
            <w:div w:id="1900284320">
              <w:marLeft w:val="0"/>
              <w:marRight w:val="0"/>
              <w:marTop w:val="0"/>
              <w:marBottom w:val="0"/>
              <w:divBdr>
                <w:top w:val="none" w:sz="0" w:space="0" w:color="auto"/>
                <w:left w:val="none" w:sz="0" w:space="0" w:color="auto"/>
                <w:bottom w:val="none" w:sz="0" w:space="0" w:color="auto"/>
                <w:right w:val="none" w:sz="0" w:space="0" w:color="auto"/>
              </w:divBdr>
            </w:div>
          </w:divsChild>
        </w:div>
        <w:div w:id="1024017703">
          <w:marLeft w:val="0"/>
          <w:marRight w:val="0"/>
          <w:marTop w:val="0"/>
          <w:marBottom w:val="0"/>
          <w:divBdr>
            <w:top w:val="none" w:sz="0" w:space="0" w:color="auto"/>
            <w:left w:val="none" w:sz="0" w:space="0" w:color="auto"/>
            <w:bottom w:val="none" w:sz="0" w:space="0" w:color="auto"/>
            <w:right w:val="none" w:sz="0" w:space="0" w:color="auto"/>
          </w:divBdr>
          <w:divsChild>
            <w:div w:id="1199930845">
              <w:marLeft w:val="0"/>
              <w:marRight w:val="0"/>
              <w:marTop w:val="0"/>
              <w:marBottom w:val="0"/>
              <w:divBdr>
                <w:top w:val="none" w:sz="0" w:space="0" w:color="auto"/>
                <w:left w:val="none" w:sz="0" w:space="0" w:color="auto"/>
                <w:bottom w:val="none" w:sz="0" w:space="0" w:color="auto"/>
                <w:right w:val="none" w:sz="0" w:space="0" w:color="auto"/>
              </w:divBdr>
            </w:div>
          </w:divsChild>
        </w:div>
        <w:div w:id="1028217582">
          <w:marLeft w:val="0"/>
          <w:marRight w:val="0"/>
          <w:marTop w:val="0"/>
          <w:marBottom w:val="0"/>
          <w:divBdr>
            <w:top w:val="none" w:sz="0" w:space="0" w:color="auto"/>
            <w:left w:val="none" w:sz="0" w:space="0" w:color="auto"/>
            <w:bottom w:val="none" w:sz="0" w:space="0" w:color="auto"/>
            <w:right w:val="none" w:sz="0" w:space="0" w:color="auto"/>
          </w:divBdr>
          <w:divsChild>
            <w:div w:id="1741562480">
              <w:marLeft w:val="0"/>
              <w:marRight w:val="0"/>
              <w:marTop w:val="0"/>
              <w:marBottom w:val="0"/>
              <w:divBdr>
                <w:top w:val="none" w:sz="0" w:space="0" w:color="auto"/>
                <w:left w:val="none" w:sz="0" w:space="0" w:color="auto"/>
                <w:bottom w:val="none" w:sz="0" w:space="0" w:color="auto"/>
                <w:right w:val="none" w:sz="0" w:space="0" w:color="auto"/>
              </w:divBdr>
            </w:div>
          </w:divsChild>
        </w:div>
        <w:div w:id="1034383345">
          <w:marLeft w:val="0"/>
          <w:marRight w:val="0"/>
          <w:marTop w:val="0"/>
          <w:marBottom w:val="0"/>
          <w:divBdr>
            <w:top w:val="none" w:sz="0" w:space="0" w:color="auto"/>
            <w:left w:val="none" w:sz="0" w:space="0" w:color="auto"/>
            <w:bottom w:val="none" w:sz="0" w:space="0" w:color="auto"/>
            <w:right w:val="none" w:sz="0" w:space="0" w:color="auto"/>
          </w:divBdr>
          <w:divsChild>
            <w:div w:id="1290932961">
              <w:marLeft w:val="0"/>
              <w:marRight w:val="0"/>
              <w:marTop w:val="0"/>
              <w:marBottom w:val="0"/>
              <w:divBdr>
                <w:top w:val="none" w:sz="0" w:space="0" w:color="auto"/>
                <w:left w:val="none" w:sz="0" w:space="0" w:color="auto"/>
                <w:bottom w:val="none" w:sz="0" w:space="0" w:color="auto"/>
                <w:right w:val="none" w:sz="0" w:space="0" w:color="auto"/>
              </w:divBdr>
            </w:div>
          </w:divsChild>
        </w:div>
        <w:div w:id="1098134995">
          <w:marLeft w:val="0"/>
          <w:marRight w:val="0"/>
          <w:marTop w:val="0"/>
          <w:marBottom w:val="0"/>
          <w:divBdr>
            <w:top w:val="none" w:sz="0" w:space="0" w:color="auto"/>
            <w:left w:val="none" w:sz="0" w:space="0" w:color="auto"/>
            <w:bottom w:val="none" w:sz="0" w:space="0" w:color="auto"/>
            <w:right w:val="none" w:sz="0" w:space="0" w:color="auto"/>
          </w:divBdr>
          <w:divsChild>
            <w:div w:id="379981840">
              <w:marLeft w:val="0"/>
              <w:marRight w:val="0"/>
              <w:marTop w:val="0"/>
              <w:marBottom w:val="0"/>
              <w:divBdr>
                <w:top w:val="none" w:sz="0" w:space="0" w:color="auto"/>
                <w:left w:val="none" w:sz="0" w:space="0" w:color="auto"/>
                <w:bottom w:val="none" w:sz="0" w:space="0" w:color="auto"/>
                <w:right w:val="none" w:sz="0" w:space="0" w:color="auto"/>
              </w:divBdr>
            </w:div>
          </w:divsChild>
        </w:div>
        <w:div w:id="112932039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
          </w:divsChild>
        </w:div>
        <w:div w:id="1194884993">
          <w:marLeft w:val="0"/>
          <w:marRight w:val="0"/>
          <w:marTop w:val="0"/>
          <w:marBottom w:val="0"/>
          <w:divBdr>
            <w:top w:val="none" w:sz="0" w:space="0" w:color="auto"/>
            <w:left w:val="none" w:sz="0" w:space="0" w:color="auto"/>
            <w:bottom w:val="none" w:sz="0" w:space="0" w:color="auto"/>
            <w:right w:val="none" w:sz="0" w:space="0" w:color="auto"/>
          </w:divBdr>
          <w:divsChild>
            <w:div w:id="28071887">
              <w:marLeft w:val="0"/>
              <w:marRight w:val="0"/>
              <w:marTop w:val="0"/>
              <w:marBottom w:val="0"/>
              <w:divBdr>
                <w:top w:val="none" w:sz="0" w:space="0" w:color="auto"/>
                <w:left w:val="none" w:sz="0" w:space="0" w:color="auto"/>
                <w:bottom w:val="none" w:sz="0" w:space="0" w:color="auto"/>
                <w:right w:val="none" w:sz="0" w:space="0" w:color="auto"/>
              </w:divBdr>
            </w:div>
          </w:divsChild>
        </w:div>
        <w:div w:id="1238595824">
          <w:marLeft w:val="0"/>
          <w:marRight w:val="0"/>
          <w:marTop w:val="0"/>
          <w:marBottom w:val="0"/>
          <w:divBdr>
            <w:top w:val="none" w:sz="0" w:space="0" w:color="auto"/>
            <w:left w:val="none" w:sz="0" w:space="0" w:color="auto"/>
            <w:bottom w:val="none" w:sz="0" w:space="0" w:color="auto"/>
            <w:right w:val="none" w:sz="0" w:space="0" w:color="auto"/>
          </w:divBdr>
          <w:divsChild>
            <w:div w:id="2900078">
              <w:marLeft w:val="0"/>
              <w:marRight w:val="0"/>
              <w:marTop w:val="0"/>
              <w:marBottom w:val="0"/>
              <w:divBdr>
                <w:top w:val="none" w:sz="0" w:space="0" w:color="auto"/>
                <w:left w:val="none" w:sz="0" w:space="0" w:color="auto"/>
                <w:bottom w:val="none" w:sz="0" w:space="0" w:color="auto"/>
                <w:right w:val="none" w:sz="0" w:space="0" w:color="auto"/>
              </w:divBdr>
            </w:div>
          </w:divsChild>
        </w:div>
        <w:div w:id="1271738123">
          <w:marLeft w:val="0"/>
          <w:marRight w:val="0"/>
          <w:marTop w:val="0"/>
          <w:marBottom w:val="0"/>
          <w:divBdr>
            <w:top w:val="none" w:sz="0" w:space="0" w:color="auto"/>
            <w:left w:val="none" w:sz="0" w:space="0" w:color="auto"/>
            <w:bottom w:val="none" w:sz="0" w:space="0" w:color="auto"/>
            <w:right w:val="none" w:sz="0" w:space="0" w:color="auto"/>
          </w:divBdr>
          <w:divsChild>
            <w:div w:id="1359812768">
              <w:marLeft w:val="0"/>
              <w:marRight w:val="0"/>
              <w:marTop w:val="0"/>
              <w:marBottom w:val="0"/>
              <w:divBdr>
                <w:top w:val="none" w:sz="0" w:space="0" w:color="auto"/>
                <w:left w:val="none" w:sz="0" w:space="0" w:color="auto"/>
                <w:bottom w:val="none" w:sz="0" w:space="0" w:color="auto"/>
                <w:right w:val="none" w:sz="0" w:space="0" w:color="auto"/>
              </w:divBdr>
            </w:div>
          </w:divsChild>
        </w:div>
        <w:div w:id="1381320111">
          <w:marLeft w:val="0"/>
          <w:marRight w:val="0"/>
          <w:marTop w:val="0"/>
          <w:marBottom w:val="0"/>
          <w:divBdr>
            <w:top w:val="none" w:sz="0" w:space="0" w:color="auto"/>
            <w:left w:val="none" w:sz="0" w:space="0" w:color="auto"/>
            <w:bottom w:val="none" w:sz="0" w:space="0" w:color="auto"/>
            <w:right w:val="none" w:sz="0" w:space="0" w:color="auto"/>
          </w:divBdr>
          <w:divsChild>
            <w:div w:id="1897350101">
              <w:marLeft w:val="0"/>
              <w:marRight w:val="0"/>
              <w:marTop w:val="0"/>
              <w:marBottom w:val="0"/>
              <w:divBdr>
                <w:top w:val="none" w:sz="0" w:space="0" w:color="auto"/>
                <w:left w:val="none" w:sz="0" w:space="0" w:color="auto"/>
                <w:bottom w:val="none" w:sz="0" w:space="0" w:color="auto"/>
                <w:right w:val="none" w:sz="0" w:space="0" w:color="auto"/>
              </w:divBdr>
            </w:div>
          </w:divsChild>
        </w:div>
        <w:div w:id="1542205972">
          <w:marLeft w:val="0"/>
          <w:marRight w:val="0"/>
          <w:marTop w:val="0"/>
          <w:marBottom w:val="0"/>
          <w:divBdr>
            <w:top w:val="none" w:sz="0" w:space="0" w:color="auto"/>
            <w:left w:val="none" w:sz="0" w:space="0" w:color="auto"/>
            <w:bottom w:val="none" w:sz="0" w:space="0" w:color="auto"/>
            <w:right w:val="none" w:sz="0" w:space="0" w:color="auto"/>
          </w:divBdr>
          <w:divsChild>
            <w:div w:id="1441143238">
              <w:marLeft w:val="0"/>
              <w:marRight w:val="0"/>
              <w:marTop w:val="0"/>
              <w:marBottom w:val="0"/>
              <w:divBdr>
                <w:top w:val="none" w:sz="0" w:space="0" w:color="auto"/>
                <w:left w:val="none" w:sz="0" w:space="0" w:color="auto"/>
                <w:bottom w:val="none" w:sz="0" w:space="0" w:color="auto"/>
                <w:right w:val="none" w:sz="0" w:space="0" w:color="auto"/>
              </w:divBdr>
            </w:div>
          </w:divsChild>
        </w:div>
        <w:div w:id="1564489748">
          <w:marLeft w:val="0"/>
          <w:marRight w:val="0"/>
          <w:marTop w:val="0"/>
          <w:marBottom w:val="0"/>
          <w:divBdr>
            <w:top w:val="none" w:sz="0" w:space="0" w:color="auto"/>
            <w:left w:val="none" w:sz="0" w:space="0" w:color="auto"/>
            <w:bottom w:val="none" w:sz="0" w:space="0" w:color="auto"/>
            <w:right w:val="none" w:sz="0" w:space="0" w:color="auto"/>
          </w:divBdr>
          <w:divsChild>
            <w:div w:id="439183993">
              <w:marLeft w:val="0"/>
              <w:marRight w:val="0"/>
              <w:marTop w:val="0"/>
              <w:marBottom w:val="0"/>
              <w:divBdr>
                <w:top w:val="none" w:sz="0" w:space="0" w:color="auto"/>
                <w:left w:val="none" w:sz="0" w:space="0" w:color="auto"/>
                <w:bottom w:val="none" w:sz="0" w:space="0" w:color="auto"/>
                <w:right w:val="none" w:sz="0" w:space="0" w:color="auto"/>
              </w:divBdr>
            </w:div>
          </w:divsChild>
        </w:div>
        <w:div w:id="1623923840">
          <w:marLeft w:val="0"/>
          <w:marRight w:val="0"/>
          <w:marTop w:val="0"/>
          <w:marBottom w:val="0"/>
          <w:divBdr>
            <w:top w:val="none" w:sz="0" w:space="0" w:color="auto"/>
            <w:left w:val="none" w:sz="0" w:space="0" w:color="auto"/>
            <w:bottom w:val="none" w:sz="0" w:space="0" w:color="auto"/>
            <w:right w:val="none" w:sz="0" w:space="0" w:color="auto"/>
          </w:divBdr>
          <w:divsChild>
            <w:div w:id="953485959">
              <w:marLeft w:val="0"/>
              <w:marRight w:val="0"/>
              <w:marTop w:val="0"/>
              <w:marBottom w:val="0"/>
              <w:divBdr>
                <w:top w:val="none" w:sz="0" w:space="0" w:color="auto"/>
                <w:left w:val="none" w:sz="0" w:space="0" w:color="auto"/>
                <w:bottom w:val="none" w:sz="0" w:space="0" w:color="auto"/>
                <w:right w:val="none" w:sz="0" w:space="0" w:color="auto"/>
              </w:divBdr>
            </w:div>
          </w:divsChild>
        </w:div>
        <w:div w:id="1666206143">
          <w:marLeft w:val="0"/>
          <w:marRight w:val="0"/>
          <w:marTop w:val="0"/>
          <w:marBottom w:val="0"/>
          <w:divBdr>
            <w:top w:val="none" w:sz="0" w:space="0" w:color="auto"/>
            <w:left w:val="none" w:sz="0" w:space="0" w:color="auto"/>
            <w:bottom w:val="none" w:sz="0" w:space="0" w:color="auto"/>
            <w:right w:val="none" w:sz="0" w:space="0" w:color="auto"/>
          </w:divBdr>
          <w:divsChild>
            <w:div w:id="110057858">
              <w:marLeft w:val="0"/>
              <w:marRight w:val="0"/>
              <w:marTop w:val="0"/>
              <w:marBottom w:val="0"/>
              <w:divBdr>
                <w:top w:val="none" w:sz="0" w:space="0" w:color="auto"/>
                <w:left w:val="none" w:sz="0" w:space="0" w:color="auto"/>
                <w:bottom w:val="none" w:sz="0" w:space="0" w:color="auto"/>
                <w:right w:val="none" w:sz="0" w:space="0" w:color="auto"/>
              </w:divBdr>
            </w:div>
          </w:divsChild>
        </w:div>
        <w:div w:id="1706558450">
          <w:marLeft w:val="0"/>
          <w:marRight w:val="0"/>
          <w:marTop w:val="0"/>
          <w:marBottom w:val="0"/>
          <w:divBdr>
            <w:top w:val="none" w:sz="0" w:space="0" w:color="auto"/>
            <w:left w:val="none" w:sz="0" w:space="0" w:color="auto"/>
            <w:bottom w:val="none" w:sz="0" w:space="0" w:color="auto"/>
            <w:right w:val="none" w:sz="0" w:space="0" w:color="auto"/>
          </w:divBdr>
          <w:divsChild>
            <w:div w:id="176508409">
              <w:marLeft w:val="0"/>
              <w:marRight w:val="0"/>
              <w:marTop w:val="0"/>
              <w:marBottom w:val="0"/>
              <w:divBdr>
                <w:top w:val="none" w:sz="0" w:space="0" w:color="auto"/>
                <w:left w:val="none" w:sz="0" w:space="0" w:color="auto"/>
                <w:bottom w:val="none" w:sz="0" w:space="0" w:color="auto"/>
                <w:right w:val="none" w:sz="0" w:space="0" w:color="auto"/>
              </w:divBdr>
            </w:div>
          </w:divsChild>
        </w:div>
        <w:div w:id="1711149267">
          <w:marLeft w:val="0"/>
          <w:marRight w:val="0"/>
          <w:marTop w:val="0"/>
          <w:marBottom w:val="0"/>
          <w:divBdr>
            <w:top w:val="none" w:sz="0" w:space="0" w:color="auto"/>
            <w:left w:val="none" w:sz="0" w:space="0" w:color="auto"/>
            <w:bottom w:val="none" w:sz="0" w:space="0" w:color="auto"/>
            <w:right w:val="none" w:sz="0" w:space="0" w:color="auto"/>
          </w:divBdr>
          <w:divsChild>
            <w:div w:id="2070959946">
              <w:marLeft w:val="0"/>
              <w:marRight w:val="0"/>
              <w:marTop w:val="0"/>
              <w:marBottom w:val="0"/>
              <w:divBdr>
                <w:top w:val="none" w:sz="0" w:space="0" w:color="auto"/>
                <w:left w:val="none" w:sz="0" w:space="0" w:color="auto"/>
                <w:bottom w:val="none" w:sz="0" w:space="0" w:color="auto"/>
                <w:right w:val="none" w:sz="0" w:space="0" w:color="auto"/>
              </w:divBdr>
            </w:div>
          </w:divsChild>
        </w:div>
        <w:div w:id="1736852244">
          <w:marLeft w:val="0"/>
          <w:marRight w:val="0"/>
          <w:marTop w:val="0"/>
          <w:marBottom w:val="0"/>
          <w:divBdr>
            <w:top w:val="none" w:sz="0" w:space="0" w:color="auto"/>
            <w:left w:val="none" w:sz="0" w:space="0" w:color="auto"/>
            <w:bottom w:val="none" w:sz="0" w:space="0" w:color="auto"/>
            <w:right w:val="none" w:sz="0" w:space="0" w:color="auto"/>
          </w:divBdr>
          <w:divsChild>
            <w:div w:id="1493788395">
              <w:marLeft w:val="0"/>
              <w:marRight w:val="0"/>
              <w:marTop w:val="0"/>
              <w:marBottom w:val="0"/>
              <w:divBdr>
                <w:top w:val="none" w:sz="0" w:space="0" w:color="auto"/>
                <w:left w:val="none" w:sz="0" w:space="0" w:color="auto"/>
                <w:bottom w:val="none" w:sz="0" w:space="0" w:color="auto"/>
                <w:right w:val="none" w:sz="0" w:space="0" w:color="auto"/>
              </w:divBdr>
            </w:div>
          </w:divsChild>
        </w:div>
        <w:div w:id="1949041079">
          <w:marLeft w:val="0"/>
          <w:marRight w:val="0"/>
          <w:marTop w:val="0"/>
          <w:marBottom w:val="0"/>
          <w:divBdr>
            <w:top w:val="none" w:sz="0" w:space="0" w:color="auto"/>
            <w:left w:val="none" w:sz="0" w:space="0" w:color="auto"/>
            <w:bottom w:val="none" w:sz="0" w:space="0" w:color="auto"/>
            <w:right w:val="none" w:sz="0" w:space="0" w:color="auto"/>
          </w:divBdr>
          <w:divsChild>
            <w:div w:id="1161578717">
              <w:marLeft w:val="0"/>
              <w:marRight w:val="0"/>
              <w:marTop w:val="0"/>
              <w:marBottom w:val="0"/>
              <w:divBdr>
                <w:top w:val="none" w:sz="0" w:space="0" w:color="auto"/>
                <w:left w:val="none" w:sz="0" w:space="0" w:color="auto"/>
                <w:bottom w:val="none" w:sz="0" w:space="0" w:color="auto"/>
                <w:right w:val="none" w:sz="0" w:space="0" w:color="auto"/>
              </w:divBdr>
            </w:div>
          </w:divsChild>
        </w:div>
        <w:div w:id="2026663313">
          <w:marLeft w:val="0"/>
          <w:marRight w:val="0"/>
          <w:marTop w:val="0"/>
          <w:marBottom w:val="0"/>
          <w:divBdr>
            <w:top w:val="none" w:sz="0" w:space="0" w:color="auto"/>
            <w:left w:val="none" w:sz="0" w:space="0" w:color="auto"/>
            <w:bottom w:val="none" w:sz="0" w:space="0" w:color="auto"/>
            <w:right w:val="none" w:sz="0" w:space="0" w:color="auto"/>
          </w:divBdr>
          <w:divsChild>
            <w:div w:id="1247883043">
              <w:marLeft w:val="0"/>
              <w:marRight w:val="0"/>
              <w:marTop w:val="0"/>
              <w:marBottom w:val="0"/>
              <w:divBdr>
                <w:top w:val="none" w:sz="0" w:space="0" w:color="auto"/>
                <w:left w:val="none" w:sz="0" w:space="0" w:color="auto"/>
                <w:bottom w:val="none" w:sz="0" w:space="0" w:color="auto"/>
                <w:right w:val="none" w:sz="0" w:space="0" w:color="auto"/>
              </w:divBdr>
            </w:div>
          </w:divsChild>
        </w:div>
        <w:div w:id="2046782652">
          <w:marLeft w:val="0"/>
          <w:marRight w:val="0"/>
          <w:marTop w:val="0"/>
          <w:marBottom w:val="0"/>
          <w:divBdr>
            <w:top w:val="none" w:sz="0" w:space="0" w:color="auto"/>
            <w:left w:val="none" w:sz="0" w:space="0" w:color="auto"/>
            <w:bottom w:val="none" w:sz="0" w:space="0" w:color="auto"/>
            <w:right w:val="none" w:sz="0" w:space="0" w:color="auto"/>
          </w:divBdr>
          <w:divsChild>
            <w:div w:id="1924797464">
              <w:marLeft w:val="0"/>
              <w:marRight w:val="0"/>
              <w:marTop w:val="0"/>
              <w:marBottom w:val="0"/>
              <w:divBdr>
                <w:top w:val="none" w:sz="0" w:space="0" w:color="auto"/>
                <w:left w:val="none" w:sz="0" w:space="0" w:color="auto"/>
                <w:bottom w:val="none" w:sz="0" w:space="0" w:color="auto"/>
                <w:right w:val="none" w:sz="0" w:space="0" w:color="auto"/>
              </w:divBdr>
            </w:div>
          </w:divsChild>
        </w:div>
        <w:div w:id="2103649024">
          <w:marLeft w:val="0"/>
          <w:marRight w:val="0"/>
          <w:marTop w:val="0"/>
          <w:marBottom w:val="0"/>
          <w:divBdr>
            <w:top w:val="none" w:sz="0" w:space="0" w:color="auto"/>
            <w:left w:val="none" w:sz="0" w:space="0" w:color="auto"/>
            <w:bottom w:val="none" w:sz="0" w:space="0" w:color="auto"/>
            <w:right w:val="none" w:sz="0" w:space="0" w:color="auto"/>
          </w:divBdr>
          <w:divsChild>
            <w:div w:id="16652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68">
      <w:bodyDiv w:val="1"/>
      <w:marLeft w:val="0"/>
      <w:marRight w:val="0"/>
      <w:marTop w:val="0"/>
      <w:marBottom w:val="0"/>
      <w:divBdr>
        <w:top w:val="none" w:sz="0" w:space="0" w:color="auto"/>
        <w:left w:val="none" w:sz="0" w:space="0" w:color="auto"/>
        <w:bottom w:val="none" w:sz="0" w:space="0" w:color="auto"/>
        <w:right w:val="none" w:sz="0" w:space="0" w:color="auto"/>
      </w:divBdr>
      <w:divsChild>
        <w:div w:id="13656449">
          <w:marLeft w:val="0"/>
          <w:marRight w:val="0"/>
          <w:marTop w:val="0"/>
          <w:marBottom w:val="0"/>
          <w:divBdr>
            <w:top w:val="none" w:sz="0" w:space="0" w:color="auto"/>
            <w:left w:val="none" w:sz="0" w:space="0" w:color="auto"/>
            <w:bottom w:val="none" w:sz="0" w:space="0" w:color="auto"/>
            <w:right w:val="none" w:sz="0" w:space="0" w:color="auto"/>
          </w:divBdr>
          <w:divsChild>
            <w:div w:id="236938751">
              <w:marLeft w:val="0"/>
              <w:marRight w:val="0"/>
              <w:marTop w:val="0"/>
              <w:marBottom w:val="0"/>
              <w:divBdr>
                <w:top w:val="none" w:sz="0" w:space="0" w:color="auto"/>
                <w:left w:val="none" w:sz="0" w:space="0" w:color="auto"/>
                <w:bottom w:val="none" w:sz="0" w:space="0" w:color="auto"/>
                <w:right w:val="none" w:sz="0" w:space="0" w:color="auto"/>
              </w:divBdr>
            </w:div>
          </w:divsChild>
        </w:div>
        <w:div w:id="139200522">
          <w:marLeft w:val="0"/>
          <w:marRight w:val="0"/>
          <w:marTop w:val="0"/>
          <w:marBottom w:val="0"/>
          <w:divBdr>
            <w:top w:val="none" w:sz="0" w:space="0" w:color="auto"/>
            <w:left w:val="none" w:sz="0" w:space="0" w:color="auto"/>
            <w:bottom w:val="none" w:sz="0" w:space="0" w:color="auto"/>
            <w:right w:val="none" w:sz="0" w:space="0" w:color="auto"/>
          </w:divBdr>
          <w:divsChild>
            <w:div w:id="536242567">
              <w:marLeft w:val="0"/>
              <w:marRight w:val="0"/>
              <w:marTop w:val="0"/>
              <w:marBottom w:val="0"/>
              <w:divBdr>
                <w:top w:val="none" w:sz="0" w:space="0" w:color="auto"/>
                <w:left w:val="none" w:sz="0" w:space="0" w:color="auto"/>
                <w:bottom w:val="none" w:sz="0" w:space="0" w:color="auto"/>
                <w:right w:val="none" w:sz="0" w:space="0" w:color="auto"/>
              </w:divBdr>
            </w:div>
          </w:divsChild>
        </w:div>
        <w:div w:id="187986005">
          <w:marLeft w:val="0"/>
          <w:marRight w:val="0"/>
          <w:marTop w:val="0"/>
          <w:marBottom w:val="0"/>
          <w:divBdr>
            <w:top w:val="none" w:sz="0" w:space="0" w:color="auto"/>
            <w:left w:val="none" w:sz="0" w:space="0" w:color="auto"/>
            <w:bottom w:val="none" w:sz="0" w:space="0" w:color="auto"/>
            <w:right w:val="none" w:sz="0" w:space="0" w:color="auto"/>
          </w:divBdr>
          <w:divsChild>
            <w:div w:id="394163469">
              <w:marLeft w:val="0"/>
              <w:marRight w:val="0"/>
              <w:marTop w:val="0"/>
              <w:marBottom w:val="0"/>
              <w:divBdr>
                <w:top w:val="none" w:sz="0" w:space="0" w:color="auto"/>
                <w:left w:val="none" w:sz="0" w:space="0" w:color="auto"/>
                <w:bottom w:val="none" w:sz="0" w:space="0" w:color="auto"/>
                <w:right w:val="none" w:sz="0" w:space="0" w:color="auto"/>
              </w:divBdr>
            </w:div>
            <w:div w:id="469135994">
              <w:marLeft w:val="0"/>
              <w:marRight w:val="0"/>
              <w:marTop w:val="0"/>
              <w:marBottom w:val="0"/>
              <w:divBdr>
                <w:top w:val="none" w:sz="0" w:space="0" w:color="auto"/>
                <w:left w:val="none" w:sz="0" w:space="0" w:color="auto"/>
                <w:bottom w:val="none" w:sz="0" w:space="0" w:color="auto"/>
                <w:right w:val="none" w:sz="0" w:space="0" w:color="auto"/>
              </w:divBdr>
            </w:div>
            <w:div w:id="1517496963">
              <w:marLeft w:val="0"/>
              <w:marRight w:val="0"/>
              <w:marTop w:val="0"/>
              <w:marBottom w:val="0"/>
              <w:divBdr>
                <w:top w:val="none" w:sz="0" w:space="0" w:color="auto"/>
                <w:left w:val="none" w:sz="0" w:space="0" w:color="auto"/>
                <w:bottom w:val="none" w:sz="0" w:space="0" w:color="auto"/>
                <w:right w:val="none" w:sz="0" w:space="0" w:color="auto"/>
              </w:divBdr>
            </w:div>
            <w:div w:id="1861234935">
              <w:marLeft w:val="0"/>
              <w:marRight w:val="0"/>
              <w:marTop w:val="0"/>
              <w:marBottom w:val="0"/>
              <w:divBdr>
                <w:top w:val="none" w:sz="0" w:space="0" w:color="auto"/>
                <w:left w:val="none" w:sz="0" w:space="0" w:color="auto"/>
                <w:bottom w:val="none" w:sz="0" w:space="0" w:color="auto"/>
                <w:right w:val="none" w:sz="0" w:space="0" w:color="auto"/>
              </w:divBdr>
            </w:div>
          </w:divsChild>
        </w:div>
        <w:div w:id="202983191">
          <w:marLeft w:val="0"/>
          <w:marRight w:val="0"/>
          <w:marTop w:val="0"/>
          <w:marBottom w:val="0"/>
          <w:divBdr>
            <w:top w:val="none" w:sz="0" w:space="0" w:color="auto"/>
            <w:left w:val="none" w:sz="0" w:space="0" w:color="auto"/>
            <w:bottom w:val="none" w:sz="0" w:space="0" w:color="auto"/>
            <w:right w:val="none" w:sz="0" w:space="0" w:color="auto"/>
          </w:divBdr>
          <w:divsChild>
            <w:div w:id="1387221835">
              <w:marLeft w:val="0"/>
              <w:marRight w:val="0"/>
              <w:marTop w:val="0"/>
              <w:marBottom w:val="0"/>
              <w:divBdr>
                <w:top w:val="none" w:sz="0" w:space="0" w:color="auto"/>
                <w:left w:val="none" w:sz="0" w:space="0" w:color="auto"/>
                <w:bottom w:val="none" w:sz="0" w:space="0" w:color="auto"/>
                <w:right w:val="none" w:sz="0" w:space="0" w:color="auto"/>
              </w:divBdr>
            </w:div>
          </w:divsChild>
        </w:div>
        <w:div w:id="550844858">
          <w:marLeft w:val="0"/>
          <w:marRight w:val="0"/>
          <w:marTop w:val="0"/>
          <w:marBottom w:val="0"/>
          <w:divBdr>
            <w:top w:val="none" w:sz="0" w:space="0" w:color="auto"/>
            <w:left w:val="none" w:sz="0" w:space="0" w:color="auto"/>
            <w:bottom w:val="none" w:sz="0" w:space="0" w:color="auto"/>
            <w:right w:val="none" w:sz="0" w:space="0" w:color="auto"/>
          </w:divBdr>
          <w:divsChild>
            <w:div w:id="1421179600">
              <w:marLeft w:val="0"/>
              <w:marRight w:val="0"/>
              <w:marTop w:val="0"/>
              <w:marBottom w:val="0"/>
              <w:divBdr>
                <w:top w:val="none" w:sz="0" w:space="0" w:color="auto"/>
                <w:left w:val="none" w:sz="0" w:space="0" w:color="auto"/>
                <w:bottom w:val="none" w:sz="0" w:space="0" w:color="auto"/>
                <w:right w:val="none" w:sz="0" w:space="0" w:color="auto"/>
              </w:divBdr>
            </w:div>
          </w:divsChild>
        </w:div>
        <w:div w:id="598028230">
          <w:marLeft w:val="0"/>
          <w:marRight w:val="0"/>
          <w:marTop w:val="0"/>
          <w:marBottom w:val="0"/>
          <w:divBdr>
            <w:top w:val="none" w:sz="0" w:space="0" w:color="auto"/>
            <w:left w:val="none" w:sz="0" w:space="0" w:color="auto"/>
            <w:bottom w:val="none" w:sz="0" w:space="0" w:color="auto"/>
            <w:right w:val="none" w:sz="0" w:space="0" w:color="auto"/>
          </w:divBdr>
          <w:divsChild>
            <w:div w:id="1198860398">
              <w:marLeft w:val="0"/>
              <w:marRight w:val="0"/>
              <w:marTop w:val="0"/>
              <w:marBottom w:val="0"/>
              <w:divBdr>
                <w:top w:val="none" w:sz="0" w:space="0" w:color="auto"/>
                <w:left w:val="none" w:sz="0" w:space="0" w:color="auto"/>
                <w:bottom w:val="none" w:sz="0" w:space="0" w:color="auto"/>
                <w:right w:val="none" w:sz="0" w:space="0" w:color="auto"/>
              </w:divBdr>
            </w:div>
          </w:divsChild>
        </w:div>
        <w:div w:id="600377463">
          <w:marLeft w:val="0"/>
          <w:marRight w:val="0"/>
          <w:marTop w:val="0"/>
          <w:marBottom w:val="0"/>
          <w:divBdr>
            <w:top w:val="none" w:sz="0" w:space="0" w:color="auto"/>
            <w:left w:val="none" w:sz="0" w:space="0" w:color="auto"/>
            <w:bottom w:val="none" w:sz="0" w:space="0" w:color="auto"/>
            <w:right w:val="none" w:sz="0" w:space="0" w:color="auto"/>
          </w:divBdr>
          <w:divsChild>
            <w:div w:id="1799300066">
              <w:marLeft w:val="0"/>
              <w:marRight w:val="0"/>
              <w:marTop w:val="0"/>
              <w:marBottom w:val="0"/>
              <w:divBdr>
                <w:top w:val="none" w:sz="0" w:space="0" w:color="auto"/>
                <w:left w:val="none" w:sz="0" w:space="0" w:color="auto"/>
                <w:bottom w:val="none" w:sz="0" w:space="0" w:color="auto"/>
                <w:right w:val="none" w:sz="0" w:space="0" w:color="auto"/>
              </w:divBdr>
            </w:div>
          </w:divsChild>
        </w:div>
        <w:div w:id="707922346">
          <w:marLeft w:val="0"/>
          <w:marRight w:val="0"/>
          <w:marTop w:val="0"/>
          <w:marBottom w:val="0"/>
          <w:divBdr>
            <w:top w:val="none" w:sz="0" w:space="0" w:color="auto"/>
            <w:left w:val="none" w:sz="0" w:space="0" w:color="auto"/>
            <w:bottom w:val="none" w:sz="0" w:space="0" w:color="auto"/>
            <w:right w:val="none" w:sz="0" w:space="0" w:color="auto"/>
          </w:divBdr>
          <w:divsChild>
            <w:div w:id="822431107">
              <w:marLeft w:val="0"/>
              <w:marRight w:val="0"/>
              <w:marTop w:val="0"/>
              <w:marBottom w:val="0"/>
              <w:divBdr>
                <w:top w:val="none" w:sz="0" w:space="0" w:color="auto"/>
                <w:left w:val="none" w:sz="0" w:space="0" w:color="auto"/>
                <w:bottom w:val="none" w:sz="0" w:space="0" w:color="auto"/>
                <w:right w:val="none" w:sz="0" w:space="0" w:color="auto"/>
              </w:divBdr>
            </w:div>
          </w:divsChild>
        </w:div>
        <w:div w:id="711999924">
          <w:marLeft w:val="0"/>
          <w:marRight w:val="0"/>
          <w:marTop w:val="0"/>
          <w:marBottom w:val="0"/>
          <w:divBdr>
            <w:top w:val="none" w:sz="0" w:space="0" w:color="auto"/>
            <w:left w:val="none" w:sz="0" w:space="0" w:color="auto"/>
            <w:bottom w:val="none" w:sz="0" w:space="0" w:color="auto"/>
            <w:right w:val="none" w:sz="0" w:space="0" w:color="auto"/>
          </w:divBdr>
          <w:divsChild>
            <w:div w:id="1505394164">
              <w:marLeft w:val="0"/>
              <w:marRight w:val="0"/>
              <w:marTop w:val="0"/>
              <w:marBottom w:val="0"/>
              <w:divBdr>
                <w:top w:val="none" w:sz="0" w:space="0" w:color="auto"/>
                <w:left w:val="none" w:sz="0" w:space="0" w:color="auto"/>
                <w:bottom w:val="none" w:sz="0" w:space="0" w:color="auto"/>
                <w:right w:val="none" w:sz="0" w:space="0" w:color="auto"/>
              </w:divBdr>
            </w:div>
          </w:divsChild>
        </w:div>
        <w:div w:id="725642628">
          <w:marLeft w:val="0"/>
          <w:marRight w:val="0"/>
          <w:marTop w:val="0"/>
          <w:marBottom w:val="0"/>
          <w:divBdr>
            <w:top w:val="none" w:sz="0" w:space="0" w:color="auto"/>
            <w:left w:val="none" w:sz="0" w:space="0" w:color="auto"/>
            <w:bottom w:val="none" w:sz="0" w:space="0" w:color="auto"/>
            <w:right w:val="none" w:sz="0" w:space="0" w:color="auto"/>
          </w:divBdr>
          <w:divsChild>
            <w:div w:id="601690992">
              <w:marLeft w:val="0"/>
              <w:marRight w:val="0"/>
              <w:marTop w:val="0"/>
              <w:marBottom w:val="0"/>
              <w:divBdr>
                <w:top w:val="none" w:sz="0" w:space="0" w:color="auto"/>
                <w:left w:val="none" w:sz="0" w:space="0" w:color="auto"/>
                <w:bottom w:val="none" w:sz="0" w:space="0" w:color="auto"/>
                <w:right w:val="none" w:sz="0" w:space="0" w:color="auto"/>
              </w:divBdr>
            </w:div>
          </w:divsChild>
        </w:div>
        <w:div w:id="743185330">
          <w:marLeft w:val="0"/>
          <w:marRight w:val="0"/>
          <w:marTop w:val="0"/>
          <w:marBottom w:val="0"/>
          <w:divBdr>
            <w:top w:val="none" w:sz="0" w:space="0" w:color="auto"/>
            <w:left w:val="none" w:sz="0" w:space="0" w:color="auto"/>
            <w:bottom w:val="none" w:sz="0" w:space="0" w:color="auto"/>
            <w:right w:val="none" w:sz="0" w:space="0" w:color="auto"/>
          </w:divBdr>
          <w:divsChild>
            <w:div w:id="647057508">
              <w:marLeft w:val="0"/>
              <w:marRight w:val="0"/>
              <w:marTop w:val="0"/>
              <w:marBottom w:val="0"/>
              <w:divBdr>
                <w:top w:val="none" w:sz="0" w:space="0" w:color="auto"/>
                <w:left w:val="none" w:sz="0" w:space="0" w:color="auto"/>
                <w:bottom w:val="none" w:sz="0" w:space="0" w:color="auto"/>
                <w:right w:val="none" w:sz="0" w:space="0" w:color="auto"/>
              </w:divBdr>
            </w:div>
          </w:divsChild>
        </w:div>
        <w:div w:id="915095866">
          <w:marLeft w:val="0"/>
          <w:marRight w:val="0"/>
          <w:marTop w:val="0"/>
          <w:marBottom w:val="0"/>
          <w:divBdr>
            <w:top w:val="none" w:sz="0" w:space="0" w:color="auto"/>
            <w:left w:val="none" w:sz="0" w:space="0" w:color="auto"/>
            <w:bottom w:val="none" w:sz="0" w:space="0" w:color="auto"/>
            <w:right w:val="none" w:sz="0" w:space="0" w:color="auto"/>
          </w:divBdr>
          <w:divsChild>
            <w:div w:id="1656227942">
              <w:marLeft w:val="0"/>
              <w:marRight w:val="0"/>
              <w:marTop w:val="0"/>
              <w:marBottom w:val="0"/>
              <w:divBdr>
                <w:top w:val="none" w:sz="0" w:space="0" w:color="auto"/>
                <w:left w:val="none" w:sz="0" w:space="0" w:color="auto"/>
                <w:bottom w:val="none" w:sz="0" w:space="0" w:color="auto"/>
                <w:right w:val="none" w:sz="0" w:space="0" w:color="auto"/>
              </w:divBdr>
            </w:div>
          </w:divsChild>
        </w:div>
        <w:div w:id="924067620">
          <w:marLeft w:val="0"/>
          <w:marRight w:val="0"/>
          <w:marTop w:val="0"/>
          <w:marBottom w:val="0"/>
          <w:divBdr>
            <w:top w:val="none" w:sz="0" w:space="0" w:color="auto"/>
            <w:left w:val="none" w:sz="0" w:space="0" w:color="auto"/>
            <w:bottom w:val="none" w:sz="0" w:space="0" w:color="auto"/>
            <w:right w:val="none" w:sz="0" w:space="0" w:color="auto"/>
          </w:divBdr>
          <w:divsChild>
            <w:div w:id="1491944437">
              <w:marLeft w:val="0"/>
              <w:marRight w:val="0"/>
              <w:marTop w:val="0"/>
              <w:marBottom w:val="0"/>
              <w:divBdr>
                <w:top w:val="none" w:sz="0" w:space="0" w:color="auto"/>
                <w:left w:val="none" w:sz="0" w:space="0" w:color="auto"/>
                <w:bottom w:val="none" w:sz="0" w:space="0" w:color="auto"/>
                <w:right w:val="none" w:sz="0" w:space="0" w:color="auto"/>
              </w:divBdr>
            </w:div>
          </w:divsChild>
        </w:div>
        <w:div w:id="1007055367">
          <w:marLeft w:val="0"/>
          <w:marRight w:val="0"/>
          <w:marTop w:val="0"/>
          <w:marBottom w:val="0"/>
          <w:divBdr>
            <w:top w:val="none" w:sz="0" w:space="0" w:color="auto"/>
            <w:left w:val="none" w:sz="0" w:space="0" w:color="auto"/>
            <w:bottom w:val="none" w:sz="0" w:space="0" w:color="auto"/>
            <w:right w:val="none" w:sz="0" w:space="0" w:color="auto"/>
          </w:divBdr>
          <w:divsChild>
            <w:div w:id="2028826413">
              <w:marLeft w:val="0"/>
              <w:marRight w:val="0"/>
              <w:marTop w:val="0"/>
              <w:marBottom w:val="0"/>
              <w:divBdr>
                <w:top w:val="none" w:sz="0" w:space="0" w:color="auto"/>
                <w:left w:val="none" w:sz="0" w:space="0" w:color="auto"/>
                <w:bottom w:val="none" w:sz="0" w:space="0" w:color="auto"/>
                <w:right w:val="none" w:sz="0" w:space="0" w:color="auto"/>
              </w:divBdr>
            </w:div>
          </w:divsChild>
        </w:div>
        <w:div w:id="1014265187">
          <w:marLeft w:val="0"/>
          <w:marRight w:val="0"/>
          <w:marTop w:val="0"/>
          <w:marBottom w:val="0"/>
          <w:divBdr>
            <w:top w:val="none" w:sz="0" w:space="0" w:color="auto"/>
            <w:left w:val="none" w:sz="0" w:space="0" w:color="auto"/>
            <w:bottom w:val="none" w:sz="0" w:space="0" w:color="auto"/>
            <w:right w:val="none" w:sz="0" w:space="0" w:color="auto"/>
          </w:divBdr>
          <w:divsChild>
            <w:div w:id="1162157660">
              <w:marLeft w:val="0"/>
              <w:marRight w:val="0"/>
              <w:marTop w:val="0"/>
              <w:marBottom w:val="0"/>
              <w:divBdr>
                <w:top w:val="none" w:sz="0" w:space="0" w:color="auto"/>
                <w:left w:val="none" w:sz="0" w:space="0" w:color="auto"/>
                <w:bottom w:val="none" w:sz="0" w:space="0" w:color="auto"/>
                <w:right w:val="none" w:sz="0" w:space="0" w:color="auto"/>
              </w:divBdr>
            </w:div>
          </w:divsChild>
        </w:div>
        <w:div w:id="1119687351">
          <w:marLeft w:val="0"/>
          <w:marRight w:val="0"/>
          <w:marTop w:val="0"/>
          <w:marBottom w:val="0"/>
          <w:divBdr>
            <w:top w:val="none" w:sz="0" w:space="0" w:color="auto"/>
            <w:left w:val="none" w:sz="0" w:space="0" w:color="auto"/>
            <w:bottom w:val="none" w:sz="0" w:space="0" w:color="auto"/>
            <w:right w:val="none" w:sz="0" w:space="0" w:color="auto"/>
          </w:divBdr>
          <w:divsChild>
            <w:div w:id="1844852408">
              <w:marLeft w:val="0"/>
              <w:marRight w:val="0"/>
              <w:marTop w:val="0"/>
              <w:marBottom w:val="0"/>
              <w:divBdr>
                <w:top w:val="none" w:sz="0" w:space="0" w:color="auto"/>
                <w:left w:val="none" w:sz="0" w:space="0" w:color="auto"/>
                <w:bottom w:val="none" w:sz="0" w:space="0" w:color="auto"/>
                <w:right w:val="none" w:sz="0" w:space="0" w:color="auto"/>
              </w:divBdr>
            </w:div>
          </w:divsChild>
        </w:div>
        <w:div w:id="1202325453">
          <w:marLeft w:val="0"/>
          <w:marRight w:val="0"/>
          <w:marTop w:val="0"/>
          <w:marBottom w:val="0"/>
          <w:divBdr>
            <w:top w:val="none" w:sz="0" w:space="0" w:color="auto"/>
            <w:left w:val="none" w:sz="0" w:space="0" w:color="auto"/>
            <w:bottom w:val="none" w:sz="0" w:space="0" w:color="auto"/>
            <w:right w:val="none" w:sz="0" w:space="0" w:color="auto"/>
          </w:divBdr>
          <w:divsChild>
            <w:div w:id="310183545">
              <w:marLeft w:val="0"/>
              <w:marRight w:val="0"/>
              <w:marTop w:val="0"/>
              <w:marBottom w:val="0"/>
              <w:divBdr>
                <w:top w:val="none" w:sz="0" w:space="0" w:color="auto"/>
                <w:left w:val="none" w:sz="0" w:space="0" w:color="auto"/>
                <w:bottom w:val="none" w:sz="0" w:space="0" w:color="auto"/>
                <w:right w:val="none" w:sz="0" w:space="0" w:color="auto"/>
              </w:divBdr>
            </w:div>
          </w:divsChild>
        </w:div>
        <w:div w:id="1233465462">
          <w:marLeft w:val="0"/>
          <w:marRight w:val="0"/>
          <w:marTop w:val="0"/>
          <w:marBottom w:val="0"/>
          <w:divBdr>
            <w:top w:val="none" w:sz="0" w:space="0" w:color="auto"/>
            <w:left w:val="none" w:sz="0" w:space="0" w:color="auto"/>
            <w:bottom w:val="none" w:sz="0" w:space="0" w:color="auto"/>
            <w:right w:val="none" w:sz="0" w:space="0" w:color="auto"/>
          </w:divBdr>
          <w:divsChild>
            <w:div w:id="1733039531">
              <w:marLeft w:val="0"/>
              <w:marRight w:val="0"/>
              <w:marTop w:val="0"/>
              <w:marBottom w:val="0"/>
              <w:divBdr>
                <w:top w:val="none" w:sz="0" w:space="0" w:color="auto"/>
                <w:left w:val="none" w:sz="0" w:space="0" w:color="auto"/>
                <w:bottom w:val="none" w:sz="0" w:space="0" w:color="auto"/>
                <w:right w:val="none" w:sz="0" w:space="0" w:color="auto"/>
              </w:divBdr>
            </w:div>
          </w:divsChild>
        </w:div>
        <w:div w:id="1272786790">
          <w:marLeft w:val="0"/>
          <w:marRight w:val="0"/>
          <w:marTop w:val="0"/>
          <w:marBottom w:val="0"/>
          <w:divBdr>
            <w:top w:val="none" w:sz="0" w:space="0" w:color="auto"/>
            <w:left w:val="none" w:sz="0" w:space="0" w:color="auto"/>
            <w:bottom w:val="none" w:sz="0" w:space="0" w:color="auto"/>
            <w:right w:val="none" w:sz="0" w:space="0" w:color="auto"/>
          </w:divBdr>
          <w:divsChild>
            <w:div w:id="601062521">
              <w:marLeft w:val="0"/>
              <w:marRight w:val="0"/>
              <w:marTop w:val="0"/>
              <w:marBottom w:val="0"/>
              <w:divBdr>
                <w:top w:val="none" w:sz="0" w:space="0" w:color="auto"/>
                <w:left w:val="none" w:sz="0" w:space="0" w:color="auto"/>
                <w:bottom w:val="none" w:sz="0" w:space="0" w:color="auto"/>
                <w:right w:val="none" w:sz="0" w:space="0" w:color="auto"/>
              </w:divBdr>
            </w:div>
          </w:divsChild>
        </w:div>
        <w:div w:id="1314484253">
          <w:marLeft w:val="0"/>
          <w:marRight w:val="0"/>
          <w:marTop w:val="0"/>
          <w:marBottom w:val="0"/>
          <w:divBdr>
            <w:top w:val="none" w:sz="0" w:space="0" w:color="auto"/>
            <w:left w:val="none" w:sz="0" w:space="0" w:color="auto"/>
            <w:bottom w:val="none" w:sz="0" w:space="0" w:color="auto"/>
            <w:right w:val="none" w:sz="0" w:space="0" w:color="auto"/>
          </w:divBdr>
          <w:divsChild>
            <w:div w:id="2108648231">
              <w:marLeft w:val="0"/>
              <w:marRight w:val="0"/>
              <w:marTop w:val="0"/>
              <w:marBottom w:val="0"/>
              <w:divBdr>
                <w:top w:val="none" w:sz="0" w:space="0" w:color="auto"/>
                <w:left w:val="none" w:sz="0" w:space="0" w:color="auto"/>
                <w:bottom w:val="none" w:sz="0" w:space="0" w:color="auto"/>
                <w:right w:val="none" w:sz="0" w:space="0" w:color="auto"/>
              </w:divBdr>
            </w:div>
          </w:divsChild>
        </w:div>
        <w:div w:id="1338925498">
          <w:marLeft w:val="0"/>
          <w:marRight w:val="0"/>
          <w:marTop w:val="0"/>
          <w:marBottom w:val="0"/>
          <w:divBdr>
            <w:top w:val="none" w:sz="0" w:space="0" w:color="auto"/>
            <w:left w:val="none" w:sz="0" w:space="0" w:color="auto"/>
            <w:bottom w:val="none" w:sz="0" w:space="0" w:color="auto"/>
            <w:right w:val="none" w:sz="0" w:space="0" w:color="auto"/>
          </w:divBdr>
          <w:divsChild>
            <w:div w:id="1391491986">
              <w:marLeft w:val="0"/>
              <w:marRight w:val="0"/>
              <w:marTop w:val="0"/>
              <w:marBottom w:val="0"/>
              <w:divBdr>
                <w:top w:val="none" w:sz="0" w:space="0" w:color="auto"/>
                <w:left w:val="none" w:sz="0" w:space="0" w:color="auto"/>
                <w:bottom w:val="none" w:sz="0" w:space="0" w:color="auto"/>
                <w:right w:val="none" w:sz="0" w:space="0" w:color="auto"/>
              </w:divBdr>
            </w:div>
          </w:divsChild>
        </w:div>
        <w:div w:id="1390180341">
          <w:marLeft w:val="0"/>
          <w:marRight w:val="0"/>
          <w:marTop w:val="0"/>
          <w:marBottom w:val="0"/>
          <w:divBdr>
            <w:top w:val="none" w:sz="0" w:space="0" w:color="auto"/>
            <w:left w:val="none" w:sz="0" w:space="0" w:color="auto"/>
            <w:bottom w:val="none" w:sz="0" w:space="0" w:color="auto"/>
            <w:right w:val="none" w:sz="0" w:space="0" w:color="auto"/>
          </w:divBdr>
          <w:divsChild>
            <w:div w:id="1945766528">
              <w:marLeft w:val="0"/>
              <w:marRight w:val="0"/>
              <w:marTop w:val="0"/>
              <w:marBottom w:val="0"/>
              <w:divBdr>
                <w:top w:val="none" w:sz="0" w:space="0" w:color="auto"/>
                <w:left w:val="none" w:sz="0" w:space="0" w:color="auto"/>
                <w:bottom w:val="none" w:sz="0" w:space="0" w:color="auto"/>
                <w:right w:val="none" w:sz="0" w:space="0" w:color="auto"/>
              </w:divBdr>
            </w:div>
          </w:divsChild>
        </w:div>
        <w:div w:id="1393968734">
          <w:marLeft w:val="0"/>
          <w:marRight w:val="0"/>
          <w:marTop w:val="0"/>
          <w:marBottom w:val="0"/>
          <w:divBdr>
            <w:top w:val="none" w:sz="0" w:space="0" w:color="auto"/>
            <w:left w:val="none" w:sz="0" w:space="0" w:color="auto"/>
            <w:bottom w:val="none" w:sz="0" w:space="0" w:color="auto"/>
            <w:right w:val="none" w:sz="0" w:space="0" w:color="auto"/>
          </w:divBdr>
          <w:divsChild>
            <w:div w:id="863323166">
              <w:marLeft w:val="0"/>
              <w:marRight w:val="0"/>
              <w:marTop w:val="0"/>
              <w:marBottom w:val="0"/>
              <w:divBdr>
                <w:top w:val="none" w:sz="0" w:space="0" w:color="auto"/>
                <w:left w:val="none" w:sz="0" w:space="0" w:color="auto"/>
                <w:bottom w:val="none" w:sz="0" w:space="0" w:color="auto"/>
                <w:right w:val="none" w:sz="0" w:space="0" w:color="auto"/>
              </w:divBdr>
            </w:div>
          </w:divsChild>
        </w:div>
        <w:div w:id="1470249601">
          <w:marLeft w:val="0"/>
          <w:marRight w:val="0"/>
          <w:marTop w:val="0"/>
          <w:marBottom w:val="0"/>
          <w:divBdr>
            <w:top w:val="none" w:sz="0" w:space="0" w:color="auto"/>
            <w:left w:val="none" w:sz="0" w:space="0" w:color="auto"/>
            <w:bottom w:val="none" w:sz="0" w:space="0" w:color="auto"/>
            <w:right w:val="none" w:sz="0" w:space="0" w:color="auto"/>
          </w:divBdr>
          <w:divsChild>
            <w:div w:id="719209626">
              <w:marLeft w:val="0"/>
              <w:marRight w:val="0"/>
              <w:marTop w:val="0"/>
              <w:marBottom w:val="0"/>
              <w:divBdr>
                <w:top w:val="none" w:sz="0" w:space="0" w:color="auto"/>
                <w:left w:val="none" w:sz="0" w:space="0" w:color="auto"/>
                <w:bottom w:val="none" w:sz="0" w:space="0" w:color="auto"/>
                <w:right w:val="none" w:sz="0" w:space="0" w:color="auto"/>
              </w:divBdr>
            </w:div>
          </w:divsChild>
        </w:div>
        <w:div w:id="1507287485">
          <w:marLeft w:val="0"/>
          <w:marRight w:val="0"/>
          <w:marTop w:val="0"/>
          <w:marBottom w:val="0"/>
          <w:divBdr>
            <w:top w:val="none" w:sz="0" w:space="0" w:color="auto"/>
            <w:left w:val="none" w:sz="0" w:space="0" w:color="auto"/>
            <w:bottom w:val="none" w:sz="0" w:space="0" w:color="auto"/>
            <w:right w:val="none" w:sz="0" w:space="0" w:color="auto"/>
          </w:divBdr>
          <w:divsChild>
            <w:div w:id="1788309611">
              <w:marLeft w:val="0"/>
              <w:marRight w:val="0"/>
              <w:marTop w:val="0"/>
              <w:marBottom w:val="0"/>
              <w:divBdr>
                <w:top w:val="none" w:sz="0" w:space="0" w:color="auto"/>
                <w:left w:val="none" w:sz="0" w:space="0" w:color="auto"/>
                <w:bottom w:val="none" w:sz="0" w:space="0" w:color="auto"/>
                <w:right w:val="none" w:sz="0" w:space="0" w:color="auto"/>
              </w:divBdr>
            </w:div>
          </w:divsChild>
        </w:div>
        <w:div w:id="1562256249">
          <w:marLeft w:val="0"/>
          <w:marRight w:val="0"/>
          <w:marTop w:val="0"/>
          <w:marBottom w:val="0"/>
          <w:divBdr>
            <w:top w:val="none" w:sz="0" w:space="0" w:color="auto"/>
            <w:left w:val="none" w:sz="0" w:space="0" w:color="auto"/>
            <w:bottom w:val="none" w:sz="0" w:space="0" w:color="auto"/>
            <w:right w:val="none" w:sz="0" w:space="0" w:color="auto"/>
          </w:divBdr>
          <w:divsChild>
            <w:div w:id="565261875">
              <w:marLeft w:val="0"/>
              <w:marRight w:val="0"/>
              <w:marTop w:val="0"/>
              <w:marBottom w:val="0"/>
              <w:divBdr>
                <w:top w:val="none" w:sz="0" w:space="0" w:color="auto"/>
                <w:left w:val="none" w:sz="0" w:space="0" w:color="auto"/>
                <w:bottom w:val="none" w:sz="0" w:space="0" w:color="auto"/>
                <w:right w:val="none" w:sz="0" w:space="0" w:color="auto"/>
              </w:divBdr>
            </w:div>
          </w:divsChild>
        </w:div>
        <w:div w:id="1668365746">
          <w:marLeft w:val="0"/>
          <w:marRight w:val="0"/>
          <w:marTop w:val="0"/>
          <w:marBottom w:val="0"/>
          <w:divBdr>
            <w:top w:val="none" w:sz="0" w:space="0" w:color="auto"/>
            <w:left w:val="none" w:sz="0" w:space="0" w:color="auto"/>
            <w:bottom w:val="none" w:sz="0" w:space="0" w:color="auto"/>
            <w:right w:val="none" w:sz="0" w:space="0" w:color="auto"/>
          </w:divBdr>
          <w:divsChild>
            <w:div w:id="1783575355">
              <w:marLeft w:val="0"/>
              <w:marRight w:val="0"/>
              <w:marTop w:val="0"/>
              <w:marBottom w:val="0"/>
              <w:divBdr>
                <w:top w:val="none" w:sz="0" w:space="0" w:color="auto"/>
                <w:left w:val="none" w:sz="0" w:space="0" w:color="auto"/>
                <w:bottom w:val="none" w:sz="0" w:space="0" w:color="auto"/>
                <w:right w:val="none" w:sz="0" w:space="0" w:color="auto"/>
              </w:divBdr>
            </w:div>
          </w:divsChild>
        </w:div>
        <w:div w:id="1770738456">
          <w:marLeft w:val="0"/>
          <w:marRight w:val="0"/>
          <w:marTop w:val="0"/>
          <w:marBottom w:val="0"/>
          <w:divBdr>
            <w:top w:val="none" w:sz="0" w:space="0" w:color="auto"/>
            <w:left w:val="none" w:sz="0" w:space="0" w:color="auto"/>
            <w:bottom w:val="none" w:sz="0" w:space="0" w:color="auto"/>
            <w:right w:val="none" w:sz="0" w:space="0" w:color="auto"/>
          </w:divBdr>
          <w:divsChild>
            <w:div w:id="366030590">
              <w:marLeft w:val="0"/>
              <w:marRight w:val="0"/>
              <w:marTop w:val="0"/>
              <w:marBottom w:val="0"/>
              <w:divBdr>
                <w:top w:val="none" w:sz="0" w:space="0" w:color="auto"/>
                <w:left w:val="none" w:sz="0" w:space="0" w:color="auto"/>
                <w:bottom w:val="none" w:sz="0" w:space="0" w:color="auto"/>
                <w:right w:val="none" w:sz="0" w:space="0" w:color="auto"/>
              </w:divBdr>
            </w:div>
          </w:divsChild>
        </w:div>
        <w:div w:id="1828131821">
          <w:marLeft w:val="0"/>
          <w:marRight w:val="0"/>
          <w:marTop w:val="0"/>
          <w:marBottom w:val="0"/>
          <w:divBdr>
            <w:top w:val="none" w:sz="0" w:space="0" w:color="auto"/>
            <w:left w:val="none" w:sz="0" w:space="0" w:color="auto"/>
            <w:bottom w:val="none" w:sz="0" w:space="0" w:color="auto"/>
            <w:right w:val="none" w:sz="0" w:space="0" w:color="auto"/>
          </w:divBdr>
          <w:divsChild>
            <w:div w:id="1784111300">
              <w:marLeft w:val="0"/>
              <w:marRight w:val="0"/>
              <w:marTop w:val="0"/>
              <w:marBottom w:val="0"/>
              <w:divBdr>
                <w:top w:val="none" w:sz="0" w:space="0" w:color="auto"/>
                <w:left w:val="none" w:sz="0" w:space="0" w:color="auto"/>
                <w:bottom w:val="none" w:sz="0" w:space="0" w:color="auto"/>
                <w:right w:val="none" w:sz="0" w:space="0" w:color="auto"/>
              </w:divBdr>
            </w:div>
          </w:divsChild>
        </w:div>
        <w:div w:id="1909152350">
          <w:marLeft w:val="0"/>
          <w:marRight w:val="0"/>
          <w:marTop w:val="0"/>
          <w:marBottom w:val="0"/>
          <w:divBdr>
            <w:top w:val="none" w:sz="0" w:space="0" w:color="auto"/>
            <w:left w:val="none" w:sz="0" w:space="0" w:color="auto"/>
            <w:bottom w:val="none" w:sz="0" w:space="0" w:color="auto"/>
            <w:right w:val="none" w:sz="0" w:space="0" w:color="auto"/>
          </w:divBdr>
          <w:divsChild>
            <w:div w:id="676808498">
              <w:marLeft w:val="0"/>
              <w:marRight w:val="0"/>
              <w:marTop w:val="0"/>
              <w:marBottom w:val="0"/>
              <w:divBdr>
                <w:top w:val="none" w:sz="0" w:space="0" w:color="auto"/>
                <w:left w:val="none" w:sz="0" w:space="0" w:color="auto"/>
                <w:bottom w:val="none" w:sz="0" w:space="0" w:color="auto"/>
                <w:right w:val="none" w:sz="0" w:space="0" w:color="auto"/>
              </w:divBdr>
            </w:div>
          </w:divsChild>
        </w:div>
        <w:div w:id="1947886348">
          <w:marLeft w:val="0"/>
          <w:marRight w:val="0"/>
          <w:marTop w:val="0"/>
          <w:marBottom w:val="0"/>
          <w:divBdr>
            <w:top w:val="none" w:sz="0" w:space="0" w:color="auto"/>
            <w:left w:val="none" w:sz="0" w:space="0" w:color="auto"/>
            <w:bottom w:val="none" w:sz="0" w:space="0" w:color="auto"/>
            <w:right w:val="none" w:sz="0" w:space="0" w:color="auto"/>
          </w:divBdr>
          <w:divsChild>
            <w:div w:id="715665938">
              <w:marLeft w:val="0"/>
              <w:marRight w:val="0"/>
              <w:marTop w:val="0"/>
              <w:marBottom w:val="0"/>
              <w:divBdr>
                <w:top w:val="none" w:sz="0" w:space="0" w:color="auto"/>
                <w:left w:val="none" w:sz="0" w:space="0" w:color="auto"/>
                <w:bottom w:val="none" w:sz="0" w:space="0" w:color="auto"/>
                <w:right w:val="none" w:sz="0" w:space="0" w:color="auto"/>
              </w:divBdr>
            </w:div>
          </w:divsChild>
        </w:div>
        <w:div w:id="2063871348">
          <w:marLeft w:val="0"/>
          <w:marRight w:val="0"/>
          <w:marTop w:val="0"/>
          <w:marBottom w:val="0"/>
          <w:divBdr>
            <w:top w:val="none" w:sz="0" w:space="0" w:color="auto"/>
            <w:left w:val="none" w:sz="0" w:space="0" w:color="auto"/>
            <w:bottom w:val="none" w:sz="0" w:space="0" w:color="auto"/>
            <w:right w:val="none" w:sz="0" w:space="0" w:color="auto"/>
          </w:divBdr>
          <w:divsChild>
            <w:div w:id="19552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A2769-6253-466B-9A96-9D14923E4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702</Words>
  <Characters>3830</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visual arts terms – Mission Patch Art Competition IAC 2025</dc:title>
  <dc:subject/>
  <dc:creator>NSW Department of Education</dc:creator>
  <cp:keywords/>
  <dc:description/>
  <dcterms:created xsi:type="dcterms:W3CDTF">2025-06-23T01:39:00Z</dcterms:created>
  <dcterms:modified xsi:type="dcterms:W3CDTF">2025-06-23T01:40:00Z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2025-06-23T01:40:10Z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b593fc70-146a-428b-8ae6-0942cd1aa65e</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