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26E" w14:textId="50CBE6F7" w:rsidR="00101866" w:rsidRDefault="3FDB7234" w:rsidP="00101866">
      <w:pPr>
        <w:pStyle w:val="Title"/>
      </w:pPr>
      <w:r>
        <w:t xml:space="preserve">Earth </w:t>
      </w:r>
      <w:r w:rsidR="4E8CC91D">
        <w:t>and</w:t>
      </w:r>
      <w:r>
        <w:t xml:space="preserve"> Environmental </w:t>
      </w:r>
      <w:r w:rsidR="00797FC3">
        <w:t xml:space="preserve">Science </w:t>
      </w:r>
      <w:r w:rsidR="00B0680F">
        <w:t xml:space="preserve">– </w:t>
      </w:r>
      <w:r w:rsidR="00797FC3">
        <w:t>Module</w:t>
      </w:r>
      <w:r w:rsidR="00B40118">
        <w:t xml:space="preserve"> </w:t>
      </w:r>
      <w:r w:rsidR="0FC60712">
        <w:t>1</w:t>
      </w:r>
    </w:p>
    <w:p w14:paraId="2B26AFEB" w14:textId="394E51F6" w:rsidR="00101866" w:rsidRPr="006812FE" w:rsidRDefault="006812FE" w:rsidP="006812FE">
      <w:pPr>
        <w:pStyle w:val="Subtitle1"/>
      </w:pPr>
      <w:r w:rsidRPr="006812FE">
        <w:t>Earth’s Resources</w:t>
      </w:r>
      <w:r w:rsidR="00101866" w:rsidRPr="006812FE">
        <w:br w:type="page"/>
      </w:r>
    </w:p>
    <w:p w14:paraId="06379920" w14:textId="597AA7D5" w:rsidR="00101866" w:rsidRPr="00335B0C" w:rsidRDefault="004005ED" w:rsidP="00094CBF">
      <w:pPr>
        <w:pStyle w:val="TOCHeading"/>
        <w:spacing w:after="120"/>
      </w:pPr>
      <w:r>
        <w:lastRenderedPageBreak/>
        <w:t>C</w:t>
      </w:r>
      <w:r w:rsidR="00101866" w:rsidRPr="00335B0C">
        <w:t>ontents</w:t>
      </w:r>
    </w:p>
    <w:p w14:paraId="26357D80" w14:textId="58DC6B54" w:rsidR="00FF298B" w:rsidRDefault="00FF298B">
      <w:pPr>
        <w:pStyle w:val="TOC1"/>
        <w:rPr>
          <w:rFonts w:asciiTheme="minorHAnsi" w:eastAsiaTheme="minorEastAsia" w:hAnsiTheme="minorHAnsi" w:cstheme="minorBidi"/>
          <w:b w:val="0"/>
          <w:kern w:val="2"/>
          <w:szCs w:val="22"/>
          <w:lang w:eastAsia="en-AU"/>
          <w14:ligatures w14:val="standardContextual"/>
        </w:rPr>
      </w:pPr>
      <w:r>
        <w:rPr>
          <w:rFonts w:ascii="Arial Bold" w:hAnsi="Arial Bold" w:cs="Calibri (Body)"/>
          <w:bCs/>
          <w:szCs w:val="20"/>
          <w:lang w:eastAsia="zh-CN"/>
        </w:rPr>
        <w:fldChar w:fldCharType="begin"/>
      </w:r>
      <w:r>
        <w:rPr>
          <w:rFonts w:ascii="Arial Bold" w:hAnsi="Arial Bold" w:cs="Calibri (Body)"/>
          <w:bCs/>
          <w:szCs w:val="20"/>
          <w:lang w:eastAsia="zh-CN"/>
        </w:rPr>
        <w:instrText xml:space="preserve"> TOC \o "1-2" \h \z \u </w:instrText>
      </w:r>
      <w:r>
        <w:rPr>
          <w:rFonts w:ascii="Arial Bold" w:hAnsi="Arial Bold" w:cs="Calibri (Body)"/>
          <w:bCs/>
          <w:szCs w:val="20"/>
          <w:lang w:eastAsia="zh-CN"/>
        </w:rPr>
        <w:fldChar w:fldCharType="separate"/>
      </w:r>
      <w:hyperlink w:anchor="_Toc161731616" w:history="1">
        <w:r w:rsidRPr="00957F85">
          <w:rPr>
            <w:rStyle w:val="Hyperlink"/>
          </w:rPr>
          <w:t>Teaching the Year 11 Modules</w:t>
        </w:r>
        <w:r>
          <w:rPr>
            <w:webHidden/>
          </w:rPr>
          <w:tab/>
        </w:r>
        <w:r>
          <w:rPr>
            <w:webHidden/>
          </w:rPr>
          <w:fldChar w:fldCharType="begin"/>
        </w:r>
        <w:r>
          <w:rPr>
            <w:webHidden/>
          </w:rPr>
          <w:instrText xml:space="preserve"> PAGEREF _Toc161731616 \h </w:instrText>
        </w:r>
        <w:r>
          <w:rPr>
            <w:webHidden/>
          </w:rPr>
        </w:r>
        <w:r>
          <w:rPr>
            <w:webHidden/>
          </w:rPr>
          <w:fldChar w:fldCharType="separate"/>
        </w:r>
        <w:r>
          <w:rPr>
            <w:webHidden/>
          </w:rPr>
          <w:t>3</w:t>
        </w:r>
        <w:r>
          <w:rPr>
            <w:webHidden/>
          </w:rPr>
          <w:fldChar w:fldCharType="end"/>
        </w:r>
      </w:hyperlink>
    </w:p>
    <w:p w14:paraId="6D1C4FEB" w14:textId="032AE19F"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17" w:history="1">
        <w:r w:rsidR="00FF298B" w:rsidRPr="00957F85">
          <w:rPr>
            <w:rStyle w:val="Hyperlink"/>
          </w:rPr>
          <w:t>Course overview</w:t>
        </w:r>
        <w:r w:rsidR="00FF298B">
          <w:rPr>
            <w:webHidden/>
          </w:rPr>
          <w:tab/>
        </w:r>
        <w:r w:rsidR="00FF298B">
          <w:rPr>
            <w:webHidden/>
          </w:rPr>
          <w:fldChar w:fldCharType="begin"/>
        </w:r>
        <w:r w:rsidR="00FF298B">
          <w:rPr>
            <w:webHidden/>
          </w:rPr>
          <w:instrText xml:space="preserve"> PAGEREF _Toc161731617 \h </w:instrText>
        </w:r>
        <w:r w:rsidR="00FF298B">
          <w:rPr>
            <w:webHidden/>
          </w:rPr>
        </w:r>
        <w:r w:rsidR="00FF298B">
          <w:rPr>
            <w:webHidden/>
          </w:rPr>
          <w:fldChar w:fldCharType="separate"/>
        </w:r>
        <w:r w:rsidR="00FF298B">
          <w:rPr>
            <w:webHidden/>
          </w:rPr>
          <w:t>6</w:t>
        </w:r>
        <w:r w:rsidR="00FF298B">
          <w:rPr>
            <w:webHidden/>
          </w:rPr>
          <w:fldChar w:fldCharType="end"/>
        </w:r>
      </w:hyperlink>
    </w:p>
    <w:p w14:paraId="7232E1F4" w14:textId="6CC82034"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18" w:history="1">
        <w:r w:rsidR="00FF298B" w:rsidRPr="00957F85">
          <w:rPr>
            <w:rStyle w:val="Hyperlink"/>
          </w:rPr>
          <w:t>Module summary</w:t>
        </w:r>
        <w:r w:rsidR="00FF298B">
          <w:rPr>
            <w:webHidden/>
          </w:rPr>
          <w:tab/>
        </w:r>
        <w:r w:rsidR="00FF298B">
          <w:rPr>
            <w:webHidden/>
          </w:rPr>
          <w:fldChar w:fldCharType="begin"/>
        </w:r>
        <w:r w:rsidR="00FF298B">
          <w:rPr>
            <w:webHidden/>
          </w:rPr>
          <w:instrText xml:space="preserve"> PAGEREF _Toc161731618 \h </w:instrText>
        </w:r>
        <w:r w:rsidR="00FF298B">
          <w:rPr>
            <w:webHidden/>
          </w:rPr>
        </w:r>
        <w:r w:rsidR="00FF298B">
          <w:rPr>
            <w:webHidden/>
          </w:rPr>
          <w:fldChar w:fldCharType="separate"/>
        </w:r>
        <w:r w:rsidR="00FF298B">
          <w:rPr>
            <w:webHidden/>
          </w:rPr>
          <w:t>7</w:t>
        </w:r>
        <w:r w:rsidR="00FF298B">
          <w:rPr>
            <w:webHidden/>
          </w:rPr>
          <w:fldChar w:fldCharType="end"/>
        </w:r>
      </w:hyperlink>
    </w:p>
    <w:p w14:paraId="251349F3" w14:textId="7E5135F5"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19" w:history="1">
        <w:r w:rsidR="00FF298B" w:rsidRPr="00957F85">
          <w:rPr>
            <w:rStyle w:val="Hyperlink"/>
          </w:rPr>
          <w:t>Big ideas</w:t>
        </w:r>
        <w:r w:rsidR="00FF298B">
          <w:rPr>
            <w:webHidden/>
          </w:rPr>
          <w:tab/>
        </w:r>
        <w:r w:rsidR="00FF298B">
          <w:rPr>
            <w:webHidden/>
          </w:rPr>
          <w:fldChar w:fldCharType="begin"/>
        </w:r>
        <w:r w:rsidR="00FF298B">
          <w:rPr>
            <w:webHidden/>
          </w:rPr>
          <w:instrText xml:space="preserve"> PAGEREF _Toc161731619 \h </w:instrText>
        </w:r>
        <w:r w:rsidR="00FF298B">
          <w:rPr>
            <w:webHidden/>
          </w:rPr>
        </w:r>
        <w:r w:rsidR="00FF298B">
          <w:rPr>
            <w:webHidden/>
          </w:rPr>
          <w:fldChar w:fldCharType="separate"/>
        </w:r>
        <w:r w:rsidR="00FF298B">
          <w:rPr>
            <w:webHidden/>
          </w:rPr>
          <w:t>8</w:t>
        </w:r>
        <w:r w:rsidR="00FF298B">
          <w:rPr>
            <w:webHidden/>
          </w:rPr>
          <w:fldChar w:fldCharType="end"/>
        </w:r>
      </w:hyperlink>
    </w:p>
    <w:p w14:paraId="7008AFF0" w14:textId="4DB54331"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20" w:history="1">
        <w:r w:rsidR="00FF298B" w:rsidRPr="00957F85">
          <w:rPr>
            <w:rStyle w:val="Hyperlink"/>
          </w:rPr>
          <w:t>Relationship to other modules</w:t>
        </w:r>
        <w:r w:rsidR="00FF298B">
          <w:rPr>
            <w:webHidden/>
          </w:rPr>
          <w:tab/>
        </w:r>
        <w:r w:rsidR="00FF298B">
          <w:rPr>
            <w:webHidden/>
          </w:rPr>
          <w:fldChar w:fldCharType="begin"/>
        </w:r>
        <w:r w:rsidR="00FF298B">
          <w:rPr>
            <w:webHidden/>
          </w:rPr>
          <w:instrText xml:space="preserve"> PAGEREF _Toc161731620 \h </w:instrText>
        </w:r>
        <w:r w:rsidR="00FF298B">
          <w:rPr>
            <w:webHidden/>
          </w:rPr>
        </w:r>
        <w:r w:rsidR="00FF298B">
          <w:rPr>
            <w:webHidden/>
          </w:rPr>
          <w:fldChar w:fldCharType="separate"/>
        </w:r>
        <w:r w:rsidR="00FF298B">
          <w:rPr>
            <w:webHidden/>
          </w:rPr>
          <w:t>9</w:t>
        </w:r>
        <w:r w:rsidR="00FF298B">
          <w:rPr>
            <w:webHidden/>
          </w:rPr>
          <w:fldChar w:fldCharType="end"/>
        </w:r>
      </w:hyperlink>
    </w:p>
    <w:p w14:paraId="18528107" w14:textId="417D87D6"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21" w:history="1">
        <w:r w:rsidR="00FF298B" w:rsidRPr="00957F85">
          <w:rPr>
            <w:rStyle w:val="Hyperlink"/>
          </w:rPr>
          <w:t>Core concepts</w:t>
        </w:r>
        <w:r w:rsidR="00FF298B">
          <w:rPr>
            <w:webHidden/>
          </w:rPr>
          <w:tab/>
        </w:r>
        <w:r w:rsidR="00FF298B">
          <w:rPr>
            <w:webHidden/>
          </w:rPr>
          <w:fldChar w:fldCharType="begin"/>
        </w:r>
        <w:r w:rsidR="00FF298B">
          <w:rPr>
            <w:webHidden/>
          </w:rPr>
          <w:instrText xml:space="preserve"> PAGEREF _Toc161731621 \h </w:instrText>
        </w:r>
        <w:r w:rsidR="00FF298B">
          <w:rPr>
            <w:webHidden/>
          </w:rPr>
        </w:r>
        <w:r w:rsidR="00FF298B">
          <w:rPr>
            <w:webHidden/>
          </w:rPr>
          <w:fldChar w:fldCharType="separate"/>
        </w:r>
        <w:r w:rsidR="00FF298B">
          <w:rPr>
            <w:webHidden/>
          </w:rPr>
          <w:t>10</w:t>
        </w:r>
        <w:r w:rsidR="00FF298B">
          <w:rPr>
            <w:webHidden/>
          </w:rPr>
          <w:fldChar w:fldCharType="end"/>
        </w:r>
      </w:hyperlink>
    </w:p>
    <w:p w14:paraId="302CA051" w14:textId="0F6392C2"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2" w:history="1">
        <w:r w:rsidR="00FF298B" w:rsidRPr="00957F85">
          <w:rPr>
            <w:rStyle w:val="Hyperlink"/>
          </w:rPr>
          <w:t>Density</w:t>
        </w:r>
        <w:r w:rsidR="00FF298B">
          <w:rPr>
            <w:webHidden/>
          </w:rPr>
          <w:tab/>
        </w:r>
        <w:r w:rsidR="00FF298B">
          <w:rPr>
            <w:webHidden/>
          </w:rPr>
          <w:fldChar w:fldCharType="begin"/>
        </w:r>
        <w:r w:rsidR="00FF298B">
          <w:rPr>
            <w:webHidden/>
          </w:rPr>
          <w:instrText xml:space="preserve"> PAGEREF _Toc161731622 \h </w:instrText>
        </w:r>
        <w:r w:rsidR="00FF298B">
          <w:rPr>
            <w:webHidden/>
          </w:rPr>
        </w:r>
        <w:r w:rsidR="00FF298B">
          <w:rPr>
            <w:webHidden/>
          </w:rPr>
          <w:fldChar w:fldCharType="separate"/>
        </w:r>
        <w:r w:rsidR="00FF298B">
          <w:rPr>
            <w:webHidden/>
          </w:rPr>
          <w:t>10</w:t>
        </w:r>
        <w:r w:rsidR="00FF298B">
          <w:rPr>
            <w:webHidden/>
          </w:rPr>
          <w:fldChar w:fldCharType="end"/>
        </w:r>
      </w:hyperlink>
    </w:p>
    <w:p w14:paraId="3B0F14CC" w14:textId="221EBFC9"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3" w:history="1">
        <w:r w:rsidR="00FF298B" w:rsidRPr="00957F85">
          <w:rPr>
            <w:rStyle w:val="Hyperlink"/>
          </w:rPr>
          <w:t>Gravity</w:t>
        </w:r>
        <w:r w:rsidR="00FF298B">
          <w:rPr>
            <w:webHidden/>
          </w:rPr>
          <w:tab/>
        </w:r>
        <w:r w:rsidR="00FF298B">
          <w:rPr>
            <w:webHidden/>
          </w:rPr>
          <w:fldChar w:fldCharType="begin"/>
        </w:r>
        <w:r w:rsidR="00FF298B">
          <w:rPr>
            <w:webHidden/>
          </w:rPr>
          <w:instrText xml:space="preserve"> PAGEREF _Toc161731623 \h </w:instrText>
        </w:r>
        <w:r w:rsidR="00FF298B">
          <w:rPr>
            <w:webHidden/>
          </w:rPr>
        </w:r>
        <w:r w:rsidR="00FF298B">
          <w:rPr>
            <w:webHidden/>
          </w:rPr>
          <w:fldChar w:fldCharType="separate"/>
        </w:r>
        <w:r w:rsidR="00FF298B">
          <w:rPr>
            <w:webHidden/>
          </w:rPr>
          <w:t>10</w:t>
        </w:r>
        <w:r w:rsidR="00FF298B">
          <w:rPr>
            <w:webHidden/>
          </w:rPr>
          <w:fldChar w:fldCharType="end"/>
        </w:r>
      </w:hyperlink>
    </w:p>
    <w:p w14:paraId="4C9DB9FD" w14:textId="1D129C26"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4" w:history="1">
        <w:r w:rsidR="00FF298B" w:rsidRPr="00957F85">
          <w:rPr>
            <w:rStyle w:val="Hyperlink"/>
          </w:rPr>
          <w:t>Spheres</w:t>
        </w:r>
        <w:r w:rsidR="00FF298B">
          <w:rPr>
            <w:webHidden/>
          </w:rPr>
          <w:tab/>
        </w:r>
        <w:r w:rsidR="00FF298B">
          <w:rPr>
            <w:webHidden/>
          </w:rPr>
          <w:fldChar w:fldCharType="begin"/>
        </w:r>
        <w:r w:rsidR="00FF298B">
          <w:rPr>
            <w:webHidden/>
          </w:rPr>
          <w:instrText xml:space="preserve"> PAGEREF _Toc161731624 \h </w:instrText>
        </w:r>
        <w:r w:rsidR="00FF298B">
          <w:rPr>
            <w:webHidden/>
          </w:rPr>
        </w:r>
        <w:r w:rsidR="00FF298B">
          <w:rPr>
            <w:webHidden/>
          </w:rPr>
          <w:fldChar w:fldCharType="separate"/>
        </w:r>
        <w:r w:rsidR="00FF298B">
          <w:rPr>
            <w:webHidden/>
          </w:rPr>
          <w:t>10</w:t>
        </w:r>
        <w:r w:rsidR="00FF298B">
          <w:rPr>
            <w:webHidden/>
          </w:rPr>
          <w:fldChar w:fldCharType="end"/>
        </w:r>
      </w:hyperlink>
    </w:p>
    <w:p w14:paraId="59F4FD9E" w14:textId="68ED1341"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5" w:history="1">
        <w:r w:rsidR="00FF298B" w:rsidRPr="00957F85">
          <w:rPr>
            <w:rStyle w:val="Hyperlink"/>
          </w:rPr>
          <w:t>Cycles</w:t>
        </w:r>
        <w:r w:rsidR="00FF298B">
          <w:rPr>
            <w:webHidden/>
          </w:rPr>
          <w:tab/>
        </w:r>
        <w:r w:rsidR="00FF298B">
          <w:rPr>
            <w:webHidden/>
          </w:rPr>
          <w:fldChar w:fldCharType="begin"/>
        </w:r>
        <w:r w:rsidR="00FF298B">
          <w:rPr>
            <w:webHidden/>
          </w:rPr>
          <w:instrText xml:space="preserve"> PAGEREF _Toc161731625 \h </w:instrText>
        </w:r>
        <w:r w:rsidR="00FF298B">
          <w:rPr>
            <w:webHidden/>
          </w:rPr>
        </w:r>
        <w:r w:rsidR="00FF298B">
          <w:rPr>
            <w:webHidden/>
          </w:rPr>
          <w:fldChar w:fldCharType="separate"/>
        </w:r>
        <w:r w:rsidR="00FF298B">
          <w:rPr>
            <w:webHidden/>
          </w:rPr>
          <w:t>10</w:t>
        </w:r>
        <w:r w:rsidR="00FF298B">
          <w:rPr>
            <w:webHidden/>
          </w:rPr>
          <w:fldChar w:fldCharType="end"/>
        </w:r>
      </w:hyperlink>
    </w:p>
    <w:p w14:paraId="26B28704" w14:textId="150DF40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6" w:history="1">
        <w:r w:rsidR="00FF298B" w:rsidRPr="00957F85">
          <w:rPr>
            <w:rStyle w:val="Hyperlink"/>
          </w:rPr>
          <w:t>Properties</w:t>
        </w:r>
        <w:r w:rsidR="00FF298B">
          <w:rPr>
            <w:webHidden/>
          </w:rPr>
          <w:tab/>
        </w:r>
        <w:r w:rsidR="00FF298B">
          <w:rPr>
            <w:webHidden/>
          </w:rPr>
          <w:fldChar w:fldCharType="begin"/>
        </w:r>
        <w:r w:rsidR="00FF298B">
          <w:rPr>
            <w:webHidden/>
          </w:rPr>
          <w:instrText xml:space="preserve"> PAGEREF _Toc161731626 \h </w:instrText>
        </w:r>
        <w:r w:rsidR="00FF298B">
          <w:rPr>
            <w:webHidden/>
          </w:rPr>
        </w:r>
        <w:r w:rsidR="00FF298B">
          <w:rPr>
            <w:webHidden/>
          </w:rPr>
          <w:fldChar w:fldCharType="separate"/>
        </w:r>
        <w:r w:rsidR="00FF298B">
          <w:rPr>
            <w:webHidden/>
          </w:rPr>
          <w:t>10</w:t>
        </w:r>
        <w:r w:rsidR="00FF298B">
          <w:rPr>
            <w:webHidden/>
          </w:rPr>
          <w:fldChar w:fldCharType="end"/>
        </w:r>
      </w:hyperlink>
    </w:p>
    <w:p w14:paraId="29F27E85" w14:textId="00AC5AF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7" w:history="1">
        <w:r w:rsidR="00FF298B" w:rsidRPr="00957F85">
          <w:rPr>
            <w:rStyle w:val="Hyperlink"/>
          </w:rPr>
          <w:t>Organisational tools</w:t>
        </w:r>
        <w:r w:rsidR="00FF298B">
          <w:rPr>
            <w:webHidden/>
          </w:rPr>
          <w:tab/>
        </w:r>
        <w:r w:rsidR="00FF298B">
          <w:rPr>
            <w:webHidden/>
          </w:rPr>
          <w:fldChar w:fldCharType="begin"/>
        </w:r>
        <w:r w:rsidR="00FF298B">
          <w:rPr>
            <w:webHidden/>
          </w:rPr>
          <w:instrText xml:space="preserve"> PAGEREF _Toc161731627 \h </w:instrText>
        </w:r>
        <w:r w:rsidR="00FF298B">
          <w:rPr>
            <w:webHidden/>
          </w:rPr>
        </w:r>
        <w:r w:rsidR="00FF298B">
          <w:rPr>
            <w:webHidden/>
          </w:rPr>
          <w:fldChar w:fldCharType="separate"/>
        </w:r>
        <w:r w:rsidR="00FF298B">
          <w:rPr>
            <w:webHidden/>
          </w:rPr>
          <w:t>11</w:t>
        </w:r>
        <w:r w:rsidR="00FF298B">
          <w:rPr>
            <w:webHidden/>
          </w:rPr>
          <w:fldChar w:fldCharType="end"/>
        </w:r>
      </w:hyperlink>
    </w:p>
    <w:p w14:paraId="56EC7487" w14:textId="7EC698F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8" w:history="1">
        <w:r w:rsidR="00FF298B" w:rsidRPr="00957F85">
          <w:rPr>
            <w:rStyle w:val="Hyperlink"/>
          </w:rPr>
          <w:t>Geological time</w:t>
        </w:r>
        <w:r w:rsidR="00FF298B">
          <w:rPr>
            <w:webHidden/>
          </w:rPr>
          <w:tab/>
        </w:r>
        <w:r w:rsidR="00FF298B">
          <w:rPr>
            <w:webHidden/>
          </w:rPr>
          <w:fldChar w:fldCharType="begin"/>
        </w:r>
        <w:r w:rsidR="00FF298B">
          <w:rPr>
            <w:webHidden/>
          </w:rPr>
          <w:instrText xml:space="preserve"> PAGEREF _Toc161731628 \h </w:instrText>
        </w:r>
        <w:r w:rsidR="00FF298B">
          <w:rPr>
            <w:webHidden/>
          </w:rPr>
        </w:r>
        <w:r w:rsidR="00FF298B">
          <w:rPr>
            <w:webHidden/>
          </w:rPr>
          <w:fldChar w:fldCharType="separate"/>
        </w:r>
        <w:r w:rsidR="00FF298B">
          <w:rPr>
            <w:webHidden/>
          </w:rPr>
          <w:t>11</w:t>
        </w:r>
        <w:r w:rsidR="00FF298B">
          <w:rPr>
            <w:webHidden/>
          </w:rPr>
          <w:fldChar w:fldCharType="end"/>
        </w:r>
      </w:hyperlink>
    </w:p>
    <w:p w14:paraId="483F526F" w14:textId="5F29A73F"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29" w:history="1">
        <w:r w:rsidR="00FF298B" w:rsidRPr="00957F85">
          <w:rPr>
            <w:rStyle w:val="Hyperlink"/>
          </w:rPr>
          <w:t>Data</w:t>
        </w:r>
        <w:r w:rsidR="00FF298B">
          <w:rPr>
            <w:webHidden/>
          </w:rPr>
          <w:tab/>
        </w:r>
        <w:r w:rsidR="00FF298B">
          <w:rPr>
            <w:webHidden/>
          </w:rPr>
          <w:fldChar w:fldCharType="begin"/>
        </w:r>
        <w:r w:rsidR="00FF298B">
          <w:rPr>
            <w:webHidden/>
          </w:rPr>
          <w:instrText xml:space="preserve"> PAGEREF _Toc161731629 \h </w:instrText>
        </w:r>
        <w:r w:rsidR="00FF298B">
          <w:rPr>
            <w:webHidden/>
          </w:rPr>
        </w:r>
        <w:r w:rsidR="00FF298B">
          <w:rPr>
            <w:webHidden/>
          </w:rPr>
          <w:fldChar w:fldCharType="separate"/>
        </w:r>
        <w:r w:rsidR="00FF298B">
          <w:rPr>
            <w:webHidden/>
          </w:rPr>
          <w:t>11</w:t>
        </w:r>
        <w:r w:rsidR="00FF298B">
          <w:rPr>
            <w:webHidden/>
          </w:rPr>
          <w:fldChar w:fldCharType="end"/>
        </w:r>
      </w:hyperlink>
    </w:p>
    <w:p w14:paraId="404A3BAC" w14:textId="6B77E07B"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0" w:history="1">
        <w:r w:rsidR="00FF298B" w:rsidRPr="00957F85">
          <w:rPr>
            <w:rStyle w:val="Hyperlink"/>
          </w:rPr>
          <w:t>Observation</w:t>
        </w:r>
        <w:r w:rsidR="00FF298B">
          <w:rPr>
            <w:webHidden/>
          </w:rPr>
          <w:tab/>
        </w:r>
        <w:r w:rsidR="00FF298B">
          <w:rPr>
            <w:webHidden/>
          </w:rPr>
          <w:fldChar w:fldCharType="begin"/>
        </w:r>
        <w:r w:rsidR="00FF298B">
          <w:rPr>
            <w:webHidden/>
          </w:rPr>
          <w:instrText xml:space="preserve"> PAGEREF _Toc161731630 \h </w:instrText>
        </w:r>
        <w:r w:rsidR="00FF298B">
          <w:rPr>
            <w:webHidden/>
          </w:rPr>
        </w:r>
        <w:r w:rsidR="00FF298B">
          <w:rPr>
            <w:webHidden/>
          </w:rPr>
          <w:fldChar w:fldCharType="separate"/>
        </w:r>
        <w:r w:rsidR="00FF298B">
          <w:rPr>
            <w:webHidden/>
          </w:rPr>
          <w:t>11</w:t>
        </w:r>
        <w:r w:rsidR="00FF298B">
          <w:rPr>
            <w:webHidden/>
          </w:rPr>
          <w:fldChar w:fldCharType="end"/>
        </w:r>
      </w:hyperlink>
    </w:p>
    <w:p w14:paraId="7AE01D08" w14:textId="285843F0"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1" w:history="1">
        <w:r w:rsidR="00FF298B" w:rsidRPr="00957F85">
          <w:rPr>
            <w:rStyle w:val="Hyperlink"/>
          </w:rPr>
          <w:t>Location of geological resources</w:t>
        </w:r>
        <w:r w:rsidR="00FF298B">
          <w:rPr>
            <w:webHidden/>
          </w:rPr>
          <w:tab/>
        </w:r>
        <w:r w:rsidR="00FF298B">
          <w:rPr>
            <w:webHidden/>
          </w:rPr>
          <w:fldChar w:fldCharType="begin"/>
        </w:r>
        <w:r w:rsidR="00FF298B">
          <w:rPr>
            <w:webHidden/>
          </w:rPr>
          <w:instrText xml:space="preserve"> PAGEREF _Toc161731631 \h </w:instrText>
        </w:r>
        <w:r w:rsidR="00FF298B">
          <w:rPr>
            <w:webHidden/>
          </w:rPr>
        </w:r>
        <w:r w:rsidR="00FF298B">
          <w:rPr>
            <w:webHidden/>
          </w:rPr>
          <w:fldChar w:fldCharType="separate"/>
        </w:r>
        <w:r w:rsidR="00FF298B">
          <w:rPr>
            <w:webHidden/>
          </w:rPr>
          <w:t>11</w:t>
        </w:r>
        <w:r w:rsidR="00FF298B">
          <w:rPr>
            <w:webHidden/>
          </w:rPr>
          <w:fldChar w:fldCharType="end"/>
        </w:r>
      </w:hyperlink>
    </w:p>
    <w:p w14:paraId="02C6BD29" w14:textId="10B17EFB"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32" w:history="1">
        <w:r w:rsidR="00FF298B" w:rsidRPr="00957F85">
          <w:rPr>
            <w:rStyle w:val="Hyperlink"/>
          </w:rPr>
          <w:t>Misconceptions</w:t>
        </w:r>
        <w:r w:rsidR="00FF298B">
          <w:rPr>
            <w:webHidden/>
          </w:rPr>
          <w:tab/>
        </w:r>
        <w:r w:rsidR="00FF298B">
          <w:rPr>
            <w:webHidden/>
          </w:rPr>
          <w:fldChar w:fldCharType="begin"/>
        </w:r>
        <w:r w:rsidR="00FF298B">
          <w:rPr>
            <w:webHidden/>
          </w:rPr>
          <w:instrText xml:space="preserve"> PAGEREF _Toc161731632 \h </w:instrText>
        </w:r>
        <w:r w:rsidR="00FF298B">
          <w:rPr>
            <w:webHidden/>
          </w:rPr>
        </w:r>
        <w:r w:rsidR="00FF298B">
          <w:rPr>
            <w:webHidden/>
          </w:rPr>
          <w:fldChar w:fldCharType="separate"/>
        </w:r>
        <w:r w:rsidR="00FF298B">
          <w:rPr>
            <w:webHidden/>
          </w:rPr>
          <w:t>12</w:t>
        </w:r>
        <w:r w:rsidR="00FF298B">
          <w:rPr>
            <w:webHidden/>
          </w:rPr>
          <w:fldChar w:fldCharType="end"/>
        </w:r>
      </w:hyperlink>
    </w:p>
    <w:p w14:paraId="1D538E1C" w14:textId="5DB08792"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3" w:history="1">
        <w:r w:rsidR="00FF298B" w:rsidRPr="00957F85">
          <w:rPr>
            <w:rStyle w:val="Hyperlink"/>
          </w:rPr>
          <w:t>Minecraft is reality</w:t>
        </w:r>
        <w:r w:rsidR="00FF298B">
          <w:rPr>
            <w:webHidden/>
          </w:rPr>
          <w:tab/>
        </w:r>
        <w:r w:rsidR="00FF298B">
          <w:rPr>
            <w:webHidden/>
          </w:rPr>
          <w:fldChar w:fldCharType="begin"/>
        </w:r>
        <w:r w:rsidR="00FF298B">
          <w:rPr>
            <w:webHidden/>
          </w:rPr>
          <w:instrText xml:space="preserve"> PAGEREF _Toc161731633 \h </w:instrText>
        </w:r>
        <w:r w:rsidR="00FF298B">
          <w:rPr>
            <w:webHidden/>
          </w:rPr>
        </w:r>
        <w:r w:rsidR="00FF298B">
          <w:rPr>
            <w:webHidden/>
          </w:rPr>
          <w:fldChar w:fldCharType="separate"/>
        </w:r>
        <w:r w:rsidR="00FF298B">
          <w:rPr>
            <w:webHidden/>
          </w:rPr>
          <w:t>12</w:t>
        </w:r>
        <w:r w:rsidR="00FF298B">
          <w:rPr>
            <w:webHidden/>
          </w:rPr>
          <w:fldChar w:fldCharType="end"/>
        </w:r>
      </w:hyperlink>
    </w:p>
    <w:p w14:paraId="297F9534" w14:textId="5472397F"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4" w:history="1">
        <w:r w:rsidR="00FF298B" w:rsidRPr="00957F85">
          <w:rPr>
            <w:rStyle w:val="Hyperlink"/>
          </w:rPr>
          <w:t>Density and mass</w:t>
        </w:r>
        <w:r w:rsidR="00FF298B">
          <w:rPr>
            <w:webHidden/>
          </w:rPr>
          <w:tab/>
        </w:r>
        <w:r w:rsidR="00FF298B">
          <w:rPr>
            <w:webHidden/>
          </w:rPr>
          <w:fldChar w:fldCharType="begin"/>
        </w:r>
        <w:r w:rsidR="00FF298B">
          <w:rPr>
            <w:webHidden/>
          </w:rPr>
          <w:instrText xml:space="preserve"> PAGEREF _Toc161731634 \h </w:instrText>
        </w:r>
        <w:r w:rsidR="00FF298B">
          <w:rPr>
            <w:webHidden/>
          </w:rPr>
        </w:r>
        <w:r w:rsidR="00FF298B">
          <w:rPr>
            <w:webHidden/>
          </w:rPr>
          <w:fldChar w:fldCharType="separate"/>
        </w:r>
        <w:r w:rsidR="00FF298B">
          <w:rPr>
            <w:webHidden/>
          </w:rPr>
          <w:t>12</w:t>
        </w:r>
        <w:r w:rsidR="00FF298B">
          <w:rPr>
            <w:webHidden/>
          </w:rPr>
          <w:fldChar w:fldCharType="end"/>
        </w:r>
      </w:hyperlink>
    </w:p>
    <w:p w14:paraId="1E8BABE2" w14:textId="37A5F5E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5" w:history="1">
        <w:r w:rsidR="00FF298B" w:rsidRPr="00957F85">
          <w:rPr>
            <w:rStyle w:val="Hyperlink"/>
          </w:rPr>
          <w:t>Weathering and erosion</w:t>
        </w:r>
        <w:r w:rsidR="00FF298B">
          <w:rPr>
            <w:webHidden/>
          </w:rPr>
          <w:tab/>
        </w:r>
        <w:r w:rsidR="00FF298B">
          <w:rPr>
            <w:webHidden/>
          </w:rPr>
          <w:fldChar w:fldCharType="begin"/>
        </w:r>
        <w:r w:rsidR="00FF298B">
          <w:rPr>
            <w:webHidden/>
          </w:rPr>
          <w:instrText xml:space="preserve"> PAGEREF _Toc161731635 \h </w:instrText>
        </w:r>
        <w:r w:rsidR="00FF298B">
          <w:rPr>
            <w:webHidden/>
          </w:rPr>
        </w:r>
        <w:r w:rsidR="00FF298B">
          <w:rPr>
            <w:webHidden/>
          </w:rPr>
          <w:fldChar w:fldCharType="separate"/>
        </w:r>
        <w:r w:rsidR="00FF298B">
          <w:rPr>
            <w:webHidden/>
          </w:rPr>
          <w:t>12</w:t>
        </w:r>
        <w:r w:rsidR="00FF298B">
          <w:rPr>
            <w:webHidden/>
          </w:rPr>
          <w:fldChar w:fldCharType="end"/>
        </w:r>
      </w:hyperlink>
    </w:p>
    <w:p w14:paraId="6F4DB538" w14:textId="027611C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6" w:history="1">
        <w:r w:rsidR="00FF298B" w:rsidRPr="00957F85">
          <w:rPr>
            <w:rStyle w:val="Hyperlink"/>
          </w:rPr>
          <w:t>Lithosphere and crust</w:t>
        </w:r>
        <w:r w:rsidR="00FF298B">
          <w:rPr>
            <w:webHidden/>
          </w:rPr>
          <w:tab/>
        </w:r>
        <w:r w:rsidR="00FF298B">
          <w:rPr>
            <w:webHidden/>
          </w:rPr>
          <w:fldChar w:fldCharType="begin"/>
        </w:r>
        <w:r w:rsidR="00FF298B">
          <w:rPr>
            <w:webHidden/>
          </w:rPr>
          <w:instrText xml:space="preserve"> PAGEREF _Toc161731636 \h </w:instrText>
        </w:r>
        <w:r w:rsidR="00FF298B">
          <w:rPr>
            <w:webHidden/>
          </w:rPr>
        </w:r>
        <w:r w:rsidR="00FF298B">
          <w:rPr>
            <w:webHidden/>
          </w:rPr>
          <w:fldChar w:fldCharType="separate"/>
        </w:r>
        <w:r w:rsidR="00FF298B">
          <w:rPr>
            <w:webHidden/>
          </w:rPr>
          <w:t>13</w:t>
        </w:r>
        <w:r w:rsidR="00FF298B">
          <w:rPr>
            <w:webHidden/>
          </w:rPr>
          <w:fldChar w:fldCharType="end"/>
        </w:r>
      </w:hyperlink>
    </w:p>
    <w:p w14:paraId="132E276C" w14:textId="23A632EB"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7" w:history="1">
        <w:r w:rsidR="00FF298B" w:rsidRPr="00957F85">
          <w:rPr>
            <w:rStyle w:val="Hyperlink"/>
          </w:rPr>
          <w:t>Rocks, minerals and ores</w:t>
        </w:r>
        <w:r w:rsidR="00FF298B">
          <w:rPr>
            <w:webHidden/>
          </w:rPr>
          <w:tab/>
        </w:r>
        <w:r w:rsidR="00FF298B">
          <w:rPr>
            <w:webHidden/>
          </w:rPr>
          <w:fldChar w:fldCharType="begin"/>
        </w:r>
        <w:r w:rsidR="00FF298B">
          <w:rPr>
            <w:webHidden/>
          </w:rPr>
          <w:instrText xml:space="preserve"> PAGEREF _Toc161731637 \h </w:instrText>
        </w:r>
        <w:r w:rsidR="00FF298B">
          <w:rPr>
            <w:webHidden/>
          </w:rPr>
        </w:r>
        <w:r w:rsidR="00FF298B">
          <w:rPr>
            <w:webHidden/>
          </w:rPr>
          <w:fldChar w:fldCharType="separate"/>
        </w:r>
        <w:r w:rsidR="00FF298B">
          <w:rPr>
            <w:webHidden/>
          </w:rPr>
          <w:t>13</w:t>
        </w:r>
        <w:r w:rsidR="00FF298B">
          <w:rPr>
            <w:webHidden/>
          </w:rPr>
          <w:fldChar w:fldCharType="end"/>
        </w:r>
      </w:hyperlink>
    </w:p>
    <w:p w14:paraId="6CAB1A4C" w14:textId="4E2BEF7E"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38" w:history="1">
        <w:r w:rsidR="00FF298B" w:rsidRPr="00957F85">
          <w:rPr>
            <w:rStyle w:val="Hyperlink"/>
          </w:rPr>
          <w:t>Conceptual difficulties</w:t>
        </w:r>
        <w:r w:rsidR="00FF298B">
          <w:rPr>
            <w:webHidden/>
          </w:rPr>
          <w:tab/>
        </w:r>
        <w:r w:rsidR="00FF298B">
          <w:rPr>
            <w:webHidden/>
          </w:rPr>
          <w:fldChar w:fldCharType="begin"/>
        </w:r>
        <w:r w:rsidR="00FF298B">
          <w:rPr>
            <w:webHidden/>
          </w:rPr>
          <w:instrText xml:space="preserve"> PAGEREF _Toc161731638 \h </w:instrText>
        </w:r>
        <w:r w:rsidR="00FF298B">
          <w:rPr>
            <w:webHidden/>
          </w:rPr>
        </w:r>
        <w:r w:rsidR="00FF298B">
          <w:rPr>
            <w:webHidden/>
          </w:rPr>
          <w:fldChar w:fldCharType="separate"/>
        </w:r>
        <w:r w:rsidR="00FF298B">
          <w:rPr>
            <w:webHidden/>
          </w:rPr>
          <w:t>15</w:t>
        </w:r>
        <w:r w:rsidR="00FF298B">
          <w:rPr>
            <w:webHidden/>
          </w:rPr>
          <w:fldChar w:fldCharType="end"/>
        </w:r>
      </w:hyperlink>
    </w:p>
    <w:p w14:paraId="7B1CBB0F" w14:textId="6F4FC54A"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39" w:history="1">
        <w:r w:rsidR="00FF298B" w:rsidRPr="00957F85">
          <w:rPr>
            <w:rStyle w:val="Hyperlink"/>
          </w:rPr>
          <w:t>Metalanguage</w:t>
        </w:r>
        <w:r w:rsidR="00FF298B">
          <w:rPr>
            <w:webHidden/>
          </w:rPr>
          <w:tab/>
        </w:r>
        <w:r w:rsidR="00FF298B">
          <w:rPr>
            <w:webHidden/>
          </w:rPr>
          <w:fldChar w:fldCharType="begin"/>
        </w:r>
        <w:r w:rsidR="00FF298B">
          <w:rPr>
            <w:webHidden/>
          </w:rPr>
          <w:instrText xml:space="preserve"> PAGEREF _Toc161731639 \h </w:instrText>
        </w:r>
        <w:r w:rsidR="00FF298B">
          <w:rPr>
            <w:webHidden/>
          </w:rPr>
        </w:r>
        <w:r w:rsidR="00FF298B">
          <w:rPr>
            <w:webHidden/>
          </w:rPr>
          <w:fldChar w:fldCharType="separate"/>
        </w:r>
        <w:r w:rsidR="00FF298B">
          <w:rPr>
            <w:webHidden/>
          </w:rPr>
          <w:t>15</w:t>
        </w:r>
        <w:r w:rsidR="00FF298B">
          <w:rPr>
            <w:webHidden/>
          </w:rPr>
          <w:fldChar w:fldCharType="end"/>
        </w:r>
      </w:hyperlink>
    </w:p>
    <w:p w14:paraId="18412C8E" w14:textId="366AA5A0"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0" w:history="1">
        <w:r w:rsidR="00FF298B" w:rsidRPr="00957F85">
          <w:rPr>
            <w:rStyle w:val="Hyperlink"/>
          </w:rPr>
          <w:t>Dating</w:t>
        </w:r>
        <w:r w:rsidR="00FF298B">
          <w:rPr>
            <w:webHidden/>
          </w:rPr>
          <w:tab/>
        </w:r>
        <w:r w:rsidR="00FF298B">
          <w:rPr>
            <w:webHidden/>
          </w:rPr>
          <w:fldChar w:fldCharType="begin"/>
        </w:r>
        <w:r w:rsidR="00FF298B">
          <w:rPr>
            <w:webHidden/>
          </w:rPr>
          <w:instrText xml:space="preserve"> PAGEREF _Toc161731640 \h </w:instrText>
        </w:r>
        <w:r w:rsidR="00FF298B">
          <w:rPr>
            <w:webHidden/>
          </w:rPr>
        </w:r>
        <w:r w:rsidR="00FF298B">
          <w:rPr>
            <w:webHidden/>
          </w:rPr>
          <w:fldChar w:fldCharType="separate"/>
        </w:r>
        <w:r w:rsidR="00FF298B">
          <w:rPr>
            <w:webHidden/>
          </w:rPr>
          <w:t>15</w:t>
        </w:r>
        <w:r w:rsidR="00FF298B">
          <w:rPr>
            <w:webHidden/>
          </w:rPr>
          <w:fldChar w:fldCharType="end"/>
        </w:r>
      </w:hyperlink>
    </w:p>
    <w:p w14:paraId="1757120A" w14:textId="07419977"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1" w:history="1">
        <w:r w:rsidR="00FF298B" w:rsidRPr="00957F85">
          <w:rPr>
            <w:rStyle w:val="Hyperlink"/>
          </w:rPr>
          <w:t>Observations of seismic waves provides evidence for layers of the Earth</w:t>
        </w:r>
        <w:r w:rsidR="00FF298B">
          <w:rPr>
            <w:webHidden/>
          </w:rPr>
          <w:tab/>
        </w:r>
        <w:r w:rsidR="00FF298B">
          <w:rPr>
            <w:webHidden/>
          </w:rPr>
          <w:fldChar w:fldCharType="begin"/>
        </w:r>
        <w:r w:rsidR="00FF298B">
          <w:rPr>
            <w:webHidden/>
          </w:rPr>
          <w:instrText xml:space="preserve"> PAGEREF _Toc161731641 \h </w:instrText>
        </w:r>
        <w:r w:rsidR="00FF298B">
          <w:rPr>
            <w:webHidden/>
          </w:rPr>
        </w:r>
        <w:r w:rsidR="00FF298B">
          <w:rPr>
            <w:webHidden/>
          </w:rPr>
          <w:fldChar w:fldCharType="separate"/>
        </w:r>
        <w:r w:rsidR="00FF298B">
          <w:rPr>
            <w:webHidden/>
          </w:rPr>
          <w:t>16</w:t>
        </w:r>
        <w:r w:rsidR="00FF298B">
          <w:rPr>
            <w:webHidden/>
          </w:rPr>
          <w:fldChar w:fldCharType="end"/>
        </w:r>
      </w:hyperlink>
    </w:p>
    <w:p w14:paraId="025BC3EE" w14:textId="24C9D044"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42" w:history="1">
        <w:r w:rsidR="00FF298B" w:rsidRPr="00957F85">
          <w:rPr>
            <w:rStyle w:val="Hyperlink"/>
          </w:rPr>
          <w:t>Suggested teaching strategies</w:t>
        </w:r>
        <w:r w:rsidR="00FF298B">
          <w:rPr>
            <w:webHidden/>
          </w:rPr>
          <w:tab/>
        </w:r>
        <w:r w:rsidR="00FF298B">
          <w:rPr>
            <w:webHidden/>
          </w:rPr>
          <w:fldChar w:fldCharType="begin"/>
        </w:r>
        <w:r w:rsidR="00FF298B">
          <w:rPr>
            <w:webHidden/>
          </w:rPr>
          <w:instrText xml:space="preserve"> PAGEREF _Toc161731642 \h </w:instrText>
        </w:r>
        <w:r w:rsidR="00FF298B">
          <w:rPr>
            <w:webHidden/>
          </w:rPr>
        </w:r>
        <w:r w:rsidR="00FF298B">
          <w:rPr>
            <w:webHidden/>
          </w:rPr>
          <w:fldChar w:fldCharType="separate"/>
        </w:r>
        <w:r w:rsidR="00FF298B">
          <w:rPr>
            <w:webHidden/>
          </w:rPr>
          <w:t>17</w:t>
        </w:r>
        <w:r w:rsidR="00FF298B">
          <w:rPr>
            <w:webHidden/>
          </w:rPr>
          <w:fldChar w:fldCharType="end"/>
        </w:r>
      </w:hyperlink>
    </w:p>
    <w:p w14:paraId="15784114" w14:textId="0D8E194E"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3" w:history="1">
        <w:r w:rsidR="00FF298B" w:rsidRPr="00957F85">
          <w:rPr>
            <w:rStyle w:val="Hyperlink"/>
          </w:rPr>
          <w:t>IQ1-1: How did the compositional layers of the Earth develop?</w:t>
        </w:r>
        <w:r w:rsidR="00FF298B">
          <w:rPr>
            <w:webHidden/>
          </w:rPr>
          <w:tab/>
        </w:r>
        <w:r w:rsidR="00FF298B">
          <w:rPr>
            <w:webHidden/>
          </w:rPr>
          <w:fldChar w:fldCharType="begin"/>
        </w:r>
        <w:r w:rsidR="00FF298B">
          <w:rPr>
            <w:webHidden/>
          </w:rPr>
          <w:instrText xml:space="preserve"> PAGEREF _Toc161731643 \h </w:instrText>
        </w:r>
        <w:r w:rsidR="00FF298B">
          <w:rPr>
            <w:webHidden/>
          </w:rPr>
        </w:r>
        <w:r w:rsidR="00FF298B">
          <w:rPr>
            <w:webHidden/>
          </w:rPr>
          <w:fldChar w:fldCharType="separate"/>
        </w:r>
        <w:r w:rsidR="00FF298B">
          <w:rPr>
            <w:webHidden/>
          </w:rPr>
          <w:t>17</w:t>
        </w:r>
        <w:r w:rsidR="00FF298B">
          <w:rPr>
            <w:webHidden/>
          </w:rPr>
          <w:fldChar w:fldCharType="end"/>
        </w:r>
      </w:hyperlink>
    </w:p>
    <w:p w14:paraId="416557E9" w14:textId="3EC12A27"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4" w:history="1">
        <w:r w:rsidR="00FF298B" w:rsidRPr="00957F85">
          <w:rPr>
            <w:rStyle w:val="Hyperlink"/>
          </w:rPr>
          <w:t>IQ1-2: What are the components of rocks and soils?</w:t>
        </w:r>
        <w:r w:rsidR="00FF298B">
          <w:rPr>
            <w:webHidden/>
          </w:rPr>
          <w:tab/>
        </w:r>
        <w:r w:rsidR="00FF298B">
          <w:rPr>
            <w:webHidden/>
          </w:rPr>
          <w:fldChar w:fldCharType="begin"/>
        </w:r>
        <w:r w:rsidR="00FF298B">
          <w:rPr>
            <w:webHidden/>
          </w:rPr>
          <w:instrText xml:space="preserve"> PAGEREF _Toc161731644 \h </w:instrText>
        </w:r>
        <w:r w:rsidR="00FF298B">
          <w:rPr>
            <w:webHidden/>
          </w:rPr>
        </w:r>
        <w:r w:rsidR="00FF298B">
          <w:rPr>
            <w:webHidden/>
          </w:rPr>
          <w:fldChar w:fldCharType="separate"/>
        </w:r>
        <w:r w:rsidR="00FF298B">
          <w:rPr>
            <w:webHidden/>
          </w:rPr>
          <w:t>18</w:t>
        </w:r>
        <w:r w:rsidR="00FF298B">
          <w:rPr>
            <w:webHidden/>
          </w:rPr>
          <w:fldChar w:fldCharType="end"/>
        </w:r>
      </w:hyperlink>
    </w:p>
    <w:p w14:paraId="67EA669A" w14:textId="24D82128"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5" w:history="1">
        <w:r w:rsidR="00FF298B" w:rsidRPr="00957F85">
          <w:rPr>
            <w:rStyle w:val="Hyperlink"/>
          </w:rPr>
          <w:t>IQ1-3: How is the age of geological materials determined?</w:t>
        </w:r>
        <w:r w:rsidR="00FF298B">
          <w:rPr>
            <w:webHidden/>
          </w:rPr>
          <w:tab/>
        </w:r>
        <w:r w:rsidR="00FF298B">
          <w:rPr>
            <w:webHidden/>
          </w:rPr>
          <w:fldChar w:fldCharType="begin"/>
        </w:r>
        <w:r w:rsidR="00FF298B">
          <w:rPr>
            <w:webHidden/>
          </w:rPr>
          <w:instrText xml:space="preserve"> PAGEREF _Toc161731645 \h </w:instrText>
        </w:r>
        <w:r w:rsidR="00FF298B">
          <w:rPr>
            <w:webHidden/>
          </w:rPr>
        </w:r>
        <w:r w:rsidR="00FF298B">
          <w:rPr>
            <w:webHidden/>
          </w:rPr>
          <w:fldChar w:fldCharType="separate"/>
        </w:r>
        <w:r w:rsidR="00FF298B">
          <w:rPr>
            <w:webHidden/>
          </w:rPr>
          <w:t>22</w:t>
        </w:r>
        <w:r w:rsidR="00FF298B">
          <w:rPr>
            <w:webHidden/>
          </w:rPr>
          <w:fldChar w:fldCharType="end"/>
        </w:r>
      </w:hyperlink>
    </w:p>
    <w:p w14:paraId="266EFD6F" w14:textId="10BCABE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6" w:history="1">
        <w:r w:rsidR="00FF298B" w:rsidRPr="00957F85">
          <w:rPr>
            <w:rStyle w:val="Hyperlink"/>
          </w:rPr>
          <w:t>IQ1-4: How are non-renewable geological resources discovered and extracted?</w:t>
        </w:r>
        <w:r w:rsidR="00FF298B">
          <w:rPr>
            <w:webHidden/>
          </w:rPr>
          <w:tab/>
        </w:r>
        <w:r w:rsidR="00FF298B">
          <w:rPr>
            <w:webHidden/>
          </w:rPr>
          <w:fldChar w:fldCharType="begin"/>
        </w:r>
        <w:r w:rsidR="00FF298B">
          <w:rPr>
            <w:webHidden/>
          </w:rPr>
          <w:instrText xml:space="preserve"> PAGEREF _Toc161731646 \h </w:instrText>
        </w:r>
        <w:r w:rsidR="00FF298B">
          <w:rPr>
            <w:webHidden/>
          </w:rPr>
        </w:r>
        <w:r w:rsidR="00FF298B">
          <w:rPr>
            <w:webHidden/>
          </w:rPr>
          <w:fldChar w:fldCharType="separate"/>
        </w:r>
        <w:r w:rsidR="00FF298B">
          <w:rPr>
            <w:webHidden/>
          </w:rPr>
          <w:t>24</w:t>
        </w:r>
        <w:r w:rsidR="00FF298B">
          <w:rPr>
            <w:webHidden/>
          </w:rPr>
          <w:fldChar w:fldCharType="end"/>
        </w:r>
      </w:hyperlink>
    </w:p>
    <w:p w14:paraId="0AFD5CDA" w14:textId="45554E47"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47" w:history="1">
        <w:r w:rsidR="00FF298B" w:rsidRPr="00957F85">
          <w:rPr>
            <w:rStyle w:val="Hyperlink"/>
          </w:rPr>
          <w:t>Appendices</w:t>
        </w:r>
        <w:r w:rsidR="00FF298B">
          <w:rPr>
            <w:webHidden/>
          </w:rPr>
          <w:tab/>
        </w:r>
        <w:r w:rsidR="00FF298B">
          <w:rPr>
            <w:webHidden/>
          </w:rPr>
          <w:fldChar w:fldCharType="begin"/>
        </w:r>
        <w:r w:rsidR="00FF298B">
          <w:rPr>
            <w:webHidden/>
          </w:rPr>
          <w:instrText xml:space="preserve"> PAGEREF _Toc161731647 \h </w:instrText>
        </w:r>
        <w:r w:rsidR="00FF298B">
          <w:rPr>
            <w:webHidden/>
          </w:rPr>
        </w:r>
        <w:r w:rsidR="00FF298B">
          <w:rPr>
            <w:webHidden/>
          </w:rPr>
          <w:fldChar w:fldCharType="separate"/>
        </w:r>
        <w:r w:rsidR="00FF298B">
          <w:rPr>
            <w:webHidden/>
          </w:rPr>
          <w:t>27</w:t>
        </w:r>
        <w:r w:rsidR="00FF298B">
          <w:rPr>
            <w:webHidden/>
          </w:rPr>
          <w:fldChar w:fldCharType="end"/>
        </w:r>
      </w:hyperlink>
    </w:p>
    <w:p w14:paraId="34DFBC49" w14:textId="2FCF8DAB"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8" w:history="1">
        <w:r w:rsidR="00FF298B" w:rsidRPr="00957F85">
          <w:rPr>
            <w:rStyle w:val="Hyperlink"/>
          </w:rPr>
          <w:t>Appendix 1 – overflow cans and displacement beakers</w:t>
        </w:r>
        <w:r w:rsidR="00FF298B">
          <w:rPr>
            <w:webHidden/>
          </w:rPr>
          <w:tab/>
        </w:r>
        <w:r w:rsidR="00FF298B">
          <w:rPr>
            <w:webHidden/>
          </w:rPr>
          <w:fldChar w:fldCharType="begin"/>
        </w:r>
        <w:r w:rsidR="00FF298B">
          <w:rPr>
            <w:webHidden/>
          </w:rPr>
          <w:instrText xml:space="preserve"> PAGEREF _Toc161731648 \h </w:instrText>
        </w:r>
        <w:r w:rsidR="00FF298B">
          <w:rPr>
            <w:webHidden/>
          </w:rPr>
        </w:r>
        <w:r w:rsidR="00FF298B">
          <w:rPr>
            <w:webHidden/>
          </w:rPr>
          <w:fldChar w:fldCharType="separate"/>
        </w:r>
        <w:r w:rsidR="00FF298B">
          <w:rPr>
            <w:webHidden/>
          </w:rPr>
          <w:t>27</w:t>
        </w:r>
        <w:r w:rsidR="00FF298B">
          <w:rPr>
            <w:webHidden/>
          </w:rPr>
          <w:fldChar w:fldCharType="end"/>
        </w:r>
      </w:hyperlink>
    </w:p>
    <w:p w14:paraId="064712FE" w14:textId="1E7156D0"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49" w:history="1">
        <w:r w:rsidR="00FF298B" w:rsidRPr="00957F85">
          <w:rPr>
            <w:rStyle w:val="Hyperlink"/>
          </w:rPr>
          <w:t>Appendix 2 – weathering and erosion</w:t>
        </w:r>
        <w:r w:rsidR="00FF298B">
          <w:rPr>
            <w:webHidden/>
          </w:rPr>
          <w:tab/>
        </w:r>
        <w:r w:rsidR="00FF298B">
          <w:rPr>
            <w:webHidden/>
          </w:rPr>
          <w:fldChar w:fldCharType="begin"/>
        </w:r>
        <w:r w:rsidR="00FF298B">
          <w:rPr>
            <w:webHidden/>
          </w:rPr>
          <w:instrText xml:space="preserve"> PAGEREF _Toc161731649 \h </w:instrText>
        </w:r>
        <w:r w:rsidR="00FF298B">
          <w:rPr>
            <w:webHidden/>
          </w:rPr>
        </w:r>
        <w:r w:rsidR="00FF298B">
          <w:rPr>
            <w:webHidden/>
          </w:rPr>
          <w:fldChar w:fldCharType="separate"/>
        </w:r>
        <w:r w:rsidR="00FF298B">
          <w:rPr>
            <w:webHidden/>
          </w:rPr>
          <w:t>28</w:t>
        </w:r>
        <w:r w:rsidR="00FF298B">
          <w:rPr>
            <w:webHidden/>
          </w:rPr>
          <w:fldChar w:fldCharType="end"/>
        </w:r>
      </w:hyperlink>
    </w:p>
    <w:p w14:paraId="6FB03EE9" w14:textId="61B642D1"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0" w:history="1">
        <w:r w:rsidR="00FF298B" w:rsidRPr="00957F85">
          <w:rPr>
            <w:rStyle w:val="Hyperlink"/>
          </w:rPr>
          <w:t>Appendix 3 – lithosphere and crust</w:t>
        </w:r>
        <w:r w:rsidR="00FF298B">
          <w:rPr>
            <w:webHidden/>
          </w:rPr>
          <w:tab/>
        </w:r>
        <w:r w:rsidR="00FF298B">
          <w:rPr>
            <w:webHidden/>
          </w:rPr>
          <w:fldChar w:fldCharType="begin"/>
        </w:r>
        <w:r w:rsidR="00FF298B">
          <w:rPr>
            <w:webHidden/>
          </w:rPr>
          <w:instrText xml:space="preserve"> PAGEREF _Toc161731650 \h </w:instrText>
        </w:r>
        <w:r w:rsidR="00FF298B">
          <w:rPr>
            <w:webHidden/>
          </w:rPr>
        </w:r>
        <w:r w:rsidR="00FF298B">
          <w:rPr>
            <w:webHidden/>
          </w:rPr>
          <w:fldChar w:fldCharType="separate"/>
        </w:r>
        <w:r w:rsidR="00FF298B">
          <w:rPr>
            <w:webHidden/>
          </w:rPr>
          <w:t>29</w:t>
        </w:r>
        <w:r w:rsidR="00FF298B">
          <w:rPr>
            <w:webHidden/>
          </w:rPr>
          <w:fldChar w:fldCharType="end"/>
        </w:r>
      </w:hyperlink>
    </w:p>
    <w:p w14:paraId="576A6A07" w14:textId="416B9513"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1" w:history="1">
        <w:r w:rsidR="00FF298B" w:rsidRPr="00957F85">
          <w:rPr>
            <w:rStyle w:val="Hyperlink"/>
          </w:rPr>
          <w:t>Appendix 4 – modelling definition writing</w:t>
        </w:r>
        <w:r w:rsidR="00FF298B">
          <w:rPr>
            <w:webHidden/>
          </w:rPr>
          <w:tab/>
        </w:r>
        <w:r w:rsidR="00FF298B">
          <w:rPr>
            <w:webHidden/>
          </w:rPr>
          <w:fldChar w:fldCharType="begin"/>
        </w:r>
        <w:r w:rsidR="00FF298B">
          <w:rPr>
            <w:webHidden/>
          </w:rPr>
          <w:instrText xml:space="preserve"> PAGEREF _Toc161731651 \h </w:instrText>
        </w:r>
        <w:r w:rsidR="00FF298B">
          <w:rPr>
            <w:webHidden/>
          </w:rPr>
        </w:r>
        <w:r w:rsidR="00FF298B">
          <w:rPr>
            <w:webHidden/>
          </w:rPr>
          <w:fldChar w:fldCharType="separate"/>
        </w:r>
        <w:r w:rsidR="00FF298B">
          <w:rPr>
            <w:webHidden/>
          </w:rPr>
          <w:t>31</w:t>
        </w:r>
        <w:r w:rsidR="00FF298B">
          <w:rPr>
            <w:webHidden/>
          </w:rPr>
          <w:fldChar w:fldCharType="end"/>
        </w:r>
      </w:hyperlink>
    </w:p>
    <w:p w14:paraId="28727246" w14:textId="7279007B"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2" w:history="1">
        <w:r w:rsidR="00FF298B" w:rsidRPr="00957F85">
          <w:rPr>
            <w:rStyle w:val="Hyperlink"/>
          </w:rPr>
          <w:t>Appendix 5 – modelling accretion</w:t>
        </w:r>
        <w:r w:rsidR="00FF298B">
          <w:rPr>
            <w:webHidden/>
          </w:rPr>
          <w:tab/>
        </w:r>
        <w:r w:rsidR="00FF298B">
          <w:rPr>
            <w:webHidden/>
          </w:rPr>
          <w:fldChar w:fldCharType="begin"/>
        </w:r>
        <w:r w:rsidR="00FF298B">
          <w:rPr>
            <w:webHidden/>
          </w:rPr>
          <w:instrText xml:space="preserve"> PAGEREF _Toc161731652 \h </w:instrText>
        </w:r>
        <w:r w:rsidR="00FF298B">
          <w:rPr>
            <w:webHidden/>
          </w:rPr>
        </w:r>
        <w:r w:rsidR="00FF298B">
          <w:rPr>
            <w:webHidden/>
          </w:rPr>
          <w:fldChar w:fldCharType="separate"/>
        </w:r>
        <w:r w:rsidR="00FF298B">
          <w:rPr>
            <w:webHidden/>
          </w:rPr>
          <w:t>32</w:t>
        </w:r>
        <w:r w:rsidR="00FF298B">
          <w:rPr>
            <w:webHidden/>
          </w:rPr>
          <w:fldChar w:fldCharType="end"/>
        </w:r>
      </w:hyperlink>
    </w:p>
    <w:p w14:paraId="4996B834" w14:textId="74924A3D"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3" w:history="1">
        <w:r w:rsidR="00FF298B" w:rsidRPr="00957F85">
          <w:rPr>
            <w:rStyle w:val="Hyperlink"/>
          </w:rPr>
          <w:t>Appendix 6 – density column</w:t>
        </w:r>
        <w:r w:rsidR="00FF298B">
          <w:rPr>
            <w:webHidden/>
          </w:rPr>
          <w:tab/>
        </w:r>
        <w:r w:rsidR="00FF298B">
          <w:rPr>
            <w:webHidden/>
          </w:rPr>
          <w:fldChar w:fldCharType="begin"/>
        </w:r>
        <w:r w:rsidR="00FF298B">
          <w:rPr>
            <w:webHidden/>
          </w:rPr>
          <w:instrText xml:space="preserve"> PAGEREF _Toc161731653 \h </w:instrText>
        </w:r>
        <w:r w:rsidR="00FF298B">
          <w:rPr>
            <w:webHidden/>
          </w:rPr>
        </w:r>
        <w:r w:rsidR="00FF298B">
          <w:rPr>
            <w:webHidden/>
          </w:rPr>
          <w:fldChar w:fldCharType="separate"/>
        </w:r>
        <w:r w:rsidR="00FF298B">
          <w:rPr>
            <w:webHidden/>
          </w:rPr>
          <w:t>33</w:t>
        </w:r>
        <w:r w:rsidR="00FF298B">
          <w:rPr>
            <w:webHidden/>
          </w:rPr>
          <w:fldChar w:fldCharType="end"/>
        </w:r>
      </w:hyperlink>
    </w:p>
    <w:p w14:paraId="36257563" w14:textId="29AB2E6A"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4" w:history="1">
        <w:r w:rsidR="00FF298B" w:rsidRPr="00957F85">
          <w:rPr>
            <w:rStyle w:val="Hyperlink"/>
          </w:rPr>
          <w:t>Appendix 7 – density and Earth’s layers</w:t>
        </w:r>
        <w:r w:rsidR="00FF298B">
          <w:rPr>
            <w:webHidden/>
          </w:rPr>
          <w:tab/>
        </w:r>
        <w:r w:rsidR="00FF298B">
          <w:rPr>
            <w:webHidden/>
          </w:rPr>
          <w:fldChar w:fldCharType="begin"/>
        </w:r>
        <w:r w:rsidR="00FF298B">
          <w:rPr>
            <w:webHidden/>
          </w:rPr>
          <w:instrText xml:space="preserve"> PAGEREF _Toc161731654 \h </w:instrText>
        </w:r>
        <w:r w:rsidR="00FF298B">
          <w:rPr>
            <w:webHidden/>
          </w:rPr>
        </w:r>
        <w:r w:rsidR="00FF298B">
          <w:rPr>
            <w:webHidden/>
          </w:rPr>
          <w:fldChar w:fldCharType="separate"/>
        </w:r>
        <w:r w:rsidR="00FF298B">
          <w:rPr>
            <w:webHidden/>
          </w:rPr>
          <w:t>34</w:t>
        </w:r>
        <w:r w:rsidR="00FF298B">
          <w:rPr>
            <w:webHidden/>
          </w:rPr>
          <w:fldChar w:fldCharType="end"/>
        </w:r>
      </w:hyperlink>
    </w:p>
    <w:p w14:paraId="56153047" w14:textId="3FB83CFF"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5" w:history="1">
        <w:r w:rsidR="00FF298B" w:rsidRPr="00957F85">
          <w:rPr>
            <w:rStyle w:val="Hyperlink"/>
          </w:rPr>
          <w:t>Appendix 8 – meteorite evidence</w:t>
        </w:r>
        <w:r w:rsidR="00FF298B">
          <w:rPr>
            <w:webHidden/>
          </w:rPr>
          <w:tab/>
        </w:r>
        <w:r w:rsidR="00FF298B">
          <w:rPr>
            <w:webHidden/>
          </w:rPr>
          <w:fldChar w:fldCharType="begin"/>
        </w:r>
        <w:r w:rsidR="00FF298B">
          <w:rPr>
            <w:webHidden/>
          </w:rPr>
          <w:instrText xml:space="preserve"> PAGEREF _Toc161731655 \h </w:instrText>
        </w:r>
        <w:r w:rsidR="00FF298B">
          <w:rPr>
            <w:webHidden/>
          </w:rPr>
        </w:r>
        <w:r w:rsidR="00FF298B">
          <w:rPr>
            <w:webHidden/>
          </w:rPr>
          <w:fldChar w:fldCharType="separate"/>
        </w:r>
        <w:r w:rsidR="00FF298B">
          <w:rPr>
            <w:webHidden/>
          </w:rPr>
          <w:t>37</w:t>
        </w:r>
        <w:r w:rsidR="00FF298B">
          <w:rPr>
            <w:webHidden/>
          </w:rPr>
          <w:fldChar w:fldCharType="end"/>
        </w:r>
      </w:hyperlink>
    </w:p>
    <w:p w14:paraId="05EA016B" w14:textId="758F2DDD"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6" w:history="1">
        <w:r w:rsidR="00FF298B" w:rsidRPr="00957F85">
          <w:rPr>
            <w:rStyle w:val="Hyperlink"/>
          </w:rPr>
          <w:t>Appendix 9 – micrometeorites</w:t>
        </w:r>
        <w:r w:rsidR="00FF298B">
          <w:rPr>
            <w:webHidden/>
          </w:rPr>
          <w:tab/>
        </w:r>
        <w:r w:rsidR="00FF298B">
          <w:rPr>
            <w:webHidden/>
          </w:rPr>
          <w:fldChar w:fldCharType="begin"/>
        </w:r>
        <w:r w:rsidR="00FF298B">
          <w:rPr>
            <w:webHidden/>
          </w:rPr>
          <w:instrText xml:space="preserve"> PAGEREF _Toc161731656 \h </w:instrText>
        </w:r>
        <w:r w:rsidR="00FF298B">
          <w:rPr>
            <w:webHidden/>
          </w:rPr>
        </w:r>
        <w:r w:rsidR="00FF298B">
          <w:rPr>
            <w:webHidden/>
          </w:rPr>
          <w:fldChar w:fldCharType="separate"/>
        </w:r>
        <w:r w:rsidR="00FF298B">
          <w:rPr>
            <w:webHidden/>
          </w:rPr>
          <w:t>38</w:t>
        </w:r>
        <w:r w:rsidR="00FF298B">
          <w:rPr>
            <w:webHidden/>
          </w:rPr>
          <w:fldChar w:fldCharType="end"/>
        </w:r>
      </w:hyperlink>
    </w:p>
    <w:p w14:paraId="7D450F61" w14:textId="3203A9DA"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7" w:history="1">
        <w:r w:rsidR="00FF298B" w:rsidRPr="00957F85">
          <w:rPr>
            <w:rStyle w:val="Hyperlink"/>
          </w:rPr>
          <w:t>Appendix 10 – Aboriginal and Torres Strait Islander rock and mineral classification</w:t>
        </w:r>
        <w:r w:rsidR="00FF298B">
          <w:rPr>
            <w:webHidden/>
          </w:rPr>
          <w:tab/>
        </w:r>
        <w:r w:rsidR="00FF298B">
          <w:rPr>
            <w:webHidden/>
          </w:rPr>
          <w:fldChar w:fldCharType="begin"/>
        </w:r>
        <w:r w:rsidR="00FF298B">
          <w:rPr>
            <w:webHidden/>
          </w:rPr>
          <w:instrText xml:space="preserve"> PAGEREF _Toc161731657 \h </w:instrText>
        </w:r>
        <w:r w:rsidR="00FF298B">
          <w:rPr>
            <w:webHidden/>
          </w:rPr>
        </w:r>
        <w:r w:rsidR="00FF298B">
          <w:rPr>
            <w:webHidden/>
          </w:rPr>
          <w:fldChar w:fldCharType="separate"/>
        </w:r>
        <w:r w:rsidR="00FF298B">
          <w:rPr>
            <w:webHidden/>
          </w:rPr>
          <w:t>39</w:t>
        </w:r>
        <w:r w:rsidR="00FF298B">
          <w:rPr>
            <w:webHidden/>
          </w:rPr>
          <w:fldChar w:fldCharType="end"/>
        </w:r>
      </w:hyperlink>
    </w:p>
    <w:p w14:paraId="5D6BEE34" w14:textId="2EB154BF"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8" w:history="1">
        <w:r w:rsidR="00FF298B" w:rsidRPr="00957F85">
          <w:rPr>
            <w:rStyle w:val="Hyperlink"/>
          </w:rPr>
          <w:t>Appendix 11 – mineral properties</w:t>
        </w:r>
        <w:r w:rsidR="00FF298B">
          <w:rPr>
            <w:webHidden/>
          </w:rPr>
          <w:tab/>
        </w:r>
        <w:r w:rsidR="00FF298B">
          <w:rPr>
            <w:webHidden/>
          </w:rPr>
          <w:fldChar w:fldCharType="begin"/>
        </w:r>
        <w:r w:rsidR="00FF298B">
          <w:rPr>
            <w:webHidden/>
          </w:rPr>
          <w:instrText xml:space="preserve"> PAGEREF _Toc161731658 \h </w:instrText>
        </w:r>
        <w:r w:rsidR="00FF298B">
          <w:rPr>
            <w:webHidden/>
          </w:rPr>
        </w:r>
        <w:r w:rsidR="00FF298B">
          <w:rPr>
            <w:webHidden/>
          </w:rPr>
          <w:fldChar w:fldCharType="separate"/>
        </w:r>
        <w:r w:rsidR="00FF298B">
          <w:rPr>
            <w:webHidden/>
          </w:rPr>
          <w:t>41</w:t>
        </w:r>
        <w:r w:rsidR="00FF298B">
          <w:rPr>
            <w:webHidden/>
          </w:rPr>
          <w:fldChar w:fldCharType="end"/>
        </w:r>
      </w:hyperlink>
    </w:p>
    <w:p w14:paraId="109E255F" w14:textId="13B68D6B"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59" w:history="1">
        <w:r w:rsidR="00FF298B" w:rsidRPr="00957F85">
          <w:rPr>
            <w:rStyle w:val="Hyperlink"/>
          </w:rPr>
          <w:t>Appendix 12 – mineral dichotomous key</w:t>
        </w:r>
        <w:r w:rsidR="00FF298B">
          <w:rPr>
            <w:webHidden/>
          </w:rPr>
          <w:tab/>
        </w:r>
        <w:r w:rsidR="00FF298B">
          <w:rPr>
            <w:webHidden/>
          </w:rPr>
          <w:fldChar w:fldCharType="begin"/>
        </w:r>
        <w:r w:rsidR="00FF298B">
          <w:rPr>
            <w:webHidden/>
          </w:rPr>
          <w:instrText xml:space="preserve"> PAGEREF _Toc161731659 \h </w:instrText>
        </w:r>
        <w:r w:rsidR="00FF298B">
          <w:rPr>
            <w:webHidden/>
          </w:rPr>
        </w:r>
        <w:r w:rsidR="00FF298B">
          <w:rPr>
            <w:webHidden/>
          </w:rPr>
          <w:fldChar w:fldCharType="separate"/>
        </w:r>
        <w:r w:rsidR="00FF298B">
          <w:rPr>
            <w:webHidden/>
          </w:rPr>
          <w:t>46</w:t>
        </w:r>
        <w:r w:rsidR="00FF298B">
          <w:rPr>
            <w:webHidden/>
          </w:rPr>
          <w:fldChar w:fldCharType="end"/>
        </w:r>
      </w:hyperlink>
    </w:p>
    <w:p w14:paraId="1E0C773E" w14:textId="6A89B3CB"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0" w:history="1">
        <w:r w:rsidR="00FF298B" w:rsidRPr="00957F85">
          <w:rPr>
            <w:rStyle w:val="Hyperlink"/>
          </w:rPr>
          <w:t>Appendix 13 – modelling rocks using food samples</w:t>
        </w:r>
        <w:r w:rsidR="00FF298B">
          <w:rPr>
            <w:webHidden/>
          </w:rPr>
          <w:tab/>
        </w:r>
        <w:r w:rsidR="00FF298B">
          <w:rPr>
            <w:webHidden/>
          </w:rPr>
          <w:fldChar w:fldCharType="begin"/>
        </w:r>
        <w:r w:rsidR="00FF298B">
          <w:rPr>
            <w:webHidden/>
          </w:rPr>
          <w:instrText xml:space="preserve"> PAGEREF _Toc161731660 \h </w:instrText>
        </w:r>
        <w:r w:rsidR="00FF298B">
          <w:rPr>
            <w:webHidden/>
          </w:rPr>
        </w:r>
        <w:r w:rsidR="00FF298B">
          <w:rPr>
            <w:webHidden/>
          </w:rPr>
          <w:fldChar w:fldCharType="separate"/>
        </w:r>
        <w:r w:rsidR="00FF298B">
          <w:rPr>
            <w:webHidden/>
          </w:rPr>
          <w:t>47</w:t>
        </w:r>
        <w:r w:rsidR="00FF298B">
          <w:rPr>
            <w:webHidden/>
          </w:rPr>
          <w:fldChar w:fldCharType="end"/>
        </w:r>
      </w:hyperlink>
    </w:p>
    <w:p w14:paraId="5F47552C" w14:textId="462DCAC7"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1" w:history="1">
        <w:r w:rsidR="00FF298B" w:rsidRPr="00957F85">
          <w:rPr>
            <w:rStyle w:val="Hyperlink"/>
          </w:rPr>
          <w:t>Appendix 14 – rock dichotomous key</w:t>
        </w:r>
        <w:r w:rsidR="00FF298B">
          <w:rPr>
            <w:webHidden/>
          </w:rPr>
          <w:tab/>
        </w:r>
        <w:r w:rsidR="00FF298B">
          <w:rPr>
            <w:webHidden/>
          </w:rPr>
          <w:fldChar w:fldCharType="begin"/>
        </w:r>
        <w:r w:rsidR="00FF298B">
          <w:rPr>
            <w:webHidden/>
          </w:rPr>
          <w:instrText xml:space="preserve"> PAGEREF _Toc161731661 \h </w:instrText>
        </w:r>
        <w:r w:rsidR="00FF298B">
          <w:rPr>
            <w:webHidden/>
          </w:rPr>
        </w:r>
        <w:r w:rsidR="00FF298B">
          <w:rPr>
            <w:webHidden/>
          </w:rPr>
          <w:fldChar w:fldCharType="separate"/>
        </w:r>
        <w:r w:rsidR="00FF298B">
          <w:rPr>
            <w:webHidden/>
          </w:rPr>
          <w:t>49</w:t>
        </w:r>
        <w:r w:rsidR="00FF298B">
          <w:rPr>
            <w:webHidden/>
          </w:rPr>
          <w:fldChar w:fldCharType="end"/>
        </w:r>
      </w:hyperlink>
    </w:p>
    <w:p w14:paraId="4E9B560B" w14:textId="797B910F"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2" w:history="1">
        <w:r w:rsidR="00FF298B" w:rsidRPr="00957F85">
          <w:rPr>
            <w:rStyle w:val="Hyperlink"/>
            <w:lang w:val="en"/>
          </w:rPr>
          <w:t>Appendix 15 – soil testing</w:t>
        </w:r>
        <w:r w:rsidR="00FF298B">
          <w:rPr>
            <w:webHidden/>
          </w:rPr>
          <w:tab/>
        </w:r>
        <w:r w:rsidR="00FF298B">
          <w:rPr>
            <w:webHidden/>
          </w:rPr>
          <w:fldChar w:fldCharType="begin"/>
        </w:r>
        <w:r w:rsidR="00FF298B">
          <w:rPr>
            <w:webHidden/>
          </w:rPr>
          <w:instrText xml:space="preserve"> PAGEREF _Toc161731662 \h </w:instrText>
        </w:r>
        <w:r w:rsidR="00FF298B">
          <w:rPr>
            <w:webHidden/>
          </w:rPr>
        </w:r>
        <w:r w:rsidR="00FF298B">
          <w:rPr>
            <w:webHidden/>
          </w:rPr>
          <w:fldChar w:fldCharType="separate"/>
        </w:r>
        <w:r w:rsidR="00FF298B">
          <w:rPr>
            <w:webHidden/>
          </w:rPr>
          <w:t>50</w:t>
        </w:r>
        <w:r w:rsidR="00FF298B">
          <w:rPr>
            <w:webHidden/>
          </w:rPr>
          <w:fldChar w:fldCharType="end"/>
        </w:r>
      </w:hyperlink>
    </w:p>
    <w:p w14:paraId="3840D4C4" w14:textId="2A5A7B37"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3" w:history="1">
        <w:r w:rsidR="00FF298B" w:rsidRPr="00957F85">
          <w:rPr>
            <w:rStyle w:val="Hyperlink"/>
            <w:lang w:val="en"/>
          </w:rPr>
          <w:t>Appendix 16 – geological timeline</w:t>
        </w:r>
        <w:r w:rsidR="00FF298B">
          <w:rPr>
            <w:webHidden/>
          </w:rPr>
          <w:tab/>
        </w:r>
        <w:r w:rsidR="00FF298B">
          <w:rPr>
            <w:webHidden/>
          </w:rPr>
          <w:fldChar w:fldCharType="begin"/>
        </w:r>
        <w:r w:rsidR="00FF298B">
          <w:rPr>
            <w:webHidden/>
          </w:rPr>
          <w:instrText xml:space="preserve"> PAGEREF _Toc161731663 \h </w:instrText>
        </w:r>
        <w:r w:rsidR="00FF298B">
          <w:rPr>
            <w:webHidden/>
          </w:rPr>
        </w:r>
        <w:r w:rsidR="00FF298B">
          <w:rPr>
            <w:webHidden/>
          </w:rPr>
          <w:fldChar w:fldCharType="separate"/>
        </w:r>
        <w:r w:rsidR="00FF298B">
          <w:rPr>
            <w:webHidden/>
          </w:rPr>
          <w:t>55</w:t>
        </w:r>
        <w:r w:rsidR="00FF298B">
          <w:rPr>
            <w:webHidden/>
          </w:rPr>
          <w:fldChar w:fldCharType="end"/>
        </w:r>
      </w:hyperlink>
    </w:p>
    <w:p w14:paraId="2A2F24D8" w14:textId="3232D295"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4" w:history="1">
        <w:r w:rsidR="00FF298B" w:rsidRPr="00957F85">
          <w:rPr>
            <w:rStyle w:val="Hyperlink"/>
            <w:lang w:val="en"/>
          </w:rPr>
          <w:t>Appendix 17 – relative dating</w:t>
        </w:r>
        <w:r w:rsidR="00FF298B">
          <w:rPr>
            <w:webHidden/>
          </w:rPr>
          <w:tab/>
        </w:r>
        <w:r w:rsidR="00FF298B">
          <w:rPr>
            <w:webHidden/>
          </w:rPr>
          <w:fldChar w:fldCharType="begin"/>
        </w:r>
        <w:r w:rsidR="00FF298B">
          <w:rPr>
            <w:webHidden/>
          </w:rPr>
          <w:instrText xml:space="preserve"> PAGEREF _Toc161731664 \h </w:instrText>
        </w:r>
        <w:r w:rsidR="00FF298B">
          <w:rPr>
            <w:webHidden/>
          </w:rPr>
        </w:r>
        <w:r w:rsidR="00FF298B">
          <w:rPr>
            <w:webHidden/>
          </w:rPr>
          <w:fldChar w:fldCharType="separate"/>
        </w:r>
        <w:r w:rsidR="00FF298B">
          <w:rPr>
            <w:webHidden/>
          </w:rPr>
          <w:t>58</w:t>
        </w:r>
        <w:r w:rsidR="00FF298B">
          <w:rPr>
            <w:webHidden/>
          </w:rPr>
          <w:fldChar w:fldCharType="end"/>
        </w:r>
      </w:hyperlink>
    </w:p>
    <w:p w14:paraId="6DA52A70" w14:textId="4FE2A4A1"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5" w:history="1">
        <w:r w:rsidR="00FF298B" w:rsidRPr="00957F85">
          <w:rPr>
            <w:rStyle w:val="Hyperlink"/>
            <w:lang w:val="en"/>
          </w:rPr>
          <w:t>Appendix 18 – modelling half-life</w:t>
        </w:r>
        <w:r w:rsidR="00FF298B">
          <w:rPr>
            <w:webHidden/>
          </w:rPr>
          <w:tab/>
        </w:r>
        <w:r w:rsidR="00FF298B">
          <w:rPr>
            <w:webHidden/>
          </w:rPr>
          <w:fldChar w:fldCharType="begin"/>
        </w:r>
        <w:r w:rsidR="00FF298B">
          <w:rPr>
            <w:webHidden/>
          </w:rPr>
          <w:instrText xml:space="preserve"> PAGEREF _Toc161731665 \h </w:instrText>
        </w:r>
        <w:r w:rsidR="00FF298B">
          <w:rPr>
            <w:webHidden/>
          </w:rPr>
        </w:r>
        <w:r w:rsidR="00FF298B">
          <w:rPr>
            <w:webHidden/>
          </w:rPr>
          <w:fldChar w:fldCharType="separate"/>
        </w:r>
        <w:r w:rsidR="00FF298B">
          <w:rPr>
            <w:webHidden/>
          </w:rPr>
          <w:t>59</w:t>
        </w:r>
        <w:r w:rsidR="00FF298B">
          <w:rPr>
            <w:webHidden/>
          </w:rPr>
          <w:fldChar w:fldCharType="end"/>
        </w:r>
      </w:hyperlink>
    </w:p>
    <w:p w14:paraId="7459FED3" w14:textId="77CB9202"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6" w:history="1">
        <w:r w:rsidR="00FF298B" w:rsidRPr="00957F85">
          <w:rPr>
            <w:rStyle w:val="Hyperlink"/>
          </w:rPr>
          <w:t>Appendix 19 – radioactive dating game</w:t>
        </w:r>
        <w:r w:rsidR="00FF298B">
          <w:rPr>
            <w:webHidden/>
          </w:rPr>
          <w:tab/>
        </w:r>
        <w:r w:rsidR="00FF298B">
          <w:rPr>
            <w:webHidden/>
          </w:rPr>
          <w:fldChar w:fldCharType="begin"/>
        </w:r>
        <w:r w:rsidR="00FF298B">
          <w:rPr>
            <w:webHidden/>
          </w:rPr>
          <w:instrText xml:space="preserve"> PAGEREF _Toc161731666 \h </w:instrText>
        </w:r>
        <w:r w:rsidR="00FF298B">
          <w:rPr>
            <w:webHidden/>
          </w:rPr>
        </w:r>
        <w:r w:rsidR="00FF298B">
          <w:rPr>
            <w:webHidden/>
          </w:rPr>
          <w:fldChar w:fldCharType="separate"/>
        </w:r>
        <w:r w:rsidR="00FF298B">
          <w:rPr>
            <w:webHidden/>
          </w:rPr>
          <w:t>60</w:t>
        </w:r>
        <w:r w:rsidR="00FF298B">
          <w:rPr>
            <w:webHidden/>
          </w:rPr>
          <w:fldChar w:fldCharType="end"/>
        </w:r>
      </w:hyperlink>
    </w:p>
    <w:p w14:paraId="3B91D379" w14:textId="045974A2"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7" w:history="1">
        <w:r w:rsidR="00FF298B" w:rsidRPr="00957F85">
          <w:rPr>
            <w:rStyle w:val="Hyperlink"/>
          </w:rPr>
          <w:t>Appendix 20 – renewable versus non-renewable resources</w:t>
        </w:r>
        <w:r w:rsidR="00FF298B">
          <w:rPr>
            <w:webHidden/>
          </w:rPr>
          <w:tab/>
        </w:r>
        <w:r w:rsidR="00FF298B">
          <w:rPr>
            <w:webHidden/>
          </w:rPr>
          <w:fldChar w:fldCharType="begin"/>
        </w:r>
        <w:r w:rsidR="00FF298B">
          <w:rPr>
            <w:webHidden/>
          </w:rPr>
          <w:instrText xml:space="preserve"> PAGEREF _Toc161731667 \h </w:instrText>
        </w:r>
        <w:r w:rsidR="00FF298B">
          <w:rPr>
            <w:webHidden/>
          </w:rPr>
        </w:r>
        <w:r w:rsidR="00FF298B">
          <w:rPr>
            <w:webHidden/>
          </w:rPr>
          <w:fldChar w:fldCharType="separate"/>
        </w:r>
        <w:r w:rsidR="00FF298B">
          <w:rPr>
            <w:webHidden/>
          </w:rPr>
          <w:t>61</w:t>
        </w:r>
        <w:r w:rsidR="00FF298B">
          <w:rPr>
            <w:webHidden/>
          </w:rPr>
          <w:fldChar w:fldCharType="end"/>
        </w:r>
      </w:hyperlink>
    </w:p>
    <w:p w14:paraId="646A954F" w14:textId="0745C03D" w:rsidR="00FF298B" w:rsidRDefault="00000000">
      <w:pPr>
        <w:pStyle w:val="TOC2"/>
        <w:rPr>
          <w:rFonts w:asciiTheme="minorHAnsi" w:eastAsiaTheme="minorEastAsia" w:hAnsiTheme="minorHAnsi" w:cstheme="minorBidi"/>
          <w:kern w:val="2"/>
          <w:szCs w:val="22"/>
          <w:lang w:eastAsia="en-AU"/>
          <w14:ligatures w14:val="standardContextual"/>
        </w:rPr>
      </w:pPr>
      <w:hyperlink w:anchor="_Toc161731668" w:history="1">
        <w:r w:rsidR="00FF298B" w:rsidRPr="00957F85">
          <w:rPr>
            <w:rStyle w:val="Hyperlink"/>
          </w:rPr>
          <w:t>Appendix 21 – Australian natural resources</w:t>
        </w:r>
        <w:r w:rsidR="00FF298B">
          <w:rPr>
            <w:webHidden/>
          </w:rPr>
          <w:tab/>
        </w:r>
        <w:r w:rsidR="00FF298B">
          <w:rPr>
            <w:webHidden/>
          </w:rPr>
          <w:fldChar w:fldCharType="begin"/>
        </w:r>
        <w:r w:rsidR="00FF298B">
          <w:rPr>
            <w:webHidden/>
          </w:rPr>
          <w:instrText xml:space="preserve"> PAGEREF _Toc161731668 \h </w:instrText>
        </w:r>
        <w:r w:rsidR="00FF298B">
          <w:rPr>
            <w:webHidden/>
          </w:rPr>
        </w:r>
        <w:r w:rsidR="00FF298B">
          <w:rPr>
            <w:webHidden/>
          </w:rPr>
          <w:fldChar w:fldCharType="separate"/>
        </w:r>
        <w:r w:rsidR="00FF298B">
          <w:rPr>
            <w:webHidden/>
          </w:rPr>
          <w:t>63</w:t>
        </w:r>
        <w:r w:rsidR="00FF298B">
          <w:rPr>
            <w:webHidden/>
          </w:rPr>
          <w:fldChar w:fldCharType="end"/>
        </w:r>
      </w:hyperlink>
    </w:p>
    <w:p w14:paraId="67EED50F" w14:textId="4D8F1CBB" w:rsidR="00FF298B" w:rsidRDefault="00000000">
      <w:pPr>
        <w:pStyle w:val="TOC1"/>
        <w:rPr>
          <w:rFonts w:asciiTheme="minorHAnsi" w:eastAsiaTheme="minorEastAsia" w:hAnsiTheme="minorHAnsi" w:cstheme="minorBidi"/>
          <w:b w:val="0"/>
          <w:kern w:val="2"/>
          <w:szCs w:val="22"/>
          <w:lang w:eastAsia="en-AU"/>
          <w14:ligatures w14:val="standardContextual"/>
        </w:rPr>
      </w:pPr>
      <w:hyperlink w:anchor="_Toc161731669" w:history="1">
        <w:r w:rsidR="00FF298B" w:rsidRPr="00957F85">
          <w:rPr>
            <w:rStyle w:val="Hyperlink"/>
          </w:rPr>
          <w:t>References</w:t>
        </w:r>
        <w:r w:rsidR="00FF298B">
          <w:rPr>
            <w:webHidden/>
          </w:rPr>
          <w:tab/>
        </w:r>
        <w:r w:rsidR="00FF298B">
          <w:rPr>
            <w:webHidden/>
          </w:rPr>
          <w:fldChar w:fldCharType="begin"/>
        </w:r>
        <w:r w:rsidR="00FF298B">
          <w:rPr>
            <w:webHidden/>
          </w:rPr>
          <w:instrText xml:space="preserve"> PAGEREF _Toc161731669 \h </w:instrText>
        </w:r>
        <w:r w:rsidR="00FF298B">
          <w:rPr>
            <w:webHidden/>
          </w:rPr>
        </w:r>
        <w:r w:rsidR="00FF298B">
          <w:rPr>
            <w:webHidden/>
          </w:rPr>
          <w:fldChar w:fldCharType="separate"/>
        </w:r>
        <w:r w:rsidR="00FF298B">
          <w:rPr>
            <w:webHidden/>
          </w:rPr>
          <w:t>70</w:t>
        </w:r>
        <w:r w:rsidR="00FF298B">
          <w:rPr>
            <w:webHidden/>
          </w:rPr>
          <w:fldChar w:fldCharType="end"/>
        </w:r>
      </w:hyperlink>
    </w:p>
    <w:p w14:paraId="4E1CE9DE" w14:textId="507086BA" w:rsidR="003812D8" w:rsidRPr="00335B0C" w:rsidRDefault="00FF298B" w:rsidP="00335B0C">
      <w:r>
        <w:rPr>
          <w:rFonts w:ascii="Arial Bold" w:hAnsi="Arial Bold" w:cs="Calibri (Body)"/>
          <w:bCs/>
          <w:noProof/>
          <w:szCs w:val="20"/>
          <w:lang w:eastAsia="zh-CN"/>
        </w:rPr>
        <w:fldChar w:fldCharType="end"/>
      </w:r>
      <w:r w:rsidR="00B40118">
        <w:br w:type="page"/>
      </w:r>
    </w:p>
    <w:p w14:paraId="23E1E5E0" w14:textId="7B3F7FF6" w:rsidR="00AB1C01" w:rsidRPr="00FC53E7" w:rsidRDefault="00B40118" w:rsidP="00DD1A8D">
      <w:pPr>
        <w:pStyle w:val="Heading1"/>
      </w:pPr>
      <w:bookmarkStart w:id="0" w:name="_Toc161731616"/>
      <w:r w:rsidRPr="00FD6767">
        <w:lastRenderedPageBreak/>
        <w:t>Teaching</w:t>
      </w:r>
      <w:r w:rsidRPr="00FC53E7">
        <w:t xml:space="preserve"> the Year 11 Modules</w:t>
      </w:r>
      <w:bookmarkEnd w:id="0"/>
    </w:p>
    <w:p w14:paraId="1F55BC9C" w14:textId="31DC66F2" w:rsidR="00A300D4" w:rsidRDefault="00821642" w:rsidP="00FD6767">
      <w:pPr>
        <w:rPr>
          <w:rFonts w:eastAsia="Arial"/>
          <w:color w:val="000000" w:themeColor="text1"/>
        </w:rPr>
      </w:pPr>
      <w:r>
        <w:t xml:space="preserve">The </w:t>
      </w:r>
      <w:r w:rsidRPr="00FD6767">
        <w:t>Earth</w:t>
      </w:r>
      <w:r>
        <w:t xml:space="preserve"> and Environmental Studies Stage 6 Syllabus develops concepts that lead student</w:t>
      </w:r>
      <w:r w:rsidR="00BF52D0">
        <w:t>s</w:t>
      </w:r>
      <w:r>
        <w:t xml:space="preserve"> to a deep understanding of the interconnectedness of the Earth’s systems and the need </w:t>
      </w:r>
      <w:r w:rsidR="00A300D4">
        <w:t>for humans to manage renewable and non-</w:t>
      </w:r>
      <w:r>
        <w:t xml:space="preserve">renewable resources to live sustainably </w:t>
      </w:r>
      <w:r w:rsidR="00A300D4">
        <w:t xml:space="preserve">on the Earth. </w:t>
      </w:r>
      <w:r w:rsidR="00A300D4" w:rsidRPr="0EA9D8D2">
        <w:rPr>
          <w:rFonts w:eastAsia="Arial"/>
        </w:rPr>
        <w:t xml:space="preserve">This understanding, together with </w:t>
      </w:r>
      <w:r w:rsidR="00E15D97">
        <w:rPr>
          <w:rFonts w:eastAsia="Arial"/>
        </w:rPr>
        <w:t xml:space="preserve">science inquiry </w:t>
      </w:r>
      <w:r w:rsidR="00A300D4" w:rsidRPr="0EA9D8D2">
        <w:rPr>
          <w:rFonts w:eastAsia="Arial"/>
        </w:rPr>
        <w:t>skills, will allow students to apply knowledge from across the modules to</w:t>
      </w:r>
      <w:r w:rsidR="00BF52D0">
        <w:rPr>
          <w:rFonts w:eastAsia="Arial"/>
        </w:rPr>
        <w:t>:</w:t>
      </w:r>
    </w:p>
    <w:p w14:paraId="78E305E5" w14:textId="220FD6F3" w:rsidR="0068423A" w:rsidRPr="00DD1A8D" w:rsidRDefault="00A300D4" w:rsidP="00DD1A8D">
      <w:pPr>
        <w:pStyle w:val="FeatureBox2"/>
      </w:pPr>
      <w:r w:rsidRPr="00DD1A8D">
        <w:t>‘</w:t>
      </w:r>
      <w:proofErr w:type="gramStart"/>
      <w:r w:rsidRPr="00DD1A8D">
        <w:t>take</w:t>
      </w:r>
      <w:proofErr w:type="gramEnd"/>
      <w:r w:rsidRPr="00DD1A8D">
        <w:t xml:space="preserve"> an informed part in science-based decisions and take appropriate actions that affect their own wellbeing and the wellbeing of the society and the environment’</w:t>
      </w:r>
      <w:r w:rsidR="00BB75AB">
        <w:t xml:space="preserve"> </w:t>
      </w:r>
      <w:r w:rsidRPr="00DD1A8D">
        <w:t>(Harlen 2010)</w:t>
      </w:r>
      <w:r w:rsidR="00BF52D0" w:rsidRPr="00DD1A8D">
        <w:t>.</w:t>
      </w:r>
    </w:p>
    <w:p w14:paraId="59D456FF" w14:textId="779CF7E9" w:rsidR="00821642" w:rsidRDefault="00A300D4" w:rsidP="00DD1A8D">
      <w:r>
        <w:t xml:space="preserve">Earth and Environmental Science can be best understood through the concept of energy. Students should </w:t>
      </w:r>
      <w:r w:rsidRPr="00DD1A8D">
        <w:t>develop</w:t>
      </w:r>
      <w:r>
        <w:t xml:space="preserve"> a deep understanding of the concept that energy has driven the formation and changes in the Earth over the millennia</w:t>
      </w:r>
      <w:r w:rsidR="00BB4A71">
        <w:t>.</w:t>
      </w:r>
      <w:r>
        <w:t xml:space="preserve"> </w:t>
      </w:r>
      <w:r w:rsidR="009B7005">
        <w:t>Humans</w:t>
      </w:r>
      <w:r w:rsidR="7E041260">
        <w:t>’</w:t>
      </w:r>
      <w:r w:rsidR="009B7005">
        <w:t xml:space="preserve"> needs for energy can be met from </w:t>
      </w:r>
      <w:r>
        <w:t>renewable and non-renewable resources</w:t>
      </w:r>
      <w:r w:rsidR="009B7005">
        <w:t xml:space="preserve">. These resources </w:t>
      </w:r>
      <w:r>
        <w:t xml:space="preserve">maintain life and </w:t>
      </w:r>
      <w:r w:rsidR="00CC5B19">
        <w:t>are used to maintain infrastructure.</w:t>
      </w:r>
    </w:p>
    <w:p w14:paraId="436E85BA" w14:textId="06803D92" w:rsidR="0068423A" w:rsidRDefault="0068423A" w:rsidP="00DD1A8D">
      <w:pPr>
        <w:rPr>
          <w:rFonts w:eastAsia="Arial"/>
          <w:color w:val="000000" w:themeColor="text1"/>
        </w:rPr>
      </w:pPr>
      <w:r>
        <w:t>In Earth and Environmental Science, like all science disciplines, new evidence can refine views about concepts</w:t>
      </w:r>
      <w:r w:rsidR="00E15D97">
        <w:t xml:space="preserve">. This is illustrated in the development of disciplinary ideas such as the formation of the Earth and climate change. </w:t>
      </w:r>
      <w:r>
        <w:t xml:space="preserve">New evidence often arises out of the development and use of new </w:t>
      </w:r>
      <w:r w:rsidRPr="4F40EFF7">
        <w:rPr>
          <w:rFonts w:eastAsia="Arial"/>
          <w:color w:val="000000" w:themeColor="text1"/>
        </w:rPr>
        <w:t>technologies. Students need a sound understanding of the role of new technologies in improving the understanding of various concepts</w:t>
      </w:r>
      <w:r w:rsidR="00E15D97" w:rsidRPr="4F40EFF7">
        <w:rPr>
          <w:rFonts w:eastAsia="Arial"/>
          <w:color w:val="000000" w:themeColor="text1"/>
        </w:rPr>
        <w:t xml:space="preserve"> in the Year 11 course</w:t>
      </w:r>
      <w:r w:rsidR="00DD1A8D">
        <w:rPr>
          <w:rFonts w:eastAsia="Arial"/>
          <w:color w:val="000000" w:themeColor="text1"/>
        </w:rPr>
        <w:t>,</w:t>
      </w:r>
      <w:r w:rsidRPr="4F40EFF7">
        <w:rPr>
          <w:rFonts w:eastAsia="Arial"/>
          <w:color w:val="000000" w:themeColor="text1"/>
        </w:rPr>
        <w:t xml:space="preserve"> including ideas around plate tectonics and global weather patterns.</w:t>
      </w:r>
    </w:p>
    <w:p w14:paraId="458AA53E" w14:textId="58676426" w:rsidR="00A951C4" w:rsidRDefault="00E15D97" w:rsidP="00DD1A8D">
      <w:r>
        <w:t>The u</w:t>
      </w:r>
      <w:r w:rsidR="00A951C4">
        <w:t xml:space="preserve">nderstanding of geological and ecological processes has been significantly impacted upon by societal, </w:t>
      </w:r>
      <w:proofErr w:type="gramStart"/>
      <w:r w:rsidR="00A951C4">
        <w:t>cultural</w:t>
      </w:r>
      <w:proofErr w:type="gramEnd"/>
      <w:r w:rsidR="00A951C4">
        <w:t xml:space="preserve"> and economic factors. Students should be provided opportunities to engage in work that allows them to acknowledge these </w:t>
      </w:r>
      <w:r w:rsidR="00A951C4" w:rsidRPr="00DD1A8D">
        <w:t>influences</w:t>
      </w:r>
      <w:r w:rsidR="00A951C4">
        <w:t>.</w:t>
      </w:r>
    </w:p>
    <w:p w14:paraId="6902F83B" w14:textId="4295C54C" w:rsidR="00A951C4" w:rsidRDefault="00A951C4" w:rsidP="0028749E">
      <w:pPr>
        <w:rPr>
          <w:rFonts w:asciiTheme="minorHAnsi" w:eastAsiaTheme="minorEastAsia" w:hAnsiTheme="minorHAnsi"/>
          <w:color w:val="000000" w:themeColor="text1"/>
        </w:rPr>
      </w:pPr>
      <w:r w:rsidRPr="6B347B09">
        <w:t xml:space="preserve">Students should </w:t>
      </w:r>
      <w:r w:rsidRPr="00DD1A8D">
        <w:t>develop</w:t>
      </w:r>
      <w:r w:rsidRPr="6B347B09">
        <w:t xml:space="preserve"> a deep understanding of the impacts of humans on </w:t>
      </w:r>
      <w:r>
        <w:t xml:space="preserve">the Earth’s spheres </w:t>
      </w:r>
      <w:r w:rsidRPr="6B347B09">
        <w:t xml:space="preserve">and an appreciation of the importance of sustainability in its various forms. This includes understanding the roles of </w:t>
      </w:r>
      <w:r w:rsidRPr="0028749E">
        <w:t>Aboriginal</w:t>
      </w:r>
      <w:r w:rsidRPr="6B347B09">
        <w:t xml:space="preserve"> and Torres Strait Islander </w:t>
      </w:r>
      <w:r w:rsidR="00C76CE9">
        <w:t>p</w:t>
      </w:r>
      <w:r w:rsidR="00C76CE9" w:rsidRPr="6B347B09">
        <w:t xml:space="preserve">eoples </w:t>
      </w:r>
      <w:r w:rsidRPr="6B347B09">
        <w:t>in caring for Country and Place.</w:t>
      </w:r>
    </w:p>
    <w:p w14:paraId="1826E9EA" w14:textId="79754111" w:rsidR="004971AB" w:rsidRDefault="004971AB" w:rsidP="0028749E">
      <w:pPr>
        <w:rPr>
          <w:rFonts w:eastAsia="Arial"/>
          <w:color w:val="000000" w:themeColor="text1"/>
        </w:rPr>
      </w:pPr>
      <w:r w:rsidRPr="1D2E9309">
        <w:rPr>
          <w:rFonts w:eastAsia="Arial"/>
          <w:color w:val="000000" w:themeColor="text1"/>
        </w:rPr>
        <w:t xml:space="preserve">During the teaching of the Year 11 course, it is expected that students will be provided opportunities to </w:t>
      </w:r>
      <w:r w:rsidRPr="0028749E">
        <w:t>develop</w:t>
      </w:r>
      <w:r w:rsidRPr="1D2E9309">
        <w:rPr>
          <w:rFonts w:eastAsia="Arial"/>
          <w:color w:val="000000" w:themeColor="text1"/>
        </w:rPr>
        <w:t xml:space="preserve"> all </w:t>
      </w:r>
      <w:r w:rsidR="0028749E">
        <w:rPr>
          <w:rFonts w:eastAsia="Arial"/>
          <w:color w:val="000000" w:themeColor="text1"/>
        </w:rPr>
        <w:t>7</w:t>
      </w:r>
      <w:r w:rsidRPr="1D2E9309">
        <w:rPr>
          <w:rFonts w:eastAsia="Arial"/>
          <w:color w:val="000000" w:themeColor="text1"/>
        </w:rPr>
        <w:t xml:space="preserve"> of the Working Scientifically skills. Ideally, these would be embedded into the teaching of the Knowledge and Understanding</w:t>
      </w:r>
      <w:r w:rsidR="00E15D97">
        <w:rPr>
          <w:rFonts w:eastAsia="Arial"/>
          <w:color w:val="000000" w:themeColor="text1"/>
        </w:rPr>
        <w:t xml:space="preserve"> components of the course, allowing</w:t>
      </w:r>
      <w:r w:rsidRPr="1D2E9309">
        <w:rPr>
          <w:rFonts w:eastAsia="Arial"/>
          <w:color w:val="000000" w:themeColor="text1"/>
        </w:rPr>
        <w:t xml:space="preserve"> students to develop a sound knowledge </w:t>
      </w:r>
      <w:r>
        <w:rPr>
          <w:rFonts w:eastAsia="Arial"/>
          <w:color w:val="000000" w:themeColor="text1"/>
        </w:rPr>
        <w:t xml:space="preserve">of the structure and composition of the Earth and the </w:t>
      </w:r>
      <w:r>
        <w:rPr>
          <w:rFonts w:eastAsia="Arial"/>
          <w:color w:val="000000" w:themeColor="text1"/>
        </w:rPr>
        <w:lastRenderedPageBreak/>
        <w:t>interactions of the spheres of the Earth</w:t>
      </w:r>
      <w:r w:rsidRPr="1D2E9309">
        <w:rPr>
          <w:rFonts w:eastAsia="Arial"/>
          <w:color w:val="000000" w:themeColor="text1"/>
        </w:rPr>
        <w:t>. In preparation for the Year 12 course, students in Year 11 could benefit from work that engages them in the following areas:</w:t>
      </w:r>
    </w:p>
    <w:p w14:paraId="27E86284" w14:textId="77777777" w:rsidR="004971AB" w:rsidRDefault="004971AB" w:rsidP="00CF1D74">
      <w:pPr>
        <w:pStyle w:val="ListBullet"/>
        <w:rPr>
          <w:rFonts w:asciiTheme="minorHAnsi" w:eastAsiaTheme="minorEastAsia" w:hAnsiTheme="minorHAnsi"/>
        </w:rPr>
      </w:pPr>
      <w:r w:rsidRPr="6B347B09">
        <w:rPr>
          <w:rStyle w:val="Strong"/>
        </w:rPr>
        <w:t>Propose questions and hypotheses</w:t>
      </w:r>
      <w:r w:rsidRPr="6B347B09">
        <w:t xml:space="preserve"> and </w:t>
      </w:r>
      <w:r w:rsidRPr="6B347B09">
        <w:rPr>
          <w:rStyle w:val="Strong"/>
        </w:rPr>
        <w:t>design and conduc</w:t>
      </w:r>
      <w:r w:rsidRPr="00CF1D74">
        <w:rPr>
          <w:rStyle w:val="Strong"/>
        </w:rPr>
        <w:t>t</w:t>
      </w:r>
      <w:r w:rsidRPr="6B347B09">
        <w:t xml:space="preserve"> valid and reliable practical </w:t>
      </w:r>
      <w:r w:rsidRPr="6B347B09">
        <w:rPr>
          <w:rStyle w:val="Strong"/>
        </w:rPr>
        <w:t>investigations</w:t>
      </w:r>
      <w:r w:rsidRPr="6B347B09">
        <w:t xml:space="preserve"> that enable the collection and analysis of data. Teachers should look for opportunities to engage students in these beyond where the syllabus explicitly states the need to conduct a practical investigation.</w:t>
      </w:r>
    </w:p>
    <w:p w14:paraId="191837C0" w14:textId="68E58DD6" w:rsidR="004971AB" w:rsidRDefault="004971AB" w:rsidP="00CF1D74">
      <w:pPr>
        <w:pStyle w:val="ListBullet"/>
        <w:rPr>
          <w:rFonts w:asciiTheme="minorHAnsi" w:eastAsiaTheme="minorEastAsia" w:hAnsiTheme="minorHAnsi"/>
          <w:b/>
          <w:bCs/>
        </w:rPr>
      </w:pPr>
      <w:r w:rsidRPr="6B347B09">
        <w:rPr>
          <w:rStyle w:val="Strong"/>
        </w:rPr>
        <w:t>Collect</w:t>
      </w:r>
      <w:r w:rsidRPr="6B347B09">
        <w:t xml:space="preserve"> and </w:t>
      </w:r>
      <w:r w:rsidRPr="6B347B09">
        <w:rPr>
          <w:rStyle w:val="Strong"/>
        </w:rPr>
        <w:t>analyse data</w:t>
      </w:r>
      <w:r w:rsidRPr="6B347B09">
        <w:t xml:space="preserve"> from primary and secondary sources, including a wide variety of </w:t>
      </w:r>
      <w:r w:rsidR="00625AD8">
        <w:t xml:space="preserve">maps, geological time scales, </w:t>
      </w:r>
      <w:proofErr w:type="gramStart"/>
      <w:r w:rsidRPr="6B347B09">
        <w:t>tables</w:t>
      </w:r>
      <w:proofErr w:type="gramEnd"/>
      <w:r w:rsidRPr="6B347B09">
        <w:t xml:space="preserve"> and graphs, and determine the</w:t>
      </w:r>
      <w:r w:rsidR="00E15D97">
        <w:t xml:space="preserve"> data’s </w:t>
      </w:r>
      <w:r w:rsidRPr="6B347B09">
        <w:t>ac</w:t>
      </w:r>
      <w:r w:rsidR="00E15D97">
        <w:t>curacy, reliability and valid</w:t>
      </w:r>
      <w:r w:rsidR="00117A02">
        <w:t>ity</w:t>
      </w:r>
      <w:r w:rsidRPr="6B347B09">
        <w:t xml:space="preserve">. Many of the investigations will require students to obtain information from the </w:t>
      </w:r>
      <w:r w:rsidR="00BA7332">
        <w:t>i</w:t>
      </w:r>
      <w:r w:rsidR="00BA7332" w:rsidRPr="6B347B09">
        <w:t xml:space="preserve">nternet </w:t>
      </w:r>
      <w:r w:rsidRPr="6B347B09">
        <w:t xml:space="preserve">or other sources. Students will benefit from learning how to access and acknowledge </w:t>
      </w:r>
      <w:r w:rsidR="00E15D97">
        <w:t xml:space="preserve">valid and reliable sources </w:t>
      </w:r>
      <w:r w:rsidRPr="6B347B09">
        <w:t>of information</w:t>
      </w:r>
      <w:r w:rsidR="00E15D97">
        <w:t>.</w:t>
      </w:r>
    </w:p>
    <w:p w14:paraId="511F7367" w14:textId="59E3D051" w:rsidR="004971AB" w:rsidRDefault="004971AB" w:rsidP="00CF1D74">
      <w:pPr>
        <w:pStyle w:val="ListBullet"/>
        <w:rPr>
          <w:b/>
          <w:bCs/>
        </w:rPr>
      </w:pPr>
      <w:r w:rsidRPr="0EA9D8D2">
        <w:rPr>
          <w:rStyle w:val="Strong"/>
        </w:rPr>
        <w:t>Assess</w:t>
      </w:r>
      <w:r w:rsidRPr="0EA9D8D2">
        <w:t xml:space="preserve"> the uses, </w:t>
      </w:r>
      <w:proofErr w:type="gramStart"/>
      <w:r w:rsidRPr="0EA9D8D2">
        <w:t>benefits</w:t>
      </w:r>
      <w:proofErr w:type="gramEnd"/>
      <w:r w:rsidRPr="0EA9D8D2">
        <w:t xml:space="preserve"> and limitations of various types of </w:t>
      </w:r>
      <w:r w:rsidRPr="0EA9D8D2">
        <w:rPr>
          <w:rStyle w:val="Strong"/>
        </w:rPr>
        <w:t>scientific models</w:t>
      </w:r>
      <w:r>
        <w:t>. Many geological</w:t>
      </w:r>
      <w:r w:rsidRPr="0EA9D8D2">
        <w:t xml:space="preserve"> </w:t>
      </w:r>
      <w:r w:rsidR="00625AD8">
        <w:t xml:space="preserve">features and </w:t>
      </w:r>
      <w:r w:rsidRPr="0EA9D8D2">
        <w:t xml:space="preserve">processes </w:t>
      </w:r>
      <w:r>
        <w:t xml:space="preserve">occur on a very large scale </w:t>
      </w:r>
      <w:r w:rsidRPr="0070613D">
        <w:t>(</w:t>
      </w:r>
      <w:r>
        <w:t>for example</w:t>
      </w:r>
      <w:r w:rsidR="004872F7">
        <w:t>,</w:t>
      </w:r>
      <w:r w:rsidR="00625AD8">
        <w:t xml:space="preserve"> the types of plate boundaries</w:t>
      </w:r>
      <w:r w:rsidRPr="0EA9D8D2">
        <w:t>) or happ</w:t>
      </w:r>
      <w:r>
        <w:t>en over</w:t>
      </w:r>
      <w:r w:rsidR="00625AD8">
        <w:t xml:space="preserve"> a long </w:t>
      </w:r>
      <w:proofErr w:type="gramStart"/>
      <w:r w:rsidR="00625AD8">
        <w:t>time</w:t>
      </w:r>
      <w:r w:rsidR="00E10CC2">
        <w:t xml:space="preserve"> </w:t>
      </w:r>
      <w:r w:rsidR="00625AD8">
        <w:t>period</w:t>
      </w:r>
      <w:proofErr w:type="gramEnd"/>
      <w:r w:rsidR="003A4BD3">
        <w:t xml:space="preserve"> (</w:t>
      </w:r>
      <w:r w:rsidR="00625AD8">
        <w:t>for example</w:t>
      </w:r>
      <w:r w:rsidR="004872F7">
        <w:t>,</w:t>
      </w:r>
      <w:r w:rsidR="00625AD8">
        <w:t xml:space="preserve"> magnetic reversals in the sea floor</w:t>
      </w:r>
      <w:r w:rsidRPr="0EA9D8D2">
        <w:t>). Models help us to better understand these processes.</w:t>
      </w:r>
    </w:p>
    <w:p w14:paraId="3E9B082A" w14:textId="7A8697E4" w:rsidR="004971AB" w:rsidRPr="00F6307D" w:rsidRDefault="004971AB" w:rsidP="00CF1D74">
      <w:pPr>
        <w:pStyle w:val="ListBullet"/>
        <w:rPr>
          <w:lang w:eastAsia="zh-CN"/>
        </w:rPr>
      </w:pPr>
      <w:r w:rsidRPr="6B347B09">
        <w:rPr>
          <w:rStyle w:val="Strong"/>
        </w:rPr>
        <w:t xml:space="preserve">Construct labelled diagrams, </w:t>
      </w:r>
      <w:proofErr w:type="gramStart"/>
      <w:r w:rsidRPr="6B347B09">
        <w:rPr>
          <w:rStyle w:val="Strong"/>
        </w:rPr>
        <w:t>flowcharts</w:t>
      </w:r>
      <w:proofErr w:type="gramEnd"/>
      <w:r w:rsidR="00625AD8">
        <w:rPr>
          <w:rStyle w:val="Strong"/>
        </w:rPr>
        <w:t xml:space="preserve"> </w:t>
      </w:r>
      <w:r w:rsidRPr="00770D3C">
        <w:t>and other methods of communicating information. This skill is important to develop when students in Year 11 use them to explain processes such as the movement</w:t>
      </w:r>
      <w:r w:rsidR="00625AD8">
        <w:t xml:space="preserve"> of the </w:t>
      </w:r>
      <w:r w:rsidR="00405654">
        <w:t xml:space="preserve">Earth’s </w:t>
      </w:r>
      <w:r w:rsidR="00625AD8">
        <w:t xml:space="preserve">crust and </w:t>
      </w:r>
      <w:r w:rsidRPr="00770D3C">
        <w:t xml:space="preserve">the </w:t>
      </w:r>
      <w:r w:rsidR="00D21FA9">
        <w:t xml:space="preserve">flow of water through </w:t>
      </w:r>
      <w:r w:rsidRPr="00770D3C">
        <w:t>an ecosystem.</w:t>
      </w:r>
    </w:p>
    <w:p w14:paraId="6B32EE7F" w14:textId="1EF9D187" w:rsidR="004971AB" w:rsidRPr="00BF2E65" w:rsidRDefault="004971AB" w:rsidP="004971AB">
      <w:r w:rsidRPr="627A1B90">
        <w:rPr>
          <w:lang w:eastAsia="zh-CN"/>
        </w:rPr>
        <w:t>This module guide indicates which Working Scientifically skills are developed in each learning activity, for example</w:t>
      </w:r>
      <w:r w:rsidR="00A473D9">
        <w:rPr>
          <w:lang w:eastAsia="zh-CN"/>
        </w:rPr>
        <w:t>,</w:t>
      </w:r>
      <w:r w:rsidRPr="627A1B90">
        <w:rPr>
          <w:lang w:eastAsia="zh-CN"/>
        </w:rPr>
        <w:t xml:space="preserve"> </w:t>
      </w:r>
      <w:r w:rsidR="62ECD2D4" w:rsidRPr="00A473D9">
        <w:rPr>
          <w:rStyle w:val="Strong"/>
        </w:rPr>
        <w:t>EES11/12-5</w:t>
      </w:r>
      <w:r w:rsidR="00D21FA9" w:rsidRPr="00A473D9">
        <w:t>.</w:t>
      </w:r>
    </w:p>
    <w:p w14:paraId="6B32AA86" w14:textId="23746FB3" w:rsidR="00D21FA9" w:rsidRDefault="00D21FA9" w:rsidP="00D21FA9">
      <w:r>
        <w:t>The Year 11 modules do not need to be taught in order. One suggestion is to teach Module 1</w:t>
      </w:r>
      <w:r w:rsidR="008D6E83">
        <w:t>, then 4</w:t>
      </w:r>
      <w:r w:rsidR="00A473D9">
        <w:t>,</w:t>
      </w:r>
      <w:r w:rsidR="008D6E83">
        <w:t xml:space="preserve"> then 2 and 3 together</w:t>
      </w:r>
      <w:r w:rsidR="00256FAB">
        <w:t>,</w:t>
      </w:r>
      <w:r w:rsidR="008D6E83">
        <w:t xml:space="preserve"> or</w:t>
      </w:r>
      <w:r>
        <w:t xml:space="preserve"> you might want to do units themed around </w:t>
      </w:r>
      <w:r w:rsidR="00A545ED">
        <w:t>water</w:t>
      </w:r>
      <w:r>
        <w:t xml:space="preserve">, </w:t>
      </w:r>
      <w:proofErr w:type="gramStart"/>
      <w:r w:rsidR="00A545ED">
        <w:t>agriculture</w:t>
      </w:r>
      <w:proofErr w:type="gramEnd"/>
      <w:r w:rsidR="00A545ED">
        <w:t xml:space="preserve"> </w:t>
      </w:r>
      <w:r>
        <w:t xml:space="preserve">and </w:t>
      </w:r>
      <w:r w:rsidR="00A545ED">
        <w:t>geology</w:t>
      </w:r>
      <w:r>
        <w:t>.</w:t>
      </w:r>
    </w:p>
    <w:p w14:paraId="6106DC2E" w14:textId="789203EC" w:rsidR="006C3B96" w:rsidRPr="006C3B96" w:rsidRDefault="00BB4A71" w:rsidP="00C2723D">
      <w:r>
        <w:t xml:space="preserve">One </w:t>
      </w:r>
      <w:r w:rsidRPr="00C2723D">
        <w:t>field</w:t>
      </w:r>
      <w:r>
        <w:t xml:space="preserve">work exercise must be undertaken in </w:t>
      </w:r>
      <w:r w:rsidR="002E6722">
        <w:t>Y</w:t>
      </w:r>
      <w:r>
        <w:t xml:space="preserve">ear 11. This could involve an excursion to a </w:t>
      </w:r>
      <w:r w:rsidR="731BA2A5">
        <w:t xml:space="preserve">museum, environmental </w:t>
      </w:r>
      <w:r w:rsidR="2AD9E96F">
        <w:t>education centre</w:t>
      </w:r>
      <w:r>
        <w:t xml:space="preserve">, </w:t>
      </w:r>
      <w:r w:rsidR="1E749C68">
        <w:t>wastewater</w:t>
      </w:r>
      <w:r>
        <w:t xml:space="preserve"> treatment plant, local landmark or could be</w:t>
      </w:r>
      <w:r w:rsidR="63A88E20">
        <w:t xml:space="preserve"> a structured lesson on the school grounds.</w:t>
      </w:r>
    </w:p>
    <w:p w14:paraId="57A1CDCF" w14:textId="252EEE9E" w:rsidR="00BF3A0B" w:rsidRDefault="00BF3A0B" w:rsidP="00C2723D">
      <w:r>
        <w:t xml:space="preserve">Depth studies and </w:t>
      </w:r>
      <w:r w:rsidRPr="00C2723D">
        <w:t>non</w:t>
      </w:r>
      <w:r>
        <w:t>-testing assessment tasks form a focus for student interest and allow students to demonstrate their skills, knowledge and understanding in formats other than an examination. Some possible ideas are</w:t>
      </w:r>
      <w:r w:rsidR="008D6E83">
        <w:t>:</w:t>
      </w:r>
    </w:p>
    <w:p w14:paraId="756154F7" w14:textId="1484DE85" w:rsidR="00BF3A0B" w:rsidRPr="006A31B6" w:rsidRDefault="00BF3A0B" w:rsidP="00C2723D">
      <w:pPr>
        <w:pStyle w:val="ListBullet"/>
      </w:pPr>
      <w:r w:rsidRPr="006A31B6">
        <w:t>building</w:t>
      </w:r>
      <w:r w:rsidR="008D6E83" w:rsidRPr="006A31B6">
        <w:t xml:space="preserve"> models of geological processes</w:t>
      </w:r>
    </w:p>
    <w:p w14:paraId="32056E9C" w14:textId="485953DB" w:rsidR="00BF3A0B" w:rsidRPr="00C2723D" w:rsidRDefault="00BF3A0B" w:rsidP="00C2723D">
      <w:pPr>
        <w:pStyle w:val="ListBullet"/>
      </w:pPr>
      <w:r w:rsidRPr="00C2723D">
        <w:lastRenderedPageBreak/>
        <w:t>assessing t</w:t>
      </w:r>
      <w:r w:rsidR="008D6E83" w:rsidRPr="00C2723D">
        <w:t xml:space="preserve">he impact of introduced </w:t>
      </w:r>
      <w:proofErr w:type="gramStart"/>
      <w:r w:rsidR="008D6E83" w:rsidRPr="00C2723D">
        <w:t>species</w:t>
      </w:r>
      <w:proofErr w:type="gramEnd"/>
    </w:p>
    <w:p w14:paraId="15711949" w14:textId="33EFF1A2" w:rsidR="00BF3A0B" w:rsidRPr="00C2723D" w:rsidRDefault="00BF3A0B" w:rsidP="00C2723D">
      <w:pPr>
        <w:pStyle w:val="ListBullet"/>
      </w:pPr>
      <w:r w:rsidRPr="00C2723D">
        <w:t>assessing the feasibility of recycled water or desalinat</w:t>
      </w:r>
      <w:r w:rsidR="008D6E83" w:rsidRPr="00C2723D">
        <w:t>ion</w:t>
      </w:r>
    </w:p>
    <w:p w14:paraId="2EE3CB5B" w14:textId="25F2D399" w:rsidR="00BF3A0B" w:rsidRPr="00C2723D" w:rsidRDefault="00BF3A0B" w:rsidP="00C2723D">
      <w:pPr>
        <w:pStyle w:val="ListBullet"/>
      </w:pPr>
      <w:r w:rsidRPr="00C2723D">
        <w:t>investigating the impacts of a particular agricultural practice</w:t>
      </w:r>
    </w:p>
    <w:p w14:paraId="73FD209F" w14:textId="5DD5E89C" w:rsidR="00BF3A0B" w:rsidRPr="006A31B6" w:rsidRDefault="00BF3A0B" w:rsidP="00C2723D">
      <w:pPr>
        <w:pStyle w:val="ListBullet"/>
      </w:pPr>
      <w:r w:rsidRPr="00C2723D">
        <w:t>analysing</w:t>
      </w:r>
      <w:r w:rsidRPr="006A31B6">
        <w:t xml:space="preserve"> El </w:t>
      </w:r>
      <w:r w:rsidR="00B35455" w:rsidRPr="00B35455">
        <w:t>Niño</w:t>
      </w:r>
      <w:r w:rsidR="00B35455">
        <w:t xml:space="preserve"> </w:t>
      </w:r>
      <w:r w:rsidRPr="006A31B6">
        <w:t xml:space="preserve">or La </w:t>
      </w:r>
      <w:r w:rsidR="00B35455" w:rsidRPr="00B35455">
        <w:t>Niña</w:t>
      </w:r>
      <w:r w:rsidR="00B35455">
        <w:t xml:space="preserve"> </w:t>
      </w:r>
      <w:r w:rsidRPr="006A31B6">
        <w:t>events</w:t>
      </w:r>
      <w:r w:rsidR="008D6E83" w:rsidRPr="006A31B6">
        <w:t>.</w:t>
      </w:r>
    </w:p>
    <w:p w14:paraId="41F71483" w14:textId="06BECF0D" w:rsidR="00B35455" w:rsidRDefault="00C87C7C" w:rsidP="10918788">
      <w:r>
        <w:t xml:space="preserve">Presenting information as posters, videos, models (including computer-based models and animations) and leaflets extends students’ communication skills and allows them access </w:t>
      </w:r>
      <w:r w:rsidR="00B35455">
        <w:t xml:space="preserve">to </w:t>
      </w:r>
      <w:r>
        <w:t>a differentiated curriculum.</w:t>
      </w:r>
    </w:p>
    <w:p w14:paraId="2509ABD0" w14:textId="77777777" w:rsidR="00B35455" w:rsidRDefault="00B35455">
      <w:pPr>
        <w:suppressAutoHyphens w:val="0"/>
        <w:spacing w:after="0" w:line="276" w:lineRule="auto"/>
      </w:pPr>
      <w:r>
        <w:br w:type="page"/>
      </w:r>
    </w:p>
    <w:p w14:paraId="2060024E" w14:textId="77777777" w:rsidR="00B40118" w:rsidRPr="00FC53E7" w:rsidRDefault="00B40118" w:rsidP="00335B0C">
      <w:pPr>
        <w:pStyle w:val="Heading1"/>
      </w:pPr>
      <w:bookmarkStart w:id="1" w:name="_Toc161731617"/>
      <w:r w:rsidRPr="00FC53E7">
        <w:lastRenderedPageBreak/>
        <w:t>Course overview</w:t>
      </w:r>
      <w:bookmarkEnd w:id="1"/>
    </w:p>
    <w:p w14:paraId="6A0769BA" w14:textId="5DFC664E" w:rsidR="00D21FA9" w:rsidRDefault="00D21FA9" w:rsidP="00431C3D">
      <w:pPr>
        <w:rPr>
          <w:lang w:eastAsia="zh-CN"/>
        </w:rPr>
      </w:pPr>
      <w:r w:rsidRPr="0EA9D8D2">
        <w:t xml:space="preserve">The </w:t>
      </w:r>
      <w:r>
        <w:t xml:space="preserve">Earth and Environmental Science </w:t>
      </w:r>
      <w:r w:rsidR="008E07AC" w:rsidRPr="0EA9D8D2">
        <w:t xml:space="preserve">Year 11 </w:t>
      </w:r>
      <w:r w:rsidRPr="0EA9D8D2">
        <w:t xml:space="preserve">course underpins the </w:t>
      </w:r>
      <w:r>
        <w:t xml:space="preserve">Earth and Environmental Science </w:t>
      </w:r>
      <w:r w:rsidR="00EF556B" w:rsidRPr="0EA9D8D2">
        <w:t xml:space="preserve">Year 12 </w:t>
      </w:r>
      <w:r w:rsidRPr="0EA9D8D2">
        <w:t xml:space="preserve">course. Students are expected to access and apply the concepts developed in Year 11 </w:t>
      </w:r>
      <w:r w:rsidR="00E15D97">
        <w:t xml:space="preserve">to </w:t>
      </w:r>
      <w:r w:rsidRPr="0EA9D8D2">
        <w:t xml:space="preserve">Year 12 learning. Students are also expected to draw from knowledge and understanding across modules and apply </w:t>
      </w:r>
      <w:r w:rsidR="00E15D97">
        <w:t xml:space="preserve">them to </w:t>
      </w:r>
      <w:r w:rsidR="00E15D97" w:rsidRPr="0EA9D8D2">
        <w:t>new and unfamiliar situations</w:t>
      </w:r>
      <w:r w:rsidR="00E15D97">
        <w:t>,</w:t>
      </w:r>
      <w:r w:rsidRPr="0EA9D8D2">
        <w:t xml:space="preserve"> using their Working Scientifically skills. The modules and years are not to be seen as standalone entities but rather as interrelated and interdependent.</w:t>
      </w:r>
    </w:p>
    <w:p w14:paraId="1E451CFD" w14:textId="5718A3CF" w:rsidR="00B40118" w:rsidRDefault="00627BDE" w:rsidP="00431C3D">
      <w:pPr>
        <w:rPr>
          <w:lang w:eastAsia="zh-CN"/>
        </w:rPr>
      </w:pPr>
      <w:r>
        <w:rPr>
          <w:lang w:eastAsia="zh-CN"/>
        </w:rPr>
        <w:t>The</w:t>
      </w:r>
      <w:r w:rsidR="00EF1D7A">
        <w:rPr>
          <w:lang w:eastAsia="zh-CN"/>
        </w:rPr>
        <w:t xml:space="preserve"> </w:t>
      </w:r>
      <w:r>
        <w:rPr>
          <w:lang w:eastAsia="zh-CN"/>
        </w:rPr>
        <w:t>Earth and Environmental Sci</w:t>
      </w:r>
      <w:r w:rsidR="003C4259">
        <w:rPr>
          <w:lang w:eastAsia="zh-CN"/>
        </w:rPr>
        <w:t>enc</w:t>
      </w:r>
      <w:r w:rsidR="00E83833">
        <w:rPr>
          <w:lang w:eastAsia="zh-CN"/>
        </w:rPr>
        <w:t>e</w:t>
      </w:r>
      <w:r w:rsidR="00EF1D7A">
        <w:rPr>
          <w:lang w:eastAsia="zh-CN"/>
        </w:rPr>
        <w:t xml:space="preserve"> </w:t>
      </w:r>
      <w:r w:rsidR="00431C3D">
        <w:rPr>
          <w:lang w:eastAsia="zh-CN"/>
        </w:rPr>
        <w:t xml:space="preserve">Year 11 </w:t>
      </w:r>
      <w:r w:rsidR="00EF1D7A">
        <w:rPr>
          <w:lang w:eastAsia="zh-CN"/>
        </w:rPr>
        <w:t>course</w:t>
      </w:r>
      <w:r w:rsidR="002E2021">
        <w:rPr>
          <w:lang w:eastAsia="zh-CN"/>
        </w:rPr>
        <w:t xml:space="preserve"> offers insights into the formation and structure of the Earth</w:t>
      </w:r>
      <w:r w:rsidR="003A1FBB">
        <w:rPr>
          <w:lang w:eastAsia="zh-CN"/>
        </w:rPr>
        <w:t>,</w:t>
      </w:r>
      <w:r w:rsidR="001D2A21">
        <w:rPr>
          <w:lang w:eastAsia="zh-CN"/>
        </w:rPr>
        <w:t xml:space="preserve"> </w:t>
      </w:r>
      <w:r w:rsidR="0049550B">
        <w:rPr>
          <w:lang w:eastAsia="zh-CN"/>
        </w:rPr>
        <w:t xml:space="preserve">the resources available </w:t>
      </w:r>
      <w:r w:rsidR="00D72A62">
        <w:rPr>
          <w:lang w:eastAsia="zh-CN"/>
        </w:rPr>
        <w:t>and the impacts of human</w:t>
      </w:r>
      <w:r w:rsidR="005F63D8">
        <w:rPr>
          <w:lang w:eastAsia="zh-CN"/>
        </w:rPr>
        <w:t>s</w:t>
      </w:r>
      <w:r w:rsidR="00D72A62">
        <w:rPr>
          <w:lang w:eastAsia="zh-CN"/>
        </w:rPr>
        <w:t xml:space="preserve"> utilising th</w:t>
      </w:r>
      <w:r w:rsidR="00D16E13">
        <w:rPr>
          <w:lang w:eastAsia="zh-CN"/>
        </w:rPr>
        <w:t xml:space="preserve">ese </w:t>
      </w:r>
      <w:r w:rsidR="00D72A62">
        <w:rPr>
          <w:lang w:eastAsia="zh-CN"/>
        </w:rPr>
        <w:t>resources.</w:t>
      </w:r>
    </w:p>
    <w:p w14:paraId="346F19ED" w14:textId="7AF1C651" w:rsidR="00E75428" w:rsidRDefault="00E75428" w:rsidP="00431C3D">
      <w:pPr>
        <w:rPr>
          <w:lang w:eastAsia="zh-CN"/>
        </w:rPr>
      </w:pPr>
      <w:r>
        <w:rPr>
          <w:lang w:eastAsia="zh-CN"/>
        </w:rPr>
        <w:t>The major themes, or big ideas, that weave throughout the Year 11 Modules are:</w:t>
      </w:r>
    </w:p>
    <w:p w14:paraId="48BAA881" w14:textId="77CBC0BD" w:rsidR="003C07AE" w:rsidRPr="00431C3D" w:rsidRDefault="003C07AE" w:rsidP="00431C3D">
      <w:pPr>
        <w:pStyle w:val="ListBullet"/>
      </w:pPr>
      <w:r w:rsidRPr="00431C3D">
        <w:t>Heat and density drive global processes.</w:t>
      </w:r>
    </w:p>
    <w:p w14:paraId="1C0B4799" w14:textId="1F4A5315" w:rsidR="003C07AE" w:rsidRPr="00431C3D" w:rsidRDefault="003C07AE" w:rsidP="00431C3D">
      <w:pPr>
        <w:pStyle w:val="ListBullet"/>
      </w:pPr>
      <w:r w:rsidRPr="00431C3D">
        <w:t>The plate tectonic supercycle shapes the Earth.</w:t>
      </w:r>
    </w:p>
    <w:p w14:paraId="3BCFFA52" w14:textId="5A1AF787" w:rsidR="003C07AE" w:rsidRPr="00431C3D" w:rsidRDefault="003C07AE" w:rsidP="00431C3D">
      <w:pPr>
        <w:pStyle w:val="ListBullet"/>
      </w:pPr>
      <w:r w:rsidRPr="00431C3D">
        <w:t>Evidence advances the understanding of Earth processes and history.</w:t>
      </w:r>
    </w:p>
    <w:p w14:paraId="57A3080E" w14:textId="1DA7E989" w:rsidR="00D77B06" w:rsidRDefault="003C07AE" w:rsidP="00431C3D">
      <w:pPr>
        <w:pStyle w:val="ListBullet"/>
      </w:pPr>
      <w:r w:rsidRPr="00431C3D">
        <w:t>Our understanding</w:t>
      </w:r>
      <w:r w:rsidRPr="002E6722">
        <w:t xml:space="preserve"> of Earth processes informs the sustainable use of resources.</w:t>
      </w:r>
    </w:p>
    <w:p w14:paraId="4DB6EA49" w14:textId="77777777" w:rsidR="00D77B06" w:rsidRDefault="00D77B06">
      <w:pPr>
        <w:suppressAutoHyphens w:val="0"/>
        <w:spacing w:after="0" w:line="276" w:lineRule="auto"/>
      </w:pPr>
      <w:r>
        <w:br w:type="page"/>
      </w:r>
    </w:p>
    <w:p w14:paraId="7490D19E" w14:textId="051B2F01" w:rsidR="71E9AA9B" w:rsidRPr="00FC53E7" w:rsidRDefault="00C87C7C" w:rsidP="00335B0C">
      <w:pPr>
        <w:pStyle w:val="Heading1"/>
      </w:pPr>
      <w:bookmarkStart w:id="2" w:name="_Toc161731618"/>
      <w:r w:rsidRPr="00FC53E7">
        <w:lastRenderedPageBreak/>
        <w:t>Module summary</w:t>
      </w:r>
      <w:bookmarkEnd w:id="2"/>
    </w:p>
    <w:p w14:paraId="56EFDA4E" w14:textId="034A785C" w:rsidR="0006430D" w:rsidRDefault="0006430D" w:rsidP="00D77B06">
      <w:pPr>
        <w:rPr>
          <w:lang w:eastAsia="zh-CN"/>
        </w:rPr>
      </w:pPr>
      <w:r>
        <w:rPr>
          <w:lang w:eastAsia="zh-CN"/>
        </w:rPr>
        <w:t>Module 1 explores the following inquiry questions</w:t>
      </w:r>
      <w:r w:rsidR="004C191D">
        <w:rPr>
          <w:lang w:eastAsia="zh-CN"/>
        </w:rPr>
        <w:t xml:space="preserve"> (IQ)</w:t>
      </w:r>
      <w:r>
        <w:rPr>
          <w:lang w:eastAsia="zh-CN"/>
        </w:rPr>
        <w:t>:</w:t>
      </w:r>
    </w:p>
    <w:p w14:paraId="601B0C79" w14:textId="7EE6FF0B" w:rsidR="0006430D" w:rsidRDefault="0006430D" w:rsidP="00D77B06">
      <w:pPr>
        <w:pStyle w:val="ListBullet"/>
        <w:rPr>
          <w:lang w:eastAsia="zh-CN"/>
        </w:rPr>
      </w:pPr>
      <w:r>
        <w:rPr>
          <w:lang w:eastAsia="zh-CN"/>
        </w:rPr>
        <w:t xml:space="preserve">IQ1-1: How </w:t>
      </w:r>
      <w:r w:rsidRPr="00D77B06">
        <w:t>did</w:t>
      </w:r>
      <w:r>
        <w:rPr>
          <w:lang w:eastAsia="zh-CN"/>
        </w:rPr>
        <w:t xml:space="preserve"> the compositional layers of the Earth develop?</w:t>
      </w:r>
    </w:p>
    <w:p w14:paraId="41A94DA8" w14:textId="7ED34659" w:rsidR="0006430D" w:rsidRDefault="0006430D" w:rsidP="0006430D">
      <w:pPr>
        <w:pStyle w:val="ListBullet"/>
        <w:rPr>
          <w:lang w:eastAsia="zh-CN"/>
        </w:rPr>
      </w:pPr>
      <w:r>
        <w:rPr>
          <w:lang w:eastAsia="zh-CN"/>
        </w:rPr>
        <w:t>IQ1-2: What are the components of rocks and soils?</w:t>
      </w:r>
    </w:p>
    <w:p w14:paraId="44D2163E" w14:textId="0A3EC031" w:rsidR="0006430D" w:rsidRDefault="0006430D" w:rsidP="0006430D">
      <w:pPr>
        <w:pStyle w:val="ListBullet"/>
        <w:rPr>
          <w:lang w:eastAsia="zh-CN"/>
        </w:rPr>
      </w:pPr>
      <w:r>
        <w:rPr>
          <w:lang w:eastAsia="zh-CN"/>
        </w:rPr>
        <w:t>IQ1-3: How is the age of geological materials determined?</w:t>
      </w:r>
    </w:p>
    <w:p w14:paraId="3244F864" w14:textId="245FD505" w:rsidR="00B40118" w:rsidRDefault="0006430D" w:rsidP="50243A47">
      <w:pPr>
        <w:pStyle w:val="ListBullet"/>
        <w:rPr>
          <w:lang w:eastAsia="zh-CN"/>
        </w:rPr>
      </w:pPr>
      <w:r w:rsidRPr="627A1B90">
        <w:rPr>
          <w:lang w:eastAsia="zh-CN"/>
        </w:rPr>
        <w:t>IQ1-4: How are non-renewable geological resources discovered and extracted?</w:t>
      </w:r>
    </w:p>
    <w:p w14:paraId="4A76D2A2" w14:textId="77777777" w:rsidR="00D77B06" w:rsidRDefault="00000000" w:rsidP="00D77B06">
      <w:pPr>
        <w:pStyle w:val="Imageattributioncaption"/>
      </w:pPr>
      <w:hyperlink r:id="rId7" w:history="1">
        <w:r w:rsidR="00D77B06" w:rsidRPr="00D77B06">
          <w:rPr>
            <w:rStyle w:val="Hyperlink"/>
          </w:rPr>
          <w:t>Earth and Environmental Science Stage 6 Syllabus</w:t>
        </w:r>
      </w:hyperlink>
      <w:r w:rsidR="00D77B06">
        <w:t xml:space="preserve"> </w:t>
      </w:r>
      <w:r w:rsidR="00D77B06" w:rsidRPr="006948B9">
        <w:t>© NSW Education Standards Authority (NESA) for and on behalf of the Crown in right of the State of New South Wales, 20</w:t>
      </w:r>
      <w:r w:rsidR="00D77B06">
        <w:t>17</w:t>
      </w:r>
      <w:r w:rsidR="00D77B06" w:rsidRPr="006948B9">
        <w:t>.</w:t>
      </w:r>
    </w:p>
    <w:p w14:paraId="5539E2D0" w14:textId="0B7BE3A8" w:rsidR="00E75428" w:rsidRDefault="6FDBF04F" w:rsidP="00610210">
      <w:r w:rsidRPr="627A1B90">
        <w:t>Module 1 is the foundation for every other module in the Stage 6 Syllabus. Students must develop a sound understanding of the key concepts developed here and not just focus on the metalanguage.</w:t>
      </w:r>
    </w:p>
    <w:p w14:paraId="767E0346" w14:textId="18A76F7D" w:rsidR="00E75428" w:rsidRDefault="6FDBF04F" w:rsidP="00610210">
      <w:r w:rsidRPr="627A1B90">
        <w:t>For students to see this module’s relevance, it may be best approached by posing questions relating to the big ideas, for example:</w:t>
      </w:r>
    </w:p>
    <w:p w14:paraId="0A624A94" w14:textId="50EFECA6" w:rsidR="00E75428" w:rsidRDefault="222CD008" w:rsidP="00C06619">
      <w:pPr>
        <w:pStyle w:val="ListBullet"/>
      </w:pPr>
      <w:r>
        <w:t>How are Earth’s layers formed?</w:t>
      </w:r>
    </w:p>
    <w:p w14:paraId="410EA4BC" w14:textId="5124CBBF" w:rsidR="00E75428" w:rsidRDefault="222CD008" w:rsidP="00C06619">
      <w:pPr>
        <w:pStyle w:val="ListBullet"/>
      </w:pPr>
      <w:r>
        <w:t>What is the Earth made of?</w:t>
      </w:r>
    </w:p>
    <w:p w14:paraId="6FF926EE" w14:textId="3A57F70E" w:rsidR="00E75428" w:rsidRDefault="222CD008" w:rsidP="00C06619">
      <w:pPr>
        <w:pStyle w:val="ListBullet"/>
      </w:pPr>
      <w:r>
        <w:t xml:space="preserve">How can we </w:t>
      </w:r>
      <w:r w:rsidR="00610210">
        <w:t>‘</w:t>
      </w:r>
      <w:r>
        <w:t>see</w:t>
      </w:r>
      <w:r w:rsidR="00610210">
        <w:t>’</w:t>
      </w:r>
      <w:r>
        <w:t xml:space="preserve"> into the past? What evidence can we use?</w:t>
      </w:r>
    </w:p>
    <w:p w14:paraId="4EABFF8F" w14:textId="0D255AE3" w:rsidR="00E75428" w:rsidRDefault="3C1C4B16" w:rsidP="00C06619">
      <w:pPr>
        <w:pStyle w:val="ListBullet"/>
      </w:pPr>
      <w:r>
        <w:t>Why are geological resources found in certain places?</w:t>
      </w:r>
    </w:p>
    <w:p w14:paraId="3A3BD7A3" w14:textId="2275C36D" w:rsidR="00E75428" w:rsidRDefault="3C1C4B16" w:rsidP="00C06619">
      <w:pPr>
        <w:pStyle w:val="ListBullet"/>
        <w:rPr>
          <w:lang w:eastAsia="zh-CN"/>
        </w:rPr>
      </w:pPr>
      <w:r>
        <w:t xml:space="preserve">How can we find out </w:t>
      </w:r>
      <w:r w:rsidR="464D987B">
        <w:t>about what is inside</w:t>
      </w:r>
      <w:r w:rsidR="00610210">
        <w:t xml:space="preserve"> the</w:t>
      </w:r>
      <w:r w:rsidR="464D987B">
        <w:t xml:space="preserve"> Earth</w:t>
      </w:r>
      <w:r>
        <w:t>? What evidence can we use?</w:t>
      </w:r>
    </w:p>
    <w:p w14:paraId="1AF9DE6F" w14:textId="2F178650" w:rsidR="00B40118" w:rsidRDefault="00B40118" w:rsidP="00B40118">
      <w:pPr>
        <w:rPr>
          <w:lang w:eastAsia="zh-CN"/>
        </w:rPr>
      </w:pPr>
      <w:r>
        <w:rPr>
          <w:lang w:eastAsia="zh-CN"/>
        </w:rPr>
        <w:br w:type="page"/>
      </w:r>
    </w:p>
    <w:p w14:paraId="7ED71473" w14:textId="5B4C9474" w:rsidR="00B40118" w:rsidRPr="00FC53E7" w:rsidRDefault="00B40118" w:rsidP="00335B0C">
      <w:pPr>
        <w:pStyle w:val="Heading1"/>
      </w:pPr>
      <w:bookmarkStart w:id="3" w:name="_Toc161731619"/>
      <w:r w:rsidRPr="00FC53E7">
        <w:lastRenderedPageBreak/>
        <w:t xml:space="preserve">Big </w:t>
      </w:r>
      <w:r w:rsidR="00610210">
        <w:t>i</w:t>
      </w:r>
      <w:r w:rsidR="00610210" w:rsidRPr="00FC53E7">
        <w:t>deas</w:t>
      </w:r>
      <w:bookmarkEnd w:id="3"/>
    </w:p>
    <w:p w14:paraId="2740AAC8" w14:textId="2537D60A" w:rsidR="007E1682" w:rsidRPr="007E1682" w:rsidRDefault="007E1682" w:rsidP="007E1682">
      <w:pPr>
        <w:rPr>
          <w:lang w:eastAsia="zh-CN"/>
        </w:rPr>
      </w:pPr>
      <w:r>
        <w:rPr>
          <w:lang w:eastAsia="zh-CN"/>
        </w:rPr>
        <w:t xml:space="preserve">The big ideas </w:t>
      </w:r>
      <w:r w:rsidR="00295CF5">
        <w:rPr>
          <w:lang w:eastAsia="zh-CN"/>
        </w:rPr>
        <w:t>are introduced in Module 1:</w:t>
      </w:r>
    </w:p>
    <w:p w14:paraId="3B126ACE" w14:textId="23E80C58" w:rsidR="003C07AE" w:rsidRDefault="00342BDE" w:rsidP="00C43507">
      <w:pPr>
        <w:pStyle w:val="ListBullet"/>
      </w:pPr>
      <w:r w:rsidRPr="00C129F8">
        <w:rPr>
          <w:rStyle w:val="Strong"/>
        </w:rPr>
        <w:t>Heat and density</w:t>
      </w:r>
      <w:r w:rsidR="00C74F7F">
        <w:rPr>
          <w:rStyle w:val="Strong"/>
        </w:rPr>
        <w:t xml:space="preserve"> </w:t>
      </w:r>
      <w:r w:rsidRPr="00C129F8">
        <w:rPr>
          <w:rStyle w:val="Strong"/>
        </w:rPr>
        <w:t>drive</w:t>
      </w:r>
      <w:r w:rsidR="00C74F7F">
        <w:rPr>
          <w:rStyle w:val="Strong"/>
        </w:rPr>
        <w:t xml:space="preserve"> </w:t>
      </w:r>
      <w:r w:rsidRPr="00C129F8">
        <w:rPr>
          <w:rStyle w:val="Strong"/>
        </w:rPr>
        <w:t>global processes</w:t>
      </w:r>
      <w:r w:rsidR="00C4793D" w:rsidRPr="00AB2CD2">
        <w:t xml:space="preserve">: </w:t>
      </w:r>
      <w:r w:rsidR="00610210">
        <w:t>t</w:t>
      </w:r>
      <w:r w:rsidR="00610210" w:rsidRPr="00AB2CD2">
        <w:t xml:space="preserve">his </w:t>
      </w:r>
      <w:r w:rsidR="00C04A3F" w:rsidRPr="00AB2CD2">
        <w:t xml:space="preserve">began with the </w:t>
      </w:r>
      <w:r w:rsidR="004020A8" w:rsidRPr="00AB2CD2">
        <w:t>e</w:t>
      </w:r>
      <w:r w:rsidRPr="00AB2CD2">
        <w:t>arly Earth</w:t>
      </w:r>
      <w:r w:rsidR="004020A8" w:rsidRPr="00AB2CD2">
        <w:t>. H</w:t>
      </w:r>
      <w:r w:rsidRPr="00AB2CD2">
        <w:t>eat produces differences in density</w:t>
      </w:r>
      <w:r w:rsidR="00127C6A">
        <w:t>.</w:t>
      </w:r>
    </w:p>
    <w:p w14:paraId="152917FB" w14:textId="608D6A40" w:rsidR="00EE73CA" w:rsidRPr="00AB2CD2" w:rsidRDefault="00EE73CA" w:rsidP="00C43507">
      <w:pPr>
        <w:pStyle w:val="ListBullet"/>
      </w:pPr>
      <w:r w:rsidRPr="00C129F8">
        <w:rPr>
          <w:rStyle w:val="Strong"/>
        </w:rPr>
        <w:t>The plate tectonic supercycle shapes the Earth</w:t>
      </w:r>
      <w:r>
        <w:t xml:space="preserve">: </w:t>
      </w:r>
      <w:proofErr w:type="gramStart"/>
      <w:r w:rsidR="00610210">
        <w:t>the</w:t>
      </w:r>
      <w:proofErr w:type="gramEnd"/>
      <w:r w:rsidR="00610210">
        <w:t xml:space="preserve"> </w:t>
      </w:r>
      <w:r w:rsidR="008B3549">
        <w:t>E</w:t>
      </w:r>
      <w:r>
        <w:t>ar</w:t>
      </w:r>
      <w:r w:rsidR="00803CD0">
        <w:t xml:space="preserve">th’s structure, including </w:t>
      </w:r>
      <w:r w:rsidR="00C701AE">
        <w:t xml:space="preserve">composition </w:t>
      </w:r>
      <w:r w:rsidR="00061DC0">
        <w:t>of rocks and minerals,</w:t>
      </w:r>
      <w:r w:rsidR="00C701AE">
        <w:t xml:space="preserve"> and classification of rocks and minerals.</w:t>
      </w:r>
    </w:p>
    <w:p w14:paraId="75B7A960" w14:textId="110C1244" w:rsidR="00342BDE" w:rsidRPr="00AB2CD2" w:rsidRDefault="00342BDE" w:rsidP="00C43507">
      <w:pPr>
        <w:pStyle w:val="ListBullet"/>
      </w:pPr>
      <w:r w:rsidRPr="00C129F8">
        <w:rPr>
          <w:rStyle w:val="Strong"/>
        </w:rPr>
        <w:t>Evidence advances understanding</w:t>
      </w:r>
      <w:r w:rsidR="007C1507" w:rsidRPr="00C129F8">
        <w:rPr>
          <w:rStyle w:val="Strong"/>
        </w:rPr>
        <w:t xml:space="preserve"> </w:t>
      </w:r>
      <w:r w:rsidRPr="00C129F8">
        <w:rPr>
          <w:rStyle w:val="Strong"/>
        </w:rPr>
        <w:t>of Earth processes</w:t>
      </w:r>
      <w:r w:rsidR="00372DAE">
        <w:rPr>
          <w:rStyle w:val="Strong"/>
        </w:rPr>
        <w:t xml:space="preserve"> and history</w:t>
      </w:r>
      <w:r w:rsidR="00652686" w:rsidRPr="001E6FF4">
        <w:t>:</w:t>
      </w:r>
      <w:r w:rsidR="007C1507">
        <w:t xml:space="preserve"> </w:t>
      </w:r>
      <w:r w:rsidR="00610210">
        <w:t>r</w:t>
      </w:r>
      <w:r w:rsidR="00610210" w:rsidRPr="00AB2CD2">
        <w:t xml:space="preserve">elative </w:t>
      </w:r>
      <w:r w:rsidRPr="00AB2CD2">
        <w:t>and absolute dating of meteorites provides evidence for the age of the Earth.</w:t>
      </w:r>
      <w:r w:rsidR="007C1507">
        <w:t xml:space="preserve"> </w:t>
      </w:r>
      <w:r w:rsidR="00D209D5" w:rsidRPr="00AB2CD2">
        <w:t xml:space="preserve">Knowledge </w:t>
      </w:r>
      <w:r w:rsidR="00FE68A7" w:rsidRPr="00AB2CD2">
        <w:t>o</w:t>
      </w:r>
      <w:r w:rsidR="00FE68A7">
        <w:t xml:space="preserve">f </w:t>
      </w:r>
      <w:r w:rsidR="00D209D5" w:rsidRPr="00AB2CD2">
        <w:t>the internal structure of the Ear</w:t>
      </w:r>
      <w:r w:rsidR="000D7A21" w:rsidRPr="00AB2CD2">
        <w:t xml:space="preserve">th is </w:t>
      </w:r>
      <w:r w:rsidRPr="00AB2CD2">
        <w:t>support</w:t>
      </w:r>
      <w:r w:rsidR="000D7A21" w:rsidRPr="00AB2CD2">
        <w:t>ed by seismic evidence.</w:t>
      </w:r>
    </w:p>
    <w:p w14:paraId="118A1B97" w14:textId="10D899B5" w:rsidR="001E6FF4" w:rsidRDefault="00342BDE" w:rsidP="00C43507">
      <w:pPr>
        <w:pStyle w:val="ListBullet"/>
      </w:pPr>
      <w:r w:rsidRPr="00C129F8">
        <w:rPr>
          <w:rStyle w:val="Strong"/>
        </w:rPr>
        <w:t>Our understanding</w:t>
      </w:r>
      <w:r w:rsidR="00C129F8" w:rsidRPr="00C129F8">
        <w:rPr>
          <w:rStyle w:val="Strong"/>
        </w:rPr>
        <w:t xml:space="preserve"> </w:t>
      </w:r>
      <w:r w:rsidRPr="00C129F8">
        <w:rPr>
          <w:rStyle w:val="Strong"/>
        </w:rPr>
        <w:t>of</w:t>
      </w:r>
      <w:r w:rsidR="00C129F8" w:rsidRPr="00C129F8">
        <w:rPr>
          <w:rStyle w:val="Strong"/>
        </w:rPr>
        <w:t xml:space="preserve"> </w:t>
      </w:r>
      <w:r w:rsidRPr="00C129F8">
        <w:rPr>
          <w:rStyle w:val="Strong"/>
        </w:rPr>
        <w:t>Earth processes informs</w:t>
      </w:r>
      <w:r w:rsidR="00C129F8" w:rsidRPr="00C129F8">
        <w:rPr>
          <w:rStyle w:val="Strong"/>
        </w:rPr>
        <w:t xml:space="preserve"> </w:t>
      </w:r>
      <w:r w:rsidRPr="00C129F8">
        <w:rPr>
          <w:rStyle w:val="Strong"/>
        </w:rPr>
        <w:t>the</w:t>
      </w:r>
      <w:r w:rsidR="00C129F8" w:rsidRPr="00C129F8">
        <w:rPr>
          <w:rStyle w:val="Strong"/>
        </w:rPr>
        <w:t xml:space="preserve"> </w:t>
      </w:r>
      <w:r w:rsidRPr="00C129F8">
        <w:rPr>
          <w:rStyle w:val="Strong"/>
        </w:rPr>
        <w:t>sustainable</w:t>
      </w:r>
      <w:r w:rsidR="00C129F8" w:rsidRPr="00C129F8">
        <w:rPr>
          <w:rStyle w:val="Strong"/>
        </w:rPr>
        <w:t xml:space="preserve"> </w:t>
      </w:r>
      <w:r w:rsidRPr="00C129F8">
        <w:rPr>
          <w:rStyle w:val="Strong"/>
        </w:rPr>
        <w:t>use of</w:t>
      </w:r>
      <w:r w:rsidR="00C129F8" w:rsidRPr="00C129F8">
        <w:rPr>
          <w:rStyle w:val="Strong"/>
        </w:rPr>
        <w:t xml:space="preserve"> </w:t>
      </w:r>
      <w:r w:rsidRPr="00C129F8">
        <w:rPr>
          <w:rStyle w:val="Strong"/>
        </w:rPr>
        <w:t>resource</w:t>
      </w:r>
      <w:r w:rsidR="000E6B08" w:rsidRPr="00C129F8">
        <w:rPr>
          <w:rStyle w:val="Strong"/>
        </w:rPr>
        <w:t>s</w:t>
      </w:r>
      <w:r w:rsidR="008B3549">
        <w:t>:</w:t>
      </w:r>
      <w:r w:rsidR="00C129F8">
        <w:t xml:space="preserve"> </w:t>
      </w:r>
      <w:r w:rsidR="00610210">
        <w:t xml:space="preserve">the </w:t>
      </w:r>
      <w:r w:rsidR="3C1855C3">
        <w:t>relationship of</w:t>
      </w:r>
      <w:r w:rsidR="00EF0BD6">
        <w:t xml:space="preserve"> density to the extraction of geological resources</w:t>
      </w:r>
      <w:r w:rsidR="0C20753E">
        <w:t xml:space="preserve"> is explored</w:t>
      </w:r>
      <w:r w:rsidR="00D608F2">
        <w:t>.</w:t>
      </w:r>
      <w:r w:rsidR="00DB063A">
        <w:t xml:space="preserve"> </w:t>
      </w:r>
      <w:r w:rsidR="00D608F2">
        <w:t xml:space="preserve">Technological advancements make </w:t>
      </w:r>
      <w:r w:rsidR="6468BF6F">
        <w:t xml:space="preserve">it possible to </w:t>
      </w:r>
      <w:r w:rsidR="00D608F2">
        <w:t>p</w:t>
      </w:r>
      <w:r>
        <w:t>redict</w:t>
      </w:r>
      <w:r w:rsidRPr="00AB2CD2">
        <w:t xml:space="preserve"> the impact of </w:t>
      </w:r>
      <w:r w:rsidR="565F4CC6">
        <w:t xml:space="preserve">large-scale </w:t>
      </w:r>
      <w:r w:rsidRPr="00AB2CD2">
        <w:t>resource extraction</w:t>
      </w:r>
      <w:r>
        <w:t>.</w:t>
      </w:r>
      <w:r w:rsidR="00C74F7F">
        <w:t xml:space="preserve"> </w:t>
      </w:r>
      <w:r w:rsidR="00806037">
        <w:t xml:space="preserve">Aboriginal </w:t>
      </w:r>
      <w:r w:rsidRPr="00AB2CD2">
        <w:t>mining methods</w:t>
      </w:r>
      <w:r w:rsidR="00806037">
        <w:t xml:space="preserve"> are </w:t>
      </w:r>
      <w:r w:rsidR="00E67A99">
        <w:t xml:space="preserve">touched on, providing </w:t>
      </w:r>
      <w:r w:rsidR="00301D8C">
        <w:t xml:space="preserve">a </w:t>
      </w:r>
      <w:r w:rsidR="00E67A99">
        <w:t xml:space="preserve">link to </w:t>
      </w:r>
      <w:r w:rsidR="00301D8C">
        <w:t xml:space="preserve">the </w:t>
      </w:r>
      <w:r w:rsidR="00E67A99">
        <w:t>cross-curriculum priority</w:t>
      </w:r>
      <w:r w:rsidR="007D4A47">
        <w:t xml:space="preserve"> </w:t>
      </w:r>
      <w:r w:rsidR="00E67A99">
        <w:t>Aboriginal and Torres Strait Islander histories and cultures</w:t>
      </w:r>
      <w:r w:rsidR="00C74F7F">
        <w:t>.</w:t>
      </w:r>
    </w:p>
    <w:p w14:paraId="7AB6A028" w14:textId="77777777" w:rsidR="001E6FF4" w:rsidRDefault="001E6FF4">
      <w:pPr>
        <w:suppressAutoHyphens w:val="0"/>
        <w:spacing w:after="0" w:line="276" w:lineRule="auto"/>
      </w:pPr>
      <w:r>
        <w:br w:type="page"/>
      </w:r>
    </w:p>
    <w:p w14:paraId="28254130" w14:textId="3E5F07D5" w:rsidR="00B40118" w:rsidRPr="00FC53E7" w:rsidRDefault="00B40118" w:rsidP="001E6FF4">
      <w:pPr>
        <w:pStyle w:val="Heading1"/>
      </w:pPr>
      <w:bookmarkStart w:id="4" w:name="_Toc161731620"/>
      <w:r w:rsidRPr="00FC53E7">
        <w:lastRenderedPageBreak/>
        <w:t xml:space="preserve">Relationship to other </w:t>
      </w:r>
      <w:r w:rsidRPr="001E6FF4">
        <w:t>modules</w:t>
      </w:r>
      <w:bookmarkEnd w:id="4"/>
    </w:p>
    <w:p w14:paraId="5D0EB26F" w14:textId="6490CE7C" w:rsidR="001F20C0" w:rsidRDefault="00DF3D33" w:rsidP="001E6FF4">
      <w:r>
        <w:t xml:space="preserve">Module 1 is the foundation for every other module in the Stage 6 Syllabus. A sound knowledge of the Earth’s structure and composition will allow students to understand the </w:t>
      </w:r>
      <w:r w:rsidR="001F20C0">
        <w:t>structure of tectonic plates and the formations that occur at their boundaries in Module 2.</w:t>
      </w:r>
    </w:p>
    <w:p w14:paraId="5CF2161E" w14:textId="224E5C0A" w:rsidR="00EE65D3" w:rsidRDefault="001F20C0" w:rsidP="00BF1BDE">
      <w:r>
        <w:t>The movement of plates and transformations in the Earth’</w:t>
      </w:r>
      <w:r w:rsidR="00EE65D3">
        <w:t>s spheres studied</w:t>
      </w:r>
      <w:r>
        <w:t xml:space="preserve"> in Module 3 arise in part from the energy from the Earth’s interior.</w:t>
      </w:r>
    </w:p>
    <w:p w14:paraId="2F6544E3" w14:textId="332DC22D" w:rsidR="00DF3D33" w:rsidRDefault="00EE65D3" w:rsidP="00BF1BDE">
      <w:r>
        <w:t>An understanding of the formation and composition of soil is needed to explain the occurrence of soil erosion and soil salinity explored in Module 4.</w:t>
      </w:r>
    </w:p>
    <w:p w14:paraId="4C071514" w14:textId="5C8A8B79" w:rsidR="00F63B64" w:rsidRDefault="00EE65D3" w:rsidP="00B40118">
      <w:r>
        <w:t>As students move into Year 12</w:t>
      </w:r>
      <w:r w:rsidR="00BF1BDE">
        <w:t>,</w:t>
      </w:r>
      <w:r>
        <w:t xml:space="preserve"> </w:t>
      </w:r>
      <w:r w:rsidR="00F63B64">
        <w:t>they learn about how, as the Earth became more stable, the bio</w:t>
      </w:r>
      <w:r w:rsidR="003060CB">
        <w:t>sphere developed and how</w:t>
      </w:r>
      <w:r w:rsidR="00F63B64">
        <w:t xml:space="preserve"> this</w:t>
      </w:r>
      <w:r w:rsidR="00ED6BC1">
        <w:t>,</w:t>
      </w:r>
      <w:r w:rsidR="00F63B64">
        <w:t xml:space="preserve"> in turn</w:t>
      </w:r>
      <w:r w:rsidR="00ED6BC1">
        <w:t>,</w:t>
      </w:r>
      <w:r w:rsidR="00F63B64">
        <w:t xml:space="preserve"> changed the composition of the rocks.</w:t>
      </w:r>
    </w:p>
    <w:p w14:paraId="67F157DB" w14:textId="0DBBBAB1" w:rsidR="002C4BEF" w:rsidRDefault="00F63B64" w:rsidP="00B40118">
      <w:r>
        <w:t xml:space="preserve">The hazards that arise from the movement in plate boundaries are due to the structure of the Earth. A knowledge of this structure is necessary in developing technologies used to </w:t>
      </w:r>
      <w:r w:rsidR="002C4BEF">
        <w:t xml:space="preserve">monitor earth movements and </w:t>
      </w:r>
      <w:r>
        <w:t>predict earthquakes and volcanoes</w:t>
      </w:r>
      <w:r w:rsidR="002C4BEF">
        <w:t>.</w:t>
      </w:r>
    </w:p>
    <w:p w14:paraId="68A8BC04" w14:textId="49B18C08" w:rsidR="003060CB" w:rsidRDefault="002C4BEF" w:rsidP="00B40118">
      <w:r>
        <w:t>Changes in the structure of the early Earth</w:t>
      </w:r>
      <w:r w:rsidR="00F63B64">
        <w:t xml:space="preserve"> </w:t>
      </w:r>
      <w:r>
        <w:t>contributed to natural variations in climate and the study of rocks can provide evidence of climate variation in the past.</w:t>
      </w:r>
    </w:p>
    <w:p w14:paraId="38428E5A" w14:textId="11383B38" w:rsidR="00B40118" w:rsidRDefault="003060CB" w:rsidP="00B40118">
      <w:pPr>
        <w:rPr>
          <w:lang w:eastAsia="zh-CN"/>
        </w:rPr>
      </w:pPr>
      <w:r>
        <w:t>The sustainable use and management of resources investigated in Module 8 builds on the knowledge of the discovery and extraction of geological resources introduced in Module 1.</w:t>
      </w:r>
    </w:p>
    <w:p w14:paraId="6C5BEA36" w14:textId="77777777" w:rsidR="009D31E5" w:rsidRPr="00ED6BC1" w:rsidRDefault="009D31E5" w:rsidP="00ED6BC1">
      <w:r>
        <w:br w:type="page"/>
      </w:r>
    </w:p>
    <w:p w14:paraId="1D34F974" w14:textId="77777777" w:rsidR="00B40118" w:rsidRPr="00FC53E7" w:rsidRDefault="00B40118" w:rsidP="00ED6BC1">
      <w:pPr>
        <w:pStyle w:val="Heading1"/>
      </w:pPr>
      <w:bookmarkStart w:id="5" w:name="_Toc161731621"/>
      <w:r w:rsidRPr="00FC53E7">
        <w:lastRenderedPageBreak/>
        <w:t xml:space="preserve">Core </w:t>
      </w:r>
      <w:proofErr w:type="gramStart"/>
      <w:r w:rsidRPr="00ED6BC1">
        <w:t>concepts</w:t>
      </w:r>
      <w:bookmarkEnd w:id="5"/>
      <w:proofErr w:type="gramEnd"/>
    </w:p>
    <w:p w14:paraId="2F10EC83" w14:textId="110A476E" w:rsidR="00291F94" w:rsidRPr="00641431" w:rsidRDefault="030FB165" w:rsidP="00ED6BC1">
      <w:pPr>
        <w:pStyle w:val="Heading2"/>
      </w:pPr>
      <w:bookmarkStart w:id="6" w:name="_Toc161731622"/>
      <w:r w:rsidRPr="00ED6BC1">
        <w:t>Density</w:t>
      </w:r>
      <w:bookmarkEnd w:id="6"/>
    </w:p>
    <w:p w14:paraId="327E5644" w14:textId="1CB2238A" w:rsidR="6CF8C78A" w:rsidRPr="00CF58B9" w:rsidRDefault="7A41CB5D" w:rsidP="00ED6BC1">
      <w:r w:rsidRPr="00CF58B9">
        <w:t xml:space="preserve">The </w:t>
      </w:r>
      <w:r w:rsidRPr="00ED6BC1">
        <w:t>physical</w:t>
      </w:r>
      <w:r w:rsidRPr="00CF58B9">
        <w:t xml:space="preserve"> concept of </w:t>
      </w:r>
      <w:r w:rsidR="5848918A" w:rsidRPr="00CF58B9">
        <w:t>density</w:t>
      </w:r>
      <w:r w:rsidRPr="00CF58B9">
        <w:t xml:space="preserve"> is key to understanding the </w:t>
      </w:r>
      <w:r w:rsidR="79E2787E" w:rsidRPr="00CF58B9">
        <w:t>composition</w:t>
      </w:r>
      <w:r w:rsidRPr="00CF58B9">
        <w:t xml:space="preserve"> of the Earth. Students begin to apply the particle model and density (from Stage 4) to</w:t>
      </w:r>
      <w:r w:rsidR="6BCD36BF" w:rsidRPr="00CF58B9">
        <w:t xml:space="preserve"> the real world by exploring the development of the Earth</w:t>
      </w:r>
      <w:r w:rsidR="78AF616E" w:rsidRPr="00CF58B9">
        <w:t>’s layers</w:t>
      </w:r>
      <w:r w:rsidR="00ED6BC1">
        <w:t>,</w:t>
      </w:r>
      <w:r w:rsidR="78AF616E" w:rsidRPr="00CF58B9">
        <w:t xml:space="preserve"> including the atmosphere, </w:t>
      </w:r>
      <w:proofErr w:type="gramStart"/>
      <w:r w:rsidR="78AF616E" w:rsidRPr="00CF58B9">
        <w:t>hydrosphere</w:t>
      </w:r>
      <w:proofErr w:type="gramEnd"/>
      <w:r w:rsidR="78AF616E" w:rsidRPr="00CF58B9">
        <w:t xml:space="preserve"> and </w:t>
      </w:r>
      <w:r w:rsidR="6958E200" w:rsidRPr="00CF58B9">
        <w:t>geo</w:t>
      </w:r>
      <w:r w:rsidR="78AF616E" w:rsidRPr="00CF58B9">
        <w:t>sphere.</w:t>
      </w:r>
    </w:p>
    <w:p w14:paraId="78EAE8F5" w14:textId="35448433" w:rsidR="00641431" w:rsidRDefault="18485F41" w:rsidP="00ED6BC1">
      <w:pPr>
        <w:pStyle w:val="Heading2"/>
      </w:pPr>
      <w:bookmarkStart w:id="7" w:name="_Toc161731623"/>
      <w:r w:rsidRPr="00ED6BC1">
        <w:t>Gravity</w:t>
      </w:r>
      <w:bookmarkEnd w:id="7"/>
    </w:p>
    <w:p w14:paraId="298D4F40" w14:textId="5D7B1B84" w:rsidR="432E6E22" w:rsidRPr="00CF58B9" w:rsidRDefault="31321E18" w:rsidP="00335B0C">
      <w:r w:rsidRPr="00CF58B9">
        <w:t xml:space="preserve">The role of gravity is also central to the development </w:t>
      </w:r>
      <w:r w:rsidR="6AAF430C" w:rsidRPr="00CF58B9">
        <w:t xml:space="preserve">and </w:t>
      </w:r>
      <w:r w:rsidR="15015804" w:rsidRPr="00CF58B9">
        <w:t>stratification of Earth’s layers.</w:t>
      </w:r>
      <w:r w:rsidR="5EE3BED8" w:rsidRPr="00CF58B9">
        <w:t xml:space="preserve"> This is built on from Stage</w:t>
      </w:r>
      <w:r w:rsidR="0029118B">
        <w:t>s</w:t>
      </w:r>
      <w:r w:rsidR="5EE3BED8" w:rsidRPr="00CF58B9">
        <w:t xml:space="preserve"> 4 and 5</w:t>
      </w:r>
      <w:r w:rsidR="00750B79">
        <w:t>,</w:t>
      </w:r>
      <w:r w:rsidR="5EE3BED8" w:rsidRPr="00CF58B9">
        <w:t xml:space="preserve"> </w:t>
      </w:r>
      <w:r w:rsidR="032AD71C" w:rsidRPr="00CF58B9">
        <w:t>where mass was a central factor in understanding gravity. Now</w:t>
      </w:r>
      <w:r w:rsidR="00750B79">
        <w:t>,</w:t>
      </w:r>
      <w:r w:rsidR="032AD71C" w:rsidRPr="00CF58B9">
        <w:t xml:space="preserve"> density is connected to gravity to build on student</w:t>
      </w:r>
      <w:r w:rsidR="65D600C9" w:rsidRPr="00CF58B9">
        <w:t>s’ foundational understanding.</w:t>
      </w:r>
    </w:p>
    <w:p w14:paraId="3D3F4A1D" w14:textId="77777777" w:rsidR="00641431" w:rsidRPr="00641431" w:rsidRDefault="0EFDAB61" w:rsidP="00335B0C">
      <w:pPr>
        <w:pStyle w:val="Heading2"/>
      </w:pPr>
      <w:bookmarkStart w:id="8" w:name="_Toc161731624"/>
      <w:r w:rsidRPr="00641431">
        <w:t>Spheres</w:t>
      </w:r>
      <w:bookmarkEnd w:id="8"/>
    </w:p>
    <w:p w14:paraId="66A05149" w14:textId="18A3BA8D" w:rsidR="0EFDAB61" w:rsidRPr="00CF58B9" w:rsidRDefault="0EFDAB61" w:rsidP="00335B0C">
      <w:r w:rsidRPr="00CF58B9">
        <w:t>The g</w:t>
      </w:r>
      <w:r w:rsidR="63610553" w:rsidRPr="00CF58B9">
        <w:t>eosphere, atmosphere, hydrosphere and biosphere</w:t>
      </w:r>
      <w:r w:rsidR="00750B79">
        <w:t>,</w:t>
      </w:r>
      <w:r w:rsidR="63610553" w:rsidRPr="00CF58B9">
        <w:t xml:space="preserve"> and their interactions are key to the Earth and Environmental course. In </w:t>
      </w:r>
      <w:r w:rsidR="5042B19F" w:rsidRPr="00CF58B9">
        <w:t>M</w:t>
      </w:r>
      <w:r w:rsidR="63610553" w:rsidRPr="00CF58B9">
        <w:t>odule 1</w:t>
      </w:r>
      <w:r w:rsidR="00750B79">
        <w:t>,</w:t>
      </w:r>
      <w:r w:rsidR="63610553" w:rsidRPr="00CF58B9">
        <w:t xml:space="preserve"> their interaction is explored</w:t>
      </w:r>
      <w:r w:rsidR="1DD26627" w:rsidRPr="00CF58B9">
        <w:t xml:space="preserve"> through learning about the development of rocks and soils. </w:t>
      </w:r>
      <w:r w:rsidR="06E6B648" w:rsidRPr="00CF58B9">
        <w:t xml:space="preserve">Students have been introduced to the spheres in Stage </w:t>
      </w:r>
      <w:r w:rsidR="5927956D" w:rsidRPr="00CF58B9">
        <w:t>4 and Stage 5</w:t>
      </w:r>
      <w:r w:rsidR="06E6B648" w:rsidRPr="00CF58B9">
        <w:t>.</w:t>
      </w:r>
    </w:p>
    <w:p w14:paraId="6D1385F6" w14:textId="74A9A6DB" w:rsidR="00641431" w:rsidRDefault="3F9EC6DF" w:rsidP="00335B0C">
      <w:pPr>
        <w:pStyle w:val="Heading2"/>
      </w:pPr>
      <w:bookmarkStart w:id="9" w:name="_Toc161731625"/>
      <w:r w:rsidRPr="00CF58B9">
        <w:t>Cy</w:t>
      </w:r>
      <w:r w:rsidR="00641431">
        <w:t>cles</w:t>
      </w:r>
      <w:bookmarkEnd w:id="9"/>
    </w:p>
    <w:p w14:paraId="09428C81" w14:textId="273B581B" w:rsidR="3F9EC6DF" w:rsidRPr="00CF58B9" w:rsidRDefault="3F9EC6DF" w:rsidP="00335B0C">
      <w:r w:rsidRPr="00CF58B9">
        <w:t xml:space="preserve">The </w:t>
      </w:r>
      <w:r w:rsidR="00505037">
        <w:t>R</w:t>
      </w:r>
      <w:r w:rsidR="00505037" w:rsidRPr="00CF58B9">
        <w:t xml:space="preserve">ock </w:t>
      </w:r>
      <w:r w:rsidR="00505037">
        <w:t>C</w:t>
      </w:r>
      <w:r w:rsidR="00505037" w:rsidRPr="00CF58B9">
        <w:t xml:space="preserve">ycle </w:t>
      </w:r>
      <w:r w:rsidRPr="00CF58B9">
        <w:t xml:space="preserve">is used to model how rocks are formed and </w:t>
      </w:r>
      <w:r w:rsidR="60589A4C" w:rsidRPr="00CF58B9">
        <w:t>s</w:t>
      </w:r>
      <w:r w:rsidRPr="00CF58B9">
        <w:t>how</w:t>
      </w:r>
      <w:r w:rsidR="7F68638D" w:rsidRPr="00CF58B9">
        <w:t>s how</w:t>
      </w:r>
      <w:r w:rsidRPr="00CF58B9">
        <w:t xml:space="preserve"> minerals </w:t>
      </w:r>
      <w:r w:rsidR="084414A7" w:rsidRPr="00CF58B9">
        <w:t>come together to form specific rocks</w:t>
      </w:r>
      <w:r w:rsidR="4120AFD7" w:rsidRPr="00CF58B9">
        <w:t xml:space="preserve"> </w:t>
      </w:r>
      <w:r w:rsidR="6589145C">
        <w:t>in</w:t>
      </w:r>
      <w:r w:rsidR="4120AFD7" w:rsidRPr="00CF58B9">
        <w:t xml:space="preserve"> igneous, </w:t>
      </w:r>
      <w:proofErr w:type="gramStart"/>
      <w:r w:rsidR="4120AFD7" w:rsidRPr="00CF58B9">
        <w:t>metamorphic</w:t>
      </w:r>
      <w:proofErr w:type="gramEnd"/>
      <w:r w:rsidR="4120AFD7" w:rsidRPr="00CF58B9">
        <w:t xml:space="preserve"> and sedimentary processes</w:t>
      </w:r>
      <w:r w:rsidR="084414A7" w:rsidRPr="00CF58B9">
        <w:t>. Students have been introdu</w:t>
      </w:r>
      <w:r w:rsidR="59F027A8" w:rsidRPr="00CF58B9">
        <w:t xml:space="preserve">ced to the </w:t>
      </w:r>
      <w:r w:rsidR="00505037">
        <w:t>R</w:t>
      </w:r>
      <w:r w:rsidR="00505037" w:rsidRPr="00CF58B9">
        <w:t xml:space="preserve">ock </w:t>
      </w:r>
      <w:r w:rsidR="00505037">
        <w:t>C</w:t>
      </w:r>
      <w:r w:rsidR="00505037" w:rsidRPr="00CF58B9">
        <w:t xml:space="preserve">ycle </w:t>
      </w:r>
      <w:r w:rsidR="59F027A8" w:rsidRPr="00CF58B9">
        <w:t xml:space="preserve">in </w:t>
      </w:r>
      <w:r w:rsidR="567014E2" w:rsidRPr="00CF58B9">
        <w:t>S</w:t>
      </w:r>
      <w:r w:rsidR="59F027A8" w:rsidRPr="00CF58B9">
        <w:t>tage 4</w:t>
      </w:r>
      <w:r w:rsidR="00750B79">
        <w:t>,</w:t>
      </w:r>
      <w:r w:rsidR="59F027A8" w:rsidRPr="00CF58B9">
        <w:t xml:space="preserve"> as well as the water cycle. In </w:t>
      </w:r>
      <w:r w:rsidR="43B16AFE" w:rsidRPr="00CF58B9">
        <w:t>S</w:t>
      </w:r>
      <w:r w:rsidR="59F027A8" w:rsidRPr="00CF58B9">
        <w:t>tage 5</w:t>
      </w:r>
      <w:r w:rsidR="00750B79">
        <w:t>,</w:t>
      </w:r>
      <w:r w:rsidR="59F027A8" w:rsidRPr="00CF58B9">
        <w:t xml:space="preserve"> students </w:t>
      </w:r>
      <w:r w:rsidR="2A8AFE49" w:rsidRPr="00CF58B9">
        <w:t>have explored cycles in matter in ecosystems.</w:t>
      </w:r>
    </w:p>
    <w:p w14:paraId="206E4E30" w14:textId="77777777" w:rsidR="00676E2B" w:rsidRPr="00676E2B" w:rsidRDefault="0EFDAB61" w:rsidP="00335B0C">
      <w:pPr>
        <w:pStyle w:val="Heading2"/>
      </w:pPr>
      <w:bookmarkStart w:id="10" w:name="_Toc161731626"/>
      <w:r w:rsidRPr="00676E2B">
        <w:t>Properties</w:t>
      </w:r>
      <w:bookmarkEnd w:id="10"/>
    </w:p>
    <w:p w14:paraId="3C1DFA28" w14:textId="35953D24" w:rsidR="0EFDAB61" w:rsidRPr="00CF58B9" w:rsidRDefault="2FB33A12" w:rsidP="00335B0C">
      <w:r w:rsidRPr="00CF58B9">
        <w:t xml:space="preserve">Properties of minerals, rocks and soils are explored to understand how they interact, are </w:t>
      </w:r>
      <w:proofErr w:type="gramStart"/>
      <w:r w:rsidRPr="00CF58B9">
        <w:t>used</w:t>
      </w:r>
      <w:proofErr w:type="gramEnd"/>
      <w:r w:rsidRPr="00CF58B9">
        <w:t xml:space="preserve"> and classified. In Stage 4</w:t>
      </w:r>
      <w:r w:rsidR="00750B79">
        <w:t>,</w:t>
      </w:r>
      <w:r w:rsidRPr="00CF58B9">
        <w:t xml:space="preserve"> students ex</w:t>
      </w:r>
      <w:r w:rsidR="52D6DBF3" w:rsidRPr="00CF58B9">
        <w:t>plored the properties of matter, rocks</w:t>
      </w:r>
      <w:r w:rsidR="00750B79">
        <w:t>,</w:t>
      </w:r>
      <w:r w:rsidR="52D6DBF3" w:rsidRPr="00CF58B9">
        <w:t xml:space="preserve"> and metals and non-metals. In Stage </w:t>
      </w:r>
      <w:r w:rsidR="4CD98CB0" w:rsidRPr="00CF58B9">
        <w:t>5</w:t>
      </w:r>
      <w:r w:rsidR="00750B79">
        <w:t>,</w:t>
      </w:r>
      <w:r w:rsidR="4CD98CB0" w:rsidRPr="00CF58B9">
        <w:t xml:space="preserve"> </w:t>
      </w:r>
      <w:r w:rsidR="52D6DBF3" w:rsidRPr="00CF58B9">
        <w:t xml:space="preserve">students explored the properties of groups of elements. The idea </w:t>
      </w:r>
      <w:r w:rsidR="49EE3F2A" w:rsidRPr="00CF58B9">
        <w:t xml:space="preserve">that </w:t>
      </w:r>
      <w:r w:rsidR="154C7BC5" w:rsidRPr="00CF58B9">
        <w:t>objects and groups of objects hav</w:t>
      </w:r>
      <w:r w:rsidR="677FA12D" w:rsidRPr="00CF58B9">
        <w:t xml:space="preserve">e </w:t>
      </w:r>
      <w:r w:rsidR="154C7BC5" w:rsidRPr="00CF58B9">
        <w:t>properties</w:t>
      </w:r>
      <w:r w:rsidR="002F4404">
        <w:t>,</w:t>
      </w:r>
      <w:r w:rsidR="154C7BC5" w:rsidRPr="00CF58B9">
        <w:t xml:space="preserve"> and these properties </w:t>
      </w:r>
      <w:r w:rsidR="1D7B42A8" w:rsidRPr="00CF58B9">
        <w:t>are</w:t>
      </w:r>
      <w:r w:rsidR="154C7BC5" w:rsidRPr="00CF58B9">
        <w:t xml:space="preserve"> observable </w:t>
      </w:r>
      <w:r w:rsidR="4630F67D" w:rsidRPr="00CF58B9">
        <w:t xml:space="preserve">and organisable is further developed here through </w:t>
      </w:r>
      <w:r w:rsidR="17D566E0" w:rsidRPr="00CF58B9">
        <w:t xml:space="preserve">the context of </w:t>
      </w:r>
      <w:r w:rsidR="4630F67D" w:rsidRPr="00CF58B9">
        <w:t xml:space="preserve">minerals, </w:t>
      </w:r>
      <w:proofErr w:type="gramStart"/>
      <w:r w:rsidR="4630F67D" w:rsidRPr="00CF58B9">
        <w:t>rocks</w:t>
      </w:r>
      <w:proofErr w:type="gramEnd"/>
      <w:r w:rsidR="4630F67D" w:rsidRPr="00CF58B9">
        <w:t xml:space="preserve"> and soils.</w:t>
      </w:r>
    </w:p>
    <w:p w14:paraId="06E30A20" w14:textId="5EE71770" w:rsidR="00C67309" w:rsidRPr="00FC53E7" w:rsidRDefault="267A9B0E" w:rsidP="00335B0C">
      <w:pPr>
        <w:pStyle w:val="Heading2"/>
      </w:pPr>
      <w:bookmarkStart w:id="11" w:name="_Toc161731627"/>
      <w:r w:rsidRPr="00FC53E7">
        <w:lastRenderedPageBreak/>
        <w:t>Organisational</w:t>
      </w:r>
      <w:r w:rsidR="5B6CBF6A" w:rsidRPr="00FC53E7">
        <w:t xml:space="preserve"> tools</w:t>
      </w:r>
      <w:bookmarkEnd w:id="11"/>
    </w:p>
    <w:p w14:paraId="02A43B67" w14:textId="20905C7D" w:rsidR="267A9B0E" w:rsidRPr="00CF58B9" w:rsidRDefault="5B6CBF6A" w:rsidP="003B019F">
      <w:r w:rsidRPr="003B019F">
        <w:t>S</w:t>
      </w:r>
      <w:r w:rsidR="6791A99A" w:rsidRPr="003B019F">
        <w:t>t</w:t>
      </w:r>
      <w:r w:rsidR="5277A5DF" w:rsidRPr="003B019F">
        <w:t>udents</w:t>
      </w:r>
      <w:r w:rsidR="5277A5DF" w:rsidRPr="00CF58B9">
        <w:t xml:space="preserve"> use dichotomous keys to identify</w:t>
      </w:r>
      <w:r w:rsidR="2BA47793" w:rsidRPr="00CF58B9">
        <w:t xml:space="preserve"> and classify</w:t>
      </w:r>
      <w:r w:rsidR="5277A5DF" w:rsidRPr="00CF58B9">
        <w:t xml:space="preserve"> minerals, </w:t>
      </w:r>
      <w:proofErr w:type="gramStart"/>
      <w:r w:rsidR="5277A5DF" w:rsidRPr="00CF58B9">
        <w:t>rocks</w:t>
      </w:r>
      <w:proofErr w:type="gramEnd"/>
      <w:r w:rsidR="5277A5DF" w:rsidRPr="00CF58B9">
        <w:t xml:space="preserve"> and soils. </w:t>
      </w:r>
      <w:r w:rsidR="765D6783" w:rsidRPr="00CF58B9">
        <w:t>This</w:t>
      </w:r>
      <w:r w:rsidR="5277A5DF" w:rsidRPr="00CF58B9">
        <w:t xml:space="preserve"> allows students to see how properties can be used to </w:t>
      </w:r>
      <w:r w:rsidR="0D3EDB9B" w:rsidRPr="00CF58B9">
        <w:t xml:space="preserve">identify and classify </w:t>
      </w:r>
      <w:r w:rsidR="773F311E" w:rsidRPr="00CF58B9">
        <w:t>objects. This builds on skills developed in Stage 4.</w:t>
      </w:r>
    </w:p>
    <w:p w14:paraId="228A0ABB" w14:textId="5D38F795" w:rsidR="00C67309" w:rsidRDefault="25EE3CD2" w:rsidP="00335B0C">
      <w:pPr>
        <w:pStyle w:val="Heading2"/>
      </w:pPr>
      <w:bookmarkStart w:id="12" w:name="_Toc161731628"/>
      <w:r w:rsidRPr="00CF58B9">
        <w:t>Geological time</w:t>
      </w:r>
      <w:bookmarkEnd w:id="12"/>
    </w:p>
    <w:p w14:paraId="7F6F1CA9" w14:textId="14700119" w:rsidR="25EE3CD2" w:rsidRPr="00CF58B9" w:rsidRDefault="49CD0469" w:rsidP="00335B0C">
      <w:r w:rsidRPr="00CF58B9">
        <w:t>Geological time is</w:t>
      </w:r>
      <w:r w:rsidR="00033155">
        <w:t xml:space="preserve"> the underlying</w:t>
      </w:r>
      <w:r w:rsidR="53DE1E90" w:rsidRPr="00CF58B9">
        <w:t xml:space="preserve"> concept that </w:t>
      </w:r>
      <w:r w:rsidR="00033155">
        <w:t xml:space="preserve">supports </w:t>
      </w:r>
      <w:r w:rsidR="53DE1E90" w:rsidRPr="00CF58B9">
        <w:t>all other concepts here. Developing a foundation</w:t>
      </w:r>
      <w:r w:rsidR="000806E1">
        <w:t>al understanding</w:t>
      </w:r>
      <w:r w:rsidR="53DE1E90" w:rsidRPr="00CF58B9">
        <w:t xml:space="preserve"> (built on Stage 5 learning) is criti</w:t>
      </w:r>
      <w:r w:rsidR="0F9737BC" w:rsidRPr="00CF58B9">
        <w:t xml:space="preserve">cal to deepening students’ understanding of all other concepts in Earth and Environmental Science. Although discreet, intentional study of the geological timescale is not </w:t>
      </w:r>
      <w:r w:rsidR="00370D33">
        <w:t>prescribed</w:t>
      </w:r>
      <w:r w:rsidR="116A66CC" w:rsidRPr="00CF58B9">
        <w:t xml:space="preserve"> here</w:t>
      </w:r>
      <w:r w:rsidR="44DB86F5">
        <w:t>,</w:t>
      </w:r>
      <w:r w:rsidR="116A66CC" w:rsidRPr="00CF58B9">
        <w:t xml:space="preserve"> it is necessary to understand the time frame in which the events discussed take place. Students should at least explore it in relative terms</w:t>
      </w:r>
      <w:r w:rsidR="4456554A" w:rsidRPr="00CF58B9">
        <w:t>. This can then support the understanding of the importance and role of relative and absolute dating of rocks and meteorites</w:t>
      </w:r>
      <w:r w:rsidR="469179B5" w:rsidRPr="00CF58B9">
        <w:t xml:space="preserve"> and </w:t>
      </w:r>
      <w:r w:rsidR="0962D069">
        <w:t xml:space="preserve">the </w:t>
      </w:r>
      <w:r w:rsidR="469179B5" w:rsidRPr="00CF58B9">
        <w:t>Earth’s age.</w:t>
      </w:r>
    </w:p>
    <w:p w14:paraId="1D51DAF3" w14:textId="200A9661" w:rsidR="00962930" w:rsidRPr="00962930" w:rsidRDefault="469179B5" w:rsidP="00335B0C">
      <w:pPr>
        <w:pStyle w:val="Heading2"/>
      </w:pPr>
      <w:bookmarkStart w:id="13" w:name="_Toc161731629"/>
      <w:r w:rsidRPr="00962930">
        <w:t>Data</w:t>
      </w:r>
      <w:bookmarkEnd w:id="13"/>
    </w:p>
    <w:p w14:paraId="484EAA40" w14:textId="26D2125E" w:rsidR="469179B5" w:rsidRPr="00CF58B9" w:rsidRDefault="469179B5" w:rsidP="008C51E9">
      <w:r w:rsidRPr="00CF58B9">
        <w:t xml:space="preserve">Data is collected by scientists </w:t>
      </w:r>
      <w:r w:rsidR="00D3779F">
        <w:t>using</w:t>
      </w:r>
      <w:r w:rsidRPr="00CF58B9">
        <w:t xml:space="preserve"> observation. Sometimes scientists use tools to extend their senses to make observations into the past.</w:t>
      </w:r>
      <w:r w:rsidR="00F47D54">
        <w:t xml:space="preserve"> S</w:t>
      </w:r>
      <w:r w:rsidRPr="00CF58B9">
        <w:t xml:space="preserve">tudents </w:t>
      </w:r>
      <w:r w:rsidR="004D5D12">
        <w:t>should be provided with multiple sources</w:t>
      </w:r>
      <w:r w:rsidR="00F00236">
        <w:t xml:space="preserve"> and a variety of </w:t>
      </w:r>
      <w:r w:rsidR="4370EA85" w:rsidRPr="00CF58B9">
        <w:t>data to support the theoretical concepts being explored.</w:t>
      </w:r>
    </w:p>
    <w:p w14:paraId="69F3A74A" w14:textId="6D7EF69A" w:rsidR="00B70134" w:rsidRDefault="19E93111" w:rsidP="00335B0C">
      <w:pPr>
        <w:pStyle w:val="Heading2"/>
      </w:pPr>
      <w:bookmarkStart w:id="14" w:name="_Toc161731630"/>
      <w:r w:rsidRPr="00CF58B9">
        <w:t>Observation</w:t>
      </w:r>
      <w:bookmarkEnd w:id="14"/>
    </w:p>
    <w:p w14:paraId="4FDC2651" w14:textId="03AB9CF9" w:rsidR="19E93111" w:rsidRPr="00CF58B9" w:rsidRDefault="19E93111" w:rsidP="00335B0C">
      <w:r w:rsidRPr="00CF58B9">
        <w:t xml:space="preserve">Tools such as remote sensing and </w:t>
      </w:r>
      <w:r w:rsidR="58E02DFC" w:rsidRPr="00CF58B9">
        <w:t>radiometric techniques are used to make observations in Earth and Environmental Science. Due to temporal and spatial constraints</w:t>
      </w:r>
      <w:r w:rsidR="008207F7">
        <w:t>,</w:t>
      </w:r>
      <w:r w:rsidR="58E02DFC" w:rsidRPr="00CF58B9">
        <w:t xml:space="preserve"> scientists must use tools to assist them to make observations.</w:t>
      </w:r>
    </w:p>
    <w:p w14:paraId="67FA27AB" w14:textId="2419E494" w:rsidR="008F2141" w:rsidRDefault="719E63D7" w:rsidP="00335B0C">
      <w:pPr>
        <w:pStyle w:val="Heading2"/>
      </w:pPr>
      <w:bookmarkStart w:id="15" w:name="_Toc161731631"/>
      <w:r w:rsidRPr="00CF58B9">
        <w:t>Location of geological resources</w:t>
      </w:r>
      <w:bookmarkEnd w:id="15"/>
    </w:p>
    <w:p w14:paraId="3337424E" w14:textId="6F6D3900" w:rsidR="008207F7" w:rsidRDefault="719E63D7" w:rsidP="2ACD83F1">
      <w:r w:rsidRPr="00CF58B9">
        <w:t xml:space="preserve">Geological resources are not found in equal measure across the Earth. The locations of geological resources are tied to the events that occurred in an area and the </w:t>
      </w:r>
      <w:r w:rsidR="2AAC86E8" w:rsidRPr="00CF58B9">
        <w:t>type of environment(s) that exist (or existed</w:t>
      </w:r>
      <w:r w:rsidR="0073605E">
        <w:t xml:space="preserve"> in the past</w:t>
      </w:r>
      <w:r w:rsidR="2AAC86E8" w:rsidRPr="00CF58B9">
        <w:t xml:space="preserve">) at a location. </w:t>
      </w:r>
      <w:r w:rsidR="0093721F">
        <w:t>G</w:t>
      </w:r>
      <w:r w:rsidR="2AAC86E8" w:rsidRPr="00CF58B9">
        <w:t xml:space="preserve">eological resources </w:t>
      </w:r>
      <w:r w:rsidR="00CD27AD">
        <w:t>occur</w:t>
      </w:r>
      <w:r w:rsidR="1EBF39C6" w:rsidRPr="00CF58B9">
        <w:t xml:space="preserve"> at different depths in the Earth’s crust</w:t>
      </w:r>
      <w:r w:rsidR="00B46BE7">
        <w:t>. This</w:t>
      </w:r>
      <w:r w:rsidR="1EBF39C6" w:rsidRPr="00CF58B9">
        <w:t xml:space="preserve"> determines the appropriate method of extraction.</w:t>
      </w:r>
    </w:p>
    <w:p w14:paraId="4C30AFCF" w14:textId="77777777" w:rsidR="008207F7" w:rsidRDefault="008207F7">
      <w:pPr>
        <w:suppressAutoHyphens w:val="0"/>
        <w:spacing w:after="0" w:line="276" w:lineRule="auto"/>
      </w:pPr>
      <w:r>
        <w:br w:type="page"/>
      </w:r>
    </w:p>
    <w:p w14:paraId="7DE6EAE0" w14:textId="3CCE0FB0" w:rsidR="009D31E5" w:rsidRPr="00FC53E7" w:rsidRDefault="003812D8" w:rsidP="00DB3012">
      <w:pPr>
        <w:pStyle w:val="Heading1"/>
      </w:pPr>
      <w:bookmarkStart w:id="16" w:name="_Toc161731632"/>
      <w:r w:rsidRPr="00DB3012">
        <w:lastRenderedPageBreak/>
        <w:t>M</w:t>
      </w:r>
      <w:r w:rsidR="00B40118" w:rsidRPr="00DB3012">
        <w:t>isconceptions</w:t>
      </w:r>
      <w:bookmarkEnd w:id="16"/>
    </w:p>
    <w:p w14:paraId="748E5AD2" w14:textId="1C28CBFC" w:rsidR="00B64070" w:rsidRPr="00DB3012" w:rsidRDefault="00B64070" w:rsidP="00DB3012">
      <w:pPr>
        <w:pStyle w:val="Heading2"/>
      </w:pPr>
      <w:bookmarkStart w:id="17" w:name="_Toc161731633"/>
      <w:r w:rsidRPr="00DB3012">
        <w:t>Minecraft</w:t>
      </w:r>
      <w:r w:rsidR="00BF2BAB" w:rsidRPr="00DB3012">
        <w:t xml:space="preserve"> is </w:t>
      </w:r>
      <w:proofErr w:type="gramStart"/>
      <w:r w:rsidR="00BF2BAB" w:rsidRPr="00DB3012">
        <w:t>reality</w:t>
      </w:r>
      <w:bookmarkEnd w:id="17"/>
      <w:proofErr w:type="gramEnd"/>
    </w:p>
    <w:p w14:paraId="2BB3962B" w14:textId="42BE19AA" w:rsidR="00BF2BAB" w:rsidRPr="00BF2BAB" w:rsidRDefault="00BF2BAB" w:rsidP="00335B0C">
      <w:pPr>
        <w:rPr>
          <w:lang w:eastAsia="zh-CN"/>
        </w:rPr>
      </w:pPr>
      <w:r>
        <w:rPr>
          <w:lang w:eastAsia="zh-CN"/>
        </w:rPr>
        <w:t>If your students have engaged in Minecraft</w:t>
      </w:r>
      <w:r w:rsidR="00DB3012">
        <w:rPr>
          <w:lang w:eastAsia="zh-CN"/>
        </w:rPr>
        <w:t>,</w:t>
      </w:r>
      <w:r>
        <w:rPr>
          <w:lang w:eastAsia="zh-CN"/>
        </w:rPr>
        <w:t xml:space="preserve"> they may bring some misconce</w:t>
      </w:r>
      <w:r w:rsidR="007C640E">
        <w:rPr>
          <w:lang w:eastAsia="zh-CN"/>
        </w:rPr>
        <w:t xml:space="preserve">ptions from the game. This video from </w:t>
      </w:r>
      <w:hyperlink r:id="rId8" w:history="1">
        <w:r w:rsidR="00DB3012">
          <w:rPr>
            <w:rStyle w:val="Hyperlink"/>
            <w:lang w:eastAsia="zh-CN"/>
          </w:rPr>
          <w:t>Geoscience Australia (2:50)</w:t>
        </w:r>
      </w:hyperlink>
      <w:r w:rsidR="00C423B7">
        <w:rPr>
          <w:lang w:eastAsia="zh-CN"/>
        </w:rPr>
        <w:t xml:space="preserve"> addresses some of these.</w:t>
      </w:r>
    </w:p>
    <w:p w14:paraId="0475E864" w14:textId="4716600E" w:rsidR="3E160F97" w:rsidRPr="00DB3012" w:rsidRDefault="3E160F97" w:rsidP="00DB3012">
      <w:pPr>
        <w:pStyle w:val="Heading2"/>
      </w:pPr>
      <w:bookmarkStart w:id="18" w:name="_Toc161731634"/>
      <w:r w:rsidRPr="00DB3012">
        <w:t xml:space="preserve">Density and </w:t>
      </w:r>
      <w:r w:rsidR="005B246E">
        <w:t>m</w:t>
      </w:r>
      <w:r w:rsidR="005B246E" w:rsidRPr="00DB3012">
        <w:t>ass</w:t>
      </w:r>
      <w:bookmarkEnd w:id="18"/>
    </w:p>
    <w:p w14:paraId="17F35993" w14:textId="37AFE799" w:rsidR="3E160F97" w:rsidRDefault="3E160F97" w:rsidP="00DB3012">
      <w:r w:rsidRPr="2ACD83F1">
        <w:t xml:space="preserve">Students </w:t>
      </w:r>
      <w:r w:rsidR="00936433">
        <w:t xml:space="preserve">often </w:t>
      </w:r>
      <w:r w:rsidR="003C239A">
        <w:t xml:space="preserve">believe that an object </w:t>
      </w:r>
      <w:r w:rsidRPr="2ACD83F1">
        <w:t xml:space="preserve">with high density </w:t>
      </w:r>
      <w:r w:rsidR="003C239A">
        <w:t>will</w:t>
      </w:r>
      <w:r w:rsidRPr="2ACD83F1">
        <w:t xml:space="preserve"> have a high mass. They may not </w:t>
      </w:r>
      <w:r w:rsidR="6DBD60F7" w:rsidRPr="2ACD83F1">
        <w:t>connect density</w:t>
      </w:r>
      <w:r w:rsidR="017EE406" w:rsidRPr="2ACD83F1">
        <w:t xml:space="preserve"> to volume</w:t>
      </w:r>
      <w:r w:rsidR="6DBD60F7" w:rsidRPr="2ACD83F1">
        <w:t xml:space="preserve">. This </w:t>
      </w:r>
      <w:r w:rsidR="00AF78A8">
        <w:t xml:space="preserve">can be addressed </w:t>
      </w:r>
      <w:r w:rsidR="6DBD60F7" w:rsidRPr="2ACD83F1">
        <w:t>through practical learning.</w:t>
      </w:r>
    </w:p>
    <w:p w14:paraId="526A01CD" w14:textId="4E7A06EE" w:rsidR="6DBD60F7" w:rsidRDefault="6DBD60F7" w:rsidP="00D66479">
      <w:pPr>
        <w:pStyle w:val="ListBullet"/>
      </w:pPr>
      <w:r w:rsidRPr="627A1B90">
        <w:t>Basic density experiments with</w:t>
      </w:r>
      <w:r w:rsidR="17D86719" w:rsidRPr="627A1B90">
        <w:t xml:space="preserve"> common objects (not necessarily rocks) can be used to </w:t>
      </w:r>
      <w:r w:rsidR="0014506F">
        <w:t>demonstrate</w:t>
      </w:r>
      <w:r w:rsidR="17D86719" w:rsidRPr="627A1B90">
        <w:t xml:space="preserve"> the role of volume in density. </w:t>
      </w:r>
      <w:r w:rsidR="2521F9E3" w:rsidRPr="627A1B90">
        <w:t>If possible, use overflow cans</w:t>
      </w:r>
      <w:r w:rsidR="00CC7E52">
        <w:t>, also known as displacement beakers</w:t>
      </w:r>
      <w:r w:rsidR="005D2E44">
        <w:t xml:space="preserve"> </w:t>
      </w:r>
      <w:r w:rsidR="005D2E44" w:rsidRPr="007A0E4C">
        <w:t>(</w:t>
      </w:r>
      <w:r w:rsidR="003D018F" w:rsidRPr="007A0E4C">
        <w:t xml:space="preserve">see </w:t>
      </w:r>
      <w:hyperlink w:anchor="_Appendix_1:_Overflow" w:history="1">
        <w:r w:rsidR="00C7308F" w:rsidRPr="007A0E4C">
          <w:rPr>
            <w:rStyle w:val="Hyperlink"/>
            <w:rFonts w:eastAsiaTheme="minorEastAsia"/>
          </w:rPr>
          <w:t>Appendix 1</w:t>
        </w:r>
      </w:hyperlink>
      <w:r w:rsidR="00372661" w:rsidRPr="007A0E4C">
        <w:t>)</w:t>
      </w:r>
      <w:r w:rsidR="2521F9E3" w:rsidRPr="007A0E4C">
        <w:t>.</w:t>
      </w:r>
    </w:p>
    <w:p w14:paraId="56B9C1C2" w14:textId="583B19D0" w:rsidR="17D86719" w:rsidRPr="00D66479" w:rsidRDefault="17D86719" w:rsidP="00D66479">
      <w:pPr>
        <w:pStyle w:val="ListBullet"/>
      </w:pPr>
      <w:r w:rsidRPr="627A1B90">
        <w:t>If density cubes are available</w:t>
      </w:r>
      <w:r w:rsidR="006147EB">
        <w:t>,</w:t>
      </w:r>
      <w:r w:rsidRPr="627A1B90">
        <w:t xml:space="preserve"> explici</w:t>
      </w:r>
      <w:r w:rsidR="4827CB53" w:rsidRPr="627A1B90">
        <w:t xml:space="preserve">tly identify that the cubes have the same </w:t>
      </w:r>
      <w:r w:rsidR="27388A2C" w:rsidRPr="627A1B90">
        <w:t>volume</w:t>
      </w:r>
      <w:r w:rsidR="4827CB53" w:rsidRPr="00D66479">
        <w:t>.</w:t>
      </w:r>
    </w:p>
    <w:p w14:paraId="37BEBF9E" w14:textId="3A68B3F3" w:rsidR="393C97F1" w:rsidRDefault="393C97F1" w:rsidP="00D66479">
      <w:pPr>
        <w:pStyle w:val="ListBullet"/>
      </w:pPr>
      <w:r w:rsidRPr="2ACD83F1">
        <w:t xml:space="preserve">It can be beneficial to engage students in a discussion of density </w:t>
      </w:r>
      <w:r w:rsidR="005F1080">
        <w:t>by</w:t>
      </w:r>
      <w:r w:rsidRPr="2ACD83F1">
        <w:t xml:space="preserve"> constructing a density column. </w:t>
      </w:r>
      <w:r w:rsidR="50898504" w:rsidRPr="2ACD83F1">
        <w:t>If students are simply given the equipment and brief instructions</w:t>
      </w:r>
      <w:r w:rsidR="00D66479">
        <w:t>,</w:t>
      </w:r>
      <w:r w:rsidR="50898504" w:rsidRPr="2ACD83F1">
        <w:t xml:space="preserve"> a conversation around density can provid</w:t>
      </w:r>
      <w:r w:rsidR="007D5411">
        <w:t>e</w:t>
      </w:r>
      <w:r w:rsidR="50898504" w:rsidRPr="2ACD83F1">
        <w:t xml:space="preserve"> a teachable moment.</w:t>
      </w:r>
    </w:p>
    <w:p w14:paraId="500BB6F3" w14:textId="021C790C" w:rsidR="277E0A33" w:rsidRDefault="277E0A33" w:rsidP="00335B0C">
      <w:pPr>
        <w:rPr>
          <w:rFonts w:eastAsiaTheme="minorEastAsia"/>
          <w:b/>
          <w:bCs/>
        </w:rPr>
      </w:pPr>
      <w:r w:rsidRPr="627A1B90">
        <w:rPr>
          <w:rFonts w:eastAsiaTheme="minorEastAsia"/>
        </w:rPr>
        <w:t>Ensure students can use the formula for density and can identify that volume can be expressed in litres and cubic centimetres (and their derivatives). Ensure students can record appropriate units of density.</w:t>
      </w:r>
      <w:r w:rsidR="23219677" w:rsidRPr="627A1B90">
        <w:rPr>
          <w:rFonts w:eastAsiaTheme="minorEastAsia"/>
        </w:rPr>
        <w:t xml:space="preserve"> </w:t>
      </w:r>
      <w:r w:rsidR="23219677" w:rsidRPr="00F21E9F">
        <w:rPr>
          <w:rStyle w:val="Strong"/>
        </w:rPr>
        <w:t>EES11/12-4</w:t>
      </w:r>
    </w:p>
    <w:p w14:paraId="31DE9459" w14:textId="021C790C" w:rsidR="00CD79A1" w:rsidRPr="001D1117" w:rsidRDefault="00BB6317" w:rsidP="001D1117">
      <w:pPr>
        <w:pStyle w:val="Heading2"/>
      </w:pPr>
      <w:bookmarkStart w:id="19" w:name="_Toc161731635"/>
      <w:r w:rsidRPr="001D1117">
        <w:t>Weathering and erosion</w:t>
      </w:r>
      <w:bookmarkEnd w:id="19"/>
    </w:p>
    <w:p w14:paraId="6AA5AB60" w14:textId="2D73161E" w:rsidR="00BB6317" w:rsidRDefault="45E5C2AB" w:rsidP="001D1117">
      <w:r w:rsidRPr="001D1117">
        <w:t>Students</w:t>
      </w:r>
      <w:r>
        <w:t xml:space="preserve"> consider these as</w:t>
      </w:r>
      <w:r w:rsidR="0A11BB22">
        <w:t xml:space="preserve"> interchangeable words</w:t>
      </w:r>
      <w:r w:rsidR="009A46E1">
        <w:t xml:space="preserve">, </w:t>
      </w:r>
      <w:r w:rsidR="005E4144">
        <w:t xml:space="preserve">linking them to a singular concept and </w:t>
      </w:r>
      <w:r w:rsidR="009A46E1">
        <w:t>not seeing the differences between them</w:t>
      </w:r>
      <w:r w:rsidR="005E4144">
        <w:t>. This is</w:t>
      </w:r>
      <w:r w:rsidR="0066505F">
        <w:t xml:space="preserve"> evidenced </w:t>
      </w:r>
      <w:r w:rsidR="0066505F" w:rsidRPr="00703E24">
        <w:t xml:space="preserve">in VALID </w:t>
      </w:r>
      <w:r w:rsidR="00E1165D">
        <w:t xml:space="preserve">Science </w:t>
      </w:r>
      <w:r w:rsidR="0066505F" w:rsidRPr="00703E24">
        <w:t xml:space="preserve">8 </w:t>
      </w:r>
      <w:r w:rsidR="00CF575F" w:rsidRPr="00703E24">
        <w:t>statewide</w:t>
      </w:r>
      <w:r w:rsidR="0066505F" w:rsidRPr="00703E24">
        <w:t xml:space="preserve"> dat</w:t>
      </w:r>
      <w:r w:rsidR="0036395B" w:rsidRPr="00703E24">
        <w:t>a.</w:t>
      </w:r>
      <w:r w:rsidR="00450B1F" w:rsidRPr="00703E24">
        <w:rPr>
          <w:rStyle w:val="FootnoteReference"/>
        </w:rPr>
        <w:footnoteReference w:id="2"/>
      </w:r>
    </w:p>
    <w:p w14:paraId="7900DE03" w14:textId="0EF328F0" w:rsidR="00BB6317" w:rsidRDefault="0DE0F46D" w:rsidP="001D1117">
      <w:r w:rsidRPr="001D1117">
        <w:t>When</w:t>
      </w:r>
      <w:r>
        <w:t xml:space="preserve"> exploring the </w:t>
      </w:r>
      <w:r w:rsidR="00505037">
        <w:t>Rock Cycle</w:t>
      </w:r>
      <w:r>
        <w:t xml:space="preserve">, check student </w:t>
      </w:r>
      <w:r w:rsidR="53C3EBFA">
        <w:t xml:space="preserve">understanding through class discussion. Clearly present definitions and recheck student understanding throughout the lesson. </w:t>
      </w:r>
      <w:r w:rsidR="53C3EBFA" w:rsidRPr="2EC4CF8E">
        <w:rPr>
          <w:rStyle w:val="Strong"/>
        </w:rPr>
        <w:t>Weathering</w:t>
      </w:r>
      <w:r w:rsidR="53C3EBFA">
        <w:t xml:space="preserve"> is the </w:t>
      </w:r>
      <w:r w:rsidR="53C3EBFA">
        <w:lastRenderedPageBreak/>
        <w:t xml:space="preserve">process of rock degradation through physical, </w:t>
      </w:r>
      <w:proofErr w:type="gramStart"/>
      <w:r w:rsidR="53C3EBFA">
        <w:t>chemical</w:t>
      </w:r>
      <w:proofErr w:type="gramEnd"/>
      <w:r w:rsidR="53C3EBFA">
        <w:t xml:space="preserve"> or biological processes</w:t>
      </w:r>
      <w:r w:rsidR="33E1D43C">
        <w:t xml:space="preserve">, but the </w:t>
      </w:r>
      <w:r w:rsidR="62B0F689">
        <w:t xml:space="preserve">weathered </w:t>
      </w:r>
      <w:r w:rsidR="33E1D43C">
        <w:t>rock has not changed locations</w:t>
      </w:r>
      <w:r w:rsidR="3081D810">
        <w:t xml:space="preserve">. </w:t>
      </w:r>
      <w:r w:rsidR="3081D810" w:rsidRPr="2EC4CF8E">
        <w:rPr>
          <w:rStyle w:val="Strong"/>
        </w:rPr>
        <w:t>Erosion</w:t>
      </w:r>
      <w:r w:rsidR="3081D810">
        <w:t xml:space="preserve"> is </w:t>
      </w:r>
      <w:r w:rsidR="79E46694">
        <w:t xml:space="preserve">the </w:t>
      </w:r>
      <w:r w:rsidR="3081D810">
        <w:t xml:space="preserve">transportation of </w:t>
      </w:r>
      <w:r w:rsidR="56ACDFB8">
        <w:t xml:space="preserve">the weathered </w:t>
      </w:r>
      <w:r w:rsidR="3081D810">
        <w:t>rock material</w:t>
      </w:r>
      <w:r w:rsidR="00DF289D">
        <w:t>. T</w:t>
      </w:r>
      <w:r w:rsidR="201C0256">
        <w:t>he eroded rock has changed locations</w:t>
      </w:r>
      <w:r w:rsidR="3081D810">
        <w:t>.</w:t>
      </w:r>
    </w:p>
    <w:p w14:paraId="64FA2C97" w14:textId="0478C024" w:rsidR="007C6921" w:rsidRDefault="007C6921" w:rsidP="001D1117">
      <w:r>
        <w:t xml:space="preserve">For </w:t>
      </w:r>
      <w:r w:rsidR="00DD2738">
        <w:t xml:space="preserve">a </w:t>
      </w:r>
      <w:r w:rsidR="00DD2738" w:rsidRPr="001D1117">
        <w:t>suggested</w:t>
      </w:r>
      <w:r w:rsidR="00DD2738">
        <w:t xml:space="preserve"> learning activity </w:t>
      </w:r>
      <w:r w:rsidR="006464B7">
        <w:t>(</w:t>
      </w:r>
      <w:r w:rsidR="00DD2738">
        <w:t xml:space="preserve">see </w:t>
      </w:r>
      <w:hyperlink w:anchor="_Appendix_2:_Weathering" w:history="1">
        <w:r w:rsidR="00DD2738" w:rsidRPr="00DD2738">
          <w:rPr>
            <w:rStyle w:val="Hyperlink"/>
          </w:rPr>
          <w:t>Appendix 2</w:t>
        </w:r>
      </w:hyperlink>
      <w:r w:rsidR="006464B7" w:rsidRPr="006464B7">
        <w:t>)</w:t>
      </w:r>
      <w:r w:rsidR="00DD2738">
        <w:t>.</w:t>
      </w:r>
    </w:p>
    <w:p w14:paraId="1EFD4240" w14:textId="66487F06" w:rsidR="00CD79A1" w:rsidRPr="00E8748D" w:rsidRDefault="00CD79A1" w:rsidP="00511C9A">
      <w:pPr>
        <w:pStyle w:val="Heading2"/>
      </w:pPr>
      <w:bookmarkStart w:id="20" w:name="_Toc161731636"/>
      <w:r w:rsidRPr="00E8748D">
        <w:t>L</w:t>
      </w:r>
      <w:r w:rsidR="5383ABC4" w:rsidRPr="00E8748D">
        <w:t>ithosphere and crust</w:t>
      </w:r>
      <w:bookmarkEnd w:id="20"/>
    </w:p>
    <w:p w14:paraId="79D75A8A" w14:textId="7254B44B" w:rsidR="5383ABC4" w:rsidRDefault="45E5C2AB" w:rsidP="00511C9A">
      <w:r>
        <w:t>Students</w:t>
      </w:r>
      <w:r w:rsidR="067D54A5">
        <w:t xml:space="preserve"> often consider the lithosphere</w:t>
      </w:r>
      <w:r>
        <w:t xml:space="preserve"> and crust to be </w:t>
      </w:r>
      <w:r w:rsidR="7B634AB3">
        <w:t>the same.</w:t>
      </w:r>
    </w:p>
    <w:p w14:paraId="1E8C5946" w14:textId="6A616651" w:rsidR="5383ABC4" w:rsidRDefault="60699D04" w:rsidP="00335B0C">
      <w:r>
        <w:t>Th</w:t>
      </w:r>
      <w:r w:rsidR="2BDCDED0">
        <w:t xml:space="preserve">e </w:t>
      </w:r>
      <w:r w:rsidR="385F5847">
        <w:t>terms</w:t>
      </w:r>
      <w:r w:rsidR="2BDCDED0">
        <w:t xml:space="preserve"> </w:t>
      </w:r>
      <w:r w:rsidR="00511C9A">
        <w:t>‘</w:t>
      </w:r>
      <w:r w:rsidR="2BDCDED0">
        <w:t>crust</w:t>
      </w:r>
      <w:r w:rsidR="00511C9A">
        <w:t>’</w:t>
      </w:r>
      <w:r w:rsidR="0B68D03A">
        <w:t>,</w:t>
      </w:r>
      <w:r w:rsidR="2BDCDED0">
        <w:t xml:space="preserve"> </w:t>
      </w:r>
      <w:r w:rsidR="00511C9A">
        <w:t>‘</w:t>
      </w:r>
      <w:r w:rsidR="2BDCDED0">
        <w:t>mantle</w:t>
      </w:r>
      <w:r w:rsidR="00511C9A">
        <w:t>’ and</w:t>
      </w:r>
      <w:r w:rsidR="0C1B3934">
        <w:t xml:space="preserve"> </w:t>
      </w:r>
      <w:r w:rsidR="00511C9A">
        <w:t>‘</w:t>
      </w:r>
      <w:r w:rsidR="0C1B3934">
        <w:t>core</w:t>
      </w:r>
      <w:r w:rsidR="00511C9A">
        <w:t>’</w:t>
      </w:r>
      <w:r w:rsidR="0C1B3934">
        <w:t xml:space="preserve"> refer to </w:t>
      </w:r>
      <w:r w:rsidR="79162D19">
        <w:t>distinct layers</w:t>
      </w:r>
      <w:r w:rsidR="1391CDF0">
        <w:t xml:space="preserve"> of the Earth</w:t>
      </w:r>
      <w:r w:rsidR="0582BFF8">
        <w:t xml:space="preserve"> with distinctly different </w:t>
      </w:r>
      <w:r w:rsidR="0582BFF8" w:rsidRPr="2EC4CF8E">
        <w:rPr>
          <w:rStyle w:val="Strong"/>
        </w:rPr>
        <w:t>chemical</w:t>
      </w:r>
      <w:r w:rsidR="0582BFF8">
        <w:t xml:space="preserve"> composition</w:t>
      </w:r>
      <w:r w:rsidR="005F0634">
        <w:t>s</w:t>
      </w:r>
      <w:r w:rsidR="125236FA">
        <w:t xml:space="preserve">. </w:t>
      </w:r>
      <w:r w:rsidR="0E9F7331">
        <w:t xml:space="preserve">The </w:t>
      </w:r>
      <w:r w:rsidR="0E9F7331" w:rsidRPr="2EC4CF8E">
        <w:rPr>
          <w:rStyle w:val="Strong"/>
        </w:rPr>
        <w:t>crust</w:t>
      </w:r>
      <w:r w:rsidR="0E9F7331">
        <w:t xml:space="preserve"> is the outermost layer of the Earth</w:t>
      </w:r>
      <w:r w:rsidR="719F3111">
        <w:t xml:space="preserve"> and is made up of predominantly basalt and granite</w:t>
      </w:r>
      <w:r w:rsidR="0E9F7331">
        <w:t xml:space="preserve">. </w:t>
      </w:r>
      <w:r w:rsidR="2A615BEA">
        <w:t xml:space="preserve">The </w:t>
      </w:r>
      <w:r w:rsidR="2A615BEA" w:rsidRPr="2EC4CF8E">
        <w:rPr>
          <w:rStyle w:val="Strong"/>
        </w:rPr>
        <w:t>mantle</w:t>
      </w:r>
      <w:r w:rsidR="2A615BEA">
        <w:t xml:space="preserve"> contains more iron and magnesium, and less aluminium and silicon than the crust.</w:t>
      </w:r>
    </w:p>
    <w:p w14:paraId="4E2917D3" w14:textId="7088B4E3" w:rsidR="5383ABC4" w:rsidRDefault="005F0634" w:rsidP="00335B0C">
      <w:r>
        <w:t>‘</w:t>
      </w:r>
      <w:r w:rsidR="36631E94">
        <w:t>L</w:t>
      </w:r>
      <w:r w:rsidR="60C815DB">
        <w:t>ithosphere</w:t>
      </w:r>
      <w:r>
        <w:t>’</w:t>
      </w:r>
      <w:r w:rsidR="60C815DB">
        <w:t xml:space="preserve"> and </w:t>
      </w:r>
      <w:r>
        <w:t>‘</w:t>
      </w:r>
      <w:r w:rsidR="60C815DB">
        <w:t>asthenosphere</w:t>
      </w:r>
      <w:r>
        <w:t>’</w:t>
      </w:r>
      <w:r w:rsidR="60C815DB">
        <w:t xml:space="preserve"> are terms relating to the p</w:t>
      </w:r>
      <w:r w:rsidR="3A382432">
        <w:t>hysical</w:t>
      </w:r>
      <w:r w:rsidR="5E987ECB">
        <w:t xml:space="preserve"> or mechanical</w:t>
      </w:r>
      <w:r w:rsidR="3A382432">
        <w:t xml:space="preserve"> properties of the layers.</w:t>
      </w:r>
      <w:r w:rsidR="0E9F7331">
        <w:t xml:space="preserve"> The </w:t>
      </w:r>
      <w:r w:rsidR="0E9F7331" w:rsidRPr="2EC4CF8E">
        <w:rPr>
          <w:rStyle w:val="Strong"/>
        </w:rPr>
        <w:t xml:space="preserve">lithosphere </w:t>
      </w:r>
      <w:r w:rsidR="0E9F7331">
        <w:t>includes the crust</w:t>
      </w:r>
      <w:r>
        <w:t>,</w:t>
      </w:r>
      <w:r w:rsidR="0E9F7331">
        <w:t xml:space="preserve"> as well as the solid, brittle part </w:t>
      </w:r>
      <w:r w:rsidR="79D448A2">
        <w:t>of the mantle, closest to the crust.</w:t>
      </w:r>
      <w:r w:rsidR="337314F7">
        <w:t xml:space="preserve"> The lithosphere represents a part of the Earth that is less viscous and more solid, compared to the rest of the mantle. It is based on the behaviour of the material in that part of the Earth rather than aspects of its composition.</w:t>
      </w:r>
    </w:p>
    <w:p w14:paraId="1945DD5B" w14:textId="147FCB10" w:rsidR="34398959" w:rsidRDefault="34398959" w:rsidP="00457124">
      <w:r>
        <w:t xml:space="preserve">The region below the lithosphere is made up of </w:t>
      </w:r>
      <w:r w:rsidRPr="2EC4CF8E">
        <w:rPr>
          <w:rStyle w:val="Strong"/>
        </w:rPr>
        <w:t>asthenosphere</w:t>
      </w:r>
      <w:r>
        <w:t xml:space="preserve">. </w:t>
      </w:r>
      <w:r w:rsidR="72DE6E8A">
        <w:t>Here the</w:t>
      </w:r>
      <w:r>
        <w:t xml:space="preserve"> r</w:t>
      </w:r>
      <w:r w:rsidR="16BC8E7E">
        <w:t xml:space="preserve">ocks </w:t>
      </w:r>
      <w:r>
        <w:t>are at a high temperature</w:t>
      </w:r>
      <w:r w:rsidR="0408998D">
        <w:t xml:space="preserve"> and</w:t>
      </w:r>
      <w:r w:rsidR="14092558">
        <w:t>,</w:t>
      </w:r>
      <w:r w:rsidR="0408998D">
        <w:t xml:space="preserve"> at times</w:t>
      </w:r>
      <w:r w:rsidR="05104AFE">
        <w:t>,</w:t>
      </w:r>
      <w:r w:rsidR="0408998D">
        <w:t xml:space="preserve"> high pressure. Therefor</w:t>
      </w:r>
      <w:r w:rsidR="5D78A7E3">
        <w:t>e</w:t>
      </w:r>
      <w:r w:rsidR="64AA4FB1">
        <w:t>,</w:t>
      </w:r>
      <w:r w:rsidR="0408998D">
        <w:t xml:space="preserve"> they are </w:t>
      </w:r>
      <w:r>
        <w:t>less rigid and</w:t>
      </w:r>
      <w:r w:rsidR="7BED0171">
        <w:t xml:space="preserve"> may</w:t>
      </w:r>
      <w:r>
        <w:t xml:space="preserve"> </w:t>
      </w:r>
      <w:r w:rsidR="75FB87CA">
        <w:t xml:space="preserve">even be </w:t>
      </w:r>
      <w:r>
        <w:t>flowing. Th</w:t>
      </w:r>
      <w:r w:rsidR="18A6AB5D">
        <w:t>e</w:t>
      </w:r>
      <w:r>
        <w:t xml:space="preserve"> asthenosphere remains in a state of continual motion. It is this motion that causes plates of lithosphere to rub against each other.</w:t>
      </w:r>
    </w:p>
    <w:p w14:paraId="6167E8E8" w14:textId="1B16BEED" w:rsidR="00DD2738" w:rsidRPr="009A096B" w:rsidRDefault="00DD2738" w:rsidP="00335B0C">
      <w:r>
        <w:t xml:space="preserve">For a suggested learning activity </w:t>
      </w:r>
      <w:r w:rsidR="00EC0D11">
        <w:t>(</w:t>
      </w:r>
      <w:r>
        <w:t xml:space="preserve">see </w:t>
      </w:r>
      <w:hyperlink w:anchor="_Appendix_3:_Lithosphere" w:history="1">
        <w:r w:rsidRPr="009A096B">
          <w:rPr>
            <w:rStyle w:val="Hyperlink"/>
          </w:rPr>
          <w:t>Appendix 3</w:t>
        </w:r>
      </w:hyperlink>
      <w:r w:rsidR="00EC0D11" w:rsidRPr="00EC0D11">
        <w:t>)</w:t>
      </w:r>
      <w:r w:rsidRPr="009A096B">
        <w:t>.</w:t>
      </w:r>
    </w:p>
    <w:p w14:paraId="2B0694A1" w14:textId="5686B53D" w:rsidR="00915689" w:rsidRPr="00457124" w:rsidRDefault="7DC48E2C" w:rsidP="009A096B">
      <w:pPr>
        <w:pStyle w:val="Heading2"/>
      </w:pPr>
      <w:bookmarkStart w:id="21" w:name="_Toc161731637"/>
      <w:r w:rsidRPr="00457124">
        <w:t>Rocks</w:t>
      </w:r>
      <w:r w:rsidR="00563349" w:rsidRPr="00457124">
        <w:t>,</w:t>
      </w:r>
      <w:r w:rsidRPr="00457124">
        <w:t xml:space="preserve"> </w:t>
      </w:r>
      <w:proofErr w:type="gramStart"/>
      <w:r w:rsidR="00563349" w:rsidRPr="00457124">
        <w:t>m</w:t>
      </w:r>
      <w:r w:rsidRPr="00457124">
        <w:t>inerals</w:t>
      </w:r>
      <w:proofErr w:type="gramEnd"/>
      <w:r w:rsidR="00563349" w:rsidRPr="00457124">
        <w:t xml:space="preserve"> and ores</w:t>
      </w:r>
      <w:bookmarkEnd w:id="21"/>
    </w:p>
    <w:p w14:paraId="10647523" w14:textId="3E547E94" w:rsidR="7DC48E2C" w:rsidRDefault="7DC48E2C" w:rsidP="009A096B">
      <w:pPr>
        <w:rPr>
          <w:lang w:eastAsia="zh-CN"/>
        </w:rPr>
      </w:pPr>
      <w:r w:rsidRPr="627A1B90">
        <w:rPr>
          <w:lang w:eastAsia="zh-CN"/>
        </w:rPr>
        <w:t xml:space="preserve">Students </w:t>
      </w:r>
      <w:r w:rsidR="00762327">
        <w:rPr>
          <w:lang w:eastAsia="zh-CN"/>
        </w:rPr>
        <w:t xml:space="preserve">often </w:t>
      </w:r>
      <w:r w:rsidR="00837983">
        <w:rPr>
          <w:lang w:eastAsia="zh-CN"/>
        </w:rPr>
        <w:t xml:space="preserve">do not </w:t>
      </w:r>
      <w:r w:rsidR="0057115C">
        <w:rPr>
          <w:lang w:eastAsia="zh-CN"/>
        </w:rPr>
        <w:t xml:space="preserve">distinguish between </w:t>
      </w:r>
      <w:r w:rsidRPr="627A1B90">
        <w:rPr>
          <w:lang w:eastAsia="zh-CN"/>
        </w:rPr>
        <w:t>rock</w:t>
      </w:r>
      <w:r w:rsidR="00563349">
        <w:rPr>
          <w:lang w:eastAsia="zh-CN"/>
        </w:rPr>
        <w:t>s,</w:t>
      </w:r>
      <w:r w:rsidRPr="627A1B90">
        <w:rPr>
          <w:lang w:eastAsia="zh-CN"/>
        </w:rPr>
        <w:t xml:space="preserve"> </w:t>
      </w:r>
      <w:proofErr w:type="gramStart"/>
      <w:r w:rsidRPr="627A1B90">
        <w:rPr>
          <w:lang w:eastAsia="zh-CN"/>
        </w:rPr>
        <w:t>minerals</w:t>
      </w:r>
      <w:proofErr w:type="gramEnd"/>
      <w:r w:rsidR="00563349">
        <w:rPr>
          <w:lang w:eastAsia="zh-CN"/>
        </w:rPr>
        <w:t xml:space="preserve"> and ores</w:t>
      </w:r>
      <w:r w:rsidR="00250894">
        <w:rPr>
          <w:lang w:eastAsia="zh-CN"/>
        </w:rPr>
        <w:t>, believing them to be the same item.</w:t>
      </w:r>
      <w:r w:rsidR="00762327">
        <w:rPr>
          <w:lang w:eastAsia="zh-CN"/>
        </w:rPr>
        <w:t xml:space="preserve"> </w:t>
      </w:r>
      <w:r w:rsidRPr="627A1B90">
        <w:rPr>
          <w:lang w:eastAsia="zh-CN"/>
        </w:rPr>
        <w:t xml:space="preserve">Students need explicit teaching that </w:t>
      </w:r>
      <w:r w:rsidR="637D9729" w:rsidRPr="627A1B90">
        <w:rPr>
          <w:lang w:eastAsia="zh-CN"/>
        </w:rPr>
        <w:t xml:space="preserve">individual </w:t>
      </w:r>
      <w:r w:rsidRPr="00375449">
        <w:rPr>
          <w:b/>
          <w:bCs/>
          <w:lang w:eastAsia="zh-CN"/>
        </w:rPr>
        <w:t>minerals</w:t>
      </w:r>
      <w:r w:rsidRPr="627A1B90">
        <w:rPr>
          <w:lang w:eastAsia="zh-CN"/>
        </w:rPr>
        <w:t xml:space="preserve"> have</w:t>
      </w:r>
      <w:r w:rsidR="4B748DA9" w:rsidRPr="627A1B90">
        <w:rPr>
          <w:lang w:eastAsia="zh-CN"/>
        </w:rPr>
        <w:t xml:space="preserve"> </w:t>
      </w:r>
      <w:r w:rsidR="60D5F51A" w:rsidRPr="627A1B90">
        <w:rPr>
          <w:lang w:eastAsia="zh-CN"/>
        </w:rPr>
        <w:t>characteristic</w:t>
      </w:r>
      <w:r w:rsidR="007E7BD1">
        <w:rPr>
          <w:lang w:eastAsia="zh-CN"/>
        </w:rPr>
        <w:t>:</w:t>
      </w:r>
    </w:p>
    <w:p w14:paraId="4D822500" w14:textId="2EB3CCA7" w:rsidR="7DC48E2C" w:rsidRDefault="7DC48E2C" w:rsidP="00457124">
      <w:pPr>
        <w:pStyle w:val="ListBullet"/>
        <w:rPr>
          <w:lang w:eastAsia="zh-CN"/>
        </w:rPr>
      </w:pPr>
      <w:r w:rsidRPr="2ACD83F1">
        <w:rPr>
          <w:lang w:eastAsia="zh-CN"/>
        </w:rPr>
        <w:t>chemical composition</w:t>
      </w:r>
    </w:p>
    <w:p w14:paraId="5DDC3D31" w14:textId="2F7D4BDB" w:rsidR="4E94D246" w:rsidRDefault="4E94D246" w:rsidP="00457124">
      <w:pPr>
        <w:pStyle w:val="ListBullet"/>
        <w:rPr>
          <w:lang w:eastAsia="zh-CN"/>
        </w:rPr>
      </w:pPr>
      <w:r w:rsidRPr="2ACD83F1">
        <w:rPr>
          <w:lang w:eastAsia="zh-CN"/>
        </w:rPr>
        <w:t>atomic arrangement</w:t>
      </w:r>
    </w:p>
    <w:p w14:paraId="77F48F89" w14:textId="59947F99" w:rsidR="5C1F82F2" w:rsidRDefault="5C1F82F2" w:rsidP="00457124">
      <w:pPr>
        <w:pStyle w:val="ListBullet"/>
        <w:rPr>
          <w:lang w:eastAsia="zh-CN"/>
        </w:rPr>
      </w:pPr>
      <w:r w:rsidRPr="2ACD83F1">
        <w:rPr>
          <w:lang w:eastAsia="zh-CN"/>
        </w:rPr>
        <w:t>properties that are observable</w:t>
      </w:r>
      <w:r w:rsidR="0031790B">
        <w:rPr>
          <w:lang w:eastAsia="zh-CN"/>
        </w:rPr>
        <w:t>.</w:t>
      </w:r>
    </w:p>
    <w:p w14:paraId="3917A197" w14:textId="74D3D005" w:rsidR="00547A38" w:rsidRDefault="660B0980" w:rsidP="2ACD83F1">
      <w:pPr>
        <w:rPr>
          <w:lang w:eastAsia="zh-CN"/>
        </w:rPr>
      </w:pPr>
      <w:r w:rsidRPr="00E40C57">
        <w:rPr>
          <w:rStyle w:val="Strong"/>
        </w:rPr>
        <w:t>AND</w:t>
      </w:r>
      <w:r w:rsidRPr="627A1B90">
        <w:rPr>
          <w:lang w:eastAsia="zh-CN"/>
        </w:rPr>
        <w:t xml:space="preserve"> that </w:t>
      </w:r>
      <w:r w:rsidR="00547A38">
        <w:rPr>
          <w:lang w:eastAsia="zh-CN"/>
        </w:rPr>
        <w:t xml:space="preserve">a rock is </w:t>
      </w:r>
      <w:r w:rsidR="00720A63">
        <w:rPr>
          <w:lang w:eastAsia="zh-CN"/>
        </w:rPr>
        <w:t xml:space="preserve">a </w:t>
      </w:r>
      <w:r w:rsidR="001D6603">
        <w:rPr>
          <w:lang w:eastAsia="zh-CN"/>
        </w:rPr>
        <w:t xml:space="preserve">heterogeneous </w:t>
      </w:r>
      <w:r w:rsidR="00720A63">
        <w:rPr>
          <w:lang w:eastAsia="zh-CN"/>
        </w:rPr>
        <w:t xml:space="preserve">mixture of </w:t>
      </w:r>
      <w:r w:rsidR="001D6603">
        <w:rPr>
          <w:lang w:eastAsia="zh-CN"/>
        </w:rPr>
        <w:t>one</w:t>
      </w:r>
      <w:r w:rsidRPr="627A1B90">
        <w:rPr>
          <w:lang w:eastAsia="zh-CN"/>
        </w:rPr>
        <w:t xml:space="preserve"> or more minerals.</w:t>
      </w:r>
    </w:p>
    <w:p w14:paraId="6D813028" w14:textId="77777777" w:rsidR="00BA25FB" w:rsidRDefault="00445FBB" w:rsidP="2ACD83F1">
      <w:pPr>
        <w:rPr>
          <w:lang w:eastAsia="zh-CN"/>
        </w:rPr>
      </w:pPr>
      <w:r>
        <w:rPr>
          <w:lang w:eastAsia="zh-CN"/>
        </w:rPr>
        <w:lastRenderedPageBreak/>
        <w:t>An a</w:t>
      </w:r>
      <w:r w:rsidR="660B0980" w:rsidRPr="627A1B90">
        <w:rPr>
          <w:lang w:eastAsia="zh-CN"/>
        </w:rPr>
        <w:t>nalogy may be useful here</w:t>
      </w:r>
      <w:r>
        <w:rPr>
          <w:lang w:eastAsia="zh-CN"/>
        </w:rPr>
        <w:t xml:space="preserve">. For example, </w:t>
      </w:r>
      <w:r w:rsidR="009B6CD8">
        <w:rPr>
          <w:lang w:eastAsia="zh-CN"/>
        </w:rPr>
        <w:t xml:space="preserve">the </w:t>
      </w:r>
      <w:r w:rsidR="7F3BBB1A" w:rsidRPr="627A1B90">
        <w:rPr>
          <w:lang w:eastAsia="zh-CN"/>
        </w:rPr>
        <w:t xml:space="preserve">ingredients (minerals) in a cake have individual properties and they </w:t>
      </w:r>
      <w:r w:rsidR="001870D1">
        <w:rPr>
          <w:lang w:eastAsia="zh-CN"/>
        </w:rPr>
        <w:t xml:space="preserve">are combined to </w:t>
      </w:r>
      <w:r w:rsidR="7F3BBB1A" w:rsidRPr="627A1B90">
        <w:rPr>
          <w:lang w:eastAsia="zh-CN"/>
        </w:rPr>
        <w:t>make a cake (rock).</w:t>
      </w:r>
    </w:p>
    <w:p w14:paraId="25391431" w14:textId="0DFE0501" w:rsidR="00914EC9" w:rsidRDefault="00BA25FB" w:rsidP="2ACD83F1">
      <w:pPr>
        <w:rPr>
          <w:lang w:eastAsia="zh-CN"/>
        </w:rPr>
      </w:pPr>
      <w:r>
        <w:rPr>
          <w:lang w:eastAsia="zh-CN"/>
        </w:rPr>
        <w:t xml:space="preserve">An </w:t>
      </w:r>
      <w:r w:rsidRPr="00375449">
        <w:rPr>
          <w:b/>
          <w:bCs/>
          <w:lang w:eastAsia="zh-CN"/>
        </w:rPr>
        <w:t>ore</w:t>
      </w:r>
      <w:r>
        <w:rPr>
          <w:lang w:eastAsia="zh-CN"/>
        </w:rPr>
        <w:t xml:space="preserve"> </w:t>
      </w:r>
      <w:r w:rsidR="00A85FB3" w:rsidRPr="00A85FB3">
        <w:rPr>
          <w:lang w:eastAsia="zh-CN"/>
        </w:rPr>
        <w:t>is a rock that contains minerals in concentrations that are high enough for economical extraction.</w:t>
      </w:r>
      <w:r w:rsidR="00CF20F0">
        <w:rPr>
          <w:lang w:eastAsia="zh-CN"/>
        </w:rPr>
        <w:t xml:space="preserve"> For example, </w:t>
      </w:r>
      <w:r w:rsidR="002A2C94">
        <w:rPr>
          <w:lang w:eastAsia="zh-CN"/>
        </w:rPr>
        <w:t>bauxite</w:t>
      </w:r>
      <w:r w:rsidR="002A2C94" w:rsidRPr="002A2C94">
        <w:rPr>
          <w:lang w:eastAsia="zh-CN"/>
        </w:rPr>
        <w:t xml:space="preserve"> is</w:t>
      </w:r>
      <w:r w:rsidR="000D5B12">
        <w:rPr>
          <w:lang w:eastAsia="zh-CN"/>
        </w:rPr>
        <w:t xml:space="preserve"> a rock. </w:t>
      </w:r>
      <w:r w:rsidR="00B94723">
        <w:rPr>
          <w:lang w:eastAsia="zh-CN"/>
        </w:rPr>
        <w:t>As a rock</w:t>
      </w:r>
      <w:r w:rsidR="00914EC9">
        <w:rPr>
          <w:lang w:eastAsia="zh-CN"/>
        </w:rPr>
        <w:t>,</w:t>
      </w:r>
      <w:r w:rsidR="00B94723">
        <w:rPr>
          <w:lang w:eastAsia="zh-CN"/>
        </w:rPr>
        <w:t xml:space="preserve"> it does not have a specific composition. </w:t>
      </w:r>
      <w:r w:rsidR="00A37D74" w:rsidRPr="00A37D74">
        <w:rPr>
          <w:lang w:eastAsia="zh-CN"/>
        </w:rPr>
        <w:t>It is a mixture of hydrous alumin</w:t>
      </w:r>
      <w:r w:rsidR="00FD0D41">
        <w:rPr>
          <w:lang w:eastAsia="zh-CN"/>
        </w:rPr>
        <w:t>i</w:t>
      </w:r>
      <w:r w:rsidR="00A37D74" w:rsidRPr="00A37D74">
        <w:rPr>
          <w:lang w:eastAsia="zh-CN"/>
        </w:rPr>
        <w:t>um oxides, alumin</w:t>
      </w:r>
      <w:r w:rsidR="00FD0D41">
        <w:rPr>
          <w:lang w:eastAsia="zh-CN"/>
        </w:rPr>
        <w:t>i</w:t>
      </w:r>
      <w:r w:rsidR="00A37D74" w:rsidRPr="00A37D74">
        <w:rPr>
          <w:lang w:eastAsia="zh-CN"/>
        </w:rPr>
        <w:t xml:space="preserve">um hydroxides, clay minerals, and insoluble materials such as quartz, hematite, magnetite, </w:t>
      </w:r>
      <w:proofErr w:type="gramStart"/>
      <w:r w:rsidR="00A37D74" w:rsidRPr="00A37D74">
        <w:rPr>
          <w:lang w:eastAsia="zh-CN"/>
        </w:rPr>
        <w:t>siderite</w:t>
      </w:r>
      <w:proofErr w:type="gramEnd"/>
      <w:r w:rsidR="00A37D74" w:rsidRPr="00A37D74">
        <w:rPr>
          <w:lang w:eastAsia="zh-CN"/>
        </w:rPr>
        <w:t xml:space="preserve"> and goethite. </w:t>
      </w:r>
      <w:r w:rsidR="00B94723">
        <w:rPr>
          <w:lang w:eastAsia="zh-CN"/>
        </w:rPr>
        <w:t xml:space="preserve">Bauxite </w:t>
      </w:r>
      <w:r w:rsidR="00B00F57" w:rsidRPr="004C6748">
        <w:rPr>
          <w:lang w:eastAsia="zh-CN"/>
        </w:rPr>
        <w:t xml:space="preserve">is the </w:t>
      </w:r>
      <w:proofErr w:type="gramStart"/>
      <w:r w:rsidR="00B00F57">
        <w:rPr>
          <w:lang w:eastAsia="zh-CN"/>
        </w:rPr>
        <w:t>most commonly mined</w:t>
      </w:r>
      <w:proofErr w:type="gramEnd"/>
      <w:r w:rsidR="00B00F57" w:rsidRPr="004C6748">
        <w:rPr>
          <w:lang w:eastAsia="zh-CN"/>
        </w:rPr>
        <w:t xml:space="preserve"> alumin</w:t>
      </w:r>
      <w:r w:rsidR="00FD0D41">
        <w:rPr>
          <w:lang w:eastAsia="zh-CN"/>
        </w:rPr>
        <w:t>i</w:t>
      </w:r>
      <w:r w:rsidR="00B00F57" w:rsidRPr="004C6748">
        <w:rPr>
          <w:lang w:eastAsia="zh-CN"/>
        </w:rPr>
        <w:t>um ore</w:t>
      </w:r>
      <w:r w:rsidR="00B00F57">
        <w:rPr>
          <w:lang w:eastAsia="zh-CN"/>
        </w:rPr>
        <w:t>.</w:t>
      </w:r>
    </w:p>
    <w:p w14:paraId="62F67A3E" w14:textId="77777777" w:rsidR="00914EC9" w:rsidRDefault="00914EC9">
      <w:pPr>
        <w:suppressAutoHyphens w:val="0"/>
        <w:spacing w:after="0" w:line="276" w:lineRule="auto"/>
        <w:rPr>
          <w:lang w:eastAsia="zh-CN"/>
        </w:rPr>
      </w:pPr>
      <w:r>
        <w:rPr>
          <w:lang w:eastAsia="zh-CN"/>
        </w:rPr>
        <w:br w:type="page"/>
      </w:r>
    </w:p>
    <w:p w14:paraId="5A01333D" w14:textId="0DD10541" w:rsidR="00B40118" w:rsidRPr="00A275BD" w:rsidRDefault="00B40118" w:rsidP="00335B0C">
      <w:pPr>
        <w:pStyle w:val="Heading1"/>
      </w:pPr>
      <w:bookmarkStart w:id="22" w:name="_Toc161731638"/>
      <w:r w:rsidRPr="00A275BD">
        <w:lastRenderedPageBreak/>
        <w:t>Conceptual difficulties</w:t>
      </w:r>
      <w:bookmarkEnd w:id="22"/>
    </w:p>
    <w:p w14:paraId="52A162AF" w14:textId="7758C956" w:rsidR="00CD79A1" w:rsidRPr="00A275BD" w:rsidRDefault="00CD79A1" w:rsidP="00914EC9">
      <w:pPr>
        <w:pStyle w:val="Heading2"/>
      </w:pPr>
      <w:bookmarkStart w:id="23" w:name="_Toc161731639"/>
      <w:r w:rsidRPr="00914EC9">
        <w:t>Metalanguage</w:t>
      </w:r>
      <w:bookmarkEnd w:id="23"/>
    </w:p>
    <w:p w14:paraId="598A9191" w14:textId="315E6F7D" w:rsidR="00EB2393" w:rsidRDefault="00EB2393" w:rsidP="00335B0C">
      <w:pPr>
        <w:rPr>
          <w:lang w:eastAsia="zh-CN"/>
        </w:rPr>
      </w:pPr>
      <w:r w:rsidRPr="0EA9D8D2">
        <w:rPr>
          <w:lang w:eastAsia="zh-CN"/>
        </w:rPr>
        <w:t>One of the most significant challenges in Module 1 is the large</w:t>
      </w:r>
      <w:r>
        <w:rPr>
          <w:lang w:eastAsia="zh-CN"/>
        </w:rPr>
        <w:t xml:space="preserve"> number of new terms students are expose</w:t>
      </w:r>
      <w:r w:rsidR="000020F8">
        <w:rPr>
          <w:lang w:eastAsia="zh-CN"/>
        </w:rPr>
        <w:t>d</w:t>
      </w:r>
      <w:r w:rsidRPr="0EA9D8D2">
        <w:rPr>
          <w:lang w:eastAsia="zh-CN"/>
        </w:rPr>
        <w:t xml:space="preserve"> to</w:t>
      </w:r>
      <w:r>
        <w:rPr>
          <w:lang w:eastAsia="zh-CN"/>
        </w:rPr>
        <w:t xml:space="preserve"> and required to use</w:t>
      </w:r>
      <w:r w:rsidRPr="0EA9D8D2">
        <w:rPr>
          <w:lang w:eastAsia="zh-CN"/>
        </w:rPr>
        <w:t xml:space="preserve">. </w:t>
      </w:r>
      <w:r w:rsidR="00CD79A1" w:rsidRPr="684E8E12">
        <w:rPr>
          <w:lang w:val="en-US"/>
        </w:rPr>
        <w:t>Classes with</w:t>
      </w:r>
      <w:r w:rsidR="008274B2">
        <w:rPr>
          <w:lang w:val="en-US"/>
        </w:rPr>
        <w:t xml:space="preserve"> </w:t>
      </w:r>
      <w:r w:rsidR="008274B2" w:rsidRPr="008274B2">
        <w:rPr>
          <w:lang w:val="en-US"/>
        </w:rPr>
        <w:t>English as an additional language or dialect</w:t>
      </w:r>
      <w:r w:rsidR="00CD79A1" w:rsidRPr="684E8E12">
        <w:rPr>
          <w:lang w:val="en-US"/>
        </w:rPr>
        <w:t xml:space="preserve"> </w:t>
      </w:r>
      <w:r w:rsidR="008274B2">
        <w:rPr>
          <w:lang w:val="en-US"/>
        </w:rPr>
        <w:t>(</w:t>
      </w:r>
      <w:r w:rsidR="00CD79A1" w:rsidRPr="684E8E12">
        <w:rPr>
          <w:lang w:val="en-US"/>
        </w:rPr>
        <w:t>EAL</w:t>
      </w:r>
      <w:r w:rsidR="003C7642">
        <w:rPr>
          <w:lang w:val="en-US"/>
        </w:rPr>
        <w:t>/</w:t>
      </w:r>
      <w:r w:rsidR="00CD79A1" w:rsidRPr="684E8E12">
        <w:rPr>
          <w:lang w:val="en-US"/>
        </w:rPr>
        <w:t>D</w:t>
      </w:r>
      <w:r w:rsidR="008274B2">
        <w:rPr>
          <w:lang w:val="en-US"/>
        </w:rPr>
        <w:t>)</w:t>
      </w:r>
      <w:r w:rsidR="00CD79A1" w:rsidRPr="684E8E12">
        <w:rPr>
          <w:lang w:val="en-US"/>
        </w:rPr>
        <w:t xml:space="preserve"> students will require a greater range of words to be explained and clarified. </w:t>
      </w:r>
      <w:r>
        <w:rPr>
          <w:lang w:eastAsia="zh-CN"/>
        </w:rPr>
        <w:t>S</w:t>
      </w:r>
      <w:r w:rsidRPr="0EA9D8D2">
        <w:rPr>
          <w:lang w:eastAsia="zh-CN"/>
        </w:rPr>
        <w:t>tu</w:t>
      </w:r>
      <w:r>
        <w:rPr>
          <w:lang w:eastAsia="zh-CN"/>
        </w:rPr>
        <w:t>dents should be</w:t>
      </w:r>
      <w:r w:rsidRPr="0EA9D8D2">
        <w:rPr>
          <w:lang w:eastAsia="zh-CN"/>
        </w:rPr>
        <w:t xml:space="preserve"> explicitly taught the skills necessary to develop a glossary that can be </w:t>
      </w:r>
      <w:r>
        <w:rPr>
          <w:lang w:eastAsia="zh-CN"/>
        </w:rPr>
        <w:t>expanded as required.</w:t>
      </w:r>
    </w:p>
    <w:p w14:paraId="33FF3B39" w14:textId="347A1920" w:rsidR="00EB2393" w:rsidRDefault="00EB2393" w:rsidP="002A20A1">
      <w:pPr>
        <w:pStyle w:val="ListBullet"/>
        <w:rPr>
          <w:lang w:eastAsia="zh-CN"/>
        </w:rPr>
      </w:pPr>
      <w:r>
        <w:t>Explore with students the different methods of generating glossaries, for example using physical flash cards or utilising one of the many digital flash card apps available (</w:t>
      </w:r>
      <w:hyperlink r:id="rId9" w:history="1">
        <w:r w:rsidRPr="4FE38FEA">
          <w:rPr>
            <w:rStyle w:val="Hyperlink"/>
            <w:lang w:eastAsia="zh-CN"/>
          </w:rPr>
          <w:t>Brainscape</w:t>
        </w:r>
      </w:hyperlink>
      <w:r>
        <w:t xml:space="preserve">, </w:t>
      </w:r>
      <w:hyperlink r:id="rId10">
        <w:r w:rsidRPr="4FE38FEA">
          <w:rPr>
            <w:rStyle w:val="Hyperlink"/>
          </w:rPr>
          <w:t>Cram</w:t>
        </w:r>
      </w:hyperlink>
      <w:r>
        <w:t>).</w:t>
      </w:r>
    </w:p>
    <w:p w14:paraId="618FC17D" w14:textId="11C90D3A" w:rsidR="00EB2393" w:rsidRPr="003A4829" w:rsidRDefault="00EB2393" w:rsidP="002A20A1">
      <w:pPr>
        <w:pStyle w:val="ListBullet"/>
        <w:rPr>
          <w:rFonts w:asciiTheme="minorHAnsi" w:eastAsiaTheme="minorEastAsia" w:hAnsiTheme="minorHAnsi"/>
          <w:lang w:eastAsia="zh-CN"/>
        </w:rPr>
      </w:pPr>
      <w:r>
        <w:t>Model for students how to define terms using their own words</w:t>
      </w:r>
      <w:r w:rsidR="006464B7">
        <w:t xml:space="preserve"> </w:t>
      </w:r>
      <w:r w:rsidR="00EC0D11">
        <w:t>(</w:t>
      </w:r>
      <w:r w:rsidR="006464B7">
        <w:t>see</w:t>
      </w:r>
      <w:r w:rsidR="00CE62F3">
        <w:t xml:space="preserve"> </w:t>
      </w:r>
      <w:hyperlink w:anchor="_Appendix_4:_Modelling_1" w:history="1">
        <w:r w:rsidR="00C7308F" w:rsidRPr="00725161">
          <w:rPr>
            <w:rStyle w:val="Hyperlink"/>
          </w:rPr>
          <w:t xml:space="preserve">Appendix </w:t>
        </w:r>
        <w:r w:rsidR="00DD2738" w:rsidRPr="00725161">
          <w:rPr>
            <w:rStyle w:val="Hyperlink"/>
          </w:rPr>
          <w:t>4</w:t>
        </w:r>
      </w:hyperlink>
      <w:r w:rsidR="00EC0D11" w:rsidRPr="00EC0D11">
        <w:t>)</w:t>
      </w:r>
      <w:r>
        <w:t>.</w:t>
      </w:r>
    </w:p>
    <w:p w14:paraId="20EA4160" w14:textId="6D2532D8" w:rsidR="003A4829" w:rsidRDefault="003A4829" w:rsidP="002A20A1">
      <w:pPr>
        <w:pStyle w:val="ListBullet"/>
        <w:rPr>
          <w:rFonts w:asciiTheme="minorHAnsi" w:eastAsiaTheme="minorEastAsia" w:hAnsiTheme="minorHAnsi"/>
          <w:lang w:eastAsia="zh-CN"/>
        </w:rPr>
      </w:pPr>
      <w:r w:rsidRPr="684E8E12">
        <w:t xml:space="preserve">Have </w:t>
      </w:r>
      <w:r w:rsidRPr="002A20A1">
        <w:t>students</w:t>
      </w:r>
      <w:r w:rsidRPr="684E8E12">
        <w:t xml:space="preserve"> research the etymology of words such as</w:t>
      </w:r>
      <w:r w:rsidR="00126EF0">
        <w:t>:</w:t>
      </w:r>
      <w:r w:rsidRPr="684E8E12">
        <w:t xml:space="preserve"> atmospheric, geologic, </w:t>
      </w:r>
      <w:proofErr w:type="gramStart"/>
      <w:r w:rsidRPr="684E8E12">
        <w:t>hydrologic</w:t>
      </w:r>
      <w:proofErr w:type="gramEnd"/>
      <w:r w:rsidRPr="684E8E12">
        <w:t xml:space="preserve"> and biotic</w:t>
      </w:r>
      <w:r>
        <w:t xml:space="preserve"> (students with diverse language backgrounds may know </w:t>
      </w:r>
      <w:r w:rsidR="002D4EB8">
        <w:t>about etymology and language construction</w:t>
      </w:r>
      <w:r w:rsidR="00EC0D11">
        <w:t>.</w:t>
      </w:r>
      <w:r w:rsidR="002D4EB8">
        <w:t xml:space="preserve"> </w:t>
      </w:r>
      <w:r w:rsidR="00EC0D11">
        <w:t xml:space="preserve">It </w:t>
      </w:r>
      <w:r w:rsidR="002D4EB8">
        <w:t>could be an opportunity for them to demonstrate these skills)</w:t>
      </w:r>
      <w:r w:rsidRPr="684E8E12">
        <w:t>.</w:t>
      </w:r>
    </w:p>
    <w:p w14:paraId="7F42792F" w14:textId="471C8766" w:rsidR="00CD79A1" w:rsidRDefault="00EB2393" w:rsidP="002A20A1">
      <w:pPr>
        <w:pStyle w:val="ListBullet"/>
        <w:rPr>
          <w:lang w:eastAsia="zh-CN"/>
        </w:rPr>
      </w:pPr>
      <w:r w:rsidRPr="002A20A1">
        <w:t>Encourage</w:t>
      </w:r>
      <w:r>
        <w:t xml:space="preserve"> students to use analogies and metaphors when appropriate and include diagrams</w:t>
      </w:r>
      <w:r w:rsidR="00126EF0">
        <w:t xml:space="preserve"> or </w:t>
      </w:r>
      <w:r>
        <w:t xml:space="preserve">images. </w:t>
      </w:r>
      <w:r w:rsidR="620AACFF" w:rsidRPr="627A1B90">
        <w:rPr>
          <w:rStyle w:val="Strong"/>
        </w:rPr>
        <w:t>EES11/12-7</w:t>
      </w:r>
    </w:p>
    <w:p w14:paraId="729CD9F5" w14:textId="4517CFBE" w:rsidR="00CD79A1" w:rsidRDefault="00CD79A1" w:rsidP="002A20A1">
      <w:pPr>
        <w:pStyle w:val="ListBullet"/>
      </w:pPr>
      <w:r>
        <w:t>C</w:t>
      </w:r>
      <w:r w:rsidRPr="684E8E12">
        <w:t>reate maps</w:t>
      </w:r>
      <w:r w:rsidR="00DB6C3D">
        <w:t>, for example</w:t>
      </w:r>
      <w:r w:rsidR="00126EF0">
        <w:t>,</w:t>
      </w:r>
      <w:r w:rsidR="00DB6C3D">
        <w:t xml:space="preserve"> a mind map, to show the relationships between words. Use </w:t>
      </w:r>
      <w:r w:rsidRPr="684E8E12">
        <w:t>Venn diagrams to compare words and idea</w:t>
      </w:r>
      <w:r w:rsidR="0047054F">
        <w:t>s. M</w:t>
      </w:r>
      <w:r w:rsidRPr="684E8E12">
        <w:t>ake a list of words with the same prefix</w:t>
      </w:r>
      <w:r w:rsidR="006A00B1">
        <w:t>. F</w:t>
      </w:r>
      <w:r w:rsidRPr="684E8E12">
        <w:t>ind examples of similar prefixes that mean different things to discuss differences.</w:t>
      </w:r>
    </w:p>
    <w:p w14:paraId="78151DD3" w14:textId="685FE2DA" w:rsidR="00EB2393" w:rsidRPr="00A275BD" w:rsidRDefault="00CD79A1" w:rsidP="00335B0C">
      <w:pPr>
        <w:pStyle w:val="Heading2"/>
      </w:pPr>
      <w:bookmarkStart w:id="24" w:name="_Toc161731640"/>
      <w:r w:rsidRPr="00A275BD">
        <w:t>Dating</w:t>
      </w:r>
      <w:bookmarkEnd w:id="24"/>
    </w:p>
    <w:p w14:paraId="4CAEC336" w14:textId="2C832282" w:rsidR="6F1D7608" w:rsidRPr="00457124" w:rsidRDefault="2DAED7B1" w:rsidP="00335B0C">
      <w:bookmarkStart w:id="25" w:name="_Hlk66797160"/>
      <w:r>
        <w:t xml:space="preserve">Students often believe </w:t>
      </w:r>
      <w:bookmarkEnd w:id="25"/>
      <w:r>
        <w:t xml:space="preserve">that </w:t>
      </w:r>
      <w:r w:rsidR="003F01A4">
        <w:t xml:space="preserve">the age of </w:t>
      </w:r>
      <w:r w:rsidR="006939C9">
        <w:t>all material</w:t>
      </w:r>
      <w:r>
        <w:t xml:space="preserve"> can be </w:t>
      </w:r>
      <w:r w:rsidR="003F01A4">
        <w:t xml:space="preserve">determined with </w:t>
      </w:r>
      <w:r w:rsidR="00541A8F">
        <w:t>carbon</w:t>
      </w:r>
      <w:r w:rsidR="002A60A1">
        <w:t>-</w:t>
      </w:r>
      <w:r>
        <w:t xml:space="preserve">14 </w:t>
      </w:r>
      <w:r w:rsidR="00997045">
        <w:t xml:space="preserve">(C-14) </w:t>
      </w:r>
      <w:r w:rsidR="003F01A4">
        <w:t xml:space="preserve">dating. They may </w:t>
      </w:r>
      <w:r>
        <w:t xml:space="preserve">not understand how radioactivity works and why these atoms are present in the materials. </w:t>
      </w:r>
      <w:r w:rsidR="00962C77">
        <w:t xml:space="preserve">The section </w:t>
      </w:r>
      <w:hyperlink w:anchor="_Dating:_determining_the" w:history="1">
        <w:r w:rsidR="00845F6D" w:rsidRPr="004F2DEB">
          <w:rPr>
            <w:rStyle w:val="Hyperlink"/>
          </w:rPr>
          <w:t>Dating</w:t>
        </w:r>
        <w:r w:rsidR="00CE1909">
          <w:rPr>
            <w:rStyle w:val="Hyperlink"/>
          </w:rPr>
          <w:t xml:space="preserve"> –</w:t>
        </w:r>
        <w:r w:rsidR="00CE1909" w:rsidRPr="004F2DEB">
          <w:rPr>
            <w:rStyle w:val="Hyperlink"/>
          </w:rPr>
          <w:t xml:space="preserve"> </w:t>
        </w:r>
        <w:r w:rsidR="00845F6D" w:rsidRPr="004F2DEB">
          <w:rPr>
            <w:rStyle w:val="Hyperlink"/>
          </w:rPr>
          <w:t>determining the age of geological materials</w:t>
        </w:r>
      </w:hyperlink>
      <w:r w:rsidR="00845F6D">
        <w:t xml:space="preserve">, </w:t>
      </w:r>
      <w:r w:rsidR="00753281">
        <w:t xml:space="preserve">contains a range of activities that can be </w:t>
      </w:r>
      <w:r w:rsidR="00753281" w:rsidRPr="00457124">
        <w:t>undertaken</w:t>
      </w:r>
      <w:r w:rsidR="007F602E" w:rsidRPr="00457124">
        <w:t>.</w:t>
      </w:r>
    </w:p>
    <w:p w14:paraId="62AB1EA4" w14:textId="04607109" w:rsidR="00DE5AB1" w:rsidRPr="00BD2E0A" w:rsidRDefault="00B07361" w:rsidP="00CE1909">
      <w:pPr>
        <w:pStyle w:val="Heading2"/>
      </w:pPr>
      <w:bookmarkStart w:id="26" w:name="_Toc161731641"/>
      <w:r w:rsidRPr="00BD2E0A">
        <w:lastRenderedPageBreak/>
        <w:t>Observations of seismic waves provides evidence for l</w:t>
      </w:r>
      <w:r w:rsidR="00DE5AB1" w:rsidRPr="00BD2E0A">
        <w:t xml:space="preserve">ayers of the </w:t>
      </w:r>
      <w:proofErr w:type="gramStart"/>
      <w:r w:rsidR="006A31B6" w:rsidRPr="00BD2E0A">
        <w:t>Earth</w:t>
      </w:r>
      <w:bookmarkEnd w:id="26"/>
      <w:proofErr w:type="gramEnd"/>
    </w:p>
    <w:p w14:paraId="4BCFC2D2" w14:textId="19A0BB3A" w:rsidR="00046234" w:rsidRDefault="00B07361" w:rsidP="00CE1909">
      <w:r>
        <w:t xml:space="preserve">The internal structure of the Earth has never been directly observed. </w:t>
      </w:r>
      <w:r w:rsidR="00C12F4A">
        <w:t xml:space="preserve">The concept of how </w:t>
      </w:r>
      <w:r>
        <w:t xml:space="preserve">the study of </w:t>
      </w:r>
      <w:r w:rsidR="00BD0668">
        <w:t xml:space="preserve">seismic waves </w:t>
      </w:r>
      <w:r>
        <w:t xml:space="preserve">has allowed us to determine the structure of the Earth’s layers </w:t>
      </w:r>
      <w:r w:rsidR="00BD0668">
        <w:t>is difficult</w:t>
      </w:r>
      <w:r>
        <w:t xml:space="preserve">. This concept underpins the study of volcanoes and earthquakes in </w:t>
      </w:r>
      <w:r w:rsidR="00CE1909">
        <w:t xml:space="preserve">Modules </w:t>
      </w:r>
      <w:r w:rsidR="000D44DA">
        <w:t>5 and 6.</w:t>
      </w:r>
    </w:p>
    <w:p w14:paraId="3D6F99DF" w14:textId="0ADF51D7" w:rsidR="00D8698B" w:rsidRDefault="00B07361">
      <w:r>
        <w:t xml:space="preserve">Compare </w:t>
      </w:r>
      <w:r w:rsidR="000427CA">
        <w:t xml:space="preserve">waves travelling through liquids and solids </w:t>
      </w:r>
      <w:r>
        <w:t xml:space="preserve">and link </w:t>
      </w:r>
      <w:r w:rsidR="008A1D7F">
        <w:t xml:space="preserve">to the concept of density. </w:t>
      </w:r>
      <w:r>
        <w:t xml:space="preserve">Explain </w:t>
      </w:r>
      <w:r w:rsidR="008A1D7F">
        <w:t xml:space="preserve">that </w:t>
      </w:r>
      <w:r>
        <w:t>if waves are traveling at different speeds through the Earth</w:t>
      </w:r>
      <w:r w:rsidR="004F7D34">
        <w:t>,</w:t>
      </w:r>
      <w:r>
        <w:t xml:space="preserve"> then it must contain the layers of</w:t>
      </w:r>
      <w:r w:rsidR="008A1D7F">
        <w:t xml:space="preserve"> different densities</w:t>
      </w:r>
      <w:r>
        <w:t>.</w:t>
      </w:r>
    </w:p>
    <w:p w14:paraId="4580BFEC" w14:textId="37F51391" w:rsidR="004C191D" w:rsidRPr="00F21E9F" w:rsidRDefault="00984C87">
      <w:pPr>
        <w:rPr>
          <w:rStyle w:val="Strong"/>
        </w:rPr>
      </w:pPr>
      <w:r w:rsidRPr="00221127">
        <w:t>Th</w:t>
      </w:r>
      <w:r w:rsidR="00622E47" w:rsidRPr="00221127">
        <w:t>e</w:t>
      </w:r>
      <w:r w:rsidRPr="00221127">
        <w:t xml:space="preserve"> </w:t>
      </w:r>
      <w:r w:rsidR="006A31B6" w:rsidRPr="00221127">
        <w:t>inquiry-based</w:t>
      </w:r>
      <w:r w:rsidRPr="00221127">
        <w:t xml:space="preserve"> lesson</w:t>
      </w:r>
      <w:r w:rsidR="5472240F" w:rsidRPr="00221127">
        <w:t>,</w:t>
      </w:r>
      <w:r w:rsidRPr="004F516D">
        <w:t xml:space="preserve"> </w:t>
      </w:r>
      <w:hyperlink r:id="rId11" w:history="1">
        <w:r w:rsidR="00221127" w:rsidRPr="00221127">
          <w:rPr>
            <w:rStyle w:val="Hyperlink"/>
          </w:rPr>
          <w:t>What is inside our Earth?</w:t>
        </w:r>
      </w:hyperlink>
      <w:r w:rsidR="00EC3D77" w:rsidRPr="00EC3D77">
        <w:t>,</w:t>
      </w:r>
      <w:r w:rsidR="00221127">
        <w:t xml:space="preserve"> </w:t>
      </w:r>
      <w:r w:rsidRPr="004F516D">
        <w:t>developed by EarthScope Consortium</w:t>
      </w:r>
      <w:r w:rsidR="5520AB1B">
        <w:t>,</w:t>
      </w:r>
      <w:r w:rsidRPr="004F516D">
        <w:t xml:space="preserve"> leads students through being a seismologist and a theoretician to determine </w:t>
      </w:r>
      <w:r w:rsidR="40E9D3A9">
        <w:t>‘</w:t>
      </w:r>
      <w:r w:rsidR="004C191D">
        <w:t>W</w:t>
      </w:r>
      <w:r w:rsidR="004C191D" w:rsidRPr="004F516D">
        <w:t xml:space="preserve">hat </w:t>
      </w:r>
      <w:r w:rsidRPr="004F516D">
        <w:t>is beneath our feet</w:t>
      </w:r>
      <w:r w:rsidR="732FEC3F">
        <w:t>?’</w:t>
      </w:r>
      <w:r>
        <w:t xml:space="preserve"> This resource provides clear instructions, questioning, data collection and data analysis so students build their own understanding through experience</w:t>
      </w:r>
      <w:r w:rsidR="00494B2A">
        <w:t xml:space="preserve"> of how seismic waves have been used to </w:t>
      </w:r>
      <w:r w:rsidR="72D9EC4F">
        <w:t>‘</w:t>
      </w:r>
      <w:r w:rsidR="00494B2A">
        <w:t>observe</w:t>
      </w:r>
      <w:r w:rsidR="65561E60">
        <w:t>’</w:t>
      </w:r>
      <w:r w:rsidR="00494B2A">
        <w:t xml:space="preserve"> the internal nature of the Earth</w:t>
      </w:r>
      <w:r>
        <w:t>.</w:t>
      </w:r>
      <w:r w:rsidRPr="004C191D">
        <w:t xml:space="preserve"> </w:t>
      </w:r>
      <w:r w:rsidRPr="00F21E9F">
        <w:rPr>
          <w:rStyle w:val="Strong"/>
        </w:rPr>
        <w:t>EES11/12-1, EES11/12-2, EES11/12-3, EES11/12-4, EES11/12-5, EES11/12-6</w:t>
      </w:r>
    </w:p>
    <w:p w14:paraId="10022660" w14:textId="77777777" w:rsidR="004C191D" w:rsidRPr="004C191D" w:rsidRDefault="004C191D" w:rsidP="004C191D">
      <w:r>
        <w:rPr>
          <w:rFonts w:eastAsia="SimSun" w:cs="Times New Roman"/>
          <w:b/>
          <w:bCs/>
        </w:rPr>
        <w:br w:type="page"/>
      </w:r>
    </w:p>
    <w:p w14:paraId="40C544E4" w14:textId="3CA28DB6" w:rsidR="009D31E5" w:rsidRPr="00F318AD" w:rsidRDefault="009D31E5" w:rsidP="00335B0C">
      <w:pPr>
        <w:pStyle w:val="Heading1"/>
      </w:pPr>
      <w:bookmarkStart w:id="27" w:name="_Toc161731642"/>
      <w:r w:rsidRPr="00F318AD">
        <w:lastRenderedPageBreak/>
        <w:t xml:space="preserve">Suggested teaching </w:t>
      </w:r>
      <w:proofErr w:type="gramStart"/>
      <w:r w:rsidRPr="00F318AD">
        <w:t>strategies</w:t>
      </w:r>
      <w:bookmarkEnd w:id="27"/>
      <w:proofErr w:type="gramEnd"/>
    </w:p>
    <w:p w14:paraId="0DEBAD25" w14:textId="3DCF8F85" w:rsidR="301E6EC3" w:rsidRPr="00F318AD" w:rsidRDefault="004A5BE5" w:rsidP="00335B0C">
      <w:pPr>
        <w:pStyle w:val="Heading2"/>
      </w:pPr>
      <w:bookmarkStart w:id="28" w:name="_Toc161731643"/>
      <w:r w:rsidRPr="00F318AD">
        <w:t>IQ1-1</w:t>
      </w:r>
      <w:r w:rsidR="004C191D">
        <w:t>:</w:t>
      </w:r>
      <w:r w:rsidR="301E6EC3" w:rsidRPr="00F318AD">
        <w:t xml:space="preserve"> How did the compositional layers of the Earth develop?</w:t>
      </w:r>
      <w:bookmarkEnd w:id="28"/>
    </w:p>
    <w:p w14:paraId="4DFA8098" w14:textId="5FA4E3ED" w:rsidR="00C42D0E" w:rsidRDefault="00105D7B" w:rsidP="00335B0C">
      <w:pPr>
        <w:pStyle w:val="Heading3"/>
      </w:pPr>
      <w:r>
        <w:t xml:space="preserve">Modelling the </w:t>
      </w:r>
      <w:r w:rsidR="00BA28C3">
        <w:t>spheres</w:t>
      </w:r>
    </w:p>
    <w:p w14:paraId="125D0545" w14:textId="64A14B22" w:rsidR="00B12D79" w:rsidRPr="00485019" w:rsidRDefault="00CB56F8" w:rsidP="00335B0C">
      <w:pPr>
        <w:rPr>
          <w:rFonts w:eastAsia="SimSun" w:cs="Times New Roman"/>
        </w:rPr>
      </w:pPr>
      <w:r>
        <w:rPr>
          <w:rFonts w:eastAsia="SimSun" w:cs="Times New Roman"/>
        </w:rPr>
        <w:t xml:space="preserve">Building models </w:t>
      </w:r>
      <w:r w:rsidR="00D03DB3" w:rsidRPr="627A1B90">
        <w:rPr>
          <w:rFonts w:eastAsia="SimSun" w:cs="Times New Roman"/>
        </w:rPr>
        <w:t xml:space="preserve">provides students with the opportunity to visualise the </w:t>
      </w:r>
      <w:r w:rsidR="00C67664" w:rsidRPr="627A1B90">
        <w:rPr>
          <w:rFonts w:eastAsia="SimSun" w:cs="Times New Roman"/>
        </w:rPr>
        <w:t xml:space="preserve">big idea of how </w:t>
      </w:r>
      <w:r w:rsidR="00F16A47" w:rsidRPr="627A1B90">
        <w:rPr>
          <w:rFonts w:eastAsia="SimSun" w:cs="Times New Roman"/>
        </w:rPr>
        <w:t>heat and density drive global processes</w:t>
      </w:r>
      <w:r w:rsidR="002E4E75" w:rsidRPr="627A1B90">
        <w:rPr>
          <w:rFonts w:eastAsia="SimSun" w:cs="Times New Roman"/>
        </w:rPr>
        <w:t xml:space="preserve"> </w:t>
      </w:r>
      <w:r w:rsidR="00B5406F">
        <w:rPr>
          <w:rFonts w:eastAsia="SimSun" w:cs="Times New Roman"/>
        </w:rPr>
        <w:t>and</w:t>
      </w:r>
      <w:r w:rsidR="002E4E75" w:rsidRPr="627A1B90">
        <w:rPr>
          <w:rFonts w:eastAsia="SimSun" w:cs="Times New Roman"/>
        </w:rPr>
        <w:t xml:space="preserve"> the formation of the </w:t>
      </w:r>
      <w:r w:rsidR="002A6755">
        <w:rPr>
          <w:rFonts w:eastAsia="SimSun" w:cs="Times New Roman"/>
        </w:rPr>
        <w:t>g</w:t>
      </w:r>
      <w:r w:rsidR="002E4E75" w:rsidRPr="627A1B90">
        <w:rPr>
          <w:rFonts w:eastAsia="SimSun" w:cs="Times New Roman"/>
        </w:rPr>
        <w:t xml:space="preserve">eosphere, </w:t>
      </w:r>
      <w:proofErr w:type="gramStart"/>
      <w:r w:rsidR="002A6755">
        <w:rPr>
          <w:rFonts w:eastAsia="SimSun" w:cs="Times New Roman"/>
        </w:rPr>
        <w:t>h</w:t>
      </w:r>
      <w:r w:rsidR="002E4E75" w:rsidRPr="627A1B90">
        <w:rPr>
          <w:rFonts w:eastAsia="SimSun" w:cs="Times New Roman"/>
        </w:rPr>
        <w:t>ydrosphere</w:t>
      </w:r>
      <w:proofErr w:type="gramEnd"/>
      <w:r w:rsidR="002E4E75" w:rsidRPr="627A1B90">
        <w:rPr>
          <w:rFonts w:eastAsia="SimSun" w:cs="Times New Roman"/>
        </w:rPr>
        <w:t xml:space="preserve"> and </w:t>
      </w:r>
      <w:r w:rsidR="00195798">
        <w:rPr>
          <w:rFonts w:eastAsia="SimSun" w:cs="Times New Roman"/>
        </w:rPr>
        <w:t>a</w:t>
      </w:r>
      <w:r w:rsidR="002E4E75" w:rsidRPr="627A1B90">
        <w:rPr>
          <w:rFonts w:eastAsia="SimSun" w:cs="Times New Roman"/>
        </w:rPr>
        <w:t>tmosphere</w:t>
      </w:r>
      <w:r w:rsidR="00F16A47" w:rsidRPr="627A1B90">
        <w:rPr>
          <w:rFonts w:eastAsia="SimSun" w:cs="Times New Roman"/>
        </w:rPr>
        <w:t>.</w:t>
      </w:r>
    </w:p>
    <w:p w14:paraId="268A016B" w14:textId="6F9DF43B" w:rsidR="0E1E179D" w:rsidRDefault="002F024F" w:rsidP="00335B0C">
      <w:pPr>
        <w:rPr>
          <w:rFonts w:eastAsia="SimSun" w:cs="Times New Roman"/>
        </w:rPr>
      </w:pPr>
      <w:r>
        <w:rPr>
          <w:rFonts w:eastAsia="SimSun" w:cs="Times New Roman"/>
        </w:rPr>
        <w:t>Students</w:t>
      </w:r>
      <w:r w:rsidR="00F16A47" w:rsidRPr="627A1B90">
        <w:rPr>
          <w:rFonts w:eastAsia="SimSun" w:cs="Times New Roman"/>
        </w:rPr>
        <w:t xml:space="preserve"> model the accretion process</w:t>
      </w:r>
      <w:r w:rsidR="00DF6E64" w:rsidRPr="627A1B90">
        <w:rPr>
          <w:rFonts w:eastAsia="SimSun" w:cs="Times New Roman"/>
        </w:rPr>
        <w:t xml:space="preserve"> using </w:t>
      </w:r>
      <w:r w:rsidR="00797E3A">
        <w:rPr>
          <w:rFonts w:eastAsia="SimSun" w:cs="Times New Roman"/>
        </w:rPr>
        <w:t>modelling clay</w:t>
      </w:r>
      <w:r w:rsidR="00797E3A" w:rsidRPr="627A1B90">
        <w:rPr>
          <w:rFonts w:eastAsia="SimSun" w:cs="Times New Roman"/>
        </w:rPr>
        <w:t xml:space="preserve"> </w:t>
      </w:r>
      <w:r w:rsidR="00DF6E64" w:rsidRPr="627A1B90">
        <w:rPr>
          <w:rFonts w:eastAsia="SimSun" w:cs="Times New Roman"/>
        </w:rPr>
        <w:t xml:space="preserve">or other </w:t>
      </w:r>
      <w:r w:rsidR="00B7295F" w:rsidRPr="627A1B90">
        <w:rPr>
          <w:rFonts w:eastAsia="SimSun" w:cs="Times New Roman"/>
        </w:rPr>
        <w:t>materials</w:t>
      </w:r>
      <w:r>
        <w:rPr>
          <w:rFonts w:eastAsia="SimSun" w:cs="Times New Roman"/>
        </w:rPr>
        <w:t>. They</w:t>
      </w:r>
      <w:r w:rsidR="003315EE" w:rsidRPr="627A1B90">
        <w:rPr>
          <w:rFonts w:eastAsia="SimSun" w:cs="Times New Roman"/>
        </w:rPr>
        <w:t xml:space="preserve"> calculat</w:t>
      </w:r>
      <w:r w:rsidR="00FC0289">
        <w:rPr>
          <w:rFonts w:eastAsia="SimSun" w:cs="Times New Roman"/>
        </w:rPr>
        <w:t>e</w:t>
      </w:r>
      <w:r w:rsidR="003315EE" w:rsidRPr="627A1B90">
        <w:rPr>
          <w:rFonts w:eastAsia="SimSun" w:cs="Times New Roman"/>
        </w:rPr>
        <w:t xml:space="preserve"> the mass of the </w:t>
      </w:r>
      <w:r w:rsidR="00D52F00">
        <w:rPr>
          <w:rFonts w:eastAsia="SimSun" w:cs="Times New Roman"/>
        </w:rPr>
        <w:t>‘</w:t>
      </w:r>
      <w:r w:rsidR="003315EE" w:rsidRPr="627A1B90">
        <w:rPr>
          <w:rFonts w:eastAsia="SimSun" w:cs="Times New Roman"/>
        </w:rPr>
        <w:t>Earth</w:t>
      </w:r>
      <w:r w:rsidR="00D52F00">
        <w:rPr>
          <w:rFonts w:eastAsia="SimSun" w:cs="Times New Roman"/>
        </w:rPr>
        <w:t>’</w:t>
      </w:r>
      <w:r w:rsidR="003315EE" w:rsidRPr="627A1B90">
        <w:rPr>
          <w:rFonts w:eastAsia="SimSun" w:cs="Times New Roman"/>
        </w:rPr>
        <w:t xml:space="preserve"> at different intervals of the accretion process</w:t>
      </w:r>
      <w:r w:rsidR="00470821">
        <w:rPr>
          <w:rFonts w:eastAsia="SimSun" w:cs="Times New Roman"/>
        </w:rPr>
        <w:t xml:space="preserve"> and infer greater gravitational </w:t>
      </w:r>
      <w:r w:rsidR="00BC581A">
        <w:rPr>
          <w:rFonts w:eastAsia="SimSun" w:cs="Times New Roman"/>
        </w:rPr>
        <w:t xml:space="preserve">potential </w:t>
      </w:r>
      <w:r w:rsidR="00797E3A">
        <w:rPr>
          <w:rFonts w:eastAsia="SimSun" w:cs="Times New Roman"/>
        </w:rPr>
        <w:t xml:space="preserve">(see </w:t>
      </w:r>
      <w:hyperlink w:anchor="_Appendix_5:_Modelling" w:history="1">
        <w:r w:rsidR="00BC581A" w:rsidRPr="00797E3A">
          <w:rPr>
            <w:rStyle w:val="Hyperlink"/>
            <w:rFonts w:eastAsia="SimSun" w:cs="Times New Roman"/>
          </w:rPr>
          <w:t>A</w:t>
        </w:r>
        <w:r w:rsidR="0073432E" w:rsidRPr="00797E3A">
          <w:rPr>
            <w:rStyle w:val="Hyperlink"/>
            <w:rFonts w:eastAsia="SimSun" w:cs="Times New Roman"/>
          </w:rPr>
          <w:t xml:space="preserve">ppendix </w:t>
        </w:r>
        <w:r w:rsidR="00A314FA" w:rsidRPr="00797E3A">
          <w:rPr>
            <w:rStyle w:val="Hyperlink"/>
            <w:rFonts w:eastAsia="SimSun" w:cs="Times New Roman"/>
          </w:rPr>
          <w:t>5</w:t>
        </w:r>
      </w:hyperlink>
      <w:r w:rsidR="00797E3A">
        <w:rPr>
          <w:rFonts w:eastAsia="SimSun" w:cs="Times New Roman"/>
        </w:rPr>
        <w:t>)</w:t>
      </w:r>
      <w:r w:rsidR="00773C4F" w:rsidRPr="00797E3A">
        <w:rPr>
          <w:rFonts w:eastAsia="SimSun" w:cs="Times New Roman"/>
        </w:rPr>
        <w:t>.</w:t>
      </w:r>
      <w:r w:rsidR="00773C4F" w:rsidRPr="00C70F82">
        <w:t xml:space="preserve"> </w:t>
      </w:r>
      <w:r w:rsidR="63740E06" w:rsidRPr="00C70F82">
        <w:rPr>
          <w:rStyle w:val="Strong"/>
        </w:rPr>
        <w:t>EES11</w:t>
      </w:r>
      <w:r w:rsidR="00026CA5" w:rsidRPr="00C70F82">
        <w:rPr>
          <w:rStyle w:val="Strong"/>
        </w:rPr>
        <w:t>/12</w:t>
      </w:r>
      <w:r w:rsidR="63740E06" w:rsidRPr="00C70F82">
        <w:rPr>
          <w:rStyle w:val="Strong"/>
        </w:rPr>
        <w:t>-3</w:t>
      </w:r>
    </w:p>
    <w:p w14:paraId="597CEA19" w14:textId="57EA8F41" w:rsidR="002E4E75" w:rsidRPr="008D2EF8" w:rsidRDefault="002E4E75" w:rsidP="008D2EF8">
      <w:pPr>
        <w:pStyle w:val="Heading3"/>
      </w:pPr>
      <w:r w:rsidRPr="008D2EF8">
        <w:t>Evidence of</w:t>
      </w:r>
      <w:r w:rsidR="00105D7B" w:rsidRPr="008D2EF8">
        <w:t xml:space="preserve"> Earth</w:t>
      </w:r>
      <w:r w:rsidRPr="008D2EF8">
        <w:t xml:space="preserve">’s </w:t>
      </w:r>
      <w:r w:rsidR="008D2EF8">
        <w:t>l</w:t>
      </w:r>
      <w:r w:rsidR="008D2EF8" w:rsidRPr="008D2EF8">
        <w:t>ayers</w:t>
      </w:r>
    </w:p>
    <w:p w14:paraId="30C5B6CC" w14:textId="77777777" w:rsidR="00E52E0C" w:rsidRDefault="002E4E75" w:rsidP="00335B0C">
      <w:pPr>
        <w:rPr>
          <w:rFonts w:eastAsia="SimSun" w:cs="Times New Roman"/>
        </w:rPr>
      </w:pPr>
      <w:r w:rsidRPr="00485019">
        <w:rPr>
          <w:rFonts w:eastAsia="SimSun" w:cs="Times New Roman"/>
        </w:rPr>
        <w:t>This concept provides students with the opportunity to visualise the big idea of how heat and density drive global processes</w:t>
      </w:r>
      <w:r w:rsidR="0086051A">
        <w:rPr>
          <w:rFonts w:eastAsia="SimSun" w:cs="Times New Roman"/>
        </w:rPr>
        <w:t xml:space="preserve"> </w:t>
      </w:r>
      <w:r w:rsidR="00525270">
        <w:rPr>
          <w:rFonts w:eastAsia="SimSun" w:cs="Times New Roman"/>
        </w:rPr>
        <w:t>with the formation of the Earth’s layers and the evidence we use to determine the layered structure of the Earth.</w:t>
      </w:r>
    </w:p>
    <w:p w14:paraId="17CA110E" w14:textId="19C72DEA" w:rsidR="006B2A18" w:rsidRPr="00C70F82" w:rsidRDefault="003C6CF0" w:rsidP="00335B0C">
      <w:pPr>
        <w:rPr>
          <w:rStyle w:val="Strong"/>
        </w:rPr>
      </w:pPr>
      <w:r>
        <w:rPr>
          <w:rFonts w:eastAsia="SimSun" w:cs="Times New Roman"/>
        </w:rPr>
        <w:t>As discussed under misconceptions</w:t>
      </w:r>
      <w:r w:rsidR="00536F12">
        <w:rPr>
          <w:rFonts w:eastAsia="SimSun" w:cs="Times New Roman"/>
        </w:rPr>
        <w:t>,</w:t>
      </w:r>
      <w:r>
        <w:rPr>
          <w:rFonts w:eastAsia="SimSun" w:cs="Times New Roman"/>
        </w:rPr>
        <w:t xml:space="preserve"> </w:t>
      </w:r>
      <w:r w:rsidR="00385EE3">
        <w:rPr>
          <w:rFonts w:eastAsia="SimSun" w:cs="Times New Roman"/>
        </w:rPr>
        <w:t>students often confuse mass and density</w:t>
      </w:r>
      <w:r w:rsidR="003B735F">
        <w:rPr>
          <w:rFonts w:eastAsia="SimSun" w:cs="Times New Roman"/>
        </w:rPr>
        <w:t xml:space="preserve">. It is imperative that </w:t>
      </w:r>
      <w:r w:rsidR="008306A9">
        <w:rPr>
          <w:rFonts w:eastAsia="SimSun" w:cs="Times New Roman"/>
        </w:rPr>
        <w:t xml:space="preserve">students have a clear understanding of density. </w:t>
      </w:r>
      <w:r w:rsidR="00417D0E">
        <w:rPr>
          <w:rFonts w:eastAsia="SimSun" w:cs="Times New Roman"/>
        </w:rPr>
        <w:t>Building a density column is an engaging a</w:t>
      </w:r>
      <w:r w:rsidR="0012303D">
        <w:rPr>
          <w:rFonts w:eastAsia="SimSun" w:cs="Times New Roman"/>
        </w:rPr>
        <w:t xml:space="preserve">ctivity to introduce the concept of </w:t>
      </w:r>
      <w:r w:rsidR="001C455D">
        <w:rPr>
          <w:rFonts w:eastAsia="SimSun" w:cs="Times New Roman"/>
        </w:rPr>
        <w:t>density dri</w:t>
      </w:r>
      <w:r w:rsidR="003470DC">
        <w:rPr>
          <w:rFonts w:eastAsia="SimSun" w:cs="Times New Roman"/>
        </w:rPr>
        <w:t>ving layering in the Earth</w:t>
      </w:r>
      <w:r w:rsidR="00870CB6">
        <w:rPr>
          <w:rFonts w:eastAsia="SimSun" w:cs="Times New Roman"/>
        </w:rPr>
        <w:t xml:space="preserve"> </w:t>
      </w:r>
      <w:r w:rsidR="008D2EF8">
        <w:rPr>
          <w:rFonts w:eastAsia="SimSun" w:cs="Times New Roman"/>
        </w:rPr>
        <w:t xml:space="preserve">(see </w:t>
      </w:r>
      <w:hyperlink w:anchor="_Appendix_6:_Density" w:history="1">
        <w:r w:rsidR="00870CB6" w:rsidRPr="008D2EF8">
          <w:rPr>
            <w:rStyle w:val="Hyperlink"/>
            <w:rFonts w:eastAsia="SimSun" w:cs="Times New Roman"/>
          </w:rPr>
          <w:t>A</w:t>
        </w:r>
        <w:r w:rsidR="00FB5ACA" w:rsidRPr="008D2EF8">
          <w:rPr>
            <w:rStyle w:val="Hyperlink"/>
            <w:rFonts w:eastAsia="SimSun" w:cs="Times New Roman"/>
          </w:rPr>
          <w:t xml:space="preserve">ppendix </w:t>
        </w:r>
        <w:r w:rsidR="00F152F4" w:rsidRPr="008D2EF8">
          <w:rPr>
            <w:rStyle w:val="Hyperlink"/>
            <w:rFonts w:eastAsia="SimSun" w:cs="Times New Roman"/>
          </w:rPr>
          <w:t>6</w:t>
        </w:r>
      </w:hyperlink>
      <w:r w:rsidR="008D2EF8">
        <w:rPr>
          <w:rFonts w:eastAsia="SimSun" w:cs="Times New Roman"/>
        </w:rPr>
        <w:t>)</w:t>
      </w:r>
      <w:r w:rsidR="00FB5ACA">
        <w:rPr>
          <w:rFonts w:eastAsia="SimSun" w:cs="Times New Roman"/>
        </w:rPr>
        <w:t xml:space="preserve">. </w:t>
      </w:r>
      <w:r w:rsidR="006B2A18" w:rsidRPr="00C70F82">
        <w:rPr>
          <w:rStyle w:val="Strong"/>
        </w:rPr>
        <w:t>EES11</w:t>
      </w:r>
      <w:r w:rsidR="000A62B3" w:rsidRPr="00C70F82">
        <w:rPr>
          <w:rStyle w:val="Strong"/>
        </w:rPr>
        <w:t>/12</w:t>
      </w:r>
      <w:r w:rsidR="006B2A18" w:rsidRPr="00C70F82">
        <w:rPr>
          <w:rStyle w:val="Strong"/>
        </w:rPr>
        <w:t>-1, EES11</w:t>
      </w:r>
      <w:r w:rsidR="000A62B3" w:rsidRPr="00C70F82">
        <w:rPr>
          <w:rStyle w:val="Strong"/>
        </w:rPr>
        <w:t>/12</w:t>
      </w:r>
      <w:r w:rsidR="006B2A18" w:rsidRPr="00C70F82">
        <w:rPr>
          <w:rStyle w:val="Strong"/>
        </w:rPr>
        <w:t>-2, EES11</w:t>
      </w:r>
      <w:r w:rsidR="000A62B3" w:rsidRPr="00C70F82">
        <w:rPr>
          <w:rStyle w:val="Strong"/>
        </w:rPr>
        <w:t>/12</w:t>
      </w:r>
      <w:r w:rsidR="006B2A18" w:rsidRPr="00C70F82">
        <w:rPr>
          <w:rStyle w:val="Strong"/>
        </w:rPr>
        <w:t>-3, EES11</w:t>
      </w:r>
      <w:r w:rsidR="000A62B3" w:rsidRPr="00C70F82">
        <w:rPr>
          <w:rStyle w:val="Strong"/>
        </w:rPr>
        <w:t>/12</w:t>
      </w:r>
      <w:r w:rsidR="006B2A18" w:rsidRPr="00C70F82">
        <w:rPr>
          <w:rStyle w:val="Strong"/>
        </w:rPr>
        <w:t>-4, EES11</w:t>
      </w:r>
      <w:r w:rsidR="000A62B3" w:rsidRPr="00C70F82">
        <w:rPr>
          <w:rStyle w:val="Strong"/>
        </w:rPr>
        <w:t>/12</w:t>
      </w:r>
      <w:r w:rsidR="006B2A18" w:rsidRPr="00C70F82">
        <w:rPr>
          <w:rStyle w:val="Strong"/>
        </w:rPr>
        <w:t>-5, EES11</w:t>
      </w:r>
      <w:r w:rsidR="000A62B3" w:rsidRPr="00C70F82">
        <w:rPr>
          <w:rStyle w:val="Strong"/>
        </w:rPr>
        <w:t>/12</w:t>
      </w:r>
      <w:r w:rsidR="006B2A18" w:rsidRPr="00C70F82">
        <w:rPr>
          <w:rStyle w:val="Strong"/>
        </w:rPr>
        <w:t>-6</w:t>
      </w:r>
    </w:p>
    <w:p w14:paraId="09D1E005" w14:textId="51EE3C21" w:rsidR="00F25540" w:rsidRPr="008D2EF8" w:rsidRDefault="00E449FB" w:rsidP="008D2EF8">
      <w:pPr>
        <w:pStyle w:val="Heading3"/>
      </w:pPr>
      <w:r w:rsidRPr="008D2EF8">
        <w:t>D</w:t>
      </w:r>
      <w:r w:rsidR="006963EB" w:rsidRPr="008D2EF8">
        <w:t>ensity</w:t>
      </w:r>
      <w:r w:rsidRPr="008D2EF8">
        <w:t xml:space="preserve"> of rocks</w:t>
      </w:r>
    </w:p>
    <w:p w14:paraId="7D1337BA" w14:textId="19AF7113" w:rsidR="16A41468" w:rsidRPr="00C70F82" w:rsidRDefault="22773FC5" w:rsidP="00377D3F">
      <w:pPr>
        <w:rPr>
          <w:rStyle w:val="Strong"/>
        </w:rPr>
      </w:pPr>
      <w:r>
        <w:t xml:space="preserve">Students use </w:t>
      </w:r>
      <w:r w:rsidR="00C44494">
        <w:t xml:space="preserve">the </w:t>
      </w:r>
      <w:r>
        <w:t>displacement technique to determine the density of different rock samples, each representing a different location</w:t>
      </w:r>
      <w:r w:rsidR="007531B6">
        <w:t xml:space="preserve"> or </w:t>
      </w:r>
      <w:r>
        <w:t xml:space="preserve">layer of the </w:t>
      </w:r>
      <w:r w:rsidR="007531B6">
        <w:t xml:space="preserve">Earth </w:t>
      </w:r>
      <w:r w:rsidR="1F09681C">
        <w:t>and then hypothesise which rock represents which layer</w:t>
      </w:r>
      <w:r w:rsidR="00EE1090">
        <w:t xml:space="preserve">. Differentiated options for this activity are included in </w:t>
      </w:r>
      <w:hyperlink w:anchor="_Appendix_7:_Density" w:history="1">
        <w:r w:rsidR="001740AB" w:rsidRPr="00777030">
          <w:rPr>
            <w:rStyle w:val="Hyperlink"/>
          </w:rPr>
          <w:t>A</w:t>
        </w:r>
        <w:r w:rsidR="00265E1B" w:rsidRPr="00777030">
          <w:rPr>
            <w:rStyle w:val="Hyperlink"/>
          </w:rPr>
          <w:t xml:space="preserve">ppendix </w:t>
        </w:r>
        <w:r w:rsidR="009E0966" w:rsidRPr="00777030">
          <w:rPr>
            <w:rStyle w:val="Hyperlink"/>
          </w:rPr>
          <w:t>7</w:t>
        </w:r>
      </w:hyperlink>
      <w:r w:rsidR="00F24A34">
        <w:t>.</w:t>
      </w:r>
      <w:r w:rsidR="04AD07A1">
        <w:t xml:space="preserve"> </w:t>
      </w:r>
      <w:r w:rsidR="009A1920">
        <w:t xml:space="preserve">Students can also draw a </w:t>
      </w:r>
      <w:r w:rsidR="3D0EE06B">
        <w:t>de</w:t>
      </w:r>
      <w:r w:rsidR="00594036">
        <w:t>pth</w:t>
      </w:r>
      <w:r w:rsidR="3D0EE06B">
        <w:t xml:space="preserve"> v</w:t>
      </w:r>
      <w:r w:rsidR="007531B6">
        <w:t>ersu</w:t>
      </w:r>
      <w:r w:rsidR="3D0EE06B">
        <w:t xml:space="preserve">s </w:t>
      </w:r>
      <w:r w:rsidR="00FB24B1">
        <w:t>d</w:t>
      </w:r>
      <w:r w:rsidR="3D0EE06B">
        <w:t xml:space="preserve">ensity graph from </w:t>
      </w:r>
      <w:r w:rsidR="002A298E">
        <w:t xml:space="preserve">provided data. </w:t>
      </w:r>
      <w:r w:rsidR="16A41468" w:rsidRPr="00C70F82">
        <w:rPr>
          <w:rStyle w:val="Strong"/>
        </w:rPr>
        <w:t>EES11</w:t>
      </w:r>
      <w:r w:rsidR="000A62B3" w:rsidRPr="00C70F82">
        <w:rPr>
          <w:rStyle w:val="Strong"/>
        </w:rPr>
        <w:t>/12</w:t>
      </w:r>
      <w:r w:rsidR="16A41468" w:rsidRPr="00C70F82">
        <w:rPr>
          <w:rStyle w:val="Strong"/>
        </w:rPr>
        <w:t>-1,</w:t>
      </w:r>
      <w:r w:rsidR="61334D32" w:rsidRPr="00C70F82">
        <w:rPr>
          <w:rStyle w:val="Strong"/>
        </w:rPr>
        <w:t xml:space="preserve"> </w:t>
      </w:r>
      <w:r w:rsidR="16A41468" w:rsidRPr="00C70F82">
        <w:rPr>
          <w:rStyle w:val="Strong"/>
        </w:rPr>
        <w:t>EES11</w:t>
      </w:r>
      <w:r w:rsidR="000A62B3" w:rsidRPr="00C70F82">
        <w:rPr>
          <w:rStyle w:val="Strong"/>
        </w:rPr>
        <w:t>/12</w:t>
      </w:r>
      <w:r w:rsidR="16A41468" w:rsidRPr="00C70F82">
        <w:rPr>
          <w:rStyle w:val="Strong"/>
        </w:rPr>
        <w:t>-2, EES11</w:t>
      </w:r>
      <w:r w:rsidR="000A62B3" w:rsidRPr="00C70F82">
        <w:rPr>
          <w:rStyle w:val="Strong"/>
        </w:rPr>
        <w:t>/12</w:t>
      </w:r>
      <w:r w:rsidR="16A41468" w:rsidRPr="00C70F82">
        <w:rPr>
          <w:rStyle w:val="Strong"/>
        </w:rPr>
        <w:t>-3, EES11</w:t>
      </w:r>
      <w:r w:rsidR="000A62B3" w:rsidRPr="00C70F82">
        <w:rPr>
          <w:rStyle w:val="Strong"/>
        </w:rPr>
        <w:t>/12</w:t>
      </w:r>
      <w:r w:rsidR="16A41468" w:rsidRPr="00C70F82">
        <w:rPr>
          <w:rStyle w:val="Strong"/>
        </w:rPr>
        <w:t>-4, EES11</w:t>
      </w:r>
      <w:r w:rsidR="000A62B3" w:rsidRPr="00C70F82">
        <w:rPr>
          <w:rStyle w:val="Strong"/>
        </w:rPr>
        <w:t>/12</w:t>
      </w:r>
      <w:r w:rsidR="16A41468" w:rsidRPr="00C70F82">
        <w:rPr>
          <w:rStyle w:val="Strong"/>
        </w:rPr>
        <w:t>-5, EES11</w:t>
      </w:r>
      <w:r w:rsidR="000A62B3" w:rsidRPr="00C70F82">
        <w:rPr>
          <w:rStyle w:val="Strong"/>
        </w:rPr>
        <w:t>/12</w:t>
      </w:r>
      <w:r w:rsidR="16A41468" w:rsidRPr="00C70F82">
        <w:rPr>
          <w:rStyle w:val="Strong"/>
        </w:rPr>
        <w:t>-6</w:t>
      </w:r>
    </w:p>
    <w:p w14:paraId="728045C6" w14:textId="54009F33" w:rsidR="00DA45BF" w:rsidRPr="007531B6" w:rsidRDefault="00DA45BF" w:rsidP="007531B6">
      <w:pPr>
        <w:pStyle w:val="Heading3"/>
      </w:pPr>
      <w:r w:rsidRPr="007531B6">
        <w:lastRenderedPageBreak/>
        <w:t>Evidence of the Earth’s age</w:t>
      </w:r>
    </w:p>
    <w:p w14:paraId="5DFA14D6" w14:textId="7A91A045" w:rsidR="00606A8E" w:rsidRPr="00606A8E" w:rsidRDefault="00606A8E" w:rsidP="00335B0C">
      <w:r w:rsidRPr="00506345">
        <w:rPr>
          <w:rStyle w:val="Strong"/>
        </w:rPr>
        <w:t>Meteorites</w:t>
      </w:r>
      <w:r w:rsidRPr="007531B6">
        <w:t>:</w:t>
      </w:r>
      <w:r w:rsidRPr="00506345">
        <w:t xml:space="preserve"> </w:t>
      </w:r>
      <w:r w:rsidR="007531B6">
        <w:t>o</w:t>
      </w:r>
      <w:r w:rsidR="007531B6" w:rsidRPr="00506345">
        <w:t xml:space="preserve">bserve </w:t>
      </w:r>
      <w:r w:rsidRPr="00506345">
        <w:t xml:space="preserve">samples of different types of meteorites (if </w:t>
      </w:r>
      <w:r w:rsidR="00ED3013">
        <w:t>available</w:t>
      </w:r>
      <w:r w:rsidRPr="00506345">
        <w:t>). Students</w:t>
      </w:r>
      <w:r w:rsidR="00ED3013">
        <w:t xml:space="preserve"> </w:t>
      </w:r>
      <w:r w:rsidRPr="00506345">
        <w:t xml:space="preserve">describe the physical appearance and collect data to calculate the density of these meteorites to infer where they </w:t>
      </w:r>
      <w:proofErr w:type="gramStart"/>
      <w:r w:rsidRPr="00506345">
        <w:t>are located in</w:t>
      </w:r>
      <w:proofErr w:type="gramEnd"/>
      <w:r w:rsidRPr="00506345">
        <w:t xml:space="preserve"> the Earth now (assuming a molten Earth in its formation). If meteorites are unavailable, use representative samples of rocks, for example</w:t>
      </w:r>
      <w:r w:rsidR="007531B6">
        <w:t>,</w:t>
      </w:r>
      <w:r w:rsidRPr="00506345">
        <w:t xml:space="preserve"> silicate rocks and ferromagnesian rocks (hematite </w:t>
      </w:r>
      <w:r w:rsidR="007531B6">
        <w:t>and so on</w:t>
      </w:r>
      <w:r w:rsidRPr="00506345">
        <w:t xml:space="preserve">). Relate these to </w:t>
      </w:r>
      <w:r w:rsidR="003C652F">
        <w:t>accretion,</w:t>
      </w:r>
      <w:r w:rsidRPr="00506345">
        <w:t xml:space="preserve"> </w:t>
      </w:r>
      <w:proofErr w:type="gramStart"/>
      <w:r w:rsidR="003C652F">
        <w:t>differentiation</w:t>
      </w:r>
      <w:proofErr w:type="gramEnd"/>
      <w:r w:rsidR="003C652F">
        <w:t xml:space="preserve"> and </w:t>
      </w:r>
      <w:r w:rsidRPr="00506345">
        <w:t xml:space="preserve">the layers of the Earth. </w:t>
      </w:r>
      <w:r w:rsidRPr="00255974">
        <w:rPr>
          <w:rStyle w:val="Strong"/>
        </w:rPr>
        <w:t>EES11</w:t>
      </w:r>
      <w:r w:rsidR="000A62B3" w:rsidRPr="00255974">
        <w:rPr>
          <w:rStyle w:val="Strong"/>
        </w:rPr>
        <w:t>/12</w:t>
      </w:r>
      <w:r w:rsidRPr="00255974">
        <w:rPr>
          <w:rStyle w:val="Strong"/>
        </w:rPr>
        <w:t>-3</w:t>
      </w:r>
      <w:r w:rsidRPr="00255974">
        <w:t>,</w:t>
      </w:r>
      <w:r w:rsidRPr="00255974">
        <w:rPr>
          <w:rStyle w:val="Strong"/>
        </w:rPr>
        <w:t xml:space="preserve"> EES</w:t>
      </w:r>
      <w:r w:rsidR="000A62B3" w:rsidRPr="00255974">
        <w:rPr>
          <w:rStyle w:val="Strong"/>
        </w:rPr>
        <w:t>/</w:t>
      </w:r>
      <w:r w:rsidR="009016F9" w:rsidRPr="00255974">
        <w:rPr>
          <w:rStyle w:val="Strong"/>
        </w:rPr>
        <w:t>12</w:t>
      </w:r>
      <w:r w:rsidRPr="00255974">
        <w:rPr>
          <w:rStyle w:val="Strong"/>
        </w:rPr>
        <w:t>-4</w:t>
      </w:r>
      <w:r w:rsidRPr="00255974">
        <w:t>,</w:t>
      </w:r>
      <w:r w:rsidRPr="00255974">
        <w:rPr>
          <w:rStyle w:val="Strong"/>
        </w:rPr>
        <w:t xml:space="preserve"> EES11-5</w:t>
      </w:r>
      <w:r w:rsidRPr="00255974">
        <w:t>,</w:t>
      </w:r>
      <w:r w:rsidRPr="00255974">
        <w:rPr>
          <w:rStyle w:val="Strong"/>
        </w:rPr>
        <w:t xml:space="preserve"> EES11</w:t>
      </w:r>
      <w:r w:rsidR="009016F9" w:rsidRPr="00255974">
        <w:rPr>
          <w:rStyle w:val="Strong"/>
        </w:rPr>
        <w:t>/12</w:t>
      </w:r>
      <w:r w:rsidRPr="00255974">
        <w:rPr>
          <w:rStyle w:val="Strong"/>
        </w:rPr>
        <w:t>-6</w:t>
      </w:r>
    </w:p>
    <w:p w14:paraId="52A1209C" w14:textId="0D466BDE" w:rsidR="004E72A6" w:rsidRPr="001B61B5" w:rsidRDefault="004A5BE5" w:rsidP="00335B0C">
      <w:r w:rsidRPr="006C54FE">
        <w:rPr>
          <w:rStyle w:val="Strong"/>
        </w:rPr>
        <w:t>Meteorite Evidence</w:t>
      </w:r>
      <w:r w:rsidR="001E1D34" w:rsidRPr="001E1D34">
        <w:t xml:space="preserve">: </w:t>
      </w:r>
      <w:r w:rsidR="007E09EC">
        <w:t>Dr Yuri Amelin, Associate Professor at Australian National University</w:t>
      </w:r>
      <w:r w:rsidR="001630B8">
        <w:t>,</w:t>
      </w:r>
      <w:r w:rsidR="007E09EC">
        <w:t xml:space="preserve"> has been studying meteorites to determine the age of the Earth’s layers. </w:t>
      </w:r>
      <w:r w:rsidR="00B06666">
        <w:t xml:space="preserve">By comparing the chemical composition of meteorites recently fallen to Earth to </w:t>
      </w:r>
      <w:r w:rsidR="001630B8">
        <w:t>the chemical composition of the oldest</w:t>
      </w:r>
      <w:r w:rsidR="00B06666">
        <w:t xml:space="preserve"> rock</w:t>
      </w:r>
      <w:r w:rsidR="001630B8">
        <w:t>s</w:t>
      </w:r>
      <w:r w:rsidR="00B06666">
        <w:t xml:space="preserve"> </w:t>
      </w:r>
      <w:r w:rsidR="001630B8">
        <w:t>on</w:t>
      </w:r>
      <w:r w:rsidR="00B06666">
        <w:t xml:space="preserve"> Earth (which have undergone significant change) </w:t>
      </w:r>
      <w:r w:rsidR="001630B8">
        <w:t xml:space="preserve">it </w:t>
      </w:r>
      <w:r w:rsidR="004C7BCF">
        <w:t>has been determined that</w:t>
      </w:r>
      <w:r w:rsidR="001630B8">
        <w:t xml:space="preserve"> </w:t>
      </w:r>
      <w:r w:rsidR="008E1A59">
        <w:t xml:space="preserve">significant chemical change had already occurred </w:t>
      </w:r>
      <w:r w:rsidR="000D6F9B">
        <w:t>when these oldest rocks formed. This shows that the layers of Earth are older than the oldest rocks on Earth</w:t>
      </w:r>
      <w:r w:rsidR="00FE4329">
        <w:t xml:space="preserve">. </w:t>
      </w:r>
      <w:hyperlink w:anchor="_Appendix_8:_Meteorite" w:history="1">
        <w:r w:rsidR="009363E1">
          <w:rPr>
            <w:rStyle w:val="Hyperlink"/>
          </w:rPr>
          <w:t>Appendix 8</w:t>
        </w:r>
      </w:hyperlink>
      <w:r w:rsidR="00B46C71">
        <w:t xml:space="preserve"> </w:t>
      </w:r>
      <w:r w:rsidR="004E72A6">
        <w:t xml:space="preserve">describes an activity where students </w:t>
      </w:r>
      <w:r w:rsidR="004E72A6">
        <w:rPr>
          <w:lang w:eastAsia="zh-CN"/>
        </w:rPr>
        <w:t>use this article to synthesise their own answer to ‘</w:t>
      </w:r>
      <w:r w:rsidR="004E72A6" w:rsidRPr="001B61B5">
        <w:t xml:space="preserve">When did the compositional layers of the Earth form?’ </w:t>
      </w:r>
      <w:r w:rsidR="004E72A6" w:rsidRPr="0088138F">
        <w:rPr>
          <w:rStyle w:val="Strong"/>
        </w:rPr>
        <w:t>EES</w:t>
      </w:r>
      <w:r w:rsidR="0088138F" w:rsidRPr="0088138F">
        <w:rPr>
          <w:rStyle w:val="Strong"/>
        </w:rPr>
        <w:t>11</w:t>
      </w:r>
      <w:r w:rsidR="009016F9">
        <w:rPr>
          <w:rStyle w:val="Strong"/>
        </w:rPr>
        <w:t>/12</w:t>
      </w:r>
      <w:r w:rsidR="0088138F" w:rsidRPr="0088138F">
        <w:rPr>
          <w:rStyle w:val="Strong"/>
        </w:rPr>
        <w:t>-7</w:t>
      </w:r>
    </w:p>
    <w:p w14:paraId="1C4A4BE7" w14:textId="2D935D9D" w:rsidR="32CEBFFE" w:rsidRPr="0061583C" w:rsidRDefault="00836CE9" w:rsidP="00335B0C">
      <w:r>
        <w:t xml:space="preserve">Using the work of Genge et al (2016), students can investigate </w:t>
      </w:r>
      <w:r w:rsidR="000075CE">
        <w:t>micro</w:t>
      </w:r>
      <w:r w:rsidR="00B30C48">
        <w:t>-</w:t>
      </w:r>
      <w:r w:rsidR="000075CE">
        <w:t>meteorites on roofs at school or at home</w:t>
      </w:r>
      <w:r w:rsidR="00A6687D">
        <w:t xml:space="preserve"> </w:t>
      </w:r>
      <w:r w:rsidR="00456838">
        <w:t xml:space="preserve">(see </w:t>
      </w:r>
      <w:hyperlink w:anchor="_Appendix_9:_Micrometeorites" w:history="1">
        <w:r w:rsidR="0072092A">
          <w:rPr>
            <w:rStyle w:val="Hyperlink"/>
          </w:rPr>
          <w:t>Appendix 9</w:t>
        </w:r>
      </w:hyperlink>
      <w:r w:rsidR="00456838">
        <w:rPr>
          <w:rStyle w:val="Hyperlink"/>
        </w:rPr>
        <w:t>)</w:t>
      </w:r>
      <w:r w:rsidR="002C6C12">
        <w:t>.</w:t>
      </w:r>
      <w:r w:rsidR="0061583C">
        <w:t xml:space="preserve"> </w:t>
      </w:r>
      <w:r w:rsidR="0061583C" w:rsidRPr="00397D8F">
        <w:rPr>
          <w:rStyle w:val="Strong"/>
        </w:rPr>
        <w:t>EES</w:t>
      </w:r>
      <w:r w:rsidR="00397D8F" w:rsidRPr="00397D8F">
        <w:rPr>
          <w:rStyle w:val="Strong"/>
        </w:rPr>
        <w:t>1</w:t>
      </w:r>
      <w:r w:rsidR="009016F9">
        <w:rPr>
          <w:rStyle w:val="Strong"/>
        </w:rPr>
        <w:t>/12</w:t>
      </w:r>
      <w:r w:rsidR="00397D8F" w:rsidRPr="00397D8F">
        <w:rPr>
          <w:rStyle w:val="Strong"/>
        </w:rPr>
        <w:t>-1,</w:t>
      </w:r>
      <w:r w:rsidR="00397D8F">
        <w:t xml:space="preserve"> </w:t>
      </w:r>
      <w:r w:rsidR="00201D3A" w:rsidRPr="00201D3A">
        <w:rPr>
          <w:rStyle w:val="Strong"/>
        </w:rPr>
        <w:t>EES11</w:t>
      </w:r>
      <w:r w:rsidR="009016F9">
        <w:rPr>
          <w:rStyle w:val="Strong"/>
        </w:rPr>
        <w:t>/12</w:t>
      </w:r>
      <w:r w:rsidR="00201D3A" w:rsidRPr="00201D3A">
        <w:rPr>
          <w:rStyle w:val="Strong"/>
        </w:rPr>
        <w:t>-2,</w:t>
      </w:r>
      <w:r w:rsidR="00201D3A">
        <w:t xml:space="preserve"> </w:t>
      </w:r>
      <w:r w:rsidR="32CEBFFE" w:rsidRPr="627A1B90">
        <w:rPr>
          <w:rFonts w:eastAsia="SimSun" w:cs="Times New Roman"/>
          <w:b/>
          <w:bCs/>
        </w:rPr>
        <w:t>EES11</w:t>
      </w:r>
      <w:r w:rsidR="009016F9">
        <w:rPr>
          <w:rFonts w:eastAsia="SimSun" w:cs="Times New Roman"/>
          <w:b/>
          <w:bCs/>
        </w:rPr>
        <w:t>/12</w:t>
      </w:r>
      <w:r w:rsidR="32CEBFFE" w:rsidRPr="627A1B90">
        <w:rPr>
          <w:rFonts w:eastAsia="SimSun" w:cs="Times New Roman"/>
          <w:b/>
          <w:bCs/>
        </w:rPr>
        <w:t>-3, EES11</w:t>
      </w:r>
      <w:r w:rsidR="009016F9">
        <w:rPr>
          <w:rFonts w:eastAsia="SimSun" w:cs="Times New Roman"/>
          <w:b/>
          <w:bCs/>
        </w:rPr>
        <w:t>/12</w:t>
      </w:r>
      <w:r w:rsidR="32CEBFFE" w:rsidRPr="627A1B90">
        <w:rPr>
          <w:rFonts w:eastAsia="SimSun" w:cs="Times New Roman"/>
          <w:b/>
          <w:bCs/>
        </w:rPr>
        <w:t>-4</w:t>
      </w:r>
    </w:p>
    <w:p w14:paraId="3980FE8E" w14:textId="3FBE6403" w:rsidR="009D31E5" w:rsidRDefault="004A5BE5" w:rsidP="00335B0C">
      <w:pPr>
        <w:pStyle w:val="Heading2"/>
      </w:pPr>
      <w:bookmarkStart w:id="29" w:name="_Toc161731644"/>
      <w:r>
        <w:t>IQ1-2</w:t>
      </w:r>
      <w:r w:rsidR="004C191D">
        <w:t>:</w:t>
      </w:r>
      <w:r>
        <w:t xml:space="preserve"> </w:t>
      </w:r>
      <w:r w:rsidR="68470130">
        <w:t>What are the components of rocks and soils?</w:t>
      </w:r>
      <w:bookmarkEnd w:id="29"/>
    </w:p>
    <w:p w14:paraId="3296F2FC" w14:textId="6B52DA65" w:rsidR="00851E5B" w:rsidRDefault="002B38E8" w:rsidP="00335B0C">
      <w:pPr>
        <w:pStyle w:val="Heading3"/>
      </w:pPr>
      <w:r>
        <w:t xml:space="preserve">Aboriginal and Torres Strait Islander </w:t>
      </w:r>
      <w:r w:rsidR="00255974">
        <w:t xml:space="preserve">peoples’ </w:t>
      </w:r>
      <w:r w:rsidR="00415F4B">
        <w:t xml:space="preserve">classification </w:t>
      </w:r>
      <w:r w:rsidR="00255974">
        <w:t xml:space="preserve">of </w:t>
      </w:r>
      <w:r w:rsidR="00415F4B">
        <w:t>rocks and minerals</w:t>
      </w:r>
    </w:p>
    <w:p w14:paraId="01A09355" w14:textId="3AFD1212" w:rsidR="00415F4B" w:rsidRDefault="00E91382" w:rsidP="00335B0C">
      <w:r>
        <w:t xml:space="preserve">Students can observe a range of uses for rocks and minerals </w:t>
      </w:r>
      <w:r w:rsidR="008A7BAA">
        <w:t xml:space="preserve">by Aboriginal and Torres Strait Islander </w:t>
      </w:r>
      <w:r w:rsidR="00183422">
        <w:t xml:space="preserve">peoples </w:t>
      </w:r>
      <w:r w:rsidR="008A7BAA">
        <w:t xml:space="preserve">such as hammer stones, </w:t>
      </w:r>
      <w:r w:rsidR="0094704B">
        <w:t>grinding stones, pigments from ochre</w:t>
      </w:r>
      <w:r w:rsidR="00DD1BAB">
        <w:t xml:space="preserve"> and flake materials (sharp pieces of stone).</w:t>
      </w:r>
      <w:r w:rsidR="009F4EF4">
        <w:t xml:space="preserve"> </w:t>
      </w:r>
      <w:hyperlink w:anchor="_Appendix_10:_Aboriginal" w:history="1">
        <w:r w:rsidR="0072092A">
          <w:rPr>
            <w:rStyle w:val="Hyperlink"/>
          </w:rPr>
          <w:t>Appendix 10</w:t>
        </w:r>
      </w:hyperlink>
      <w:r w:rsidR="004354AA">
        <w:t xml:space="preserve"> lists a </w:t>
      </w:r>
      <w:r w:rsidR="009D3E4D">
        <w:t xml:space="preserve">range of </w:t>
      </w:r>
      <w:r w:rsidR="008B2FD5">
        <w:t xml:space="preserve">video and print </w:t>
      </w:r>
      <w:r w:rsidR="009D3E4D">
        <w:t>resources</w:t>
      </w:r>
      <w:r w:rsidR="00C025FC">
        <w:t xml:space="preserve"> and some question prompts for a </w:t>
      </w:r>
      <w:r w:rsidR="003741B7">
        <w:t xml:space="preserve">class </w:t>
      </w:r>
      <w:r w:rsidR="004D1FB4">
        <w:t xml:space="preserve">discussion on </w:t>
      </w:r>
      <w:r w:rsidR="0092260E">
        <w:t xml:space="preserve">how </w:t>
      </w:r>
      <w:r w:rsidR="00AE2C11">
        <w:t xml:space="preserve">the </w:t>
      </w:r>
      <w:r w:rsidR="0092260E">
        <w:t>properties of rocks and minerals relate to</w:t>
      </w:r>
      <w:r w:rsidR="00AE2C11">
        <w:t xml:space="preserve"> their </w:t>
      </w:r>
      <w:r w:rsidR="0092260E">
        <w:t>uses</w:t>
      </w:r>
      <w:r w:rsidR="003741B7">
        <w:t>.</w:t>
      </w:r>
      <w:r w:rsidR="00D65253">
        <w:t xml:space="preserve"> Your </w:t>
      </w:r>
      <w:hyperlink r:id="rId12" w:history="1">
        <w:r w:rsidR="00BE3A0E">
          <w:rPr>
            <w:rStyle w:val="Hyperlink"/>
          </w:rPr>
          <w:t>local Aboriginal Education Consultative Group (AECG)</w:t>
        </w:r>
      </w:hyperlink>
      <w:r w:rsidR="00D65253">
        <w:t xml:space="preserve"> may be able to provide </w:t>
      </w:r>
      <w:r w:rsidR="00741E90">
        <w:t>advice about where specimens can be observed and</w:t>
      </w:r>
      <w:r w:rsidR="00093C35">
        <w:t xml:space="preserve"> may be able to provide guest speakers.</w:t>
      </w:r>
    </w:p>
    <w:p w14:paraId="16F888AF" w14:textId="12BC080C" w:rsidR="00AD62B7" w:rsidRDefault="00D8340F" w:rsidP="00335B0C">
      <w:pPr>
        <w:pStyle w:val="Heading3"/>
      </w:pPr>
      <w:r w:rsidRPr="00AD62B7">
        <w:t>Properties</w:t>
      </w:r>
      <w:r w:rsidR="00255A6A">
        <w:t xml:space="preserve"> of minerals</w:t>
      </w:r>
    </w:p>
    <w:p w14:paraId="5B40A9BE" w14:textId="528D771F" w:rsidR="004F5721" w:rsidRDefault="00287699" w:rsidP="00335B0C">
      <w:pPr>
        <w:rPr>
          <w:rFonts w:eastAsia="SimSun" w:cs="Times New Roman"/>
        </w:rPr>
      </w:pPr>
      <w:r w:rsidRPr="627A1B90">
        <w:rPr>
          <w:rFonts w:eastAsia="SimSun" w:cs="Times New Roman"/>
        </w:rPr>
        <w:t xml:space="preserve">Looking at </w:t>
      </w:r>
      <w:r w:rsidR="009037EB" w:rsidRPr="627A1B90">
        <w:rPr>
          <w:rFonts w:eastAsia="SimSun" w:cs="Times New Roman"/>
        </w:rPr>
        <w:t>the physical properties</w:t>
      </w:r>
      <w:r w:rsidR="00B37263" w:rsidRPr="627A1B90">
        <w:rPr>
          <w:rFonts w:eastAsia="SimSun" w:cs="Times New Roman"/>
        </w:rPr>
        <w:t xml:space="preserve"> and composition</w:t>
      </w:r>
      <w:r w:rsidR="009037EB" w:rsidRPr="627A1B90">
        <w:rPr>
          <w:rFonts w:eastAsia="SimSun" w:cs="Times New Roman"/>
        </w:rPr>
        <w:t xml:space="preserve"> of minerals leads students into the physical properties </w:t>
      </w:r>
      <w:r w:rsidR="00B37263" w:rsidRPr="627A1B90">
        <w:rPr>
          <w:rFonts w:eastAsia="SimSun" w:cs="Times New Roman"/>
        </w:rPr>
        <w:t>and composition of rocks</w:t>
      </w:r>
      <w:r w:rsidR="008D24DE" w:rsidRPr="627A1B90">
        <w:rPr>
          <w:rFonts w:eastAsia="SimSun" w:cs="Times New Roman"/>
        </w:rPr>
        <w:t xml:space="preserve">. </w:t>
      </w:r>
      <w:r w:rsidR="00244CEE" w:rsidRPr="627A1B90">
        <w:rPr>
          <w:rFonts w:eastAsia="SimSun" w:cs="Times New Roman"/>
        </w:rPr>
        <w:t>The major properties to look at should includ</w:t>
      </w:r>
      <w:r w:rsidR="009A1199">
        <w:rPr>
          <w:rFonts w:eastAsia="SimSun" w:cs="Times New Roman"/>
        </w:rPr>
        <w:t>e:</w:t>
      </w:r>
    </w:p>
    <w:p w14:paraId="153CA715" w14:textId="19AB1867" w:rsidR="004F5721" w:rsidRPr="004F5721" w:rsidRDefault="00183422" w:rsidP="00183422">
      <w:pPr>
        <w:pStyle w:val="ListBullet"/>
      </w:pPr>
      <w:r>
        <w:lastRenderedPageBreak/>
        <w:t>h</w:t>
      </w:r>
      <w:r w:rsidRPr="004F5721">
        <w:t xml:space="preserve">ardness </w:t>
      </w:r>
      <w:r w:rsidR="00244CEE" w:rsidRPr="004F5721">
        <w:t>(using Mohs hardnes</w:t>
      </w:r>
      <w:r w:rsidR="00D57C6B" w:rsidRPr="004F5721">
        <w:t xml:space="preserve">s kits or </w:t>
      </w:r>
      <w:r w:rsidR="00147D26">
        <w:t>h</w:t>
      </w:r>
      <w:r w:rsidR="00147D26" w:rsidRPr="004F5721">
        <w:t xml:space="preserve">ardness </w:t>
      </w:r>
      <w:r w:rsidR="00D57C6B" w:rsidRPr="004F5721">
        <w:t>picks)</w:t>
      </w:r>
    </w:p>
    <w:p w14:paraId="5599E100" w14:textId="342DDA13" w:rsidR="004F5721" w:rsidRPr="004F5721" w:rsidRDefault="00183422" w:rsidP="00183422">
      <w:pPr>
        <w:pStyle w:val="ListBullet"/>
      </w:pPr>
      <w:r>
        <w:t>l</w:t>
      </w:r>
      <w:r w:rsidRPr="004F5721">
        <w:t>ustre</w:t>
      </w:r>
    </w:p>
    <w:p w14:paraId="064A4FCD" w14:textId="5E13D60E" w:rsidR="004F5721" w:rsidRPr="004F5721" w:rsidRDefault="00183422" w:rsidP="00183422">
      <w:pPr>
        <w:pStyle w:val="ListBullet"/>
      </w:pPr>
      <w:r>
        <w:t>c</w:t>
      </w:r>
      <w:r w:rsidRPr="004F5721">
        <w:t>olour</w:t>
      </w:r>
    </w:p>
    <w:p w14:paraId="277EB93B" w14:textId="0A282E11" w:rsidR="004F5721" w:rsidRPr="004F5721" w:rsidRDefault="00183422" w:rsidP="00183422">
      <w:pPr>
        <w:pStyle w:val="ListBullet"/>
      </w:pPr>
      <w:r>
        <w:t>s</w:t>
      </w:r>
      <w:r w:rsidRPr="004F5721">
        <w:t xml:space="preserve">treak </w:t>
      </w:r>
      <w:r w:rsidR="00301D7A" w:rsidRPr="004F5721">
        <w:t>(</w:t>
      </w:r>
      <w:r w:rsidR="00446096" w:rsidRPr="004F5721">
        <w:t xml:space="preserve">there are opportunities </w:t>
      </w:r>
      <w:r w:rsidR="002D3B78" w:rsidRPr="004F5721">
        <w:t xml:space="preserve">for greater </w:t>
      </w:r>
      <w:r w:rsidR="00301D7A" w:rsidRPr="004F5721">
        <w:t xml:space="preserve">depth of this </w:t>
      </w:r>
      <w:r w:rsidR="002D3B78" w:rsidRPr="004F5721">
        <w:t xml:space="preserve">but </w:t>
      </w:r>
      <w:r w:rsidR="00301D7A" w:rsidRPr="004F5721">
        <w:t xml:space="preserve">will depend on </w:t>
      </w:r>
      <w:r w:rsidR="000745E3" w:rsidRPr="004F5721">
        <w:t>student engagement – could be a possible depth study)</w:t>
      </w:r>
      <w:r w:rsidR="002D3B78" w:rsidRPr="004F5721">
        <w:t>.</w:t>
      </w:r>
    </w:p>
    <w:p w14:paraId="6EE5240F" w14:textId="1BA14135" w:rsidR="3374ECD9" w:rsidRDefault="00000000" w:rsidP="00335B0C">
      <w:pPr>
        <w:rPr>
          <w:rFonts w:eastAsia="SimSun" w:cs="Times New Roman"/>
        </w:rPr>
      </w:pPr>
      <w:hyperlink w:anchor="_Appendix_11:_Mineral" w:history="1">
        <w:r w:rsidR="0072092A">
          <w:rPr>
            <w:rStyle w:val="Hyperlink"/>
            <w:rFonts w:eastAsia="SimSun" w:cs="Times New Roman"/>
          </w:rPr>
          <w:t>Appendix 11</w:t>
        </w:r>
      </w:hyperlink>
      <w:r w:rsidR="0009064D">
        <w:rPr>
          <w:rFonts w:eastAsia="SimSun" w:cs="Times New Roman"/>
        </w:rPr>
        <w:t xml:space="preserve"> provides further detail on these tests.</w:t>
      </w:r>
      <w:r w:rsidR="00FE265D">
        <w:rPr>
          <w:rFonts w:eastAsia="SimSun" w:cs="Times New Roman"/>
        </w:rPr>
        <w:t xml:space="preserve"> </w:t>
      </w:r>
      <w:r w:rsidR="3374ECD9" w:rsidRPr="00C70F82">
        <w:rPr>
          <w:rStyle w:val="Strong"/>
        </w:rPr>
        <w:t>EES</w:t>
      </w:r>
      <w:r w:rsidR="009016F9" w:rsidRPr="00C70F82">
        <w:rPr>
          <w:rStyle w:val="Strong"/>
        </w:rPr>
        <w:t>/12</w:t>
      </w:r>
      <w:r w:rsidR="3374ECD9" w:rsidRPr="00C70F82">
        <w:rPr>
          <w:rStyle w:val="Strong"/>
        </w:rPr>
        <w:t>-3, EES11</w:t>
      </w:r>
      <w:r w:rsidR="009016F9" w:rsidRPr="00C70F82">
        <w:rPr>
          <w:rStyle w:val="Strong"/>
        </w:rPr>
        <w:t>/12</w:t>
      </w:r>
      <w:r w:rsidR="3374ECD9" w:rsidRPr="00C70F82">
        <w:rPr>
          <w:rStyle w:val="Strong"/>
        </w:rPr>
        <w:t>-4, EES11</w:t>
      </w:r>
      <w:r w:rsidR="009016F9" w:rsidRPr="00C70F82">
        <w:rPr>
          <w:rStyle w:val="Strong"/>
        </w:rPr>
        <w:t>/12</w:t>
      </w:r>
      <w:r w:rsidR="3374ECD9" w:rsidRPr="00C70F82">
        <w:rPr>
          <w:rStyle w:val="Strong"/>
        </w:rPr>
        <w:t>-5</w:t>
      </w:r>
    </w:p>
    <w:p w14:paraId="3F363E0E" w14:textId="7A81DAA0" w:rsidR="00CC5816" w:rsidRPr="00B34002" w:rsidRDefault="00CC5816" w:rsidP="00B34002">
      <w:pPr>
        <w:pStyle w:val="Heading3"/>
      </w:pPr>
      <w:r w:rsidRPr="00B34002">
        <w:t xml:space="preserve">Mineral </w:t>
      </w:r>
      <w:r w:rsidR="002F49DD">
        <w:t>c</w:t>
      </w:r>
      <w:r w:rsidRPr="00B34002">
        <w:t xml:space="preserve">lassification </w:t>
      </w:r>
      <w:r w:rsidR="002F49DD">
        <w:t>d</w:t>
      </w:r>
      <w:r w:rsidRPr="00B34002">
        <w:t xml:space="preserve">ichotomous </w:t>
      </w:r>
      <w:r w:rsidR="002F49DD">
        <w:t>k</w:t>
      </w:r>
      <w:r w:rsidRPr="00B34002">
        <w:t>ey</w:t>
      </w:r>
    </w:p>
    <w:p w14:paraId="24183180" w14:textId="1D5305E9" w:rsidR="00580169" w:rsidRDefault="00DC6BA6" w:rsidP="00B34002">
      <w:r>
        <w:rPr>
          <w:lang w:eastAsia="zh-CN"/>
        </w:rPr>
        <w:t xml:space="preserve">Students may need some reminding of the structure of dichotomous keys as they may not have used them since early </w:t>
      </w:r>
      <w:r w:rsidR="003F4ED5">
        <w:rPr>
          <w:lang w:eastAsia="zh-CN"/>
        </w:rPr>
        <w:t>S</w:t>
      </w:r>
      <w:r w:rsidR="00B008E3">
        <w:rPr>
          <w:lang w:eastAsia="zh-CN"/>
        </w:rPr>
        <w:t xml:space="preserve">tage </w:t>
      </w:r>
      <w:r>
        <w:rPr>
          <w:lang w:eastAsia="zh-CN"/>
        </w:rPr>
        <w:t xml:space="preserve">4. </w:t>
      </w:r>
      <w:r w:rsidR="00BF132D">
        <w:rPr>
          <w:lang w:eastAsia="zh-CN"/>
        </w:rPr>
        <w:t xml:space="preserve">In </w:t>
      </w:r>
      <w:hyperlink w:anchor="_Appendix_12:_Mineral" w:history="1">
        <w:r w:rsidR="00685676" w:rsidRPr="002F49DD">
          <w:rPr>
            <w:rStyle w:val="Hyperlink"/>
            <w:lang w:eastAsia="zh-CN"/>
          </w:rPr>
          <w:t>Appendix 12</w:t>
        </w:r>
      </w:hyperlink>
      <w:r w:rsidR="00B008E3">
        <w:rPr>
          <w:lang w:eastAsia="zh-CN"/>
        </w:rPr>
        <w:t>,</w:t>
      </w:r>
      <w:r w:rsidR="00BF132D">
        <w:rPr>
          <w:lang w:eastAsia="zh-CN"/>
        </w:rPr>
        <w:t xml:space="preserve"> s</w:t>
      </w:r>
      <w:r w:rsidR="00EE2132" w:rsidRPr="627A1B90">
        <w:rPr>
          <w:rFonts w:eastAsia="SimSun" w:cs="Times New Roman"/>
        </w:rPr>
        <w:t xml:space="preserve">tudents </w:t>
      </w:r>
      <w:r w:rsidR="00EE2132">
        <w:t xml:space="preserve">use the </w:t>
      </w:r>
      <w:r w:rsidR="00211643">
        <w:t xml:space="preserve">knowledge gained in the previous </w:t>
      </w:r>
      <w:r w:rsidR="00CF0DCA">
        <w:t>activity</w:t>
      </w:r>
      <w:r w:rsidR="00211643">
        <w:t xml:space="preserve"> to </w:t>
      </w:r>
      <w:r w:rsidR="00735B79">
        <w:t>classify a range of minerals using a dichotomous key. Students can</w:t>
      </w:r>
      <w:r w:rsidR="00B77A3F">
        <w:t xml:space="preserve"> choose between either</w:t>
      </w:r>
      <w:r w:rsidR="00745B47">
        <w:t>:</w:t>
      </w:r>
    </w:p>
    <w:p w14:paraId="109A8428" w14:textId="53782842" w:rsidR="002A795E" w:rsidRPr="002F49DD" w:rsidRDefault="00735B79" w:rsidP="0085213D">
      <w:pPr>
        <w:pStyle w:val="ListBullet"/>
      </w:pPr>
      <w:r w:rsidRPr="0085213D">
        <w:t>us</w:t>
      </w:r>
      <w:r w:rsidR="00B77A3F" w:rsidRPr="0085213D">
        <w:t>ing</w:t>
      </w:r>
      <w:r>
        <w:t xml:space="preserve"> </w:t>
      </w:r>
      <w:r w:rsidR="00BE06C8">
        <w:t xml:space="preserve">observed </w:t>
      </w:r>
      <w:r w:rsidR="00D25E41">
        <w:t xml:space="preserve">mineral </w:t>
      </w:r>
      <w:r>
        <w:t xml:space="preserve">properties </w:t>
      </w:r>
      <w:r w:rsidR="009D1AAA">
        <w:t xml:space="preserve">to </w:t>
      </w:r>
      <w:r w:rsidR="00BC1129">
        <w:t xml:space="preserve">create their own </w:t>
      </w:r>
      <w:r w:rsidR="00BE06C8">
        <w:t xml:space="preserve">dichotomous </w:t>
      </w:r>
      <w:proofErr w:type="gramStart"/>
      <w:r w:rsidR="00BE06C8">
        <w:t>key</w:t>
      </w:r>
      <w:proofErr w:type="gramEnd"/>
    </w:p>
    <w:p w14:paraId="687EBBAF" w14:textId="4EB039E0" w:rsidR="007476B7" w:rsidRPr="00D43FAA" w:rsidRDefault="003A1DB0" w:rsidP="002F49DD">
      <w:pPr>
        <w:pStyle w:val="ListBullet"/>
      </w:pPr>
      <w:r w:rsidRPr="002F49DD">
        <w:t>classify</w:t>
      </w:r>
      <w:r w:rsidR="00B77A3F">
        <w:t>ing</w:t>
      </w:r>
      <w:r w:rsidRPr="00D43FAA">
        <w:t xml:space="preserve"> ‘unknown’ minerals using a provided </w:t>
      </w:r>
      <w:r w:rsidR="00741D6F" w:rsidRPr="00D43FAA">
        <w:t>key</w:t>
      </w:r>
      <w:r w:rsidR="005F3231" w:rsidRPr="00D43FAA">
        <w:t>.</w:t>
      </w:r>
    </w:p>
    <w:p w14:paraId="2711D19F" w14:textId="49DC4ED6" w:rsidR="004859EC" w:rsidRPr="00BC4513" w:rsidRDefault="004859EC" w:rsidP="00335B0C">
      <w:pPr>
        <w:rPr>
          <w:rStyle w:val="Strong"/>
        </w:rPr>
      </w:pPr>
      <w:r>
        <w:rPr>
          <w:rFonts w:eastAsia="SimSun" w:cs="Times New Roman"/>
        </w:rPr>
        <w:t>Students</w:t>
      </w:r>
      <w:r w:rsidRPr="627A1B90">
        <w:rPr>
          <w:rFonts w:eastAsia="SimSun" w:cs="Times New Roman"/>
        </w:rPr>
        <w:t xml:space="preserve"> should be able to observe and identify common </w:t>
      </w:r>
      <w:r>
        <w:rPr>
          <w:rFonts w:eastAsia="SimSun" w:cs="Times New Roman"/>
        </w:rPr>
        <w:t>f</w:t>
      </w:r>
      <w:r w:rsidRPr="627A1B90">
        <w:rPr>
          <w:rFonts w:eastAsia="SimSun" w:cs="Times New Roman"/>
        </w:rPr>
        <w:t>elsic</w:t>
      </w:r>
      <w:r>
        <w:rPr>
          <w:rFonts w:eastAsia="SimSun" w:cs="Times New Roman"/>
        </w:rPr>
        <w:t xml:space="preserve"> minerals</w:t>
      </w:r>
      <w:r w:rsidRPr="627A1B90">
        <w:rPr>
          <w:rFonts w:eastAsia="SimSun" w:cs="Times New Roman"/>
        </w:rPr>
        <w:t xml:space="preserve"> </w:t>
      </w:r>
      <w:r>
        <w:rPr>
          <w:rFonts w:eastAsia="SimSun" w:cs="Times New Roman"/>
        </w:rPr>
        <w:t xml:space="preserve">(quartz and muscovite mica) </w:t>
      </w:r>
      <w:r w:rsidRPr="627A1B90">
        <w:rPr>
          <w:rFonts w:eastAsia="SimSun" w:cs="Times New Roman"/>
        </w:rPr>
        <w:t xml:space="preserve">and </w:t>
      </w:r>
      <w:r>
        <w:rPr>
          <w:rFonts w:eastAsia="SimSun" w:cs="Times New Roman"/>
        </w:rPr>
        <w:t>m</w:t>
      </w:r>
      <w:r w:rsidRPr="627A1B90">
        <w:rPr>
          <w:rFonts w:eastAsia="SimSun" w:cs="Times New Roman"/>
        </w:rPr>
        <w:t>afic minerals</w:t>
      </w:r>
      <w:r>
        <w:rPr>
          <w:rFonts w:eastAsia="SimSun" w:cs="Times New Roman"/>
        </w:rPr>
        <w:t xml:space="preserve"> (olivine, pyroxene, biotite mica and amphibole</w:t>
      </w:r>
      <w:r w:rsidRPr="0085213D">
        <w:t>).</w:t>
      </w:r>
      <w:r w:rsidR="00543681" w:rsidRPr="00BC4513">
        <w:rPr>
          <w:rStyle w:val="Strong"/>
        </w:rPr>
        <w:t xml:space="preserve"> EES11</w:t>
      </w:r>
      <w:r w:rsidR="00CA0F79" w:rsidRPr="00BC4513">
        <w:rPr>
          <w:rStyle w:val="Strong"/>
        </w:rPr>
        <w:t>/12</w:t>
      </w:r>
      <w:r w:rsidR="00543681" w:rsidRPr="00BC4513">
        <w:rPr>
          <w:rStyle w:val="Strong"/>
        </w:rPr>
        <w:t>-4, EES11</w:t>
      </w:r>
      <w:r w:rsidR="00CA0F79" w:rsidRPr="00BC4513">
        <w:rPr>
          <w:rStyle w:val="Strong"/>
        </w:rPr>
        <w:t>/12</w:t>
      </w:r>
      <w:r w:rsidR="00543681" w:rsidRPr="00BC4513">
        <w:rPr>
          <w:rStyle w:val="Strong"/>
        </w:rPr>
        <w:t>-7</w:t>
      </w:r>
    </w:p>
    <w:p w14:paraId="2FEB3C31" w14:textId="1E0E76E3" w:rsidR="00745B47" w:rsidRPr="00EB094B" w:rsidRDefault="00810FCF" w:rsidP="00EB094B">
      <w:pPr>
        <w:pStyle w:val="Heading3"/>
      </w:pPr>
      <w:r w:rsidRPr="00EB094B">
        <w:t xml:space="preserve">Minerals to </w:t>
      </w:r>
      <w:r w:rsidR="000624FC">
        <w:t>r</w:t>
      </w:r>
      <w:r w:rsidRPr="00EB094B">
        <w:t>ocks</w:t>
      </w:r>
    </w:p>
    <w:p w14:paraId="7AF4CFD4" w14:textId="34E90C03" w:rsidR="00745B47" w:rsidRDefault="00903765" w:rsidP="00BF0005">
      <w:pPr>
        <w:rPr>
          <w:color w:val="000000" w:themeColor="text1"/>
        </w:rPr>
      </w:pPr>
      <w:r w:rsidRPr="00BF0005">
        <w:t>Students</w:t>
      </w:r>
      <w:r w:rsidRPr="00F1105C">
        <w:rPr>
          <w:color w:val="000000" w:themeColor="text1"/>
        </w:rPr>
        <w:t xml:space="preserve"> should now know that m</w:t>
      </w:r>
      <w:r w:rsidR="00666EAF" w:rsidRPr="00F1105C">
        <w:rPr>
          <w:color w:val="000000" w:themeColor="text1"/>
        </w:rPr>
        <w:t>inerals</w:t>
      </w:r>
      <w:r w:rsidR="00745B47">
        <w:rPr>
          <w:color w:val="000000" w:themeColor="text1"/>
        </w:rPr>
        <w:t>:</w:t>
      </w:r>
    </w:p>
    <w:p w14:paraId="56A63944" w14:textId="69E61C81" w:rsidR="00745B47" w:rsidRPr="00FA0D02" w:rsidRDefault="00A75C1F" w:rsidP="00FA0D02">
      <w:pPr>
        <w:pStyle w:val="ListBullet"/>
      </w:pPr>
      <w:r w:rsidRPr="00FA0D02">
        <w:t xml:space="preserve">are </w:t>
      </w:r>
      <w:proofErr w:type="gramStart"/>
      <w:r w:rsidR="00EC0BB9" w:rsidRPr="00FA0D02">
        <w:t>solid</w:t>
      </w:r>
      <w:proofErr w:type="gramEnd"/>
    </w:p>
    <w:p w14:paraId="6373B5E0" w14:textId="3BE06079" w:rsidR="00EC0BB9" w:rsidRPr="00FA0D02" w:rsidRDefault="00A75C1F" w:rsidP="00FA0D02">
      <w:pPr>
        <w:pStyle w:val="ListBullet"/>
      </w:pPr>
      <w:r w:rsidRPr="00FA0D02">
        <w:t xml:space="preserve">occur in </w:t>
      </w:r>
      <w:proofErr w:type="gramStart"/>
      <w:r w:rsidRPr="00FA0D02">
        <w:t>nature</w:t>
      </w:r>
      <w:proofErr w:type="gramEnd"/>
    </w:p>
    <w:p w14:paraId="05A1BF6F" w14:textId="29E1D31B" w:rsidR="00A75C1F" w:rsidRPr="00FA0D02" w:rsidRDefault="009A0FB0" w:rsidP="00FA0D02">
      <w:pPr>
        <w:pStyle w:val="ListBullet"/>
      </w:pPr>
      <w:r w:rsidRPr="00FA0D02">
        <w:t>have a specific chemical composition</w:t>
      </w:r>
      <w:r w:rsidR="00364501" w:rsidRPr="00FA0D02">
        <w:t xml:space="preserve"> that is </w:t>
      </w:r>
      <w:r w:rsidR="00D85B77" w:rsidRPr="00FA0D02">
        <w:t>arranged</w:t>
      </w:r>
      <w:r w:rsidR="00364501" w:rsidRPr="00FA0D02">
        <w:t xml:space="preserve"> in a specific </w:t>
      </w:r>
      <w:r w:rsidR="00D4653C" w:rsidRPr="00FA0D02">
        <w:t xml:space="preserve">crystalline </w:t>
      </w:r>
      <w:proofErr w:type="gramStart"/>
      <w:r w:rsidR="00D4653C" w:rsidRPr="00FA0D02">
        <w:t>structure</w:t>
      </w:r>
      <w:proofErr w:type="gramEnd"/>
    </w:p>
    <w:p w14:paraId="3C9B41F9" w14:textId="78A97AB7" w:rsidR="00FA1A55" w:rsidRDefault="00FF43C9" w:rsidP="00FA0D02">
      <w:pPr>
        <w:pStyle w:val="ListBullet"/>
      </w:pPr>
      <w:r w:rsidRPr="00FA0D02">
        <w:t>are inorganic</w:t>
      </w:r>
      <w:r>
        <w:t>.</w:t>
      </w:r>
    </w:p>
    <w:p w14:paraId="4CA1BD33" w14:textId="751551B5" w:rsidR="00254B09" w:rsidRDefault="00126C49" w:rsidP="00FA0D02">
      <w:pPr>
        <w:rPr>
          <w:color w:val="000000" w:themeColor="text1"/>
        </w:rPr>
      </w:pPr>
      <w:r>
        <w:rPr>
          <w:color w:val="000000" w:themeColor="text1"/>
        </w:rPr>
        <w:t>Minerals are the basic building blocks o</w:t>
      </w:r>
      <w:r w:rsidR="00810BE2">
        <w:rPr>
          <w:color w:val="000000" w:themeColor="text1"/>
        </w:rPr>
        <w:t>f</w:t>
      </w:r>
      <w:r>
        <w:rPr>
          <w:color w:val="000000" w:themeColor="text1"/>
        </w:rPr>
        <w:t xml:space="preserve"> rocks, just as atoms are the building blocks of molecules</w:t>
      </w:r>
      <w:r w:rsidR="00EE75E9">
        <w:rPr>
          <w:color w:val="000000" w:themeColor="text1"/>
        </w:rPr>
        <w:t xml:space="preserve">. </w:t>
      </w:r>
      <w:r w:rsidR="003F2ED4">
        <w:rPr>
          <w:color w:val="000000" w:themeColor="text1"/>
        </w:rPr>
        <w:t>Just l</w:t>
      </w:r>
      <w:r w:rsidR="00106777" w:rsidRPr="00FA0D02">
        <w:t>ike</w:t>
      </w:r>
      <w:r w:rsidR="00106777">
        <w:rPr>
          <w:color w:val="000000" w:themeColor="text1"/>
        </w:rPr>
        <w:t xml:space="preserve"> ingredients </w:t>
      </w:r>
      <w:r w:rsidR="009D01F9">
        <w:rPr>
          <w:color w:val="000000" w:themeColor="text1"/>
        </w:rPr>
        <w:t xml:space="preserve">are </w:t>
      </w:r>
      <w:proofErr w:type="gramStart"/>
      <w:r w:rsidR="009D01F9">
        <w:rPr>
          <w:color w:val="000000" w:themeColor="text1"/>
        </w:rPr>
        <w:t>mixed together</w:t>
      </w:r>
      <w:proofErr w:type="gramEnd"/>
      <w:r w:rsidR="009D01F9">
        <w:rPr>
          <w:color w:val="000000" w:themeColor="text1"/>
        </w:rPr>
        <w:t xml:space="preserve"> to make</w:t>
      </w:r>
      <w:r w:rsidR="00106777">
        <w:rPr>
          <w:color w:val="000000" w:themeColor="text1"/>
        </w:rPr>
        <w:t xml:space="preserve"> a cake</w:t>
      </w:r>
      <w:r w:rsidR="004B5433">
        <w:rPr>
          <w:color w:val="000000" w:themeColor="text1"/>
        </w:rPr>
        <w:t>, min</w:t>
      </w:r>
      <w:r w:rsidR="0040213B">
        <w:rPr>
          <w:color w:val="000000" w:themeColor="text1"/>
        </w:rPr>
        <w:t>e</w:t>
      </w:r>
      <w:r w:rsidR="004B5433">
        <w:rPr>
          <w:color w:val="000000" w:themeColor="text1"/>
        </w:rPr>
        <w:t xml:space="preserve">rals are mixed together to make rocks. </w:t>
      </w:r>
      <w:r w:rsidR="00103E36">
        <w:rPr>
          <w:color w:val="000000" w:themeColor="text1"/>
        </w:rPr>
        <w:t>This cake analogy can be extended:</w:t>
      </w:r>
    </w:p>
    <w:p w14:paraId="2A543BB1" w14:textId="6A5DFF2C" w:rsidR="00BB1A17" w:rsidRDefault="00E829F0" w:rsidP="00E829F0">
      <w:pPr>
        <w:pStyle w:val="Caption"/>
      </w:pPr>
      <w:r>
        <w:lastRenderedPageBreak/>
        <w:t xml:space="preserve">Table </w:t>
      </w:r>
      <w:r>
        <w:fldChar w:fldCharType="begin"/>
      </w:r>
      <w:r>
        <w:instrText xml:space="preserve"> SEQ Table \* ARABIC </w:instrText>
      </w:r>
      <w:r>
        <w:fldChar w:fldCharType="separate"/>
      </w:r>
      <w:r w:rsidR="00C24BB3">
        <w:rPr>
          <w:noProof/>
        </w:rPr>
        <w:t>1</w:t>
      </w:r>
      <w:r>
        <w:fldChar w:fldCharType="end"/>
      </w:r>
      <w:r w:rsidR="00BB1A17">
        <w:t xml:space="preserve"> – </w:t>
      </w:r>
      <w:r>
        <w:t xml:space="preserve">use </w:t>
      </w:r>
      <w:r w:rsidR="00D74FAC">
        <w:t xml:space="preserve">of cake analogy to describe composition and properties of </w:t>
      </w:r>
      <w:proofErr w:type="gramStart"/>
      <w:r w:rsidR="00D74FAC">
        <w:t>rocks</w:t>
      </w:r>
      <w:proofErr w:type="gramEnd"/>
    </w:p>
    <w:tbl>
      <w:tblPr>
        <w:tblStyle w:val="Tableheader"/>
        <w:tblW w:w="5000" w:type="pct"/>
        <w:tblLayout w:type="fixed"/>
        <w:tblLook w:val="04A0" w:firstRow="1" w:lastRow="0" w:firstColumn="1" w:lastColumn="0" w:noHBand="0" w:noVBand="1"/>
        <w:tblDescription w:val="Table showing how the cake analogy aligns to rocks in the ares of compositions, properties and the effect of how it is made."/>
      </w:tblPr>
      <w:tblGrid>
        <w:gridCol w:w="1980"/>
        <w:gridCol w:w="3823"/>
        <w:gridCol w:w="3821"/>
      </w:tblGrid>
      <w:tr w:rsidR="00BB1A17" w:rsidRPr="00E829F0" w14:paraId="24C88C81" w14:textId="77777777" w:rsidTr="00E82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C82B968" w14:textId="121EB77E" w:rsidR="00BB1A17" w:rsidRPr="00E829F0" w:rsidRDefault="009642AC" w:rsidP="00E829F0">
            <w:r w:rsidRPr="00E829F0">
              <w:t>Characteristic</w:t>
            </w:r>
          </w:p>
        </w:tc>
        <w:tc>
          <w:tcPr>
            <w:tcW w:w="1986" w:type="pct"/>
          </w:tcPr>
          <w:p w14:paraId="3E0FCF41" w14:textId="7078F40A" w:rsidR="00BB1A17" w:rsidRPr="00E829F0" w:rsidRDefault="00B96CC1" w:rsidP="00E829F0">
            <w:pPr>
              <w:cnfStyle w:val="100000000000" w:firstRow="1" w:lastRow="0" w:firstColumn="0" w:lastColumn="0" w:oddVBand="0" w:evenVBand="0" w:oddHBand="0" w:evenHBand="0" w:firstRowFirstColumn="0" w:firstRowLastColumn="0" w:lastRowFirstColumn="0" w:lastRowLastColumn="0"/>
            </w:pPr>
            <w:r w:rsidRPr="00E829F0">
              <w:t>Cake</w:t>
            </w:r>
          </w:p>
        </w:tc>
        <w:tc>
          <w:tcPr>
            <w:tcW w:w="1986" w:type="pct"/>
          </w:tcPr>
          <w:p w14:paraId="7F8ECFD8" w14:textId="6B9C3594" w:rsidR="00BB1A17" w:rsidRPr="00E829F0" w:rsidRDefault="00B96CC1" w:rsidP="00E829F0">
            <w:pPr>
              <w:cnfStyle w:val="100000000000" w:firstRow="1" w:lastRow="0" w:firstColumn="0" w:lastColumn="0" w:oddVBand="0" w:evenVBand="0" w:oddHBand="0" w:evenHBand="0" w:firstRowFirstColumn="0" w:firstRowLastColumn="0" w:lastRowFirstColumn="0" w:lastRowLastColumn="0"/>
            </w:pPr>
            <w:r w:rsidRPr="00E829F0">
              <w:t>Rocks</w:t>
            </w:r>
          </w:p>
        </w:tc>
      </w:tr>
      <w:tr w:rsidR="00BB1A17" w:rsidRPr="00E829F0" w14:paraId="436E0411" w14:textId="77777777" w:rsidTr="00E8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3CC2EE3B" w14:textId="1DBC86E7" w:rsidR="00BB1A17" w:rsidRPr="00E829F0" w:rsidRDefault="00B96CC1" w:rsidP="00E829F0">
            <w:r w:rsidRPr="00E829F0">
              <w:t>Composition</w:t>
            </w:r>
          </w:p>
        </w:tc>
        <w:tc>
          <w:tcPr>
            <w:tcW w:w="1986" w:type="pct"/>
          </w:tcPr>
          <w:p w14:paraId="1D3A1E35" w14:textId="5F1A6B0F" w:rsidR="00BB1A17" w:rsidRPr="00E829F0" w:rsidRDefault="00B96CC1" w:rsidP="00E829F0">
            <w:pPr>
              <w:cnfStyle w:val="000000100000" w:firstRow="0" w:lastRow="0" w:firstColumn="0" w:lastColumn="0" w:oddVBand="0" w:evenVBand="0" w:oddHBand="1" w:evenHBand="0" w:firstRowFirstColumn="0" w:firstRowLastColumn="0" w:lastRowFirstColumn="0" w:lastRowLastColumn="0"/>
            </w:pPr>
            <w:r w:rsidRPr="00E829F0">
              <w:t>A mixture of ingredients – for example</w:t>
            </w:r>
            <w:r w:rsidR="005C157C">
              <w:t>,</w:t>
            </w:r>
            <w:r w:rsidRPr="00E829F0">
              <w:t xml:space="preserve"> butter, flour, sugar, eggs</w:t>
            </w:r>
          </w:p>
        </w:tc>
        <w:tc>
          <w:tcPr>
            <w:tcW w:w="1986" w:type="pct"/>
          </w:tcPr>
          <w:p w14:paraId="59A5A9C0" w14:textId="28808783" w:rsidR="00BB1A17" w:rsidRPr="00E829F0" w:rsidRDefault="00B96CC1" w:rsidP="00E829F0">
            <w:pPr>
              <w:cnfStyle w:val="000000100000" w:firstRow="0" w:lastRow="0" w:firstColumn="0" w:lastColumn="0" w:oddVBand="0" w:evenVBand="0" w:oddHBand="1" w:evenHBand="0" w:firstRowFirstColumn="0" w:firstRowLastColumn="0" w:lastRowFirstColumn="0" w:lastRowLastColumn="0"/>
            </w:pPr>
            <w:r w:rsidRPr="00E829F0">
              <w:t>A mixture of minerals</w:t>
            </w:r>
          </w:p>
        </w:tc>
      </w:tr>
      <w:tr w:rsidR="00BB1A17" w:rsidRPr="00E829F0" w14:paraId="48FEAB22" w14:textId="77777777" w:rsidTr="00E82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6E9EC76E" w14:textId="62C069A5" w:rsidR="00BB1A17" w:rsidRPr="00E829F0" w:rsidRDefault="00B96CC1" w:rsidP="00E829F0">
            <w:r w:rsidRPr="00E829F0">
              <w:t>Properties</w:t>
            </w:r>
          </w:p>
        </w:tc>
        <w:tc>
          <w:tcPr>
            <w:tcW w:w="1986" w:type="pct"/>
          </w:tcPr>
          <w:p w14:paraId="5C55BD32" w14:textId="34BA681F" w:rsidR="00BB1A17" w:rsidRPr="00E829F0" w:rsidRDefault="005C157C" w:rsidP="00E829F0">
            <w:pPr>
              <w:cnfStyle w:val="000000010000" w:firstRow="0" w:lastRow="0" w:firstColumn="0" w:lastColumn="0" w:oddVBand="0" w:evenVBand="0" w:oddHBand="0" w:evenHBand="1" w:firstRowFirstColumn="0" w:firstRowLastColumn="0" w:lastRowFirstColumn="0" w:lastRowLastColumn="0"/>
            </w:pPr>
            <w:r>
              <w:t>D</w:t>
            </w:r>
            <w:r w:rsidR="00B96CC1" w:rsidRPr="00E829F0">
              <w:t>etermined by</w:t>
            </w:r>
            <w:r w:rsidR="00042FE8" w:rsidRPr="00E829F0">
              <w:t xml:space="preserve"> the properties of the</w:t>
            </w:r>
            <w:r w:rsidR="00B96CC1" w:rsidRPr="00E829F0">
              <w:t xml:space="preserve"> ingredients</w:t>
            </w:r>
            <w:r w:rsidR="00042FE8" w:rsidRPr="00E829F0">
              <w:t>. F</w:t>
            </w:r>
            <w:r w:rsidR="00B96CC1" w:rsidRPr="00E829F0">
              <w:t xml:space="preserve">or </w:t>
            </w:r>
            <w:r w:rsidR="00042FE8" w:rsidRPr="00E829F0">
              <w:t>example,</w:t>
            </w:r>
            <w:r w:rsidR="00DC02FF" w:rsidRPr="00E829F0">
              <w:t xml:space="preserve"> sugar will make the cake sweet, beaten egg whites will make the cake light and airy</w:t>
            </w:r>
          </w:p>
        </w:tc>
        <w:tc>
          <w:tcPr>
            <w:tcW w:w="1986" w:type="pct"/>
          </w:tcPr>
          <w:p w14:paraId="60481947" w14:textId="6E3942E7" w:rsidR="00042FE8" w:rsidRPr="00E829F0" w:rsidRDefault="005C157C" w:rsidP="00E829F0">
            <w:pPr>
              <w:cnfStyle w:val="000000010000" w:firstRow="0" w:lastRow="0" w:firstColumn="0" w:lastColumn="0" w:oddVBand="0" w:evenVBand="0" w:oddHBand="0" w:evenHBand="1" w:firstRowFirstColumn="0" w:firstRowLastColumn="0" w:lastRowFirstColumn="0" w:lastRowLastColumn="0"/>
            </w:pPr>
            <w:r>
              <w:t>D</w:t>
            </w:r>
            <w:r w:rsidR="00F661E8" w:rsidRPr="00E829F0">
              <w:t>etermined by the properties of the minerals</w:t>
            </w:r>
            <w:r w:rsidR="00042FE8" w:rsidRPr="00E829F0">
              <w:t>. For example,</w:t>
            </w:r>
            <w:r w:rsidR="00D036A4" w:rsidRPr="00E829F0">
              <w:t xml:space="preserve"> quartz</w:t>
            </w:r>
            <w:r w:rsidR="00A7103E" w:rsidRPr="00E829F0">
              <w:t xml:space="preserve"> </w:t>
            </w:r>
            <w:r w:rsidR="00D036A4" w:rsidRPr="00E829F0">
              <w:t xml:space="preserve">is hard and light in colour. </w:t>
            </w:r>
            <w:r w:rsidR="00074742" w:rsidRPr="00E829F0">
              <w:t>Sand</w:t>
            </w:r>
            <w:r w:rsidR="00575FD6" w:rsidRPr="00E829F0">
              <w:t>stones are made from predominantly quartz</w:t>
            </w:r>
            <w:r>
              <w:t>,</w:t>
            </w:r>
            <w:r w:rsidR="00575FD6" w:rsidRPr="00E829F0">
              <w:t xml:space="preserve"> along with </w:t>
            </w:r>
            <w:r w:rsidR="00E6213D" w:rsidRPr="00E829F0">
              <w:t xml:space="preserve">small amounts of feldspar, </w:t>
            </w:r>
            <w:proofErr w:type="gramStart"/>
            <w:r w:rsidR="00E6213D" w:rsidRPr="00E829F0">
              <w:t>clay</w:t>
            </w:r>
            <w:proofErr w:type="gramEnd"/>
            <w:r w:rsidR="00E6213D" w:rsidRPr="00E829F0">
              <w:t xml:space="preserve"> and silt. </w:t>
            </w:r>
            <w:r w:rsidR="00CB4604" w:rsidRPr="00E829F0">
              <w:t xml:space="preserve">Sandstones are light in colour and are abrasive due to the hard </w:t>
            </w:r>
            <w:r w:rsidR="00074742" w:rsidRPr="00E829F0">
              <w:t>grains of quartz.</w:t>
            </w:r>
          </w:p>
        </w:tc>
      </w:tr>
      <w:tr w:rsidR="00BB1A17" w:rsidRPr="00E829F0" w14:paraId="71DC4C9D" w14:textId="77777777" w:rsidTr="00E8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6CF8183B" w14:textId="53D3F56B" w:rsidR="00BB1A17" w:rsidRPr="00E829F0" w:rsidRDefault="006E4968" w:rsidP="00E829F0">
            <w:r w:rsidRPr="00E829F0">
              <w:t>The effect of h</w:t>
            </w:r>
            <w:r w:rsidR="009642AC" w:rsidRPr="00E829F0">
              <w:t>ow it</w:t>
            </w:r>
            <w:r w:rsidRPr="00E829F0">
              <w:t xml:space="preserve"> is</w:t>
            </w:r>
            <w:r w:rsidR="009642AC" w:rsidRPr="00E829F0">
              <w:t xml:space="preserve"> made</w:t>
            </w:r>
          </w:p>
        </w:tc>
        <w:tc>
          <w:tcPr>
            <w:tcW w:w="1986" w:type="pct"/>
          </w:tcPr>
          <w:p w14:paraId="04C68A52" w14:textId="7AF23F30" w:rsidR="00BB1A17" w:rsidRPr="00E829F0" w:rsidRDefault="006E4968" w:rsidP="00E829F0">
            <w:pPr>
              <w:cnfStyle w:val="000000100000" w:firstRow="0" w:lastRow="0" w:firstColumn="0" w:lastColumn="0" w:oddVBand="0" w:evenVBand="0" w:oddHBand="1" w:evenHBand="0" w:firstRowFirstColumn="0" w:firstRowLastColumn="0" w:lastRowFirstColumn="0" w:lastRowLastColumn="0"/>
            </w:pPr>
            <w:r w:rsidRPr="00E829F0">
              <w:t>A sponge cake</w:t>
            </w:r>
            <w:r w:rsidR="00897E9D" w:rsidRPr="00E829F0">
              <w:t xml:space="preserve"> and pancakes have the same ingredients but are made differently so </w:t>
            </w:r>
            <w:r w:rsidR="00505037">
              <w:t xml:space="preserve">they </w:t>
            </w:r>
            <w:r w:rsidRPr="00E829F0">
              <w:t xml:space="preserve">have </w:t>
            </w:r>
            <w:r w:rsidR="00505037">
              <w:t xml:space="preserve">a </w:t>
            </w:r>
            <w:r w:rsidRPr="00E829F0">
              <w:t>different</w:t>
            </w:r>
            <w:r w:rsidR="00CE416B" w:rsidRPr="00E829F0">
              <w:t xml:space="preserve"> appearance and texture</w:t>
            </w:r>
            <w:r w:rsidR="00DD2553" w:rsidRPr="00E829F0">
              <w:t>.</w:t>
            </w:r>
          </w:p>
        </w:tc>
        <w:tc>
          <w:tcPr>
            <w:tcW w:w="1986" w:type="pct"/>
          </w:tcPr>
          <w:p w14:paraId="4FB51B11" w14:textId="20A08943" w:rsidR="00BB1A17" w:rsidRPr="00E829F0" w:rsidRDefault="00DD2553" w:rsidP="00E829F0">
            <w:pPr>
              <w:cnfStyle w:val="000000100000" w:firstRow="0" w:lastRow="0" w:firstColumn="0" w:lastColumn="0" w:oddVBand="0" w:evenVBand="0" w:oddHBand="1" w:evenHBand="0" w:firstRowFirstColumn="0" w:firstRowLastColumn="0" w:lastRowFirstColumn="0" w:lastRowLastColumn="0"/>
            </w:pPr>
            <w:r w:rsidRPr="00E829F0">
              <w:t>How the rock is made will</w:t>
            </w:r>
            <w:r w:rsidR="0018691F" w:rsidRPr="00E829F0">
              <w:t xml:space="preserve"> affect its </w:t>
            </w:r>
            <w:r w:rsidR="00F8004A" w:rsidRPr="00E829F0">
              <w:t xml:space="preserve">properties. The </w:t>
            </w:r>
            <w:r w:rsidR="00505037">
              <w:t>R</w:t>
            </w:r>
            <w:r w:rsidR="00505037" w:rsidRPr="00E829F0">
              <w:t xml:space="preserve">ock </w:t>
            </w:r>
            <w:r w:rsidR="00505037">
              <w:t>C</w:t>
            </w:r>
            <w:r w:rsidR="00505037" w:rsidRPr="00E829F0">
              <w:t xml:space="preserve">ycle </w:t>
            </w:r>
            <w:r w:rsidR="00F8004A" w:rsidRPr="00E829F0">
              <w:t>describes how rocks are made and how the same minerals can come together but depending on the process that they undergo, form a different rock.</w:t>
            </w:r>
          </w:p>
        </w:tc>
      </w:tr>
    </w:tbl>
    <w:p w14:paraId="7865AD1A" w14:textId="1ABB5B13" w:rsidR="00B3456F" w:rsidRPr="00BC4513" w:rsidRDefault="00A337E3" w:rsidP="005C157C">
      <w:pPr>
        <w:rPr>
          <w:rStyle w:val="Strong"/>
        </w:rPr>
      </w:pPr>
      <w:r>
        <w:rPr>
          <w:color w:val="000000" w:themeColor="text1"/>
        </w:rPr>
        <w:t xml:space="preserve">The Science Learning Hub’s </w:t>
      </w:r>
      <w:hyperlink r:id="rId13" w:history="1">
        <w:r w:rsidR="00963254" w:rsidRPr="00433C08">
          <w:rPr>
            <w:rStyle w:val="Hyperlink"/>
          </w:rPr>
          <w:t xml:space="preserve">Minerals present in </w:t>
        </w:r>
        <w:r w:rsidR="00DF37DB" w:rsidRPr="00433C08">
          <w:rPr>
            <w:rStyle w:val="Hyperlink"/>
          </w:rPr>
          <w:t>granite</w:t>
        </w:r>
      </w:hyperlink>
      <w:r w:rsidR="00DF37DB">
        <w:rPr>
          <w:color w:val="000000" w:themeColor="text1"/>
        </w:rPr>
        <w:t xml:space="preserve"> is an activity w</w:t>
      </w:r>
      <w:r w:rsidR="008F744A">
        <w:rPr>
          <w:color w:val="000000" w:themeColor="text1"/>
        </w:rPr>
        <w:t>h</w:t>
      </w:r>
      <w:r w:rsidR="00DF37DB">
        <w:rPr>
          <w:color w:val="000000" w:themeColor="text1"/>
        </w:rPr>
        <w:t xml:space="preserve">ere students </w:t>
      </w:r>
      <w:r w:rsidR="00433C08" w:rsidRPr="00784D53">
        <w:rPr>
          <w:color w:val="000000" w:themeColor="text1"/>
        </w:rPr>
        <w:t>i</w:t>
      </w:r>
      <w:r w:rsidR="00DF37DB" w:rsidRPr="00784D53">
        <w:rPr>
          <w:color w:val="000000" w:themeColor="text1"/>
        </w:rPr>
        <w:t>dentify the main minerals present in granite and investigate some of their properties</w:t>
      </w:r>
      <w:r w:rsidR="00815000" w:rsidRPr="00784D53">
        <w:rPr>
          <w:color w:val="000000" w:themeColor="text1"/>
        </w:rPr>
        <w:t xml:space="preserve">. </w:t>
      </w:r>
      <w:r w:rsidR="00815000" w:rsidRPr="00BC4513">
        <w:rPr>
          <w:rStyle w:val="Strong"/>
        </w:rPr>
        <w:t>EES</w:t>
      </w:r>
      <w:r w:rsidR="006A5126" w:rsidRPr="00BC4513">
        <w:rPr>
          <w:rStyle w:val="Strong"/>
        </w:rPr>
        <w:t xml:space="preserve">11/12-3, </w:t>
      </w:r>
      <w:r w:rsidR="001B478C" w:rsidRPr="00BC4513">
        <w:rPr>
          <w:rStyle w:val="Strong"/>
        </w:rPr>
        <w:t>EES11/12-4</w:t>
      </w:r>
      <w:r w:rsidR="00DF4309" w:rsidRPr="00BC4513">
        <w:rPr>
          <w:rStyle w:val="Strong"/>
        </w:rPr>
        <w:t>,</w:t>
      </w:r>
      <w:r w:rsidR="00784D53" w:rsidRPr="00BC4513">
        <w:rPr>
          <w:rStyle w:val="Strong"/>
        </w:rPr>
        <w:t xml:space="preserve"> EES11/12-5</w:t>
      </w:r>
    </w:p>
    <w:p w14:paraId="48F8508C" w14:textId="3A21ED15" w:rsidR="00D87EA6" w:rsidRDefault="00D95E90" w:rsidP="00DF4309">
      <w:pPr>
        <w:pStyle w:val="Heading3"/>
      </w:pPr>
      <w:r>
        <w:t>The Rock Cycle</w:t>
      </w:r>
    </w:p>
    <w:p w14:paraId="0CC50B2C" w14:textId="287F7D7E" w:rsidR="00057A19" w:rsidRDefault="0068763E" w:rsidP="00E11E6A">
      <w:r>
        <w:t xml:space="preserve">Students can develop an understanding of </w:t>
      </w:r>
      <w:r w:rsidR="00A52354">
        <w:t xml:space="preserve">sedimentary, </w:t>
      </w:r>
      <w:proofErr w:type="gramStart"/>
      <w:r w:rsidR="00A52354">
        <w:t>metamorphic</w:t>
      </w:r>
      <w:proofErr w:type="gramEnd"/>
      <w:r w:rsidR="00A52354">
        <w:t xml:space="preserve"> and igneous processes b</w:t>
      </w:r>
      <w:r w:rsidR="00057A19">
        <w:t xml:space="preserve">y modelling the </w:t>
      </w:r>
      <w:r w:rsidR="00505037">
        <w:t xml:space="preserve">Rock Cycle </w:t>
      </w:r>
      <w:r w:rsidR="00057A19">
        <w:t>using familiar materials</w:t>
      </w:r>
      <w:r w:rsidR="005E4A7B">
        <w:t xml:space="preserve">. </w:t>
      </w:r>
      <w:r w:rsidR="002F5346">
        <w:t>Select one o</w:t>
      </w:r>
      <w:r w:rsidR="004A6782">
        <w:t xml:space="preserve">f these activities </w:t>
      </w:r>
      <w:r w:rsidR="002F5346">
        <w:t xml:space="preserve">where </w:t>
      </w:r>
      <w:r w:rsidR="004A6782">
        <w:t xml:space="preserve">students apply pressure, </w:t>
      </w:r>
      <w:r w:rsidR="00E443B2">
        <w:t>then</w:t>
      </w:r>
      <w:r w:rsidR="004A6782">
        <w:t xml:space="preserve"> heat and pressure</w:t>
      </w:r>
      <w:r w:rsidR="00E11E6A">
        <w:t>,</w:t>
      </w:r>
      <w:r w:rsidR="004A6782">
        <w:t xml:space="preserve"> and then melt the mixture to form each category of rock.</w:t>
      </w:r>
    </w:p>
    <w:p w14:paraId="02365211" w14:textId="3DFE0CC9" w:rsidR="000A3C06" w:rsidRDefault="009C4037" w:rsidP="00E11E6A">
      <w:pPr>
        <w:pStyle w:val="ListBullet"/>
      </w:pPr>
      <w:r w:rsidRPr="00E11E6A">
        <w:t>T</w:t>
      </w:r>
      <w:r w:rsidR="00D87EA6" w:rsidRPr="00E11E6A">
        <w:t>he</w:t>
      </w:r>
      <w:r w:rsidR="00D87EA6">
        <w:t xml:space="preserve"> </w:t>
      </w:r>
      <w:hyperlink r:id="rId14" w:anchor=":~:text=Starburst%20Rock%20Cycle%20The%20Rock%20Cycle%20is%20a,of%20rock%2C%20each%20formed%20by%20a%20different%20process%3A">
        <w:r w:rsidR="00B264AF">
          <w:rPr>
            <w:rStyle w:val="Hyperlink"/>
          </w:rPr>
          <w:t>Starburst Rock Cycle (PDF 1805 KB)</w:t>
        </w:r>
      </w:hyperlink>
      <w:r w:rsidR="00D87EA6">
        <w:t xml:space="preserve"> </w:t>
      </w:r>
      <w:r>
        <w:t>uses lollies</w:t>
      </w:r>
      <w:r w:rsidR="00D87EA6">
        <w:t xml:space="preserve"> (</w:t>
      </w:r>
      <w:r w:rsidR="00AC4FC2">
        <w:t>n</w:t>
      </w:r>
      <w:r w:rsidR="00791A35">
        <w:t xml:space="preserve">ote: </w:t>
      </w:r>
      <w:r w:rsidR="00D87EA6">
        <w:t>Starburst are discontinued in Australia so another taffy-like lolly</w:t>
      </w:r>
      <w:r w:rsidR="008918AF">
        <w:t>,</w:t>
      </w:r>
      <w:r w:rsidR="00DE3419">
        <w:t xml:space="preserve"> such as fruity chews</w:t>
      </w:r>
      <w:r w:rsidR="008918AF">
        <w:t>,</w:t>
      </w:r>
      <w:r w:rsidR="00D87EA6">
        <w:t xml:space="preserve"> should be substituted).</w:t>
      </w:r>
    </w:p>
    <w:p w14:paraId="39B86C24" w14:textId="35360A1B" w:rsidR="000A3C06" w:rsidRDefault="00000000" w:rsidP="00E11E6A">
      <w:pPr>
        <w:pStyle w:val="ListBullet"/>
      </w:pPr>
      <w:hyperlink r:id="rId15" w:history="1">
        <w:r w:rsidR="00B264AF">
          <w:rPr>
            <w:rStyle w:val="Hyperlink"/>
          </w:rPr>
          <w:t>How to Make a Delicious Rock Cycle with Chocolate Rocks</w:t>
        </w:r>
      </w:hyperlink>
      <w:r w:rsidR="0072521B">
        <w:t xml:space="preserve"> uses </w:t>
      </w:r>
      <w:r w:rsidR="00476FCA">
        <w:t xml:space="preserve">milk and white </w:t>
      </w:r>
      <w:r w:rsidR="00242C33">
        <w:t>chocolate.</w:t>
      </w:r>
    </w:p>
    <w:p w14:paraId="35480721" w14:textId="1E2C128F" w:rsidR="000A3C06" w:rsidRDefault="00000000" w:rsidP="00E11E6A">
      <w:pPr>
        <w:pStyle w:val="ListBullet"/>
      </w:pPr>
      <w:hyperlink r:id="rId16" w:history="1">
        <w:r w:rsidR="001965F5" w:rsidRPr="00372135">
          <w:rPr>
            <w:rStyle w:val="Hyperlink"/>
          </w:rPr>
          <w:t xml:space="preserve">Model the </w:t>
        </w:r>
        <w:r w:rsidR="00DF4309">
          <w:rPr>
            <w:rStyle w:val="Hyperlink"/>
          </w:rPr>
          <w:t>R</w:t>
        </w:r>
        <w:r w:rsidR="00DF4309" w:rsidRPr="00372135">
          <w:rPr>
            <w:rStyle w:val="Hyperlink"/>
          </w:rPr>
          <w:t xml:space="preserve">ock </w:t>
        </w:r>
        <w:r w:rsidR="00DF4309">
          <w:rPr>
            <w:rStyle w:val="Hyperlink"/>
          </w:rPr>
          <w:t>C</w:t>
        </w:r>
        <w:r w:rsidR="00DF4309" w:rsidRPr="00372135">
          <w:rPr>
            <w:rStyle w:val="Hyperlink"/>
          </w:rPr>
          <w:t xml:space="preserve">ycle </w:t>
        </w:r>
        <w:r w:rsidR="001965F5" w:rsidRPr="00372135">
          <w:rPr>
            <w:rStyle w:val="Hyperlink"/>
          </w:rPr>
          <w:t xml:space="preserve">with </w:t>
        </w:r>
        <w:r w:rsidR="00DF4309">
          <w:rPr>
            <w:rStyle w:val="Hyperlink"/>
          </w:rPr>
          <w:t>C</w:t>
        </w:r>
        <w:r w:rsidR="001965F5" w:rsidRPr="00372135">
          <w:rPr>
            <w:rStyle w:val="Hyperlink"/>
          </w:rPr>
          <w:t>rayons</w:t>
        </w:r>
      </w:hyperlink>
    </w:p>
    <w:p w14:paraId="0FC8BE81" w14:textId="31A32B5F" w:rsidR="004B03B9" w:rsidRPr="00650E5A" w:rsidRDefault="00D87EA6" w:rsidP="00E11E6A">
      <w:pPr>
        <w:rPr>
          <w:rStyle w:val="Strong"/>
        </w:rPr>
      </w:pPr>
      <w:r>
        <w:lastRenderedPageBreak/>
        <w:t>Students can document their learning in a variety of ways</w:t>
      </w:r>
      <w:r w:rsidR="00631EFE">
        <w:t>,</w:t>
      </w:r>
      <w:r>
        <w:t xml:space="preserve"> including making short videos using the lollies</w:t>
      </w:r>
      <w:r w:rsidR="002F5346">
        <w:t xml:space="preserve">, </w:t>
      </w:r>
      <w:proofErr w:type="gramStart"/>
      <w:r w:rsidR="002F5346">
        <w:t>chocolate</w:t>
      </w:r>
      <w:proofErr w:type="gramEnd"/>
      <w:r w:rsidR="002F5346">
        <w:t xml:space="preserve"> or crayons</w:t>
      </w:r>
      <w:r>
        <w:t xml:space="preserve"> to help explain the key processes and associated terms involved in the </w:t>
      </w:r>
      <w:r w:rsidR="00DF4309">
        <w:t>Rock Cycle</w:t>
      </w:r>
      <w:r>
        <w:t>.</w:t>
      </w:r>
      <w:r w:rsidR="00D22658">
        <w:t xml:space="preserve"> </w:t>
      </w:r>
      <w:r>
        <w:t>Students should</w:t>
      </w:r>
      <w:r w:rsidR="00A76F7F">
        <w:t xml:space="preserve"> compare the structures of their ‘rocks’ to mineral crystals and grains in</w:t>
      </w:r>
      <w:r>
        <w:t xml:space="preserve"> samples of igneous, </w:t>
      </w:r>
      <w:proofErr w:type="gramStart"/>
      <w:r>
        <w:t>sedimentary</w:t>
      </w:r>
      <w:proofErr w:type="gramEnd"/>
      <w:r>
        <w:t xml:space="preserve"> and metamorphic rocks</w:t>
      </w:r>
      <w:r w:rsidR="00E11E6A">
        <w:t>.</w:t>
      </w:r>
      <w:r w:rsidR="008F3AA8">
        <w:t xml:space="preserve"> </w:t>
      </w:r>
      <w:r w:rsidR="00BF1116" w:rsidRPr="005857D9">
        <w:rPr>
          <w:rStyle w:val="Strong"/>
        </w:rPr>
        <w:t>EES11</w:t>
      </w:r>
      <w:r w:rsidR="00CA0F79">
        <w:rPr>
          <w:rStyle w:val="Strong"/>
        </w:rPr>
        <w:t>/12</w:t>
      </w:r>
      <w:r w:rsidR="00BF1116" w:rsidRPr="005857D9">
        <w:rPr>
          <w:rStyle w:val="Strong"/>
        </w:rPr>
        <w:t xml:space="preserve">-3, </w:t>
      </w:r>
      <w:r w:rsidR="00284580" w:rsidRPr="005857D9">
        <w:rPr>
          <w:rStyle w:val="Strong"/>
        </w:rPr>
        <w:t>EES11</w:t>
      </w:r>
      <w:r w:rsidR="00CA0F79">
        <w:rPr>
          <w:rStyle w:val="Strong"/>
        </w:rPr>
        <w:t>/12</w:t>
      </w:r>
      <w:r w:rsidR="00284580" w:rsidRPr="005857D9">
        <w:rPr>
          <w:rStyle w:val="Strong"/>
        </w:rPr>
        <w:t>-6</w:t>
      </w:r>
      <w:r w:rsidR="005857D9" w:rsidRPr="005857D9">
        <w:rPr>
          <w:rStyle w:val="Strong"/>
        </w:rPr>
        <w:t>, EES11</w:t>
      </w:r>
      <w:r w:rsidR="00CA0F79">
        <w:rPr>
          <w:rStyle w:val="Strong"/>
        </w:rPr>
        <w:t>/12</w:t>
      </w:r>
      <w:r w:rsidR="005857D9" w:rsidRPr="005857D9">
        <w:rPr>
          <w:rStyle w:val="Strong"/>
        </w:rPr>
        <w:t>-7</w:t>
      </w:r>
    </w:p>
    <w:p w14:paraId="7A555D5D" w14:textId="62127BE6" w:rsidR="006B2D53" w:rsidRPr="00F95CAD" w:rsidRDefault="00DB037F" w:rsidP="00335B0C">
      <w:pPr>
        <w:pStyle w:val="Heading3"/>
      </w:pPr>
      <w:r w:rsidRPr="00F95CAD">
        <w:t>Crystal</w:t>
      </w:r>
      <w:r w:rsidR="4F4568D4" w:rsidRPr="00F95CAD">
        <w:t xml:space="preserve"> size v</w:t>
      </w:r>
      <w:r w:rsidR="00E11E6A">
        <w:t>ersu</w:t>
      </w:r>
      <w:r w:rsidR="4F4568D4" w:rsidRPr="00F95CAD">
        <w:t xml:space="preserve">s </w:t>
      </w:r>
      <w:r w:rsidR="00C93FD5">
        <w:t>c</w:t>
      </w:r>
      <w:r w:rsidR="00C93FD5" w:rsidRPr="00F95CAD">
        <w:t xml:space="preserve">ooling </w:t>
      </w:r>
      <w:r w:rsidR="00C93FD5">
        <w:t>r</w:t>
      </w:r>
      <w:r w:rsidR="00C93FD5" w:rsidRPr="00F95CAD">
        <w:t>ates</w:t>
      </w:r>
    </w:p>
    <w:p w14:paraId="41B1C156" w14:textId="56FFE8F8" w:rsidR="157DF160" w:rsidRPr="00F50347" w:rsidRDefault="00BE45A1" w:rsidP="00C93FD5">
      <w:pPr>
        <w:rPr>
          <w:rStyle w:val="Strong"/>
        </w:rPr>
      </w:pPr>
      <w:r>
        <w:t xml:space="preserve">Students will have observed in the previous activities that </w:t>
      </w:r>
      <w:r w:rsidR="00966DC1">
        <w:t>the size of</w:t>
      </w:r>
      <w:r>
        <w:t xml:space="preserve"> crystal</w:t>
      </w:r>
      <w:r w:rsidR="00966DC1">
        <w:t>s in rocks</w:t>
      </w:r>
      <w:r w:rsidR="00B74EE1">
        <w:t xml:space="preserve"> varies between </w:t>
      </w:r>
      <w:r w:rsidR="00D8478C">
        <w:t xml:space="preserve">different </w:t>
      </w:r>
      <w:r w:rsidR="00B74EE1">
        <w:t xml:space="preserve">rocks. Ask the students to propose why this occurs. </w:t>
      </w:r>
      <w:r w:rsidR="004B5FCF">
        <w:t xml:space="preserve">Students </w:t>
      </w:r>
      <w:r w:rsidR="00316F00">
        <w:t xml:space="preserve">may recall using copper </w:t>
      </w:r>
      <w:r w:rsidR="009F5809">
        <w:t xml:space="preserve">sulphate </w:t>
      </w:r>
      <w:r w:rsidR="00316F00">
        <w:t xml:space="preserve">or alum to make crystals in </w:t>
      </w:r>
      <w:r w:rsidR="00CD7A65">
        <w:t xml:space="preserve">Year </w:t>
      </w:r>
      <w:r w:rsidR="00316F00">
        <w:t xml:space="preserve">7. </w:t>
      </w:r>
      <w:r w:rsidR="00E31E75">
        <w:t xml:space="preserve">Download the PDF from Geoscience Australia’s </w:t>
      </w:r>
      <w:hyperlink r:id="rId17" w:anchor="/metadata/79032" w:history="1">
        <w:r w:rsidR="00E31E75" w:rsidRPr="00182FD4">
          <w:rPr>
            <w:rStyle w:val="Hyperlink"/>
            <w:rFonts w:eastAsia="SimSun" w:cs="Times New Roman"/>
          </w:rPr>
          <w:t>Exploring Minerals and Crystals</w:t>
        </w:r>
        <w:r w:rsidR="00CD7A65">
          <w:rPr>
            <w:rStyle w:val="Hyperlink"/>
            <w:rFonts w:eastAsia="SimSun" w:cs="Times New Roman"/>
          </w:rPr>
          <w:t>:</w:t>
        </w:r>
        <w:r w:rsidR="00CD7A65" w:rsidRPr="00182FD4">
          <w:rPr>
            <w:rStyle w:val="Hyperlink"/>
            <w:rFonts w:eastAsia="SimSun" w:cs="Times New Roman"/>
          </w:rPr>
          <w:t xml:space="preserve"> </w:t>
        </w:r>
        <w:r w:rsidR="00E31E75" w:rsidRPr="00182FD4">
          <w:rPr>
            <w:rStyle w:val="Hyperlink"/>
            <w:rFonts w:eastAsia="SimSun" w:cs="Times New Roman"/>
          </w:rPr>
          <w:t>Teacher Notes and Activities</w:t>
        </w:r>
      </w:hyperlink>
      <w:r w:rsidR="002305E8">
        <w:rPr>
          <w:rFonts w:eastAsia="SimSun" w:cs="Times New Roman"/>
        </w:rPr>
        <w:t xml:space="preserve"> for </w:t>
      </w:r>
      <w:r w:rsidR="00B10419">
        <w:rPr>
          <w:rFonts w:eastAsia="SimSun" w:cs="Times New Roman"/>
        </w:rPr>
        <w:t>student activi</w:t>
      </w:r>
      <w:r w:rsidR="00B00750">
        <w:rPr>
          <w:rFonts w:eastAsia="SimSun" w:cs="Times New Roman"/>
        </w:rPr>
        <w:t xml:space="preserve">ties using salol (page 47) and alum or copper </w:t>
      </w:r>
      <w:r w:rsidR="009F5809">
        <w:rPr>
          <w:rFonts w:eastAsia="SimSun" w:cs="Times New Roman"/>
        </w:rPr>
        <w:t xml:space="preserve">sulphate </w:t>
      </w:r>
      <w:r w:rsidR="00B00750">
        <w:rPr>
          <w:rFonts w:eastAsia="SimSun" w:cs="Times New Roman"/>
        </w:rPr>
        <w:t>(page</w:t>
      </w:r>
      <w:r w:rsidR="00674B87">
        <w:rPr>
          <w:rFonts w:eastAsia="SimSun" w:cs="Times New Roman"/>
        </w:rPr>
        <w:t xml:space="preserve"> 54).</w:t>
      </w:r>
      <w:r w:rsidR="00E92C38">
        <w:rPr>
          <w:rFonts w:eastAsia="SimSun" w:cs="Times New Roman"/>
        </w:rPr>
        <w:t xml:space="preserve"> Discussion questions and suggested answers are included</w:t>
      </w:r>
      <w:r w:rsidR="00804C05">
        <w:rPr>
          <w:rFonts w:eastAsia="SimSun" w:cs="Times New Roman"/>
        </w:rPr>
        <w:t>. It is important for students to link their experimental results to observations of</w:t>
      </w:r>
      <w:r w:rsidR="00AA0F1F">
        <w:rPr>
          <w:rFonts w:eastAsia="SimSun" w:cs="Times New Roman"/>
        </w:rPr>
        <w:t xml:space="preserve"> crystals in</w:t>
      </w:r>
      <w:r w:rsidR="00804C05">
        <w:rPr>
          <w:rFonts w:eastAsia="SimSun" w:cs="Times New Roman"/>
        </w:rPr>
        <w:t xml:space="preserve"> extrusive and intrusive igneous rocks</w:t>
      </w:r>
      <w:r w:rsidR="00D101AD">
        <w:rPr>
          <w:rFonts w:eastAsia="SimSun" w:cs="Times New Roman"/>
        </w:rPr>
        <w:t xml:space="preserve"> and the geological processes that form them. </w:t>
      </w:r>
      <w:r w:rsidR="005E5D6F" w:rsidRPr="00F50347">
        <w:rPr>
          <w:rStyle w:val="Strong"/>
        </w:rPr>
        <w:t>EES</w:t>
      </w:r>
      <w:r w:rsidR="006A51AF" w:rsidRPr="00F50347">
        <w:rPr>
          <w:rStyle w:val="Strong"/>
        </w:rPr>
        <w:t>11</w:t>
      </w:r>
      <w:r w:rsidR="00CA0F79" w:rsidRPr="00F50347">
        <w:rPr>
          <w:rStyle w:val="Strong"/>
        </w:rPr>
        <w:t>/12</w:t>
      </w:r>
      <w:r w:rsidR="006A51AF" w:rsidRPr="00F50347">
        <w:rPr>
          <w:rStyle w:val="Strong"/>
        </w:rPr>
        <w:t>-1</w:t>
      </w:r>
      <w:r w:rsidR="006A51AF" w:rsidRPr="00F50347">
        <w:t>,</w:t>
      </w:r>
      <w:r w:rsidR="006A51AF" w:rsidRPr="00F50347">
        <w:rPr>
          <w:rStyle w:val="Strong"/>
        </w:rPr>
        <w:t xml:space="preserve"> </w:t>
      </w:r>
      <w:r w:rsidR="157DF160" w:rsidRPr="00F50347">
        <w:rPr>
          <w:rStyle w:val="Strong"/>
        </w:rPr>
        <w:t>EES1</w:t>
      </w:r>
      <w:r w:rsidR="00CA0F79" w:rsidRPr="00F50347">
        <w:rPr>
          <w:rStyle w:val="Strong"/>
        </w:rPr>
        <w:t>/12</w:t>
      </w:r>
      <w:r w:rsidR="157DF160" w:rsidRPr="00F50347">
        <w:rPr>
          <w:rStyle w:val="Strong"/>
        </w:rPr>
        <w:t>-3</w:t>
      </w:r>
      <w:r w:rsidR="157DF160" w:rsidRPr="00F50347">
        <w:t>,</w:t>
      </w:r>
      <w:r w:rsidR="157DF160" w:rsidRPr="00F50347">
        <w:rPr>
          <w:rStyle w:val="Strong"/>
        </w:rPr>
        <w:t xml:space="preserve"> EES11</w:t>
      </w:r>
      <w:r w:rsidR="00CA0F79" w:rsidRPr="00F50347">
        <w:rPr>
          <w:rStyle w:val="Strong"/>
        </w:rPr>
        <w:t>/12</w:t>
      </w:r>
      <w:r w:rsidR="157DF160" w:rsidRPr="00F50347">
        <w:rPr>
          <w:rStyle w:val="Strong"/>
        </w:rPr>
        <w:t>-4, EES11</w:t>
      </w:r>
      <w:r w:rsidR="00CA0F79" w:rsidRPr="00F50347">
        <w:rPr>
          <w:rStyle w:val="Strong"/>
        </w:rPr>
        <w:t>/12</w:t>
      </w:r>
      <w:r w:rsidR="157DF160" w:rsidRPr="00F50347">
        <w:rPr>
          <w:rStyle w:val="Strong"/>
        </w:rPr>
        <w:t>-5</w:t>
      </w:r>
      <w:r w:rsidR="0064376F" w:rsidRPr="00F50347">
        <w:t>,</w:t>
      </w:r>
      <w:r w:rsidR="0064376F" w:rsidRPr="00F50347">
        <w:rPr>
          <w:rStyle w:val="Strong"/>
        </w:rPr>
        <w:t xml:space="preserve"> EES11</w:t>
      </w:r>
      <w:r w:rsidR="00CA0F79" w:rsidRPr="00F50347">
        <w:rPr>
          <w:rStyle w:val="Strong"/>
        </w:rPr>
        <w:t>/12</w:t>
      </w:r>
      <w:r w:rsidR="0064376F" w:rsidRPr="00F50347">
        <w:rPr>
          <w:rStyle w:val="Strong"/>
        </w:rPr>
        <w:t>-6</w:t>
      </w:r>
    </w:p>
    <w:p w14:paraId="6D5C9EBB" w14:textId="63551DB1" w:rsidR="00F85D44" w:rsidRPr="00F50347" w:rsidRDefault="00F85D44" w:rsidP="00F50347">
      <w:pPr>
        <w:pStyle w:val="Heading3"/>
      </w:pPr>
      <w:r w:rsidRPr="00F50347">
        <w:t>Composition of rocks</w:t>
      </w:r>
    </w:p>
    <w:p w14:paraId="26B1FDF6" w14:textId="28951E93" w:rsidR="2046FD2A" w:rsidRPr="00F50347" w:rsidRDefault="006C655C" w:rsidP="00F50347">
      <w:pPr>
        <w:rPr>
          <w:rStyle w:val="Strong"/>
        </w:rPr>
      </w:pPr>
      <w:r>
        <w:t>F</w:t>
      </w:r>
      <w:r w:rsidR="0064333E">
        <w:t>ood samples can</w:t>
      </w:r>
      <w:r>
        <w:t xml:space="preserve"> again</w:t>
      </w:r>
      <w:r w:rsidR="0064333E">
        <w:t xml:space="preserve"> be used to </w:t>
      </w:r>
      <w:r w:rsidR="00E753ED">
        <w:t>m</w:t>
      </w:r>
      <w:r w:rsidR="332F4A46" w:rsidRPr="009F5329">
        <w:t>odel rocks</w:t>
      </w:r>
      <w:r w:rsidR="00FF2EDE">
        <w:t xml:space="preserve">. In the activity in </w:t>
      </w:r>
      <w:hyperlink w:anchor="_Appendix_13:_Modelling" w:history="1">
        <w:r w:rsidR="008F0BBD" w:rsidRPr="00F50347">
          <w:rPr>
            <w:rStyle w:val="Hyperlink"/>
          </w:rPr>
          <w:t>Appendix 13</w:t>
        </w:r>
      </w:hyperlink>
      <w:r w:rsidR="00F50347">
        <w:t>,</w:t>
      </w:r>
      <w:r w:rsidR="00FF2EDE" w:rsidRPr="00FF2EDE">
        <w:t xml:space="preserve"> </w:t>
      </w:r>
      <w:r w:rsidR="00360AEE">
        <w:t>s</w:t>
      </w:r>
      <w:r w:rsidR="00FF2EDE" w:rsidRPr="00FF2EDE">
        <w:t>tudents match the food sample and rock samples based on their observable properties.</w:t>
      </w:r>
      <w:r w:rsidR="00FA6276">
        <w:t xml:space="preserve"> </w:t>
      </w:r>
      <w:r w:rsidR="2046FD2A" w:rsidRPr="00F50347">
        <w:rPr>
          <w:rStyle w:val="Strong"/>
        </w:rPr>
        <w:t>EES11</w:t>
      </w:r>
      <w:r w:rsidR="00CA0F79" w:rsidRPr="00F50347">
        <w:rPr>
          <w:rStyle w:val="Strong"/>
        </w:rPr>
        <w:t>/12</w:t>
      </w:r>
      <w:r w:rsidR="2046FD2A" w:rsidRPr="00F50347">
        <w:rPr>
          <w:rStyle w:val="Strong"/>
        </w:rPr>
        <w:t>-4</w:t>
      </w:r>
      <w:r w:rsidR="2046FD2A" w:rsidRPr="00F50347">
        <w:t>,</w:t>
      </w:r>
      <w:r w:rsidR="2046FD2A" w:rsidRPr="00F50347">
        <w:rPr>
          <w:rStyle w:val="Strong"/>
        </w:rPr>
        <w:t xml:space="preserve"> EES11</w:t>
      </w:r>
      <w:r w:rsidR="00CA0F79" w:rsidRPr="00F50347">
        <w:rPr>
          <w:rStyle w:val="Strong"/>
        </w:rPr>
        <w:t>/12</w:t>
      </w:r>
      <w:r w:rsidR="2046FD2A" w:rsidRPr="00F50347">
        <w:rPr>
          <w:rStyle w:val="Strong"/>
        </w:rPr>
        <w:t>-5</w:t>
      </w:r>
      <w:r w:rsidR="2046FD2A" w:rsidRPr="00F50347">
        <w:t>,</w:t>
      </w:r>
      <w:r w:rsidR="2046FD2A" w:rsidRPr="00F50347">
        <w:rPr>
          <w:rStyle w:val="Strong"/>
        </w:rPr>
        <w:t xml:space="preserve"> EES11-6</w:t>
      </w:r>
      <w:r w:rsidR="2046FD2A" w:rsidRPr="00F50347">
        <w:t>,</w:t>
      </w:r>
      <w:r w:rsidR="2046FD2A" w:rsidRPr="00F50347">
        <w:rPr>
          <w:rStyle w:val="Strong"/>
        </w:rPr>
        <w:t xml:space="preserve"> EES</w:t>
      </w:r>
      <w:r w:rsidR="00CA0F79" w:rsidRPr="00F50347">
        <w:rPr>
          <w:rStyle w:val="Strong"/>
        </w:rPr>
        <w:t>/12</w:t>
      </w:r>
      <w:r w:rsidR="2046FD2A" w:rsidRPr="00F50347">
        <w:rPr>
          <w:rStyle w:val="Strong"/>
        </w:rPr>
        <w:t>-7</w:t>
      </w:r>
    </w:p>
    <w:p w14:paraId="19610C34" w14:textId="7E826342" w:rsidR="00690FCF" w:rsidRPr="00F95CAD" w:rsidRDefault="00690FCF" w:rsidP="00F50347">
      <w:pPr>
        <w:pStyle w:val="Heading3"/>
      </w:pPr>
      <w:r w:rsidRPr="00F95CAD">
        <w:t xml:space="preserve">Rock </w:t>
      </w:r>
      <w:r w:rsidRPr="00F50347">
        <w:t>classification</w:t>
      </w:r>
      <w:r w:rsidRPr="00F95CAD">
        <w:t xml:space="preserve"> – dichotomous key</w:t>
      </w:r>
    </w:p>
    <w:p w14:paraId="1CE78A83" w14:textId="1AE1DA85" w:rsidR="008E42E8" w:rsidRPr="00B9782C" w:rsidRDefault="00690FCF" w:rsidP="00F50347">
      <w:pPr>
        <w:rPr>
          <w:rStyle w:val="Strong"/>
        </w:rPr>
      </w:pPr>
      <w:r>
        <w:t xml:space="preserve">Students </w:t>
      </w:r>
      <w:r w:rsidRPr="627A1B90">
        <w:t>apply the concepts</w:t>
      </w:r>
      <w:r w:rsidR="00DC2807">
        <w:t xml:space="preserve"> learned about</w:t>
      </w:r>
      <w:r w:rsidRPr="627A1B90">
        <w:t xml:space="preserve"> mineral properties and classification by extending the</w:t>
      </w:r>
      <w:r w:rsidR="00AE1A68">
        <w:t>m</w:t>
      </w:r>
      <w:r w:rsidRPr="627A1B90">
        <w:t xml:space="preserve"> to the rocks that make up crustal plates. </w:t>
      </w:r>
      <w:hyperlink w:anchor="_Appendix_14:_Rock" w:history="1">
        <w:r w:rsidR="003F2BF3">
          <w:rPr>
            <w:rStyle w:val="Hyperlink"/>
            <w:rFonts w:eastAsia="SimSun" w:cs="Times New Roman"/>
          </w:rPr>
          <w:t>Appendix 14</w:t>
        </w:r>
      </w:hyperlink>
      <w:r w:rsidR="00B976EF">
        <w:t xml:space="preserve"> is an activity where s</w:t>
      </w:r>
      <w:r w:rsidRPr="627A1B90">
        <w:t xml:space="preserve">tudents observe a selection of common rock samples </w:t>
      </w:r>
      <w:r w:rsidR="00F92959">
        <w:t>and</w:t>
      </w:r>
      <w:r w:rsidR="00942A8B">
        <w:t xml:space="preserve"> </w:t>
      </w:r>
      <w:r w:rsidR="00A90B59">
        <w:t xml:space="preserve">identify them </w:t>
      </w:r>
      <w:r w:rsidRPr="627A1B90">
        <w:t>using a</w:t>
      </w:r>
      <w:r w:rsidR="000F4156">
        <w:t xml:space="preserve">n online </w:t>
      </w:r>
      <w:r w:rsidRPr="627A1B90">
        <w:t>dichotomous key</w:t>
      </w:r>
      <w:r w:rsidR="000F4156">
        <w:t xml:space="preserve">. </w:t>
      </w:r>
      <w:r w:rsidR="008E42E8" w:rsidRPr="00B9782C">
        <w:rPr>
          <w:rStyle w:val="Strong"/>
        </w:rPr>
        <w:t>EES11</w:t>
      </w:r>
      <w:r w:rsidR="00CA0F79" w:rsidRPr="00B9782C">
        <w:rPr>
          <w:rStyle w:val="Strong"/>
        </w:rPr>
        <w:t>/12</w:t>
      </w:r>
      <w:r w:rsidR="008E42E8" w:rsidRPr="00B9782C">
        <w:rPr>
          <w:rStyle w:val="Strong"/>
        </w:rPr>
        <w:t>-3</w:t>
      </w:r>
      <w:r w:rsidR="008E42E8" w:rsidRPr="00B9782C">
        <w:t>,</w:t>
      </w:r>
      <w:r w:rsidR="008E42E8" w:rsidRPr="00B9782C">
        <w:rPr>
          <w:rStyle w:val="Strong"/>
        </w:rPr>
        <w:t xml:space="preserve"> EES11</w:t>
      </w:r>
      <w:r w:rsidR="00CA0F79" w:rsidRPr="00B9782C">
        <w:rPr>
          <w:rStyle w:val="Strong"/>
        </w:rPr>
        <w:t>/12</w:t>
      </w:r>
      <w:r w:rsidR="008E42E8" w:rsidRPr="00B9782C">
        <w:rPr>
          <w:rStyle w:val="Strong"/>
        </w:rPr>
        <w:t>-4</w:t>
      </w:r>
      <w:r w:rsidR="008E42E8" w:rsidRPr="00B9782C">
        <w:t>,</w:t>
      </w:r>
      <w:r w:rsidR="008E42E8" w:rsidRPr="00B9782C">
        <w:rPr>
          <w:rStyle w:val="Strong"/>
        </w:rPr>
        <w:t xml:space="preserve"> EES11</w:t>
      </w:r>
      <w:r w:rsidR="00CA0F79" w:rsidRPr="00B9782C">
        <w:rPr>
          <w:rStyle w:val="Strong"/>
        </w:rPr>
        <w:t>/12</w:t>
      </w:r>
      <w:r w:rsidR="008E42E8" w:rsidRPr="00B9782C">
        <w:rPr>
          <w:rStyle w:val="Strong"/>
        </w:rPr>
        <w:t>-6</w:t>
      </w:r>
    </w:p>
    <w:p w14:paraId="79BB58C5" w14:textId="6B26C885" w:rsidR="00F85D44" w:rsidRPr="00B9782C" w:rsidRDefault="00F85D44" w:rsidP="00B9782C">
      <w:pPr>
        <w:pStyle w:val="Heading3"/>
      </w:pPr>
      <w:r w:rsidRPr="00B9782C">
        <w:t>Soil</w:t>
      </w:r>
    </w:p>
    <w:p w14:paraId="6277B0F4" w14:textId="49E785BC" w:rsidR="00D64AF6" w:rsidRDefault="00D64AF6" w:rsidP="00B9782C">
      <w:r>
        <w:t xml:space="preserve">Students may have the misconception </w:t>
      </w:r>
      <w:r w:rsidR="00FB6FB5">
        <w:t xml:space="preserve">that soil is simply weathered rock. It is important that the </w:t>
      </w:r>
      <w:r w:rsidR="00FB6FB5" w:rsidRPr="00515579">
        <w:rPr>
          <w:rStyle w:val="Strong"/>
        </w:rPr>
        <w:t>interaction</w:t>
      </w:r>
      <w:r w:rsidR="00FB6FB5">
        <w:t xml:space="preserve"> </w:t>
      </w:r>
      <w:r w:rsidR="00515579">
        <w:t xml:space="preserve">of the </w:t>
      </w:r>
      <w:r w:rsidR="00E26975">
        <w:t xml:space="preserve">atmospheric, </w:t>
      </w:r>
      <w:r w:rsidR="00AE11C0">
        <w:t>ge</w:t>
      </w:r>
      <w:r w:rsidR="004F52F0">
        <w:t xml:space="preserve">ologic, </w:t>
      </w:r>
      <w:proofErr w:type="gramStart"/>
      <w:r w:rsidR="004F52F0">
        <w:t>hydrologic</w:t>
      </w:r>
      <w:proofErr w:type="gramEnd"/>
      <w:r w:rsidR="004F52F0">
        <w:t xml:space="preserve"> and biotic </w:t>
      </w:r>
      <w:r w:rsidR="00515579">
        <w:t>processes be a focus when learning about soil formation.</w:t>
      </w:r>
    </w:p>
    <w:p w14:paraId="5543C5FC" w14:textId="4A88C5BD" w:rsidR="00C86FC8" w:rsidRPr="00D64AF6" w:rsidRDefault="00AA0B4C" w:rsidP="00B9782C">
      <w:r>
        <w:lastRenderedPageBreak/>
        <w:t>Support and expertise about your local soil types can be obtained by c</w:t>
      </w:r>
      <w:r w:rsidR="00775BDA">
        <w:t>ontact</w:t>
      </w:r>
      <w:r>
        <w:t>ing</w:t>
      </w:r>
      <w:r w:rsidR="00775BDA">
        <w:t xml:space="preserve"> your local </w:t>
      </w:r>
      <w:hyperlink r:id="rId18" w:history="1">
        <w:r w:rsidR="00775BDA" w:rsidRPr="00775BDA">
          <w:rPr>
            <w:rStyle w:val="Hyperlink"/>
          </w:rPr>
          <w:t>Soil Conservation Service</w:t>
        </w:r>
      </w:hyperlink>
      <w:r w:rsidR="00775BDA">
        <w:t xml:space="preserve"> or </w:t>
      </w:r>
      <w:hyperlink r:id="rId19" w:history="1">
        <w:r w:rsidR="00BA5EB1" w:rsidRPr="007B37F5">
          <w:rPr>
            <w:rStyle w:val="Hyperlink"/>
          </w:rPr>
          <w:t>Lo</w:t>
        </w:r>
        <w:r w:rsidR="007B37F5" w:rsidRPr="007B37F5">
          <w:rPr>
            <w:rStyle w:val="Hyperlink"/>
          </w:rPr>
          <w:t>cal Land Service</w:t>
        </w:r>
      </w:hyperlink>
      <w:r w:rsidR="001577E4">
        <w:t>. The officers here may be able to provide a range of soil samples or provide support for an excursion to local sites</w:t>
      </w:r>
      <w:r w:rsidR="00960D6F">
        <w:t xml:space="preserve"> where students can conduct practical investigation</w:t>
      </w:r>
      <w:r w:rsidR="003D4943">
        <w:t>s</w:t>
      </w:r>
      <w:r w:rsidR="00960D6F">
        <w:t xml:space="preserve"> to </w:t>
      </w:r>
      <w:r w:rsidR="00564DBE">
        <w:t>examine soil types and component materials.</w:t>
      </w:r>
    </w:p>
    <w:p w14:paraId="38A15164" w14:textId="157CBF38" w:rsidR="00587E50" w:rsidRPr="0010558B" w:rsidRDefault="00AC69D5" w:rsidP="00335B0C">
      <w:pPr>
        <w:rPr>
          <w:rStyle w:val="Strong"/>
          <w:b w:val="0"/>
          <w:bCs w:val="0"/>
        </w:rPr>
      </w:pPr>
      <w:r>
        <w:rPr>
          <w:rStyle w:val="Strong"/>
          <w:b w:val="0"/>
          <w:bCs w:val="0"/>
        </w:rPr>
        <w:t xml:space="preserve">When </w:t>
      </w:r>
      <w:r w:rsidR="00F1248F">
        <w:rPr>
          <w:rStyle w:val="Strong"/>
          <w:b w:val="0"/>
          <w:bCs w:val="0"/>
        </w:rPr>
        <w:t>undertaking the various soil tests</w:t>
      </w:r>
      <w:r w:rsidR="00593D37">
        <w:rPr>
          <w:rStyle w:val="Strong"/>
          <w:b w:val="0"/>
          <w:bCs w:val="0"/>
        </w:rPr>
        <w:t>,</w:t>
      </w:r>
      <w:r w:rsidR="00F1248F">
        <w:rPr>
          <w:rStyle w:val="Strong"/>
          <w:b w:val="0"/>
          <w:bCs w:val="0"/>
        </w:rPr>
        <w:t xml:space="preserve"> discussion of the following can occur:</w:t>
      </w:r>
    </w:p>
    <w:p w14:paraId="3A8DED9E" w14:textId="20C8F529" w:rsidR="00914D0C" w:rsidRPr="00AD572C" w:rsidRDefault="00593D37" w:rsidP="00593D37">
      <w:pPr>
        <w:pStyle w:val="ListBullet"/>
        <w:rPr>
          <w:rStyle w:val="Strong"/>
          <w:b w:val="0"/>
          <w:bCs w:val="0"/>
        </w:rPr>
      </w:pPr>
      <w:r>
        <w:rPr>
          <w:rStyle w:val="Strong"/>
          <w:b w:val="0"/>
          <w:bCs w:val="0"/>
        </w:rPr>
        <w:t>s</w:t>
      </w:r>
      <w:r w:rsidRPr="00AD572C">
        <w:rPr>
          <w:rStyle w:val="Strong"/>
          <w:b w:val="0"/>
          <w:bCs w:val="0"/>
        </w:rPr>
        <w:t xml:space="preserve">cientific </w:t>
      </w:r>
      <w:r w:rsidR="00914D0C" w:rsidRPr="00AD572C">
        <w:rPr>
          <w:rStyle w:val="Strong"/>
          <w:b w:val="0"/>
          <w:bCs w:val="0"/>
        </w:rPr>
        <w:t xml:space="preserve">method, </w:t>
      </w:r>
      <w:r w:rsidR="00AD572C">
        <w:rPr>
          <w:rStyle w:val="Strong"/>
          <w:b w:val="0"/>
          <w:bCs w:val="0"/>
        </w:rPr>
        <w:t xml:space="preserve">including </w:t>
      </w:r>
      <w:r w:rsidR="00914D0C" w:rsidRPr="00AD572C">
        <w:rPr>
          <w:rStyle w:val="Strong"/>
          <w:b w:val="0"/>
          <w:bCs w:val="0"/>
        </w:rPr>
        <w:t xml:space="preserve">why scientists use the same or similar methods for comparison and </w:t>
      </w:r>
      <w:proofErr w:type="gramStart"/>
      <w:r w:rsidR="00914D0C" w:rsidRPr="00AD572C">
        <w:rPr>
          <w:rStyle w:val="Strong"/>
          <w:b w:val="0"/>
          <w:bCs w:val="0"/>
        </w:rPr>
        <w:t>reliability</w:t>
      </w:r>
      <w:proofErr w:type="gramEnd"/>
    </w:p>
    <w:p w14:paraId="5D53951A" w14:textId="255344AA" w:rsidR="00914D0C" w:rsidRPr="00AD572C" w:rsidRDefault="00593D37" w:rsidP="00593D37">
      <w:pPr>
        <w:pStyle w:val="ListBullet"/>
        <w:rPr>
          <w:rStyle w:val="Strong"/>
          <w:b w:val="0"/>
          <w:bCs w:val="0"/>
        </w:rPr>
      </w:pPr>
      <w:r>
        <w:rPr>
          <w:rStyle w:val="Strong"/>
          <w:b w:val="0"/>
          <w:bCs w:val="0"/>
        </w:rPr>
        <w:t>t</w:t>
      </w:r>
      <w:r w:rsidRPr="00AD572C">
        <w:rPr>
          <w:rStyle w:val="Strong"/>
          <w:b w:val="0"/>
          <w:bCs w:val="0"/>
        </w:rPr>
        <w:t xml:space="preserve">he </w:t>
      </w:r>
      <w:r w:rsidR="00914D0C" w:rsidRPr="00AD572C">
        <w:rPr>
          <w:rStyle w:val="Strong"/>
          <w:b w:val="0"/>
          <w:bCs w:val="0"/>
        </w:rPr>
        <w:t xml:space="preserve">validity of </w:t>
      </w:r>
      <w:r w:rsidR="00AC69D5">
        <w:rPr>
          <w:rStyle w:val="Strong"/>
          <w:b w:val="0"/>
          <w:bCs w:val="0"/>
        </w:rPr>
        <w:t xml:space="preserve">the </w:t>
      </w:r>
      <w:r w:rsidR="00914D0C" w:rsidRPr="00AD572C">
        <w:rPr>
          <w:rStyle w:val="Strong"/>
          <w:b w:val="0"/>
          <w:bCs w:val="0"/>
        </w:rPr>
        <w:t xml:space="preserve">methods </w:t>
      </w:r>
      <w:proofErr w:type="gramStart"/>
      <w:r w:rsidR="00914D0C" w:rsidRPr="00AD572C">
        <w:rPr>
          <w:rStyle w:val="Strong"/>
          <w:b w:val="0"/>
          <w:bCs w:val="0"/>
        </w:rPr>
        <w:t>used</w:t>
      </w:r>
      <w:proofErr w:type="gramEnd"/>
    </w:p>
    <w:p w14:paraId="53753358" w14:textId="29DFA24F" w:rsidR="00914D0C" w:rsidRPr="00AD572C" w:rsidRDefault="00593D37" w:rsidP="00593D37">
      <w:pPr>
        <w:pStyle w:val="ListBullet"/>
        <w:rPr>
          <w:rStyle w:val="Strong"/>
          <w:b w:val="0"/>
          <w:bCs w:val="0"/>
        </w:rPr>
      </w:pPr>
      <w:r>
        <w:rPr>
          <w:rStyle w:val="Strong"/>
          <w:b w:val="0"/>
          <w:bCs w:val="0"/>
        </w:rPr>
        <w:t xml:space="preserve">the </w:t>
      </w:r>
      <w:r w:rsidR="00AC69D5">
        <w:rPr>
          <w:rStyle w:val="Strong"/>
          <w:b w:val="0"/>
          <w:bCs w:val="0"/>
        </w:rPr>
        <w:t>a</w:t>
      </w:r>
      <w:r w:rsidR="00914D0C" w:rsidRPr="00AD572C">
        <w:rPr>
          <w:rStyle w:val="Strong"/>
          <w:b w:val="0"/>
          <w:bCs w:val="0"/>
        </w:rPr>
        <w:t xml:space="preserve">ccuracy of results and </w:t>
      </w:r>
      <w:r w:rsidR="00AC69D5">
        <w:rPr>
          <w:rStyle w:val="Strong"/>
          <w:b w:val="0"/>
          <w:bCs w:val="0"/>
        </w:rPr>
        <w:t xml:space="preserve">the </w:t>
      </w:r>
      <w:r w:rsidR="00914D0C" w:rsidRPr="00AD572C">
        <w:rPr>
          <w:rStyle w:val="Strong"/>
          <w:b w:val="0"/>
          <w:bCs w:val="0"/>
        </w:rPr>
        <w:t>variables impacting accuracy (human error and system error)</w:t>
      </w:r>
    </w:p>
    <w:p w14:paraId="1B49650A" w14:textId="03628958" w:rsidR="0010558B" w:rsidRDefault="00593D37" w:rsidP="00593D37">
      <w:pPr>
        <w:pStyle w:val="ListBullet"/>
        <w:rPr>
          <w:rStyle w:val="Strong"/>
          <w:b w:val="0"/>
          <w:bCs w:val="0"/>
        </w:rPr>
      </w:pPr>
      <w:r>
        <w:rPr>
          <w:rStyle w:val="Strong"/>
          <w:b w:val="0"/>
          <w:bCs w:val="0"/>
        </w:rPr>
        <w:t>t</w:t>
      </w:r>
      <w:r w:rsidRPr="00AD572C">
        <w:rPr>
          <w:rStyle w:val="Strong"/>
          <w:b w:val="0"/>
          <w:bCs w:val="0"/>
        </w:rPr>
        <w:t xml:space="preserve">he </w:t>
      </w:r>
      <w:r w:rsidR="0010558B" w:rsidRPr="00AD572C">
        <w:rPr>
          <w:rStyle w:val="Strong"/>
          <w:b w:val="0"/>
          <w:bCs w:val="0"/>
        </w:rPr>
        <w:t>use of soil tests to infer</w:t>
      </w:r>
      <w:r w:rsidR="00AC69D5">
        <w:rPr>
          <w:rStyle w:val="Strong"/>
          <w:b w:val="0"/>
          <w:bCs w:val="0"/>
        </w:rPr>
        <w:t xml:space="preserve"> the suitability </w:t>
      </w:r>
      <w:r w:rsidR="0010558B" w:rsidRPr="00AD572C">
        <w:rPr>
          <w:rStyle w:val="Strong"/>
          <w:b w:val="0"/>
          <w:bCs w:val="0"/>
        </w:rPr>
        <w:t xml:space="preserve">of soils for </w:t>
      </w:r>
      <w:proofErr w:type="gramStart"/>
      <w:r w:rsidR="0010558B" w:rsidRPr="00AD572C">
        <w:rPr>
          <w:rStyle w:val="Strong"/>
          <w:b w:val="0"/>
          <w:bCs w:val="0"/>
        </w:rPr>
        <w:t>particular uses</w:t>
      </w:r>
      <w:proofErr w:type="gramEnd"/>
      <w:r w:rsidR="00AD572C" w:rsidRPr="00AD572C">
        <w:rPr>
          <w:rStyle w:val="Strong"/>
          <w:b w:val="0"/>
          <w:bCs w:val="0"/>
        </w:rPr>
        <w:t>.</w:t>
      </w:r>
    </w:p>
    <w:p w14:paraId="6A425234" w14:textId="7E0D53CB" w:rsidR="27BF0C73" w:rsidRPr="00593D37" w:rsidRDefault="00000000" w:rsidP="00335B0C">
      <w:pPr>
        <w:rPr>
          <w:rStyle w:val="Strong"/>
        </w:rPr>
      </w:pPr>
      <w:hyperlink w:anchor="_Appendix_15:_Soil">
        <w:r w:rsidR="003F2BF3">
          <w:rPr>
            <w:rStyle w:val="Hyperlink"/>
          </w:rPr>
          <w:t>Appendix 15</w:t>
        </w:r>
      </w:hyperlink>
      <w:r w:rsidR="009548E1" w:rsidRPr="27015603">
        <w:rPr>
          <w:rStyle w:val="Strong"/>
          <w:b w:val="0"/>
          <w:bCs w:val="0"/>
        </w:rPr>
        <w:t xml:space="preserve"> has instructions for </w:t>
      </w:r>
      <w:r w:rsidR="00F87D3B" w:rsidRPr="27015603">
        <w:rPr>
          <w:rStyle w:val="Strong"/>
          <w:b w:val="0"/>
          <w:bCs w:val="0"/>
        </w:rPr>
        <w:t xml:space="preserve">activities to </w:t>
      </w:r>
      <w:r w:rsidR="008A4BEB" w:rsidRPr="27015603">
        <w:rPr>
          <w:rStyle w:val="Strong"/>
          <w:b w:val="0"/>
          <w:bCs w:val="0"/>
        </w:rPr>
        <w:t>determin</w:t>
      </w:r>
      <w:r w:rsidR="00F87D3B" w:rsidRPr="27015603">
        <w:rPr>
          <w:rStyle w:val="Strong"/>
          <w:b w:val="0"/>
          <w:bCs w:val="0"/>
        </w:rPr>
        <w:t>e</w:t>
      </w:r>
      <w:r w:rsidR="009548E1" w:rsidRPr="27015603">
        <w:rPr>
          <w:rStyle w:val="Strong"/>
          <w:b w:val="0"/>
          <w:bCs w:val="0"/>
        </w:rPr>
        <w:t xml:space="preserve"> soil texture</w:t>
      </w:r>
      <w:r w:rsidR="0097072A" w:rsidRPr="27015603">
        <w:rPr>
          <w:rStyle w:val="Strong"/>
          <w:b w:val="0"/>
          <w:bCs w:val="0"/>
        </w:rPr>
        <w:t xml:space="preserve">, </w:t>
      </w:r>
      <w:proofErr w:type="gramStart"/>
      <w:r w:rsidR="0097072A" w:rsidRPr="27015603">
        <w:rPr>
          <w:rStyle w:val="Strong"/>
          <w:b w:val="0"/>
          <w:bCs w:val="0"/>
        </w:rPr>
        <w:t>pH</w:t>
      </w:r>
      <w:proofErr w:type="gramEnd"/>
      <w:r w:rsidR="0097072A" w:rsidRPr="27015603">
        <w:rPr>
          <w:rStyle w:val="Strong"/>
          <w:b w:val="0"/>
          <w:bCs w:val="0"/>
        </w:rPr>
        <w:t xml:space="preserve"> and infiltration rate</w:t>
      </w:r>
      <w:r w:rsidR="008A4BEB" w:rsidRPr="27015603">
        <w:rPr>
          <w:rStyle w:val="Strong"/>
          <w:b w:val="0"/>
          <w:bCs w:val="0"/>
        </w:rPr>
        <w:t>.</w:t>
      </w:r>
      <w:r w:rsidR="00352BF9" w:rsidRPr="27015603">
        <w:rPr>
          <w:rStyle w:val="Strong"/>
          <w:b w:val="0"/>
          <w:bCs w:val="0"/>
        </w:rPr>
        <w:t xml:space="preserve"> </w:t>
      </w:r>
      <w:r w:rsidR="27BF0C73" w:rsidRPr="00593D37">
        <w:rPr>
          <w:rStyle w:val="Strong"/>
        </w:rPr>
        <w:t>EES11</w:t>
      </w:r>
      <w:r w:rsidR="009E7022" w:rsidRPr="00593D37">
        <w:rPr>
          <w:rStyle w:val="Strong"/>
        </w:rPr>
        <w:t>/12</w:t>
      </w:r>
      <w:r w:rsidR="27BF0C73" w:rsidRPr="00593D37">
        <w:rPr>
          <w:rStyle w:val="Strong"/>
        </w:rPr>
        <w:t>-3</w:t>
      </w:r>
      <w:r w:rsidR="27BF0C73" w:rsidRPr="00AE46FA">
        <w:t>,</w:t>
      </w:r>
      <w:r w:rsidR="27BF0C73" w:rsidRPr="00593D37">
        <w:rPr>
          <w:rStyle w:val="Strong"/>
        </w:rPr>
        <w:t xml:space="preserve"> EES11</w:t>
      </w:r>
      <w:r w:rsidR="009E7022" w:rsidRPr="00593D37">
        <w:rPr>
          <w:rStyle w:val="Strong"/>
        </w:rPr>
        <w:t>/12</w:t>
      </w:r>
      <w:r w:rsidR="27BF0C73" w:rsidRPr="00593D37">
        <w:rPr>
          <w:rStyle w:val="Strong"/>
        </w:rPr>
        <w:t>-4</w:t>
      </w:r>
      <w:r w:rsidR="27BF0C73" w:rsidRPr="00AE46FA">
        <w:t>,</w:t>
      </w:r>
      <w:r w:rsidR="27BF0C73" w:rsidRPr="00593D37">
        <w:rPr>
          <w:rStyle w:val="Strong"/>
        </w:rPr>
        <w:t xml:space="preserve"> EES11</w:t>
      </w:r>
      <w:r w:rsidR="009E7022" w:rsidRPr="00593D37">
        <w:rPr>
          <w:rStyle w:val="Strong"/>
        </w:rPr>
        <w:t>/12</w:t>
      </w:r>
      <w:r w:rsidR="27BF0C73" w:rsidRPr="00593D37">
        <w:rPr>
          <w:rStyle w:val="Strong"/>
        </w:rPr>
        <w:t>-5</w:t>
      </w:r>
      <w:r w:rsidR="27BF0C73" w:rsidRPr="00AE46FA">
        <w:t>,</w:t>
      </w:r>
      <w:r w:rsidR="27BF0C73" w:rsidRPr="00593D37">
        <w:rPr>
          <w:rStyle w:val="Strong"/>
        </w:rPr>
        <w:t xml:space="preserve"> EES11</w:t>
      </w:r>
      <w:r w:rsidR="009E7022" w:rsidRPr="00593D37">
        <w:rPr>
          <w:rStyle w:val="Strong"/>
        </w:rPr>
        <w:t>/12</w:t>
      </w:r>
      <w:r w:rsidR="27BF0C73" w:rsidRPr="00593D37">
        <w:rPr>
          <w:rStyle w:val="Strong"/>
        </w:rPr>
        <w:t>-6</w:t>
      </w:r>
    </w:p>
    <w:p w14:paraId="015FE3CA" w14:textId="329951DA" w:rsidR="00B56879" w:rsidRPr="00F33498" w:rsidRDefault="00F85D44" w:rsidP="00F33498">
      <w:pPr>
        <w:pStyle w:val="Heading2"/>
      </w:pPr>
      <w:bookmarkStart w:id="30" w:name="_Toc161731645"/>
      <w:r w:rsidRPr="00F33498">
        <w:t>IQ1-3</w:t>
      </w:r>
      <w:r w:rsidR="00F33498" w:rsidRPr="00F33498">
        <w:t>:</w:t>
      </w:r>
      <w:r w:rsidR="004A5BE5" w:rsidRPr="00F33498">
        <w:t xml:space="preserve"> </w:t>
      </w:r>
      <w:r w:rsidR="44BAD85E" w:rsidRPr="00F33498">
        <w:t>How is the age of geological materials determined?</w:t>
      </w:r>
      <w:bookmarkEnd w:id="30"/>
    </w:p>
    <w:p w14:paraId="6ABE8C56" w14:textId="76458B45" w:rsidR="008939F2" w:rsidRPr="00F33498" w:rsidRDefault="00CC1CEC" w:rsidP="00F33498">
      <w:pPr>
        <w:pStyle w:val="Heading3"/>
      </w:pPr>
      <w:r w:rsidRPr="00F33498">
        <w:t>Geological Time</w:t>
      </w:r>
      <w:r w:rsidR="000F484C" w:rsidRPr="00F33498">
        <w:t>scale</w:t>
      </w:r>
    </w:p>
    <w:p w14:paraId="2C7EA6F3" w14:textId="763BA3DF" w:rsidR="00BC77CF" w:rsidRDefault="0004789F" w:rsidP="00335B0C">
      <w:r>
        <w:t xml:space="preserve">Students often struggle with the enormity of the numbers associated with the formation of the Earth and the relative </w:t>
      </w:r>
      <w:r w:rsidR="00234E47">
        <w:t xml:space="preserve">timing of events on the geological timescale. </w:t>
      </w:r>
      <w:r w:rsidR="00BC77CF">
        <w:t xml:space="preserve">While these events are not prescribed in the syllabus until </w:t>
      </w:r>
      <w:r w:rsidR="00AE46FA">
        <w:t xml:space="preserve">Year </w:t>
      </w:r>
      <w:r w:rsidR="00BC77CF">
        <w:t>12</w:t>
      </w:r>
      <w:r w:rsidR="003034FB">
        <w:t>,</w:t>
      </w:r>
      <w:r w:rsidR="00BC77CF">
        <w:t xml:space="preserve"> it is suggested to introduce them here to </w:t>
      </w:r>
      <w:r w:rsidR="00140CD6">
        <w:t xml:space="preserve">give some meaning to the numbers </w:t>
      </w:r>
      <w:r w:rsidR="00EA66DB">
        <w:t>when determining the age of geological materi</w:t>
      </w:r>
      <w:r w:rsidR="004F591A">
        <w:t>als</w:t>
      </w:r>
      <w:r w:rsidR="007B54EC">
        <w:t>.</w:t>
      </w:r>
    </w:p>
    <w:p w14:paraId="2F88C92C" w14:textId="10C16841" w:rsidR="007B54EC" w:rsidRDefault="00AB541C" w:rsidP="00335B0C">
      <w:r>
        <w:t>Begin with a</w:t>
      </w:r>
      <w:r w:rsidR="00375D99">
        <w:t xml:space="preserve"> class discussion about the</w:t>
      </w:r>
      <w:r w:rsidR="007B54EC">
        <w:t xml:space="preserve"> use of models in science to explore phenomena that are not easily observable.</w:t>
      </w:r>
      <w:r w:rsidR="00537BCA" w:rsidRPr="00537BCA">
        <w:t xml:space="preserve"> </w:t>
      </w:r>
      <w:r w:rsidR="00537BCA">
        <w:t>It should be explicitly taught that models have limitations.</w:t>
      </w:r>
    </w:p>
    <w:p w14:paraId="6B0C5120" w14:textId="6815F3A0" w:rsidR="00E75DEC" w:rsidRDefault="007B54EC" w:rsidP="00335B0C">
      <w:r>
        <w:t>W</w:t>
      </w:r>
      <w:r w:rsidR="00234E47">
        <w:t>atch the</w:t>
      </w:r>
      <w:r w:rsidR="00E75DEC">
        <w:t xml:space="preserve"> videos </w:t>
      </w:r>
      <w:hyperlink r:id="rId20" w:history="1">
        <w:r w:rsidR="00051F32">
          <w:rPr>
            <w:rStyle w:val="Hyperlink"/>
          </w:rPr>
          <w:t>Earth’s Entire History (Visualised on a Football Field) (4:38)</w:t>
        </w:r>
      </w:hyperlink>
      <w:r w:rsidR="006245B5">
        <w:t xml:space="preserve"> </w:t>
      </w:r>
      <w:r w:rsidR="00417D49">
        <w:t>and</w:t>
      </w:r>
      <w:r w:rsidR="00E75DEC">
        <w:t xml:space="preserve"> </w:t>
      </w:r>
      <w:hyperlink r:id="rId21" w:history="1">
        <w:r w:rsidR="00051F32">
          <w:rPr>
            <w:rStyle w:val="Hyperlink"/>
          </w:rPr>
          <w:t>Four Ways to Understand the Earth’s Age – Joshua M Sneideman (3:44)</w:t>
        </w:r>
      </w:hyperlink>
      <w:r w:rsidR="00324E2A">
        <w:t>.</w:t>
      </w:r>
    </w:p>
    <w:p w14:paraId="71EF0595" w14:textId="1BD84676" w:rsidR="00A631FC" w:rsidRDefault="000E44DB" w:rsidP="00051F32">
      <w:r>
        <w:t xml:space="preserve">Students choose one of the models that they found the most useful and </w:t>
      </w:r>
      <w:r w:rsidR="00A631FC">
        <w:t>explain</w:t>
      </w:r>
      <w:r w:rsidR="003E72EE">
        <w:t>:</w:t>
      </w:r>
    </w:p>
    <w:p w14:paraId="531AA417" w14:textId="77777777" w:rsidR="00A631FC" w:rsidRPr="00051F32" w:rsidRDefault="000E44DB" w:rsidP="00051F32">
      <w:pPr>
        <w:pStyle w:val="ListBullet"/>
      </w:pPr>
      <w:r w:rsidRPr="00051F32">
        <w:t>how it helped them to understand the concept of geological time</w:t>
      </w:r>
    </w:p>
    <w:p w14:paraId="3F0176C2" w14:textId="22AEC28F" w:rsidR="00CC1CEC" w:rsidRPr="00CC1CEC" w:rsidRDefault="004D027E" w:rsidP="00051F32">
      <w:pPr>
        <w:pStyle w:val="ListBullet"/>
      </w:pPr>
      <w:r w:rsidRPr="00051F32">
        <w:t>the</w:t>
      </w:r>
      <w:r w:rsidR="000E44DB">
        <w:t xml:space="preserve"> limitations</w:t>
      </w:r>
      <w:r>
        <w:t xml:space="preserve"> of the model</w:t>
      </w:r>
      <w:r w:rsidR="002D2535">
        <w:t>.</w:t>
      </w:r>
    </w:p>
    <w:p w14:paraId="4BD1AB56" w14:textId="1C788292" w:rsidR="2E8D3AA5" w:rsidRDefault="00000000" w:rsidP="00335B0C">
      <w:pPr>
        <w:rPr>
          <w:rFonts w:eastAsia="SimSun" w:cs="Times New Roman"/>
        </w:rPr>
      </w:pPr>
      <w:hyperlink w:anchor="_Appendix_16:_Geological" w:history="1">
        <w:r w:rsidR="003F2BF3">
          <w:rPr>
            <w:rStyle w:val="Hyperlink"/>
          </w:rPr>
          <w:t>Appendix 16</w:t>
        </w:r>
      </w:hyperlink>
      <w:r w:rsidR="464549A9">
        <w:t xml:space="preserve"> describes an activity where students develop their own model of </w:t>
      </w:r>
      <w:r w:rsidR="235E8869">
        <w:t>the last 65 million years (the Cenozoic era)</w:t>
      </w:r>
      <w:r w:rsidR="004914B3">
        <w:t>.</w:t>
      </w:r>
      <w:r w:rsidR="04CDF844">
        <w:t xml:space="preserve"> </w:t>
      </w:r>
      <w:r w:rsidR="2E8D3AA5" w:rsidRPr="00F91538">
        <w:rPr>
          <w:rStyle w:val="Strong"/>
        </w:rPr>
        <w:t>EES11</w:t>
      </w:r>
      <w:r w:rsidR="00214591" w:rsidRPr="00F91538">
        <w:rPr>
          <w:rStyle w:val="Strong"/>
        </w:rPr>
        <w:t>/12</w:t>
      </w:r>
      <w:r w:rsidR="2E8D3AA5" w:rsidRPr="00F91538">
        <w:rPr>
          <w:rStyle w:val="Strong"/>
        </w:rPr>
        <w:t>-4, EES11</w:t>
      </w:r>
      <w:r w:rsidR="00214591" w:rsidRPr="00F91538">
        <w:rPr>
          <w:rStyle w:val="Strong"/>
        </w:rPr>
        <w:t>/12</w:t>
      </w:r>
      <w:r w:rsidR="2E8D3AA5" w:rsidRPr="00F91538">
        <w:rPr>
          <w:rStyle w:val="Strong"/>
        </w:rPr>
        <w:t>-5, EES11</w:t>
      </w:r>
      <w:r w:rsidR="00214591" w:rsidRPr="00F91538">
        <w:rPr>
          <w:rStyle w:val="Strong"/>
        </w:rPr>
        <w:t>/12</w:t>
      </w:r>
      <w:r w:rsidR="2E8D3AA5" w:rsidRPr="00F91538">
        <w:rPr>
          <w:rStyle w:val="Strong"/>
        </w:rPr>
        <w:t>-6, EES11</w:t>
      </w:r>
      <w:r w:rsidR="00214591" w:rsidRPr="00F91538">
        <w:rPr>
          <w:rStyle w:val="Strong"/>
        </w:rPr>
        <w:t>/12</w:t>
      </w:r>
      <w:r w:rsidR="2E8D3AA5" w:rsidRPr="00F91538">
        <w:rPr>
          <w:rStyle w:val="Strong"/>
        </w:rPr>
        <w:t>-7</w:t>
      </w:r>
    </w:p>
    <w:p w14:paraId="507100FE" w14:textId="04806216" w:rsidR="00F85D44" w:rsidRPr="00F33498" w:rsidRDefault="00AD0981" w:rsidP="00051F32">
      <w:pPr>
        <w:pStyle w:val="Heading3"/>
      </w:pPr>
      <w:bookmarkStart w:id="31" w:name="_Dating:_determining_the"/>
      <w:bookmarkStart w:id="32" w:name="Dating"/>
      <w:bookmarkEnd w:id="31"/>
      <w:r w:rsidRPr="00F33498">
        <w:t>Dating</w:t>
      </w:r>
      <w:r w:rsidR="00F33498">
        <w:t xml:space="preserve"> –</w:t>
      </w:r>
      <w:r w:rsidRPr="00F33498">
        <w:t xml:space="preserve"> determining the age of</w:t>
      </w:r>
      <w:r w:rsidR="00BB6419" w:rsidRPr="00F33498">
        <w:t xml:space="preserve"> geological </w:t>
      </w:r>
      <w:proofErr w:type="gramStart"/>
      <w:r w:rsidR="00BB6419" w:rsidRPr="00F33498">
        <w:t>materia</w:t>
      </w:r>
      <w:r w:rsidR="00EB3792" w:rsidRPr="00F33498">
        <w:t>l</w:t>
      </w:r>
      <w:r w:rsidR="00BB6419" w:rsidRPr="00F33498">
        <w:t>s</w:t>
      </w:r>
      <w:proofErr w:type="gramEnd"/>
    </w:p>
    <w:bookmarkEnd w:id="32"/>
    <w:p w14:paraId="0DA7E9D1" w14:textId="693DD311" w:rsidR="00781C0C" w:rsidRDefault="00781C0C" w:rsidP="00335B0C">
      <w:pPr>
        <w:rPr>
          <w:rStyle w:val="Strong"/>
        </w:rPr>
      </w:pPr>
      <w:r w:rsidRPr="00650E5A">
        <w:rPr>
          <w:rStyle w:val="Strong"/>
        </w:rPr>
        <w:t>Relative dating</w:t>
      </w:r>
      <w:r>
        <w:t xml:space="preserve"> </w:t>
      </w:r>
      <w:r w:rsidRPr="00753650">
        <w:t>puts geologic</w:t>
      </w:r>
      <w:r>
        <w:t>al samples</w:t>
      </w:r>
      <w:r w:rsidRPr="00753650">
        <w:t xml:space="preserve"> in chronological order without </w:t>
      </w:r>
      <w:r>
        <w:t>a specific numerical age being assigned to each sample</w:t>
      </w:r>
      <w:r w:rsidRPr="00753650">
        <w:t>.</w:t>
      </w:r>
      <w:r>
        <w:t xml:space="preserve"> The first 2 activities in </w:t>
      </w:r>
      <w:hyperlink w:anchor="_Appendix_17:_Relative" w:history="1">
        <w:r w:rsidR="00562B3C" w:rsidRPr="003F2BF3">
          <w:rPr>
            <w:rStyle w:val="Hyperlink"/>
          </w:rPr>
          <w:t>Appendix 1</w:t>
        </w:r>
        <w:r w:rsidR="003F2BF3" w:rsidRPr="003F2BF3">
          <w:rPr>
            <w:rStyle w:val="Hyperlink"/>
          </w:rPr>
          <w:t>7</w:t>
        </w:r>
      </w:hyperlink>
      <w:r>
        <w:t xml:space="preserve"> look at the relative dating of layers of rocks with no mention of fossils. Students undertake a hands-on activity to visualise the law and then apply this understanding to natural rock strata. The third activit</w:t>
      </w:r>
      <w:r w:rsidR="002B6CD5">
        <w:t>y</w:t>
      </w:r>
      <w:r>
        <w:t xml:space="preserve"> introduce</w:t>
      </w:r>
      <w:r w:rsidR="002B6CD5">
        <w:t>s</w:t>
      </w:r>
      <w:r>
        <w:t xml:space="preserve"> fossils and how their location in the rock strata determines their relative age</w:t>
      </w:r>
      <w:r w:rsidR="008B3E26">
        <w:t>.</w:t>
      </w:r>
      <w:r>
        <w:t xml:space="preserve"> </w:t>
      </w:r>
      <w:r w:rsidR="002B6CD5">
        <w:rPr>
          <w:rStyle w:val="Strong"/>
        </w:rPr>
        <w:t>EES11</w:t>
      </w:r>
      <w:r>
        <w:rPr>
          <w:rStyle w:val="Strong"/>
        </w:rPr>
        <w:t>/12-6</w:t>
      </w:r>
    </w:p>
    <w:p w14:paraId="2859EE15" w14:textId="03D7121D" w:rsidR="00301351" w:rsidRDefault="00361098" w:rsidP="00335B0C">
      <w:r w:rsidRPr="00CC6FEA">
        <w:rPr>
          <w:rStyle w:val="Strong"/>
        </w:rPr>
        <w:t>Absolute dating</w:t>
      </w:r>
      <w:r>
        <w:t xml:space="preserve"> is assigning a numerical age to a geological or paleontological sample. It relies on the </w:t>
      </w:r>
      <w:r w:rsidRPr="006D4936">
        <w:t>natural</w:t>
      </w:r>
      <w:r>
        <w:t xml:space="preserve"> </w:t>
      </w:r>
      <w:r w:rsidRPr="006D4936">
        <w:t>radioactive decay</w:t>
      </w:r>
      <w:r>
        <w:t xml:space="preserve"> of</w:t>
      </w:r>
      <w:r w:rsidRPr="006D4936">
        <w:t xml:space="preserve"> elemen</w:t>
      </w:r>
      <w:r>
        <w:t>ts such as potassium and carbon</w:t>
      </w:r>
      <w:r w:rsidRPr="006D4936">
        <w:t xml:space="preserve"> </w:t>
      </w:r>
      <w:r>
        <w:t xml:space="preserve">to provide a numerical measurement. In </w:t>
      </w:r>
      <w:r w:rsidR="001E0066">
        <w:t xml:space="preserve">Earth </w:t>
      </w:r>
      <w:r w:rsidR="00D164F3">
        <w:t xml:space="preserve">and </w:t>
      </w:r>
      <w:r w:rsidR="001E0066">
        <w:t>Environmental Science</w:t>
      </w:r>
      <w:r>
        <w:t>,</w:t>
      </w:r>
      <w:r w:rsidR="00832AD4" w:rsidRPr="00832AD4">
        <w:t xml:space="preserve"> </w:t>
      </w:r>
      <w:r w:rsidR="00832AD4">
        <w:t xml:space="preserve">it is sufficient for students to understand that some elements (called radioactive elements) undergo nuclear decay to become different (called daughter) elements. Students do not need to know about different types of </w:t>
      </w:r>
      <w:proofErr w:type="gramStart"/>
      <w:r w:rsidR="00832AD4">
        <w:t>decay</w:t>
      </w:r>
      <w:proofErr w:type="gramEnd"/>
      <w:r w:rsidR="00832AD4">
        <w:t xml:space="preserve"> or the nuclear physics involved.</w:t>
      </w:r>
      <w:r w:rsidR="00391691">
        <w:t xml:space="preserve"> </w:t>
      </w:r>
      <w:r w:rsidR="00832AD4">
        <w:t>The time it takes for half of the atoms in a sample</w:t>
      </w:r>
      <w:r w:rsidR="008B3E26">
        <w:t xml:space="preserve"> of</w:t>
      </w:r>
      <w:r w:rsidR="00832AD4">
        <w:t xml:space="preserve"> an element to decay is called its half-life. By determining the ratio of the original radioactive element to the daughter element in a sample</w:t>
      </w:r>
      <w:r w:rsidR="008B3E26">
        <w:t>,</w:t>
      </w:r>
      <w:r w:rsidR="00832AD4">
        <w:t xml:space="preserve"> the age of the sample can be determined.</w:t>
      </w:r>
    </w:p>
    <w:p w14:paraId="12BDAC57" w14:textId="0EBCA12D" w:rsidR="0011738E" w:rsidRDefault="00331ECA" w:rsidP="00335B0C">
      <w:pPr>
        <w:rPr>
          <w:rStyle w:val="Strong"/>
        </w:rPr>
      </w:pPr>
      <w:r>
        <w:t>An activity using popcorn to</w:t>
      </w:r>
      <w:r w:rsidR="00197EBB">
        <w:rPr>
          <w:lang w:eastAsia="zh-CN"/>
        </w:rPr>
        <w:t xml:space="preserve"> </w:t>
      </w:r>
      <w:r w:rsidR="44BAD85E" w:rsidRPr="627A1B90">
        <w:rPr>
          <w:lang w:eastAsia="zh-CN"/>
        </w:rPr>
        <w:t>model half-life</w:t>
      </w:r>
      <w:r w:rsidR="00673B1A">
        <w:rPr>
          <w:lang w:eastAsia="zh-CN"/>
        </w:rPr>
        <w:t xml:space="preserve"> </w:t>
      </w:r>
      <w:r w:rsidR="00B6416B">
        <w:rPr>
          <w:lang w:eastAsia="zh-CN"/>
        </w:rPr>
        <w:t xml:space="preserve">is provided in </w:t>
      </w:r>
      <w:hyperlink w:anchor="_Appendix_18:_Modelling" w:history="1">
        <w:r w:rsidR="00B6416B" w:rsidRPr="003F2BF3">
          <w:rPr>
            <w:rStyle w:val="Hyperlink"/>
            <w:lang w:eastAsia="zh-CN"/>
          </w:rPr>
          <w:t>Appendix 1</w:t>
        </w:r>
        <w:r w:rsidR="003F2BF3" w:rsidRPr="003F2BF3">
          <w:rPr>
            <w:rStyle w:val="Hyperlink"/>
            <w:lang w:eastAsia="zh-CN"/>
          </w:rPr>
          <w:t>8</w:t>
        </w:r>
      </w:hyperlink>
      <w:r w:rsidR="00B66A3F" w:rsidRPr="003F2BF3">
        <w:rPr>
          <w:lang w:eastAsia="zh-CN"/>
        </w:rPr>
        <w:t>.</w:t>
      </w:r>
      <w:r w:rsidR="00B66A3F">
        <w:rPr>
          <w:lang w:eastAsia="zh-CN"/>
        </w:rPr>
        <w:t xml:space="preserve"> </w:t>
      </w:r>
      <w:r w:rsidR="00B66A3F" w:rsidRPr="004657E9">
        <w:rPr>
          <w:rStyle w:val="Strong"/>
        </w:rPr>
        <w:t>EES</w:t>
      </w:r>
      <w:r w:rsidR="008F1731" w:rsidRPr="004657E9">
        <w:rPr>
          <w:rStyle w:val="Strong"/>
        </w:rPr>
        <w:t>11</w:t>
      </w:r>
      <w:r w:rsidR="00054A07">
        <w:rPr>
          <w:rStyle w:val="Strong"/>
        </w:rPr>
        <w:t>/12</w:t>
      </w:r>
      <w:r w:rsidR="008F1731" w:rsidRPr="004657E9">
        <w:rPr>
          <w:rStyle w:val="Strong"/>
        </w:rPr>
        <w:t>-</w:t>
      </w:r>
      <w:r w:rsidR="001D45DB" w:rsidRPr="004657E9">
        <w:rPr>
          <w:rStyle w:val="Strong"/>
        </w:rPr>
        <w:t>3</w:t>
      </w:r>
      <w:r w:rsidR="001D45DB" w:rsidRPr="0011738E">
        <w:t xml:space="preserve">, </w:t>
      </w:r>
      <w:r w:rsidR="001D45DB" w:rsidRPr="004657E9">
        <w:rPr>
          <w:rStyle w:val="Strong"/>
        </w:rPr>
        <w:t>EES11</w:t>
      </w:r>
      <w:r w:rsidR="00054A07">
        <w:rPr>
          <w:rStyle w:val="Strong"/>
        </w:rPr>
        <w:t>/12</w:t>
      </w:r>
      <w:r w:rsidR="001D45DB" w:rsidRPr="004657E9">
        <w:rPr>
          <w:rStyle w:val="Strong"/>
        </w:rPr>
        <w:t>-4</w:t>
      </w:r>
      <w:r w:rsidR="00734FFF" w:rsidRPr="0011738E">
        <w:t>,</w:t>
      </w:r>
      <w:r w:rsidR="00734FFF" w:rsidRPr="004657E9">
        <w:rPr>
          <w:rStyle w:val="Strong"/>
        </w:rPr>
        <w:t xml:space="preserve"> EES</w:t>
      </w:r>
      <w:r w:rsidR="00107022">
        <w:rPr>
          <w:rStyle w:val="Strong"/>
        </w:rPr>
        <w:t>11/12</w:t>
      </w:r>
      <w:r w:rsidR="00734FFF" w:rsidRPr="004657E9">
        <w:rPr>
          <w:rStyle w:val="Strong"/>
        </w:rPr>
        <w:t>-5</w:t>
      </w:r>
      <w:r w:rsidR="00734FFF" w:rsidRPr="0011738E">
        <w:t>,</w:t>
      </w:r>
      <w:r w:rsidR="00734FFF" w:rsidRPr="004657E9">
        <w:rPr>
          <w:rStyle w:val="Strong"/>
        </w:rPr>
        <w:t xml:space="preserve"> </w:t>
      </w:r>
      <w:r w:rsidR="004657E9" w:rsidRPr="004657E9">
        <w:rPr>
          <w:rStyle w:val="Strong"/>
        </w:rPr>
        <w:t>EES11</w:t>
      </w:r>
      <w:r w:rsidR="00107022">
        <w:rPr>
          <w:rStyle w:val="Strong"/>
        </w:rPr>
        <w:t>/12</w:t>
      </w:r>
      <w:r w:rsidR="004657E9" w:rsidRPr="004657E9">
        <w:rPr>
          <w:rStyle w:val="Strong"/>
        </w:rPr>
        <w:t>-6</w:t>
      </w:r>
    </w:p>
    <w:p w14:paraId="5DA9B60B" w14:textId="4A8C28B5" w:rsidR="00A86F08" w:rsidRDefault="03DD7583" w:rsidP="00335B0C">
      <w:r w:rsidRPr="627A1B90">
        <w:rPr>
          <w:lang w:eastAsia="zh-CN"/>
        </w:rPr>
        <w:t>A</w:t>
      </w:r>
      <w:r w:rsidR="008C72BB">
        <w:rPr>
          <w:lang w:eastAsia="zh-CN"/>
        </w:rPr>
        <w:t>nother</w:t>
      </w:r>
      <w:r w:rsidRPr="627A1B90">
        <w:rPr>
          <w:lang w:eastAsia="zh-CN"/>
        </w:rPr>
        <w:t xml:space="preserve"> common </w:t>
      </w:r>
      <w:r w:rsidR="5F5E3D76" w:rsidRPr="627A1B90">
        <w:rPr>
          <w:lang w:eastAsia="zh-CN"/>
        </w:rPr>
        <w:t>activity</w:t>
      </w:r>
      <w:r w:rsidRPr="627A1B90">
        <w:rPr>
          <w:lang w:eastAsia="zh-CN"/>
        </w:rPr>
        <w:t xml:space="preserve"> to teach half</w:t>
      </w:r>
      <w:r w:rsidR="00773A12">
        <w:rPr>
          <w:lang w:eastAsia="zh-CN"/>
        </w:rPr>
        <w:t>-</w:t>
      </w:r>
      <w:r w:rsidRPr="627A1B90">
        <w:rPr>
          <w:lang w:eastAsia="zh-CN"/>
        </w:rPr>
        <w:t>life is to use M&amp;M</w:t>
      </w:r>
      <w:r w:rsidR="00E03A5C">
        <w:rPr>
          <w:lang w:eastAsia="zh-CN"/>
        </w:rPr>
        <w:t>’</w:t>
      </w:r>
      <w:r w:rsidRPr="627A1B90">
        <w:rPr>
          <w:lang w:eastAsia="zh-CN"/>
        </w:rPr>
        <w:t>s</w:t>
      </w:r>
      <w:r w:rsidR="00AC45DE" w:rsidRPr="627A1B90">
        <w:rPr>
          <w:lang w:eastAsia="zh-CN"/>
        </w:rPr>
        <w:t xml:space="preserve">, for example </w:t>
      </w:r>
      <w:hyperlink r:id="rId22" w:history="1">
        <w:r w:rsidR="007F72C3">
          <w:rPr>
            <w:rStyle w:val="Hyperlink"/>
          </w:rPr>
          <w:t xml:space="preserve">Half of life of Candium </w:t>
        </w:r>
        <w:r w:rsidR="00E03A5C">
          <w:rPr>
            <w:rStyle w:val="Hyperlink"/>
          </w:rPr>
          <w:t>(</w:t>
        </w:r>
        <w:r w:rsidR="007F72C3">
          <w:rPr>
            <w:rStyle w:val="Hyperlink"/>
          </w:rPr>
          <w:t>PDF 202</w:t>
        </w:r>
        <w:r w:rsidR="00492462">
          <w:rPr>
            <w:rStyle w:val="Hyperlink"/>
          </w:rPr>
          <w:t> </w:t>
        </w:r>
        <w:r w:rsidR="007F72C3">
          <w:rPr>
            <w:rStyle w:val="Hyperlink"/>
          </w:rPr>
          <w:t>KB</w:t>
        </w:r>
        <w:r w:rsidR="00E03A5C">
          <w:rPr>
            <w:rStyle w:val="Hyperlink"/>
          </w:rPr>
          <w:t>)</w:t>
        </w:r>
      </w:hyperlink>
      <w:r w:rsidR="007F72C3" w:rsidRPr="00E03A5C">
        <w:t>.</w:t>
      </w:r>
      <w:r w:rsidR="00EA1795" w:rsidRPr="00E03A5C">
        <w:t xml:space="preserve"> </w:t>
      </w:r>
      <w:r w:rsidR="008A09B0" w:rsidRPr="00E03A5C">
        <w:t>B</w:t>
      </w:r>
      <w:r w:rsidR="008A09B0">
        <w:t>y replacing the ‘decayed’ M&amp;</w:t>
      </w:r>
      <w:proofErr w:type="gramStart"/>
      <w:r w:rsidR="008A09B0">
        <w:t>M</w:t>
      </w:r>
      <w:r w:rsidR="00E03A5C">
        <w:t>’</w:t>
      </w:r>
      <w:r w:rsidR="008A09B0">
        <w:t>s</w:t>
      </w:r>
      <w:proofErr w:type="gramEnd"/>
      <w:r w:rsidR="008A09B0">
        <w:t xml:space="preserve"> with green split peas at each half-life</w:t>
      </w:r>
      <w:r w:rsidR="00395C15">
        <w:t>,</w:t>
      </w:r>
      <w:r w:rsidR="008A09B0">
        <w:t xml:space="preserve"> students can visualise how the proportion of parent atoms to daughter atoms changes. The questions provided with this activity allow students to see the limitations of C-14 dating</w:t>
      </w:r>
      <w:r w:rsidR="00EC27F6">
        <w:t>.</w:t>
      </w:r>
    </w:p>
    <w:p w14:paraId="5FC17F32" w14:textId="5920AE09" w:rsidR="000046DF" w:rsidRDefault="000046DF" w:rsidP="00997045">
      <w:pPr>
        <w:pStyle w:val="ListBullet"/>
      </w:pPr>
      <w:r w:rsidRPr="00997045">
        <w:t>Fossils</w:t>
      </w:r>
      <w:r>
        <w:t xml:space="preserve"> are only found in sedimentary rocks</w:t>
      </w:r>
      <w:r w:rsidR="0093332B">
        <w:t>.</w:t>
      </w:r>
    </w:p>
    <w:p w14:paraId="63F52523" w14:textId="3D68B053" w:rsidR="0079223D" w:rsidRPr="0093332B" w:rsidRDefault="00593CD8" w:rsidP="0093332B">
      <w:pPr>
        <w:pStyle w:val="ListBullet"/>
      </w:pPr>
      <w:r w:rsidRPr="0093332B">
        <w:t>D</w:t>
      </w:r>
      <w:r w:rsidR="00EC27F6" w:rsidRPr="0093332B">
        <w:t>ating fossils older than 70,000 years (the limit for C-14 dating)</w:t>
      </w:r>
      <w:r w:rsidR="0079223D" w:rsidRPr="0093332B">
        <w:t xml:space="preserve"> cannot be done using C-14 dating</w:t>
      </w:r>
      <w:r w:rsidR="00107022" w:rsidRPr="0093332B">
        <w:t>.</w:t>
      </w:r>
    </w:p>
    <w:p w14:paraId="53AF4638" w14:textId="04E9E072" w:rsidR="00EC27F6" w:rsidRDefault="00455604" w:rsidP="0093332B">
      <w:pPr>
        <w:pStyle w:val="ListBullet"/>
      </w:pPr>
      <w:r w:rsidRPr="0093332B">
        <w:t>Dating older fossils i</w:t>
      </w:r>
      <w:r w:rsidR="00EC27F6" w:rsidRPr="0093332B">
        <w:t>s done by absolute dating</w:t>
      </w:r>
      <w:r w:rsidRPr="0093332B">
        <w:t xml:space="preserve"> </w:t>
      </w:r>
      <w:r w:rsidR="00EC27F6" w:rsidRPr="0093332B">
        <w:t>the igneous or metamorphic rocks</w:t>
      </w:r>
      <w:r w:rsidR="00701B3F" w:rsidRPr="0093332B">
        <w:t xml:space="preserve"> </w:t>
      </w:r>
      <w:r w:rsidR="00EC27F6" w:rsidRPr="0093332B">
        <w:t>in the stratigraphic</w:t>
      </w:r>
      <w:r w:rsidR="00EC27F6">
        <w:t xml:space="preserve"> sequence</w:t>
      </w:r>
      <w:r w:rsidR="001F610B">
        <w:t>, using other radioisotopes that can be used for much older rocks,</w:t>
      </w:r>
      <w:r w:rsidR="00EC27F6">
        <w:t xml:space="preserve"> and then estimating the age of the fossils using relative dating.</w:t>
      </w:r>
    </w:p>
    <w:p w14:paraId="06194F10" w14:textId="344B1B70" w:rsidR="008066CF" w:rsidRDefault="00CC14BA" w:rsidP="00335B0C">
      <w:r>
        <w:t xml:space="preserve">An excellent explanation of radiometric dating is provided at </w:t>
      </w:r>
      <w:hyperlink r:id="rId23" w:history="1">
        <w:r w:rsidRPr="00885AC9">
          <w:rPr>
            <w:rStyle w:val="Hyperlink"/>
          </w:rPr>
          <w:t>Dating Rocks and Fossils Using Geologic Methods</w:t>
        </w:r>
      </w:hyperlink>
      <w:r w:rsidRPr="0093332B">
        <w:t xml:space="preserve"> (</w:t>
      </w:r>
      <w:r w:rsidRPr="007A0968">
        <w:rPr>
          <w:lang w:eastAsia="zh-CN"/>
        </w:rPr>
        <w:t>Peppe</w:t>
      </w:r>
      <w:r>
        <w:rPr>
          <w:lang w:eastAsia="zh-CN"/>
        </w:rPr>
        <w:t xml:space="preserve"> and </w:t>
      </w:r>
      <w:r w:rsidRPr="007A0968">
        <w:rPr>
          <w:lang w:eastAsia="zh-CN"/>
        </w:rPr>
        <w:t>Deino 2013)</w:t>
      </w:r>
      <w:r>
        <w:rPr>
          <w:lang w:eastAsia="zh-CN"/>
        </w:rPr>
        <w:t>,</w:t>
      </w:r>
      <w:r w:rsidRPr="007A0968">
        <w:rPr>
          <w:lang w:eastAsia="zh-CN"/>
        </w:rPr>
        <w:t xml:space="preserve"> </w:t>
      </w:r>
      <w:r>
        <w:t xml:space="preserve">under the heading ‘Determining the numerical age of rocks’. </w:t>
      </w:r>
      <w:r w:rsidR="009434EC">
        <w:t xml:space="preserve">This has a </w:t>
      </w:r>
      <w:r w:rsidR="009E00CB" w:rsidRPr="009E00CB">
        <w:t>table of elements and their half-lives</w:t>
      </w:r>
      <w:r w:rsidR="009434EC">
        <w:t>. A</w:t>
      </w:r>
      <w:r w:rsidR="009E00CB" w:rsidRPr="009E00CB">
        <w:t>sk</w:t>
      </w:r>
      <w:r w:rsidR="009434EC">
        <w:t xml:space="preserve"> students </w:t>
      </w:r>
      <w:r w:rsidR="009E00CB" w:rsidRPr="009E00CB">
        <w:t xml:space="preserve">which </w:t>
      </w:r>
      <w:r w:rsidR="00DF59EA">
        <w:t xml:space="preserve">elements </w:t>
      </w:r>
      <w:r w:rsidR="009E00CB" w:rsidRPr="009E00CB">
        <w:t xml:space="preserve">would or </w:t>
      </w:r>
      <w:r w:rsidR="009E00CB" w:rsidRPr="009E00CB">
        <w:lastRenderedPageBreak/>
        <w:t>would not be appropriate for dating rocks. They should be able to see that C-14 is not appropriate</w:t>
      </w:r>
      <w:r w:rsidR="0093332B">
        <w:t>,</w:t>
      </w:r>
      <w:r w:rsidR="009E00CB" w:rsidRPr="009E00CB">
        <w:t xml:space="preserve"> as its half-life is too short compared with geological time and that C-14 is found in living things which are not reliably found in geological settings.</w:t>
      </w:r>
    </w:p>
    <w:p w14:paraId="29420F2F" w14:textId="5BA11487" w:rsidR="009C0A7B" w:rsidRPr="00F91538" w:rsidRDefault="006356B0" w:rsidP="00335B0C">
      <w:pPr>
        <w:rPr>
          <w:rStyle w:val="Strong"/>
        </w:rPr>
      </w:pPr>
      <w:r>
        <w:rPr>
          <w:lang w:eastAsia="zh-CN"/>
        </w:rPr>
        <w:t>Interactive</w:t>
      </w:r>
      <w:r w:rsidR="00C904CE">
        <w:rPr>
          <w:lang w:eastAsia="zh-CN"/>
        </w:rPr>
        <w:t xml:space="preserve">s are </w:t>
      </w:r>
      <w:r w:rsidR="00C324E2">
        <w:rPr>
          <w:lang w:eastAsia="zh-CN"/>
        </w:rPr>
        <w:t xml:space="preserve">available at </w:t>
      </w:r>
      <w:r w:rsidR="00C40E6B">
        <w:rPr>
          <w:lang w:eastAsia="zh-CN"/>
        </w:rPr>
        <w:t xml:space="preserve">The Science Learning Hub’s </w:t>
      </w:r>
      <w:hyperlink r:id="rId24" w:history="1">
        <w:r w:rsidR="009C0A7B" w:rsidRPr="00163378">
          <w:rPr>
            <w:rStyle w:val="Hyperlink"/>
            <w:lang w:eastAsia="zh-CN"/>
          </w:rPr>
          <w:t xml:space="preserve">Absolute </w:t>
        </w:r>
        <w:r w:rsidR="009C0A7B">
          <w:rPr>
            <w:rStyle w:val="Hyperlink"/>
            <w:lang w:eastAsia="zh-CN"/>
          </w:rPr>
          <w:t>d</w:t>
        </w:r>
        <w:r w:rsidR="009C0A7B" w:rsidRPr="00163378">
          <w:rPr>
            <w:rStyle w:val="Hyperlink"/>
            <w:lang w:eastAsia="zh-CN"/>
          </w:rPr>
          <w:t>ating</w:t>
        </w:r>
      </w:hyperlink>
      <w:r w:rsidR="009C0A7B">
        <w:rPr>
          <w:lang w:eastAsia="zh-CN"/>
        </w:rPr>
        <w:t xml:space="preserve"> </w:t>
      </w:r>
      <w:r w:rsidR="00C904CE">
        <w:rPr>
          <w:lang w:eastAsia="zh-CN"/>
        </w:rPr>
        <w:t>and</w:t>
      </w:r>
      <w:r w:rsidR="00C904CE" w:rsidRPr="00977A1B">
        <w:rPr>
          <w:lang w:eastAsia="zh-CN"/>
        </w:rPr>
        <w:t xml:space="preserve"> </w:t>
      </w:r>
      <w:r w:rsidR="006B31EA">
        <w:rPr>
          <w:lang w:eastAsia="zh-CN"/>
        </w:rPr>
        <w:t>PhET’s</w:t>
      </w:r>
      <w:r w:rsidR="006B31EA" w:rsidRPr="00977A1B">
        <w:rPr>
          <w:lang w:eastAsia="zh-CN"/>
        </w:rPr>
        <w:t xml:space="preserve"> </w:t>
      </w:r>
      <w:hyperlink r:id="rId25">
        <w:r w:rsidR="00C904CE" w:rsidRPr="00977A1B">
          <w:rPr>
            <w:rStyle w:val="Hyperlink"/>
            <w:lang w:eastAsia="zh-CN"/>
          </w:rPr>
          <w:t xml:space="preserve">Radioactive </w:t>
        </w:r>
        <w:r w:rsidR="009C0A7B">
          <w:rPr>
            <w:rStyle w:val="Hyperlink"/>
            <w:lang w:eastAsia="zh-CN"/>
          </w:rPr>
          <w:t>D</w:t>
        </w:r>
        <w:r w:rsidR="009C0A7B" w:rsidRPr="00977A1B">
          <w:rPr>
            <w:rStyle w:val="Hyperlink"/>
            <w:lang w:eastAsia="zh-CN"/>
          </w:rPr>
          <w:t xml:space="preserve">ating </w:t>
        </w:r>
        <w:r w:rsidR="009C0A7B">
          <w:rPr>
            <w:rStyle w:val="Hyperlink"/>
            <w:lang w:eastAsia="zh-CN"/>
          </w:rPr>
          <w:t>G</w:t>
        </w:r>
        <w:r w:rsidR="00C904CE" w:rsidRPr="00977A1B">
          <w:rPr>
            <w:rStyle w:val="Hyperlink"/>
            <w:lang w:eastAsia="zh-CN"/>
          </w:rPr>
          <w:t>ame</w:t>
        </w:r>
      </w:hyperlink>
      <w:r w:rsidR="0089228A">
        <w:rPr>
          <w:rStyle w:val="Hyperlink"/>
          <w:lang w:eastAsia="zh-CN"/>
        </w:rPr>
        <w:t xml:space="preserve"> </w:t>
      </w:r>
      <w:r w:rsidR="004E55EA">
        <w:rPr>
          <w:lang w:eastAsia="zh-CN"/>
        </w:rPr>
        <w:t>(</w:t>
      </w:r>
      <w:r w:rsidR="009C0A7B">
        <w:rPr>
          <w:lang w:eastAsia="zh-CN"/>
        </w:rPr>
        <w:t xml:space="preserve">see </w:t>
      </w:r>
      <w:hyperlink w:anchor="_Appendix_19:_Radioactive" w:history="1">
        <w:r w:rsidR="004E55EA" w:rsidRPr="005F5A06">
          <w:rPr>
            <w:rStyle w:val="Hyperlink"/>
            <w:lang w:eastAsia="zh-CN"/>
          </w:rPr>
          <w:t>Appendix 19</w:t>
        </w:r>
      </w:hyperlink>
      <w:r w:rsidR="004E55EA">
        <w:rPr>
          <w:lang w:eastAsia="zh-CN"/>
        </w:rPr>
        <w:t>)</w:t>
      </w:r>
      <w:r w:rsidR="009C0A7B">
        <w:rPr>
          <w:lang w:eastAsia="zh-CN"/>
        </w:rPr>
        <w:t>.</w:t>
      </w:r>
      <w:r w:rsidR="004E55EA">
        <w:rPr>
          <w:lang w:eastAsia="zh-CN"/>
        </w:rPr>
        <w:t xml:space="preserve"> </w:t>
      </w:r>
      <w:r w:rsidR="00C324E2">
        <w:rPr>
          <w:lang w:eastAsia="zh-CN"/>
        </w:rPr>
        <w:t xml:space="preserve">These </w:t>
      </w:r>
      <w:r w:rsidR="002B00BE">
        <w:rPr>
          <w:lang w:eastAsia="zh-CN"/>
        </w:rPr>
        <w:t>activities</w:t>
      </w:r>
      <w:r w:rsidR="00C324E2">
        <w:rPr>
          <w:lang w:eastAsia="zh-CN"/>
        </w:rPr>
        <w:t xml:space="preserve"> </w:t>
      </w:r>
      <w:r w:rsidR="00127BF5">
        <w:rPr>
          <w:lang w:eastAsia="zh-CN"/>
        </w:rPr>
        <w:t xml:space="preserve">support students to understand </w:t>
      </w:r>
      <w:r w:rsidR="00C904CE" w:rsidRPr="00977A1B">
        <w:rPr>
          <w:lang w:eastAsia="zh-CN"/>
        </w:rPr>
        <w:t xml:space="preserve">the limitations and applications of </w:t>
      </w:r>
      <w:r w:rsidR="009C0A7B">
        <w:rPr>
          <w:lang w:eastAsia="zh-CN"/>
        </w:rPr>
        <w:t>c</w:t>
      </w:r>
      <w:r w:rsidR="009C0A7B" w:rsidRPr="00977A1B">
        <w:rPr>
          <w:lang w:eastAsia="zh-CN"/>
        </w:rPr>
        <w:t>arbon</w:t>
      </w:r>
      <w:r w:rsidR="00D24E1D">
        <w:rPr>
          <w:lang w:eastAsia="zh-CN"/>
        </w:rPr>
        <w:t>-</w:t>
      </w:r>
      <w:r w:rsidR="00C904CE" w:rsidRPr="00977A1B">
        <w:rPr>
          <w:lang w:eastAsia="zh-CN"/>
        </w:rPr>
        <w:t xml:space="preserve">14 and </w:t>
      </w:r>
      <w:r w:rsidR="009C0A7B">
        <w:rPr>
          <w:lang w:eastAsia="zh-CN"/>
        </w:rPr>
        <w:t>u</w:t>
      </w:r>
      <w:r w:rsidR="009C0A7B" w:rsidRPr="00977A1B">
        <w:rPr>
          <w:lang w:eastAsia="zh-CN"/>
        </w:rPr>
        <w:t xml:space="preserve">ranium </w:t>
      </w:r>
      <w:r w:rsidR="00C904CE" w:rsidRPr="00977A1B">
        <w:rPr>
          <w:lang w:eastAsia="zh-CN"/>
        </w:rPr>
        <w:t xml:space="preserve">radioisotopes in dating strata. </w:t>
      </w:r>
      <w:r w:rsidR="00C904CE" w:rsidRPr="00F91538">
        <w:rPr>
          <w:rStyle w:val="Strong"/>
        </w:rPr>
        <w:t>EES11/12-5</w:t>
      </w:r>
      <w:r w:rsidR="00A8681C" w:rsidRPr="00F91538">
        <w:rPr>
          <w:rStyle w:val="Strong"/>
        </w:rPr>
        <w:t xml:space="preserve">, </w:t>
      </w:r>
      <w:r w:rsidR="007D4561" w:rsidRPr="00F91538">
        <w:rPr>
          <w:rStyle w:val="Strong"/>
        </w:rPr>
        <w:t>EES11/12</w:t>
      </w:r>
      <w:r w:rsidR="00F776ED" w:rsidRPr="00F91538">
        <w:rPr>
          <w:rStyle w:val="Strong"/>
        </w:rPr>
        <w:t>-6</w:t>
      </w:r>
    </w:p>
    <w:p w14:paraId="3BC7D8A5" w14:textId="28A103CA" w:rsidR="0030619D" w:rsidRDefault="00C904CE" w:rsidP="00335B0C">
      <w:pPr>
        <w:rPr>
          <w:rStyle w:val="Strong"/>
        </w:rPr>
      </w:pPr>
      <w:r w:rsidRPr="00977A1B">
        <w:rPr>
          <w:lang w:eastAsia="zh-CN"/>
        </w:rPr>
        <w:t>By applying problem</w:t>
      </w:r>
      <w:r w:rsidR="00895807">
        <w:rPr>
          <w:lang w:eastAsia="zh-CN"/>
        </w:rPr>
        <w:t>-</w:t>
      </w:r>
      <w:r w:rsidRPr="00977A1B">
        <w:rPr>
          <w:lang w:eastAsia="zh-CN"/>
        </w:rPr>
        <w:t>solving skills</w:t>
      </w:r>
      <w:r w:rsidR="009C0A7B">
        <w:rPr>
          <w:lang w:eastAsia="zh-CN"/>
        </w:rPr>
        <w:t>,</w:t>
      </w:r>
      <w:r w:rsidRPr="00977A1B">
        <w:rPr>
          <w:lang w:eastAsia="zh-CN"/>
        </w:rPr>
        <w:t xml:space="preserve"> students are encouraged to deduce why relative and absolute dating are needed.</w:t>
      </w:r>
      <w:r w:rsidR="00D67390">
        <w:rPr>
          <w:lang w:eastAsia="zh-CN"/>
        </w:rPr>
        <w:t xml:space="preserve"> </w:t>
      </w:r>
      <w:hyperlink r:id="rId26" w:history="1">
        <w:r w:rsidR="009C0A7B" w:rsidRPr="00163378">
          <w:rPr>
            <w:rStyle w:val="Hyperlink"/>
            <w:lang w:eastAsia="zh-CN"/>
          </w:rPr>
          <w:t xml:space="preserve">Absolute </w:t>
        </w:r>
        <w:r w:rsidR="009C0A7B">
          <w:rPr>
            <w:rStyle w:val="Hyperlink"/>
            <w:lang w:eastAsia="zh-CN"/>
          </w:rPr>
          <w:t>d</w:t>
        </w:r>
        <w:r w:rsidR="009C0A7B" w:rsidRPr="00163378">
          <w:rPr>
            <w:rStyle w:val="Hyperlink"/>
            <w:lang w:eastAsia="zh-CN"/>
          </w:rPr>
          <w:t>ating</w:t>
        </w:r>
      </w:hyperlink>
      <w:r w:rsidR="009C0A7B" w:rsidRPr="009C0A7B">
        <w:t xml:space="preserve"> </w:t>
      </w:r>
      <w:r w:rsidR="00107BB3">
        <w:rPr>
          <w:lang w:eastAsia="zh-CN"/>
        </w:rPr>
        <w:t xml:space="preserve">includes </w:t>
      </w:r>
      <w:r w:rsidR="00C40E6B">
        <w:rPr>
          <w:lang w:eastAsia="zh-CN"/>
        </w:rPr>
        <w:t>a quiz for formative assessment.</w:t>
      </w:r>
    </w:p>
    <w:p w14:paraId="508EEE65" w14:textId="441B2D9B" w:rsidR="00F64D9B" w:rsidRDefault="008066CF" w:rsidP="00335B0C">
      <w:pPr>
        <w:rPr>
          <w:rStyle w:val="Strong"/>
        </w:rPr>
      </w:pPr>
      <w:r w:rsidRPr="008066CF">
        <w:rPr>
          <w:rStyle w:val="Strong"/>
        </w:rPr>
        <w:t>Extension activity</w:t>
      </w:r>
      <w:r>
        <w:t xml:space="preserve">: </w:t>
      </w:r>
      <w:r w:rsidR="00AB5D02">
        <w:rPr>
          <w:rFonts w:eastAsiaTheme="minorEastAsia"/>
        </w:rPr>
        <w:t>s</w:t>
      </w:r>
      <w:r w:rsidR="00CC14BA" w:rsidRPr="2EC4CF8E">
        <w:rPr>
          <w:rFonts w:eastAsiaTheme="minorEastAsia"/>
        </w:rPr>
        <w:t>tudents use</w:t>
      </w:r>
      <w:r w:rsidR="00CC14BA">
        <w:rPr>
          <w:rFonts w:eastAsiaTheme="minorEastAsia"/>
        </w:rPr>
        <w:t xml:space="preserve"> </w:t>
      </w:r>
      <w:hyperlink r:id="rId27">
        <w:r w:rsidR="00CC14BA" w:rsidRPr="2EC4CF8E">
          <w:rPr>
            <w:rStyle w:val="Hyperlink"/>
            <w:rFonts w:eastAsiaTheme="minorEastAsia"/>
          </w:rPr>
          <w:t>Build an Atom</w:t>
        </w:r>
      </w:hyperlink>
      <w:r w:rsidR="00CC14BA">
        <w:rPr>
          <w:rFonts w:eastAsiaTheme="minorEastAsia"/>
        </w:rPr>
        <w:t xml:space="preserve"> from </w:t>
      </w:r>
      <w:r w:rsidR="006B31EA">
        <w:rPr>
          <w:rFonts w:eastAsiaTheme="minorEastAsia"/>
        </w:rPr>
        <w:t>PhET</w:t>
      </w:r>
      <w:r w:rsidR="00CC14BA">
        <w:rPr>
          <w:rFonts w:eastAsiaTheme="minorEastAsia"/>
        </w:rPr>
        <w:t xml:space="preserve"> </w:t>
      </w:r>
      <w:r w:rsidR="00CC14BA" w:rsidRPr="2EC4CF8E">
        <w:rPr>
          <w:rFonts w:eastAsiaTheme="minorEastAsia"/>
        </w:rPr>
        <w:t>to</w:t>
      </w:r>
      <w:r w:rsidR="00CC14BA" w:rsidRPr="627A1B90">
        <w:rPr>
          <w:rFonts w:eastAsiaTheme="minorEastAsia"/>
        </w:rPr>
        <w:t xml:space="preserve"> </w:t>
      </w:r>
      <w:r w:rsidR="00CC14BA">
        <w:rPr>
          <w:rFonts w:eastAsiaTheme="minorEastAsia"/>
        </w:rPr>
        <w:t>see</w:t>
      </w:r>
      <w:r w:rsidR="00CC14BA" w:rsidRPr="627A1B90">
        <w:rPr>
          <w:rFonts w:eastAsiaTheme="minorEastAsia"/>
        </w:rPr>
        <w:t xml:space="preserve"> what happens when the nucleus of an atom loses protons and/or neutrons. This </w:t>
      </w:r>
      <w:r w:rsidR="00CC14BA" w:rsidRPr="2EC4CF8E">
        <w:rPr>
          <w:rFonts w:eastAsiaTheme="minorEastAsia"/>
        </w:rPr>
        <w:t>shows</w:t>
      </w:r>
      <w:r w:rsidR="00CC14BA" w:rsidRPr="627A1B90">
        <w:rPr>
          <w:rFonts w:eastAsiaTheme="minorEastAsia"/>
        </w:rPr>
        <w:t xml:space="preserve"> students that when the number of protons changes</w:t>
      </w:r>
      <w:r w:rsidR="00AB5D02">
        <w:rPr>
          <w:rFonts w:eastAsiaTheme="minorEastAsia"/>
        </w:rPr>
        <w:t>,</w:t>
      </w:r>
      <w:r w:rsidR="00CC14BA" w:rsidRPr="627A1B90">
        <w:rPr>
          <w:rFonts w:eastAsiaTheme="minorEastAsia"/>
        </w:rPr>
        <w:t xml:space="preserve"> the atom becomes a different element</w:t>
      </w:r>
      <w:r w:rsidR="00CC14BA">
        <w:rPr>
          <w:rFonts w:eastAsiaTheme="minorEastAsia"/>
        </w:rPr>
        <w:t xml:space="preserve"> and its stability changes</w:t>
      </w:r>
      <w:r w:rsidR="00CC14BA" w:rsidRPr="627A1B90">
        <w:rPr>
          <w:rFonts w:eastAsiaTheme="minorEastAsia"/>
        </w:rPr>
        <w:t xml:space="preserve">. </w:t>
      </w:r>
      <w:r w:rsidR="00C4345D" w:rsidRPr="008B610E">
        <w:rPr>
          <w:rStyle w:val="Strong"/>
        </w:rPr>
        <w:t>EES11</w:t>
      </w:r>
      <w:r w:rsidR="00C01841" w:rsidRPr="008B610E">
        <w:rPr>
          <w:rStyle w:val="Strong"/>
        </w:rPr>
        <w:t>/12</w:t>
      </w:r>
      <w:r w:rsidR="00C4345D" w:rsidRPr="008B610E">
        <w:rPr>
          <w:rStyle w:val="Strong"/>
        </w:rPr>
        <w:t>-6</w:t>
      </w:r>
    </w:p>
    <w:p w14:paraId="2FD27B26" w14:textId="61B16940" w:rsidR="627A1B90" w:rsidRDefault="00883CA3" w:rsidP="00335B0C">
      <w:pPr>
        <w:rPr>
          <w:lang w:eastAsia="zh-CN"/>
        </w:rPr>
      </w:pPr>
      <w:r>
        <w:t xml:space="preserve">The </w:t>
      </w:r>
      <w:r w:rsidR="0051567B">
        <w:t>Guardia</w:t>
      </w:r>
      <w:r w:rsidR="00E9788F">
        <w:t>n</w:t>
      </w:r>
      <w:r>
        <w:t xml:space="preserve"> article </w:t>
      </w:r>
      <w:hyperlink r:id="rId28">
        <w:r w:rsidR="44BAD85E" w:rsidRPr="00F64D9B">
          <w:rPr>
            <w:rStyle w:val="Hyperlink"/>
            <w:lang w:eastAsia="zh-CN"/>
          </w:rPr>
          <w:t>Australian dig finds evidence of Aboriginal habitation up to</w:t>
        </w:r>
        <w:r w:rsidR="00F64D9B">
          <w:rPr>
            <w:rStyle w:val="Hyperlink"/>
            <w:lang w:eastAsia="zh-CN"/>
          </w:rPr>
          <w:t xml:space="preserve"> </w:t>
        </w:r>
        <w:r w:rsidR="44BAD85E" w:rsidRPr="00F64D9B">
          <w:rPr>
            <w:rStyle w:val="Hyperlink"/>
            <w:lang w:eastAsia="zh-CN"/>
          </w:rPr>
          <w:t>80,000 years ago</w:t>
        </w:r>
      </w:hyperlink>
      <w:r w:rsidR="00F64D9B">
        <w:rPr>
          <w:lang w:eastAsia="zh-CN"/>
        </w:rPr>
        <w:t xml:space="preserve"> provides an example of how </w:t>
      </w:r>
      <w:r w:rsidR="00EC4237">
        <w:rPr>
          <w:lang w:eastAsia="zh-CN"/>
        </w:rPr>
        <w:t xml:space="preserve">carbon </w:t>
      </w:r>
      <w:r w:rsidR="00C21173">
        <w:rPr>
          <w:lang w:eastAsia="zh-CN"/>
        </w:rPr>
        <w:t xml:space="preserve">dating has been used to </w:t>
      </w:r>
      <w:r w:rsidR="0058072C">
        <w:rPr>
          <w:lang w:eastAsia="zh-CN"/>
        </w:rPr>
        <w:t>provide evidence of the time</w:t>
      </w:r>
      <w:r w:rsidR="00032AAD">
        <w:rPr>
          <w:lang w:eastAsia="zh-CN"/>
        </w:rPr>
        <w:t xml:space="preserve"> when</w:t>
      </w:r>
      <w:r w:rsidR="0058072C">
        <w:rPr>
          <w:lang w:eastAsia="zh-CN"/>
        </w:rPr>
        <w:t xml:space="preserve"> Aboriginal </w:t>
      </w:r>
      <w:r w:rsidR="00AB5D02">
        <w:rPr>
          <w:lang w:eastAsia="zh-CN"/>
        </w:rPr>
        <w:t xml:space="preserve">peoples </w:t>
      </w:r>
      <w:r w:rsidR="00032AAD">
        <w:rPr>
          <w:lang w:eastAsia="zh-CN"/>
        </w:rPr>
        <w:t xml:space="preserve">inhabited Australia. </w:t>
      </w:r>
      <w:hyperlink r:id="rId29">
        <w:r w:rsidR="44BAD85E" w:rsidRPr="0008381E">
          <w:rPr>
            <w:rStyle w:val="Hyperlink"/>
            <w:lang w:eastAsia="zh-CN"/>
          </w:rPr>
          <w:t>Mud wasps used to date aboriginal rock art</w:t>
        </w:r>
      </w:hyperlink>
      <w:r w:rsidR="0008381E">
        <w:rPr>
          <w:lang w:eastAsia="zh-CN"/>
        </w:rPr>
        <w:t xml:space="preserve"> explains how </w:t>
      </w:r>
      <w:r w:rsidR="000A017B">
        <w:rPr>
          <w:lang w:eastAsia="zh-CN"/>
        </w:rPr>
        <w:t>carbon dating can be used to</w:t>
      </w:r>
      <w:r w:rsidR="001644BA">
        <w:rPr>
          <w:lang w:eastAsia="zh-CN"/>
        </w:rPr>
        <w:t xml:space="preserve"> </w:t>
      </w:r>
      <w:r w:rsidR="00A63891">
        <w:rPr>
          <w:lang w:eastAsia="zh-CN"/>
        </w:rPr>
        <w:t>date Aboriginal</w:t>
      </w:r>
      <w:r w:rsidR="001644BA">
        <w:rPr>
          <w:lang w:eastAsia="zh-CN"/>
        </w:rPr>
        <w:t xml:space="preserve"> rock art.</w:t>
      </w:r>
    </w:p>
    <w:p w14:paraId="609A4D59" w14:textId="023D2ACA" w:rsidR="009D31E5" w:rsidRPr="00AB5D02" w:rsidRDefault="004A5BE5" w:rsidP="00AB5D02">
      <w:pPr>
        <w:pStyle w:val="Heading2"/>
      </w:pPr>
      <w:bookmarkStart w:id="33" w:name="_Toc161731646"/>
      <w:r w:rsidRPr="00AB5D02">
        <w:t>IQ1-4</w:t>
      </w:r>
      <w:r w:rsidR="007A4F54" w:rsidRPr="00AB5D02">
        <w:t>:</w:t>
      </w:r>
      <w:r w:rsidRPr="00AB5D02">
        <w:t xml:space="preserve"> </w:t>
      </w:r>
      <w:r w:rsidR="1AA1144C" w:rsidRPr="00AB5D02">
        <w:t>How are non-renewable geological resources discovered and extracted?</w:t>
      </w:r>
      <w:bookmarkEnd w:id="33"/>
    </w:p>
    <w:p w14:paraId="27B17E5C" w14:textId="75F71CBB" w:rsidR="7AB1E2D1" w:rsidRPr="00AB5D02" w:rsidRDefault="7AB1E2D1" w:rsidP="00AB5D02">
      <w:pPr>
        <w:pStyle w:val="Heading3"/>
      </w:pPr>
      <w:r w:rsidRPr="00AB5D02">
        <w:t xml:space="preserve">Aboriginal </w:t>
      </w:r>
      <w:r w:rsidR="00864E73">
        <w:t>q</w:t>
      </w:r>
      <w:r w:rsidR="00864E73" w:rsidRPr="00AB5D02">
        <w:t>uarries</w:t>
      </w:r>
    </w:p>
    <w:p w14:paraId="577F8B32" w14:textId="6E1FA333" w:rsidR="00A15FCB" w:rsidRDefault="0097302C" w:rsidP="00864E73">
      <w:r>
        <w:t xml:space="preserve">If you </w:t>
      </w:r>
      <w:proofErr w:type="gramStart"/>
      <w:r>
        <w:t>are able to</w:t>
      </w:r>
      <w:proofErr w:type="gramEnd"/>
      <w:r>
        <w:t xml:space="preserve"> </w:t>
      </w:r>
      <w:r w:rsidR="00325F30">
        <w:t>source a guest speaker from your local AECG</w:t>
      </w:r>
      <w:r w:rsidR="00BE3A0E">
        <w:t>,</w:t>
      </w:r>
      <w:r w:rsidR="00325F30">
        <w:t xml:space="preserve"> it may be appropriate that this section is covered </w:t>
      </w:r>
      <w:r w:rsidR="00AE01F3">
        <w:t>when discussing methods of classifying rocks and minerals used by Aboriginal and Torres Strait Islande</w:t>
      </w:r>
      <w:r w:rsidR="007F3E17">
        <w:t xml:space="preserve">r </w:t>
      </w:r>
      <w:r w:rsidR="00BE3A0E">
        <w:t xml:space="preserve">peoples </w:t>
      </w:r>
      <w:r w:rsidR="007F3E17">
        <w:t>in IQ1-2.</w:t>
      </w:r>
    </w:p>
    <w:p w14:paraId="329862F3" w14:textId="7DF267A8" w:rsidR="7AB1E2D1" w:rsidRDefault="7AB1E2D1" w:rsidP="00335B0C">
      <w:pPr>
        <w:rPr>
          <w:b/>
          <w:bCs/>
        </w:rPr>
      </w:pPr>
      <w:r>
        <w:t>Th</w:t>
      </w:r>
      <w:r w:rsidR="004050A7">
        <w:t>e</w:t>
      </w:r>
      <w:r>
        <w:t xml:space="preserve"> </w:t>
      </w:r>
      <w:hyperlink r:id="rId30" w:history="1">
        <w:r w:rsidR="00027CDA" w:rsidRPr="004050A7">
          <w:rPr>
            <w:rStyle w:val="Hyperlink"/>
          </w:rPr>
          <w:t>F</w:t>
        </w:r>
        <w:r w:rsidR="00F444A2" w:rsidRPr="004050A7">
          <w:rPr>
            <w:rStyle w:val="Hyperlink"/>
          </w:rPr>
          <w:t xml:space="preserve">act </w:t>
        </w:r>
        <w:r w:rsidRPr="004050A7">
          <w:rPr>
            <w:rStyle w:val="Hyperlink"/>
          </w:rPr>
          <w:t>sheet</w:t>
        </w:r>
        <w:r w:rsidR="00F444A2" w:rsidRPr="004050A7">
          <w:rPr>
            <w:rStyle w:val="Hyperlink"/>
          </w:rPr>
          <w:t xml:space="preserve">: Aboriginal </w:t>
        </w:r>
        <w:r w:rsidR="004050A7" w:rsidRPr="004050A7">
          <w:rPr>
            <w:rStyle w:val="Hyperlink"/>
          </w:rPr>
          <w:t>q</w:t>
        </w:r>
        <w:r w:rsidR="00F444A2" w:rsidRPr="004050A7">
          <w:rPr>
            <w:rStyle w:val="Hyperlink"/>
          </w:rPr>
          <w:t>uarries</w:t>
        </w:r>
      </w:hyperlink>
      <w:r w:rsidR="00F444A2">
        <w:t xml:space="preserve">, </w:t>
      </w:r>
      <w:r w:rsidR="00C03209">
        <w:t xml:space="preserve">published </w:t>
      </w:r>
      <w:r>
        <w:t>by the Victorian Government</w:t>
      </w:r>
      <w:r w:rsidR="00C03209">
        <w:t xml:space="preserve">, </w:t>
      </w:r>
      <w:r>
        <w:t xml:space="preserve">provides information on Aboriginal quarrying methods. It </w:t>
      </w:r>
      <w:r w:rsidR="516BBB8B">
        <w:t xml:space="preserve">clearly outlines a person's obligations </w:t>
      </w:r>
      <w:r>
        <w:t>when observing cultural heritage</w:t>
      </w:r>
      <w:r w:rsidR="777EAB70">
        <w:t xml:space="preserve"> so provides an opportunity to discuss ethics in the field</w:t>
      </w:r>
      <w:r>
        <w:t xml:space="preserve"> </w:t>
      </w:r>
      <w:r w:rsidR="182C38D8" w:rsidRPr="00C9254C">
        <w:rPr>
          <w:rStyle w:val="Strong"/>
        </w:rPr>
        <w:t>EES11/12-2</w:t>
      </w:r>
    </w:p>
    <w:p w14:paraId="08AA57B3" w14:textId="59845251" w:rsidR="0047484D" w:rsidRPr="00347814" w:rsidRDefault="00000000" w:rsidP="00335B0C">
      <w:hyperlink r:id="rId31" w:history="1">
        <w:r w:rsidR="00347814" w:rsidRPr="006427DC">
          <w:rPr>
            <w:rStyle w:val="Hyperlink"/>
          </w:rPr>
          <w:t>The Use of Coal by Aboriginal People</w:t>
        </w:r>
      </w:hyperlink>
      <w:r w:rsidR="006427DC">
        <w:t xml:space="preserve"> </w:t>
      </w:r>
      <w:r w:rsidR="00F90D53">
        <w:t>describes how the Awabakal peopl</w:t>
      </w:r>
      <w:r w:rsidR="00CF7B78">
        <w:t>e, of the Lake Macquarie and Newcastle area</w:t>
      </w:r>
      <w:r w:rsidR="006F232E">
        <w:t>, used coal.</w:t>
      </w:r>
    </w:p>
    <w:p w14:paraId="4E14EFB3" w14:textId="4456DC05" w:rsidR="00F86D21" w:rsidRDefault="00702942" w:rsidP="00C9254C">
      <w:pPr>
        <w:pStyle w:val="Heading3"/>
      </w:pPr>
      <w:r>
        <w:lastRenderedPageBreak/>
        <w:t>Non-r</w:t>
      </w:r>
      <w:r w:rsidR="00227B19">
        <w:t xml:space="preserve">enewable </w:t>
      </w:r>
      <w:r w:rsidR="00227B19" w:rsidRPr="00C9254C">
        <w:t>resources</w:t>
      </w:r>
    </w:p>
    <w:p w14:paraId="43B3AF2F" w14:textId="06311FF8" w:rsidR="00EE1545" w:rsidRDefault="003909AA" w:rsidP="00335B0C">
      <w:r>
        <w:t>Activate students</w:t>
      </w:r>
      <w:r w:rsidR="0034625A">
        <w:t>’</w:t>
      </w:r>
      <w:r>
        <w:t xml:space="preserve"> prior knowledge of the </w:t>
      </w:r>
      <w:r w:rsidR="006F6FCA">
        <w:t xml:space="preserve">distinction between </w:t>
      </w:r>
      <w:r w:rsidR="004920AD">
        <w:t xml:space="preserve">non-renewable </w:t>
      </w:r>
      <w:r w:rsidR="006F6FCA">
        <w:t xml:space="preserve">and renewable </w:t>
      </w:r>
      <w:r w:rsidR="004920AD">
        <w:t>resources</w:t>
      </w:r>
      <w:r>
        <w:t xml:space="preserve"> by undertaking a sorting activity</w:t>
      </w:r>
      <w:r w:rsidR="005F74D9">
        <w:t xml:space="preserve"> in </w:t>
      </w:r>
      <w:hyperlink w:anchor="_Appendix_20:_Renewable" w:history="1">
        <w:r w:rsidR="00C9254C">
          <w:rPr>
            <w:rStyle w:val="Hyperlink"/>
          </w:rPr>
          <w:t>Appendix 20</w:t>
        </w:r>
      </w:hyperlink>
      <w:r w:rsidR="00C9254C" w:rsidRPr="00C9254C">
        <w:t>.</w:t>
      </w:r>
    </w:p>
    <w:p w14:paraId="65771D48" w14:textId="3AC15E68" w:rsidR="004A4175" w:rsidRDefault="00AC79A3" w:rsidP="00335B0C">
      <w:pPr>
        <w:pStyle w:val="Heading4"/>
      </w:pPr>
      <w:r>
        <w:t>Australia’s non</w:t>
      </w:r>
      <w:r w:rsidR="00E73A16">
        <w:t>-</w:t>
      </w:r>
      <w:r>
        <w:t>renewable resources</w:t>
      </w:r>
    </w:p>
    <w:p w14:paraId="15FD365C" w14:textId="677C3D9D" w:rsidR="0034625A" w:rsidRDefault="002741E7" w:rsidP="00C9254C">
      <w:pPr>
        <w:rPr>
          <w:lang w:eastAsia="zh-CN"/>
        </w:rPr>
      </w:pPr>
      <w:r>
        <w:t>Review the difference between rocks and minerals</w:t>
      </w:r>
      <w:r w:rsidR="00157B59">
        <w:t xml:space="preserve"> and now introduce the term </w:t>
      </w:r>
      <w:r w:rsidR="003773C0">
        <w:t>‘</w:t>
      </w:r>
      <w:r w:rsidR="00157B59">
        <w:t>ore</w:t>
      </w:r>
      <w:r w:rsidR="003773C0">
        <w:t>’</w:t>
      </w:r>
      <w:r w:rsidR="0034625A">
        <w:t xml:space="preserve">: </w:t>
      </w:r>
      <w:r w:rsidR="0034625A">
        <w:rPr>
          <w:lang w:eastAsia="zh-CN"/>
        </w:rPr>
        <w:t xml:space="preserve">An </w:t>
      </w:r>
      <w:r w:rsidR="0034625A" w:rsidRPr="00C9254C">
        <w:rPr>
          <w:rStyle w:val="Strong"/>
        </w:rPr>
        <w:t>ore</w:t>
      </w:r>
      <w:r w:rsidR="0034625A">
        <w:rPr>
          <w:lang w:eastAsia="zh-CN"/>
        </w:rPr>
        <w:t xml:space="preserve"> </w:t>
      </w:r>
      <w:r w:rsidR="0034625A" w:rsidRPr="00A85FB3">
        <w:rPr>
          <w:lang w:eastAsia="zh-CN"/>
        </w:rPr>
        <w:t>is a rock that contains minerals in concentrations that are high enough for economical extraction.</w:t>
      </w:r>
      <w:r w:rsidR="0034625A">
        <w:rPr>
          <w:lang w:eastAsia="zh-CN"/>
        </w:rPr>
        <w:t xml:space="preserve"> For example, bauxite</w:t>
      </w:r>
      <w:r w:rsidR="0034625A" w:rsidRPr="002A2C94">
        <w:rPr>
          <w:lang w:eastAsia="zh-CN"/>
        </w:rPr>
        <w:t xml:space="preserve"> is</w:t>
      </w:r>
      <w:r w:rsidR="0034625A">
        <w:rPr>
          <w:lang w:eastAsia="zh-CN"/>
        </w:rPr>
        <w:t xml:space="preserve"> a rock. As a rock</w:t>
      </w:r>
      <w:r w:rsidR="00C9254C">
        <w:rPr>
          <w:lang w:eastAsia="zh-CN"/>
        </w:rPr>
        <w:t>,</w:t>
      </w:r>
      <w:r w:rsidR="0034625A">
        <w:rPr>
          <w:lang w:eastAsia="zh-CN"/>
        </w:rPr>
        <w:t xml:space="preserve"> it does not have a specific composition. </w:t>
      </w:r>
      <w:r w:rsidR="0034625A" w:rsidRPr="00A37D74">
        <w:rPr>
          <w:lang w:eastAsia="zh-CN"/>
        </w:rPr>
        <w:t>It is a mixture of hydrous alumin</w:t>
      </w:r>
      <w:r w:rsidR="0034625A">
        <w:rPr>
          <w:lang w:eastAsia="zh-CN"/>
        </w:rPr>
        <w:t>i</w:t>
      </w:r>
      <w:r w:rsidR="0034625A" w:rsidRPr="00A37D74">
        <w:rPr>
          <w:lang w:eastAsia="zh-CN"/>
        </w:rPr>
        <w:t>um oxides, alumin</w:t>
      </w:r>
      <w:r w:rsidR="0034625A">
        <w:rPr>
          <w:lang w:eastAsia="zh-CN"/>
        </w:rPr>
        <w:t>i</w:t>
      </w:r>
      <w:r w:rsidR="0034625A" w:rsidRPr="00A37D74">
        <w:rPr>
          <w:lang w:eastAsia="zh-CN"/>
        </w:rPr>
        <w:t xml:space="preserve">um hydroxides, clay minerals, and insoluble materials such as quartz, hematite, magnetite, </w:t>
      </w:r>
      <w:proofErr w:type="gramStart"/>
      <w:r w:rsidR="0034625A" w:rsidRPr="00A37D74">
        <w:rPr>
          <w:lang w:eastAsia="zh-CN"/>
        </w:rPr>
        <w:t>siderite</w:t>
      </w:r>
      <w:proofErr w:type="gramEnd"/>
      <w:r w:rsidR="0034625A" w:rsidRPr="00A37D74">
        <w:rPr>
          <w:lang w:eastAsia="zh-CN"/>
        </w:rPr>
        <w:t xml:space="preserve"> and goethite. </w:t>
      </w:r>
      <w:r w:rsidR="0034625A">
        <w:rPr>
          <w:lang w:eastAsia="zh-CN"/>
        </w:rPr>
        <w:t xml:space="preserve">Bauxite </w:t>
      </w:r>
      <w:r w:rsidR="0034625A" w:rsidRPr="004C6748">
        <w:rPr>
          <w:lang w:eastAsia="zh-CN"/>
        </w:rPr>
        <w:t xml:space="preserve">is the </w:t>
      </w:r>
      <w:proofErr w:type="gramStart"/>
      <w:r w:rsidR="0034625A">
        <w:rPr>
          <w:lang w:eastAsia="zh-CN"/>
        </w:rPr>
        <w:t>most commonly mined</w:t>
      </w:r>
      <w:proofErr w:type="gramEnd"/>
      <w:r w:rsidR="0034625A" w:rsidRPr="004C6748">
        <w:rPr>
          <w:lang w:eastAsia="zh-CN"/>
        </w:rPr>
        <w:t xml:space="preserve"> alumin</w:t>
      </w:r>
      <w:r w:rsidR="0034625A">
        <w:rPr>
          <w:lang w:eastAsia="zh-CN"/>
        </w:rPr>
        <w:t>i</w:t>
      </w:r>
      <w:r w:rsidR="0034625A" w:rsidRPr="004C6748">
        <w:rPr>
          <w:lang w:eastAsia="zh-CN"/>
        </w:rPr>
        <w:t>um ore</w:t>
      </w:r>
      <w:r w:rsidR="0034625A">
        <w:rPr>
          <w:lang w:eastAsia="zh-CN"/>
        </w:rPr>
        <w:t>.</w:t>
      </w:r>
    </w:p>
    <w:p w14:paraId="0BA0D764" w14:textId="27440480" w:rsidR="007B0400" w:rsidRDefault="00110A0B" w:rsidP="00335B0C">
      <w:pPr>
        <w:rPr>
          <w:lang w:eastAsia="zh-CN"/>
        </w:rPr>
      </w:pPr>
      <w:r>
        <w:rPr>
          <w:lang w:eastAsia="zh-CN"/>
        </w:rPr>
        <w:t xml:space="preserve">Pose the </w:t>
      </w:r>
      <w:r w:rsidR="00C9254C">
        <w:rPr>
          <w:lang w:eastAsia="zh-CN"/>
        </w:rPr>
        <w:t xml:space="preserve">following </w:t>
      </w:r>
      <w:r>
        <w:rPr>
          <w:lang w:eastAsia="zh-CN"/>
        </w:rPr>
        <w:t>questio</w:t>
      </w:r>
      <w:r w:rsidR="007B0400">
        <w:rPr>
          <w:lang w:eastAsia="zh-CN"/>
        </w:rPr>
        <w:t>ns</w:t>
      </w:r>
      <w:r>
        <w:rPr>
          <w:lang w:eastAsia="zh-CN"/>
        </w:rPr>
        <w:t xml:space="preserve"> </w:t>
      </w:r>
      <w:r w:rsidR="00137E1E">
        <w:rPr>
          <w:lang w:eastAsia="zh-CN"/>
        </w:rPr>
        <w:t>for class discussion</w:t>
      </w:r>
      <w:r w:rsidR="000456DD">
        <w:rPr>
          <w:lang w:eastAsia="zh-CN"/>
        </w:rPr>
        <w:t>:</w:t>
      </w:r>
    </w:p>
    <w:p w14:paraId="352117E0" w14:textId="790FCFED" w:rsidR="00137E1E" w:rsidRPr="00C9254C" w:rsidRDefault="00137E1E" w:rsidP="00C9254C">
      <w:pPr>
        <w:pStyle w:val="ListBullet"/>
      </w:pPr>
      <w:r w:rsidRPr="00C9254C">
        <w:t>H</w:t>
      </w:r>
      <w:r w:rsidR="00110A0B" w:rsidRPr="00C9254C">
        <w:t>ow important is mining to Australia?</w:t>
      </w:r>
      <w:r w:rsidR="007B0400" w:rsidRPr="00C9254C">
        <w:t>’</w:t>
      </w:r>
    </w:p>
    <w:p w14:paraId="52DCAC97" w14:textId="6EA8AE15" w:rsidR="00137E1E" w:rsidRDefault="00137E1E" w:rsidP="00C9254C">
      <w:pPr>
        <w:pStyle w:val="ListBullet"/>
        <w:rPr>
          <w:lang w:eastAsia="zh-CN"/>
        </w:rPr>
      </w:pPr>
      <w:r w:rsidRPr="00C9254C">
        <w:t>H</w:t>
      </w:r>
      <w:r w:rsidR="007B0400" w:rsidRPr="00C9254C">
        <w:t>ow important</w:t>
      </w:r>
      <w:r w:rsidR="007B0400">
        <w:rPr>
          <w:lang w:eastAsia="zh-CN"/>
        </w:rPr>
        <w:t xml:space="preserve"> </w:t>
      </w:r>
      <w:r w:rsidR="00F165F4">
        <w:rPr>
          <w:lang w:eastAsia="zh-CN"/>
        </w:rPr>
        <w:t>is Australia</w:t>
      </w:r>
      <w:r w:rsidR="007B0400">
        <w:rPr>
          <w:lang w:eastAsia="zh-CN"/>
        </w:rPr>
        <w:t xml:space="preserve"> on the world stage?</w:t>
      </w:r>
    </w:p>
    <w:p w14:paraId="5ABF8ED6" w14:textId="7F6A74E8" w:rsidR="00246998" w:rsidRPr="002C2058" w:rsidRDefault="00000000" w:rsidP="00C9254C">
      <w:pPr>
        <w:rPr>
          <w:rStyle w:val="Strong"/>
        </w:rPr>
      </w:pPr>
      <w:hyperlink w:anchor="_Appendix_21:_Australian" w:history="1">
        <w:r w:rsidR="000E7B99" w:rsidRPr="00D2734E">
          <w:rPr>
            <w:rStyle w:val="Hyperlink"/>
            <w:lang w:eastAsia="zh-CN"/>
          </w:rPr>
          <w:t>Appendix 21</w:t>
        </w:r>
      </w:hyperlink>
      <w:r w:rsidR="000E7B99">
        <w:rPr>
          <w:lang w:eastAsia="zh-CN"/>
        </w:rPr>
        <w:t xml:space="preserve"> </w:t>
      </w:r>
      <w:r w:rsidR="000E7B99" w:rsidRPr="00C9254C">
        <w:t>provides</w:t>
      </w:r>
      <w:r w:rsidR="000E7B99">
        <w:rPr>
          <w:lang w:eastAsia="zh-CN"/>
        </w:rPr>
        <w:t xml:space="preserve"> a sequence of data interpretation activities </w:t>
      </w:r>
      <w:r w:rsidR="000456DD">
        <w:rPr>
          <w:lang w:eastAsia="zh-CN"/>
        </w:rPr>
        <w:t>where s</w:t>
      </w:r>
      <w:r w:rsidR="00246998">
        <w:rPr>
          <w:lang w:eastAsia="zh-CN"/>
        </w:rPr>
        <w:t xml:space="preserve">tudents </w:t>
      </w:r>
      <w:r w:rsidR="00552AE3">
        <w:rPr>
          <w:lang w:eastAsia="zh-CN"/>
        </w:rPr>
        <w:t xml:space="preserve">analyse the </w:t>
      </w:r>
      <w:r w:rsidR="008A2EA2">
        <w:rPr>
          <w:lang w:eastAsia="zh-CN"/>
        </w:rPr>
        <w:t>economic importance of Australia’s non</w:t>
      </w:r>
      <w:r w:rsidR="000456DD">
        <w:rPr>
          <w:lang w:eastAsia="zh-CN"/>
        </w:rPr>
        <w:t>-</w:t>
      </w:r>
      <w:r w:rsidR="008A2EA2">
        <w:rPr>
          <w:lang w:eastAsia="zh-CN"/>
        </w:rPr>
        <w:t>renewable resou</w:t>
      </w:r>
      <w:r w:rsidR="000456DD">
        <w:rPr>
          <w:lang w:eastAsia="zh-CN"/>
        </w:rPr>
        <w:t>rces to our own economy and</w:t>
      </w:r>
      <w:r w:rsidR="00AE516D">
        <w:rPr>
          <w:lang w:eastAsia="zh-CN"/>
        </w:rPr>
        <w:t xml:space="preserve"> to world production</w:t>
      </w:r>
      <w:r w:rsidR="000D07BB">
        <w:rPr>
          <w:lang w:eastAsia="zh-CN"/>
        </w:rPr>
        <w:t xml:space="preserve">. </w:t>
      </w:r>
      <w:r w:rsidR="00BE1E9A">
        <w:rPr>
          <w:lang w:eastAsia="zh-CN"/>
        </w:rPr>
        <w:t xml:space="preserve">They also determine the location of minerals, fossil fuels and ores of economic significance. </w:t>
      </w:r>
      <w:r w:rsidR="00FC30F7">
        <w:rPr>
          <w:lang w:eastAsia="zh-CN"/>
        </w:rPr>
        <w:t>This data was current in 2023. It is suggested that teachers update the data, using the links provided</w:t>
      </w:r>
      <w:r w:rsidR="000D07BB">
        <w:rPr>
          <w:lang w:eastAsia="zh-CN"/>
        </w:rPr>
        <w:t xml:space="preserve"> in the document</w:t>
      </w:r>
      <w:r w:rsidR="00FC30F7">
        <w:rPr>
          <w:lang w:eastAsia="zh-CN"/>
        </w:rPr>
        <w:t>, in later years.</w:t>
      </w:r>
      <w:r w:rsidR="003A3823">
        <w:rPr>
          <w:lang w:eastAsia="zh-CN"/>
        </w:rPr>
        <w:t xml:space="preserve"> By stepping the students through the data</w:t>
      </w:r>
      <w:r w:rsidR="002C2058">
        <w:rPr>
          <w:lang w:eastAsia="zh-CN"/>
        </w:rPr>
        <w:t>,</w:t>
      </w:r>
      <w:r w:rsidR="003A3823">
        <w:rPr>
          <w:lang w:eastAsia="zh-CN"/>
        </w:rPr>
        <w:t xml:space="preserve"> they are then presented with a </w:t>
      </w:r>
      <w:r w:rsidR="009A31EF">
        <w:rPr>
          <w:lang w:eastAsia="zh-CN"/>
        </w:rPr>
        <w:t xml:space="preserve">claim – evidence – reasoning scaffold to write a response </w:t>
      </w:r>
      <w:r w:rsidR="009C3122">
        <w:rPr>
          <w:lang w:eastAsia="zh-CN"/>
        </w:rPr>
        <w:t xml:space="preserve">to </w:t>
      </w:r>
      <w:r w:rsidR="006F70F3">
        <w:rPr>
          <w:lang w:eastAsia="zh-CN"/>
        </w:rPr>
        <w:t xml:space="preserve">a </w:t>
      </w:r>
      <w:r w:rsidR="009C3122">
        <w:rPr>
          <w:lang w:eastAsia="zh-CN"/>
        </w:rPr>
        <w:t xml:space="preserve">question about the </w:t>
      </w:r>
      <w:r w:rsidR="00593BEB">
        <w:rPr>
          <w:lang w:eastAsia="zh-CN"/>
        </w:rPr>
        <w:t xml:space="preserve">economic </w:t>
      </w:r>
      <w:r w:rsidR="009C3122">
        <w:rPr>
          <w:lang w:eastAsia="zh-CN"/>
        </w:rPr>
        <w:t>importance of</w:t>
      </w:r>
      <w:r w:rsidR="00593BEB">
        <w:rPr>
          <w:lang w:eastAsia="zh-CN"/>
        </w:rPr>
        <w:t xml:space="preserve"> Australia’s non-renewable resources</w:t>
      </w:r>
      <w:r w:rsidR="00A8733F">
        <w:rPr>
          <w:lang w:eastAsia="zh-CN"/>
        </w:rPr>
        <w:t>.</w:t>
      </w:r>
      <w:r w:rsidR="009C3122">
        <w:rPr>
          <w:lang w:eastAsia="zh-CN"/>
        </w:rPr>
        <w:t xml:space="preserve"> </w:t>
      </w:r>
      <w:r w:rsidR="00414872" w:rsidRPr="002C2058">
        <w:rPr>
          <w:rStyle w:val="Strong"/>
        </w:rPr>
        <w:t>EES11/12-3</w:t>
      </w:r>
      <w:r w:rsidR="00414872" w:rsidRPr="002C2058">
        <w:t>,</w:t>
      </w:r>
      <w:r w:rsidR="00414872" w:rsidRPr="002C2058">
        <w:rPr>
          <w:rStyle w:val="Strong"/>
        </w:rPr>
        <w:t xml:space="preserve"> </w:t>
      </w:r>
      <w:r w:rsidR="00AC421F" w:rsidRPr="002C2058">
        <w:rPr>
          <w:rStyle w:val="Strong"/>
        </w:rPr>
        <w:t>EES11/12</w:t>
      </w:r>
      <w:r w:rsidR="00694D24" w:rsidRPr="002C2058">
        <w:rPr>
          <w:rStyle w:val="Strong"/>
        </w:rPr>
        <w:t>-4</w:t>
      </w:r>
      <w:r w:rsidR="009C5214" w:rsidRPr="002C2058">
        <w:t>,</w:t>
      </w:r>
      <w:r w:rsidR="009C5214" w:rsidRPr="002C2058">
        <w:rPr>
          <w:rStyle w:val="Strong"/>
        </w:rPr>
        <w:t xml:space="preserve"> EES</w:t>
      </w:r>
      <w:r w:rsidR="00B07E89" w:rsidRPr="002C2058">
        <w:rPr>
          <w:rStyle w:val="Strong"/>
        </w:rPr>
        <w:t>11/12-5</w:t>
      </w:r>
      <w:r w:rsidR="00144C7A" w:rsidRPr="002C2058">
        <w:t>,</w:t>
      </w:r>
      <w:r w:rsidR="00144C7A" w:rsidRPr="002C2058">
        <w:rPr>
          <w:rStyle w:val="Strong"/>
        </w:rPr>
        <w:t xml:space="preserve"> EES11/12-7</w:t>
      </w:r>
    </w:p>
    <w:p w14:paraId="06503017" w14:textId="0528A8CF" w:rsidR="00AC79A3" w:rsidRDefault="00C4152D" w:rsidP="00335B0C">
      <w:pPr>
        <w:pStyle w:val="Heading4"/>
      </w:pPr>
      <w:r>
        <w:t xml:space="preserve">Techniques to discover non-renewable </w:t>
      </w:r>
      <w:proofErr w:type="gramStart"/>
      <w:r>
        <w:t>resources</w:t>
      </w:r>
      <w:proofErr w:type="gramEnd"/>
    </w:p>
    <w:p w14:paraId="61CC88EF" w14:textId="719266C7" w:rsidR="0079528B" w:rsidRDefault="006B2656" w:rsidP="00335B0C">
      <w:pPr>
        <w:rPr>
          <w:rFonts w:eastAsia="SimSun" w:cs="Times New Roman"/>
        </w:rPr>
      </w:pPr>
      <w:r>
        <w:rPr>
          <w:rFonts w:eastAsia="SimSun" w:cs="Times New Roman"/>
        </w:rPr>
        <w:t xml:space="preserve">Use the video </w:t>
      </w:r>
      <w:hyperlink r:id="rId32" w:history="1">
        <w:r w:rsidR="00DD73B0">
          <w:rPr>
            <w:rStyle w:val="Hyperlink"/>
            <w:rFonts w:eastAsia="SimSun" w:cs="Times New Roman"/>
          </w:rPr>
          <w:t>Direct sampling techniques for year 11 and 12 Earth and Environmental Science students (6:16)</w:t>
        </w:r>
      </w:hyperlink>
      <w:r w:rsidR="001127F2">
        <w:rPr>
          <w:rFonts w:eastAsia="SimSun" w:cs="Times New Roman"/>
        </w:rPr>
        <w:t xml:space="preserve"> fro</w:t>
      </w:r>
      <w:r w:rsidR="00425480">
        <w:rPr>
          <w:rFonts w:eastAsia="SimSun" w:cs="Times New Roman"/>
        </w:rPr>
        <w:t xml:space="preserve">m the </w:t>
      </w:r>
      <w:r w:rsidR="00297D23">
        <w:rPr>
          <w:rFonts w:eastAsia="SimSun" w:cs="Times New Roman"/>
        </w:rPr>
        <w:t xml:space="preserve">Research </w:t>
      </w:r>
      <w:r w:rsidR="00425480">
        <w:rPr>
          <w:rFonts w:eastAsia="SimSun" w:cs="Times New Roman"/>
        </w:rPr>
        <w:t xml:space="preserve">School of Earth Sciences, </w:t>
      </w:r>
      <w:r w:rsidR="008637B0">
        <w:rPr>
          <w:rFonts w:eastAsia="SimSun" w:cs="Times New Roman"/>
        </w:rPr>
        <w:t>Australian National University</w:t>
      </w:r>
      <w:r w:rsidR="00DD73B0">
        <w:rPr>
          <w:rFonts w:eastAsia="SimSun" w:cs="Times New Roman"/>
        </w:rPr>
        <w:t>,</w:t>
      </w:r>
      <w:r w:rsidR="008637B0">
        <w:rPr>
          <w:rFonts w:eastAsia="SimSun" w:cs="Times New Roman"/>
        </w:rPr>
        <w:t xml:space="preserve"> to model for students how to make notes</w:t>
      </w:r>
      <w:r w:rsidR="00040CA9">
        <w:rPr>
          <w:rFonts w:eastAsia="SimSun" w:cs="Times New Roman"/>
        </w:rPr>
        <w:t>.</w:t>
      </w:r>
      <w:r w:rsidR="008637B0">
        <w:rPr>
          <w:rFonts w:eastAsia="SimSun" w:cs="Times New Roman"/>
        </w:rPr>
        <w:t xml:space="preserve"> </w:t>
      </w:r>
      <w:r w:rsidR="00A47153">
        <w:rPr>
          <w:rFonts w:eastAsia="SimSun" w:cs="Times New Roman"/>
        </w:rPr>
        <w:t xml:space="preserve">These may be best represented as flow chart to show </w:t>
      </w:r>
      <w:r w:rsidR="00040CA9">
        <w:rPr>
          <w:rFonts w:eastAsia="SimSun" w:cs="Times New Roman"/>
        </w:rPr>
        <w:t>the steps in direct sampling techniques</w:t>
      </w:r>
      <w:r w:rsidR="00C4152D">
        <w:rPr>
          <w:rFonts w:eastAsia="SimSun" w:cs="Times New Roman"/>
        </w:rPr>
        <w:t>.</w:t>
      </w:r>
      <w:r w:rsidR="008A2672">
        <w:rPr>
          <w:rFonts w:eastAsia="SimSun" w:cs="Times New Roman"/>
        </w:rPr>
        <w:t xml:space="preserve"> </w:t>
      </w:r>
      <w:r w:rsidR="003F5C19">
        <w:rPr>
          <w:rFonts w:eastAsia="SimSun" w:cs="Times New Roman"/>
        </w:rPr>
        <w:t xml:space="preserve">Teachers could then support students to make notes from the </w:t>
      </w:r>
      <w:r w:rsidR="0079528B">
        <w:rPr>
          <w:rFonts w:eastAsia="SimSun" w:cs="Times New Roman"/>
        </w:rPr>
        <w:t xml:space="preserve">webpage </w:t>
      </w:r>
      <w:hyperlink r:id="rId33" w:history="1">
        <w:r w:rsidR="0079528B" w:rsidRPr="0077150C">
          <w:rPr>
            <w:rStyle w:val="Hyperlink"/>
            <w:rFonts w:eastAsia="SimSun" w:cs="Times New Roman"/>
          </w:rPr>
          <w:t>Introduction to Remote Sensing in Mineral Exploration</w:t>
        </w:r>
      </w:hyperlink>
      <w:r w:rsidR="0061726C">
        <w:rPr>
          <w:rFonts w:eastAsia="SimSun" w:cs="Times New Roman"/>
        </w:rPr>
        <w:t>.</w:t>
      </w:r>
      <w:r w:rsidR="005303CE">
        <w:rPr>
          <w:rFonts w:eastAsia="SimSun" w:cs="Times New Roman"/>
        </w:rPr>
        <w:t xml:space="preserve"> </w:t>
      </w:r>
      <w:r w:rsidR="005303CE" w:rsidRPr="005303CE">
        <w:rPr>
          <w:rStyle w:val="Strong"/>
        </w:rPr>
        <w:t>EES11/12-3</w:t>
      </w:r>
    </w:p>
    <w:p w14:paraId="087120D9" w14:textId="582B468D" w:rsidR="006779CF" w:rsidRDefault="00E73A16" w:rsidP="00335B0C">
      <w:pPr>
        <w:pStyle w:val="Heading4"/>
      </w:pPr>
      <w:r>
        <w:lastRenderedPageBreak/>
        <w:t>Mining methods</w:t>
      </w:r>
    </w:p>
    <w:p w14:paraId="7B19C607" w14:textId="71B2862C" w:rsidR="00122B1F" w:rsidRPr="00123773" w:rsidRDefault="006B3A3E" w:rsidP="00122B1F">
      <w:pPr>
        <w:rPr>
          <w:rFonts w:eastAsia="SimSun" w:cs="Times New Roman"/>
        </w:rPr>
      </w:pPr>
      <w:r>
        <w:rPr>
          <w:rFonts w:eastAsia="SimSun" w:cs="Times New Roman"/>
        </w:rPr>
        <w:t>Surface mining, including open pit (or open cut) and strip minin</w:t>
      </w:r>
      <w:r w:rsidR="0009537E">
        <w:rPr>
          <w:rFonts w:eastAsia="SimSun" w:cs="Times New Roman"/>
        </w:rPr>
        <w:t>g</w:t>
      </w:r>
      <w:r w:rsidR="00644C03">
        <w:rPr>
          <w:rFonts w:eastAsia="SimSun" w:cs="Times New Roman"/>
        </w:rPr>
        <w:t>,</w:t>
      </w:r>
      <w:r w:rsidR="00405B1C" w:rsidRPr="00405B1C">
        <w:rPr>
          <w:rFonts w:eastAsia="SimSun" w:cs="Times New Roman"/>
        </w:rPr>
        <w:t xml:space="preserve"> is best suited to extract minerals that are close to the surface of the </w:t>
      </w:r>
      <w:r w:rsidR="00DD73B0">
        <w:rPr>
          <w:rFonts w:eastAsia="SimSun" w:cs="Times New Roman"/>
        </w:rPr>
        <w:t>E</w:t>
      </w:r>
      <w:r w:rsidR="00DD73B0" w:rsidRPr="00405B1C">
        <w:rPr>
          <w:rFonts w:eastAsia="SimSun" w:cs="Times New Roman"/>
        </w:rPr>
        <w:t>arth</w:t>
      </w:r>
      <w:r w:rsidR="00405B1C" w:rsidRPr="00405B1C">
        <w:rPr>
          <w:rFonts w:eastAsia="SimSun" w:cs="Times New Roman"/>
        </w:rPr>
        <w:t>. It is also usually a more cost-effective mining method compared to underground mining. Common minerals extracted using surface mining are some of the most mined</w:t>
      </w:r>
      <w:r w:rsidR="00210833">
        <w:rPr>
          <w:rFonts w:eastAsia="SimSun" w:cs="Times New Roman"/>
        </w:rPr>
        <w:t>,</w:t>
      </w:r>
      <w:r w:rsidR="00405B1C" w:rsidRPr="00405B1C">
        <w:rPr>
          <w:rFonts w:eastAsia="SimSun" w:cs="Times New Roman"/>
        </w:rPr>
        <w:t xml:space="preserve"> including coal, </w:t>
      </w:r>
      <w:proofErr w:type="gramStart"/>
      <w:r w:rsidR="00405B1C" w:rsidRPr="00405B1C">
        <w:rPr>
          <w:rFonts w:eastAsia="SimSun" w:cs="Times New Roman"/>
        </w:rPr>
        <w:t>iron</w:t>
      </w:r>
      <w:proofErr w:type="gramEnd"/>
      <w:r w:rsidR="00405B1C" w:rsidRPr="00405B1C">
        <w:rPr>
          <w:rFonts w:eastAsia="SimSun" w:cs="Times New Roman"/>
        </w:rPr>
        <w:t xml:space="preserve"> and bauxite. </w:t>
      </w:r>
      <w:r w:rsidR="00122B1F">
        <w:rPr>
          <w:rFonts w:eastAsia="SimSun" w:cs="Times New Roman"/>
        </w:rPr>
        <w:t xml:space="preserve">There are many videos demonstrating </w:t>
      </w:r>
      <w:r w:rsidR="00C9582F">
        <w:rPr>
          <w:rFonts w:eastAsia="SimSun" w:cs="Times New Roman"/>
        </w:rPr>
        <w:t>open pit</w:t>
      </w:r>
      <w:r w:rsidR="00AA1750">
        <w:rPr>
          <w:rFonts w:eastAsia="SimSun" w:cs="Times New Roman"/>
        </w:rPr>
        <w:t xml:space="preserve"> me</w:t>
      </w:r>
      <w:r w:rsidR="00122B1F">
        <w:rPr>
          <w:rFonts w:eastAsia="SimSun" w:cs="Times New Roman"/>
        </w:rPr>
        <w:t>thod</w:t>
      </w:r>
      <w:r w:rsidR="00DD73B0">
        <w:rPr>
          <w:rFonts w:eastAsia="SimSun" w:cs="Times New Roman"/>
        </w:rPr>
        <w:t>,</w:t>
      </w:r>
      <w:r w:rsidR="00122B1F">
        <w:rPr>
          <w:rFonts w:eastAsia="SimSun" w:cs="Times New Roman"/>
        </w:rPr>
        <w:t xml:space="preserve"> </w:t>
      </w:r>
      <w:r w:rsidR="00C9582F">
        <w:rPr>
          <w:rFonts w:eastAsia="SimSun" w:cs="Times New Roman"/>
        </w:rPr>
        <w:t xml:space="preserve">including </w:t>
      </w:r>
      <w:hyperlink r:id="rId34" w:history="1">
        <w:r w:rsidR="005E0DDA">
          <w:rPr>
            <w:rStyle w:val="Hyperlink"/>
            <w:rFonts w:eastAsia="SimSun" w:cs="Times New Roman"/>
          </w:rPr>
          <w:t>Oresome resources (1:12)</w:t>
        </w:r>
      </w:hyperlink>
      <w:r w:rsidR="009F006C">
        <w:rPr>
          <w:rFonts w:eastAsia="SimSun" w:cs="Times New Roman"/>
        </w:rPr>
        <w:t xml:space="preserve"> (coal)</w:t>
      </w:r>
      <w:r w:rsidR="007A0CF1">
        <w:rPr>
          <w:rFonts w:eastAsia="SimSun" w:cs="Times New Roman"/>
        </w:rPr>
        <w:t xml:space="preserve"> </w:t>
      </w:r>
      <w:r w:rsidR="009D7BDE">
        <w:rPr>
          <w:rFonts w:eastAsia="SimSun" w:cs="Times New Roman"/>
        </w:rPr>
        <w:t>and</w:t>
      </w:r>
      <w:r w:rsidR="00301976">
        <w:rPr>
          <w:rFonts w:eastAsia="SimSun" w:cs="Times New Roman"/>
        </w:rPr>
        <w:t xml:space="preserve"> </w:t>
      </w:r>
      <w:hyperlink r:id="rId35" w:history="1">
        <w:r w:rsidR="005E0DDA">
          <w:rPr>
            <w:rStyle w:val="Hyperlink"/>
            <w:rFonts w:eastAsia="SimSun" w:cs="Times New Roman"/>
          </w:rPr>
          <w:t>South Flank iron ore mine tour (3:55)</w:t>
        </w:r>
      </w:hyperlink>
      <w:r w:rsidR="009D7BDE">
        <w:rPr>
          <w:rFonts w:eastAsia="SimSun" w:cs="Times New Roman"/>
        </w:rPr>
        <w:t xml:space="preserve">. </w:t>
      </w:r>
      <w:hyperlink r:id="rId36" w:history="1">
        <w:r w:rsidR="005E0DDA">
          <w:rPr>
            <w:rStyle w:val="Hyperlink"/>
            <w:rFonts w:eastAsia="SimSun" w:cs="Times New Roman"/>
          </w:rPr>
          <w:t>Wirtgen Surface Miner | Bauxit mining in Guinea (3:55)</w:t>
        </w:r>
      </w:hyperlink>
      <w:r w:rsidR="009D7BDE">
        <w:rPr>
          <w:rFonts w:eastAsia="SimSun" w:cs="Times New Roman"/>
        </w:rPr>
        <w:t xml:space="preserve"> </w:t>
      </w:r>
      <w:r w:rsidR="00AC4532">
        <w:rPr>
          <w:rFonts w:eastAsia="SimSun" w:cs="Times New Roman"/>
        </w:rPr>
        <w:t>show</w:t>
      </w:r>
      <w:r w:rsidR="009D7BDE">
        <w:rPr>
          <w:rFonts w:eastAsia="SimSun" w:cs="Times New Roman"/>
        </w:rPr>
        <w:t>s</w:t>
      </w:r>
      <w:r w:rsidR="00AC4532">
        <w:rPr>
          <w:rFonts w:eastAsia="SimSun" w:cs="Times New Roman"/>
        </w:rPr>
        <w:t xml:space="preserve"> </w:t>
      </w:r>
      <w:r w:rsidR="009D7BDE">
        <w:rPr>
          <w:rFonts w:eastAsia="SimSun" w:cs="Times New Roman"/>
        </w:rPr>
        <w:t xml:space="preserve">strip mining </w:t>
      </w:r>
      <w:r w:rsidR="00D26096">
        <w:rPr>
          <w:rFonts w:eastAsia="SimSun" w:cs="Times New Roman"/>
        </w:rPr>
        <w:t>bauxite</w:t>
      </w:r>
      <w:r w:rsidR="00254C01">
        <w:rPr>
          <w:rFonts w:eastAsia="SimSun" w:cs="Times New Roman"/>
        </w:rPr>
        <w:t>.</w:t>
      </w:r>
    </w:p>
    <w:p w14:paraId="7F9CA72E" w14:textId="68D23D7E" w:rsidR="627A1B90" w:rsidRDefault="004A43AC" w:rsidP="627A1B90">
      <w:pPr>
        <w:rPr>
          <w:rFonts w:eastAsia="SimSun" w:cs="Times New Roman"/>
        </w:rPr>
      </w:pPr>
      <w:r w:rsidRPr="008528C5">
        <w:rPr>
          <w:rStyle w:val="Strong"/>
        </w:rPr>
        <w:t>Underground mining</w:t>
      </w:r>
      <w:r>
        <w:rPr>
          <w:rFonts w:eastAsia="SimSun" w:cs="Times New Roman"/>
        </w:rPr>
        <w:t xml:space="preserve">: </w:t>
      </w:r>
      <w:r w:rsidR="008528C5">
        <w:rPr>
          <w:rFonts w:eastAsia="SimSun" w:cs="Times New Roman"/>
        </w:rPr>
        <w:t xml:space="preserve">students </w:t>
      </w:r>
      <w:r w:rsidR="0011287B">
        <w:rPr>
          <w:rFonts w:eastAsia="SimSun" w:cs="Times New Roman"/>
        </w:rPr>
        <w:t xml:space="preserve">use the </w:t>
      </w:r>
      <w:r w:rsidR="00123773" w:rsidRPr="00123773">
        <w:rPr>
          <w:rFonts w:eastAsia="SimSun" w:cs="Times New Roman"/>
        </w:rPr>
        <w:t>Oresome</w:t>
      </w:r>
      <w:r w:rsidR="00123773">
        <w:rPr>
          <w:rFonts w:eastAsia="SimSun" w:cs="Times New Roman"/>
        </w:rPr>
        <w:t xml:space="preserve"> resources</w:t>
      </w:r>
      <w:r w:rsidR="006E0294">
        <w:rPr>
          <w:rFonts w:eastAsia="SimSun" w:cs="Times New Roman"/>
        </w:rPr>
        <w:t>’</w:t>
      </w:r>
      <w:r w:rsidR="00C205C5">
        <w:rPr>
          <w:rFonts w:eastAsia="SimSun" w:cs="Times New Roman"/>
        </w:rPr>
        <w:t xml:space="preserve"> </w:t>
      </w:r>
      <w:hyperlink r:id="rId37" w:history="1">
        <w:r w:rsidR="006E0294">
          <w:rPr>
            <w:rStyle w:val="Hyperlink"/>
            <w:rFonts w:eastAsia="SimSun" w:cs="Times New Roman"/>
          </w:rPr>
          <w:t xml:space="preserve">Underground </w:t>
        </w:r>
        <w:r w:rsidR="008528C5">
          <w:rPr>
            <w:rStyle w:val="Hyperlink"/>
            <w:rFonts w:eastAsia="SimSun" w:cs="Times New Roman"/>
          </w:rPr>
          <w:t xml:space="preserve">Mining </w:t>
        </w:r>
        <w:r w:rsidR="006E0294">
          <w:rPr>
            <w:rStyle w:val="Hyperlink"/>
            <w:rFonts w:eastAsia="SimSun" w:cs="Times New Roman"/>
          </w:rPr>
          <w:t>fact sheet</w:t>
        </w:r>
      </w:hyperlink>
      <w:r w:rsidR="0011287B">
        <w:rPr>
          <w:rFonts w:eastAsia="SimSun" w:cs="Times New Roman"/>
        </w:rPr>
        <w:t xml:space="preserve"> to draw a flow chart for</w:t>
      </w:r>
      <w:r w:rsidR="00D7619F">
        <w:rPr>
          <w:rFonts w:eastAsia="SimSun" w:cs="Times New Roman"/>
        </w:rPr>
        <w:t xml:space="preserve"> stope mining, </w:t>
      </w:r>
      <w:r w:rsidR="00DC60B5">
        <w:rPr>
          <w:rFonts w:eastAsia="SimSun" w:cs="Times New Roman"/>
        </w:rPr>
        <w:t xml:space="preserve">block caving, room and </w:t>
      </w:r>
      <w:r w:rsidR="00DF37E1">
        <w:rPr>
          <w:rFonts w:eastAsia="SimSun" w:cs="Times New Roman"/>
        </w:rPr>
        <w:t>pillar mining and longwall mining</w:t>
      </w:r>
      <w:r w:rsidR="001B1F33">
        <w:rPr>
          <w:rFonts w:eastAsia="SimSun" w:cs="Times New Roman"/>
        </w:rPr>
        <w:t>.</w:t>
      </w:r>
    </w:p>
    <w:p w14:paraId="3302C549" w14:textId="39466C98" w:rsidR="00CE3349" w:rsidRDefault="008B661F" w:rsidP="00A03202">
      <w:pPr>
        <w:pStyle w:val="ListParagraph"/>
        <w:ind w:left="0"/>
        <w:rPr>
          <w:lang w:val="en-US"/>
        </w:rPr>
      </w:pPr>
      <w:r w:rsidRPr="008528C5">
        <w:rPr>
          <w:rStyle w:val="Strong"/>
        </w:rPr>
        <w:t>Oil drilling</w:t>
      </w:r>
      <w:r w:rsidR="008528C5">
        <w:rPr>
          <w:rFonts w:eastAsia="Arial"/>
          <w:lang w:val="en-US"/>
        </w:rPr>
        <w:t>:</w:t>
      </w:r>
      <w:r>
        <w:rPr>
          <w:rFonts w:eastAsia="Arial"/>
          <w:lang w:val="en-US"/>
        </w:rPr>
        <w:t xml:space="preserve"> a general explanation is provided on</w:t>
      </w:r>
      <w:r w:rsidR="0007125A">
        <w:rPr>
          <w:rFonts w:eastAsia="Arial"/>
          <w:lang w:val="en-US"/>
        </w:rPr>
        <w:t xml:space="preserve"> </w:t>
      </w:r>
      <w:hyperlink r:id="rId38" w:history="1">
        <w:r w:rsidR="009D6F4D">
          <w:rPr>
            <w:rStyle w:val="Hyperlink"/>
            <w:rFonts w:eastAsia="Arial"/>
            <w:lang w:val="en-US"/>
          </w:rPr>
          <w:t>HowStuffWorks – The Oil Drilling Process Explained</w:t>
        </w:r>
      </w:hyperlink>
      <w:r w:rsidR="0007125A">
        <w:rPr>
          <w:rFonts w:eastAsia="Arial"/>
          <w:lang w:val="en-US"/>
        </w:rPr>
        <w:t xml:space="preserve"> </w:t>
      </w:r>
      <w:r w:rsidR="00861C07">
        <w:rPr>
          <w:rFonts w:eastAsia="Arial"/>
          <w:lang w:val="en-US"/>
        </w:rPr>
        <w:t xml:space="preserve">and </w:t>
      </w:r>
      <w:r w:rsidR="009D6F4D">
        <w:rPr>
          <w:rFonts w:eastAsia="Arial"/>
          <w:lang w:val="en-US"/>
        </w:rPr>
        <w:t>Esimtech’s</w:t>
      </w:r>
      <w:r w:rsidR="00FC2D1B">
        <w:rPr>
          <w:rFonts w:eastAsia="Arial"/>
          <w:lang w:val="en-US"/>
        </w:rPr>
        <w:t xml:space="preserve"> –</w:t>
      </w:r>
      <w:r w:rsidR="009D6F4D">
        <w:rPr>
          <w:rFonts w:eastAsia="Arial"/>
          <w:lang w:val="en-US"/>
        </w:rPr>
        <w:t xml:space="preserve"> </w:t>
      </w:r>
      <w:hyperlink r:id="rId39" w:history="1">
        <w:r w:rsidR="00FC2D1B">
          <w:rPr>
            <w:rStyle w:val="Hyperlink"/>
            <w:rFonts w:eastAsia="Arial"/>
            <w:lang w:val="en-US"/>
          </w:rPr>
          <w:t>How Does an Oil Rig Work</w:t>
        </w:r>
      </w:hyperlink>
      <w:r w:rsidR="006E0294">
        <w:rPr>
          <w:rFonts w:eastAsia="Arial"/>
          <w:lang w:val="en-US"/>
        </w:rPr>
        <w:t xml:space="preserve">. </w:t>
      </w:r>
      <w:r w:rsidR="00125381">
        <w:rPr>
          <w:rFonts w:eastAsia="Arial"/>
          <w:lang w:val="en-US"/>
        </w:rPr>
        <w:t xml:space="preserve">Students use these sites to prepare a </w:t>
      </w:r>
      <w:r w:rsidR="006E0294">
        <w:rPr>
          <w:rFonts w:eastAsia="Arial"/>
          <w:lang w:val="en-US"/>
        </w:rPr>
        <w:t>flow chart to represent the process.</w:t>
      </w:r>
    </w:p>
    <w:p w14:paraId="7EF6078C" w14:textId="5DC0E78C" w:rsidR="009262EB" w:rsidRPr="008528C5" w:rsidRDefault="00B36964">
      <w:r w:rsidRPr="008528C5">
        <w:rPr>
          <w:rStyle w:val="Strong"/>
        </w:rPr>
        <w:t xml:space="preserve">Off </w:t>
      </w:r>
      <w:r w:rsidR="008C2249" w:rsidRPr="008528C5">
        <w:rPr>
          <w:rStyle w:val="Strong"/>
        </w:rPr>
        <w:t xml:space="preserve">shore oil </w:t>
      </w:r>
      <w:r w:rsidR="00BB7F3D" w:rsidRPr="008528C5">
        <w:rPr>
          <w:rStyle w:val="Strong"/>
        </w:rPr>
        <w:t>drilling</w:t>
      </w:r>
      <w:r w:rsidR="008C2249">
        <w:rPr>
          <w:rFonts w:eastAsia="Arial"/>
          <w:lang w:val="en-US"/>
        </w:rPr>
        <w:t>:</w:t>
      </w:r>
      <w:r w:rsidR="00E82396">
        <w:rPr>
          <w:rFonts w:eastAsia="Arial"/>
          <w:lang w:val="en-US"/>
        </w:rPr>
        <w:t xml:space="preserve"> </w:t>
      </w:r>
      <w:hyperlink r:id="rId40" w:history="1">
        <w:r w:rsidR="00E82396" w:rsidRPr="00E82396">
          <w:rPr>
            <w:rStyle w:val="Hyperlink"/>
            <w:rFonts w:eastAsia="Arial"/>
            <w:lang w:val="en-US"/>
          </w:rPr>
          <w:t>Energy Education’s</w:t>
        </w:r>
      </w:hyperlink>
      <w:r w:rsidR="00E82396">
        <w:rPr>
          <w:rFonts w:eastAsia="Arial"/>
          <w:lang w:val="en-US"/>
        </w:rPr>
        <w:t xml:space="preserve"> web page explains the need for offshore drilling and t</w:t>
      </w:r>
      <w:r w:rsidR="00B90D66">
        <w:rPr>
          <w:rFonts w:eastAsia="Arial"/>
          <w:lang w:val="en-US"/>
        </w:rPr>
        <w:t xml:space="preserve">he </w:t>
      </w:r>
      <w:r w:rsidR="00E82396">
        <w:rPr>
          <w:rFonts w:eastAsia="Arial"/>
          <w:lang w:val="en-US"/>
        </w:rPr>
        <w:t xml:space="preserve">process is explained in the </w:t>
      </w:r>
      <w:r w:rsidR="00B90D66">
        <w:rPr>
          <w:rFonts w:eastAsia="Arial"/>
          <w:lang w:val="en-US"/>
        </w:rPr>
        <w:t xml:space="preserve">video </w:t>
      </w:r>
      <w:hyperlink r:id="rId41" w:history="1">
        <w:r w:rsidR="00FC2D1B">
          <w:rPr>
            <w:rStyle w:val="Hyperlink"/>
            <w:rFonts w:eastAsia="Arial"/>
            <w:lang w:val="en-US"/>
          </w:rPr>
          <w:t>How Offshore Oilrigs Work, Float, and Extract Oil (5:07)</w:t>
        </w:r>
      </w:hyperlink>
      <w:r w:rsidR="00FC2D1B">
        <w:rPr>
          <w:rFonts w:eastAsia="Arial"/>
          <w:lang w:val="en-US"/>
        </w:rPr>
        <w:t xml:space="preserve">. </w:t>
      </w:r>
      <w:r w:rsidR="00053052">
        <w:rPr>
          <w:rFonts w:eastAsia="Arial"/>
          <w:lang w:val="en-US"/>
        </w:rPr>
        <w:t>Again</w:t>
      </w:r>
      <w:r w:rsidR="00FC2D1B">
        <w:rPr>
          <w:rFonts w:eastAsia="Arial"/>
          <w:lang w:val="en-US"/>
        </w:rPr>
        <w:t>,</w:t>
      </w:r>
      <w:r w:rsidR="00053052">
        <w:rPr>
          <w:rFonts w:eastAsia="Arial"/>
          <w:lang w:val="en-US"/>
        </w:rPr>
        <w:t xml:space="preserve"> </w:t>
      </w:r>
      <w:r w:rsidR="00647799">
        <w:t xml:space="preserve">a flow chart </w:t>
      </w:r>
      <w:r w:rsidR="00053052">
        <w:t xml:space="preserve">is a suitable way </w:t>
      </w:r>
      <w:r w:rsidR="009C6888">
        <w:t xml:space="preserve">to </w:t>
      </w:r>
      <w:r w:rsidR="00647799">
        <w:t xml:space="preserve">show the steps involved. </w:t>
      </w:r>
      <w:r w:rsidR="005A2DFF" w:rsidRPr="005A2DFF">
        <w:rPr>
          <w:rStyle w:val="Strong"/>
        </w:rPr>
        <w:t>EES11/12-7</w:t>
      </w:r>
      <w:r w:rsidR="009262EB">
        <w:br w:type="page"/>
      </w:r>
    </w:p>
    <w:p w14:paraId="7E3CEDB7" w14:textId="30170A61" w:rsidR="00B95BC2" w:rsidRDefault="00EB2393" w:rsidP="00335B0C">
      <w:pPr>
        <w:pStyle w:val="Heading1"/>
      </w:pPr>
      <w:bookmarkStart w:id="34" w:name="_Toc161731647"/>
      <w:r>
        <w:lastRenderedPageBreak/>
        <w:t>Appendices</w:t>
      </w:r>
      <w:bookmarkEnd w:id="34"/>
    </w:p>
    <w:p w14:paraId="6F67CB30" w14:textId="0BFAC90E" w:rsidR="00C7308F" w:rsidRDefault="00CE62F3" w:rsidP="00335B0C">
      <w:pPr>
        <w:pStyle w:val="Heading2"/>
      </w:pPr>
      <w:bookmarkStart w:id="35" w:name="_Appendix_1:_Overflow"/>
      <w:bookmarkStart w:id="36" w:name="Appendix_1"/>
      <w:bookmarkStart w:id="37" w:name="_Toc161731648"/>
      <w:bookmarkEnd w:id="35"/>
      <w:r>
        <w:t>Appendix 1</w:t>
      </w:r>
      <w:bookmarkEnd w:id="36"/>
      <w:r w:rsidR="00675AC1">
        <w:t xml:space="preserve"> – overflow </w:t>
      </w:r>
      <w:r w:rsidR="00C7308F">
        <w:t xml:space="preserve">cans and </w:t>
      </w:r>
      <w:r w:rsidR="00675AC1">
        <w:t>displacement beakers</w:t>
      </w:r>
      <w:bookmarkEnd w:id="37"/>
    </w:p>
    <w:p w14:paraId="65D8CFC7" w14:textId="131D4A8D" w:rsidR="00675AC1" w:rsidRPr="00675AC1" w:rsidRDefault="00675AC1" w:rsidP="00675AC1">
      <w:pPr>
        <w:pStyle w:val="Caption"/>
      </w:pPr>
      <w:bookmarkStart w:id="38" w:name="_Ref158212841"/>
      <w:r>
        <w:t xml:space="preserve">Figure </w:t>
      </w:r>
      <w:r>
        <w:fldChar w:fldCharType="begin"/>
      </w:r>
      <w:r>
        <w:instrText xml:space="preserve"> SEQ Figure \* ARABIC </w:instrText>
      </w:r>
      <w:r>
        <w:fldChar w:fldCharType="separate"/>
      </w:r>
      <w:r w:rsidR="00F1403B">
        <w:rPr>
          <w:noProof/>
        </w:rPr>
        <w:t>1</w:t>
      </w:r>
      <w:r>
        <w:fldChar w:fldCharType="end"/>
      </w:r>
      <w:bookmarkEnd w:id="38"/>
      <w:r>
        <w:t xml:space="preserve"> – displacement </w:t>
      </w:r>
      <w:proofErr w:type="gramStart"/>
      <w:r>
        <w:t>beaker</w:t>
      </w:r>
      <w:proofErr w:type="gramEnd"/>
    </w:p>
    <w:p w14:paraId="6E603134" w14:textId="77777777" w:rsidR="002978A8" w:rsidRDefault="00C7308F" w:rsidP="00675AC1">
      <w:r>
        <w:rPr>
          <w:noProof/>
        </w:rPr>
        <w:drawing>
          <wp:inline distT="0" distB="0" distL="0" distR="0" wp14:anchorId="470EFC77" wp14:editId="10B09629">
            <wp:extent cx="2333374" cy="1104900"/>
            <wp:effectExtent l="0" t="0" r="0" b="0"/>
            <wp:docPr id="5" name="Picture 5" descr="Diagram of displacement beaker placed in an overflow tray.&#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displacement beaker placed in an overflow tray.&#10;&#10;&#10;&#10;"/>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2340450" cy="1108251"/>
                    </a:xfrm>
                    <a:prstGeom prst="rect">
                      <a:avLst/>
                    </a:prstGeom>
                    <a:noFill/>
                    <a:ln>
                      <a:noFill/>
                    </a:ln>
                  </pic:spPr>
                </pic:pic>
              </a:graphicData>
            </a:graphic>
          </wp:inline>
        </w:drawing>
      </w:r>
    </w:p>
    <w:p w14:paraId="4BC11B86" w14:textId="1C1FA7CF" w:rsidR="00C7308F" w:rsidRDefault="00C7308F" w:rsidP="00335B0C">
      <w:pPr>
        <w:rPr>
          <w:rFonts w:eastAsiaTheme="minorEastAsia"/>
        </w:rPr>
      </w:pPr>
      <w:r>
        <w:rPr>
          <w:rFonts w:eastAsiaTheme="minorEastAsia"/>
        </w:rPr>
        <w:t xml:space="preserve">A displacement beaker or overflow can is a cup with a spout. It is filled with water to the bottom of the spout (as seen in </w:t>
      </w:r>
      <w:r w:rsidR="002978A8">
        <w:rPr>
          <w:rFonts w:eastAsiaTheme="minorEastAsia"/>
        </w:rPr>
        <w:fldChar w:fldCharType="begin"/>
      </w:r>
      <w:r w:rsidR="002978A8">
        <w:rPr>
          <w:rFonts w:eastAsiaTheme="minorEastAsia"/>
        </w:rPr>
        <w:instrText xml:space="preserve"> REF _Ref158212841 \h </w:instrText>
      </w:r>
      <w:r w:rsidR="002978A8">
        <w:rPr>
          <w:rFonts w:eastAsiaTheme="minorEastAsia"/>
        </w:rPr>
      </w:r>
      <w:r w:rsidR="002978A8">
        <w:rPr>
          <w:rFonts w:eastAsiaTheme="minorEastAsia"/>
        </w:rPr>
        <w:fldChar w:fldCharType="separate"/>
      </w:r>
      <w:r w:rsidR="002978A8">
        <w:t xml:space="preserve">Figure </w:t>
      </w:r>
      <w:r w:rsidR="002978A8">
        <w:rPr>
          <w:noProof/>
        </w:rPr>
        <w:t>1</w:t>
      </w:r>
      <w:r w:rsidR="002978A8">
        <w:rPr>
          <w:rFonts w:eastAsiaTheme="minorEastAsia"/>
        </w:rPr>
        <w:fldChar w:fldCharType="end"/>
      </w:r>
      <w:r>
        <w:rPr>
          <w:rFonts w:eastAsiaTheme="minorEastAsia"/>
        </w:rPr>
        <w:t>). A smaller beaker or measuring cylinder is placed below the spout. The object that is</w:t>
      </w:r>
      <w:r w:rsidR="00CE0E5C">
        <w:rPr>
          <w:rFonts w:eastAsiaTheme="minorEastAsia"/>
        </w:rPr>
        <w:t xml:space="preserve"> </w:t>
      </w:r>
      <w:r>
        <w:rPr>
          <w:rFonts w:eastAsiaTheme="minorEastAsia"/>
        </w:rPr>
        <w:t>having it</w:t>
      </w:r>
      <w:r w:rsidR="00D57C91">
        <w:rPr>
          <w:rFonts w:eastAsiaTheme="minorEastAsia"/>
        </w:rPr>
        <w:t>s</w:t>
      </w:r>
      <w:r>
        <w:rPr>
          <w:rFonts w:eastAsiaTheme="minorEastAsia"/>
        </w:rPr>
        <w:t xml:space="preserve"> volume measured is placed into the displacement beaker or overflow can. The volume of water that spills from the displacement beaker or can is collected. The volume of this water is the volume of the object that was placed into the displacement beaker or can. Using this device controls for the limitations of using a measuring cylinder</w:t>
      </w:r>
      <w:r w:rsidR="00F7252A">
        <w:rPr>
          <w:rFonts w:eastAsiaTheme="minorEastAsia"/>
        </w:rPr>
        <w:t>:</w:t>
      </w:r>
    </w:p>
    <w:p w14:paraId="4A49B820" w14:textId="26A1A772" w:rsidR="00C7308F" w:rsidRPr="002978A8" w:rsidRDefault="00F7252A" w:rsidP="002978A8">
      <w:pPr>
        <w:pStyle w:val="ListBullet"/>
      </w:pPr>
      <w:r>
        <w:t>s</w:t>
      </w:r>
      <w:r w:rsidR="00C7308F" w:rsidRPr="00497C71">
        <w:t xml:space="preserve">amples </w:t>
      </w:r>
      <w:r w:rsidR="00C7308F" w:rsidRPr="002978A8">
        <w:t>are less likely to become stuck inside the</w:t>
      </w:r>
      <w:r w:rsidR="007C670A" w:rsidRPr="002978A8">
        <w:t xml:space="preserve"> </w:t>
      </w:r>
      <w:proofErr w:type="gramStart"/>
      <w:r w:rsidR="007C670A" w:rsidRPr="002978A8">
        <w:t>beaker</w:t>
      </w:r>
      <w:proofErr w:type="gramEnd"/>
    </w:p>
    <w:p w14:paraId="0929724E" w14:textId="0D280B0D" w:rsidR="00C7308F" w:rsidRPr="002978A8" w:rsidRDefault="00F7252A" w:rsidP="002978A8">
      <w:pPr>
        <w:pStyle w:val="ListBullet"/>
      </w:pPr>
      <w:r w:rsidRPr="002978A8">
        <w:t>l</w:t>
      </w:r>
      <w:r w:rsidR="00C7308F" w:rsidRPr="002978A8">
        <w:t>arger samples, such as rocks and minerals, are able to be</w:t>
      </w:r>
      <w:r w:rsidR="007C670A" w:rsidRPr="002978A8">
        <w:t xml:space="preserve"> </w:t>
      </w:r>
      <w:proofErr w:type="gramStart"/>
      <w:r w:rsidR="007C670A" w:rsidRPr="002978A8">
        <w:t>used</w:t>
      </w:r>
      <w:proofErr w:type="gramEnd"/>
    </w:p>
    <w:p w14:paraId="0EAC36E0" w14:textId="5999E0FE" w:rsidR="00C7308F" w:rsidRPr="00354BB0" w:rsidRDefault="00F7252A" w:rsidP="002978A8">
      <w:pPr>
        <w:pStyle w:val="ListBullet"/>
      </w:pPr>
      <w:r w:rsidRPr="002978A8">
        <w:t>m</w:t>
      </w:r>
      <w:r w:rsidR="00C7308F" w:rsidRPr="002978A8">
        <w:t>ore accurate volumes</w:t>
      </w:r>
      <w:r w:rsidR="00C7308F" w:rsidRPr="00497C71">
        <w:t xml:space="preserve"> maybe obtained as larger volumes of water can be displace</w:t>
      </w:r>
      <w:r w:rsidR="007C670A">
        <w:t xml:space="preserve">d, </w:t>
      </w:r>
      <w:proofErr w:type="gramStart"/>
      <w:r w:rsidR="007C670A">
        <w:t>collected</w:t>
      </w:r>
      <w:proofErr w:type="gramEnd"/>
      <w:r w:rsidR="007C670A">
        <w:t xml:space="preserve"> and measured.</w:t>
      </w:r>
    </w:p>
    <w:p w14:paraId="72EC48A2" w14:textId="77777777" w:rsidR="009262EB" w:rsidRDefault="009262EB" w:rsidP="002978A8">
      <w:pPr>
        <w:rPr>
          <w:lang w:eastAsia="zh-CN"/>
        </w:rPr>
      </w:pPr>
      <w:r>
        <w:br w:type="page"/>
      </w:r>
    </w:p>
    <w:p w14:paraId="6C3F74B5" w14:textId="7ED84EF7" w:rsidR="00B346DC" w:rsidRDefault="00C7308F" w:rsidP="00287C3A">
      <w:pPr>
        <w:pStyle w:val="Heading2"/>
      </w:pPr>
      <w:bookmarkStart w:id="39" w:name="_Appendix_2:_Weathering"/>
      <w:bookmarkStart w:id="40" w:name="_Toc161731649"/>
      <w:bookmarkStart w:id="41" w:name="Appendix_2"/>
      <w:bookmarkEnd w:id="39"/>
      <w:r>
        <w:lastRenderedPageBreak/>
        <w:t>Appendix 2</w:t>
      </w:r>
      <w:r w:rsidR="00840923">
        <w:t xml:space="preserve"> – weathering </w:t>
      </w:r>
      <w:r w:rsidR="00333755">
        <w:t xml:space="preserve">and </w:t>
      </w:r>
      <w:r w:rsidR="00840923">
        <w:t>erosion</w:t>
      </w:r>
      <w:bookmarkEnd w:id="40"/>
    </w:p>
    <w:bookmarkEnd w:id="41"/>
    <w:p w14:paraId="38B3CF15" w14:textId="0F8120C7" w:rsidR="00354BB0" w:rsidRDefault="00354BB0" w:rsidP="00335B0C">
      <w:r>
        <w:t>National Geographic provide</w:t>
      </w:r>
      <w:r w:rsidR="00840923">
        <w:t>s</w:t>
      </w:r>
      <w:r>
        <w:t xml:space="preserve"> a definition and photo slideshow that students could use to compare and contrast </w:t>
      </w:r>
      <w:hyperlink r:id="rId43">
        <w:r w:rsidR="05FA4EB3" w:rsidRPr="5C81A1EA">
          <w:rPr>
            <w:rStyle w:val="Hyperlink"/>
          </w:rPr>
          <w:t>weathering</w:t>
        </w:r>
      </w:hyperlink>
      <w:r>
        <w:t xml:space="preserve"> and </w:t>
      </w:r>
      <w:hyperlink r:id="rId44">
        <w:r w:rsidR="05FA4EB3" w:rsidRPr="593839AB">
          <w:rPr>
            <w:rStyle w:val="Hyperlink"/>
          </w:rPr>
          <w:t>erosion</w:t>
        </w:r>
      </w:hyperlink>
      <w:r w:rsidR="05FA4EB3">
        <w:t>.</w:t>
      </w:r>
    </w:p>
    <w:p w14:paraId="16082A17" w14:textId="3B5A24D0" w:rsidR="00B54D78" w:rsidRDefault="009B7F2D" w:rsidP="00335B0C">
      <w:r>
        <w:t xml:space="preserve">Students </w:t>
      </w:r>
      <w:r w:rsidR="005A2B53">
        <w:t>read and write down the definitions provided and t</w:t>
      </w:r>
      <w:r w:rsidR="00BA398D">
        <w:t>hen</w:t>
      </w:r>
      <w:r w:rsidR="0016705C">
        <w:t xml:space="preserve"> look at each image and explain why each is an example of either weathering or erosion. Students should </w:t>
      </w:r>
      <w:r w:rsidR="000433B8">
        <w:t>draw explicit attention to</w:t>
      </w:r>
      <w:r w:rsidR="00704D5F">
        <w:t>:</w:t>
      </w:r>
    </w:p>
    <w:p w14:paraId="7AFA9ABB" w14:textId="36A66868" w:rsidR="00B86A45" w:rsidRDefault="000433B8" w:rsidP="00B631F1">
      <w:pPr>
        <w:pStyle w:val="ListBullet"/>
      </w:pPr>
      <w:r>
        <w:t xml:space="preserve">the </w:t>
      </w:r>
      <w:r w:rsidRPr="00E647C6">
        <w:rPr>
          <w:rStyle w:val="Strong"/>
        </w:rPr>
        <w:t>transport</w:t>
      </w:r>
      <w:r>
        <w:t xml:space="preserve"> of material which defines </w:t>
      </w:r>
      <w:proofErr w:type="gramStart"/>
      <w:r>
        <w:t>erosion</w:t>
      </w:r>
      <w:proofErr w:type="gramEnd"/>
    </w:p>
    <w:p w14:paraId="30B20B5A" w14:textId="02D778A9" w:rsidR="00B54D78" w:rsidRDefault="00B54D78" w:rsidP="00B631F1">
      <w:pPr>
        <w:pStyle w:val="ListBullet"/>
      </w:pPr>
      <w:r>
        <w:t xml:space="preserve">the </w:t>
      </w:r>
      <w:r w:rsidR="00DF3E93">
        <w:t>role of weathering in erosion.</w:t>
      </w:r>
    </w:p>
    <w:p w14:paraId="3C212404" w14:textId="4B5B5EAB" w:rsidR="00DF3E93" w:rsidRPr="00A96C51" w:rsidRDefault="00DF3E93" w:rsidP="00335B0C">
      <w:r>
        <w:t xml:space="preserve">Students must </w:t>
      </w:r>
      <w:r w:rsidR="4F4446F4">
        <w:t>be precise with their explanation</w:t>
      </w:r>
      <w:r>
        <w:t xml:space="preserve"> to </w:t>
      </w:r>
      <w:r w:rsidR="00C3311B">
        <w:t>distinguish between</w:t>
      </w:r>
      <w:r>
        <w:t xml:space="preserve"> weathering and erosion when they are so closely tied together. </w:t>
      </w:r>
      <w:r w:rsidR="00623302">
        <w:t>Repetition of the</w:t>
      </w:r>
      <w:r w:rsidR="00333755">
        <w:t xml:space="preserve"> </w:t>
      </w:r>
      <w:r w:rsidR="00B631F1">
        <w:t>2</w:t>
      </w:r>
      <w:r w:rsidR="00333755">
        <w:t xml:space="preserve"> points above is important in cementing the similarities and differences between weathering and erosion.</w:t>
      </w:r>
    </w:p>
    <w:p w14:paraId="631B517D" w14:textId="77777777" w:rsidR="009262EB" w:rsidRDefault="009262EB" w:rsidP="00B631F1">
      <w:pPr>
        <w:rPr>
          <w:lang w:eastAsia="zh-CN"/>
        </w:rPr>
      </w:pPr>
      <w:r>
        <w:br w:type="page"/>
      </w:r>
    </w:p>
    <w:p w14:paraId="17AE45CF" w14:textId="59CC075C" w:rsidR="00A96C51" w:rsidRDefault="00A96C51" w:rsidP="00335B0C">
      <w:pPr>
        <w:pStyle w:val="Heading2"/>
      </w:pPr>
      <w:bookmarkStart w:id="42" w:name="_Appendix_3:_Lithosphere"/>
      <w:bookmarkStart w:id="43" w:name="_Toc161731650"/>
      <w:bookmarkStart w:id="44" w:name="Appendix_3"/>
      <w:bookmarkEnd w:id="42"/>
      <w:r>
        <w:lastRenderedPageBreak/>
        <w:t>Appendix 3</w:t>
      </w:r>
      <w:r w:rsidR="00B631F1">
        <w:t xml:space="preserve"> – lithosphere </w:t>
      </w:r>
      <w:r>
        <w:t xml:space="preserve">and </w:t>
      </w:r>
      <w:r w:rsidR="00B631F1">
        <w:t>crust</w:t>
      </w:r>
      <w:bookmarkEnd w:id="43"/>
    </w:p>
    <w:bookmarkEnd w:id="44"/>
    <w:p w14:paraId="7C739847" w14:textId="71171FC4" w:rsidR="006B564C" w:rsidRDefault="00354BB0" w:rsidP="00B631F1">
      <w:r>
        <w:t xml:space="preserve">Explore </w:t>
      </w:r>
      <w:r w:rsidR="00B1408A">
        <w:t>the lithosphere and crust</w:t>
      </w:r>
      <w:r>
        <w:t xml:space="preserve"> of the Earth explicitly when teaching the layers of the Earth. Use a diagram to show these </w:t>
      </w:r>
      <w:r w:rsidR="00B631F1">
        <w:t>2</w:t>
      </w:r>
      <w:r>
        <w:t xml:space="preserve"> parts and their connection.</w:t>
      </w:r>
    </w:p>
    <w:p w14:paraId="7F742964" w14:textId="177EC127" w:rsidR="00642518" w:rsidRDefault="00642518" w:rsidP="00642518">
      <w:pPr>
        <w:pStyle w:val="Caption"/>
      </w:pPr>
      <w:r>
        <w:t xml:space="preserve">Figure </w:t>
      </w:r>
      <w:r>
        <w:fldChar w:fldCharType="begin"/>
      </w:r>
      <w:r>
        <w:instrText xml:space="preserve"> SEQ Figure \* ARABIC </w:instrText>
      </w:r>
      <w:r>
        <w:fldChar w:fldCharType="separate"/>
      </w:r>
      <w:r w:rsidR="00F1403B">
        <w:rPr>
          <w:noProof/>
        </w:rPr>
        <w:t>2</w:t>
      </w:r>
      <w:r>
        <w:fldChar w:fldCharType="end"/>
      </w:r>
      <w:r>
        <w:t xml:space="preserve"> – </w:t>
      </w:r>
      <w:r w:rsidR="005B6D94">
        <w:t xml:space="preserve">two different views of the interior of the </w:t>
      </w:r>
      <w:proofErr w:type="gramStart"/>
      <w:r w:rsidR="005B6D94">
        <w:t>Earth</w:t>
      </w:r>
      <w:proofErr w:type="gramEnd"/>
    </w:p>
    <w:p w14:paraId="0A2F2A66" w14:textId="097B0EA1" w:rsidR="00492B29" w:rsidRDefault="006E25C6" w:rsidP="004A1016">
      <w:r w:rsidRPr="004A1016">
        <w:rPr>
          <w:noProof/>
        </w:rPr>
        <w:drawing>
          <wp:inline distT="0" distB="0" distL="0" distR="0" wp14:anchorId="50ECEB50" wp14:editId="2D0E17B7">
            <wp:extent cx="6116320" cy="4445635"/>
            <wp:effectExtent l="0" t="0" r="0" b="0"/>
            <wp:docPr id="4" name="Picture 3" descr="Two different views of the interior of the Earth, containing compositional and mechanica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wo different views of the interior of the Earth, containing compositional and mechanical layers."/>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6116320" cy="4445635"/>
                    </a:xfrm>
                    <a:prstGeom prst="rect">
                      <a:avLst/>
                    </a:prstGeom>
                  </pic:spPr>
                </pic:pic>
              </a:graphicData>
            </a:graphic>
          </wp:inline>
        </w:drawing>
      </w:r>
    </w:p>
    <w:p w14:paraId="39BBF514" w14:textId="7D490A77" w:rsidR="009A48DF" w:rsidRPr="00492B29" w:rsidRDefault="009A48DF" w:rsidP="009A48DF">
      <w:pPr>
        <w:pStyle w:val="Imageattributioncaption"/>
      </w:pPr>
      <w:r>
        <w:t xml:space="preserve">‘Layers of the Earth’ by </w:t>
      </w:r>
      <w:r w:rsidRPr="009A48DF">
        <w:t>Noreen Meghani</w:t>
      </w:r>
      <w:r>
        <w:t xml:space="preserve"> </w:t>
      </w:r>
      <w:bookmarkStart w:id="45" w:name="_Hlk145685544"/>
      <w:r>
        <w:rPr>
          <w:lang w:eastAsia="zh-CN"/>
        </w:rPr>
        <w:t>is licensed under</w:t>
      </w:r>
      <w:bookmarkEnd w:id="45"/>
      <w:r>
        <w:rPr>
          <w:lang w:eastAsia="zh-CN"/>
        </w:rPr>
        <w:t xml:space="preserve"> </w:t>
      </w:r>
      <w:hyperlink r:id="rId47" w:history="1">
        <w:r w:rsidRPr="009A48DF">
          <w:rPr>
            <w:rStyle w:val="Hyperlink"/>
            <w:lang w:eastAsia="zh-CN"/>
          </w:rPr>
          <w:t>CC BY-NC-SA 3.0</w:t>
        </w:r>
      </w:hyperlink>
      <w:r>
        <w:rPr>
          <w:lang w:eastAsia="zh-CN"/>
        </w:rPr>
        <w:t>.</w:t>
      </w:r>
    </w:p>
    <w:p w14:paraId="19D81E28" w14:textId="697362FC" w:rsidR="00354BB0" w:rsidRDefault="00000000" w:rsidP="00335B0C">
      <w:hyperlink r:id="rId48" w:history="1">
        <w:r w:rsidR="00AF031F" w:rsidRPr="007604D0">
          <w:rPr>
            <w:rStyle w:val="Hyperlink"/>
          </w:rPr>
          <w:t>C</w:t>
        </w:r>
        <w:r w:rsidR="007604D0" w:rsidRPr="007604D0">
          <w:rPr>
            <w:rStyle w:val="Hyperlink"/>
          </w:rPr>
          <w:t>rust</w:t>
        </w:r>
      </w:hyperlink>
      <w:r w:rsidR="007604D0">
        <w:t xml:space="preserve"> and </w:t>
      </w:r>
      <w:hyperlink r:id="rId49" w:history="1">
        <w:r w:rsidR="007604D0" w:rsidRPr="007604D0">
          <w:rPr>
            <w:rStyle w:val="Hyperlink"/>
          </w:rPr>
          <w:t>Lithosphere</w:t>
        </w:r>
      </w:hyperlink>
      <w:r w:rsidR="007604D0">
        <w:t xml:space="preserve"> </w:t>
      </w:r>
      <w:r w:rsidR="00354BB0">
        <w:t>from National Geographic provide a definition and photo slideshow that students could use to help compare and contrast lithosphere and crust.</w:t>
      </w:r>
    </w:p>
    <w:p w14:paraId="089997C9" w14:textId="6DEC3D2D" w:rsidR="00F4480F" w:rsidRDefault="00F4480F" w:rsidP="00F4480F">
      <w:pPr>
        <w:pStyle w:val="Caption"/>
      </w:pPr>
      <w:r>
        <w:t xml:space="preserve">Table </w:t>
      </w:r>
      <w:r>
        <w:fldChar w:fldCharType="begin"/>
      </w:r>
      <w:r>
        <w:instrText xml:space="preserve"> SEQ Table \* ARABIC </w:instrText>
      </w:r>
      <w:r>
        <w:fldChar w:fldCharType="separate"/>
      </w:r>
      <w:r w:rsidR="00C24BB3">
        <w:rPr>
          <w:noProof/>
        </w:rPr>
        <w:t>2</w:t>
      </w:r>
      <w:r>
        <w:fldChar w:fldCharType="end"/>
      </w:r>
      <w:r>
        <w:t xml:space="preserve"> – s</w:t>
      </w:r>
      <w:r w:rsidRPr="00F4480F">
        <w:t xml:space="preserve">tudents create a table showing the differences between the crust and the </w:t>
      </w:r>
      <w:proofErr w:type="gramStart"/>
      <w:r w:rsidRPr="00F4480F">
        <w:t>lithosphere</w:t>
      </w:r>
      <w:proofErr w:type="gramEnd"/>
    </w:p>
    <w:tbl>
      <w:tblPr>
        <w:tblStyle w:val="Tableheader"/>
        <w:tblpPr w:leftFromText="180" w:rightFromText="180" w:vertAnchor="text" w:tblpY="146"/>
        <w:tblW w:w="5000" w:type="pct"/>
        <w:tblLayout w:type="fixed"/>
        <w:tblLook w:val="04A0" w:firstRow="1" w:lastRow="0" w:firstColumn="1" w:lastColumn="0" w:noHBand="0" w:noVBand="1"/>
        <w:tblDescription w:val="Table showing the composition, tectonic activity and boundary of crust and ltihospehere."/>
      </w:tblPr>
      <w:tblGrid>
        <w:gridCol w:w="3208"/>
        <w:gridCol w:w="3209"/>
        <w:gridCol w:w="3207"/>
      </w:tblGrid>
      <w:tr w:rsidR="00CE200F" w:rsidRPr="00A023EF" w14:paraId="3E9B55BC" w14:textId="77777777" w:rsidTr="00A02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91395DC" w14:textId="77777777" w:rsidR="00CE200F" w:rsidRPr="00A023EF" w:rsidRDefault="00CE200F" w:rsidP="00A023EF">
            <w:r w:rsidRPr="00A023EF">
              <w:t>Feature</w:t>
            </w:r>
          </w:p>
        </w:tc>
        <w:tc>
          <w:tcPr>
            <w:tcW w:w="1667" w:type="pct"/>
          </w:tcPr>
          <w:p w14:paraId="3F68DF0E" w14:textId="77777777" w:rsidR="00CE200F" w:rsidRPr="00A023EF" w:rsidRDefault="00CE200F" w:rsidP="00A023EF">
            <w:pPr>
              <w:cnfStyle w:val="100000000000" w:firstRow="1" w:lastRow="0" w:firstColumn="0" w:lastColumn="0" w:oddVBand="0" w:evenVBand="0" w:oddHBand="0" w:evenHBand="0" w:firstRowFirstColumn="0" w:firstRowLastColumn="0" w:lastRowFirstColumn="0" w:lastRowLastColumn="0"/>
            </w:pPr>
            <w:r w:rsidRPr="00A023EF">
              <w:t>Crust</w:t>
            </w:r>
          </w:p>
        </w:tc>
        <w:tc>
          <w:tcPr>
            <w:tcW w:w="1667" w:type="pct"/>
          </w:tcPr>
          <w:p w14:paraId="3541F686" w14:textId="77777777" w:rsidR="00CE200F" w:rsidRPr="00A023EF" w:rsidRDefault="00CE200F" w:rsidP="00A023EF">
            <w:pPr>
              <w:cnfStyle w:val="100000000000" w:firstRow="1" w:lastRow="0" w:firstColumn="0" w:lastColumn="0" w:oddVBand="0" w:evenVBand="0" w:oddHBand="0" w:evenHBand="0" w:firstRowFirstColumn="0" w:firstRowLastColumn="0" w:lastRowFirstColumn="0" w:lastRowLastColumn="0"/>
            </w:pPr>
            <w:r w:rsidRPr="00A023EF">
              <w:t>Lithosphere</w:t>
            </w:r>
          </w:p>
        </w:tc>
      </w:tr>
      <w:tr w:rsidR="00CE200F" w:rsidRPr="00A023EF" w14:paraId="334EC4AB" w14:textId="77777777" w:rsidTr="00A0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834EC14" w14:textId="77777777" w:rsidR="00CE200F" w:rsidRPr="00A023EF" w:rsidRDefault="00CE200F" w:rsidP="00A023EF">
            <w:r w:rsidRPr="00A023EF">
              <w:t>Composition</w:t>
            </w:r>
          </w:p>
        </w:tc>
        <w:tc>
          <w:tcPr>
            <w:tcW w:w="1667" w:type="pct"/>
          </w:tcPr>
          <w:p w14:paraId="5151B2DA" w14:textId="77777777"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t xml:space="preserve">Defined as separate from the mantle and core due to its chemical composition. Dominated by less dense </w:t>
            </w:r>
            <w:r w:rsidRPr="00A023EF">
              <w:lastRenderedPageBreak/>
              <w:t>silicate minerals.</w:t>
            </w:r>
          </w:p>
        </w:tc>
        <w:tc>
          <w:tcPr>
            <w:tcW w:w="1667" w:type="pct"/>
          </w:tcPr>
          <w:p w14:paraId="46472B23" w14:textId="13C8FA71"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lastRenderedPageBreak/>
              <w:t xml:space="preserve">Encompasses the solid crust and the uppermost solid part of the mantle. Characterised by its solid composition rather </w:t>
            </w:r>
            <w:r w:rsidRPr="00A023EF">
              <w:lastRenderedPageBreak/>
              <w:t>than chemical composition.</w:t>
            </w:r>
          </w:p>
        </w:tc>
      </w:tr>
      <w:tr w:rsidR="00CE200F" w:rsidRPr="00A023EF" w14:paraId="40258534" w14:textId="77777777" w:rsidTr="00A02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FDB9DA0" w14:textId="77777777" w:rsidR="00CE200F" w:rsidRPr="00A023EF" w:rsidRDefault="00CE200F" w:rsidP="00A023EF">
            <w:r w:rsidRPr="00A023EF">
              <w:lastRenderedPageBreak/>
              <w:t>Tectonic activity</w:t>
            </w:r>
          </w:p>
        </w:tc>
        <w:tc>
          <w:tcPr>
            <w:tcW w:w="1667" w:type="pct"/>
          </w:tcPr>
          <w:p w14:paraId="573AE43B" w14:textId="77777777" w:rsidR="00CE200F" w:rsidRPr="00A023EF" w:rsidRDefault="00CE200F" w:rsidP="00A023EF">
            <w:pPr>
              <w:cnfStyle w:val="000000010000" w:firstRow="0" w:lastRow="0" w:firstColumn="0" w:lastColumn="0" w:oddVBand="0" w:evenVBand="0" w:oddHBand="0" w:evenHBand="1" w:firstRowFirstColumn="0" w:firstRowLastColumn="0" w:lastRowFirstColumn="0" w:lastRowLastColumn="0"/>
            </w:pPr>
            <w:r w:rsidRPr="00A023EF">
              <w:t>Tectonic activity is evident at the crust but the mechanism for tectonic activity is driven from below the crust.</w:t>
            </w:r>
          </w:p>
        </w:tc>
        <w:tc>
          <w:tcPr>
            <w:tcW w:w="1667" w:type="pct"/>
          </w:tcPr>
          <w:p w14:paraId="095294DD" w14:textId="77777777" w:rsidR="00CE200F" w:rsidRPr="00A023EF" w:rsidRDefault="00CE200F" w:rsidP="00A023EF">
            <w:pPr>
              <w:cnfStyle w:val="000000010000" w:firstRow="0" w:lastRow="0" w:firstColumn="0" w:lastColumn="0" w:oddVBand="0" w:evenVBand="0" w:oddHBand="0" w:evenHBand="1" w:firstRowFirstColumn="0" w:firstRowLastColumn="0" w:lastRowFirstColumn="0" w:lastRowLastColumn="0"/>
            </w:pPr>
            <w:r w:rsidRPr="00A023EF">
              <w:t>Tectonic activity is a feature of the lithosphere. The upper mantle portion of the lithosphere drives the tectonic activity.</w:t>
            </w:r>
          </w:p>
        </w:tc>
      </w:tr>
      <w:tr w:rsidR="00CE200F" w:rsidRPr="00A023EF" w14:paraId="474B1B59" w14:textId="77777777" w:rsidTr="00A0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A73E817" w14:textId="77777777" w:rsidR="00CE200F" w:rsidRPr="00A023EF" w:rsidRDefault="00CE200F" w:rsidP="00A023EF">
            <w:r w:rsidRPr="00A023EF">
              <w:t>Boundaries</w:t>
            </w:r>
          </w:p>
        </w:tc>
        <w:tc>
          <w:tcPr>
            <w:tcW w:w="1667" w:type="pct"/>
          </w:tcPr>
          <w:p w14:paraId="4B9BB024" w14:textId="2D28E6A9"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t xml:space="preserve">The crust-mantle boundary is known as the </w:t>
            </w:r>
            <w:r w:rsidR="00C3230C" w:rsidRPr="00C3230C">
              <w:t xml:space="preserve">Mohorovicic discontinuity </w:t>
            </w:r>
            <w:r w:rsidR="00C3230C">
              <w:t>(</w:t>
            </w:r>
            <w:r w:rsidRPr="00A023EF">
              <w:t>Moho</w:t>
            </w:r>
            <w:r w:rsidR="00C3230C">
              <w:t>)</w:t>
            </w:r>
            <w:r w:rsidRPr="00A023EF">
              <w:t xml:space="preserve">. This is where seismic wave velocities change due to the higher density (related to the </w:t>
            </w:r>
            <w:proofErr w:type="gramStart"/>
            <w:r w:rsidRPr="00A023EF">
              <w:t>more dense</w:t>
            </w:r>
            <w:proofErr w:type="gramEnd"/>
            <w:r w:rsidRPr="00A023EF">
              <w:t xml:space="preserve"> chemical make-up) of the mantle.</w:t>
            </w:r>
          </w:p>
        </w:tc>
        <w:tc>
          <w:tcPr>
            <w:tcW w:w="1667" w:type="pct"/>
          </w:tcPr>
          <w:p w14:paraId="2EC14399" w14:textId="1AE0934E" w:rsidR="00CE200F" w:rsidRPr="00A023EF" w:rsidRDefault="00CE200F" w:rsidP="00A023EF">
            <w:pPr>
              <w:cnfStyle w:val="000000100000" w:firstRow="0" w:lastRow="0" w:firstColumn="0" w:lastColumn="0" w:oddVBand="0" w:evenVBand="0" w:oddHBand="1" w:evenHBand="0" w:firstRowFirstColumn="0" w:firstRowLastColumn="0" w:lastRowFirstColumn="0" w:lastRowLastColumn="0"/>
            </w:pPr>
            <w:r w:rsidRPr="00A023EF">
              <w:t xml:space="preserve">The lithosphere-asthenosphere boundary is characterised by the change in ductility between these </w:t>
            </w:r>
            <w:r w:rsidR="00F4480F">
              <w:t>2</w:t>
            </w:r>
            <w:r w:rsidRPr="00A023EF">
              <w:t xml:space="preserve"> layers. The asthenosphere is more ductile (able to stretch and deform under stress) than the lithosphere. </w:t>
            </w:r>
          </w:p>
        </w:tc>
      </w:tr>
    </w:tbl>
    <w:p w14:paraId="38C405CB" w14:textId="77570240" w:rsidR="006E7C63" w:rsidRPr="00354BB0" w:rsidRDefault="007C6921" w:rsidP="00335B0C">
      <w:r>
        <w:t>By comparing these aspects of the crust and mantle</w:t>
      </w:r>
      <w:r w:rsidR="00F4480F">
        <w:t>,</w:t>
      </w:r>
      <w:r>
        <w:t xml:space="preserve"> students should be able to see that it is the chemical composition that sets the crust apart from the mantle and the solid nature of the lithosphere that sets it apart from the rest of the inner Earth.</w:t>
      </w:r>
    </w:p>
    <w:p w14:paraId="12CD01D1" w14:textId="77777777" w:rsidR="009262EB" w:rsidRDefault="009262EB" w:rsidP="00F4480F">
      <w:pPr>
        <w:rPr>
          <w:lang w:eastAsia="zh-CN"/>
        </w:rPr>
      </w:pPr>
      <w:bookmarkStart w:id="46" w:name="Appendix_4"/>
      <w:r>
        <w:br w:type="page"/>
      </w:r>
    </w:p>
    <w:p w14:paraId="5099D053" w14:textId="0D4B3F86" w:rsidR="00A803A5" w:rsidRDefault="00A96C51" w:rsidP="00335B0C">
      <w:pPr>
        <w:pStyle w:val="Heading2"/>
      </w:pPr>
      <w:bookmarkStart w:id="47" w:name="_Appendix_4:_Modelling_1"/>
      <w:bookmarkStart w:id="48" w:name="_Toc161731651"/>
      <w:bookmarkEnd w:id="47"/>
      <w:r>
        <w:lastRenderedPageBreak/>
        <w:t>Appendix 4</w:t>
      </w:r>
      <w:bookmarkEnd w:id="46"/>
      <w:r w:rsidR="00F4480F">
        <w:t xml:space="preserve"> – modelling </w:t>
      </w:r>
      <w:r w:rsidR="00CE62F3">
        <w:t>definition writing</w:t>
      </w:r>
      <w:bookmarkEnd w:id="48"/>
    </w:p>
    <w:p w14:paraId="03606837" w14:textId="5DE76BE6" w:rsidR="00005BF4" w:rsidRDefault="003F7E65" w:rsidP="00335B0C">
      <w:pPr>
        <w:rPr>
          <w:lang w:eastAsia="zh-CN"/>
        </w:rPr>
      </w:pPr>
      <w:r>
        <w:rPr>
          <w:lang w:eastAsia="zh-CN"/>
        </w:rPr>
        <w:t xml:space="preserve">Modelling writing techniques, including writing definitions in </w:t>
      </w:r>
      <w:r w:rsidR="4D6A2CC0" w:rsidRPr="2EC4CF8E">
        <w:rPr>
          <w:lang w:eastAsia="zh-CN"/>
        </w:rPr>
        <w:t>your</w:t>
      </w:r>
      <w:r>
        <w:rPr>
          <w:lang w:eastAsia="zh-CN"/>
        </w:rPr>
        <w:t xml:space="preserve"> own words, demonstrates to students </w:t>
      </w:r>
      <w:r w:rsidR="005430E1">
        <w:rPr>
          <w:lang w:eastAsia="zh-CN"/>
        </w:rPr>
        <w:t>how a proficient writer organises their ideas into writing. To model this</w:t>
      </w:r>
      <w:r w:rsidR="001E496F">
        <w:rPr>
          <w:lang w:eastAsia="zh-CN"/>
        </w:rPr>
        <w:t>,</w:t>
      </w:r>
      <w:r w:rsidR="005430E1">
        <w:rPr>
          <w:lang w:eastAsia="zh-CN"/>
        </w:rPr>
        <w:t xml:space="preserve"> a teacher should:</w:t>
      </w:r>
    </w:p>
    <w:p w14:paraId="2537A786" w14:textId="433CBED3" w:rsidR="005430E1" w:rsidRDefault="005430E1" w:rsidP="001E496F">
      <w:pPr>
        <w:pStyle w:val="ListNumber"/>
        <w:rPr>
          <w:lang w:eastAsia="zh-CN"/>
        </w:rPr>
      </w:pPr>
      <w:r>
        <w:rPr>
          <w:lang w:eastAsia="zh-CN"/>
        </w:rPr>
        <w:t xml:space="preserve">Choose a word </w:t>
      </w:r>
      <w:r w:rsidR="0018682D">
        <w:rPr>
          <w:lang w:eastAsia="zh-CN"/>
        </w:rPr>
        <w:t>associated with the topic, for example: biotic.</w:t>
      </w:r>
    </w:p>
    <w:p w14:paraId="0C717428" w14:textId="2D001146" w:rsidR="0018682D" w:rsidRDefault="0018682D" w:rsidP="001E496F">
      <w:pPr>
        <w:pStyle w:val="ListNumber"/>
        <w:rPr>
          <w:lang w:eastAsia="zh-CN"/>
        </w:rPr>
      </w:pPr>
      <w:r>
        <w:rPr>
          <w:lang w:eastAsia="zh-CN"/>
        </w:rPr>
        <w:t>Break the word into its component parts</w:t>
      </w:r>
      <w:r w:rsidR="00F121D8">
        <w:rPr>
          <w:lang w:eastAsia="zh-CN"/>
        </w:rPr>
        <w:t>, for example: bio- and -tic.</w:t>
      </w:r>
    </w:p>
    <w:p w14:paraId="0B4DD17F" w14:textId="604D8A09" w:rsidR="00F121D8" w:rsidRDefault="00F121D8" w:rsidP="001E496F">
      <w:pPr>
        <w:pStyle w:val="ListNumber"/>
        <w:rPr>
          <w:lang w:eastAsia="zh-CN"/>
        </w:rPr>
      </w:pPr>
      <w:r>
        <w:rPr>
          <w:lang w:eastAsia="zh-CN"/>
        </w:rPr>
        <w:t>Determine what each part means, for example: bio- means life, -tic</w:t>
      </w:r>
      <w:r w:rsidR="00FD0D55">
        <w:rPr>
          <w:lang w:eastAsia="zh-CN"/>
        </w:rPr>
        <w:t xml:space="preserve"> has no meaning on its own.</w:t>
      </w:r>
    </w:p>
    <w:p w14:paraId="19B57149" w14:textId="13768F42" w:rsidR="00FD0D55" w:rsidRDefault="00333732" w:rsidP="001E496F">
      <w:pPr>
        <w:pStyle w:val="ListNumber"/>
        <w:rPr>
          <w:lang w:eastAsia="zh-CN"/>
        </w:rPr>
      </w:pPr>
      <w:r>
        <w:rPr>
          <w:lang w:eastAsia="zh-CN"/>
        </w:rPr>
        <w:t>Construct the meaning from the parts, for example: biotic has something to do with life.</w:t>
      </w:r>
    </w:p>
    <w:p w14:paraId="4662923F" w14:textId="13E41B34" w:rsidR="00333732" w:rsidRPr="001E496F" w:rsidRDefault="00C9249E" w:rsidP="001E496F">
      <w:pPr>
        <w:pStyle w:val="ListNumber"/>
      </w:pPr>
      <w:r>
        <w:rPr>
          <w:lang w:eastAsia="zh-CN"/>
        </w:rPr>
        <w:t xml:space="preserve">Research the meaning of the word to determine if </w:t>
      </w:r>
      <w:r w:rsidR="00166C97">
        <w:rPr>
          <w:lang w:eastAsia="zh-CN"/>
        </w:rPr>
        <w:t>what the writer has thought</w:t>
      </w:r>
      <w:r>
        <w:rPr>
          <w:lang w:eastAsia="zh-CN"/>
        </w:rPr>
        <w:t xml:space="preserve"> is correct, for example: </w:t>
      </w:r>
      <w:r w:rsidR="000C26F0">
        <w:rPr>
          <w:lang w:eastAsia="zh-CN"/>
        </w:rPr>
        <w:t xml:space="preserve">Oxford Learner’s Dictionaries </w:t>
      </w:r>
      <w:r w:rsidR="00857059">
        <w:rPr>
          <w:lang w:eastAsia="zh-CN"/>
        </w:rPr>
        <w:t xml:space="preserve">defines </w:t>
      </w:r>
      <w:hyperlink r:id="rId50" w:history="1">
        <w:r w:rsidR="00857059" w:rsidRPr="00166C97">
          <w:rPr>
            <w:rStyle w:val="Hyperlink"/>
            <w:lang w:eastAsia="zh-CN"/>
          </w:rPr>
          <w:t>biotic</w:t>
        </w:r>
      </w:hyperlink>
      <w:r w:rsidR="00857059">
        <w:rPr>
          <w:lang w:eastAsia="zh-CN"/>
        </w:rPr>
        <w:t xml:space="preserve"> as </w:t>
      </w:r>
      <w:r w:rsidR="001E496F" w:rsidRPr="001E496F">
        <w:t>‘</w:t>
      </w:r>
      <w:r w:rsidR="00857059" w:rsidRPr="001E496F">
        <w:t>of or related to living things</w:t>
      </w:r>
      <w:r w:rsidR="001E496F" w:rsidRPr="001E496F">
        <w:t>’</w:t>
      </w:r>
      <w:r w:rsidR="00857059" w:rsidRPr="001E496F">
        <w:t>.</w:t>
      </w:r>
    </w:p>
    <w:p w14:paraId="486068C1" w14:textId="6838533C" w:rsidR="00166C97" w:rsidRPr="001E496F" w:rsidRDefault="00166C97" w:rsidP="001E496F">
      <w:pPr>
        <w:pStyle w:val="ListNumber"/>
      </w:pPr>
      <w:r>
        <w:rPr>
          <w:lang w:eastAsia="zh-CN"/>
        </w:rPr>
        <w:t>Find out about synonyms and anto</w:t>
      </w:r>
      <w:r w:rsidR="00DB24DF">
        <w:rPr>
          <w:lang w:eastAsia="zh-CN"/>
        </w:rPr>
        <w:t>nyms, for example: abiotic is the antonym of biotic. According to O</w:t>
      </w:r>
      <w:r w:rsidR="009F0FBE">
        <w:rPr>
          <w:lang w:eastAsia="zh-CN"/>
        </w:rPr>
        <w:t xml:space="preserve">xford Learner’s Dictionaries </w:t>
      </w:r>
      <w:hyperlink r:id="rId51" w:history="1">
        <w:r w:rsidR="009F0FBE" w:rsidRPr="00EB75FA">
          <w:rPr>
            <w:rStyle w:val="Hyperlink"/>
            <w:lang w:eastAsia="zh-CN"/>
          </w:rPr>
          <w:t>abiotic</w:t>
        </w:r>
      </w:hyperlink>
      <w:r w:rsidR="009F0FBE">
        <w:rPr>
          <w:lang w:eastAsia="zh-CN"/>
        </w:rPr>
        <w:t xml:space="preserve"> </w:t>
      </w:r>
      <w:r w:rsidR="009F0FBE" w:rsidRPr="001E496F">
        <w:t xml:space="preserve">means </w:t>
      </w:r>
      <w:r w:rsidR="00E54A23">
        <w:t>‘</w:t>
      </w:r>
      <w:r w:rsidR="00EB75FA" w:rsidRPr="001E496F">
        <w:t>not involving biology or living things</w:t>
      </w:r>
      <w:r w:rsidR="00E54A23">
        <w:t>’</w:t>
      </w:r>
      <w:r w:rsidR="00EB75FA" w:rsidRPr="001E496F">
        <w:t>.</w:t>
      </w:r>
    </w:p>
    <w:p w14:paraId="23C7BD23" w14:textId="668FC5C7" w:rsidR="00EB75FA" w:rsidRDefault="00EB75FA" w:rsidP="001E496F">
      <w:pPr>
        <w:pStyle w:val="ListNumber"/>
        <w:rPr>
          <w:lang w:eastAsia="zh-CN"/>
        </w:rPr>
      </w:pPr>
      <w:r>
        <w:rPr>
          <w:lang w:eastAsia="zh-CN"/>
        </w:rPr>
        <w:t>I</w:t>
      </w:r>
      <w:r w:rsidR="00537357">
        <w:rPr>
          <w:lang w:eastAsia="zh-CN"/>
        </w:rPr>
        <w:t>f</w:t>
      </w:r>
      <w:r>
        <w:rPr>
          <w:lang w:eastAsia="zh-CN"/>
        </w:rPr>
        <w:t xml:space="preserve"> still not satisfied, dig further</w:t>
      </w:r>
      <w:r w:rsidR="00E54A23">
        <w:rPr>
          <w:lang w:eastAsia="zh-CN"/>
        </w:rPr>
        <w:t>.</w:t>
      </w:r>
      <w:r>
        <w:rPr>
          <w:lang w:eastAsia="zh-CN"/>
        </w:rPr>
        <w:t xml:space="preserve"> </w:t>
      </w:r>
      <w:r w:rsidR="00E54A23">
        <w:rPr>
          <w:lang w:eastAsia="zh-CN"/>
        </w:rPr>
        <w:t xml:space="preserve">What </w:t>
      </w:r>
      <w:r>
        <w:rPr>
          <w:lang w:eastAsia="zh-CN"/>
        </w:rPr>
        <w:t>contexts can the word be used in</w:t>
      </w:r>
      <w:r w:rsidR="00DE363F">
        <w:rPr>
          <w:lang w:eastAsia="zh-CN"/>
        </w:rPr>
        <w:t xml:space="preserve">? </w:t>
      </w:r>
      <w:r w:rsidR="00537357">
        <w:rPr>
          <w:lang w:eastAsia="zh-CN"/>
        </w:rPr>
        <w:t>Is it commonly use</w:t>
      </w:r>
      <w:r w:rsidR="00691DC7">
        <w:rPr>
          <w:lang w:eastAsia="zh-CN"/>
        </w:rPr>
        <w:t>d</w:t>
      </w:r>
      <w:r w:rsidR="00537357">
        <w:rPr>
          <w:lang w:eastAsia="zh-CN"/>
        </w:rPr>
        <w:t xml:space="preserve"> with other words? </w:t>
      </w:r>
      <w:r w:rsidR="00DE363F">
        <w:rPr>
          <w:lang w:eastAsia="zh-CN"/>
        </w:rPr>
        <w:t>For example:</w:t>
      </w:r>
      <w:r w:rsidR="00537357">
        <w:rPr>
          <w:lang w:eastAsia="zh-CN"/>
        </w:rPr>
        <w:t xml:space="preserve"> biotic is often used with the word </w:t>
      </w:r>
      <w:r w:rsidR="00E54A23" w:rsidRPr="00E54A23">
        <w:t>‘</w:t>
      </w:r>
      <w:proofErr w:type="gramStart"/>
      <w:r w:rsidR="00E60D31" w:rsidRPr="00E54A23">
        <w:t>factors</w:t>
      </w:r>
      <w:r w:rsidR="00E54A23" w:rsidRPr="00E54A23">
        <w:t>’</w:t>
      </w:r>
      <w:proofErr w:type="gramEnd"/>
      <w:r w:rsidR="00537357" w:rsidRPr="00E54A23">
        <w:t>.</w:t>
      </w:r>
      <w:r w:rsidR="00E60D31">
        <w:rPr>
          <w:lang w:eastAsia="zh-CN"/>
        </w:rPr>
        <w:t xml:space="preserve"> A </w:t>
      </w:r>
      <w:hyperlink r:id="rId52" w:history="1">
        <w:r w:rsidR="00E60D31" w:rsidRPr="00CE4B75">
          <w:rPr>
            <w:rStyle w:val="Hyperlink"/>
            <w:lang w:eastAsia="zh-CN"/>
          </w:rPr>
          <w:t>biotic factor</w:t>
        </w:r>
      </w:hyperlink>
      <w:r w:rsidR="00E60D31">
        <w:rPr>
          <w:lang w:eastAsia="zh-CN"/>
        </w:rPr>
        <w:t xml:space="preserve"> is a living part</w:t>
      </w:r>
      <w:r w:rsidR="00C73D8B">
        <w:rPr>
          <w:lang w:eastAsia="zh-CN"/>
        </w:rPr>
        <w:t xml:space="preserve"> (or previously living or from a living thing</w:t>
      </w:r>
      <w:r w:rsidR="00CE4B75">
        <w:rPr>
          <w:lang w:eastAsia="zh-CN"/>
        </w:rPr>
        <w:t>, like faeces)</w:t>
      </w:r>
      <w:r w:rsidR="00E60D31">
        <w:rPr>
          <w:lang w:eastAsia="zh-CN"/>
        </w:rPr>
        <w:t xml:space="preserve"> of an ecosystem</w:t>
      </w:r>
      <w:r w:rsidR="00C73D8B">
        <w:rPr>
          <w:lang w:eastAsia="zh-CN"/>
        </w:rPr>
        <w:t>, different from an abiotic factor which is a non-living component of an ecosystem.</w:t>
      </w:r>
    </w:p>
    <w:p w14:paraId="18DAE670" w14:textId="4BC5F0A8" w:rsidR="00182CCE" w:rsidRDefault="00182CCE" w:rsidP="001E496F">
      <w:pPr>
        <w:pStyle w:val="ListNumber"/>
        <w:rPr>
          <w:lang w:eastAsia="zh-CN"/>
        </w:rPr>
      </w:pPr>
      <w:r>
        <w:rPr>
          <w:lang w:eastAsia="zh-CN"/>
        </w:rPr>
        <w:t>With the information gathered about a word</w:t>
      </w:r>
      <w:r w:rsidR="00E54A23">
        <w:rPr>
          <w:lang w:eastAsia="zh-CN"/>
        </w:rPr>
        <w:t>,</w:t>
      </w:r>
      <w:r>
        <w:rPr>
          <w:lang w:eastAsia="zh-CN"/>
        </w:rPr>
        <w:t xml:space="preserve"> construct a definition for the word in one</w:t>
      </w:r>
      <w:r w:rsidR="00CE200F">
        <w:rPr>
          <w:lang w:eastAsia="zh-CN"/>
        </w:rPr>
        <w:t>’</w:t>
      </w:r>
      <w:r>
        <w:rPr>
          <w:lang w:eastAsia="zh-CN"/>
        </w:rPr>
        <w:t>s own words.</w:t>
      </w:r>
      <w:r w:rsidR="00620360">
        <w:rPr>
          <w:lang w:eastAsia="zh-CN"/>
        </w:rPr>
        <w:t xml:space="preserve"> Examples can be </w:t>
      </w:r>
      <w:proofErr w:type="gramStart"/>
      <w:r w:rsidR="00620360">
        <w:rPr>
          <w:lang w:eastAsia="zh-CN"/>
        </w:rPr>
        <w:t>used</w:t>
      </w:r>
      <w:proofErr w:type="gramEnd"/>
      <w:r w:rsidR="009C2433">
        <w:rPr>
          <w:lang w:eastAsia="zh-CN"/>
        </w:rPr>
        <w:t xml:space="preserve"> and </w:t>
      </w:r>
      <w:r w:rsidR="00620360">
        <w:rPr>
          <w:lang w:eastAsia="zh-CN"/>
        </w:rPr>
        <w:t>synonyms and antonyms referred to</w:t>
      </w:r>
      <w:r w:rsidR="009C2433">
        <w:rPr>
          <w:lang w:eastAsia="zh-CN"/>
        </w:rPr>
        <w:t>. For example: biotic means any living thing or something from a living thing (faeces, bones)</w:t>
      </w:r>
      <w:r w:rsidR="0092401D">
        <w:rPr>
          <w:lang w:eastAsia="zh-CN"/>
        </w:rPr>
        <w:t>. Biotic is the opposite of abiotic, which means non-living thing</w:t>
      </w:r>
      <w:r w:rsidR="00767127">
        <w:rPr>
          <w:lang w:eastAsia="zh-CN"/>
        </w:rPr>
        <w:t xml:space="preserve"> (water, air, light </w:t>
      </w:r>
      <w:r w:rsidR="00E54A23">
        <w:rPr>
          <w:lang w:eastAsia="zh-CN"/>
        </w:rPr>
        <w:t>and so on</w:t>
      </w:r>
      <w:r w:rsidR="00767127">
        <w:rPr>
          <w:lang w:eastAsia="zh-CN"/>
        </w:rPr>
        <w:t>).</w:t>
      </w:r>
    </w:p>
    <w:p w14:paraId="3CC60BE3" w14:textId="48093A5E" w:rsidR="00767127" w:rsidRDefault="00767127" w:rsidP="00335B0C">
      <w:pPr>
        <w:rPr>
          <w:lang w:eastAsia="zh-CN"/>
        </w:rPr>
      </w:pPr>
      <w:r>
        <w:rPr>
          <w:lang w:eastAsia="zh-CN"/>
        </w:rPr>
        <w:t>By explicitly going through this process</w:t>
      </w:r>
      <w:r w:rsidR="00E54A23">
        <w:rPr>
          <w:lang w:eastAsia="zh-CN"/>
        </w:rPr>
        <w:t>,</w:t>
      </w:r>
      <w:r>
        <w:rPr>
          <w:lang w:eastAsia="zh-CN"/>
        </w:rPr>
        <w:t xml:space="preserve"> teachers can show students how to </w:t>
      </w:r>
      <w:r w:rsidR="00A53629">
        <w:rPr>
          <w:lang w:eastAsia="zh-CN"/>
        </w:rPr>
        <w:t xml:space="preserve">break words down, find meaning in parts of the words, form questions to be researched, find answers to the </w:t>
      </w:r>
      <w:proofErr w:type="gramStart"/>
      <w:r w:rsidR="00A53629">
        <w:rPr>
          <w:lang w:eastAsia="zh-CN"/>
        </w:rPr>
        <w:t>questions</w:t>
      </w:r>
      <w:proofErr w:type="gramEnd"/>
      <w:r w:rsidR="00A53629">
        <w:rPr>
          <w:lang w:eastAsia="zh-CN"/>
        </w:rPr>
        <w:t xml:space="preserve"> and develop a deeper understanding of a </w:t>
      </w:r>
      <w:r w:rsidR="00A53629" w:rsidRPr="2EC4CF8E">
        <w:rPr>
          <w:lang w:eastAsia="zh-CN"/>
        </w:rPr>
        <w:t>wor</w:t>
      </w:r>
      <w:r w:rsidR="6E8DB32F" w:rsidRPr="2EC4CF8E">
        <w:rPr>
          <w:lang w:eastAsia="zh-CN"/>
        </w:rPr>
        <w:t>d’</w:t>
      </w:r>
      <w:r w:rsidR="00900785" w:rsidRPr="2EC4CF8E">
        <w:rPr>
          <w:lang w:eastAsia="zh-CN"/>
        </w:rPr>
        <w:t>s</w:t>
      </w:r>
      <w:r w:rsidR="00900785">
        <w:rPr>
          <w:lang w:eastAsia="zh-CN"/>
        </w:rPr>
        <w:t xml:space="preserve"> meaning.</w:t>
      </w:r>
    </w:p>
    <w:p w14:paraId="0123A7D9" w14:textId="2D03B949" w:rsidR="00CE62F3" w:rsidRPr="00CE62F3" w:rsidRDefault="00000000" w:rsidP="00335B0C">
      <w:pPr>
        <w:rPr>
          <w:lang w:eastAsia="zh-CN"/>
        </w:rPr>
      </w:pPr>
      <w:hyperlink r:id="rId53">
        <w:r w:rsidR="0FB8425B" w:rsidRPr="2EC4CF8E">
          <w:rPr>
            <w:rStyle w:val="Hyperlink"/>
            <w:lang w:eastAsia="zh-CN"/>
          </w:rPr>
          <w:t>Modelled writing</w:t>
        </w:r>
      </w:hyperlink>
      <w:r w:rsidR="0FB8425B" w:rsidRPr="2EC4CF8E">
        <w:rPr>
          <w:lang w:eastAsia="zh-CN"/>
        </w:rPr>
        <w:t xml:space="preserve"> </w:t>
      </w:r>
      <w:r w:rsidR="00BE1C0F">
        <w:rPr>
          <w:lang w:eastAsia="zh-CN"/>
        </w:rPr>
        <w:t xml:space="preserve">by the </w:t>
      </w:r>
      <w:r w:rsidR="5F1889E4" w:rsidRPr="2EC4CF8E">
        <w:rPr>
          <w:lang w:eastAsia="zh-CN"/>
        </w:rPr>
        <w:t xml:space="preserve">State of Victoria, Department of Education and Training has </w:t>
      </w:r>
      <w:r w:rsidR="00900785" w:rsidRPr="2EC4CF8E">
        <w:rPr>
          <w:lang w:eastAsia="zh-CN"/>
        </w:rPr>
        <w:t>further details on modelling writing</w:t>
      </w:r>
      <w:r w:rsidR="2FE8CDFE" w:rsidRPr="2EC4CF8E">
        <w:rPr>
          <w:lang w:eastAsia="zh-CN"/>
        </w:rPr>
        <w:t>.</w:t>
      </w:r>
    </w:p>
    <w:p w14:paraId="61597AC2" w14:textId="77777777" w:rsidR="009262EB" w:rsidRDefault="009262EB" w:rsidP="00BE1C0F">
      <w:pPr>
        <w:rPr>
          <w:lang w:eastAsia="zh-CN"/>
        </w:rPr>
      </w:pPr>
      <w:bookmarkStart w:id="49" w:name="Appendix_5"/>
      <w:r>
        <w:br w:type="page"/>
      </w:r>
    </w:p>
    <w:p w14:paraId="086AD2A7" w14:textId="46B938C0" w:rsidR="0073432E" w:rsidRDefault="0073432E" w:rsidP="00335B0C">
      <w:pPr>
        <w:pStyle w:val="Heading2"/>
      </w:pPr>
      <w:bookmarkStart w:id="50" w:name="_Appendix_5:_Modelling"/>
      <w:bookmarkStart w:id="51" w:name="_Toc161731652"/>
      <w:bookmarkEnd w:id="50"/>
      <w:r>
        <w:lastRenderedPageBreak/>
        <w:t xml:space="preserve">Appendix </w:t>
      </w:r>
      <w:r w:rsidR="004A45DD">
        <w:t>5</w:t>
      </w:r>
      <w:r w:rsidR="00BE1C0F">
        <w:t xml:space="preserve"> – modelling accretion</w:t>
      </w:r>
      <w:bookmarkEnd w:id="51"/>
    </w:p>
    <w:bookmarkEnd w:id="49"/>
    <w:p w14:paraId="44A4AC85" w14:textId="3E3BBCF7" w:rsidR="0073432E" w:rsidRDefault="00B950E6" w:rsidP="00335B0C">
      <w:pPr>
        <w:rPr>
          <w:lang w:eastAsia="zh-CN"/>
        </w:rPr>
      </w:pPr>
      <w:r>
        <w:rPr>
          <w:lang w:eastAsia="zh-CN"/>
        </w:rPr>
        <w:t xml:space="preserve">Using </w:t>
      </w:r>
      <w:r w:rsidR="00BE1C0F">
        <w:rPr>
          <w:lang w:eastAsia="zh-CN"/>
        </w:rPr>
        <w:t>modelling clay,</w:t>
      </w:r>
      <w:r w:rsidR="00582E64">
        <w:rPr>
          <w:lang w:eastAsia="zh-CN"/>
        </w:rPr>
        <w:t xml:space="preserve"> </w:t>
      </w:r>
      <w:r w:rsidR="00F21B93">
        <w:rPr>
          <w:lang w:eastAsia="zh-CN"/>
        </w:rPr>
        <w:t xml:space="preserve">students can see how a ball of matter can become larger and larger and </w:t>
      </w:r>
      <w:r w:rsidR="00A923D5">
        <w:rPr>
          <w:lang w:eastAsia="zh-CN"/>
        </w:rPr>
        <w:t>gain gravitational potential with increased mass.</w:t>
      </w:r>
    </w:p>
    <w:p w14:paraId="70AEA1A1" w14:textId="14CD2C92" w:rsidR="00A923D5" w:rsidRDefault="00A923D5" w:rsidP="00047F12">
      <w:pPr>
        <w:pStyle w:val="ListBullet"/>
        <w:numPr>
          <w:ilvl w:val="0"/>
          <w:numId w:val="2"/>
        </w:numPr>
        <w:rPr>
          <w:lang w:eastAsia="zh-CN"/>
        </w:rPr>
      </w:pPr>
      <w:r>
        <w:rPr>
          <w:lang w:eastAsia="zh-CN"/>
        </w:rPr>
        <w:t xml:space="preserve">Begin with a small ball of </w:t>
      </w:r>
      <w:r w:rsidR="00BE1C0F">
        <w:rPr>
          <w:lang w:eastAsia="zh-CN"/>
        </w:rPr>
        <w:t>modelling clay</w:t>
      </w:r>
      <w:r>
        <w:rPr>
          <w:lang w:eastAsia="zh-CN"/>
        </w:rPr>
        <w:t>.</w:t>
      </w:r>
      <w:r w:rsidR="00582E64">
        <w:rPr>
          <w:lang w:eastAsia="zh-CN"/>
        </w:rPr>
        <w:t xml:space="preserve"> Weigh the ball and record its mass.</w:t>
      </w:r>
    </w:p>
    <w:p w14:paraId="26A9FC4E" w14:textId="5BEEA3A7" w:rsidR="00582E64" w:rsidRDefault="00582E64" w:rsidP="00047F12">
      <w:pPr>
        <w:pStyle w:val="ListBullet"/>
        <w:numPr>
          <w:ilvl w:val="0"/>
          <w:numId w:val="2"/>
        </w:numPr>
        <w:rPr>
          <w:lang w:eastAsia="zh-CN"/>
        </w:rPr>
      </w:pPr>
      <w:r>
        <w:rPr>
          <w:lang w:eastAsia="zh-CN"/>
        </w:rPr>
        <w:t xml:space="preserve">Choose another colour of </w:t>
      </w:r>
      <w:r w:rsidR="00BE1C0F">
        <w:rPr>
          <w:lang w:eastAsia="zh-CN"/>
        </w:rPr>
        <w:t xml:space="preserve">modelling clay </w:t>
      </w:r>
      <w:r>
        <w:rPr>
          <w:lang w:eastAsia="zh-CN"/>
        </w:rPr>
        <w:t xml:space="preserve">and begin adding it in a layer to the outside of the smaller ball. Once the layer </w:t>
      </w:r>
      <w:r w:rsidR="00BE1C0F">
        <w:rPr>
          <w:lang w:eastAsia="zh-CN"/>
        </w:rPr>
        <w:t xml:space="preserve">is </w:t>
      </w:r>
      <w:r>
        <w:rPr>
          <w:lang w:eastAsia="zh-CN"/>
        </w:rPr>
        <w:t>complete, weigh and record the mass again.</w:t>
      </w:r>
    </w:p>
    <w:p w14:paraId="6DB378BC" w14:textId="75ADD99A" w:rsidR="00582E64" w:rsidRDefault="002F6831" w:rsidP="00047F12">
      <w:pPr>
        <w:pStyle w:val="ListBullet"/>
        <w:numPr>
          <w:ilvl w:val="0"/>
          <w:numId w:val="2"/>
        </w:numPr>
        <w:rPr>
          <w:lang w:eastAsia="zh-CN"/>
        </w:rPr>
      </w:pPr>
      <w:r>
        <w:rPr>
          <w:lang w:eastAsia="zh-CN"/>
        </w:rPr>
        <w:t xml:space="preserve">Using another colour of </w:t>
      </w:r>
      <w:r w:rsidR="00BE1C0F">
        <w:rPr>
          <w:lang w:eastAsia="zh-CN"/>
        </w:rPr>
        <w:t>modelling clay</w:t>
      </w:r>
      <w:r>
        <w:rPr>
          <w:lang w:eastAsia="zh-CN"/>
        </w:rPr>
        <w:t>, fu</w:t>
      </w:r>
      <w:r w:rsidR="005D0DEF">
        <w:rPr>
          <w:lang w:eastAsia="zh-CN"/>
        </w:rPr>
        <w:t>r</w:t>
      </w:r>
      <w:r>
        <w:rPr>
          <w:lang w:eastAsia="zh-CN"/>
        </w:rPr>
        <w:t xml:space="preserve">ther accrete </w:t>
      </w:r>
      <w:r w:rsidR="00430E9E">
        <w:rPr>
          <w:lang w:eastAsia="zh-CN"/>
        </w:rPr>
        <w:t xml:space="preserve">the modelling clay </w:t>
      </w:r>
      <w:r>
        <w:rPr>
          <w:lang w:eastAsia="zh-CN"/>
        </w:rPr>
        <w:t xml:space="preserve">to the outside of the ball. </w:t>
      </w:r>
      <w:r w:rsidR="005D0DEF">
        <w:rPr>
          <w:lang w:eastAsia="zh-CN"/>
        </w:rPr>
        <w:t xml:space="preserve">Once the layer </w:t>
      </w:r>
      <w:r w:rsidR="00430E9E">
        <w:rPr>
          <w:lang w:eastAsia="zh-CN"/>
        </w:rPr>
        <w:t xml:space="preserve">is </w:t>
      </w:r>
      <w:r w:rsidR="005D0DEF">
        <w:rPr>
          <w:lang w:eastAsia="zh-CN"/>
        </w:rPr>
        <w:t>complete, weigh and record the mass again.</w:t>
      </w:r>
    </w:p>
    <w:p w14:paraId="7B8B6F9D" w14:textId="3A646296" w:rsidR="005D0DEF" w:rsidRDefault="005D0DEF" w:rsidP="00430E9E">
      <w:pPr>
        <w:pStyle w:val="ListBullet"/>
        <w:numPr>
          <w:ilvl w:val="0"/>
          <w:numId w:val="0"/>
        </w:numPr>
        <w:rPr>
          <w:lang w:eastAsia="zh-CN"/>
        </w:rPr>
      </w:pPr>
      <w:r>
        <w:rPr>
          <w:lang w:eastAsia="zh-CN"/>
        </w:rPr>
        <w:t xml:space="preserve">Students need to be prompted to </w:t>
      </w:r>
      <w:r w:rsidR="0058776C">
        <w:rPr>
          <w:lang w:eastAsia="zh-CN"/>
        </w:rPr>
        <w:t>make the link between mass a</w:t>
      </w:r>
      <w:r w:rsidR="004D5E97">
        <w:rPr>
          <w:lang w:eastAsia="zh-CN"/>
        </w:rPr>
        <w:t>nd</w:t>
      </w:r>
      <w:r w:rsidR="0058776C">
        <w:rPr>
          <w:lang w:eastAsia="zh-CN"/>
        </w:rPr>
        <w:t xml:space="preserve"> gravitational potential.</w:t>
      </w:r>
      <w:r w:rsidR="004D5E97">
        <w:rPr>
          <w:lang w:eastAsia="zh-CN"/>
        </w:rPr>
        <w:t xml:space="preserve"> </w:t>
      </w:r>
      <w:r w:rsidR="0058776C">
        <w:rPr>
          <w:lang w:eastAsia="zh-CN"/>
        </w:rPr>
        <w:t>With greater mass</w:t>
      </w:r>
      <w:r w:rsidR="00430E9E">
        <w:rPr>
          <w:lang w:eastAsia="zh-CN"/>
        </w:rPr>
        <w:t>,</w:t>
      </w:r>
      <w:r w:rsidR="0058776C">
        <w:rPr>
          <w:lang w:eastAsia="zh-CN"/>
        </w:rPr>
        <w:t xml:space="preserve"> the gravitational potential of the </w:t>
      </w:r>
      <w:r w:rsidR="29CF7532" w:rsidRPr="2EC4CF8E">
        <w:rPr>
          <w:lang w:eastAsia="zh-CN"/>
        </w:rPr>
        <w:t>‘</w:t>
      </w:r>
      <w:r w:rsidR="0058776C" w:rsidRPr="2EC4CF8E">
        <w:rPr>
          <w:lang w:eastAsia="zh-CN"/>
        </w:rPr>
        <w:t>body</w:t>
      </w:r>
      <w:r w:rsidR="6AEDEB5D" w:rsidRPr="2EC4CF8E">
        <w:rPr>
          <w:lang w:eastAsia="zh-CN"/>
        </w:rPr>
        <w:t>’</w:t>
      </w:r>
      <w:r w:rsidR="0058776C">
        <w:rPr>
          <w:lang w:eastAsia="zh-CN"/>
        </w:rPr>
        <w:t xml:space="preserve"> increases. This encourages further accretion until </w:t>
      </w:r>
      <w:r w:rsidR="00FC4256">
        <w:rPr>
          <w:lang w:eastAsia="zh-CN"/>
        </w:rPr>
        <w:t>the planet forms.</w:t>
      </w:r>
    </w:p>
    <w:p w14:paraId="6A949EEC" w14:textId="5149E5D3" w:rsidR="0028125F" w:rsidRDefault="004D5E97" w:rsidP="00335B0C">
      <w:pPr>
        <w:pStyle w:val="Heading3"/>
        <w:rPr>
          <w:lang w:eastAsia="zh-CN"/>
        </w:rPr>
      </w:pPr>
      <w:r>
        <w:rPr>
          <w:lang w:eastAsia="zh-CN"/>
        </w:rPr>
        <w:t>Extension</w:t>
      </w:r>
      <w:r w:rsidR="00430E9E">
        <w:rPr>
          <w:lang w:eastAsia="zh-CN"/>
        </w:rPr>
        <w:t xml:space="preserve"> – building </w:t>
      </w:r>
      <w:r w:rsidR="0028125F">
        <w:rPr>
          <w:lang w:eastAsia="zh-CN"/>
        </w:rPr>
        <w:t xml:space="preserve">links to other </w:t>
      </w:r>
      <w:proofErr w:type="gramStart"/>
      <w:r w:rsidR="0028125F">
        <w:rPr>
          <w:lang w:eastAsia="zh-CN"/>
        </w:rPr>
        <w:t>spheres</w:t>
      </w:r>
      <w:proofErr w:type="gramEnd"/>
    </w:p>
    <w:p w14:paraId="7B2261FC" w14:textId="488BE34F" w:rsidR="00A01F40" w:rsidRPr="00A01F40" w:rsidRDefault="00A01F40" w:rsidP="00335B0C">
      <w:pPr>
        <w:rPr>
          <w:lang w:eastAsia="zh-CN"/>
        </w:rPr>
      </w:pPr>
      <w:r>
        <w:rPr>
          <w:lang w:eastAsia="zh-CN"/>
        </w:rPr>
        <w:t>Ask students:</w:t>
      </w:r>
    </w:p>
    <w:p w14:paraId="73A48877" w14:textId="68D7624F" w:rsidR="0028125F" w:rsidRDefault="00AD02CF" w:rsidP="00047F12">
      <w:pPr>
        <w:pStyle w:val="ListNumber"/>
        <w:numPr>
          <w:ilvl w:val="0"/>
          <w:numId w:val="33"/>
        </w:numPr>
        <w:rPr>
          <w:lang w:eastAsia="zh-CN"/>
        </w:rPr>
      </w:pPr>
      <w:r w:rsidRPr="00FA17A5">
        <w:rPr>
          <w:rStyle w:val="Strong"/>
        </w:rPr>
        <w:t>D</w:t>
      </w:r>
      <w:r w:rsidR="004D5E97" w:rsidRPr="00FA17A5">
        <w:rPr>
          <w:rStyle w:val="Strong"/>
        </w:rPr>
        <w:t>oes matter continue to accrete?</w:t>
      </w:r>
      <w:r w:rsidR="004D5E97">
        <w:rPr>
          <w:lang w:eastAsia="zh-CN"/>
        </w:rPr>
        <w:t xml:space="preserve"> </w:t>
      </w:r>
      <w:r w:rsidR="00FE2231">
        <w:rPr>
          <w:lang w:eastAsia="zh-CN"/>
        </w:rPr>
        <w:t xml:space="preserve">Earth has a substantial amount of gravity that attracts objects to </w:t>
      </w:r>
      <w:r w:rsidR="0C36D949" w:rsidRPr="2EC4CF8E">
        <w:rPr>
          <w:lang w:eastAsia="zh-CN"/>
        </w:rPr>
        <w:t>it</w:t>
      </w:r>
      <w:r w:rsidR="00FE2231">
        <w:rPr>
          <w:lang w:eastAsia="zh-CN"/>
        </w:rPr>
        <w:t xml:space="preserve">. Some </w:t>
      </w:r>
      <w:r w:rsidR="00D66579">
        <w:rPr>
          <w:lang w:eastAsia="zh-CN"/>
        </w:rPr>
        <w:t>fall</w:t>
      </w:r>
      <w:r w:rsidR="00FE2231">
        <w:rPr>
          <w:lang w:eastAsia="zh-CN"/>
        </w:rPr>
        <w:t xml:space="preserve"> to Earth as meteorites</w:t>
      </w:r>
      <w:r w:rsidR="00430E9E">
        <w:rPr>
          <w:lang w:eastAsia="zh-CN"/>
        </w:rPr>
        <w:t>;</w:t>
      </w:r>
      <w:r w:rsidR="0903F462" w:rsidRPr="2EC4CF8E">
        <w:rPr>
          <w:lang w:eastAsia="zh-CN"/>
        </w:rPr>
        <w:t xml:space="preserve"> however</w:t>
      </w:r>
      <w:r w:rsidR="00430E9E">
        <w:rPr>
          <w:lang w:eastAsia="zh-CN"/>
        </w:rPr>
        <w:t>,</w:t>
      </w:r>
      <w:r w:rsidR="00D66579">
        <w:rPr>
          <w:lang w:eastAsia="zh-CN"/>
        </w:rPr>
        <w:t xml:space="preserve"> much of the matter attracted to Earth burns up in the atmosphere before it reaches the Earth’s crust.</w:t>
      </w:r>
    </w:p>
    <w:p w14:paraId="7AB1ED37" w14:textId="7EF38F38" w:rsidR="004D5E97" w:rsidRPr="0073432E" w:rsidRDefault="00534DAB" w:rsidP="00430E9E">
      <w:pPr>
        <w:pStyle w:val="ListNumber"/>
        <w:rPr>
          <w:lang w:eastAsia="zh-CN"/>
        </w:rPr>
      </w:pPr>
      <w:r w:rsidRPr="00FA17A5">
        <w:rPr>
          <w:rStyle w:val="Strong"/>
        </w:rPr>
        <w:t xml:space="preserve">Why didn’t accreting matter burn up during the formation of </w:t>
      </w:r>
      <w:r w:rsidR="5D9B5C4D" w:rsidRPr="00FA17A5">
        <w:rPr>
          <w:rStyle w:val="Strong"/>
        </w:rPr>
        <w:t>e</w:t>
      </w:r>
      <w:r w:rsidRPr="00FA17A5">
        <w:rPr>
          <w:rStyle w:val="Strong"/>
        </w:rPr>
        <w:t>arly Earth?</w:t>
      </w:r>
      <w:r>
        <w:rPr>
          <w:lang w:eastAsia="zh-CN"/>
        </w:rPr>
        <w:t xml:space="preserve"> </w:t>
      </w:r>
      <w:r w:rsidR="0028125F">
        <w:rPr>
          <w:lang w:eastAsia="zh-CN"/>
        </w:rPr>
        <w:t xml:space="preserve">Early Earth didn’t have an atmosphere. The atmosphere </w:t>
      </w:r>
      <w:r w:rsidR="0023304D">
        <w:rPr>
          <w:lang w:eastAsia="zh-CN"/>
        </w:rPr>
        <w:t>was formed when the geosphere was very tectonically active.</w:t>
      </w:r>
    </w:p>
    <w:p w14:paraId="3771F24E" w14:textId="77777777" w:rsidR="009262EB" w:rsidRDefault="009262EB" w:rsidP="00BE1C0F">
      <w:pPr>
        <w:rPr>
          <w:lang w:eastAsia="zh-CN"/>
        </w:rPr>
      </w:pPr>
      <w:bookmarkStart w:id="52" w:name="_Appendix_4:_Modelling"/>
      <w:bookmarkStart w:id="53" w:name="_Appendix_5:_Density"/>
      <w:bookmarkStart w:id="54" w:name="Appendix_6"/>
      <w:bookmarkEnd w:id="52"/>
      <w:bookmarkEnd w:id="53"/>
      <w:r>
        <w:br w:type="page"/>
      </w:r>
    </w:p>
    <w:p w14:paraId="527D2062" w14:textId="3769D46C" w:rsidR="00D03DB3" w:rsidRPr="00D03DB3" w:rsidRDefault="004F516D" w:rsidP="00335B0C">
      <w:pPr>
        <w:pStyle w:val="Heading2"/>
      </w:pPr>
      <w:bookmarkStart w:id="55" w:name="_Appendix_6:_Density"/>
      <w:bookmarkStart w:id="56" w:name="_Toc161731653"/>
      <w:bookmarkEnd w:id="55"/>
      <w:r w:rsidRPr="40E3C7E2">
        <w:lastRenderedPageBreak/>
        <w:t xml:space="preserve">Appendix </w:t>
      </w:r>
      <w:r w:rsidR="00A314FA">
        <w:t>6</w:t>
      </w:r>
      <w:r w:rsidR="00430E9E">
        <w:t xml:space="preserve"> – d</w:t>
      </w:r>
      <w:r w:rsidR="00430E9E" w:rsidRPr="40E3C7E2">
        <w:t xml:space="preserve">ensity </w:t>
      </w:r>
      <w:r w:rsidR="00430E9E">
        <w:t>c</w:t>
      </w:r>
      <w:r w:rsidR="00430E9E" w:rsidRPr="40E3C7E2">
        <w:t>olumn</w:t>
      </w:r>
      <w:bookmarkEnd w:id="56"/>
    </w:p>
    <w:bookmarkEnd w:id="54"/>
    <w:p w14:paraId="311D678D" w14:textId="2C5C09A0" w:rsidR="00CE42B4" w:rsidRDefault="006A5D7A" w:rsidP="00335B0C">
      <w:pPr>
        <w:rPr>
          <w:rFonts w:eastAsia="Calibri"/>
          <w:lang w:eastAsia="zh-CN"/>
        </w:rPr>
      </w:pPr>
      <w:r>
        <w:rPr>
          <w:rFonts w:eastAsia="Calibri"/>
          <w:lang w:eastAsia="zh-CN"/>
        </w:rPr>
        <w:t>Provide s</w:t>
      </w:r>
      <w:r w:rsidR="46F6190A" w:rsidRPr="6F14752B">
        <w:rPr>
          <w:rFonts w:eastAsia="Calibri"/>
          <w:lang w:eastAsia="zh-CN"/>
        </w:rPr>
        <w:t>tudents with a variety of liquids</w:t>
      </w:r>
      <w:r w:rsidR="00FD0636">
        <w:rPr>
          <w:rFonts w:eastAsia="Calibri"/>
          <w:lang w:eastAsia="zh-CN"/>
        </w:rPr>
        <w:t xml:space="preserve">. </w:t>
      </w:r>
      <w:r w:rsidR="00475F37">
        <w:t xml:space="preserve">Substances that could be used include </w:t>
      </w:r>
      <w:r w:rsidR="00C93DA9">
        <w:t xml:space="preserve">olive </w:t>
      </w:r>
      <w:r w:rsidR="00475F37">
        <w:t>oil</w:t>
      </w:r>
      <w:r w:rsidR="00C93DA9">
        <w:t>,</w:t>
      </w:r>
      <w:r w:rsidR="00E62672">
        <w:t xml:space="preserve"> other vegetable oil</w:t>
      </w:r>
      <w:r w:rsidR="00C93DA9">
        <w:t xml:space="preserve">, </w:t>
      </w:r>
      <w:r w:rsidR="00475F37">
        <w:t>glycerine, kerosene</w:t>
      </w:r>
      <w:r w:rsidR="0000010F">
        <w:t>, maple syrup</w:t>
      </w:r>
      <w:r w:rsidR="00475F37">
        <w:t xml:space="preserve"> and water (</w:t>
      </w:r>
      <w:r w:rsidR="003776A5">
        <w:t>dyed blue</w:t>
      </w:r>
      <w:r w:rsidR="00475F37">
        <w:t xml:space="preserve">). </w:t>
      </w:r>
      <w:r w:rsidR="00FD0636">
        <w:rPr>
          <w:rFonts w:eastAsia="Calibri"/>
          <w:lang w:eastAsia="zh-CN"/>
        </w:rPr>
        <w:t>T</w:t>
      </w:r>
      <w:r w:rsidR="46F6190A" w:rsidRPr="6F14752B">
        <w:rPr>
          <w:rFonts w:eastAsia="Calibri"/>
          <w:lang w:eastAsia="zh-CN"/>
        </w:rPr>
        <w:t xml:space="preserve">hey can either research the liquid densities </w:t>
      </w:r>
      <w:r w:rsidR="46F6190A" w:rsidRPr="62F68634">
        <w:rPr>
          <w:rFonts w:eastAsia="Calibri"/>
          <w:lang w:eastAsia="zh-CN"/>
        </w:rPr>
        <w:t>o</w:t>
      </w:r>
      <w:r w:rsidR="078922E1" w:rsidRPr="62F68634">
        <w:rPr>
          <w:rFonts w:eastAsia="Calibri"/>
          <w:lang w:eastAsia="zh-CN"/>
        </w:rPr>
        <w:t>r</w:t>
      </w:r>
      <w:r w:rsidR="46F6190A" w:rsidRPr="6F14752B">
        <w:rPr>
          <w:rFonts w:eastAsia="Calibri"/>
          <w:lang w:eastAsia="zh-CN"/>
        </w:rPr>
        <w:t xml:space="preserve"> physically measure </w:t>
      </w:r>
      <w:r w:rsidR="46F6190A" w:rsidRPr="0451821F">
        <w:rPr>
          <w:rFonts w:eastAsia="Calibri"/>
          <w:lang w:eastAsia="zh-CN"/>
        </w:rPr>
        <w:t xml:space="preserve">their densities using volume and mass </w:t>
      </w:r>
      <w:r w:rsidR="46F6190A" w:rsidRPr="62F68634">
        <w:rPr>
          <w:rFonts w:eastAsia="Calibri"/>
          <w:lang w:eastAsia="zh-CN"/>
        </w:rPr>
        <w:t>calculation</w:t>
      </w:r>
      <w:r w:rsidR="306156E0" w:rsidRPr="62F68634">
        <w:rPr>
          <w:rFonts w:eastAsia="Calibri"/>
          <w:lang w:eastAsia="zh-CN"/>
        </w:rPr>
        <w:t>s. Students make a prediction on</w:t>
      </w:r>
      <w:r w:rsidR="00FD0636">
        <w:rPr>
          <w:rFonts w:eastAsia="Calibri"/>
          <w:lang w:eastAsia="zh-CN"/>
        </w:rPr>
        <w:t xml:space="preserve"> how the </w:t>
      </w:r>
      <w:r w:rsidR="00241002">
        <w:rPr>
          <w:rFonts w:eastAsia="Calibri"/>
          <w:lang w:eastAsia="zh-CN"/>
        </w:rPr>
        <w:t xml:space="preserve">liquids will be layered in </w:t>
      </w:r>
      <w:r w:rsidR="306156E0" w:rsidRPr="62F68634">
        <w:rPr>
          <w:rFonts w:eastAsia="Calibri"/>
          <w:lang w:eastAsia="zh-CN"/>
        </w:rPr>
        <w:t xml:space="preserve">their </w:t>
      </w:r>
      <w:r w:rsidR="306156E0" w:rsidRPr="78AC8246">
        <w:rPr>
          <w:rFonts w:eastAsia="Calibri"/>
          <w:lang w:eastAsia="zh-CN"/>
        </w:rPr>
        <w:t xml:space="preserve">density column and then conduct the experiment by </w:t>
      </w:r>
      <w:r w:rsidR="306156E0" w:rsidRPr="62F68634">
        <w:rPr>
          <w:rFonts w:eastAsia="Calibri"/>
          <w:lang w:eastAsia="zh-CN"/>
        </w:rPr>
        <w:t xml:space="preserve">then </w:t>
      </w:r>
      <w:r w:rsidR="5C1D5BAD" w:rsidRPr="4F5E1B4B">
        <w:rPr>
          <w:rFonts w:eastAsia="Calibri"/>
          <w:lang w:eastAsia="zh-CN"/>
        </w:rPr>
        <w:t>put</w:t>
      </w:r>
      <w:r w:rsidR="2EECA76C" w:rsidRPr="4F5E1B4B">
        <w:rPr>
          <w:rFonts w:eastAsia="Calibri"/>
          <w:lang w:eastAsia="zh-CN"/>
        </w:rPr>
        <w:t>t</w:t>
      </w:r>
      <w:r w:rsidR="167F556B" w:rsidRPr="4F5E1B4B">
        <w:rPr>
          <w:rFonts w:eastAsia="Calibri"/>
          <w:lang w:eastAsia="zh-CN"/>
        </w:rPr>
        <w:t>ing</w:t>
      </w:r>
      <w:r w:rsidR="306156E0" w:rsidRPr="62F68634">
        <w:rPr>
          <w:rFonts w:eastAsia="Calibri"/>
          <w:lang w:eastAsia="zh-CN"/>
        </w:rPr>
        <w:t xml:space="preserve"> the</w:t>
      </w:r>
      <w:r w:rsidR="6C902E6A" w:rsidRPr="4F5E1B4B">
        <w:rPr>
          <w:rFonts w:eastAsia="Calibri"/>
          <w:lang w:eastAsia="zh-CN"/>
        </w:rPr>
        <w:t xml:space="preserve"> </w:t>
      </w:r>
      <w:r w:rsidR="6C902E6A" w:rsidRPr="3EB124EA">
        <w:rPr>
          <w:rFonts w:eastAsia="Calibri"/>
          <w:lang w:eastAsia="zh-CN"/>
        </w:rPr>
        <w:t xml:space="preserve">liquids together and </w:t>
      </w:r>
      <w:r w:rsidR="6C902E6A" w:rsidRPr="0E6F9A81">
        <w:rPr>
          <w:rFonts w:eastAsia="Calibri"/>
          <w:lang w:eastAsia="zh-CN"/>
        </w:rPr>
        <w:t>testing their</w:t>
      </w:r>
      <w:r w:rsidR="00CF6ACE">
        <w:rPr>
          <w:rFonts w:eastAsia="Calibri"/>
          <w:lang w:eastAsia="zh-CN"/>
        </w:rPr>
        <w:t xml:space="preserve"> prediction.</w:t>
      </w:r>
    </w:p>
    <w:p w14:paraId="27E71E0B" w14:textId="588C5FB3" w:rsidR="00515DE6" w:rsidRDefault="00515DE6" w:rsidP="00515DE6">
      <w:pPr>
        <w:pStyle w:val="Caption"/>
        <w:rPr>
          <w:rFonts w:eastAsia="Calibri"/>
          <w:lang w:eastAsia="zh-CN"/>
        </w:rPr>
      </w:pPr>
      <w:r>
        <w:t xml:space="preserve">Figure </w:t>
      </w:r>
      <w:r>
        <w:fldChar w:fldCharType="begin"/>
      </w:r>
      <w:r>
        <w:instrText xml:space="preserve"> SEQ Figure \* ARABIC </w:instrText>
      </w:r>
      <w:r>
        <w:fldChar w:fldCharType="separate"/>
      </w:r>
      <w:r w:rsidR="00F1403B">
        <w:rPr>
          <w:noProof/>
        </w:rPr>
        <w:t>3</w:t>
      </w:r>
      <w:r>
        <w:fldChar w:fldCharType="end"/>
      </w:r>
      <w:r>
        <w:t xml:space="preserve"> – d</w:t>
      </w:r>
      <w:r w:rsidRPr="00515DE6">
        <w:t xml:space="preserve">ensity </w:t>
      </w:r>
      <w:proofErr w:type="gramStart"/>
      <w:r w:rsidRPr="00515DE6">
        <w:t>column</w:t>
      </w:r>
      <w:proofErr w:type="gramEnd"/>
    </w:p>
    <w:p w14:paraId="40BF7976" w14:textId="7837FE22" w:rsidR="00216FD0" w:rsidRDefault="00A32D57" w:rsidP="00515DE6">
      <w:pPr>
        <w:rPr>
          <w:lang w:eastAsia="zh-CN"/>
        </w:rPr>
      </w:pPr>
      <w:r>
        <w:rPr>
          <w:noProof/>
          <w:lang w:eastAsia="zh-CN"/>
        </w:rPr>
        <w:drawing>
          <wp:inline distT="0" distB="0" distL="0" distR="0" wp14:anchorId="29BD4197" wp14:editId="0417FA49">
            <wp:extent cx="1914525" cy="4201064"/>
            <wp:effectExtent l="0" t="0" r="0" b="9525"/>
            <wp:docPr id="1329396195" name="Picture 1" descr="Measuring cylinder with layers of coloured liqu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6195" name="Picture 1" descr="Measuring cylinder with layers of coloured liquid.&#10;"/>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1914525" cy="4201064"/>
                    </a:xfrm>
                    <a:prstGeom prst="rect">
                      <a:avLst/>
                    </a:prstGeom>
                    <a:noFill/>
                  </pic:spPr>
                </pic:pic>
              </a:graphicData>
            </a:graphic>
          </wp:inline>
        </w:drawing>
      </w:r>
    </w:p>
    <w:p w14:paraId="311EFD64" w14:textId="77777777" w:rsidR="00494486" w:rsidRDefault="00000000" w:rsidP="00287620">
      <w:pPr>
        <w:pStyle w:val="Imageattributioncaption"/>
      </w:pPr>
      <w:hyperlink r:id="rId55" w:history="1">
        <w:r w:rsidR="00287620">
          <w:rPr>
            <w:rStyle w:val="Hyperlink"/>
          </w:rPr>
          <w:t>’Another artsy density column</w:t>
        </w:r>
      </w:hyperlink>
      <w:r w:rsidR="00287620" w:rsidRPr="00287620">
        <w:t>’</w:t>
      </w:r>
      <w:r w:rsidR="00D55E6F" w:rsidRPr="00287620">
        <w:t xml:space="preserve"> </w:t>
      </w:r>
      <w:r w:rsidR="00284904">
        <w:t xml:space="preserve">by </w:t>
      </w:r>
      <w:hyperlink r:id="rId56" w:history="1">
        <w:r w:rsidR="00365126" w:rsidRPr="00284904">
          <w:rPr>
            <w:rStyle w:val="Hyperlink"/>
          </w:rPr>
          <w:t>Kelvinsong</w:t>
        </w:r>
      </w:hyperlink>
      <w:r w:rsidR="00365126" w:rsidRPr="00287620">
        <w:t>,</w:t>
      </w:r>
      <w:r w:rsidR="007F58C9" w:rsidRPr="00287620">
        <w:t xml:space="preserve"> </w:t>
      </w:r>
      <w:r w:rsidR="00287620" w:rsidRPr="00287620">
        <w:t xml:space="preserve">is licensed under </w:t>
      </w:r>
      <w:hyperlink r:id="rId57" w:history="1">
        <w:r w:rsidR="00284904" w:rsidRPr="00284904">
          <w:rPr>
            <w:rStyle w:val="Hyperlink"/>
          </w:rPr>
          <w:t>CC BY 3.0</w:t>
        </w:r>
      </w:hyperlink>
      <w:r w:rsidR="00284904">
        <w:t>.</w:t>
      </w:r>
    </w:p>
    <w:p w14:paraId="50D8C3BE" w14:textId="75726873" w:rsidR="07223856" w:rsidRDefault="604BC5C3" w:rsidP="00494486">
      <w:pPr>
        <w:rPr>
          <w:lang w:eastAsia="zh-CN"/>
        </w:rPr>
      </w:pPr>
      <w:r w:rsidRPr="00494486">
        <w:rPr>
          <w:rStyle w:val="Strong"/>
        </w:rPr>
        <w:t>Relevance</w:t>
      </w:r>
      <w:r w:rsidR="008D2B21">
        <w:rPr>
          <w:lang w:eastAsia="zh-CN"/>
        </w:rPr>
        <w:t xml:space="preserve">: </w:t>
      </w:r>
      <w:r w:rsidR="00284904">
        <w:rPr>
          <w:lang w:eastAsia="zh-CN"/>
        </w:rPr>
        <w:t xml:space="preserve">the </w:t>
      </w:r>
      <w:r w:rsidR="004C58C6">
        <w:rPr>
          <w:lang w:eastAsia="zh-CN"/>
        </w:rPr>
        <w:t>e</w:t>
      </w:r>
      <w:r w:rsidR="1D8A10EE" w:rsidRPr="56EE5E87">
        <w:rPr>
          <w:lang w:eastAsia="zh-CN"/>
        </w:rPr>
        <w:t xml:space="preserve">arly </w:t>
      </w:r>
      <w:r w:rsidR="004C58C6">
        <w:rPr>
          <w:lang w:eastAsia="zh-CN"/>
        </w:rPr>
        <w:t>E</w:t>
      </w:r>
      <w:r w:rsidR="1D8A10EE" w:rsidRPr="56EE5E87">
        <w:rPr>
          <w:lang w:eastAsia="zh-CN"/>
        </w:rPr>
        <w:t xml:space="preserve">arth was </w:t>
      </w:r>
      <w:proofErr w:type="gramStart"/>
      <w:r w:rsidR="1D8A10EE" w:rsidRPr="56EE5E87">
        <w:rPr>
          <w:lang w:eastAsia="zh-CN"/>
        </w:rPr>
        <w:t>liquid</w:t>
      </w:r>
      <w:proofErr w:type="gramEnd"/>
      <w:r w:rsidR="1D8A10EE" w:rsidRPr="56EE5E87">
        <w:rPr>
          <w:lang w:eastAsia="zh-CN"/>
        </w:rPr>
        <w:t xml:space="preserve"> so it was essentially a giant spherical density column with the most dense materials gra</w:t>
      </w:r>
      <w:r w:rsidR="6A9364D3" w:rsidRPr="56EE5E87">
        <w:rPr>
          <w:lang w:eastAsia="zh-CN"/>
        </w:rPr>
        <w:t>vitating to the centre of the earth (inner core)</w:t>
      </w:r>
      <w:r w:rsidR="00284904">
        <w:rPr>
          <w:lang w:eastAsia="zh-CN"/>
        </w:rPr>
        <w:t>,</w:t>
      </w:r>
      <w:r w:rsidR="6A9364D3" w:rsidRPr="56EE5E87">
        <w:rPr>
          <w:lang w:eastAsia="zh-CN"/>
        </w:rPr>
        <w:t xml:space="preserve"> then decreasing density mov</w:t>
      </w:r>
      <w:r w:rsidR="006E793B">
        <w:rPr>
          <w:lang w:eastAsia="zh-CN"/>
        </w:rPr>
        <w:t>ing</w:t>
      </w:r>
      <w:r w:rsidR="6A9364D3" w:rsidRPr="56EE5E87">
        <w:rPr>
          <w:lang w:eastAsia="zh-CN"/>
        </w:rPr>
        <w:t xml:space="preserve"> up through the layers.</w:t>
      </w:r>
    </w:p>
    <w:p w14:paraId="4BC908F8" w14:textId="77777777" w:rsidR="009262EB" w:rsidRDefault="009262EB" w:rsidP="00515DE6">
      <w:pPr>
        <w:rPr>
          <w:lang w:eastAsia="zh-CN"/>
        </w:rPr>
      </w:pPr>
      <w:bookmarkStart w:id="57" w:name="_Appendix_5:_Density_1"/>
      <w:bookmarkStart w:id="58" w:name="Appendix_7"/>
      <w:bookmarkEnd w:id="57"/>
      <w:r>
        <w:br w:type="page"/>
      </w:r>
    </w:p>
    <w:p w14:paraId="070CCC6A" w14:textId="358DC91D" w:rsidR="00EB2393" w:rsidRPr="00284904" w:rsidRDefault="005B1110" w:rsidP="00335B0C">
      <w:pPr>
        <w:pStyle w:val="Heading2"/>
      </w:pPr>
      <w:bookmarkStart w:id="59" w:name="_Appendix_7:_Density"/>
      <w:bookmarkStart w:id="60" w:name="_Toc161731654"/>
      <w:bookmarkEnd w:id="59"/>
      <w:r>
        <w:lastRenderedPageBreak/>
        <w:t xml:space="preserve">Appendix </w:t>
      </w:r>
      <w:r w:rsidR="009B4CEC">
        <w:t>7</w:t>
      </w:r>
      <w:r w:rsidR="00284904">
        <w:t xml:space="preserve"> – density </w:t>
      </w:r>
      <w:r w:rsidR="00CC7E52">
        <w:t xml:space="preserve">and Earth’s </w:t>
      </w:r>
      <w:r w:rsidR="00284904">
        <w:t>layers</w:t>
      </w:r>
      <w:bookmarkEnd w:id="60"/>
    </w:p>
    <w:bookmarkEnd w:id="58"/>
    <w:p w14:paraId="110ABC67" w14:textId="0CE276F7" w:rsidR="00EB2393" w:rsidRDefault="00EB2393" w:rsidP="00335B0C">
      <w:pPr>
        <w:rPr>
          <w:rFonts w:eastAsia="Arial"/>
          <w:color w:val="000000" w:themeColor="text1"/>
        </w:rPr>
      </w:pPr>
      <w:r w:rsidRPr="366A5A6F">
        <w:rPr>
          <w:rFonts w:eastAsia="Arial"/>
          <w:color w:val="000000" w:themeColor="text1"/>
        </w:rPr>
        <w:t xml:space="preserve">Conduct a practical investigation to compare the differences in the density of representative rock samples found in the crust, </w:t>
      </w:r>
      <w:proofErr w:type="gramStart"/>
      <w:r w:rsidRPr="366A5A6F">
        <w:rPr>
          <w:rFonts w:eastAsia="Arial"/>
          <w:color w:val="000000" w:themeColor="text1"/>
        </w:rPr>
        <w:t>mantle</w:t>
      </w:r>
      <w:proofErr w:type="gramEnd"/>
      <w:r w:rsidRPr="366A5A6F">
        <w:rPr>
          <w:rFonts w:eastAsia="Arial"/>
          <w:color w:val="000000" w:themeColor="text1"/>
        </w:rPr>
        <w:t xml:space="preserve"> and core.</w:t>
      </w:r>
    </w:p>
    <w:p w14:paraId="2F3A140E" w14:textId="28B94B2C" w:rsidR="00CC7E52" w:rsidRDefault="00862242" w:rsidP="00E40A1A">
      <w:pPr>
        <w:pStyle w:val="ListBullet"/>
      </w:pPr>
      <w:r>
        <w:t>sandstone</w:t>
      </w:r>
      <w:r w:rsidR="00071459">
        <w:t>:</w:t>
      </w:r>
      <w:r w:rsidR="00CC7E52">
        <w:t xml:space="preserve"> crust</w:t>
      </w:r>
    </w:p>
    <w:p w14:paraId="62202AEF" w14:textId="0D05F589" w:rsidR="00CC7E52" w:rsidRDefault="00862242" w:rsidP="00E40A1A">
      <w:pPr>
        <w:pStyle w:val="ListBullet"/>
        <w:rPr>
          <w:rFonts w:eastAsia="Calibri"/>
        </w:rPr>
      </w:pPr>
      <w:r>
        <w:rPr>
          <w:rFonts w:eastAsia="Calibri"/>
        </w:rPr>
        <w:t>g</w:t>
      </w:r>
      <w:r w:rsidRPr="627A1B90">
        <w:rPr>
          <w:rFonts w:eastAsia="Calibri"/>
        </w:rPr>
        <w:t>ranite</w:t>
      </w:r>
      <w:r w:rsidR="00071459">
        <w:rPr>
          <w:rFonts w:eastAsia="Calibri"/>
        </w:rPr>
        <w:t>:</w:t>
      </w:r>
      <w:r w:rsidR="00CC7E52" w:rsidRPr="627A1B90">
        <w:rPr>
          <w:rFonts w:eastAsia="Calibri"/>
        </w:rPr>
        <w:t xml:space="preserve"> lower crust from magma chamber below continental lithosphere</w:t>
      </w:r>
    </w:p>
    <w:p w14:paraId="071C0877" w14:textId="52F42677" w:rsidR="00CC7E52" w:rsidRDefault="00862242" w:rsidP="00E40A1A">
      <w:pPr>
        <w:pStyle w:val="ListBullet"/>
        <w:rPr>
          <w:rFonts w:eastAsia="Calibri"/>
        </w:rPr>
      </w:pPr>
      <w:r>
        <w:rPr>
          <w:rFonts w:eastAsia="Calibri"/>
        </w:rPr>
        <w:t>b</w:t>
      </w:r>
      <w:r w:rsidRPr="627A1B90">
        <w:rPr>
          <w:rFonts w:eastAsia="Calibri"/>
        </w:rPr>
        <w:t>asalt</w:t>
      </w:r>
      <w:r w:rsidR="00071459">
        <w:rPr>
          <w:rFonts w:eastAsia="Calibri"/>
        </w:rPr>
        <w:t>:</w:t>
      </w:r>
      <w:r w:rsidR="00CC7E52" w:rsidRPr="627A1B90">
        <w:rPr>
          <w:rFonts w:eastAsia="Calibri"/>
        </w:rPr>
        <w:t xml:space="preserve"> </w:t>
      </w:r>
      <w:r w:rsidR="00CC7E52">
        <w:rPr>
          <w:rFonts w:eastAsia="Calibri"/>
        </w:rPr>
        <w:t>s</w:t>
      </w:r>
      <w:r w:rsidR="00CC7E52" w:rsidRPr="627A1B90">
        <w:rPr>
          <w:rFonts w:eastAsia="Calibri"/>
        </w:rPr>
        <w:t xml:space="preserve">hallow </w:t>
      </w:r>
      <w:r w:rsidR="00CC7E52">
        <w:rPr>
          <w:rFonts w:eastAsia="Calibri"/>
        </w:rPr>
        <w:t>o</w:t>
      </w:r>
      <w:r w:rsidR="00CC7E52" w:rsidRPr="627A1B90">
        <w:rPr>
          <w:rFonts w:eastAsia="Calibri"/>
        </w:rPr>
        <w:t xml:space="preserve">ceanic </w:t>
      </w:r>
      <w:r w:rsidR="00CC7E52">
        <w:rPr>
          <w:rFonts w:eastAsia="Calibri"/>
        </w:rPr>
        <w:t>l</w:t>
      </w:r>
      <w:r w:rsidR="00CC7E52" w:rsidRPr="627A1B90">
        <w:rPr>
          <w:rFonts w:eastAsia="Calibri"/>
        </w:rPr>
        <w:t>ithosphere</w:t>
      </w:r>
    </w:p>
    <w:p w14:paraId="58863207" w14:textId="42E2BFB0" w:rsidR="00CC7E52" w:rsidRDefault="00862242" w:rsidP="00E40A1A">
      <w:pPr>
        <w:pStyle w:val="ListBullet"/>
        <w:rPr>
          <w:rFonts w:eastAsia="Calibri"/>
        </w:rPr>
      </w:pPr>
      <w:r>
        <w:rPr>
          <w:rFonts w:eastAsia="Calibri"/>
        </w:rPr>
        <w:t>g</w:t>
      </w:r>
      <w:r w:rsidRPr="627A1B90">
        <w:rPr>
          <w:rFonts w:eastAsia="Calibri"/>
        </w:rPr>
        <w:t>abbro</w:t>
      </w:r>
      <w:r w:rsidR="00071459">
        <w:rPr>
          <w:rFonts w:eastAsia="Calibri"/>
        </w:rPr>
        <w:t>:</w:t>
      </w:r>
      <w:r w:rsidR="00CC7E52" w:rsidRPr="627A1B90">
        <w:rPr>
          <w:rFonts w:eastAsia="Calibri"/>
        </w:rPr>
        <w:t xml:space="preserve"> </w:t>
      </w:r>
      <w:r w:rsidR="00CC7E52">
        <w:rPr>
          <w:rFonts w:eastAsia="Calibri"/>
        </w:rPr>
        <w:t>d</w:t>
      </w:r>
      <w:r w:rsidR="00CC7E52" w:rsidRPr="627A1B90">
        <w:rPr>
          <w:rFonts w:eastAsia="Calibri"/>
        </w:rPr>
        <w:t xml:space="preserve">eep </w:t>
      </w:r>
      <w:r w:rsidR="00CC7E52">
        <w:rPr>
          <w:rFonts w:eastAsia="Calibri"/>
        </w:rPr>
        <w:t>o</w:t>
      </w:r>
      <w:r w:rsidR="00CC7E52" w:rsidRPr="627A1B90">
        <w:rPr>
          <w:rFonts w:eastAsia="Calibri"/>
        </w:rPr>
        <w:t xml:space="preserve">ceanic </w:t>
      </w:r>
      <w:r w:rsidR="00CC7E52">
        <w:rPr>
          <w:rFonts w:eastAsia="Calibri"/>
        </w:rPr>
        <w:t>l</w:t>
      </w:r>
      <w:r w:rsidR="00CC7E52" w:rsidRPr="627A1B90">
        <w:rPr>
          <w:rFonts w:eastAsia="Calibri"/>
        </w:rPr>
        <w:t>ithosphere</w:t>
      </w:r>
      <w:r>
        <w:rPr>
          <w:rFonts w:eastAsia="Calibri"/>
        </w:rPr>
        <w:t>.</w:t>
      </w:r>
    </w:p>
    <w:p w14:paraId="01CBA795" w14:textId="1F00A13E" w:rsidR="00C62308" w:rsidRDefault="00257850" w:rsidP="00335B0C">
      <w:pPr>
        <w:rPr>
          <w:rFonts w:eastAsia="Calibri"/>
        </w:rPr>
      </w:pPr>
      <w:r>
        <w:rPr>
          <w:rFonts w:eastAsia="Calibri"/>
        </w:rPr>
        <w:t>Students should be able to</w:t>
      </w:r>
      <w:r w:rsidR="00862242">
        <w:rPr>
          <w:rFonts w:eastAsia="Calibri"/>
        </w:rPr>
        <w:t>:</w:t>
      </w:r>
    </w:p>
    <w:p w14:paraId="6F256C5D" w14:textId="100674FD" w:rsidR="00C62308" w:rsidRPr="00E40A1A" w:rsidRDefault="00257850" w:rsidP="00E40A1A">
      <w:pPr>
        <w:pStyle w:val="ListBullet"/>
      </w:pPr>
      <w:r w:rsidRPr="00E40A1A">
        <w:t xml:space="preserve">use the equation to </w:t>
      </w:r>
      <w:r w:rsidR="00200EF5" w:rsidRPr="00E40A1A">
        <w:t>calculate</w:t>
      </w:r>
      <w:r w:rsidRPr="00E40A1A">
        <w:t xml:space="preserve"> </w:t>
      </w:r>
      <w:proofErr w:type="gramStart"/>
      <w:r w:rsidRPr="00E40A1A">
        <w:t>density</w:t>
      </w:r>
      <w:proofErr w:type="gramEnd"/>
    </w:p>
    <w:p w14:paraId="2CE4CCCD" w14:textId="1331C333" w:rsidR="00D15A47" w:rsidRPr="00E40A1A" w:rsidRDefault="00257850" w:rsidP="00E40A1A">
      <w:pPr>
        <w:pStyle w:val="ListBullet"/>
      </w:pPr>
      <w:r w:rsidRPr="00E40A1A">
        <w:t xml:space="preserve">understand </w:t>
      </w:r>
      <w:r w:rsidR="00B2356D" w:rsidRPr="00E40A1A">
        <w:t xml:space="preserve">how the unit </w:t>
      </w:r>
      <w:r w:rsidR="00C4383B" w:rsidRPr="00E40A1A">
        <w:t>is</w:t>
      </w:r>
      <w:r w:rsidR="00B2356D" w:rsidRPr="00E40A1A">
        <w:t xml:space="preserve"> derived</w:t>
      </w:r>
      <w:r w:rsidR="00C62308" w:rsidRPr="00E40A1A">
        <w:t xml:space="preserve"> </w:t>
      </w:r>
      <w:r w:rsidR="00882A2E" w:rsidRPr="00E40A1A">
        <w:t xml:space="preserve">– </w:t>
      </w:r>
      <w:r w:rsidR="00084BD7" w:rsidRPr="00E40A1A">
        <w:t>by finding the mass</w:t>
      </w:r>
      <w:r w:rsidR="002A06F7" w:rsidRPr="00E40A1A">
        <w:t xml:space="preserve"> in grams</w:t>
      </w:r>
      <w:r w:rsidR="00084BD7" w:rsidRPr="00E40A1A">
        <w:t xml:space="preserve"> and </w:t>
      </w:r>
      <w:r w:rsidR="00D15A47" w:rsidRPr="00E40A1A">
        <w:t xml:space="preserve">dividing by </w:t>
      </w:r>
      <w:r w:rsidR="00084BD7" w:rsidRPr="00E40A1A">
        <w:t>the volume of the object</w:t>
      </w:r>
      <w:r w:rsidR="002A06F7" w:rsidRPr="00E40A1A">
        <w:t xml:space="preserve"> in </w:t>
      </w:r>
      <w:proofErr w:type="gramStart"/>
      <w:r w:rsidR="002A06F7" w:rsidRPr="00E40A1A">
        <w:t>litres</w:t>
      </w:r>
      <w:proofErr w:type="gramEnd"/>
    </w:p>
    <w:p w14:paraId="29EC8A0C" w14:textId="49F00247" w:rsidR="00A526E8" w:rsidRPr="002D0848" w:rsidRDefault="00AE6753" w:rsidP="00E40A1A">
      <w:pPr>
        <w:pStyle w:val="ListBullet"/>
      </w:pPr>
      <w:r w:rsidRPr="00E40A1A">
        <w:t>possibly determine a method for investigating density by understanding what they</w:t>
      </w:r>
      <w:r w:rsidRPr="002D0848">
        <w:t xml:space="preserve"> need to know from the </w:t>
      </w:r>
      <w:proofErr w:type="gramStart"/>
      <w:r w:rsidRPr="002D0848">
        <w:t>equation</w:t>
      </w:r>
      <w:proofErr w:type="gramEnd"/>
    </w:p>
    <w:p w14:paraId="68E3E9CA" w14:textId="7B8E8C95" w:rsidR="00AE6753" w:rsidRPr="002765E9" w:rsidRDefault="002765E9" w:rsidP="00335B0C">
      <w:pPr>
        <w:rPr>
          <w:rFonts w:eastAsia="Calibri"/>
        </w:rPr>
      </w:pPr>
      <m:oMathPara>
        <m:oMath>
          <m:r>
            <w:rPr>
              <w:rFonts w:ascii="Cambria Math" w:eastAsia="Calibri" w:hAnsi="Cambria Math"/>
            </w:rPr>
            <m:t xml:space="preserve">ρ= </m:t>
          </m:r>
          <m:f>
            <m:fPr>
              <m:ctrlPr>
                <w:rPr>
                  <w:rFonts w:ascii="Cambria Math" w:eastAsia="Calibri" w:hAnsi="Cambria Math"/>
                  <w:i/>
                </w:rPr>
              </m:ctrlPr>
            </m:fPr>
            <m:num>
              <m:r>
                <w:rPr>
                  <w:rFonts w:ascii="Cambria Math" w:eastAsia="Calibri" w:hAnsi="Cambria Math"/>
                </w:rPr>
                <m:t>m</m:t>
              </m:r>
            </m:num>
            <m:den>
              <m:r>
                <w:rPr>
                  <w:rFonts w:ascii="Cambria Math" w:eastAsia="Calibri" w:hAnsi="Cambria Math"/>
                </w:rPr>
                <m:t>V</m:t>
              </m:r>
            </m:den>
          </m:f>
        </m:oMath>
      </m:oMathPara>
    </w:p>
    <w:p w14:paraId="68B2A33D" w14:textId="2C2A8A18" w:rsidR="002765E9" w:rsidRPr="00613183" w:rsidRDefault="002765E9" w:rsidP="00335B0C">
      <w:pPr>
        <w:rPr>
          <w:rFonts w:eastAsia="Calibri"/>
        </w:rPr>
      </w:pPr>
      <m:oMathPara>
        <m:oMathParaPr>
          <m:jc m:val="left"/>
        </m:oMathParaPr>
        <m:oMath>
          <m:r>
            <w:rPr>
              <w:rFonts w:ascii="Cambria Math" w:eastAsia="Calibri" w:hAnsi="Cambria Math"/>
            </w:rPr>
            <m:t>ρ=density in grams per litre (g/L)</m:t>
          </m:r>
        </m:oMath>
      </m:oMathPara>
    </w:p>
    <w:p w14:paraId="6399EE6D" w14:textId="587F1EF8" w:rsidR="002765E9" w:rsidRPr="00613183" w:rsidRDefault="002765E9" w:rsidP="00335B0C">
      <w:pPr>
        <w:rPr>
          <w:rFonts w:eastAsia="Calibri"/>
        </w:rPr>
      </w:pPr>
      <m:oMathPara>
        <m:oMathParaPr>
          <m:jc m:val="left"/>
        </m:oMathParaPr>
        <m:oMath>
          <m:r>
            <w:rPr>
              <w:rFonts w:ascii="Cambria Math" w:eastAsia="Calibri" w:hAnsi="Cambria Math"/>
            </w:rPr>
            <m:t>m=mass in grams (g)</m:t>
          </m:r>
        </m:oMath>
      </m:oMathPara>
    </w:p>
    <w:p w14:paraId="61E91698" w14:textId="4F5F8BD6" w:rsidR="002765E9" w:rsidRPr="002765E9" w:rsidRDefault="002765E9" w:rsidP="00335B0C">
      <w:pPr>
        <w:rPr>
          <w:rFonts w:eastAsia="Calibri"/>
        </w:rPr>
      </w:pPr>
      <m:oMath>
        <m:r>
          <w:rPr>
            <w:rFonts w:ascii="Cambria Math" w:eastAsia="Calibri" w:hAnsi="Cambria Math"/>
          </w:rPr>
          <m:t>V=volume in litre (L</m:t>
        </m:r>
      </m:oMath>
      <w:r w:rsidR="00613183">
        <w:rPr>
          <w:rFonts w:eastAsia="Calibri"/>
        </w:rPr>
        <w:t>)</w:t>
      </w:r>
    </w:p>
    <w:p w14:paraId="63EA703E" w14:textId="267FA8AA" w:rsidR="00EB2393" w:rsidRDefault="00CC7E52" w:rsidP="00032994">
      <w:pPr>
        <w:pStyle w:val="FeatureBox2"/>
      </w:pPr>
      <w:r w:rsidRPr="007E7590">
        <w:rPr>
          <w:rStyle w:val="Strong"/>
        </w:rPr>
        <w:t>Independent experimentation</w:t>
      </w:r>
      <w:r>
        <w:t xml:space="preserve">: </w:t>
      </w:r>
      <w:r w:rsidR="00032994">
        <w:t>s</w:t>
      </w:r>
      <w:r w:rsidR="00032994" w:rsidRPr="366A5A6F">
        <w:t xml:space="preserve">tudents </w:t>
      </w:r>
      <w:r>
        <w:t>are</w:t>
      </w:r>
      <w:r w:rsidR="00EB2393" w:rsidRPr="366A5A6F">
        <w:t xml:space="preserve"> provided with typical </w:t>
      </w:r>
      <w:r w:rsidR="00475D46" w:rsidRPr="366A5A6F">
        <w:t>lab</w:t>
      </w:r>
      <w:r w:rsidR="00475D46">
        <w:t>oratory</w:t>
      </w:r>
      <w:r w:rsidR="00475D46" w:rsidRPr="366A5A6F">
        <w:t xml:space="preserve"> </w:t>
      </w:r>
      <w:r w:rsidR="00EB2393" w:rsidRPr="366A5A6F">
        <w:t>equipment</w:t>
      </w:r>
      <w:r w:rsidR="00475D46">
        <w:t>, including measuring cylinders</w:t>
      </w:r>
      <w:r w:rsidR="007E7590">
        <w:t>,</w:t>
      </w:r>
      <w:r w:rsidR="00475D46">
        <w:t xml:space="preserve"> overflow cans or displacement beakers</w:t>
      </w:r>
      <w:r w:rsidR="0080745C">
        <w:t>,</w:t>
      </w:r>
      <w:r w:rsidR="00EB2393" w:rsidRPr="366A5A6F">
        <w:t xml:space="preserve"> to measure density of rock samples. </w:t>
      </w:r>
      <w:r w:rsidR="00F419B0">
        <w:t xml:space="preserve">Students </w:t>
      </w:r>
      <w:r w:rsidR="00DF19FF">
        <w:t>determine</w:t>
      </w:r>
      <w:r w:rsidR="00F419B0">
        <w:t xml:space="preserve"> the most accurate method for </w:t>
      </w:r>
      <w:r w:rsidR="002E3A9C">
        <w:t>measuring</w:t>
      </w:r>
      <w:r w:rsidR="00F419B0">
        <w:t xml:space="preserve"> density.</w:t>
      </w:r>
    </w:p>
    <w:p w14:paraId="2149EE27" w14:textId="0F7CE932" w:rsidR="005B1110" w:rsidRDefault="00CC7E52" w:rsidP="00335B0C">
      <w:pPr>
        <w:pStyle w:val="FeatureBox2"/>
      </w:pPr>
      <w:r w:rsidRPr="007E7590">
        <w:rPr>
          <w:rStyle w:val="Strong"/>
        </w:rPr>
        <w:t>Guided experimentation</w:t>
      </w:r>
      <w:r w:rsidR="00EB2393" w:rsidRPr="57330830">
        <w:t xml:space="preserve">: </w:t>
      </w:r>
      <w:r w:rsidR="007E7590">
        <w:t>s</w:t>
      </w:r>
      <w:r w:rsidR="007E7590" w:rsidRPr="57330830">
        <w:t xml:space="preserve">tudents </w:t>
      </w:r>
      <w:r w:rsidR="002765E9">
        <w:t xml:space="preserve">are </w:t>
      </w:r>
      <w:r w:rsidR="00EB2393" w:rsidRPr="57330830">
        <w:t>shown a method to determine density which they perform independently</w:t>
      </w:r>
      <w:r w:rsidR="00296D05">
        <w:t>.</w:t>
      </w:r>
      <w:r w:rsidR="00F419B0">
        <w:t xml:space="preserve"> Students compare using a measuring cylinder (or overflow can or displacement beaker) </w:t>
      </w:r>
      <w:r w:rsidR="00692320">
        <w:t xml:space="preserve">to using a beaker </w:t>
      </w:r>
      <w:r w:rsidR="005E2549">
        <w:t>alone and</w:t>
      </w:r>
      <w:r w:rsidR="00030301">
        <w:t xml:space="preserve"> </w:t>
      </w:r>
      <w:r w:rsidR="00F419B0">
        <w:t>discuss the most accurate method for determining density.</w:t>
      </w:r>
    </w:p>
    <w:p w14:paraId="56F86479" w14:textId="1ADF5F95" w:rsidR="00296D05" w:rsidRDefault="00296D05" w:rsidP="007E7590">
      <w:pPr>
        <w:pStyle w:val="FeatureBox2"/>
      </w:pPr>
      <w:r w:rsidRPr="007E7590">
        <w:rPr>
          <w:rStyle w:val="Strong"/>
        </w:rPr>
        <w:lastRenderedPageBreak/>
        <w:t>Extension</w:t>
      </w:r>
      <w:r>
        <w:t xml:space="preserve">: </w:t>
      </w:r>
      <w:r w:rsidR="007E7590">
        <w:t>s</w:t>
      </w:r>
      <w:r w:rsidR="007E7590" w:rsidRPr="007E7590">
        <w:t>tudents</w:t>
      </w:r>
      <w:r w:rsidR="007E7590">
        <w:t xml:space="preserve"> </w:t>
      </w:r>
      <w:r>
        <w:t xml:space="preserve">are </w:t>
      </w:r>
      <w:r w:rsidR="0093374A">
        <w:t xml:space="preserve">told the </w:t>
      </w:r>
      <w:r w:rsidR="00357FD1">
        <w:t>challenge Archimedes was tasked with solvin</w:t>
      </w:r>
      <w:r w:rsidR="00D40506">
        <w:t xml:space="preserve">g and asked to propose a method. </w:t>
      </w:r>
      <w:r w:rsidR="00AA3D25">
        <w:t xml:space="preserve">The video </w:t>
      </w:r>
      <w:hyperlink r:id="rId58" w:history="1">
        <w:r w:rsidR="001D05ED">
          <w:rPr>
            <w:rStyle w:val="Hyperlink"/>
          </w:rPr>
          <w:t>How taking a bath led to Archimedes' principle (3:00)</w:t>
        </w:r>
      </w:hyperlink>
      <w:r w:rsidR="00AA3D25">
        <w:t xml:space="preserve"> from TED</w:t>
      </w:r>
      <w:r w:rsidR="001D05ED">
        <w:t>-</w:t>
      </w:r>
      <w:r w:rsidR="00AA3D25">
        <w:t>Ed demonstrates this. Students</w:t>
      </w:r>
      <w:r>
        <w:t xml:space="preserve"> are </w:t>
      </w:r>
      <w:r w:rsidR="00160091">
        <w:t xml:space="preserve">then </w:t>
      </w:r>
      <w:r>
        <w:t>asked to relate this to an experiment to determine density of rock samples.</w:t>
      </w:r>
    </w:p>
    <w:p w14:paraId="48AC4695" w14:textId="208C7233" w:rsidR="00E822A0" w:rsidRPr="00E822A0" w:rsidRDefault="00E822A0" w:rsidP="00E822A0">
      <w:pPr>
        <w:pStyle w:val="Caption"/>
      </w:pPr>
      <w:r>
        <w:t xml:space="preserve">Figure </w:t>
      </w:r>
      <w:r>
        <w:fldChar w:fldCharType="begin"/>
      </w:r>
      <w:r>
        <w:instrText xml:space="preserve"> SEQ Figure \* ARABIC </w:instrText>
      </w:r>
      <w:r>
        <w:fldChar w:fldCharType="separate"/>
      </w:r>
      <w:r w:rsidR="00F1403B">
        <w:rPr>
          <w:noProof/>
        </w:rPr>
        <w:t>4</w:t>
      </w:r>
      <w:r>
        <w:fldChar w:fldCharType="end"/>
      </w:r>
      <w:r>
        <w:t xml:space="preserve"> – u</w:t>
      </w:r>
      <w:r w:rsidRPr="00E822A0">
        <w:t xml:space="preserve">sing a measuring cylinder to determine </w:t>
      </w:r>
      <w:proofErr w:type="gramStart"/>
      <w:r w:rsidRPr="00E822A0">
        <w:t>density</w:t>
      </w:r>
      <w:proofErr w:type="gramEnd"/>
    </w:p>
    <w:p w14:paraId="539321B5" w14:textId="77777777" w:rsidR="00EB2393" w:rsidRDefault="00EB2393" w:rsidP="00335B0C">
      <w:r>
        <w:rPr>
          <w:noProof/>
          <w:lang w:eastAsia="en-AU"/>
        </w:rPr>
        <w:drawing>
          <wp:inline distT="0" distB="0" distL="0" distR="0" wp14:anchorId="1130E2CF" wp14:editId="61F0D4CA">
            <wp:extent cx="4572000" cy="3486150"/>
            <wp:effectExtent l="0" t="0" r="0" b="0"/>
            <wp:docPr id="1322841275" name="Picture 1322841275" descr="Diagram of 2 measuring cylinders . One shows a volume of 17.1 ml of water. The other shows water and a lump or metal totalling 19.8 m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41275" name="Picture 1322841275" descr="Diagram of 2 measuring cylinders . One shows a volume of 17.1 ml of water. The other shows water and a lump or metal totalling 19.8 ml.&#10;"/>
                    <pic:cNvPicPr/>
                  </pic:nvPicPr>
                  <pic:blipFill>
                    <a:blip r:embed="rId59">
                      <a:extLst>
                        <a:ext uri="{28A0092B-C50C-407E-A947-70E740481C1C}">
                          <a14:useLocalDpi xmlns:a14="http://schemas.microsoft.com/office/drawing/2010/main" val="0"/>
                        </a:ext>
                      </a:extLst>
                    </a:blip>
                    <a:stretch>
                      <a:fillRect/>
                    </a:stretch>
                  </pic:blipFill>
                  <pic:spPr>
                    <a:xfrm>
                      <a:off x="0" y="0"/>
                      <a:ext cx="4572000" cy="3486150"/>
                    </a:xfrm>
                    <a:prstGeom prst="rect">
                      <a:avLst/>
                    </a:prstGeom>
                  </pic:spPr>
                </pic:pic>
              </a:graphicData>
            </a:graphic>
          </wp:inline>
        </w:drawing>
      </w:r>
    </w:p>
    <w:p w14:paraId="0F963782" w14:textId="4705DE53" w:rsidR="00FF4B76" w:rsidRPr="006A79F5" w:rsidRDefault="006A79F5" w:rsidP="00E822A0">
      <w:pPr>
        <w:pStyle w:val="Imageattributioncaption"/>
      </w:pPr>
      <w:r>
        <w:t>‘</w:t>
      </w:r>
      <w:hyperlink r:id="rId60" w:history="1">
        <w:r>
          <w:rPr>
            <w:rStyle w:val="Hyperlink"/>
          </w:rPr>
          <w:t>CNX Chem 01 04 CylGold</w:t>
        </w:r>
      </w:hyperlink>
      <w:r w:rsidRPr="006A79F5">
        <w:t>’</w:t>
      </w:r>
      <w:r w:rsidR="00304990">
        <w:t xml:space="preserve"> by </w:t>
      </w:r>
      <w:r w:rsidR="00160D83">
        <w:t xml:space="preserve">OpenStax is </w:t>
      </w:r>
      <w:r w:rsidR="00153543">
        <w:t>licenced under</w:t>
      </w:r>
      <w:r w:rsidR="0006428A">
        <w:t xml:space="preserve"> </w:t>
      </w:r>
      <w:hyperlink r:id="rId61" w:history="1">
        <w:r w:rsidR="005F72D9" w:rsidRPr="005C58CD">
          <w:rPr>
            <w:rStyle w:val="Hyperlink"/>
          </w:rPr>
          <w:t>CC-BY-4</w:t>
        </w:r>
        <w:r w:rsidR="005C58CD" w:rsidRPr="005C58CD">
          <w:rPr>
            <w:rStyle w:val="Hyperlink"/>
          </w:rPr>
          <w:t>.0</w:t>
        </w:r>
      </w:hyperlink>
      <w:r w:rsidRPr="006A79F5">
        <w:t>.</w:t>
      </w:r>
    </w:p>
    <w:p w14:paraId="4810B9FF" w14:textId="714BF754" w:rsidR="00D94CD9" w:rsidRPr="001856F3" w:rsidRDefault="00D94CD9" w:rsidP="001856F3">
      <w:pPr>
        <w:pStyle w:val="Heading3"/>
      </w:pPr>
      <w:r w:rsidRPr="001856F3">
        <w:t>Graphing</w:t>
      </w:r>
      <w:r w:rsidR="00964383" w:rsidRPr="001856F3">
        <w:t xml:space="preserve"> </w:t>
      </w:r>
      <w:r w:rsidR="001856F3">
        <w:t>d</w:t>
      </w:r>
      <w:r w:rsidR="001856F3" w:rsidRPr="001856F3">
        <w:t xml:space="preserve">ensity </w:t>
      </w:r>
      <w:r w:rsidR="00964383" w:rsidRPr="001856F3">
        <w:t>v</w:t>
      </w:r>
      <w:r w:rsidR="001856F3">
        <w:t>ersu</w:t>
      </w:r>
      <w:r w:rsidR="00964383" w:rsidRPr="001856F3">
        <w:t xml:space="preserve">s </w:t>
      </w:r>
      <w:r w:rsidR="001856F3">
        <w:t>d</w:t>
      </w:r>
      <w:r w:rsidR="001856F3" w:rsidRPr="001856F3">
        <w:t>epth</w:t>
      </w:r>
    </w:p>
    <w:p w14:paraId="769866A7" w14:textId="4B042263" w:rsidR="00964383" w:rsidRDefault="00964383" w:rsidP="00335B0C">
      <w:pPr>
        <w:rPr>
          <w:rStyle w:val="Hyperlink"/>
          <w:color w:val="auto"/>
          <w:u w:val="none"/>
        </w:rPr>
      </w:pPr>
      <w:r>
        <w:rPr>
          <w:rStyle w:val="Hyperlink"/>
          <w:color w:val="auto"/>
          <w:u w:val="none"/>
        </w:rPr>
        <w:t>Students c</w:t>
      </w:r>
      <w:r w:rsidR="00D76239">
        <w:rPr>
          <w:rStyle w:val="Hyperlink"/>
          <w:color w:val="auto"/>
          <w:u w:val="none"/>
        </w:rPr>
        <w:t>an</w:t>
      </w:r>
      <w:r>
        <w:rPr>
          <w:rStyle w:val="Hyperlink"/>
          <w:color w:val="auto"/>
          <w:u w:val="none"/>
        </w:rPr>
        <w:t xml:space="preserve"> </w:t>
      </w:r>
      <w:r w:rsidR="00B349B9">
        <w:rPr>
          <w:rStyle w:val="Hyperlink"/>
          <w:color w:val="auto"/>
          <w:u w:val="none"/>
        </w:rPr>
        <w:t>graph the density of each of Earth’s layers and their depth to illustrate the correlation.</w:t>
      </w:r>
      <w:r w:rsidR="00CE5BFB">
        <w:rPr>
          <w:rStyle w:val="Hyperlink"/>
          <w:color w:val="auto"/>
          <w:u w:val="none"/>
        </w:rPr>
        <w:t xml:space="preserve"> As with every graphing activity</w:t>
      </w:r>
      <w:r w:rsidR="001856F3">
        <w:rPr>
          <w:rStyle w:val="Hyperlink"/>
          <w:color w:val="auto"/>
          <w:u w:val="none"/>
        </w:rPr>
        <w:t>,</w:t>
      </w:r>
      <w:r w:rsidR="00CE5BFB">
        <w:rPr>
          <w:rStyle w:val="Hyperlink"/>
          <w:color w:val="auto"/>
          <w:u w:val="none"/>
        </w:rPr>
        <w:t xml:space="preserve"> students should be guided through a discussion of how to best graph the data. Questions to be posed could include:</w:t>
      </w:r>
    </w:p>
    <w:p w14:paraId="4A2DE7E4" w14:textId="543D0436" w:rsidR="007906FF" w:rsidRPr="001856F3" w:rsidRDefault="007906FF" w:rsidP="001856F3">
      <w:pPr>
        <w:pStyle w:val="ListBullet"/>
      </w:pPr>
      <w:r w:rsidRPr="001856F3">
        <w:t>What are the dependent and independent variables?</w:t>
      </w:r>
    </w:p>
    <w:p w14:paraId="2D228AE8" w14:textId="704CB7A3" w:rsidR="00CE5BFB" w:rsidRPr="001856F3" w:rsidRDefault="00F030E9" w:rsidP="001856F3">
      <w:pPr>
        <w:pStyle w:val="ListBullet"/>
      </w:pPr>
      <w:r w:rsidRPr="001856F3">
        <w:t>Is the data categorical?</w:t>
      </w:r>
    </w:p>
    <w:p w14:paraId="07BC531F" w14:textId="094AB7E0" w:rsidR="00F030E9" w:rsidRPr="001856F3" w:rsidRDefault="00F030E9" w:rsidP="001856F3">
      <w:pPr>
        <w:pStyle w:val="ListBullet"/>
      </w:pPr>
      <w:r w:rsidRPr="001856F3">
        <w:t>I</w:t>
      </w:r>
      <w:r w:rsidR="003625CF" w:rsidRPr="001856F3">
        <w:t>s</w:t>
      </w:r>
      <w:r w:rsidRPr="001856F3">
        <w:t xml:space="preserve"> the data continuous?</w:t>
      </w:r>
    </w:p>
    <w:p w14:paraId="5A5F4129" w14:textId="4722B6C7" w:rsidR="00F030E9" w:rsidRPr="001856F3" w:rsidRDefault="00F030E9" w:rsidP="001856F3">
      <w:pPr>
        <w:pStyle w:val="ListBullet"/>
      </w:pPr>
      <w:r w:rsidRPr="001856F3">
        <w:t xml:space="preserve">Would you expect the density to </w:t>
      </w:r>
      <w:r w:rsidR="003E62F6" w:rsidRPr="001856F3">
        <w:t>change in a linear fashion?</w:t>
      </w:r>
    </w:p>
    <w:p w14:paraId="168AE292" w14:textId="638B4897" w:rsidR="003E62F6" w:rsidRDefault="003E62F6" w:rsidP="001856F3">
      <w:pPr>
        <w:pStyle w:val="ListBullet"/>
      </w:pPr>
      <w:r w:rsidRPr="001856F3">
        <w:t>Does anything</w:t>
      </w:r>
      <w:r w:rsidRPr="003625CF">
        <w:t xml:space="preserve"> interesting strike you about the data presented?</w:t>
      </w:r>
    </w:p>
    <w:p w14:paraId="3E80018B" w14:textId="41F9501A" w:rsidR="003E62F6" w:rsidRDefault="003E62F6" w:rsidP="001856F3">
      <w:pPr>
        <w:rPr>
          <w:rStyle w:val="Hyperlink"/>
          <w:color w:val="auto"/>
          <w:u w:val="none"/>
        </w:rPr>
      </w:pPr>
      <w:r>
        <w:rPr>
          <w:rStyle w:val="Hyperlink"/>
          <w:color w:val="auto"/>
          <w:u w:val="none"/>
        </w:rPr>
        <w:lastRenderedPageBreak/>
        <w:t>The data presented below has both categorical and continuous data</w:t>
      </w:r>
      <w:r w:rsidR="00725079">
        <w:rPr>
          <w:rStyle w:val="Hyperlink"/>
          <w:color w:val="auto"/>
          <w:u w:val="none"/>
        </w:rPr>
        <w:t>. S</w:t>
      </w:r>
      <w:r w:rsidR="00EF583E">
        <w:rPr>
          <w:rStyle w:val="Hyperlink"/>
          <w:color w:val="auto"/>
          <w:u w:val="none"/>
        </w:rPr>
        <w:t xml:space="preserve">tudents </w:t>
      </w:r>
      <w:r w:rsidR="00725079">
        <w:rPr>
          <w:rStyle w:val="Hyperlink"/>
          <w:color w:val="auto"/>
          <w:u w:val="none"/>
        </w:rPr>
        <w:t xml:space="preserve">decide </w:t>
      </w:r>
      <w:r w:rsidR="00EF583E">
        <w:rPr>
          <w:rStyle w:val="Hyperlink"/>
          <w:color w:val="auto"/>
          <w:u w:val="none"/>
        </w:rPr>
        <w:t xml:space="preserve">how </w:t>
      </w:r>
      <w:r w:rsidR="00AA4327">
        <w:rPr>
          <w:rStyle w:val="Hyperlink"/>
          <w:color w:val="auto"/>
          <w:u w:val="none"/>
        </w:rPr>
        <w:t xml:space="preserve">it should be </w:t>
      </w:r>
      <w:r w:rsidR="00EF583E">
        <w:rPr>
          <w:rStyle w:val="Hyperlink"/>
          <w:color w:val="auto"/>
          <w:u w:val="none"/>
        </w:rPr>
        <w:t xml:space="preserve">best represented. This offers a good opportunity to discuss </w:t>
      </w:r>
      <w:r w:rsidR="00346037">
        <w:rPr>
          <w:rStyle w:val="Hyperlink"/>
          <w:color w:val="auto"/>
          <w:u w:val="none"/>
        </w:rPr>
        <w:t xml:space="preserve">the use, </w:t>
      </w:r>
      <w:proofErr w:type="gramStart"/>
      <w:r w:rsidR="00346037">
        <w:rPr>
          <w:rStyle w:val="Hyperlink"/>
          <w:color w:val="auto"/>
          <w:u w:val="none"/>
        </w:rPr>
        <w:t>benefits</w:t>
      </w:r>
      <w:proofErr w:type="gramEnd"/>
      <w:r w:rsidR="00346037">
        <w:rPr>
          <w:rStyle w:val="Hyperlink"/>
          <w:color w:val="auto"/>
          <w:u w:val="none"/>
        </w:rPr>
        <w:t xml:space="preserve"> and limitations of using a column graph and a line graph. An x-y scatter </w:t>
      </w:r>
      <w:r w:rsidR="00313377">
        <w:rPr>
          <w:rStyle w:val="Hyperlink"/>
          <w:color w:val="auto"/>
          <w:u w:val="none"/>
        </w:rPr>
        <w:t xml:space="preserve">plot with a line of best fit </w:t>
      </w:r>
      <w:r w:rsidR="00346037">
        <w:rPr>
          <w:rStyle w:val="Hyperlink"/>
          <w:color w:val="auto"/>
          <w:u w:val="none"/>
        </w:rPr>
        <w:t xml:space="preserve">has been provided below. </w:t>
      </w:r>
      <w:r w:rsidR="00313377">
        <w:rPr>
          <w:rStyle w:val="Hyperlink"/>
          <w:color w:val="auto"/>
          <w:u w:val="none"/>
        </w:rPr>
        <w:t xml:space="preserve">This illustrates a </w:t>
      </w:r>
      <w:r w:rsidR="00E90E92">
        <w:rPr>
          <w:rStyle w:val="Hyperlink"/>
          <w:color w:val="auto"/>
          <w:u w:val="none"/>
        </w:rPr>
        <w:t>linear relationship between depth and density</w:t>
      </w:r>
      <w:r w:rsidR="008E7DCC">
        <w:rPr>
          <w:rStyle w:val="Hyperlink"/>
          <w:color w:val="auto"/>
          <w:u w:val="none"/>
        </w:rPr>
        <w:t xml:space="preserve">. </w:t>
      </w:r>
      <w:r w:rsidR="00094509">
        <w:rPr>
          <w:rStyle w:val="Hyperlink"/>
          <w:color w:val="auto"/>
          <w:u w:val="none"/>
        </w:rPr>
        <w:t>Students can use this graph as evidence of differentiation.</w:t>
      </w:r>
    </w:p>
    <w:p w14:paraId="5AFF7304" w14:textId="78B95882" w:rsidR="007A4DA3" w:rsidRDefault="001856F3" w:rsidP="001856F3">
      <w:pPr>
        <w:pStyle w:val="Caption"/>
        <w:rPr>
          <w:rStyle w:val="Hyperlink"/>
          <w:color w:val="auto"/>
          <w:u w:val="none"/>
        </w:rPr>
      </w:pPr>
      <w:r>
        <w:t xml:space="preserve">Table </w:t>
      </w:r>
      <w:r>
        <w:fldChar w:fldCharType="begin"/>
      </w:r>
      <w:r>
        <w:instrText xml:space="preserve"> SEQ Table \* ARABIC </w:instrText>
      </w:r>
      <w:r>
        <w:fldChar w:fldCharType="separate"/>
      </w:r>
      <w:r w:rsidR="00C24BB3">
        <w:rPr>
          <w:noProof/>
        </w:rPr>
        <w:t>3</w:t>
      </w:r>
      <w:r>
        <w:fldChar w:fldCharType="end"/>
      </w:r>
      <w:r>
        <w:t xml:space="preserve"> </w:t>
      </w:r>
      <w:r w:rsidR="00B32FFC">
        <w:t>– d</w:t>
      </w:r>
      <w:r w:rsidR="00B32FFC" w:rsidRPr="00B32FFC">
        <w:t>epth and density of Earth’s layers</w:t>
      </w:r>
    </w:p>
    <w:tbl>
      <w:tblPr>
        <w:tblStyle w:val="Tableheader"/>
        <w:tblW w:w="5000" w:type="pct"/>
        <w:tblLook w:val="04A0" w:firstRow="1" w:lastRow="0" w:firstColumn="1" w:lastColumn="0" w:noHBand="0" w:noVBand="1"/>
        <w:tblDescription w:val="Table showing the depth and density of crust, upper and lower mantle, and outer and inner core. "/>
      </w:tblPr>
      <w:tblGrid>
        <w:gridCol w:w="3208"/>
        <w:gridCol w:w="3209"/>
        <w:gridCol w:w="3207"/>
      </w:tblGrid>
      <w:tr w:rsidR="0052504A" w:rsidRPr="00B32FFC" w14:paraId="0B1FDDBF" w14:textId="77777777" w:rsidTr="00B32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22EE71" w14:textId="0114E23C" w:rsidR="0052504A" w:rsidRPr="00B32FFC" w:rsidRDefault="0052504A" w:rsidP="00B32FFC">
            <w:r w:rsidRPr="00B32FFC">
              <w:t>Layer</w:t>
            </w:r>
          </w:p>
        </w:tc>
        <w:tc>
          <w:tcPr>
            <w:tcW w:w="1667" w:type="pct"/>
          </w:tcPr>
          <w:p w14:paraId="652254EB" w14:textId="0DD92CCC" w:rsidR="0052504A" w:rsidRPr="00B32FFC" w:rsidRDefault="0052504A" w:rsidP="00B32FFC">
            <w:pPr>
              <w:cnfStyle w:val="100000000000" w:firstRow="1" w:lastRow="0" w:firstColumn="0" w:lastColumn="0" w:oddVBand="0" w:evenVBand="0" w:oddHBand="0" w:evenHBand="0" w:firstRowFirstColumn="0" w:firstRowLastColumn="0" w:lastRowFirstColumn="0" w:lastRowLastColumn="0"/>
            </w:pPr>
            <w:r w:rsidRPr="00B32FFC">
              <w:t>Approximate depth (km)</w:t>
            </w:r>
          </w:p>
        </w:tc>
        <w:tc>
          <w:tcPr>
            <w:tcW w:w="1667" w:type="pct"/>
          </w:tcPr>
          <w:p w14:paraId="71209C7A" w14:textId="4D9BC98A" w:rsidR="0052504A" w:rsidRPr="00B32FFC" w:rsidRDefault="00C050D5" w:rsidP="00B32FFC">
            <w:pPr>
              <w:cnfStyle w:val="100000000000" w:firstRow="1" w:lastRow="0" w:firstColumn="0" w:lastColumn="0" w:oddVBand="0" w:evenVBand="0" w:oddHBand="0" w:evenHBand="0" w:firstRowFirstColumn="0" w:firstRowLastColumn="0" w:lastRowFirstColumn="0" w:lastRowLastColumn="0"/>
            </w:pPr>
            <w:r w:rsidRPr="00B32FFC">
              <w:t>Maximum density (g/cm3)</w:t>
            </w:r>
          </w:p>
        </w:tc>
      </w:tr>
      <w:tr w:rsidR="0052504A" w:rsidRPr="00B32FFC" w14:paraId="18D96A21" w14:textId="77777777" w:rsidTr="00B3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08AB1BD" w14:textId="5F984B2D" w:rsidR="0052504A" w:rsidRPr="00B32FFC" w:rsidRDefault="00AF6BC3" w:rsidP="00B32FFC">
            <w:r w:rsidRPr="00B32FFC">
              <w:t>Crust</w:t>
            </w:r>
          </w:p>
        </w:tc>
        <w:tc>
          <w:tcPr>
            <w:tcW w:w="1667" w:type="pct"/>
          </w:tcPr>
          <w:p w14:paraId="43D19932" w14:textId="79855BD3" w:rsidR="0052504A" w:rsidRPr="00B32FFC" w:rsidRDefault="00AF6BC3" w:rsidP="00B32FFC">
            <w:pPr>
              <w:cnfStyle w:val="000000100000" w:firstRow="0" w:lastRow="0" w:firstColumn="0" w:lastColumn="0" w:oddVBand="0" w:evenVBand="0" w:oddHBand="1" w:evenHBand="0" w:firstRowFirstColumn="0" w:firstRowLastColumn="0" w:lastRowFirstColumn="0" w:lastRowLastColumn="0"/>
            </w:pPr>
            <w:r w:rsidRPr="00B32FFC">
              <w:t>0</w:t>
            </w:r>
            <w:r w:rsidR="00B32FFC" w:rsidRPr="00B32FFC">
              <w:t>–</w:t>
            </w:r>
            <w:r w:rsidRPr="00B32FFC">
              <w:t>100</w:t>
            </w:r>
          </w:p>
        </w:tc>
        <w:tc>
          <w:tcPr>
            <w:tcW w:w="1667" w:type="pct"/>
          </w:tcPr>
          <w:p w14:paraId="5AEEDE77" w14:textId="5DF2FB33" w:rsidR="0052504A" w:rsidRPr="00B32FFC" w:rsidRDefault="000F3284" w:rsidP="00B32FFC">
            <w:pPr>
              <w:cnfStyle w:val="000000100000" w:firstRow="0" w:lastRow="0" w:firstColumn="0" w:lastColumn="0" w:oddVBand="0" w:evenVBand="0" w:oddHBand="1" w:evenHBand="0" w:firstRowFirstColumn="0" w:firstRowLastColumn="0" w:lastRowFirstColumn="0" w:lastRowLastColumn="0"/>
            </w:pPr>
            <w:r w:rsidRPr="00B32FFC">
              <w:t>2.9</w:t>
            </w:r>
          </w:p>
        </w:tc>
      </w:tr>
      <w:tr w:rsidR="0052504A" w:rsidRPr="00B32FFC" w14:paraId="7CC96714" w14:textId="77777777" w:rsidTr="00B3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C920DE" w14:textId="7088D89C" w:rsidR="0052504A" w:rsidRPr="00B32FFC" w:rsidRDefault="00AF6BC3" w:rsidP="00B32FFC">
            <w:r w:rsidRPr="00B32FFC">
              <w:t>Upper mantle</w:t>
            </w:r>
          </w:p>
        </w:tc>
        <w:tc>
          <w:tcPr>
            <w:tcW w:w="1667" w:type="pct"/>
          </w:tcPr>
          <w:p w14:paraId="29FEDD49" w14:textId="0C209D60" w:rsidR="0052504A" w:rsidRPr="00B32FFC" w:rsidRDefault="00AF6BC3" w:rsidP="00B32FFC">
            <w:pPr>
              <w:cnfStyle w:val="000000010000" w:firstRow="0" w:lastRow="0" w:firstColumn="0" w:lastColumn="0" w:oddVBand="0" w:evenVBand="0" w:oddHBand="0" w:evenHBand="1" w:firstRowFirstColumn="0" w:firstRowLastColumn="0" w:lastRowFirstColumn="0" w:lastRowLastColumn="0"/>
            </w:pPr>
            <w:r w:rsidRPr="00B32FFC">
              <w:t>100</w:t>
            </w:r>
            <w:r w:rsidR="00B32FFC" w:rsidRPr="00B32FFC">
              <w:t>–</w:t>
            </w:r>
            <w:r w:rsidRPr="00B32FFC">
              <w:t>410</w:t>
            </w:r>
          </w:p>
        </w:tc>
        <w:tc>
          <w:tcPr>
            <w:tcW w:w="1667" w:type="pct"/>
          </w:tcPr>
          <w:p w14:paraId="317BFDEE" w14:textId="1E38DAC1" w:rsidR="0052504A" w:rsidRPr="00B32FFC" w:rsidRDefault="000F3284" w:rsidP="00B32FFC">
            <w:pPr>
              <w:cnfStyle w:val="000000010000" w:firstRow="0" w:lastRow="0" w:firstColumn="0" w:lastColumn="0" w:oddVBand="0" w:evenVBand="0" w:oddHBand="0" w:evenHBand="1" w:firstRowFirstColumn="0" w:firstRowLastColumn="0" w:lastRowFirstColumn="0" w:lastRowLastColumn="0"/>
            </w:pPr>
            <w:r w:rsidRPr="00B32FFC">
              <w:t>4.4</w:t>
            </w:r>
          </w:p>
        </w:tc>
      </w:tr>
      <w:tr w:rsidR="0052504A" w:rsidRPr="00B32FFC" w14:paraId="5C011BD3" w14:textId="77777777" w:rsidTr="00B3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845F61" w14:textId="4CEABBA7" w:rsidR="0052504A" w:rsidRPr="00B32FFC" w:rsidRDefault="00AF6BC3" w:rsidP="00B32FFC">
            <w:r w:rsidRPr="00B32FFC">
              <w:t>Inner mantle</w:t>
            </w:r>
          </w:p>
        </w:tc>
        <w:tc>
          <w:tcPr>
            <w:tcW w:w="1667" w:type="pct"/>
          </w:tcPr>
          <w:p w14:paraId="524BE27B" w14:textId="5A4218C1" w:rsidR="0052504A" w:rsidRPr="00B32FFC" w:rsidRDefault="00AF6BC3" w:rsidP="00B32FFC">
            <w:pPr>
              <w:cnfStyle w:val="000000100000" w:firstRow="0" w:lastRow="0" w:firstColumn="0" w:lastColumn="0" w:oddVBand="0" w:evenVBand="0" w:oddHBand="1" w:evenHBand="0" w:firstRowFirstColumn="0" w:firstRowLastColumn="0" w:lastRowFirstColumn="0" w:lastRowLastColumn="0"/>
            </w:pPr>
            <w:r w:rsidRPr="00B32FFC">
              <w:t>410</w:t>
            </w:r>
            <w:r w:rsidR="00B32FFC" w:rsidRPr="00B32FFC">
              <w:t>–</w:t>
            </w:r>
            <w:r w:rsidRPr="00B32FFC">
              <w:t>2900</w:t>
            </w:r>
          </w:p>
        </w:tc>
        <w:tc>
          <w:tcPr>
            <w:tcW w:w="1667" w:type="pct"/>
          </w:tcPr>
          <w:p w14:paraId="443C6525" w14:textId="007FE0B5" w:rsidR="0052504A" w:rsidRPr="00B32FFC" w:rsidRDefault="000F3284" w:rsidP="00B32FFC">
            <w:pPr>
              <w:cnfStyle w:val="000000100000" w:firstRow="0" w:lastRow="0" w:firstColumn="0" w:lastColumn="0" w:oddVBand="0" w:evenVBand="0" w:oddHBand="1" w:evenHBand="0" w:firstRowFirstColumn="0" w:firstRowLastColumn="0" w:lastRowFirstColumn="0" w:lastRowLastColumn="0"/>
            </w:pPr>
            <w:r w:rsidRPr="00B32FFC">
              <w:t>5.6</w:t>
            </w:r>
          </w:p>
        </w:tc>
      </w:tr>
      <w:tr w:rsidR="0052504A" w:rsidRPr="00B32FFC" w14:paraId="44ACB8C9" w14:textId="77777777" w:rsidTr="00B3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955042" w14:textId="15655A69" w:rsidR="0052504A" w:rsidRPr="00B32FFC" w:rsidRDefault="008E67E1" w:rsidP="00B32FFC">
            <w:r w:rsidRPr="00B32FFC">
              <w:t>Outer core</w:t>
            </w:r>
          </w:p>
        </w:tc>
        <w:tc>
          <w:tcPr>
            <w:tcW w:w="1667" w:type="pct"/>
          </w:tcPr>
          <w:p w14:paraId="4834CF50" w14:textId="34BC9CC0" w:rsidR="0052504A" w:rsidRPr="00B32FFC" w:rsidRDefault="008E67E1" w:rsidP="00B32FFC">
            <w:pPr>
              <w:cnfStyle w:val="000000010000" w:firstRow="0" w:lastRow="0" w:firstColumn="0" w:lastColumn="0" w:oddVBand="0" w:evenVBand="0" w:oddHBand="0" w:evenHBand="1" w:firstRowFirstColumn="0" w:firstRowLastColumn="0" w:lastRowFirstColumn="0" w:lastRowLastColumn="0"/>
            </w:pPr>
            <w:r w:rsidRPr="00B32FFC">
              <w:t>2900</w:t>
            </w:r>
            <w:r w:rsidR="00B32FFC" w:rsidRPr="00B32FFC">
              <w:t>–</w:t>
            </w:r>
            <w:r w:rsidRPr="00B32FFC">
              <w:t>5100</w:t>
            </w:r>
          </w:p>
        </w:tc>
        <w:tc>
          <w:tcPr>
            <w:tcW w:w="1667" w:type="pct"/>
          </w:tcPr>
          <w:p w14:paraId="2D021A03" w14:textId="2D2C4740" w:rsidR="0052504A" w:rsidRPr="00B32FFC" w:rsidRDefault="000F3284" w:rsidP="00B32FFC">
            <w:pPr>
              <w:cnfStyle w:val="000000010000" w:firstRow="0" w:lastRow="0" w:firstColumn="0" w:lastColumn="0" w:oddVBand="0" w:evenVBand="0" w:oddHBand="0" w:evenHBand="1" w:firstRowFirstColumn="0" w:firstRowLastColumn="0" w:lastRowFirstColumn="0" w:lastRowLastColumn="0"/>
            </w:pPr>
            <w:r w:rsidRPr="00B32FFC">
              <w:t>12.2</w:t>
            </w:r>
          </w:p>
        </w:tc>
      </w:tr>
      <w:tr w:rsidR="0052504A" w:rsidRPr="00B32FFC" w14:paraId="3768F4BF" w14:textId="77777777" w:rsidTr="00B3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39CCBD" w14:textId="421F87B0" w:rsidR="0052504A" w:rsidRPr="00B32FFC" w:rsidRDefault="008E67E1" w:rsidP="00B32FFC">
            <w:r w:rsidRPr="00B32FFC">
              <w:t>Inner core</w:t>
            </w:r>
          </w:p>
        </w:tc>
        <w:tc>
          <w:tcPr>
            <w:tcW w:w="1667" w:type="pct"/>
          </w:tcPr>
          <w:p w14:paraId="117040B6" w14:textId="2EE89684" w:rsidR="0052504A" w:rsidRPr="00B32FFC" w:rsidRDefault="008E67E1" w:rsidP="00B32FFC">
            <w:pPr>
              <w:cnfStyle w:val="000000100000" w:firstRow="0" w:lastRow="0" w:firstColumn="0" w:lastColumn="0" w:oddVBand="0" w:evenVBand="0" w:oddHBand="1" w:evenHBand="0" w:firstRowFirstColumn="0" w:firstRowLastColumn="0" w:lastRowFirstColumn="0" w:lastRowLastColumn="0"/>
            </w:pPr>
            <w:r w:rsidRPr="00B32FFC">
              <w:t>5100–centre of Earth</w:t>
            </w:r>
          </w:p>
        </w:tc>
        <w:tc>
          <w:tcPr>
            <w:tcW w:w="1667" w:type="pct"/>
          </w:tcPr>
          <w:p w14:paraId="1A6F35A0" w14:textId="6FCFC2E3" w:rsidR="0052504A" w:rsidRPr="00B32FFC" w:rsidRDefault="000F3284" w:rsidP="00B32FFC">
            <w:pPr>
              <w:cnfStyle w:val="000000100000" w:firstRow="0" w:lastRow="0" w:firstColumn="0" w:lastColumn="0" w:oddVBand="0" w:evenVBand="0" w:oddHBand="1" w:evenHBand="0" w:firstRowFirstColumn="0" w:firstRowLastColumn="0" w:lastRowFirstColumn="0" w:lastRowLastColumn="0"/>
            </w:pPr>
            <w:r w:rsidRPr="00B32FFC">
              <w:t>13.1</w:t>
            </w:r>
          </w:p>
        </w:tc>
      </w:tr>
    </w:tbl>
    <w:p w14:paraId="78C008F2" w14:textId="2BE314B4" w:rsidR="00C05644" w:rsidRPr="00FA17A5" w:rsidRDefault="00B32FFC" w:rsidP="00B32FFC">
      <w:pPr>
        <w:pStyle w:val="Caption"/>
      </w:pPr>
      <w:r>
        <w:t xml:space="preserve">Figure </w:t>
      </w:r>
      <w:r>
        <w:fldChar w:fldCharType="begin"/>
      </w:r>
      <w:r>
        <w:instrText xml:space="preserve"> SEQ Figure \* ARABIC </w:instrText>
      </w:r>
      <w:r>
        <w:fldChar w:fldCharType="separate"/>
      </w:r>
      <w:r w:rsidR="00F1403B">
        <w:rPr>
          <w:noProof/>
        </w:rPr>
        <w:t>5</w:t>
      </w:r>
      <w:r>
        <w:fldChar w:fldCharType="end"/>
      </w:r>
      <w:r>
        <w:t xml:space="preserve"> – how </w:t>
      </w:r>
      <w:r w:rsidR="0099039E">
        <w:t xml:space="preserve">density of the Earth changes with </w:t>
      </w:r>
      <w:proofErr w:type="gramStart"/>
      <w:r w:rsidR="0099039E">
        <w:t>depth</w:t>
      </w:r>
      <w:proofErr w:type="gramEnd"/>
    </w:p>
    <w:p w14:paraId="4ECBE7A1" w14:textId="35BEE54C" w:rsidR="009262EB" w:rsidRDefault="0047513F" w:rsidP="001D6426">
      <w:pPr>
        <w:rPr>
          <w:lang w:eastAsia="zh-CN"/>
        </w:rPr>
      </w:pPr>
      <w:r w:rsidRPr="001D6426">
        <w:rPr>
          <w:noProof/>
        </w:rPr>
        <w:drawing>
          <wp:inline distT="0" distB="0" distL="0" distR="0" wp14:anchorId="7DF64126" wp14:editId="68612A71">
            <wp:extent cx="5822066" cy="3855063"/>
            <wp:effectExtent l="0" t="0" r="7620" b="0"/>
            <wp:docPr id="70263377" name="Picture 1" descr="An x-y scatter plot with a line of best fit,  illustrating a linear relationship between depth and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377" name="Picture 1" descr="An x-y scatter plot with a line of best fit,  illustrating a linear relationship between depth and density."/>
                    <pic:cNvPicPr/>
                  </pic:nvPicPr>
                  <pic:blipFill>
                    <a:blip r:embed="rId62"/>
                    <a:stretch>
                      <a:fillRect/>
                    </a:stretch>
                  </pic:blipFill>
                  <pic:spPr>
                    <a:xfrm>
                      <a:off x="0" y="0"/>
                      <a:ext cx="5837490" cy="3865276"/>
                    </a:xfrm>
                    <a:prstGeom prst="rect">
                      <a:avLst/>
                    </a:prstGeom>
                  </pic:spPr>
                </pic:pic>
              </a:graphicData>
            </a:graphic>
          </wp:inline>
        </w:drawing>
      </w:r>
      <w:bookmarkStart w:id="61" w:name="Appendix_8"/>
      <w:r w:rsidR="009262EB">
        <w:br w:type="page"/>
      </w:r>
    </w:p>
    <w:p w14:paraId="7C1227DC" w14:textId="7C17DF54" w:rsidR="007E28F2" w:rsidRDefault="26A88C34" w:rsidP="00BB14C5">
      <w:pPr>
        <w:pStyle w:val="Heading2"/>
      </w:pPr>
      <w:bookmarkStart w:id="62" w:name="_Appendix_8:_Meteorite"/>
      <w:bookmarkStart w:id="63" w:name="_Appendix_8:_"/>
      <w:bookmarkStart w:id="64" w:name="_Toc161731655"/>
      <w:bookmarkEnd w:id="62"/>
      <w:bookmarkEnd w:id="63"/>
      <w:r w:rsidRPr="0F1406EA">
        <w:lastRenderedPageBreak/>
        <w:t xml:space="preserve">Appendix </w:t>
      </w:r>
      <w:r w:rsidR="00B12B64">
        <w:t>8</w:t>
      </w:r>
      <w:r w:rsidR="00BB14C5">
        <w:t xml:space="preserve"> –</w:t>
      </w:r>
      <w:r w:rsidR="00BB14C5" w:rsidRPr="0F1406EA">
        <w:t xml:space="preserve"> </w:t>
      </w:r>
      <w:r w:rsidR="00BB14C5">
        <w:t>m</w:t>
      </w:r>
      <w:r w:rsidR="00BB14C5" w:rsidRPr="00BB14C5">
        <w:t>eteorite</w:t>
      </w:r>
      <w:r w:rsidR="00BB14C5">
        <w:t xml:space="preserve"> evidence</w:t>
      </w:r>
      <w:bookmarkEnd w:id="64"/>
    </w:p>
    <w:bookmarkEnd w:id="61"/>
    <w:p w14:paraId="4CDB8C5F" w14:textId="0788EFF1" w:rsidR="00627615" w:rsidRDefault="00380432" w:rsidP="00E4391E">
      <w:pPr>
        <w:rPr>
          <w:lang w:eastAsia="zh-CN"/>
        </w:rPr>
      </w:pPr>
      <w:r>
        <w:rPr>
          <w:lang w:eastAsia="zh-CN"/>
        </w:rPr>
        <w:t>Dr Yuri Amelin from Australian National University has studied m</w:t>
      </w:r>
      <w:r w:rsidR="00E32308">
        <w:rPr>
          <w:lang w:eastAsia="zh-CN"/>
        </w:rPr>
        <w:t xml:space="preserve">eteorite evidence </w:t>
      </w:r>
      <w:r w:rsidR="00D40BC2">
        <w:rPr>
          <w:lang w:eastAsia="zh-CN"/>
        </w:rPr>
        <w:t xml:space="preserve">for the age of Earth’s layers. </w:t>
      </w:r>
      <w:r w:rsidR="00A97B90">
        <w:rPr>
          <w:lang w:eastAsia="zh-CN"/>
        </w:rPr>
        <w:t>Th</w:t>
      </w:r>
      <w:r w:rsidR="000518A7">
        <w:rPr>
          <w:lang w:eastAsia="zh-CN"/>
        </w:rPr>
        <w:t>e</w:t>
      </w:r>
      <w:r w:rsidR="00A97B90">
        <w:rPr>
          <w:lang w:eastAsia="zh-CN"/>
        </w:rPr>
        <w:t xml:space="preserve"> article </w:t>
      </w:r>
      <w:hyperlink r:id="rId63" w:history="1">
        <w:r w:rsidR="001F5CE2" w:rsidRPr="00627615">
          <w:rPr>
            <w:rStyle w:val="Hyperlink"/>
            <w:lang w:eastAsia="zh-CN"/>
          </w:rPr>
          <w:t xml:space="preserve">Meteorites </w:t>
        </w:r>
        <w:r w:rsidR="00E4391E">
          <w:rPr>
            <w:rStyle w:val="Hyperlink"/>
            <w:lang w:eastAsia="zh-CN"/>
          </w:rPr>
          <w:t>k</w:t>
        </w:r>
        <w:r w:rsidR="00E4391E" w:rsidRPr="00627615">
          <w:rPr>
            <w:rStyle w:val="Hyperlink"/>
            <w:lang w:eastAsia="zh-CN"/>
          </w:rPr>
          <w:t xml:space="preserve">ey </w:t>
        </w:r>
        <w:r w:rsidR="001F5CE2" w:rsidRPr="00627615">
          <w:rPr>
            <w:rStyle w:val="Hyperlink"/>
            <w:lang w:eastAsia="zh-CN"/>
          </w:rPr>
          <w:t xml:space="preserve">to the </w:t>
        </w:r>
        <w:r w:rsidR="00E4391E">
          <w:rPr>
            <w:rStyle w:val="Hyperlink"/>
            <w:lang w:eastAsia="zh-CN"/>
          </w:rPr>
          <w:t>s</w:t>
        </w:r>
        <w:r w:rsidR="00E4391E" w:rsidRPr="00627615">
          <w:rPr>
            <w:rStyle w:val="Hyperlink"/>
            <w:lang w:eastAsia="zh-CN"/>
          </w:rPr>
          <w:t xml:space="preserve">tory </w:t>
        </w:r>
        <w:r w:rsidR="001F5CE2" w:rsidRPr="00627615">
          <w:rPr>
            <w:rStyle w:val="Hyperlink"/>
            <w:lang w:eastAsia="zh-CN"/>
          </w:rPr>
          <w:t xml:space="preserve">of Earths </w:t>
        </w:r>
        <w:r w:rsidR="00E4391E">
          <w:rPr>
            <w:rStyle w:val="Hyperlink"/>
            <w:lang w:eastAsia="zh-CN"/>
          </w:rPr>
          <w:t>l</w:t>
        </w:r>
        <w:r w:rsidR="001F5CE2" w:rsidRPr="00627615">
          <w:rPr>
            <w:rStyle w:val="Hyperlink"/>
            <w:lang w:eastAsia="zh-CN"/>
          </w:rPr>
          <w:t>ayers</w:t>
        </w:r>
      </w:hyperlink>
      <w:r w:rsidR="001F5CE2">
        <w:rPr>
          <w:lang w:eastAsia="zh-CN"/>
        </w:rPr>
        <w:t xml:space="preserve"> </w:t>
      </w:r>
      <w:r w:rsidR="00A97B90">
        <w:rPr>
          <w:lang w:eastAsia="zh-CN"/>
        </w:rPr>
        <w:t xml:space="preserve">provides a succinct </w:t>
      </w:r>
      <w:r w:rsidR="007D457D">
        <w:rPr>
          <w:lang w:eastAsia="zh-CN"/>
        </w:rPr>
        <w:t>summ</w:t>
      </w:r>
      <w:r w:rsidR="00E4272A">
        <w:rPr>
          <w:lang w:eastAsia="zh-CN"/>
        </w:rPr>
        <w:t>a</w:t>
      </w:r>
      <w:r w:rsidR="007D457D">
        <w:rPr>
          <w:lang w:eastAsia="zh-CN"/>
        </w:rPr>
        <w:t xml:space="preserve">ry of how his work has </w:t>
      </w:r>
      <w:r w:rsidR="00B427B1">
        <w:rPr>
          <w:lang w:eastAsia="zh-CN"/>
        </w:rPr>
        <w:t>improved our understanding of the age of Earth’s layers.</w:t>
      </w:r>
    </w:p>
    <w:p w14:paraId="4F13953E" w14:textId="70707C8B" w:rsidR="00C7417D" w:rsidRPr="001B61B5" w:rsidRDefault="00602A05" w:rsidP="00E4391E">
      <w:r>
        <w:rPr>
          <w:lang w:eastAsia="zh-CN"/>
        </w:rPr>
        <w:t>This article is easily accessible in terms of reading level for s</w:t>
      </w:r>
      <w:r w:rsidR="00B427B1">
        <w:rPr>
          <w:lang w:eastAsia="zh-CN"/>
        </w:rPr>
        <w:t>tudents</w:t>
      </w:r>
      <w:r>
        <w:rPr>
          <w:lang w:eastAsia="zh-CN"/>
        </w:rPr>
        <w:t>. They</w:t>
      </w:r>
      <w:r w:rsidR="00B427B1">
        <w:rPr>
          <w:lang w:eastAsia="zh-CN"/>
        </w:rPr>
        <w:t xml:space="preserve"> can </w:t>
      </w:r>
      <w:r w:rsidR="004F78E3">
        <w:rPr>
          <w:lang w:eastAsia="zh-CN"/>
        </w:rPr>
        <w:t>use this</w:t>
      </w:r>
      <w:r w:rsidR="00B427B1">
        <w:rPr>
          <w:lang w:eastAsia="zh-CN"/>
        </w:rPr>
        <w:t xml:space="preserve"> article</w:t>
      </w:r>
      <w:r>
        <w:rPr>
          <w:lang w:eastAsia="zh-CN"/>
        </w:rPr>
        <w:t xml:space="preserve"> to </w:t>
      </w:r>
      <w:r w:rsidR="004F78E3">
        <w:rPr>
          <w:lang w:eastAsia="zh-CN"/>
        </w:rPr>
        <w:t xml:space="preserve">synthesise their own </w:t>
      </w:r>
      <w:r w:rsidR="0004121B">
        <w:rPr>
          <w:lang w:eastAsia="zh-CN"/>
        </w:rPr>
        <w:t xml:space="preserve">answer to </w:t>
      </w:r>
      <w:r w:rsidR="001B61B5">
        <w:rPr>
          <w:lang w:eastAsia="zh-CN"/>
        </w:rPr>
        <w:t>‘</w:t>
      </w:r>
      <w:r w:rsidR="00E4272A" w:rsidRPr="001B61B5">
        <w:t>When did the compositional layers of the Earth form?</w:t>
      </w:r>
      <w:r w:rsidR="001B61B5" w:rsidRPr="001B61B5">
        <w:t>’</w:t>
      </w:r>
    </w:p>
    <w:p w14:paraId="35D0CA3A" w14:textId="6D62117A" w:rsidR="00E4272A" w:rsidRDefault="006336C2" w:rsidP="00E4391E">
      <w:pPr>
        <w:rPr>
          <w:lang w:eastAsia="zh-CN"/>
        </w:rPr>
      </w:pPr>
      <w:r>
        <w:rPr>
          <w:lang w:eastAsia="zh-CN"/>
        </w:rPr>
        <w:t xml:space="preserve">Students </w:t>
      </w:r>
      <w:r w:rsidR="00B47DDA">
        <w:rPr>
          <w:lang w:eastAsia="zh-CN"/>
        </w:rPr>
        <w:t>need to</w:t>
      </w:r>
      <w:r>
        <w:rPr>
          <w:lang w:eastAsia="zh-CN"/>
        </w:rPr>
        <w:t xml:space="preserve"> be encouraged to bring </w:t>
      </w:r>
      <w:r w:rsidR="005B0DDC">
        <w:rPr>
          <w:lang w:eastAsia="zh-CN"/>
        </w:rPr>
        <w:t xml:space="preserve">together their </w:t>
      </w:r>
      <w:r w:rsidR="00F5633B">
        <w:rPr>
          <w:lang w:eastAsia="zh-CN"/>
        </w:rPr>
        <w:t xml:space="preserve">knowledge of the Earth’s layers, </w:t>
      </w:r>
      <w:r w:rsidR="0036294B">
        <w:rPr>
          <w:lang w:eastAsia="zh-CN"/>
        </w:rPr>
        <w:t xml:space="preserve">density and differentiation and the formation of the geosphere before explaining how meteorites provide evidence for </w:t>
      </w:r>
      <w:r w:rsidR="00957988">
        <w:rPr>
          <w:lang w:eastAsia="zh-CN"/>
        </w:rPr>
        <w:t xml:space="preserve">the age of Earth’s layers. A possible </w:t>
      </w:r>
      <w:r w:rsidR="00EC5FAB">
        <w:rPr>
          <w:lang w:eastAsia="zh-CN"/>
        </w:rPr>
        <w:t xml:space="preserve">scaffold for this could be </w:t>
      </w:r>
      <w:hyperlink r:id="rId64" w:history="1">
        <w:r w:rsidR="00557A9A" w:rsidRPr="00025AEB">
          <w:rPr>
            <w:rStyle w:val="Hyperlink"/>
            <w:lang w:eastAsia="zh-CN"/>
          </w:rPr>
          <w:t>A Learning and Response Matrix (ALARM)</w:t>
        </w:r>
      </w:hyperlink>
      <w:r w:rsidR="00E4391E" w:rsidRPr="00E4391E">
        <w:t>.</w:t>
      </w:r>
    </w:p>
    <w:p w14:paraId="16A1F8DB" w14:textId="77777777" w:rsidR="007A4DA3" w:rsidRDefault="007A4DA3" w:rsidP="00BB14C5">
      <w:pPr>
        <w:rPr>
          <w:lang w:eastAsia="zh-CN"/>
        </w:rPr>
      </w:pPr>
      <w:bookmarkStart w:id="65" w:name="Appendix_9"/>
      <w:r>
        <w:br w:type="page"/>
      </w:r>
    </w:p>
    <w:p w14:paraId="59953606" w14:textId="7A6119C7" w:rsidR="00584865" w:rsidRDefault="007E28F2" w:rsidP="00335B0C">
      <w:pPr>
        <w:pStyle w:val="Heading2"/>
      </w:pPr>
      <w:bookmarkStart w:id="66" w:name="_Appendix_9:_Micrometeorites"/>
      <w:bookmarkStart w:id="67" w:name="_Toc161731656"/>
      <w:bookmarkEnd w:id="66"/>
      <w:r>
        <w:lastRenderedPageBreak/>
        <w:t>Appe</w:t>
      </w:r>
      <w:r w:rsidR="00736278">
        <w:t xml:space="preserve">ndix </w:t>
      </w:r>
      <w:r w:rsidR="009363E1">
        <w:t>9</w:t>
      </w:r>
      <w:r w:rsidR="0087486D">
        <w:t xml:space="preserve"> – micrometeorites</w:t>
      </w:r>
      <w:bookmarkEnd w:id="67"/>
    </w:p>
    <w:bookmarkEnd w:id="65"/>
    <w:p w14:paraId="6AD1FD36" w14:textId="4A2501CB" w:rsidR="00025F72" w:rsidRPr="00257B81" w:rsidRDefault="00BF412F" w:rsidP="00E4391E">
      <w:r>
        <w:t>In 2016</w:t>
      </w:r>
      <w:r w:rsidR="0087486D">
        <w:t>,</w:t>
      </w:r>
      <w:r>
        <w:t xml:space="preserve"> </w:t>
      </w:r>
      <w:r w:rsidRPr="0087486D">
        <w:t>Genge et al</w:t>
      </w:r>
      <w:r w:rsidR="0087486D">
        <w:t>.</w:t>
      </w:r>
      <w:r>
        <w:t xml:space="preserve"> published an </w:t>
      </w:r>
      <w:hyperlink r:id="rId65" w:history="1">
        <w:r w:rsidRPr="00EA339F">
          <w:rPr>
            <w:rStyle w:val="Hyperlink"/>
          </w:rPr>
          <w:t>article</w:t>
        </w:r>
      </w:hyperlink>
      <w:r>
        <w:t xml:space="preserve"> in </w:t>
      </w:r>
      <w:r w:rsidR="00942F4D">
        <w:t>the scientific journal</w:t>
      </w:r>
      <w:r w:rsidR="0087486D">
        <w:t>,</w:t>
      </w:r>
      <w:r w:rsidR="00942F4D">
        <w:t xml:space="preserve"> </w:t>
      </w:r>
      <w:r w:rsidRPr="0087486D">
        <w:rPr>
          <w:rStyle w:val="Emphasis"/>
        </w:rPr>
        <w:t>Geology</w:t>
      </w:r>
      <w:r w:rsidR="0087486D">
        <w:t>,</w:t>
      </w:r>
      <w:r w:rsidR="00942F4D">
        <w:t xml:space="preserve"> </w:t>
      </w:r>
      <w:r w:rsidR="00F72A2A">
        <w:t>about their research into the prevalence of micrometeorites</w:t>
      </w:r>
      <w:r w:rsidR="006705CE">
        <w:t xml:space="preserve"> in urban areas</w:t>
      </w:r>
      <w:r w:rsidR="00F72A2A">
        <w:t xml:space="preserve">. They </w:t>
      </w:r>
      <w:r w:rsidR="005D2983">
        <w:t xml:space="preserve">estimated </w:t>
      </w:r>
      <w:r w:rsidR="00257B81">
        <w:t>micrometeorites would fall at a rate of</w:t>
      </w:r>
      <w:r w:rsidR="005D2983">
        <w:t xml:space="preserve"> </w:t>
      </w:r>
      <w:r w:rsidR="00257B81">
        <w:t>approximately 2</w:t>
      </w:r>
      <w:r w:rsidR="0079223E">
        <w:t xml:space="preserve"> micrometeorite</w:t>
      </w:r>
      <w:r w:rsidR="00257B81">
        <w:t>s</w:t>
      </w:r>
      <w:r w:rsidR="0079223E">
        <w:t xml:space="preserve"> </w:t>
      </w:r>
      <w:r w:rsidR="00257B81">
        <w:t>per m</w:t>
      </w:r>
      <w:r w:rsidR="00257B81">
        <w:rPr>
          <w:vertAlign w:val="superscript"/>
        </w:rPr>
        <w:t>2</w:t>
      </w:r>
      <w:r w:rsidR="00257B81">
        <w:t xml:space="preserve"> </w:t>
      </w:r>
      <w:r w:rsidR="0087374B">
        <w:t>of roof</w:t>
      </w:r>
      <w:r w:rsidR="00CE2301">
        <w:t xml:space="preserve"> area </w:t>
      </w:r>
      <w:r w:rsidR="00257B81">
        <w:t xml:space="preserve">per year. They were able to recover an estimated </w:t>
      </w:r>
      <w:r w:rsidR="0075316B">
        <w:t>0.1% of these</w:t>
      </w:r>
      <w:r w:rsidR="002465A8">
        <w:t>.</w:t>
      </w:r>
    </w:p>
    <w:p w14:paraId="100B143B" w14:textId="277F23BA" w:rsidR="00584865" w:rsidRPr="001E1D34" w:rsidRDefault="00CE2301" w:rsidP="0087486D">
      <w:r>
        <w:t xml:space="preserve">Students </w:t>
      </w:r>
      <w:r w:rsidR="00836CE9">
        <w:t xml:space="preserve">could investigate collecting their own micrometeorites by </w:t>
      </w:r>
      <w:r w:rsidR="00836CE9" w:rsidRPr="001E1D34">
        <w:t>attach</w:t>
      </w:r>
      <w:r w:rsidR="00836CE9">
        <w:t>ing</w:t>
      </w:r>
      <w:r w:rsidR="00836CE9" w:rsidRPr="001E1D34">
        <w:t xml:space="preserve"> a bagged magnet to the inside of a drainpipe before rain.</w:t>
      </w:r>
      <w:r w:rsidR="00836CE9">
        <w:t xml:space="preserve"> </w:t>
      </w:r>
      <w:r w:rsidR="00584865" w:rsidRPr="001E1D34">
        <w:t>By searching possible run</w:t>
      </w:r>
      <w:r w:rsidR="00172893">
        <w:t>-</w:t>
      </w:r>
      <w:r w:rsidR="00584865" w:rsidRPr="001E1D34">
        <w:t>off debris, student</w:t>
      </w:r>
      <w:r w:rsidR="00836CE9">
        <w:t>s</w:t>
      </w:r>
      <w:r w:rsidR="00584865" w:rsidRPr="001E1D34">
        <w:t xml:space="preserve"> can analyse iron containing debris with a binocular microscope. </w:t>
      </w:r>
      <w:r w:rsidR="007E3B82">
        <w:t xml:space="preserve">Spherical objects that look like mini ball bearings may be objects </w:t>
      </w:r>
      <w:r w:rsidR="00900BA9">
        <w:t>of</w:t>
      </w:r>
      <w:r w:rsidR="00584865" w:rsidRPr="001E1D34">
        <w:t xml:space="preserve"> extra-terrestrial origin.</w:t>
      </w:r>
    </w:p>
    <w:p w14:paraId="1413E458" w14:textId="61E9F91E" w:rsidR="00584865" w:rsidRDefault="00905EEF" w:rsidP="0087486D">
      <w:r>
        <w:t>S</w:t>
      </w:r>
      <w:r w:rsidR="00584865" w:rsidRPr="001E1D34">
        <w:t>tudents can analyse the sample by size and extend their measurement skills</w:t>
      </w:r>
      <w:r>
        <w:t xml:space="preserve"> by using a p</w:t>
      </w:r>
      <w:r w:rsidRPr="001E1D34">
        <w:t>hotocop</w:t>
      </w:r>
      <w:r>
        <w:t>y of</w:t>
      </w:r>
      <w:r w:rsidRPr="001E1D34">
        <w:t xml:space="preserve"> the biological mini-grid slide</w:t>
      </w:r>
      <w:r w:rsidR="00584865" w:rsidRPr="001E1D34">
        <w:t>. The camera on a mobile phone may</w:t>
      </w:r>
      <w:r w:rsidR="006A3FD8">
        <w:t xml:space="preserve"> also</w:t>
      </w:r>
      <w:r w:rsidR="00584865" w:rsidRPr="001E1D34">
        <w:t xml:space="preserve"> </w:t>
      </w:r>
      <w:r w:rsidR="00584865">
        <w:t>be able</w:t>
      </w:r>
      <w:r w:rsidR="00584865" w:rsidRPr="001E1D34">
        <w:t xml:space="preserve"> to see the potential micrometeorites.</w:t>
      </w:r>
    </w:p>
    <w:p w14:paraId="24DBD7F0" w14:textId="538A549C" w:rsidR="00172893" w:rsidRPr="001E1D34" w:rsidRDefault="00172893" w:rsidP="00172893">
      <w:pPr>
        <w:pStyle w:val="Caption"/>
        <w:rPr>
          <w:highlight w:val="magenta"/>
        </w:rPr>
      </w:pPr>
      <w:r>
        <w:t xml:space="preserve">Figure </w:t>
      </w:r>
      <w:r>
        <w:fldChar w:fldCharType="begin"/>
      </w:r>
      <w:r>
        <w:instrText xml:space="preserve"> SEQ Figure \* ARABIC </w:instrText>
      </w:r>
      <w:r>
        <w:fldChar w:fldCharType="separate"/>
      </w:r>
      <w:r w:rsidR="00F1403B">
        <w:rPr>
          <w:noProof/>
        </w:rPr>
        <w:t>6</w:t>
      </w:r>
      <w:r>
        <w:fldChar w:fldCharType="end"/>
      </w:r>
      <w:r>
        <w:t xml:space="preserve"> – </w:t>
      </w:r>
      <w:proofErr w:type="gramStart"/>
      <w:r>
        <w:t>m</w:t>
      </w:r>
      <w:r w:rsidRPr="00172893">
        <w:t>icrometeorites</w:t>
      </w:r>
      <w:proofErr w:type="gramEnd"/>
    </w:p>
    <w:p w14:paraId="5A2BAD54" w14:textId="77777777" w:rsidR="00584865" w:rsidRDefault="00584865" w:rsidP="00335B0C">
      <w:r>
        <w:rPr>
          <w:noProof/>
        </w:rPr>
        <w:drawing>
          <wp:inline distT="0" distB="0" distL="0" distR="0" wp14:anchorId="58A5538B" wp14:editId="50ECF209">
            <wp:extent cx="1814513" cy="2419350"/>
            <wp:effectExtent l="0" t="0" r="0" b="0"/>
            <wp:docPr id="8" name="Picture 8" descr="Micromete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crometeorites."/>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1814513" cy="2419350"/>
                    </a:xfrm>
                    <a:prstGeom prst="rect">
                      <a:avLst/>
                    </a:prstGeom>
                  </pic:spPr>
                </pic:pic>
              </a:graphicData>
            </a:graphic>
          </wp:inline>
        </w:drawing>
      </w:r>
    </w:p>
    <w:p w14:paraId="1D8234FA" w14:textId="77777777" w:rsidR="007A4DA3" w:rsidRDefault="007A4DA3" w:rsidP="00172893">
      <w:pPr>
        <w:rPr>
          <w:lang w:eastAsia="zh-CN"/>
        </w:rPr>
      </w:pPr>
      <w:bookmarkStart w:id="68" w:name="Appendix_10"/>
      <w:r>
        <w:br w:type="page"/>
      </w:r>
    </w:p>
    <w:p w14:paraId="7C2452F2" w14:textId="5FCAFFB4" w:rsidR="00102023" w:rsidRDefault="00584865" w:rsidP="00F132D7">
      <w:pPr>
        <w:pStyle w:val="Heading2"/>
      </w:pPr>
      <w:bookmarkStart w:id="69" w:name="_Appendix_10:_Aboriginal"/>
      <w:bookmarkStart w:id="70" w:name="_Toc161731657"/>
      <w:bookmarkEnd w:id="69"/>
      <w:r>
        <w:lastRenderedPageBreak/>
        <w:t xml:space="preserve">Appendix </w:t>
      </w:r>
      <w:r w:rsidR="00C33310">
        <w:t>1</w:t>
      </w:r>
      <w:r w:rsidR="0072092A">
        <w:t>0</w:t>
      </w:r>
      <w:r w:rsidR="00F132D7">
        <w:t xml:space="preserve"> – </w:t>
      </w:r>
      <w:r w:rsidR="008237EA">
        <w:t>Aboriginal and Torres Strait Islander rock and mineral classification</w:t>
      </w:r>
      <w:bookmarkEnd w:id="70"/>
    </w:p>
    <w:bookmarkEnd w:id="68"/>
    <w:p w14:paraId="32DEF911" w14:textId="09C0799B" w:rsidR="006A531E" w:rsidRDefault="004E7C6A" w:rsidP="00F132D7">
      <w:r>
        <w:t>Class discussion can be used to bring together ideas that students already have and</w:t>
      </w:r>
      <w:r w:rsidR="00B93E16">
        <w:t xml:space="preserve"> </w:t>
      </w:r>
      <w:r w:rsidR="00AD18CD">
        <w:t>to disc</w:t>
      </w:r>
      <w:r w:rsidR="000C4F12">
        <w:t>uss ideas present</w:t>
      </w:r>
      <w:r w:rsidR="00D55D7E">
        <w:t>ed</w:t>
      </w:r>
      <w:r w:rsidR="000C4F12">
        <w:t xml:space="preserve"> in the resources below. </w:t>
      </w:r>
      <w:r w:rsidR="0084312E">
        <w:t>If a large class is being taught</w:t>
      </w:r>
      <w:r w:rsidR="002446A4">
        <w:t>,</w:t>
      </w:r>
      <w:r w:rsidR="0090185A">
        <w:t xml:space="preserve"> discussing </w:t>
      </w:r>
      <w:r w:rsidR="0084312E">
        <w:t xml:space="preserve">a topic </w:t>
      </w:r>
      <w:r w:rsidR="002446A4">
        <w:t xml:space="preserve">can be difficult as some student voices can be lost. </w:t>
      </w:r>
      <w:r w:rsidR="00B307CB">
        <w:t xml:space="preserve">Think about forming smaller groups and </w:t>
      </w:r>
      <w:r w:rsidR="00FC1309">
        <w:t xml:space="preserve">giving each group different stimulus and/or different questions to </w:t>
      </w:r>
      <w:r w:rsidR="00517925">
        <w:t>prompt their discussion. One student should be a notetaker for the group.</w:t>
      </w:r>
    </w:p>
    <w:p w14:paraId="6F2A75FE" w14:textId="5F1DCC6B" w:rsidR="00517925" w:rsidRDefault="00517925" w:rsidP="00335B0C">
      <w:r>
        <w:t>Some possible stimulus material for a class discussion on this topic include:</w:t>
      </w:r>
    </w:p>
    <w:p w14:paraId="20AEF83B" w14:textId="648D5E79" w:rsidR="00517925" w:rsidRDefault="00000000" w:rsidP="00335B0C">
      <w:hyperlink r:id="rId67" w:history="1">
        <w:r w:rsidR="00146B50">
          <w:rPr>
            <w:rStyle w:val="Hyperlink"/>
          </w:rPr>
          <w:t>Defining Moments: Indigenous stone tools (7:27)</w:t>
        </w:r>
      </w:hyperlink>
      <w:r w:rsidR="006A531E">
        <w:t xml:space="preserve"> is a video from the National Museum of Australia’s Defining Moments in Australian History project and shows a small collection of Ngunnawal tools that are over 15,000 years old. Curator Barbara Paulson and Ngunnawal man Wally Bell are interviewed to discuss the tools and their significance to the project.</w:t>
      </w:r>
    </w:p>
    <w:p w14:paraId="22B02AD8" w14:textId="5E778823" w:rsidR="00E17395" w:rsidRDefault="00E17395" w:rsidP="00F132D7">
      <w:r>
        <w:t xml:space="preserve">The following fact sheets have been produced by the Victorian Government and provide information about the resources that Aboriginal people </w:t>
      </w:r>
      <w:r w:rsidR="002E48DA">
        <w:t>used in their environment and how they used them:</w:t>
      </w:r>
    </w:p>
    <w:p w14:paraId="0516DDE1" w14:textId="1C101B9C" w:rsidR="00517925" w:rsidRDefault="00000000" w:rsidP="00F132D7">
      <w:pPr>
        <w:pStyle w:val="ListBullet"/>
      </w:pPr>
      <w:hyperlink r:id="rId68" w:history="1">
        <w:r w:rsidR="003D6C2C" w:rsidRPr="003D6C2C">
          <w:rPr>
            <w:rStyle w:val="Hyperlink"/>
          </w:rPr>
          <w:t xml:space="preserve">Fact </w:t>
        </w:r>
        <w:r w:rsidR="00634ACC">
          <w:rPr>
            <w:rStyle w:val="Hyperlink"/>
          </w:rPr>
          <w:t>s</w:t>
        </w:r>
        <w:r w:rsidR="00634ACC" w:rsidRPr="003D6C2C">
          <w:rPr>
            <w:rStyle w:val="Hyperlink"/>
          </w:rPr>
          <w:t>heet</w:t>
        </w:r>
        <w:r w:rsidR="003D6C2C" w:rsidRPr="003D6C2C">
          <w:rPr>
            <w:rStyle w:val="Hyperlink"/>
          </w:rPr>
          <w:t>: Aboriginal flaked stone tools</w:t>
        </w:r>
      </w:hyperlink>
    </w:p>
    <w:p w14:paraId="5253950C" w14:textId="1121E85C" w:rsidR="003D6C2C" w:rsidRDefault="00000000" w:rsidP="00F132D7">
      <w:pPr>
        <w:pStyle w:val="ListBullet"/>
      </w:pPr>
      <w:hyperlink r:id="rId69" w:history="1">
        <w:r w:rsidR="003D6C2C" w:rsidRPr="00A56B3C">
          <w:rPr>
            <w:rStyle w:val="Hyperlink"/>
          </w:rPr>
          <w:t xml:space="preserve">Fact </w:t>
        </w:r>
        <w:r w:rsidR="00634ACC">
          <w:rPr>
            <w:rStyle w:val="Hyperlink"/>
          </w:rPr>
          <w:t>s</w:t>
        </w:r>
        <w:r w:rsidR="00634ACC" w:rsidRPr="00A56B3C">
          <w:rPr>
            <w:rStyle w:val="Hyperlink"/>
          </w:rPr>
          <w:t>heet</w:t>
        </w:r>
        <w:r w:rsidR="00EF2D85" w:rsidRPr="00A56B3C">
          <w:rPr>
            <w:rStyle w:val="Hyperlink"/>
          </w:rPr>
          <w:t xml:space="preserve">: Aboriginal </w:t>
        </w:r>
        <w:r w:rsidR="00A56B3C" w:rsidRPr="00A56B3C">
          <w:rPr>
            <w:rStyle w:val="Hyperlink"/>
          </w:rPr>
          <w:t>ground-edge axes</w:t>
        </w:r>
      </w:hyperlink>
    </w:p>
    <w:p w14:paraId="2DF1DBA4" w14:textId="5CDBCEA3" w:rsidR="00A56B3C" w:rsidRDefault="00000000" w:rsidP="00F132D7">
      <w:pPr>
        <w:pStyle w:val="ListBullet"/>
      </w:pPr>
      <w:hyperlink r:id="rId70" w:history="1">
        <w:r w:rsidR="001E39C8" w:rsidRPr="00883C36">
          <w:rPr>
            <w:rStyle w:val="Hyperlink"/>
          </w:rPr>
          <w:t xml:space="preserve">Fact </w:t>
        </w:r>
        <w:r w:rsidR="00634ACC">
          <w:rPr>
            <w:rStyle w:val="Hyperlink"/>
          </w:rPr>
          <w:t>s</w:t>
        </w:r>
        <w:r w:rsidR="00634ACC" w:rsidRPr="00883C36">
          <w:rPr>
            <w:rStyle w:val="Hyperlink"/>
          </w:rPr>
          <w:t>heet</w:t>
        </w:r>
        <w:r w:rsidR="001E39C8" w:rsidRPr="00883C36">
          <w:rPr>
            <w:rStyle w:val="Hyperlink"/>
          </w:rPr>
          <w:t xml:space="preserve">: Aboriginal </w:t>
        </w:r>
        <w:r w:rsidR="00883C36" w:rsidRPr="00883C36">
          <w:rPr>
            <w:rStyle w:val="Hyperlink"/>
          </w:rPr>
          <w:t>grinding stones</w:t>
        </w:r>
      </w:hyperlink>
    </w:p>
    <w:p w14:paraId="24BAEAE3" w14:textId="77932C69" w:rsidR="006939F7" w:rsidRDefault="00000000" w:rsidP="00F132D7">
      <w:pPr>
        <w:pStyle w:val="ListBullet"/>
      </w:pPr>
      <w:hyperlink r:id="rId71" w:history="1">
        <w:r w:rsidR="006939F7" w:rsidRPr="005144AD">
          <w:rPr>
            <w:rStyle w:val="Hyperlink"/>
          </w:rPr>
          <w:t xml:space="preserve">Fact </w:t>
        </w:r>
        <w:r w:rsidR="00634ACC">
          <w:rPr>
            <w:rStyle w:val="Hyperlink"/>
          </w:rPr>
          <w:t>s</w:t>
        </w:r>
        <w:r w:rsidR="00634ACC" w:rsidRPr="005144AD">
          <w:rPr>
            <w:rStyle w:val="Hyperlink"/>
          </w:rPr>
          <w:t>heet</w:t>
        </w:r>
        <w:r w:rsidR="006939F7" w:rsidRPr="005144AD">
          <w:rPr>
            <w:rStyle w:val="Hyperlink"/>
          </w:rPr>
          <w:t xml:space="preserve">: Aboriginal </w:t>
        </w:r>
        <w:r w:rsidR="005144AD" w:rsidRPr="005144AD">
          <w:rPr>
            <w:rStyle w:val="Hyperlink"/>
          </w:rPr>
          <w:t>axe-grinding grooves</w:t>
        </w:r>
      </w:hyperlink>
    </w:p>
    <w:p w14:paraId="0E6B12DB" w14:textId="25A2A7C6" w:rsidR="005144AD" w:rsidRDefault="00963A87" w:rsidP="00F132D7">
      <w:r>
        <w:t xml:space="preserve">Both </w:t>
      </w:r>
      <w:hyperlink r:id="rId72" w:history="1">
        <w:r w:rsidR="00E51487" w:rsidRPr="00E51487">
          <w:rPr>
            <w:rStyle w:val="Hyperlink"/>
          </w:rPr>
          <w:t>Australian Aboriginal Ochre Painting</w:t>
        </w:r>
      </w:hyperlink>
      <w:r w:rsidR="00E51487">
        <w:t xml:space="preserve"> </w:t>
      </w:r>
      <w:r>
        <w:t xml:space="preserve">and </w:t>
      </w:r>
      <w:hyperlink r:id="rId73" w:history="1">
        <w:r w:rsidR="00B16053" w:rsidRPr="00963A87">
          <w:rPr>
            <w:rStyle w:val="Hyperlink"/>
          </w:rPr>
          <w:t xml:space="preserve">Ochre is of the </w:t>
        </w:r>
        <w:r w:rsidR="00B16053">
          <w:rPr>
            <w:rStyle w:val="Hyperlink"/>
          </w:rPr>
          <w:t>e</w:t>
        </w:r>
        <w:r w:rsidR="00B16053" w:rsidRPr="00963A87">
          <w:rPr>
            <w:rStyle w:val="Hyperlink"/>
          </w:rPr>
          <w:t>arth</w:t>
        </w:r>
      </w:hyperlink>
      <w:r w:rsidR="00B16053">
        <w:t xml:space="preserve"> </w:t>
      </w:r>
      <w:r w:rsidR="00E51487">
        <w:t xml:space="preserve">provide information on </w:t>
      </w:r>
      <w:r>
        <w:t xml:space="preserve">the use, </w:t>
      </w:r>
      <w:r w:rsidR="00C24E26">
        <w:t xml:space="preserve">mining, trading and naming of ochres across Australia. These are not scientific texts </w:t>
      </w:r>
      <w:r w:rsidR="0037233C">
        <w:t>(although they are informative)</w:t>
      </w:r>
      <w:r w:rsidR="008C01EB">
        <w:t>,</w:t>
      </w:r>
      <w:r w:rsidR="0037233C">
        <w:t xml:space="preserve"> </w:t>
      </w:r>
      <w:r w:rsidR="00C24E26">
        <w:t xml:space="preserve">so </w:t>
      </w:r>
      <w:r w:rsidR="00AE328D">
        <w:t xml:space="preserve">they provide the opportunity for </w:t>
      </w:r>
      <w:r w:rsidR="00C24E26">
        <w:t xml:space="preserve">students to explore </w:t>
      </w:r>
      <w:r w:rsidR="0037233C">
        <w:t>other types of texts and language, including Aboriginal language.</w:t>
      </w:r>
    </w:p>
    <w:p w14:paraId="601C2746" w14:textId="77777777" w:rsidR="0037233C" w:rsidRDefault="006A531E" w:rsidP="00F132D7">
      <w:r>
        <w:t xml:space="preserve">Teachers should </w:t>
      </w:r>
      <w:r w:rsidR="0037233C">
        <w:t>guide</w:t>
      </w:r>
      <w:r>
        <w:t xml:space="preserve"> students </w:t>
      </w:r>
      <w:r w:rsidR="0037233C">
        <w:t>through discussion with prompts like:</w:t>
      </w:r>
    </w:p>
    <w:p w14:paraId="537F310E" w14:textId="6483EEBE" w:rsidR="0037233C" w:rsidRDefault="0037233C" w:rsidP="00F132D7">
      <w:pPr>
        <w:pStyle w:val="ListBullet"/>
      </w:pPr>
      <w:r>
        <w:t xml:space="preserve">What do you observe about each </w:t>
      </w:r>
      <w:r w:rsidR="00213BF3">
        <w:t>tool?</w:t>
      </w:r>
    </w:p>
    <w:p w14:paraId="44D42F4F" w14:textId="6DEDC04D" w:rsidR="00C83A64" w:rsidRDefault="00C83A64" w:rsidP="00F132D7">
      <w:pPr>
        <w:pStyle w:val="ListBullet"/>
      </w:pPr>
      <w:r>
        <w:t>How do you think the tools were made?</w:t>
      </w:r>
    </w:p>
    <w:p w14:paraId="2E8C2A98" w14:textId="3AAF0369" w:rsidR="00C83A64" w:rsidRDefault="00C83A64" w:rsidP="00F132D7">
      <w:pPr>
        <w:pStyle w:val="ListBullet"/>
      </w:pPr>
      <w:r>
        <w:t>How do you think the tools were used?</w:t>
      </w:r>
    </w:p>
    <w:p w14:paraId="612A6E23" w14:textId="1EAD64BF" w:rsidR="0037233C" w:rsidRDefault="0037233C" w:rsidP="00F132D7">
      <w:pPr>
        <w:pStyle w:val="ListBullet"/>
      </w:pPr>
      <w:r>
        <w:lastRenderedPageBreak/>
        <w:t>What</w:t>
      </w:r>
      <w:r w:rsidR="006A531E">
        <w:t xml:space="preserve"> kind of properties were Aboriginal and Torres Strait Islander </w:t>
      </w:r>
      <w:r w:rsidR="003B71C6">
        <w:t xml:space="preserve">peoples </w:t>
      </w:r>
      <w:r w:rsidR="006A531E">
        <w:t>looking for when making each of their tools?</w:t>
      </w:r>
    </w:p>
    <w:p w14:paraId="0BA67461" w14:textId="621F72FA" w:rsidR="0037233C" w:rsidRDefault="00C83A64" w:rsidP="00F132D7">
      <w:pPr>
        <w:pStyle w:val="ListBullet"/>
      </w:pPr>
      <w:r>
        <w:t>W</w:t>
      </w:r>
      <w:r w:rsidR="006A531E">
        <w:t>as any rock able to be made into each of the tools</w:t>
      </w:r>
      <w:r>
        <w:t xml:space="preserve"> or did they need to find specific types of rock</w:t>
      </w:r>
      <w:r w:rsidR="006A531E">
        <w:t>?</w:t>
      </w:r>
    </w:p>
    <w:p w14:paraId="7F607CAB" w14:textId="6906CD71" w:rsidR="008237EA" w:rsidRDefault="000551D7" w:rsidP="00F132D7">
      <w:pPr>
        <w:pStyle w:val="ListBullet"/>
        <w:rPr>
          <w:lang w:eastAsia="zh-CN"/>
        </w:rPr>
      </w:pPr>
      <w:r>
        <w:t>Were the tools valuable? How do you know?</w:t>
      </w:r>
    </w:p>
    <w:p w14:paraId="58A7214A" w14:textId="7CFEB6BE" w:rsidR="000551D7" w:rsidRDefault="000551D7" w:rsidP="00F132D7">
      <w:pPr>
        <w:rPr>
          <w:lang w:eastAsia="zh-CN"/>
        </w:rPr>
      </w:pPr>
      <w:r>
        <w:rPr>
          <w:lang w:eastAsia="zh-CN"/>
        </w:rPr>
        <w:t>At the end of the discussion</w:t>
      </w:r>
      <w:r w:rsidR="003B71C6">
        <w:rPr>
          <w:lang w:eastAsia="zh-CN"/>
        </w:rPr>
        <w:t>,</w:t>
      </w:r>
      <w:r>
        <w:rPr>
          <w:lang w:eastAsia="zh-CN"/>
        </w:rPr>
        <w:t xml:space="preserve"> students should have an understanding that Aboriginal and Torres Strait Islander </w:t>
      </w:r>
      <w:r w:rsidR="003B71C6">
        <w:rPr>
          <w:lang w:eastAsia="zh-CN"/>
        </w:rPr>
        <w:t xml:space="preserve">peoples </w:t>
      </w:r>
      <w:r>
        <w:rPr>
          <w:lang w:eastAsia="zh-CN"/>
        </w:rPr>
        <w:t>had:</w:t>
      </w:r>
    </w:p>
    <w:p w14:paraId="0EA909CB" w14:textId="353D91F3" w:rsidR="000551D7" w:rsidRDefault="00733114" w:rsidP="00F132D7">
      <w:pPr>
        <w:pStyle w:val="ListBullet"/>
        <w:rPr>
          <w:lang w:eastAsia="zh-CN"/>
        </w:rPr>
      </w:pPr>
      <w:r>
        <w:rPr>
          <w:lang w:eastAsia="zh-CN"/>
        </w:rPr>
        <w:t>u</w:t>
      </w:r>
      <w:r w:rsidR="000551D7">
        <w:rPr>
          <w:lang w:eastAsia="zh-CN"/>
        </w:rPr>
        <w:t xml:space="preserve">ses for rocks and </w:t>
      </w:r>
      <w:proofErr w:type="gramStart"/>
      <w:r w:rsidR="000551D7">
        <w:rPr>
          <w:lang w:eastAsia="zh-CN"/>
        </w:rPr>
        <w:t>minerals</w:t>
      </w:r>
      <w:proofErr w:type="gramEnd"/>
    </w:p>
    <w:p w14:paraId="336B980F" w14:textId="390ED021" w:rsidR="00443AC8" w:rsidRDefault="00733114" w:rsidP="00F132D7">
      <w:pPr>
        <w:pStyle w:val="ListBullet"/>
        <w:rPr>
          <w:lang w:eastAsia="zh-CN"/>
        </w:rPr>
      </w:pPr>
      <w:r>
        <w:rPr>
          <w:lang w:eastAsia="zh-CN"/>
        </w:rPr>
        <w:t>k</w:t>
      </w:r>
      <w:r w:rsidR="00443AC8">
        <w:rPr>
          <w:lang w:eastAsia="zh-CN"/>
        </w:rPr>
        <w:t xml:space="preserve">nowledge for choosing the rocks and minerals for specific purposes based on the properties of rocks and </w:t>
      </w:r>
      <w:proofErr w:type="gramStart"/>
      <w:r w:rsidR="00443AC8">
        <w:rPr>
          <w:lang w:eastAsia="zh-CN"/>
        </w:rPr>
        <w:t>minerals</w:t>
      </w:r>
      <w:proofErr w:type="gramEnd"/>
    </w:p>
    <w:p w14:paraId="6460652D" w14:textId="20EA5A58" w:rsidR="000551D7" w:rsidRDefault="00CA27E9" w:rsidP="00F132D7">
      <w:pPr>
        <w:pStyle w:val="ListBullet"/>
        <w:rPr>
          <w:lang w:eastAsia="zh-CN"/>
        </w:rPr>
      </w:pPr>
      <w:r>
        <w:rPr>
          <w:lang w:eastAsia="zh-CN"/>
        </w:rPr>
        <w:t>k</w:t>
      </w:r>
      <w:r w:rsidR="00443AC8">
        <w:rPr>
          <w:lang w:eastAsia="zh-CN"/>
        </w:rPr>
        <w:t>nowledge</w:t>
      </w:r>
      <w:r w:rsidR="000551D7">
        <w:rPr>
          <w:lang w:eastAsia="zh-CN"/>
        </w:rPr>
        <w:t xml:space="preserve"> of mining the rocks and minerals</w:t>
      </w:r>
    </w:p>
    <w:p w14:paraId="47E6A20D" w14:textId="534D2DBE" w:rsidR="000551D7" w:rsidRDefault="0001031F" w:rsidP="00F132D7">
      <w:pPr>
        <w:pStyle w:val="ListBullet"/>
        <w:rPr>
          <w:lang w:eastAsia="zh-CN"/>
        </w:rPr>
      </w:pPr>
      <w:r>
        <w:rPr>
          <w:lang w:eastAsia="zh-CN"/>
        </w:rPr>
        <w:t>k</w:t>
      </w:r>
      <w:r w:rsidR="00443AC8">
        <w:rPr>
          <w:lang w:eastAsia="zh-CN"/>
        </w:rPr>
        <w:t xml:space="preserve">nowledge </w:t>
      </w:r>
      <w:r w:rsidR="00D97DF8">
        <w:rPr>
          <w:lang w:eastAsia="zh-CN"/>
        </w:rPr>
        <w:t>of process</w:t>
      </w:r>
      <w:r w:rsidR="00443AC8">
        <w:rPr>
          <w:lang w:eastAsia="zh-CN"/>
        </w:rPr>
        <w:t>ing</w:t>
      </w:r>
      <w:r w:rsidR="00D97DF8">
        <w:rPr>
          <w:lang w:eastAsia="zh-CN"/>
        </w:rPr>
        <w:t xml:space="preserve"> the rocks and minerals</w:t>
      </w:r>
      <w:r>
        <w:rPr>
          <w:lang w:eastAsia="zh-CN"/>
        </w:rPr>
        <w:t>.</w:t>
      </w:r>
    </w:p>
    <w:p w14:paraId="2361EB0E" w14:textId="09DA5585" w:rsidR="00443AC8" w:rsidRPr="008237EA" w:rsidRDefault="00443AC8" w:rsidP="00F132D7">
      <w:pPr>
        <w:rPr>
          <w:lang w:eastAsia="zh-CN"/>
        </w:rPr>
      </w:pPr>
      <w:r>
        <w:rPr>
          <w:lang w:eastAsia="zh-CN"/>
        </w:rPr>
        <w:t xml:space="preserve">This can all be linked to how we </w:t>
      </w:r>
      <w:proofErr w:type="gramStart"/>
      <w:r>
        <w:rPr>
          <w:lang w:eastAsia="zh-CN"/>
        </w:rPr>
        <w:t>choose,</w:t>
      </w:r>
      <w:proofErr w:type="gramEnd"/>
      <w:r>
        <w:rPr>
          <w:lang w:eastAsia="zh-CN"/>
        </w:rPr>
        <w:t xml:space="preserve"> mine and process Earth’s resources today.</w:t>
      </w:r>
    </w:p>
    <w:p w14:paraId="391893B7" w14:textId="77777777" w:rsidR="000C432E" w:rsidRDefault="000C432E" w:rsidP="00F132D7">
      <w:pPr>
        <w:rPr>
          <w:lang w:eastAsia="zh-CN"/>
        </w:rPr>
      </w:pPr>
      <w:bookmarkStart w:id="71" w:name="_Appendix_8:_Mineral"/>
      <w:bookmarkStart w:id="72" w:name="Appendix_11"/>
      <w:bookmarkEnd w:id="71"/>
      <w:r>
        <w:br w:type="page"/>
      </w:r>
    </w:p>
    <w:p w14:paraId="67E22657" w14:textId="2E58BBE1" w:rsidR="0009064D" w:rsidRDefault="008237EA" w:rsidP="00A669A1">
      <w:pPr>
        <w:pStyle w:val="Heading2"/>
      </w:pPr>
      <w:bookmarkStart w:id="73" w:name="_Appendix_11:_Mineral"/>
      <w:bookmarkStart w:id="74" w:name="_Toc161731658"/>
      <w:bookmarkEnd w:id="73"/>
      <w:r>
        <w:lastRenderedPageBreak/>
        <w:t xml:space="preserve">Appendix </w:t>
      </w:r>
      <w:r w:rsidR="00E620CF" w:rsidRPr="00A669A1">
        <w:t>1</w:t>
      </w:r>
      <w:r w:rsidR="0072092A" w:rsidRPr="00A669A1">
        <w:t>1</w:t>
      </w:r>
      <w:r w:rsidR="003B71C6">
        <w:t xml:space="preserve"> – mineral </w:t>
      </w:r>
      <w:r w:rsidR="003B71C6" w:rsidRPr="00A669A1">
        <w:t>properties</w:t>
      </w:r>
      <w:bookmarkEnd w:id="74"/>
    </w:p>
    <w:bookmarkEnd w:id="72"/>
    <w:p w14:paraId="50644905" w14:textId="7BAE4C6E" w:rsidR="001D6161" w:rsidRDefault="002E2468" w:rsidP="00A669A1">
      <w:r>
        <w:t xml:space="preserve">The University of Auckland </w:t>
      </w:r>
      <w:r w:rsidR="00081CB4">
        <w:t>provides a</w:t>
      </w:r>
      <w:r w:rsidR="00DF6336">
        <w:t xml:space="preserve"> clear </w:t>
      </w:r>
      <w:r w:rsidR="00081CB4">
        <w:t>and easy</w:t>
      </w:r>
      <w:r w:rsidR="00A669A1">
        <w:t>-</w:t>
      </w:r>
      <w:r w:rsidR="00081CB4">
        <w:t>to</w:t>
      </w:r>
      <w:r w:rsidR="00A669A1">
        <w:t>-</w:t>
      </w:r>
      <w:r w:rsidR="00081CB4">
        <w:t xml:space="preserve">navigate </w:t>
      </w:r>
      <w:r w:rsidR="005B5195">
        <w:t xml:space="preserve">website on </w:t>
      </w:r>
      <w:hyperlink r:id="rId74" w:history="1">
        <w:r w:rsidR="003957DE" w:rsidRPr="00B67B12">
          <w:rPr>
            <w:rStyle w:val="Hyperlink"/>
          </w:rPr>
          <w:t>Physical properties used for identifying a mineral</w:t>
        </w:r>
      </w:hyperlink>
      <w:r w:rsidR="005B5195">
        <w:t xml:space="preserve">. </w:t>
      </w:r>
      <w:r w:rsidR="000E7074">
        <w:t xml:space="preserve">Students can use this website as a </w:t>
      </w:r>
      <w:r w:rsidR="000F762B">
        <w:t>more comprehensive and interactive (with hyperlinks)</w:t>
      </w:r>
      <w:r w:rsidR="000E7074">
        <w:t xml:space="preserve"> reference </w:t>
      </w:r>
      <w:r w:rsidR="000F762B">
        <w:t>about mineral properties.</w:t>
      </w:r>
      <w:r w:rsidR="000E7074">
        <w:t xml:space="preserve"> </w:t>
      </w:r>
      <w:r w:rsidR="004A722A">
        <w:t>Students can read and summarise the information about each of the following properties:</w:t>
      </w:r>
    </w:p>
    <w:p w14:paraId="7523D820" w14:textId="68B708E0" w:rsidR="003957DE" w:rsidRDefault="004E5ADF" w:rsidP="00A669A1">
      <w:pPr>
        <w:pStyle w:val="ListBullet"/>
      </w:pPr>
      <w:r>
        <w:t>hardness</w:t>
      </w:r>
    </w:p>
    <w:p w14:paraId="79CD9D15" w14:textId="50DC6F63" w:rsidR="003957DE" w:rsidRDefault="004E5ADF" w:rsidP="00A669A1">
      <w:pPr>
        <w:pStyle w:val="ListBullet"/>
      </w:pPr>
      <w:r>
        <w:t>lustre</w:t>
      </w:r>
    </w:p>
    <w:p w14:paraId="2E2CC143" w14:textId="33AA0607" w:rsidR="003957DE" w:rsidRDefault="004E5ADF" w:rsidP="00A669A1">
      <w:pPr>
        <w:pStyle w:val="ListBullet"/>
      </w:pPr>
      <w:r>
        <w:t>colour</w:t>
      </w:r>
    </w:p>
    <w:p w14:paraId="29E8C217" w14:textId="1CB604F3" w:rsidR="003957DE" w:rsidRDefault="004E5ADF" w:rsidP="00A669A1">
      <w:pPr>
        <w:pStyle w:val="ListBullet"/>
      </w:pPr>
      <w:r>
        <w:t>streak</w:t>
      </w:r>
    </w:p>
    <w:p w14:paraId="738CA751" w14:textId="0DE89FEB" w:rsidR="00871E40" w:rsidRDefault="004E5ADF" w:rsidP="00A669A1">
      <w:pPr>
        <w:pStyle w:val="ListBullet"/>
      </w:pPr>
      <w:r>
        <w:t>transparency</w:t>
      </w:r>
    </w:p>
    <w:p w14:paraId="3CF54E76" w14:textId="10FC25C6" w:rsidR="00986434" w:rsidRDefault="004E5ADF" w:rsidP="00A669A1">
      <w:pPr>
        <w:pStyle w:val="ListBullet"/>
      </w:pPr>
      <w:r>
        <w:t xml:space="preserve">cleavage or </w:t>
      </w:r>
      <w:r w:rsidR="00986434">
        <w:t>fracture</w:t>
      </w:r>
    </w:p>
    <w:p w14:paraId="45186C6B" w14:textId="6A7FC0DC" w:rsidR="00986434" w:rsidRDefault="004E5ADF" w:rsidP="00A669A1">
      <w:pPr>
        <w:pStyle w:val="ListBullet"/>
      </w:pPr>
      <w:r>
        <w:t xml:space="preserve">specific </w:t>
      </w:r>
      <w:r w:rsidR="001D6161">
        <w:t>gravity</w:t>
      </w:r>
      <w:r>
        <w:t>.</w:t>
      </w:r>
    </w:p>
    <w:p w14:paraId="2A15138F" w14:textId="7A4C9032" w:rsidR="00B67B12" w:rsidRDefault="004469B2" w:rsidP="00A669A1">
      <w:r>
        <w:t>T</w:t>
      </w:r>
      <w:r w:rsidR="00500A35">
        <w:t>he easiest</w:t>
      </w:r>
      <w:r w:rsidR="004E5ADF">
        <w:t>-</w:t>
      </w:r>
      <w:r w:rsidR="00500A35">
        <w:t>to</w:t>
      </w:r>
      <w:r w:rsidR="004E5ADF">
        <w:t>-</w:t>
      </w:r>
      <w:r w:rsidR="00500A35">
        <w:t xml:space="preserve">observe </w:t>
      </w:r>
      <w:r>
        <w:t>properties</w:t>
      </w:r>
      <w:r w:rsidR="007F5432">
        <w:t xml:space="preserve"> </w:t>
      </w:r>
      <w:r w:rsidR="00500A35">
        <w:t xml:space="preserve">are hardness, lustre, </w:t>
      </w:r>
      <w:proofErr w:type="gramStart"/>
      <w:r w:rsidR="00500A35">
        <w:t>colour</w:t>
      </w:r>
      <w:proofErr w:type="gramEnd"/>
      <w:r w:rsidR="00500A35">
        <w:t xml:space="preserve"> and streak.</w:t>
      </w:r>
    </w:p>
    <w:p w14:paraId="4AEC6C1D" w14:textId="75155E3D" w:rsidR="00A915C6" w:rsidRDefault="00000000" w:rsidP="00A669A1">
      <w:hyperlink r:id="rId75" w:history="1">
        <w:r w:rsidR="004E5ADF">
          <w:rPr>
            <w:rStyle w:val="Hyperlink"/>
          </w:rPr>
          <w:t>Identifying Minerals</w:t>
        </w:r>
      </w:hyperlink>
      <w:r w:rsidR="004E5ADF" w:rsidRPr="004E5ADF">
        <w:t xml:space="preserve"> by Geoscience Australia</w:t>
      </w:r>
      <w:r w:rsidR="00A20D0A">
        <w:t>,</w:t>
      </w:r>
      <w:r w:rsidR="00300208">
        <w:t xml:space="preserve"> provides a showcase of minerals and their properties, including definitions of those properties. This is a good resource for students to see </w:t>
      </w:r>
      <w:r w:rsidR="00090BB8">
        <w:t>clear examples of the properties of minerals if those being observed in the laboratory at school are not clear.</w:t>
      </w:r>
    </w:p>
    <w:p w14:paraId="23A13C94" w14:textId="2433619F" w:rsidR="00500A35" w:rsidRDefault="00500A35" w:rsidP="00A669A1">
      <w:pPr>
        <w:pStyle w:val="Heading3"/>
      </w:pPr>
      <w:r>
        <w:t>Hardness</w:t>
      </w:r>
    </w:p>
    <w:p w14:paraId="3E904FAB" w14:textId="525DAF38" w:rsidR="008D4497" w:rsidRDefault="00500A35" w:rsidP="00A669A1">
      <w:r>
        <w:t>The hardness of a mineral is determined</w:t>
      </w:r>
      <w:r w:rsidR="00FE2D1B">
        <w:t xml:space="preserve"> using the Mohs hardness scale.</w:t>
      </w:r>
    </w:p>
    <w:p w14:paraId="2262CE41" w14:textId="2D12A29A" w:rsidR="00A20D0A" w:rsidRDefault="00A20D0A" w:rsidP="00A20D0A">
      <w:pPr>
        <w:pStyle w:val="Caption"/>
      </w:pPr>
      <w:r>
        <w:lastRenderedPageBreak/>
        <w:t xml:space="preserve">Figure </w:t>
      </w:r>
      <w:r>
        <w:fldChar w:fldCharType="begin"/>
      </w:r>
      <w:r>
        <w:instrText xml:space="preserve"> SEQ Figure \* ARABIC </w:instrText>
      </w:r>
      <w:r>
        <w:fldChar w:fldCharType="separate"/>
      </w:r>
      <w:r w:rsidR="00F1403B">
        <w:rPr>
          <w:noProof/>
        </w:rPr>
        <w:t>7</w:t>
      </w:r>
      <w:r>
        <w:fldChar w:fldCharType="end"/>
      </w:r>
      <w:r>
        <w:t xml:space="preserve"> – </w:t>
      </w:r>
      <w:r w:rsidRPr="00A20D0A">
        <w:t xml:space="preserve">Moh’s </w:t>
      </w:r>
      <w:r>
        <w:t>s</w:t>
      </w:r>
      <w:r w:rsidRPr="00A20D0A">
        <w:t xml:space="preserve">cale of </w:t>
      </w:r>
      <w:proofErr w:type="gramStart"/>
      <w:r>
        <w:t>h</w:t>
      </w:r>
      <w:r w:rsidRPr="00A20D0A">
        <w:t>ardness</w:t>
      </w:r>
      <w:proofErr w:type="gramEnd"/>
    </w:p>
    <w:p w14:paraId="79780FEC" w14:textId="79137882" w:rsidR="00C84AD1" w:rsidRDefault="00BD495C" w:rsidP="00A669A1">
      <w:r w:rsidRPr="00BD495C">
        <w:rPr>
          <w:noProof/>
        </w:rPr>
        <w:drawing>
          <wp:inline distT="0" distB="0" distL="0" distR="0" wp14:anchorId="7B031440" wp14:editId="4322B958">
            <wp:extent cx="5195453" cy="6858000"/>
            <wp:effectExtent l="0" t="0" r="5715" b="0"/>
            <wp:docPr id="262530696" name="Picture 1" descr="Mohs scale of hardness, showing an image and hardness score for each mi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30696" name="Picture 1" descr="Mohs scale of hardness, showing an image and hardness score for each mineral. "/>
                    <pic:cNvPicPr/>
                  </pic:nvPicPr>
                  <pic:blipFill>
                    <a:blip r:embed="rId76"/>
                    <a:stretch>
                      <a:fillRect/>
                    </a:stretch>
                  </pic:blipFill>
                  <pic:spPr>
                    <a:xfrm>
                      <a:off x="0" y="0"/>
                      <a:ext cx="5255482" cy="6937238"/>
                    </a:xfrm>
                    <a:prstGeom prst="rect">
                      <a:avLst/>
                    </a:prstGeom>
                  </pic:spPr>
                </pic:pic>
              </a:graphicData>
            </a:graphic>
          </wp:inline>
        </w:drawing>
      </w:r>
    </w:p>
    <w:p w14:paraId="0025C5E1" w14:textId="30777C82" w:rsidR="008F616E" w:rsidRDefault="00CC0076" w:rsidP="00047F12">
      <w:pPr>
        <w:pStyle w:val="Imageattributioncaption"/>
      </w:pPr>
      <w:r>
        <w:t xml:space="preserve">This image has been adapted from </w:t>
      </w:r>
      <w:hyperlink r:id="rId77" w:history="1">
        <w:r w:rsidR="008F616E" w:rsidRPr="008F616E">
          <w:rPr>
            <w:rStyle w:val="Hyperlink"/>
          </w:rPr>
          <w:t>Moh's Scale of Hardness</w:t>
        </w:r>
      </w:hyperlink>
      <w:r w:rsidR="008F616E">
        <w:t xml:space="preserve"> by </w:t>
      </w:r>
      <w:hyperlink r:id="rId78" w:history="1">
        <w:r w:rsidR="008F616E" w:rsidRPr="008F616E">
          <w:rPr>
            <w:rStyle w:val="Hyperlink"/>
          </w:rPr>
          <w:t>Anne</w:t>
        </w:r>
      </w:hyperlink>
      <w:r w:rsidR="008F616E">
        <w:t xml:space="preserve"> </w:t>
      </w:r>
      <w:r>
        <w:t xml:space="preserve">and </w:t>
      </w:r>
      <w:r w:rsidR="008F616E" w:rsidRPr="008F616E">
        <w:t>is licensed under</w:t>
      </w:r>
      <w:r w:rsidR="008F616E">
        <w:t xml:space="preserve"> </w:t>
      </w:r>
      <w:hyperlink r:id="rId79" w:history="1">
        <w:r w:rsidR="008F616E" w:rsidRPr="008F616E">
          <w:rPr>
            <w:rStyle w:val="Hyperlink"/>
          </w:rPr>
          <w:t>CC BY-NC-ND 2.0</w:t>
        </w:r>
      </w:hyperlink>
      <w:r w:rsidR="008F616E">
        <w:t>.</w:t>
      </w:r>
    </w:p>
    <w:p w14:paraId="3BDEE424" w14:textId="76AB29E9" w:rsidR="002565EB" w:rsidRDefault="002565EB" w:rsidP="00A669A1">
      <w:r>
        <w:t>A mineral of unknown hardness can be firmly scratched across something with a known hardness.</w:t>
      </w:r>
    </w:p>
    <w:p w14:paraId="211377E7" w14:textId="5738B1B2" w:rsidR="002B4AF8" w:rsidRDefault="002B4AF8" w:rsidP="00335B0C">
      <w:pPr>
        <w:pStyle w:val="Heading4"/>
      </w:pPr>
      <w:r>
        <w:t xml:space="preserve">Using a </w:t>
      </w:r>
      <w:r w:rsidR="00B64C34">
        <w:t>hardness kit</w:t>
      </w:r>
    </w:p>
    <w:p w14:paraId="7B8EA108" w14:textId="3DA0B5BD" w:rsidR="00E446BD" w:rsidRDefault="00CF65B2" w:rsidP="00B64C34">
      <w:r>
        <w:t xml:space="preserve">A hardness kit contains </w:t>
      </w:r>
      <w:r w:rsidR="002B4AF8">
        <w:t xml:space="preserve">the </w:t>
      </w:r>
      <w:r>
        <w:t xml:space="preserve">minerals </w:t>
      </w:r>
      <w:r w:rsidR="002B4AF8">
        <w:t xml:space="preserve">on the </w:t>
      </w:r>
      <w:r w:rsidR="004715F8">
        <w:t xml:space="preserve">Mohs </w:t>
      </w:r>
      <w:r w:rsidR="00B64C34">
        <w:t>hardness scale</w:t>
      </w:r>
      <w:r w:rsidR="004715F8">
        <w:t>, excluding</w:t>
      </w:r>
      <w:r>
        <w:t xml:space="preserve"> </w:t>
      </w:r>
      <w:r w:rsidR="004715F8">
        <w:t>diamond</w:t>
      </w:r>
      <w:r w:rsidR="00D02D09">
        <w:t>.</w:t>
      </w:r>
    </w:p>
    <w:p w14:paraId="427C8302" w14:textId="2E15ADA8" w:rsidR="00E446BD" w:rsidRDefault="004715F8" w:rsidP="00B64C34">
      <w:pPr>
        <w:pStyle w:val="ListNumber"/>
        <w:numPr>
          <w:ilvl w:val="0"/>
          <w:numId w:val="35"/>
        </w:numPr>
      </w:pPr>
      <w:r>
        <w:lastRenderedPageBreak/>
        <w:t>Firmly scratch the unknown mineral with each of the minerals in the hardness kit</w:t>
      </w:r>
      <w:r w:rsidR="00BC2448">
        <w:t xml:space="preserve"> until the </w:t>
      </w:r>
      <w:r w:rsidR="00010B0B">
        <w:t xml:space="preserve">unknown mineral is scratched </w:t>
      </w:r>
      <w:r w:rsidR="00073C86">
        <w:t>by a mineral in the hardness kit.</w:t>
      </w:r>
    </w:p>
    <w:p w14:paraId="3CE527DF" w14:textId="18E9C1C6" w:rsidR="00BC2448" w:rsidRDefault="00542D5B" w:rsidP="00B64C34">
      <w:pPr>
        <w:pStyle w:val="ListNumber"/>
      </w:pPr>
      <w:r>
        <w:t>The hardness of the unknown mineral is between the last mineral that it scratched and the mineral that scratched it.</w:t>
      </w:r>
    </w:p>
    <w:p w14:paraId="675B1F89" w14:textId="5968F60A" w:rsidR="00542D5B" w:rsidRDefault="00542D5B" w:rsidP="00B64C34">
      <w:r w:rsidRPr="007749B0">
        <w:rPr>
          <w:rStyle w:val="Strong"/>
        </w:rPr>
        <w:t>Example</w:t>
      </w:r>
      <w:r>
        <w:t xml:space="preserve">: </w:t>
      </w:r>
      <w:r w:rsidR="007749B0">
        <w:t xml:space="preserve">unknown </w:t>
      </w:r>
      <w:r w:rsidR="00706C53">
        <w:t>m</w:t>
      </w:r>
      <w:r>
        <w:t xml:space="preserve">ineral A </w:t>
      </w:r>
      <w:r w:rsidR="00863DE1">
        <w:t xml:space="preserve">scratched fluorite </w:t>
      </w:r>
      <w:r w:rsidR="00F670A9">
        <w:t xml:space="preserve">and apatite scratched mineral </w:t>
      </w:r>
      <w:proofErr w:type="gramStart"/>
      <w:r w:rsidR="00F670A9">
        <w:t>A,</w:t>
      </w:r>
      <w:proofErr w:type="gramEnd"/>
      <w:r w:rsidR="00F670A9">
        <w:t xml:space="preserve"> therefore</w:t>
      </w:r>
      <w:r w:rsidR="007749B0">
        <w:t>,</w:t>
      </w:r>
      <w:r w:rsidR="00F670A9">
        <w:t xml:space="preserve"> mineral A has a hardness between 4 and 5.</w:t>
      </w:r>
    </w:p>
    <w:p w14:paraId="13ADA909" w14:textId="7EC8FF96" w:rsidR="00F670A9" w:rsidRDefault="00F670A9" w:rsidP="00335B0C">
      <w:pPr>
        <w:pStyle w:val="Heading4"/>
      </w:pPr>
      <w:r>
        <w:t>Using everyday objects</w:t>
      </w:r>
    </w:p>
    <w:p w14:paraId="2D5D2418" w14:textId="4E69ADE9" w:rsidR="00F670A9" w:rsidRDefault="00F670A9" w:rsidP="00335B0C">
      <w:pPr>
        <w:rPr>
          <w:lang w:eastAsia="zh-CN"/>
        </w:rPr>
      </w:pPr>
      <w:r>
        <w:rPr>
          <w:lang w:eastAsia="zh-CN"/>
        </w:rPr>
        <w:t xml:space="preserve">As can be seen on the above picture of Mohs </w:t>
      </w:r>
      <w:r w:rsidR="007749B0">
        <w:rPr>
          <w:lang w:eastAsia="zh-CN"/>
        </w:rPr>
        <w:t>hardness scale</w:t>
      </w:r>
      <w:r>
        <w:rPr>
          <w:lang w:eastAsia="zh-CN"/>
        </w:rPr>
        <w:t>, everyday objects have a hardness on the scale too.</w:t>
      </w:r>
    </w:p>
    <w:p w14:paraId="319F8B2A" w14:textId="7B4F0D3E" w:rsidR="00F670A9" w:rsidRDefault="00DA4A13" w:rsidP="007749B0">
      <w:pPr>
        <w:pStyle w:val="ListNumber"/>
        <w:numPr>
          <w:ilvl w:val="0"/>
          <w:numId w:val="37"/>
        </w:numPr>
        <w:rPr>
          <w:lang w:eastAsia="zh-CN"/>
        </w:rPr>
      </w:pPr>
      <w:r>
        <w:rPr>
          <w:lang w:eastAsia="zh-CN"/>
        </w:rPr>
        <w:t>Scratch unknown mineral firmly with fingernail</w:t>
      </w:r>
      <w:r w:rsidR="003A6DF2">
        <w:rPr>
          <w:lang w:eastAsia="zh-CN"/>
        </w:rPr>
        <w:t xml:space="preserve">. If </w:t>
      </w:r>
      <w:r w:rsidR="0011003F">
        <w:rPr>
          <w:lang w:eastAsia="zh-CN"/>
        </w:rPr>
        <w:t xml:space="preserve">the mineral </w:t>
      </w:r>
      <w:r w:rsidR="007749B0">
        <w:rPr>
          <w:lang w:eastAsia="zh-CN"/>
        </w:rPr>
        <w:t>can</w:t>
      </w:r>
      <w:r w:rsidR="0011003F">
        <w:rPr>
          <w:lang w:eastAsia="zh-CN"/>
        </w:rPr>
        <w:t xml:space="preserve"> be scratched by the fingernail, its hardness is less than 2.</w:t>
      </w:r>
    </w:p>
    <w:p w14:paraId="511E9F67" w14:textId="22BBF0C5" w:rsidR="0011003F" w:rsidRDefault="0011003F" w:rsidP="007749B0">
      <w:pPr>
        <w:pStyle w:val="ListNumber"/>
        <w:rPr>
          <w:lang w:eastAsia="zh-CN"/>
        </w:rPr>
      </w:pPr>
      <w:r>
        <w:rPr>
          <w:lang w:eastAsia="zh-CN"/>
        </w:rPr>
        <w:t xml:space="preserve">Scratch the unknown mineral with a copper coin. If the mineral </w:t>
      </w:r>
      <w:r w:rsidR="007749B0">
        <w:rPr>
          <w:lang w:eastAsia="zh-CN"/>
        </w:rPr>
        <w:t>can</w:t>
      </w:r>
      <w:r>
        <w:rPr>
          <w:lang w:eastAsia="zh-CN"/>
        </w:rPr>
        <w:t xml:space="preserve"> be scratched by the copper coin, its hardness is less than 3.</w:t>
      </w:r>
    </w:p>
    <w:p w14:paraId="7E1F4772" w14:textId="1F10891D" w:rsidR="0011003F" w:rsidRDefault="0011003F" w:rsidP="007749B0">
      <w:pPr>
        <w:pStyle w:val="ListNumber"/>
        <w:rPr>
          <w:lang w:eastAsia="zh-CN"/>
        </w:rPr>
      </w:pPr>
      <w:r>
        <w:rPr>
          <w:lang w:eastAsia="zh-CN"/>
        </w:rPr>
        <w:t xml:space="preserve">Scratch the unknown mineral with a knife or piece of glass. If the mineral </w:t>
      </w:r>
      <w:r w:rsidR="007749B0">
        <w:rPr>
          <w:lang w:eastAsia="zh-CN"/>
        </w:rPr>
        <w:t>can</w:t>
      </w:r>
      <w:r>
        <w:rPr>
          <w:lang w:eastAsia="zh-CN"/>
        </w:rPr>
        <w:t xml:space="preserve"> be scratched by a knife or piece of glass, its hardness is less than 5.</w:t>
      </w:r>
    </w:p>
    <w:p w14:paraId="2F6C69EC" w14:textId="5868E551" w:rsidR="0011003F" w:rsidRDefault="0011003F" w:rsidP="007749B0">
      <w:pPr>
        <w:pStyle w:val="ListNumber"/>
        <w:rPr>
          <w:lang w:eastAsia="zh-CN"/>
        </w:rPr>
      </w:pPr>
      <w:r>
        <w:rPr>
          <w:lang w:eastAsia="zh-CN"/>
        </w:rPr>
        <w:t xml:space="preserve">Scratch the unknown mineral with steel. If the mineral </w:t>
      </w:r>
      <w:r w:rsidR="007749B0">
        <w:rPr>
          <w:lang w:eastAsia="zh-CN"/>
        </w:rPr>
        <w:t>can</w:t>
      </w:r>
      <w:r>
        <w:rPr>
          <w:lang w:eastAsia="zh-CN"/>
        </w:rPr>
        <w:t xml:space="preserve"> be scratched by steel, its hardness is less than 6.</w:t>
      </w:r>
    </w:p>
    <w:p w14:paraId="1A4D5B3F" w14:textId="78C2F150" w:rsidR="00773B1A" w:rsidRDefault="00773B1A" w:rsidP="003D7841">
      <w:pPr>
        <w:pStyle w:val="Heading3"/>
        <w:rPr>
          <w:lang w:eastAsia="zh-CN"/>
        </w:rPr>
      </w:pPr>
      <w:r w:rsidRPr="003D7841">
        <w:t>Lustre</w:t>
      </w:r>
    </w:p>
    <w:p w14:paraId="2718E756" w14:textId="4FD7CEF9" w:rsidR="009C013D" w:rsidRDefault="009C013D" w:rsidP="003D7841">
      <w:pPr>
        <w:rPr>
          <w:lang w:eastAsia="zh-CN"/>
        </w:rPr>
      </w:pPr>
      <w:r>
        <w:rPr>
          <w:lang w:eastAsia="zh-CN"/>
        </w:rPr>
        <w:t xml:space="preserve">Lustre </w:t>
      </w:r>
      <w:r w:rsidR="00B47501">
        <w:rPr>
          <w:lang w:eastAsia="zh-CN"/>
        </w:rPr>
        <w:t>should</w:t>
      </w:r>
      <w:r>
        <w:rPr>
          <w:lang w:eastAsia="zh-CN"/>
        </w:rPr>
        <w:t xml:space="preserve"> be observed </w:t>
      </w:r>
      <w:r w:rsidR="002F197E">
        <w:rPr>
          <w:lang w:eastAsia="zh-CN"/>
        </w:rPr>
        <w:t>using specimens</w:t>
      </w:r>
      <w:r w:rsidR="003609C2">
        <w:rPr>
          <w:lang w:eastAsia="zh-CN"/>
        </w:rPr>
        <w:t xml:space="preserve"> and cannot be observed using a photograph. This is because lustre is a description of how the object reflects light.</w:t>
      </w:r>
      <w:r w:rsidR="007C028C">
        <w:rPr>
          <w:lang w:eastAsia="zh-CN"/>
        </w:rPr>
        <w:t xml:space="preserve"> Some examples of how the lustre of a mineral can be described can be found</w:t>
      </w:r>
      <w:r w:rsidR="000F1A09">
        <w:rPr>
          <w:lang w:eastAsia="zh-CN"/>
        </w:rPr>
        <w:t xml:space="preserve"> at</w:t>
      </w:r>
      <w:r w:rsidR="003D7841">
        <w:rPr>
          <w:lang w:eastAsia="zh-CN"/>
        </w:rPr>
        <w:t xml:space="preserve"> the</w:t>
      </w:r>
      <w:r w:rsidR="007C028C">
        <w:rPr>
          <w:lang w:eastAsia="zh-CN"/>
        </w:rPr>
        <w:t xml:space="preserve"> </w:t>
      </w:r>
      <w:hyperlink r:id="rId80" w:history="1">
        <w:r w:rsidR="000F1A09">
          <w:rPr>
            <w:rStyle w:val="Hyperlink"/>
            <w:lang w:eastAsia="zh-CN"/>
          </w:rPr>
          <w:t>University of Auckland's School of Geography, Geology and Environmental Science</w:t>
        </w:r>
      </w:hyperlink>
      <w:r w:rsidR="00914DF9">
        <w:rPr>
          <w:lang w:eastAsia="zh-CN"/>
        </w:rPr>
        <w:t>.</w:t>
      </w:r>
    </w:p>
    <w:p w14:paraId="54C91D0F" w14:textId="336039E7" w:rsidR="00914DF9" w:rsidRDefault="00914DF9" w:rsidP="003D7841">
      <w:pPr>
        <w:pStyle w:val="Heading3"/>
        <w:rPr>
          <w:lang w:eastAsia="zh-CN"/>
        </w:rPr>
      </w:pPr>
      <w:r w:rsidRPr="003D7841">
        <w:t>Streak</w:t>
      </w:r>
    </w:p>
    <w:p w14:paraId="3CA5DCD3" w14:textId="4175C94A" w:rsidR="00914DF9" w:rsidRDefault="00000000" w:rsidP="003D7841">
      <w:pPr>
        <w:rPr>
          <w:lang w:eastAsia="zh-CN"/>
        </w:rPr>
      </w:pPr>
      <w:hyperlink r:id="rId81" w:history="1">
        <w:r w:rsidR="00C727EF" w:rsidRPr="00E959EC">
          <w:rPr>
            <w:rStyle w:val="Hyperlink"/>
            <w:lang w:eastAsia="zh-CN"/>
          </w:rPr>
          <w:t>Streak</w:t>
        </w:r>
      </w:hyperlink>
      <w:r w:rsidR="00C727EF">
        <w:rPr>
          <w:lang w:eastAsia="zh-CN"/>
        </w:rPr>
        <w:t xml:space="preserve"> </w:t>
      </w:r>
      <w:r w:rsidR="00276530">
        <w:rPr>
          <w:lang w:eastAsia="zh-CN"/>
        </w:rPr>
        <w:t xml:space="preserve">is a description of </w:t>
      </w:r>
      <w:r w:rsidR="00814FC0">
        <w:rPr>
          <w:lang w:eastAsia="zh-CN"/>
        </w:rPr>
        <w:t>the colour of a mineral when powdered. To test this</w:t>
      </w:r>
      <w:r w:rsidR="003D7841">
        <w:rPr>
          <w:lang w:eastAsia="zh-CN"/>
        </w:rPr>
        <w:t>,</w:t>
      </w:r>
      <w:r w:rsidR="00814FC0">
        <w:rPr>
          <w:lang w:eastAsia="zh-CN"/>
        </w:rPr>
        <w:t xml:space="preserve"> a mineral </w:t>
      </w:r>
      <w:r w:rsidR="00DB5BEB">
        <w:rPr>
          <w:lang w:eastAsia="zh-CN"/>
        </w:rPr>
        <w:t xml:space="preserve">should be </w:t>
      </w:r>
      <w:r w:rsidR="001F02EF">
        <w:rPr>
          <w:lang w:eastAsia="zh-CN"/>
        </w:rPr>
        <w:t xml:space="preserve">rubbed against a streak plate or </w:t>
      </w:r>
      <w:r w:rsidR="003D7841">
        <w:rPr>
          <w:lang w:eastAsia="zh-CN"/>
        </w:rPr>
        <w:t xml:space="preserve">an </w:t>
      </w:r>
      <w:r w:rsidR="001F02EF">
        <w:rPr>
          <w:lang w:eastAsia="zh-CN"/>
        </w:rPr>
        <w:t xml:space="preserve">unglazed, white </w:t>
      </w:r>
      <w:r w:rsidR="00AD1D9A">
        <w:rPr>
          <w:lang w:eastAsia="zh-CN"/>
        </w:rPr>
        <w:t>porce</w:t>
      </w:r>
      <w:r w:rsidR="00507170">
        <w:rPr>
          <w:lang w:eastAsia="zh-CN"/>
        </w:rPr>
        <w:t xml:space="preserve">lain. The colour left after the rub is the streak. It can be very different from the colour that the mineral looks </w:t>
      </w:r>
      <w:r w:rsidR="00472606">
        <w:rPr>
          <w:lang w:eastAsia="zh-CN"/>
        </w:rPr>
        <w:t xml:space="preserve">when it is </w:t>
      </w:r>
      <w:r w:rsidR="00225035">
        <w:rPr>
          <w:lang w:eastAsia="zh-CN"/>
        </w:rPr>
        <w:t xml:space="preserve">a whole piece of the mineral. </w:t>
      </w:r>
      <w:r w:rsidR="008D0D0E">
        <w:rPr>
          <w:lang w:eastAsia="zh-CN"/>
        </w:rPr>
        <w:t xml:space="preserve">Minerals with a hardness greater than 6.5 </w:t>
      </w:r>
      <w:r w:rsidR="003E1040">
        <w:rPr>
          <w:lang w:eastAsia="zh-CN"/>
        </w:rPr>
        <w:t xml:space="preserve">cannot give a streak as they are harder than porcelain. Many translucent or transparent minerals will give a </w:t>
      </w:r>
      <w:r w:rsidR="00CE0AC1">
        <w:rPr>
          <w:lang w:eastAsia="zh-CN"/>
        </w:rPr>
        <w:t xml:space="preserve">white, </w:t>
      </w:r>
      <w:r w:rsidR="00B47501">
        <w:rPr>
          <w:lang w:eastAsia="zh-CN"/>
        </w:rPr>
        <w:t>non-determinative</w:t>
      </w:r>
      <w:r w:rsidR="00CE0AC1">
        <w:rPr>
          <w:lang w:eastAsia="zh-CN"/>
        </w:rPr>
        <w:t xml:space="preserve"> streak.</w:t>
      </w:r>
    </w:p>
    <w:p w14:paraId="09D2D9EA" w14:textId="73B78466" w:rsidR="00FD5976" w:rsidRDefault="005E7BE9" w:rsidP="00335B0C">
      <w:pPr>
        <w:pStyle w:val="Heading3"/>
        <w:rPr>
          <w:lang w:eastAsia="zh-CN"/>
        </w:rPr>
      </w:pPr>
      <w:r>
        <w:rPr>
          <w:lang w:eastAsia="zh-CN"/>
        </w:rPr>
        <w:lastRenderedPageBreak/>
        <w:t>Colour</w:t>
      </w:r>
    </w:p>
    <w:p w14:paraId="77B8A195" w14:textId="03940D2F" w:rsidR="005E7BE9" w:rsidRDefault="005E7BE9" w:rsidP="00146D0A">
      <w:pPr>
        <w:rPr>
          <w:lang w:eastAsia="zh-CN"/>
        </w:rPr>
      </w:pPr>
      <w:r>
        <w:rPr>
          <w:lang w:eastAsia="zh-CN"/>
        </w:rPr>
        <w:t xml:space="preserve">Colour is </w:t>
      </w:r>
      <w:r w:rsidR="00072B4A">
        <w:rPr>
          <w:lang w:eastAsia="zh-CN"/>
        </w:rPr>
        <w:t xml:space="preserve">a description of the </w:t>
      </w:r>
      <w:r w:rsidR="007A560D">
        <w:rPr>
          <w:lang w:eastAsia="zh-CN"/>
        </w:rPr>
        <w:t xml:space="preserve">colour of a piece of mineral, rather than powdered. It should be described </w:t>
      </w:r>
      <w:r w:rsidR="00166EE1">
        <w:rPr>
          <w:lang w:eastAsia="zh-CN"/>
        </w:rPr>
        <w:t>in terms of primary colours, rather than shades</w:t>
      </w:r>
      <w:r w:rsidR="00582680">
        <w:rPr>
          <w:lang w:eastAsia="zh-CN"/>
        </w:rPr>
        <w:t xml:space="preserve">. More than one colour can be attributed to a mineral, such as </w:t>
      </w:r>
      <w:proofErr w:type="gramStart"/>
      <w:r w:rsidR="00582680">
        <w:rPr>
          <w:lang w:eastAsia="zh-CN"/>
        </w:rPr>
        <w:t>greenish-brown</w:t>
      </w:r>
      <w:proofErr w:type="gramEnd"/>
      <w:r w:rsidR="00582680">
        <w:rPr>
          <w:lang w:eastAsia="zh-CN"/>
        </w:rPr>
        <w:t>.</w:t>
      </w:r>
    </w:p>
    <w:p w14:paraId="7361A6A6" w14:textId="70AE5C0E" w:rsidR="004E7562" w:rsidRDefault="004E7562" w:rsidP="00146D0A">
      <w:pPr>
        <w:rPr>
          <w:lang w:eastAsia="zh-CN"/>
        </w:rPr>
      </w:pPr>
      <w:r>
        <w:rPr>
          <w:lang w:eastAsia="zh-CN"/>
        </w:rPr>
        <w:t xml:space="preserve">As </w:t>
      </w:r>
      <w:r w:rsidR="006A0A72">
        <w:rPr>
          <w:lang w:eastAsia="zh-CN"/>
        </w:rPr>
        <w:t xml:space="preserve">mentioned by the </w:t>
      </w:r>
      <w:hyperlink r:id="rId82" w:history="1">
        <w:r w:rsidR="006A0A72" w:rsidRPr="00C62610">
          <w:rPr>
            <w:rStyle w:val="Hyperlink"/>
            <w:lang w:eastAsia="zh-CN"/>
          </w:rPr>
          <w:t>University of Auckland</w:t>
        </w:r>
      </w:hyperlink>
      <w:r w:rsidR="006A0A72">
        <w:rPr>
          <w:lang w:eastAsia="zh-CN"/>
        </w:rPr>
        <w:t xml:space="preserve">, colour is not always a </w:t>
      </w:r>
      <w:r w:rsidR="00085D55">
        <w:rPr>
          <w:lang w:eastAsia="zh-CN"/>
        </w:rPr>
        <w:t>reliable property of minerals</w:t>
      </w:r>
      <w:r w:rsidR="00146D0A">
        <w:rPr>
          <w:lang w:eastAsia="zh-CN"/>
        </w:rPr>
        <w:t>,</w:t>
      </w:r>
      <w:r w:rsidR="00085D55">
        <w:rPr>
          <w:lang w:eastAsia="zh-CN"/>
        </w:rPr>
        <w:t xml:space="preserve"> as trace impurities in a mineral can change its colour as with quartz (white, colourless, pink, purple</w:t>
      </w:r>
      <w:r w:rsidR="00541D6B">
        <w:rPr>
          <w:lang w:eastAsia="zh-CN"/>
        </w:rPr>
        <w:t>, yellow).</w:t>
      </w:r>
    </w:p>
    <w:p w14:paraId="66154645" w14:textId="76509D29" w:rsidR="00A56941" w:rsidRDefault="00A56941" w:rsidP="00335B0C">
      <w:pPr>
        <w:pStyle w:val="Heading3"/>
        <w:rPr>
          <w:lang w:eastAsia="zh-CN"/>
        </w:rPr>
      </w:pPr>
      <w:r>
        <w:rPr>
          <w:lang w:eastAsia="zh-CN"/>
        </w:rPr>
        <w:t>Transparency</w:t>
      </w:r>
    </w:p>
    <w:p w14:paraId="5141EEA9" w14:textId="2E899D44" w:rsidR="00A56941" w:rsidRDefault="00000000" w:rsidP="00146D0A">
      <w:pPr>
        <w:rPr>
          <w:lang w:eastAsia="zh-CN"/>
        </w:rPr>
      </w:pPr>
      <w:hyperlink r:id="rId83" w:history="1">
        <w:r w:rsidR="00A56941" w:rsidRPr="009419D7">
          <w:rPr>
            <w:rStyle w:val="Hyperlink"/>
            <w:lang w:eastAsia="zh-CN"/>
          </w:rPr>
          <w:t>Transparency</w:t>
        </w:r>
      </w:hyperlink>
      <w:r w:rsidR="00A56941">
        <w:rPr>
          <w:lang w:eastAsia="zh-CN"/>
        </w:rPr>
        <w:t xml:space="preserve"> is a description of how </w:t>
      </w:r>
      <w:r w:rsidR="00EB3ECB">
        <w:rPr>
          <w:lang w:eastAsia="zh-CN"/>
        </w:rPr>
        <w:t>well light can pass through a mineral. A mineral can be described as:</w:t>
      </w:r>
    </w:p>
    <w:p w14:paraId="6979A2E1" w14:textId="7676970B" w:rsidR="00EB3ECB" w:rsidRDefault="009D3169" w:rsidP="00146D0A">
      <w:pPr>
        <w:pStyle w:val="ListBullet"/>
        <w:rPr>
          <w:lang w:eastAsia="zh-CN"/>
        </w:rPr>
      </w:pPr>
      <w:r>
        <w:rPr>
          <w:lang w:eastAsia="zh-CN"/>
        </w:rPr>
        <w:t>t</w:t>
      </w:r>
      <w:r w:rsidR="00EB3ECB">
        <w:rPr>
          <w:lang w:eastAsia="zh-CN"/>
        </w:rPr>
        <w:t>ransparent</w:t>
      </w:r>
      <w:r w:rsidR="00BE443D">
        <w:rPr>
          <w:lang w:eastAsia="zh-CN"/>
        </w:rPr>
        <w:t>:</w:t>
      </w:r>
      <w:r w:rsidR="007F460C">
        <w:rPr>
          <w:lang w:eastAsia="zh-CN"/>
        </w:rPr>
        <w:t xml:space="preserve"> </w:t>
      </w:r>
      <w:r w:rsidR="009419D7">
        <w:rPr>
          <w:lang w:eastAsia="zh-CN"/>
        </w:rPr>
        <w:t xml:space="preserve">light can easily pass through the </w:t>
      </w:r>
      <w:proofErr w:type="gramStart"/>
      <w:r w:rsidR="009419D7">
        <w:rPr>
          <w:lang w:eastAsia="zh-CN"/>
        </w:rPr>
        <w:t>mineral</w:t>
      </w:r>
      <w:proofErr w:type="gramEnd"/>
    </w:p>
    <w:p w14:paraId="526D5AD4" w14:textId="3E8D6F37" w:rsidR="00EB3ECB" w:rsidRDefault="00920AE7" w:rsidP="00146D0A">
      <w:pPr>
        <w:pStyle w:val="ListBullet"/>
        <w:rPr>
          <w:lang w:eastAsia="zh-CN"/>
        </w:rPr>
      </w:pPr>
      <w:r>
        <w:rPr>
          <w:lang w:eastAsia="zh-CN"/>
        </w:rPr>
        <w:t>t</w:t>
      </w:r>
      <w:r w:rsidR="00EB3ECB">
        <w:rPr>
          <w:lang w:eastAsia="zh-CN"/>
        </w:rPr>
        <w:t>ranslucent</w:t>
      </w:r>
      <w:r w:rsidR="00A85101">
        <w:rPr>
          <w:lang w:eastAsia="zh-CN"/>
        </w:rPr>
        <w:t>:</w:t>
      </w:r>
      <w:r w:rsidR="009419D7">
        <w:rPr>
          <w:lang w:eastAsia="zh-CN"/>
        </w:rPr>
        <w:t xml:space="preserve"> light can somewhat pass through the </w:t>
      </w:r>
      <w:proofErr w:type="gramStart"/>
      <w:r w:rsidR="009419D7">
        <w:rPr>
          <w:lang w:eastAsia="zh-CN"/>
        </w:rPr>
        <w:t>mineral</w:t>
      </w:r>
      <w:proofErr w:type="gramEnd"/>
    </w:p>
    <w:p w14:paraId="65870DD2" w14:textId="52F07250" w:rsidR="00EB3ECB" w:rsidRDefault="00920AE7" w:rsidP="00146D0A">
      <w:pPr>
        <w:pStyle w:val="ListBullet"/>
        <w:rPr>
          <w:lang w:eastAsia="zh-CN"/>
        </w:rPr>
      </w:pPr>
      <w:r>
        <w:rPr>
          <w:lang w:eastAsia="zh-CN"/>
        </w:rPr>
        <w:t>opaque</w:t>
      </w:r>
      <w:r w:rsidR="00A85101">
        <w:rPr>
          <w:lang w:eastAsia="zh-CN"/>
        </w:rPr>
        <w:t>:</w:t>
      </w:r>
      <w:r w:rsidR="009419D7">
        <w:rPr>
          <w:lang w:eastAsia="zh-CN"/>
        </w:rPr>
        <w:t xml:space="preserve"> light cannot pass through the mineral</w:t>
      </w:r>
      <w:r>
        <w:rPr>
          <w:lang w:eastAsia="zh-CN"/>
        </w:rPr>
        <w:t>.</w:t>
      </w:r>
    </w:p>
    <w:p w14:paraId="4E7E54A9" w14:textId="6F73F648" w:rsidR="009419D7" w:rsidRDefault="009419D7" w:rsidP="00335B0C">
      <w:pPr>
        <w:pStyle w:val="Heading3"/>
        <w:rPr>
          <w:lang w:eastAsia="zh-CN"/>
        </w:rPr>
      </w:pPr>
      <w:r>
        <w:rPr>
          <w:lang w:eastAsia="zh-CN"/>
        </w:rPr>
        <w:t>Cleavage</w:t>
      </w:r>
      <w:r w:rsidR="00146D0A">
        <w:rPr>
          <w:lang w:eastAsia="zh-CN"/>
        </w:rPr>
        <w:t xml:space="preserve"> or fracture</w:t>
      </w:r>
    </w:p>
    <w:p w14:paraId="79612577" w14:textId="30B65E04" w:rsidR="009419D7" w:rsidRDefault="00000000" w:rsidP="00335B0C">
      <w:pPr>
        <w:rPr>
          <w:lang w:eastAsia="zh-CN"/>
        </w:rPr>
      </w:pPr>
      <w:hyperlink r:id="rId84" w:history="1">
        <w:r w:rsidR="00F8605D" w:rsidRPr="007A5923">
          <w:rPr>
            <w:rStyle w:val="Hyperlink"/>
            <w:lang w:eastAsia="zh-CN"/>
          </w:rPr>
          <w:t>Cleavage</w:t>
        </w:r>
      </w:hyperlink>
      <w:r w:rsidR="00F8605D">
        <w:rPr>
          <w:lang w:eastAsia="zh-CN"/>
        </w:rPr>
        <w:t xml:space="preserve"> describes </w:t>
      </w:r>
      <w:r w:rsidR="00B9771B">
        <w:rPr>
          <w:lang w:eastAsia="zh-CN"/>
        </w:rPr>
        <w:t xml:space="preserve">the </w:t>
      </w:r>
      <w:r w:rsidR="00B05385">
        <w:rPr>
          <w:lang w:eastAsia="zh-CN"/>
        </w:rPr>
        <w:t>texture or habit when a piece of the mineral breaks off</w:t>
      </w:r>
      <w:r w:rsidR="000439AB">
        <w:rPr>
          <w:lang w:eastAsia="zh-CN"/>
        </w:rPr>
        <w:t xml:space="preserve"> along a </w:t>
      </w:r>
      <w:r w:rsidR="00A12473">
        <w:rPr>
          <w:lang w:eastAsia="zh-CN"/>
        </w:rPr>
        <w:t xml:space="preserve">flat planar surface. This is a property related to the crystal lattice structure of the </w:t>
      </w:r>
      <w:r w:rsidR="009412DB">
        <w:rPr>
          <w:lang w:eastAsia="zh-CN"/>
        </w:rPr>
        <w:t>mineral</w:t>
      </w:r>
      <w:r w:rsidR="00AE17B9">
        <w:rPr>
          <w:lang w:eastAsia="zh-CN"/>
        </w:rPr>
        <w:t>’s atomic structure.</w:t>
      </w:r>
      <w:r w:rsidR="00EE1A1F">
        <w:rPr>
          <w:lang w:eastAsia="zh-CN"/>
        </w:rPr>
        <w:t xml:space="preserve"> Cleavage can be described as:</w:t>
      </w:r>
    </w:p>
    <w:p w14:paraId="22CAF21B" w14:textId="73C4D873" w:rsidR="009B2B70" w:rsidRDefault="00920AE7" w:rsidP="00146D0A">
      <w:pPr>
        <w:pStyle w:val="ListBullet"/>
        <w:rPr>
          <w:lang w:eastAsia="zh-CN"/>
        </w:rPr>
      </w:pPr>
      <w:r>
        <w:rPr>
          <w:lang w:eastAsia="zh-CN"/>
        </w:rPr>
        <w:t>p</w:t>
      </w:r>
      <w:r w:rsidR="009B2B70">
        <w:rPr>
          <w:lang w:eastAsia="zh-CN"/>
        </w:rPr>
        <w:t>erfect</w:t>
      </w:r>
      <w:r w:rsidR="00A85101">
        <w:rPr>
          <w:lang w:eastAsia="zh-CN"/>
        </w:rPr>
        <w:t>:</w:t>
      </w:r>
      <w:r w:rsidR="009B2B70">
        <w:rPr>
          <w:lang w:eastAsia="zh-CN"/>
        </w:rPr>
        <w:t xml:space="preserve"> the surface is smooth and </w:t>
      </w:r>
      <w:proofErr w:type="gramStart"/>
      <w:r w:rsidR="009B2B70">
        <w:rPr>
          <w:lang w:eastAsia="zh-CN"/>
        </w:rPr>
        <w:t>shiny</w:t>
      </w:r>
      <w:proofErr w:type="gramEnd"/>
    </w:p>
    <w:p w14:paraId="09B8BB1F" w14:textId="61B09BED" w:rsidR="009B2B70" w:rsidRDefault="00920AE7" w:rsidP="00146D0A">
      <w:pPr>
        <w:pStyle w:val="ListBullet"/>
        <w:rPr>
          <w:lang w:eastAsia="zh-CN"/>
        </w:rPr>
      </w:pPr>
      <w:r>
        <w:rPr>
          <w:lang w:eastAsia="zh-CN"/>
        </w:rPr>
        <w:t>i</w:t>
      </w:r>
      <w:r w:rsidR="009B2B70">
        <w:rPr>
          <w:lang w:eastAsia="zh-CN"/>
        </w:rPr>
        <w:t>mperfect</w:t>
      </w:r>
      <w:r w:rsidR="00A85101">
        <w:rPr>
          <w:lang w:eastAsia="zh-CN"/>
        </w:rPr>
        <w:t>:</w:t>
      </w:r>
      <w:r w:rsidR="009B2B70">
        <w:rPr>
          <w:lang w:eastAsia="zh-CN"/>
        </w:rPr>
        <w:t xml:space="preserve"> the surface is </w:t>
      </w:r>
      <w:r w:rsidR="00EE1A1F">
        <w:rPr>
          <w:lang w:eastAsia="zh-CN"/>
        </w:rPr>
        <w:t>not</w:t>
      </w:r>
      <w:r w:rsidR="009B2B70">
        <w:rPr>
          <w:lang w:eastAsia="zh-CN"/>
        </w:rPr>
        <w:t xml:space="preserve"> </w:t>
      </w:r>
      <w:proofErr w:type="gramStart"/>
      <w:r w:rsidR="009B2B70">
        <w:rPr>
          <w:lang w:eastAsia="zh-CN"/>
        </w:rPr>
        <w:t>smooth</w:t>
      </w:r>
      <w:proofErr w:type="gramEnd"/>
    </w:p>
    <w:p w14:paraId="1CC84A9F" w14:textId="4F5ABF85" w:rsidR="00EE1A1F" w:rsidRDefault="00920AE7" w:rsidP="00146D0A">
      <w:pPr>
        <w:pStyle w:val="ListBullet"/>
        <w:rPr>
          <w:lang w:eastAsia="zh-CN"/>
        </w:rPr>
      </w:pPr>
      <w:r>
        <w:rPr>
          <w:lang w:eastAsia="zh-CN"/>
        </w:rPr>
        <w:t>p</w:t>
      </w:r>
      <w:r w:rsidR="00EE1A1F">
        <w:rPr>
          <w:lang w:eastAsia="zh-CN"/>
        </w:rPr>
        <w:t>oor</w:t>
      </w:r>
      <w:r w:rsidR="00A85101">
        <w:rPr>
          <w:lang w:eastAsia="zh-CN"/>
        </w:rPr>
        <w:t>:</w:t>
      </w:r>
      <w:r w:rsidR="00EE1A1F">
        <w:rPr>
          <w:lang w:eastAsia="zh-CN"/>
        </w:rPr>
        <w:t xml:space="preserve"> less regular</w:t>
      </w:r>
    </w:p>
    <w:p w14:paraId="4C1EA578" w14:textId="5C40D97B" w:rsidR="00EE1A1F" w:rsidRDefault="00920AE7" w:rsidP="00146D0A">
      <w:pPr>
        <w:pStyle w:val="ListBullet"/>
        <w:rPr>
          <w:lang w:eastAsia="zh-CN"/>
        </w:rPr>
      </w:pPr>
      <w:r>
        <w:rPr>
          <w:lang w:eastAsia="zh-CN"/>
        </w:rPr>
        <w:t>n</w:t>
      </w:r>
      <w:r w:rsidR="00EE1A1F">
        <w:rPr>
          <w:lang w:eastAsia="zh-CN"/>
        </w:rPr>
        <w:t>on-existent</w:t>
      </w:r>
      <w:r w:rsidR="00146D0A">
        <w:rPr>
          <w:lang w:eastAsia="zh-CN"/>
        </w:rPr>
        <w:t>.</w:t>
      </w:r>
    </w:p>
    <w:p w14:paraId="1A30794B" w14:textId="383AEC5A" w:rsidR="00631EFB" w:rsidRDefault="00631EFB" w:rsidP="00335B0C">
      <w:pPr>
        <w:rPr>
          <w:lang w:eastAsia="zh-CN"/>
        </w:rPr>
      </w:pPr>
      <w:r>
        <w:rPr>
          <w:lang w:eastAsia="zh-CN"/>
        </w:rPr>
        <w:t xml:space="preserve">Fracture is a description of how the mineral breaks, except for along a </w:t>
      </w:r>
      <w:r w:rsidR="007A5923">
        <w:rPr>
          <w:lang w:eastAsia="zh-CN"/>
        </w:rPr>
        <w:t>flat planar surface.</w:t>
      </w:r>
    </w:p>
    <w:p w14:paraId="6B710507" w14:textId="20FA1A33" w:rsidR="007A5923" w:rsidRDefault="00360BB4" w:rsidP="00146D0A">
      <w:pPr>
        <w:pStyle w:val="ListBullet"/>
        <w:rPr>
          <w:lang w:eastAsia="zh-CN"/>
        </w:rPr>
      </w:pPr>
      <w:r>
        <w:rPr>
          <w:lang w:eastAsia="zh-CN"/>
        </w:rPr>
        <w:t>conchoidal</w:t>
      </w:r>
      <w:r w:rsidR="00A85101">
        <w:rPr>
          <w:lang w:eastAsia="zh-CN"/>
        </w:rPr>
        <w:t>:</w:t>
      </w:r>
      <w:r w:rsidR="002C3046">
        <w:rPr>
          <w:lang w:eastAsia="zh-CN"/>
        </w:rPr>
        <w:t xml:space="preserve"> fracture is curved, bowl </w:t>
      </w:r>
      <w:proofErr w:type="gramStart"/>
      <w:r w:rsidR="002C3046">
        <w:rPr>
          <w:lang w:eastAsia="zh-CN"/>
        </w:rPr>
        <w:t>shaped</w:t>
      </w:r>
      <w:proofErr w:type="gramEnd"/>
    </w:p>
    <w:p w14:paraId="6392764D" w14:textId="66C0B225" w:rsidR="002C3046" w:rsidRDefault="00360BB4" w:rsidP="00146D0A">
      <w:pPr>
        <w:pStyle w:val="ListBullet"/>
        <w:rPr>
          <w:lang w:eastAsia="zh-CN"/>
        </w:rPr>
      </w:pPr>
      <w:r>
        <w:rPr>
          <w:lang w:eastAsia="zh-CN"/>
        </w:rPr>
        <w:t>hacky</w:t>
      </w:r>
      <w:r w:rsidR="00A85101">
        <w:rPr>
          <w:lang w:eastAsia="zh-CN"/>
        </w:rPr>
        <w:t>:</w:t>
      </w:r>
      <w:r w:rsidR="002C3046">
        <w:rPr>
          <w:lang w:eastAsia="zh-CN"/>
        </w:rPr>
        <w:t xml:space="preserve"> </w:t>
      </w:r>
      <w:r w:rsidR="00037A38">
        <w:rPr>
          <w:lang w:eastAsia="zh-CN"/>
        </w:rPr>
        <w:t>sharp jagged edges</w:t>
      </w:r>
    </w:p>
    <w:p w14:paraId="0213811C" w14:textId="551826C4" w:rsidR="00037A38" w:rsidRDefault="00360BB4" w:rsidP="00146D0A">
      <w:pPr>
        <w:pStyle w:val="ListBullet"/>
        <w:rPr>
          <w:lang w:eastAsia="zh-CN"/>
        </w:rPr>
      </w:pPr>
      <w:r>
        <w:rPr>
          <w:lang w:eastAsia="zh-CN"/>
        </w:rPr>
        <w:lastRenderedPageBreak/>
        <w:t>uneven</w:t>
      </w:r>
      <w:r w:rsidR="00A85101">
        <w:rPr>
          <w:lang w:eastAsia="zh-CN"/>
        </w:rPr>
        <w:t>:</w:t>
      </w:r>
      <w:r w:rsidR="00037A38">
        <w:rPr>
          <w:lang w:eastAsia="zh-CN"/>
        </w:rPr>
        <w:t xml:space="preserve"> </w:t>
      </w:r>
      <w:r w:rsidR="00DC018D">
        <w:rPr>
          <w:lang w:eastAsia="zh-CN"/>
        </w:rPr>
        <w:t>rough and irregular</w:t>
      </w:r>
    </w:p>
    <w:p w14:paraId="194263EA" w14:textId="3E829B48" w:rsidR="00DC018D" w:rsidRDefault="00360BB4" w:rsidP="00146D0A">
      <w:pPr>
        <w:pStyle w:val="ListBullet"/>
        <w:rPr>
          <w:lang w:eastAsia="zh-CN"/>
        </w:rPr>
      </w:pPr>
      <w:r>
        <w:rPr>
          <w:lang w:eastAsia="zh-CN"/>
        </w:rPr>
        <w:t>fibrous</w:t>
      </w:r>
      <w:r w:rsidR="00A85101">
        <w:rPr>
          <w:lang w:eastAsia="zh-CN"/>
        </w:rPr>
        <w:t>:</w:t>
      </w:r>
      <w:r w:rsidR="00DC018D">
        <w:rPr>
          <w:lang w:eastAsia="zh-CN"/>
        </w:rPr>
        <w:t xml:space="preserve"> fibres or splinters</w:t>
      </w:r>
      <w:r>
        <w:rPr>
          <w:lang w:eastAsia="zh-CN"/>
        </w:rPr>
        <w:t>.</w:t>
      </w:r>
    </w:p>
    <w:p w14:paraId="4984E279" w14:textId="7E6B8805" w:rsidR="00F8605D" w:rsidRDefault="00F8605D" w:rsidP="00146D0A">
      <w:pPr>
        <w:pStyle w:val="Heading3"/>
        <w:rPr>
          <w:lang w:eastAsia="zh-CN"/>
        </w:rPr>
      </w:pPr>
      <w:r>
        <w:rPr>
          <w:lang w:eastAsia="zh-CN"/>
        </w:rPr>
        <w:t xml:space="preserve">Specific </w:t>
      </w:r>
      <w:r w:rsidR="00360BB4">
        <w:t>g</w:t>
      </w:r>
      <w:r w:rsidR="00360BB4" w:rsidRPr="00146D0A">
        <w:t>ravity</w:t>
      </w:r>
    </w:p>
    <w:p w14:paraId="600F6624" w14:textId="1756711E" w:rsidR="00DC018D" w:rsidRPr="00DC018D" w:rsidRDefault="002D1C0D" w:rsidP="00146D0A">
      <w:pPr>
        <w:rPr>
          <w:lang w:eastAsia="zh-CN"/>
        </w:rPr>
      </w:pPr>
      <w:r>
        <w:rPr>
          <w:lang w:eastAsia="zh-CN"/>
        </w:rPr>
        <w:t xml:space="preserve">Specific gravity is a comparison of an objects </w:t>
      </w:r>
      <w:r w:rsidR="004330B7">
        <w:rPr>
          <w:lang w:eastAsia="zh-CN"/>
        </w:rPr>
        <w:t xml:space="preserve">mass </w:t>
      </w:r>
      <w:r w:rsidR="009E559E">
        <w:rPr>
          <w:lang w:eastAsia="zh-CN"/>
        </w:rPr>
        <w:t xml:space="preserve">per </w:t>
      </w:r>
      <w:r w:rsidR="00390516">
        <w:rPr>
          <w:lang w:eastAsia="zh-CN"/>
        </w:rPr>
        <w:t>cubic centimetre compare</w:t>
      </w:r>
      <w:r w:rsidR="000F6B55">
        <w:rPr>
          <w:lang w:eastAsia="zh-CN"/>
        </w:rPr>
        <w:t>d</w:t>
      </w:r>
      <w:r w:rsidR="00390516">
        <w:rPr>
          <w:lang w:eastAsia="zh-CN"/>
        </w:rPr>
        <w:t xml:space="preserve"> to that of water. </w:t>
      </w:r>
      <w:r w:rsidR="00D66502">
        <w:rPr>
          <w:lang w:eastAsia="zh-CN"/>
        </w:rPr>
        <w:t>For the purposes of this, specific gravity and density are nearly the same thing</w:t>
      </w:r>
      <w:r w:rsidR="00792858">
        <w:rPr>
          <w:lang w:eastAsia="zh-CN"/>
        </w:rPr>
        <w:t xml:space="preserve">, except that </w:t>
      </w:r>
      <w:r w:rsidR="00EF5407">
        <w:rPr>
          <w:lang w:eastAsia="zh-CN"/>
        </w:rPr>
        <w:t>specific gravity does not have units</w:t>
      </w:r>
      <w:r w:rsidR="00360BB4">
        <w:rPr>
          <w:lang w:eastAsia="zh-CN"/>
        </w:rPr>
        <w:t>,</w:t>
      </w:r>
      <w:r w:rsidR="00EF5407">
        <w:rPr>
          <w:lang w:eastAsia="zh-CN"/>
        </w:rPr>
        <w:t xml:space="preserve"> as it is a relative measure. To find specific gravity of a mineral, find its d</w:t>
      </w:r>
      <w:r w:rsidR="00247390">
        <w:rPr>
          <w:lang w:eastAsia="zh-CN"/>
        </w:rPr>
        <w:t>ensity (</w:t>
      </w:r>
      <w:r w:rsidR="00456838">
        <w:rPr>
          <w:lang w:eastAsia="zh-CN"/>
        </w:rPr>
        <w:t xml:space="preserve">see </w:t>
      </w:r>
      <w:hyperlink w:anchor="_Appendix_8:_" w:history="1">
        <w:r w:rsidR="00247390" w:rsidRPr="00247390">
          <w:rPr>
            <w:rStyle w:val="Hyperlink"/>
            <w:lang w:eastAsia="zh-CN"/>
          </w:rPr>
          <w:t>Appendix 8</w:t>
        </w:r>
      </w:hyperlink>
      <w:r w:rsidR="00247390">
        <w:rPr>
          <w:lang w:eastAsia="zh-CN"/>
        </w:rPr>
        <w:t>)</w:t>
      </w:r>
      <w:r w:rsidR="006102DA">
        <w:rPr>
          <w:lang w:eastAsia="zh-CN"/>
        </w:rPr>
        <w:t>. To report it as specific gravity</w:t>
      </w:r>
      <w:r w:rsidR="00BE7A01">
        <w:rPr>
          <w:lang w:eastAsia="zh-CN"/>
        </w:rPr>
        <w:t>,</w:t>
      </w:r>
      <w:r w:rsidR="006102DA">
        <w:rPr>
          <w:lang w:eastAsia="zh-CN"/>
        </w:rPr>
        <w:t xml:space="preserve"> remove the units.</w:t>
      </w:r>
    </w:p>
    <w:p w14:paraId="16B50534" w14:textId="77777777" w:rsidR="000C432E" w:rsidRDefault="000C432E" w:rsidP="00360BB4">
      <w:pPr>
        <w:rPr>
          <w:lang w:eastAsia="zh-CN"/>
        </w:rPr>
      </w:pPr>
      <w:bookmarkStart w:id="75" w:name="_Appendix_9:_Mineral"/>
      <w:bookmarkStart w:id="76" w:name="Appendix_12"/>
      <w:bookmarkEnd w:id="75"/>
      <w:r>
        <w:br w:type="page"/>
      </w:r>
    </w:p>
    <w:p w14:paraId="2513D520" w14:textId="275C9C1B" w:rsidR="0009064D" w:rsidRDefault="0009064D" w:rsidP="00360BB4">
      <w:pPr>
        <w:pStyle w:val="Heading2"/>
      </w:pPr>
      <w:bookmarkStart w:id="77" w:name="_Appendix_12:_Mineral"/>
      <w:bookmarkStart w:id="78" w:name="_Toc161731659"/>
      <w:bookmarkEnd w:id="77"/>
      <w:r>
        <w:lastRenderedPageBreak/>
        <w:t xml:space="preserve">Appendix </w:t>
      </w:r>
      <w:r w:rsidR="00E620CF">
        <w:t>1</w:t>
      </w:r>
      <w:r w:rsidR="0072092A">
        <w:t>2</w:t>
      </w:r>
      <w:r w:rsidR="00360BB4">
        <w:t xml:space="preserve"> – mineral d</w:t>
      </w:r>
      <w:r w:rsidRPr="00360BB4">
        <w:t>ichotomous</w:t>
      </w:r>
      <w:r>
        <w:t xml:space="preserve"> </w:t>
      </w:r>
      <w:r w:rsidR="00360BB4">
        <w:t>key</w:t>
      </w:r>
      <w:bookmarkEnd w:id="78"/>
    </w:p>
    <w:bookmarkEnd w:id="76"/>
    <w:p w14:paraId="7FBB6540" w14:textId="77777777" w:rsidR="00710146" w:rsidRDefault="00710146" w:rsidP="00360BB4">
      <w:pPr>
        <w:pStyle w:val="Heading3"/>
        <w:rPr>
          <w:lang w:eastAsia="zh-CN"/>
        </w:rPr>
      </w:pPr>
      <w:r>
        <w:rPr>
          <w:lang w:eastAsia="zh-CN"/>
        </w:rPr>
        <w:t xml:space="preserve">Making a dichotomous </w:t>
      </w:r>
      <w:r w:rsidRPr="00360BB4">
        <w:t>key</w:t>
      </w:r>
    </w:p>
    <w:p w14:paraId="53284C33" w14:textId="71531D11" w:rsidR="00710146" w:rsidRDefault="00C764F9" w:rsidP="00360BB4">
      <w:pPr>
        <w:rPr>
          <w:lang w:eastAsia="zh-CN"/>
        </w:rPr>
      </w:pPr>
      <w:r>
        <w:rPr>
          <w:lang w:eastAsia="zh-CN"/>
        </w:rPr>
        <w:t xml:space="preserve">Students begin by </w:t>
      </w:r>
      <w:r w:rsidR="00710146">
        <w:rPr>
          <w:lang w:eastAsia="zh-CN"/>
        </w:rPr>
        <w:t>creating their own dichotomous key using a small number of minerals.</w:t>
      </w:r>
    </w:p>
    <w:p w14:paraId="4C00156C" w14:textId="6AF640CC" w:rsidR="00710146" w:rsidRDefault="00710146" w:rsidP="00360BB4">
      <w:pPr>
        <w:pStyle w:val="ListNumber"/>
        <w:numPr>
          <w:ilvl w:val="0"/>
          <w:numId w:val="38"/>
        </w:numPr>
        <w:rPr>
          <w:lang w:eastAsia="zh-CN"/>
        </w:rPr>
      </w:pPr>
      <w:r>
        <w:rPr>
          <w:lang w:eastAsia="zh-CN"/>
        </w:rPr>
        <w:t xml:space="preserve">Students should begin by creating </w:t>
      </w:r>
      <w:r w:rsidR="003A7396">
        <w:rPr>
          <w:lang w:eastAsia="zh-CN"/>
        </w:rPr>
        <w:t>2</w:t>
      </w:r>
      <w:r>
        <w:rPr>
          <w:lang w:eastAsia="zh-CN"/>
        </w:rPr>
        <w:t xml:space="preserve"> groups of minerals based on a property of their choice. This becomes their first question.</w:t>
      </w:r>
    </w:p>
    <w:p w14:paraId="3A42A25B" w14:textId="12F879B8" w:rsidR="00710146" w:rsidRDefault="00710146" w:rsidP="00360BB4">
      <w:pPr>
        <w:pStyle w:val="ListNumber"/>
        <w:rPr>
          <w:lang w:eastAsia="zh-CN"/>
        </w:rPr>
      </w:pPr>
      <w:r>
        <w:rPr>
          <w:lang w:eastAsia="zh-CN"/>
        </w:rPr>
        <w:t xml:space="preserve">These </w:t>
      </w:r>
      <w:r w:rsidR="003A7396">
        <w:rPr>
          <w:lang w:eastAsia="zh-CN"/>
        </w:rPr>
        <w:t>2</w:t>
      </w:r>
      <w:r>
        <w:rPr>
          <w:lang w:eastAsia="zh-CN"/>
        </w:rPr>
        <w:t xml:space="preserve"> groups need to be separated into </w:t>
      </w:r>
      <w:r w:rsidR="003A7396">
        <w:rPr>
          <w:lang w:eastAsia="zh-CN"/>
        </w:rPr>
        <w:t>2</w:t>
      </w:r>
      <w:r>
        <w:rPr>
          <w:lang w:eastAsia="zh-CN"/>
        </w:rPr>
        <w:t xml:space="preserve"> more groups each (</w:t>
      </w:r>
      <w:r w:rsidR="003A7396">
        <w:rPr>
          <w:lang w:eastAsia="zh-CN"/>
        </w:rPr>
        <w:t>4</w:t>
      </w:r>
      <w:r>
        <w:rPr>
          <w:lang w:eastAsia="zh-CN"/>
        </w:rPr>
        <w:t xml:space="preserve"> groups in total). This becomes the next </w:t>
      </w:r>
      <w:r w:rsidR="003A7396">
        <w:rPr>
          <w:lang w:eastAsia="zh-CN"/>
        </w:rPr>
        <w:t>2</w:t>
      </w:r>
      <w:r>
        <w:rPr>
          <w:lang w:eastAsia="zh-CN"/>
        </w:rPr>
        <w:t xml:space="preserve"> questions.</w:t>
      </w:r>
    </w:p>
    <w:p w14:paraId="295B59E5" w14:textId="77777777" w:rsidR="00710146" w:rsidRDefault="00710146" w:rsidP="00360BB4">
      <w:pPr>
        <w:pStyle w:val="ListNumber"/>
        <w:rPr>
          <w:lang w:eastAsia="zh-CN"/>
        </w:rPr>
      </w:pPr>
      <w:r>
        <w:rPr>
          <w:lang w:eastAsia="zh-CN"/>
        </w:rPr>
        <w:t>This continues until the minerals have been identified.</w:t>
      </w:r>
    </w:p>
    <w:p w14:paraId="3094820E" w14:textId="790D04F6" w:rsidR="00710146" w:rsidRPr="0009064D" w:rsidRDefault="00710146" w:rsidP="00360BB4">
      <w:pPr>
        <w:pStyle w:val="ListNumber"/>
        <w:rPr>
          <w:lang w:eastAsia="zh-CN"/>
        </w:rPr>
      </w:pPr>
      <w:r>
        <w:rPr>
          <w:lang w:eastAsia="zh-CN"/>
        </w:rPr>
        <w:t xml:space="preserve">Students can then ask other students to identify an </w:t>
      </w:r>
      <w:r w:rsidR="003A7396">
        <w:rPr>
          <w:lang w:eastAsia="zh-CN"/>
        </w:rPr>
        <w:t>‘</w:t>
      </w:r>
      <w:r>
        <w:rPr>
          <w:lang w:eastAsia="zh-CN"/>
        </w:rPr>
        <w:t>unknown</w:t>
      </w:r>
      <w:r w:rsidR="003A7396">
        <w:rPr>
          <w:lang w:eastAsia="zh-CN"/>
        </w:rPr>
        <w:t>’</w:t>
      </w:r>
      <w:r>
        <w:rPr>
          <w:lang w:eastAsia="zh-CN"/>
        </w:rPr>
        <w:t xml:space="preserve"> mineral.</w:t>
      </w:r>
    </w:p>
    <w:p w14:paraId="010AC445" w14:textId="77777777" w:rsidR="00710146" w:rsidRPr="00095999" w:rsidRDefault="00710146" w:rsidP="00360BB4">
      <w:pPr>
        <w:pStyle w:val="Heading3"/>
        <w:rPr>
          <w:lang w:eastAsia="zh-CN"/>
        </w:rPr>
      </w:pPr>
      <w:r>
        <w:rPr>
          <w:lang w:eastAsia="zh-CN"/>
        </w:rPr>
        <w:t xml:space="preserve">Using a </w:t>
      </w:r>
      <w:r w:rsidRPr="00360BB4">
        <w:t>dichotomous</w:t>
      </w:r>
      <w:r>
        <w:rPr>
          <w:lang w:eastAsia="zh-CN"/>
        </w:rPr>
        <w:t xml:space="preserve"> key</w:t>
      </w:r>
    </w:p>
    <w:p w14:paraId="6CCC6B77" w14:textId="1F203EFF" w:rsidR="00A66743" w:rsidRDefault="00A737ED" w:rsidP="00360BB4">
      <w:pPr>
        <w:rPr>
          <w:lang w:eastAsia="zh-CN"/>
        </w:rPr>
      </w:pPr>
      <w:r>
        <w:rPr>
          <w:lang w:eastAsia="zh-CN"/>
        </w:rPr>
        <w:t xml:space="preserve">The </w:t>
      </w:r>
      <w:hyperlink r:id="rId85" w:history="1">
        <w:r w:rsidRPr="003C3CE7">
          <w:rPr>
            <w:rStyle w:val="Hyperlink"/>
            <w:lang w:eastAsia="zh-CN"/>
          </w:rPr>
          <w:t>Handbook of Mineralogy</w:t>
        </w:r>
      </w:hyperlink>
      <w:r w:rsidR="001C49BA">
        <w:rPr>
          <w:lang w:eastAsia="zh-CN"/>
        </w:rPr>
        <w:t xml:space="preserve"> </w:t>
      </w:r>
      <w:r w:rsidR="00374170">
        <w:rPr>
          <w:lang w:eastAsia="zh-CN"/>
        </w:rPr>
        <w:t xml:space="preserve">can be used to demonstrate the </w:t>
      </w:r>
      <w:r w:rsidR="001C49BA">
        <w:rPr>
          <w:lang w:eastAsia="zh-CN"/>
        </w:rPr>
        <w:t>thousands</w:t>
      </w:r>
      <w:r w:rsidR="00374170">
        <w:rPr>
          <w:lang w:eastAsia="zh-CN"/>
        </w:rPr>
        <w:t xml:space="preserve"> of minerals that make up the rocks of Earth</w:t>
      </w:r>
      <w:r w:rsidR="00C0780C">
        <w:rPr>
          <w:lang w:eastAsia="zh-CN"/>
        </w:rPr>
        <w:t>.</w:t>
      </w:r>
      <w:r w:rsidR="00374170">
        <w:rPr>
          <w:lang w:eastAsia="zh-CN"/>
        </w:rPr>
        <w:t xml:space="preserve"> </w:t>
      </w:r>
      <w:r w:rsidR="00B732C2">
        <w:rPr>
          <w:lang w:eastAsia="zh-CN"/>
        </w:rPr>
        <w:t>The M</w:t>
      </w:r>
      <w:r w:rsidR="00D10411">
        <w:rPr>
          <w:lang w:eastAsia="zh-CN"/>
        </w:rPr>
        <w:t>i</w:t>
      </w:r>
      <w:r w:rsidR="00B732C2">
        <w:rPr>
          <w:lang w:eastAsia="zh-CN"/>
        </w:rPr>
        <w:t>ner</w:t>
      </w:r>
      <w:r w:rsidR="00D10411">
        <w:rPr>
          <w:lang w:eastAsia="zh-CN"/>
        </w:rPr>
        <w:t xml:space="preserve">alogical Society of America has produced an online </w:t>
      </w:r>
      <w:hyperlink r:id="rId86" w:anchor="TOC" w:history="1">
        <w:r w:rsidR="002F3A86" w:rsidRPr="002F3A86">
          <w:rPr>
            <w:rStyle w:val="Hyperlink"/>
            <w:lang w:eastAsia="zh-CN"/>
          </w:rPr>
          <w:t>Mineral Identification Key</w:t>
        </w:r>
      </w:hyperlink>
      <w:r w:rsidR="00D10411">
        <w:rPr>
          <w:lang w:eastAsia="zh-CN"/>
        </w:rPr>
        <w:t xml:space="preserve">. </w:t>
      </w:r>
      <w:r w:rsidR="00374170">
        <w:rPr>
          <w:lang w:eastAsia="zh-CN"/>
        </w:rPr>
        <w:t xml:space="preserve">This key </w:t>
      </w:r>
      <w:r w:rsidR="00A66743">
        <w:rPr>
          <w:lang w:eastAsia="zh-CN"/>
        </w:rPr>
        <w:t xml:space="preserve">is dichotomous but results in a large table where the user is required to find the most relevant mineral to identify their unknown. This is a good resource to show students, especially when discussing data collection. The teacher should have the students read the </w:t>
      </w:r>
      <w:r w:rsidR="008D731E">
        <w:rPr>
          <w:lang w:eastAsia="zh-CN"/>
        </w:rPr>
        <w:t xml:space="preserve">introduction </w:t>
      </w:r>
      <w:r w:rsidR="00A66743">
        <w:rPr>
          <w:lang w:eastAsia="zh-CN"/>
        </w:rPr>
        <w:t xml:space="preserve">which provides a summary of limitations of the key. </w:t>
      </w:r>
      <w:r w:rsidR="00724533">
        <w:rPr>
          <w:lang w:eastAsia="zh-CN"/>
        </w:rPr>
        <w:t xml:space="preserve">Students can use the key to try to </w:t>
      </w:r>
      <w:r w:rsidR="003359D5">
        <w:rPr>
          <w:lang w:eastAsia="zh-CN"/>
        </w:rPr>
        <w:t>identify an unknown.</w:t>
      </w:r>
    </w:p>
    <w:p w14:paraId="0CADD8C9" w14:textId="04623C6A" w:rsidR="00E37D53" w:rsidRDefault="00E37D53" w:rsidP="00360BB4">
      <w:pPr>
        <w:rPr>
          <w:lang w:eastAsia="zh-CN"/>
        </w:rPr>
      </w:pPr>
      <w:r>
        <w:rPr>
          <w:lang w:eastAsia="zh-CN"/>
        </w:rPr>
        <w:t>The class can discuss:</w:t>
      </w:r>
    </w:p>
    <w:p w14:paraId="6E308DB1" w14:textId="77777777" w:rsidR="00E37D53" w:rsidRDefault="00E37D53" w:rsidP="00360BB4">
      <w:pPr>
        <w:pStyle w:val="ListBullet"/>
        <w:rPr>
          <w:lang w:eastAsia="zh-CN"/>
        </w:rPr>
      </w:pPr>
      <w:r>
        <w:rPr>
          <w:lang w:eastAsia="zh-CN"/>
        </w:rPr>
        <w:t>What are the uses of the key?</w:t>
      </w:r>
    </w:p>
    <w:p w14:paraId="09FB220B" w14:textId="07DB5061" w:rsidR="00E37D53" w:rsidRDefault="00E37D53" w:rsidP="00360BB4">
      <w:pPr>
        <w:pStyle w:val="ListBullet"/>
        <w:rPr>
          <w:lang w:eastAsia="zh-CN"/>
        </w:rPr>
      </w:pPr>
      <w:r>
        <w:rPr>
          <w:lang w:eastAsia="zh-CN"/>
        </w:rPr>
        <w:t>What makes it easy to use?</w:t>
      </w:r>
    </w:p>
    <w:p w14:paraId="21581452" w14:textId="4C761EEA" w:rsidR="00E37D53" w:rsidRDefault="00E37D53" w:rsidP="00360BB4">
      <w:pPr>
        <w:pStyle w:val="ListBullet"/>
        <w:rPr>
          <w:lang w:eastAsia="zh-CN"/>
        </w:rPr>
      </w:pPr>
      <w:r>
        <w:rPr>
          <w:lang w:eastAsia="zh-CN"/>
        </w:rPr>
        <w:t>What makes it hard to use?</w:t>
      </w:r>
    </w:p>
    <w:p w14:paraId="7E2C1C85" w14:textId="54E26D40" w:rsidR="00095999" w:rsidRDefault="00E37D53" w:rsidP="00360BB4">
      <w:pPr>
        <w:pStyle w:val="ListBullet"/>
        <w:rPr>
          <w:lang w:eastAsia="zh-CN"/>
        </w:rPr>
      </w:pPr>
      <w:r>
        <w:rPr>
          <w:lang w:eastAsia="zh-CN"/>
        </w:rPr>
        <w:t>Why they think they may</w:t>
      </w:r>
      <w:r w:rsidR="00E80991">
        <w:rPr>
          <w:lang w:eastAsia="zh-CN"/>
        </w:rPr>
        <w:t xml:space="preserve"> or </w:t>
      </w:r>
      <w:r>
        <w:rPr>
          <w:lang w:eastAsia="zh-CN"/>
        </w:rPr>
        <w:t>may not have success using it to identify their unknown.</w:t>
      </w:r>
    </w:p>
    <w:p w14:paraId="26C9C222" w14:textId="60BB2DDD" w:rsidR="00E37D53" w:rsidRDefault="00E37D53" w:rsidP="00335B0C">
      <w:pPr>
        <w:rPr>
          <w:lang w:eastAsia="zh-CN"/>
        </w:rPr>
      </w:pPr>
      <w:r>
        <w:rPr>
          <w:lang w:eastAsia="zh-CN"/>
        </w:rPr>
        <w:t>This may lead to a discussion of the subjective nature of qualitative data.</w:t>
      </w:r>
    </w:p>
    <w:p w14:paraId="30D61207" w14:textId="77777777" w:rsidR="000C432E" w:rsidRDefault="000C432E" w:rsidP="00360BB4">
      <w:pPr>
        <w:rPr>
          <w:lang w:eastAsia="zh-CN"/>
        </w:rPr>
      </w:pPr>
      <w:bookmarkStart w:id="79" w:name="Appendix_13"/>
      <w:r>
        <w:br w:type="page"/>
      </w:r>
    </w:p>
    <w:p w14:paraId="3BC5E59D" w14:textId="0963CF34" w:rsidR="006C59F4" w:rsidRDefault="006C59F4" w:rsidP="00335B0C">
      <w:pPr>
        <w:pStyle w:val="Heading2"/>
      </w:pPr>
      <w:bookmarkStart w:id="80" w:name="_Appendix_13:_Modelling"/>
      <w:bookmarkStart w:id="81" w:name="_Toc161731660"/>
      <w:bookmarkEnd w:id="80"/>
      <w:r>
        <w:lastRenderedPageBreak/>
        <w:t>Appendix 1</w:t>
      </w:r>
      <w:r w:rsidR="00685676">
        <w:t>3</w:t>
      </w:r>
      <w:r w:rsidR="00E80991">
        <w:t xml:space="preserve"> –</w:t>
      </w:r>
      <w:r w:rsidR="00E92424">
        <w:t xml:space="preserve"> </w:t>
      </w:r>
      <w:r w:rsidR="00E80991">
        <w:t>m</w:t>
      </w:r>
      <w:r>
        <w:t xml:space="preserve">odelling rocks using food </w:t>
      </w:r>
      <w:proofErr w:type="gramStart"/>
      <w:r>
        <w:t>samples</w:t>
      </w:r>
      <w:bookmarkEnd w:id="81"/>
      <w:proofErr w:type="gramEnd"/>
    </w:p>
    <w:bookmarkEnd w:id="79"/>
    <w:p w14:paraId="7A324A24" w14:textId="4DB724B0" w:rsidR="007617BC" w:rsidRDefault="00B468C9" w:rsidP="00E80991">
      <w:r>
        <w:t>S</w:t>
      </w:r>
      <w:r w:rsidR="006C59F4">
        <w:t xml:space="preserve">tudents </w:t>
      </w:r>
      <w:r>
        <w:t xml:space="preserve">are provided </w:t>
      </w:r>
      <w:r w:rsidR="006C59F4">
        <w:t>with</w:t>
      </w:r>
      <w:r>
        <w:t xml:space="preserve"> </w:t>
      </w:r>
      <w:r w:rsidR="006A0249">
        <w:t>the</w:t>
      </w:r>
      <w:r w:rsidR="006C59F4">
        <w:t xml:space="preserve"> f</w:t>
      </w:r>
      <w:r w:rsidR="006C59F4" w:rsidRPr="00E83083">
        <w:t>ood samples</w:t>
      </w:r>
      <w:r w:rsidR="006C59F4">
        <w:t xml:space="preserve"> </w:t>
      </w:r>
      <w:r w:rsidR="006A0249">
        <w:t xml:space="preserve">and </w:t>
      </w:r>
      <w:r w:rsidR="006C59F4">
        <w:t xml:space="preserve">describe each sample. </w:t>
      </w:r>
      <w:r w:rsidR="006A0249">
        <w:t>Then provide</w:t>
      </w:r>
      <w:r w:rsidR="008D61A7">
        <w:t xml:space="preserve"> students with the</w:t>
      </w:r>
      <w:r w:rsidR="006A0249">
        <w:t xml:space="preserve"> rock samples</w:t>
      </w:r>
      <w:r w:rsidR="008D61A7">
        <w:t xml:space="preserve">. By comparing </w:t>
      </w:r>
      <w:r w:rsidR="006C59F4">
        <w:t>the food samples to the rock samples</w:t>
      </w:r>
      <w:r w:rsidR="00E80991">
        <w:t>,</w:t>
      </w:r>
      <w:r w:rsidR="006C59F4">
        <w:t xml:space="preserve"> </w:t>
      </w:r>
      <w:r w:rsidR="007E70E0">
        <w:t>s</w:t>
      </w:r>
      <w:r w:rsidR="006C59F4">
        <w:t>tudents should be able to match the food sample and rock samples together based on their observable properties.</w:t>
      </w:r>
      <w:r w:rsidR="007E70E0">
        <w:t xml:space="preserve"> </w:t>
      </w:r>
      <w:r w:rsidR="000E6CDE">
        <w:t>If real samples are not available</w:t>
      </w:r>
      <w:r w:rsidR="00E80991">
        <w:t>,</w:t>
      </w:r>
      <w:r w:rsidR="000E6CDE">
        <w:t xml:space="preserve"> photos will suffice.</w:t>
      </w:r>
    </w:p>
    <w:p w14:paraId="231BF5CE" w14:textId="5510B70F" w:rsidR="0020316F" w:rsidRDefault="00E80991" w:rsidP="00E80991">
      <w:pPr>
        <w:pStyle w:val="Caption"/>
      </w:pPr>
      <w:r>
        <w:t xml:space="preserve">Table </w:t>
      </w:r>
      <w:r>
        <w:fldChar w:fldCharType="begin"/>
      </w:r>
      <w:r>
        <w:instrText xml:space="preserve"> SEQ Table \* ARABIC </w:instrText>
      </w:r>
      <w:r>
        <w:fldChar w:fldCharType="separate"/>
      </w:r>
      <w:r w:rsidR="00C24BB3">
        <w:rPr>
          <w:noProof/>
        </w:rPr>
        <w:t>4</w:t>
      </w:r>
      <w:r>
        <w:fldChar w:fldCharType="end"/>
      </w:r>
      <w:r>
        <w:t xml:space="preserve"> – foods </w:t>
      </w:r>
      <w:r w:rsidR="00803C32">
        <w:t xml:space="preserve">that represent </w:t>
      </w:r>
      <w:proofErr w:type="gramStart"/>
      <w:r w:rsidR="00803C32">
        <w:t>rocks</w:t>
      </w:r>
      <w:proofErr w:type="gramEnd"/>
    </w:p>
    <w:tbl>
      <w:tblPr>
        <w:tblStyle w:val="Tableheader"/>
        <w:tblW w:w="5000" w:type="pct"/>
        <w:tblLook w:val="04A0" w:firstRow="1" w:lastRow="0" w:firstColumn="1" w:lastColumn="0" w:noHBand="0" w:noVBand="1"/>
        <w:tblDescription w:val="Four types of rocks and the foods that could be used to represent them."/>
      </w:tblPr>
      <w:tblGrid>
        <w:gridCol w:w="4812"/>
        <w:gridCol w:w="4812"/>
      </w:tblGrid>
      <w:tr w:rsidR="006C59F4" w:rsidRPr="007D7931" w14:paraId="301C2E07" w14:textId="77777777" w:rsidTr="0020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0C1318" w14:textId="77777777" w:rsidR="006C59F4" w:rsidRPr="007D7931" w:rsidRDefault="006C59F4" w:rsidP="007D7931">
            <w:r w:rsidRPr="007D7931">
              <w:t>Rock</w:t>
            </w:r>
          </w:p>
        </w:tc>
        <w:tc>
          <w:tcPr>
            <w:tcW w:w="2500" w:type="pct"/>
          </w:tcPr>
          <w:p w14:paraId="70455D60" w14:textId="77777777" w:rsidR="006C59F4" w:rsidRPr="007D7931" w:rsidRDefault="006C59F4" w:rsidP="007D7931">
            <w:pPr>
              <w:cnfStyle w:val="100000000000" w:firstRow="1" w:lastRow="0" w:firstColumn="0" w:lastColumn="0" w:oddVBand="0" w:evenVBand="0" w:oddHBand="0" w:evenHBand="0" w:firstRowFirstColumn="0" w:firstRowLastColumn="0" w:lastRowFirstColumn="0" w:lastRowLastColumn="0"/>
            </w:pPr>
            <w:r w:rsidRPr="007D7931">
              <w:t>Representative food sample</w:t>
            </w:r>
          </w:p>
        </w:tc>
      </w:tr>
      <w:tr w:rsidR="006C59F4" w:rsidRPr="007D7931" w14:paraId="51AC4727" w14:textId="77777777" w:rsidTr="0020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1E89A6" w14:textId="77777777" w:rsidR="006C59F4" w:rsidRPr="007D7931" w:rsidRDefault="006C59F4" w:rsidP="007D7931">
            <w:r w:rsidRPr="007D7931">
              <w:t>Obsidian</w:t>
            </w:r>
          </w:p>
        </w:tc>
        <w:tc>
          <w:tcPr>
            <w:tcW w:w="2500" w:type="pct"/>
          </w:tcPr>
          <w:p w14:paraId="62938D9A" w14:textId="77777777" w:rsidR="006C59F4" w:rsidRPr="007D7931" w:rsidRDefault="006C59F4" w:rsidP="007D7931">
            <w:pPr>
              <w:cnfStyle w:val="000000100000" w:firstRow="0" w:lastRow="0" w:firstColumn="0" w:lastColumn="0" w:oddVBand="0" w:evenVBand="0" w:oddHBand="1" w:evenHBand="0" w:firstRowFirstColumn="0" w:firstRowLastColumn="0" w:lastRowFirstColumn="0" w:lastRowLastColumn="0"/>
            </w:pPr>
            <w:r w:rsidRPr="007D7931">
              <w:t>Toffee</w:t>
            </w:r>
          </w:p>
        </w:tc>
      </w:tr>
      <w:tr w:rsidR="008B5390" w:rsidRPr="007D7931" w14:paraId="61495D1F" w14:textId="77777777" w:rsidTr="00200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3286D2" w14:textId="77777777" w:rsidR="006C59F4" w:rsidRPr="007D7931" w:rsidRDefault="006C59F4" w:rsidP="007D7931">
            <w:r w:rsidRPr="007D7931">
              <w:t>Pumice</w:t>
            </w:r>
          </w:p>
        </w:tc>
        <w:tc>
          <w:tcPr>
            <w:tcW w:w="2500" w:type="pct"/>
          </w:tcPr>
          <w:p w14:paraId="026B1676" w14:textId="77777777" w:rsidR="006C59F4" w:rsidRPr="007D7931" w:rsidRDefault="006C59F4" w:rsidP="007D7931">
            <w:pPr>
              <w:cnfStyle w:val="000000010000" w:firstRow="0" w:lastRow="0" w:firstColumn="0" w:lastColumn="0" w:oddVBand="0" w:evenVBand="0" w:oddHBand="0" w:evenHBand="1" w:firstRowFirstColumn="0" w:firstRowLastColumn="0" w:lastRowFirstColumn="0" w:lastRowLastColumn="0"/>
            </w:pPr>
            <w:r w:rsidRPr="007D7931">
              <w:t>Honeycomb</w:t>
            </w:r>
          </w:p>
        </w:tc>
      </w:tr>
      <w:tr w:rsidR="006C59F4" w:rsidRPr="007D7931" w14:paraId="0E09DCE6" w14:textId="77777777" w:rsidTr="0020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6864734" w14:textId="77777777" w:rsidR="006C59F4" w:rsidRPr="007D7931" w:rsidRDefault="006C59F4" w:rsidP="007D7931">
            <w:r w:rsidRPr="007D7931">
              <w:t>Granite</w:t>
            </w:r>
          </w:p>
        </w:tc>
        <w:tc>
          <w:tcPr>
            <w:tcW w:w="2500" w:type="pct"/>
          </w:tcPr>
          <w:p w14:paraId="786677AB" w14:textId="718B58AA" w:rsidR="006C59F4" w:rsidRPr="007D7931" w:rsidRDefault="006C59F4" w:rsidP="007D7931">
            <w:pPr>
              <w:cnfStyle w:val="000000100000" w:firstRow="0" w:lastRow="0" w:firstColumn="0" w:lastColumn="0" w:oddVBand="0" w:evenVBand="0" w:oddHBand="1" w:evenHBand="0" w:firstRowFirstColumn="0" w:firstRowLastColumn="0" w:lastRowFirstColumn="0" w:lastRowLastColumn="0"/>
            </w:pPr>
            <w:r w:rsidRPr="007D7931">
              <w:t>Choc</w:t>
            </w:r>
            <w:r w:rsidR="00200E10" w:rsidRPr="007D7931">
              <w:t>olate</w:t>
            </w:r>
            <w:r w:rsidRPr="007D7931">
              <w:t xml:space="preserve"> chip biscuit</w:t>
            </w:r>
          </w:p>
        </w:tc>
      </w:tr>
      <w:tr w:rsidR="008B5390" w:rsidRPr="007D7931" w14:paraId="3E62F07B" w14:textId="77777777" w:rsidTr="00200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6C2E1C" w14:textId="789BCD5D" w:rsidR="006C59F4" w:rsidRPr="007D7931" w:rsidRDefault="006C59F4" w:rsidP="007D7931">
            <w:r w:rsidRPr="007D7931">
              <w:t>Sandstone</w:t>
            </w:r>
          </w:p>
        </w:tc>
        <w:tc>
          <w:tcPr>
            <w:tcW w:w="2500" w:type="pct"/>
          </w:tcPr>
          <w:p w14:paraId="7031B7BE" w14:textId="77777777" w:rsidR="006C59F4" w:rsidRPr="007D7931" w:rsidRDefault="006C59F4" w:rsidP="007D7931">
            <w:pPr>
              <w:cnfStyle w:val="000000010000" w:firstRow="0" w:lastRow="0" w:firstColumn="0" w:lastColumn="0" w:oddVBand="0" w:evenVBand="0" w:oddHBand="0" w:evenHBand="1" w:firstRowFirstColumn="0" w:firstRowLastColumn="0" w:lastRowFirstColumn="0" w:lastRowLastColumn="0"/>
            </w:pPr>
            <w:r w:rsidRPr="007D7931">
              <w:t>Wafer biscuit</w:t>
            </w:r>
          </w:p>
        </w:tc>
      </w:tr>
    </w:tbl>
    <w:p w14:paraId="3CE955E8" w14:textId="0AD9BB4D" w:rsidR="005D14FB" w:rsidRDefault="005D14FB" w:rsidP="00335B0C">
      <w:r>
        <w:t xml:space="preserve">Students </w:t>
      </w:r>
      <w:r w:rsidR="00F5051D">
        <w:t>des</w:t>
      </w:r>
      <w:r w:rsidR="007F58D2">
        <w:t>ign a table comparing the food samples to the rock</w:t>
      </w:r>
      <w:r w:rsidR="00F35201">
        <w:t xml:space="preserve">s, </w:t>
      </w:r>
      <w:r w:rsidR="007F58D2">
        <w:t>asses</w:t>
      </w:r>
      <w:r w:rsidR="00AF5A60">
        <w:t>s</w:t>
      </w:r>
      <w:r w:rsidR="00F35201">
        <w:t>ing</w:t>
      </w:r>
      <w:r w:rsidR="007F58D2">
        <w:t xml:space="preserve"> the </w:t>
      </w:r>
      <w:r>
        <w:t>limitations of using</w:t>
      </w:r>
      <w:r w:rsidR="00F35201">
        <w:t xml:space="preserve"> these</w:t>
      </w:r>
      <w:r>
        <w:t xml:space="preserve"> food samples</w:t>
      </w:r>
      <w:r w:rsidR="00AF5A60">
        <w:t xml:space="preserve"> as model</w:t>
      </w:r>
      <w:r w:rsidR="00DC6F15">
        <w:t>s</w:t>
      </w:r>
      <w:r>
        <w:t xml:space="preserve"> to represent these rocks.</w:t>
      </w:r>
    </w:p>
    <w:p w14:paraId="1F74C2BA" w14:textId="7D4BAAFD" w:rsidR="00803C32" w:rsidRDefault="007D7931" w:rsidP="007D7931">
      <w:pPr>
        <w:pStyle w:val="Caption"/>
      </w:pPr>
      <w:r>
        <w:t xml:space="preserve">Table </w:t>
      </w:r>
      <w:r>
        <w:fldChar w:fldCharType="begin"/>
      </w:r>
      <w:r>
        <w:instrText xml:space="preserve"> SEQ Table \* ARABIC </w:instrText>
      </w:r>
      <w:r>
        <w:fldChar w:fldCharType="separate"/>
      </w:r>
      <w:r w:rsidR="00C24BB3">
        <w:rPr>
          <w:noProof/>
        </w:rPr>
        <w:t>5</w:t>
      </w:r>
      <w:r>
        <w:fldChar w:fldCharType="end"/>
      </w:r>
      <w:r>
        <w:t xml:space="preserve"> – similarities </w:t>
      </w:r>
      <w:r w:rsidR="007F44F6">
        <w:t>and differences between food samples and rocks</w:t>
      </w:r>
    </w:p>
    <w:tbl>
      <w:tblPr>
        <w:tblStyle w:val="Tableheader"/>
        <w:tblW w:w="5000" w:type="pct"/>
        <w:tblLayout w:type="fixed"/>
        <w:tblLook w:val="04A0" w:firstRow="1" w:lastRow="0" w:firstColumn="1" w:lastColumn="0" w:noHBand="0" w:noVBand="1"/>
        <w:tblDescription w:val="The similarities and differences, and limitations of the rock and food sample pairing. Some cells have been left blank for student responses."/>
      </w:tblPr>
      <w:tblGrid>
        <w:gridCol w:w="2404"/>
        <w:gridCol w:w="3609"/>
        <w:gridCol w:w="3611"/>
      </w:tblGrid>
      <w:tr w:rsidR="00DC6F15" w:rsidRPr="007D7931" w14:paraId="6DDB1E98" w14:textId="6D09BCA6" w:rsidTr="007D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E918A82" w14:textId="77777777" w:rsidR="00DC6F15" w:rsidRPr="007D7931" w:rsidRDefault="00DC6F15" w:rsidP="007D7931">
            <w:r w:rsidRPr="007D7931">
              <w:t>Rock food sample pair</w:t>
            </w:r>
          </w:p>
        </w:tc>
        <w:tc>
          <w:tcPr>
            <w:tcW w:w="1875" w:type="pct"/>
          </w:tcPr>
          <w:p w14:paraId="107B8647" w14:textId="2D8EE130" w:rsidR="00DC6F15" w:rsidRPr="007D7931" w:rsidRDefault="00DC6F15" w:rsidP="007D7931">
            <w:pPr>
              <w:cnfStyle w:val="100000000000" w:firstRow="1" w:lastRow="0" w:firstColumn="0" w:lastColumn="0" w:oddVBand="0" w:evenVBand="0" w:oddHBand="0" w:evenHBand="0" w:firstRowFirstColumn="0" w:firstRowLastColumn="0" w:lastRowFirstColumn="0" w:lastRowLastColumn="0"/>
            </w:pPr>
            <w:r w:rsidRPr="007D7931">
              <w:t>Similarities</w:t>
            </w:r>
          </w:p>
        </w:tc>
        <w:tc>
          <w:tcPr>
            <w:tcW w:w="1876" w:type="pct"/>
          </w:tcPr>
          <w:p w14:paraId="29971C53" w14:textId="2B8CBA01" w:rsidR="00DC6F15" w:rsidRPr="007D7931" w:rsidRDefault="008626C8" w:rsidP="007D7931">
            <w:pPr>
              <w:cnfStyle w:val="100000000000" w:firstRow="1" w:lastRow="0" w:firstColumn="0" w:lastColumn="0" w:oddVBand="0" w:evenVBand="0" w:oddHBand="0" w:evenHBand="0" w:firstRowFirstColumn="0" w:firstRowLastColumn="0" w:lastRowFirstColumn="0" w:lastRowLastColumn="0"/>
            </w:pPr>
            <w:r w:rsidRPr="007D7931">
              <w:t xml:space="preserve">Differences </w:t>
            </w:r>
            <w:r w:rsidR="007D7931" w:rsidRPr="007D7931">
              <w:t>–</w:t>
            </w:r>
            <w:r w:rsidR="00E92424">
              <w:t xml:space="preserve"> </w:t>
            </w:r>
            <w:r w:rsidR="00BD045E">
              <w:t>l</w:t>
            </w:r>
            <w:r w:rsidR="00DC6F15" w:rsidRPr="007D7931">
              <w:t>imitation</w:t>
            </w:r>
            <w:r w:rsidRPr="007D7931">
              <w:t>s</w:t>
            </w:r>
          </w:p>
        </w:tc>
      </w:tr>
      <w:tr w:rsidR="00DC6F15" w:rsidRPr="007D7931" w14:paraId="0633227D" w14:textId="2DEF683C" w:rsidTr="007D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A318E08" w14:textId="143570D7" w:rsidR="00DC6F15" w:rsidRPr="007D7931" w:rsidRDefault="00DC6F15" w:rsidP="007D7931">
            <w:r w:rsidRPr="007D7931">
              <w:t xml:space="preserve">Obsidian and </w:t>
            </w:r>
            <w:r w:rsidR="00200E10" w:rsidRPr="007D7931">
              <w:t>toffee</w:t>
            </w:r>
          </w:p>
        </w:tc>
        <w:tc>
          <w:tcPr>
            <w:tcW w:w="1875" w:type="pct"/>
          </w:tcPr>
          <w:p w14:paraId="2A227018" w14:textId="1C97B818" w:rsidR="00DC6F15" w:rsidRPr="007D7931" w:rsidRDefault="00DC6F15" w:rsidP="007D7931">
            <w:pPr>
              <w:cnfStyle w:val="000000100000" w:firstRow="0" w:lastRow="0" w:firstColumn="0" w:lastColumn="0" w:oddVBand="0" w:evenVBand="0" w:oddHBand="1" w:evenHBand="0" w:firstRowFirstColumn="0" w:firstRowLastColumn="0" w:lastRowFirstColumn="0" w:lastRowLastColumn="0"/>
            </w:pPr>
            <w:r w:rsidRPr="007D7931">
              <w:t>Obsidian and toffee are both formed when a liquid cools</w:t>
            </w:r>
            <w:r w:rsidR="00551D74" w:rsidRPr="007D7931">
              <w:t>.</w:t>
            </w:r>
          </w:p>
        </w:tc>
        <w:tc>
          <w:tcPr>
            <w:tcW w:w="1876" w:type="pct"/>
          </w:tcPr>
          <w:p w14:paraId="55AA20C5" w14:textId="03BBF556" w:rsidR="009631FC" w:rsidRPr="007D7931" w:rsidRDefault="00551D74" w:rsidP="007D7931">
            <w:pPr>
              <w:cnfStyle w:val="000000100000" w:firstRow="0" w:lastRow="0" w:firstColumn="0" w:lastColumn="0" w:oddVBand="0" w:evenVBand="0" w:oddHBand="1" w:evenHBand="0" w:firstRowFirstColumn="0" w:firstRowLastColumn="0" w:lastRowFirstColumn="0" w:lastRowLastColumn="0"/>
            </w:pPr>
            <w:r w:rsidRPr="007D7931">
              <w:t>Obsidian still contains crystalised minerals which is why it is opaque (except at the edges).</w:t>
            </w:r>
          </w:p>
          <w:p w14:paraId="547E8B54" w14:textId="721974FE" w:rsidR="00DC6F15" w:rsidRPr="007D7931" w:rsidRDefault="00551D74" w:rsidP="007D7931">
            <w:pPr>
              <w:cnfStyle w:val="000000100000" w:firstRow="0" w:lastRow="0" w:firstColumn="0" w:lastColumn="0" w:oddVBand="0" w:evenVBand="0" w:oddHBand="1" w:evenHBand="0" w:firstRowFirstColumn="0" w:firstRowLastColumn="0" w:lastRowFirstColumn="0" w:lastRowLastColumn="0"/>
            </w:pPr>
            <w:r w:rsidRPr="007D7931">
              <w:t>Sugar is an organic compound so does not contain mineral crystals.</w:t>
            </w:r>
          </w:p>
        </w:tc>
      </w:tr>
      <w:tr w:rsidR="00DC6F15" w:rsidRPr="007D7931" w14:paraId="14BD5031" w14:textId="22EDCAD6" w:rsidTr="007D7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2BEB9BF" w14:textId="77777777" w:rsidR="00DC6F15" w:rsidRPr="007D7931" w:rsidRDefault="00DC6F15" w:rsidP="007D7931">
            <w:r w:rsidRPr="007D7931">
              <w:t>Pumice and honeycomb</w:t>
            </w:r>
          </w:p>
        </w:tc>
        <w:tc>
          <w:tcPr>
            <w:tcW w:w="1875" w:type="pct"/>
          </w:tcPr>
          <w:p w14:paraId="19E8D843" w14:textId="1DF0EDC8" w:rsidR="00DC6F15" w:rsidRPr="007D7931" w:rsidRDefault="00DC6F15" w:rsidP="007D7931">
            <w:pPr>
              <w:cnfStyle w:val="000000010000" w:firstRow="0" w:lastRow="0" w:firstColumn="0" w:lastColumn="0" w:oddVBand="0" w:evenVBand="0" w:oddHBand="0" w:evenHBand="1" w:firstRowFirstColumn="0" w:firstRowLastColumn="0" w:lastRowFirstColumn="0" w:lastRowLastColumn="0"/>
            </w:pPr>
            <w:r w:rsidRPr="007D7931">
              <w:t>Both pumice and honeycomb have air bubbles introduced</w:t>
            </w:r>
            <w:r w:rsidR="00551D74" w:rsidRPr="007D7931">
              <w:t>.</w:t>
            </w:r>
          </w:p>
        </w:tc>
        <w:tc>
          <w:tcPr>
            <w:tcW w:w="1876" w:type="pct"/>
          </w:tcPr>
          <w:p w14:paraId="5FEF1585" w14:textId="6136B6DA" w:rsidR="009631FC" w:rsidRPr="007D7931" w:rsidRDefault="00551D74" w:rsidP="007D7931">
            <w:pPr>
              <w:cnfStyle w:val="000000010000" w:firstRow="0" w:lastRow="0" w:firstColumn="0" w:lastColumn="0" w:oddVBand="0" w:evenVBand="0" w:oddHBand="0" w:evenHBand="1" w:firstRowFirstColumn="0" w:firstRowLastColumn="0" w:lastRowFirstColumn="0" w:lastRowLastColumn="0"/>
            </w:pPr>
            <w:r w:rsidRPr="007D7931">
              <w:t>The air bubbles in</w:t>
            </w:r>
            <w:r w:rsidR="00BD045E">
              <w:t xml:space="preserve"> the</w:t>
            </w:r>
            <w:r w:rsidRPr="007D7931">
              <w:t xml:space="preserve"> pumice form when the lava </w:t>
            </w:r>
            <w:proofErr w:type="gramStart"/>
            <w:r w:rsidR="00BD045E" w:rsidRPr="007D7931">
              <w:t>depressuri</w:t>
            </w:r>
            <w:r w:rsidR="00BD045E">
              <w:t>s</w:t>
            </w:r>
            <w:r w:rsidR="00BD045E" w:rsidRPr="007D7931">
              <w:t>es</w:t>
            </w:r>
            <w:proofErr w:type="gramEnd"/>
            <w:r w:rsidR="00BD045E" w:rsidRPr="007D7931">
              <w:t xml:space="preserve"> </w:t>
            </w:r>
            <w:r w:rsidRPr="007D7931">
              <w:t>and the gases escape their dissolution in the liquid.</w:t>
            </w:r>
          </w:p>
          <w:p w14:paraId="178B3AC7" w14:textId="3588089C" w:rsidR="00DC6F15" w:rsidRPr="007D7931" w:rsidRDefault="008626C8" w:rsidP="007D7931">
            <w:pPr>
              <w:cnfStyle w:val="000000010000" w:firstRow="0" w:lastRow="0" w:firstColumn="0" w:lastColumn="0" w:oddVBand="0" w:evenVBand="0" w:oddHBand="0" w:evenHBand="1" w:firstRowFirstColumn="0" w:firstRowLastColumn="0" w:lastRowFirstColumn="0" w:lastRowLastColumn="0"/>
            </w:pPr>
            <w:r w:rsidRPr="007D7931">
              <w:t xml:space="preserve">In </w:t>
            </w:r>
            <w:r w:rsidR="007E15CD">
              <w:t xml:space="preserve">the </w:t>
            </w:r>
            <w:r w:rsidR="00551D74" w:rsidRPr="007D7931">
              <w:t>honeycomb</w:t>
            </w:r>
            <w:r w:rsidR="00BD045E">
              <w:t>,</w:t>
            </w:r>
            <w:r w:rsidR="00313607" w:rsidRPr="007D7931">
              <w:t xml:space="preserve"> a chemical reaction between </w:t>
            </w:r>
            <w:r w:rsidR="00304DE7" w:rsidRPr="007D7931">
              <w:t xml:space="preserve">the </w:t>
            </w:r>
            <w:r w:rsidR="00313607" w:rsidRPr="007D7931">
              <w:t xml:space="preserve">acid </w:t>
            </w:r>
            <w:r w:rsidR="00916D66" w:rsidRPr="007D7931">
              <w:t xml:space="preserve">in toffee </w:t>
            </w:r>
            <w:r w:rsidR="00313607" w:rsidRPr="007D7931">
              <w:t xml:space="preserve">and bicarbonate forms carbon </w:t>
            </w:r>
            <w:r w:rsidR="00313607" w:rsidRPr="007D7931">
              <w:lastRenderedPageBreak/>
              <w:t>dioxid</w:t>
            </w:r>
            <w:r w:rsidR="00304DE7" w:rsidRPr="007D7931">
              <w:t>e</w:t>
            </w:r>
            <w:r w:rsidR="00313607" w:rsidRPr="007D7931">
              <w:t xml:space="preserve"> which makes the air </w:t>
            </w:r>
            <w:r w:rsidR="00304DE7" w:rsidRPr="007D7931">
              <w:t>bubbles</w:t>
            </w:r>
            <w:r w:rsidR="00551D74" w:rsidRPr="007D7931">
              <w:t>.</w:t>
            </w:r>
          </w:p>
        </w:tc>
      </w:tr>
      <w:tr w:rsidR="00DC6F15" w:rsidRPr="007D7931" w14:paraId="401BD80E" w14:textId="527E849D" w:rsidTr="007D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DBA3713" w14:textId="0D86230B" w:rsidR="00DC6F15" w:rsidRPr="007D7931" w:rsidRDefault="00DC6F15" w:rsidP="007D7931">
            <w:r w:rsidRPr="007D7931">
              <w:lastRenderedPageBreak/>
              <w:t xml:space="preserve">Granite and </w:t>
            </w:r>
            <w:r w:rsidR="007E15CD">
              <w:t>c</w:t>
            </w:r>
            <w:r w:rsidR="007E15CD" w:rsidRPr="007D7931">
              <w:t>hoc</w:t>
            </w:r>
            <w:r w:rsidR="007E15CD">
              <w:t>olate</w:t>
            </w:r>
            <w:r w:rsidR="007E15CD" w:rsidRPr="007D7931">
              <w:t xml:space="preserve"> </w:t>
            </w:r>
            <w:r w:rsidRPr="007D7931">
              <w:t>chip biscuit</w:t>
            </w:r>
          </w:p>
        </w:tc>
        <w:tc>
          <w:tcPr>
            <w:tcW w:w="1875" w:type="pct"/>
          </w:tcPr>
          <w:p w14:paraId="2BDFB47D" w14:textId="7942CA37" w:rsidR="00DC6F15" w:rsidRPr="007D7931" w:rsidRDefault="00DC6F15" w:rsidP="007D7931">
            <w:pPr>
              <w:cnfStyle w:val="000000100000" w:firstRow="0" w:lastRow="0" w:firstColumn="0" w:lastColumn="0" w:oddVBand="0" w:evenVBand="0" w:oddHBand="1" w:evenHBand="0" w:firstRowFirstColumn="0" w:firstRowLastColumn="0" w:lastRowFirstColumn="0" w:lastRowLastColumn="0"/>
            </w:pPr>
            <w:r w:rsidRPr="007D7931">
              <w:t>Granite contains large mineral crystals. The</w:t>
            </w:r>
            <w:r w:rsidR="003B405E" w:rsidRPr="007D7931">
              <w:t xml:space="preserve"> </w:t>
            </w:r>
            <w:r w:rsidRPr="007D7931">
              <w:t>choc</w:t>
            </w:r>
            <w:r w:rsidR="007E15CD">
              <w:t>olate</w:t>
            </w:r>
            <w:r w:rsidRPr="007D7931">
              <w:t xml:space="preserve"> chips in the biscuit, which are representing the large mineral crystals, were added to the biscuit mixture. Would a choc</w:t>
            </w:r>
            <w:r w:rsidR="007E15CD">
              <w:t>olate</w:t>
            </w:r>
            <w:r w:rsidRPr="007D7931">
              <w:t xml:space="preserve"> chip biscuit be better suited to representing conglomerate?</w:t>
            </w:r>
          </w:p>
        </w:tc>
        <w:tc>
          <w:tcPr>
            <w:tcW w:w="1876" w:type="pct"/>
          </w:tcPr>
          <w:p w14:paraId="5AB26EB9" w14:textId="77777777" w:rsidR="00DC6F15" w:rsidRPr="007D7931" w:rsidRDefault="00DC6F15" w:rsidP="007D7931">
            <w:pPr>
              <w:cnfStyle w:val="000000100000" w:firstRow="0" w:lastRow="0" w:firstColumn="0" w:lastColumn="0" w:oddVBand="0" w:evenVBand="0" w:oddHBand="1" w:evenHBand="0" w:firstRowFirstColumn="0" w:firstRowLastColumn="0" w:lastRowFirstColumn="0" w:lastRowLastColumn="0"/>
            </w:pPr>
          </w:p>
        </w:tc>
      </w:tr>
      <w:tr w:rsidR="00DC6F15" w:rsidRPr="007D7931" w14:paraId="2C245007" w14:textId="546FF9EE" w:rsidTr="007D7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73C7738" w14:textId="0B11C5BB" w:rsidR="00DC6F15" w:rsidRPr="007D7931" w:rsidRDefault="00DC6F15" w:rsidP="007D7931">
            <w:r w:rsidRPr="007D7931">
              <w:t xml:space="preserve">Sandstone and </w:t>
            </w:r>
            <w:r w:rsidR="007E15CD">
              <w:t>w</w:t>
            </w:r>
            <w:r w:rsidR="007E15CD" w:rsidRPr="007D7931">
              <w:t xml:space="preserve">afer </w:t>
            </w:r>
            <w:r w:rsidRPr="007D7931">
              <w:t>biscuit</w:t>
            </w:r>
          </w:p>
        </w:tc>
        <w:tc>
          <w:tcPr>
            <w:tcW w:w="1875" w:type="pct"/>
          </w:tcPr>
          <w:p w14:paraId="35B64290" w14:textId="3DAA37A6" w:rsidR="00DC6F15" w:rsidRPr="007D7931" w:rsidRDefault="00DC6F15" w:rsidP="007D7931">
            <w:pPr>
              <w:cnfStyle w:val="000000010000" w:firstRow="0" w:lastRow="0" w:firstColumn="0" w:lastColumn="0" w:oddVBand="0" w:evenVBand="0" w:oddHBand="0" w:evenHBand="1" w:firstRowFirstColumn="0" w:firstRowLastColumn="0" w:lastRowFirstColumn="0" w:lastRowLastColumn="0"/>
            </w:pPr>
            <w:r w:rsidRPr="007D7931">
              <w:t>Both contain layers</w:t>
            </w:r>
            <w:r w:rsidR="007E15CD">
              <w:t>;</w:t>
            </w:r>
            <w:r w:rsidRPr="007D7931">
              <w:t xml:space="preserve"> however, the layers of the wafer are held together with an icing layer. How accurate is this?</w:t>
            </w:r>
          </w:p>
        </w:tc>
        <w:tc>
          <w:tcPr>
            <w:tcW w:w="1876" w:type="pct"/>
          </w:tcPr>
          <w:p w14:paraId="66D3F7E0" w14:textId="77777777" w:rsidR="00DC6F15" w:rsidRPr="007D7931" w:rsidRDefault="00DC6F15" w:rsidP="007D7931">
            <w:pPr>
              <w:cnfStyle w:val="000000010000" w:firstRow="0" w:lastRow="0" w:firstColumn="0" w:lastColumn="0" w:oddVBand="0" w:evenVBand="0" w:oddHBand="0" w:evenHBand="1" w:firstRowFirstColumn="0" w:firstRowLastColumn="0" w:lastRowFirstColumn="0" w:lastRowLastColumn="0"/>
            </w:pPr>
          </w:p>
        </w:tc>
      </w:tr>
    </w:tbl>
    <w:p w14:paraId="74B06D48" w14:textId="6DFB1AF6" w:rsidR="006C59F4" w:rsidRDefault="006C59F4" w:rsidP="007D7931">
      <w:r>
        <w:t>Students should construct a dichotomous key to identify each food</w:t>
      </w:r>
      <w:r w:rsidR="007E15CD">
        <w:t xml:space="preserve"> or </w:t>
      </w:r>
      <w:r>
        <w:t xml:space="preserve">rock based on their observable properties. Teachers should ensure they relate the size of mineral crystals to the observable properties, </w:t>
      </w:r>
      <w:r w:rsidR="00603AD9">
        <w:t>for example,</w:t>
      </w:r>
      <w:r>
        <w:t xml:space="preserve"> large mineral crystals in granite (choc</w:t>
      </w:r>
      <w:r w:rsidR="007E15CD">
        <w:t>olate</w:t>
      </w:r>
      <w:r>
        <w:t xml:space="preserve"> chips in </w:t>
      </w:r>
      <w:r w:rsidR="007E15CD">
        <w:t xml:space="preserve">the </w:t>
      </w:r>
      <w:r>
        <w:t>choc</w:t>
      </w:r>
      <w:r w:rsidR="007E15CD">
        <w:t>olate</w:t>
      </w:r>
      <w:r>
        <w:t xml:space="preserve"> chip biscuit), microscopic mineral crystals in obsidian gives a homogenous appearance.</w:t>
      </w:r>
    </w:p>
    <w:p w14:paraId="2F5D51C0" w14:textId="4DCD40A6" w:rsidR="006C59F4" w:rsidRDefault="006C59F4" w:rsidP="007D7931">
      <w:r w:rsidRPr="00E83083">
        <w:t>Student</w:t>
      </w:r>
      <w:r w:rsidR="003F6B90">
        <w:t>s are</w:t>
      </w:r>
      <w:r w:rsidRPr="00E83083">
        <w:t xml:space="preserve"> to use risk assessment techniques (see general resources) to manage food in laboratory hazards.</w:t>
      </w:r>
    </w:p>
    <w:p w14:paraId="4ED88639" w14:textId="77777777" w:rsidR="000C432E" w:rsidRPr="007D7931" w:rsidRDefault="000C432E" w:rsidP="007D7931">
      <w:bookmarkStart w:id="82" w:name="Appendix_14"/>
      <w:r>
        <w:br w:type="page"/>
      </w:r>
    </w:p>
    <w:p w14:paraId="7CE288C3" w14:textId="7D529373" w:rsidR="000F5853" w:rsidRDefault="00DD3C22" w:rsidP="00335B0C">
      <w:pPr>
        <w:pStyle w:val="Heading2"/>
      </w:pPr>
      <w:bookmarkStart w:id="83" w:name="_Appendix_14:_Rock"/>
      <w:bookmarkStart w:id="84" w:name="_Toc161731661"/>
      <w:bookmarkEnd w:id="83"/>
      <w:r>
        <w:lastRenderedPageBreak/>
        <w:t>Appendix</w:t>
      </w:r>
      <w:r w:rsidR="00005BF4">
        <w:t xml:space="preserve"> </w:t>
      </w:r>
      <w:r w:rsidR="001D464F">
        <w:t>1</w:t>
      </w:r>
      <w:r w:rsidR="003F2BF3">
        <w:t>4</w:t>
      </w:r>
      <w:r w:rsidR="009D7B75">
        <w:t xml:space="preserve"> – rock dichotomous k</w:t>
      </w:r>
      <w:r w:rsidR="000F5853">
        <w:t>ey</w:t>
      </w:r>
      <w:bookmarkEnd w:id="84"/>
    </w:p>
    <w:bookmarkEnd w:id="82"/>
    <w:p w14:paraId="74F0FF46" w14:textId="55463186" w:rsidR="00C35EA6" w:rsidRDefault="000F5853" w:rsidP="00335B0C">
      <w:pPr>
        <w:rPr>
          <w:lang w:eastAsia="zh-CN"/>
        </w:rPr>
      </w:pPr>
      <w:r>
        <w:rPr>
          <w:lang w:eastAsia="zh-CN"/>
        </w:rPr>
        <w:t xml:space="preserve">The Mineralogical Society of America has published an online </w:t>
      </w:r>
      <w:hyperlink r:id="rId87" w:history="1">
        <w:r w:rsidRPr="00DB051C">
          <w:rPr>
            <w:rStyle w:val="Hyperlink"/>
            <w:lang w:eastAsia="zh-CN"/>
          </w:rPr>
          <w:t>Rock Identification Key</w:t>
        </w:r>
      </w:hyperlink>
      <w:r>
        <w:rPr>
          <w:lang w:eastAsia="zh-CN"/>
        </w:rPr>
        <w:t xml:space="preserve">. This </w:t>
      </w:r>
      <w:hyperlink r:id="rId88" w:history="1">
        <w:r w:rsidR="009D7B75">
          <w:rPr>
            <w:rStyle w:val="Hyperlink"/>
            <w:lang w:eastAsia="zh-CN"/>
          </w:rPr>
          <w:t>rock key (PDF 574 KB)</w:t>
        </w:r>
      </w:hyperlink>
      <w:r>
        <w:rPr>
          <w:lang w:eastAsia="zh-CN"/>
        </w:rPr>
        <w:t xml:space="preserve"> has also been published as a PDF</w:t>
      </w:r>
      <w:r w:rsidR="00AF599C">
        <w:rPr>
          <w:lang w:eastAsia="zh-CN"/>
        </w:rPr>
        <w:t xml:space="preserve"> for </w:t>
      </w:r>
      <w:r w:rsidR="008B7CB3">
        <w:rPr>
          <w:lang w:eastAsia="zh-CN"/>
        </w:rPr>
        <w:t xml:space="preserve">printing </w:t>
      </w:r>
      <w:r>
        <w:rPr>
          <w:lang w:eastAsia="zh-CN"/>
        </w:rPr>
        <w:t xml:space="preserve">if computers are not readily available or reliable. </w:t>
      </w:r>
      <w:r w:rsidR="00A90B59">
        <w:rPr>
          <w:lang w:eastAsia="zh-CN"/>
        </w:rPr>
        <w:t xml:space="preserve">Provide students with </w:t>
      </w:r>
      <w:r w:rsidR="0006704C">
        <w:rPr>
          <w:lang w:eastAsia="zh-CN"/>
        </w:rPr>
        <w:t xml:space="preserve">a selection of rocks listed in the top, right-hand side of the </w:t>
      </w:r>
      <w:r w:rsidR="005C5D60">
        <w:rPr>
          <w:lang w:eastAsia="zh-CN"/>
        </w:rPr>
        <w:t>table of contents.</w:t>
      </w:r>
    </w:p>
    <w:p w14:paraId="19A5AD09" w14:textId="2DE32A22" w:rsidR="000F5853" w:rsidRDefault="000F5853" w:rsidP="00335B0C">
      <w:pPr>
        <w:rPr>
          <w:lang w:eastAsia="zh-CN"/>
        </w:rPr>
      </w:pPr>
      <w:r>
        <w:rPr>
          <w:lang w:eastAsia="zh-CN"/>
        </w:rPr>
        <w:t>It is important when presenting students with a dichotomous key that they:</w:t>
      </w:r>
    </w:p>
    <w:p w14:paraId="03EBE00E" w14:textId="078FE313" w:rsidR="000F5853" w:rsidRDefault="000C3B57" w:rsidP="005A7762">
      <w:pPr>
        <w:pStyle w:val="ListBullet"/>
        <w:rPr>
          <w:lang w:eastAsia="zh-CN"/>
        </w:rPr>
      </w:pPr>
      <w:r>
        <w:rPr>
          <w:lang w:eastAsia="zh-CN"/>
        </w:rPr>
        <w:t xml:space="preserve">are </w:t>
      </w:r>
      <w:r w:rsidR="000F5853">
        <w:rPr>
          <w:lang w:eastAsia="zh-CN"/>
        </w:rPr>
        <w:t>aware of the procedures to be used to determine the properties</w:t>
      </w:r>
      <w:r w:rsidR="00AF599C">
        <w:rPr>
          <w:lang w:eastAsia="zh-CN"/>
        </w:rPr>
        <w:t xml:space="preserve"> </w:t>
      </w:r>
      <w:r w:rsidR="007658DE">
        <w:rPr>
          <w:lang w:eastAsia="zh-CN"/>
        </w:rPr>
        <w:t xml:space="preserve">of the </w:t>
      </w:r>
      <w:proofErr w:type="gramStart"/>
      <w:r w:rsidR="007658DE">
        <w:rPr>
          <w:lang w:eastAsia="zh-CN"/>
        </w:rPr>
        <w:t>rocks</w:t>
      </w:r>
      <w:proofErr w:type="gramEnd"/>
    </w:p>
    <w:p w14:paraId="0AFF2BE4" w14:textId="20486BF2" w:rsidR="000F5853" w:rsidRDefault="000C3B57" w:rsidP="005A7762">
      <w:pPr>
        <w:pStyle w:val="ListBullet"/>
        <w:rPr>
          <w:lang w:eastAsia="zh-CN"/>
        </w:rPr>
      </w:pPr>
      <w:r>
        <w:rPr>
          <w:lang w:eastAsia="zh-CN"/>
        </w:rPr>
        <w:t xml:space="preserve">are </w:t>
      </w:r>
      <w:r w:rsidR="000F5853">
        <w:rPr>
          <w:lang w:eastAsia="zh-CN"/>
        </w:rPr>
        <w:t xml:space="preserve">able to use these </w:t>
      </w:r>
      <w:proofErr w:type="gramStart"/>
      <w:r w:rsidR="000F5853">
        <w:rPr>
          <w:lang w:eastAsia="zh-CN"/>
        </w:rPr>
        <w:t>procedures</w:t>
      </w:r>
      <w:proofErr w:type="gramEnd"/>
    </w:p>
    <w:p w14:paraId="7A438325" w14:textId="1329B192" w:rsidR="000F5853" w:rsidRDefault="000F5853" w:rsidP="005A7762">
      <w:pPr>
        <w:pStyle w:val="ListBullet"/>
        <w:rPr>
          <w:lang w:eastAsia="zh-CN"/>
        </w:rPr>
      </w:pPr>
      <w:r>
        <w:rPr>
          <w:lang w:eastAsia="zh-CN"/>
        </w:rPr>
        <w:t xml:space="preserve">have access to the rocks </w:t>
      </w:r>
      <w:r w:rsidR="007658DE">
        <w:rPr>
          <w:lang w:eastAsia="zh-CN"/>
        </w:rPr>
        <w:t>identified in the key</w:t>
      </w:r>
      <w:r>
        <w:rPr>
          <w:lang w:eastAsia="zh-CN"/>
        </w:rPr>
        <w:t>.</w:t>
      </w:r>
    </w:p>
    <w:p w14:paraId="0B0B20ED" w14:textId="06D0CC42" w:rsidR="000F5853" w:rsidRPr="003C3CE7" w:rsidRDefault="000F5853" w:rsidP="005A7762">
      <w:pPr>
        <w:rPr>
          <w:lang w:eastAsia="zh-CN"/>
        </w:rPr>
      </w:pPr>
      <w:r>
        <w:rPr>
          <w:lang w:eastAsia="zh-CN"/>
        </w:rPr>
        <w:t xml:space="preserve">Teachers and/or students can find this information out in the sections </w:t>
      </w:r>
      <w:r w:rsidR="008E0EA2">
        <w:rPr>
          <w:lang w:eastAsia="zh-CN"/>
        </w:rPr>
        <w:t>‘</w:t>
      </w:r>
      <w:r>
        <w:rPr>
          <w:lang w:eastAsia="zh-CN"/>
        </w:rPr>
        <w:t>Using the Rock Key</w:t>
      </w:r>
      <w:r w:rsidR="008E0EA2">
        <w:rPr>
          <w:lang w:eastAsia="zh-CN"/>
        </w:rPr>
        <w:t>’</w:t>
      </w:r>
      <w:r>
        <w:rPr>
          <w:lang w:eastAsia="zh-CN"/>
        </w:rPr>
        <w:t xml:space="preserve"> and </w:t>
      </w:r>
      <w:r w:rsidR="008E0EA2">
        <w:rPr>
          <w:lang w:eastAsia="zh-CN"/>
        </w:rPr>
        <w:t>‘</w:t>
      </w:r>
      <w:r>
        <w:rPr>
          <w:lang w:eastAsia="zh-CN"/>
        </w:rPr>
        <w:t>About the Rock Key</w:t>
      </w:r>
      <w:r w:rsidR="008E0EA2">
        <w:rPr>
          <w:lang w:eastAsia="zh-CN"/>
        </w:rPr>
        <w:t>’</w:t>
      </w:r>
      <w:r>
        <w:rPr>
          <w:lang w:eastAsia="zh-CN"/>
        </w:rPr>
        <w:t xml:space="preserve"> of the Rock Identification Key.</w:t>
      </w:r>
    </w:p>
    <w:p w14:paraId="124408CC" w14:textId="77777777" w:rsidR="000C432E" w:rsidRDefault="000C432E" w:rsidP="005A7762">
      <w:pPr>
        <w:rPr>
          <w:lang w:val="en" w:eastAsia="zh-CN"/>
        </w:rPr>
      </w:pPr>
      <w:bookmarkStart w:id="85" w:name="Appendix_15"/>
      <w:r>
        <w:rPr>
          <w:lang w:val="en"/>
        </w:rPr>
        <w:br w:type="page"/>
      </w:r>
    </w:p>
    <w:p w14:paraId="07016277" w14:textId="6449C205" w:rsidR="003733C4" w:rsidRDefault="001D464F" w:rsidP="00147CC9">
      <w:pPr>
        <w:pStyle w:val="Heading2"/>
        <w:rPr>
          <w:lang w:val="en"/>
        </w:rPr>
      </w:pPr>
      <w:bookmarkStart w:id="86" w:name="_Appendix_15:_Soil"/>
      <w:bookmarkStart w:id="87" w:name="_Toc161731662"/>
      <w:bookmarkEnd w:id="86"/>
      <w:r>
        <w:rPr>
          <w:lang w:val="en"/>
        </w:rPr>
        <w:lastRenderedPageBreak/>
        <w:t>Appendix 1</w:t>
      </w:r>
      <w:r w:rsidR="003F2BF3">
        <w:rPr>
          <w:lang w:val="en"/>
        </w:rPr>
        <w:t>5</w:t>
      </w:r>
      <w:r w:rsidR="008D4562">
        <w:rPr>
          <w:lang w:val="en"/>
        </w:rPr>
        <w:t xml:space="preserve"> – soil testing</w:t>
      </w:r>
      <w:bookmarkEnd w:id="87"/>
    </w:p>
    <w:bookmarkEnd w:id="85"/>
    <w:p w14:paraId="184F1E8E" w14:textId="494ACC26" w:rsidR="00905702" w:rsidRDefault="0013401A" w:rsidP="00147CC9">
      <w:pPr>
        <w:pStyle w:val="Heading3"/>
      </w:pPr>
      <w:r>
        <w:t xml:space="preserve">Soil </w:t>
      </w:r>
      <w:r w:rsidR="008D4562">
        <w:t>t</w:t>
      </w:r>
      <w:r w:rsidR="008D4562" w:rsidRPr="00147CC9">
        <w:t>exture</w:t>
      </w:r>
    </w:p>
    <w:p w14:paraId="3CC0DF0A" w14:textId="5ECC080C" w:rsidR="00905702" w:rsidRDefault="00905702" w:rsidP="00147CC9">
      <w:r>
        <w:t xml:space="preserve">Soil texture is the proportion of sand, </w:t>
      </w:r>
      <w:proofErr w:type="gramStart"/>
      <w:r>
        <w:t>silt</w:t>
      </w:r>
      <w:proofErr w:type="gramEnd"/>
      <w:r>
        <w:t xml:space="preserve"> and clay in a soil. </w:t>
      </w:r>
      <w:r w:rsidR="00B10026">
        <w:t xml:space="preserve">Soil texture can be described using </w:t>
      </w:r>
      <w:r w:rsidR="0017489B">
        <w:t>a variety of names depending on the percentage of sand</w:t>
      </w:r>
      <w:r w:rsidR="00340425">
        <w:t>,</w:t>
      </w:r>
      <w:r w:rsidR="0017489B">
        <w:t xml:space="preserve"> </w:t>
      </w:r>
      <w:proofErr w:type="gramStart"/>
      <w:r w:rsidR="0017489B">
        <w:t>silt</w:t>
      </w:r>
      <w:proofErr w:type="gramEnd"/>
      <w:r w:rsidR="0017489B">
        <w:t xml:space="preserve"> and clay. This is shown in the </w:t>
      </w:r>
      <w:r w:rsidR="00DD6DD0">
        <w:t>s</w:t>
      </w:r>
      <w:r w:rsidR="0017489B">
        <w:t xml:space="preserve">oil </w:t>
      </w:r>
      <w:r w:rsidR="00DD6DD0">
        <w:t>t</w:t>
      </w:r>
      <w:r w:rsidR="0017489B">
        <w:t xml:space="preserve">exture </w:t>
      </w:r>
      <w:r w:rsidR="00DD6DD0">
        <w:t>t</w:t>
      </w:r>
      <w:r w:rsidR="0017489B">
        <w:t>riangle (below).</w:t>
      </w:r>
    </w:p>
    <w:p w14:paraId="6219F7DF" w14:textId="20D9C489" w:rsidR="0017489B" w:rsidRDefault="0017489B" w:rsidP="00147CC9">
      <w:r>
        <w:t>Soil texture is important because it determines:</w:t>
      </w:r>
    </w:p>
    <w:p w14:paraId="21E9002E" w14:textId="01BD28FE" w:rsidR="0050588B" w:rsidRDefault="008D4562" w:rsidP="00147CC9">
      <w:pPr>
        <w:pStyle w:val="ListBullet"/>
      </w:pPr>
      <w:r>
        <w:t xml:space="preserve">the </w:t>
      </w:r>
      <w:r w:rsidR="00340425">
        <w:t>a</w:t>
      </w:r>
      <w:r w:rsidR="00004740">
        <w:t xml:space="preserve">mount of water a soil can </w:t>
      </w:r>
      <w:proofErr w:type="gramStart"/>
      <w:r w:rsidR="00004740">
        <w:t>hold</w:t>
      </w:r>
      <w:proofErr w:type="gramEnd"/>
    </w:p>
    <w:p w14:paraId="7DADC500" w14:textId="6173781B" w:rsidR="00004740" w:rsidRDefault="008D4562" w:rsidP="00147CC9">
      <w:pPr>
        <w:pStyle w:val="ListBullet"/>
      </w:pPr>
      <w:r>
        <w:t xml:space="preserve">the </w:t>
      </w:r>
      <w:r w:rsidR="00004740">
        <w:t>rate of water movement through a soil</w:t>
      </w:r>
    </w:p>
    <w:p w14:paraId="1C071004" w14:textId="25D37D0D" w:rsidR="00004740" w:rsidRDefault="008D4562" w:rsidP="00147CC9">
      <w:pPr>
        <w:pStyle w:val="ListBullet"/>
      </w:pPr>
      <w:r>
        <w:t xml:space="preserve">how </w:t>
      </w:r>
      <w:r w:rsidR="00340425">
        <w:t>workable and fertile the soil is.</w:t>
      </w:r>
    </w:p>
    <w:p w14:paraId="189B3D94" w14:textId="5A45C293" w:rsidR="00147CC9" w:rsidRPr="00147CC9" w:rsidRDefault="00147CC9" w:rsidP="00147CC9">
      <w:pPr>
        <w:pStyle w:val="Caption"/>
      </w:pPr>
      <w:r>
        <w:t xml:space="preserve">Figure </w:t>
      </w:r>
      <w:r>
        <w:fldChar w:fldCharType="begin"/>
      </w:r>
      <w:r>
        <w:instrText xml:space="preserve"> SEQ Figure \* ARABIC </w:instrText>
      </w:r>
      <w:r>
        <w:fldChar w:fldCharType="separate"/>
      </w:r>
      <w:r w:rsidR="00F1403B">
        <w:rPr>
          <w:noProof/>
        </w:rPr>
        <w:t>8</w:t>
      </w:r>
      <w:r>
        <w:fldChar w:fldCharType="end"/>
      </w:r>
      <w:r>
        <w:t xml:space="preserve"> – s</w:t>
      </w:r>
      <w:r w:rsidRPr="00147CC9">
        <w:t xml:space="preserve">oil textural </w:t>
      </w:r>
      <w:proofErr w:type="gramStart"/>
      <w:r w:rsidRPr="00147CC9">
        <w:t>triangle</w:t>
      </w:r>
      <w:proofErr w:type="gramEnd"/>
    </w:p>
    <w:p w14:paraId="6998418F" w14:textId="77777777" w:rsidR="00566E05" w:rsidRDefault="00566E05" w:rsidP="00147CC9">
      <w:r>
        <w:rPr>
          <w:noProof/>
        </w:rPr>
        <w:drawing>
          <wp:inline distT="0" distB="0" distL="0" distR="0" wp14:anchorId="2C8EE09B" wp14:editId="6CB710BB">
            <wp:extent cx="3879009" cy="4328932"/>
            <wp:effectExtent l="0" t="0" r="7620" b="0"/>
            <wp:docPr id="7" name="Picture 4" descr="Diagram showing how the % composition of soil determines the soil's tex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Diagram showing how the % composition of soil determines the soil's texture.&#10;"/>
                    <pic:cNvPicPr>
                      <a:picLocks noChangeAspect="1"/>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3911028" cy="4364664"/>
                    </a:xfrm>
                    <a:prstGeom prst="rect">
                      <a:avLst/>
                    </a:prstGeom>
                  </pic:spPr>
                </pic:pic>
              </a:graphicData>
            </a:graphic>
          </wp:inline>
        </w:drawing>
      </w:r>
    </w:p>
    <w:p w14:paraId="0E1B672E" w14:textId="5DDA9026" w:rsidR="00935367" w:rsidRDefault="00000000" w:rsidP="00147CC9">
      <w:pPr>
        <w:pStyle w:val="Imageattributioncaption"/>
      </w:pPr>
      <w:hyperlink r:id="rId91" w:history="1">
        <w:r w:rsidR="00F17C23" w:rsidRPr="001F039F">
          <w:rPr>
            <w:rStyle w:val="Hyperlink"/>
          </w:rPr>
          <w:t>’Soil textural triangle</w:t>
        </w:r>
      </w:hyperlink>
      <w:r w:rsidR="00F17C23">
        <w:t xml:space="preserve">’ by </w:t>
      </w:r>
      <w:hyperlink r:id="rId92" w:history="1">
        <w:r w:rsidR="00A11395" w:rsidRPr="00977468">
          <w:rPr>
            <w:rStyle w:val="Hyperlink"/>
          </w:rPr>
          <w:t>United States Department of Agriculture, Natural Resources Conservation Service</w:t>
        </w:r>
        <w:r w:rsidR="00977468" w:rsidRPr="00977468">
          <w:rPr>
            <w:rStyle w:val="Hyperlink"/>
          </w:rPr>
          <w:t xml:space="preserve"> (USDA)</w:t>
        </w:r>
      </w:hyperlink>
      <w:r w:rsidR="00A11395" w:rsidRPr="00A11395" w:rsidDel="00A11395">
        <w:t xml:space="preserve"> </w:t>
      </w:r>
      <w:r w:rsidR="00F17C23" w:rsidRPr="00F17C23">
        <w:t>is licensed under</w:t>
      </w:r>
      <w:r w:rsidR="00566E05">
        <w:t xml:space="preserve"> </w:t>
      </w:r>
      <w:hyperlink r:id="rId93" w:history="1">
        <w:r w:rsidR="007002D0" w:rsidRPr="00A11395">
          <w:rPr>
            <w:rStyle w:val="Hyperlink"/>
          </w:rPr>
          <w:t>PDM 1.0</w:t>
        </w:r>
      </w:hyperlink>
      <w:r w:rsidR="00A11395">
        <w:t>.</w:t>
      </w:r>
    </w:p>
    <w:p w14:paraId="765831E6" w14:textId="2D28978F" w:rsidR="00905702" w:rsidRDefault="006B243F" w:rsidP="00EA6C3C">
      <w:pPr>
        <w:pStyle w:val="Heading4"/>
      </w:pPr>
      <w:r w:rsidRPr="00EA6C3C">
        <w:lastRenderedPageBreak/>
        <w:t>Quantitative</w:t>
      </w:r>
      <w:r>
        <w:t xml:space="preserve"> </w:t>
      </w:r>
      <w:r w:rsidR="008D4562">
        <w:t>testing</w:t>
      </w:r>
    </w:p>
    <w:p w14:paraId="5D233D60" w14:textId="00E6B9B9" w:rsidR="005E521E" w:rsidRDefault="0004425F" w:rsidP="00EA6C3C">
      <w:r w:rsidRPr="0004425F">
        <w:t xml:space="preserve">Clemson </w:t>
      </w:r>
      <w:r w:rsidR="00C12E73">
        <w:t xml:space="preserve">University’s </w:t>
      </w:r>
      <w:r w:rsidR="00791ADF">
        <w:t>Home and Garden Information Center</w:t>
      </w:r>
      <w:r w:rsidR="004E707B">
        <w:t xml:space="preserve">’s </w:t>
      </w:r>
      <w:r w:rsidR="003B410E">
        <w:t xml:space="preserve">factsheet </w:t>
      </w:r>
      <w:hyperlink r:id="rId94" w:history="1">
        <w:r w:rsidR="00577A91" w:rsidRPr="003E7567">
          <w:rPr>
            <w:rStyle w:val="Hyperlink"/>
          </w:rPr>
          <w:t>Soil Texture Analysi</w:t>
        </w:r>
        <w:r w:rsidR="007F0D11" w:rsidRPr="003E7567">
          <w:rPr>
            <w:rStyle w:val="Hyperlink"/>
          </w:rPr>
          <w:t xml:space="preserve">s </w:t>
        </w:r>
        <w:r w:rsidR="00231C74" w:rsidRPr="003E7567">
          <w:rPr>
            <w:rStyle w:val="Hyperlink"/>
          </w:rPr>
          <w:t>‘</w:t>
        </w:r>
        <w:r w:rsidR="00905702" w:rsidRPr="003E7567">
          <w:rPr>
            <w:rStyle w:val="Hyperlink"/>
          </w:rPr>
          <w:t>The Jar Test</w:t>
        </w:r>
        <w:r w:rsidR="00F60DEF" w:rsidRPr="003E7567">
          <w:rPr>
            <w:rStyle w:val="Hyperlink"/>
          </w:rPr>
          <w:t>’</w:t>
        </w:r>
      </w:hyperlink>
      <w:r w:rsidR="00AE2658">
        <w:t xml:space="preserve"> has a procedure</w:t>
      </w:r>
      <w:r w:rsidR="00D16269">
        <w:t xml:space="preserve"> </w:t>
      </w:r>
      <w:r w:rsidR="00EA2CBC">
        <w:t>using basic materials</w:t>
      </w:r>
      <w:r w:rsidR="00A1195D">
        <w:t xml:space="preserve"> and the textur</w:t>
      </w:r>
      <w:r w:rsidR="008765DF">
        <w:t>al</w:t>
      </w:r>
      <w:r w:rsidR="00A1195D">
        <w:t xml:space="preserve"> tria</w:t>
      </w:r>
      <w:r w:rsidR="008765DF">
        <w:t>n</w:t>
      </w:r>
      <w:r w:rsidR="00A1195D">
        <w:t>gle</w:t>
      </w:r>
      <w:r w:rsidR="00905702">
        <w:t xml:space="preserve"> to determine</w:t>
      </w:r>
      <w:r w:rsidR="005E521E">
        <w:t xml:space="preserve"> soil texture</w:t>
      </w:r>
      <w:r w:rsidR="00905702">
        <w:t>.</w:t>
      </w:r>
    </w:p>
    <w:p w14:paraId="5B2E50DB" w14:textId="094B03D6" w:rsidR="004B61CF" w:rsidRDefault="007D20CB" w:rsidP="00EA6C3C">
      <w:pPr>
        <w:pStyle w:val="Heading4"/>
      </w:pPr>
      <w:r>
        <w:t xml:space="preserve">Qualitative </w:t>
      </w:r>
      <w:r w:rsidR="009C5B83">
        <w:t>t</w:t>
      </w:r>
      <w:r w:rsidR="009C5B83" w:rsidRPr="00EA6C3C">
        <w:t>esting</w:t>
      </w:r>
    </w:p>
    <w:p w14:paraId="027CA5B0" w14:textId="3FEAF493" w:rsidR="007D20CB" w:rsidRDefault="007D20CB" w:rsidP="00EA6C3C">
      <w:r>
        <w:t xml:space="preserve">Soil texture can be determined qualitatively using the </w:t>
      </w:r>
      <w:r w:rsidR="009C5B83">
        <w:t>ribboning technique</w:t>
      </w:r>
      <w:r>
        <w:t xml:space="preserve">. </w:t>
      </w:r>
      <w:r w:rsidR="006D1B9A">
        <w:t xml:space="preserve">The NSW Department of Primary Industries has produced a factsheet on the </w:t>
      </w:r>
      <w:hyperlink r:id="rId95" w:history="1">
        <w:r w:rsidR="00EA6C3C">
          <w:rPr>
            <w:rStyle w:val="Hyperlink"/>
          </w:rPr>
          <w:t>Ribbon</w:t>
        </w:r>
        <w:r w:rsidR="009C5B83">
          <w:rPr>
            <w:rStyle w:val="Hyperlink"/>
          </w:rPr>
          <w:t>ing</w:t>
        </w:r>
        <w:r w:rsidR="00EA6C3C">
          <w:rPr>
            <w:rStyle w:val="Hyperlink"/>
          </w:rPr>
          <w:t xml:space="preserve"> </w:t>
        </w:r>
        <w:r w:rsidR="009C5B83">
          <w:rPr>
            <w:rStyle w:val="Hyperlink"/>
          </w:rPr>
          <w:t>t</w:t>
        </w:r>
        <w:r w:rsidR="00EA6C3C">
          <w:rPr>
            <w:rStyle w:val="Hyperlink"/>
          </w:rPr>
          <w:t>echnique (PDF 340</w:t>
        </w:r>
        <w:r w:rsidR="00F765EE">
          <w:rPr>
            <w:rStyle w:val="Hyperlink"/>
          </w:rPr>
          <w:t> </w:t>
        </w:r>
        <w:r w:rsidR="00EA6C3C">
          <w:rPr>
            <w:rStyle w:val="Hyperlink"/>
          </w:rPr>
          <w:t>KB)</w:t>
        </w:r>
      </w:hyperlink>
      <w:r w:rsidR="006D1B9A">
        <w:t>.</w:t>
      </w:r>
    </w:p>
    <w:p w14:paraId="79992417" w14:textId="663B1744" w:rsidR="00FA332C" w:rsidRDefault="00FA332C" w:rsidP="00EA6C3C">
      <w:r>
        <w:t xml:space="preserve">Using the </w:t>
      </w:r>
      <w:r w:rsidR="008343C7">
        <w:t xml:space="preserve">ribboning technique </w:t>
      </w:r>
      <w:r>
        <w:t>is useful in the field because it is fast and only requires a small amount of water.</w:t>
      </w:r>
      <w:r w:rsidR="00B7540F">
        <w:t xml:space="preserve"> Once soil texture has been determined using this techni</w:t>
      </w:r>
      <w:r w:rsidR="00847DEC">
        <w:t>que</w:t>
      </w:r>
      <w:r w:rsidR="008343C7">
        <w:t>,</w:t>
      </w:r>
      <w:r w:rsidR="00847DEC">
        <w:t xml:space="preserve"> the soil texture triangle can be used to work backwards to find the possible </w:t>
      </w:r>
      <w:r w:rsidR="00DD6DD0">
        <w:t xml:space="preserve">sand, </w:t>
      </w:r>
      <w:proofErr w:type="gramStart"/>
      <w:r w:rsidR="00DD6DD0">
        <w:t>silt</w:t>
      </w:r>
      <w:proofErr w:type="gramEnd"/>
      <w:r w:rsidR="00DD6DD0">
        <w:t xml:space="preserve"> and clay proportions.</w:t>
      </w:r>
    </w:p>
    <w:p w14:paraId="50AF0544" w14:textId="297F65AA" w:rsidR="005A6B02" w:rsidRDefault="005A6B02" w:rsidP="00EA6C3C">
      <w:pPr>
        <w:pStyle w:val="Heading4"/>
      </w:pPr>
      <w:r>
        <w:t xml:space="preserve">Comparing soil </w:t>
      </w:r>
      <w:r w:rsidRPr="00EA6C3C">
        <w:t>texture</w:t>
      </w:r>
    </w:p>
    <w:p w14:paraId="7F99F38B" w14:textId="1320DAA7" w:rsidR="00DA4BB1" w:rsidRDefault="00DA4BB1" w:rsidP="00335B0C">
      <w:r>
        <w:t xml:space="preserve">Students should complete both the </w:t>
      </w:r>
      <w:r w:rsidR="008343C7">
        <w:t xml:space="preserve">ribboning technique </w:t>
      </w:r>
      <w:r>
        <w:t xml:space="preserve">and the </w:t>
      </w:r>
      <w:r w:rsidR="00BC3D87">
        <w:t xml:space="preserve">jar test </w:t>
      </w:r>
      <w:r>
        <w:t xml:space="preserve">to </w:t>
      </w:r>
      <w:r w:rsidR="008A6F27">
        <w:t xml:space="preserve">see if they </w:t>
      </w:r>
      <w:r w:rsidR="00940771">
        <w:t xml:space="preserve">obtain </w:t>
      </w:r>
      <w:r w:rsidR="008A6F27">
        <w:t xml:space="preserve">the same or similar results </w:t>
      </w:r>
      <w:r w:rsidR="007A7511">
        <w:t>in</w:t>
      </w:r>
      <w:r w:rsidR="008A6F27">
        <w:t xml:space="preserve"> both</w:t>
      </w:r>
      <w:r w:rsidR="007A7511">
        <w:t xml:space="preserve"> tests</w:t>
      </w:r>
      <w:r w:rsidR="008A6F27">
        <w:t xml:space="preserve">. They can then discuss validity of the </w:t>
      </w:r>
      <w:r w:rsidR="00BC3D87">
        <w:t>2</w:t>
      </w:r>
      <w:r w:rsidR="008A6F27">
        <w:t xml:space="preserve"> techniques and whether they can be </w:t>
      </w:r>
      <w:r w:rsidR="00E2217A">
        <w:t xml:space="preserve">reliably used in isolation or if it is perhaps best to use both techniques to obtain the most </w:t>
      </w:r>
      <w:r w:rsidR="0094103B">
        <w:t>accurate</w:t>
      </w:r>
      <w:r w:rsidR="00E2217A">
        <w:t xml:space="preserve"> results.</w:t>
      </w:r>
    </w:p>
    <w:p w14:paraId="6140BBBB" w14:textId="18E28042" w:rsidR="003733C4" w:rsidRDefault="00E2217A" w:rsidP="00335B0C">
      <w:r>
        <w:t xml:space="preserve">To further </w:t>
      </w:r>
      <w:r w:rsidR="00FB6946">
        <w:t>assess the</w:t>
      </w:r>
      <w:r w:rsidR="0041014E">
        <w:t xml:space="preserve"> reliability and accuracy of their</w:t>
      </w:r>
      <w:r w:rsidR="00FB6946">
        <w:t xml:space="preserve"> </w:t>
      </w:r>
      <w:r w:rsidR="0041014E">
        <w:t>soil texture assessment</w:t>
      </w:r>
      <w:r w:rsidR="00BC3D87">
        <w:t>,</w:t>
      </w:r>
      <w:r w:rsidR="0041014E">
        <w:t xml:space="preserve"> s</w:t>
      </w:r>
      <w:r w:rsidR="00A41E3D">
        <w:t xml:space="preserve">tudents can </w:t>
      </w:r>
      <w:r w:rsidR="000F463A">
        <w:t>c</w:t>
      </w:r>
      <w:r w:rsidR="003733C4">
        <w:t xml:space="preserve">ompare </w:t>
      </w:r>
      <w:r w:rsidR="000F463A">
        <w:t>the soil texture of their sample</w:t>
      </w:r>
      <w:r w:rsidR="003733C4">
        <w:t xml:space="preserve"> to soil data from local council</w:t>
      </w:r>
      <w:r w:rsidR="004E5220">
        <w:t xml:space="preserve"> or </w:t>
      </w:r>
      <w:r w:rsidR="0096039C">
        <w:t>Land Services</w:t>
      </w:r>
      <w:r w:rsidR="000F463A">
        <w:t xml:space="preserve"> (if available)</w:t>
      </w:r>
      <w:r w:rsidR="003733C4">
        <w:t>.</w:t>
      </w:r>
    </w:p>
    <w:p w14:paraId="0B6ED166" w14:textId="06D94C76" w:rsidR="003733C4" w:rsidRDefault="005A6B02" w:rsidP="00335B0C">
      <w:r>
        <w:t xml:space="preserve">Students can complete the same method to determine </w:t>
      </w:r>
      <w:r w:rsidR="003733C4">
        <w:t xml:space="preserve">the soil texture of potting mix, sand, </w:t>
      </w:r>
      <w:proofErr w:type="gramStart"/>
      <w:r w:rsidR="003733C4">
        <w:t>clay</w:t>
      </w:r>
      <w:proofErr w:type="gramEnd"/>
      <w:r w:rsidR="003733C4">
        <w:t xml:space="preserve"> and other commercially available soil samples.</w:t>
      </w:r>
    </w:p>
    <w:p w14:paraId="55D78E82" w14:textId="33548753" w:rsidR="003733C4" w:rsidRDefault="00E60A67" w:rsidP="00335B0C">
      <w:pPr>
        <w:pStyle w:val="Heading4"/>
      </w:pPr>
      <w:r>
        <w:t>Further discussion</w:t>
      </w:r>
    </w:p>
    <w:p w14:paraId="4882278B" w14:textId="452EA005" w:rsidR="00427B4A" w:rsidRDefault="000749FE" w:rsidP="00335B0C">
      <w:r>
        <w:t xml:space="preserve">To extend on the </w:t>
      </w:r>
      <w:r w:rsidR="005E610B">
        <w:t>components and processes of soil</w:t>
      </w:r>
      <w:r w:rsidR="002B12A5">
        <w:t xml:space="preserve"> formation</w:t>
      </w:r>
      <w:r w:rsidR="005E610B">
        <w:t xml:space="preserve"> students could</w:t>
      </w:r>
      <w:r w:rsidR="00427B4A">
        <w:t>:</w:t>
      </w:r>
    </w:p>
    <w:p w14:paraId="4982EC90" w14:textId="6EEA8BA4" w:rsidR="003733C4" w:rsidRDefault="00BC3D87" w:rsidP="00BC3D87">
      <w:pPr>
        <w:pStyle w:val="ListBullet"/>
      </w:pPr>
      <w:r>
        <w:t xml:space="preserve">explain </w:t>
      </w:r>
      <w:r w:rsidR="003733C4">
        <w:t xml:space="preserve">why soil is not found on the </w:t>
      </w:r>
      <w:proofErr w:type="gramStart"/>
      <w:r w:rsidR="003733C4">
        <w:t>moon</w:t>
      </w:r>
      <w:proofErr w:type="gramEnd"/>
    </w:p>
    <w:p w14:paraId="7F739FD5" w14:textId="36FBFA34" w:rsidR="00427B4A" w:rsidRDefault="00BC3D87" w:rsidP="00BC3D87">
      <w:pPr>
        <w:pStyle w:val="ListBullet"/>
      </w:pPr>
      <w:r>
        <w:t xml:space="preserve">analyse </w:t>
      </w:r>
      <w:r w:rsidR="00157E62">
        <w:t>the role of the spheres on the production of soils.</w:t>
      </w:r>
    </w:p>
    <w:p w14:paraId="3EBA3A43" w14:textId="519A5517" w:rsidR="003733C4" w:rsidRPr="00AD572C" w:rsidRDefault="00AD572C" w:rsidP="00335B0C">
      <w:pPr>
        <w:pStyle w:val="Heading3"/>
      </w:pPr>
      <w:r>
        <w:t>Soil</w:t>
      </w:r>
      <w:r w:rsidR="003733C4" w:rsidRPr="00AD572C">
        <w:t xml:space="preserve"> pH</w:t>
      </w:r>
    </w:p>
    <w:p w14:paraId="038AB07F" w14:textId="1DBCBC9B" w:rsidR="009A45DA" w:rsidRDefault="003733C4" w:rsidP="00BC3D87">
      <w:r>
        <w:t>Students collect a range of soil samples from their local area to test.</w:t>
      </w:r>
    </w:p>
    <w:p w14:paraId="1D9E01FA" w14:textId="33F8E25D" w:rsidR="00E264F3" w:rsidRDefault="00E264F3" w:rsidP="00335B0C">
      <w:r>
        <w:t>Materials</w:t>
      </w:r>
      <w:r w:rsidR="009934DE">
        <w:t xml:space="preserve"> (per group)</w:t>
      </w:r>
      <w:r w:rsidR="00BC3D87">
        <w:t>:</w:t>
      </w:r>
    </w:p>
    <w:p w14:paraId="629C5BC2" w14:textId="7BBA7ED2" w:rsidR="00E264F3" w:rsidRDefault="00BC3D87" w:rsidP="00BC3D87">
      <w:pPr>
        <w:pStyle w:val="ListBullet"/>
      </w:pPr>
      <w:r>
        <w:lastRenderedPageBreak/>
        <w:t xml:space="preserve">white </w:t>
      </w:r>
      <w:r w:rsidR="002A6A91">
        <w:t>porcelain tile</w:t>
      </w:r>
    </w:p>
    <w:p w14:paraId="5311D162" w14:textId="33B57399" w:rsidR="002A6A91" w:rsidRDefault="00BC3D87" w:rsidP="00BC3D87">
      <w:pPr>
        <w:pStyle w:val="ListBullet"/>
      </w:pPr>
      <w:r>
        <w:t>craft</w:t>
      </w:r>
      <w:r w:rsidR="002A6A91">
        <w:t xml:space="preserve"> </w:t>
      </w:r>
      <w:proofErr w:type="gramStart"/>
      <w:r w:rsidR="002A6A91">
        <w:t>stick</w:t>
      </w:r>
      <w:proofErr w:type="gramEnd"/>
    </w:p>
    <w:p w14:paraId="2CB6AD26" w14:textId="2D1F933D" w:rsidR="002A6A91" w:rsidRDefault="00907C2E" w:rsidP="00BC3D87">
      <w:pPr>
        <w:pStyle w:val="ListBullet"/>
      </w:pPr>
      <w:r>
        <w:t>1 tablespoon</w:t>
      </w:r>
      <w:r w:rsidR="002B3AA3">
        <w:t xml:space="preserve"> of a</w:t>
      </w:r>
      <w:r>
        <w:t xml:space="preserve"> s</w:t>
      </w:r>
      <w:r w:rsidR="002A6A91">
        <w:t>oil sample</w:t>
      </w:r>
    </w:p>
    <w:p w14:paraId="2B49621F" w14:textId="53207B9D" w:rsidR="002A6A91" w:rsidRDefault="00BC3D87" w:rsidP="00BC3D87">
      <w:pPr>
        <w:pStyle w:val="ListBullet"/>
      </w:pPr>
      <w:r>
        <w:t xml:space="preserve">barium </w:t>
      </w:r>
      <w:r w:rsidR="009F5809">
        <w:t xml:space="preserve">sulphate </w:t>
      </w:r>
      <w:r w:rsidR="002A6A91">
        <w:t xml:space="preserve">in </w:t>
      </w:r>
      <w:r w:rsidR="002B3AA3">
        <w:t xml:space="preserve">a </w:t>
      </w:r>
      <w:r w:rsidR="002A6A91">
        <w:t>shaker bottle</w:t>
      </w:r>
    </w:p>
    <w:p w14:paraId="307876D7" w14:textId="7AB846F0" w:rsidR="002A6A91" w:rsidRDefault="002B3AA3" w:rsidP="00BC3D87">
      <w:pPr>
        <w:pStyle w:val="ListBullet"/>
      </w:pPr>
      <w:r>
        <w:t xml:space="preserve">universal </w:t>
      </w:r>
      <w:r w:rsidR="002A6A91">
        <w:t>indicator</w:t>
      </w:r>
      <w:r w:rsidR="009934DE">
        <w:t xml:space="preserve"> (dropper bottle)</w:t>
      </w:r>
    </w:p>
    <w:p w14:paraId="32C7FAC8" w14:textId="0A866851" w:rsidR="002A6A91" w:rsidRDefault="002B3AA3" w:rsidP="00BC3D87">
      <w:pPr>
        <w:pStyle w:val="ListBullet"/>
      </w:pPr>
      <w:r>
        <w:t xml:space="preserve">universal </w:t>
      </w:r>
      <w:r w:rsidR="002A6A91">
        <w:t>indicator chart</w:t>
      </w:r>
      <w:r>
        <w:t>.</w:t>
      </w:r>
    </w:p>
    <w:p w14:paraId="0D8F3A05" w14:textId="380EB733" w:rsidR="00481F9C" w:rsidRDefault="00907C2E" w:rsidP="00335B0C">
      <w:r>
        <w:t>Method:</w:t>
      </w:r>
    </w:p>
    <w:p w14:paraId="1DEC377C" w14:textId="381754B2" w:rsidR="00E264F3" w:rsidRDefault="00907C2E" w:rsidP="002B3AA3">
      <w:pPr>
        <w:pStyle w:val="ListNumber"/>
        <w:numPr>
          <w:ilvl w:val="0"/>
          <w:numId w:val="39"/>
        </w:numPr>
      </w:pPr>
      <w:r>
        <w:t>Place 1 tablespoon of</w:t>
      </w:r>
      <w:r w:rsidR="002B3AA3">
        <w:t xml:space="preserve"> the</w:t>
      </w:r>
      <w:r>
        <w:t xml:space="preserve"> soil sample on the white tile.</w:t>
      </w:r>
    </w:p>
    <w:p w14:paraId="797F7A25" w14:textId="4FCA1D7B" w:rsidR="00F725D5" w:rsidRDefault="00F725D5" w:rsidP="002B3AA3">
      <w:pPr>
        <w:pStyle w:val="ListNumber"/>
      </w:pPr>
      <w:r>
        <w:t xml:space="preserve">Remove small rocks and </w:t>
      </w:r>
      <w:r w:rsidR="00BF7A7E">
        <w:t>organic matter.</w:t>
      </w:r>
    </w:p>
    <w:p w14:paraId="61A1D319" w14:textId="2033175F" w:rsidR="00F725D5" w:rsidRDefault="00C774E0" w:rsidP="002B3AA3">
      <w:pPr>
        <w:pStyle w:val="ListNumber"/>
      </w:pPr>
      <w:r>
        <w:t>Add 3</w:t>
      </w:r>
      <w:r w:rsidR="002B3AA3">
        <w:t xml:space="preserve"> to </w:t>
      </w:r>
      <w:r>
        <w:t>4 drops of universal indicator to the soil sample.</w:t>
      </w:r>
    </w:p>
    <w:p w14:paraId="73E198B4" w14:textId="6314491D" w:rsidR="00907C2E" w:rsidRDefault="009934DE" w:rsidP="002B3AA3">
      <w:pPr>
        <w:pStyle w:val="ListNumber"/>
      </w:pPr>
      <w:r>
        <w:t>M</w:t>
      </w:r>
      <w:r w:rsidR="00F725D5">
        <w:t xml:space="preserve">ix with the </w:t>
      </w:r>
      <w:r w:rsidR="002B3AA3">
        <w:t>craft</w:t>
      </w:r>
      <w:r w:rsidR="00F725D5">
        <w:t xml:space="preserve"> stick.</w:t>
      </w:r>
    </w:p>
    <w:p w14:paraId="509047F4" w14:textId="1C45C0D1" w:rsidR="00C774E0" w:rsidRDefault="00C774E0" w:rsidP="002B3AA3">
      <w:pPr>
        <w:pStyle w:val="ListNumber"/>
      </w:pPr>
      <w:r>
        <w:t xml:space="preserve">Dust with barium </w:t>
      </w:r>
      <w:r w:rsidR="009F5809">
        <w:t>sulphate</w:t>
      </w:r>
      <w:r>
        <w:t>.</w:t>
      </w:r>
    </w:p>
    <w:p w14:paraId="6CBC95E0" w14:textId="213047B3" w:rsidR="00907C2E" w:rsidRDefault="00C774E0" w:rsidP="002B3AA3">
      <w:pPr>
        <w:pStyle w:val="ListNumber"/>
      </w:pPr>
      <w:r>
        <w:t>Compare</w:t>
      </w:r>
      <w:r w:rsidR="00D5611B">
        <w:t xml:space="preserve"> the</w:t>
      </w:r>
      <w:r>
        <w:t xml:space="preserve"> colour to the </w:t>
      </w:r>
      <w:r w:rsidR="00484E9A">
        <w:t>universal indicator chart.</w:t>
      </w:r>
    </w:p>
    <w:p w14:paraId="0959F00A" w14:textId="783B8578" w:rsidR="003733C4" w:rsidRDefault="00BF7A7E" w:rsidP="00335B0C">
      <w:r>
        <w:t>S</w:t>
      </w:r>
      <w:r w:rsidR="003733C4">
        <w:t xml:space="preserve">tudents </w:t>
      </w:r>
      <w:r>
        <w:t xml:space="preserve">should </w:t>
      </w:r>
      <w:r w:rsidR="001542A6">
        <w:t>sample soils taken from a depth of 10</w:t>
      </w:r>
      <w:r w:rsidR="002B3AA3">
        <w:t> </w:t>
      </w:r>
      <w:r w:rsidR="00F84D05">
        <w:t>cm as this</w:t>
      </w:r>
      <w:r w:rsidR="00600478">
        <w:t xml:space="preserve"> </w:t>
      </w:r>
      <w:r w:rsidR="00E378C3">
        <w:t xml:space="preserve">is the </w:t>
      </w:r>
      <w:r w:rsidR="00600478">
        <w:t xml:space="preserve">area from which plant roots will </w:t>
      </w:r>
      <w:r w:rsidR="009C672D">
        <w:t>draw water and nutrients. T</w:t>
      </w:r>
      <w:r w:rsidR="003733C4">
        <w:t xml:space="preserve">est the pH of </w:t>
      </w:r>
      <w:r>
        <w:t>a variety of s</w:t>
      </w:r>
      <w:r w:rsidR="003733C4">
        <w:t xml:space="preserve">oils and link </w:t>
      </w:r>
      <w:r w:rsidR="00CE229B">
        <w:t>the</w:t>
      </w:r>
      <w:r w:rsidR="003733C4">
        <w:t xml:space="preserve"> results to the uses of the area </w:t>
      </w:r>
      <w:r w:rsidR="00CE229B">
        <w:t>the samples</w:t>
      </w:r>
      <w:r w:rsidR="003733C4">
        <w:t xml:space="preserve"> </w:t>
      </w:r>
      <w:r w:rsidR="00CE229B">
        <w:t>were taken</w:t>
      </w:r>
      <w:r w:rsidR="003733C4">
        <w:t xml:space="preserve"> from (</w:t>
      </w:r>
      <w:r w:rsidR="009C6B91">
        <w:t>for example,</w:t>
      </w:r>
      <w:r w:rsidR="003733C4">
        <w:t xml:space="preserve"> agriculture, sporting fields </w:t>
      </w:r>
      <w:r w:rsidR="002B3AA3">
        <w:t>and so on</w:t>
      </w:r>
      <w:r w:rsidR="003733C4">
        <w:t xml:space="preserve">). Students can then suggest possible inferences as to the pH of </w:t>
      </w:r>
      <w:r w:rsidR="00CE229B">
        <w:t>the</w:t>
      </w:r>
      <w:r w:rsidR="00D11076">
        <w:t xml:space="preserve"> sample</w:t>
      </w:r>
      <w:r w:rsidR="003733C4">
        <w:t xml:space="preserve"> areas (fertiliser, high organic content </w:t>
      </w:r>
      <w:r w:rsidR="002B3AA3">
        <w:t>and so on</w:t>
      </w:r>
      <w:r w:rsidR="003733C4">
        <w:t>)</w:t>
      </w:r>
      <w:r w:rsidR="00D11076">
        <w:t>.</w:t>
      </w:r>
    </w:p>
    <w:p w14:paraId="1E7BE000" w14:textId="1E7C4A07" w:rsidR="00E87694" w:rsidRDefault="00E87694" w:rsidP="00335B0C">
      <w:r>
        <w:t xml:space="preserve">pH can also be tested using a pH probe if one is available. </w:t>
      </w:r>
      <w:r w:rsidR="00C9373F">
        <w:t xml:space="preserve">Students can compare the results obtained from the barium </w:t>
      </w:r>
      <w:r w:rsidR="009F5809">
        <w:t xml:space="preserve">sulphate </w:t>
      </w:r>
      <w:r w:rsidR="00C9373F">
        <w:t>and universal indicator with the pH probe results</w:t>
      </w:r>
      <w:r w:rsidR="006308D8">
        <w:t>.</w:t>
      </w:r>
    </w:p>
    <w:p w14:paraId="03ED4AB5" w14:textId="6317FE7E" w:rsidR="00E841E9" w:rsidRDefault="004F009E" w:rsidP="00335B0C">
      <w:r w:rsidRPr="004F009E">
        <w:t xml:space="preserve">The </w:t>
      </w:r>
      <w:r w:rsidR="002B3AA3">
        <w:t>2</w:t>
      </w:r>
      <w:r w:rsidRPr="004F009E">
        <w:t xml:space="preserve"> main laboratory methods used in Australia use calcium chloride or water.</w:t>
      </w:r>
    </w:p>
    <w:p w14:paraId="7955C0F7" w14:textId="494357DD" w:rsidR="00F24631" w:rsidRDefault="004F009E" w:rsidP="002B3AA3">
      <w:pPr>
        <w:pStyle w:val="ListBullet"/>
      </w:pPr>
      <w:r w:rsidRPr="00F24631">
        <w:rPr>
          <w:rStyle w:val="Strong"/>
        </w:rPr>
        <w:t>Soil pH in calcium chloride</w:t>
      </w:r>
      <w:r w:rsidR="002B3AA3" w:rsidRPr="00F86CBF">
        <w:t>:</w:t>
      </w:r>
      <w:r w:rsidRPr="004F009E">
        <w:t xml:space="preserve"> </w:t>
      </w:r>
      <w:r w:rsidR="002B3AA3">
        <w:t>t</w:t>
      </w:r>
      <w:r w:rsidR="002B3AA3" w:rsidRPr="004F009E">
        <w:t xml:space="preserve">his </w:t>
      </w:r>
      <w:r w:rsidRPr="004F009E">
        <w:t xml:space="preserve">is the standard method of measuring soil pH in all states other than Queensland. An air-dry soil sample is mixed with </w:t>
      </w:r>
      <w:r w:rsidR="0073373F">
        <w:t>5</w:t>
      </w:r>
      <w:r w:rsidR="0073373F" w:rsidRPr="004F009E">
        <w:t xml:space="preserve"> </w:t>
      </w:r>
      <w:r w:rsidRPr="004F009E">
        <w:t>times its weight of a dilute concentration (0.</w:t>
      </w:r>
      <w:r w:rsidRPr="006859FF">
        <w:t>01M</w:t>
      </w:r>
      <w:r w:rsidRPr="004F009E">
        <w:t>) of calcium chloride (CaCl</w:t>
      </w:r>
      <w:r w:rsidRPr="00F24631">
        <w:rPr>
          <w:vertAlign w:val="subscript"/>
        </w:rPr>
        <w:t>2</w:t>
      </w:r>
      <w:r w:rsidRPr="004F009E">
        <w:t xml:space="preserve">), shaken for </w:t>
      </w:r>
      <w:r w:rsidR="00F86CBF">
        <w:t xml:space="preserve">one </w:t>
      </w:r>
      <w:r w:rsidRPr="004F009E">
        <w:t xml:space="preserve">hour and the pH is measured using an electrode. The results are usually expressed as </w:t>
      </w:r>
      <w:proofErr w:type="gramStart"/>
      <w:r w:rsidRPr="004F009E">
        <w:t>pH(</w:t>
      </w:r>
      <w:proofErr w:type="gramEnd"/>
      <w:r w:rsidRPr="004F009E">
        <w:t>CaCl</w:t>
      </w:r>
      <w:r w:rsidRPr="00F24631">
        <w:rPr>
          <w:vertAlign w:val="subscript"/>
        </w:rPr>
        <w:t>2</w:t>
      </w:r>
      <w:r w:rsidRPr="004F009E">
        <w:t>).</w:t>
      </w:r>
    </w:p>
    <w:p w14:paraId="0974ADE3" w14:textId="1D70FE80" w:rsidR="00F24631" w:rsidRDefault="004F009E" w:rsidP="002B3AA3">
      <w:pPr>
        <w:pStyle w:val="ListBullet"/>
      </w:pPr>
      <w:r w:rsidRPr="00F24631">
        <w:rPr>
          <w:rStyle w:val="Strong"/>
        </w:rPr>
        <w:lastRenderedPageBreak/>
        <w:t>Soil pH in water</w:t>
      </w:r>
      <w:r w:rsidR="002B3AA3" w:rsidRPr="00F86CBF">
        <w:t>:</w:t>
      </w:r>
      <w:r w:rsidRPr="004F009E">
        <w:t xml:space="preserve"> </w:t>
      </w:r>
      <w:r w:rsidR="002B3AA3">
        <w:t>d</w:t>
      </w:r>
      <w:r w:rsidR="002B3AA3" w:rsidRPr="004F009E">
        <w:t xml:space="preserve">istilled </w:t>
      </w:r>
      <w:r w:rsidRPr="004F009E">
        <w:t>water is used in place of 0.01M calcium chloride and results are expressed as pH(w).</w:t>
      </w:r>
    </w:p>
    <w:p w14:paraId="5EB71232" w14:textId="0B6F0F7F" w:rsidR="005A6220" w:rsidRDefault="004F009E" w:rsidP="00335B0C">
      <w:r w:rsidRPr="004F009E">
        <w:t xml:space="preserve">The </w:t>
      </w:r>
      <w:proofErr w:type="gramStart"/>
      <w:r w:rsidRPr="004F009E">
        <w:t>pH(</w:t>
      </w:r>
      <w:proofErr w:type="gramEnd"/>
      <w:r w:rsidRPr="004F009E">
        <w:t>CaCl</w:t>
      </w:r>
      <w:r w:rsidRPr="00F24631">
        <w:rPr>
          <w:vertAlign w:val="subscript"/>
        </w:rPr>
        <w:t>2</w:t>
      </w:r>
      <w:r w:rsidRPr="004F009E">
        <w:t xml:space="preserve">) test is the more accurate of the </w:t>
      </w:r>
      <w:r w:rsidR="006859FF">
        <w:t>2</w:t>
      </w:r>
      <w:r w:rsidRPr="004F009E">
        <w:t xml:space="preserve"> pH tests, as it reflects what the plant experiences in the soil. The values of </w:t>
      </w:r>
      <w:proofErr w:type="gramStart"/>
      <w:r w:rsidRPr="004F009E">
        <w:t>pH(</w:t>
      </w:r>
      <w:proofErr w:type="gramEnd"/>
      <w:r w:rsidRPr="004F009E">
        <w:t>CaCl</w:t>
      </w:r>
      <w:r w:rsidRPr="0031101A">
        <w:rPr>
          <w:vertAlign w:val="subscript"/>
        </w:rPr>
        <w:t>2</w:t>
      </w:r>
      <w:r w:rsidRPr="004F009E">
        <w:t>) are normally lower than pH(w) by 0.5 to 0.9.</w:t>
      </w:r>
    </w:p>
    <w:p w14:paraId="05B27E1A" w14:textId="378E9500" w:rsidR="00A1221F" w:rsidRDefault="00A1221F" w:rsidP="00335B0C">
      <w:r>
        <w:t xml:space="preserve">Further information on the </w:t>
      </w:r>
      <w:r w:rsidR="004C2F89">
        <w:t>importance of soil pH in agriculture can be obtained from</w:t>
      </w:r>
      <w:r w:rsidR="003719B5">
        <w:t xml:space="preserve"> the</w:t>
      </w:r>
      <w:r w:rsidR="004C2F89">
        <w:t xml:space="preserve"> </w:t>
      </w:r>
      <w:r w:rsidR="003719B5">
        <w:t xml:space="preserve">NSW Department of Agriculture, </w:t>
      </w:r>
      <w:hyperlink r:id="rId96" w:history="1">
        <w:r w:rsidR="00B01C3C">
          <w:rPr>
            <w:rStyle w:val="Hyperlink"/>
          </w:rPr>
          <w:t>Understanding Soil pH (182 KB)</w:t>
        </w:r>
      </w:hyperlink>
      <w:r w:rsidR="00B01C3C" w:rsidRPr="00B01C3C">
        <w:t>.</w:t>
      </w:r>
    </w:p>
    <w:p w14:paraId="57FAE1F5" w14:textId="0720DC30" w:rsidR="003733C4" w:rsidRDefault="0079268F" w:rsidP="00335B0C">
      <w:pPr>
        <w:pStyle w:val="Heading3"/>
      </w:pPr>
      <w:r>
        <w:t>I</w:t>
      </w:r>
      <w:r w:rsidR="003733C4">
        <w:t xml:space="preserve">nfiltration </w:t>
      </w:r>
      <w:r w:rsidR="00214E4C">
        <w:t>rate</w:t>
      </w:r>
    </w:p>
    <w:p w14:paraId="29790D1D" w14:textId="61250844" w:rsidR="004F28E4" w:rsidRDefault="006A794A" w:rsidP="00335B0C">
      <w:r>
        <w:t xml:space="preserve">Water infiltration rate is a measure of </w:t>
      </w:r>
      <w:r w:rsidR="003C52D3">
        <w:t xml:space="preserve">how </w:t>
      </w:r>
      <w:r>
        <w:t xml:space="preserve">quickly water </w:t>
      </w:r>
      <w:r w:rsidR="004F28E4">
        <w:t>percolates</w:t>
      </w:r>
      <w:r>
        <w:t xml:space="preserve"> from the surface of the soil </w:t>
      </w:r>
      <w:r w:rsidR="004F28E4">
        <w:t>into the soil.</w:t>
      </w:r>
      <w:r>
        <w:t xml:space="preserve"> </w:t>
      </w:r>
      <w:r w:rsidR="003733C4">
        <w:t>Students</w:t>
      </w:r>
      <w:r w:rsidR="004F28E4">
        <w:t xml:space="preserve"> can</w:t>
      </w:r>
      <w:r w:rsidR="003733C4">
        <w:t xml:space="preserve"> collect quantitative data on infiltration rate </w:t>
      </w:r>
      <w:r w:rsidR="004F28E4">
        <w:t xml:space="preserve">of a variety of soil samples. This </w:t>
      </w:r>
      <w:r w:rsidR="003E19DD">
        <w:t>should be done</w:t>
      </w:r>
      <w:r w:rsidR="004F28E4">
        <w:t xml:space="preserve"> </w:t>
      </w:r>
      <w:r w:rsidR="00DB3329">
        <w:t>on site,</w:t>
      </w:r>
      <w:r w:rsidR="003E19DD">
        <w:t xml:space="preserve"> as </w:t>
      </w:r>
      <w:r w:rsidR="005E7A63">
        <w:t xml:space="preserve">digging up and moving the soil would </w:t>
      </w:r>
      <w:r w:rsidR="00442459">
        <w:t>impact the soil’s natural state of compaction.</w:t>
      </w:r>
    </w:p>
    <w:p w14:paraId="1A460EC8" w14:textId="6190FCEA" w:rsidR="004F28E4" w:rsidRDefault="004F28E4" w:rsidP="00335B0C">
      <w:r>
        <w:t>Materials:</w:t>
      </w:r>
    </w:p>
    <w:p w14:paraId="78A03F79" w14:textId="7BCC60E2" w:rsidR="0082425C" w:rsidRDefault="003755EA" w:rsidP="00B01C3C">
      <w:pPr>
        <w:pStyle w:val="ListBullet"/>
      </w:pPr>
      <w:r>
        <w:t>water</w:t>
      </w:r>
    </w:p>
    <w:p w14:paraId="38B9CFA4" w14:textId="3F8A1E75" w:rsidR="0082425C" w:rsidRDefault="0082425C" w:rsidP="00B01C3C">
      <w:pPr>
        <w:pStyle w:val="ListBullet"/>
      </w:pPr>
      <w:r>
        <w:t>100</w:t>
      </w:r>
      <w:r w:rsidR="003755EA">
        <w:t> </w:t>
      </w:r>
      <w:r>
        <w:t>mm diameter PVC pipe cut into 200</w:t>
      </w:r>
      <w:r w:rsidR="003755EA">
        <w:t> </w:t>
      </w:r>
      <w:r>
        <w:t>mm lengths</w:t>
      </w:r>
      <w:r w:rsidR="00AD572C">
        <w:t xml:space="preserve"> </w:t>
      </w:r>
      <w:r w:rsidR="00FB0CA0">
        <w:t>(</w:t>
      </w:r>
      <w:r w:rsidR="00AD572C">
        <w:t xml:space="preserve">one end </w:t>
      </w:r>
      <w:r w:rsidR="00FB0CA0">
        <w:t xml:space="preserve">may need </w:t>
      </w:r>
      <w:r w:rsidR="00AD572C">
        <w:t>to be slightly sharpened)</w:t>
      </w:r>
    </w:p>
    <w:p w14:paraId="487B945E" w14:textId="6AADB443" w:rsidR="0082425C" w:rsidRDefault="003755EA" w:rsidP="00B01C3C">
      <w:pPr>
        <w:pStyle w:val="ListBullet"/>
      </w:pPr>
      <w:r>
        <w:t>watch</w:t>
      </w:r>
    </w:p>
    <w:p w14:paraId="14E7DDF6" w14:textId="271800A4" w:rsidR="00766BD4" w:rsidRDefault="003755EA" w:rsidP="00B01C3C">
      <w:pPr>
        <w:pStyle w:val="ListBullet"/>
      </w:pPr>
      <w:r>
        <w:t xml:space="preserve">bucket </w:t>
      </w:r>
      <w:r w:rsidR="005B6224">
        <w:t>of water</w:t>
      </w:r>
    </w:p>
    <w:p w14:paraId="76FB2A9E" w14:textId="5EDD51D8" w:rsidR="005B6224" w:rsidRDefault="003755EA" w:rsidP="00B01C3C">
      <w:pPr>
        <w:pStyle w:val="ListBullet"/>
      </w:pPr>
      <w:r>
        <w:t xml:space="preserve">permanent </w:t>
      </w:r>
      <w:r w:rsidR="005B6224">
        <w:t>marker</w:t>
      </w:r>
    </w:p>
    <w:p w14:paraId="7682BB8B" w14:textId="6B99A322" w:rsidR="00766BD4" w:rsidRDefault="003755EA" w:rsidP="00B01C3C">
      <w:pPr>
        <w:pStyle w:val="ListBullet"/>
      </w:pPr>
      <w:r>
        <w:t>ruler</w:t>
      </w:r>
    </w:p>
    <w:p w14:paraId="58B40C14" w14:textId="2F84E0BD" w:rsidR="0045706B" w:rsidRDefault="003755EA" w:rsidP="00B01C3C">
      <w:pPr>
        <w:pStyle w:val="ListBullet"/>
      </w:pPr>
      <w:r>
        <w:t xml:space="preserve">piece </w:t>
      </w:r>
      <w:r w:rsidR="0045706B">
        <w:t xml:space="preserve">of wood </w:t>
      </w:r>
      <w:r w:rsidR="00404287">
        <w:t>longer than 100</w:t>
      </w:r>
      <w:r w:rsidR="00F948D9">
        <w:t> </w:t>
      </w:r>
      <w:r w:rsidR="00404287">
        <w:t>mm</w:t>
      </w:r>
    </w:p>
    <w:p w14:paraId="6E474792" w14:textId="2379AC26" w:rsidR="00404287" w:rsidRDefault="003755EA" w:rsidP="00B01C3C">
      <w:pPr>
        <w:pStyle w:val="ListBullet"/>
      </w:pPr>
      <w:r>
        <w:t xml:space="preserve">hammer </w:t>
      </w:r>
      <w:r w:rsidR="00404287">
        <w:t>or mallet</w:t>
      </w:r>
      <w:r w:rsidR="009A1DCA">
        <w:t>.</w:t>
      </w:r>
    </w:p>
    <w:p w14:paraId="6F3455AA" w14:textId="6B492AC6" w:rsidR="00766BD4" w:rsidRDefault="00766BD4" w:rsidP="00335B0C">
      <w:r>
        <w:t>Method:</w:t>
      </w:r>
    </w:p>
    <w:p w14:paraId="626F440D" w14:textId="6160ADBE" w:rsidR="00766BD4" w:rsidRDefault="009A53D9" w:rsidP="00B01C3C">
      <w:pPr>
        <w:pStyle w:val="ListNumber"/>
        <w:numPr>
          <w:ilvl w:val="0"/>
          <w:numId w:val="40"/>
        </w:numPr>
      </w:pPr>
      <w:r>
        <w:t>On the outside of the PVC pipe</w:t>
      </w:r>
      <w:r w:rsidR="009A1DCA">
        <w:t>,</w:t>
      </w:r>
      <w:r>
        <w:t xml:space="preserve"> draw a line 50</w:t>
      </w:r>
      <w:r w:rsidR="009E2CA0">
        <w:t> </w:t>
      </w:r>
      <w:r>
        <w:t>mm above</w:t>
      </w:r>
      <w:r w:rsidR="0045706B">
        <w:t xml:space="preserve"> the bottom edge. This is how deep the PVC pipe will be driven into the ground.</w:t>
      </w:r>
    </w:p>
    <w:p w14:paraId="7E686BC3" w14:textId="295C739E" w:rsidR="00404287" w:rsidRDefault="00404287" w:rsidP="00B01C3C">
      <w:pPr>
        <w:pStyle w:val="ListNumber"/>
      </w:pPr>
      <w:r>
        <w:t>On the inside of the PVC pipe</w:t>
      </w:r>
      <w:r w:rsidR="009A1DCA">
        <w:t>,</w:t>
      </w:r>
      <w:r>
        <w:t xml:space="preserve"> draw a line 90</w:t>
      </w:r>
      <w:r w:rsidR="009E2CA0">
        <w:t> </w:t>
      </w:r>
      <w:r>
        <w:t>mm and 100</w:t>
      </w:r>
      <w:r w:rsidR="009E2CA0">
        <w:t> </w:t>
      </w:r>
      <w:r>
        <w:t xml:space="preserve">mm above the </w:t>
      </w:r>
      <w:r w:rsidR="00781657">
        <w:t>bottom edge. This is the depth of the water that will be poured in.</w:t>
      </w:r>
    </w:p>
    <w:p w14:paraId="441116F8" w14:textId="64BAF071" w:rsidR="00766BD4" w:rsidRDefault="009524D0" w:rsidP="00B01C3C">
      <w:pPr>
        <w:pStyle w:val="ListNumber"/>
      </w:pPr>
      <w:r>
        <w:lastRenderedPageBreak/>
        <w:t xml:space="preserve">Drive </w:t>
      </w:r>
      <w:r w:rsidR="009A1DCA">
        <w:t xml:space="preserve">the </w:t>
      </w:r>
      <w:r>
        <w:t xml:space="preserve">PVC pipe </w:t>
      </w:r>
      <w:r w:rsidR="00781657">
        <w:t>5</w:t>
      </w:r>
      <w:r>
        <w:t>0</w:t>
      </w:r>
      <w:r w:rsidR="009E2CA0">
        <w:t> </w:t>
      </w:r>
      <w:r>
        <w:t>mm into the soil</w:t>
      </w:r>
      <w:r w:rsidR="00781657">
        <w:t xml:space="preserve"> to the line drawn on the outside.</w:t>
      </w:r>
      <w:r w:rsidR="00973E81">
        <w:t xml:space="preserve"> The piece of wood can be laid across the PVC pipe and hit with the hammer</w:t>
      </w:r>
      <w:r w:rsidR="009E2CA0">
        <w:t xml:space="preserve"> or </w:t>
      </w:r>
      <w:r w:rsidR="00973E81">
        <w:t xml:space="preserve">mallet to assist if </w:t>
      </w:r>
      <w:r w:rsidR="009E2CA0">
        <w:t xml:space="preserve">the </w:t>
      </w:r>
      <w:r w:rsidR="00973E81">
        <w:t>soil is particularly compact or dry.</w:t>
      </w:r>
    </w:p>
    <w:p w14:paraId="1AEE12C2" w14:textId="53FB5B0C" w:rsidR="009524D0" w:rsidRDefault="00282840" w:rsidP="00B01C3C">
      <w:pPr>
        <w:pStyle w:val="ListNumber"/>
      </w:pPr>
      <w:r>
        <w:t>Pour water into the PVC pipe up to the 100</w:t>
      </w:r>
      <w:r w:rsidR="009E2CA0">
        <w:t> </w:t>
      </w:r>
      <w:r>
        <w:t xml:space="preserve">mm line. Record </w:t>
      </w:r>
      <w:r w:rsidR="009E2CA0">
        <w:t xml:space="preserve">the </w:t>
      </w:r>
      <w:r>
        <w:t>time.</w:t>
      </w:r>
    </w:p>
    <w:p w14:paraId="77127EA9" w14:textId="077F6A11" w:rsidR="00282840" w:rsidRDefault="00282840" w:rsidP="00B01C3C">
      <w:pPr>
        <w:pStyle w:val="ListNumber"/>
      </w:pPr>
      <w:r>
        <w:t>Record how long it takes to drop to 90</w:t>
      </w:r>
      <w:r w:rsidR="009E2CA0">
        <w:t> </w:t>
      </w:r>
      <w:r>
        <w:t>mm.</w:t>
      </w:r>
    </w:p>
    <w:p w14:paraId="66E666F8" w14:textId="3F37BD10" w:rsidR="00282840" w:rsidRDefault="00282840" w:rsidP="00B01C3C">
      <w:pPr>
        <w:pStyle w:val="ListNumber"/>
      </w:pPr>
      <w:r>
        <w:t xml:space="preserve">Calculate the </w:t>
      </w:r>
      <w:r w:rsidR="000C2DB7">
        <w:t>infiltration rate in mm/min.</w:t>
      </w:r>
    </w:p>
    <w:p w14:paraId="7506026D" w14:textId="77777777" w:rsidR="000C2DB7" w:rsidRDefault="000C2DB7" w:rsidP="00335B0C">
      <w:r>
        <w:t>Discussion should take place after this test on:</w:t>
      </w:r>
    </w:p>
    <w:p w14:paraId="6017FEE7" w14:textId="4074EB0C" w:rsidR="000C2DB7" w:rsidRDefault="00587E50" w:rsidP="00B01C3C">
      <w:pPr>
        <w:pStyle w:val="ListBullet"/>
      </w:pPr>
      <w:r>
        <w:t>h</w:t>
      </w:r>
      <w:r w:rsidR="000C2DB7">
        <w:t>ow this relates to</w:t>
      </w:r>
      <w:r w:rsidR="003733C4">
        <w:t xml:space="preserve"> soil compaction</w:t>
      </w:r>
    </w:p>
    <w:p w14:paraId="0F633C12" w14:textId="606A1109" w:rsidR="000C2DB7" w:rsidRDefault="003733C4" w:rsidP="00B01C3C">
      <w:pPr>
        <w:pStyle w:val="ListBullet"/>
      </w:pPr>
      <w:r>
        <w:t xml:space="preserve">the effects </w:t>
      </w:r>
      <w:r w:rsidR="000C2DB7">
        <w:t>infiltration rate</w:t>
      </w:r>
      <w:r>
        <w:t xml:space="preserve"> has on the structure of the </w:t>
      </w:r>
      <w:proofErr w:type="gramStart"/>
      <w:r>
        <w:t>soil</w:t>
      </w:r>
      <w:proofErr w:type="gramEnd"/>
    </w:p>
    <w:p w14:paraId="17B8F7A4" w14:textId="2C6F9303" w:rsidR="00F7412E" w:rsidRDefault="003733C4" w:rsidP="00B01C3C">
      <w:pPr>
        <w:pStyle w:val="ListBullet"/>
      </w:pPr>
      <w:r>
        <w:t>the</w:t>
      </w:r>
      <w:r w:rsidR="000C2DB7">
        <w:t xml:space="preserve"> effect of compaction and infiltration</w:t>
      </w:r>
      <w:r w:rsidR="00587E50">
        <w:t xml:space="preserve"> on the</w:t>
      </w:r>
      <w:r>
        <w:t xml:space="preserve"> overall ‘health’ of the soil.</w:t>
      </w:r>
    </w:p>
    <w:p w14:paraId="420D1EBB" w14:textId="77777777" w:rsidR="00E605D4" w:rsidRDefault="00E605D4" w:rsidP="00B01C3C">
      <w:pPr>
        <w:rPr>
          <w:lang w:val="en" w:eastAsia="zh-CN"/>
        </w:rPr>
      </w:pPr>
      <w:bookmarkStart w:id="88" w:name="Appendix_16"/>
      <w:r>
        <w:rPr>
          <w:lang w:val="en"/>
        </w:rPr>
        <w:br w:type="page"/>
      </w:r>
    </w:p>
    <w:p w14:paraId="09FDD26E" w14:textId="4271ADA2" w:rsidR="00C25628" w:rsidRDefault="003733C4" w:rsidP="00335B0C">
      <w:pPr>
        <w:pStyle w:val="Heading2"/>
        <w:rPr>
          <w:lang w:val="en"/>
        </w:rPr>
      </w:pPr>
      <w:bookmarkStart w:id="89" w:name="_Appendix_16:_Geological"/>
      <w:bookmarkStart w:id="90" w:name="_Toc161731663"/>
      <w:bookmarkEnd w:id="89"/>
      <w:r>
        <w:rPr>
          <w:lang w:val="en"/>
        </w:rPr>
        <w:lastRenderedPageBreak/>
        <w:t xml:space="preserve">Appendix </w:t>
      </w:r>
      <w:r w:rsidR="00C25628">
        <w:rPr>
          <w:lang w:val="en"/>
        </w:rPr>
        <w:t>1</w:t>
      </w:r>
      <w:r w:rsidR="003F2BF3">
        <w:rPr>
          <w:lang w:val="en"/>
        </w:rPr>
        <w:t>6</w:t>
      </w:r>
      <w:r w:rsidR="008E5DB4">
        <w:rPr>
          <w:lang w:val="en"/>
        </w:rPr>
        <w:t xml:space="preserve"> – geological timeline</w:t>
      </w:r>
      <w:bookmarkEnd w:id="90"/>
    </w:p>
    <w:bookmarkEnd w:id="88"/>
    <w:p w14:paraId="38753F83" w14:textId="4F67ABC3" w:rsidR="00CE7E3E" w:rsidRDefault="00244642" w:rsidP="00335B0C">
      <w:pPr>
        <w:rPr>
          <w:lang w:val="en" w:eastAsia="zh-CN"/>
        </w:rPr>
      </w:pPr>
      <w:r>
        <w:rPr>
          <w:lang w:val="en" w:eastAsia="zh-CN"/>
        </w:rPr>
        <w:t xml:space="preserve">The purpose of these activities is not for students to know the names of the various time periods or when </w:t>
      </w:r>
      <w:r w:rsidR="004811EA">
        <w:rPr>
          <w:lang w:val="en" w:eastAsia="zh-CN"/>
        </w:rPr>
        <w:t>geological and evolutionary events occurred</w:t>
      </w:r>
      <w:r w:rsidR="00A35782">
        <w:rPr>
          <w:lang w:val="en" w:eastAsia="zh-CN"/>
        </w:rPr>
        <w:t>,</w:t>
      </w:r>
      <w:r w:rsidR="004811EA">
        <w:rPr>
          <w:lang w:val="en" w:eastAsia="zh-CN"/>
        </w:rPr>
        <w:t xml:space="preserve"> but</w:t>
      </w:r>
      <w:r w:rsidR="00A35782">
        <w:rPr>
          <w:lang w:val="en" w:eastAsia="zh-CN"/>
        </w:rPr>
        <w:t xml:space="preserve"> to </w:t>
      </w:r>
      <w:r w:rsidR="00354513">
        <w:rPr>
          <w:lang w:val="en" w:eastAsia="zh-CN"/>
        </w:rPr>
        <w:t>gain an understanding of the span of geological time.</w:t>
      </w:r>
    </w:p>
    <w:p w14:paraId="63D11BC9" w14:textId="5735313A" w:rsidR="00244642" w:rsidRDefault="00A4221D" w:rsidP="00335B0C">
      <w:pPr>
        <w:pStyle w:val="Heading3"/>
        <w:rPr>
          <w:lang w:val="en" w:eastAsia="zh-CN"/>
        </w:rPr>
      </w:pPr>
      <w:proofErr w:type="gramStart"/>
      <w:r>
        <w:rPr>
          <w:lang w:val="en" w:eastAsia="zh-CN"/>
        </w:rPr>
        <w:t>65 million year</w:t>
      </w:r>
      <w:proofErr w:type="gramEnd"/>
      <w:r>
        <w:rPr>
          <w:lang w:val="en" w:eastAsia="zh-CN"/>
        </w:rPr>
        <w:t xml:space="preserve"> time line</w:t>
      </w:r>
    </w:p>
    <w:p w14:paraId="447AE78F" w14:textId="64AECAB6" w:rsidR="009D5F82" w:rsidRPr="004B7F97" w:rsidRDefault="00910BDC" w:rsidP="00335B0C">
      <w:pPr>
        <w:rPr>
          <w:lang w:eastAsia="zh-CN"/>
        </w:rPr>
      </w:pPr>
      <w:r w:rsidRPr="27015603">
        <w:rPr>
          <w:lang w:val="en" w:eastAsia="zh-CN"/>
        </w:rPr>
        <w:t>The Science Learning Hub has created</w:t>
      </w:r>
      <w:r w:rsidR="008C7164" w:rsidRPr="27015603">
        <w:rPr>
          <w:lang w:val="en" w:eastAsia="zh-CN"/>
        </w:rPr>
        <w:t xml:space="preserve"> </w:t>
      </w:r>
      <w:r w:rsidR="00706D3F" w:rsidRPr="27015603">
        <w:rPr>
          <w:lang w:val="en" w:eastAsia="zh-CN"/>
        </w:rPr>
        <w:t xml:space="preserve">a </w:t>
      </w:r>
      <w:r w:rsidR="008C7164" w:rsidRPr="27015603">
        <w:rPr>
          <w:lang w:val="en" w:eastAsia="zh-CN"/>
        </w:rPr>
        <w:t xml:space="preserve">fun and engaging </w:t>
      </w:r>
      <w:hyperlink r:id="rId97">
        <w:r w:rsidRPr="27015603">
          <w:rPr>
            <w:rStyle w:val="Hyperlink"/>
            <w:lang w:val="en" w:eastAsia="zh-CN"/>
          </w:rPr>
          <w:t xml:space="preserve">Toilet </w:t>
        </w:r>
        <w:r w:rsidR="00897526">
          <w:rPr>
            <w:rStyle w:val="Hyperlink"/>
            <w:lang w:val="en" w:eastAsia="zh-CN"/>
          </w:rPr>
          <w:t>r</w:t>
        </w:r>
        <w:r w:rsidRPr="27015603">
          <w:rPr>
            <w:rStyle w:val="Hyperlink"/>
            <w:lang w:val="en" w:eastAsia="zh-CN"/>
          </w:rPr>
          <w:t xml:space="preserve">oll </w:t>
        </w:r>
        <w:r w:rsidR="00897526">
          <w:rPr>
            <w:rStyle w:val="Hyperlink"/>
            <w:lang w:val="en" w:eastAsia="zh-CN"/>
          </w:rPr>
          <w:t>g</w:t>
        </w:r>
        <w:r w:rsidRPr="27015603">
          <w:rPr>
            <w:rStyle w:val="Hyperlink"/>
            <w:lang w:val="en" w:eastAsia="zh-CN"/>
          </w:rPr>
          <w:t xml:space="preserve">eologic </w:t>
        </w:r>
        <w:r w:rsidR="00897526">
          <w:rPr>
            <w:rStyle w:val="Hyperlink"/>
            <w:lang w:val="en" w:eastAsia="zh-CN"/>
          </w:rPr>
          <w:t>t</w:t>
        </w:r>
        <w:r w:rsidRPr="27015603">
          <w:rPr>
            <w:rStyle w:val="Hyperlink"/>
            <w:lang w:val="en" w:eastAsia="zh-CN"/>
          </w:rPr>
          <w:t>imescale</w:t>
        </w:r>
      </w:hyperlink>
      <w:r w:rsidRPr="27015603">
        <w:rPr>
          <w:lang w:val="en" w:eastAsia="zh-CN"/>
        </w:rPr>
        <w:t xml:space="preserve"> </w:t>
      </w:r>
      <w:r w:rsidR="00706D3F" w:rsidRPr="27015603">
        <w:rPr>
          <w:lang w:val="en" w:eastAsia="zh-CN"/>
        </w:rPr>
        <w:t xml:space="preserve">resource </w:t>
      </w:r>
      <w:r w:rsidR="00B92316" w:rsidRPr="27015603">
        <w:rPr>
          <w:lang w:val="en" w:eastAsia="zh-CN"/>
        </w:rPr>
        <w:t xml:space="preserve">where </w:t>
      </w:r>
      <w:r w:rsidRPr="27015603">
        <w:rPr>
          <w:lang w:val="en" w:eastAsia="zh-CN"/>
        </w:rPr>
        <w:t>students</w:t>
      </w:r>
      <w:r w:rsidR="004466AC" w:rsidRPr="27015603">
        <w:rPr>
          <w:lang w:val="en" w:eastAsia="zh-CN"/>
        </w:rPr>
        <w:t xml:space="preserve"> </w:t>
      </w:r>
      <w:r w:rsidRPr="27015603">
        <w:rPr>
          <w:lang w:val="en" w:eastAsia="zh-CN"/>
        </w:rPr>
        <w:t>create a</w:t>
      </w:r>
      <w:r w:rsidR="0012007A" w:rsidRPr="27015603">
        <w:rPr>
          <w:lang w:val="en" w:eastAsia="zh-CN"/>
        </w:rPr>
        <w:t xml:space="preserve"> modified</w:t>
      </w:r>
      <w:r w:rsidRPr="27015603">
        <w:rPr>
          <w:lang w:val="en" w:eastAsia="zh-CN"/>
        </w:rPr>
        <w:t xml:space="preserve"> </w:t>
      </w:r>
      <w:r w:rsidR="004A28FC" w:rsidRPr="27015603">
        <w:rPr>
          <w:lang w:val="en" w:eastAsia="zh-CN"/>
        </w:rPr>
        <w:t xml:space="preserve">65 million year </w:t>
      </w:r>
      <w:r w:rsidR="0047745C" w:rsidRPr="27015603">
        <w:rPr>
          <w:lang w:val="en" w:eastAsia="zh-CN"/>
        </w:rPr>
        <w:t xml:space="preserve">timeline on toilet paper. </w:t>
      </w:r>
      <w:r w:rsidR="004466AC" w:rsidRPr="27015603">
        <w:rPr>
          <w:lang w:val="en" w:eastAsia="zh-CN"/>
        </w:rPr>
        <w:t xml:space="preserve">This activity works best </w:t>
      </w:r>
      <w:r w:rsidR="000369E1" w:rsidRPr="27015603">
        <w:rPr>
          <w:lang w:val="en" w:eastAsia="zh-CN"/>
        </w:rPr>
        <w:t xml:space="preserve">in groups of </w:t>
      </w:r>
      <w:r w:rsidR="004B7F97">
        <w:rPr>
          <w:lang w:val="en" w:eastAsia="zh-CN"/>
        </w:rPr>
        <w:t>3</w:t>
      </w:r>
      <w:r w:rsidR="008D2E2B" w:rsidRPr="27015603">
        <w:rPr>
          <w:lang w:val="en" w:eastAsia="zh-CN"/>
        </w:rPr>
        <w:t xml:space="preserve"> to </w:t>
      </w:r>
      <w:r w:rsidR="004B7F97">
        <w:rPr>
          <w:lang w:val="en" w:eastAsia="zh-CN"/>
        </w:rPr>
        <w:t>4</w:t>
      </w:r>
      <w:r w:rsidR="000369E1" w:rsidRPr="27015603">
        <w:rPr>
          <w:lang w:val="en" w:eastAsia="zh-CN"/>
        </w:rPr>
        <w:t xml:space="preserve"> students</w:t>
      </w:r>
      <w:r w:rsidR="004466AC" w:rsidRPr="27015603">
        <w:rPr>
          <w:lang w:val="en" w:eastAsia="zh-CN"/>
        </w:rPr>
        <w:t xml:space="preserve">. </w:t>
      </w:r>
      <w:r w:rsidR="000162DC" w:rsidRPr="004B7F97">
        <w:rPr>
          <w:lang w:eastAsia="zh-CN"/>
        </w:rPr>
        <w:t xml:space="preserve">The resource provides coloured </w:t>
      </w:r>
      <w:proofErr w:type="gramStart"/>
      <w:r w:rsidR="000162DC" w:rsidRPr="004B7F97">
        <w:rPr>
          <w:lang w:eastAsia="zh-CN"/>
        </w:rPr>
        <w:t>call</w:t>
      </w:r>
      <w:r w:rsidR="004B7F97">
        <w:rPr>
          <w:lang w:eastAsia="zh-CN"/>
        </w:rPr>
        <w:t>-</w:t>
      </w:r>
      <w:r w:rsidR="000162DC" w:rsidRPr="004B7F97">
        <w:rPr>
          <w:lang w:eastAsia="zh-CN"/>
        </w:rPr>
        <w:t>outs</w:t>
      </w:r>
      <w:proofErr w:type="gramEnd"/>
      <w:r w:rsidR="000162DC" w:rsidRPr="004B7F97">
        <w:rPr>
          <w:lang w:eastAsia="zh-CN"/>
        </w:rPr>
        <w:t xml:space="preserve"> for each significant event </w:t>
      </w:r>
      <w:r w:rsidR="7655AD07" w:rsidRPr="004B7F97">
        <w:rPr>
          <w:lang w:eastAsia="zh-CN"/>
        </w:rPr>
        <w:t xml:space="preserve">and time period. It is suggested not to include the names of the periods at this stage and to </w:t>
      </w:r>
      <w:r w:rsidR="5A7F2C5C" w:rsidRPr="004B7F97">
        <w:rPr>
          <w:lang w:eastAsia="zh-CN"/>
        </w:rPr>
        <w:t>r</w:t>
      </w:r>
      <w:r w:rsidR="009D5F82" w:rsidRPr="004B7F97">
        <w:rPr>
          <w:lang w:eastAsia="zh-CN"/>
        </w:rPr>
        <w:t>eplace the New Zealand references with the following</w:t>
      </w:r>
      <w:r w:rsidR="5C1AFCBD" w:rsidRPr="004B7F97">
        <w:rPr>
          <w:lang w:eastAsia="zh-CN"/>
        </w:rPr>
        <w:t xml:space="preserve"> events which could be written on sticky notes and placed on the paper at the appropriate place</w:t>
      </w:r>
      <w:r w:rsidR="712F314C" w:rsidRPr="004B7F97">
        <w:rPr>
          <w:lang w:eastAsia="zh-CN"/>
        </w:rPr>
        <w:t xml:space="preserve"> (each sheet represents 130</w:t>
      </w:r>
      <w:r w:rsidR="00DD2139">
        <w:rPr>
          <w:lang w:eastAsia="zh-CN"/>
        </w:rPr>
        <w:t>,</w:t>
      </w:r>
      <w:r w:rsidR="712F314C" w:rsidRPr="004B7F97">
        <w:rPr>
          <w:lang w:eastAsia="zh-CN"/>
        </w:rPr>
        <w:t>000 years).</w:t>
      </w:r>
    </w:p>
    <w:p w14:paraId="2EF0ACDF" w14:textId="0EDDF7A1" w:rsidR="009D5F82" w:rsidRDefault="00CB5D13" w:rsidP="00464A00">
      <w:pPr>
        <w:pStyle w:val="ListBullet"/>
        <w:rPr>
          <w:lang w:val="en" w:eastAsia="zh-CN"/>
        </w:rPr>
      </w:pPr>
      <w:r>
        <w:rPr>
          <w:lang w:val="en" w:eastAsia="zh-CN"/>
        </w:rPr>
        <w:t xml:space="preserve">45 </w:t>
      </w:r>
      <w:r w:rsidR="00B27B45">
        <w:rPr>
          <w:lang w:val="en" w:eastAsia="zh-CN"/>
        </w:rPr>
        <w:t>Myr</w:t>
      </w:r>
      <w:r>
        <w:rPr>
          <w:lang w:val="en" w:eastAsia="zh-CN"/>
        </w:rPr>
        <w:t xml:space="preserve">: Australia completely separated from </w:t>
      </w:r>
      <w:proofErr w:type="gramStart"/>
      <w:r>
        <w:rPr>
          <w:lang w:val="en" w:eastAsia="zh-CN"/>
        </w:rPr>
        <w:t>Antarctica</w:t>
      </w:r>
      <w:proofErr w:type="gramEnd"/>
    </w:p>
    <w:p w14:paraId="5DF14356" w14:textId="2DEE6193" w:rsidR="00737CB3" w:rsidRDefault="00FB2585" w:rsidP="00464A00">
      <w:pPr>
        <w:pStyle w:val="ListBullet"/>
        <w:rPr>
          <w:lang w:val="en" w:eastAsia="zh-CN"/>
        </w:rPr>
      </w:pPr>
      <w:r w:rsidRPr="00AD7335">
        <w:rPr>
          <w:lang w:val="en" w:eastAsia="zh-CN"/>
        </w:rPr>
        <w:t xml:space="preserve">23 </w:t>
      </w:r>
      <w:r w:rsidR="00B27B45">
        <w:rPr>
          <w:lang w:val="en" w:eastAsia="zh-CN"/>
        </w:rPr>
        <w:t>Myr</w:t>
      </w:r>
      <w:r w:rsidR="00AD7335">
        <w:rPr>
          <w:lang w:val="en" w:eastAsia="zh-CN"/>
        </w:rPr>
        <w:t xml:space="preserve">: </w:t>
      </w:r>
      <w:r w:rsidR="00737CB3">
        <w:rPr>
          <w:lang w:val="en" w:eastAsia="zh-CN"/>
        </w:rPr>
        <w:t>M</w:t>
      </w:r>
      <w:r w:rsidR="009753BC">
        <w:rPr>
          <w:lang w:val="en" w:eastAsia="zh-CN"/>
        </w:rPr>
        <w:t>oun</w:t>
      </w:r>
      <w:r w:rsidR="00737CB3">
        <w:rPr>
          <w:lang w:val="en" w:eastAsia="zh-CN"/>
        </w:rPr>
        <w:t xml:space="preserve">t Warning </w:t>
      </w:r>
      <w:r w:rsidR="001400CD">
        <w:rPr>
          <w:lang w:val="en" w:eastAsia="zh-CN"/>
        </w:rPr>
        <w:t>(on NSW</w:t>
      </w:r>
      <w:r w:rsidR="009753BC">
        <w:rPr>
          <w:lang w:val="en" w:eastAsia="zh-CN"/>
        </w:rPr>
        <w:t>–</w:t>
      </w:r>
      <w:r w:rsidR="001400CD">
        <w:rPr>
          <w:lang w:val="en" w:eastAsia="zh-CN"/>
        </w:rPr>
        <w:t>Q</w:t>
      </w:r>
      <w:r w:rsidR="009753BC">
        <w:rPr>
          <w:lang w:val="en" w:eastAsia="zh-CN"/>
        </w:rPr>
        <w:t>ueens</w:t>
      </w:r>
      <w:r w:rsidR="001400CD">
        <w:rPr>
          <w:lang w:val="en" w:eastAsia="zh-CN"/>
        </w:rPr>
        <w:t>l</w:t>
      </w:r>
      <w:r w:rsidR="009753BC">
        <w:rPr>
          <w:lang w:val="en" w:eastAsia="zh-CN"/>
        </w:rPr>
        <w:t>an</w:t>
      </w:r>
      <w:r w:rsidR="001400CD">
        <w:rPr>
          <w:lang w:val="en" w:eastAsia="zh-CN"/>
        </w:rPr>
        <w:t xml:space="preserve">d border) </w:t>
      </w:r>
      <w:proofErr w:type="gramStart"/>
      <w:r w:rsidR="001400CD">
        <w:rPr>
          <w:lang w:val="en" w:eastAsia="zh-CN"/>
        </w:rPr>
        <w:t>formed</w:t>
      </w:r>
      <w:proofErr w:type="gramEnd"/>
    </w:p>
    <w:p w14:paraId="47AED060" w14:textId="372392B8" w:rsidR="00CB5D13" w:rsidRDefault="00FB2585" w:rsidP="00464A00">
      <w:pPr>
        <w:pStyle w:val="ListBullet"/>
        <w:rPr>
          <w:lang w:val="en" w:eastAsia="zh-CN"/>
        </w:rPr>
      </w:pPr>
      <w:r w:rsidRPr="00AD7335">
        <w:rPr>
          <w:lang w:val="en" w:eastAsia="zh-CN"/>
        </w:rPr>
        <w:t xml:space="preserve">2.6 </w:t>
      </w:r>
      <w:r w:rsidR="00B27B45">
        <w:rPr>
          <w:lang w:val="en" w:eastAsia="zh-CN"/>
        </w:rPr>
        <w:t>Myr</w:t>
      </w:r>
      <w:r w:rsidRPr="00AD7335">
        <w:rPr>
          <w:lang w:val="en" w:eastAsia="zh-CN"/>
        </w:rPr>
        <w:t xml:space="preserve">: Great Barrier Reef starts </w:t>
      </w:r>
      <w:proofErr w:type="gramStart"/>
      <w:r w:rsidRPr="00AD7335">
        <w:rPr>
          <w:lang w:val="en" w:eastAsia="zh-CN"/>
        </w:rPr>
        <w:t>forming</w:t>
      </w:r>
      <w:proofErr w:type="gramEnd"/>
    </w:p>
    <w:p w14:paraId="6AC075EE" w14:textId="3AF5391D" w:rsidR="000F0952" w:rsidRDefault="000F0952" w:rsidP="00464A00">
      <w:pPr>
        <w:pStyle w:val="ListBullet"/>
        <w:rPr>
          <w:lang w:val="en" w:eastAsia="zh-CN"/>
        </w:rPr>
      </w:pPr>
      <w:r>
        <w:rPr>
          <w:lang w:val="en" w:eastAsia="zh-CN"/>
        </w:rPr>
        <w:t>2 Myr:</w:t>
      </w:r>
      <w:r w:rsidR="009F1B49">
        <w:rPr>
          <w:lang w:val="en" w:eastAsia="zh-CN"/>
        </w:rPr>
        <w:t xml:space="preserve"> earliest humans in Africa</w:t>
      </w:r>
    </w:p>
    <w:p w14:paraId="4E5DC482" w14:textId="3AEF85F9" w:rsidR="00697407" w:rsidRDefault="00697407" w:rsidP="00464A00">
      <w:pPr>
        <w:pStyle w:val="ListBullet"/>
        <w:rPr>
          <w:lang w:val="en" w:eastAsia="zh-CN"/>
        </w:rPr>
      </w:pPr>
      <w:r>
        <w:rPr>
          <w:lang w:val="en" w:eastAsia="zh-CN"/>
        </w:rPr>
        <w:t xml:space="preserve">60,000 years ago: megafauna </w:t>
      </w:r>
      <w:r w:rsidR="00EC5985">
        <w:rPr>
          <w:lang w:val="en" w:eastAsia="zh-CN"/>
        </w:rPr>
        <w:t xml:space="preserve">first appeared in </w:t>
      </w:r>
      <w:proofErr w:type="gramStart"/>
      <w:r w:rsidR="00EC5985">
        <w:rPr>
          <w:lang w:val="en" w:eastAsia="zh-CN"/>
        </w:rPr>
        <w:t>Australia</w:t>
      </w:r>
      <w:proofErr w:type="gramEnd"/>
    </w:p>
    <w:p w14:paraId="5BA49B58" w14:textId="77DFA1CD" w:rsidR="004E00A3" w:rsidRDefault="004E00A3" w:rsidP="00464A00">
      <w:pPr>
        <w:pStyle w:val="ListBullet"/>
        <w:rPr>
          <w:lang w:val="en" w:eastAsia="zh-CN"/>
        </w:rPr>
      </w:pPr>
      <w:r>
        <w:rPr>
          <w:lang w:val="en" w:eastAsia="zh-CN"/>
        </w:rPr>
        <w:t xml:space="preserve">50,000 years ago: Aboriginal people </w:t>
      </w:r>
      <w:r w:rsidR="00697407">
        <w:rPr>
          <w:lang w:val="en" w:eastAsia="zh-CN"/>
        </w:rPr>
        <w:t xml:space="preserve">arrived in </w:t>
      </w:r>
      <w:proofErr w:type="gramStart"/>
      <w:r w:rsidR="00697407">
        <w:rPr>
          <w:lang w:val="en" w:eastAsia="zh-CN"/>
        </w:rPr>
        <w:t>Australia</w:t>
      </w:r>
      <w:proofErr w:type="gramEnd"/>
    </w:p>
    <w:p w14:paraId="6626254E" w14:textId="2D2216AD" w:rsidR="005B5C74" w:rsidRDefault="005B5C74" w:rsidP="00464A00">
      <w:pPr>
        <w:pStyle w:val="ListBullet"/>
        <w:rPr>
          <w:lang w:val="en" w:eastAsia="zh-CN"/>
        </w:rPr>
      </w:pPr>
      <w:r>
        <w:rPr>
          <w:lang w:val="en" w:eastAsia="zh-CN"/>
        </w:rPr>
        <w:t>11</w:t>
      </w:r>
      <w:r w:rsidR="00281392">
        <w:rPr>
          <w:lang w:val="en" w:eastAsia="zh-CN"/>
        </w:rPr>
        <w:t>,700 years ago: Tasmania separated from</w:t>
      </w:r>
      <w:r w:rsidR="00464A00">
        <w:rPr>
          <w:lang w:val="en" w:eastAsia="zh-CN"/>
        </w:rPr>
        <w:t xml:space="preserve"> the</w:t>
      </w:r>
      <w:r w:rsidR="00281392">
        <w:rPr>
          <w:lang w:val="en" w:eastAsia="zh-CN"/>
        </w:rPr>
        <w:t xml:space="preserve"> mainland in </w:t>
      </w:r>
      <w:r w:rsidR="00464A00">
        <w:rPr>
          <w:lang w:val="en" w:eastAsia="zh-CN"/>
        </w:rPr>
        <w:t xml:space="preserve">the </w:t>
      </w:r>
      <w:r w:rsidR="00281392">
        <w:rPr>
          <w:lang w:val="en" w:eastAsia="zh-CN"/>
        </w:rPr>
        <w:t xml:space="preserve">last glacial </w:t>
      </w:r>
      <w:proofErr w:type="gramStart"/>
      <w:r w:rsidR="00281392">
        <w:rPr>
          <w:lang w:val="en" w:eastAsia="zh-CN"/>
        </w:rPr>
        <w:t>melt</w:t>
      </w:r>
      <w:proofErr w:type="gramEnd"/>
    </w:p>
    <w:p w14:paraId="28611073" w14:textId="5E919CC5" w:rsidR="00C40BCE" w:rsidRPr="00AD7335" w:rsidRDefault="00C40BCE" w:rsidP="00464A00">
      <w:pPr>
        <w:pStyle w:val="ListBullet"/>
        <w:rPr>
          <w:lang w:val="en" w:eastAsia="zh-CN"/>
        </w:rPr>
      </w:pPr>
      <w:r>
        <w:rPr>
          <w:lang w:val="en" w:eastAsia="zh-CN"/>
        </w:rPr>
        <w:t>6000 years ago:</w:t>
      </w:r>
      <w:r w:rsidR="00080583">
        <w:rPr>
          <w:lang w:val="en" w:eastAsia="zh-CN"/>
        </w:rPr>
        <w:t xml:space="preserve"> Australia’s youngest mainland volcano,</w:t>
      </w:r>
      <w:r>
        <w:rPr>
          <w:lang w:val="en" w:eastAsia="zh-CN"/>
        </w:rPr>
        <w:t xml:space="preserve"> M</w:t>
      </w:r>
      <w:r w:rsidR="00464A00">
        <w:rPr>
          <w:lang w:val="en" w:eastAsia="zh-CN"/>
        </w:rPr>
        <w:t>oun</w:t>
      </w:r>
      <w:r>
        <w:rPr>
          <w:lang w:val="en" w:eastAsia="zh-CN"/>
        </w:rPr>
        <w:t>t Gambier</w:t>
      </w:r>
      <w:r w:rsidR="00080583">
        <w:rPr>
          <w:lang w:val="en" w:eastAsia="zh-CN"/>
        </w:rPr>
        <w:t xml:space="preserve"> (</w:t>
      </w:r>
      <w:r w:rsidR="00D70641">
        <w:rPr>
          <w:lang w:val="en" w:eastAsia="zh-CN"/>
        </w:rPr>
        <w:t>South Australia</w:t>
      </w:r>
      <w:r w:rsidR="00080583">
        <w:rPr>
          <w:lang w:val="en" w:eastAsia="zh-CN"/>
        </w:rPr>
        <w:t>) last erupted</w:t>
      </w:r>
      <w:r w:rsidR="00464A00">
        <w:rPr>
          <w:lang w:val="en" w:eastAsia="zh-CN"/>
        </w:rPr>
        <w:t>.</w:t>
      </w:r>
    </w:p>
    <w:p w14:paraId="6D0A3509" w14:textId="735D763A" w:rsidR="008C7164" w:rsidRDefault="001D508E" w:rsidP="00335B0C">
      <w:pPr>
        <w:rPr>
          <w:lang w:val="en" w:eastAsia="zh-CN"/>
        </w:rPr>
      </w:pPr>
      <w:r>
        <w:rPr>
          <w:lang w:val="en" w:eastAsia="zh-CN"/>
        </w:rPr>
        <w:t xml:space="preserve">There are also </w:t>
      </w:r>
      <w:r w:rsidR="00464A00">
        <w:rPr>
          <w:lang w:val="en" w:eastAsia="zh-CN"/>
        </w:rPr>
        <w:t>2</w:t>
      </w:r>
      <w:r>
        <w:rPr>
          <w:lang w:val="en" w:eastAsia="zh-CN"/>
        </w:rPr>
        <w:t xml:space="preserve"> critical discussion questions that must be answered:</w:t>
      </w:r>
    </w:p>
    <w:p w14:paraId="40694B9B" w14:textId="08AAB9F5" w:rsidR="008C7164" w:rsidRPr="00464A00" w:rsidRDefault="008C7164" w:rsidP="00464A00">
      <w:pPr>
        <w:pStyle w:val="ListNumber"/>
        <w:numPr>
          <w:ilvl w:val="0"/>
          <w:numId w:val="41"/>
        </w:numPr>
        <w:rPr>
          <w:lang w:val="en" w:eastAsia="zh-CN"/>
        </w:rPr>
      </w:pPr>
      <w:r w:rsidRPr="00706CDB">
        <w:t>If one roll of toilet paper represents 65 million years of geologic time, how many rolls are needed to represent the 4.6 billion years of total geologic time?</w:t>
      </w:r>
      <w:r w:rsidR="003F6173" w:rsidRPr="00706CDB">
        <w:t xml:space="preserve"> </w:t>
      </w:r>
      <w:r w:rsidR="00EB7475" w:rsidRPr="00EB7475">
        <w:t>(</w:t>
      </w:r>
      <w:r w:rsidR="00240604" w:rsidRPr="00706CDB">
        <w:rPr>
          <w:rStyle w:val="Strong"/>
        </w:rPr>
        <w:t xml:space="preserve">Answer: </w:t>
      </w:r>
      <w:r w:rsidR="003F6173" w:rsidRPr="00706CDB">
        <w:rPr>
          <w:rStyle w:val="Strong"/>
        </w:rPr>
        <w:t>7</w:t>
      </w:r>
      <w:r w:rsidR="0055509F" w:rsidRPr="00706CDB">
        <w:rPr>
          <w:rStyle w:val="Strong"/>
        </w:rPr>
        <w:t>1</w:t>
      </w:r>
      <w:r w:rsidR="003F6173" w:rsidRPr="00706CDB">
        <w:rPr>
          <w:rStyle w:val="Strong"/>
        </w:rPr>
        <w:t xml:space="preserve"> rolls</w:t>
      </w:r>
      <w:r w:rsidR="00EB7475">
        <w:rPr>
          <w:lang w:val="en" w:eastAsia="zh-CN"/>
        </w:rPr>
        <w:t>)</w:t>
      </w:r>
    </w:p>
    <w:p w14:paraId="7E4782CA" w14:textId="518166E3" w:rsidR="008C7164" w:rsidRPr="008C7164" w:rsidRDefault="008C7164" w:rsidP="00464A00">
      <w:pPr>
        <w:pStyle w:val="ListNumber"/>
        <w:rPr>
          <w:lang w:val="en" w:eastAsia="zh-CN"/>
        </w:rPr>
      </w:pPr>
      <w:r w:rsidRPr="00706CDB">
        <w:t>If each roll is 57</w:t>
      </w:r>
      <w:r w:rsidR="00EB7475" w:rsidRPr="00706CDB">
        <w:t> </w:t>
      </w:r>
      <w:r w:rsidRPr="00706CDB">
        <w:t>m long, what length of toilet paper would you need to represent total geologic time?</w:t>
      </w:r>
      <w:r w:rsidR="0055509F">
        <w:rPr>
          <w:lang w:val="en" w:eastAsia="zh-CN"/>
        </w:rPr>
        <w:t xml:space="preserve"> </w:t>
      </w:r>
      <w:r w:rsidR="00EB7475">
        <w:rPr>
          <w:lang w:val="en" w:eastAsia="zh-CN"/>
        </w:rPr>
        <w:t>(</w:t>
      </w:r>
      <w:r w:rsidR="00C0104B" w:rsidRPr="00706CDB">
        <w:rPr>
          <w:rStyle w:val="Strong"/>
        </w:rPr>
        <w:t xml:space="preserve">Answer: </w:t>
      </w:r>
      <w:r w:rsidR="00883D09" w:rsidRPr="00706CDB">
        <w:rPr>
          <w:rStyle w:val="Strong"/>
        </w:rPr>
        <w:t>404</w:t>
      </w:r>
      <w:r w:rsidR="00C0104B" w:rsidRPr="00706CDB">
        <w:rPr>
          <w:rStyle w:val="Strong"/>
        </w:rPr>
        <w:t>7</w:t>
      </w:r>
      <w:r w:rsidR="00EB7475" w:rsidRPr="00706CDB">
        <w:rPr>
          <w:rStyle w:val="Strong"/>
        </w:rPr>
        <w:t> </w:t>
      </w:r>
      <w:r w:rsidR="00883D09" w:rsidRPr="00706CDB">
        <w:rPr>
          <w:rStyle w:val="Strong"/>
        </w:rPr>
        <w:t>m</w:t>
      </w:r>
      <w:r w:rsidR="00EB7475">
        <w:rPr>
          <w:lang w:val="en" w:eastAsia="zh-CN"/>
        </w:rPr>
        <w:t>)</w:t>
      </w:r>
      <w:r w:rsidR="00883D09">
        <w:rPr>
          <w:lang w:val="en" w:eastAsia="zh-CN"/>
        </w:rPr>
        <w:t>. Ident</w:t>
      </w:r>
      <w:r w:rsidR="00C0104B">
        <w:rPr>
          <w:lang w:val="en" w:eastAsia="zh-CN"/>
        </w:rPr>
        <w:t>ify a landmark 4.047</w:t>
      </w:r>
      <w:r w:rsidR="00EB7475">
        <w:rPr>
          <w:lang w:val="en" w:eastAsia="zh-CN"/>
        </w:rPr>
        <w:t> </w:t>
      </w:r>
      <w:r w:rsidR="00C0104B">
        <w:rPr>
          <w:lang w:val="en" w:eastAsia="zh-CN"/>
        </w:rPr>
        <w:t xml:space="preserve">km from </w:t>
      </w:r>
      <w:r w:rsidR="0043344C">
        <w:rPr>
          <w:lang w:val="en" w:eastAsia="zh-CN"/>
        </w:rPr>
        <w:t xml:space="preserve">your </w:t>
      </w:r>
      <w:r w:rsidR="00C0104B">
        <w:rPr>
          <w:lang w:val="en" w:eastAsia="zh-CN"/>
        </w:rPr>
        <w:t>school</w:t>
      </w:r>
      <w:r w:rsidR="0043344C">
        <w:rPr>
          <w:lang w:val="en" w:eastAsia="zh-CN"/>
        </w:rPr>
        <w:t xml:space="preserve"> and compare this with the </w:t>
      </w:r>
      <w:r w:rsidR="00250F00">
        <w:rPr>
          <w:lang w:val="en" w:eastAsia="zh-CN"/>
        </w:rPr>
        <w:t>length representing the last 65 million years</w:t>
      </w:r>
      <w:r w:rsidR="0010776A">
        <w:rPr>
          <w:lang w:val="en" w:eastAsia="zh-CN"/>
        </w:rPr>
        <w:t>.</w:t>
      </w:r>
    </w:p>
    <w:p w14:paraId="5ADF92BA" w14:textId="6EEA8780" w:rsidR="00910BDC" w:rsidRPr="00E529EE" w:rsidRDefault="004A28FC" w:rsidP="00335B0C">
      <w:pPr>
        <w:rPr>
          <w:lang w:val="en" w:eastAsia="zh-CN"/>
        </w:rPr>
      </w:pPr>
      <w:r w:rsidRPr="00EB7475">
        <w:rPr>
          <w:rStyle w:val="Strong"/>
        </w:rPr>
        <w:lastRenderedPageBreak/>
        <w:t>N</w:t>
      </w:r>
      <w:r w:rsidR="00ED6295" w:rsidRPr="00EB7475">
        <w:rPr>
          <w:rStyle w:val="Strong"/>
        </w:rPr>
        <w:t>ote</w:t>
      </w:r>
      <w:r w:rsidR="00ED6295">
        <w:rPr>
          <w:lang w:val="en" w:eastAsia="zh-CN"/>
        </w:rPr>
        <w:t>:</w:t>
      </w:r>
      <w:r>
        <w:rPr>
          <w:lang w:val="en" w:eastAsia="zh-CN"/>
        </w:rPr>
        <w:t xml:space="preserve"> </w:t>
      </w:r>
      <w:r w:rsidR="00A54C2E">
        <w:rPr>
          <w:lang w:val="en" w:eastAsia="zh-CN"/>
        </w:rPr>
        <w:t xml:space="preserve">this </w:t>
      </w:r>
      <w:r w:rsidR="000369E1">
        <w:rPr>
          <w:lang w:val="en" w:eastAsia="zh-CN"/>
        </w:rPr>
        <w:t>resource calls for a 500</w:t>
      </w:r>
      <w:r w:rsidR="00A54C2E">
        <w:rPr>
          <w:lang w:val="en" w:eastAsia="zh-CN"/>
        </w:rPr>
        <w:t>-</w:t>
      </w:r>
      <w:r w:rsidR="000369E1">
        <w:rPr>
          <w:lang w:val="en" w:eastAsia="zh-CN"/>
        </w:rPr>
        <w:t>sheet roll of toilet paper. C</w:t>
      </w:r>
      <w:r w:rsidR="0056205B">
        <w:rPr>
          <w:lang w:val="en" w:eastAsia="zh-CN"/>
        </w:rPr>
        <w:t>ommercial toilet paper suppliers</w:t>
      </w:r>
      <w:r w:rsidR="007554AA">
        <w:rPr>
          <w:lang w:val="en" w:eastAsia="zh-CN"/>
        </w:rPr>
        <w:t>,</w:t>
      </w:r>
      <w:r w:rsidR="0056205B">
        <w:rPr>
          <w:lang w:val="en" w:eastAsia="zh-CN"/>
        </w:rPr>
        <w:t xml:space="preserve"> </w:t>
      </w:r>
      <w:r w:rsidR="00191E92">
        <w:rPr>
          <w:lang w:val="en" w:eastAsia="zh-CN"/>
        </w:rPr>
        <w:t>Scott and Livi</w:t>
      </w:r>
      <w:r w:rsidR="007554AA">
        <w:rPr>
          <w:lang w:val="en" w:eastAsia="zh-CN"/>
        </w:rPr>
        <w:t>,</w:t>
      </w:r>
      <w:r w:rsidR="0056205B">
        <w:rPr>
          <w:lang w:val="en" w:eastAsia="zh-CN"/>
        </w:rPr>
        <w:t xml:space="preserve"> both</w:t>
      </w:r>
      <w:r w:rsidR="00191E92">
        <w:rPr>
          <w:lang w:val="en" w:eastAsia="zh-CN"/>
        </w:rPr>
        <w:t xml:space="preserve"> have 500</w:t>
      </w:r>
      <w:r w:rsidR="005E6F17">
        <w:rPr>
          <w:lang w:val="en" w:eastAsia="zh-CN"/>
        </w:rPr>
        <w:t>-</w:t>
      </w:r>
      <w:r w:rsidR="00191E92">
        <w:rPr>
          <w:lang w:val="en" w:eastAsia="zh-CN"/>
        </w:rPr>
        <w:t>sheet toilet paper.</w:t>
      </w:r>
      <w:r w:rsidR="000369E1">
        <w:rPr>
          <w:lang w:val="en" w:eastAsia="zh-CN"/>
        </w:rPr>
        <w:t xml:space="preserve"> </w:t>
      </w:r>
      <w:r w:rsidR="00D63DED">
        <w:rPr>
          <w:lang w:val="en" w:eastAsia="zh-CN"/>
        </w:rPr>
        <w:t>Alternatively,</w:t>
      </w:r>
      <w:r w:rsidR="000369E1">
        <w:rPr>
          <w:lang w:val="en" w:eastAsia="zh-CN"/>
        </w:rPr>
        <w:t xml:space="preserve"> multiple rolls of paper </w:t>
      </w:r>
      <w:r w:rsidR="00030228">
        <w:rPr>
          <w:lang w:val="en" w:eastAsia="zh-CN"/>
        </w:rPr>
        <w:t>may be required for each group.</w:t>
      </w:r>
    </w:p>
    <w:p w14:paraId="5A0A5EB1" w14:textId="7FED3D82" w:rsidR="00910BDC" w:rsidRDefault="00FC5F86" w:rsidP="00EB7475">
      <w:pPr>
        <w:pStyle w:val="Heading3"/>
      </w:pPr>
      <w:r>
        <w:t xml:space="preserve">Full Earth age </w:t>
      </w:r>
      <w:r w:rsidR="00A4221D" w:rsidRPr="00EB7475">
        <w:t>t</w:t>
      </w:r>
      <w:r w:rsidR="00106632" w:rsidRPr="00EB7475">
        <w:t>ime</w:t>
      </w:r>
      <w:r w:rsidR="00A4221D" w:rsidRPr="00EB7475">
        <w:t>line</w:t>
      </w:r>
    </w:p>
    <w:p w14:paraId="156717DA" w14:textId="0BEBC226" w:rsidR="00140171" w:rsidRDefault="00AD05EC" w:rsidP="00EB7475">
      <w:r>
        <w:t>Creating this timeline should give students a real perspective of geological time and the relatively short and recent evolution of major vertebrate groups and the insignificant age, yet catastrophic effect, of humans in the evolution and extinction of life.</w:t>
      </w:r>
      <w:r w:rsidR="00140171" w:rsidRPr="00140171">
        <w:rPr>
          <w:lang w:val="en" w:eastAsia="zh-CN"/>
        </w:rPr>
        <w:t xml:space="preserve"> </w:t>
      </w:r>
      <w:r w:rsidR="00140171">
        <w:rPr>
          <w:lang w:val="en" w:eastAsia="zh-CN"/>
        </w:rPr>
        <w:t>To model the full 4.5 billion years of Earth’s age</w:t>
      </w:r>
      <w:r w:rsidR="00154C6B">
        <w:rPr>
          <w:lang w:val="en" w:eastAsia="zh-CN"/>
        </w:rPr>
        <w:t>,</w:t>
      </w:r>
      <w:r w:rsidR="00140171">
        <w:rPr>
          <w:lang w:val="en" w:eastAsia="zh-CN"/>
        </w:rPr>
        <w:t xml:space="preserve"> students need access to a 50</w:t>
      </w:r>
      <w:r w:rsidR="00154C6B">
        <w:rPr>
          <w:lang w:val="en" w:eastAsia="zh-CN"/>
        </w:rPr>
        <w:t> </w:t>
      </w:r>
      <w:r w:rsidR="00140171">
        <w:rPr>
          <w:lang w:val="en" w:eastAsia="zh-CN"/>
        </w:rPr>
        <w:t>m length of a school or community playing field.</w:t>
      </w:r>
    </w:p>
    <w:p w14:paraId="095D0BDF" w14:textId="07E08DE9" w:rsidR="00FF5F28" w:rsidRPr="004E61CA" w:rsidRDefault="00FF5F28" w:rsidP="004E61CA">
      <w:r w:rsidRPr="004E61CA">
        <w:t>Materials:</w:t>
      </w:r>
    </w:p>
    <w:p w14:paraId="79CC6589" w14:textId="1BA747BE" w:rsidR="00FF5F28" w:rsidRDefault="004E61CA" w:rsidP="00870AF5">
      <w:pPr>
        <w:pStyle w:val="ListBullet"/>
      </w:pPr>
      <w:r>
        <w:t>m</w:t>
      </w:r>
      <w:r w:rsidRPr="00870AF5">
        <w:t>easuring</w:t>
      </w:r>
      <w:r>
        <w:t xml:space="preserve"> </w:t>
      </w:r>
      <w:r w:rsidR="00FF5F28">
        <w:t>tape or trundle wheel</w:t>
      </w:r>
    </w:p>
    <w:p w14:paraId="5C550384" w14:textId="0EAF0613" w:rsidR="00F47872" w:rsidRDefault="00F47872" w:rsidP="00335B0C">
      <w:pPr>
        <w:pStyle w:val="ListBullet"/>
      </w:pPr>
      <w:r>
        <w:t xml:space="preserve">2 </w:t>
      </w:r>
      <w:r w:rsidR="00F66C15">
        <w:t>witch’s</w:t>
      </w:r>
      <w:r>
        <w:t xml:space="preserve"> hats</w:t>
      </w:r>
      <w:r w:rsidR="004E61CA">
        <w:t xml:space="preserve"> or </w:t>
      </w:r>
      <w:r>
        <w:t>cones</w:t>
      </w:r>
    </w:p>
    <w:p w14:paraId="316030F5" w14:textId="7B77FC24" w:rsidR="00FF5F28" w:rsidRDefault="004E61CA" w:rsidP="00335B0C">
      <w:pPr>
        <w:pStyle w:val="ListBullet"/>
      </w:pPr>
      <w:r>
        <w:t>skewers</w:t>
      </w:r>
    </w:p>
    <w:p w14:paraId="5242E7F7" w14:textId="4510F327" w:rsidR="00FF5F28" w:rsidRDefault="004E61CA" w:rsidP="00335B0C">
      <w:pPr>
        <w:pStyle w:val="ListBullet"/>
      </w:pPr>
      <w:r>
        <w:t xml:space="preserve">sticky </w:t>
      </w:r>
      <w:r w:rsidR="00FF5F28">
        <w:t>tape</w:t>
      </w:r>
    </w:p>
    <w:p w14:paraId="6BC9DB13" w14:textId="364D0599" w:rsidR="00FF5F28" w:rsidRDefault="004E61CA" w:rsidP="00335B0C">
      <w:pPr>
        <w:pStyle w:val="ListBullet"/>
      </w:pPr>
      <w:r>
        <w:t xml:space="preserve">event </w:t>
      </w:r>
      <w:r w:rsidR="00FF5F28">
        <w:t>labels for flags (see below)</w:t>
      </w:r>
      <w:r w:rsidR="00967FBD">
        <w:t>.</w:t>
      </w:r>
    </w:p>
    <w:p w14:paraId="20911B2E" w14:textId="5F7F381F" w:rsidR="00FF5F28" w:rsidRPr="004E61CA" w:rsidRDefault="00FF5F28" w:rsidP="004E61CA">
      <w:r w:rsidRPr="004E61CA">
        <w:t>Method:</w:t>
      </w:r>
    </w:p>
    <w:p w14:paraId="7E5D0F13" w14:textId="0D808B36" w:rsidR="00FF5F28" w:rsidRDefault="00FF5F28" w:rsidP="00870AF5">
      <w:pPr>
        <w:pStyle w:val="ListNumber"/>
        <w:numPr>
          <w:ilvl w:val="0"/>
          <w:numId w:val="42"/>
        </w:numPr>
      </w:pPr>
      <w:r>
        <w:t xml:space="preserve">Create a flag for each significant event </w:t>
      </w:r>
      <w:r w:rsidR="00B73E09">
        <w:t>listed below. Tape an event label to the top of a skewer to be driven into the ground at the appropriate location. Each student or pair of students may be responsible for one or more events.</w:t>
      </w:r>
      <w:r w:rsidR="00F47872">
        <w:t xml:space="preserve"> They may make the flag and </w:t>
      </w:r>
      <w:proofErr w:type="gramStart"/>
      <w:r w:rsidR="00F47872">
        <w:t>have to</w:t>
      </w:r>
      <w:proofErr w:type="gramEnd"/>
      <w:r w:rsidR="00F47872">
        <w:t xml:space="preserve"> remember when it happened. This step can happen in the classroom.</w:t>
      </w:r>
    </w:p>
    <w:p w14:paraId="40E65DA1" w14:textId="0F2557D9" w:rsidR="00FF5F28" w:rsidRDefault="00106632" w:rsidP="00870AF5">
      <w:pPr>
        <w:pStyle w:val="ListNumber"/>
      </w:pPr>
      <w:r>
        <w:t>Using the school’s or community’s playing field</w:t>
      </w:r>
      <w:r w:rsidR="00967FBD">
        <w:t>,</w:t>
      </w:r>
      <w:r w:rsidR="00287E1C">
        <w:t xml:space="preserve"> measure out </w:t>
      </w:r>
      <w:r w:rsidR="004914B3">
        <w:t>50</w:t>
      </w:r>
      <w:r w:rsidR="00967FBD">
        <w:t> </w:t>
      </w:r>
      <w:r w:rsidR="004914B3">
        <w:t>m</w:t>
      </w:r>
      <w:r w:rsidR="00F47872">
        <w:t xml:space="preserve"> using the trundle wheel or measuring tape.</w:t>
      </w:r>
    </w:p>
    <w:p w14:paraId="4B16E5D8" w14:textId="79D590B7" w:rsidR="00F47872" w:rsidRDefault="00F47872" w:rsidP="00870AF5">
      <w:pPr>
        <w:pStyle w:val="ListNumber"/>
      </w:pPr>
      <w:r>
        <w:t>Mark the beginning of the timeline with a witch</w:t>
      </w:r>
      <w:r w:rsidR="00967FBD">
        <w:t>'</w:t>
      </w:r>
      <w:r>
        <w:t>s hat and the end with the other witch</w:t>
      </w:r>
      <w:r w:rsidR="00967FBD">
        <w:t>’</w:t>
      </w:r>
      <w:r>
        <w:t>s hat.</w:t>
      </w:r>
    </w:p>
    <w:p w14:paraId="5F547D60" w14:textId="111DAC34" w:rsidR="00FF5F28" w:rsidRDefault="00287E1C" w:rsidP="00870AF5">
      <w:pPr>
        <w:pStyle w:val="ListNumber"/>
      </w:pPr>
      <w:r>
        <w:t xml:space="preserve">Present students with a scale of </w:t>
      </w:r>
      <w:r w:rsidR="004914B3">
        <w:t>1</w:t>
      </w:r>
      <w:r w:rsidR="00967FBD">
        <w:t> </w:t>
      </w:r>
      <w:r w:rsidR="004914B3">
        <w:t>m = 100 million years</w:t>
      </w:r>
      <w:r>
        <w:t>.</w:t>
      </w:r>
    </w:p>
    <w:p w14:paraId="57D6BFF9" w14:textId="6387A6FE" w:rsidR="006E1575" w:rsidRDefault="00287E1C" w:rsidP="00870AF5">
      <w:pPr>
        <w:pStyle w:val="ListNumber"/>
      </w:pPr>
      <w:r>
        <w:t>S</w:t>
      </w:r>
      <w:r w:rsidR="004914B3">
        <w:t>tudents</w:t>
      </w:r>
      <w:r>
        <w:t xml:space="preserve"> can </w:t>
      </w:r>
      <w:r w:rsidR="00AC2BE4">
        <w:t xml:space="preserve">work together to </w:t>
      </w:r>
      <w:r w:rsidR="00F47872">
        <w:t>place the</w:t>
      </w:r>
      <w:r w:rsidR="00AC2BE4">
        <w:t xml:space="preserve"> flags representing important events along the </w:t>
      </w:r>
      <w:r w:rsidR="00103153">
        <w:t>timeline.</w:t>
      </w:r>
    </w:p>
    <w:p w14:paraId="1FCABD7C" w14:textId="43DC7DAC" w:rsidR="00F47872" w:rsidRDefault="00F47872" w:rsidP="00870AF5">
      <w:pPr>
        <w:pStyle w:val="ListNumber"/>
      </w:pPr>
      <w:r>
        <w:t>When complete and correct</w:t>
      </w:r>
      <w:r w:rsidR="00967FBD">
        <w:t>,</w:t>
      </w:r>
      <w:r>
        <w:t xml:space="preserve"> students should discuss </w:t>
      </w:r>
      <w:r w:rsidR="00CE26BD">
        <w:t xml:space="preserve">what they notice about geological time </w:t>
      </w:r>
      <w:proofErr w:type="gramStart"/>
      <w:r w:rsidR="00CE26BD">
        <w:t>including</w:t>
      </w:r>
      <w:proofErr w:type="gramEnd"/>
    </w:p>
    <w:p w14:paraId="08650F56" w14:textId="42A7B46A" w:rsidR="00CE26BD" w:rsidRDefault="00967FBD" w:rsidP="00870AF5">
      <w:pPr>
        <w:pStyle w:val="ListNumber2"/>
      </w:pPr>
      <w:r>
        <w:lastRenderedPageBreak/>
        <w:t xml:space="preserve">how </w:t>
      </w:r>
      <w:r w:rsidR="00CE26BD">
        <w:t xml:space="preserve">long the Earth had no </w:t>
      </w:r>
      <w:proofErr w:type="gramStart"/>
      <w:r w:rsidR="00CE26BD">
        <w:t>life</w:t>
      </w:r>
      <w:proofErr w:type="gramEnd"/>
    </w:p>
    <w:p w14:paraId="4EB7857D" w14:textId="26F20B50" w:rsidR="00CE26BD" w:rsidRDefault="00967FBD" w:rsidP="00870AF5">
      <w:pPr>
        <w:pStyle w:val="ListNumber2"/>
      </w:pPr>
      <w:r>
        <w:t>t</w:t>
      </w:r>
      <w:r w:rsidR="006B31EA">
        <w:t>h</w:t>
      </w:r>
      <w:r>
        <w:t xml:space="preserve">e </w:t>
      </w:r>
      <w:r w:rsidR="00CE26BD">
        <w:t xml:space="preserve">apparently exponential </w:t>
      </w:r>
      <w:r w:rsidR="004E6BF9">
        <w:t>increase in life on Earth</w:t>
      </w:r>
    </w:p>
    <w:p w14:paraId="08223FD1" w14:textId="1A31DDFC" w:rsidR="004E6BF9" w:rsidRDefault="00967FBD" w:rsidP="00870AF5">
      <w:pPr>
        <w:pStyle w:val="ListNumber2"/>
      </w:pPr>
      <w:r>
        <w:t xml:space="preserve">how </w:t>
      </w:r>
      <w:r w:rsidR="004E6BF9">
        <w:t xml:space="preserve">long it took life to move on to land and the steps needed for </w:t>
      </w:r>
      <w:proofErr w:type="gramStart"/>
      <w:r w:rsidR="004E6BF9">
        <w:t>this</w:t>
      </w:r>
      <w:proofErr w:type="gramEnd"/>
    </w:p>
    <w:p w14:paraId="68971B9A" w14:textId="4258E9F1" w:rsidR="004E6BF9" w:rsidRDefault="00967FBD" w:rsidP="00870AF5">
      <w:pPr>
        <w:pStyle w:val="ListNumber2"/>
      </w:pPr>
      <w:r>
        <w:t xml:space="preserve">relate </w:t>
      </w:r>
      <w:r w:rsidR="004E6BF9">
        <w:t xml:space="preserve">the </w:t>
      </w:r>
      <w:r w:rsidR="00DC6E15">
        <w:t>formation of the spheres to the periods in geological time (they did not all appear at once)</w:t>
      </w:r>
    </w:p>
    <w:p w14:paraId="40AF4E8C" w14:textId="3A63F3C6" w:rsidR="00DC6E15" w:rsidRDefault="00967FBD" w:rsidP="00870AF5">
      <w:pPr>
        <w:pStyle w:val="ListNumber2"/>
      </w:pPr>
      <w:r>
        <w:t xml:space="preserve">the </w:t>
      </w:r>
      <w:r w:rsidR="00D56541">
        <w:t xml:space="preserve">impact humans have had on Earth in the short period of time </w:t>
      </w:r>
      <w:r>
        <w:t xml:space="preserve">they </w:t>
      </w:r>
      <w:r w:rsidR="00D56541">
        <w:t>have been here.</w:t>
      </w:r>
    </w:p>
    <w:p w14:paraId="39F98A8A" w14:textId="736CC551" w:rsidR="00103153" w:rsidRDefault="00103153" w:rsidP="00870AF5">
      <w:r>
        <w:t>Event</w:t>
      </w:r>
      <w:r w:rsidR="00F47872">
        <w:t xml:space="preserve"> flags</w:t>
      </w:r>
      <w:r>
        <w:t xml:space="preserve"> could include:</w:t>
      </w:r>
    </w:p>
    <w:p w14:paraId="237C26B0" w14:textId="410BA8B5" w:rsidR="00103153" w:rsidRPr="00870AF5" w:rsidRDefault="00254BDD" w:rsidP="00870AF5">
      <w:pPr>
        <w:pStyle w:val="ListBullet"/>
      </w:pPr>
      <w:r>
        <w:t>b</w:t>
      </w:r>
      <w:r w:rsidRPr="00870AF5">
        <w:t xml:space="preserve">irth </w:t>
      </w:r>
      <w:r w:rsidR="00103153" w:rsidRPr="00870AF5">
        <w:t>of Earth</w:t>
      </w:r>
      <w:r w:rsidR="00444BF7">
        <w:t>:</w:t>
      </w:r>
      <w:r w:rsidR="00103153" w:rsidRPr="00870AF5">
        <w:t xml:space="preserve"> 4.5 billion years ago</w:t>
      </w:r>
    </w:p>
    <w:p w14:paraId="6BDF3C9C" w14:textId="77540E8D" w:rsidR="00103153" w:rsidRPr="00870AF5" w:rsidRDefault="00254BDD" w:rsidP="00870AF5">
      <w:pPr>
        <w:pStyle w:val="ListBullet"/>
      </w:pPr>
      <w:r>
        <w:t>c</w:t>
      </w:r>
      <w:r w:rsidRPr="00870AF5">
        <w:t xml:space="preserve">ore </w:t>
      </w:r>
      <w:r w:rsidR="00293FC9" w:rsidRPr="00870AF5">
        <w:t>and crust formed</w:t>
      </w:r>
      <w:r w:rsidR="00444BF7">
        <w:t>:</w:t>
      </w:r>
      <w:r w:rsidR="00293FC9" w:rsidRPr="00870AF5">
        <w:t xml:space="preserve"> 4500 million years </w:t>
      </w:r>
      <w:proofErr w:type="gramStart"/>
      <w:r w:rsidR="00293FC9" w:rsidRPr="00870AF5">
        <w:t>ago</w:t>
      </w:r>
      <w:proofErr w:type="gramEnd"/>
    </w:p>
    <w:p w14:paraId="7190233F" w14:textId="39F49461" w:rsidR="00293FC9" w:rsidRPr="00870AF5" w:rsidRDefault="00254BDD" w:rsidP="00870AF5">
      <w:pPr>
        <w:pStyle w:val="ListBullet"/>
      </w:pPr>
      <w:r>
        <w:t>o</w:t>
      </w:r>
      <w:r w:rsidRPr="00870AF5">
        <w:t xml:space="preserve">cean </w:t>
      </w:r>
      <w:r w:rsidR="00483BF6" w:rsidRPr="00870AF5">
        <w:t>formed</w:t>
      </w:r>
      <w:r w:rsidR="00444BF7">
        <w:t>:</w:t>
      </w:r>
      <w:r w:rsidR="00CD626E" w:rsidRPr="00870AF5">
        <w:t xml:space="preserve"> </w:t>
      </w:r>
      <w:r w:rsidR="00483BF6" w:rsidRPr="00870AF5">
        <w:t xml:space="preserve">4400 million years </w:t>
      </w:r>
      <w:proofErr w:type="gramStart"/>
      <w:r w:rsidR="00483BF6" w:rsidRPr="00870AF5">
        <w:t>ago</w:t>
      </w:r>
      <w:proofErr w:type="gramEnd"/>
    </w:p>
    <w:p w14:paraId="1E2A9052" w14:textId="76ED1697" w:rsidR="00483BF6" w:rsidRPr="00870AF5" w:rsidRDefault="00254BDD" w:rsidP="00870AF5">
      <w:pPr>
        <w:pStyle w:val="ListBullet"/>
      </w:pPr>
      <w:r>
        <w:t>f</w:t>
      </w:r>
      <w:r w:rsidRPr="00870AF5">
        <w:t xml:space="preserve">irst </w:t>
      </w:r>
      <w:r w:rsidR="00483BF6" w:rsidRPr="00870AF5">
        <w:t>life</w:t>
      </w:r>
      <w:r w:rsidR="00444BF7">
        <w:t>:</w:t>
      </w:r>
      <w:r w:rsidR="00483BF6" w:rsidRPr="00870AF5">
        <w:t xml:space="preserve"> 3850 million years ago</w:t>
      </w:r>
    </w:p>
    <w:p w14:paraId="2058A1D5" w14:textId="00889865" w:rsidR="00483BF6" w:rsidRPr="00870AF5" w:rsidRDefault="00254BDD" w:rsidP="00870AF5">
      <w:pPr>
        <w:pStyle w:val="ListBullet"/>
      </w:pPr>
      <w:r>
        <w:t>o</w:t>
      </w:r>
      <w:r w:rsidRPr="00870AF5">
        <w:t xml:space="preserve">xygenation </w:t>
      </w:r>
      <w:r w:rsidR="006A5C6E" w:rsidRPr="00870AF5">
        <w:t>of atmosphere</w:t>
      </w:r>
      <w:r w:rsidR="00444BF7">
        <w:t>:</w:t>
      </w:r>
      <w:r w:rsidR="006A5C6E" w:rsidRPr="00870AF5">
        <w:t xml:space="preserve"> 1500 million years ago</w:t>
      </w:r>
    </w:p>
    <w:p w14:paraId="1FD76642" w14:textId="134AFFC9" w:rsidR="006A5C6E" w:rsidRPr="00870AF5" w:rsidRDefault="00254BDD" w:rsidP="00870AF5">
      <w:pPr>
        <w:pStyle w:val="ListBullet"/>
      </w:pPr>
      <w:r>
        <w:t>s</w:t>
      </w:r>
      <w:r w:rsidRPr="00870AF5">
        <w:t xml:space="preserve">ingle </w:t>
      </w:r>
      <w:r w:rsidR="001C6DC4" w:rsidRPr="00870AF5">
        <w:t>celled animals evolved</w:t>
      </w:r>
      <w:r w:rsidR="00444BF7">
        <w:t>:</w:t>
      </w:r>
      <w:r w:rsidR="001C6DC4" w:rsidRPr="00870AF5">
        <w:t xml:space="preserve"> 700 million years </w:t>
      </w:r>
      <w:proofErr w:type="gramStart"/>
      <w:r w:rsidR="001C6DC4" w:rsidRPr="00870AF5">
        <w:t>ago</w:t>
      </w:r>
      <w:proofErr w:type="gramEnd"/>
    </w:p>
    <w:p w14:paraId="336776CE" w14:textId="197E0C22" w:rsidR="001C6DC4" w:rsidRPr="00870AF5" w:rsidRDefault="00254BDD" w:rsidP="00870AF5">
      <w:pPr>
        <w:pStyle w:val="ListBullet"/>
      </w:pPr>
      <w:r>
        <w:t>f</w:t>
      </w:r>
      <w:r w:rsidRPr="00870AF5">
        <w:t xml:space="preserve">irst </w:t>
      </w:r>
      <w:r w:rsidR="001C6DC4" w:rsidRPr="00870AF5">
        <w:t>vertebrates (fish)</w:t>
      </w:r>
      <w:r w:rsidR="00444BF7">
        <w:t>:</w:t>
      </w:r>
      <w:r w:rsidR="001C6DC4" w:rsidRPr="00870AF5">
        <w:t xml:space="preserve"> </w:t>
      </w:r>
      <w:r w:rsidR="00762D65" w:rsidRPr="00870AF5">
        <w:t>530 million years ago</w:t>
      </w:r>
    </w:p>
    <w:p w14:paraId="313A1611" w14:textId="13A42FB3" w:rsidR="00762D65" w:rsidRPr="00870AF5" w:rsidRDefault="00254BDD" w:rsidP="00870AF5">
      <w:pPr>
        <w:pStyle w:val="ListBullet"/>
      </w:pPr>
      <w:r>
        <w:t>f</w:t>
      </w:r>
      <w:r w:rsidRPr="00870AF5">
        <w:t xml:space="preserve">irst </w:t>
      </w:r>
      <w:r w:rsidR="00762D65" w:rsidRPr="00870AF5">
        <w:t>land plants</w:t>
      </w:r>
      <w:r w:rsidR="00444BF7">
        <w:t>:</w:t>
      </w:r>
      <w:r w:rsidR="00762D65" w:rsidRPr="00870AF5">
        <w:t xml:space="preserve"> 400 million years ago</w:t>
      </w:r>
    </w:p>
    <w:p w14:paraId="42808F8A" w14:textId="1CC6941C" w:rsidR="00762D65" w:rsidRPr="00870AF5" w:rsidRDefault="00254BDD" w:rsidP="00870AF5">
      <w:pPr>
        <w:pStyle w:val="ListBullet"/>
      </w:pPr>
      <w:r>
        <w:t>f</w:t>
      </w:r>
      <w:r w:rsidRPr="00870AF5">
        <w:t xml:space="preserve">irst </w:t>
      </w:r>
      <w:r w:rsidR="00762D65" w:rsidRPr="00870AF5">
        <w:t>land vertebrates</w:t>
      </w:r>
      <w:r w:rsidR="00444BF7">
        <w:t>:</w:t>
      </w:r>
      <w:r w:rsidR="00762D65" w:rsidRPr="00870AF5">
        <w:t xml:space="preserve"> 3</w:t>
      </w:r>
      <w:r w:rsidR="0006478F" w:rsidRPr="00870AF5">
        <w:t>5</w:t>
      </w:r>
      <w:r w:rsidR="00762D65" w:rsidRPr="00870AF5">
        <w:t>0 million years ago</w:t>
      </w:r>
    </w:p>
    <w:p w14:paraId="205AA32D" w14:textId="092CC4DA" w:rsidR="0006478F" w:rsidRPr="00870AF5" w:rsidRDefault="00254BDD" w:rsidP="00870AF5">
      <w:pPr>
        <w:pStyle w:val="ListBullet"/>
      </w:pPr>
      <w:r>
        <w:t>f</w:t>
      </w:r>
      <w:r w:rsidRPr="00870AF5">
        <w:t xml:space="preserve">irst </w:t>
      </w:r>
      <w:r w:rsidR="0006478F" w:rsidRPr="00870AF5">
        <w:t>dinosaurs</w:t>
      </w:r>
      <w:r w:rsidR="00444BF7">
        <w:t>:</w:t>
      </w:r>
      <w:r w:rsidR="0006478F" w:rsidRPr="00870AF5">
        <w:t xml:space="preserve"> 220 million years ago</w:t>
      </w:r>
    </w:p>
    <w:p w14:paraId="0D1AE2E7" w14:textId="15888809" w:rsidR="0006478F" w:rsidRPr="00870AF5" w:rsidRDefault="00254BDD" w:rsidP="00870AF5">
      <w:pPr>
        <w:pStyle w:val="ListBullet"/>
      </w:pPr>
      <w:r>
        <w:t>d</w:t>
      </w:r>
      <w:r w:rsidRPr="00870AF5">
        <w:t xml:space="preserve">inosaurs </w:t>
      </w:r>
      <w:r w:rsidR="0006478F" w:rsidRPr="00870AF5">
        <w:t>extinct</w:t>
      </w:r>
      <w:r w:rsidR="00444BF7">
        <w:t>:</w:t>
      </w:r>
      <w:r w:rsidR="0006478F" w:rsidRPr="00870AF5">
        <w:t xml:space="preserve"> 65 million years ago</w:t>
      </w:r>
    </w:p>
    <w:p w14:paraId="5F953621" w14:textId="31D77486" w:rsidR="0006478F" w:rsidRPr="00870AF5" w:rsidRDefault="00254BDD" w:rsidP="00870AF5">
      <w:pPr>
        <w:pStyle w:val="ListBullet"/>
      </w:pPr>
      <w:r>
        <w:t>m</w:t>
      </w:r>
      <w:r w:rsidRPr="00870AF5">
        <w:t xml:space="preserve">odern </w:t>
      </w:r>
      <w:r w:rsidR="003678C3" w:rsidRPr="00870AF5">
        <w:t>humans evolved</w:t>
      </w:r>
      <w:r w:rsidR="00444BF7">
        <w:t>:</w:t>
      </w:r>
      <w:r w:rsidR="003678C3" w:rsidRPr="00870AF5">
        <w:t xml:space="preserve"> 0.13 million years ago</w:t>
      </w:r>
      <w:r w:rsidR="00AD2936">
        <w:t>.</w:t>
      </w:r>
    </w:p>
    <w:p w14:paraId="49BFAB72" w14:textId="278BC534" w:rsidR="004914B3" w:rsidRPr="00CC1CEC" w:rsidRDefault="004109CE" w:rsidP="00870AF5">
      <w:r>
        <w:t xml:space="preserve">The events listed above come from </w:t>
      </w:r>
      <w:hyperlink r:id="rId98" w:history="1">
        <w:r w:rsidR="00C31348">
          <w:rPr>
            <w:rStyle w:val="Hyperlink"/>
          </w:rPr>
          <w:t>Dynamic Earth Education – Geological Timeline (PDF 878 KB)</w:t>
        </w:r>
      </w:hyperlink>
      <w:r w:rsidR="006D6263">
        <w:t>. This</w:t>
      </w:r>
      <w:r w:rsidR="009D325A">
        <w:t xml:space="preserve"> </w:t>
      </w:r>
      <w:r w:rsidR="006D6263">
        <w:t xml:space="preserve">resource provides </w:t>
      </w:r>
      <w:r w:rsidR="009D325A">
        <w:t>brief details and some suggested timeline variations including a paper timeline, string timeline and toilet paper timeline. It is not as comprehensive as the resource from the Science Learning Hub.</w:t>
      </w:r>
    </w:p>
    <w:p w14:paraId="76D816E0" w14:textId="77777777" w:rsidR="00E605D4" w:rsidRPr="00870AF5" w:rsidRDefault="00E605D4" w:rsidP="00870AF5">
      <w:bookmarkStart w:id="91" w:name="Appendix_17"/>
      <w:r>
        <w:rPr>
          <w:lang w:val="en"/>
        </w:rPr>
        <w:br w:type="page"/>
      </w:r>
    </w:p>
    <w:p w14:paraId="208452F9" w14:textId="1C67BA7D" w:rsidR="00D66CEC" w:rsidRDefault="00D66CEC" w:rsidP="00335B0C">
      <w:pPr>
        <w:pStyle w:val="Heading2"/>
        <w:rPr>
          <w:lang w:val="en"/>
        </w:rPr>
      </w:pPr>
      <w:bookmarkStart w:id="92" w:name="_Appendix_17:_Relative"/>
      <w:bookmarkStart w:id="93" w:name="_Toc161731664"/>
      <w:bookmarkEnd w:id="92"/>
      <w:r>
        <w:rPr>
          <w:lang w:val="en"/>
        </w:rPr>
        <w:lastRenderedPageBreak/>
        <w:t>Appendix 1</w:t>
      </w:r>
      <w:r w:rsidR="003F2BF3">
        <w:rPr>
          <w:lang w:val="en"/>
        </w:rPr>
        <w:t>7</w:t>
      </w:r>
      <w:r w:rsidR="00E95D9F">
        <w:rPr>
          <w:lang w:val="en"/>
        </w:rPr>
        <w:t xml:space="preserve"> – relative </w:t>
      </w:r>
      <w:r>
        <w:rPr>
          <w:lang w:val="en"/>
        </w:rPr>
        <w:t>dating</w:t>
      </w:r>
      <w:bookmarkEnd w:id="93"/>
    </w:p>
    <w:bookmarkEnd w:id="91"/>
    <w:p w14:paraId="2729C111" w14:textId="34AFE058" w:rsidR="00D66CEC" w:rsidRPr="00D66CEC" w:rsidRDefault="00D66CEC" w:rsidP="00335B0C">
      <w:pPr>
        <w:rPr>
          <w:lang w:val="en" w:eastAsia="zh-CN"/>
        </w:rPr>
      </w:pPr>
      <w:r w:rsidRPr="00D66CEC">
        <w:rPr>
          <w:lang w:val="en" w:eastAsia="zh-CN"/>
        </w:rPr>
        <w:t xml:space="preserve">The </w:t>
      </w:r>
      <w:r>
        <w:rPr>
          <w:lang w:val="en" w:eastAsia="zh-CN"/>
        </w:rPr>
        <w:t xml:space="preserve">first </w:t>
      </w:r>
      <w:r w:rsidR="00850E4F">
        <w:rPr>
          <w:lang w:val="en" w:eastAsia="zh-CN"/>
        </w:rPr>
        <w:t>2</w:t>
      </w:r>
      <w:r w:rsidRPr="00D66CEC">
        <w:rPr>
          <w:lang w:val="en" w:eastAsia="zh-CN"/>
        </w:rPr>
        <w:t xml:space="preserve"> activities look at the relative dating of layers of rocks with no mention of fossils. The third activity introduces fossils and how their location in the rock strata determines their relative age.</w:t>
      </w:r>
    </w:p>
    <w:p w14:paraId="09D10B4D" w14:textId="36F8FD98" w:rsidR="00462360" w:rsidRPr="00850E4F" w:rsidRDefault="00000000" w:rsidP="00850E4F">
      <w:pPr>
        <w:pStyle w:val="ListNumber"/>
        <w:numPr>
          <w:ilvl w:val="0"/>
          <w:numId w:val="44"/>
        </w:numPr>
        <w:rPr>
          <w:lang w:val="en" w:eastAsia="zh-CN"/>
        </w:rPr>
      </w:pPr>
      <w:hyperlink r:id="rId99" w:history="1">
        <w:r w:rsidR="005F15EA">
          <w:rPr>
            <w:rStyle w:val="Hyperlink"/>
          </w:rPr>
          <w:t>Sandwich Stratigraphy (PDF 196 KB)</w:t>
        </w:r>
      </w:hyperlink>
      <w:r w:rsidR="00D66CEC" w:rsidRPr="00850E4F">
        <w:rPr>
          <w:lang w:val="en" w:eastAsia="zh-CN"/>
        </w:rPr>
        <w:t xml:space="preserve"> is a simple activity where students model layers of sedimentary rocks, faulting and folding using different types of bread and fillings. </w:t>
      </w:r>
      <w:r w:rsidR="00710625" w:rsidRPr="00850E4F">
        <w:rPr>
          <w:rStyle w:val="Strong"/>
          <w:lang w:val="en" w:eastAsia="zh-CN"/>
        </w:rPr>
        <w:t>EES11/12-6</w:t>
      </w:r>
    </w:p>
    <w:p w14:paraId="3D017511" w14:textId="182B9F05" w:rsidR="00725041" w:rsidRPr="00850E4F" w:rsidRDefault="00D66CEC" w:rsidP="00850E4F">
      <w:pPr>
        <w:pStyle w:val="ListNumber"/>
        <w:rPr>
          <w:lang w:val="en" w:eastAsia="zh-CN"/>
        </w:rPr>
      </w:pPr>
      <w:r w:rsidRPr="00850E4F">
        <w:rPr>
          <w:lang w:val="en" w:eastAsia="zh-CN"/>
        </w:rPr>
        <w:t xml:space="preserve">In the Science Learning Hub’s </w:t>
      </w:r>
      <w:hyperlink r:id="rId100" w:history="1">
        <w:r w:rsidRPr="00850E4F">
          <w:rPr>
            <w:rStyle w:val="Hyperlink"/>
            <w:lang w:val="en" w:eastAsia="zh-CN"/>
          </w:rPr>
          <w:t>Rock layers and relative dating</w:t>
        </w:r>
      </w:hyperlink>
      <w:r w:rsidRPr="00850E4F">
        <w:rPr>
          <w:lang w:val="en" w:eastAsia="zh-CN"/>
        </w:rPr>
        <w:t xml:space="preserve"> activity, students observe a photo and diagram of a cliff face near Whanganui in New Zealand, complete an interactive and answer questions. Background information for teachers, teacher instructions and student instructions are provided</w:t>
      </w:r>
      <w:r w:rsidR="00AD2936">
        <w:rPr>
          <w:lang w:val="en" w:eastAsia="zh-CN"/>
        </w:rPr>
        <w:t>.</w:t>
      </w:r>
      <w:r w:rsidRPr="00850E4F">
        <w:rPr>
          <w:lang w:val="en" w:eastAsia="zh-CN"/>
        </w:rPr>
        <w:t xml:space="preserve"> </w:t>
      </w:r>
      <w:r w:rsidR="009E443D" w:rsidRPr="00850E4F">
        <w:rPr>
          <w:rStyle w:val="Strong"/>
        </w:rPr>
        <w:t>EES</w:t>
      </w:r>
      <w:r w:rsidRPr="00850E4F">
        <w:rPr>
          <w:rStyle w:val="Strong"/>
        </w:rPr>
        <w:t>11</w:t>
      </w:r>
      <w:r w:rsidR="00710625" w:rsidRPr="00850E4F">
        <w:rPr>
          <w:rStyle w:val="Strong"/>
        </w:rPr>
        <w:t>/12</w:t>
      </w:r>
      <w:r w:rsidRPr="00850E4F">
        <w:rPr>
          <w:rStyle w:val="Strong"/>
        </w:rPr>
        <w:t>-</w:t>
      </w:r>
      <w:r w:rsidR="00725041" w:rsidRPr="00850E4F">
        <w:rPr>
          <w:rStyle w:val="Strong"/>
        </w:rPr>
        <w:t>6</w:t>
      </w:r>
    </w:p>
    <w:p w14:paraId="61363E07" w14:textId="6E0347F5" w:rsidR="00D66CEC" w:rsidRPr="009E443D" w:rsidRDefault="00D66CEC" w:rsidP="00850E4F">
      <w:pPr>
        <w:pStyle w:val="ListNumber"/>
        <w:rPr>
          <w:lang w:val="en" w:eastAsia="zh-CN"/>
        </w:rPr>
      </w:pPr>
      <w:r w:rsidRPr="009E443D">
        <w:rPr>
          <w:lang w:val="en" w:eastAsia="zh-CN"/>
        </w:rPr>
        <w:t xml:space="preserve">Students complete the </w:t>
      </w:r>
      <w:hyperlink r:id="rId101" w:history="1">
        <w:r w:rsidR="00634A08" w:rsidRPr="00655885">
          <w:rPr>
            <w:rStyle w:val="Hyperlink"/>
            <w:lang w:val="en" w:eastAsia="zh-CN"/>
          </w:rPr>
          <w:t xml:space="preserve">Layers of </w:t>
        </w:r>
        <w:r w:rsidR="00634A08">
          <w:rPr>
            <w:rStyle w:val="Hyperlink"/>
            <w:lang w:val="en" w:eastAsia="zh-CN"/>
          </w:rPr>
          <w:t>T</w:t>
        </w:r>
        <w:r w:rsidR="00634A08" w:rsidRPr="00655885">
          <w:rPr>
            <w:rStyle w:val="Hyperlink"/>
            <w:lang w:val="en" w:eastAsia="zh-CN"/>
          </w:rPr>
          <w:t>ime</w:t>
        </w:r>
      </w:hyperlink>
      <w:r w:rsidRPr="009E443D">
        <w:rPr>
          <w:lang w:val="en" w:eastAsia="zh-CN"/>
        </w:rPr>
        <w:t xml:space="preserve"> interactive to demonstrate how fossils can be used to determine the relative age of fossils in rock strata. An alternative, more challenging activity is </w:t>
      </w:r>
      <w:hyperlink r:id="rId102" w:history="1">
        <w:r w:rsidR="00634A08">
          <w:rPr>
            <w:rStyle w:val="Hyperlink"/>
            <w:lang w:val="en" w:eastAsia="zh-CN"/>
          </w:rPr>
          <w:t>Who’s on First? A Relative Dating Activity</w:t>
        </w:r>
      </w:hyperlink>
      <w:r w:rsidRPr="009E443D">
        <w:rPr>
          <w:lang w:val="en" w:eastAsia="zh-CN"/>
        </w:rPr>
        <w:t xml:space="preserve"> </w:t>
      </w:r>
      <w:r w:rsidR="00E12309" w:rsidRPr="00850E4F">
        <w:rPr>
          <w:rStyle w:val="Strong"/>
        </w:rPr>
        <w:t>EES</w:t>
      </w:r>
      <w:r w:rsidRPr="00850E4F">
        <w:rPr>
          <w:rStyle w:val="Strong"/>
        </w:rPr>
        <w:t>11/12-6</w:t>
      </w:r>
    </w:p>
    <w:p w14:paraId="25B1BB91" w14:textId="77777777" w:rsidR="00E605D4" w:rsidRPr="00850E4F" w:rsidRDefault="00E605D4" w:rsidP="00850E4F">
      <w:bookmarkStart w:id="94" w:name="Appendix_18"/>
      <w:r>
        <w:rPr>
          <w:lang w:val="en"/>
        </w:rPr>
        <w:br w:type="page"/>
      </w:r>
    </w:p>
    <w:p w14:paraId="0A43BF3D" w14:textId="521BE449" w:rsidR="00B6416B" w:rsidRDefault="00B6416B" w:rsidP="00335B0C">
      <w:pPr>
        <w:pStyle w:val="Heading2"/>
        <w:rPr>
          <w:lang w:val="en"/>
        </w:rPr>
      </w:pPr>
      <w:bookmarkStart w:id="95" w:name="_Appendix_18:_Modelling"/>
      <w:bookmarkStart w:id="96" w:name="_Toc161731665"/>
      <w:bookmarkEnd w:id="95"/>
      <w:r>
        <w:rPr>
          <w:lang w:val="en"/>
        </w:rPr>
        <w:lastRenderedPageBreak/>
        <w:t>Appendix 1</w:t>
      </w:r>
      <w:r w:rsidR="003F2BF3">
        <w:rPr>
          <w:lang w:val="en"/>
        </w:rPr>
        <w:t>8</w:t>
      </w:r>
      <w:r w:rsidR="00634A08">
        <w:rPr>
          <w:lang w:val="en"/>
        </w:rPr>
        <w:t xml:space="preserve"> – modelling </w:t>
      </w:r>
      <w:r w:rsidR="00416F06">
        <w:rPr>
          <w:lang w:val="en"/>
        </w:rPr>
        <w:t>half</w:t>
      </w:r>
      <w:r w:rsidR="00474AEE">
        <w:rPr>
          <w:lang w:val="en"/>
        </w:rPr>
        <w:t>-</w:t>
      </w:r>
      <w:r w:rsidR="00416F06">
        <w:rPr>
          <w:lang w:val="en"/>
        </w:rPr>
        <w:t>life</w:t>
      </w:r>
      <w:bookmarkEnd w:id="96"/>
    </w:p>
    <w:bookmarkEnd w:id="94"/>
    <w:p w14:paraId="7428AF33" w14:textId="0EEC6B35" w:rsidR="00446B1E" w:rsidRDefault="00446B1E" w:rsidP="008620E4">
      <w:pPr>
        <w:rPr>
          <w:lang w:eastAsia="zh-CN"/>
        </w:rPr>
      </w:pPr>
      <w:r>
        <w:rPr>
          <w:lang w:eastAsia="zh-CN"/>
        </w:rPr>
        <w:t xml:space="preserve">Students will be </w:t>
      </w:r>
      <w:r w:rsidRPr="008620E4">
        <w:t>familiar</w:t>
      </w:r>
      <w:r>
        <w:rPr>
          <w:lang w:eastAsia="zh-CN"/>
        </w:rPr>
        <w:t xml:space="preserve"> with popping popcorn in a microwave. </w:t>
      </w:r>
      <w:r w:rsidRPr="627A1B90">
        <w:rPr>
          <w:lang w:eastAsia="zh-CN"/>
        </w:rPr>
        <w:t xml:space="preserve">Ask </w:t>
      </w:r>
      <w:r w:rsidR="00E563F4">
        <w:rPr>
          <w:lang w:eastAsia="zh-CN"/>
        </w:rPr>
        <w:t xml:space="preserve">students: </w:t>
      </w:r>
      <w:r w:rsidR="008620E4">
        <w:rPr>
          <w:lang w:eastAsia="zh-CN"/>
        </w:rPr>
        <w:t>‘</w:t>
      </w:r>
      <w:r w:rsidR="00E563F4">
        <w:rPr>
          <w:lang w:eastAsia="zh-CN"/>
        </w:rPr>
        <w:t>W</w:t>
      </w:r>
      <w:r w:rsidR="00E563F4" w:rsidRPr="627A1B90">
        <w:rPr>
          <w:lang w:eastAsia="zh-CN"/>
        </w:rPr>
        <w:t>ill</w:t>
      </w:r>
      <w:r w:rsidRPr="627A1B90">
        <w:rPr>
          <w:lang w:eastAsia="zh-CN"/>
        </w:rPr>
        <w:t xml:space="preserve"> all the popcorn pop at the same time? Is it random? Does it have a pattern?</w:t>
      </w:r>
      <w:r w:rsidR="00E563F4">
        <w:rPr>
          <w:lang w:eastAsia="zh-CN"/>
        </w:rPr>
        <w:t>’</w:t>
      </w:r>
    </w:p>
    <w:p w14:paraId="1EAE9A01" w14:textId="1ED984A2" w:rsidR="00861788" w:rsidRPr="008620E4" w:rsidRDefault="00FF4067" w:rsidP="008620E4">
      <w:pPr>
        <w:pStyle w:val="ListNumber"/>
        <w:numPr>
          <w:ilvl w:val="0"/>
          <w:numId w:val="45"/>
        </w:numPr>
      </w:pPr>
      <w:r w:rsidRPr="008620E4">
        <w:t>Each group of students p</w:t>
      </w:r>
      <w:r w:rsidR="003229D1" w:rsidRPr="008620E4">
        <w:t>ut</w:t>
      </w:r>
      <w:r w:rsidR="00C95465">
        <w:t>s</w:t>
      </w:r>
      <w:r w:rsidR="003229D1" w:rsidRPr="008620E4">
        <w:t xml:space="preserve"> 20 popcorn kernels into each of </w:t>
      </w:r>
      <w:r w:rsidR="00C95465">
        <w:t xml:space="preserve">the </w:t>
      </w:r>
      <w:r w:rsidR="003229D1" w:rsidRPr="008620E4">
        <w:t>20 paper bags</w:t>
      </w:r>
      <w:r w:rsidR="00901312" w:rsidRPr="008620E4">
        <w:t>. Microwave the first bag for 10 s</w:t>
      </w:r>
      <w:r w:rsidR="00F0420C" w:rsidRPr="008620E4">
        <w:t xml:space="preserve">econds, the second for 20 seconds, through to the </w:t>
      </w:r>
      <w:r w:rsidR="00C95465">
        <w:t>twentieth</w:t>
      </w:r>
      <w:r w:rsidR="00C95465" w:rsidRPr="008620E4">
        <w:t xml:space="preserve"> </w:t>
      </w:r>
      <w:r w:rsidR="00F0420C" w:rsidRPr="008620E4">
        <w:t xml:space="preserve">bag for 200 seconds. </w:t>
      </w:r>
      <w:r w:rsidR="003562A2" w:rsidRPr="008620E4">
        <w:t>When the popcorn is cool</w:t>
      </w:r>
      <w:r w:rsidR="00C95465">
        <w:t>,</w:t>
      </w:r>
      <w:r w:rsidR="003562A2" w:rsidRPr="008620E4">
        <w:t xml:space="preserve"> </w:t>
      </w:r>
      <w:r w:rsidR="00D70543" w:rsidRPr="008620E4">
        <w:t xml:space="preserve">students </w:t>
      </w:r>
      <w:r w:rsidR="003562A2" w:rsidRPr="008620E4">
        <w:t>count the number of kernels that have popped in each bag</w:t>
      </w:r>
      <w:r w:rsidR="00E545F5" w:rsidRPr="008620E4">
        <w:t xml:space="preserve"> and record appropriately.</w:t>
      </w:r>
    </w:p>
    <w:p w14:paraId="3CD1DA0A" w14:textId="5D3F58AB" w:rsidR="00696C3F" w:rsidRPr="008620E4" w:rsidRDefault="008714A8" w:rsidP="008620E4">
      <w:pPr>
        <w:pStyle w:val="ListNumber"/>
      </w:pPr>
      <w:r w:rsidRPr="008620E4">
        <w:t>C</w:t>
      </w:r>
      <w:r w:rsidR="00284B01" w:rsidRPr="008620E4">
        <w:t>alculate the percentage of both un</w:t>
      </w:r>
      <w:r w:rsidR="006D549C" w:rsidRPr="008620E4">
        <w:t>-</w:t>
      </w:r>
      <w:r w:rsidR="00284B01" w:rsidRPr="008620E4">
        <w:t xml:space="preserve">popped kernels and popped popcorns in </w:t>
      </w:r>
      <w:r w:rsidRPr="008620E4">
        <w:t>each</w:t>
      </w:r>
      <w:r w:rsidR="00284B01" w:rsidRPr="008620E4">
        <w:t xml:space="preserve"> bag.</w:t>
      </w:r>
    </w:p>
    <w:p w14:paraId="6CA3206C" w14:textId="004DFC1F" w:rsidR="000236EC" w:rsidRPr="008620E4" w:rsidRDefault="000236EC" w:rsidP="008620E4">
      <w:pPr>
        <w:pStyle w:val="ListNumber"/>
      </w:pPr>
      <w:r w:rsidRPr="008620E4">
        <w:t>Combine all groups</w:t>
      </w:r>
      <w:r w:rsidR="00410623" w:rsidRPr="008620E4">
        <w:t>’</w:t>
      </w:r>
      <w:r w:rsidRPr="008620E4">
        <w:t xml:space="preserve"> data and calculate the average of un</w:t>
      </w:r>
      <w:r w:rsidR="006D549C" w:rsidRPr="008620E4">
        <w:t>-</w:t>
      </w:r>
      <w:r w:rsidRPr="008620E4">
        <w:t xml:space="preserve">popped and popped kernels for each time. </w:t>
      </w:r>
      <w:r w:rsidR="00B85A01" w:rsidRPr="008620E4">
        <w:t>Discuss why you are going to combine data using the term</w:t>
      </w:r>
      <w:r w:rsidR="006C3E9B" w:rsidRPr="008620E4">
        <w:t>s</w:t>
      </w:r>
      <w:r w:rsidR="005617BE" w:rsidRPr="008620E4">
        <w:t xml:space="preserve"> </w:t>
      </w:r>
      <w:r w:rsidR="00DB23FF">
        <w:t>‘</w:t>
      </w:r>
      <w:r w:rsidR="005617BE" w:rsidRPr="008620E4">
        <w:t>error</w:t>
      </w:r>
      <w:r w:rsidR="00DB23FF">
        <w:t>’</w:t>
      </w:r>
      <w:r w:rsidR="006C3E9B" w:rsidRPr="008620E4">
        <w:t xml:space="preserve"> and</w:t>
      </w:r>
      <w:r w:rsidR="005617BE" w:rsidRPr="008620E4">
        <w:t xml:space="preserve"> </w:t>
      </w:r>
      <w:r w:rsidR="00DB23FF">
        <w:t>‘</w:t>
      </w:r>
      <w:r w:rsidR="005617BE" w:rsidRPr="008620E4">
        <w:t>validity</w:t>
      </w:r>
      <w:r w:rsidR="00DB23FF">
        <w:t>’</w:t>
      </w:r>
      <w:r w:rsidR="008B0541" w:rsidRPr="008620E4">
        <w:t>.</w:t>
      </w:r>
    </w:p>
    <w:p w14:paraId="778A4BA3" w14:textId="19C1ED0E" w:rsidR="008E65C8" w:rsidRPr="008620E4" w:rsidRDefault="004814F2" w:rsidP="008620E4">
      <w:pPr>
        <w:pStyle w:val="ListNumber"/>
      </w:pPr>
      <w:r w:rsidRPr="008620E4">
        <w:t>Discuss with students</w:t>
      </w:r>
      <w:r w:rsidR="000B6E4A" w:rsidRPr="008620E4">
        <w:t xml:space="preserve"> how we would graph the data</w:t>
      </w:r>
      <w:r w:rsidR="008E65C8" w:rsidRPr="008620E4">
        <w:t>. Would a line or column graph be appropriate? What should each axis represent? H</w:t>
      </w:r>
      <w:r w:rsidR="00AB1CE7" w:rsidRPr="008620E4">
        <w:t xml:space="preserve">ighlight the terms </w:t>
      </w:r>
      <w:r w:rsidR="00DB23FF">
        <w:t>‘</w:t>
      </w:r>
      <w:r w:rsidR="00E8571C" w:rsidRPr="008620E4">
        <w:t>dependent</w:t>
      </w:r>
      <w:r w:rsidR="00DB23FF">
        <w:t>’</w:t>
      </w:r>
      <w:r w:rsidR="00E8571C" w:rsidRPr="008620E4">
        <w:t xml:space="preserve"> and </w:t>
      </w:r>
      <w:r w:rsidR="00DB23FF">
        <w:t>‘</w:t>
      </w:r>
      <w:r w:rsidR="00E8571C" w:rsidRPr="008620E4">
        <w:t xml:space="preserve">independent </w:t>
      </w:r>
      <w:proofErr w:type="gramStart"/>
      <w:r w:rsidR="00E8571C" w:rsidRPr="008620E4">
        <w:t>variables</w:t>
      </w:r>
      <w:r w:rsidR="00DB23FF">
        <w:t>’</w:t>
      </w:r>
      <w:proofErr w:type="gramEnd"/>
      <w:r w:rsidR="008E65C8" w:rsidRPr="008620E4">
        <w:t>.</w:t>
      </w:r>
    </w:p>
    <w:p w14:paraId="1763414B" w14:textId="3E16AF5A" w:rsidR="000B6CDE" w:rsidRPr="008620E4" w:rsidRDefault="00284B01" w:rsidP="008620E4">
      <w:pPr>
        <w:pStyle w:val="ListNumber"/>
      </w:pPr>
      <w:r w:rsidRPr="008620E4">
        <w:t>First</w:t>
      </w:r>
      <w:r w:rsidR="000B6E4A" w:rsidRPr="008620E4">
        <w:t>ly</w:t>
      </w:r>
      <w:r w:rsidRPr="008620E4">
        <w:t>, plot the curve of percentages of un</w:t>
      </w:r>
      <w:r w:rsidR="006D549C" w:rsidRPr="008620E4">
        <w:t>-</w:t>
      </w:r>
      <w:r w:rsidRPr="008620E4">
        <w:t xml:space="preserve">popped kernels in all bags. This curve shows the </w:t>
      </w:r>
      <w:r w:rsidR="00586324" w:rsidRPr="008620E4">
        <w:t>‘</w:t>
      </w:r>
      <w:r w:rsidRPr="008620E4">
        <w:t>decay</w:t>
      </w:r>
      <w:r w:rsidR="00586324" w:rsidRPr="008620E4">
        <w:t>’</w:t>
      </w:r>
      <w:r w:rsidRPr="008620E4">
        <w:t xml:space="preserve"> of </w:t>
      </w:r>
      <w:r w:rsidR="00586324" w:rsidRPr="008620E4">
        <w:t>‘</w:t>
      </w:r>
      <w:r w:rsidRPr="008620E4">
        <w:t>parent</w:t>
      </w:r>
      <w:r w:rsidR="00586324" w:rsidRPr="008620E4">
        <w:t>’</w:t>
      </w:r>
      <w:r w:rsidRPr="008620E4">
        <w:t xml:space="preserve"> un</w:t>
      </w:r>
      <w:r w:rsidR="006D549C" w:rsidRPr="008620E4">
        <w:t>-</w:t>
      </w:r>
      <w:r w:rsidRPr="008620E4">
        <w:t>popped kernels over time.</w:t>
      </w:r>
    </w:p>
    <w:p w14:paraId="250FE046" w14:textId="4D055302" w:rsidR="00D670F6" w:rsidRPr="008620E4" w:rsidRDefault="00284B01" w:rsidP="008620E4">
      <w:pPr>
        <w:pStyle w:val="ListNumber"/>
      </w:pPr>
      <w:r w:rsidRPr="008620E4">
        <w:t xml:space="preserve">Next, plot percentages of popped popcorns in each bag. As the percentage of </w:t>
      </w:r>
      <w:r w:rsidR="004B4F98">
        <w:t>‘</w:t>
      </w:r>
      <w:r w:rsidRPr="008620E4">
        <w:t>parent</w:t>
      </w:r>
      <w:r w:rsidR="004B4F98">
        <w:t>’</w:t>
      </w:r>
      <w:r w:rsidRPr="008620E4">
        <w:t xml:space="preserve"> kernels gets smaller over time, what happens to the percentage of </w:t>
      </w:r>
      <w:r w:rsidR="004B4F98">
        <w:t>‘</w:t>
      </w:r>
      <w:r w:rsidRPr="008620E4">
        <w:t>daughter</w:t>
      </w:r>
      <w:r w:rsidR="004B4F98">
        <w:t>’</w:t>
      </w:r>
      <w:r w:rsidRPr="008620E4">
        <w:t xml:space="preserve"> popcorns?</w:t>
      </w:r>
    </w:p>
    <w:p w14:paraId="7D879E27" w14:textId="3FB00063" w:rsidR="00284B01" w:rsidRPr="008620E4" w:rsidRDefault="00284B01" w:rsidP="008620E4">
      <w:pPr>
        <w:pStyle w:val="ListNumber"/>
      </w:pPr>
      <w:r w:rsidRPr="008620E4">
        <w:t xml:space="preserve">The </w:t>
      </w:r>
      <w:r w:rsidR="004B4F98">
        <w:t>2</w:t>
      </w:r>
      <w:r w:rsidRPr="008620E4">
        <w:t xml:space="preserve"> curves should intersect on </w:t>
      </w:r>
      <w:r w:rsidR="00D670F6" w:rsidRPr="008620E4">
        <w:t>the</w:t>
      </w:r>
      <w:r w:rsidRPr="008620E4">
        <w:t xml:space="preserve"> graph at the 50</w:t>
      </w:r>
      <w:r w:rsidR="004B4F98">
        <w:t>%</w:t>
      </w:r>
      <w:r w:rsidRPr="008620E4">
        <w:t xml:space="preserve"> point on the vertical axis. </w:t>
      </w:r>
      <w:r w:rsidR="002C13AA" w:rsidRPr="008620E4">
        <w:t>T</w:t>
      </w:r>
      <w:r w:rsidRPr="008620E4">
        <w:t xml:space="preserve">he corresponding point on the horizontal axis is the </w:t>
      </w:r>
      <w:r w:rsidR="002C13AA" w:rsidRPr="008620E4">
        <w:t>‘</w:t>
      </w:r>
      <w:r w:rsidRPr="008620E4">
        <w:t>half-life</w:t>
      </w:r>
      <w:r w:rsidR="002C13AA" w:rsidRPr="008620E4">
        <w:t>’</w:t>
      </w:r>
      <w:r w:rsidRPr="008620E4">
        <w:t xml:space="preserve"> of </w:t>
      </w:r>
      <w:r w:rsidR="00FD35F2" w:rsidRPr="008620E4">
        <w:t xml:space="preserve">the </w:t>
      </w:r>
      <w:r w:rsidRPr="008620E4">
        <w:t>popcorn</w:t>
      </w:r>
      <w:r w:rsidR="00FD35F2" w:rsidRPr="008620E4">
        <w:t xml:space="preserve"> kernels.</w:t>
      </w:r>
    </w:p>
    <w:p w14:paraId="428F59B2" w14:textId="38D90667" w:rsidR="00834ED3" w:rsidRPr="008620E4" w:rsidRDefault="001A6795" w:rsidP="008620E4">
      <w:pPr>
        <w:pStyle w:val="ListNumber"/>
      </w:pPr>
      <w:r w:rsidRPr="008620E4">
        <w:t>Each group provides</w:t>
      </w:r>
      <w:r w:rsidR="00423DED" w:rsidRPr="008620E4">
        <w:t xml:space="preserve"> one of their samples to another group </w:t>
      </w:r>
      <w:r w:rsidR="00444BF7" w:rsidRPr="00444BF7">
        <w:rPr>
          <w:rStyle w:val="Strong"/>
        </w:rPr>
        <w:t>but</w:t>
      </w:r>
      <w:r w:rsidR="00423DED" w:rsidRPr="008620E4">
        <w:t xml:space="preserve"> does not tell them the time i</w:t>
      </w:r>
      <w:r w:rsidR="001953CF" w:rsidRPr="008620E4">
        <w:t>t was heated for. Each group counts the number of un</w:t>
      </w:r>
      <w:r w:rsidR="006D549C" w:rsidRPr="008620E4">
        <w:t>-</w:t>
      </w:r>
      <w:r w:rsidR="00410623" w:rsidRPr="008620E4">
        <w:t>p</w:t>
      </w:r>
      <w:r w:rsidR="001953CF" w:rsidRPr="008620E4">
        <w:t xml:space="preserve">opped </w:t>
      </w:r>
      <w:r w:rsidR="00410623" w:rsidRPr="008620E4">
        <w:t>kernels and uses their graph to determine the time it was heated for</w:t>
      </w:r>
      <w:r w:rsidR="00181EAB" w:rsidRPr="008620E4">
        <w:t>.</w:t>
      </w:r>
    </w:p>
    <w:p w14:paraId="0B90969C" w14:textId="5E0BA8AF" w:rsidR="00C40120" w:rsidRDefault="00C71654" w:rsidP="008620E4">
      <w:pPr>
        <w:pStyle w:val="ListNumber"/>
        <w:rPr>
          <w:lang w:eastAsia="zh-CN"/>
        </w:rPr>
      </w:pPr>
      <w:r w:rsidRPr="008620E4">
        <w:t xml:space="preserve">Discuss the ways in </w:t>
      </w:r>
      <w:r w:rsidRPr="00C71654">
        <w:rPr>
          <w:lang w:eastAsia="zh-CN"/>
        </w:rPr>
        <w:t xml:space="preserve">which experimental errors can affect results. How might your experimental </w:t>
      </w:r>
      <w:r w:rsidR="00A62DAE">
        <w:rPr>
          <w:lang w:eastAsia="zh-CN"/>
        </w:rPr>
        <w:t xml:space="preserve">popcorn </w:t>
      </w:r>
      <w:r w:rsidRPr="00C71654">
        <w:rPr>
          <w:lang w:eastAsia="zh-CN"/>
        </w:rPr>
        <w:t>decay system differ from a natural radioactive decay process such as occur</w:t>
      </w:r>
      <w:r w:rsidR="006B31EA">
        <w:rPr>
          <w:lang w:eastAsia="zh-CN"/>
        </w:rPr>
        <w:t>r</w:t>
      </w:r>
      <w:r w:rsidR="006625AD">
        <w:rPr>
          <w:lang w:eastAsia="zh-CN"/>
        </w:rPr>
        <w:t>ing</w:t>
      </w:r>
      <w:r w:rsidRPr="00C71654">
        <w:rPr>
          <w:lang w:eastAsia="zh-CN"/>
        </w:rPr>
        <w:t xml:space="preserve"> in</w:t>
      </w:r>
      <w:r w:rsidR="004573A2">
        <w:rPr>
          <w:lang w:eastAsia="zh-CN"/>
        </w:rPr>
        <w:t xml:space="preserve"> fossils and</w:t>
      </w:r>
      <w:r w:rsidRPr="00C71654">
        <w:rPr>
          <w:lang w:eastAsia="zh-CN"/>
        </w:rPr>
        <w:t xml:space="preserve"> volcanic ash layers in ice cores?</w:t>
      </w:r>
    </w:p>
    <w:p w14:paraId="6B7A252F" w14:textId="77777777" w:rsidR="00E605D4" w:rsidRPr="008620E4" w:rsidRDefault="00E605D4" w:rsidP="008620E4">
      <w:bookmarkStart w:id="97" w:name="_Appendix_3:_Modelling"/>
      <w:bookmarkStart w:id="98" w:name="Appendix_19"/>
      <w:bookmarkEnd w:id="97"/>
      <w:r>
        <w:br w:type="page"/>
      </w:r>
    </w:p>
    <w:p w14:paraId="647356AC" w14:textId="3CD87E50" w:rsidR="008F4F38" w:rsidRDefault="008F4F38" w:rsidP="00A251B3">
      <w:pPr>
        <w:pStyle w:val="Heading2"/>
      </w:pPr>
      <w:bookmarkStart w:id="99" w:name="_Appendix_19:_Radioactive"/>
      <w:bookmarkStart w:id="100" w:name="_Toc161731666"/>
      <w:bookmarkEnd w:id="99"/>
      <w:r w:rsidRPr="00A251B3">
        <w:lastRenderedPageBreak/>
        <w:t>Appendix</w:t>
      </w:r>
      <w:r>
        <w:t xml:space="preserve"> 19</w:t>
      </w:r>
      <w:r w:rsidR="006625AD">
        <w:t xml:space="preserve"> – radioactive </w:t>
      </w:r>
      <w:r w:rsidR="005F5A06">
        <w:t>dating game</w:t>
      </w:r>
      <w:bookmarkEnd w:id="100"/>
    </w:p>
    <w:bookmarkEnd w:id="98"/>
    <w:p w14:paraId="04D894EB" w14:textId="125D6002" w:rsidR="00953586" w:rsidRDefault="00C40120" w:rsidP="00A251B3">
      <w:pPr>
        <w:rPr>
          <w:lang w:eastAsia="zh-CN"/>
        </w:rPr>
      </w:pPr>
      <w:r w:rsidRPr="2EC4CF8E">
        <w:rPr>
          <w:lang w:eastAsia="zh-CN"/>
        </w:rPr>
        <w:t xml:space="preserve">Students </w:t>
      </w:r>
      <w:r w:rsidRPr="00A251B3">
        <w:t>can</w:t>
      </w:r>
      <w:r w:rsidRPr="2EC4CF8E">
        <w:rPr>
          <w:lang w:eastAsia="zh-CN"/>
        </w:rPr>
        <w:t xml:space="preserve"> use </w:t>
      </w:r>
      <w:hyperlink r:id="rId103">
        <w:r w:rsidRPr="2EC4CF8E">
          <w:rPr>
            <w:rStyle w:val="Hyperlink"/>
            <w:lang w:eastAsia="zh-CN"/>
          </w:rPr>
          <w:t>Radioactive Dating Game</w:t>
        </w:r>
      </w:hyperlink>
      <w:r w:rsidRPr="2EC4CF8E">
        <w:rPr>
          <w:lang w:eastAsia="zh-CN"/>
        </w:rPr>
        <w:t xml:space="preserve"> from </w:t>
      </w:r>
      <w:r w:rsidR="006B31EA">
        <w:rPr>
          <w:lang w:eastAsia="zh-CN"/>
        </w:rPr>
        <w:t>PhET</w:t>
      </w:r>
      <w:r w:rsidR="006B31EA" w:rsidRPr="2EC4CF8E">
        <w:rPr>
          <w:lang w:eastAsia="zh-CN"/>
        </w:rPr>
        <w:t xml:space="preserve"> </w:t>
      </w:r>
      <w:r w:rsidRPr="2EC4CF8E">
        <w:rPr>
          <w:lang w:eastAsia="zh-CN"/>
        </w:rPr>
        <w:t xml:space="preserve">to compare carbon-14 and uranium-238 </w:t>
      </w:r>
      <w:r w:rsidR="00A251B3">
        <w:rPr>
          <w:lang w:eastAsia="zh-CN"/>
        </w:rPr>
        <w:t xml:space="preserve">(U-238) </w:t>
      </w:r>
      <w:r w:rsidRPr="2EC4CF8E">
        <w:rPr>
          <w:lang w:eastAsia="zh-CN"/>
        </w:rPr>
        <w:t>for radioactive dating. Select</w:t>
      </w:r>
      <w:r>
        <w:rPr>
          <w:lang w:eastAsia="zh-CN"/>
        </w:rPr>
        <w:t xml:space="preserve"> the last tab on the game, called </w:t>
      </w:r>
      <w:r w:rsidRPr="006625AD">
        <w:rPr>
          <w:rStyle w:val="Strong"/>
        </w:rPr>
        <w:t>Dating Game</w:t>
      </w:r>
      <w:r w:rsidRPr="2EC4CF8E">
        <w:rPr>
          <w:lang w:eastAsia="zh-CN"/>
        </w:rPr>
        <w:t>. Us</w:t>
      </w:r>
      <w:r w:rsidR="006625AD">
        <w:rPr>
          <w:lang w:eastAsia="zh-CN"/>
        </w:rPr>
        <w:t>e</w:t>
      </w:r>
      <w:r w:rsidRPr="2EC4CF8E">
        <w:rPr>
          <w:lang w:eastAsia="zh-CN"/>
        </w:rPr>
        <w:t xml:space="preserve"> </w:t>
      </w:r>
      <w:r>
        <w:rPr>
          <w:lang w:eastAsia="zh-CN"/>
        </w:rPr>
        <w:t xml:space="preserve">a </w:t>
      </w:r>
      <w:r w:rsidRPr="2EC4CF8E">
        <w:rPr>
          <w:lang w:eastAsia="zh-CN"/>
        </w:rPr>
        <w:t xml:space="preserve">virtual </w:t>
      </w:r>
      <w:r>
        <w:rPr>
          <w:lang w:eastAsia="zh-CN"/>
        </w:rPr>
        <w:t xml:space="preserve">Geiger counter to </w:t>
      </w:r>
      <w:r w:rsidRPr="2EC4CF8E">
        <w:rPr>
          <w:lang w:eastAsia="zh-CN"/>
        </w:rPr>
        <w:t>measure</w:t>
      </w:r>
      <w:r>
        <w:rPr>
          <w:lang w:eastAsia="zh-CN"/>
        </w:rPr>
        <w:t xml:space="preserve"> the percentage of carbon-14 in a variety of objects. </w:t>
      </w:r>
      <w:r w:rsidRPr="2EC4CF8E">
        <w:rPr>
          <w:lang w:eastAsia="zh-CN"/>
        </w:rPr>
        <w:t>This is displayed on a graph</w:t>
      </w:r>
      <w:r w:rsidR="00A251B3">
        <w:rPr>
          <w:lang w:eastAsia="zh-CN"/>
        </w:rPr>
        <w:t>,</w:t>
      </w:r>
      <w:r w:rsidRPr="2EC4CF8E">
        <w:rPr>
          <w:lang w:eastAsia="zh-CN"/>
        </w:rPr>
        <w:t xml:space="preserve"> along with the age (shown as time) of each object. </w:t>
      </w:r>
      <w:r>
        <w:rPr>
          <w:lang w:eastAsia="zh-CN"/>
        </w:rPr>
        <w:t xml:space="preserve">When students work their way down the geological profile, they will find that the deeper they go in the profile, carbon-14 is less useful. They then need to </w:t>
      </w:r>
      <w:r w:rsidRPr="2EC4CF8E">
        <w:rPr>
          <w:lang w:eastAsia="zh-CN"/>
        </w:rPr>
        <w:t>measure</w:t>
      </w:r>
      <w:r>
        <w:rPr>
          <w:lang w:eastAsia="zh-CN"/>
        </w:rPr>
        <w:t xml:space="preserve"> uranium-238. Students should be asked why </w:t>
      </w:r>
      <w:r w:rsidRPr="2EC4CF8E">
        <w:rPr>
          <w:lang w:eastAsia="zh-CN"/>
        </w:rPr>
        <w:t>there is a difference in the usefulness of C-14 and U-238 to date rocks</w:t>
      </w:r>
      <w:r>
        <w:rPr>
          <w:lang w:eastAsia="zh-CN"/>
        </w:rPr>
        <w:t xml:space="preserve"> and relate it back to the half-life of the element.</w:t>
      </w:r>
    </w:p>
    <w:p w14:paraId="169E1D17" w14:textId="77777777" w:rsidR="00E605D4" w:rsidRPr="006625AD" w:rsidRDefault="00E605D4" w:rsidP="006625AD">
      <w:bookmarkStart w:id="101" w:name="Appendix_20"/>
      <w:r>
        <w:br w:type="page"/>
      </w:r>
    </w:p>
    <w:p w14:paraId="51D335BF" w14:textId="6B9A6EA9" w:rsidR="00D95BF6" w:rsidRDefault="00D95BF6" w:rsidP="00335B0C">
      <w:pPr>
        <w:pStyle w:val="Heading2"/>
      </w:pPr>
      <w:bookmarkStart w:id="102" w:name="_Appendix_20:_Renewable"/>
      <w:bookmarkStart w:id="103" w:name="_Toc161731667"/>
      <w:bookmarkEnd w:id="102"/>
      <w:r>
        <w:lastRenderedPageBreak/>
        <w:t>Appendix 20</w:t>
      </w:r>
      <w:r w:rsidR="004D3089">
        <w:t xml:space="preserve"> – r</w:t>
      </w:r>
      <w:r w:rsidR="00474AEE">
        <w:t>enewable v</w:t>
      </w:r>
      <w:r w:rsidR="004D3089">
        <w:t>ersu</w:t>
      </w:r>
      <w:r w:rsidR="00474AEE">
        <w:t>s non-renewable resources</w:t>
      </w:r>
      <w:bookmarkEnd w:id="103"/>
    </w:p>
    <w:bookmarkEnd w:id="101"/>
    <w:p w14:paraId="3F8A81DE" w14:textId="5A75CB15" w:rsidR="009B5810" w:rsidRDefault="009B5810" w:rsidP="00335B0C">
      <w:pPr>
        <w:rPr>
          <w:lang w:eastAsia="zh-CN"/>
        </w:rPr>
      </w:pPr>
      <w:r>
        <w:rPr>
          <w:lang w:eastAsia="zh-CN"/>
        </w:rPr>
        <w:t>Activate students</w:t>
      </w:r>
      <w:r w:rsidR="00E10616">
        <w:rPr>
          <w:lang w:eastAsia="zh-CN"/>
        </w:rPr>
        <w:t>’</w:t>
      </w:r>
      <w:r>
        <w:rPr>
          <w:lang w:eastAsia="zh-CN"/>
        </w:rPr>
        <w:t xml:space="preserve"> prior knowledge by providing groups of students with sets of cards. Each card has a resource on it</w:t>
      </w:r>
      <w:r w:rsidR="00C932BA">
        <w:rPr>
          <w:lang w:eastAsia="zh-CN"/>
        </w:rPr>
        <w:t xml:space="preserve">: </w:t>
      </w:r>
      <w:r w:rsidR="00833BA0">
        <w:rPr>
          <w:lang w:eastAsia="zh-CN"/>
        </w:rPr>
        <w:t xml:space="preserve">oil, natural gas, </w:t>
      </w:r>
      <w:r w:rsidR="009B76AD" w:rsidRPr="009B76AD">
        <w:rPr>
          <w:lang w:eastAsia="zh-CN"/>
        </w:rPr>
        <w:t xml:space="preserve">liquified petroleum gas </w:t>
      </w:r>
      <w:r w:rsidR="009B76AD">
        <w:rPr>
          <w:lang w:eastAsia="zh-CN"/>
        </w:rPr>
        <w:t>(</w:t>
      </w:r>
      <w:r w:rsidR="00833BA0">
        <w:rPr>
          <w:lang w:eastAsia="zh-CN"/>
        </w:rPr>
        <w:t>LPG</w:t>
      </w:r>
      <w:r w:rsidR="009B76AD">
        <w:rPr>
          <w:lang w:eastAsia="zh-CN"/>
        </w:rPr>
        <w:t>)</w:t>
      </w:r>
      <w:r w:rsidR="00833BA0">
        <w:rPr>
          <w:lang w:eastAsia="zh-CN"/>
        </w:rPr>
        <w:t xml:space="preserve">, coal, uranium, iron, </w:t>
      </w:r>
      <w:r w:rsidR="002E615C">
        <w:rPr>
          <w:lang w:eastAsia="zh-CN"/>
        </w:rPr>
        <w:t>aluminium, gold</w:t>
      </w:r>
      <w:r w:rsidR="007D122A">
        <w:rPr>
          <w:lang w:eastAsia="zh-CN"/>
        </w:rPr>
        <w:t xml:space="preserve">, lithium, </w:t>
      </w:r>
      <w:r w:rsidR="00D81119">
        <w:rPr>
          <w:lang w:eastAsia="zh-CN"/>
        </w:rPr>
        <w:t xml:space="preserve">diamond, opal, </w:t>
      </w:r>
      <w:r w:rsidR="007D122A">
        <w:rPr>
          <w:lang w:eastAsia="zh-CN"/>
        </w:rPr>
        <w:t>timber, s</w:t>
      </w:r>
      <w:r w:rsidR="00894C3B">
        <w:rPr>
          <w:lang w:eastAsia="zh-CN"/>
        </w:rPr>
        <w:t xml:space="preserve">olar energy, </w:t>
      </w:r>
      <w:r w:rsidR="007D122A">
        <w:rPr>
          <w:lang w:eastAsia="zh-CN"/>
        </w:rPr>
        <w:t>wind, water, ge</w:t>
      </w:r>
      <w:r w:rsidR="00623ECC">
        <w:rPr>
          <w:lang w:eastAsia="zh-CN"/>
        </w:rPr>
        <w:t>othermal energy, biomass</w:t>
      </w:r>
      <w:r w:rsidR="00EE397E">
        <w:rPr>
          <w:lang w:eastAsia="zh-CN"/>
        </w:rPr>
        <w:t>.</w:t>
      </w:r>
    </w:p>
    <w:p w14:paraId="29853217" w14:textId="69B01E83" w:rsidR="00E10616" w:rsidRDefault="00E10616" w:rsidP="00335B0C">
      <w:pPr>
        <w:rPr>
          <w:lang w:eastAsia="zh-CN"/>
        </w:rPr>
      </w:pPr>
      <w:r>
        <w:rPr>
          <w:lang w:eastAsia="zh-CN"/>
        </w:rPr>
        <w:t xml:space="preserve">Students </w:t>
      </w:r>
      <w:r w:rsidR="00C932BA">
        <w:rPr>
          <w:lang w:eastAsia="zh-CN"/>
        </w:rPr>
        <w:t xml:space="preserve">discuss in groups what </w:t>
      </w:r>
      <w:r w:rsidR="004206E5">
        <w:rPr>
          <w:lang w:eastAsia="zh-CN"/>
        </w:rPr>
        <w:t xml:space="preserve">distinguishes and renewable from a </w:t>
      </w:r>
      <w:r w:rsidR="0089603B">
        <w:rPr>
          <w:lang w:eastAsia="zh-CN"/>
        </w:rPr>
        <w:t>non-renewable</w:t>
      </w:r>
      <w:r w:rsidR="004206E5">
        <w:rPr>
          <w:lang w:eastAsia="zh-CN"/>
        </w:rPr>
        <w:t xml:space="preserve"> resource and then </w:t>
      </w:r>
      <w:r>
        <w:rPr>
          <w:lang w:eastAsia="zh-CN"/>
        </w:rPr>
        <w:t>classify each card into renewable or no</w:t>
      </w:r>
      <w:r w:rsidR="00C932BA">
        <w:rPr>
          <w:lang w:eastAsia="zh-CN"/>
        </w:rPr>
        <w:t>n-</w:t>
      </w:r>
      <w:r>
        <w:rPr>
          <w:lang w:eastAsia="zh-CN"/>
        </w:rPr>
        <w:t>renewable resource.</w:t>
      </w:r>
    </w:p>
    <w:p w14:paraId="7663D007" w14:textId="12A2745C" w:rsidR="004206E5" w:rsidRDefault="009B76AD" w:rsidP="009B76AD">
      <w:pPr>
        <w:rPr>
          <w:lang w:eastAsia="zh-CN"/>
        </w:rPr>
      </w:pPr>
      <w:r>
        <w:rPr>
          <w:lang w:eastAsia="zh-CN"/>
        </w:rPr>
        <w:t xml:space="preserve">Have a class </w:t>
      </w:r>
      <w:r w:rsidR="004206E5">
        <w:rPr>
          <w:lang w:eastAsia="zh-CN"/>
        </w:rPr>
        <w:t xml:space="preserve">discussion to </w:t>
      </w:r>
      <w:r w:rsidR="008552F7" w:rsidRPr="009B76AD">
        <w:t>determine</w:t>
      </w:r>
      <w:r w:rsidR="008552F7">
        <w:rPr>
          <w:lang w:eastAsia="zh-CN"/>
        </w:rPr>
        <w:t xml:space="preserve"> features of non</w:t>
      </w:r>
      <w:r w:rsidR="003C2B47">
        <w:rPr>
          <w:lang w:eastAsia="zh-CN"/>
        </w:rPr>
        <w:t>-</w:t>
      </w:r>
      <w:r w:rsidR="008552F7">
        <w:rPr>
          <w:lang w:eastAsia="zh-CN"/>
        </w:rPr>
        <w:t>renewable</w:t>
      </w:r>
      <w:r w:rsidR="00852C21">
        <w:rPr>
          <w:lang w:eastAsia="zh-CN"/>
        </w:rPr>
        <w:t xml:space="preserve"> and renewable</w:t>
      </w:r>
      <w:r w:rsidR="008552F7">
        <w:rPr>
          <w:lang w:eastAsia="zh-CN"/>
        </w:rPr>
        <w:t xml:space="preserve"> resour</w:t>
      </w:r>
      <w:r w:rsidR="003C2B47">
        <w:rPr>
          <w:lang w:eastAsia="zh-CN"/>
        </w:rPr>
        <w:t>ce</w:t>
      </w:r>
      <w:r w:rsidR="00852C21">
        <w:rPr>
          <w:lang w:eastAsia="zh-CN"/>
        </w:rPr>
        <w:t>s</w:t>
      </w:r>
      <w:r w:rsidR="003C2B47">
        <w:rPr>
          <w:lang w:eastAsia="zh-CN"/>
        </w:rPr>
        <w:t>. Some ideas that may be provided are</w:t>
      </w:r>
      <w:r w:rsidR="00F61845">
        <w:rPr>
          <w:lang w:eastAsia="zh-CN"/>
        </w:rPr>
        <w:t xml:space="preserve"> shown below.</w:t>
      </w:r>
    </w:p>
    <w:p w14:paraId="1DCB160D" w14:textId="1E944D32" w:rsidR="00145FC3" w:rsidRDefault="00C335E0" w:rsidP="00C335E0">
      <w:pPr>
        <w:pStyle w:val="Caption"/>
        <w:rPr>
          <w:lang w:eastAsia="zh-CN"/>
        </w:rPr>
      </w:pPr>
      <w:r>
        <w:t xml:space="preserve">Table </w:t>
      </w:r>
      <w:r>
        <w:fldChar w:fldCharType="begin"/>
      </w:r>
      <w:r>
        <w:instrText xml:space="preserve"> SEQ Table \* ARABIC </w:instrText>
      </w:r>
      <w:r>
        <w:fldChar w:fldCharType="separate"/>
      </w:r>
      <w:r w:rsidR="00C24BB3">
        <w:rPr>
          <w:noProof/>
        </w:rPr>
        <w:t>6</w:t>
      </w:r>
      <w:r>
        <w:fldChar w:fldCharType="end"/>
      </w:r>
      <w:r>
        <w:t xml:space="preserve"> – </w:t>
      </w:r>
      <w:r>
        <w:rPr>
          <w:lang w:eastAsia="zh-CN"/>
        </w:rPr>
        <w:t xml:space="preserve">comparison </w:t>
      </w:r>
      <w:r w:rsidR="009A0578">
        <w:rPr>
          <w:lang w:eastAsia="zh-CN"/>
        </w:rPr>
        <w:t xml:space="preserve">of </w:t>
      </w:r>
      <w:r w:rsidR="00EB0B95">
        <w:rPr>
          <w:lang w:eastAsia="zh-CN"/>
        </w:rPr>
        <w:t>non-renewable</w:t>
      </w:r>
      <w:r w:rsidR="009A0578">
        <w:rPr>
          <w:lang w:eastAsia="zh-CN"/>
        </w:rPr>
        <w:t xml:space="preserve"> resources and renewable resources</w:t>
      </w:r>
    </w:p>
    <w:tbl>
      <w:tblPr>
        <w:tblStyle w:val="Tableheader"/>
        <w:tblW w:w="5000" w:type="pct"/>
        <w:tblLayout w:type="fixed"/>
        <w:tblLook w:val="04A0" w:firstRow="1" w:lastRow="0" w:firstColumn="1" w:lastColumn="0" w:noHBand="0" w:noVBand="1"/>
        <w:tblDescription w:val="Comparison of non-renewable resources and renewable resources."/>
      </w:tblPr>
      <w:tblGrid>
        <w:gridCol w:w="4812"/>
        <w:gridCol w:w="4812"/>
      </w:tblGrid>
      <w:tr w:rsidR="00852C21" w:rsidRPr="00C335E0" w14:paraId="3D677223" w14:textId="77777777" w:rsidTr="00C3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4EBFFE" w14:textId="615661C0" w:rsidR="00852C21" w:rsidRPr="00C335E0" w:rsidRDefault="00852C21" w:rsidP="00C335E0">
            <w:r w:rsidRPr="00C335E0">
              <w:t>Non-renewable resource</w:t>
            </w:r>
          </w:p>
        </w:tc>
        <w:tc>
          <w:tcPr>
            <w:tcW w:w="2500" w:type="pct"/>
          </w:tcPr>
          <w:p w14:paraId="24286996" w14:textId="469A2E92" w:rsidR="00852C21" w:rsidRPr="00C335E0" w:rsidRDefault="00852C21" w:rsidP="00C335E0">
            <w:pPr>
              <w:cnfStyle w:val="100000000000" w:firstRow="1" w:lastRow="0" w:firstColumn="0" w:lastColumn="0" w:oddVBand="0" w:evenVBand="0" w:oddHBand="0" w:evenHBand="0" w:firstRowFirstColumn="0" w:firstRowLastColumn="0" w:lastRowFirstColumn="0" w:lastRowLastColumn="0"/>
            </w:pPr>
            <w:r w:rsidRPr="00C335E0">
              <w:t>Renewable resource</w:t>
            </w:r>
          </w:p>
        </w:tc>
      </w:tr>
      <w:tr w:rsidR="00852C21" w:rsidRPr="00C335E0" w14:paraId="206DEECC"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928FF7" w14:textId="2F3720FE" w:rsidR="00852C21" w:rsidRPr="00C335E0" w:rsidRDefault="00B369F3" w:rsidP="00C335E0">
            <w:pPr>
              <w:rPr>
                <w:b w:val="0"/>
                <w:bCs/>
              </w:rPr>
            </w:pPr>
            <w:r w:rsidRPr="00C335E0">
              <w:rPr>
                <w:b w:val="0"/>
                <w:bCs/>
              </w:rPr>
              <w:t xml:space="preserve">Used </w:t>
            </w:r>
            <w:r w:rsidR="00B23CDE" w:rsidRPr="00C335E0">
              <w:rPr>
                <w:b w:val="0"/>
                <w:bCs/>
              </w:rPr>
              <w:t>up more quickly than it can replace itself</w:t>
            </w:r>
            <w:r w:rsidR="000352D1" w:rsidRPr="00C335E0">
              <w:rPr>
                <w:b w:val="0"/>
                <w:bCs/>
              </w:rPr>
              <w:t xml:space="preserve"> </w:t>
            </w:r>
            <w:r w:rsidR="00693EAF" w:rsidRPr="00C335E0">
              <w:rPr>
                <w:b w:val="0"/>
                <w:bCs/>
              </w:rPr>
              <w:t>(</w:t>
            </w:r>
            <w:r w:rsidR="000352D1" w:rsidRPr="00C335E0">
              <w:rPr>
                <w:b w:val="0"/>
                <w:bCs/>
              </w:rPr>
              <w:t>takes billions of years</w:t>
            </w:r>
            <w:r w:rsidR="00693EAF" w:rsidRPr="00C335E0">
              <w:rPr>
                <w:b w:val="0"/>
                <w:bCs/>
              </w:rPr>
              <w:t>)</w:t>
            </w:r>
            <w:r w:rsidR="00B23CDE" w:rsidRPr="00C335E0">
              <w:rPr>
                <w:b w:val="0"/>
                <w:bCs/>
              </w:rPr>
              <w:t>.</w:t>
            </w:r>
          </w:p>
        </w:tc>
        <w:tc>
          <w:tcPr>
            <w:tcW w:w="2500" w:type="pct"/>
          </w:tcPr>
          <w:p w14:paraId="45A9DC1C" w14:textId="57864853" w:rsidR="00852C21" w:rsidRPr="00C335E0" w:rsidRDefault="002358C8" w:rsidP="00C335E0">
            <w:pPr>
              <w:cnfStyle w:val="000000100000" w:firstRow="0" w:lastRow="0" w:firstColumn="0" w:lastColumn="0" w:oddVBand="0" w:evenVBand="0" w:oddHBand="1" w:evenHBand="0" w:firstRowFirstColumn="0" w:firstRowLastColumn="0" w:lastRowFirstColumn="0" w:lastRowLastColumn="0"/>
            </w:pPr>
            <w:r w:rsidRPr="00C335E0">
              <w:t>Cannot be depleted over time</w:t>
            </w:r>
          </w:p>
        </w:tc>
      </w:tr>
      <w:tr w:rsidR="00852C21" w:rsidRPr="00C335E0" w14:paraId="5AE3E2B8"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6ECCAB" w14:textId="4F491A5B" w:rsidR="00852C21" w:rsidRPr="00C335E0" w:rsidRDefault="00B23CDE" w:rsidP="00C335E0">
            <w:pPr>
              <w:rPr>
                <w:b w:val="0"/>
                <w:bCs/>
              </w:rPr>
            </w:pPr>
            <w:r w:rsidRPr="00C335E0">
              <w:rPr>
                <w:b w:val="0"/>
                <w:bCs/>
              </w:rPr>
              <w:t>Is finite</w:t>
            </w:r>
            <w:r w:rsidR="00A10D62" w:rsidRPr="00C335E0">
              <w:rPr>
                <w:b w:val="0"/>
                <w:bCs/>
              </w:rPr>
              <w:t xml:space="preserve"> or limited</w:t>
            </w:r>
          </w:p>
        </w:tc>
        <w:tc>
          <w:tcPr>
            <w:tcW w:w="2500" w:type="pct"/>
          </w:tcPr>
          <w:p w14:paraId="19AE9DAE" w14:textId="59D384B0" w:rsidR="00852C21" w:rsidRPr="00C335E0" w:rsidRDefault="00FD32A3" w:rsidP="00C335E0">
            <w:pPr>
              <w:cnfStyle w:val="000000010000" w:firstRow="0" w:lastRow="0" w:firstColumn="0" w:lastColumn="0" w:oddVBand="0" w:evenVBand="0" w:oddHBand="0" w:evenHBand="1" w:firstRowFirstColumn="0" w:firstRowLastColumn="0" w:lastRowFirstColumn="0" w:lastRowLastColumn="0"/>
            </w:pPr>
            <w:r w:rsidRPr="00C335E0">
              <w:t>Abundant and u</w:t>
            </w:r>
            <w:r w:rsidR="00A10D62" w:rsidRPr="00C335E0">
              <w:t xml:space="preserve">nlimited supply </w:t>
            </w:r>
          </w:p>
        </w:tc>
      </w:tr>
      <w:tr w:rsidR="00852C21" w:rsidRPr="00C335E0" w14:paraId="4AA95D9D"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37D83C2" w14:textId="1A51CD99" w:rsidR="00852C21" w:rsidRPr="00C335E0" w:rsidRDefault="00B23CDE" w:rsidP="00C335E0">
            <w:pPr>
              <w:rPr>
                <w:b w:val="0"/>
                <w:bCs/>
              </w:rPr>
            </w:pPr>
            <w:r w:rsidRPr="00C335E0">
              <w:rPr>
                <w:b w:val="0"/>
                <w:bCs/>
              </w:rPr>
              <w:t>Is extracted from the earth</w:t>
            </w:r>
          </w:p>
        </w:tc>
        <w:tc>
          <w:tcPr>
            <w:tcW w:w="2500" w:type="pct"/>
          </w:tcPr>
          <w:p w14:paraId="31349E4A" w14:textId="3AAF2162" w:rsidR="00852C21" w:rsidRPr="00C335E0" w:rsidRDefault="0025014A" w:rsidP="00C335E0">
            <w:pPr>
              <w:cnfStyle w:val="000000100000" w:firstRow="0" w:lastRow="0" w:firstColumn="0" w:lastColumn="0" w:oddVBand="0" w:evenVBand="0" w:oddHBand="1" w:evenHBand="0" w:firstRowFirstColumn="0" w:firstRowLastColumn="0" w:lastRowFirstColumn="0" w:lastRowLastColumn="0"/>
            </w:pPr>
            <w:r w:rsidRPr="00C335E0">
              <w:t>May be from the Earth or atmosphere</w:t>
            </w:r>
          </w:p>
        </w:tc>
      </w:tr>
    </w:tbl>
    <w:p w14:paraId="49DCEAAA" w14:textId="65F605A0" w:rsidR="00852C21" w:rsidRDefault="00C335E0" w:rsidP="00C335E0">
      <w:pPr>
        <w:pStyle w:val="Caption"/>
        <w:rPr>
          <w:lang w:eastAsia="zh-CN"/>
        </w:rPr>
      </w:pPr>
      <w:r>
        <w:t xml:space="preserve">Table </w:t>
      </w:r>
      <w:r>
        <w:fldChar w:fldCharType="begin"/>
      </w:r>
      <w:r>
        <w:instrText xml:space="preserve"> SEQ Table \* ARABIC </w:instrText>
      </w:r>
      <w:r>
        <w:fldChar w:fldCharType="separate"/>
      </w:r>
      <w:r w:rsidR="00C24BB3">
        <w:rPr>
          <w:noProof/>
        </w:rPr>
        <w:t>7</w:t>
      </w:r>
      <w:r>
        <w:fldChar w:fldCharType="end"/>
      </w:r>
      <w:r>
        <w:t xml:space="preserve"> – </w:t>
      </w:r>
      <w:r>
        <w:rPr>
          <w:lang w:eastAsia="zh-CN"/>
        </w:rPr>
        <w:t xml:space="preserve">classification </w:t>
      </w:r>
      <w:r w:rsidR="00FF250B">
        <w:rPr>
          <w:lang w:eastAsia="zh-CN"/>
        </w:rPr>
        <w:t xml:space="preserve">of the resources </w:t>
      </w:r>
      <w:proofErr w:type="gramStart"/>
      <w:r w:rsidR="00FF250B">
        <w:rPr>
          <w:lang w:eastAsia="zh-CN"/>
        </w:rPr>
        <w:t>provide</w:t>
      </w:r>
      <w:r w:rsidR="00814BA8">
        <w:rPr>
          <w:lang w:eastAsia="zh-CN"/>
        </w:rPr>
        <w:t>d</w:t>
      </w:r>
      <w:proofErr w:type="gramEnd"/>
    </w:p>
    <w:tbl>
      <w:tblPr>
        <w:tblStyle w:val="Tableheader"/>
        <w:tblW w:w="5000" w:type="pct"/>
        <w:tblLook w:val="04A0" w:firstRow="1" w:lastRow="0" w:firstColumn="1" w:lastColumn="0" w:noHBand="0" w:noVBand="1"/>
        <w:tblDescription w:val="Classification of various non-renewable resources and renewable resources. Some cells in the Renewable resource column have been intentionally left blank."/>
      </w:tblPr>
      <w:tblGrid>
        <w:gridCol w:w="4812"/>
        <w:gridCol w:w="4812"/>
      </w:tblGrid>
      <w:tr w:rsidR="0055763D" w:rsidRPr="00C335E0" w14:paraId="1F56F973" w14:textId="77777777" w:rsidTr="00C3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9CC1DA" w14:textId="19F72485" w:rsidR="0055763D" w:rsidRPr="00C335E0" w:rsidRDefault="0055763D" w:rsidP="00C335E0">
            <w:r w:rsidRPr="00C335E0">
              <w:t>Non-renewable resource</w:t>
            </w:r>
          </w:p>
        </w:tc>
        <w:tc>
          <w:tcPr>
            <w:tcW w:w="2500" w:type="pct"/>
          </w:tcPr>
          <w:p w14:paraId="67C5839D" w14:textId="3940C454" w:rsidR="0055763D" w:rsidRPr="00C335E0" w:rsidRDefault="0055763D" w:rsidP="00C335E0">
            <w:pPr>
              <w:cnfStyle w:val="100000000000" w:firstRow="1" w:lastRow="0" w:firstColumn="0" w:lastColumn="0" w:oddVBand="0" w:evenVBand="0" w:oddHBand="0" w:evenHBand="0" w:firstRowFirstColumn="0" w:firstRowLastColumn="0" w:lastRowFirstColumn="0" w:lastRowLastColumn="0"/>
            </w:pPr>
            <w:r w:rsidRPr="00C335E0">
              <w:t>Renewable resource</w:t>
            </w:r>
          </w:p>
        </w:tc>
      </w:tr>
      <w:tr w:rsidR="0055763D" w:rsidRPr="00C335E0" w14:paraId="7769A73B"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AC7B54" w14:textId="54747A86" w:rsidR="0055763D" w:rsidRPr="00C335E0" w:rsidRDefault="00D8661D" w:rsidP="00C335E0">
            <w:pPr>
              <w:rPr>
                <w:b w:val="0"/>
                <w:bCs/>
              </w:rPr>
            </w:pPr>
            <w:r w:rsidRPr="00C335E0">
              <w:rPr>
                <w:b w:val="0"/>
                <w:bCs/>
              </w:rPr>
              <w:t>oil</w:t>
            </w:r>
          </w:p>
        </w:tc>
        <w:tc>
          <w:tcPr>
            <w:tcW w:w="2500" w:type="pct"/>
          </w:tcPr>
          <w:p w14:paraId="02043B75" w14:textId="4CDCD28A" w:rsidR="0055763D" w:rsidRPr="00C335E0" w:rsidRDefault="00F10F5A" w:rsidP="00C335E0">
            <w:pPr>
              <w:cnfStyle w:val="000000100000" w:firstRow="0" w:lastRow="0" w:firstColumn="0" w:lastColumn="0" w:oddVBand="0" w:evenVBand="0" w:oddHBand="1" w:evenHBand="0" w:firstRowFirstColumn="0" w:firstRowLastColumn="0" w:lastRowFirstColumn="0" w:lastRowLastColumn="0"/>
            </w:pPr>
            <w:r w:rsidRPr="00C335E0">
              <w:t>timber</w:t>
            </w:r>
          </w:p>
        </w:tc>
      </w:tr>
      <w:tr w:rsidR="0055763D" w:rsidRPr="00C335E0" w14:paraId="48405888"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417753" w14:textId="09C9DB8E" w:rsidR="0055763D" w:rsidRPr="00C335E0" w:rsidRDefault="00D8661D" w:rsidP="00C335E0">
            <w:pPr>
              <w:rPr>
                <w:b w:val="0"/>
                <w:bCs/>
              </w:rPr>
            </w:pPr>
            <w:r w:rsidRPr="00C335E0">
              <w:rPr>
                <w:b w:val="0"/>
                <w:bCs/>
              </w:rPr>
              <w:t>natural gas</w:t>
            </w:r>
          </w:p>
        </w:tc>
        <w:tc>
          <w:tcPr>
            <w:tcW w:w="2500" w:type="pct"/>
          </w:tcPr>
          <w:p w14:paraId="098B837F" w14:textId="312006E3" w:rsidR="0055763D" w:rsidRPr="00C335E0" w:rsidRDefault="00F10F5A" w:rsidP="00C335E0">
            <w:pPr>
              <w:cnfStyle w:val="000000010000" w:firstRow="0" w:lastRow="0" w:firstColumn="0" w:lastColumn="0" w:oddVBand="0" w:evenVBand="0" w:oddHBand="0" w:evenHBand="1" w:firstRowFirstColumn="0" w:firstRowLastColumn="0" w:lastRowFirstColumn="0" w:lastRowLastColumn="0"/>
            </w:pPr>
            <w:r w:rsidRPr="00C335E0">
              <w:t>biomass</w:t>
            </w:r>
          </w:p>
        </w:tc>
      </w:tr>
      <w:tr w:rsidR="0055763D" w:rsidRPr="00C335E0" w14:paraId="77ED40AF"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91387D" w14:textId="03C1BD38" w:rsidR="0055763D" w:rsidRPr="00C335E0" w:rsidRDefault="00D8661D" w:rsidP="00C335E0">
            <w:pPr>
              <w:rPr>
                <w:b w:val="0"/>
                <w:bCs/>
              </w:rPr>
            </w:pPr>
            <w:r w:rsidRPr="00C335E0">
              <w:rPr>
                <w:b w:val="0"/>
                <w:bCs/>
              </w:rPr>
              <w:t>coal</w:t>
            </w:r>
          </w:p>
        </w:tc>
        <w:tc>
          <w:tcPr>
            <w:tcW w:w="2500" w:type="pct"/>
          </w:tcPr>
          <w:p w14:paraId="49310081" w14:textId="58A85F3F" w:rsidR="0055763D" w:rsidRPr="00C335E0" w:rsidRDefault="003227D7" w:rsidP="00C335E0">
            <w:pPr>
              <w:cnfStyle w:val="000000100000" w:firstRow="0" w:lastRow="0" w:firstColumn="0" w:lastColumn="0" w:oddVBand="0" w:evenVBand="0" w:oddHBand="1" w:evenHBand="0" w:firstRowFirstColumn="0" w:firstRowLastColumn="0" w:lastRowFirstColumn="0" w:lastRowLastColumn="0"/>
            </w:pPr>
            <w:r w:rsidRPr="00C335E0">
              <w:t>solar energy</w:t>
            </w:r>
          </w:p>
        </w:tc>
      </w:tr>
      <w:tr w:rsidR="0055763D" w:rsidRPr="00C335E0" w14:paraId="0038B586"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D76206" w14:textId="7D56B101" w:rsidR="0055763D" w:rsidRPr="00C335E0" w:rsidRDefault="00735ED4" w:rsidP="00C335E0">
            <w:pPr>
              <w:rPr>
                <w:b w:val="0"/>
                <w:bCs/>
              </w:rPr>
            </w:pPr>
            <w:r>
              <w:rPr>
                <w:b w:val="0"/>
                <w:bCs/>
              </w:rPr>
              <w:t>LPG</w:t>
            </w:r>
          </w:p>
        </w:tc>
        <w:tc>
          <w:tcPr>
            <w:tcW w:w="2500" w:type="pct"/>
          </w:tcPr>
          <w:p w14:paraId="58D8621C" w14:textId="30D8F6D6" w:rsidR="0055763D" w:rsidRPr="00C335E0" w:rsidRDefault="00F10F5A" w:rsidP="00C335E0">
            <w:pPr>
              <w:cnfStyle w:val="000000010000" w:firstRow="0" w:lastRow="0" w:firstColumn="0" w:lastColumn="0" w:oddVBand="0" w:evenVBand="0" w:oddHBand="0" w:evenHBand="1" w:firstRowFirstColumn="0" w:firstRowLastColumn="0" w:lastRowFirstColumn="0" w:lastRowLastColumn="0"/>
            </w:pPr>
            <w:r w:rsidRPr="00C335E0">
              <w:t>wind</w:t>
            </w:r>
          </w:p>
        </w:tc>
      </w:tr>
      <w:tr w:rsidR="0055763D" w:rsidRPr="00C335E0" w14:paraId="3C28BA00"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9897FE" w14:textId="4914C0AF" w:rsidR="0055763D" w:rsidRPr="00C335E0" w:rsidRDefault="00D8661D" w:rsidP="00C335E0">
            <w:pPr>
              <w:rPr>
                <w:b w:val="0"/>
                <w:bCs/>
              </w:rPr>
            </w:pPr>
            <w:r w:rsidRPr="00C335E0">
              <w:rPr>
                <w:b w:val="0"/>
                <w:bCs/>
              </w:rPr>
              <w:t>uranium</w:t>
            </w:r>
          </w:p>
        </w:tc>
        <w:tc>
          <w:tcPr>
            <w:tcW w:w="2500" w:type="pct"/>
          </w:tcPr>
          <w:p w14:paraId="6B0BBB99" w14:textId="1061FB6C" w:rsidR="0055763D" w:rsidRPr="00C335E0" w:rsidRDefault="00FB4402" w:rsidP="00C335E0">
            <w:pPr>
              <w:cnfStyle w:val="000000100000" w:firstRow="0" w:lastRow="0" w:firstColumn="0" w:lastColumn="0" w:oddVBand="0" w:evenVBand="0" w:oddHBand="1" w:evenHBand="0" w:firstRowFirstColumn="0" w:firstRowLastColumn="0" w:lastRowFirstColumn="0" w:lastRowLastColumn="0"/>
            </w:pPr>
            <w:r w:rsidRPr="00C335E0">
              <w:t>water</w:t>
            </w:r>
          </w:p>
        </w:tc>
      </w:tr>
      <w:tr w:rsidR="0055763D" w:rsidRPr="00C335E0" w14:paraId="558EBBDD"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7460C1" w14:textId="2AA4B99D" w:rsidR="0055763D" w:rsidRPr="00C335E0" w:rsidRDefault="00D8661D" w:rsidP="00C335E0">
            <w:pPr>
              <w:rPr>
                <w:b w:val="0"/>
                <w:bCs/>
              </w:rPr>
            </w:pPr>
            <w:r w:rsidRPr="00C335E0">
              <w:rPr>
                <w:b w:val="0"/>
                <w:bCs/>
              </w:rPr>
              <w:t>iron</w:t>
            </w:r>
          </w:p>
        </w:tc>
        <w:tc>
          <w:tcPr>
            <w:tcW w:w="2500" w:type="pct"/>
          </w:tcPr>
          <w:p w14:paraId="68B07BEA" w14:textId="3A84B6B4" w:rsidR="0055763D" w:rsidRPr="00C335E0" w:rsidRDefault="00F10F5A" w:rsidP="00C335E0">
            <w:pPr>
              <w:cnfStyle w:val="000000010000" w:firstRow="0" w:lastRow="0" w:firstColumn="0" w:lastColumn="0" w:oddVBand="0" w:evenVBand="0" w:oddHBand="0" w:evenHBand="1" w:firstRowFirstColumn="0" w:firstRowLastColumn="0" w:lastRowFirstColumn="0" w:lastRowLastColumn="0"/>
            </w:pPr>
            <w:r w:rsidRPr="00C335E0">
              <w:t>geothermal energy</w:t>
            </w:r>
          </w:p>
        </w:tc>
      </w:tr>
      <w:tr w:rsidR="0055763D" w:rsidRPr="00C335E0" w14:paraId="256E4A2B"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C9FC41" w14:textId="01065CD0" w:rsidR="0055763D" w:rsidRPr="00C335E0" w:rsidRDefault="00D8661D" w:rsidP="00C335E0">
            <w:pPr>
              <w:rPr>
                <w:b w:val="0"/>
                <w:bCs/>
              </w:rPr>
            </w:pPr>
            <w:r w:rsidRPr="00C335E0">
              <w:rPr>
                <w:b w:val="0"/>
                <w:bCs/>
              </w:rPr>
              <w:t>gold</w:t>
            </w:r>
          </w:p>
        </w:tc>
        <w:tc>
          <w:tcPr>
            <w:tcW w:w="2500" w:type="pct"/>
          </w:tcPr>
          <w:p w14:paraId="62DF23D3" w14:textId="3275D76F" w:rsidR="0055763D" w:rsidRPr="00C335E0" w:rsidRDefault="0055763D" w:rsidP="00C335E0">
            <w:pPr>
              <w:cnfStyle w:val="000000100000" w:firstRow="0" w:lastRow="0" w:firstColumn="0" w:lastColumn="0" w:oddVBand="0" w:evenVBand="0" w:oddHBand="1" w:evenHBand="0" w:firstRowFirstColumn="0" w:firstRowLastColumn="0" w:lastRowFirstColumn="0" w:lastRowLastColumn="0"/>
            </w:pPr>
          </w:p>
        </w:tc>
      </w:tr>
      <w:tr w:rsidR="00D8661D" w:rsidRPr="00C335E0" w14:paraId="06DF2616"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B84E80B" w14:textId="080DC74C" w:rsidR="00D8661D" w:rsidRPr="00C335E0" w:rsidRDefault="00D8661D" w:rsidP="00C335E0">
            <w:pPr>
              <w:rPr>
                <w:b w:val="0"/>
                <w:bCs/>
              </w:rPr>
            </w:pPr>
            <w:r w:rsidRPr="00C335E0">
              <w:rPr>
                <w:b w:val="0"/>
                <w:bCs/>
              </w:rPr>
              <w:t>lithium</w:t>
            </w:r>
          </w:p>
        </w:tc>
        <w:tc>
          <w:tcPr>
            <w:tcW w:w="2500" w:type="pct"/>
          </w:tcPr>
          <w:p w14:paraId="74C6BA1F" w14:textId="77777777" w:rsidR="00D8661D" w:rsidRPr="00C335E0" w:rsidRDefault="00D8661D" w:rsidP="00C335E0">
            <w:pPr>
              <w:cnfStyle w:val="000000010000" w:firstRow="0" w:lastRow="0" w:firstColumn="0" w:lastColumn="0" w:oddVBand="0" w:evenVBand="0" w:oddHBand="0" w:evenHBand="1" w:firstRowFirstColumn="0" w:firstRowLastColumn="0" w:lastRowFirstColumn="0" w:lastRowLastColumn="0"/>
            </w:pPr>
          </w:p>
        </w:tc>
      </w:tr>
      <w:tr w:rsidR="00D8661D" w:rsidRPr="00C335E0" w14:paraId="7A93E73E"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1103C7" w14:textId="2F5C93A9" w:rsidR="00D8661D" w:rsidRPr="00C335E0" w:rsidRDefault="00D8661D" w:rsidP="00C335E0">
            <w:pPr>
              <w:rPr>
                <w:b w:val="0"/>
                <w:bCs/>
              </w:rPr>
            </w:pPr>
            <w:r w:rsidRPr="00C335E0">
              <w:rPr>
                <w:b w:val="0"/>
                <w:bCs/>
              </w:rPr>
              <w:lastRenderedPageBreak/>
              <w:t>aluminium</w:t>
            </w:r>
          </w:p>
        </w:tc>
        <w:tc>
          <w:tcPr>
            <w:tcW w:w="2500" w:type="pct"/>
          </w:tcPr>
          <w:p w14:paraId="5FCA9A72" w14:textId="77777777" w:rsidR="00D8661D" w:rsidRPr="00C335E0" w:rsidRDefault="00D8661D" w:rsidP="00C335E0">
            <w:pPr>
              <w:cnfStyle w:val="000000100000" w:firstRow="0" w:lastRow="0" w:firstColumn="0" w:lastColumn="0" w:oddVBand="0" w:evenVBand="0" w:oddHBand="1" w:evenHBand="0" w:firstRowFirstColumn="0" w:firstRowLastColumn="0" w:lastRowFirstColumn="0" w:lastRowLastColumn="0"/>
            </w:pPr>
          </w:p>
        </w:tc>
      </w:tr>
      <w:tr w:rsidR="00D81119" w:rsidRPr="00C335E0" w14:paraId="6C4C743F" w14:textId="77777777" w:rsidTr="00C3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9E1654" w14:textId="23DC7119" w:rsidR="00D81119" w:rsidRPr="00C335E0" w:rsidRDefault="00D81119" w:rsidP="00C335E0">
            <w:pPr>
              <w:rPr>
                <w:b w:val="0"/>
                <w:bCs/>
              </w:rPr>
            </w:pPr>
            <w:r w:rsidRPr="00C335E0">
              <w:rPr>
                <w:b w:val="0"/>
                <w:bCs/>
              </w:rPr>
              <w:t>diamond</w:t>
            </w:r>
          </w:p>
        </w:tc>
        <w:tc>
          <w:tcPr>
            <w:tcW w:w="2500" w:type="pct"/>
          </w:tcPr>
          <w:p w14:paraId="6FCB7B77" w14:textId="77777777" w:rsidR="00D81119" w:rsidRPr="00C335E0" w:rsidRDefault="00D81119" w:rsidP="00C335E0">
            <w:pPr>
              <w:cnfStyle w:val="000000010000" w:firstRow="0" w:lastRow="0" w:firstColumn="0" w:lastColumn="0" w:oddVBand="0" w:evenVBand="0" w:oddHBand="0" w:evenHBand="1" w:firstRowFirstColumn="0" w:firstRowLastColumn="0" w:lastRowFirstColumn="0" w:lastRowLastColumn="0"/>
            </w:pPr>
          </w:p>
        </w:tc>
      </w:tr>
      <w:tr w:rsidR="00D81119" w:rsidRPr="00C335E0" w14:paraId="778AC78B" w14:textId="77777777" w:rsidTr="00C3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8527BC" w14:textId="4285029B" w:rsidR="00D81119" w:rsidRPr="00C335E0" w:rsidRDefault="00D81119" w:rsidP="00C335E0">
            <w:pPr>
              <w:rPr>
                <w:b w:val="0"/>
                <w:bCs/>
              </w:rPr>
            </w:pPr>
            <w:r w:rsidRPr="00C335E0">
              <w:rPr>
                <w:b w:val="0"/>
                <w:bCs/>
              </w:rPr>
              <w:t>opal</w:t>
            </w:r>
          </w:p>
        </w:tc>
        <w:tc>
          <w:tcPr>
            <w:tcW w:w="2500" w:type="pct"/>
          </w:tcPr>
          <w:p w14:paraId="5B5218B5" w14:textId="77777777" w:rsidR="00D81119" w:rsidRPr="00C335E0" w:rsidRDefault="00D81119" w:rsidP="00C335E0">
            <w:pPr>
              <w:cnfStyle w:val="000000100000" w:firstRow="0" w:lastRow="0" w:firstColumn="0" w:lastColumn="0" w:oddVBand="0" w:evenVBand="0" w:oddHBand="1" w:evenHBand="0" w:firstRowFirstColumn="0" w:firstRowLastColumn="0" w:lastRowFirstColumn="0" w:lastRowLastColumn="0"/>
            </w:pPr>
          </w:p>
        </w:tc>
      </w:tr>
    </w:tbl>
    <w:p w14:paraId="06482342" w14:textId="4404D6D6" w:rsidR="00FB4402" w:rsidRDefault="00674D03" w:rsidP="00335B0C">
      <w:pPr>
        <w:rPr>
          <w:lang w:eastAsia="zh-CN"/>
        </w:rPr>
      </w:pPr>
      <w:r w:rsidRPr="00C06166">
        <w:rPr>
          <w:rStyle w:val="Strong"/>
        </w:rPr>
        <w:t>Note</w:t>
      </w:r>
      <w:r>
        <w:rPr>
          <w:lang w:eastAsia="zh-CN"/>
        </w:rPr>
        <w:t>: students may suggest that some</w:t>
      </w:r>
      <w:r w:rsidR="00532F56">
        <w:rPr>
          <w:lang w:eastAsia="zh-CN"/>
        </w:rPr>
        <w:t>:</w:t>
      </w:r>
    </w:p>
    <w:p w14:paraId="0B61E2D1" w14:textId="5A15A585" w:rsidR="00FF250B" w:rsidRPr="00C06166" w:rsidRDefault="00674D03" w:rsidP="00C06166">
      <w:pPr>
        <w:pStyle w:val="ListBullet"/>
      </w:pPr>
      <w:r w:rsidRPr="00C06166">
        <w:t>non</w:t>
      </w:r>
      <w:r w:rsidR="00F65D25" w:rsidRPr="00C06166">
        <w:t>-r</w:t>
      </w:r>
      <w:r w:rsidRPr="00C06166">
        <w:t>enewable substances can be recycled</w:t>
      </w:r>
      <w:r w:rsidR="00C06166">
        <w:t>;</w:t>
      </w:r>
      <w:r w:rsidR="00F65D25" w:rsidRPr="00C06166">
        <w:t xml:space="preserve"> however</w:t>
      </w:r>
      <w:r w:rsidR="00C06166">
        <w:t>,</w:t>
      </w:r>
      <w:r w:rsidR="00F65D25" w:rsidRPr="00C06166">
        <w:t xml:space="preserve"> this does not mean that they are </w:t>
      </w:r>
      <w:proofErr w:type="gramStart"/>
      <w:r w:rsidR="00F65D25" w:rsidRPr="00C06166">
        <w:t>non-renewable</w:t>
      </w:r>
      <w:proofErr w:type="gramEnd"/>
    </w:p>
    <w:p w14:paraId="7C5C55AF" w14:textId="011436B7" w:rsidR="00E717E1" w:rsidRDefault="00814BA8" w:rsidP="00C06166">
      <w:pPr>
        <w:pStyle w:val="ListBullet"/>
        <w:rPr>
          <w:lang w:eastAsia="zh-CN"/>
        </w:rPr>
      </w:pPr>
      <w:r w:rsidRPr="00C06166">
        <w:t>r</w:t>
      </w:r>
      <w:r w:rsidR="00FB4402" w:rsidRPr="00C06166">
        <w:t>ene</w:t>
      </w:r>
      <w:r w:rsidR="00FB4402">
        <w:rPr>
          <w:lang w:eastAsia="zh-CN"/>
        </w:rPr>
        <w:t xml:space="preserve">wable </w:t>
      </w:r>
      <w:r w:rsidR="00842F9A">
        <w:rPr>
          <w:lang w:eastAsia="zh-CN"/>
        </w:rPr>
        <w:t>resources may be limited in certain situations</w:t>
      </w:r>
      <w:r w:rsidR="00172DB8">
        <w:rPr>
          <w:lang w:eastAsia="zh-CN"/>
        </w:rPr>
        <w:t>. For example, the supply of fresh, clean water may</w:t>
      </w:r>
      <w:r w:rsidR="00532F56">
        <w:rPr>
          <w:lang w:eastAsia="zh-CN"/>
        </w:rPr>
        <w:t xml:space="preserve"> be</w:t>
      </w:r>
      <w:r w:rsidR="00172DB8">
        <w:rPr>
          <w:lang w:eastAsia="zh-CN"/>
        </w:rPr>
        <w:t xml:space="preserve"> limited in </w:t>
      </w:r>
      <w:r w:rsidR="00B970DD">
        <w:rPr>
          <w:lang w:eastAsia="zh-CN"/>
        </w:rPr>
        <w:t xml:space="preserve">a </w:t>
      </w:r>
      <w:r w:rsidR="005F128A">
        <w:rPr>
          <w:lang w:eastAsia="zh-CN"/>
        </w:rPr>
        <w:t>desert situation</w:t>
      </w:r>
      <w:r w:rsidR="00B970DD">
        <w:rPr>
          <w:lang w:eastAsia="zh-CN"/>
        </w:rPr>
        <w:t>.</w:t>
      </w:r>
    </w:p>
    <w:p w14:paraId="57DFA902" w14:textId="77777777" w:rsidR="00E717E1" w:rsidRDefault="00E717E1" w:rsidP="00335B0C">
      <w:pPr>
        <w:rPr>
          <w:lang w:eastAsia="zh-CN"/>
        </w:rPr>
      </w:pPr>
      <w:r>
        <w:rPr>
          <w:lang w:eastAsia="zh-CN"/>
        </w:rPr>
        <w:br w:type="page"/>
      </w:r>
    </w:p>
    <w:p w14:paraId="39259B0C" w14:textId="0B7BD688" w:rsidR="00953586" w:rsidRDefault="00C54F6A" w:rsidP="00335B0C">
      <w:pPr>
        <w:pStyle w:val="Heading2"/>
      </w:pPr>
      <w:bookmarkStart w:id="104" w:name="_Appendix_21:_Australian"/>
      <w:bookmarkStart w:id="105" w:name="_Toc161731668"/>
      <w:bookmarkStart w:id="106" w:name="Appendix_21"/>
      <w:bookmarkEnd w:id="104"/>
      <w:r>
        <w:lastRenderedPageBreak/>
        <w:t>Appendix 21</w:t>
      </w:r>
      <w:r w:rsidR="00532F56">
        <w:t xml:space="preserve"> – </w:t>
      </w:r>
      <w:r w:rsidR="00A10A29">
        <w:t>Australian natural resources</w:t>
      </w:r>
      <w:bookmarkEnd w:id="105"/>
    </w:p>
    <w:bookmarkEnd w:id="106"/>
    <w:p w14:paraId="0FEEC937" w14:textId="2FCFFA58" w:rsidR="00F53629" w:rsidRDefault="00B45EDF" w:rsidP="00B45EDF">
      <w:pPr>
        <w:rPr>
          <w:lang w:eastAsia="zh-CN"/>
        </w:rPr>
      </w:pPr>
      <w:r>
        <w:rPr>
          <w:lang w:eastAsia="zh-CN"/>
        </w:rPr>
        <w:t xml:space="preserve">Provide students with the </w:t>
      </w:r>
      <w:r w:rsidR="00E32516">
        <w:rPr>
          <w:lang w:eastAsia="zh-CN"/>
        </w:rPr>
        <w:t xml:space="preserve">first </w:t>
      </w:r>
      <w:r w:rsidR="00532F56">
        <w:rPr>
          <w:lang w:eastAsia="zh-CN"/>
        </w:rPr>
        <w:t>2</w:t>
      </w:r>
      <w:r w:rsidR="00E32516">
        <w:rPr>
          <w:lang w:eastAsia="zh-CN"/>
        </w:rPr>
        <w:t xml:space="preserve"> column</w:t>
      </w:r>
      <w:r w:rsidR="00F53629">
        <w:rPr>
          <w:lang w:eastAsia="zh-CN"/>
        </w:rPr>
        <w:t>s</w:t>
      </w:r>
      <w:r w:rsidR="00E32516">
        <w:rPr>
          <w:lang w:eastAsia="zh-CN"/>
        </w:rPr>
        <w:t xml:space="preserve"> in the table below</w:t>
      </w:r>
      <w:r w:rsidR="00244055">
        <w:rPr>
          <w:lang w:eastAsia="zh-CN"/>
        </w:rPr>
        <w:t xml:space="preserve">. </w:t>
      </w:r>
      <w:r w:rsidR="00E749DD">
        <w:rPr>
          <w:lang w:eastAsia="zh-CN"/>
        </w:rPr>
        <w:t>S</w:t>
      </w:r>
      <w:r w:rsidR="00030EF3">
        <w:rPr>
          <w:lang w:eastAsia="zh-CN"/>
        </w:rPr>
        <w:t xml:space="preserve">tudents </w:t>
      </w:r>
      <w:r w:rsidR="00E749DD">
        <w:rPr>
          <w:lang w:eastAsia="zh-CN"/>
        </w:rPr>
        <w:t>insert</w:t>
      </w:r>
      <w:r w:rsidR="00504FF0">
        <w:rPr>
          <w:lang w:eastAsia="zh-CN"/>
        </w:rPr>
        <w:t xml:space="preserve"> the data</w:t>
      </w:r>
      <w:r w:rsidR="00E749DD">
        <w:rPr>
          <w:lang w:eastAsia="zh-CN"/>
        </w:rPr>
        <w:t xml:space="preserve"> into a spreadsheet</w:t>
      </w:r>
      <w:r w:rsidR="00C7720D">
        <w:rPr>
          <w:lang w:eastAsia="zh-CN"/>
        </w:rPr>
        <w:t>,</w:t>
      </w:r>
      <w:r w:rsidR="00E749DD">
        <w:rPr>
          <w:lang w:eastAsia="zh-CN"/>
        </w:rPr>
        <w:t xml:space="preserve"> c</w:t>
      </w:r>
      <w:r w:rsidR="00030EF3">
        <w:rPr>
          <w:lang w:eastAsia="zh-CN"/>
        </w:rPr>
        <w:t>alculate the</w:t>
      </w:r>
      <w:r w:rsidR="00E749DD">
        <w:rPr>
          <w:lang w:eastAsia="zh-CN"/>
        </w:rPr>
        <w:t xml:space="preserve"> percentages</w:t>
      </w:r>
      <w:r w:rsidR="003718F7">
        <w:rPr>
          <w:lang w:eastAsia="zh-CN"/>
        </w:rPr>
        <w:t xml:space="preserve"> and </w:t>
      </w:r>
      <w:r w:rsidR="00CC5793">
        <w:rPr>
          <w:lang w:eastAsia="zh-CN"/>
        </w:rPr>
        <w:t>design a pie grap</w:t>
      </w:r>
      <w:r w:rsidR="0029522D">
        <w:rPr>
          <w:lang w:eastAsia="zh-CN"/>
        </w:rPr>
        <w:t xml:space="preserve">h to display data. </w:t>
      </w:r>
      <w:r w:rsidR="007506E4">
        <w:rPr>
          <w:lang w:eastAsia="zh-CN"/>
        </w:rPr>
        <w:t xml:space="preserve">This data was current in </w:t>
      </w:r>
      <w:r w:rsidR="00BE47BA">
        <w:rPr>
          <w:lang w:eastAsia="zh-CN"/>
        </w:rPr>
        <w:t>Jan</w:t>
      </w:r>
      <w:r w:rsidR="00532F56">
        <w:rPr>
          <w:lang w:eastAsia="zh-CN"/>
        </w:rPr>
        <w:t>uary</w:t>
      </w:r>
      <w:r w:rsidR="00BE47BA">
        <w:rPr>
          <w:lang w:eastAsia="zh-CN"/>
        </w:rPr>
        <w:t xml:space="preserve"> 2024. The next release will be in May 2024.</w:t>
      </w:r>
    </w:p>
    <w:p w14:paraId="1A3B2791" w14:textId="7A559A6B" w:rsidR="00082265" w:rsidRDefault="00532F56" w:rsidP="00532F56">
      <w:pPr>
        <w:pStyle w:val="Caption"/>
        <w:rPr>
          <w:lang w:eastAsia="zh-CN"/>
        </w:rPr>
      </w:pPr>
      <w:r>
        <w:t xml:space="preserve">Table </w:t>
      </w:r>
      <w:r>
        <w:fldChar w:fldCharType="begin"/>
      </w:r>
      <w:r>
        <w:instrText xml:space="preserve"> SEQ Table \* ARABIC </w:instrText>
      </w:r>
      <w:r>
        <w:fldChar w:fldCharType="separate"/>
      </w:r>
      <w:r w:rsidR="00C24BB3">
        <w:rPr>
          <w:noProof/>
        </w:rPr>
        <w:t>8</w:t>
      </w:r>
      <w:r>
        <w:fldChar w:fldCharType="end"/>
      </w:r>
      <w:r>
        <w:t xml:space="preserve"> – </w:t>
      </w:r>
      <w:r w:rsidRPr="00532F56">
        <w:t>Australian Industry Employment and IVA data and movements</w:t>
      </w:r>
      <w:r w:rsidR="00864131">
        <w:t>,</w:t>
      </w:r>
      <w:r w:rsidRPr="00532F56">
        <w:t xml:space="preserve"> 2020</w:t>
      </w:r>
      <w:r w:rsidR="00864131">
        <w:t>–</w:t>
      </w:r>
      <w:r w:rsidRPr="00532F56">
        <w:t>21 to 2021</w:t>
      </w:r>
      <w:r w:rsidR="00864131">
        <w:t>–</w:t>
      </w:r>
      <w:r w:rsidRPr="00532F56">
        <w:t>22</w:t>
      </w:r>
    </w:p>
    <w:tbl>
      <w:tblPr>
        <w:tblStyle w:val="Tableheader"/>
        <w:tblW w:w="5000" w:type="pct"/>
        <w:tblLook w:val="04A0" w:firstRow="1" w:lastRow="0" w:firstColumn="1" w:lastColumn="0" w:noHBand="0" w:noVBand="1"/>
        <w:tblDescription w:val="Table outlining various industries, the value added to the Australian economy in dollars in 2021 and 2022 and the percentage contribution to the economy in 2021 and 2022."/>
      </w:tblPr>
      <w:tblGrid>
        <w:gridCol w:w="5264"/>
        <w:gridCol w:w="2331"/>
        <w:gridCol w:w="2029"/>
      </w:tblGrid>
      <w:tr w:rsidR="00082265" w:rsidRPr="003755F1" w14:paraId="7F196CCC" w14:textId="77777777" w:rsidTr="003755F1">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29DD7BCE" w14:textId="196492BC" w:rsidR="00BE3D0A" w:rsidRPr="003755F1" w:rsidRDefault="00BE3D0A" w:rsidP="003755F1">
            <w:r w:rsidRPr="003755F1">
              <w:t>Industry</w:t>
            </w:r>
          </w:p>
        </w:tc>
        <w:tc>
          <w:tcPr>
            <w:tcW w:w="1211" w:type="pct"/>
            <w:hideMark/>
          </w:tcPr>
          <w:p w14:paraId="30E34AD4" w14:textId="4111E8DE" w:rsidR="00BE3D0A" w:rsidRPr="003755F1" w:rsidRDefault="00BE3D0A" w:rsidP="003755F1">
            <w:pPr>
              <w:cnfStyle w:val="100000000000" w:firstRow="1" w:lastRow="0" w:firstColumn="0" w:lastColumn="0" w:oddVBand="0" w:evenVBand="0" w:oddHBand="0" w:evenHBand="0" w:firstRowFirstColumn="0" w:firstRowLastColumn="0" w:lastRowFirstColumn="0" w:lastRowLastColumn="0"/>
            </w:pPr>
            <w:r w:rsidRPr="003755F1">
              <w:t>Value added to Australian economy</w:t>
            </w:r>
            <w:r w:rsidR="0029522D" w:rsidRPr="003755F1">
              <w:t xml:space="preserve"> (2021</w:t>
            </w:r>
            <w:r w:rsidR="00864131">
              <w:t>–</w:t>
            </w:r>
            <w:r w:rsidR="0029522D" w:rsidRPr="003755F1">
              <w:t>22)</w:t>
            </w:r>
            <w:r w:rsidRPr="003755F1">
              <w:t xml:space="preserve"> ($)</w:t>
            </w:r>
          </w:p>
        </w:tc>
        <w:tc>
          <w:tcPr>
            <w:tcW w:w="1054" w:type="pct"/>
            <w:hideMark/>
          </w:tcPr>
          <w:p w14:paraId="1ABA7B50" w14:textId="671F5900" w:rsidR="00BE3D0A" w:rsidRPr="003755F1" w:rsidRDefault="00BE3D0A" w:rsidP="003755F1">
            <w:pPr>
              <w:cnfStyle w:val="100000000000" w:firstRow="1" w:lastRow="0" w:firstColumn="0" w:lastColumn="0" w:oddVBand="0" w:evenVBand="0" w:oddHBand="0" w:evenHBand="0" w:firstRowFirstColumn="0" w:firstRowLastColumn="0" w:lastRowFirstColumn="0" w:lastRowLastColumn="0"/>
            </w:pPr>
            <w:r w:rsidRPr="003755F1">
              <w:t xml:space="preserve">Percentage contribution to economy </w:t>
            </w:r>
            <w:r w:rsidR="0029522D" w:rsidRPr="003755F1">
              <w:t>(2021</w:t>
            </w:r>
            <w:r w:rsidR="00864131">
              <w:t>–</w:t>
            </w:r>
            <w:r w:rsidR="0029522D" w:rsidRPr="003755F1">
              <w:t>22)</w:t>
            </w:r>
          </w:p>
        </w:tc>
      </w:tr>
      <w:tr w:rsidR="00BE3D0A" w:rsidRPr="003755F1" w14:paraId="43372691"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0D6FCBEB" w14:textId="77777777" w:rsidR="00BE3D0A" w:rsidRPr="003755F1" w:rsidRDefault="00BE3D0A" w:rsidP="003755F1">
            <w:pPr>
              <w:rPr>
                <w:b w:val="0"/>
                <w:bCs/>
              </w:rPr>
            </w:pPr>
            <w:r w:rsidRPr="003755F1">
              <w:rPr>
                <w:b w:val="0"/>
                <w:bCs/>
              </w:rPr>
              <w:t xml:space="preserve">Agriculture, </w:t>
            </w:r>
            <w:proofErr w:type="gramStart"/>
            <w:r w:rsidRPr="003755F1">
              <w:rPr>
                <w:b w:val="0"/>
                <w:bCs/>
              </w:rPr>
              <w:t>forestry</w:t>
            </w:r>
            <w:proofErr w:type="gramEnd"/>
            <w:r w:rsidRPr="003755F1">
              <w:rPr>
                <w:b w:val="0"/>
                <w:bCs/>
              </w:rPr>
              <w:t xml:space="preserve"> and fishing</w:t>
            </w:r>
          </w:p>
        </w:tc>
        <w:tc>
          <w:tcPr>
            <w:tcW w:w="1211" w:type="pct"/>
            <w:hideMark/>
          </w:tcPr>
          <w:p w14:paraId="14EEA8F3" w14:textId="47DF5F8E"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39</w:t>
            </w:r>
            <w:r w:rsidR="00041FCC">
              <w:t>,</w:t>
            </w:r>
            <w:r w:rsidRPr="003755F1">
              <w:t>616</w:t>
            </w:r>
          </w:p>
        </w:tc>
        <w:tc>
          <w:tcPr>
            <w:tcW w:w="1054" w:type="pct"/>
            <w:hideMark/>
          </w:tcPr>
          <w:p w14:paraId="22D43D0F"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2.54</w:t>
            </w:r>
          </w:p>
        </w:tc>
      </w:tr>
      <w:tr w:rsidR="00BE3D0A" w:rsidRPr="003755F1" w14:paraId="05E5ECBD"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35CF5268" w14:textId="77777777" w:rsidR="00BE3D0A" w:rsidRPr="003755F1" w:rsidRDefault="00BE3D0A" w:rsidP="003755F1">
            <w:pPr>
              <w:rPr>
                <w:b w:val="0"/>
                <w:bCs/>
              </w:rPr>
            </w:pPr>
            <w:r w:rsidRPr="003755F1">
              <w:rPr>
                <w:b w:val="0"/>
                <w:bCs/>
              </w:rPr>
              <w:t>Mining</w:t>
            </w:r>
          </w:p>
        </w:tc>
        <w:tc>
          <w:tcPr>
            <w:tcW w:w="1211" w:type="pct"/>
            <w:hideMark/>
          </w:tcPr>
          <w:p w14:paraId="6D992F6D" w14:textId="0F83933F"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322</w:t>
            </w:r>
            <w:r w:rsidR="00041FCC">
              <w:t>,</w:t>
            </w:r>
            <w:r w:rsidRPr="003755F1">
              <w:t>061</w:t>
            </w:r>
          </w:p>
        </w:tc>
        <w:tc>
          <w:tcPr>
            <w:tcW w:w="1054" w:type="pct"/>
            <w:hideMark/>
          </w:tcPr>
          <w:p w14:paraId="28BD6C06"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20.62</w:t>
            </w:r>
          </w:p>
        </w:tc>
      </w:tr>
      <w:tr w:rsidR="00BE3D0A" w:rsidRPr="003755F1" w14:paraId="2C717282"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60B7B7DE" w14:textId="686BEE1D" w:rsidR="00BE3D0A" w:rsidRPr="003755F1" w:rsidRDefault="00BE3D0A" w:rsidP="003755F1">
            <w:pPr>
              <w:rPr>
                <w:b w:val="0"/>
                <w:bCs/>
              </w:rPr>
            </w:pPr>
            <w:r w:rsidRPr="003755F1">
              <w:rPr>
                <w:b w:val="0"/>
                <w:bCs/>
              </w:rPr>
              <w:t>Manufacturing</w:t>
            </w:r>
          </w:p>
        </w:tc>
        <w:tc>
          <w:tcPr>
            <w:tcW w:w="1211" w:type="pct"/>
            <w:hideMark/>
          </w:tcPr>
          <w:p w14:paraId="0315BC1C" w14:textId="5AF3E6E3"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124</w:t>
            </w:r>
            <w:r w:rsidR="00041FCC">
              <w:t>,</w:t>
            </w:r>
            <w:r w:rsidRPr="003755F1">
              <w:t>196</w:t>
            </w:r>
          </w:p>
        </w:tc>
        <w:tc>
          <w:tcPr>
            <w:tcW w:w="1054" w:type="pct"/>
            <w:hideMark/>
          </w:tcPr>
          <w:p w14:paraId="73DE2655" w14:textId="746BB69F"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7.9</w:t>
            </w:r>
            <w:r w:rsidR="00281C06" w:rsidRPr="003755F1">
              <w:t>6</w:t>
            </w:r>
          </w:p>
        </w:tc>
      </w:tr>
      <w:tr w:rsidR="00BE3D0A" w:rsidRPr="003755F1" w14:paraId="738C8B22"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1742B7BA" w14:textId="77777777" w:rsidR="00BE3D0A" w:rsidRPr="003755F1" w:rsidRDefault="00BE3D0A" w:rsidP="003755F1">
            <w:pPr>
              <w:rPr>
                <w:b w:val="0"/>
                <w:bCs/>
              </w:rPr>
            </w:pPr>
            <w:r w:rsidRPr="003755F1">
              <w:rPr>
                <w:b w:val="0"/>
                <w:bCs/>
              </w:rPr>
              <w:t xml:space="preserve">Electricity, </w:t>
            </w:r>
            <w:proofErr w:type="gramStart"/>
            <w:r w:rsidRPr="003755F1">
              <w:rPr>
                <w:b w:val="0"/>
                <w:bCs/>
              </w:rPr>
              <w:t>gas</w:t>
            </w:r>
            <w:proofErr w:type="gramEnd"/>
            <w:r w:rsidRPr="003755F1">
              <w:rPr>
                <w:b w:val="0"/>
                <w:bCs/>
              </w:rPr>
              <w:t xml:space="preserve"> and water</w:t>
            </w:r>
          </w:p>
        </w:tc>
        <w:tc>
          <w:tcPr>
            <w:tcW w:w="1211" w:type="pct"/>
            <w:hideMark/>
          </w:tcPr>
          <w:p w14:paraId="758F0D85" w14:textId="57FD8E5A"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48</w:t>
            </w:r>
            <w:r w:rsidR="00041FCC">
              <w:t>,</w:t>
            </w:r>
            <w:r w:rsidRPr="003755F1">
              <w:t>615</w:t>
            </w:r>
          </w:p>
        </w:tc>
        <w:tc>
          <w:tcPr>
            <w:tcW w:w="1054" w:type="pct"/>
            <w:hideMark/>
          </w:tcPr>
          <w:p w14:paraId="0C0694F1"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3.11</w:t>
            </w:r>
          </w:p>
        </w:tc>
      </w:tr>
      <w:tr w:rsidR="00BE3D0A" w:rsidRPr="003755F1" w14:paraId="4410715B"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71C29048" w14:textId="77777777" w:rsidR="00BE3D0A" w:rsidRPr="003755F1" w:rsidRDefault="00BE3D0A" w:rsidP="003755F1">
            <w:pPr>
              <w:rPr>
                <w:b w:val="0"/>
                <w:bCs/>
              </w:rPr>
            </w:pPr>
            <w:r w:rsidRPr="003755F1">
              <w:rPr>
                <w:b w:val="0"/>
                <w:bCs/>
              </w:rPr>
              <w:t>Construction</w:t>
            </w:r>
          </w:p>
        </w:tc>
        <w:tc>
          <w:tcPr>
            <w:tcW w:w="1211" w:type="pct"/>
            <w:hideMark/>
          </w:tcPr>
          <w:p w14:paraId="502620F4" w14:textId="10A15BCB"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141</w:t>
            </w:r>
            <w:r w:rsidR="00041FCC">
              <w:t>,</w:t>
            </w:r>
            <w:r w:rsidRPr="003755F1">
              <w:t>325</w:t>
            </w:r>
          </w:p>
        </w:tc>
        <w:tc>
          <w:tcPr>
            <w:tcW w:w="1054" w:type="pct"/>
            <w:hideMark/>
          </w:tcPr>
          <w:p w14:paraId="61CB01C9"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9.05</w:t>
            </w:r>
          </w:p>
        </w:tc>
      </w:tr>
      <w:tr w:rsidR="00BE3D0A" w:rsidRPr="003755F1" w14:paraId="0E4AABBB"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5D99B22" w14:textId="3192D115" w:rsidR="00BE3D0A" w:rsidRPr="003755F1" w:rsidRDefault="00BE3D0A" w:rsidP="003755F1">
            <w:pPr>
              <w:rPr>
                <w:b w:val="0"/>
                <w:bCs/>
              </w:rPr>
            </w:pPr>
            <w:r w:rsidRPr="003755F1">
              <w:rPr>
                <w:b w:val="0"/>
                <w:bCs/>
              </w:rPr>
              <w:t>Wholesale trade</w:t>
            </w:r>
          </w:p>
        </w:tc>
        <w:tc>
          <w:tcPr>
            <w:tcW w:w="1211" w:type="pct"/>
            <w:hideMark/>
          </w:tcPr>
          <w:p w14:paraId="4821307B" w14:textId="23FA5880"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86</w:t>
            </w:r>
            <w:r w:rsidR="00041FCC">
              <w:t>,</w:t>
            </w:r>
            <w:r w:rsidRPr="003755F1">
              <w:t>103</w:t>
            </w:r>
          </w:p>
        </w:tc>
        <w:tc>
          <w:tcPr>
            <w:tcW w:w="1054" w:type="pct"/>
            <w:hideMark/>
          </w:tcPr>
          <w:p w14:paraId="3C4DC350"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5.51</w:t>
            </w:r>
          </w:p>
        </w:tc>
      </w:tr>
      <w:tr w:rsidR="00BE3D0A" w:rsidRPr="003755F1" w14:paraId="6F6BD3A9"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61AAEC57" w14:textId="77777777" w:rsidR="00BE3D0A" w:rsidRPr="003755F1" w:rsidRDefault="00BE3D0A" w:rsidP="003755F1">
            <w:pPr>
              <w:rPr>
                <w:b w:val="0"/>
                <w:bCs/>
              </w:rPr>
            </w:pPr>
            <w:r w:rsidRPr="003755F1">
              <w:rPr>
                <w:b w:val="0"/>
                <w:bCs/>
              </w:rPr>
              <w:t>Retail trade</w:t>
            </w:r>
          </w:p>
        </w:tc>
        <w:tc>
          <w:tcPr>
            <w:tcW w:w="1211" w:type="pct"/>
            <w:hideMark/>
          </w:tcPr>
          <w:p w14:paraId="7539A36A" w14:textId="56926FF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102</w:t>
            </w:r>
            <w:r w:rsidR="00041FCC">
              <w:t>,</w:t>
            </w:r>
            <w:r w:rsidRPr="003755F1">
              <w:t>064</w:t>
            </w:r>
          </w:p>
        </w:tc>
        <w:tc>
          <w:tcPr>
            <w:tcW w:w="1054" w:type="pct"/>
            <w:hideMark/>
          </w:tcPr>
          <w:p w14:paraId="3F3F033B"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6.53</w:t>
            </w:r>
          </w:p>
        </w:tc>
      </w:tr>
      <w:tr w:rsidR="00BE3D0A" w:rsidRPr="003755F1" w14:paraId="7CB3ADB6"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16A3E372" w14:textId="77777777" w:rsidR="00BE3D0A" w:rsidRPr="003755F1" w:rsidRDefault="00BE3D0A" w:rsidP="003755F1">
            <w:pPr>
              <w:rPr>
                <w:b w:val="0"/>
                <w:bCs/>
              </w:rPr>
            </w:pPr>
            <w:r w:rsidRPr="003755F1">
              <w:rPr>
                <w:b w:val="0"/>
                <w:bCs/>
              </w:rPr>
              <w:t>Accommodation and food services</w:t>
            </w:r>
          </w:p>
        </w:tc>
        <w:tc>
          <w:tcPr>
            <w:tcW w:w="1211" w:type="pct"/>
            <w:hideMark/>
          </w:tcPr>
          <w:p w14:paraId="2859595E" w14:textId="610D3453"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45</w:t>
            </w:r>
            <w:r w:rsidR="00041FCC">
              <w:t>,</w:t>
            </w:r>
            <w:r w:rsidRPr="003755F1">
              <w:t>651</w:t>
            </w:r>
          </w:p>
        </w:tc>
        <w:tc>
          <w:tcPr>
            <w:tcW w:w="1054" w:type="pct"/>
            <w:hideMark/>
          </w:tcPr>
          <w:p w14:paraId="06C63388"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2.92</w:t>
            </w:r>
          </w:p>
        </w:tc>
      </w:tr>
      <w:tr w:rsidR="00BE3D0A" w:rsidRPr="003755F1" w14:paraId="7976BA06"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141C1FFF" w14:textId="1A9A6EA1" w:rsidR="00BE3D0A" w:rsidRPr="003755F1" w:rsidRDefault="00BE3D0A" w:rsidP="003755F1">
            <w:pPr>
              <w:rPr>
                <w:b w:val="0"/>
                <w:bCs/>
              </w:rPr>
            </w:pPr>
            <w:r w:rsidRPr="003755F1">
              <w:rPr>
                <w:b w:val="0"/>
                <w:bCs/>
              </w:rPr>
              <w:t xml:space="preserve">Transport, postal and </w:t>
            </w:r>
            <w:r w:rsidR="00F54FCB" w:rsidRPr="003755F1">
              <w:rPr>
                <w:b w:val="0"/>
                <w:bCs/>
              </w:rPr>
              <w:t>warehousing</w:t>
            </w:r>
          </w:p>
        </w:tc>
        <w:tc>
          <w:tcPr>
            <w:tcW w:w="1211" w:type="pct"/>
            <w:hideMark/>
          </w:tcPr>
          <w:p w14:paraId="16043D4D" w14:textId="5887356A"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82</w:t>
            </w:r>
            <w:r w:rsidR="00041FCC">
              <w:t>,</w:t>
            </w:r>
            <w:r w:rsidRPr="003755F1">
              <w:t>985</w:t>
            </w:r>
          </w:p>
        </w:tc>
        <w:tc>
          <w:tcPr>
            <w:tcW w:w="1054" w:type="pct"/>
            <w:hideMark/>
          </w:tcPr>
          <w:p w14:paraId="3BB06746"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2.79</w:t>
            </w:r>
          </w:p>
        </w:tc>
      </w:tr>
      <w:tr w:rsidR="00BE3D0A" w:rsidRPr="003755F1" w14:paraId="1C762171"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5ACB70F6" w14:textId="4105E7CD" w:rsidR="00BE3D0A" w:rsidRPr="003755F1" w:rsidRDefault="00BE3D0A" w:rsidP="003755F1">
            <w:pPr>
              <w:rPr>
                <w:b w:val="0"/>
                <w:bCs/>
              </w:rPr>
            </w:pPr>
            <w:r w:rsidRPr="003755F1">
              <w:rPr>
                <w:b w:val="0"/>
                <w:bCs/>
              </w:rPr>
              <w:t xml:space="preserve">Information, </w:t>
            </w:r>
            <w:proofErr w:type="gramStart"/>
            <w:r w:rsidRPr="003755F1">
              <w:rPr>
                <w:b w:val="0"/>
                <w:bCs/>
              </w:rPr>
              <w:t>media</w:t>
            </w:r>
            <w:proofErr w:type="gramEnd"/>
            <w:r w:rsidRPr="003755F1">
              <w:rPr>
                <w:b w:val="0"/>
                <w:bCs/>
              </w:rPr>
              <w:t xml:space="preserve"> and telecommunications</w:t>
            </w:r>
          </w:p>
        </w:tc>
        <w:tc>
          <w:tcPr>
            <w:tcW w:w="1211" w:type="pct"/>
            <w:hideMark/>
          </w:tcPr>
          <w:p w14:paraId="49B98614" w14:textId="7D651CAA"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43</w:t>
            </w:r>
            <w:r w:rsidR="00041FCC">
              <w:t>,</w:t>
            </w:r>
            <w:r w:rsidRPr="003755F1">
              <w:t>595</w:t>
            </w:r>
          </w:p>
        </w:tc>
        <w:tc>
          <w:tcPr>
            <w:tcW w:w="1054" w:type="pct"/>
            <w:hideMark/>
          </w:tcPr>
          <w:p w14:paraId="6D5978A4"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2.79</w:t>
            </w:r>
          </w:p>
        </w:tc>
      </w:tr>
      <w:tr w:rsidR="00BE3D0A" w:rsidRPr="003755F1" w14:paraId="7603BC42"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7AEDBB3F" w14:textId="77777777" w:rsidR="00BE3D0A" w:rsidRPr="003755F1" w:rsidRDefault="00BE3D0A" w:rsidP="003755F1">
            <w:pPr>
              <w:rPr>
                <w:b w:val="0"/>
                <w:bCs/>
              </w:rPr>
            </w:pPr>
            <w:r w:rsidRPr="003755F1">
              <w:rPr>
                <w:b w:val="0"/>
                <w:bCs/>
              </w:rPr>
              <w:t>Rental, hiring and real estate services</w:t>
            </w:r>
          </w:p>
        </w:tc>
        <w:tc>
          <w:tcPr>
            <w:tcW w:w="1211" w:type="pct"/>
            <w:hideMark/>
          </w:tcPr>
          <w:p w14:paraId="0D355FDE" w14:textId="758345A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100</w:t>
            </w:r>
            <w:r w:rsidR="00041FCC">
              <w:t>,</w:t>
            </w:r>
            <w:r w:rsidRPr="003755F1">
              <w:t>017</w:t>
            </w:r>
          </w:p>
        </w:tc>
        <w:tc>
          <w:tcPr>
            <w:tcW w:w="1054" w:type="pct"/>
            <w:hideMark/>
          </w:tcPr>
          <w:p w14:paraId="53AB846A" w14:textId="5BB404BF"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6.4</w:t>
            </w:r>
            <w:r w:rsidR="00281C06" w:rsidRPr="003755F1">
              <w:t>1</w:t>
            </w:r>
          </w:p>
        </w:tc>
      </w:tr>
      <w:tr w:rsidR="00BE3D0A" w:rsidRPr="003755F1" w14:paraId="111743EC"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085A2372" w14:textId="6C5CD936" w:rsidR="00BE3D0A" w:rsidRPr="003755F1" w:rsidRDefault="00BE3D0A" w:rsidP="003755F1">
            <w:pPr>
              <w:rPr>
                <w:b w:val="0"/>
                <w:bCs/>
              </w:rPr>
            </w:pPr>
            <w:r w:rsidRPr="003755F1">
              <w:rPr>
                <w:b w:val="0"/>
                <w:bCs/>
              </w:rPr>
              <w:t xml:space="preserve">Professional, </w:t>
            </w:r>
            <w:proofErr w:type="gramStart"/>
            <w:r w:rsidRPr="003755F1">
              <w:rPr>
                <w:b w:val="0"/>
                <w:bCs/>
              </w:rPr>
              <w:t>scientific</w:t>
            </w:r>
            <w:proofErr w:type="gramEnd"/>
            <w:r w:rsidRPr="003755F1">
              <w:rPr>
                <w:b w:val="0"/>
                <w:bCs/>
              </w:rPr>
              <w:t xml:space="preserve"> and technical services</w:t>
            </w:r>
          </w:p>
        </w:tc>
        <w:tc>
          <w:tcPr>
            <w:tcW w:w="1211" w:type="pct"/>
            <w:hideMark/>
          </w:tcPr>
          <w:p w14:paraId="050E7C72" w14:textId="59155C98"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164</w:t>
            </w:r>
            <w:r w:rsidR="00041FCC">
              <w:t>,</w:t>
            </w:r>
            <w:r w:rsidRPr="003755F1">
              <w:t>088</w:t>
            </w:r>
          </w:p>
        </w:tc>
        <w:tc>
          <w:tcPr>
            <w:tcW w:w="1054" w:type="pct"/>
            <w:hideMark/>
          </w:tcPr>
          <w:p w14:paraId="17C8E574"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10.50</w:t>
            </w:r>
          </w:p>
        </w:tc>
      </w:tr>
      <w:tr w:rsidR="00BE3D0A" w:rsidRPr="003755F1" w14:paraId="75E03E67"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49571BA" w14:textId="3946CE15" w:rsidR="00BE3D0A" w:rsidRPr="003755F1" w:rsidRDefault="00BE3D0A" w:rsidP="003755F1">
            <w:pPr>
              <w:rPr>
                <w:b w:val="0"/>
                <w:bCs/>
              </w:rPr>
            </w:pPr>
            <w:r w:rsidRPr="003755F1">
              <w:rPr>
                <w:b w:val="0"/>
                <w:bCs/>
              </w:rPr>
              <w:t>Administrative and support services</w:t>
            </w:r>
          </w:p>
        </w:tc>
        <w:tc>
          <w:tcPr>
            <w:tcW w:w="1211" w:type="pct"/>
            <w:hideMark/>
          </w:tcPr>
          <w:p w14:paraId="3438C0DE" w14:textId="1B72947D"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78</w:t>
            </w:r>
            <w:r w:rsidR="00041FCC">
              <w:t>,</w:t>
            </w:r>
            <w:r w:rsidRPr="003755F1">
              <w:t>868</w:t>
            </w:r>
          </w:p>
        </w:tc>
        <w:tc>
          <w:tcPr>
            <w:tcW w:w="1054" w:type="pct"/>
            <w:hideMark/>
          </w:tcPr>
          <w:p w14:paraId="004BC564"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5.05</w:t>
            </w:r>
          </w:p>
        </w:tc>
      </w:tr>
      <w:tr w:rsidR="00BE3D0A" w:rsidRPr="003755F1" w14:paraId="47F09814"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36C6F4A6" w14:textId="77777777" w:rsidR="00BE3D0A" w:rsidRPr="003755F1" w:rsidRDefault="00BE3D0A" w:rsidP="003755F1">
            <w:pPr>
              <w:rPr>
                <w:b w:val="0"/>
                <w:bCs/>
              </w:rPr>
            </w:pPr>
            <w:r w:rsidRPr="003755F1">
              <w:rPr>
                <w:b w:val="0"/>
                <w:bCs/>
              </w:rPr>
              <w:t>Public administration and safety (private)</w:t>
            </w:r>
          </w:p>
        </w:tc>
        <w:tc>
          <w:tcPr>
            <w:tcW w:w="1211" w:type="pct"/>
            <w:hideMark/>
          </w:tcPr>
          <w:p w14:paraId="09A45681"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7545</w:t>
            </w:r>
          </w:p>
        </w:tc>
        <w:tc>
          <w:tcPr>
            <w:tcW w:w="1054" w:type="pct"/>
            <w:hideMark/>
          </w:tcPr>
          <w:p w14:paraId="0097504F" w14:textId="4012EF05"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0.4</w:t>
            </w:r>
            <w:r w:rsidR="00281C06" w:rsidRPr="003755F1">
              <w:t>9</w:t>
            </w:r>
          </w:p>
        </w:tc>
      </w:tr>
      <w:tr w:rsidR="00BE3D0A" w:rsidRPr="003755F1" w14:paraId="6C6DC31D"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740705A4" w14:textId="6DB0F8D4" w:rsidR="00BE3D0A" w:rsidRPr="003755F1" w:rsidRDefault="00BE3D0A" w:rsidP="003755F1">
            <w:pPr>
              <w:rPr>
                <w:b w:val="0"/>
                <w:bCs/>
              </w:rPr>
            </w:pPr>
            <w:r w:rsidRPr="003755F1">
              <w:rPr>
                <w:b w:val="0"/>
                <w:bCs/>
              </w:rPr>
              <w:t>Education and training (private)</w:t>
            </w:r>
          </w:p>
        </w:tc>
        <w:tc>
          <w:tcPr>
            <w:tcW w:w="1211" w:type="pct"/>
            <w:hideMark/>
          </w:tcPr>
          <w:p w14:paraId="4C7049BB" w14:textId="4B9DADCA"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36</w:t>
            </w:r>
            <w:r w:rsidR="00041FCC">
              <w:t>,</w:t>
            </w:r>
            <w:r w:rsidRPr="003755F1">
              <w:t>259</w:t>
            </w:r>
          </w:p>
        </w:tc>
        <w:tc>
          <w:tcPr>
            <w:tcW w:w="1054" w:type="pct"/>
            <w:hideMark/>
          </w:tcPr>
          <w:p w14:paraId="0AC96D2B" w14:textId="777777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2.32</w:t>
            </w:r>
          </w:p>
        </w:tc>
      </w:tr>
      <w:tr w:rsidR="00BE3D0A" w:rsidRPr="003755F1" w14:paraId="1F6757B9"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9E32E17" w14:textId="0F9AC66C" w:rsidR="00BE3D0A" w:rsidRPr="003755F1" w:rsidRDefault="00BE3D0A" w:rsidP="003755F1">
            <w:pPr>
              <w:rPr>
                <w:b w:val="0"/>
                <w:bCs/>
              </w:rPr>
            </w:pPr>
            <w:r w:rsidRPr="003755F1">
              <w:rPr>
                <w:b w:val="0"/>
                <w:bCs/>
              </w:rPr>
              <w:lastRenderedPageBreak/>
              <w:t>Health care and social assistance (private)</w:t>
            </w:r>
          </w:p>
        </w:tc>
        <w:tc>
          <w:tcPr>
            <w:tcW w:w="1211" w:type="pct"/>
            <w:hideMark/>
          </w:tcPr>
          <w:p w14:paraId="2B6BFA41" w14:textId="38A729FC"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124</w:t>
            </w:r>
            <w:r w:rsidR="00041FCC">
              <w:t>,</w:t>
            </w:r>
            <w:r w:rsidRPr="003755F1">
              <w:t>100</w:t>
            </w:r>
          </w:p>
        </w:tc>
        <w:tc>
          <w:tcPr>
            <w:tcW w:w="1054" w:type="pct"/>
            <w:hideMark/>
          </w:tcPr>
          <w:p w14:paraId="686C578B"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7.94</w:t>
            </w:r>
          </w:p>
        </w:tc>
      </w:tr>
      <w:tr w:rsidR="00BE3D0A" w:rsidRPr="003755F1" w14:paraId="308A4EC2"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5A9D2115" w14:textId="3FBAE8B0" w:rsidR="00BE3D0A" w:rsidRPr="003755F1" w:rsidRDefault="00BE3D0A" w:rsidP="003755F1">
            <w:pPr>
              <w:rPr>
                <w:b w:val="0"/>
                <w:bCs/>
              </w:rPr>
            </w:pPr>
            <w:r w:rsidRPr="003755F1">
              <w:rPr>
                <w:b w:val="0"/>
                <w:bCs/>
              </w:rPr>
              <w:t>Arts and recreation services</w:t>
            </w:r>
          </w:p>
        </w:tc>
        <w:tc>
          <w:tcPr>
            <w:tcW w:w="1211" w:type="pct"/>
            <w:hideMark/>
          </w:tcPr>
          <w:p w14:paraId="590B0A67" w14:textId="5EC8A477"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15</w:t>
            </w:r>
            <w:r w:rsidR="00041FCC">
              <w:t>,</w:t>
            </w:r>
            <w:r w:rsidRPr="003755F1">
              <w:t>031</w:t>
            </w:r>
          </w:p>
        </w:tc>
        <w:tc>
          <w:tcPr>
            <w:tcW w:w="1054" w:type="pct"/>
            <w:hideMark/>
          </w:tcPr>
          <w:p w14:paraId="179B0137" w14:textId="0F1D0F32"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0.9</w:t>
            </w:r>
            <w:r w:rsidR="00281C06" w:rsidRPr="003755F1">
              <w:t>7</w:t>
            </w:r>
          </w:p>
        </w:tc>
      </w:tr>
      <w:tr w:rsidR="00BE3D0A" w:rsidRPr="003755F1" w14:paraId="0272CCB3" w14:textId="77777777" w:rsidTr="003755F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44FC2FA9" w14:textId="007D7E69" w:rsidR="00BE3D0A" w:rsidRPr="003755F1" w:rsidRDefault="00BE3D0A" w:rsidP="003755F1">
            <w:pPr>
              <w:rPr>
                <w:b w:val="0"/>
                <w:bCs/>
              </w:rPr>
            </w:pPr>
            <w:r w:rsidRPr="003755F1">
              <w:rPr>
                <w:b w:val="0"/>
                <w:bCs/>
              </w:rPr>
              <w:t>Other services</w:t>
            </w:r>
          </w:p>
        </w:tc>
        <w:tc>
          <w:tcPr>
            <w:tcW w:w="1211" w:type="pct"/>
            <w:hideMark/>
          </w:tcPr>
          <w:p w14:paraId="19BD2F4D" w14:textId="2E86F9C6"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38</w:t>
            </w:r>
            <w:r w:rsidR="00041FCC">
              <w:t>,</w:t>
            </w:r>
            <w:r w:rsidRPr="003755F1">
              <w:t>737</w:t>
            </w:r>
          </w:p>
        </w:tc>
        <w:tc>
          <w:tcPr>
            <w:tcW w:w="1054" w:type="pct"/>
            <w:hideMark/>
          </w:tcPr>
          <w:p w14:paraId="09CC6CB3" w14:textId="77777777" w:rsidR="00BE3D0A" w:rsidRPr="003755F1" w:rsidRDefault="00BE3D0A" w:rsidP="003755F1">
            <w:pPr>
              <w:cnfStyle w:val="000000010000" w:firstRow="0" w:lastRow="0" w:firstColumn="0" w:lastColumn="0" w:oddVBand="0" w:evenVBand="0" w:oddHBand="0" w:evenHBand="1" w:firstRowFirstColumn="0" w:firstRowLastColumn="0" w:lastRowFirstColumn="0" w:lastRowLastColumn="0"/>
            </w:pPr>
            <w:r w:rsidRPr="003755F1">
              <w:t>2.48</w:t>
            </w:r>
          </w:p>
        </w:tc>
      </w:tr>
      <w:tr w:rsidR="00BE3D0A" w:rsidRPr="003755F1" w14:paraId="7DCB8784" w14:textId="77777777" w:rsidTr="003755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5" w:type="pct"/>
            <w:hideMark/>
          </w:tcPr>
          <w:p w14:paraId="09238EF3" w14:textId="696726C8" w:rsidR="00BE3D0A" w:rsidRPr="003755F1" w:rsidRDefault="00BE3D0A" w:rsidP="003755F1">
            <w:pPr>
              <w:rPr>
                <w:b w:val="0"/>
                <w:bCs/>
              </w:rPr>
            </w:pPr>
            <w:r w:rsidRPr="003755F1">
              <w:rPr>
                <w:b w:val="0"/>
                <w:bCs/>
              </w:rPr>
              <w:t>Total selected industries</w:t>
            </w:r>
          </w:p>
        </w:tc>
        <w:tc>
          <w:tcPr>
            <w:tcW w:w="1211" w:type="pct"/>
            <w:hideMark/>
          </w:tcPr>
          <w:p w14:paraId="342FC24B" w14:textId="16886441" w:rsidR="00BE3D0A" w:rsidRPr="003755F1" w:rsidRDefault="00BE3D0A" w:rsidP="003755F1">
            <w:pPr>
              <w:cnfStyle w:val="000000100000" w:firstRow="0" w:lastRow="0" w:firstColumn="0" w:lastColumn="0" w:oddVBand="0" w:evenVBand="0" w:oddHBand="1" w:evenHBand="0" w:firstRowFirstColumn="0" w:firstRowLastColumn="0" w:lastRowFirstColumn="0" w:lastRowLastColumn="0"/>
            </w:pPr>
            <w:r w:rsidRPr="003755F1">
              <w:t>1</w:t>
            </w:r>
            <w:r w:rsidR="00B176FD">
              <w:t>,</w:t>
            </w:r>
            <w:r w:rsidRPr="003755F1">
              <w:t>562</w:t>
            </w:r>
            <w:r w:rsidR="00B176FD">
              <w:t>,</w:t>
            </w:r>
            <w:r w:rsidRPr="003755F1">
              <w:t>032</w:t>
            </w:r>
          </w:p>
        </w:tc>
        <w:tc>
          <w:tcPr>
            <w:tcW w:w="1054" w:type="pct"/>
            <w:hideMark/>
          </w:tcPr>
          <w:p w14:paraId="273D82B1" w14:textId="160E42C3" w:rsidR="00BE3D0A" w:rsidRPr="003755F1" w:rsidRDefault="00281C06" w:rsidP="003755F1">
            <w:pPr>
              <w:cnfStyle w:val="000000100000" w:firstRow="0" w:lastRow="0" w:firstColumn="0" w:lastColumn="0" w:oddVBand="0" w:evenVBand="0" w:oddHBand="1" w:evenHBand="0" w:firstRowFirstColumn="0" w:firstRowLastColumn="0" w:lastRowFirstColumn="0" w:lastRowLastColumn="0"/>
            </w:pPr>
            <w:r w:rsidRPr="003755F1">
              <w:t>100</w:t>
            </w:r>
          </w:p>
        </w:tc>
      </w:tr>
    </w:tbl>
    <w:p w14:paraId="6EF6BA22" w14:textId="3A7E9F55" w:rsidR="00532F56" w:rsidRDefault="00000000" w:rsidP="00532F56">
      <w:pPr>
        <w:pStyle w:val="Imageattributioncaption"/>
        <w:rPr>
          <w:lang w:eastAsia="zh-CN"/>
        </w:rPr>
      </w:pPr>
      <w:hyperlink r:id="rId104" w:history="1">
        <w:r w:rsidR="00837C9D">
          <w:rPr>
            <w:rStyle w:val="Hyperlink"/>
            <w:lang w:eastAsia="zh-CN"/>
          </w:rPr>
          <w:t>‘</w:t>
        </w:r>
        <w:r w:rsidR="00532F56" w:rsidRPr="006F7468">
          <w:rPr>
            <w:rStyle w:val="Hyperlink"/>
            <w:lang w:eastAsia="zh-CN"/>
          </w:rPr>
          <w:t>Australian Industry</w:t>
        </w:r>
      </w:hyperlink>
      <w:r w:rsidR="00F05EA5" w:rsidRPr="00F05EA5">
        <w:t>’</w:t>
      </w:r>
      <w:r w:rsidR="00532F56" w:rsidRPr="00275671">
        <w:t xml:space="preserve"> </w:t>
      </w:r>
      <w:r w:rsidR="00275671">
        <w:t xml:space="preserve">by </w:t>
      </w:r>
      <w:hyperlink r:id="rId105" w:history="1">
        <w:r w:rsidR="00275671" w:rsidRPr="007F70CD">
          <w:rPr>
            <w:rStyle w:val="Hyperlink"/>
          </w:rPr>
          <w:t>Australian Bureau of Statistics (ABS)</w:t>
        </w:r>
      </w:hyperlink>
      <w:r w:rsidR="00275671">
        <w:t xml:space="preserve"> </w:t>
      </w:r>
      <w:r w:rsidR="00275671" w:rsidRPr="00275671">
        <w:t xml:space="preserve">is licensed under </w:t>
      </w:r>
      <w:hyperlink r:id="rId106" w:history="1">
        <w:r w:rsidR="00532F56" w:rsidRPr="00F05EA5">
          <w:rPr>
            <w:rStyle w:val="Hyperlink"/>
            <w:lang w:eastAsia="zh-CN"/>
          </w:rPr>
          <w:t>CC BY 4.0</w:t>
        </w:r>
      </w:hyperlink>
      <w:r w:rsidR="00532F56" w:rsidRPr="00D31D8D">
        <w:rPr>
          <w:lang w:eastAsia="zh-CN"/>
        </w:rPr>
        <w:t>.</w:t>
      </w:r>
    </w:p>
    <w:p w14:paraId="14ABE1E4" w14:textId="4F00D3CB" w:rsidR="00AB2356" w:rsidRDefault="00805EB9" w:rsidP="00532F56">
      <w:pPr>
        <w:rPr>
          <w:lang w:eastAsia="zh-CN"/>
        </w:rPr>
      </w:pPr>
      <w:r>
        <w:rPr>
          <w:lang w:eastAsia="zh-CN"/>
        </w:rPr>
        <w:t xml:space="preserve">Students </w:t>
      </w:r>
      <w:r w:rsidRPr="00532F56">
        <w:t>a</w:t>
      </w:r>
      <w:r w:rsidR="00F62BE6" w:rsidRPr="00532F56">
        <w:t>ccess</w:t>
      </w:r>
      <w:r w:rsidR="00F62BE6">
        <w:rPr>
          <w:lang w:eastAsia="zh-CN"/>
        </w:rPr>
        <w:t xml:space="preserve"> th</w:t>
      </w:r>
      <w:r w:rsidR="009837B6">
        <w:rPr>
          <w:lang w:eastAsia="zh-CN"/>
        </w:rPr>
        <w:t>e</w:t>
      </w:r>
      <w:r w:rsidR="00F62BE6">
        <w:rPr>
          <w:lang w:eastAsia="zh-CN"/>
        </w:rPr>
        <w:t xml:space="preserve"> </w:t>
      </w:r>
      <w:r w:rsidR="009837B6">
        <w:rPr>
          <w:lang w:eastAsia="zh-CN"/>
        </w:rPr>
        <w:t xml:space="preserve">following graph </w:t>
      </w:r>
      <w:r w:rsidR="0050395E">
        <w:rPr>
          <w:lang w:eastAsia="zh-CN"/>
        </w:rPr>
        <w:t>from the</w:t>
      </w:r>
      <w:r w:rsidR="00F05EA5">
        <w:rPr>
          <w:lang w:eastAsia="zh-CN"/>
        </w:rPr>
        <w:t xml:space="preserve"> Reserve Bank of Australia</w:t>
      </w:r>
      <w:r w:rsidR="0050395E">
        <w:rPr>
          <w:lang w:eastAsia="zh-CN"/>
        </w:rPr>
        <w:t xml:space="preserve"> </w:t>
      </w:r>
      <w:hyperlink r:id="rId107" w:history="1">
        <w:r w:rsidR="00671416" w:rsidRPr="00671416">
          <w:rPr>
            <w:rStyle w:val="Hyperlink"/>
            <w:lang w:eastAsia="zh-CN"/>
          </w:rPr>
          <w:t xml:space="preserve">Chart </w:t>
        </w:r>
        <w:r w:rsidR="00F05EA5">
          <w:rPr>
            <w:rStyle w:val="Hyperlink"/>
            <w:lang w:eastAsia="zh-CN"/>
          </w:rPr>
          <w:t>P</w:t>
        </w:r>
        <w:r w:rsidR="00F05EA5" w:rsidRPr="00671416">
          <w:rPr>
            <w:rStyle w:val="Hyperlink"/>
            <w:lang w:eastAsia="zh-CN"/>
          </w:rPr>
          <w:t>ack</w:t>
        </w:r>
        <w:r w:rsidR="00F05EA5">
          <w:rPr>
            <w:rStyle w:val="Hyperlink"/>
            <w:lang w:eastAsia="zh-CN"/>
          </w:rPr>
          <w:t>:</w:t>
        </w:r>
        <w:r w:rsidR="00671416" w:rsidRPr="00671416">
          <w:rPr>
            <w:rStyle w:val="Hyperlink"/>
            <w:lang w:eastAsia="zh-CN"/>
          </w:rPr>
          <w:t xml:space="preserve"> </w:t>
        </w:r>
        <w:r w:rsidR="00F05EA5">
          <w:rPr>
            <w:rStyle w:val="Hyperlink"/>
            <w:lang w:eastAsia="zh-CN"/>
          </w:rPr>
          <w:t>R</w:t>
        </w:r>
        <w:r w:rsidR="00F05EA5" w:rsidRPr="00671416">
          <w:rPr>
            <w:rStyle w:val="Hyperlink"/>
            <w:lang w:eastAsia="zh-CN"/>
          </w:rPr>
          <w:t xml:space="preserve">egions </w:t>
        </w:r>
        <w:r w:rsidR="00671416" w:rsidRPr="00671416">
          <w:rPr>
            <w:rStyle w:val="Hyperlink"/>
            <w:lang w:eastAsia="zh-CN"/>
          </w:rPr>
          <w:t xml:space="preserve">and </w:t>
        </w:r>
        <w:r w:rsidR="00F05EA5">
          <w:rPr>
            <w:rStyle w:val="Hyperlink"/>
            <w:lang w:eastAsia="zh-CN"/>
          </w:rPr>
          <w:t>I</w:t>
        </w:r>
        <w:r w:rsidR="00671416" w:rsidRPr="00671416">
          <w:rPr>
            <w:rStyle w:val="Hyperlink"/>
            <w:lang w:eastAsia="zh-CN"/>
          </w:rPr>
          <w:t>ndustry</w:t>
        </w:r>
      </w:hyperlink>
      <w:r w:rsidR="0050395E">
        <w:rPr>
          <w:lang w:eastAsia="zh-CN"/>
        </w:rPr>
        <w:t xml:space="preserve"> </w:t>
      </w:r>
      <w:r w:rsidR="00207D9F">
        <w:rPr>
          <w:lang w:eastAsia="zh-CN"/>
        </w:rPr>
        <w:t xml:space="preserve">and select </w:t>
      </w:r>
      <w:r w:rsidR="00F05EA5" w:rsidRPr="00F05EA5">
        <w:rPr>
          <w:rStyle w:val="Strong"/>
          <w:lang w:eastAsia="zh-CN"/>
        </w:rPr>
        <w:t>Industry Share of Output</w:t>
      </w:r>
      <w:r w:rsidR="00DC40B9">
        <w:rPr>
          <w:lang w:eastAsia="zh-CN"/>
        </w:rPr>
        <w:t>.</w:t>
      </w:r>
    </w:p>
    <w:p w14:paraId="6351B7F2" w14:textId="26B35EF7" w:rsidR="00F1403B" w:rsidRDefault="00F1403B" w:rsidP="00F1403B">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i</w:t>
      </w:r>
      <w:r w:rsidRPr="00F1403B">
        <w:t xml:space="preserve">ndustry share of </w:t>
      </w:r>
      <w:proofErr w:type="gramStart"/>
      <w:r w:rsidRPr="00F1403B">
        <w:t>output</w:t>
      </w:r>
      <w:proofErr w:type="gramEnd"/>
    </w:p>
    <w:p w14:paraId="6C4B493E" w14:textId="723FAC3D" w:rsidR="00F62BE6" w:rsidRDefault="00B14950" w:rsidP="00B14950">
      <w:pPr>
        <w:rPr>
          <w:lang w:eastAsia="zh-CN"/>
        </w:rPr>
      </w:pPr>
      <w:r w:rsidRPr="00B14950">
        <w:rPr>
          <w:noProof/>
        </w:rPr>
        <w:drawing>
          <wp:inline distT="0" distB="0" distL="0" distR="0" wp14:anchorId="09F0D27F" wp14:editId="1DC1031F">
            <wp:extent cx="4140782" cy="4131325"/>
            <wp:effectExtent l="0" t="0" r="0" b="2540"/>
            <wp:docPr id="1271242896" name="Picture 3" descr="Graph showing the share of the output of Australia for the manufacturing, retail and wholesale trade, financial and insurance services, construction, mining, agriculture and other business services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42896" name="Picture 3" descr="Graph showing the share of the output of Australia for the manufacturing, retail and wholesale trade, financial and insurance services, construction, mining, agriculture and other business services sectors. "/>
                    <pic:cNvPicPr/>
                  </pic:nvPicPr>
                  <pic:blipFill>
                    <a:blip r:embed="rId108">
                      <a:extLst>
                        <a:ext uri="{28A0092B-C50C-407E-A947-70E740481C1C}">
                          <a14:useLocalDpi xmlns:a14="http://schemas.microsoft.com/office/drawing/2010/main" val="0"/>
                        </a:ext>
                      </a:extLst>
                    </a:blip>
                    <a:stretch>
                      <a:fillRect/>
                    </a:stretch>
                  </pic:blipFill>
                  <pic:spPr>
                    <a:xfrm>
                      <a:off x="0" y="0"/>
                      <a:ext cx="4160767" cy="4151264"/>
                    </a:xfrm>
                    <a:prstGeom prst="rect">
                      <a:avLst/>
                    </a:prstGeom>
                  </pic:spPr>
                </pic:pic>
              </a:graphicData>
            </a:graphic>
          </wp:inline>
        </w:drawing>
      </w:r>
    </w:p>
    <w:p w14:paraId="028962BA" w14:textId="1FDADB4C" w:rsidR="007F70CD" w:rsidRDefault="007F70CD" w:rsidP="007F70CD">
      <w:pPr>
        <w:pStyle w:val="Imageattributioncaption"/>
        <w:rPr>
          <w:lang w:eastAsia="zh-CN"/>
        </w:rPr>
      </w:pPr>
      <w:r>
        <w:rPr>
          <w:lang w:eastAsia="zh-CN"/>
        </w:rPr>
        <w:t>‘</w:t>
      </w:r>
      <w:hyperlink r:id="rId109" w:history="1">
        <w:r w:rsidRPr="00213EBE">
          <w:rPr>
            <w:rStyle w:val="Hyperlink"/>
            <w:lang w:eastAsia="zh-CN"/>
          </w:rPr>
          <w:t>Industry Share of Output</w:t>
        </w:r>
      </w:hyperlink>
      <w:r>
        <w:rPr>
          <w:lang w:eastAsia="zh-CN"/>
        </w:rPr>
        <w:t xml:space="preserve">’ </w:t>
      </w:r>
      <w:r w:rsidRPr="007F70CD">
        <w:rPr>
          <w:lang w:eastAsia="zh-CN"/>
        </w:rPr>
        <w:t xml:space="preserve">by </w:t>
      </w:r>
      <w:hyperlink r:id="rId110" w:history="1">
        <w:r w:rsidRPr="007F70CD">
          <w:rPr>
            <w:rStyle w:val="Hyperlink"/>
            <w:lang w:eastAsia="zh-CN"/>
          </w:rPr>
          <w:t>Australian Bureau of Statistics (ABS)</w:t>
        </w:r>
      </w:hyperlink>
      <w:r w:rsidRPr="007F70CD">
        <w:rPr>
          <w:lang w:eastAsia="zh-CN"/>
        </w:rPr>
        <w:t xml:space="preserve"> is licensed under </w:t>
      </w:r>
      <w:hyperlink r:id="rId111" w:history="1">
        <w:r w:rsidRPr="00213EBE">
          <w:rPr>
            <w:rStyle w:val="Hyperlink"/>
            <w:lang w:eastAsia="zh-CN"/>
          </w:rPr>
          <w:t>CC BY 4.0</w:t>
        </w:r>
      </w:hyperlink>
      <w:r>
        <w:rPr>
          <w:lang w:eastAsia="zh-CN"/>
        </w:rPr>
        <w:t>.</w:t>
      </w:r>
    </w:p>
    <w:p w14:paraId="1029EB8B" w14:textId="2977FD01" w:rsidR="00F95799" w:rsidRPr="00FA17A5" w:rsidRDefault="00F95799" w:rsidP="00B45EDF">
      <w:pPr>
        <w:rPr>
          <w:rStyle w:val="Strong"/>
        </w:rPr>
      </w:pPr>
      <w:r w:rsidRPr="00FA17A5">
        <w:rPr>
          <w:rStyle w:val="Strong"/>
        </w:rPr>
        <w:lastRenderedPageBreak/>
        <w:t>Q</w:t>
      </w:r>
      <w:r w:rsidR="0049709B" w:rsidRPr="00FA17A5">
        <w:rPr>
          <w:rStyle w:val="Strong"/>
        </w:rPr>
        <w:t>uestion</w:t>
      </w:r>
    </w:p>
    <w:p w14:paraId="1E989B2D" w14:textId="70711538" w:rsidR="00B45EDF" w:rsidRDefault="009260EC" w:rsidP="00B449FC">
      <w:pPr>
        <w:rPr>
          <w:lang w:eastAsia="zh-CN"/>
        </w:rPr>
      </w:pPr>
      <w:r>
        <w:rPr>
          <w:lang w:eastAsia="zh-CN"/>
        </w:rPr>
        <w:t xml:space="preserve">How has the contribution of mining to the Australian </w:t>
      </w:r>
      <w:r w:rsidR="005376B7">
        <w:rPr>
          <w:lang w:eastAsia="zh-CN"/>
        </w:rPr>
        <w:t>ou</w:t>
      </w:r>
      <w:r w:rsidR="00805EB9">
        <w:rPr>
          <w:lang w:eastAsia="zh-CN"/>
        </w:rPr>
        <w:t xml:space="preserve">tput </w:t>
      </w:r>
      <w:r w:rsidR="00F84CFC">
        <w:rPr>
          <w:lang w:eastAsia="zh-CN"/>
        </w:rPr>
        <w:t>changed over the past 30 years?</w:t>
      </w:r>
    </w:p>
    <w:p w14:paraId="7A6BE50B" w14:textId="2109D501" w:rsidR="00017DA4" w:rsidRDefault="007A32E7" w:rsidP="00426B52">
      <w:pPr>
        <w:rPr>
          <w:lang w:eastAsia="zh-CN"/>
        </w:rPr>
      </w:pPr>
      <w:r>
        <w:rPr>
          <w:lang w:eastAsia="zh-CN"/>
        </w:rPr>
        <w:t>Provide s</w:t>
      </w:r>
      <w:r w:rsidR="00F55BFC">
        <w:rPr>
          <w:lang w:eastAsia="zh-CN"/>
        </w:rPr>
        <w:t>tudent</w:t>
      </w:r>
      <w:r>
        <w:rPr>
          <w:lang w:eastAsia="zh-CN"/>
        </w:rPr>
        <w:t xml:space="preserve">s </w:t>
      </w:r>
      <w:r w:rsidRPr="00426B52">
        <w:t>with</w:t>
      </w:r>
      <w:r>
        <w:rPr>
          <w:lang w:eastAsia="zh-CN"/>
        </w:rPr>
        <w:t xml:space="preserve"> </w:t>
      </w:r>
      <w:r w:rsidR="00FD4F14">
        <w:rPr>
          <w:lang w:eastAsia="zh-CN"/>
        </w:rPr>
        <w:t>the table below</w:t>
      </w:r>
      <w:bookmarkStart w:id="107" w:name="_Hlk156318065"/>
      <w:r w:rsidR="00D9610E">
        <w:rPr>
          <w:lang w:eastAsia="zh-CN"/>
        </w:rPr>
        <w:t xml:space="preserve">. </w:t>
      </w:r>
      <w:bookmarkEnd w:id="107"/>
      <w:r w:rsidR="00D611AE">
        <w:rPr>
          <w:lang w:eastAsia="zh-CN"/>
        </w:rPr>
        <w:t>This table was the most current</w:t>
      </w:r>
      <w:r w:rsidR="003259E9">
        <w:rPr>
          <w:lang w:eastAsia="zh-CN"/>
        </w:rPr>
        <w:t xml:space="preserve"> available</w:t>
      </w:r>
      <w:r w:rsidR="00D611AE">
        <w:rPr>
          <w:lang w:eastAsia="zh-CN"/>
        </w:rPr>
        <w:t xml:space="preserve"> in 2023. I</w:t>
      </w:r>
      <w:r w:rsidR="00540FAF">
        <w:rPr>
          <w:lang w:eastAsia="zh-CN"/>
        </w:rPr>
        <w:t>t is suggested that teachers access Geoscience Australia</w:t>
      </w:r>
      <w:r w:rsidR="00D611AE">
        <w:rPr>
          <w:lang w:eastAsia="zh-CN"/>
        </w:rPr>
        <w:t xml:space="preserve"> after 2023</w:t>
      </w:r>
      <w:r w:rsidR="00540FAF">
        <w:rPr>
          <w:lang w:eastAsia="zh-CN"/>
        </w:rPr>
        <w:t xml:space="preserve"> to ensure </w:t>
      </w:r>
      <w:r w:rsidR="00D611AE">
        <w:rPr>
          <w:lang w:eastAsia="zh-CN"/>
        </w:rPr>
        <w:t>the most current data is used.</w:t>
      </w:r>
    </w:p>
    <w:p w14:paraId="30F8A864" w14:textId="4AE41915" w:rsidR="00BE2D10" w:rsidRDefault="00B70A19" w:rsidP="00B70A19">
      <w:pPr>
        <w:pStyle w:val="Caption"/>
        <w:rPr>
          <w:lang w:eastAsia="zh-CN"/>
        </w:rPr>
      </w:pPr>
      <w:r>
        <w:t xml:space="preserve">Table </w:t>
      </w:r>
      <w:r>
        <w:fldChar w:fldCharType="begin"/>
      </w:r>
      <w:r>
        <w:instrText xml:space="preserve"> SEQ Table \* ARABIC </w:instrText>
      </w:r>
      <w:r>
        <w:fldChar w:fldCharType="separate"/>
      </w:r>
      <w:r w:rsidR="00C24BB3">
        <w:rPr>
          <w:noProof/>
        </w:rPr>
        <w:t>9</w:t>
      </w:r>
      <w:r>
        <w:fldChar w:fldCharType="end"/>
      </w:r>
      <w:r w:rsidR="00277F19">
        <w:rPr>
          <w:lang w:eastAsia="zh-CN"/>
        </w:rPr>
        <w:t xml:space="preserve"> </w:t>
      </w:r>
      <w:r w:rsidR="002F7B3F">
        <w:rPr>
          <w:lang w:eastAsia="zh-CN"/>
        </w:rPr>
        <w:t xml:space="preserve">– </w:t>
      </w:r>
      <w:r w:rsidR="00277F19" w:rsidRPr="00181B05">
        <w:rPr>
          <w:lang w:eastAsia="zh-CN"/>
        </w:rPr>
        <w:t xml:space="preserve">Australia’s identified mineral resources 2022, world </w:t>
      </w:r>
      <w:proofErr w:type="gramStart"/>
      <w:r w:rsidR="00277F19" w:rsidRPr="00181B05">
        <w:rPr>
          <w:lang w:eastAsia="zh-CN"/>
        </w:rPr>
        <w:t>rankings</w:t>
      </w:r>
      <w:proofErr w:type="gramEnd"/>
    </w:p>
    <w:tbl>
      <w:tblPr>
        <w:tblStyle w:val="Tableheader"/>
        <w:tblW w:w="5000" w:type="pct"/>
        <w:tblLook w:val="04A0" w:firstRow="1" w:lastRow="0" w:firstColumn="1" w:lastColumn="0" w:noHBand="0" w:noVBand="1"/>
        <w:tblDescription w:val="A table showing 35 resources and the world ranking, the share of world resources (percentage), the world ranking for production and the share of world production for each of the resources (percentage). "/>
      </w:tblPr>
      <w:tblGrid>
        <w:gridCol w:w="2992"/>
        <w:gridCol w:w="1653"/>
        <w:gridCol w:w="1622"/>
        <w:gridCol w:w="1694"/>
        <w:gridCol w:w="1663"/>
      </w:tblGrid>
      <w:tr w:rsidR="00B53102" w:rsidRPr="002F7B3F" w14:paraId="1CA4CC04" w14:textId="77777777" w:rsidTr="00801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tcPr>
          <w:p w14:paraId="799E3655" w14:textId="18A4460E" w:rsidR="00B53102" w:rsidRPr="002F7B3F" w:rsidRDefault="00B53102" w:rsidP="00801DFF">
            <w:r w:rsidRPr="002F7B3F">
              <w:t>Commodity</w:t>
            </w:r>
          </w:p>
        </w:tc>
        <w:tc>
          <w:tcPr>
            <w:tcW w:w="867" w:type="pct"/>
          </w:tcPr>
          <w:p w14:paraId="459764D2" w14:textId="7120517D"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World Ranking for Resources</w:t>
            </w:r>
          </w:p>
        </w:tc>
        <w:tc>
          <w:tcPr>
            <w:tcW w:w="851" w:type="pct"/>
          </w:tcPr>
          <w:p w14:paraId="5C03B590" w14:textId="7FE31068"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Share of World Resources</w:t>
            </w:r>
          </w:p>
        </w:tc>
        <w:tc>
          <w:tcPr>
            <w:tcW w:w="888" w:type="pct"/>
          </w:tcPr>
          <w:p w14:paraId="15593706" w14:textId="44F96A7B"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World Ranking for Production</w:t>
            </w:r>
          </w:p>
        </w:tc>
        <w:tc>
          <w:tcPr>
            <w:tcW w:w="872" w:type="pct"/>
          </w:tcPr>
          <w:p w14:paraId="1AA08F43" w14:textId="2F76BE89" w:rsidR="00B53102" w:rsidRPr="002F7B3F" w:rsidRDefault="00B53102" w:rsidP="00F34D94">
            <w:pPr>
              <w:jc w:val="center"/>
              <w:cnfStyle w:val="100000000000" w:firstRow="1" w:lastRow="0" w:firstColumn="0" w:lastColumn="0" w:oddVBand="0" w:evenVBand="0" w:oddHBand="0" w:evenHBand="0" w:firstRowFirstColumn="0" w:firstRowLastColumn="0" w:lastRowFirstColumn="0" w:lastRowLastColumn="0"/>
            </w:pPr>
            <w:r w:rsidRPr="002F7B3F">
              <w:t>Share of World Production</w:t>
            </w:r>
          </w:p>
        </w:tc>
      </w:tr>
      <w:tr w:rsidR="002305E7" w:rsidRPr="002F7B3F" w14:paraId="05D9D6A8"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B26E225" w14:textId="77777777" w:rsidR="002305E7" w:rsidRPr="002F7B3F" w:rsidRDefault="002305E7" w:rsidP="00801DFF">
            <w:r w:rsidRPr="002F7B3F">
              <w:t>Antimony</w:t>
            </w:r>
          </w:p>
        </w:tc>
        <w:tc>
          <w:tcPr>
            <w:tcW w:w="867" w:type="pct"/>
            <w:hideMark/>
          </w:tcPr>
          <w:p w14:paraId="6DBE6DE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w:t>
            </w:r>
          </w:p>
        </w:tc>
        <w:tc>
          <w:tcPr>
            <w:tcW w:w="851" w:type="pct"/>
            <w:hideMark/>
          </w:tcPr>
          <w:p w14:paraId="3D8ADCD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7%</w:t>
            </w:r>
          </w:p>
        </w:tc>
        <w:tc>
          <w:tcPr>
            <w:tcW w:w="888" w:type="pct"/>
            <w:hideMark/>
          </w:tcPr>
          <w:p w14:paraId="1346ADE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c>
          <w:tcPr>
            <w:tcW w:w="872" w:type="pct"/>
            <w:hideMark/>
          </w:tcPr>
          <w:p w14:paraId="198B08B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w:t>
            </w:r>
          </w:p>
        </w:tc>
      </w:tr>
      <w:tr w:rsidR="002305E7" w:rsidRPr="002F7B3F" w14:paraId="6787F989"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10CA8C6" w14:textId="77777777" w:rsidR="002305E7" w:rsidRPr="002F7B3F" w:rsidRDefault="002305E7" w:rsidP="00801DFF">
            <w:r w:rsidRPr="002F7B3F">
              <w:t>Bauxite</w:t>
            </w:r>
          </w:p>
        </w:tc>
        <w:tc>
          <w:tcPr>
            <w:tcW w:w="867" w:type="pct"/>
            <w:hideMark/>
          </w:tcPr>
          <w:p w14:paraId="2DB3812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51" w:type="pct"/>
            <w:hideMark/>
          </w:tcPr>
          <w:p w14:paraId="5A6FA5F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12%</w:t>
            </w:r>
          </w:p>
        </w:tc>
        <w:tc>
          <w:tcPr>
            <w:tcW w:w="888" w:type="pct"/>
            <w:hideMark/>
          </w:tcPr>
          <w:p w14:paraId="083ECFE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72" w:type="pct"/>
            <w:hideMark/>
          </w:tcPr>
          <w:p w14:paraId="6CBB4661"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27%</w:t>
            </w:r>
          </w:p>
        </w:tc>
      </w:tr>
      <w:tr w:rsidR="002305E7" w:rsidRPr="002F7B3F" w14:paraId="1986498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67CF82D" w14:textId="6A80E425" w:rsidR="002305E7" w:rsidRPr="002F7B3F" w:rsidRDefault="002305E7" w:rsidP="002F7B3F">
            <w:r w:rsidRPr="002F7B3F">
              <w:t>Black Coal</w:t>
            </w:r>
            <w:r w:rsidR="002F7B3F">
              <w:t xml:space="preserve"> </w:t>
            </w:r>
            <w:r w:rsidRPr="002F7B3F">
              <w:t>– Recoverable</w:t>
            </w:r>
          </w:p>
        </w:tc>
        <w:tc>
          <w:tcPr>
            <w:tcW w:w="867" w:type="pct"/>
            <w:hideMark/>
          </w:tcPr>
          <w:p w14:paraId="6349B667"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c>
          <w:tcPr>
            <w:tcW w:w="851" w:type="pct"/>
            <w:hideMark/>
          </w:tcPr>
          <w:p w14:paraId="1DE7886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10%</w:t>
            </w:r>
          </w:p>
        </w:tc>
        <w:tc>
          <w:tcPr>
            <w:tcW w:w="888" w:type="pct"/>
            <w:hideMark/>
          </w:tcPr>
          <w:p w14:paraId="5667A77C"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w:t>
            </w:r>
          </w:p>
        </w:tc>
        <w:tc>
          <w:tcPr>
            <w:tcW w:w="872" w:type="pct"/>
            <w:hideMark/>
          </w:tcPr>
          <w:p w14:paraId="61912D5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r>
      <w:tr w:rsidR="002305E7" w:rsidRPr="002F7B3F" w14:paraId="188663EE"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FBF02AD" w14:textId="09D93745" w:rsidR="002305E7" w:rsidRPr="002F7B3F" w:rsidRDefault="002305E7" w:rsidP="002F7B3F">
            <w:r w:rsidRPr="002F7B3F">
              <w:t>Brown Coal</w:t>
            </w:r>
            <w:r w:rsidR="002F7B3F">
              <w:t xml:space="preserve"> </w:t>
            </w:r>
            <w:r w:rsidRPr="002F7B3F">
              <w:t>– Recoverable</w:t>
            </w:r>
          </w:p>
        </w:tc>
        <w:tc>
          <w:tcPr>
            <w:tcW w:w="867" w:type="pct"/>
            <w:hideMark/>
          </w:tcPr>
          <w:p w14:paraId="6DD689C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51" w:type="pct"/>
            <w:hideMark/>
          </w:tcPr>
          <w:p w14:paraId="5A6F81F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23%</w:t>
            </w:r>
          </w:p>
        </w:tc>
        <w:tc>
          <w:tcPr>
            <w:tcW w:w="888" w:type="pct"/>
            <w:hideMark/>
          </w:tcPr>
          <w:p w14:paraId="02D993E9"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c>
          <w:tcPr>
            <w:tcW w:w="872" w:type="pct"/>
            <w:hideMark/>
          </w:tcPr>
          <w:p w14:paraId="700C0771"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r>
      <w:tr w:rsidR="002305E7" w:rsidRPr="002F7B3F" w14:paraId="38DB3382"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76B45ED3" w14:textId="77777777" w:rsidR="002305E7" w:rsidRPr="002F7B3F" w:rsidRDefault="002305E7" w:rsidP="002F7B3F">
            <w:r w:rsidRPr="002F7B3F">
              <w:t>Chromium</w:t>
            </w:r>
          </w:p>
        </w:tc>
        <w:tc>
          <w:tcPr>
            <w:tcW w:w="867" w:type="pct"/>
            <w:hideMark/>
          </w:tcPr>
          <w:p w14:paraId="00A6BBC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51" w:type="pct"/>
            <w:hideMark/>
          </w:tcPr>
          <w:p w14:paraId="177F070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88" w:type="pct"/>
            <w:hideMark/>
          </w:tcPr>
          <w:p w14:paraId="7F3D7EC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7536229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604C03B4"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C53E4E8" w14:textId="77777777" w:rsidR="002305E7" w:rsidRPr="002F7B3F" w:rsidRDefault="002305E7" w:rsidP="002F7B3F">
            <w:r w:rsidRPr="002F7B3F">
              <w:t>Cobalt</w:t>
            </w:r>
          </w:p>
        </w:tc>
        <w:tc>
          <w:tcPr>
            <w:tcW w:w="867" w:type="pct"/>
            <w:hideMark/>
          </w:tcPr>
          <w:p w14:paraId="49817A9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51" w:type="pct"/>
            <w:hideMark/>
          </w:tcPr>
          <w:p w14:paraId="0748B25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20%</w:t>
            </w:r>
          </w:p>
        </w:tc>
        <w:tc>
          <w:tcPr>
            <w:tcW w:w="888" w:type="pct"/>
            <w:hideMark/>
          </w:tcPr>
          <w:p w14:paraId="0AEDC7D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72" w:type="pct"/>
            <w:hideMark/>
          </w:tcPr>
          <w:p w14:paraId="5F19151E"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r>
      <w:tr w:rsidR="002305E7" w:rsidRPr="002F7B3F" w14:paraId="1B20D03F"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F36E821" w14:textId="77777777" w:rsidR="002305E7" w:rsidRPr="002F7B3F" w:rsidRDefault="002305E7" w:rsidP="002F7B3F">
            <w:r w:rsidRPr="002F7B3F">
              <w:t>Copper</w:t>
            </w:r>
          </w:p>
        </w:tc>
        <w:tc>
          <w:tcPr>
            <w:tcW w:w="867" w:type="pct"/>
            <w:hideMark/>
          </w:tcPr>
          <w:p w14:paraId="58742EB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7C316F4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11%</w:t>
            </w:r>
          </w:p>
        </w:tc>
        <w:tc>
          <w:tcPr>
            <w:tcW w:w="888" w:type="pct"/>
            <w:hideMark/>
          </w:tcPr>
          <w:p w14:paraId="0F86211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c>
          <w:tcPr>
            <w:tcW w:w="872" w:type="pct"/>
            <w:hideMark/>
          </w:tcPr>
          <w:p w14:paraId="27AFB789"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r>
      <w:tr w:rsidR="002305E7" w:rsidRPr="002F7B3F" w14:paraId="0C39E3E3"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4E1D3AE" w14:textId="77777777" w:rsidR="002305E7" w:rsidRPr="002F7B3F" w:rsidRDefault="002305E7" w:rsidP="002F7B3F">
            <w:r w:rsidRPr="002F7B3F">
              <w:t>Diamond</w:t>
            </w:r>
          </w:p>
        </w:tc>
        <w:tc>
          <w:tcPr>
            <w:tcW w:w="867" w:type="pct"/>
            <w:hideMark/>
          </w:tcPr>
          <w:p w14:paraId="7682AF6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51" w:type="pct"/>
            <w:hideMark/>
          </w:tcPr>
          <w:p w14:paraId="0E8FB93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88" w:type="pct"/>
            <w:hideMark/>
          </w:tcPr>
          <w:p w14:paraId="3AC05E4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c>
          <w:tcPr>
            <w:tcW w:w="872" w:type="pct"/>
            <w:hideMark/>
          </w:tcPr>
          <w:p w14:paraId="00EC81B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r>
      <w:tr w:rsidR="002305E7" w:rsidRPr="002F7B3F" w14:paraId="1377BB4A"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3E84619" w14:textId="77777777" w:rsidR="002305E7" w:rsidRPr="002F7B3F" w:rsidRDefault="002305E7" w:rsidP="002F7B3F">
            <w:r w:rsidRPr="002F7B3F">
              <w:t>Fluorine</w:t>
            </w:r>
          </w:p>
        </w:tc>
        <w:tc>
          <w:tcPr>
            <w:tcW w:w="867" w:type="pct"/>
            <w:hideMark/>
          </w:tcPr>
          <w:p w14:paraId="20D5E8C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9</w:t>
            </w:r>
          </w:p>
        </w:tc>
        <w:tc>
          <w:tcPr>
            <w:tcW w:w="851" w:type="pct"/>
            <w:hideMark/>
          </w:tcPr>
          <w:p w14:paraId="494F617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c>
          <w:tcPr>
            <w:tcW w:w="888" w:type="pct"/>
            <w:hideMark/>
          </w:tcPr>
          <w:p w14:paraId="055ABB2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04CBA4A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13B6DB67"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7358B097" w14:textId="77777777" w:rsidR="002305E7" w:rsidRPr="002F7B3F" w:rsidRDefault="002305E7" w:rsidP="002F7B3F">
            <w:r w:rsidRPr="002F7B3F">
              <w:t>Gold</w:t>
            </w:r>
          </w:p>
        </w:tc>
        <w:tc>
          <w:tcPr>
            <w:tcW w:w="867" w:type="pct"/>
            <w:hideMark/>
          </w:tcPr>
          <w:p w14:paraId="2C7B7F3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18CC9CF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22%</w:t>
            </w:r>
          </w:p>
        </w:tc>
        <w:tc>
          <w:tcPr>
            <w:tcW w:w="888" w:type="pct"/>
            <w:hideMark/>
          </w:tcPr>
          <w:p w14:paraId="7CAEF28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72" w:type="pct"/>
            <w:hideMark/>
          </w:tcPr>
          <w:p w14:paraId="5E9BA28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10%</w:t>
            </w:r>
          </w:p>
        </w:tc>
      </w:tr>
      <w:tr w:rsidR="002305E7" w:rsidRPr="002F7B3F" w14:paraId="6D1ED428"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90BC765" w14:textId="77777777" w:rsidR="002305E7" w:rsidRPr="002F7B3F" w:rsidRDefault="002305E7" w:rsidP="002F7B3F">
            <w:r w:rsidRPr="002F7B3F">
              <w:t>Graphite</w:t>
            </w:r>
          </w:p>
        </w:tc>
        <w:tc>
          <w:tcPr>
            <w:tcW w:w="867" w:type="pct"/>
            <w:hideMark/>
          </w:tcPr>
          <w:p w14:paraId="03ED6AC0"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c>
          <w:tcPr>
            <w:tcW w:w="851" w:type="pct"/>
            <w:hideMark/>
          </w:tcPr>
          <w:p w14:paraId="4625014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88" w:type="pct"/>
            <w:hideMark/>
          </w:tcPr>
          <w:p w14:paraId="14AF8745"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2CE5208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5CE12281"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2BDE3F0" w14:textId="77777777" w:rsidR="002305E7" w:rsidRPr="002F7B3F" w:rsidRDefault="002305E7" w:rsidP="002F7B3F">
            <w:r w:rsidRPr="002F7B3F">
              <w:t>Ilmenite</w:t>
            </w:r>
          </w:p>
        </w:tc>
        <w:tc>
          <w:tcPr>
            <w:tcW w:w="867" w:type="pct"/>
            <w:hideMark/>
          </w:tcPr>
          <w:p w14:paraId="59DE4D1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51" w:type="pct"/>
            <w:hideMark/>
          </w:tcPr>
          <w:p w14:paraId="40417D6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23%</w:t>
            </w:r>
          </w:p>
        </w:tc>
        <w:tc>
          <w:tcPr>
            <w:tcW w:w="888" w:type="pct"/>
            <w:hideMark/>
          </w:tcPr>
          <w:p w14:paraId="2B7565F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c>
          <w:tcPr>
            <w:tcW w:w="872" w:type="pct"/>
            <w:hideMark/>
          </w:tcPr>
          <w:p w14:paraId="51D4698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r>
      <w:tr w:rsidR="002305E7" w:rsidRPr="002F7B3F" w14:paraId="65F91F20"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3F58D20" w14:textId="77777777" w:rsidR="002305E7" w:rsidRPr="002F7B3F" w:rsidRDefault="002305E7" w:rsidP="002F7B3F">
            <w:r w:rsidRPr="002F7B3F">
              <w:t>Iron Ore</w:t>
            </w:r>
          </w:p>
        </w:tc>
        <w:tc>
          <w:tcPr>
            <w:tcW w:w="867" w:type="pct"/>
            <w:hideMark/>
          </w:tcPr>
          <w:p w14:paraId="3E33CB6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64102DC0"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31%</w:t>
            </w:r>
          </w:p>
        </w:tc>
        <w:tc>
          <w:tcPr>
            <w:tcW w:w="888" w:type="pct"/>
            <w:hideMark/>
          </w:tcPr>
          <w:p w14:paraId="5BB8031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3D5AF86C"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36%</w:t>
            </w:r>
          </w:p>
        </w:tc>
      </w:tr>
      <w:tr w:rsidR="002305E7" w:rsidRPr="002F7B3F" w14:paraId="5ECA2F15"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12BEAF0" w14:textId="77777777" w:rsidR="002305E7" w:rsidRPr="002F7B3F" w:rsidRDefault="002305E7" w:rsidP="002F7B3F">
            <w:r w:rsidRPr="002F7B3F">
              <w:t>Lead</w:t>
            </w:r>
          </w:p>
        </w:tc>
        <w:tc>
          <w:tcPr>
            <w:tcW w:w="867" w:type="pct"/>
            <w:hideMark/>
          </w:tcPr>
          <w:p w14:paraId="2CE0CAA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46CA93B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40%</w:t>
            </w:r>
          </w:p>
        </w:tc>
        <w:tc>
          <w:tcPr>
            <w:tcW w:w="888" w:type="pct"/>
            <w:hideMark/>
          </w:tcPr>
          <w:p w14:paraId="6491149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72" w:type="pct"/>
            <w:hideMark/>
          </w:tcPr>
          <w:p w14:paraId="2CD0BC0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11%</w:t>
            </w:r>
          </w:p>
        </w:tc>
      </w:tr>
      <w:tr w:rsidR="002305E7" w:rsidRPr="002F7B3F" w14:paraId="53DA8D05"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D7D30F8" w14:textId="77777777" w:rsidR="002305E7" w:rsidRPr="002F7B3F" w:rsidRDefault="002305E7" w:rsidP="002F7B3F">
            <w:r w:rsidRPr="002F7B3F">
              <w:t>Lithium</w:t>
            </w:r>
          </w:p>
        </w:tc>
        <w:tc>
          <w:tcPr>
            <w:tcW w:w="867" w:type="pct"/>
            <w:hideMark/>
          </w:tcPr>
          <w:p w14:paraId="16CC42A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3524FE9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29%</w:t>
            </w:r>
          </w:p>
        </w:tc>
        <w:tc>
          <w:tcPr>
            <w:tcW w:w="888" w:type="pct"/>
            <w:hideMark/>
          </w:tcPr>
          <w:p w14:paraId="6747DA7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4A9511D9"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53%</w:t>
            </w:r>
          </w:p>
        </w:tc>
      </w:tr>
      <w:tr w:rsidR="002305E7" w:rsidRPr="002F7B3F" w14:paraId="73E8EB41"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260D4D5" w14:textId="77777777" w:rsidR="002305E7" w:rsidRPr="002F7B3F" w:rsidRDefault="002305E7" w:rsidP="002F7B3F">
            <w:r w:rsidRPr="002F7B3F">
              <w:lastRenderedPageBreak/>
              <w:t>Magnesite</w:t>
            </w:r>
          </w:p>
        </w:tc>
        <w:tc>
          <w:tcPr>
            <w:tcW w:w="867" w:type="pct"/>
            <w:hideMark/>
          </w:tcPr>
          <w:p w14:paraId="57D1A4F4"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51" w:type="pct"/>
            <w:hideMark/>
          </w:tcPr>
          <w:p w14:paraId="20B1F99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88" w:type="pct"/>
            <w:hideMark/>
          </w:tcPr>
          <w:p w14:paraId="66C1C5C3"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5</w:t>
            </w:r>
          </w:p>
        </w:tc>
        <w:tc>
          <w:tcPr>
            <w:tcW w:w="872" w:type="pct"/>
            <w:hideMark/>
          </w:tcPr>
          <w:p w14:paraId="32CCBFD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r>
      <w:tr w:rsidR="002305E7" w:rsidRPr="002F7B3F" w14:paraId="25E31F23"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9960D61" w14:textId="77777777" w:rsidR="002305E7" w:rsidRPr="002F7B3F" w:rsidRDefault="002305E7" w:rsidP="002F7B3F">
            <w:r w:rsidRPr="002F7B3F">
              <w:t>Manganese Ore</w:t>
            </w:r>
          </w:p>
        </w:tc>
        <w:tc>
          <w:tcPr>
            <w:tcW w:w="867" w:type="pct"/>
            <w:hideMark/>
          </w:tcPr>
          <w:p w14:paraId="1C8C2A5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4</w:t>
            </w:r>
          </w:p>
        </w:tc>
        <w:tc>
          <w:tcPr>
            <w:tcW w:w="851" w:type="pct"/>
            <w:hideMark/>
          </w:tcPr>
          <w:p w14:paraId="4840245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9%</w:t>
            </w:r>
          </w:p>
        </w:tc>
        <w:tc>
          <w:tcPr>
            <w:tcW w:w="888" w:type="pct"/>
            <w:hideMark/>
          </w:tcPr>
          <w:p w14:paraId="5FBFF3C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w:t>
            </w:r>
          </w:p>
        </w:tc>
        <w:tc>
          <w:tcPr>
            <w:tcW w:w="872" w:type="pct"/>
            <w:hideMark/>
          </w:tcPr>
          <w:p w14:paraId="61F8EE84"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11%</w:t>
            </w:r>
          </w:p>
        </w:tc>
      </w:tr>
      <w:tr w:rsidR="002305E7" w:rsidRPr="002F7B3F" w14:paraId="20BDDA35"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52E4BBF" w14:textId="77777777" w:rsidR="002305E7" w:rsidRPr="002F7B3F" w:rsidRDefault="002305E7" w:rsidP="002F7B3F">
            <w:r w:rsidRPr="002F7B3F">
              <w:t>Molybdenum</w:t>
            </w:r>
          </w:p>
        </w:tc>
        <w:tc>
          <w:tcPr>
            <w:tcW w:w="867" w:type="pct"/>
            <w:hideMark/>
          </w:tcPr>
          <w:p w14:paraId="2C1CA38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6</w:t>
            </w:r>
          </w:p>
        </w:tc>
        <w:tc>
          <w:tcPr>
            <w:tcW w:w="851" w:type="pct"/>
            <w:hideMark/>
          </w:tcPr>
          <w:p w14:paraId="61BAFE6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w:t>
            </w:r>
          </w:p>
        </w:tc>
        <w:tc>
          <w:tcPr>
            <w:tcW w:w="888" w:type="pct"/>
            <w:hideMark/>
          </w:tcPr>
          <w:p w14:paraId="5DBFDA9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c>
          <w:tcPr>
            <w:tcW w:w="872" w:type="pct"/>
            <w:hideMark/>
          </w:tcPr>
          <w:p w14:paraId="2431ACC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r>
      <w:tr w:rsidR="002305E7" w:rsidRPr="002F7B3F" w14:paraId="4C5DF2EE"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E68F886" w14:textId="77777777" w:rsidR="002305E7" w:rsidRPr="002F7B3F" w:rsidRDefault="002305E7" w:rsidP="002F7B3F">
            <w:r w:rsidRPr="002F7B3F">
              <w:t>Nickel</w:t>
            </w:r>
          </w:p>
        </w:tc>
        <w:tc>
          <w:tcPr>
            <w:tcW w:w="867" w:type="pct"/>
            <w:hideMark/>
          </w:tcPr>
          <w:p w14:paraId="0C12FB4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4F3EC16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23%</w:t>
            </w:r>
          </w:p>
        </w:tc>
        <w:tc>
          <w:tcPr>
            <w:tcW w:w="888" w:type="pct"/>
            <w:hideMark/>
          </w:tcPr>
          <w:p w14:paraId="358DD0B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5</w:t>
            </w:r>
          </w:p>
        </w:tc>
        <w:tc>
          <w:tcPr>
            <w:tcW w:w="872" w:type="pct"/>
            <w:hideMark/>
          </w:tcPr>
          <w:p w14:paraId="1C8C45C9"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w:t>
            </w:r>
          </w:p>
        </w:tc>
      </w:tr>
      <w:tr w:rsidR="002305E7" w:rsidRPr="002F7B3F" w14:paraId="59830F77"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B3D762B" w14:textId="77777777" w:rsidR="002305E7" w:rsidRPr="002F7B3F" w:rsidRDefault="002305E7" w:rsidP="002F7B3F">
            <w:r w:rsidRPr="002F7B3F">
              <w:t>Niobium</w:t>
            </w:r>
          </w:p>
        </w:tc>
        <w:tc>
          <w:tcPr>
            <w:tcW w:w="867" w:type="pct"/>
            <w:hideMark/>
          </w:tcPr>
          <w:p w14:paraId="0FEB241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51" w:type="pct"/>
            <w:hideMark/>
          </w:tcPr>
          <w:p w14:paraId="4AD36ED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88" w:type="pct"/>
            <w:hideMark/>
          </w:tcPr>
          <w:p w14:paraId="2C50706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72" w:type="pct"/>
            <w:hideMark/>
          </w:tcPr>
          <w:p w14:paraId="24F4AC4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r>
      <w:tr w:rsidR="002305E7" w:rsidRPr="002F7B3F" w14:paraId="0E1145CC"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3F52DFC" w14:textId="77777777" w:rsidR="002305E7" w:rsidRPr="002F7B3F" w:rsidRDefault="002305E7" w:rsidP="002F7B3F">
            <w:r w:rsidRPr="002F7B3F">
              <w:t>Phosphate</w:t>
            </w:r>
          </w:p>
        </w:tc>
        <w:tc>
          <w:tcPr>
            <w:tcW w:w="867" w:type="pct"/>
            <w:hideMark/>
          </w:tcPr>
          <w:p w14:paraId="3FF1E9A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8</w:t>
            </w:r>
          </w:p>
        </w:tc>
        <w:tc>
          <w:tcPr>
            <w:tcW w:w="851" w:type="pct"/>
            <w:hideMark/>
          </w:tcPr>
          <w:p w14:paraId="3E9D5B9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88" w:type="pct"/>
            <w:hideMark/>
          </w:tcPr>
          <w:p w14:paraId="35D0C63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13</w:t>
            </w:r>
          </w:p>
        </w:tc>
        <w:tc>
          <w:tcPr>
            <w:tcW w:w="872" w:type="pct"/>
            <w:hideMark/>
          </w:tcPr>
          <w:p w14:paraId="2550211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r>
      <w:tr w:rsidR="002305E7" w:rsidRPr="002F7B3F" w14:paraId="4B731745"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7AF5490" w14:textId="77777777" w:rsidR="002305E7" w:rsidRPr="002F7B3F" w:rsidRDefault="002305E7" w:rsidP="002F7B3F">
            <w:r w:rsidRPr="002F7B3F">
              <w:t>PGE</w:t>
            </w:r>
          </w:p>
        </w:tc>
        <w:tc>
          <w:tcPr>
            <w:tcW w:w="867" w:type="pct"/>
            <w:hideMark/>
          </w:tcPr>
          <w:p w14:paraId="2C4BEDA8"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51" w:type="pct"/>
            <w:hideMark/>
          </w:tcPr>
          <w:p w14:paraId="77E91B99"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88" w:type="pct"/>
            <w:hideMark/>
          </w:tcPr>
          <w:p w14:paraId="44D4A70E"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c>
          <w:tcPr>
            <w:tcW w:w="872" w:type="pct"/>
            <w:hideMark/>
          </w:tcPr>
          <w:p w14:paraId="2D19A24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minor</w:t>
            </w:r>
          </w:p>
        </w:tc>
      </w:tr>
      <w:tr w:rsidR="002305E7" w:rsidRPr="002F7B3F" w14:paraId="61D37263"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950829E" w14:textId="77777777" w:rsidR="002305E7" w:rsidRPr="002F7B3F" w:rsidRDefault="002305E7" w:rsidP="002F7B3F">
            <w:r w:rsidRPr="002F7B3F">
              <w:t>Potash</w:t>
            </w:r>
          </w:p>
        </w:tc>
        <w:tc>
          <w:tcPr>
            <w:tcW w:w="867" w:type="pct"/>
            <w:hideMark/>
          </w:tcPr>
          <w:p w14:paraId="40AFA4F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12</w:t>
            </w:r>
          </w:p>
        </w:tc>
        <w:tc>
          <w:tcPr>
            <w:tcW w:w="851" w:type="pct"/>
            <w:hideMark/>
          </w:tcPr>
          <w:p w14:paraId="2D596397"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88" w:type="pct"/>
            <w:hideMark/>
          </w:tcPr>
          <w:p w14:paraId="594E5DF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c>
          <w:tcPr>
            <w:tcW w:w="872" w:type="pct"/>
            <w:hideMark/>
          </w:tcPr>
          <w:p w14:paraId="2E788D5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r>
      <w:tr w:rsidR="002305E7" w:rsidRPr="002F7B3F" w14:paraId="55C0608A"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7D81EC1" w14:textId="77777777" w:rsidR="002305E7" w:rsidRPr="002F7B3F" w:rsidRDefault="002305E7" w:rsidP="002F7B3F">
            <w:r w:rsidRPr="002F7B3F">
              <w:t>Rare Earths</w:t>
            </w:r>
          </w:p>
        </w:tc>
        <w:tc>
          <w:tcPr>
            <w:tcW w:w="867" w:type="pct"/>
            <w:hideMark/>
          </w:tcPr>
          <w:p w14:paraId="09207CF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6</w:t>
            </w:r>
          </w:p>
        </w:tc>
        <w:tc>
          <w:tcPr>
            <w:tcW w:w="851" w:type="pct"/>
            <w:hideMark/>
          </w:tcPr>
          <w:p w14:paraId="3E67326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88" w:type="pct"/>
            <w:hideMark/>
          </w:tcPr>
          <w:p w14:paraId="18055A0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72" w:type="pct"/>
            <w:hideMark/>
          </w:tcPr>
          <w:p w14:paraId="205AC83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r>
      <w:tr w:rsidR="002305E7" w:rsidRPr="002F7B3F" w14:paraId="0EA5D8F5"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044778E" w14:textId="18A14F97" w:rsidR="002305E7" w:rsidRPr="002F7B3F" w:rsidRDefault="002305E7" w:rsidP="002F7B3F">
            <w:r w:rsidRPr="002F7B3F">
              <w:t>Rutile</w:t>
            </w:r>
            <w:r w:rsidR="00BD72A1" w:rsidRPr="002F7B3F">
              <w:t>/titanium</w:t>
            </w:r>
          </w:p>
        </w:tc>
        <w:tc>
          <w:tcPr>
            <w:tcW w:w="867" w:type="pct"/>
            <w:hideMark/>
          </w:tcPr>
          <w:p w14:paraId="6DAB723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654A0DA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63%</w:t>
            </w:r>
          </w:p>
        </w:tc>
        <w:tc>
          <w:tcPr>
            <w:tcW w:w="888" w:type="pct"/>
            <w:hideMark/>
          </w:tcPr>
          <w:p w14:paraId="64F9F5B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64543C9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26%</w:t>
            </w:r>
          </w:p>
        </w:tc>
      </w:tr>
      <w:tr w:rsidR="002305E7" w:rsidRPr="002F7B3F" w14:paraId="741AC8AA"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B80EFE5" w14:textId="77777777" w:rsidR="002305E7" w:rsidRPr="002F7B3F" w:rsidRDefault="002305E7" w:rsidP="002F7B3F">
            <w:r w:rsidRPr="002F7B3F">
              <w:t>Scandium</w:t>
            </w:r>
          </w:p>
        </w:tc>
        <w:tc>
          <w:tcPr>
            <w:tcW w:w="867" w:type="pct"/>
            <w:hideMark/>
          </w:tcPr>
          <w:p w14:paraId="6C7FE334"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51" w:type="pct"/>
            <w:hideMark/>
          </w:tcPr>
          <w:p w14:paraId="013C38E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88" w:type="pct"/>
            <w:hideMark/>
          </w:tcPr>
          <w:p w14:paraId="7E5ED44B"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c>
          <w:tcPr>
            <w:tcW w:w="872" w:type="pct"/>
            <w:hideMark/>
          </w:tcPr>
          <w:p w14:paraId="1703492C"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0%</w:t>
            </w:r>
          </w:p>
        </w:tc>
      </w:tr>
      <w:tr w:rsidR="002305E7" w:rsidRPr="002F7B3F" w14:paraId="2DF2E272"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2911DFD" w14:textId="77777777" w:rsidR="002305E7" w:rsidRPr="002F7B3F" w:rsidRDefault="002305E7" w:rsidP="002F7B3F">
            <w:r w:rsidRPr="002F7B3F">
              <w:t>Silver</w:t>
            </w:r>
          </w:p>
        </w:tc>
        <w:tc>
          <w:tcPr>
            <w:tcW w:w="867" w:type="pct"/>
            <w:hideMark/>
          </w:tcPr>
          <w:p w14:paraId="5438530B"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0FD6A890"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18%</w:t>
            </w:r>
          </w:p>
        </w:tc>
        <w:tc>
          <w:tcPr>
            <w:tcW w:w="888" w:type="pct"/>
            <w:hideMark/>
          </w:tcPr>
          <w:p w14:paraId="390D4E7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5</w:t>
            </w:r>
          </w:p>
        </w:tc>
        <w:tc>
          <w:tcPr>
            <w:tcW w:w="872" w:type="pct"/>
            <w:hideMark/>
          </w:tcPr>
          <w:p w14:paraId="4E870C6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6%</w:t>
            </w:r>
          </w:p>
        </w:tc>
      </w:tr>
      <w:tr w:rsidR="002305E7" w:rsidRPr="002F7B3F" w14:paraId="076E3A1B"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9E5F6E5" w14:textId="77777777" w:rsidR="002305E7" w:rsidRPr="002F7B3F" w:rsidRDefault="002305E7" w:rsidP="002F7B3F">
            <w:r w:rsidRPr="002F7B3F">
              <w:t>Tantalum</w:t>
            </w:r>
          </w:p>
        </w:tc>
        <w:tc>
          <w:tcPr>
            <w:tcW w:w="867" w:type="pct"/>
            <w:hideMark/>
          </w:tcPr>
          <w:p w14:paraId="663D93F8"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51" w:type="pct"/>
            <w:hideMark/>
          </w:tcPr>
          <w:p w14:paraId="636276B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unknown</w:t>
            </w:r>
          </w:p>
        </w:tc>
        <w:tc>
          <w:tcPr>
            <w:tcW w:w="888" w:type="pct"/>
            <w:hideMark/>
          </w:tcPr>
          <w:p w14:paraId="53707031"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5</w:t>
            </w:r>
          </w:p>
        </w:tc>
        <w:tc>
          <w:tcPr>
            <w:tcW w:w="872" w:type="pct"/>
            <w:hideMark/>
          </w:tcPr>
          <w:p w14:paraId="1B8CE65D"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5%</w:t>
            </w:r>
          </w:p>
        </w:tc>
      </w:tr>
      <w:tr w:rsidR="002305E7" w:rsidRPr="002F7B3F" w14:paraId="24FBDA0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2AB7D9C1" w14:textId="77777777" w:rsidR="002305E7" w:rsidRPr="002F7B3F" w:rsidRDefault="002305E7" w:rsidP="002F7B3F">
            <w:r w:rsidRPr="002F7B3F">
              <w:t>Thorium</w:t>
            </w:r>
          </w:p>
        </w:tc>
        <w:tc>
          <w:tcPr>
            <w:tcW w:w="867" w:type="pct"/>
            <w:hideMark/>
          </w:tcPr>
          <w:p w14:paraId="6A298093"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51" w:type="pct"/>
            <w:hideMark/>
          </w:tcPr>
          <w:p w14:paraId="553681D6"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88" w:type="pct"/>
            <w:hideMark/>
          </w:tcPr>
          <w:p w14:paraId="271FC0F1" w14:textId="6DC9E5C4" w:rsidR="002305E7" w:rsidRPr="002F7B3F" w:rsidRDefault="00496524" w:rsidP="00F34D94">
            <w:pPr>
              <w:jc w:val="center"/>
              <w:cnfStyle w:val="000000100000" w:firstRow="0" w:lastRow="0" w:firstColumn="0" w:lastColumn="0" w:oddVBand="0" w:evenVBand="0" w:oddHBand="1" w:evenHBand="0" w:firstRowFirstColumn="0" w:firstRowLastColumn="0" w:lastRowFirstColumn="0" w:lastRowLastColumn="0"/>
            </w:pPr>
            <w:r>
              <w:t>n/a</w:t>
            </w:r>
          </w:p>
        </w:tc>
        <w:tc>
          <w:tcPr>
            <w:tcW w:w="872" w:type="pct"/>
            <w:hideMark/>
          </w:tcPr>
          <w:p w14:paraId="08399AFF" w14:textId="758073EE" w:rsidR="002305E7" w:rsidRPr="002F7B3F" w:rsidRDefault="00496524" w:rsidP="00F34D94">
            <w:pPr>
              <w:jc w:val="center"/>
              <w:cnfStyle w:val="000000100000" w:firstRow="0" w:lastRow="0" w:firstColumn="0" w:lastColumn="0" w:oddVBand="0" w:evenVBand="0" w:oddHBand="1" w:evenHBand="0" w:firstRowFirstColumn="0" w:firstRowLastColumn="0" w:lastRowFirstColumn="0" w:lastRowLastColumn="0"/>
            </w:pPr>
            <w:r>
              <w:t>n/a</w:t>
            </w:r>
          </w:p>
        </w:tc>
      </w:tr>
      <w:tr w:rsidR="002305E7" w:rsidRPr="002F7B3F" w14:paraId="6F5B62F4"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CE799D3" w14:textId="77777777" w:rsidR="002305E7" w:rsidRPr="002F7B3F" w:rsidRDefault="002305E7" w:rsidP="002F7B3F">
            <w:r w:rsidRPr="002F7B3F">
              <w:t>Tin</w:t>
            </w:r>
          </w:p>
        </w:tc>
        <w:tc>
          <w:tcPr>
            <w:tcW w:w="867" w:type="pct"/>
            <w:hideMark/>
          </w:tcPr>
          <w:p w14:paraId="0C0533B5"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51" w:type="pct"/>
            <w:hideMark/>
          </w:tcPr>
          <w:p w14:paraId="3E9D6A9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12%</w:t>
            </w:r>
          </w:p>
        </w:tc>
        <w:tc>
          <w:tcPr>
            <w:tcW w:w="888" w:type="pct"/>
            <w:hideMark/>
          </w:tcPr>
          <w:p w14:paraId="380DFEEA"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c>
          <w:tcPr>
            <w:tcW w:w="872" w:type="pct"/>
            <w:hideMark/>
          </w:tcPr>
          <w:p w14:paraId="0BF9205E"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r>
      <w:tr w:rsidR="002305E7" w:rsidRPr="002F7B3F" w14:paraId="6E1C62A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1FF01C4F" w14:textId="77777777" w:rsidR="002305E7" w:rsidRPr="002F7B3F" w:rsidRDefault="002305E7" w:rsidP="002F7B3F">
            <w:r w:rsidRPr="002F7B3F">
              <w:t>Tungsten</w:t>
            </w:r>
          </w:p>
        </w:tc>
        <w:tc>
          <w:tcPr>
            <w:tcW w:w="867" w:type="pct"/>
            <w:hideMark/>
          </w:tcPr>
          <w:p w14:paraId="597ACB4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56D6498C"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15%</w:t>
            </w:r>
          </w:p>
        </w:tc>
        <w:tc>
          <w:tcPr>
            <w:tcW w:w="888" w:type="pct"/>
            <w:hideMark/>
          </w:tcPr>
          <w:p w14:paraId="75D0745F"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c>
          <w:tcPr>
            <w:tcW w:w="872" w:type="pct"/>
            <w:hideMark/>
          </w:tcPr>
          <w:p w14:paraId="590D4BA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minor</w:t>
            </w:r>
          </w:p>
        </w:tc>
      </w:tr>
      <w:tr w:rsidR="002305E7" w:rsidRPr="002F7B3F" w14:paraId="1297F513"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52011C06" w14:textId="77777777" w:rsidR="002305E7" w:rsidRPr="002F7B3F" w:rsidRDefault="002305E7" w:rsidP="002F7B3F">
            <w:r w:rsidRPr="002F7B3F">
              <w:t>Uranium</w:t>
            </w:r>
          </w:p>
        </w:tc>
        <w:tc>
          <w:tcPr>
            <w:tcW w:w="867" w:type="pct"/>
            <w:hideMark/>
          </w:tcPr>
          <w:p w14:paraId="0F9CE222"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109BDE90"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32%</w:t>
            </w:r>
          </w:p>
        </w:tc>
        <w:tc>
          <w:tcPr>
            <w:tcW w:w="888" w:type="pct"/>
            <w:hideMark/>
          </w:tcPr>
          <w:p w14:paraId="46B5F43B"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4</w:t>
            </w:r>
          </w:p>
        </w:tc>
        <w:tc>
          <w:tcPr>
            <w:tcW w:w="872" w:type="pct"/>
            <w:hideMark/>
          </w:tcPr>
          <w:p w14:paraId="4D6764E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8%</w:t>
            </w:r>
          </w:p>
        </w:tc>
      </w:tr>
      <w:tr w:rsidR="002305E7" w:rsidRPr="002F7B3F" w14:paraId="3786F314"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6AA1A1FB" w14:textId="77777777" w:rsidR="002305E7" w:rsidRPr="002F7B3F" w:rsidRDefault="002305E7" w:rsidP="002F7B3F">
            <w:r w:rsidRPr="002F7B3F">
              <w:t>Vanadium</w:t>
            </w:r>
          </w:p>
        </w:tc>
        <w:tc>
          <w:tcPr>
            <w:tcW w:w="867" w:type="pct"/>
            <w:hideMark/>
          </w:tcPr>
          <w:p w14:paraId="55D0105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2</w:t>
            </w:r>
          </w:p>
        </w:tc>
        <w:tc>
          <w:tcPr>
            <w:tcW w:w="851" w:type="pct"/>
            <w:hideMark/>
          </w:tcPr>
          <w:p w14:paraId="2A0FEAF8"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31%</w:t>
            </w:r>
          </w:p>
        </w:tc>
        <w:tc>
          <w:tcPr>
            <w:tcW w:w="888" w:type="pct"/>
            <w:hideMark/>
          </w:tcPr>
          <w:p w14:paraId="3FB5EE41"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c>
          <w:tcPr>
            <w:tcW w:w="872" w:type="pct"/>
            <w:hideMark/>
          </w:tcPr>
          <w:p w14:paraId="41821C5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0%</w:t>
            </w:r>
          </w:p>
        </w:tc>
      </w:tr>
      <w:tr w:rsidR="002305E7" w:rsidRPr="002F7B3F" w14:paraId="02F17FA0" w14:textId="77777777" w:rsidTr="00801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4F281131" w14:textId="77777777" w:rsidR="002305E7" w:rsidRPr="002F7B3F" w:rsidRDefault="002305E7" w:rsidP="002F7B3F">
            <w:r w:rsidRPr="002F7B3F">
              <w:t>Zinc</w:t>
            </w:r>
          </w:p>
        </w:tc>
        <w:tc>
          <w:tcPr>
            <w:tcW w:w="867" w:type="pct"/>
            <w:hideMark/>
          </w:tcPr>
          <w:p w14:paraId="4F287737"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w:t>
            </w:r>
          </w:p>
        </w:tc>
        <w:tc>
          <w:tcPr>
            <w:tcW w:w="851" w:type="pct"/>
            <w:hideMark/>
          </w:tcPr>
          <w:p w14:paraId="5E7260D4"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27%</w:t>
            </w:r>
          </w:p>
        </w:tc>
        <w:tc>
          <w:tcPr>
            <w:tcW w:w="888" w:type="pct"/>
            <w:hideMark/>
          </w:tcPr>
          <w:p w14:paraId="64F99BC6"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3</w:t>
            </w:r>
          </w:p>
        </w:tc>
        <w:tc>
          <w:tcPr>
            <w:tcW w:w="872" w:type="pct"/>
            <w:hideMark/>
          </w:tcPr>
          <w:p w14:paraId="56D9F74F" w14:textId="77777777" w:rsidR="002305E7" w:rsidRPr="002F7B3F" w:rsidRDefault="002305E7" w:rsidP="00F34D94">
            <w:pPr>
              <w:jc w:val="center"/>
              <w:cnfStyle w:val="000000010000" w:firstRow="0" w:lastRow="0" w:firstColumn="0" w:lastColumn="0" w:oddVBand="0" w:evenVBand="0" w:oddHBand="0" w:evenHBand="1" w:firstRowFirstColumn="0" w:firstRowLastColumn="0" w:lastRowFirstColumn="0" w:lastRowLastColumn="0"/>
            </w:pPr>
            <w:r w:rsidRPr="002F7B3F">
              <w:t>10%</w:t>
            </w:r>
          </w:p>
        </w:tc>
      </w:tr>
      <w:tr w:rsidR="002305E7" w:rsidRPr="002F7B3F" w14:paraId="47F20EA2" w14:textId="77777777" w:rsidTr="00801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hideMark/>
          </w:tcPr>
          <w:p w14:paraId="05B9BC26" w14:textId="77777777" w:rsidR="002305E7" w:rsidRPr="002F7B3F" w:rsidRDefault="002305E7" w:rsidP="002F7B3F">
            <w:r w:rsidRPr="002F7B3F">
              <w:t>Zircon</w:t>
            </w:r>
          </w:p>
        </w:tc>
        <w:tc>
          <w:tcPr>
            <w:tcW w:w="867" w:type="pct"/>
            <w:hideMark/>
          </w:tcPr>
          <w:p w14:paraId="4173B8ED"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51" w:type="pct"/>
            <w:hideMark/>
          </w:tcPr>
          <w:p w14:paraId="0F8A32A2"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72%</w:t>
            </w:r>
          </w:p>
        </w:tc>
        <w:tc>
          <w:tcPr>
            <w:tcW w:w="888" w:type="pct"/>
            <w:hideMark/>
          </w:tcPr>
          <w:p w14:paraId="43C5338A"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1</w:t>
            </w:r>
          </w:p>
        </w:tc>
        <w:tc>
          <w:tcPr>
            <w:tcW w:w="872" w:type="pct"/>
            <w:hideMark/>
          </w:tcPr>
          <w:p w14:paraId="7F5701EE" w14:textId="77777777" w:rsidR="002305E7" w:rsidRPr="002F7B3F" w:rsidRDefault="002305E7" w:rsidP="00F34D94">
            <w:pPr>
              <w:jc w:val="center"/>
              <w:cnfStyle w:val="000000100000" w:firstRow="0" w:lastRow="0" w:firstColumn="0" w:lastColumn="0" w:oddVBand="0" w:evenVBand="0" w:oddHBand="1" w:evenHBand="0" w:firstRowFirstColumn="0" w:firstRowLastColumn="0" w:lastRowFirstColumn="0" w:lastRowLastColumn="0"/>
            </w:pPr>
            <w:r w:rsidRPr="002F7B3F">
              <w:t>30%</w:t>
            </w:r>
          </w:p>
        </w:tc>
      </w:tr>
    </w:tbl>
    <w:p w14:paraId="67B54C44" w14:textId="5BEC68AC" w:rsidR="00426B52" w:rsidRDefault="00181B05" w:rsidP="00426B52">
      <w:pPr>
        <w:pStyle w:val="Imageattributioncaption"/>
        <w:rPr>
          <w:lang w:eastAsia="zh-CN"/>
        </w:rPr>
      </w:pPr>
      <w:r>
        <w:rPr>
          <w:lang w:eastAsia="zh-CN"/>
        </w:rPr>
        <w:lastRenderedPageBreak/>
        <w:t>‘</w:t>
      </w:r>
      <w:hyperlink r:id="rId112" w:history="1">
        <w:r w:rsidRPr="00513587">
          <w:rPr>
            <w:rStyle w:val="Hyperlink"/>
            <w:lang w:eastAsia="zh-CN"/>
          </w:rPr>
          <w:t>World Rankings</w:t>
        </w:r>
      </w:hyperlink>
      <w:r>
        <w:rPr>
          <w:lang w:eastAsia="zh-CN"/>
        </w:rPr>
        <w:t xml:space="preserve">’ by </w:t>
      </w:r>
      <w:hyperlink r:id="rId113" w:history="1">
        <w:r w:rsidRPr="00513587">
          <w:rPr>
            <w:rStyle w:val="Hyperlink"/>
            <w:lang w:eastAsia="zh-CN"/>
          </w:rPr>
          <w:t>Commonwealth of Australia (Geoscience Australia)</w:t>
        </w:r>
      </w:hyperlink>
      <w:r>
        <w:rPr>
          <w:lang w:eastAsia="zh-CN"/>
        </w:rPr>
        <w:t xml:space="preserve"> </w:t>
      </w:r>
      <w:r w:rsidRPr="00181B05">
        <w:rPr>
          <w:lang w:eastAsia="zh-CN"/>
        </w:rPr>
        <w:t xml:space="preserve">is licensed under </w:t>
      </w:r>
      <w:hyperlink r:id="rId114" w:history="1">
        <w:r w:rsidR="00C50DAA">
          <w:rPr>
            <w:rStyle w:val="Hyperlink"/>
            <w:lang w:eastAsia="zh-CN"/>
          </w:rPr>
          <w:t>CC BY 4.0 LEGAL CODE</w:t>
        </w:r>
      </w:hyperlink>
      <w:r w:rsidR="00426B52" w:rsidRPr="00426B52">
        <w:rPr>
          <w:lang w:eastAsia="zh-CN"/>
        </w:rPr>
        <w:t>.</w:t>
      </w:r>
    </w:p>
    <w:p w14:paraId="21D37776" w14:textId="64AD4ECF" w:rsidR="00701ADB" w:rsidRDefault="00017DA4" w:rsidP="00426B52">
      <w:pPr>
        <w:rPr>
          <w:lang w:eastAsia="zh-CN"/>
        </w:rPr>
      </w:pPr>
      <w:r w:rsidRPr="00426B52">
        <w:rPr>
          <w:rStyle w:val="Strong"/>
        </w:rPr>
        <w:t>Note</w:t>
      </w:r>
      <w:r>
        <w:rPr>
          <w:lang w:eastAsia="zh-CN"/>
        </w:rPr>
        <w:t>:</w:t>
      </w:r>
    </w:p>
    <w:p w14:paraId="3351813D" w14:textId="0CC96F48" w:rsidR="00B81C38" w:rsidRDefault="000040AC" w:rsidP="00426B52">
      <w:pPr>
        <w:pStyle w:val="ListBullet"/>
        <w:rPr>
          <w:lang w:eastAsia="zh-CN"/>
        </w:rPr>
      </w:pPr>
      <w:r w:rsidRPr="000040AC">
        <w:t>‘</w:t>
      </w:r>
      <w:r w:rsidR="000C76D9" w:rsidRPr="000040AC">
        <w:t>Resources</w:t>
      </w:r>
      <w:r w:rsidRPr="000040AC">
        <w:t>’</w:t>
      </w:r>
      <w:r w:rsidR="000C76D9" w:rsidRPr="00687F5D">
        <w:rPr>
          <w:lang w:eastAsia="zh-CN"/>
        </w:rPr>
        <w:t xml:space="preserve"> are </w:t>
      </w:r>
      <w:r w:rsidR="007A425E" w:rsidRPr="00687F5D">
        <w:rPr>
          <w:lang w:eastAsia="zh-CN"/>
        </w:rPr>
        <w:t>commodities</w:t>
      </w:r>
      <w:r w:rsidR="00AE7324">
        <w:rPr>
          <w:lang w:eastAsia="zh-CN"/>
        </w:rPr>
        <w:t xml:space="preserve"> that are</w:t>
      </w:r>
      <w:r w:rsidR="007A425E" w:rsidRPr="00687F5D">
        <w:rPr>
          <w:lang w:eastAsia="zh-CN"/>
        </w:rPr>
        <w:t xml:space="preserve"> available to be mined</w:t>
      </w:r>
      <w:r w:rsidR="00687F5D" w:rsidRPr="00687F5D">
        <w:rPr>
          <w:lang w:eastAsia="zh-CN"/>
        </w:rPr>
        <w:t>.</w:t>
      </w:r>
    </w:p>
    <w:p w14:paraId="5271F2F3" w14:textId="1646A134" w:rsidR="00687F5D" w:rsidRPr="000040AC" w:rsidRDefault="00687F5D" w:rsidP="00426B52">
      <w:pPr>
        <w:pStyle w:val="ListBullet"/>
      </w:pPr>
      <w:r w:rsidRPr="00687F5D">
        <w:rPr>
          <w:lang w:eastAsia="zh-CN"/>
        </w:rPr>
        <w:t xml:space="preserve">A commodity is ranked if it is determined to be </w:t>
      </w:r>
      <w:r w:rsidRPr="000040AC">
        <w:t xml:space="preserve">an </w:t>
      </w:r>
      <w:r w:rsidR="000040AC" w:rsidRPr="000040AC">
        <w:t>‘</w:t>
      </w:r>
      <w:r w:rsidRPr="000040AC">
        <w:t>economic demonstrated resource</w:t>
      </w:r>
      <w:r w:rsidR="000040AC" w:rsidRPr="000040AC">
        <w:t>’</w:t>
      </w:r>
      <w:r w:rsidRPr="000040AC">
        <w:t xml:space="preserve"> (EDR), meaning it is economically profitable to mine.</w:t>
      </w:r>
    </w:p>
    <w:p w14:paraId="7FFB5698" w14:textId="3D954FD1" w:rsidR="00740E26" w:rsidRDefault="000040AC" w:rsidP="00426B52">
      <w:pPr>
        <w:pStyle w:val="ListBullet"/>
        <w:rPr>
          <w:lang w:eastAsia="zh-CN"/>
        </w:rPr>
      </w:pPr>
      <w:r w:rsidRPr="000040AC">
        <w:t>‘</w:t>
      </w:r>
      <w:r w:rsidR="007A425E" w:rsidRPr="000040AC">
        <w:t>Production</w:t>
      </w:r>
      <w:r w:rsidRPr="000040AC">
        <w:t>’</w:t>
      </w:r>
      <w:r w:rsidR="007A425E" w:rsidRPr="00A3209E">
        <w:rPr>
          <w:rStyle w:val="Strong"/>
          <w:lang w:eastAsia="zh-CN"/>
        </w:rPr>
        <w:t xml:space="preserve"> </w:t>
      </w:r>
      <w:r w:rsidR="007A425E">
        <w:rPr>
          <w:lang w:eastAsia="zh-CN"/>
        </w:rPr>
        <w:t xml:space="preserve">relates to the amount that is </w:t>
      </w:r>
      <w:proofErr w:type="gramStart"/>
      <w:r w:rsidR="007A425E">
        <w:rPr>
          <w:lang w:eastAsia="zh-CN"/>
        </w:rPr>
        <w:t>actually mined</w:t>
      </w:r>
      <w:proofErr w:type="gramEnd"/>
      <w:r w:rsidR="009778D1">
        <w:rPr>
          <w:lang w:eastAsia="zh-CN"/>
        </w:rPr>
        <w:t>.</w:t>
      </w:r>
    </w:p>
    <w:p w14:paraId="18326119" w14:textId="1DE48A06" w:rsidR="00687F5D" w:rsidRDefault="000040AC" w:rsidP="00426B52">
      <w:pPr>
        <w:pStyle w:val="ListBullet"/>
        <w:rPr>
          <w:lang w:eastAsia="zh-CN"/>
        </w:rPr>
      </w:pPr>
      <w:r w:rsidRPr="000040AC">
        <w:t>‘</w:t>
      </w:r>
      <w:r w:rsidR="00687F5D" w:rsidRPr="000040AC">
        <w:t>Minor</w:t>
      </w:r>
      <w:r w:rsidRPr="000040AC">
        <w:t>’</w:t>
      </w:r>
      <w:r w:rsidR="00687F5D" w:rsidRPr="000040AC">
        <w:t xml:space="preserve"> =</w:t>
      </w:r>
      <w:r w:rsidR="00687F5D" w:rsidRPr="00687F5D">
        <w:rPr>
          <w:lang w:eastAsia="zh-CN"/>
        </w:rPr>
        <w:t xml:space="preserve"> &lt;1% of global economic resources and/or production, therefore Australia’s ranking unable to be determined.</w:t>
      </w:r>
    </w:p>
    <w:p w14:paraId="28250C86" w14:textId="03DCE4A7" w:rsidR="00C40B6A" w:rsidRPr="00FA17A5" w:rsidRDefault="00662AEE" w:rsidP="00C40B6A">
      <w:pPr>
        <w:rPr>
          <w:rStyle w:val="Strong"/>
        </w:rPr>
      </w:pPr>
      <w:r w:rsidRPr="00FA17A5">
        <w:rPr>
          <w:rStyle w:val="Strong"/>
        </w:rPr>
        <w:t>Questions</w:t>
      </w:r>
    </w:p>
    <w:p w14:paraId="66C928D7" w14:textId="73B5CBB0" w:rsidR="00FA17A3" w:rsidRPr="00426B52" w:rsidRDefault="00592A70" w:rsidP="00426B52">
      <w:pPr>
        <w:pStyle w:val="ListNumber"/>
        <w:numPr>
          <w:ilvl w:val="0"/>
          <w:numId w:val="46"/>
        </w:numPr>
      </w:pPr>
      <w:r w:rsidRPr="00426B52">
        <w:t xml:space="preserve">For what commodities does Australia hold the </w:t>
      </w:r>
      <w:r w:rsidR="00077AF5" w:rsidRPr="00426B52">
        <w:t>largest percentage</w:t>
      </w:r>
      <w:r w:rsidRPr="00426B52">
        <w:t xml:space="preserve"> of the world’s reserves?</w:t>
      </w:r>
    </w:p>
    <w:p w14:paraId="04D4344F" w14:textId="20540EF5" w:rsidR="00077AF5" w:rsidRPr="00426B52" w:rsidRDefault="001D4C07" w:rsidP="00426B52">
      <w:pPr>
        <w:pStyle w:val="ListNumber"/>
      </w:pPr>
      <w:r w:rsidRPr="00426B52">
        <w:t xml:space="preserve">List the 14 other </w:t>
      </w:r>
      <w:r w:rsidR="00164F59" w:rsidRPr="00426B52">
        <w:t xml:space="preserve">Australian </w:t>
      </w:r>
      <w:r w:rsidR="00077AF5" w:rsidRPr="00426B52">
        <w:t xml:space="preserve">commodities </w:t>
      </w:r>
      <w:r w:rsidRPr="00426B52">
        <w:t>that are ranked in the top 5</w:t>
      </w:r>
      <w:r w:rsidR="00E9332B" w:rsidRPr="00426B52">
        <w:t xml:space="preserve"> for world economic resources.</w:t>
      </w:r>
    </w:p>
    <w:p w14:paraId="46C151CD" w14:textId="37541BA1" w:rsidR="00C74EDA" w:rsidRDefault="00C74EDA" w:rsidP="00426B52">
      <w:pPr>
        <w:pStyle w:val="ListNumber"/>
        <w:rPr>
          <w:lang w:eastAsia="zh-CN"/>
        </w:rPr>
      </w:pPr>
      <w:r w:rsidRPr="00426B52">
        <w:t>List the commodi</w:t>
      </w:r>
      <w:r w:rsidR="0089469C" w:rsidRPr="00426B52">
        <w:t>ties</w:t>
      </w:r>
      <w:r w:rsidR="0089469C">
        <w:rPr>
          <w:lang w:eastAsia="zh-CN"/>
        </w:rPr>
        <w:t xml:space="preserve"> for which Australia is the</w:t>
      </w:r>
      <w:r w:rsidR="00197836">
        <w:rPr>
          <w:lang w:eastAsia="zh-CN"/>
        </w:rPr>
        <w:t>:</w:t>
      </w:r>
    </w:p>
    <w:p w14:paraId="147DAE99" w14:textId="52C0AED2" w:rsidR="0089469C" w:rsidRPr="00426B52" w:rsidRDefault="00165D12" w:rsidP="00426B52">
      <w:pPr>
        <w:pStyle w:val="ListNumber2"/>
        <w:numPr>
          <w:ilvl w:val="0"/>
          <w:numId w:val="47"/>
        </w:numPr>
      </w:pPr>
      <w:r w:rsidRPr="00426B52">
        <w:t>second largest</w:t>
      </w:r>
      <w:r w:rsidR="001D043B" w:rsidRPr="00426B52">
        <w:t xml:space="preserve"> producer</w:t>
      </w:r>
    </w:p>
    <w:p w14:paraId="6DCC2935" w14:textId="44FF89C7" w:rsidR="00165D12" w:rsidRPr="00426B52" w:rsidRDefault="00165D12" w:rsidP="00426B52">
      <w:pPr>
        <w:pStyle w:val="ListNumber2"/>
      </w:pPr>
      <w:r w:rsidRPr="00426B52">
        <w:t>third largest</w:t>
      </w:r>
      <w:r w:rsidR="001D043B" w:rsidRPr="00426B52">
        <w:t xml:space="preserve"> producer</w:t>
      </w:r>
    </w:p>
    <w:p w14:paraId="1F046385" w14:textId="1A5568D1" w:rsidR="00165D12" w:rsidRPr="00426B52" w:rsidRDefault="00165D12" w:rsidP="00426B52">
      <w:pPr>
        <w:pStyle w:val="ListNumber2"/>
      </w:pPr>
      <w:r w:rsidRPr="00426B52">
        <w:t>fourth largest</w:t>
      </w:r>
      <w:r w:rsidR="001D043B" w:rsidRPr="00426B52">
        <w:t xml:space="preserve"> producer</w:t>
      </w:r>
    </w:p>
    <w:p w14:paraId="59052F21" w14:textId="7626284E" w:rsidR="00165D12" w:rsidRPr="00426B52" w:rsidRDefault="00165D12" w:rsidP="00426B52">
      <w:pPr>
        <w:pStyle w:val="ListNumber2"/>
      </w:pPr>
      <w:r w:rsidRPr="00426B52">
        <w:t xml:space="preserve">fifth largest </w:t>
      </w:r>
      <w:r w:rsidR="001D043B" w:rsidRPr="00426B52">
        <w:t>producer</w:t>
      </w:r>
      <w:r w:rsidR="00197836">
        <w:t>.</w:t>
      </w:r>
    </w:p>
    <w:p w14:paraId="15907100" w14:textId="5FFA3E6E" w:rsidR="00E54190" w:rsidRDefault="00E54190" w:rsidP="00B70A19">
      <w:pPr>
        <w:pStyle w:val="ListNumber"/>
        <w:rPr>
          <w:lang w:eastAsia="zh-CN"/>
        </w:rPr>
      </w:pPr>
      <w:r w:rsidRPr="00B70A19">
        <w:t>Australia</w:t>
      </w:r>
      <w:r>
        <w:rPr>
          <w:lang w:eastAsia="zh-CN"/>
        </w:rPr>
        <w:t xml:space="preserve"> holds the largest reserves of nickel but is the </w:t>
      </w:r>
      <w:r w:rsidR="00197836">
        <w:rPr>
          <w:lang w:eastAsia="zh-CN"/>
        </w:rPr>
        <w:t xml:space="preserve">fifth </w:t>
      </w:r>
      <w:r>
        <w:rPr>
          <w:lang w:eastAsia="zh-CN"/>
        </w:rPr>
        <w:t>largest producer. Likewise</w:t>
      </w:r>
      <w:r w:rsidR="00081AE9">
        <w:rPr>
          <w:lang w:eastAsia="zh-CN"/>
        </w:rPr>
        <w:t>,</w:t>
      </w:r>
      <w:r>
        <w:rPr>
          <w:lang w:eastAsia="zh-CN"/>
        </w:rPr>
        <w:t xml:space="preserve"> we hold the largest reserves of uranium but are the </w:t>
      </w:r>
      <w:r w:rsidR="00197836">
        <w:rPr>
          <w:lang w:eastAsia="zh-CN"/>
        </w:rPr>
        <w:t xml:space="preserve">fourth </w:t>
      </w:r>
      <w:r>
        <w:rPr>
          <w:lang w:eastAsia="zh-CN"/>
        </w:rPr>
        <w:t>largest producer. Why, if Australia holds the largest reserves of a resource, is it not the largest producer?</w:t>
      </w:r>
    </w:p>
    <w:p w14:paraId="04631722" w14:textId="3727383B" w:rsidR="00112D2C" w:rsidRDefault="00112D2C" w:rsidP="00B70A19">
      <w:pPr>
        <w:pStyle w:val="ListNumber"/>
        <w:rPr>
          <w:lang w:eastAsia="zh-CN"/>
        </w:rPr>
      </w:pPr>
      <w:r w:rsidRPr="00B70A19">
        <w:t>Complete</w:t>
      </w:r>
      <w:r>
        <w:rPr>
          <w:lang w:eastAsia="zh-CN"/>
        </w:rPr>
        <w:t xml:space="preserve"> the following table using information from the table above and Geoscience Australia’s </w:t>
      </w:r>
      <w:hyperlink r:id="rId115" w:history="1">
        <w:r w:rsidRPr="005770AF">
          <w:rPr>
            <w:rStyle w:val="Hyperlink"/>
            <w:lang w:eastAsia="zh-CN"/>
          </w:rPr>
          <w:t>commodity summaries</w:t>
        </w:r>
      </w:hyperlink>
      <w:r w:rsidR="00D86D52" w:rsidRPr="0029068C">
        <w:t>.</w:t>
      </w:r>
    </w:p>
    <w:p w14:paraId="1BDCB4C5" w14:textId="02C2D26B" w:rsidR="00112D2C" w:rsidRDefault="0029068C" w:rsidP="0029068C">
      <w:pPr>
        <w:pStyle w:val="Caption"/>
        <w:rPr>
          <w:lang w:eastAsia="zh-CN"/>
        </w:rPr>
      </w:pPr>
      <w:r>
        <w:lastRenderedPageBreak/>
        <w:t xml:space="preserve">Table </w:t>
      </w:r>
      <w:r>
        <w:fldChar w:fldCharType="begin"/>
      </w:r>
      <w:r>
        <w:instrText xml:space="preserve"> SEQ Table \* ARABIC </w:instrText>
      </w:r>
      <w:r>
        <w:fldChar w:fldCharType="separate"/>
      </w:r>
      <w:r w:rsidR="00C24BB3">
        <w:rPr>
          <w:noProof/>
        </w:rPr>
        <w:t>10</w:t>
      </w:r>
      <w:r>
        <w:fldChar w:fldCharType="end"/>
      </w:r>
      <w:r>
        <w:t xml:space="preserve"> – </w:t>
      </w:r>
      <w:r w:rsidR="00A92F21">
        <w:rPr>
          <w:lang w:eastAsia="zh-CN"/>
        </w:rPr>
        <w:t>M</w:t>
      </w:r>
      <w:r>
        <w:rPr>
          <w:lang w:eastAsia="zh-CN"/>
        </w:rPr>
        <w:t xml:space="preserve">ajor </w:t>
      </w:r>
      <w:r w:rsidR="00112D2C">
        <w:rPr>
          <w:lang w:eastAsia="zh-CN"/>
        </w:rPr>
        <w:t>Australian commodities</w:t>
      </w:r>
      <w:r w:rsidR="0070191E">
        <w:rPr>
          <w:lang w:eastAsia="zh-CN"/>
        </w:rPr>
        <w:t xml:space="preserve"> 2021</w:t>
      </w:r>
    </w:p>
    <w:tbl>
      <w:tblPr>
        <w:tblStyle w:val="Tableheader"/>
        <w:tblW w:w="5000" w:type="pct"/>
        <w:tblLook w:val="04A0" w:firstRow="1" w:lastRow="0" w:firstColumn="1" w:lastColumn="0" w:noHBand="0" w:noVBand="1"/>
        <w:tblDescription w:val="Blank table for students to complete. "/>
      </w:tblPr>
      <w:tblGrid>
        <w:gridCol w:w="1744"/>
        <w:gridCol w:w="1403"/>
        <w:gridCol w:w="1397"/>
        <w:gridCol w:w="1048"/>
        <w:gridCol w:w="1663"/>
        <w:gridCol w:w="2369"/>
      </w:tblGrid>
      <w:tr w:rsidR="000E5CE7" w:rsidRPr="0029068C" w14:paraId="329AD606" w14:textId="77777777" w:rsidTr="0029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7D0FAC8D" w14:textId="2DADDF06" w:rsidR="000E5CE7" w:rsidRPr="0029068C" w:rsidRDefault="000E5CE7" w:rsidP="00392AAE">
            <w:r w:rsidRPr="0029068C">
              <w:t>Commodity</w:t>
            </w:r>
          </w:p>
        </w:tc>
        <w:tc>
          <w:tcPr>
            <w:tcW w:w="732" w:type="pct"/>
          </w:tcPr>
          <w:p w14:paraId="5D5B85E5" w14:textId="77777777"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Percentage of world resource</w:t>
            </w:r>
          </w:p>
        </w:tc>
        <w:tc>
          <w:tcPr>
            <w:tcW w:w="788" w:type="pct"/>
          </w:tcPr>
          <w:p w14:paraId="18F49EA9" w14:textId="0251AC78"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Location of major deposits</w:t>
            </w:r>
          </w:p>
        </w:tc>
        <w:tc>
          <w:tcPr>
            <w:tcW w:w="546" w:type="pct"/>
          </w:tcPr>
          <w:p w14:paraId="605A1BFE" w14:textId="43C4DF2B"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Number of mines</w:t>
            </w:r>
          </w:p>
        </w:tc>
        <w:tc>
          <w:tcPr>
            <w:tcW w:w="928" w:type="pct"/>
          </w:tcPr>
          <w:p w14:paraId="0CF44937" w14:textId="0705C5F9"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Export value</w:t>
            </w:r>
          </w:p>
        </w:tc>
        <w:tc>
          <w:tcPr>
            <w:tcW w:w="1264" w:type="pct"/>
          </w:tcPr>
          <w:p w14:paraId="7B7780F3" w14:textId="0CAE11FA" w:rsidR="000E5CE7" w:rsidRPr="0029068C" w:rsidRDefault="000E5CE7" w:rsidP="0029068C">
            <w:pPr>
              <w:cnfStyle w:val="100000000000" w:firstRow="1" w:lastRow="0" w:firstColumn="0" w:lastColumn="0" w:oddVBand="0" w:evenVBand="0" w:oddHBand="0" w:evenHBand="0" w:firstRowFirstColumn="0" w:firstRowLastColumn="0" w:lastRowFirstColumn="0" w:lastRowLastColumn="0"/>
            </w:pPr>
            <w:r w:rsidRPr="0029068C">
              <w:t>Use of commodity</w:t>
            </w:r>
          </w:p>
        </w:tc>
      </w:tr>
      <w:tr w:rsidR="000E5CE7" w:rsidRPr="0029068C" w14:paraId="27A31A50"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791185CF" w14:textId="1366DA7D" w:rsidR="000E5CE7" w:rsidRPr="0029068C" w:rsidRDefault="000E5CE7" w:rsidP="0029068C">
            <w:r w:rsidRPr="0029068C">
              <w:t>Bauxite</w:t>
            </w:r>
          </w:p>
        </w:tc>
        <w:tc>
          <w:tcPr>
            <w:tcW w:w="732" w:type="pct"/>
          </w:tcPr>
          <w:p w14:paraId="30474A0A"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4F1DEE87"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68067A3C"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5450FE5F"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4A5485F0" w14:textId="12BF69F8"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35385328"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541C0593" w14:textId="03889576" w:rsidR="000E5CE7" w:rsidRPr="0029068C" w:rsidRDefault="000E5CE7" w:rsidP="0029068C">
            <w:r w:rsidRPr="0029068C">
              <w:t>Black coal</w:t>
            </w:r>
          </w:p>
        </w:tc>
        <w:tc>
          <w:tcPr>
            <w:tcW w:w="732" w:type="pct"/>
          </w:tcPr>
          <w:p w14:paraId="520EAAE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17BF12DF"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1843BC45"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6691093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799A72F0" w14:textId="0368CD1A"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01B5B8A4"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FFE16EF" w14:textId="16DA87DE" w:rsidR="000E5CE7" w:rsidRPr="0029068C" w:rsidRDefault="000E5CE7" w:rsidP="0029068C">
            <w:r w:rsidRPr="0029068C">
              <w:t>Brown coal</w:t>
            </w:r>
          </w:p>
        </w:tc>
        <w:tc>
          <w:tcPr>
            <w:tcW w:w="732" w:type="pct"/>
          </w:tcPr>
          <w:p w14:paraId="11C29675"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7112D2DA"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7A2FF8EB"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0D984D92"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1D6D35CD" w14:textId="03F29DB1"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52B0BB05"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7352589" w14:textId="724FA969" w:rsidR="000E5CE7" w:rsidRPr="0029068C" w:rsidRDefault="000E5CE7" w:rsidP="0029068C">
            <w:r w:rsidRPr="0029068C">
              <w:t>Gold</w:t>
            </w:r>
          </w:p>
        </w:tc>
        <w:tc>
          <w:tcPr>
            <w:tcW w:w="732" w:type="pct"/>
          </w:tcPr>
          <w:p w14:paraId="0CEDD4A3"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60DD4068"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22D06BEF"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1B5A094D"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22FCAE20" w14:textId="47441EAF"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1C233AFE"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61038DE6" w14:textId="29FCB017" w:rsidR="000E5CE7" w:rsidRPr="0029068C" w:rsidRDefault="000E5CE7" w:rsidP="0029068C">
            <w:r w:rsidRPr="0029068C">
              <w:t>Iron ore</w:t>
            </w:r>
          </w:p>
        </w:tc>
        <w:tc>
          <w:tcPr>
            <w:tcW w:w="732" w:type="pct"/>
          </w:tcPr>
          <w:p w14:paraId="60679DA6"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67581513"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17E8A38E"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7794EE76"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392D5BB0" w14:textId="6F5A55A8"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02DFB743"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0E9AE3C4" w14:textId="1A7E03F1" w:rsidR="000E5CE7" w:rsidRPr="0029068C" w:rsidRDefault="000E5CE7" w:rsidP="0029068C">
            <w:r w:rsidRPr="0029068C">
              <w:t>Lead</w:t>
            </w:r>
          </w:p>
        </w:tc>
        <w:tc>
          <w:tcPr>
            <w:tcW w:w="732" w:type="pct"/>
          </w:tcPr>
          <w:p w14:paraId="6720803C"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2C2FFE45"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17EE25BB"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366D1779"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483A6273" w14:textId="228DD690"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563A4CAE"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5B8644E1" w14:textId="605CCB80" w:rsidR="000E5CE7" w:rsidRPr="0029068C" w:rsidRDefault="000E5CE7" w:rsidP="0029068C">
            <w:r w:rsidRPr="0029068C">
              <w:t>Lithium</w:t>
            </w:r>
          </w:p>
        </w:tc>
        <w:tc>
          <w:tcPr>
            <w:tcW w:w="732" w:type="pct"/>
          </w:tcPr>
          <w:p w14:paraId="490D46C7"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32E388A0"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04D0E8B9"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1730D9B3"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5DFD372B" w14:textId="5AAC1866"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17809DF3"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6ACF7FD8" w14:textId="63D1103F" w:rsidR="000E5CE7" w:rsidRPr="0029068C" w:rsidRDefault="000E5CE7" w:rsidP="0029068C">
            <w:r w:rsidRPr="0029068C">
              <w:t>Nickel</w:t>
            </w:r>
          </w:p>
        </w:tc>
        <w:tc>
          <w:tcPr>
            <w:tcW w:w="732" w:type="pct"/>
          </w:tcPr>
          <w:p w14:paraId="3568739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03270D8C"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0C3F755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145BB0C2"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7985A7BB" w14:textId="671E66D4"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4A6E37E2"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B999BE7" w14:textId="3F43D4C3" w:rsidR="000E5CE7" w:rsidRPr="0029068C" w:rsidRDefault="000E5CE7" w:rsidP="0029068C">
            <w:r w:rsidRPr="0029068C">
              <w:t>Rutile/titanium</w:t>
            </w:r>
          </w:p>
        </w:tc>
        <w:tc>
          <w:tcPr>
            <w:tcW w:w="732" w:type="pct"/>
          </w:tcPr>
          <w:p w14:paraId="0EFECF74"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4141D083"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78CD8668"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7FC877ED"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14E904EA" w14:textId="0174FADC"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782282DF"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36569477" w14:textId="1DB1E3FF" w:rsidR="000E5CE7" w:rsidRPr="0029068C" w:rsidRDefault="000E5CE7" w:rsidP="0029068C">
            <w:r w:rsidRPr="0029068C">
              <w:t>Uranium</w:t>
            </w:r>
          </w:p>
        </w:tc>
        <w:tc>
          <w:tcPr>
            <w:tcW w:w="732" w:type="pct"/>
          </w:tcPr>
          <w:p w14:paraId="328A7B17"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07597250"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0CD0D812"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6DFB6C1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0D8310A7" w14:textId="2B1C0BBF"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r w:rsidR="000E5CE7" w:rsidRPr="0029068C" w14:paraId="03B8F667" w14:textId="77777777" w:rsidTr="0029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1C6D9E3F" w14:textId="28460DB0" w:rsidR="000E5CE7" w:rsidRPr="0029068C" w:rsidRDefault="000E5CE7" w:rsidP="0029068C">
            <w:r w:rsidRPr="0029068C">
              <w:t>Zinc</w:t>
            </w:r>
          </w:p>
        </w:tc>
        <w:tc>
          <w:tcPr>
            <w:tcW w:w="732" w:type="pct"/>
          </w:tcPr>
          <w:p w14:paraId="345CAACF"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788" w:type="pct"/>
          </w:tcPr>
          <w:p w14:paraId="561FF38D"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546" w:type="pct"/>
          </w:tcPr>
          <w:p w14:paraId="38FF7A9A"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928" w:type="pct"/>
          </w:tcPr>
          <w:p w14:paraId="7A788245" w14:textId="77777777"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c>
          <w:tcPr>
            <w:tcW w:w="1264" w:type="pct"/>
          </w:tcPr>
          <w:p w14:paraId="22CF3F37" w14:textId="2B8723E3" w:rsidR="000E5CE7" w:rsidRPr="0029068C" w:rsidRDefault="000E5CE7" w:rsidP="0029068C">
            <w:pPr>
              <w:cnfStyle w:val="000000100000" w:firstRow="0" w:lastRow="0" w:firstColumn="0" w:lastColumn="0" w:oddVBand="0" w:evenVBand="0" w:oddHBand="1" w:evenHBand="0" w:firstRowFirstColumn="0" w:firstRowLastColumn="0" w:lastRowFirstColumn="0" w:lastRowLastColumn="0"/>
            </w:pPr>
          </w:p>
        </w:tc>
      </w:tr>
      <w:tr w:rsidR="000E5CE7" w:rsidRPr="0029068C" w14:paraId="5F1B0BFB" w14:textId="77777777" w:rsidTr="0029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pct"/>
          </w:tcPr>
          <w:p w14:paraId="1DFFDDA5" w14:textId="2287F267" w:rsidR="000E5CE7" w:rsidRPr="0029068C" w:rsidRDefault="000E5CE7" w:rsidP="0029068C">
            <w:r w:rsidRPr="0029068C">
              <w:t>Zircon</w:t>
            </w:r>
          </w:p>
        </w:tc>
        <w:tc>
          <w:tcPr>
            <w:tcW w:w="732" w:type="pct"/>
          </w:tcPr>
          <w:p w14:paraId="7BE6B42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788" w:type="pct"/>
          </w:tcPr>
          <w:p w14:paraId="373B5D2B"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546" w:type="pct"/>
          </w:tcPr>
          <w:p w14:paraId="3CF8585A"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928" w:type="pct"/>
          </w:tcPr>
          <w:p w14:paraId="2E05C586" w14:textId="77777777"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c>
          <w:tcPr>
            <w:tcW w:w="1264" w:type="pct"/>
          </w:tcPr>
          <w:p w14:paraId="7B71FD9B" w14:textId="60BF82B2" w:rsidR="000E5CE7" w:rsidRPr="0029068C" w:rsidRDefault="000E5CE7" w:rsidP="0029068C">
            <w:pPr>
              <w:cnfStyle w:val="000000010000" w:firstRow="0" w:lastRow="0" w:firstColumn="0" w:lastColumn="0" w:oddVBand="0" w:evenVBand="0" w:oddHBand="0" w:evenHBand="1" w:firstRowFirstColumn="0" w:firstRowLastColumn="0" w:lastRowFirstColumn="0" w:lastRowLastColumn="0"/>
            </w:pPr>
          </w:p>
        </w:tc>
      </w:tr>
    </w:tbl>
    <w:p w14:paraId="184A92E7" w14:textId="6AEB4736" w:rsidR="00CF465E" w:rsidRDefault="004E3F03" w:rsidP="00B70A19">
      <w:pPr>
        <w:rPr>
          <w:lang w:eastAsia="zh-CN"/>
        </w:rPr>
      </w:pPr>
      <w:r w:rsidRPr="00B70A19">
        <w:t>Undertake</w:t>
      </w:r>
      <w:r>
        <w:rPr>
          <w:lang w:eastAsia="zh-CN"/>
        </w:rPr>
        <w:t xml:space="preserve"> some further research to answer the following questions:</w:t>
      </w:r>
    </w:p>
    <w:p w14:paraId="750F4065" w14:textId="652662F7" w:rsidR="009F1D00" w:rsidRPr="00B70A19" w:rsidRDefault="009F1D00" w:rsidP="00B70A19">
      <w:pPr>
        <w:pStyle w:val="ListNumber"/>
      </w:pPr>
      <w:r w:rsidRPr="00B70A19">
        <w:t>What is the relationship between rutile and titanium?</w:t>
      </w:r>
    </w:p>
    <w:p w14:paraId="6B64E789" w14:textId="4E56ACE8" w:rsidR="00E54190" w:rsidRDefault="00E54190" w:rsidP="00B70A19">
      <w:pPr>
        <w:pStyle w:val="ListNumber"/>
        <w:rPr>
          <w:lang w:eastAsia="zh-CN"/>
        </w:rPr>
      </w:pPr>
      <w:r w:rsidRPr="00B70A19">
        <w:t>Why are</w:t>
      </w:r>
      <w:r>
        <w:rPr>
          <w:lang w:eastAsia="zh-CN"/>
        </w:rPr>
        <w:t xml:space="preserve"> zinc and lead listed together when </w:t>
      </w:r>
      <w:r w:rsidR="004E3F03">
        <w:rPr>
          <w:lang w:eastAsia="zh-CN"/>
        </w:rPr>
        <w:t>identifying the location of mines?</w:t>
      </w:r>
    </w:p>
    <w:p w14:paraId="2A07AA4E" w14:textId="5B4EDB21" w:rsidR="00F6181B" w:rsidRDefault="002A1D60" w:rsidP="00B70A19">
      <w:pPr>
        <w:rPr>
          <w:lang w:eastAsia="zh-CN"/>
        </w:rPr>
      </w:pPr>
      <w:r>
        <w:rPr>
          <w:lang w:eastAsia="zh-CN"/>
        </w:rPr>
        <w:t xml:space="preserve">In </w:t>
      </w:r>
      <w:r w:rsidR="003A4BC3">
        <w:rPr>
          <w:lang w:eastAsia="zh-CN"/>
        </w:rPr>
        <w:t xml:space="preserve">an </w:t>
      </w:r>
      <w:r w:rsidRPr="00B70A19">
        <w:t>examination</w:t>
      </w:r>
      <w:r w:rsidR="003A4BC3">
        <w:t>,</w:t>
      </w:r>
      <w:r>
        <w:rPr>
          <w:lang w:eastAsia="zh-CN"/>
        </w:rPr>
        <w:t xml:space="preserve"> students are often required to</w:t>
      </w:r>
      <w:r w:rsidR="00D86D52">
        <w:rPr>
          <w:lang w:eastAsia="zh-CN"/>
        </w:rPr>
        <w:t>:</w:t>
      </w:r>
    </w:p>
    <w:p w14:paraId="47FC09AE" w14:textId="2FDF948C" w:rsidR="00F6181B" w:rsidRPr="00B70A19" w:rsidRDefault="00B26562" w:rsidP="00B70A19">
      <w:pPr>
        <w:pStyle w:val="ListBullet"/>
      </w:pPr>
      <w:r w:rsidRPr="00B70A19">
        <w:t xml:space="preserve">analyse data to make </w:t>
      </w:r>
      <w:r w:rsidR="00B84D0D" w:rsidRPr="00B70A19">
        <w:t>their own</w:t>
      </w:r>
      <w:r w:rsidRPr="00B70A19">
        <w:t xml:space="preserve"> </w:t>
      </w:r>
      <w:proofErr w:type="gramStart"/>
      <w:r w:rsidRPr="00B70A19">
        <w:t>conclusion</w:t>
      </w:r>
      <w:proofErr w:type="gramEnd"/>
    </w:p>
    <w:p w14:paraId="4D625D53" w14:textId="25265A0B" w:rsidR="001526B3" w:rsidRDefault="00B26562" w:rsidP="00B70A19">
      <w:pPr>
        <w:pStyle w:val="ListBullet"/>
        <w:rPr>
          <w:lang w:eastAsia="zh-CN"/>
        </w:rPr>
      </w:pPr>
      <w:r w:rsidRPr="00B70A19">
        <w:t>evaluate</w:t>
      </w:r>
      <w:r>
        <w:rPr>
          <w:lang w:eastAsia="zh-CN"/>
        </w:rPr>
        <w:t xml:space="preserve"> a</w:t>
      </w:r>
      <w:r w:rsidR="00B84D0D">
        <w:rPr>
          <w:lang w:eastAsia="zh-CN"/>
        </w:rPr>
        <w:t xml:space="preserve"> statement </w:t>
      </w:r>
      <w:r w:rsidR="00F6181B">
        <w:rPr>
          <w:lang w:eastAsia="zh-CN"/>
        </w:rPr>
        <w:t xml:space="preserve">using the data </w:t>
      </w:r>
      <w:r w:rsidR="00382520">
        <w:rPr>
          <w:lang w:eastAsia="zh-CN"/>
        </w:rPr>
        <w:t>presented.</w:t>
      </w:r>
    </w:p>
    <w:p w14:paraId="2FA47E92" w14:textId="3922DCAC" w:rsidR="00817367" w:rsidRDefault="001526B3" w:rsidP="00B70A19">
      <w:pPr>
        <w:rPr>
          <w:lang w:eastAsia="zh-CN"/>
        </w:rPr>
      </w:pPr>
      <w:r>
        <w:rPr>
          <w:lang w:eastAsia="zh-CN"/>
        </w:rPr>
        <w:t xml:space="preserve">The </w:t>
      </w:r>
      <w:r w:rsidR="008E6668" w:rsidRPr="008E6668">
        <w:rPr>
          <w:lang w:eastAsia="zh-CN"/>
        </w:rPr>
        <w:t>claim – evidence – reasoning</w:t>
      </w:r>
      <w:r w:rsidR="001C6BBD">
        <w:rPr>
          <w:lang w:eastAsia="zh-CN"/>
        </w:rPr>
        <w:t xml:space="preserve"> </w:t>
      </w:r>
      <w:r w:rsidR="00244088">
        <w:rPr>
          <w:lang w:eastAsia="zh-CN"/>
        </w:rPr>
        <w:t xml:space="preserve">scaffold </w:t>
      </w:r>
      <w:r>
        <w:rPr>
          <w:lang w:eastAsia="zh-CN"/>
        </w:rPr>
        <w:t>support</w:t>
      </w:r>
      <w:r w:rsidR="00CC03BD">
        <w:rPr>
          <w:lang w:eastAsia="zh-CN"/>
        </w:rPr>
        <w:t>s</w:t>
      </w:r>
      <w:r>
        <w:rPr>
          <w:lang w:eastAsia="zh-CN"/>
        </w:rPr>
        <w:t xml:space="preserve"> </w:t>
      </w:r>
      <w:r w:rsidR="00A2215C">
        <w:rPr>
          <w:lang w:eastAsia="zh-CN"/>
        </w:rPr>
        <w:t xml:space="preserve">students to </w:t>
      </w:r>
      <w:r w:rsidR="00244088">
        <w:rPr>
          <w:lang w:eastAsia="zh-CN"/>
        </w:rPr>
        <w:t>develop an answer to these types of questions.</w:t>
      </w:r>
    </w:p>
    <w:p w14:paraId="7331A124" w14:textId="6007C9B2" w:rsidR="00D86D52" w:rsidRPr="003A4BC3" w:rsidRDefault="00C24BB3" w:rsidP="00C24BB3">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008E6668" w:rsidRPr="008E6668">
        <w:t xml:space="preserve">claim – evidence – reasoning </w:t>
      </w:r>
      <w:r w:rsidRPr="00C24BB3">
        <w:t>scaffold</w:t>
      </w:r>
    </w:p>
    <w:tbl>
      <w:tblPr>
        <w:tblStyle w:val="Tableheader"/>
        <w:tblW w:w="5000" w:type="pct"/>
        <w:tblLayout w:type="fixed"/>
        <w:tblLook w:val="04A0" w:firstRow="1" w:lastRow="0" w:firstColumn="1" w:lastColumn="0" w:noHBand="0" w:noVBand="1"/>
        <w:tblDescription w:val="Claim-Evidence-Reasoning scaffold."/>
      </w:tblPr>
      <w:tblGrid>
        <w:gridCol w:w="3208"/>
        <w:gridCol w:w="3209"/>
        <w:gridCol w:w="3207"/>
      </w:tblGrid>
      <w:tr w:rsidR="00127D06" w14:paraId="432847EA" w14:textId="77777777" w:rsidTr="00B63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5F21D41" w14:textId="0AA1FE7B" w:rsidR="009F37C8" w:rsidRPr="00B6325B" w:rsidRDefault="0047525F" w:rsidP="00B6325B">
            <w:pPr>
              <w:pStyle w:val="ListNumber"/>
              <w:numPr>
                <w:ilvl w:val="0"/>
                <w:numId w:val="48"/>
              </w:numPr>
            </w:pPr>
            <w:r w:rsidRPr="00B6325B">
              <w:t>Claim</w:t>
            </w:r>
          </w:p>
        </w:tc>
        <w:tc>
          <w:tcPr>
            <w:tcW w:w="1667" w:type="pct"/>
          </w:tcPr>
          <w:p w14:paraId="24591584" w14:textId="03AC66E4" w:rsidR="009F37C8" w:rsidRPr="00B6325B" w:rsidRDefault="00127D06" w:rsidP="00B6325B">
            <w:pPr>
              <w:pStyle w:val="ListNumber"/>
              <w:cnfStyle w:val="100000000000" w:firstRow="1" w:lastRow="0" w:firstColumn="0" w:lastColumn="0" w:oddVBand="0" w:evenVBand="0" w:oddHBand="0" w:evenHBand="0" w:firstRowFirstColumn="0" w:firstRowLastColumn="0" w:lastRowFirstColumn="0" w:lastRowLastColumn="0"/>
            </w:pPr>
            <w:r w:rsidRPr="00B6325B">
              <w:t>Evidence</w:t>
            </w:r>
          </w:p>
        </w:tc>
        <w:tc>
          <w:tcPr>
            <w:tcW w:w="1667" w:type="pct"/>
          </w:tcPr>
          <w:p w14:paraId="089B26B3" w14:textId="65032A81" w:rsidR="009F37C8" w:rsidRPr="00B6325B" w:rsidRDefault="00127D06" w:rsidP="00B6325B">
            <w:pPr>
              <w:pStyle w:val="ListNumber"/>
              <w:cnfStyle w:val="100000000000" w:firstRow="1" w:lastRow="0" w:firstColumn="0" w:lastColumn="0" w:oddVBand="0" w:evenVBand="0" w:oddHBand="0" w:evenHBand="0" w:firstRowFirstColumn="0" w:firstRowLastColumn="0" w:lastRowFirstColumn="0" w:lastRowLastColumn="0"/>
            </w:pPr>
            <w:r w:rsidRPr="00B6325B">
              <w:t>Reasoning</w:t>
            </w:r>
          </w:p>
        </w:tc>
      </w:tr>
      <w:tr w:rsidR="00127D06" w14:paraId="3D56BCE5" w14:textId="77777777" w:rsidTr="00B63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B5BC042" w14:textId="6557ACEC" w:rsidR="009F37C8" w:rsidRPr="00B6325B" w:rsidRDefault="00127D06" w:rsidP="00B6325B">
            <w:pPr>
              <w:rPr>
                <w:b w:val="0"/>
                <w:bCs/>
              </w:rPr>
            </w:pPr>
            <w:r w:rsidRPr="00B6325B">
              <w:rPr>
                <w:b w:val="0"/>
                <w:bCs/>
              </w:rPr>
              <w:t>State an answer to the question</w:t>
            </w:r>
            <w:r w:rsidR="00B6325B">
              <w:rPr>
                <w:b w:val="0"/>
                <w:bCs/>
              </w:rPr>
              <w:t xml:space="preserve"> or </w:t>
            </w:r>
            <w:r w:rsidRPr="00B6325B">
              <w:rPr>
                <w:b w:val="0"/>
                <w:bCs/>
              </w:rPr>
              <w:t>prompt</w:t>
            </w:r>
            <w:r w:rsidR="00B6325B">
              <w:rPr>
                <w:b w:val="0"/>
                <w:bCs/>
              </w:rPr>
              <w:t>.</w:t>
            </w:r>
          </w:p>
        </w:tc>
        <w:tc>
          <w:tcPr>
            <w:tcW w:w="1667" w:type="pct"/>
          </w:tcPr>
          <w:p w14:paraId="09EBA588" w14:textId="1421867D" w:rsidR="009F37C8" w:rsidRPr="00B6325B" w:rsidRDefault="00127D06" w:rsidP="00B6325B">
            <w:pPr>
              <w:cnfStyle w:val="000000100000" w:firstRow="0" w:lastRow="0" w:firstColumn="0" w:lastColumn="0" w:oddVBand="0" w:evenVBand="0" w:oddHBand="1" w:evenHBand="0" w:firstRowFirstColumn="0" w:firstRowLastColumn="0" w:lastRowFirstColumn="0" w:lastRowLastColumn="0"/>
            </w:pPr>
            <w:r w:rsidRPr="00B6325B">
              <w:t>Provide reliable information from experiments, facts or a reliable source that supports the claim.</w:t>
            </w:r>
          </w:p>
        </w:tc>
        <w:tc>
          <w:tcPr>
            <w:tcW w:w="1667" w:type="pct"/>
          </w:tcPr>
          <w:p w14:paraId="303A0822" w14:textId="4B49D300" w:rsidR="009F37C8" w:rsidRPr="00B6325B" w:rsidRDefault="003428A5" w:rsidP="00B6325B">
            <w:pPr>
              <w:cnfStyle w:val="000000100000" w:firstRow="0" w:lastRow="0" w:firstColumn="0" w:lastColumn="0" w:oddVBand="0" w:evenVBand="0" w:oddHBand="1" w:evenHBand="0" w:firstRowFirstColumn="0" w:firstRowLastColumn="0" w:lastRowFirstColumn="0" w:lastRowLastColumn="0"/>
            </w:pPr>
            <w:r w:rsidRPr="00B6325B">
              <w:t>Explain how the evidence supports the claim</w:t>
            </w:r>
            <w:r w:rsidR="00B6325B">
              <w:t>.</w:t>
            </w:r>
          </w:p>
        </w:tc>
      </w:tr>
      <w:tr w:rsidR="00127D06" w14:paraId="7CFD367F" w14:textId="77777777" w:rsidTr="00B63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114CB59" w14:textId="07F3E0C5" w:rsidR="009236F1" w:rsidRPr="00B6325B" w:rsidRDefault="003428A5" w:rsidP="00B6325B">
            <w:pPr>
              <w:rPr>
                <w:b w:val="0"/>
                <w:bCs/>
              </w:rPr>
            </w:pPr>
            <w:r w:rsidRPr="00B6325B">
              <w:rPr>
                <w:b w:val="0"/>
                <w:bCs/>
              </w:rPr>
              <w:t>Helpful hints</w:t>
            </w:r>
            <w:r w:rsidR="00552387" w:rsidRPr="00B6325B">
              <w:rPr>
                <w:b w:val="0"/>
                <w:bCs/>
              </w:rPr>
              <w:t>:</w:t>
            </w:r>
          </w:p>
          <w:p w14:paraId="43996E0A" w14:textId="71B4BABB" w:rsidR="009236F1" w:rsidRPr="00B6325B" w:rsidRDefault="009236F1" w:rsidP="00B6325B">
            <w:pPr>
              <w:rPr>
                <w:b w:val="0"/>
                <w:bCs/>
              </w:rPr>
            </w:pPr>
            <w:r w:rsidRPr="00B6325B">
              <w:rPr>
                <w:b w:val="0"/>
                <w:bCs/>
              </w:rPr>
              <w:t>Use key words and ideas from your question as you write your claim</w:t>
            </w:r>
            <w:r w:rsidR="00B6325B">
              <w:rPr>
                <w:b w:val="0"/>
                <w:bCs/>
              </w:rPr>
              <w:t>.</w:t>
            </w:r>
          </w:p>
        </w:tc>
        <w:tc>
          <w:tcPr>
            <w:tcW w:w="1667" w:type="pct"/>
          </w:tcPr>
          <w:p w14:paraId="1EA6616C" w14:textId="119AB946" w:rsidR="00C66FC8" w:rsidRPr="00B6325B" w:rsidRDefault="003428A5" w:rsidP="00B6325B">
            <w:pPr>
              <w:cnfStyle w:val="000000010000" w:firstRow="0" w:lastRow="0" w:firstColumn="0" w:lastColumn="0" w:oddVBand="0" w:evenVBand="0" w:oddHBand="0" w:evenHBand="1" w:firstRowFirstColumn="0" w:firstRowLastColumn="0" w:lastRowFirstColumn="0" w:lastRowLastColumn="0"/>
            </w:pPr>
            <w:r w:rsidRPr="00B6325B">
              <w:t>Suggested sentence starters:</w:t>
            </w:r>
          </w:p>
          <w:p w14:paraId="03F2B4F9" w14:textId="139CC824"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In this experiment</w:t>
            </w:r>
            <w:r w:rsidR="0084107E">
              <w:t> </w:t>
            </w:r>
            <w:r w:rsidRPr="00B6325B">
              <w:t>…</w:t>
            </w:r>
          </w:p>
          <w:p w14:paraId="367F0BFE" w14:textId="7C8A6A53"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The data shows</w:t>
            </w:r>
            <w:r w:rsidR="0084107E">
              <w:t> </w:t>
            </w:r>
            <w:r w:rsidR="00847680">
              <w:t>…</w:t>
            </w:r>
          </w:p>
          <w:p w14:paraId="561C2F81" w14:textId="365572A1"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According to the graph</w:t>
            </w:r>
            <w:r w:rsidR="0084107E">
              <w:t> </w:t>
            </w:r>
            <w:r w:rsidRPr="00B6325B">
              <w:t>…</w:t>
            </w:r>
          </w:p>
          <w:p w14:paraId="06EC1ABD" w14:textId="49DE9F39" w:rsidR="00C66FC8" w:rsidRPr="00B6325B" w:rsidRDefault="00C66FC8" w:rsidP="0084107E">
            <w:pPr>
              <w:pStyle w:val="ListBullet"/>
              <w:cnfStyle w:val="000000010000" w:firstRow="0" w:lastRow="0" w:firstColumn="0" w:lastColumn="0" w:oddVBand="0" w:evenVBand="0" w:oddHBand="0" w:evenHBand="1" w:firstRowFirstColumn="0" w:firstRowLastColumn="0" w:lastRowFirstColumn="0" w:lastRowLastColumn="0"/>
            </w:pPr>
            <w:r w:rsidRPr="00B6325B">
              <w:t>One example from the experiment is</w:t>
            </w:r>
            <w:r w:rsidR="0084107E">
              <w:t> </w:t>
            </w:r>
            <w:r w:rsidRPr="00B6325B">
              <w:t>…</w:t>
            </w:r>
          </w:p>
          <w:p w14:paraId="701F4F18" w14:textId="098DADBC" w:rsidR="009236F1" w:rsidRPr="00B6325B" w:rsidRDefault="007863A4" w:rsidP="0084107E">
            <w:pPr>
              <w:pStyle w:val="ListBullet"/>
              <w:cnfStyle w:val="000000010000" w:firstRow="0" w:lastRow="0" w:firstColumn="0" w:lastColumn="0" w:oddVBand="0" w:evenVBand="0" w:oddHBand="0" w:evenHBand="1" w:firstRowFirstColumn="0" w:firstRowLastColumn="0" w:lastRowFirstColumn="0" w:lastRowLastColumn="0"/>
            </w:pPr>
            <w:r w:rsidRPr="00B6325B">
              <w:t>One piece of evidence is</w:t>
            </w:r>
            <w:r w:rsidR="0084107E">
              <w:t> </w:t>
            </w:r>
            <w:r w:rsidRPr="00B6325B">
              <w:t>…</w:t>
            </w:r>
          </w:p>
        </w:tc>
        <w:tc>
          <w:tcPr>
            <w:tcW w:w="1667" w:type="pct"/>
          </w:tcPr>
          <w:p w14:paraId="0333467A" w14:textId="0589C6C2" w:rsidR="007863A4" w:rsidRPr="00B6325B" w:rsidRDefault="007863A4" w:rsidP="00B6325B">
            <w:pPr>
              <w:cnfStyle w:val="000000010000" w:firstRow="0" w:lastRow="0" w:firstColumn="0" w:lastColumn="0" w:oddVBand="0" w:evenVBand="0" w:oddHBand="0" w:evenHBand="1" w:firstRowFirstColumn="0" w:firstRowLastColumn="0" w:lastRowFirstColumn="0" w:lastRowLastColumn="0"/>
            </w:pPr>
            <w:r w:rsidRPr="00B6325B">
              <w:t>Suggested sentence starters:</w:t>
            </w:r>
          </w:p>
          <w:p w14:paraId="2B13BC30" w14:textId="15057C4B" w:rsidR="007863A4" w:rsidRPr="00B6325B" w:rsidRDefault="007863A4" w:rsidP="0084107E">
            <w:pPr>
              <w:pStyle w:val="ListBullet"/>
              <w:cnfStyle w:val="000000010000" w:firstRow="0" w:lastRow="0" w:firstColumn="0" w:lastColumn="0" w:oddVBand="0" w:evenVBand="0" w:oddHBand="0" w:evenHBand="1" w:firstRowFirstColumn="0" w:firstRowLastColumn="0" w:lastRowFirstColumn="0" w:lastRowLastColumn="0"/>
            </w:pPr>
            <w:r w:rsidRPr="00B6325B">
              <w:t>Based on the evidence</w:t>
            </w:r>
            <w:r w:rsidR="00F06BD3">
              <w:t>,</w:t>
            </w:r>
            <w:r w:rsidRPr="00B6325B">
              <w:t xml:space="preserve"> </w:t>
            </w:r>
            <w:r w:rsidR="00E76FF0" w:rsidRPr="00B6325B">
              <w:t>it can be concluded that … because</w:t>
            </w:r>
            <w:r w:rsidR="0084107E">
              <w:t> </w:t>
            </w:r>
            <w:r w:rsidR="00E76FF0" w:rsidRPr="00B6325B">
              <w:t>…</w:t>
            </w:r>
          </w:p>
          <w:p w14:paraId="7947F108" w14:textId="39D2F8E1" w:rsidR="00E76FF0" w:rsidRPr="00B6325B" w:rsidRDefault="00E76FF0" w:rsidP="0084107E">
            <w:pPr>
              <w:pStyle w:val="ListBullet"/>
              <w:cnfStyle w:val="000000010000" w:firstRow="0" w:lastRow="0" w:firstColumn="0" w:lastColumn="0" w:oddVBand="0" w:evenVBand="0" w:oddHBand="0" w:evenHBand="1" w:firstRowFirstColumn="0" w:firstRowLastColumn="0" w:lastRowFirstColumn="0" w:lastRowLastColumn="0"/>
            </w:pPr>
            <w:r w:rsidRPr="00B6325B">
              <w:t>The evidence is significant because</w:t>
            </w:r>
            <w:r w:rsidR="0084107E">
              <w:t> </w:t>
            </w:r>
            <w:r w:rsidRPr="00B6325B">
              <w:t>…</w:t>
            </w:r>
          </w:p>
          <w:p w14:paraId="7C2A4746" w14:textId="52B26F28" w:rsidR="00E76FF0" w:rsidRPr="00B6325B" w:rsidRDefault="003C2853" w:rsidP="0084107E">
            <w:pPr>
              <w:pStyle w:val="ListBullet"/>
              <w:cnfStyle w:val="000000010000" w:firstRow="0" w:lastRow="0" w:firstColumn="0" w:lastColumn="0" w:oddVBand="0" w:evenVBand="0" w:oddHBand="0" w:evenHBand="1" w:firstRowFirstColumn="0" w:firstRowLastColumn="0" w:lastRowFirstColumn="0" w:lastRowLastColumn="0"/>
            </w:pPr>
            <w:r w:rsidRPr="00B6325B">
              <w:t>The evidence supports the claim because</w:t>
            </w:r>
            <w:r w:rsidR="0084107E">
              <w:t> </w:t>
            </w:r>
            <w:r w:rsidRPr="00B6325B">
              <w:t>…</w:t>
            </w:r>
          </w:p>
        </w:tc>
      </w:tr>
    </w:tbl>
    <w:p w14:paraId="7B42DCD8" w14:textId="4328469F" w:rsidR="009B29FD" w:rsidRDefault="00382520" w:rsidP="00B70A19">
      <w:pPr>
        <w:rPr>
          <w:lang w:eastAsia="zh-CN"/>
        </w:rPr>
      </w:pPr>
      <w:r>
        <w:rPr>
          <w:lang w:eastAsia="zh-CN"/>
        </w:rPr>
        <w:t xml:space="preserve">Students use the </w:t>
      </w:r>
      <w:r w:rsidR="008E6668" w:rsidRPr="008E6668">
        <w:rPr>
          <w:lang w:eastAsia="zh-CN"/>
        </w:rPr>
        <w:t xml:space="preserve">claim – evidence – reasoning </w:t>
      </w:r>
      <w:r>
        <w:rPr>
          <w:lang w:eastAsia="zh-CN"/>
        </w:rPr>
        <w:t xml:space="preserve">scaffold to answer </w:t>
      </w:r>
      <w:r w:rsidRPr="00D579F3">
        <w:rPr>
          <w:rStyle w:val="Strong"/>
        </w:rPr>
        <w:t>one</w:t>
      </w:r>
      <w:r>
        <w:rPr>
          <w:lang w:eastAsia="zh-CN"/>
        </w:rPr>
        <w:t xml:space="preserve"> of the following q</w:t>
      </w:r>
      <w:r w:rsidR="00802B1F">
        <w:rPr>
          <w:lang w:eastAsia="zh-CN"/>
        </w:rPr>
        <w:t>uestions.</w:t>
      </w:r>
    </w:p>
    <w:p w14:paraId="63665C1F" w14:textId="477FB396" w:rsidR="000A20A7" w:rsidRPr="00B70A19" w:rsidRDefault="00E32FFF" w:rsidP="00B70A19">
      <w:pPr>
        <w:pStyle w:val="ListBullet"/>
      </w:pPr>
      <w:r w:rsidRPr="00B70A19">
        <w:t>A</w:t>
      </w:r>
      <w:r w:rsidR="000A20A7" w:rsidRPr="00B70A19">
        <w:t>ssess the impact of mining on the Australian economy</w:t>
      </w:r>
      <w:r w:rsidR="00D579F3">
        <w:t>.</w:t>
      </w:r>
    </w:p>
    <w:p w14:paraId="68E90F10" w14:textId="09195CD5" w:rsidR="000A20A7" w:rsidRPr="00B70A19" w:rsidRDefault="00E32FFF" w:rsidP="00B70A19">
      <w:pPr>
        <w:pStyle w:val="ListBullet"/>
      </w:pPr>
      <w:r w:rsidRPr="00B70A19">
        <w:t>P</w:t>
      </w:r>
      <w:r w:rsidR="000A20A7" w:rsidRPr="00B70A19">
        <w:t xml:space="preserve">rovide evidence for the claim </w:t>
      </w:r>
      <w:r w:rsidR="00204C75" w:rsidRPr="00B70A19">
        <w:t>‘</w:t>
      </w:r>
      <w:r w:rsidR="000A20A7" w:rsidRPr="00B70A19">
        <w:t>Mining is an important aspect of the Australian economy</w:t>
      </w:r>
      <w:r w:rsidR="00204C75" w:rsidRPr="00B70A19">
        <w:t>’</w:t>
      </w:r>
      <w:r w:rsidR="00D579F3">
        <w:t>.</w:t>
      </w:r>
    </w:p>
    <w:p w14:paraId="318E2ACF" w14:textId="237CDA06" w:rsidR="00E30610" w:rsidRDefault="00204C75" w:rsidP="00B70A19">
      <w:pPr>
        <w:pStyle w:val="ListBullet"/>
        <w:rPr>
          <w:lang w:eastAsia="zh-CN"/>
        </w:rPr>
      </w:pPr>
      <w:r w:rsidRPr="00B70A19">
        <w:t>E</w:t>
      </w:r>
      <w:r w:rsidR="000A20A7" w:rsidRPr="00B70A19">
        <w:t>stablish the</w:t>
      </w:r>
      <w:r w:rsidR="000A20A7">
        <w:rPr>
          <w:lang w:eastAsia="zh-CN"/>
        </w:rPr>
        <w:t xml:space="preserve"> importance of Australia's non-renewable natural resources to the world</w:t>
      </w:r>
      <w:r w:rsidR="00E32FFF">
        <w:rPr>
          <w:lang w:eastAsia="zh-CN"/>
        </w:rPr>
        <w:t>.</w:t>
      </w:r>
    </w:p>
    <w:p w14:paraId="56E728BD" w14:textId="77777777" w:rsidR="00E30610" w:rsidRDefault="00E30610">
      <w:pPr>
        <w:rPr>
          <w:lang w:eastAsia="zh-CN"/>
        </w:rPr>
      </w:pPr>
      <w:r>
        <w:rPr>
          <w:lang w:eastAsia="zh-CN"/>
        </w:rPr>
        <w:br w:type="page"/>
      </w:r>
    </w:p>
    <w:p w14:paraId="38E4F2B2" w14:textId="04185B89" w:rsidR="00EB2393" w:rsidRDefault="004E2A7E" w:rsidP="00335B0C">
      <w:pPr>
        <w:pStyle w:val="Heading1"/>
      </w:pPr>
      <w:bookmarkStart w:id="108" w:name="_Toc161731669"/>
      <w:r>
        <w:lastRenderedPageBreak/>
        <w:t>References</w:t>
      </w:r>
      <w:bookmarkEnd w:id="108"/>
    </w:p>
    <w:p w14:paraId="21D6838B" w14:textId="77777777" w:rsidR="007A445C" w:rsidRDefault="007A445C" w:rsidP="007A445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D8135E6" w14:textId="77777777" w:rsidR="007A445C" w:rsidRDefault="007A445C" w:rsidP="007A445C">
      <w:pPr>
        <w:pStyle w:val="FeatureBox2"/>
      </w:pPr>
      <w:r>
        <w:t xml:space="preserve">Please refer to the NESA Copyright Disclaimer for more information </w:t>
      </w:r>
      <w:hyperlink r:id="rId116" w:tgtFrame="_blank" w:tooltip="https://educationstandards.nsw.edu.au/wps/portal/nesa/mini-footer/copyright" w:history="1">
        <w:r>
          <w:rPr>
            <w:rStyle w:val="Hyperlink"/>
          </w:rPr>
          <w:t>https://educationstandards.nsw.edu.au/wps/portal/nesa/mini-footer/copyright</w:t>
        </w:r>
      </w:hyperlink>
      <w:r>
        <w:t>.</w:t>
      </w:r>
    </w:p>
    <w:p w14:paraId="20FDA08F" w14:textId="77777777" w:rsidR="007A445C" w:rsidRDefault="007A445C" w:rsidP="007A445C">
      <w:pPr>
        <w:pStyle w:val="FeatureBox2"/>
      </w:pPr>
      <w:r>
        <w:t xml:space="preserve">NESA holds the only official and up-to-date versions of the NSW Curriculum and syllabus documents. Please visit the NSW Education Standards Authority (NESA) website </w:t>
      </w:r>
      <w:hyperlink r:id="rId117" w:history="1">
        <w:r>
          <w:rPr>
            <w:rStyle w:val="Hyperlink"/>
          </w:rPr>
          <w:t>https://educationstandards.nsw.edu.au</w:t>
        </w:r>
      </w:hyperlink>
      <w:r>
        <w:t xml:space="preserve"> and the NSW Curriculum website </w:t>
      </w:r>
      <w:hyperlink r:id="rId118" w:history="1">
        <w:r>
          <w:rPr>
            <w:rStyle w:val="Hyperlink"/>
          </w:rPr>
          <w:t>https://curriculum.nsw.edu.au</w:t>
        </w:r>
      </w:hyperlink>
      <w:r>
        <w:t>.</w:t>
      </w:r>
    </w:p>
    <w:p w14:paraId="5A9D6362" w14:textId="77777777" w:rsidR="007A445C" w:rsidRDefault="00000000" w:rsidP="007A445C">
      <w:hyperlink r:id="rId119" w:history="1">
        <w:r w:rsidR="007A445C" w:rsidRPr="007A445C">
          <w:rPr>
            <w:rStyle w:val="Hyperlink"/>
          </w:rPr>
          <w:t>Earth and Environmental Science Stage 6 Syllabus</w:t>
        </w:r>
      </w:hyperlink>
      <w:r w:rsidR="007A445C">
        <w:t xml:space="preserve"> </w:t>
      </w:r>
      <w:r w:rsidR="007A445C" w:rsidRPr="006948B9">
        <w:t>© NSW Education Standards Authority (NESA) for and on behalf of the Crown in right of the State of New South Wales, 20</w:t>
      </w:r>
      <w:r w:rsidR="007A445C">
        <w:t>17</w:t>
      </w:r>
      <w:r w:rsidR="007A445C" w:rsidRPr="006948B9">
        <w:t>.</w:t>
      </w:r>
    </w:p>
    <w:p w14:paraId="47CA1D57" w14:textId="57924E71" w:rsidR="009E3D84" w:rsidRDefault="008D57F8" w:rsidP="009E3D84">
      <w:pPr>
        <w:rPr>
          <w:rFonts w:eastAsia="Calibri"/>
        </w:rPr>
      </w:pPr>
      <w:r>
        <w:rPr>
          <w:rFonts w:eastAsia="Calibri"/>
        </w:rPr>
        <w:t>AECG (</w:t>
      </w:r>
      <w:r w:rsidR="009E3D84">
        <w:rPr>
          <w:rFonts w:eastAsia="Calibri"/>
        </w:rPr>
        <w:t xml:space="preserve">Aboriginal Education Consultative Group Inc) (2023) </w:t>
      </w:r>
      <w:hyperlink r:id="rId120" w:history="1">
        <w:r w:rsidR="009E3D84" w:rsidRPr="006C37B9">
          <w:rPr>
            <w:rStyle w:val="Hyperlink"/>
            <w:rFonts w:eastAsia="Calibri"/>
            <w:i/>
            <w:iCs/>
          </w:rPr>
          <w:t>AECG Regions</w:t>
        </w:r>
      </w:hyperlink>
      <w:r w:rsidR="00BD75B1">
        <w:t xml:space="preserve">, </w:t>
      </w:r>
      <w:r w:rsidR="009E3D84" w:rsidRPr="006C37B9">
        <w:rPr>
          <w:rFonts w:eastAsia="Calibri"/>
        </w:rPr>
        <w:t>AECG Website, accessed 8 January 2024</w:t>
      </w:r>
      <w:r w:rsidR="009E3D84">
        <w:rPr>
          <w:rFonts w:eastAsia="Calibri"/>
        </w:rPr>
        <w:t>.</w:t>
      </w:r>
    </w:p>
    <w:p w14:paraId="2FD45D9C" w14:textId="5E79DD40" w:rsidR="009E3D84" w:rsidRPr="003D2C93" w:rsidRDefault="009E3D84" w:rsidP="009E3D84">
      <w:pPr>
        <w:rPr>
          <w:rFonts w:eastAsia="Calibri"/>
        </w:rPr>
      </w:pPr>
      <w:r>
        <w:rPr>
          <w:rFonts w:eastAsia="Calibri"/>
        </w:rPr>
        <w:t xml:space="preserve">Amos J (5 February 2020) </w:t>
      </w:r>
      <w:r w:rsidR="008D57F8">
        <w:rPr>
          <w:rFonts w:eastAsia="Calibri"/>
        </w:rPr>
        <w:t>‘</w:t>
      </w:r>
      <w:hyperlink r:id="rId121">
        <w:r w:rsidRPr="008D2CEC">
          <w:rPr>
            <w:rStyle w:val="Hyperlink"/>
          </w:rPr>
          <w:t>Mud wasps used to date aboriginal rock art</w:t>
        </w:r>
      </w:hyperlink>
      <w:r w:rsidR="008D57F8" w:rsidRPr="008D57F8">
        <w:t>’</w:t>
      </w:r>
      <w:r w:rsidR="008D57F8">
        <w:t xml:space="preserve">, </w:t>
      </w:r>
      <w:r w:rsidRPr="008D57F8">
        <w:rPr>
          <w:rStyle w:val="Emphasis"/>
        </w:rPr>
        <w:t>BBC News</w:t>
      </w:r>
      <w:r>
        <w:rPr>
          <w:rFonts w:eastAsia="Calibri"/>
          <w:lang w:eastAsia="zh-CN"/>
        </w:rPr>
        <w:t xml:space="preserve">, </w:t>
      </w:r>
      <w:r>
        <w:rPr>
          <w:rFonts w:eastAsia="Calibri"/>
        </w:rPr>
        <w:t>accessed 10 January 2024.</w:t>
      </w:r>
    </w:p>
    <w:p w14:paraId="07FE7BB6" w14:textId="77777777" w:rsidR="008D57F8" w:rsidRPr="00682522" w:rsidRDefault="008D57F8" w:rsidP="008D57F8">
      <w:pPr>
        <w:rPr>
          <w:rFonts w:eastAsia="Calibri"/>
          <w:lang w:eastAsia="zh-CN"/>
        </w:rPr>
      </w:pPr>
      <w:r w:rsidRPr="00BF5F5A">
        <w:rPr>
          <w:rFonts w:eastAsia="Calibri"/>
        </w:rPr>
        <w:t>Anthony</w:t>
      </w:r>
      <w:r>
        <w:rPr>
          <w:rFonts w:eastAsia="Calibri"/>
        </w:rPr>
        <w:t xml:space="preserve"> JW</w:t>
      </w:r>
      <w:r w:rsidRPr="00BF5F5A">
        <w:rPr>
          <w:rFonts w:eastAsia="Calibri"/>
        </w:rPr>
        <w:t>, Bideaux</w:t>
      </w:r>
      <w:r>
        <w:rPr>
          <w:rFonts w:eastAsia="Calibri"/>
        </w:rPr>
        <w:t xml:space="preserve"> RA</w:t>
      </w:r>
      <w:r w:rsidRPr="00BF5F5A">
        <w:rPr>
          <w:rFonts w:eastAsia="Calibri"/>
        </w:rPr>
        <w:t>, Bladh</w:t>
      </w:r>
      <w:r>
        <w:rPr>
          <w:rFonts w:eastAsia="Calibri"/>
        </w:rPr>
        <w:t xml:space="preserve"> KW</w:t>
      </w:r>
      <w:r w:rsidRPr="00BF5F5A">
        <w:rPr>
          <w:rFonts w:eastAsia="Calibri"/>
        </w:rPr>
        <w:t xml:space="preserve"> and Nichols</w:t>
      </w:r>
      <w:r>
        <w:rPr>
          <w:rFonts w:eastAsia="Calibri"/>
        </w:rPr>
        <w:t xml:space="preserve"> MC (eds) (2003) </w:t>
      </w:r>
      <w:hyperlink r:id="rId122" w:history="1">
        <w:r w:rsidRPr="00F33108">
          <w:rPr>
            <w:rStyle w:val="Hyperlink"/>
            <w:rFonts w:eastAsia="Calibri"/>
            <w:i/>
            <w:iCs/>
          </w:rPr>
          <w:t>Handbook of Mineralogy</w:t>
        </w:r>
      </w:hyperlink>
      <w:r w:rsidRPr="00BF5F5A">
        <w:rPr>
          <w:rFonts w:eastAsia="Calibri"/>
        </w:rPr>
        <w:t xml:space="preserve">, Mineralogical Society of America, </w:t>
      </w:r>
      <w:r>
        <w:rPr>
          <w:rFonts w:eastAsia="Calibri"/>
        </w:rPr>
        <w:t xml:space="preserve">Virginia, </w:t>
      </w:r>
      <w:r w:rsidRPr="006C37B9">
        <w:rPr>
          <w:rFonts w:eastAsia="Calibri"/>
        </w:rPr>
        <w:t xml:space="preserve">accessed </w:t>
      </w:r>
      <w:r>
        <w:rPr>
          <w:rFonts w:eastAsia="Calibri"/>
        </w:rPr>
        <w:t>12</w:t>
      </w:r>
      <w:r w:rsidRPr="006C37B9">
        <w:rPr>
          <w:rFonts w:eastAsia="Calibri"/>
        </w:rPr>
        <w:t xml:space="preserve"> January 2024</w:t>
      </w:r>
      <w:r>
        <w:rPr>
          <w:rFonts w:eastAsia="Calibri"/>
        </w:rPr>
        <w:t>.</w:t>
      </w:r>
    </w:p>
    <w:p w14:paraId="0FDB5280" w14:textId="6CD33DA9" w:rsidR="008D57F8" w:rsidRPr="00C77C8C" w:rsidRDefault="008D57F8" w:rsidP="008D57F8">
      <w:pPr>
        <w:rPr>
          <w:rFonts w:eastAsia="Calibri"/>
          <w:i/>
          <w:iCs/>
        </w:rPr>
      </w:pPr>
      <w:r>
        <w:rPr>
          <w:rFonts w:eastAsia="Calibri"/>
        </w:rPr>
        <w:t>ANU (Australian National University</w:t>
      </w:r>
      <w:r w:rsidR="00D81917">
        <w:rPr>
          <w:rFonts w:eastAsia="Calibri"/>
        </w:rPr>
        <w:t>)</w:t>
      </w:r>
      <w:r>
        <w:rPr>
          <w:rFonts w:eastAsia="Calibri"/>
        </w:rPr>
        <w:t xml:space="preserve"> College of Science (14 April 2015) ‘</w:t>
      </w:r>
      <w:hyperlink r:id="rId123" w:history="1">
        <w:r w:rsidRPr="008D2CEC">
          <w:rPr>
            <w:rStyle w:val="Hyperlink"/>
          </w:rPr>
          <w:t>Meteorites Key to the Story of Earths Layers</w:t>
        </w:r>
      </w:hyperlink>
      <w:r w:rsidRPr="008D57F8">
        <w:t>’</w:t>
      </w:r>
      <w:r>
        <w:rPr>
          <w:rFonts w:eastAsia="Calibri"/>
          <w:i/>
          <w:iCs/>
          <w:lang w:eastAsia="zh-CN"/>
        </w:rPr>
        <w:t>,</w:t>
      </w:r>
      <w:r>
        <w:rPr>
          <w:rFonts w:eastAsia="Calibri"/>
          <w:lang w:eastAsia="zh-CN"/>
        </w:rPr>
        <w:t xml:space="preserve"> </w:t>
      </w:r>
      <w:r w:rsidRPr="00BD75B1">
        <w:rPr>
          <w:rStyle w:val="Emphasis"/>
        </w:rPr>
        <w:t>ANU College of Science news</w:t>
      </w:r>
      <w:r>
        <w:rPr>
          <w:rFonts w:eastAsia="Calibri"/>
          <w:lang w:eastAsia="zh-CN"/>
        </w:rPr>
        <w:t xml:space="preserv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7EDC0C06" w14:textId="181B52F9" w:rsidR="000F16CF" w:rsidRDefault="000F16CF" w:rsidP="000F16CF">
      <w:pPr>
        <w:rPr>
          <w:rFonts w:eastAsia="Calibri"/>
        </w:rPr>
      </w:pPr>
      <w:r>
        <w:rPr>
          <w:rFonts w:eastAsia="Calibri"/>
          <w:lang w:eastAsia="zh-CN"/>
        </w:rPr>
        <w:t xml:space="preserve">ANU </w:t>
      </w:r>
      <w:r w:rsidRPr="00FA7614">
        <w:rPr>
          <w:rFonts w:eastAsia="Calibri"/>
          <w:lang w:eastAsia="zh-CN"/>
        </w:rPr>
        <w:t>Research School of Earth Sciences</w:t>
      </w:r>
      <w:r>
        <w:rPr>
          <w:rFonts w:eastAsia="Calibri"/>
          <w:lang w:eastAsia="zh-CN"/>
        </w:rPr>
        <w:t xml:space="preserve"> (16 August 2021) </w:t>
      </w:r>
      <w:hyperlink r:id="rId124" w:history="1">
        <w:r w:rsidRPr="00CD69EB">
          <w:rPr>
            <w:rStyle w:val="Hyperlink"/>
          </w:rPr>
          <w:t>'Direct sampling techniques for year 11 and 12 Earth and Environmental Science students' [video]</w:t>
        </w:r>
      </w:hyperlink>
      <w:r w:rsidRPr="00FA7614">
        <w:t>,</w:t>
      </w:r>
      <w:r>
        <w:rPr>
          <w:rFonts w:eastAsia="SimSun" w:cs="Times New Roman"/>
          <w:color w:val="2F5496"/>
        </w:rPr>
        <w:t xml:space="preserve"> </w:t>
      </w:r>
      <w:r w:rsidRPr="00FA7614">
        <w:rPr>
          <w:rStyle w:val="Emphasis"/>
        </w:rPr>
        <w:t>Research School of Earth Sciences</w:t>
      </w:r>
      <w:r w:rsidRPr="001111F7">
        <w:rPr>
          <w:rFonts w:eastAsia="SimSun" w:cs="Times New Roman"/>
        </w:rPr>
        <w:t>, YouTube,</w:t>
      </w:r>
      <w:r>
        <w:rPr>
          <w:rFonts w:eastAsia="SimSun" w:cs="Times New Roman"/>
          <w:color w:val="2F5496"/>
        </w:rPr>
        <w:t xml:space="preserve"> </w:t>
      </w:r>
      <w:r>
        <w:rPr>
          <w:rFonts w:eastAsia="Calibri"/>
        </w:rPr>
        <w:t>accessed 10 January 2024.</w:t>
      </w:r>
    </w:p>
    <w:p w14:paraId="2F08654E" w14:textId="0FDFC571" w:rsidR="008D57F8" w:rsidRDefault="008D57F8" w:rsidP="008D57F8">
      <w:pPr>
        <w:rPr>
          <w:rFonts w:eastAsia="Calibri"/>
        </w:rPr>
      </w:pPr>
      <w:r w:rsidRPr="00682522">
        <w:rPr>
          <w:rFonts w:eastAsia="Calibri"/>
        </w:rPr>
        <w:t>Arizona</w:t>
      </w:r>
      <w:r>
        <w:rPr>
          <w:rFonts w:eastAsia="Calibri"/>
        </w:rPr>
        <w:t>-</w:t>
      </w:r>
      <w:r w:rsidRPr="00682522">
        <w:rPr>
          <w:rFonts w:eastAsia="Calibri"/>
        </w:rPr>
        <w:t xml:space="preserve">Sonora Desert Museum (2006) </w:t>
      </w:r>
      <w:hyperlink r:id="rId125" w:history="1">
        <w:r w:rsidRPr="00BD75B1">
          <w:rPr>
            <w:rStyle w:val="Hyperlink"/>
            <w:i/>
            <w:iCs/>
          </w:rPr>
          <w:t>Activity 1: Sandwich Stratigraphy</w:t>
        </w:r>
        <w:r w:rsidRPr="008D2CEC">
          <w:rPr>
            <w:rStyle w:val="Hyperlink"/>
          </w:rPr>
          <w:t xml:space="preserve"> </w:t>
        </w:r>
        <w:r w:rsidR="008D2CEC">
          <w:rPr>
            <w:rStyle w:val="Hyperlink"/>
          </w:rPr>
          <w:t>(</w:t>
        </w:r>
        <w:r w:rsidRPr="008D2CEC">
          <w:rPr>
            <w:rStyle w:val="Hyperlink"/>
          </w:rPr>
          <w:t>PDF 196KB</w:t>
        </w:r>
        <w:r w:rsidR="008D2CEC">
          <w:rPr>
            <w:rStyle w:val="Hyperlink"/>
          </w:rPr>
          <w:t>)</w:t>
        </w:r>
      </w:hyperlink>
      <w:r w:rsidRPr="00682522">
        <w:rPr>
          <w:rFonts w:eastAsia="Calibri"/>
        </w:rPr>
        <w:t>, Arizona</w:t>
      </w:r>
      <w:r>
        <w:rPr>
          <w:rFonts w:eastAsia="Calibri"/>
        </w:rPr>
        <w:t>-</w:t>
      </w:r>
      <w:r w:rsidRPr="00682522">
        <w:rPr>
          <w:rFonts w:eastAsia="Calibri"/>
        </w:rPr>
        <w:t>Sonora Desert Museum, accessed 1 April 2022.</w:t>
      </w:r>
    </w:p>
    <w:p w14:paraId="093097E1" w14:textId="4CC0DE6A" w:rsidR="008D57F8" w:rsidRDefault="008D57F8" w:rsidP="008D57F8">
      <w:pPr>
        <w:rPr>
          <w:rFonts w:eastAsia="Calibri"/>
        </w:rPr>
      </w:pPr>
      <w:r>
        <w:rPr>
          <w:rFonts w:eastAsia="Calibri"/>
        </w:rPr>
        <w:t xml:space="preserve">Australian Bureau of Statistics (ABS) (2021–22) </w:t>
      </w:r>
      <w:hyperlink r:id="rId126" w:history="1">
        <w:r w:rsidRPr="00BD75B1">
          <w:rPr>
            <w:rStyle w:val="Hyperlink"/>
            <w:i/>
            <w:iCs/>
          </w:rPr>
          <w:t>Australian Industry</w:t>
        </w:r>
      </w:hyperlink>
      <w:r>
        <w:rPr>
          <w:rFonts w:eastAsia="Calibri"/>
        </w:rPr>
        <w:t xml:space="preserve">, ABS website, </w:t>
      </w:r>
      <w:r w:rsidRPr="006C37B9">
        <w:rPr>
          <w:rFonts w:eastAsia="Calibri"/>
        </w:rPr>
        <w:t xml:space="preserve">accessed </w:t>
      </w:r>
      <w:r>
        <w:rPr>
          <w:rFonts w:eastAsia="Calibri"/>
        </w:rPr>
        <w:t>12</w:t>
      </w:r>
      <w:r w:rsidRPr="006C37B9">
        <w:rPr>
          <w:rFonts w:eastAsia="Calibri"/>
        </w:rPr>
        <w:t xml:space="preserve"> January 2024</w:t>
      </w:r>
      <w:r>
        <w:rPr>
          <w:rFonts w:eastAsia="Calibri"/>
        </w:rPr>
        <w:t>.</w:t>
      </w:r>
    </w:p>
    <w:p w14:paraId="0C158EF4" w14:textId="1E2179CD" w:rsidR="009E3D84" w:rsidRPr="00682522" w:rsidRDefault="009E3D84" w:rsidP="009E3D84">
      <w:pPr>
        <w:rPr>
          <w:rFonts w:eastAsia="Calibri"/>
        </w:rPr>
      </w:pPr>
      <w:r w:rsidRPr="00BB75AB">
        <w:rPr>
          <w:rFonts w:eastAsia="Calibri"/>
          <w:lang w:val="de-DE"/>
        </w:rPr>
        <w:lastRenderedPageBreak/>
        <w:t xml:space="preserve">Barber M and Scheidle Bartos D (n.d.) </w:t>
      </w:r>
      <w:r w:rsidRPr="00682522">
        <w:rPr>
          <w:rFonts w:eastAsia="Calibri"/>
        </w:rPr>
        <w:t>‘</w:t>
      </w:r>
      <w:hyperlink r:id="rId127" w:history="1">
        <w:r w:rsidRPr="00BD75B1">
          <w:rPr>
            <w:rStyle w:val="Hyperlink"/>
          </w:rPr>
          <w:t xml:space="preserve">Who’s on first? A </w:t>
        </w:r>
        <w:r w:rsidR="00B5285F" w:rsidRPr="00BD75B1">
          <w:rPr>
            <w:rStyle w:val="Hyperlink"/>
          </w:rPr>
          <w:t>R</w:t>
        </w:r>
        <w:r w:rsidRPr="00BD75B1">
          <w:rPr>
            <w:rStyle w:val="Hyperlink"/>
          </w:rPr>
          <w:t xml:space="preserve">elative </w:t>
        </w:r>
        <w:r w:rsidR="00B5285F" w:rsidRPr="00BD75B1">
          <w:rPr>
            <w:rStyle w:val="Hyperlink"/>
          </w:rPr>
          <w:t>D</w:t>
        </w:r>
        <w:r w:rsidRPr="00BD75B1">
          <w:rPr>
            <w:rStyle w:val="Hyperlink"/>
          </w:rPr>
          <w:t xml:space="preserve">ating </w:t>
        </w:r>
        <w:r w:rsidR="00B5285F" w:rsidRPr="00BD75B1">
          <w:rPr>
            <w:rStyle w:val="Hyperlink"/>
          </w:rPr>
          <w:t>A</w:t>
        </w:r>
        <w:r w:rsidRPr="00BD75B1">
          <w:rPr>
            <w:rStyle w:val="Hyperlink"/>
          </w:rPr>
          <w:t>ctivity</w:t>
        </w:r>
      </w:hyperlink>
      <w:r w:rsidRPr="00682522">
        <w:rPr>
          <w:rFonts w:eastAsia="Calibri"/>
        </w:rPr>
        <w:t xml:space="preserve">’, </w:t>
      </w:r>
      <w:r w:rsidRPr="00682522">
        <w:rPr>
          <w:rFonts w:eastAsia="Calibri"/>
          <w:i/>
          <w:iCs/>
          <w:noProof/>
        </w:rPr>
        <w:t>Learning from the Fossil Record</w:t>
      </w:r>
      <w:r w:rsidRPr="00682522">
        <w:rPr>
          <w:rFonts w:eastAsia="Calibri"/>
        </w:rPr>
        <w:t xml:space="preserve">, </w:t>
      </w:r>
      <w:r w:rsidR="008D2CEC" w:rsidRPr="008D2CEC">
        <w:rPr>
          <w:rFonts w:eastAsia="Calibri"/>
        </w:rPr>
        <w:t>University of California Museum of Paleontology</w:t>
      </w:r>
      <w:r w:rsidR="008D2CEC">
        <w:rPr>
          <w:rFonts w:eastAsia="Calibri"/>
        </w:rPr>
        <w:t xml:space="preserve"> </w:t>
      </w:r>
      <w:r w:rsidRPr="00682522">
        <w:rPr>
          <w:rFonts w:eastAsia="Calibri"/>
        </w:rPr>
        <w:t>website, accessed 1 April 2022.</w:t>
      </w:r>
    </w:p>
    <w:p w14:paraId="3219CE0E" w14:textId="26E1766F" w:rsidR="009E3D84" w:rsidRPr="00C51BEA" w:rsidRDefault="009E3D84" w:rsidP="009E3D84">
      <w:pPr>
        <w:rPr>
          <w:rFonts w:eastAsia="Calibri"/>
        </w:rPr>
      </w:pPr>
      <w:r>
        <w:rPr>
          <w:rFonts w:eastAsia="Calibri"/>
          <w:color w:val="414141"/>
          <w:lang w:eastAsia="en-AU"/>
        </w:rPr>
        <w:t xml:space="preserve">BHP (5 February 2021) </w:t>
      </w:r>
      <w:hyperlink r:id="rId128" w:history="1">
        <w:r w:rsidR="007D647A">
          <w:rPr>
            <w:rStyle w:val="Hyperlink"/>
            <w:rFonts w:eastAsia="Calibri"/>
            <w:lang w:eastAsia="en-AU"/>
          </w:rPr>
          <w:t>'South Flank iron ore mine tour' [video]</w:t>
        </w:r>
      </w:hyperlink>
      <w:r w:rsidR="007D647A" w:rsidRPr="007D647A">
        <w:t>,</w:t>
      </w:r>
      <w:r w:rsidR="007D647A">
        <w:rPr>
          <w:rFonts w:eastAsia="Calibri"/>
          <w:color w:val="414141"/>
          <w:lang w:eastAsia="en-AU"/>
        </w:rPr>
        <w:t xml:space="preserve"> </w:t>
      </w:r>
      <w:r w:rsidRPr="007D647A">
        <w:rPr>
          <w:rStyle w:val="Emphasis"/>
        </w:rPr>
        <w:t>BHP</w:t>
      </w:r>
      <w:r>
        <w:rPr>
          <w:rFonts w:eastAsia="Calibri"/>
          <w:i/>
          <w:iCs/>
          <w:color w:val="414141"/>
          <w:lang w:eastAsia="en-AU"/>
        </w:rPr>
        <w:t>,</w:t>
      </w:r>
      <w:r>
        <w:rPr>
          <w:rFonts w:eastAsia="Calibri"/>
          <w:color w:val="414141"/>
          <w:lang w:eastAsia="en-AU"/>
        </w:rPr>
        <w:t xml:space="preserve"> YouTube</w:t>
      </w:r>
      <w:r w:rsidR="00C33050">
        <w:rPr>
          <w:rFonts w:eastAsia="Calibri"/>
          <w:color w:val="414141"/>
          <w:lang w:eastAsia="en-AU"/>
        </w:rPr>
        <w:t>,</w:t>
      </w:r>
      <w:r>
        <w:rPr>
          <w:rFonts w:eastAsia="Calibri"/>
          <w:color w:val="414141"/>
          <w:lang w:eastAsia="en-AU"/>
        </w:rPr>
        <w:t xml:space="preserv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2302B765" w14:textId="67A9948D" w:rsidR="009E3D84" w:rsidRDefault="009E3D84" w:rsidP="009E3D84">
      <w:pPr>
        <w:rPr>
          <w:rFonts w:eastAsia="Calibri"/>
          <w:lang w:eastAsia="zh-CN"/>
        </w:rPr>
      </w:pPr>
      <w:r w:rsidRPr="00682522">
        <w:rPr>
          <w:rFonts w:eastAsia="Calibri"/>
          <w:lang w:eastAsia="zh-CN"/>
        </w:rPr>
        <w:t xml:space="preserve">Bold Learning Solutions (2023) </w:t>
      </w:r>
      <w:hyperlink r:id="rId129" w:history="1">
        <w:r w:rsidRPr="004D10F1">
          <w:rPr>
            <w:rStyle w:val="Hyperlink"/>
          </w:rPr>
          <w:t>Brainscape</w:t>
        </w:r>
      </w:hyperlink>
      <w:r w:rsidRPr="00682522">
        <w:rPr>
          <w:rFonts w:eastAsia="Calibri"/>
          <w:lang w:eastAsia="zh-CN"/>
        </w:rPr>
        <w:t xml:space="preserve"> </w:t>
      </w:r>
      <w:r w:rsidR="004D10F1">
        <w:rPr>
          <w:rFonts w:eastAsia="Calibri"/>
          <w:lang w:eastAsia="zh-CN"/>
        </w:rPr>
        <w:t>[</w:t>
      </w:r>
      <w:r w:rsidRPr="00682522">
        <w:rPr>
          <w:rFonts w:eastAsia="Calibri"/>
          <w:lang w:eastAsia="zh-CN"/>
        </w:rPr>
        <w:t>website</w:t>
      </w:r>
      <w:r w:rsidR="004D10F1">
        <w:rPr>
          <w:rFonts w:eastAsia="Calibri"/>
          <w:lang w:eastAsia="zh-CN"/>
        </w:rPr>
        <w:t>]</w:t>
      </w:r>
      <w:r w:rsidRPr="00682522">
        <w:rPr>
          <w:rFonts w:eastAsia="Calibri"/>
          <w:lang w:eastAsia="zh-CN"/>
        </w:rPr>
        <w:t>, accessed 20</w:t>
      </w:r>
      <w:r w:rsidRPr="00682522">
        <w:rPr>
          <w:rFonts w:eastAsia="Calibri"/>
          <w:vertAlign w:val="superscript"/>
          <w:lang w:eastAsia="zh-CN"/>
        </w:rPr>
        <w:t xml:space="preserve"> </w:t>
      </w:r>
      <w:r w:rsidRPr="00682522">
        <w:rPr>
          <w:rFonts w:eastAsia="Calibri"/>
          <w:lang w:eastAsia="zh-CN"/>
        </w:rPr>
        <w:t>March 2023.</w:t>
      </w:r>
    </w:p>
    <w:p w14:paraId="3A425C08" w14:textId="51656AFA" w:rsidR="009E3D84" w:rsidRPr="00682522" w:rsidRDefault="009E3D84" w:rsidP="009E3D84">
      <w:pPr>
        <w:rPr>
          <w:rFonts w:eastAsia="Calibri"/>
          <w:lang w:eastAsia="zh-CN"/>
        </w:rPr>
      </w:pPr>
      <w:r>
        <w:rPr>
          <w:rFonts w:eastAsia="Calibri"/>
          <w:lang w:eastAsia="zh-CN"/>
        </w:rPr>
        <w:t xml:space="preserve">Carroll S (n.d.) </w:t>
      </w:r>
      <w:r w:rsidR="00886B0C">
        <w:rPr>
          <w:rFonts w:eastAsia="Calibri"/>
          <w:lang w:eastAsia="zh-CN"/>
        </w:rPr>
        <w:t>‘</w:t>
      </w:r>
      <w:hyperlink r:id="rId130" w:history="1">
        <w:r w:rsidRPr="00DE335C">
          <w:rPr>
            <w:rStyle w:val="Hyperlink"/>
            <w:rFonts w:eastAsia="Calibri"/>
            <w:i/>
            <w:iCs/>
            <w:lang w:eastAsia="zh-CN"/>
          </w:rPr>
          <w:t>Ochre is of the Earth</w:t>
        </w:r>
      </w:hyperlink>
      <w:r w:rsidR="00E00F7E" w:rsidRPr="00E00F7E">
        <w:t xml:space="preserve"> (Brown Y and Rings F eds)</w:t>
      </w:r>
      <w:r w:rsidR="00886B0C">
        <w:t>’</w:t>
      </w:r>
      <w:r>
        <w:rPr>
          <w:rFonts w:eastAsia="Calibri"/>
          <w:lang w:eastAsia="zh-CN"/>
        </w:rPr>
        <w:t xml:space="preserve">, </w:t>
      </w:r>
      <w:r w:rsidR="00886B0C" w:rsidRPr="00886B0C">
        <w:rPr>
          <w:rStyle w:val="Emphasis"/>
        </w:rPr>
        <w:t xml:space="preserve">Productions: </w:t>
      </w:r>
      <w:r w:rsidR="00886B0C" w:rsidRPr="00886B0C">
        <w:rPr>
          <w:rStyle w:val="Emphasis"/>
          <w:lang w:eastAsia="zh-CN"/>
        </w:rPr>
        <w:t>Ochres</w:t>
      </w:r>
      <w:r w:rsidR="00886B0C">
        <w:rPr>
          <w:rFonts w:eastAsia="Calibri"/>
          <w:lang w:eastAsia="zh-CN"/>
        </w:rPr>
        <w:t xml:space="preserve">, </w:t>
      </w:r>
      <w:r>
        <w:rPr>
          <w:rFonts w:eastAsia="Calibri"/>
          <w:lang w:eastAsia="zh-CN"/>
        </w:rPr>
        <w:t xml:space="preserve">Bangarra Dance Theatre website, </w:t>
      </w:r>
      <w:r w:rsidRPr="006C37B9">
        <w:rPr>
          <w:rFonts w:eastAsia="Calibri"/>
        </w:rPr>
        <w:t xml:space="preserve">accessed </w:t>
      </w:r>
      <w:r>
        <w:rPr>
          <w:rFonts w:eastAsia="Calibri"/>
        </w:rPr>
        <w:t>11</w:t>
      </w:r>
      <w:r w:rsidRPr="006C37B9">
        <w:rPr>
          <w:rFonts w:eastAsia="Calibri"/>
        </w:rPr>
        <w:t xml:space="preserve"> January 2024</w:t>
      </w:r>
      <w:r>
        <w:rPr>
          <w:rFonts w:eastAsia="Calibri"/>
        </w:rPr>
        <w:t>.</w:t>
      </w:r>
    </w:p>
    <w:p w14:paraId="65CA00C8" w14:textId="72B96927" w:rsidR="009E3D84" w:rsidRDefault="009E3D84" w:rsidP="009E3D84">
      <w:pPr>
        <w:rPr>
          <w:rFonts w:eastAsia="Calibri"/>
        </w:rPr>
      </w:pPr>
      <w:r w:rsidRPr="00682522">
        <w:rPr>
          <w:rFonts w:eastAsia="Calibri"/>
        </w:rPr>
        <w:t xml:space="preserve">Cram.com (2023) </w:t>
      </w:r>
      <w:hyperlink r:id="rId131" w:history="1">
        <w:r w:rsidRPr="00683D4F">
          <w:rPr>
            <w:rStyle w:val="Hyperlink"/>
            <w:i/>
            <w:iCs/>
          </w:rPr>
          <w:t>Cram</w:t>
        </w:r>
      </w:hyperlink>
      <w:r w:rsidRPr="00682522">
        <w:rPr>
          <w:rFonts w:eastAsia="Calibri"/>
        </w:rPr>
        <w:t xml:space="preserve"> </w:t>
      </w:r>
      <w:r w:rsidR="00886B0C">
        <w:rPr>
          <w:rFonts w:eastAsia="Calibri"/>
        </w:rPr>
        <w:t>[</w:t>
      </w:r>
      <w:r w:rsidRPr="00682522">
        <w:rPr>
          <w:rFonts w:eastAsia="Calibri"/>
        </w:rPr>
        <w:t>website</w:t>
      </w:r>
      <w:r w:rsidR="00886B0C">
        <w:rPr>
          <w:rFonts w:eastAsia="Calibri"/>
        </w:rPr>
        <w:t>]</w:t>
      </w:r>
      <w:r w:rsidRPr="00682522">
        <w:rPr>
          <w:rFonts w:eastAsia="Calibri"/>
        </w:rPr>
        <w:t>, accessed 20 March 2023.</w:t>
      </w:r>
    </w:p>
    <w:p w14:paraId="4C3D95D9" w14:textId="5C2032EF" w:rsidR="00FE752D" w:rsidRDefault="00FE752D" w:rsidP="00FE752D">
      <w:pPr>
        <w:rPr>
          <w:rFonts w:eastAsia="Calibri"/>
          <w:lang w:eastAsia="zh-CN"/>
        </w:rPr>
      </w:pPr>
      <w:r>
        <w:rPr>
          <w:rFonts w:eastAsia="Calibri"/>
          <w:lang w:eastAsia="zh-CN"/>
        </w:rPr>
        <w:t>Davidson H (20 July 2017) ‘</w:t>
      </w:r>
      <w:hyperlink r:id="rId132">
        <w:r w:rsidRPr="00FE752D">
          <w:rPr>
            <w:rStyle w:val="Hyperlink"/>
          </w:rPr>
          <w:t>Australian dig finds evidence of Aboriginal habitation up to 80,000 years ago</w:t>
        </w:r>
      </w:hyperlink>
      <w:r w:rsidRPr="00CE2980">
        <w:t>’</w:t>
      </w:r>
      <w:r w:rsidRPr="00912AB5">
        <w:rPr>
          <w:rFonts w:eastAsia="Calibri"/>
          <w:lang w:eastAsia="zh-CN"/>
        </w:rPr>
        <w:t xml:space="preserve">, </w:t>
      </w:r>
      <w:r w:rsidRPr="00CE2980">
        <w:rPr>
          <w:rStyle w:val="Emphasis"/>
        </w:rPr>
        <w:t>The Guardian</w:t>
      </w:r>
      <w:r w:rsidRPr="00912AB5">
        <w:rPr>
          <w:rFonts w:eastAsia="Calibri"/>
          <w:lang w:eastAsia="zh-CN"/>
        </w:rPr>
        <w:t xml:space="preserve">, </w:t>
      </w:r>
      <w:r>
        <w:rPr>
          <w:rFonts w:eastAsia="Calibri"/>
          <w:lang w:eastAsia="zh-CN"/>
        </w:rPr>
        <w:t>accessed 10 January 2024.</w:t>
      </w:r>
    </w:p>
    <w:p w14:paraId="118CD6D8" w14:textId="4F1BE4B9" w:rsidR="009E3D84" w:rsidRPr="00682522" w:rsidRDefault="009E3D84" w:rsidP="009E3D84">
      <w:pPr>
        <w:rPr>
          <w:rFonts w:eastAsia="Calibri"/>
        </w:rPr>
      </w:pPr>
      <w:r>
        <w:rPr>
          <w:rFonts w:eastAsia="Calibri"/>
        </w:rPr>
        <w:t xml:space="preserve">DeFranza D (2024) </w:t>
      </w:r>
      <w:r w:rsidR="008D3799">
        <w:rPr>
          <w:rFonts w:eastAsia="Calibri"/>
        </w:rPr>
        <w:t>‘</w:t>
      </w:r>
      <w:hyperlink r:id="rId133" w:history="1">
        <w:r w:rsidR="009A2097" w:rsidRPr="008D3799">
          <w:rPr>
            <w:rStyle w:val="Hyperlink"/>
          </w:rPr>
          <w:t>The Oil Drilling Process Explained</w:t>
        </w:r>
      </w:hyperlink>
      <w:r w:rsidR="008D3799">
        <w:rPr>
          <w:rStyle w:val="Hyperlink"/>
        </w:rPr>
        <w:t>’</w:t>
      </w:r>
      <w:r w:rsidR="00683D4F">
        <w:rPr>
          <w:rFonts w:eastAsia="Calibri"/>
        </w:rPr>
        <w:t xml:space="preserve">, </w:t>
      </w:r>
      <w:r w:rsidRPr="009A2097">
        <w:rPr>
          <w:rStyle w:val="Emphasis"/>
        </w:rPr>
        <w:t>How Stuff Works</w:t>
      </w:r>
      <w:r>
        <w:rPr>
          <w:rFonts w:eastAsia="Calibri"/>
        </w:rPr>
        <w:t xml:space="preserv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31ADC4E" w14:textId="4D4F7E5F" w:rsidR="009E3D84" w:rsidRDefault="009E3D84" w:rsidP="009E3D84">
      <w:pPr>
        <w:rPr>
          <w:rFonts w:eastAsia="Calibri"/>
        </w:rPr>
      </w:pPr>
      <w:r w:rsidRPr="00682522">
        <w:rPr>
          <w:rFonts w:eastAsia="Calibri"/>
        </w:rPr>
        <w:t xml:space="preserve">Dixie Middle Science (n.d.) </w:t>
      </w:r>
      <w:hyperlink r:id="rId134" w:history="1">
        <w:r w:rsidRPr="00423D14">
          <w:rPr>
            <w:rStyle w:val="Hyperlink"/>
            <w:i/>
            <w:iCs/>
          </w:rPr>
          <w:t xml:space="preserve">Extension: Half-life of </w:t>
        </w:r>
        <w:r w:rsidR="00423D14" w:rsidRPr="00423D14">
          <w:rPr>
            <w:rStyle w:val="Hyperlink"/>
            <w:i/>
            <w:iCs/>
          </w:rPr>
          <w:t>C</w:t>
        </w:r>
        <w:r w:rsidRPr="00423D14">
          <w:rPr>
            <w:rStyle w:val="Hyperlink"/>
            <w:i/>
            <w:iCs/>
          </w:rPr>
          <w:t xml:space="preserve">andium: </w:t>
        </w:r>
        <w:r w:rsidR="00423D14" w:rsidRPr="00423D14">
          <w:rPr>
            <w:rStyle w:val="Hyperlink"/>
            <w:i/>
            <w:iCs/>
          </w:rPr>
          <w:t>R</w:t>
        </w:r>
        <w:r w:rsidRPr="00423D14">
          <w:rPr>
            <w:rStyle w:val="Hyperlink"/>
            <w:i/>
            <w:iCs/>
          </w:rPr>
          <w:t xml:space="preserve">adioactive </w:t>
        </w:r>
        <w:r w:rsidR="00423D14" w:rsidRPr="00423D14">
          <w:rPr>
            <w:rStyle w:val="Hyperlink"/>
            <w:i/>
            <w:iCs/>
          </w:rPr>
          <w:t>D</w:t>
        </w:r>
        <w:r w:rsidRPr="00423D14">
          <w:rPr>
            <w:rStyle w:val="Hyperlink"/>
            <w:i/>
            <w:iCs/>
          </w:rPr>
          <w:t xml:space="preserve">ating </w:t>
        </w:r>
        <w:r w:rsidR="00423D14" w:rsidRPr="00423D14">
          <w:rPr>
            <w:rStyle w:val="Hyperlink"/>
            <w:i/>
            <w:iCs/>
          </w:rPr>
          <w:t>Determining A</w:t>
        </w:r>
        <w:r w:rsidRPr="00423D14">
          <w:rPr>
            <w:rStyle w:val="Hyperlink"/>
            <w:i/>
            <w:iCs/>
          </w:rPr>
          <w:t xml:space="preserve">bsolute </w:t>
        </w:r>
        <w:r w:rsidR="00423D14" w:rsidRPr="00423D14">
          <w:rPr>
            <w:rStyle w:val="Hyperlink"/>
            <w:i/>
            <w:iCs/>
          </w:rPr>
          <w:t>A</w:t>
        </w:r>
        <w:r w:rsidRPr="00423D14">
          <w:rPr>
            <w:rStyle w:val="Hyperlink"/>
            <w:i/>
            <w:iCs/>
          </w:rPr>
          <w:t>ge</w:t>
        </w:r>
        <w:r w:rsidRPr="00423D14">
          <w:rPr>
            <w:rStyle w:val="Hyperlink"/>
          </w:rPr>
          <w:t xml:space="preserve"> </w:t>
        </w:r>
        <w:r w:rsidR="00423D14" w:rsidRPr="00423D14">
          <w:rPr>
            <w:rStyle w:val="Hyperlink"/>
          </w:rPr>
          <w:t>(</w:t>
        </w:r>
        <w:r w:rsidRPr="00423D14">
          <w:rPr>
            <w:rStyle w:val="Hyperlink"/>
          </w:rPr>
          <w:t>PDF 202</w:t>
        </w:r>
        <w:r w:rsidR="00423D14" w:rsidRPr="00423D14">
          <w:rPr>
            <w:rStyle w:val="Hyperlink"/>
          </w:rPr>
          <w:t> </w:t>
        </w:r>
        <w:r w:rsidRPr="00423D14">
          <w:rPr>
            <w:rStyle w:val="Hyperlink"/>
          </w:rPr>
          <w:t>KB</w:t>
        </w:r>
        <w:r w:rsidR="00423D14" w:rsidRPr="00423D14">
          <w:rPr>
            <w:rStyle w:val="Hyperlink"/>
          </w:rPr>
          <w:t>)</w:t>
        </w:r>
      </w:hyperlink>
      <w:r w:rsidRPr="00682522">
        <w:rPr>
          <w:rFonts w:eastAsia="Calibri"/>
        </w:rPr>
        <w:t>, Dixie Middle Science, accessed 1 April 2022.</w:t>
      </w:r>
    </w:p>
    <w:p w14:paraId="6B880E4E" w14:textId="02CD6AE8" w:rsidR="000F16CF" w:rsidRDefault="000F16CF" w:rsidP="000F16CF">
      <w:pPr>
        <w:rPr>
          <w:rFonts w:eastAsia="Calibri"/>
        </w:rPr>
      </w:pPr>
      <w:r>
        <w:rPr>
          <w:rFonts w:eastAsia="Calibri"/>
        </w:rPr>
        <w:t>DPC (Department of Premier and Cabinet) Victoria</w:t>
      </w:r>
      <w:r w:rsidRPr="00DB50D2" w:rsidDel="009B7C10">
        <w:rPr>
          <w:rFonts w:eastAsia="Calibri"/>
        </w:rPr>
        <w:t xml:space="preserve"> </w:t>
      </w:r>
      <w:r w:rsidRPr="00DB50D2">
        <w:rPr>
          <w:rFonts w:eastAsia="Calibri"/>
        </w:rPr>
        <w:t xml:space="preserve">(2021) </w:t>
      </w:r>
      <w:hyperlink r:id="rId135" w:history="1">
        <w:r w:rsidRPr="007A073D">
          <w:rPr>
            <w:rStyle w:val="Hyperlink"/>
            <w:i/>
            <w:iCs/>
          </w:rPr>
          <w:t xml:space="preserve">Fact </w:t>
        </w:r>
        <w:r>
          <w:rPr>
            <w:rStyle w:val="Hyperlink"/>
            <w:i/>
            <w:iCs/>
          </w:rPr>
          <w:t>s</w:t>
        </w:r>
        <w:r w:rsidRPr="007A073D">
          <w:rPr>
            <w:rStyle w:val="Hyperlink"/>
            <w:i/>
            <w:iCs/>
          </w:rPr>
          <w:t>heet: Aboriginal axe-grinding grooves</w:t>
        </w:r>
      </w:hyperlink>
      <w:r>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5D99B946" w14:textId="496E79DF" w:rsidR="000F16CF" w:rsidRDefault="000F16CF" w:rsidP="000F16CF">
      <w:pPr>
        <w:rPr>
          <w:rFonts w:eastAsia="Calibri"/>
        </w:rPr>
      </w:pPr>
      <w:r>
        <w:rPr>
          <w:rFonts w:eastAsia="Calibri"/>
        </w:rPr>
        <w:t>DPC Victoria</w:t>
      </w:r>
      <w:r w:rsidDel="009B7C10">
        <w:rPr>
          <w:rFonts w:eastAsia="Calibri"/>
        </w:rPr>
        <w:t xml:space="preserve"> </w:t>
      </w:r>
      <w:r>
        <w:rPr>
          <w:rFonts w:eastAsia="Calibri"/>
        </w:rPr>
        <w:t>(2021) ‘</w:t>
      </w:r>
      <w:hyperlink r:id="rId136" w:history="1">
        <w:r w:rsidRPr="007A073D">
          <w:rPr>
            <w:rStyle w:val="Hyperlink"/>
          </w:rPr>
          <w:t>Fact sheet: Aboriginal flaked stone tools</w:t>
        </w:r>
      </w:hyperlink>
      <w:r w:rsidRPr="00155385">
        <w:t>’</w:t>
      </w:r>
      <w:r>
        <w:t>,</w:t>
      </w:r>
      <w:r>
        <w:rPr>
          <w:rFonts w:eastAsia="Calibri"/>
        </w:rPr>
        <w:t xml:space="preserve"> </w:t>
      </w:r>
      <w:r w:rsidRPr="00155385">
        <w:rPr>
          <w:rStyle w:val="Emphasis"/>
        </w:rPr>
        <w:t>Aboriginal places and objects</w:t>
      </w:r>
      <w:r>
        <w:rPr>
          <w:rFonts w:eastAsia="Calibri"/>
        </w:rPr>
        <w:t>,</w:t>
      </w:r>
      <w:r w:rsidRPr="00155385">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D65A4D8" w14:textId="2A40DF1C" w:rsidR="000F16CF" w:rsidRPr="00C51BEA" w:rsidRDefault="000F16CF" w:rsidP="000F16CF">
      <w:pPr>
        <w:rPr>
          <w:rFonts w:eastAsia="Calibri"/>
        </w:rPr>
      </w:pPr>
      <w:r>
        <w:rPr>
          <w:rFonts w:eastAsia="Calibri"/>
        </w:rPr>
        <w:t xml:space="preserve">DPC Victoria(2021) </w:t>
      </w:r>
      <w:r w:rsidRPr="00817DDD">
        <w:rPr>
          <w:rFonts w:eastAsia="Calibri"/>
        </w:rPr>
        <w:t>‘</w:t>
      </w:r>
      <w:hyperlink r:id="rId137" w:history="1">
        <w:r w:rsidRPr="00817DDD">
          <w:rPr>
            <w:rStyle w:val="Hyperlink"/>
          </w:rPr>
          <w:t>Fact sheet: Aboriginal grinding stones</w:t>
        </w:r>
      </w:hyperlink>
      <w:r w:rsidRPr="00817DDD">
        <w:t>’</w:t>
      </w:r>
      <w:r w:rsidRPr="00155385">
        <w:t>,</w:t>
      </w:r>
      <w:r>
        <w:rPr>
          <w:rFonts w:eastAsia="Calibri"/>
        </w:rPr>
        <w:t xml:space="preserve"> </w:t>
      </w:r>
      <w:r w:rsidRPr="00155385">
        <w:rPr>
          <w:rStyle w:val="Emphasis"/>
        </w:rPr>
        <w:t>Aboriginal places and objects</w:t>
      </w:r>
      <w:r w:rsidRPr="00155385">
        <w:rPr>
          <w:rFonts w:eastAsia="Calibri"/>
        </w:rPr>
        <w:t>,</w:t>
      </w:r>
      <w:r>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F71DA51" w14:textId="0C0FFD5F" w:rsidR="000F16CF" w:rsidRPr="00C51BEA" w:rsidRDefault="000F16CF" w:rsidP="000F16CF">
      <w:pPr>
        <w:rPr>
          <w:rFonts w:eastAsia="Calibri"/>
        </w:rPr>
      </w:pPr>
      <w:r>
        <w:rPr>
          <w:rFonts w:eastAsia="Calibri"/>
        </w:rPr>
        <w:t>DPC Victoria</w:t>
      </w:r>
      <w:r w:rsidDel="009B7C10">
        <w:rPr>
          <w:rFonts w:eastAsia="Calibri"/>
        </w:rPr>
        <w:t xml:space="preserve"> </w:t>
      </w:r>
      <w:r>
        <w:rPr>
          <w:rFonts w:eastAsia="Calibri"/>
        </w:rPr>
        <w:t>(2021)</w:t>
      </w:r>
      <w:r w:rsidRPr="007361D3">
        <w:t xml:space="preserve"> </w:t>
      </w:r>
      <w:r w:rsidRPr="00817DDD">
        <w:t>‘</w:t>
      </w:r>
      <w:hyperlink r:id="rId138" w:history="1">
        <w:r w:rsidRPr="00817DDD">
          <w:rPr>
            <w:rStyle w:val="Hyperlink"/>
          </w:rPr>
          <w:t>Fact sheet: Aboriginal ground-edge axes</w:t>
        </w:r>
      </w:hyperlink>
      <w:r w:rsidRPr="00817DDD">
        <w:t>’</w:t>
      </w:r>
      <w:r w:rsidRPr="00817DDD">
        <w:rPr>
          <w:rFonts w:eastAsia="Calibri"/>
        </w:rPr>
        <w:t>,</w:t>
      </w:r>
      <w:r>
        <w:rPr>
          <w:rFonts w:eastAsia="Calibri"/>
        </w:rPr>
        <w:t xml:space="preserve"> </w:t>
      </w:r>
      <w:r w:rsidRPr="00817DDD">
        <w:rPr>
          <w:rStyle w:val="Emphasis"/>
        </w:rPr>
        <w:t>Aboriginal places and objects</w:t>
      </w:r>
      <w:r w:rsidRPr="00817DDD">
        <w:rPr>
          <w:rFonts w:eastAsia="Calibri"/>
        </w:rPr>
        <w:t>,</w:t>
      </w:r>
      <w:r>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7DD14C55" w14:textId="6A0BC5FF" w:rsidR="000F16CF" w:rsidRPr="00C51BEA" w:rsidRDefault="000F16CF" w:rsidP="000F16CF">
      <w:pPr>
        <w:rPr>
          <w:rFonts w:eastAsia="Calibri"/>
        </w:rPr>
      </w:pPr>
      <w:r>
        <w:rPr>
          <w:rFonts w:eastAsia="Calibri"/>
        </w:rPr>
        <w:t>DPC Victoria</w:t>
      </w:r>
      <w:r w:rsidDel="009B7C10">
        <w:rPr>
          <w:rFonts w:eastAsia="Calibri"/>
        </w:rPr>
        <w:t xml:space="preserve"> </w:t>
      </w:r>
      <w:r>
        <w:rPr>
          <w:rFonts w:eastAsia="Calibri"/>
        </w:rPr>
        <w:t>(2021) ‘</w:t>
      </w:r>
      <w:hyperlink r:id="rId139" w:history="1">
        <w:r w:rsidRPr="000F4EB6">
          <w:rPr>
            <w:rStyle w:val="Hyperlink"/>
          </w:rPr>
          <w:t>Fact sheet: Aboriginal quarries</w:t>
        </w:r>
      </w:hyperlink>
      <w:r>
        <w:rPr>
          <w:rFonts w:eastAsia="Calibri"/>
        </w:rPr>
        <w:t>’,</w:t>
      </w:r>
      <w:r w:rsidRPr="00C51BEA">
        <w:rPr>
          <w:rFonts w:eastAsia="Calibri"/>
        </w:rPr>
        <w:t xml:space="preserve"> </w:t>
      </w:r>
      <w:r w:rsidRPr="000F4EB6">
        <w:rPr>
          <w:rStyle w:val="Emphasis"/>
        </w:rPr>
        <w:t>Aboriginal places and objects</w:t>
      </w:r>
      <w:r>
        <w:rPr>
          <w:rFonts w:eastAsia="Calibri"/>
        </w:rPr>
        <w:t>,</w:t>
      </w:r>
      <w:r w:rsidRPr="000F4EB6">
        <w:rPr>
          <w:rFonts w:eastAsia="Calibri"/>
        </w:rPr>
        <w:t xml:space="preserve"> </w:t>
      </w:r>
      <w:r w:rsidRPr="00C51BEA">
        <w:rPr>
          <w:rFonts w:eastAsia="Calibri"/>
        </w:rPr>
        <w:t xml:space="preserve">First Peoples </w:t>
      </w:r>
      <w:r>
        <w:rPr>
          <w:rFonts w:eastAsia="Calibri"/>
        </w:rPr>
        <w:t xml:space="preserve">– </w:t>
      </w:r>
      <w:r w:rsidRPr="00D65931">
        <w:rPr>
          <w:rFonts w:eastAsia="Calibri"/>
        </w:rPr>
        <w:t>State Relations</w:t>
      </w:r>
      <w:r>
        <w:rPr>
          <w:rFonts w:eastAsia="Calibri"/>
        </w:rPr>
        <w:t xml:space="preserve">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18829340" w14:textId="1E0EC054" w:rsidR="009E3D84" w:rsidRDefault="009E3D84" w:rsidP="009E3D84">
      <w:pPr>
        <w:rPr>
          <w:rFonts w:eastAsia="Calibri"/>
        </w:rPr>
      </w:pPr>
      <w:r>
        <w:rPr>
          <w:rFonts w:eastAsia="Calibri"/>
        </w:rPr>
        <w:t xml:space="preserve">Dynamic Earth (n.d.) </w:t>
      </w:r>
      <w:hyperlink r:id="rId140" w:history="1">
        <w:r w:rsidRPr="00FC1261">
          <w:rPr>
            <w:rStyle w:val="Hyperlink"/>
            <w:rFonts w:eastAsia="Calibri"/>
            <w:i/>
            <w:iCs/>
          </w:rPr>
          <w:t xml:space="preserve">Geological </w:t>
        </w:r>
        <w:r w:rsidR="00B31C02">
          <w:rPr>
            <w:rStyle w:val="Hyperlink"/>
            <w:rFonts w:eastAsia="Calibri"/>
            <w:i/>
            <w:iCs/>
          </w:rPr>
          <w:t>T</w:t>
        </w:r>
        <w:r w:rsidRPr="00FC1261">
          <w:rPr>
            <w:rStyle w:val="Hyperlink"/>
            <w:rFonts w:eastAsia="Calibri"/>
            <w:i/>
            <w:iCs/>
          </w:rPr>
          <w:t xml:space="preserve">imeline </w:t>
        </w:r>
        <w:r w:rsidR="00B31C02">
          <w:rPr>
            <w:rStyle w:val="Hyperlink"/>
            <w:rFonts w:eastAsia="Calibri"/>
            <w:i/>
            <w:iCs/>
          </w:rPr>
          <w:t>(P</w:t>
        </w:r>
        <w:r w:rsidRPr="00FC1261">
          <w:rPr>
            <w:rStyle w:val="Hyperlink"/>
            <w:rFonts w:eastAsia="Calibri"/>
            <w:i/>
            <w:iCs/>
          </w:rPr>
          <w:t>ack 2</w:t>
        </w:r>
        <w:r w:rsidR="00B31C02">
          <w:rPr>
            <w:rStyle w:val="Hyperlink"/>
            <w:rFonts w:eastAsia="Calibri"/>
            <w:i/>
            <w:iCs/>
          </w:rPr>
          <w:t>)</w:t>
        </w:r>
        <w:r w:rsidRPr="00FC1261">
          <w:rPr>
            <w:rStyle w:val="Hyperlink"/>
            <w:rFonts w:eastAsia="Calibri"/>
          </w:rPr>
          <w:t xml:space="preserve"> </w:t>
        </w:r>
        <w:r w:rsidR="00423D14">
          <w:rPr>
            <w:rStyle w:val="Hyperlink"/>
            <w:rFonts w:eastAsia="Calibri"/>
          </w:rPr>
          <w:t>(</w:t>
        </w:r>
        <w:r w:rsidRPr="00FC1261">
          <w:rPr>
            <w:rStyle w:val="Hyperlink"/>
            <w:rFonts w:eastAsia="Calibri"/>
          </w:rPr>
          <w:t>PDF 878</w:t>
        </w:r>
        <w:r w:rsidR="00423D14">
          <w:rPr>
            <w:rStyle w:val="Hyperlink"/>
            <w:rFonts w:eastAsia="Calibri"/>
          </w:rPr>
          <w:t> </w:t>
        </w:r>
        <w:r w:rsidRPr="00FC1261">
          <w:rPr>
            <w:rStyle w:val="Hyperlink"/>
            <w:rFonts w:eastAsia="Calibri"/>
          </w:rPr>
          <w:t>KB</w:t>
        </w:r>
        <w:r w:rsidR="00423D14">
          <w:rPr>
            <w:rStyle w:val="Hyperlink"/>
            <w:rFonts w:eastAsia="Calibri"/>
          </w:rPr>
          <w:t>)</w:t>
        </w:r>
      </w:hyperlink>
      <w:r w:rsidR="00B31C02">
        <w:rPr>
          <w:rFonts w:eastAsia="Calibri"/>
        </w:rPr>
        <w:t xml:space="preserve">, </w:t>
      </w:r>
      <w:r>
        <w:rPr>
          <w:rFonts w:eastAsia="Calibri"/>
        </w:rPr>
        <w:t xml:space="preserve">Dynamic Earth, </w:t>
      </w:r>
      <w:r w:rsidRPr="006C37B9">
        <w:rPr>
          <w:rFonts w:eastAsia="Calibri"/>
        </w:rPr>
        <w:t xml:space="preserve">accessed </w:t>
      </w:r>
      <w:r>
        <w:rPr>
          <w:rFonts w:eastAsia="Calibri"/>
        </w:rPr>
        <w:t>12</w:t>
      </w:r>
      <w:r w:rsidRPr="006C37B9">
        <w:rPr>
          <w:rFonts w:eastAsia="Calibri"/>
        </w:rPr>
        <w:t xml:space="preserve"> January 2024</w:t>
      </w:r>
      <w:r>
        <w:rPr>
          <w:rFonts w:eastAsia="Calibri"/>
        </w:rPr>
        <w:t>.</w:t>
      </w:r>
    </w:p>
    <w:p w14:paraId="6457BBD7" w14:textId="5EC89DC6" w:rsidR="009E3D84" w:rsidRDefault="009E3D84" w:rsidP="009E3D84">
      <w:pPr>
        <w:rPr>
          <w:rFonts w:eastAsia="Calibri"/>
        </w:rPr>
      </w:pPr>
      <w:r>
        <w:rPr>
          <w:rFonts w:eastAsia="Calibri"/>
        </w:rPr>
        <w:t xml:space="preserve">Energy Education (n.d.) </w:t>
      </w:r>
      <w:hyperlink r:id="rId141" w:history="1">
        <w:r w:rsidRPr="001A406A">
          <w:rPr>
            <w:rStyle w:val="Hyperlink"/>
            <w:rFonts w:eastAsia="Calibri"/>
            <w:i/>
            <w:iCs/>
          </w:rPr>
          <w:t>Offshore drilling</w:t>
        </w:r>
      </w:hyperlink>
      <w:r>
        <w:rPr>
          <w:rFonts w:eastAsia="Calibri"/>
        </w:rPr>
        <w:t>, Energy Education website, accessed 10</w:t>
      </w:r>
      <w:r w:rsidRPr="006C37B9">
        <w:rPr>
          <w:rFonts w:eastAsia="Calibri"/>
        </w:rPr>
        <w:t xml:space="preserve"> January 2024</w:t>
      </w:r>
      <w:r>
        <w:rPr>
          <w:rFonts w:eastAsia="Calibri"/>
        </w:rPr>
        <w:t>.</w:t>
      </w:r>
    </w:p>
    <w:p w14:paraId="14CE0CC9" w14:textId="05C7F14A" w:rsidR="009E3D84" w:rsidRDefault="009E3D84" w:rsidP="009E3D84">
      <w:pPr>
        <w:rPr>
          <w:rFonts w:eastAsia="Calibri"/>
        </w:rPr>
      </w:pPr>
      <w:r>
        <w:rPr>
          <w:rFonts w:eastAsia="Calibri"/>
        </w:rPr>
        <w:lastRenderedPageBreak/>
        <w:t>Esimtech (</w:t>
      </w:r>
      <w:r w:rsidR="00D07F25">
        <w:rPr>
          <w:rFonts w:eastAsia="Calibri"/>
        </w:rPr>
        <w:t>24 August 2023</w:t>
      </w:r>
      <w:r>
        <w:rPr>
          <w:rFonts w:eastAsia="Calibri"/>
        </w:rPr>
        <w:t xml:space="preserve">) </w:t>
      </w:r>
      <w:r w:rsidR="001A406A">
        <w:rPr>
          <w:rFonts w:eastAsia="Calibri"/>
        </w:rPr>
        <w:t>‘</w:t>
      </w:r>
      <w:hyperlink r:id="rId142" w:history="1">
        <w:r w:rsidRPr="002F341F">
          <w:rPr>
            <w:rStyle w:val="Hyperlink"/>
            <w:rFonts w:eastAsia="Calibri"/>
          </w:rPr>
          <w:t xml:space="preserve">How </w:t>
        </w:r>
        <w:r w:rsidR="00D07F25">
          <w:rPr>
            <w:rStyle w:val="Hyperlink"/>
            <w:rFonts w:eastAsia="Calibri"/>
          </w:rPr>
          <w:t>D</w:t>
        </w:r>
        <w:r w:rsidRPr="002F341F">
          <w:rPr>
            <w:rStyle w:val="Hyperlink"/>
            <w:rFonts w:eastAsia="Calibri"/>
          </w:rPr>
          <w:t xml:space="preserve">oes an </w:t>
        </w:r>
        <w:r w:rsidR="00D07F25">
          <w:rPr>
            <w:rStyle w:val="Hyperlink"/>
            <w:rFonts w:eastAsia="Calibri"/>
          </w:rPr>
          <w:t>O</w:t>
        </w:r>
        <w:r w:rsidRPr="002F341F">
          <w:rPr>
            <w:rStyle w:val="Hyperlink"/>
            <w:rFonts w:eastAsia="Calibri"/>
          </w:rPr>
          <w:t xml:space="preserve">il </w:t>
        </w:r>
        <w:r w:rsidR="00D07F25">
          <w:rPr>
            <w:rStyle w:val="Hyperlink"/>
            <w:rFonts w:eastAsia="Calibri"/>
          </w:rPr>
          <w:t>R</w:t>
        </w:r>
        <w:r w:rsidRPr="002F341F">
          <w:rPr>
            <w:rStyle w:val="Hyperlink"/>
            <w:rFonts w:eastAsia="Calibri"/>
          </w:rPr>
          <w:t xml:space="preserve">ig </w:t>
        </w:r>
        <w:r w:rsidR="00D07F25">
          <w:rPr>
            <w:rStyle w:val="Hyperlink"/>
            <w:rFonts w:eastAsia="Calibri"/>
          </w:rPr>
          <w:t>W</w:t>
        </w:r>
        <w:r w:rsidRPr="002F341F">
          <w:rPr>
            <w:rStyle w:val="Hyperlink"/>
            <w:rFonts w:eastAsia="Calibri"/>
          </w:rPr>
          <w:t>ork</w:t>
        </w:r>
      </w:hyperlink>
      <w:r w:rsidR="001A406A">
        <w:rPr>
          <w:rFonts w:eastAsia="Calibri"/>
        </w:rPr>
        <w:t xml:space="preserve">’, </w:t>
      </w:r>
      <w:r w:rsidRPr="001A406A">
        <w:rPr>
          <w:rStyle w:val="Emphasis"/>
        </w:rPr>
        <w:t xml:space="preserve">Esimtech </w:t>
      </w:r>
      <w:r w:rsidR="001A406A" w:rsidRPr="001A406A">
        <w:rPr>
          <w:rStyle w:val="Emphasis"/>
        </w:rPr>
        <w:t>News</w:t>
      </w:r>
      <w:r>
        <w:rPr>
          <w:rFonts w:eastAsia="Calibri"/>
        </w:rPr>
        <w:t>, accessed 10 January 2024.</w:t>
      </w:r>
    </w:p>
    <w:p w14:paraId="2E5DD843" w14:textId="62805ABB" w:rsidR="009E3D84" w:rsidRDefault="009E3D84" w:rsidP="009E3D84">
      <w:pPr>
        <w:rPr>
          <w:rFonts w:eastAsia="Calibri"/>
        </w:rPr>
      </w:pPr>
      <w:r>
        <w:rPr>
          <w:rFonts w:eastAsia="Calibri"/>
        </w:rPr>
        <w:t>Finio B (</w:t>
      </w:r>
      <w:r w:rsidR="002B08A2" w:rsidRPr="002B08A2">
        <w:rPr>
          <w:rFonts w:eastAsia="Calibri"/>
        </w:rPr>
        <w:t>2002</w:t>
      </w:r>
      <w:r w:rsidR="002B08A2">
        <w:rPr>
          <w:rFonts w:eastAsia="Calibri"/>
        </w:rPr>
        <w:t>–</w:t>
      </w:r>
      <w:r w:rsidR="002B08A2" w:rsidRPr="002B08A2">
        <w:rPr>
          <w:rFonts w:eastAsia="Calibri"/>
        </w:rPr>
        <w:t>24</w:t>
      </w:r>
      <w:r>
        <w:rPr>
          <w:rFonts w:eastAsia="Calibri"/>
        </w:rPr>
        <w:t xml:space="preserve">) </w:t>
      </w:r>
      <w:r w:rsidR="00C60AAA">
        <w:rPr>
          <w:rFonts w:eastAsia="Calibri"/>
        </w:rPr>
        <w:t>‘</w:t>
      </w:r>
      <w:hyperlink r:id="rId143" w:history="1">
        <w:r w:rsidRPr="00074DDF">
          <w:rPr>
            <w:rStyle w:val="Hyperlink"/>
            <w:rFonts w:eastAsia="Calibri"/>
            <w:i/>
            <w:iCs/>
          </w:rPr>
          <w:t xml:space="preserve">Model the </w:t>
        </w:r>
        <w:r w:rsidR="00C60AAA">
          <w:rPr>
            <w:rStyle w:val="Hyperlink"/>
            <w:rFonts w:eastAsia="Calibri"/>
            <w:i/>
            <w:iCs/>
          </w:rPr>
          <w:t>R</w:t>
        </w:r>
        <w:r w:rsidRPr="00074DDF">
          <w:rPr>
            <w:rStyle w:val="Hyperlink"/>
            <w:rFonts w:eastAsia="Calibri"/>
            <w:i/>
            <w:iCs/>
          </w:rPr>
          <w:t xml:space="preserve">ock </w:t>
        </w:r>
        <w:r w:rsidR="00C60AAA">
          <w:rPr>
            <w:rStyle w:val="Hyperlink"/>
            <w:rFonts w:eastAsia="Calibri"/>
            <w:i/>
            <w:iCs/>
          </w:rPr>
          <w:t>C</w:t>
        </w:r>
        <w:r w:rsidRPr="00074DDF">
          <w:rPr>
            <w:rStyle w:val="Hyperlink"/>
            <w:rFonts w:eastAsia="Calibri"/>
            <w:i/>
            <w:iCs/>
          </w:rPr>
          <w:t xml:space="preserve">ycle with </w:t>
        </w:r>
        <w:r w:rsidR="00C60AAA">
          <w:rPr>
            <w:rStyle w:val="Hyperlink"/>
            <w:rFonts w:eastAsia="Calibri"/>
            <w:i/>
            <w:iCs/>
          </w:rPr>
          <w:t>C</w:t>
        </w:r>
        <w:r w:rsidRPr="00074DDF">
          <w:rPr>
            <w:rStyle w:val="Hyperlink"/>
            <w:rFonts w:eastAsia="Calibri"/>
            <w:i/>
            <w:iCs/>
          </w:rPr>
          <w:t>rayons</w:t>
        </w:r>
      </w:hyperlink>
      <w:r w:rsidR="00C60AAA" w:rsidRPr="00C60AAA">
        <w:t>’,</w:t>
      </w:r>
      <w:r w:rsidRPr="00C60AAA">
        <w:t xml:space="preserve"> </w:t>
      </w:r>
      <w:r w:rsidR="00C60AAA" w:rsidRPr="00C60AAA">
        <w:rPr>
          <w:rStyle w:val="Emphasis"/>
        </w:rPr>
        <w:t>Stem Activities</w:t>
      </w:r>
      <w:r w:rsidR="00C60AAA">
        <w:t xml:space="preserve">, </w:t>
      </w:r>
      <w:r>
        <w:rPr>
          <w:rFonts w:eastAsia="Calibri"/>
        </w:rPr>
        <w:t>Science Buddies website, accessed 8 January 2024.</w:t>
      </w:r>
    </w:p>
    <w:p w14:paraId="61814093" w14:textId="0DAC9CEA" w:rsidR="009E3D84" w:rsidRPr="00682522" w:rsidRDefault="009E3D84" w:rsidP="009E3D84">
      <w:pPr>
        <w:rPr>
          <w:rFonts w:eastAsia="Calibri"/>
        </w:rPr>
      </w:pPr>
      <w:r w:rsidRPr="00682522">
        <w:rPr>
          <w:rFonts w:eastAsia="Calibri"/>
        </w:rPr>
        <w:t>Genge M, Larsen J, van Ginneken M</w:t>
      </w:r>
      <w:r w:rsidR="00EE56DE">
        <w:rPr>
          <w:rFonts w:eastAsia="Calibri"/>
        </w:rPr>
        <w:t xml:space="preserve"> and</w:t>
      </w:r>
      <w:r w:rsidRPr="00682522">
        <w:rPr>
          <w:rFonts w:eastAsia="Calibri"/>
        </w:rPr>
        <w:t xml:space="preserve"> Suttle M (2016) </w:t>
      </w:r>
      <w:r w:rsidR="00EE56DE">
        <w:rPr>
          <w:rFonts w:eastAsia="Calibri"/>
        </w:rPr>
        <w:t>‘</w:t>
      </w:r>
      <w:hyperlink r:id="rId144" w:history="1">
        <w:r w:rsidRPr="00EE56DE">
          <w:rPr>
            <w:rStyle w:val="Hyperlink"/>
          </w:rPr>
          <w:t>An urban collection of modern-day large micrometeorites: Evidence for variations in the extraterrestrial dust flux through the Quaternary</w:t>
        </w:r>
      </w:hyperlink>
      <w:r w:rsidR="00EE56DE">
        <w:rPr>
          <w:rFonts w:eastAsia="Calibri"/>
        </w:rPr>
        <w:t xml:space="preserve">’, </w:t>
      </w:r>
      <w:r w:rsidRPr="001872A3">
        <w:rPr>
          <w:rStyle w:val="Emphasis"/>
        </w:rPr>
        <w:t>Geology</w:t>
      </w:r>
      <w:r w:rsidR="00BC4C20">
        <w:rPr>
          <w:rFonts w:eastAsia="Calibri"/>
        </w:rPr>
        <w:t>,</w:t>
      </w:r>
      <w:r w:rsidRPr="00682522">
        <w:rPr>
          <w:rFonts w:eastAsia="Calibri"/>
        </w:rPr>
        <w:t xml:space="preserve"> 45(2)</w:t>
      </w:r>
      <w:r w:rsidR="00BC4C20">
        <w:rPr>
          <w:rFonts w:eastAsia="Calibri"/>
        </w:rPr>
        <w:t>:119–122</w:t>
      </w:r>
      <w:r>
        <w:rPr>
          <w:rFonts w:eastAsia="Calibri"/>
        </w:rPr>
        <w:t>,</w:t>
      </w:r>
      <w:r w:rsidR="009953B0">
        <w:rPr>
          <w:rFonts w:eastAsia="Calibri"/>
        </w:rPr>
        <w:t xml:space="preserve"> </w:t>
      </w:r>
      <w:r w:rsidR="00BC4C20">
        <w:rPr>
          <w:rFonts w:eastAsia="Calibri"/>
        </w:rPr>
        <w:t>doi:</w:t>
      </w:r>
      <w:r w:rsidR="00BC4C20" w:rsidRPr="00BC4C20">
        <w:t xml:space="preserve"> </w:t>
      </w:r>
      <w:r w:rsidR="00BC4C20" w:rsidRPr="00BC4C20">
        <w:rPr>
          <w:rFonts w:eastAsia="Calibri"/>
        </w:rPr>
        <w:t>10.1130/G38352.1</w:t>
      </w:r>
      <w:r w:rsidR="00BC4C20">
        <w:rPr>
          <w:rFonts w:eastAsia="Calibri"/>
        </w:rPr>
        <w:t>,</w:t>
      </w:r>
      <w:r>
        <w:rPr>
          <w:rFonts w:eastAsia="Calibri"/>
        </w:rPr>
        <w:t xml:space="preserve"> accessed 8 January 2024.</w:t>
      </w:r>
    </w:p>
    <w:p w14:paraId="17D3D0A9" w14:textId="77777777" w:rsidR="00D81917" w:rsidRDefault="00D81917" w:rsidP="00D81917">
      <w:pPr>
        <w:rPr>
          <w:rFonts w:eastAsia="Calibri"/>
          <w:lang w:eastAsia="zh-CN"/>
        </w:rPr>
      </w:pPr>
      <w:r>
        <w:rPr>
          <w:rFonts w:eastAsia="Calibri"/>
          <w:lang w:eastAsia="zh-CN"/>
        </w:rPr>
        <w:t xml:space="preserve">Geoscience Australia (n.d.) </w:t>
      </w:r>
      <w:hyperlink r:id="rId145" w:history="1">
        <w:r w:rsidRPr="00C875AD">
          <w:rPr>
            <w:rStyle w:val="Hyperlink"/>
            <w:rFonts w:eastAsia="Calibri"/>
            <w:i/>
            <w:iCs/>
            <w:lang w:eastAsia="zh-CN"/>
          </w:rPr>
          <w:t xml:space="preserve">Identifying </w:t>
        </w:r>
        <w:r>
          <w:rPr>
            <w:rStyle w:val="Hyperlink"/>
            <w:rFonts w:eastAsia="Calibri"/>
            <w:i/>
            <w:iCs/>
            <w:lang w:eastAsia="zh-CN"/>
          </w:rPr>
          <w:t>M</w:t>
        </w:r>
        <w:r w:rsidRPr="00C875AD">
          <w:rPr>
            <w:rStyle w:val="Hyperlink"/>
            <w:rFonts w:eastAsia="Calibri"/>
            <w:i/>
            <w:iCs/>
            <w:lang w:eastAsia="zh-CN"/>
          </w:rPr>
          <w:t>inerals</w:t>
        </w:r>
      </w:hyperlink>
      <w:r>
        <w:rPr>
          <w:rFonts w:eastAsia="Calibri"/>
          <w:lang w:eastAsia="zh-CN"/>
        </w:rPr>
        <w:t xml:space="preserve"> (</w:t>
      </w:r>
      <w:r w:rsidRPr="00474A76">
        <w:rPr>
          <w:rFonts w:eastAsia="Calibri"/>
          <w:lang w:eastAsia="zh-CN"/>
        </w:rPr>
        <w:t xml:space="preserve">Buffinton </w:t>
      </w:r>
      <w:r>
        <w:rPr>
          <w:rFonts w:eastAsia="Calibri"/>
          <w:lang w:eastAsia="zh-CN"/>
        </w:rPr>
        <w:t xml:space="preserve">K, </w:t>
      </w:r>
      <w:r w:rsidRPr="00474A76">
        <w:rPr>
          <w:rFonts w:eastAsia="Calibri"/>
          <w:lang w:eastAsia="zh-CN"/>
        </w:rPr>
        <w:t xml:space="preserve">Blewett </w:t>
      </w:r>
      <w:r>
        <w:rPr>
          <w:rFonts w:eastAsia="Calibri"/>
          <w:lang w:eastAsia="zh-CN"/>
        </w:rPr>
        <w:t>S and Breen N eds), Google Arts and Culture website, accessed 12 January 2024.</w:t>
      </w:r>
    </w:p>
    <w:p w14:paraId="33F89A9E" w14:textId="77777777" w:rsidR="00D81917" w:rsidRDefault="00D81917" w:rsidP="00D81917">
      <w:pPr>
        <w:rPr>
          <w:rFonts w:eastAsia="Calibri"/>
        </w:rPr>
      </w:pPr>
      <w:r>
        <w:rPr>
          <w:rFonts w:eastAsia="Calibri"/>
        </w:rPr>
        <w:t>Geoscience Australia (2014) ‘</w:t>
      </w:r>
      <w:hyperlink r:id="rId146" w:anchor="/metadata/79032" w:history="1">
        <w:r w:rsidRPr="005F7533">
          <w:rPr>
            <w:rStyle w:val="Hyperlink"/>
            <w:rFonts w:eastAsia="Calibri"/>
          </w:rPr>
          <w:t xml:space="preserve">Exploring Minerals and Crystals: </w:t>
        </w:r>
        <w:r>
          <w:rPr>
            <w:rStyle w:val="Hyperlink"/>
            <w:rFonts w:eastAsia="Calibri"/>
          </w:rPr>
          <w:t>Te</w:t>
        </w:r>
        <w:r w:rsidRPr="005F7533">
          <w:rPr>
            <w:rStyle w:val="Hyperlink"/>
            <w:rFonts w:eastAsia="Calibri"/>
          </w:rPr>
          <w:t xml:space="preserve">acher </w:t>
        </w:r>
        <w:r>
          <w:rPr>
            <w:rStyle w:val="Hyperlink"/>
            <w:rFonts w:eastAsia="Calibri"/>
          </w:rPr>
          <w:t>N</w:t>
        </w:r>
        <w:r w:rsidRPr="005F7533">
          <w:rPr>
            <w:rStyle w:val="Hyperlink"/>
            <w:rFonts w:eastAsia="Calibri"/>
          </w:rPr>
          <w:t xml:space="preserve">otes and </w:t>
        </w:r>
        <w:r>
          <w:rPr>
            <w:rStyle w:val="Hyperlink"/>
            <w:rFonts w:eastAsia="Calibri"/>
          </w:rPr>
          <w:t>A</w:t>
        </w:r>
        <w:r w:rsidRPr="005F7533">
          <w:rPr>
            <w:rStyle w:val="Hyperlink"/>
            <w:rFonts w:eastAsia="Calibri"/>
          </w:rPr>
          <w:t>ctivities</w:t>
        </w:r>
      </w:hyperlink>
      <w:r>
        <w:rPr>
          <w:rFonts w:eastAsia="Calibri"/>
        </w:rPr>
        <w:t xml:space="preserve">’, </w:t>
      </w:r>
      <w:r w:rsidRPr="00E931E7">
        <w:rPr>
          <w:rFonts w:eastAsia="Calibri"/>
        </w:rPr>
        <w:t>Commonwealth of Australia</w:t>
      </w:r>
      <w:r>
        <w:rPr>
          <w:rFonts w:eastAsia="Calibri"/>
        </w:rPr>
        <w:t>,</w:t>
      </w:r>
      <w:r w:rsidRPr="00E931E7">
        <w:rPr>
          <w:rFonts w:eastAsia="Calibri"/>
        </w:rPr>
        <w:t xml:space="preserve"> </w:t>
      </w:r>
      <w:r>
        <w:rPr>
          <w:rFonts w:eastAsia="Calibri"/>
        </w:rPr>
        <w:t>Geoscience Australia, accessed 8 January 2024.</w:t>
      </w:r>
    </w:p>
    <w:p w14:paraId="63507437" w14:textId="320C6266" w:rsidR="00D81917" w:rsidRDefault="00D81917" w:rsidP="00D81917">
      <w:pPr>
        <w:rPr>
          <w:rFonts w:eastAsia="Calibri"/>
        </w:rPr>
      </w:pPr>
      <w:r>
        <w:rPr>
          <w:rFonts w:eastAsia="Calibri"/>
        </w:rPr>
        <w:t>Geoscience Australia (10 August 2020) ‘</w:t>
      </w:r>
      <w:hyperlink r:id="rId147" w:history="1">
        <w:r w:rsidRPr="00D4338C">
          <w:rPr>
            <w:rStyle w:val="Hyperlink"/>
            <w:rFonts w:eastAsia="Calibri"/>
          </w:rPr>
          <w:t xml:space="preserve">The </w:t>
        </w:r>
        <w:r>
          <w:rPr>
            <w:rStyle w:val="Hyperlink"/>
            <w:rFonts w:eastAsia="Calibri"/>
          </w:rPr>
          <w:t>G</w:t>
        </w:r>
        <w:r w:rsidRPr="00D4338C">
          <w:rPr>
            <w:rStyle w:val="Hyperlink"/>
            <w:rFonts w:eastAsia="Calibri"/>
          </w:rPr>
          <w:t xml:space="preserve">eology of </w:t>
        </w:r>
        <w:r>
          <w:rPr>
            <w:rStyle w:val="Hyperlink"/>
            <w:rFonts w:eastAsia="Calibri"/>
          </w:rPr>
          <w:t>M</w:t>
        </w:r>
        <w:r w:rsidRPr="00D4338C">
          <w:rPr>
            <w:rStyle w:val="Hyperlink"/>
            <w:rFonts w:eastAsia="Calibri"/>
          </w:rPr>
          <w:t>inecraft</w:t>
        </w:r>
        <w:r>
          <w:rPr>
            <w:rStyle w:val="Hyperlink"/>
            <w:rFonts w:eastAsia="Calibri"/>
          </w:rPr>
          <w:t>’</w:t>
        </w:r>
        <w:r w:rsidRPr="00D4338C">
          <w:rPr>
            <w:rStyle w:val="Hyperlink"/>
            <w:rFonts w:eastAsia="Calibri"/>
          </w:rPr>
          <w:t xml:space="preserve"> [video],</w:t>
        </w:r>
      </w:hyperlink>
      <w:r>
        <w:rPr>
          <w:rFonts w:eastAsia="Calibri"/>
        </w:rPr>
        <w:t xml:space="preserve"> </w:t>
      </w:r>
      <w:r w:rsidRPr="002B764E">
        <w:rPr>
          <w:rStyle w:val="Emphasis"/>
        </w:rPr>
        <w:t>GeoscienceAustralia</w:t>
      </w:r>
      <w:r w:rsidRPr="00D4338C">
        <w:rPr>
          <w:rFonts w:eastAsia="Calibri"/>
          <w:i/>
          <w:iCs/>
        </w:rPr>
        <w:t>,</w:t>
      </w:r>
      <w:r>
        <w:rPr>
          <w:rFonts w:eastAsia="Calibri"/>
        </w:rPr>
        <w:t xml:space="preserve"> YouTube, accessed 22 December 2023.</w:t>
      </w:r>
    </w:p>
    <w:p w14:paraId="20875380" w14:textId="77777777" w:rsidR="00D81917" w:rsidRDefault="00D81917" w:rsidP="00D81917">
      <w:pPr>
        <w:rPr>
          <w:rFonts w:eastAsia="Calibri"/>
          <w:lang w:eastAsia="zh-CN"/>
        </w:rPr>
      </w:pPr>
      <w:r>
        <w:rPr>
          <w:rFonts w:eastAsia="Calibri"/>
          <w:lang w:eastAsia="zh-CN"/>
        </w:rPr>
        <w:t>Geoscience Australia (2023</w:t>
      </w:r>
      <w:r w:rsidRPr="0075271D">
        <w:rPr>
          <w:rFonts w:eastAsia="Calibri"/>
          <w:lang w:eastAsia="zh-CN"/>
        </w:rPr>
        <w:t xml:space="preserve">) </w:t>
      </w:r>
      <w:r>
        <w:rPr>
          <w:rFonts w:eastAsia="Calibri"/>
          <w:lang w:eastAsia="zh-CN"/>
        </w:rPr>
        <w:t>‘</w:t>
      </w:r>
      <w:hyperlink r:id="rId148" w:history="1">
        <w:r w:rsidRPr="0075271D">
          <w:rPr>
            <w:rStyle w:val="Hyperlink"/>
            <w:rFonts w:eastAsia="Calibri"/>
            <w:lang w:eastAsia="zh-CN"/>
          </w:rPr>
          <w:t>Commodity summaries</w:t>
        </w:r>
      </w:hyperlink>
      <w:r>
        <w:rPr>
          <w:rFonts w:eastAsia="Calibri"/>
          <w:lang w:eastAsia="zh-CN"/>
        </w:rPr>
        <w:t>’,</w:t>
      </w:r>
      <w:r w:rsidRPr="0075271D">
        <w:rPr>
          <w:rFonts w:eastAsia="Calibri"/>
          <w:lang w:eastAsia="zh-CN"/>
        </w:rPr>
        <w:t xml:space="preserve"> </w:t>
      </w:r>
      <w:r w:rsidRPr="00AD5B9D">
        <w:rPr>
          <w:rStyle w:val="Emphasis"/>
          <w:lang w:eastAsia="zh-CN"/>
        </w:rPr>
        <w:t>Australia's Identified Mineral Resources 2022</w:t>
      </w:r>
      <w:r>
        <w:rPr>
          <w:rFonts w:eastAsia="Calibri"/>
          <w:lang w:eastAsia="zh-CN"/>
        </w:rPr>
        <w:t xml:space="preserve">, </w:t>
      </w:r>
      <w:r w:rsidRPr="0075271D">
        <w:rPr>
          <w:rFonts w:eastAsia="Calibri"/>
          <w:lang w:eastAsia="zh-CN"/>
        </w:rPr>
        <w:t>G</w:t>
      </w:r>
      <w:r>
        <w:rPr>
          <w:rFonts w:eastAsia="Calibri"/>
          <w:lang w:eastAsia="zh-CN"/>
        </w:rPr>
        <w:t>eoscience Australia website, accessed 12 January 2024.</w:t>
      </w:r>
    </w:p>
    <w:p w14:paraId="029B1019" w14:textId="77777777" w:rsidR="00D81917" w:rsidRDefault="00D81917" w:rsidP="00D81917">
      <w:pPr>
        <w:rPr>
          <w:rFonts w:eastAsia="Calibri"/>
          <w:lang w:eastAsia="zh-CN"/>
        </w:rPr>
      </w:pPr>
      <w:r>
        <w:rPr>
          <w:rFonts w:eastAsia="Calibri"/>
          <w:lang w:eastAsia="zh-CN"/>
        </w:rPr>
        <w:t>Geoscience Australia (2023)</w:t>
      </w:r>
      <w:r w:rsidRPr="00D14E6F">
        <w:rPr>
          <w:rFonts w:eastAsia="Calibri"/>
          <w:i/>
          <w:iCs/>
          <w:lang w:eastAsia="zh-CN"/>
        </w:rPr>
        <w:t xml:space="preserve"> </w:t>
      </w:r>
      <w:r w:rsidRPr="00AD5B9D">
        <w:t>‘</w:t>
      </w:r>
      <w:hyperlink r:id="rId149" w:history="1">
        <w:r w:rsidRPr="00AD5B9D">
          <w:rPr>
            <w:rStyle w:val="Hyperlink"/>
            <w:rFonts w:eastAsia="Calibri"/>
            <w:lang w:eastAsia="zh-CN"/>
          </w:rPr>
          <w:t>World Rankings</w:t>
        </w:r>
      </w:hyperlink>
      <w:r>
        <w:rPr>
          <w:rFonts w:eastAsia="Calibri"/>
          <w:lang w:eastAsia="zh-CN"/>
        </w:rPr>
        <w:t xml:space="preserve">’, </w:t>
      </w:r>
      <w:r w:rsidRPr="00AD5B9D">
        <w:rPr>
          <w:rStyle w:val="Emphasis"/>
          <w:lang w:eastAsia="zh-CN"/>
        </w:rPr>
        <w:t>Australia's Identified Mineral Resources 2022</w:t>
      </w:r>
      <w:r>
        <w:rPr>
          <w:rFonts w:eastAsia="Calibri"/>
          <w:lang w:eastAsia="zh-CN"/>
        </w:rPr>
        <w:t>,</w:t>
      </w:r>
      <w:r w:rsidRPr="00AD5B9D">
        <w:rPr>
          <w:rFonts w:eastAsia="Calibri"/>
          <w:lang w:eastAsia="zh-CN"/>
        </w:rPr>
        <w:t xml:space="preserve"> </w:t>
      </w:r>
      <w:r>
        <w:rPr>
          <w:rFonts w:eastAsia="Calibri"/>
          <w:lang w:eastAsia="zh-CN"/>
        </w:rPr>
        <w:t>Geoscience Australia website, accessed 12 January 2024.</w:t>
      </w:r>
    </w:p>
    <w:p w14:paraId="28DA5FA7" w14:textId="2027AF09" w:rsidR="009E3D84" w:rsidRPr="00D75612" w:rsidRDefault="009E3D84" w:rsidP="009E3D84">
      <w:pPr>
        <w:rPr>
          <w:rFonts w:eastAsia="Calibri"/>
        </w:rPr>
      </w:pPr>
      <w:r>
        <w:rPr>
          <w:rFonts w:eastAsia="Calibri"/>
          <w:lang w:eastAsia="zh-CN"/>
        </w:rPr>
        <w:t>Jeffers A (</w:t>
      </w:r>
      <w:r w:rsidR="00D611C2">
        <w:rPr>
          <w:rFonts w:eastAsia="Calibri"/>
          <w:lang w:eastAsia="zh-CN"/>
        </w:rPr>
        <w:t>2018</w:t>
      </w:r>
      <w:r>
        <w:rPr>
          <w:rFonts w:eastAsia="Calibri"/>
          <w:lang w:eastAsia="zh-CN"/>
        </w:rPr>
        <w:t xml:space="preserve">) </w:t>
      </w:r>
      <w:r w:rsidR="00D611C2">
        <w:rPr>
          <w:rFonts w:eastAsia="Calibri"/>
          <w:lang w:eastAsia="zh-CN"/>
        </w:rPr>
        <w:t>‘</w:t>
      </w:r>
      <w:hyperlink r:id="rId150" w:history="1">
        <w:r w:rsidRPr="00310A1F">
          <w:rPr>
            <w:rStyle w:val="Hyperlink"/>
          </w:rPr>
          <w:t xml:space="preserve">Soil Texture Analysis </w:t>
        </w:r>
        <w:r w:rsidR="00D611C2">
          <w:rPr>
            <w:rStyle w:val="Hyperlink"/>
          </w:rPr>
          <w:t>“</w:t>
        </w:r>
        <w:r w:rsidRPr="00310A1F">
          <w:rPr>
            <w:rStyle w:val="Hyperlink"/>
          </w:rPr>
          <w:t>The Jar Test</w:t>
        </w:r>
        <w:r w:rsidR="00D611C2">
          <w:rPr>
            <w:rStyle w:val="Hyperlink"/>
          </w:rPr>
          <w:t>”</w:t>
        </w:r>
      </w:hyperlink>
      <w:r w:rsidR="00D611C2">
        <w:rPr>
          <w:rFonts w:eastAsia="Calibri"/>
          <w:color w:val="2F5496"/>
        </w:rPr>
        <w:t>’,</w:t>
      </w:r>
      <w:r w:rsidR="00310A1F">
        <w:rPr>
          <w:rFonts w:eastAsia="Calibri"/>
          <w:color w:val="2F5496"/>
        </w:rPr>
        <w:t xml:space="preserve"> </w:t>
      </w:r>
      <w:r w:rsidR="00D611C2" w:rsidRPr="00D611C2">
        <w:rPr>
          <w:rStyle w:val="Emphasis"/>
        </w:rPr>
        <w:t>Factsheets</w:t>
      </w:r>
      <w:r w:rsidR="00D611C2">
        <w:rPr>
          <w:rFonts w:eastAsia="Calibri"/>
          <w:color w:val="2F5496"/>
        </w:rPr>
        <w:t xml:space="preserve">, </w:t>
      </w:r>
      <w:r>
        <w:rPr>
          <w:rFonts w:eastAsia="Calibri"/>
        </w:rPr>
        <w:t>Home and Garden Information Center website, accessed 12 January 2024.</w:t>
      </w:r>
    </w:p>
    <w:p w14:paraId="4210D70A" w14:textId="546D0A50" w:rsidR="009E3D84" w:rsidRDefault="009E3D84" w:rsidP="009E3D84">
      <w:pPr>
        <w:rPr>
          <w:rFonts w:eastAsia="Calibri"/>
        </w:rPr>
      </w:pPr>
      <w:r>
        <w:rPr>
          <w:rFonts w:eastAsia="Calibri"/>
        </w:rPr>
        <w:t xml:space="preserve">Lake B (2000) </w:t>
      </w:r>
      <w:hyperlink r:id="rId151" w:history="1">
        <w:r w:rsidRPr="00922364">
          <w:rPr>
            <w:rStyle w:val="Hyperlink"/>
            <w:rFonts w:eastAsia="Calibri"/>
            <w:i/>
            <w:iCs/>
          </w:rPr>
          <w:t xml:space="preserve">Understanding </w:t>
        </w:r>
        <w:r w:rsidR="00C15985">
          <w:rPr>
            <w:rStyle w:val="Hyperlink"/>
            <w:rFonts w:eastAsia="Calibri"/>
            <w:i/>
            <w:iCs/>
          </w:rPr>
          <w:t>S</w:t>
        </w:r>
        <w:r w:rsidRPr="00922364">
          <w:rPr>
            <w:rStyle w:val="Hyperlink"/>
            <w:rFonts w:eastAsia="Calibri"/>
            <w:i/>
            <w:iCs/>
          </w:rPr>
          <w:t>oil pH</w:t>
        </w:r>
        <w:r w:rsidRPr="00922364">
          <w:rPr>
            <w:rStyle w:val="Hyperlink"/>
            <w:rFonts w:eastAsia="Calibri"/>
          </w:rPr>
          <w:t xml:space="preserve"> </w:t>
        </w:r>
        <w:r w:rsidR="00C15985">
          <w:rPr>
            <w:rStyle w:val="Hyperlink"/>
            <w:rFonts w:eastAsia="Calibri"/>
          </w:rPr>
          <w:t>(</w:t>
        </w:r>
        <w:r w:rsidRPr="00922364">
          <w:rPr>
            <w:rStyle w:val="Hyperlink"/>
            <w:rFonts w:eastAsia="Calibri"/>
          </w:rPr>
          <w:t>PDF 182</w:t>
        </w:r>
        <w:r w:rsidR="00C15985">
          <w:rPr>
            <w:rStyle w:val="Hyperlink"/>
            <w:rFonts w:eastAsia="Calibri"/>
          </w:rPr>
          <w:t> </w:t>
        </w:r>
        <w:r w:rsidRPr="00922364">
          <w:rPr>
            <w:rStyle w:val="Hyperlink"/>
            <w:rFonts w:eastAsia="Calibri"/>
          </w:rPr>
          <w:t>K</w:t>
        </w:r>
        <w:r w:rsidR="00C15985">
          <w:rPr>
            <w:rStyle w:val="Hyperlink"/>
            <w:rFonts w:eastAsia="Calibri"/>
          </w:rPr>
          <w:t>B)</w:t>
        </w:r>
      </w:hyperlink>
      <w:r>
        <w:rPr>
          <w:rFonts w:eastAsia="Calibri"/>
        </w:rPr>
        <w:t>, NSW Department of Primary Industries, accessed 12 January 2024.</w:t>
      </w:r>
    </w:p>
    <w:p w14:paraId="1B167021" w14:textId="636C9131" w:rsidR="009E3D84" w:rsidRDefault="009E3D84" w:rsidP="009E3D84">
      <w:pPr>
        <w:rPr>
          <w:rFonts w:eastAsia="Calibri"/>
        </w:rPr>
      </w:pPr>
      <w:r>
        <w:rPr>
          <w:rFonts w:eastAsia="Calibri"/>
        </w:rPr>
        <w:t>Left Brain Craft Brain</w:t>
      </w:r>
      <w:r w:rsidR="00670530">
        <w:rPr>
          <w:rFonts w:eastAsia="Calibri"/>
        </w:rPr>
        <w:t xml:space="preserve"> (n.d.)</w:t>
      </w:r>
      <w:r>
        <w:rPr>
          <w:rFonts w:eastAsia="Calibri"/>
        </w:rPr>
        <w:t xml:space="preserve"> </w:t>
      </w:r>
      <w:hyperlink r:id="rId152" w:history="1">
        <w:r w:rsidR="002E1A5D" w:rsidRPr="00670530">
          <w:rPr>
            <w:rStyle w:val="Hyperlink"/>
            <w:i/>
            <w:iCs/>
          </w:rPr>
          <w:t>How to Make a Delicious Rock Cycle with Chocolate Rocks</w:t>
        </w:r>
      </w:hyperlink>
      <w:r w:rsidR="00FB50D5">
        <w:t xml:space="preserve">, </w:t>
      </w:r>
      <w:r w:rsidRPr="006A7884">
        <w:rPr>
          <w:rFonts w:eastAsia="Calibri"/>
        </w:rPr>
        <w:t>Left Brain Craft Brain website</w:t>
      </w:r>
      <w:r>
        <w:rPr>
          <w:rFonts w:eastAsia="Calibri"/>
        </w:rPr>
        <w:t>, accessed 8 January 2024.</w:t>
      </w:r>
    </w:p>
    <w:p w14:paraId="550CDE34" w14:textId="647E3A0A" w:rsidR="009E3D84" w:rsidRDefault="009E3D84" w:rsidP="009E3D84">
      <w:pPr>
        <w:rPr>
          <w:rFonts w:eastAsia="Calibri"/>
        </w:rPr>
      </w:pPr>
      <w:r>
        <w:rPr>
          <w:rFonts w:eastAsia="Calibri"/>
        </w:rPr>
        <w:t xml:space="preserve">Micander R (2017) </w:t>
      </w:r>
      <w:hyperlink r:id="rId153" w:history="1">
        <w:r w:rsidRPr="00CD69EB">
          <w:rPr>
            <w:rStyle w:val="Hyperlink"/>
            <w:rFonts w:eastAsia="Calibri"/>
            <w:i/>
            <w:iCs/>
          </w:rPr>
          <w:t>The Rock Key</w:t>
        </w:r>
        <w:r w:rsidRPr="006F52E7">
          <w:rPr>
            <w:rStyle w:val="Hyperlink"/>
            <w:rFonts w:eastAsia="Calibri"/>
          </w:rPr>
          <w:t xml:space="preserve"> </w:t>
        </w:r>
        <w:r w:rsidR="00CD69EB">
          <w:rPr>
            <w:rStyle w:val="Hyperlink"/>
            <w:rFonts w:eastAsia="Calibri"/>
          </w:rPr>
          <w:t>(</w:t>
        </w:r>
        <w:r w:rsidRPr="006F52E7">
          <w:rPr>
            <w:rStyle w:val="Hyperlink"/>
            <w:rFonts w:eastAsia="Calibri"/>
          </w:rPr>
          <w:t>PDF 574</w:t>
        </w:r>
        <w:r w:rsidR="00CD69EB">
          <w:rPr>
            <w:rStyle w:val="Hyperlink"/>
            <w:rFonts w:eastAsia="Calibri"/>
          </w:rPr>
          <w:t> </w:t>
        </w:r>
        <w:r w:rsidRPr="006F52E7">
          <w:rPr>
            <w:rStyle w:val="Hyperlink"/>
            <w:rFonts w:eastAsia="Calibri"/>
          </w:rPr>
          <w:t>KB</w:t>
        </w:r>
        <w:r w:rsidR="00CD69EB">
          <w:rPr>
            <w:rStyle w:val="Hyperlink"/>
            <w:rFonts w:eastAsia="Calibri"/>
          </w:rPr>
          <w:t>)</w:t>
        </w:r>
      </w:hyperlink>
      <w:r w:rsidR="00623E6A">
        <w:rPr>
          <w:rFonts w:eastAsia="Calibri"/>
        </w:rPr>
        <w:t xml:space="preserve">, </w:t>
      </w:r>
      <w:r>
        <w:rPr>
          <w:rFonts w:eastAsia="Calibri"/>
        </w:rPr>
        <w:t>Nevada Bureau of Mines and Geology, accessed 12 January 2024.</w:t>
      </w:r>
    </w:p>
    <w:p w14:paraId="69B5493B" w14:textId="3EDFEFB0" w:rsidR="009E3D84" w:rsidRDefault="009E3D84" w:rsidP="009E3D84">
      <w:pPr>
        <w:rPr>
          <w:rFonts w:eastAsia="Calibri"/>
        </w:rPr>
      </w:pPr>
      <w:r>
        <w:rPr>
          <w:rFonts w:eastAsia="Calibri"/>
        </w:rPr>
        <w:t xml:space="preserve">Mining Matters (n.d.) </w:t>
      </w:r>
      <w:hyperlink r:id="rId154" w:anchor=":~:text=Starburst%20Rock%20Cycle%20The%20Rock%20Cycle%20is%20a,of%20rock%2C%20each%20formed%20by%20a%20different%20process%3A" w:history="1">
        <w:r w:rsidRPr="000C6A99">
          <w:rPr>
            <w:rStyle w:val="Hyperlink"/>
            <w:rFonts w:eastAsia="Calibri"/>
            <w:i/>
            <w:iCs/>
          </w:rPr>
          <w:t xml:space="preserve">Starburst </w:t>
        </w:r>
        <w:r w:rsidR="00623E6A">
          <w:rPr>
            <w:rStyle w:val="Hyperlink"/>
            <w:rFonts w:eastAsia="Calibri"/>
            <w:i/>
            <w:iCs/>
          </w:rPr>
          <w:t>R</w:t>
        </w:r>
        <w:r w:rsidRPr="000C6A99">
          <w:rPr>
            <w:rStyle w:val="Hyperlink"/>
            <w:rFonts w:eastAsia="Calibri"/>
            <w:i/>
            <w:iCs/>
          </w:rPr>
          <w:t xml:space="preserve">ock </w:t>
        </w:r>
        <w:r w:rsidR="00623E6A">
          <w:rPr>
            <w:rStyle w:val="Hyperlink"/>
            <w:rFonts w:eastAsia="Calibri"/>
            <w:i/>
            <w:iCs/>
          </w:rPr>
          <w:t>C</w:t>
        </w:r>
        <w:r w:rsidRPr="000C6A99">
          <w:rPr>
            <w:rStyle w:val="Hyperlink"/>
            <w:rFonts w:eastAsia="Calibri"/>
            <w:i/>
            <w:iCs/>
          </w:rPr>
          <w:t>ycle</w:t>
        </w:r>
        <w:r w:rsidRPr="00DA768C">
          <w:rPr>
            <w:rStyle w:val="Hyperlink"/>
            <w:rFonts w:eastAsia="Calibri"/>
          </w:rPr>
          <w:t xml:space="preserve"> </w:t>
        </w:r>
        <w:r w:rsidR="00623E6A">
          <w:rPr>
            <w:rStyle w:val="Hyperlink"/>
            <w:rFonts w:eastAsia="Calibri"/>
          </w:rPr>
          <w:t>(</w:t>
        </w:r>
        <w:r w:rsidRPr="00DA768C">
          <w:rPr>
            <w:rStyle w:val="Hyperlink"/>
            <w:rFonts w:eastAsia="Calibri"/>
          </w:rPr>
          <w:t>PDF 1805</w:t>
        </w:r>
        <w:r w:rsidR="00623E6A">
          <w:rPr>
            <w:rStyle w:val="Hyperlink"/>
            <w:rFonts w:eastAsia="Calibri"/>
          </w:rPr>
          <w:t> </w:t>
        </w:r>
        <w:r w:rsidRPr="00DA768C">
          <w:rPr>
            <w:rStyle w:val="Hyperlink"/>
            <w:rFonts w:eastAsia="Calibri"/>
          </w:rPr>
          <w:t>KB</w:t>
        </w:r>
        <w:r w:rsidR="00623E6A">
          <w:rPr>
            <w:rStyle w:val="Hyperlink"/>
            <w:rFonts w:eastAsia="Calibri"/>
          </w:rPr>
          <w:t>)</w:t>
        </w:r>
      </w:hyperlink>
      <w:r>
        <w:rPr>
          <w:rFonts w:eastAsia="Calibri"/>
        </w:rPr>
        <w:t>, Mining Matters, accessed 8 January 2024.</w:t>
      </w:r>
    </w:p>
    <w:p w14:paraId="2E8A20E7" w14:textId="7D8A557E" w:rsidR="00193814" w:rsidRDefault="00193814" w:rsidP="00193814">
      <w:pPr>
        <w:rPr>
          <w:rFonts w:eastAsia="Calibri"/>
        </w:rPr>
      </w:pPr>
      <w:r w:rsidRPr="00F347E1">
        <w:rPr>
          <w:rFonts w:eastAsia="Calibri"/>
        </w:rPr>
        <w:t>National Geographic Society</w:t>
      </w:r>
      <w:r>
        <w:rPr>
          <w:rFonts w:eastAsia="Calibri"/>
        </w:rPr>
        <w:t xml:space="preserve"> (2023) </w:t>
      </w:r>
      <w:hyperlink r:id="rId155" w:history="1">
        <w:r w:rsidRPr="00572B6A">
          <w:rPr>
            <w:rStyle w:val="Hyperlink"/>
            <w:rFonts w:eastAsia="Calibri"/>
            <w:i/>
            <w:iCs/>
          </w:rPr>
          <w:t>Crust</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041CFFB6" w14:textId="3EFEBC75" w:rsidR="00193814" w:rsidRPr="00C51BEA" w:rsidRDefault="00193814" w:rsidP="00193814">
      <w:pPr>
        <w:rPr>
          <w:rFonts w:eastAsia="Calibri"/>
        </w:rPr>
      </w:pPr>
      <w:r w:rsidRPr="00F347E1">
        <w:rPr>
          <w:rFonts w:eastAsia="Calibri"/>
        </w:rPr>
        <w:lastRenderedPageBreak/>
        <w:t>National Geographic Society</w:t>
      </w:r>
      <w:r>
        <w:rPr>
          <w:rFonts w:eastAsia="Calibri"/>
        </w:rPr>
        <w:t xml:space="preserve"> (2023) </w:t>
      </w:r>
      <w:hyperlink r:id="rId156" w:history="1">
        <w:r w:rsidRPr="00572B6A">
          <w:rPr>
            <w:rStyle w:val="Hyperlink"/>
            <w:i/>
            <w:iCs/>
          </w:rPr>
          <w:t>Lithosphere</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678A88A9" w14:textId="4D90ADBE" w:rsidR="00193814" w:rsidRPr="00C51BEA" w:rsidRDefault="00193814" w:rsidP="00193814">
      <w:pPr>
        <w:rPr>
          <w:rFonts w:eastAsia="Calibri"/>
        </w:rPr>
      </w:pPr>
      <w:r w:rsidRPr="00F347E1">
        <w:rPr>
          <w:rFonts w:eastAsia="Calibri"/>
        </w:rPr>
        <w:t>National Geographic Society</w:t>
      </w:r>
      <w:r>
        <w:rPr>
          <w:rFonts w:eastAsia="Calibri"/>
        </w:rPr>
        <w:t xml:space="preserve"> (2024) </w:t>
      </w:r>
      <w:hyperlink r:id="rId157" w:history="1">
        <w:r w:rsidRPr="00572B6A">
          <w:rPr>
            <w:rStyle w:val="Hyperlink"/>
            <w:rFonts w:eastAsia="Calibri"/>
            <w:i/>
            <w:iCs/>
          </w:rPr>
          <w:t>Erosion</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48A9A74B" w14:textId="426638AD" w:rsidR="00193814" w:rsidRPr="00C51BEA" w:rsidRDefault="00193814" w:rsidP="00193814">
      <w:pPr>
        <w:rPr>
          <w:rFonts w:eastAsia="Calibri"/>
        </w:rPr>
      </w:pPr>
      <w:r w:rsidRPr="00F347E1">
        <w:rPr>
          <w:rFonts w:eastAsia="Calibri"/>
        </w:rPr>
        <w:t>National Geographic Society</w:t>
      </w:r>
      <w:r>
        <w:rPr>
          <w:rFonts w:eastAsia="Calibri"/>
        </w:rPr>
        <w:t xml:space="preserve"> (2024) </w:t>
      </w:r>
      <w:hyperlink r:id="rId158" w:history="1">
        <w:r w:rsidRPr="00572B6A">
          <w:rPr>
            <w:rStyle w:val="Hyperlink"/>
            <w:rFonts w:eastAsia="Calibri"/>
            <w:i/>
            <w:iCs/>
          </w:rPr>
          <w:t>Weathering</w:t>
        </w:r>
      </w:hyperlink>
      <w:r w:rsidRPr="00F347E1">
        <w:t xml:space="preserve"> </w:t>
      </w:r>
      <w:r>
        <w:t>(</w:t>
      </w:r>
      <w:r w:rsidRPr="00F347E1">
        <w:rPr>
          <w:rFonts w:eastAsia="Calibri"/>
        </w:rPr>
        <w:t>Evers J</w:t>
      </w:r>
      <w:r>
        <w:rPr>
          <w:rFonts w:eastAsia="Calibri"/>
        </w:rPr>
        <w:t xml:space="preserve"> ed), National Geographic Education website, </w:t>
      </w:r>
      <w:r w:rsidRPr="006C37B9">
        <w:rPr>
          <w:rFonts w:eastAsia="Calibri"/>
        </w:rPr>
        <w:t xml:space="preserve">accessed </w:t>
      </w:r>
      <w:r>
        <w:rPr>
          <w:rFonts w:eastAsia="Calibri"/>
        </w:rPr>
        <w:t>10</w:t>
      </w:r>
      <w:r w:rsidRPr="006C37B9">
        <w:rPr>
          <w:rFonts w:eastAsia="Calibri"/>
        </w:rPr>
        <w:t xml:space="preserve"> January 2024</w:t>
      </w:r>
      <w:r>
        <w:rPr>
          <w:rFonts w:eastAsia="Calibri"/>
        </w:rPr>
        <w:t>.</w:t>
      </w:r>
    </w:p>
    <w:p w14:paraId="72121E69" w14:textId="669918D7" w:rsidR="00D81917" w:rsidRDefault="00D81917" w:rsidP="00D81917">
      <w:pPr>
        <w:rPr>
          <w:rFonts w:eastAsia="Calibri"/>
        </w:rPr>
      </w:pPr>
      <w:r w:rsidRPr="001C1BFA">
        <w:rPr>
          <w:rFonts w:eastAsia="Calibri"/>
        </w:rPr>
        <w:t>National Museum of Australia</w:t>
      </w:r>
      <w:r w:rsidRPr="001C1BFA" w:rsidDel="001C1BFA">
        <w:rPr>
          <w:rFonts w:eastAsia="Calibri"/>
        </w:rPr>
        <w:t xml:space="preserve"> </w:t>
      </w:r>
      <w:r>
        <w:rPr>
          <w:rFonts w:eastAsia="Calibri"/>
        </w:rPr>
        <w:t xml:space="preserve">(8 August 2016) </w:t>
      </w:r>
      <w:hyperlink r:id="rId159" w:history="1">
        <w:r>
          <w:rPr>
            <w:rStyle w:val="Hyperlink"/>
            <w:rFonts w:eastAsia="Calibri"/>
          </w:rPr>
          <w:t>'Defining Moments: Indigenous stone tools' [video]</w:t>
        </w:r>
      </w:hyperlink>
      <w:r>
        <w:rPr>
          <w:rFonts w:eastAsia="Calibri"/>
        </w:rPr>
        <w:t xml:space="preserve">, </w:t>
      </w:r>
      <w:r w:rsidRPr="001C1BFA">
        <w:rPr>
          <w:rStyle w:val="Emphasis"/>
        </w:rPr>
        <w:t>National Museum of Australia</w:t>
      </w:r>
      <w:r>
        <w:rPr>
          <w:rFonts w:eastAsia="Calibri"/>
        </w:rPr>
        <w:t>, YouTube, accessed 11 January 2024.</w:t>
      </w:r>
    </w:p>
    <w:p w14:paraId="2EEC9699" w14:textId="2B915197" w:rsidR="008D57F8" w:rsidRDefault="008D57F8" w:rsidP="008D57F8">
      <w:pPr>
        <w:rPr>
          <w:rFonts w:eastAsia="Calibri"/>
        </w:rPr>
      </w:pPr>
      <w:r>
        <w:rPr>
          <w:rFonts w:eastAsia="Calibri"/>
        </w:rPr>
        <w:t>Nesbitt S</w:t>
      </w:r>
      <w:r w:rsidRPr="00682522">
        <w:rPr>
          <w:rFonts w:eastAsia="Calibri"/>
        </w:rPr>
        <w:t xml:space="preserve"> (n.d.) </w:t>
      </w:r>
      <w:r w:rsidRPr="00682522">
        <w:rPr>
          <w:rFonts w:eastAsia="Calibri"/>
          <w:i/>
          <w:iCs/>
        </w:rPr>
        <w:t>'</w:t>
      </w:r>
      <w:hyperlink r:id="rId160" w:history="1">
        <w:r w:rsidRPr="00FC1400">
          <w:rPr>
            <w:rStyle w:val="Hyperlink"/>
          </w:rPr>
          <w:t>Layers of Time: Fossil Game</w:t>
        </w:r>
      </w:hyperlink>
      <w:r w:rsidRPr="00682522">
        <w:rPr>
          <w:rFonts w:eastAsia="Calibri"/>
          <w:i/>
          <w:iCs/>
        </w:rPr>
        <w:t>'</w:t>
      </w:r>
      <w:r w:rsidRPr="00682522">
        <w:rPr>
          <w:rFonts w:eastAsia="Calibri"/>
        </w:rPr>
        <w:t xml:space="preserve">, </w:t>
      </w:r>
      <w:r w:rsidRPr="00EC25AD">
        <w:rPr>
          <w:rStyle w:val="Emphasis"/>
        </w:rPr>
        <w:t>PaleontOLogy</w:t>
      </w:r>
      <w:r>
        <w:rPr>
          <w:rFonts w:eastAsia="Calibri"/>
        </w:rPr>
        <w:t>,</w:t>
      </w:r>
      <w:r w:rsidRPr="00EC25AD">
        <w:rPr>
          <w:rFonts w:eastAsia="Calibri"/>
        </w:rPr>
        <w:t xml:space="preserve"> </w:t>
      </w:r>
      <w:r w:rsidRPr="00FC1400">
        <w:rPr>
          <w:rFonts w:eastAsia="Calibri"/>
        </w:rPr>
        <w:t xml:space="preserve">American Museum of Natural History </w:t>
      </w:r>
      <w:r>
        <w:rPr>
          <w:rFonts w:eastAsia="Calibri"/>
        </w:rPr>
        <w:t>(</w:t>
      </w:r>
      <w:r w:rsidRPr="00682522">
        <w:rPr>
          <w:rFonts w:eastAsia="Calibri"/>
        </w:rPr>
        <w:t>AMNH</w:t>
      </w:r>
      <w:r>
        <w:rPr>
          <w:rFonts w:eastAsia="Calibri"/>
        </w:rPr>
        <w:t>)</w:t>
      </w:r>
      <w:r w:rsidRPr="00682522">
        <w:rPr>
          <w:rFonts w:eastAsia="Calibri"/>
        </w:rPr>
        <w:t xml:space="preserve"> website, accessed 1 April 2022.</w:t>
      </w:r>
    </w:p>
    <w:p w14:paraId="32218CEA" w14:textId="00F3E53A" w:rsidR="00CA3D31" w:rsidRDefault="00CA3D31" w:rsidP="00CA3D31">
      <w:pPr>
        <w:rPr>
          <w:rFonts w:eastAsia="Calibri"/>
        </w:rPr>
      </w:pPr>
      <w:r>
        <w:rPr>
          <w:rFonts w:eastAsia="Calibri"/>
        </w:rPr>
        <w:t>NPR (</w:t>
      </w:r>
      <w:r w:rsidRPr="00090E09">
        <w:rPr>
          <w:rFonts w:eastAsia="Calibri"/>
        </w:rPr>
        <w:t>National Public Radio</w:t>
      </w:r>
      <w:r>
        <w:rPr>
          <w:rFonts w:eastAsia="Calibri"/>
        </w:rPr>
        <w:t>)</w:t>
      </w:r>
      <w:r w:rsidRPr="00090E09" w:rsidDel="00090E09">
        <w:rPr>
          <w:rFonts w:eastAsia="Calibri"/>
        </w:rPr>
        <w:t xml:space="preserve"> </w:t>
      </w:r>
      <w:r>
        <w:rPr>
          <w:rFonts w:eastAsia="Calibri"/>
        </w:rPr>
        <w:t xml:space="preserve">(23 November 2016) </w:t>
      </w:r>
      <w:hyperlink r:id="rId161" w:history="1">
        <w:r>
          <w:rPr>
            <w:rStyle w:val="Hyperlink"/>
            <w:rFonts w:eastAsia="Calibri"/>
          </w:rPr>
          <w:t>'Earth’s Entire History (Visualised on a Football Field)' [video]</w:t>
        </w:r>
      </w:hyperlink>
      <w:r>
        <w:rPr>
          <w:rFonts w:eastAsia="Calibri"/>
        </w:rPr>
        <w:t xml:space="preserve">, </w:t>
      </w:r>
      <w:r w:rsidRPr="00090E09">
        <w:rPr>
          <w:rStyle w:val="Emphasis"/>
        </w:rPr>
        <w:t>NPR’s Skunk Bear</w:t>
      </w:r>
      <w:r>
        <w:rPr>
          <w:rFonts w:eastAsia="Calibri"/>
        </w:rPr>
        <w:t>, YouTube, accessed 10 January 2024.</w:t>
      </w:r>
    </w:p>
    <w:p w14:paraId="5200ACF9" w14:textId="27AD8D9B" w:rsidR="00D81917" w:rsidRDefault="00D81917" w:rsidP="00D81917">
      <w:pPr>
        <w:rPr>
          <w:rFonts w:eastAsia="Calibri"/>
          <w:lang w:eastAsia="zh-CN"/>
        </w:rPr>
      </w:pPr>
      <w:r>
        <w:rPr>
          <w:rFonts w:eastAsia="Calibri"/>
        </w:rPr>
        <w:t xml:space="preserve">NSW </w:t>
      </w:r>
      <w:r w:rsidRPr="00C22C5D">
        <w:rPr>
          <w:rFonts w:eastAsia="Calibri"/>
        </w:rPr>
        <w:t xml:space="preserve">Department of Planning, </w:t>
      </w:r>
      <w:proofErr w:type="gramStart"/>
      <w:r w:rsidRPr="00C22C5D">
        <w:rPr>
          <w:rFonts w:eastAsia="Calibri"/>
        </w:rPr>
        <w:t>Housing</w:t>
      </w:r>
      <w:proofErr w:type="gramEnd"/>
      <w:r w:rsidRPr="00C22C5D">
        <w:rPr>
          <w:rFonts w:eastAsia="Calibri"/>
        </w:rPr>
        <w:t xml:space="preserve"> and Infrastructure</w:t>
      </w:r>
      <w:r>
        <w:rPr>
          <w:rFonts w:eastAsia="Calibri"/>
        </w:rPr>
        <w:t xml:space="preserve"> (n.d.) </w:t>
      </w:r>
      <w:hyperlink r:id="rId162" w:history="1">
        <w:r w:rsidRPr="00A43F4F">
          <w:rPr>
            <w:rStyle w:val="Hyperlink"/>
            <w:rFonts w:eastAsia="Calibri"/>
            <w:i/>
            <w:iCs/>
          </w:rPr>
          <w:t xml:space="preserve">Look </w:t>
        </w:r>
        <w:r>
          <w:rPr>
            <w:rStyle w:val="Hyperlink"/>
            <w:rFonts w:eastAsia="Calibri"/>
            <w:i/>
            <w:iCs/>
          </w:rPr>
          <w:t>u</w:t>
        </w:r>
        <w:r w:rsidRPr="00A43F4F">
          <w:rPr>
            <w:rStyle w:val="Hyperlink"/>
            <w:rFonts w:eastAsia="Calibri"/>
            <w:i/>
            <w:iCs/>
          </w:rPr>
          <w:t>p Your Local Land Services Region</w:t>
        </w:r>
      </w:hyperlink>
      <w:r>
        <w:rPr>
          <w:rFonts w:eastAsia="Calibri"/>
        </w:rPr>
        <w:t xml:space="preserve">, Local Land Services website, </w:t>
      </w:r>
      <w:r>
        <w:rPr>
          <w:rFonts w:eastAsia="Calibri"/>
          <w:lang w:eastAsia="zh-CN"/>
        </w:rPr>
        <w:t>accessed 10 January 2024.</w:t>
      </w:r>
    </w:p>
    <w:p w14:paraId="6AC73C31" w14:textId="2A199FDF" w:rsidR="009E3D84" w:rsidRDefault="009E3D84" w:rsidP="009E3D84">
      <w:pPr>
        <w:rPr>
          <w:rFonts w:eastAsia="Calibri"/>
        </w:rPr>
      </w:pPr>
      <w:r>
        <w:rPr>
          <w:rFonts w:eastAsia="Calibri"/>
        </w:rPr>
        <w:t xml:space="preserve">NSW Department of Primary Industries </w:t>
      </w:r>
      <w:r>
        <w:rPr>
          <w:rFonts w:eastAsia="Calibri"/>
          <w:lang w:eastAsia="zh-CN"/>
        </w:rPr>
        <w:t xml:space="preserve">(2014) </w:t>
      </w:r>
      <w:hyperlink r:id="rId163" w:history="1">
        <w:r w:rsidRPr="00053BC1">
          <w:rPr>
            <w:rStyle w:val="Hyperlink"/>
            <w:rFonts w:eastAsia="Calibri"/>
            <w:i/>
            <w:iCs/>
            <w:lang w:eastAsia="zh-CN"/>
          </w:rPr>
          <w:t>Determining soil texture using the ribboning technique</w:t>
        </w:r>
        <w:r w:rsidRPr="004E5173">
          <w:rPr>
            <w:rStyle w:val="Hyperlink"/>
            <w:rFonts w:eastAsia="Calibri"/>
            <w:lang w:eastAsia="zh-CN"/>
          </w:rPr>
          <w:t xml:space="preserve"> </w:t>
        </w:r>
        <w:r w:rsidR="00832303">
          <w:rPr>
            <w:rStyle w:val="Hyperlink"/>
            <w:rFonts w:eastAsia="Calibri"/>
            <w:lang w:eastAsia="zh-CN"/>
          </w:rPr>
          <w:t>(</w:t>
        </w:r>
        <w:r w:rsidRPr="004E5173">
          <w:rPr>
            <w:rStyle w:val="Hyperlink"/>
            <w:rFonts w:eastAsia="Calibri"/>
            <w:lang w:eastAsia="zh-CN"/>
          </w:rPr>
          <w:t>PDF 340</w:t>
        </w:r>
        <w:r w:rsidR="00832303">
          <w:rPr>
            <w:rStyle w:val="Hyperlink"/>
            <w:rFonts w:eastAsia="Calibri"/>
            <w:lang w:eastAsia="zh-CN"/>
          </w:rPr>
          <w:t> </w:t>
        </w:r>
        <w:r w:rsidRPr="004E5173">
          <w:rPr>
            <w:rStyle w:val="Hyperlink"/>
            <w:rFonts w:eastAsia="Calibri"/>
            <w:lang w:eastAsia="zh-CN"/>
          </w:rPr>
          <w:t>KB</w:t>
        </w:r>
        <w:r w:rsidR="00832303">
          <w:rPr>
            <w:rStyle w:val="Hyperlink"/>
            <w:rFonts w:eastAsia="Calibri"/>
            <w:lang w:eastAsia="zh-CN"/>
          </w:rPr>
          <w:t>)</w:t>
        </w:r>
      </w:hyperlink>
      <w:r>
        <w:rPr>
          <w:rFonts w:eastAsia="Calibri"/>
          <w:lang w:eastAsia="zh-CN"/>
        </w:rPr>
        <w:t xml:space="preserve">, NSW Department of Primary Industries, </w:t>
      </w:r>
      <w:r>
        <w:rPr>
          <w:rFonts w:eastAsia="Calibri"/>
        </w:rPr>
        <w:t>accessed 12 January 2024.</w:t>
      </w:r>
    </w:p>
    <w:p w14:paraId="785D02E2" w14:textId="6F78DCFD" w:rsidR="009E3D84" w:rsidRDefault="009E3D84" w:rsidP="009E3D84">
      <w:pPr>
        <w:rPr>
          <w:rFonts w:eastAsia="Calibri"/>
        </w:rPr>
      </w:pPr>
      <w:r>
        <w:rPr>
          <w:rFonts w:eastAsia="Calibri"/>
        </w:rPr>
        <w:t xml:space="preserve">Oresome </w:t>
      </w:r>
      <w:r w:rsidR="001C28F2">
        <w:rPr>
          <w:rFonts w:eastAsia="Calibri"/>
        </w:rPr>
        <w:t>R</w:t>
      </w:r>
      <w:r>
        <w:rPr>
          <w:rFonts w:eastAsia="Calibri"/>
        </w:rPr>
        <w:t>esources (</w:t>
      </w:r>
      <w:r w:rsidR="00CB7BD0">
        <w:rPr>
          <w:rFonts w:eastAsia="Calibri"/>
        </w:rPr>
        <w:t>20 February 2018</w:t>
      </w:r>
      <w:r>
        <w:rPr>
          <w:rFonts w:eastAsia="Calibri"/>
        </w:rPr>
        <w:t xml:space="preserve">) </w:t>
      </w:r>
      <w:hyperlink r:id="rId164" w:history="1">
        <w:r w:rsidR="001C28F2">
          <w:rPr>
            <w:rStyle w:val="Hyperlink"/>
            <w:rFonts w:eastAsia="Calibri"/>
          </w:rPr>
          <w:t>'How do we mine coal? (open-cut processes)' [video]</w:t>
        </w:r>
      </w:hyperlink>
      <w:r w:rsidR="001C28F2">
        <w:rPr>
          <w:rFonts w:eastAsia="Calibri"/>
          <w:lang w:eastAsia="zh-CN"/>
        </w:rPr>
        <w:t xml:space="preserve">, </w:t>
      </w:r>
      <w:r w:rsidR="001C28F2" w:rsidRPr="001C28F2">
        <w:rPr>
          <w:rStyle w:val="Emphasis"/>
        </w:rPr>
        <w:t>Oresome</w:t>
      </w:r>
      <w:r w:rsidR="001C28F2">
        <w:rPr>
          <w:rFonts w:eastAsia="Calibri"/>
          <w:lang w:eastAsia="zh-CN"/>
        </w:rPr>
        <w:t xml:space="preserve"> </w:t>
      </w:r>
      <w:r w:rsidRPr="001C28F2">
        <w:rPr>
          <w:rStyle w:val="Emphasis"/>
        </w:rPr>
        <w:t>Resources</w:t>
      </w:r>
      <w:r>
        <w:rPr>
          <w:rFonts w:eastAsia="Calibri"/>
        </w:rPr>
        <w:t xml:space="preserve">, Oresome </w:t>
      </w:r>
      <w:r w:rsidR="001C28F2">
        <w:rPr>
          <w:rFonts w:eastAsia="Calibri"/>
        </w:rPr>
        <w:t>R</w:t>
      </w:r>
      <w:r>
        <w:rPr>
          <w:rFonts w:eastAsia="Calibri"/>
        </w:rPr>
        <w:t>esources website, accessed 10 January 2024.</w:t>
      </w:r>
    </w:p>
    <w:p w14:paraId="23448546" w14:textId="1354BBDC" w:rsidR="009E3D84" w:rsidRDefault="009E3D84" w:rsidP="009E3D84">
      <w:pPr>
        <w:rPr>
          <w:rFonts w:eastAsia="Calibri"/>
        </w:rPr>
      </w:pPr>
      <w:r>
        <w:rPr>
          <w:rFonts w:eastAsia="Calibri"/>
        </w:rPr>
        <w:t xml:space="preserve">Oresome </w:t>
      </w:r>
      <w:r w:rsidR="008B6E8A">
        <w:rPr>
          <w:rFonts w:eastAsia="Calibri"/>
        </w:rPr>
        <w:t>R</w:t>
      </w:r>
      <w:r>
        <w:rPr>
          <w:rFonts w:eastAsia="Calibri"/>
        </w:rPr>
        <w:t xml:space="preserve">esources (n.d.) </w:t>
      </w:r>
      <w:r w:rsidR="008B6E8A">
        <w:rPr>
          <w:rFonts w:eastAsia="Calibri"/>
        </w:rPr>
        <w:t>‘</w:t>
      </w:r>
      <w:hyperlink r:id="rId165" w:history="1">
        <w:r w:rsidRPr="00953350">
          <w:rPr>
            <w:rStyle w:val="Hyperlink"/>
            <w:rFonts w:eastAsia="Calibri"/>
          </w:rPr>
          <w:t xml:space="preserve">Underground </w:t>
        </w:r>
        <w:r w:rsidR="00CB7BD0">
          <w:rPr>
            <w:rStyle w:val="Hyperlink"/>
            <w:rFonts w:eastAsia="Calibri"/>
          </w:rPr>
          <w:t>M</w:t>
        </w:r>
        <w:r w:rsidRPr="00953350">
          <w:rPr>
            <w:rStyle w:val="Hyperlink"/>
            <w:rFonts w:eastAsia="Calibri"/>
          </w:rPr>
          <w:t>ining fact sheet</w:t>
        </w:r>
      </w:hyperlink>
      <w:r w:rsidR="008B6E8A" w:rsidRPr="008B6E8A">
        <w:t>’,</w:t>
      </w:r>
      <w:r>
        <w:rPr>
          <w:rFonts w:eastAsia="Calibri"/>
        </w:rPr>
        <w:t xml:space="preserve"> </w:t>
      </w:r>
      <w:r w:rsidRPr="008B6E8A">
        <w:rPr>
          <w:rStyle w:val="Emphasis"/>
        </w:rPr>
        <w:t>Resources</w:t>
      </w:r>
      <w:r>
        <w:rPr>
          <w:rFonts w:eastAsia="Calibri"/>
          <w:i/>
          <w:iCs/>
        </w:rPr>
        <w:t>,</w:t>
      </w:r>
      <w:r>
        <w:rPr>
          <w:rFonts w:eastAsia="Calibri"/>
        </w:rPr>
        <w:t xml:space="preserve"> Oresome </w:t>
      </w:r>
      <w:r w:rsidR="008B6E8A">
        <w:rPr>
          <w:rFonts w:eastAsia="Calibri"/>
        </w:rPr>
        <w:t>R</w:t>
      </w:r>
      <w:r>
        <w:rPr>
          <w:rFonts w:eastAsia="Calibri"/>
        </w:rPr>
        <w:t>esources website, accessed 10 January 2024.</w:t>
      </w:r>
    </w:p>
    <w:p w14:paraId="16B99AEF" w14:textId="12575F0D" w:rsidR="009E3D84" w:rsidRDefault="009E3D84" w:rsidP="009E3D84">
      <w:pPr>
        <w:rPr>
          <w:rFonts w:eastAsia="Calibri"/>
        </w:rPr>
      </w:pPr>
      <w:r>
        <w:rPr>
          <w:rFonts w:eastAsia="Calibri"/>
        </w:rPr>
        <w:t xml:space="preserve">Oxford University Press (2024) </w:t>
      </w:r>
      <w:hyperlink r:id="rId166" w:history="1">
        <w:r w:rsidRPr="00B74A59">
          <w:rPr>
            <w:rStyle w:val="Hyperlink"/>
            <w:rFonts w:eastAsia="Calibri"/>
            <w:i/>
            <w:iCs/>
          </w:rPr>
          <w:t>Oxford Learner’s Dictionaries</w:t>
        </w:r>
      </w:hyperlink>
      <w:r w:rsidR="008B6E8A">
        <w:rPr>
          <w:rFonts w:eastAsia="Calibri"/>
        </w:rPr>
        <w:t xml:space="preserve">, </w:t>
      </w:r>
      <w:r>
        <w:rPr>
          <w:rFonts w:eastAsia="Calibri"/>
        </w:rPr>
        <w:t>Oxford University Press website, accessed 10 January 2024.</w:t>
      </w:r>
    </w:p>
    <w:p w14:paraId="7659FB82" w14:textId="24C3A17E" w:rsidR="009E3D84" w:rsidRPr="00682522" w:rsidRDefault="009E3D84" w:rsidP="009E3D84">
      <w:pPr>
        <w:rPr>
          <w:rFonts w:eastAsia="Calibri"/>
        </w:rPr>
      </w:pPr>
      <w:r>
        <w:rPr>
          <w:rFonts w:eastAsia="Calibri"/>
        </w:rPr>
        <w:t xml:space="preserve">Peck D (2001) </w:t>
      </w:r>
      <w:hyperlink r:id="rId167" w:history="1">
        <w:r w:rsidRPr="003D643D">
          <w:rPr>
            <w:rStyle w:val="Hyperlink"/>
            <w:rFonts w:eastAsia="Calibri"/>
            <w:i/>
            <w:iCs/>
          </w:rPr>
          <w:t>The Rock Identification Key</w:t>
        </w:r>
      </w:hyperlink>
      <w:r w:rsidR="00D65CCB">
        <w:rPr>
          <w:rFonts w:eastAsia="Calibri"/>
        </w:rPr>
        <w:t xml:space="preserve">, </w:t>
      </w:r>
      <w:r>
        <w:rPr>
          <w:rFonts w:eastAsia="Calibri"/>
        </w:rPr>
        <w:t>Mineralogical Society of America website, accessed 10 January 2024.</w:t>
      </w:r>
    </w:p>
    <w:p w14:paraId="7512A8DA" w14:textId="77777777" w:rsidR="009E3D84" w:rsidRDefault="009E3D84" w:rsidP="009E3D84">
      <w:pPr>
        <w:rPr>
          <w:rFonts w:eastAsia="Calibri"/>
        </w:rPr>
      </w:pPr>
      <w:r w:rsidRPr="00682522">
        <w:rPr>
          <w:rFonts w:eastAsia="Calibri"/>
        </w:rPr>
        <w:t>Peppe DJ and Deino AL (2013) '</w:t>
      </w:r>
      <w:hyperlink r:id="rId168" w:history="1">
        <w:r w:rsidRPr="009777F4">
          <w:rPr>
            <w:rStyle w:val="Hyperlink"/>
          </w:rPr>
          <w:t>Dating Rocks and Fossils Using Geologic Methods</w:t>
        </w:r>
      </w:hyperlink>
      <w:r w:rsidRPr="00682522">
        <w:rPr>
          <w:rFonts w:eastAsia="Calibri"/>
        </w:rPr>
        <w:t xml:space="preserve">', </w:t>
      </w:r>
      <w:r w:rsidRPr="009777F4">
        <w:rPr>
          <w:rStyle w:val="Emphasis"/>
        </w:rPr>
        <w:t>Nature Education Knowledge</w:t>
      </w:r>
      <w:r w:rsidRPr="00682522">
        <w:rPr>
          <w:rFonts w:eastAsia="Calibri"/>
        </w:rPr>
        <w:t>, 4(10):1, accessed 1 April 2022.</w:t>
      </w:r>
    </w:p>
    <w:p w14:paraId="67E4B27F" w14:textId="3CA52DB8" w:rsidR="009E3D84" w:rsidRDefault="009E3D84" w:rsidP="009E3D84">
      <w:pPr>
        <w:rPr>
          <w:rFonts w:eastAsia="Calibri"/>
        </w:rPr>
      </w:pPr>
      <w:r>
        <w:rPr>
          <w:rFonts w:eastAsia="Calibri"/>
        </w:rPr>
        <w:t xml:space="preserve">Plante A, Peck D and Von Bargen D (2003) </w:t>
      </w:r>
      <w:hyperlink r:id="rId169" w:anchor="TOC" w:history="1">
        <w:r w:rsidRPr="00F72EC5">
          <w:rPr>
            <w:rStyle w:val="Hyperlink"/>
            <w:rFonts w:eastAsia="Calibri"/>
            <w:i/>
            <w:iCs/>
          </w:rPr>
          <w:t>Mineral Identification Key II</w:t>
        </w:r>
      </w:hyperlink>
      <w:r>
        <w:rPr>
          <w:rFonts w:eastAsia="Calibri"/>
        </w:rPr>
        <w:t>, Mineralogical Society of America website, accessed 12 January 2024.</w:t>
      </w:r>
    </w:p>
    <w:p w14:paraId="4BA0A35A" w14:textId="7317E200" w:rsidR="009E3D84" w:rsidRDefault="009E3D84" w:rsidP="009E3D84">
      <w:pPr>
        <w:rPr>
          <w:rFonts w:eastAsia="Calibri"/>
        </w:rPr>
      </w:pPr>
      <w:r>
        <w:rPr>
          <w:rFonts w:eastAsia="Calibri"/>
        </w:rPr>
        <w:lastRenderedPageBreak/>
        <w:t xml:space="preserve">Rashotte N (6 November 2019) </w:t>
      </w:r>
      <w:r w:rsidR="007A5493">
        <w:rPr>
          <w:rFonts w:eastAsia="Calibri"/>
        </w:rPr>
        <w:t>‘</w:t>
      </w:r>
      <w:hyperlink r:id="rId170" w:history="1">
        <w:r w:rsidRPr="007A5493">
          <w:rPr>
            <w:rStyle w:val="Hyperlink"/>
          </w:rPr>
          <w:t>Introduction to Remote Sensing in Mineral Exploration</w:t>
        </w:r>
      </w:hyperlink>
      <w:r w:rsidR="007A5493">
        <w:rPr>
          <w:rFonts w:eastAsia="SimSun" w:cs="Times New Roman"/>
          <w:color w:val="2F5496"/>
        </w:rPr>
        <w:t xml:space="preserve">’, </w:t>
      </w:r>
      <w:r w:rsidRPr="007A5493">
        <w:rPr>
          <w:rStyle w:val="Emphasis"/>
        </w:rPr>
        <w:t>Investing News Network</w:t>
      </w:r>
      <w:r>
        <w:rPr>
          <w:rFonts w:eastAsia="SimSun" w:cs="Times New Roman"/>
        </w:rPr>
        <w:t xml:space="preserve">, </w:t>
      </w:r>
      <w:r>
        <w:rPr>
          <w:rFonts w:eastAsia="Calibri"/>
        </w:rPr>
        <w:t>accessed 10 January 2024.</w:t>
      </w:r>
    </w:p>
    <w:p w14:paraId="6CA79F24" w14:textId="2BD7E48A" w:rsidR="009E3D84" w:rsidRDefault="007A5493" w:rsidP="009E3D84">
      <w:pPr>
        <w:rPr>
          <w:rFonts w:eastAsia="Calibri"/>
        </w:rPr>
      </w:pPr>
      <w:r>
        <w:rPr>
          <w:rFonts w:eastAsia="Calibri"/>
        </w:rPr>
        <w:t>RBA (</w:t>
      </w:r>
      <w:r w:rsidR="009E3D84">
        <w:rPr>
          <w:rFonts w:eastAsia="Calibri"/>
        </w:rPr>
        <w:t xml:space="preserve">Reserve Bank of Australia) (2024) </w:t>
      </w:r>
      <w:r>
        <w:rPr>
          <w:rFonts w:eastAsia="Calibri"/>
        </w:rPr>
        <w:t>‘</w:t>
      </w:r>
      <w:hyperlink r:id="rId171" w:history="1">
        <w:r w:rsidRPr="007A5493">
          <w:rPr>
            <w:rStyle w:val="Hyperlink"/>
          </w:rPr>
          <w:t>Regions and Industry</w:t>
        </w:r>
      </w:hyperlink>
      <w:r>
        <w:rPr>
          <w:rFonts w:eastAsia="Calibri"/>
        </w:rPr>
        <w:t>’,</w:t>
      </w:r>
      <w:r w:rsidR="009E3D84">
        <w:rPr>
          <w:rFonts w:eastAsia="Calibri"/>
        </w:rPr>
        <w:t xml:space="preserve"> </w:t>
      </w:r>
      <w:r w:rsidRPr="00FD12D9">
        <w:rPr>
          <w:rStyle w:val="Emphasis"/>
        </w:rPr>
        <w:t>Chart Pack</w:t>
      </w:r>
      <w:r>
        <w:rPr>
          <w:rFonts w:eastAsia="Calibri"/>
        </w:rPr>
        <w:t>,</w:t>
      </w:r>
      <w:r w:rsidRPr="007A5493">
        <w:rPr>
          <w:rFonts w:eastAsia="Calibri"/>
        </w:rPr>
        <w:t xml:space="preserve"> </w:t>
      </w:r>
      <w:r w:rsidR="009E3D84">
        <w:rPr>
          <w:rFonts w:eastAsia="Calibri"/>
        </w:rPr>
        <w:t>RBA website,</w:t>
      </w:r>
      <w:r w:rsidR="009E3D84" w:rsidRPr="00AC5D27">
        <w:rPr>
          <w:rFonts w:eastAsia="Calibri"/>
        </w:rPr>
        <w:t xml:space="preserve"> </w:t>
      </w:r>
      <w:r w:rsidR="009E3D84">
        <w:rPr>
          <w:rFonts w:eastAsia="Calibri"/>
        </w:rPr>
        <w:t>accessed 12 January 2024.</w:t>
      </w:r>
    </w:p>
    <w:p w14:paraId="7591140C" w14:textId="168BDB0F" w:rsidR="009E3D84" w:rsidRPr="0038228D" w:rsidRDefault="009E3D84" w:rsidP="009E3D84">
      <w:pPr>
        <w:rPr>
          <w:rFonts w:eastAsia="Calibri"/>
        </w:rPr>
      </w:pPr>
      <w:r>
        <w:rPr>
          <w:rFonts w:eastAsia="Calibri"/>
        </w:rPr>
        <w:t xml:space="preserve">Salata M (7 September 2012) </w:t>
      </w:r>
      <w:hyperlink r:id="rId172" w:history="1">
        <w:r w:rsidR="00FD12D9">
          <w:rPr>
            <w:rStyle w:val="Hyperlink"/>
          </w:rPr>
          <w:t>'How taking a bath led to Archimedes principle' [video]</w:t>
        </w:r>
      </w:hyperlink>
      <w:r w:rsidR="00FD12D9">
        <w:rPr>
          <w:rFonts w:eastAsia="Calibri"/>
        </w:rPr>
        <w:t xml:space="preserve">, </w:t>
      </w:r>
      <w:r w:rsidRPr="00FD12D9">
        <w:rPr>
          <w:rStyle w:val="Emphasis"/>
        </w:rPr>
        <w:t>TED-Ed</w:t>
      </w:r>
      <w:r>
        <w:rPr>
          <w:rFonts w:eastAsia="Calibri"/>
        </w:rPr>
        <w:t xml:space="preserve">, </w:t>
      </w:r>
      <w:r w:rsidR="00FD12D9">
        <w:rPr>
          <w:rFonts w:eastAsia="Calibri"/>
        </w:rPr>
        <w:t xml:space="preserve">YouTube, </w:t>
      </w:r>
      <w:r>
        <w:rPr>
          <w:rFonts w:eastAsia="Calibri"/>
          <w:lang w:eastAsia="zh-CN"/>
        </w:rPr>
        <w:t>accessed 10 January 2024.</w:t>
      </w:r>
    </w:p>
    <w:p w14:paraId="59BB06D2" w14:textId="4C666CA3" w:rsidR="009E3D84" w:rsidRPr="00AC624E" w:rsidRDefault="009E3D84" w:rsidP="009E3D84">
      <w:pPr>
        <w:rPr>
          <w:rFonts w:eastAsia="Calibri"/>
        </w:rPr>
      </w:pPr>
      <w:r w:rsidRPr="00682522">
        <w:rPr>
          <w:rFonts w:eastAsia="Calibri"/>
        </w:rPr>
        <w:t>Science Learning Hub</w:t>
      </w:r>
      <w:r w:rsidR="00F149DD" w:rsidRPr="00F149DD">
        <w:t xml:space="preserve"> </w:t>
      </w:r>
      <w:r w:rsidR="00F149DD" w:rsidRPr="00F149DD">
        <w:rPr>
          <w:rFonts w:eastAsia="Calibri"/>
        </w:rPr>
        <w:t>– Pokapū Akoranga Pūtaiao</w:t>
      </w:r>
      <w:r w:rsidRPr="00682522">
        <w:rPr>
          <w:rFonts w:eastAsia="Calibri"/>
        </w:rPr>
        <w:t xml:space="preserve"> (201</w:t>
      </w:r>
      <w:r>
        <w:rPr>
          <w:rFonts w:eastAsia="Calibri"/>
        </w:rPr>
        <w:t xml:space="preserve">0) </w:t>
      </w:r>
      <w:hyperlink r:id="rId173" w:history="1">
        <w:r w:rsidRPr="00AC624E">
          <w:rPr>
            <w:rStyle w:val="Hyperlink"/>
            <w:rFonts w:eastAsia="Calibri"/>
            <w:i/>
            <w:iCs/>
          </w:rPr>
          <w:t>Minerals present in granite</w:t>
        </w:r>
      </w:hyperlink>
      <w:r>
        <w:rPr>
          <w:rFonts w:eastAsia="Calibri"/>
          <w:i/>
          <w:iCs/>
        </w:rPr>
        <w:t xml:space="preserve">, </w:t>
      </w:r>
      <w:r>
        <w:rPr>
          <w:rFonts w:eastAsia="Calibri"/>
        </w:rPr>
        <w:t>Science Learning Hub website, accessed 8 January 2024.</w:t>
      </w:r>
    </w:p>
    <w:p w14:paraId="770186DE" w14:textId="612F7105" w:rsidR="009E3D84" w:rsidRDefault="009E3D84" w:rsidP="009E3D84">
      <w:pPr>
        <w:rPr>
          <w:rFonts w:eastAsia="Calibri"/>
        </w:rPr>
      </w:pPr>
      <w:bookmarkStart w:id="109" w:name="_Hlk155623138"/>
      <w:r>
        <w:rPr>
          <w:rFonts w:eastAsia="Calibri"/>
        </w:rPr>
        <w:t xml:space="preserve">Science Learning Hub </w:t>
      </w:r>
      <w:r w:rsidR="00F149DD" w:rsidRPr="00F149DD">
        <w:rPr>
          <w:rFonts w:eastAsia="Calibri"/>
        </w:rPr>
        <w:t xml:space="preserve">– Pokapū Akoranga Pūtaiao </w:t>
      </w:r>
      <w:r>
        <w:rPr>
          <w:rFonts w:eastAsia="Calibri"/>
        </w:rPr>
        <w:t xml:space="preserve">(2011) </w:t>
      </w:r>
      <w:hyperlink r:id="rId174" w:history="1">
        <w:r w:rsidRPr="00773065">
          <w:rPr>
            <w:rStyle w:val="Hyperlink"/>
            <w:rFonts w:eastAsia="Calibri"/>
            <w:i/>
            <w:iCs/>
          </w:rPr>
          <w:t>Absolute dating</w:t>
        </w:r>
      </w:hyperlink>
      <w:r>
        <w:rPr>
          <w:rFonts w:eastAsia="Calibri"/>
        </w:rPr>
        <w:t>, Science Learning Hub website, accessed 8 January 2024.</w:t>
      </w:r>
    </w:p>
    <w:p w14:paraId="109FF806" w14:textId="0A9662F4" w:rsidR="009E3D84" w:rsidRDefault="009E3D84" w:rsidP="009E3D84">
      <w:pPr>
        <w:rPr>
          <w:rFonts w:eastAsia="Calibri"/>
        </w:rPr>
      </w:pPr>
      <w:r>
        <w:rPr>
          <w:rFonts w:eastAsia="Calibri"/>
        </w:rPr>
        <w:t>Science Learning Hub</w:t>
      </w:r>
      <w:r w:rsidR="00F149DD" w:rsidRPr="00F149DD">
        <w:t xml:space="preserve"> </w:t>
      </w:r>
      <w:r w:rsidR="00F149DD" w:rsidRPr="00F149DD">
        <w:rPr>
          <w:rFonts w:eastAsia="Calibri"/>
        </w:rPr>
        <w:t>– Pokapū Akoranga Pūtaiao</w:t>
      </w:r>
      <w:r>
        <w:rPr>
          <w:rFonts w:eastAsia="Calibri"/>
        </w:rPr>
        <w:t xml:space="preserve"> (2012) </w:t>
      </w:r>
      <w:hyperlink r:id="rId175" w:history="1">
        <w:r w:rsidRPr="00074F94">
          <w:rPr>
            <w:rStyle w:val="Hyperlink"/>
            <w:rFonts w:eastAsia="Calibri"/>
            <w:i/>
            <w:iCs/>
          </w:rPr>
          <w:t>Toilet roll geologic timescale</w:t>
        </w:r>
      </w:hyperlink>
      <w:r>
        <w:rPr>
          <w:rFonts w:eastAsia="Calibri"/>
        </w:rPr>
        <w:t>, Science Learning Hub website, accessed 12 January 2024.</w:t>
      </w:r>
    </w:p>
    <w:p w14:paraId="63FABDF1" w14:textId="7052D723" w:rsidR="009E3D84" w:rsidRPr="00682522" w:rsidRDefault="009E3D84" w:rsidP="009E3D84">
      <w:pPr>
        <w:rPr>
          <w:rFonts w:eastAsia="Calibri"/>
        </w:rPr>
      </w:pPr>
      <w:r w:rsidRPr="00682522">
        <w:rPr>
          <w:rFonts w:eastAsia="Calibri"/>
        </w:rPr>
        <w:t xml:space="preserve">Science Learning Hub </w:t>
      </w:r>
      <w:r w:rsidR="00F149DD" w:rsidRPr="00F149DD">
        <w:rPr>
          <w:rFonts w:eastAsia="Calibri"/>
        </w:rPr>
        <w:t xml:space="preserve">– Pokapū Akoranga Pūtaiao </w:t>
      </w:r>
      <w:r w:rsidRPr="00682522">
        <w:rPr>
          <w:rFonts w:eastAsia="Calibri"/>
        </w:rPr>
        <w:t>(2018</w:t>
      </w:r>
      <w:bookmarkEnd w:id="109"/>
      <w:r w:rsidRPr="00682522">
        <w:rPr>
          <w:rFonts w:eastAsia="Calibri"/>
        </w:rPr>
        <w:t xml:space="preserve">) </w:t>
      </w:r>
      <w:hyperlink r:id="rId176" w:history="1">
        <w:r w:rsidRPr="00074F94">
          <w:rPr>
            <w:rStyle w:val="Hyperlink"/>
            <w:i/>
            <w:iCs/>
          </w:rPr>
          <w:t>Rock layers and relative dating</w:t>
        </w:r>
      </w:hyperlink>
      <w:r w:rsidRPr="00682522">
        <w:rPr>
          <w:rFonts w:eastAsia="Calibri"/>
        </w:rPr>
        <w:t>, Science Learning Hub website, accessed 1 April 2022.</w:t>
      </w:r>
    </w:p>
    <w:p w14:paraId="2555B67F" w14:textId="58DDE0B5" w:rsidR="009E3D84" w:rsidRDefault="009E3D84" w:rsidP="009E3D84">
      <w:pPr>
        <w:rPr>
          <w:rFonts w:eastAsia="Calibri"/>
          <w:lang w:eastAsia="zh-CN"/>
        </w:rPr>
      </w:pPr>
      <w:r>
        <w:rPr>
          <w:rFonts w:eastAsia="Calibri"/>
          <w:lang w:eastAsia="zh-CN"/>
        </w:rPr>
        <w:t xml:space="preserve">Seismological Facility for the Advancement of Geoscience </w:t>
      </w:r>
      <w:r w:rsidRPr="00682522">
        <w:rPr>
          <w:rFonts w:eastAsia="Calibri"/>
          <w:lang w:eastAsia="zh-CN"/>
        </w:rPr>
        <w:t>(n</w:t>
      </w:r>
      <w:r w:rsidR="008F0A20">
        <w:rPr>
          <w:rFonts w:eastAsia="Calibri"/>
          <w:lang w:eastAsia="zh-CN"/>
        </w:rPr>
        <w:t>.</w:t>
      </w:r>
      <w:r w:rsidRPr="00682522">
        <w:rPr>
          <w:rFonts w:eastAsia="Calibri"/>
          <w:lang w:eastAsia="zh-CN"/>
        </w:rPr>
        <w:t>d</w:t>
      </w:r>
      <w:r w:rsidR="008F0A20">
        <w:rPr>
          <w:rFonts w:eastAsia="Calibri"/>
          <w:lang w:eastAsia="zh-CN"/>
        </w:rPr>
        <w:t>.</w:t>
      </w:r>
      <w:r w:rsidRPr="00682522">
        <w:rPr>
          <w:rFonts w:eastAsia="Calibri"/>
          <w:lang w:eastAsia="zh-CN"/>
        </w:rPr>
        <w:t xml:space="preserve">) </w:t>
      </w:r>
      <w:r w:rsidR="004E06B0">
        <w:rPr>
          <w:rFonts w:eastAsia="Calibri"/>
          <w:lang w:eastAsia="zh-CN"/>
        </w:rPr>
        <w:t>‘</w:t>
      </w:r>
      <w:hyperlink r:id="rId177" w:history="1">
        <w:r w:rsidRPr="008F0A20">
          <w:rPr>
            <w:rStyle w:val="Hyperlink"/>
          </w:rPr>
          <w:t>Layered Earth</w:t>
        </w:r>
      </w:hyperlink>
      <w:r w:rsidR="004E06B0">
        <w:rPr>
          <w:rFonts w:eastAsia="Calibri"/>
          <w:lang w:eastAsia="zh-CN"/>
        </w:rPr>
        <w:t xml:space="preserve">’, </w:t>
      </w:r>
      <w:r w:rsidRPr="004E06B0">
        <w:rPr>
          <w:rStyle w:val="Emphasis"/>
        </w:rPr>
        <w:t xml:space="preserve">Educator </w:t>
      </w:r>
      <w:r w:rsidR="004E06B0" w:rsidRPr="004E06B0">
        <w:rPr>
          <w:rStyle w:val="Emphasis"/>
        </w:rPr>
        <w:t>R</w:t>
      </w:r>
      <w:r w:rsidRPr="004E06B0">
        <w:rPr>
          <w:rStyle w:val="Emphasis"/>
        </w:rPr>
        <w:t>esources</w:t>
      </w:r>
      <w:r w:rsidRPr="00682522">
        <w:rPr>
          <w:rFonts w:eastAsia="Calibri"/>
          <w:lang w:eastAsia="zh-CN"/>
        </w:rPr>
        <w:t>, IRIS website, accessed 20</w:t>
      </w:r>
      <w:r w:rsidRPr="00682522">
        <w:rPr>
          <w:rFonts w:eastAsia="Calibri"/>
          <w:vertAlign w:val="superscript"/>
          <w:lang w:eastAsia="zh-CN"/>
        </w:rPr>
        <w:t xml:space="preserve"> </w:t>
      </w:r>
      <w:r w:rsidRPr="00682522">
        <w:rPr>
          <w:rFonts w:eastAsia="Calibri"/>
          <w:lang w:eastAsia="zh-CN"/>
        </w:rPr>
        <w:t>March 2023.</w:t>
      </w:r>
    </w:p>
    <w:p w14:paraId="6446E7D9" w14:textId="5DDCEDAA" w:rsidR="009E3D84" w:rsidRPr="00816090" w:rsidRDefault="009E3D84" w:rsidP="009E3D84">
      <w:pPr>
        <w:rPr>
          <w:rFonts w:eastAsia="Calibri"/>
          <w:lang w:eastAsia="zh-CN"/>
        </w:rPr>
      </w:pPr>
      <w:r>
        <w:rPr>
          <w:rFonts w:eastAsia="Calibri"/>
          <w:lang w:eastAsia="zh-CN"/>
        </w:rPr>
        <w:t>Sherwin</w:t>
      </w:r>
      <w:r w:rsidR="004E06B0">
        <w:rPr>
          <w:rFonts w:eastAsia="Calibri"/>
          <w:lang w:eastAsia="zh-CN"/>
        </w:rPr>
        <w:t xml:space="preserve"> M</w:t>
      </w:r>
      <w:r>
        <w:rPr>
          <w:rFonts w:eastAsia="Calibri"/>
          <w:lang w:eastAsia="zh-CN"/>
        </w:rPr>
        <w:t xml:space="preserve"> (2013) </w:t>
      </w:r>
      <w:hyperlink r:id="rId178" w:history="1">
        <w:r w:rsidRPr="004E06B0">
          <w:rPr>
            <w:rStyle w:val="Hyperlink"/>
            <w:i/>
            <w:iCs/>
          </w:rPr>
          <w:t>The Use of Coal by Aboriginal People</w:t>
        </w:r>
      </w:hyperlink>
      <w:r>
        <w:rPr>
          <w:rFonts w:eastAsia="Calibri"/>
          <w:color w:val="2F5496"/>
        </w:rPr>
        <w:t xml:space="preserve">, </w:t>
      </w:r>
      <w:r w:rsidRPr="004B07AF">
        <w:rPr>
          <w:rFonts w:eastAsia="Calibri"/>
        </w:rPr>
        <w:t>People and Place</w:t>
      </w:r>
      <w:r w:rsidR="00776502">
        <w:rPr>
          <w:rFonts w:eastAsia="Calibri"/>
        </w:rPr>
        <w:t>:</w:t>
      </w:r>
      <w:r w:rsidRPr="004B07AF">
        <w:rPr>
          <w:rFonts w:eastAsia="Calibri"/>
        </w:rPr>
        <w:t xml:space="preserve"> </w:t>
      </w:r>
      <w:r w:rsidRPr="00816090">
        <w:rPr>
          <w:rFonts w:eastAsia="Calibri"/>
        </w:rPr>
        <w:t>Coal and Communit</w:t>
      </w:r>
      <w:r>
        <w:rPr>
          <w:rFonts w:eastAsia="Calibri"/>
        </w:rPr>
        <w:t>y</w:t>
      </w:r>
      <w:r w:rsidR="00776502">
        <w:rPr>
          <w:rFonts w:eastAsia="Calibri"/>
        </w:rPr>
        <w:t xml:space="preserve"> website</w:t>
      </w:r>
      <w:r>
        <w:rPr>
          <w:rFonts w:eastAsia="Calibri"/>
        </w:rPr>
        <w:t xml:space="preserve">, </w:t>
      </w:r>
      <w:r>
        <w:rPr>
          <w:rFonts w:eastAsia="Calibri"/>
          <w:lang w:eastAsia="zh-CN"/>
        </w:rPr>
        <w:t>accessed 10 January 2024.</w:t>
      </w:r>
    </w:p>
    <w:p w14:paraId="0F395523" w14:textId="159128A3" w:rsidR="009E3D84" w:rsidRDefault="009E3D84" w:rsidP="009E3D84">
      <w:pPr>
        <w:rPr>
          <w:rFonts w:eastAsia="Calibri"/>
          <w:lang w:eastAsia="zh-CN"/>
        </w:rPr>
      </w:pPr>
      <w:r>
        <w:rPr>
          <w:rFonts w:eastAsia="Calibri"/>
          <w:lang w:eastAsia="zh-CN"/>
        </w:rPr>
        <w:t xml:space="preserve">Sneideman J (30 August 2013) </w:t>
      </w:r>
      <w:hyperlink r:id="rId179" w:history="1">
        <w:r w:rsidR="0016606B">
          <w:rPr>
            <w:rStyle w:val="Hyperlink"/>
            <w:rFonts w:eastAsia="Calibri"/>
            <w:lang w:eastAsia="zh-CN"/>
          </w:rPr>
          <w:t>'Four ways to understand the Earth’s age' [video]</w:t>
        </w:r>
      </w:hyperlink>
      <w:r w:rsidR="0016606B" w:rsidRPr="0016606B">
        <w:t>,</w:t>
      </w:r>
      <w:r w:rsidR="0016606B">
        <w:rPr>
          <w:rFonts w:eastAsia="Calibri"/>
          <w:lang w:eastAsia="zh-CN"/>
        </w:rPr>
        <w:t xml:space="preserve"> </w:t>
      </w:r>
      <w:r w:rsidRPr="00C91ACB">
        <w:rPr>
          <w:rFonts w:eastAsia="Calibri"/>
          <w:i/>
          <w:iCs/>
          <w:lang w:eastAsia="zh-CN"/>
        </w:rPr>
        <w:t>Ted</w:t>
      </w:r>
      <w:r w:rsidR="0016606B">
        <w:rPr>
          <w:rFonts w:eastAsia="Calibri"/>
          <w:i/>
          <w:iCs/>
          <w:lang w:eastAsia="zh-CN"/>
        </w:rPr>
        <w:t>-</w:t>
      </w:r>
      <w:r w:rsidRPr="00C91ACB">
        <w:rPr>
          <w:rFonts w:eastAsia="Calibri"/>
          <w:i/>
          <w:iCs/>
          <w:lang w:eastAsia="zh-CN"/>
        </w:rPr>
        <w:t>Ed</w:t>
      </w:r>
      <w:r>
        <w:rPr>
          <w:rFonts w:eastAsia="Calibri"/>
          <w:lang w:eastAsia="zh-CN"/>
        </w:rPr>
        <w:t>, YouTube,</w:t>
      </w:r>
      <w:r w:rsidRPr="007C0257">
        <w:rPr>
          <w:rFonts w:eastAsia="Calibri"/>
        </w:rPr>
        <w:t xml:space="preserve"> </w:t>
      </w:r>
      <w:r>
        <w:rPr>
          <w:rFonts w:eastAsia="Calibri"/>
        </w:rPr>
        <w:t>accessed 8 January 2024.</w:t>
      </w:r>
    </w:p>
    <w:p w14:paraId="2583E95F" w14:textId="7CD0B43A" w:rsidR="009E3D84" w:rsidRDefault="009E3D84" w:rsidP="009E3D84">
      <w:pPr>
        <w:rPr>
          <w:rFonts w:eastAsia="Calibri"/>
          <w:lang w:eastAsia="zh-CN"/>
        </w:rPr>
      </w:pPr>
      <w:r>
        <w:rPr>
          <w:rFonts w:eastAsia="Calibri"/>
          <w:lang w:eastAsia="zh-CN"/>
        </w:rPr>
        <w:t>Soil Conservation Service (n.d</w:t>
      </w:r>
      <w:r w:rsidR="0016606B">
        <w:rPr>
          <w:rFonts w:eastAsia="Calibri"/>
          <w:lang w:eastAsia="zh-CN"/>
        </w:rPr>
        <w:t>.</w:t>
      </w:r>
      <w:r>
        <w:rPr>
          <w:rFonts w:eastAsia="Calibri"/>
          <w:lang w:eastAsia="zh-CN"/>
        </w:rPr>
        <w:t xml:space="preserve">) </w:t>
      </w:r>
      <w:hyperlink r:id="rId180" w:history="1">
        <w:r w:rsidRPr="0016606B">
          <w:rPr>
            <w:rStyle w:val="Hyperlink"/>
            <w:rFonts w:eastAsia="Calibri"/>
            <w:i/>
            <w:iCs/>
            <w:lang w:eastAsia="zh-CN"/>
          </w:rPr>
          <w:t>Contact the Soil Conservation Service</w:t>
        </w:r>
      </w:hyperlink>
      <w:r>
        <w:rPr>
          <w:rFonts w:eastAsia="Calibri"/>
          <w:lang w:eastAsia="zh-CN"/>
        </w:rPr>
        <w:t>, Soil Conservation Service website, accessed 10 January 2024.</w:t>
      </w:r>
    </w:p>
    <w:p w14:paraId="2539FAFC" w14:textId="192D1C31" w:rsidR="009E3D84" w:rsidRDefault="009E3D84" w:rsidP="009E3D84">
      <w:pPr>
        <w:rPr>
          <w:rFonts w:eastAsia="Calibri"/>
          <w:lang w:eastAsia="zh-CN"/>
        </w:rPr>
      </w:pPr>
      <w:r>
        <w:rPr>
          <w:rFonts w:eastAsia="Calibri"/>
          <w:lang w:eastAsia="zh-CN"/>
        </w:rPr>
        <w:t>The University of Au</w:t>
      </w:r>
      <w:r w:rsidR="00FE752D">
        <w:rPr>
          <w:rFonts w:eastAsia="Calibri"/>
          <w:lang w:eastAsia="zh-CN"/>
        </w:rPr>
        <w:t>c</w:t>
      </w:r>
      <w:r>
        <w:rPr>
          <w:rFonts w:eastAsia="Calibri"/>
          <w:lang w:eastAsia="zh-CN"/>
        </w:rPr>
        <w:t xml:space="preserve">kland (2005) </w:t>
      </w:r>
      <w:r w:rsidR="00FE752D">
        <w:rPr>
          <w:rFonts w:eastAsia="Calibri"/>
          <w:lang w:eastAsia="zh-CN"/>
        </w:rPr>
        <w:t>‘</w:t>
      </w:r>
      <w:hyperlink r:id="rId181" w:history="1">
        <w:r w:rsidRPr="00666B3B">
          <w:rPr>
            <w:rStyle w:val="Hyperlink"/>
            <w:rFonts w:eastAsia="Calibri"/>
            <w:lang w:eastAsia="zh-CN"/>
          </w:rPr>
          <w:t>Minerals</w:t>
        </w:r>
      </w:hyperlink>
      <w:r w:rsidR="00FE752D">
        <w:rPr>
          <w:rFonts w:eastAsia="Calibri"/>
          <w:lang w:eastAsia="zh-CN"/>
        </w:rPr>
        <w:t xml:space="preserve">’, </w:t>
      </w:r>
      <w:r w:rsidRPr="00FE752D">
        <w:rPr>
          <w:rStyle w:val="Emphasis"/>
        </w:rPr>
        <w:t xml:space="preserve">Geology: </w:t>
      </w:r>
      <w:r w:rsidR="00FE752D" w:rsidRPr="00FE752D">
        <w:rPr>
          <w:rStyle w:val="Emphasis"/>
        </w:rPr>
        <w:t>R</w:t>
      </w:r>
      <w:r w:rsidRPr="00FE752D">
        <w:rPr>
          <w:rStyle w:val="Emphasis"/>
        </w:rPr>
        <w:t xml:space="preserve">ocks and </w:t>
      </w:r>
      <w:r w:rsidR="00FE752D" w:rsidRPr="00FE752D">
        <w:rPr>
          <w:rStyle w:val="Emphasis"/>
        </w:rPr>
        <w:t>M</w:t>
      </w:r>
      <w:r w:rsidRPr="00FE752D">
        <w:rPr>
          <w:rStyle w:val="Emphasis"/>
        </w:rPr>
        <w:t>inerals</w:t>
      </w:r>
      <w:r>
        <w:rPr>
          <w:rFonts w:eastAsia="Calibri"/>
          <w:lang w:eastAsia="zh-CN"/>
        </w:rPr>
        <w:t>, University of Au</w:t>
      </w:r>
      <w:r w:rsidR="00FE752D">
        <w:rPr>
          <w:rFonts w:eastAsia="Calibri"/>
          <w:lang w:eastAsia="zh-CN"/>
        </w:rPr>
        <w:t>c</w:t>
      </w:r>
      <w:r>
        <w:rPr>
          <w:rFonts w:eastAsia="Calibri"/>
          <w:lang w:eastAsia="zh-CN"/>
        </w:rPr>
        <w:t>kland website, accessed 12 January 2024.</w:t>
      </w:r>
    </w:p>
    <w:p w14:paraId="3C5E5F94" w14:textId="5619C7EB" w:rsidR="009E3D84" w:rsidRDefault="009E3D84" w:rsidP="009E3D84">
      <w:pPr>
        <w:rPr>
          <w:rFonts w:eastAsia="Calibri"/>
          <w:lang w:eastAsia="zh-CN"/>
        </w:rPr>
      </w:pPr>
      <w:r>
        <w:rPr>
          <w:rFonts w:eastAsia="Calibri"/>
          <w:lang w:eastAsia="zh-CN"/>
        </w:rPr>
        <w:t xml:space="preserve">3D Living Studio (21 July 2022) </w:t>
      </w:r>
      <w:hyperlink r:id="rId182" w:history="1">
        <w:r w:rsidR="00A44D48">
          <w:rPr>
            <w:rStyle w:val="Hyperlink"/>
            <w:rFonts w:eastAsia="Calibri"/>
            <w:lang w:eastAsia="zh-CN"/>
          </w:rPr>
          <w:t>'How offshore oil rigs work, float and extract oil' [video]</w:t>
        </w:r>
      </w:hyperlink>
      <w:r>
        <w:rPr>
          <w:rFonts w:eastAsia="Calibri"/>
          <w:lang w:eastAsia="zh-CN"/>
        </w:rPr>
        <w:t xml:space="preserve">, </w:t>
      </w:r>
      <w:r w:rsidRPr="00A44D48">
        <w:rPr>
          <w:rStyle w:val="Emphasis"/>
        </w:rPr>
        <w:t>3D Living Studio</w:t>
      </w:r>
      <w:r>
        <w:rPr>
          <w:rFonts w:eastAsia="Calibri"/>
          <w:lang w:eastAsia="zh-CN"/>
        </w:rPr>
        <w:t>, YouTube, accessed 10 January 2024.</w:t>
      </w:r>
    </w:p>
    <w:p w14:paraId="0B8575EE" w14:textId="74A636C8" w:rsidR="009E3D84" w:rsidRPr="00A7531A" w:rsidRDefault="009E3D84" w:rsidP="009E3D84">
      <w:pPr>
        <w:rPr>
          <w:rFonts w:eastAsia="Calibri"/>
          <w:lang w:eastAsia="zh-CN"/>
        </w:rPr>
      </w:pPr>
      <w:r>
        <w:rPr>
          <w:rFonts w:eastAsia="Calibri"/>
          <w:lang w:eastAsia="zh-CN"/>
        </w:rPr>
        <w:t xml:space="preserve">University of Colorado (2020) </w:t>
      </w:r>
      <w:r w:rsidR="00D948D7">
        <w:rPr>
          <w:rFonts w:eastAsia="Calibri"/>
          <w:lang w:eastAsia="zh-CN"/>
        </w:rPr>
        <w:t>‘</w:t>
      </w:r>
      <w:hyperlink r:id="rId183" w:history="1">
        <w:r w:rsidRPr="007B2C48">
          <w:rPr>
            <w:rStyle w:val="Hyperlink"/>
            <w:rFonts w:eastAsia="Calibri"/>
            <w:lang w:eastAsia="zh-CN"/>
          </w:rPr>
          <w:t>Radioactive Dating Game</w:t>
        </w:r>
      </w:hyperlink>
      <w:r w:rsidR="00D948D7">
        <w:rPr>
          <w:rFonts w:eastAsia="Calibri"/>
          <w:lang w:eastAsia="zh-CN"/>
        </w:rPr>
        <w:t>’,</w:t>
      </w:r>
      <w:r>
        <w:rPr>
          <w:rFonts w:eastAsia="Calibri"/>
          <w:lang w:eastAsia="zh-CN"/>
        </w:rPr>
        <w:t xml:space="preserve"> </w:t>
      </w:r>
      <w:r w:rsidRPr="00D948D7">
        <w:rPr>
          <w:rStyle w:val="Emphasis"/>
        </w:rPr>
        <w:t xml:space="preserve">PhET </w:t>
      </w:r>
      <w:r w:rsidR="00D948D7">
        <w:rPr>
          <w:rStyle w:val="Emphasis"/>
        </w:rPr>
        <w:t>(</w:t>
      </w:r>
      <w:r w:rsidR="00D948D7" w:rsidRPr="00D948D7">
        <w:rPr>
          <w:rStyle w:val="Emphasis"/>
        </w:rPr>
        <w:t>Physics Education Technology</w:t>
      </w:r>
      <w:r w:rsidR="00D948D7">
        <w:rPr>
          <w:rStyle w:val="Emphasis"/>
        </w:rPr>
        <w:t xml:space="preserve">) </w:t>
      </w:r>
      <w:r w:rsidRPr="00D948D7">
        <w:rPr>
          <w:rStyle w:val="Emphasis"/>
        </w:rPr>
        <w:t>Interactive Simulations</w:t>
      </w:r>
      <w:r w:rsidRPr="00D948D7">
        <w:rPr>
          <w:rFonts w:eastAsia="Calibri"/>
        </w:rPr>
        <w:t xml:space="preserve">, </w:t>
      </w:r>
      <w:r w:rsidR="00D948D7" w:rsidRPr="00D948D7">
        <w:rPr>
          <w:rFonts w:eastAsia="Calibri"/>
        </w:rPr>
        <w:t>PhET Simulation website</w:t>
      </w:r>
      <w:r w:rsidR="00D948D7">
        <w:rPr>
          <w:rFonts w:eastAsia="Calibri"/>
          <w:i/>
          <w:iCs/>
        </w:rPr>
        <w:t xml:space="preserve">, </w:t>
      </w:r>
      <w:r>
        <w:rPr>
          <w:rFonts w:eastAsia="Calibri"/>
          <w:lang w:eastAsia="zh-CN"/>
        </w:rPr>
        <w:t>accessed 10 January 2024.</w:t>
      </w:r>
    </w:p>
    <w:p w14:paraId="1A09D1AD" w14:textId="4C6CD991" w:rsidR="009E3D84" w:rsidRDefault="009E3D84" w:rsidP="009E3D84">
      <w:pPr>
        <w:rPr>
          <w:rFonts w:eastAsia="Calibri"/>
          <w:lang w:eastAsia="zh-CN"/>
        </w:rPr>
      </w:pPr>
      <w:r w:rsidRPr="00682522">
        <w:rPr>
          <w:rFonts w:eastAsia="Calibri"/>
        </w:rPr>
        <w:lastRenderedPageBreak/>
        <w:t>University of Col</w:t>
      </w:r>
      <w:r>
        <w:rPr>
          <w:rFonts w:eastAsia="Calibri"/>
        </w:rPr>
        <w:t>o</w:t>
      </w:r>
      <w:r w:rsidRPr="00682522">
        <w:rPr>
          <w:rFonts w:eastAsia="Calibri"/>
        </w:rPr>
        <w:t xml:space="preserve">rado (2023) </w:t>
      </w:r>
      <w:hyperlink r:id="rId184" w:history="1">
        <w:r w:rsidRPr="000775B7">
          <w:rPr>
            <w:rStyle w:val="Hyperlink"/>
          </w:rPr>
          <w:t>Build an Atom</w:t>
        </w:r>
      </w:hyperlink>
      <w:r w:rsidRPr="000775B7">
        <w:t>,</w:t>
      </w:r>
      <w:r w:rsidRPr="00682522">
        <w:rPr>
          <w:rFonts w:eastAsia="Calibri"/>
        </w:rPr>
        <w:t xml:space="preserve"> </w:t>
      </w:r>
      <w:r w:rsidRPr="003A4FFE">
        <w:rPr>
          <w:rFonts w:eastAsia="Calibri"/>
          <w:i/>
          <w:iCs/>
        </w:rPr>
        <w:t>PhET Interactive Simulations</w:t>
      </w:r>
      <w:r w:rsidRPr="00682522">
        <w:rPr>
          <w:rFonts w:eastAsia="Calibri"/>
        </w:rPr>
        <w:t xml:space="preserve">, </w:t>
      </w:r>
      <w:r w:rsidR="000775B7" w:rsidRPr="00D948D7">
        <w:rPr>
          <w:rFonts w:eastAsia="Calibri"/>
        </w:rPr>
        <w:t>PhET Simulation website</w:t>
      </w:r>
      <w:r w:rsidR="000775B7">
        <w:rPr>
          <w:rFonts w:eastAsia="Calibri"/>
        </w:rPr>
        <w:t>,</w:t>
      </w:r>
      <w:r w:rsidR="000775B7" w:rsidRPr="00682522">
        <w:rPr>
          <w:rFonts w:eastAsia="Calibri"/>
          <w:lang w:eastAsia="zh-CN"/>
        </w:rPr>
        <w:t xml:space="preserve"> </w:t>
      </w:r>
      <w:r w:rsidRPr="00682522">
        <w:rPr>
          <w:rFonts w:eastAsia="Calibri"/>
          <w:lang w:eastAsia="zh-CN"/>
        </w:rPr>
        <w:t>accessed 20</w:t>
      </w:r>
      <w:r w:rsidRPr="00682522">
        <w:rPr>
          <w:rFonts w:eastAsia="Calibri"/>
          <w:vertAlign w:val="superscript"/>
          <w:lang w:eastAsia="zh-CN"/>
        </w:rPr>
        <w:t xml:space="preserve"> </w:t>
      </w:r>
      <w:r w:rsidRPr="00682522">
        <w:rPr>
          <w:rFonts w:eastAsia="Calibri"/>
          <w:lang w:eastAsia="zh-CN"/>
        </w:rPr>
        <w:t>March 2023</w:t>
      </w:r>
      <w:r>
        <w:rPr>
          <w:rFonts w:eastAsia="Calibri"/>
          <w:lang w:eastAsia="zh-CN"/>
        </w:rPr>
        <w:t>.</w:t>
      </w:r>
    </w:p>
    <w:p w14:paraId="05BDA5C1" w14:textId="3ACEA30E" w:rsidR="009E3D84" w:rsidRDefault="009E3D84" w:rsidP="009E3D84">
      <w:pPr>
        <w:rPr>
          <w:rFonts w:eastAsia="Calibri"/>
          <w:lang w:eastAsia="zh-CN"/>
        </w:rPr>
      </w:pPr>
      <w:r>
        <w:rPr>
          <w:rFonts w:eastAsia="Calibri"/>
          <w:lang w:eastAsia="zh-CN"/>
        </w:rPr>
        <w:t>Victoria Department of Education (2018)</w:t>
      </w:r>
      <w:r w:rsidR="000775B7">
        <w:rPr>
          <w:rFonts w:eastAsia="Calibri"/>
          <w:lang w:eastAsia="zh-CN"/>
        </w:rPr>
        <w:t xml:space="preserve"> ‘</w:t>
      </w:r>
      <w:hyperlink r:id="rId185" w:history="1">
        <w:r w:rsidRPr="008B3286">
          <w:rPr>
            <w:rStyle w:val="Hyperlink"/>
            <w:rFonts w:eastAsia="Calibri"/>
            <w:lang w:eastAsia="zh-CN"/>
          </w:rPr>
          <w:t>Modelled writing</w:t>
        </w:r>
      </w:hyperlink>
      <w:r w:rsidR="000775B7">
        <w:rPr>
          <w:rFonts w:eastAsia="Calibri"/>
          <w:lang w:eastAsia="zh-CN"/>
        </w:rPr>
        <w:t>’,</w:t>
      </w:r>
      <w:r>
        <w:rPr>
          <w:rFonts w:eastAsia="Calibri"/>
          <w:lang w:eastAsia="zh-CN"/>
        </w:rPr>
        <w:t xml:space="preserve"> </w:t>
      </w:r>
      <w:r w:rsidRPr="000775B7">
        <w:rPr>
          <w:rStyle w:val="Emphasis"/>
        </w:rPr>
        <w:t xml:space="preserve">Literacy </w:t>
      </w:r>
      <w:r w:rsidR="000775B7" w:rsidRPr="000775B7">
        <w:rPr>
          <w:rStyle w:val="Emphasis"/>
        </w:rPr>
        <w:t>T</w:t>
      </w:r>
      <w:r w:rsidRPr="000775B7">
        <w:rPr>
          <w:rStyle w:val="Emphasis"/>
        </w:rPr>
        <w:t xml:space="preserve">eaching </w:t>
      </w:r>
      <w:r w:rsidR="000775B7" w:rsidRPr="000775B7">
        <w:rPr>
          <w:rStyle w:val="Emphasis"/>
        </w:rPr>
        <w:t>T</w:t>
      </w:r>
      <w:r w:rsidRPr="000775B7">
        <w:rPr>
          <w:rStyle w:val="Emphasis"/>
        </w:rPr>
        <w:t>oolkit</w:t>
      </w:r>
      <w:r>
        <w:rPr>
          <w:rFonts w:eastAsia="Calibri"/>
          <w:lang w:eastAsia="zh-CN"/>
        </w:rPr>
        <w:t>, Victoria Department of Education website, accessed 10 January 2024.</w:t>
      </w:r>
    </w:p>
    <w:p w14:paraId="578C90AA" w14:textId="16659977" w:rsidR="009E3D84" w:rsidRDefault="009E3D84" w:rsidP="009E3D84">
      <w:pPr>
        <w:rPr>
          <w:rFonts w:eastAsia="Calibri"/>
          <w:lang w:eastAsia="zh-CN"/>
        </w:rPr>
      </w:pPr>
      <w:r>
        <w:rPr>
          <w:rFonts w:eastAsia="Calibri"/>
          <w:lang w:eastAsia="zh-CN"/>
        </w:rPr>
        <w:t xml:space="preserve">Wirtgen Group (24 April 2019) </w:t>
      </w:r>
      <w:hyperlink r:id="rId186" w:history="1">
        <w:r w:rsidR="00D1122A">
          <w:rPr>
            <w:rStyle w:val="Hyperlink"/>
            <w:rFonts w:eastAsia="Calibri"/>
            <w:lang w:eastAsia="zh-CN"/>
          </w:rPr>
          <w:t>'WIRTGEN Surface Miner | Bauxit mining in Guine' [video]</w:t>
        </w:r>
      </w:hyperlink>
      <w:r>
        <w:rPr>
          <w:rFonts w:eastAsia="Calibri"/>
          <w:lang w:eastAsia="zh-CN"/>
        </w:rPr>
        <w:t xml:space="preserve">, </w:t>
      </w:r>
      <w:r w:rsidRPr="00D1122A">
        <w:rPr>
          <w:rStyle w:val="Emphasis"/>
        </w:rPr>
        <w:t>Wirtgen Group</w:t>
      </w:r>
      <w:r>
        <w:rPr>
          <w:rFonts w:eastAsia="Calibri"/>
          <w:lang w:eastAsia="zh-CN"/>
        </w:rPr>
        <w:t xml:space="preserve">, </w:t>
      </w:r>
      <w:r w:rsidR="000775B7">
        <w:rPr>
          <w:rFonts w:eastAsia="Calibri"/>
          <w:lang w:eastAsia="zh-CN"/>
        </w:rPr>
        <w:t xml:space="preserve">YouTube, </w:t>
      </w:r>
      <w:r>
        <w:rPr>
          <w:rFonts w:eastAsia="Calibri"/>
          <w:lang w:eastAsia="zh-CN"/>
        </w:rPr>
        <w:t>accessed 10 January 2024.</w:t>
      </w:r>
    </w:p>
    <w:p w14:paraId="4696A266" w14:textId="2C79E3E1" w:rsidR="009E3D84" w:rsidRDefault="009E3D84" w:rsidP="009E3D84">
      <w:pPr>
        <w:rPr>
          <w:rFonts w:eastAsia="Calibri"/>
          <w:lang w:eastAsia="zh-CN"/>
        </w:rPr>
      </w:pPr>
      <w:r>
        <w:rPr>
          <w:rFonts w:eastAsia="Calibri"/>
          <w:lang w:eastAsia="zh-CN"/>
        </w:rPr>
        <w:t xml:space="preserve">Woods M, Donovan M, Fitzgerald B and Blaxland High School ALARM Team (n.d.) </w:t>
      </w:r>
      <w:r w:rsidR="007A445C">
        <w:rPr>
          <w:rFonts w:eastAsia="Calibri"/>
          <w:lang w:eastAsia="zh-CN"/>
        </w:rPr>
        <w:t>‘</w:t>
      </w:r>
      <w:hyperlink r:id="rId187" w:history="1">
        <w:r w:rsidRPr="007A445C">
          <w:rPr>
            <w:rStyle w:val="Hyperlink"/>
            <w:rFonts w:eastAsia="Calibri"/>
            <w:lang w:eastAsia="zh-CN"/>
          </w:rPr>
          <w:t xml:space="preserve">ALARM = A Learning </w:t>
        </w:r>
        <w:proofErr w:type="gramStart"/>
        <w:r w:rsidRPr="007A445C">
          <w:rPr>
            <w:rStyle w:val="Hyperlink"/>
            <w:rFonts w:eastAsia="Calibri"/>
            <w:lang w:eastAsia="zh-CN"/>
          </w:rPr>
          <w:t>And</w:t>
        </w:r>
        <w:proofErr w:type="gramEnd"/>
        <w:r w:rsidRPr="007A445C">
          <w:rPr>
            <w:rStyle w:val="Hyperlink"/>
            <w:rFonts w:eastAsia="Calibri"/>
            <w:lang w:eastAsia="zh-CN"/>
          </w:rPr>
          <w:t xml:space="preserve"> Respon</w:t>
        </w:r>
        <w:r w:rsidR="00A625E5" w:rsidRPr="007A445C">
          <w:rPr>
            <w:rStyle w:val="Hyperlink"/>
            <w:rFonts w:eastAsia="Calibri"/>
            <w:lang w:eastAsia="zh-CN"/>
          </w:rPr>
          <w:t>ding</w:t>
        </w:r>
        <w:r w:rsidRPr="007A445C">
          <w:rPr>
            <w:rStyle w:val="Hyperlink"/>
            <w:rFonts w:eastAsia="Calibri"/>
            <w:lang w:eastAsia="zh-CN"/>
          </w:rPr>
          <w:t xml:space="preserve"> Matrix</w:t>
        </w:r>
      </w:hyperlink>
      <w:r w:rsidR="007A445C">
        <w:rPr>
          <w:rFonts w:eastAsia="Calibri"/>
          <w:lang w:eastAsia="zh-CN"/>
        </w:rPr>
        <w:t xml:space="preserve">’, </w:t>
      </w:r>
      <w:r w:rsidR="007A445C" w:rsidRPr="007A445C">
        <w:rPr>
          <w:rStyle w:val="Emphasis"/>
        </w:rPr>
        <w:t>Learning Tools</w:t>
      </w:r>
      <w:r w:rsidR="007A445C">
        <w:rPr>
          <w:rFonts w:eastAsia="Calibri"/>
          <w:lang w:eastAsia="zh-CN"/>
        </w:rPr>
        <w:t>,</w:t>
      </w:r>
      <w:r>
        <w:rPr>
          <w:rFonts w:eastAsia="Calibri"/>
          <w:lang w:eastAsia="zh-CN"/>
        </w:rPr>
        <w:t xml:space="preserve"> Virtual Library website, accessed 10 January 2024.</w:t>
      </w:r>
    </w:p>
    <w:p w14:paraId="10C65923" w14:textId="77777777" w:rsidR="002C6A2D" w:rsidRDefault="009E3D84" w:rsidP="00EF0424">
      <w:pPr>
        <w:rPr>
          <w:rFonts w:eastAsia="Calibri"/>
          <w:lang w:eastAsia="zh-CN"/>
        </w:rPr>
        <w:sectPr w:rsidR="002C6A2D" w:rsidSect="00A1748D">
          <w:headerReference w:type="default" r:id="rId188"/>
          <w:footerReference w:type="even" r:id="rId189"/>
          <w:footerReference w:type="default" r:id="rId190"/>
          <w:headerReference w:type="first" r:id="rId191"/>
          <w:footerReference w:type="first" r:id="rId192"/>
          <w:pgSz w:w="11900" w:h="16840"/>
          <w:pgMar w:top="1134" w:right="1134" w:bottom="1134" w:left="1134" w:header="709" w:footer="709" w:gutter="0"/>
          <w:pgNumType w:start="0"/>
          <w:cols w:space="708"/>
          <w:titlePg/>
          <w:docGrid w:linePitch="360"/>
        </w:sectPr>
      </w:pPr>
      <w:r>
        <w:rPr>
          <w:rFonts w:eastAsia="Calibri"/>
          <w:lang w:eastAsia="zh-CN"/>
        </w:rPr>
        <w:t xml:space="preserve">Wroth D and Umbagi L (2017) </w:t>
      </w:r>
      <w:r w:rsidR="007A445C">
        <w:rPr>
          <w:rFonts w:eastAsia="Calibri"/>
          <w:lang w:eastAsia="zh-CN"/>
        </w:rPr>
        <w:t>‘</w:t>
      </w:r>
      <w:hyperlink r:id="rId193" w:history="1">
        <w:r w:rsidRPr="007A445C">
          <w:rPr>
            <w:rStyle w:val="Hyperlink"/>
            <w:rFonts w:eastAsia="Calibri"/>
            <w:lang w:eastAsia="zh-CN"/>
          </w:rPr>
          <w:t>Australian Aboriginal ochre painting</w:t>
        </w:r>
      </w:hyperlink>
      <w:r w:rsidR="007A445C">
        <w:rPr>
          <w:rFonts w:eastAsia="Calibri"/>
          <w:lang w:eastAsia="zh-CN"/>
        </w:rPr>
        <w:t>’,</w:t>
      </w:r>
      <w:r>
        <w:rPr>
          <w:rFonts w:eastAsia="Calibri"/>
          <w:lang w:eastAsia="zh-CN"/>
        </w:rPr>
        <w:t xml:space="preserve"> </w:t>
      </w:r>
      <w:r w:rsidRPr="007A445C">
        <w:rPr>
          <w:rStyle w:val="Emphasis"/>
        </w:rPr>
        <w:t xml:space="preserve">Japingka Aboriginal Art </w:t>
      </w:r>
      <w:r w:rsidR="007A445C" w:rsidRPr="007A445C">
        <w:rPr>
          <w:rStyle w:val="Emphasis"/>
        </w:rPr>
        <w:t>Articles and Information</w:t>
      </w:r>
      <w:r>
        <w:rPr>
          <w:rFonts w:eastAsia="Calibri"/>
          <w:lang w:eastAsia="zh-CN"/>
        </w:rPr>
        <w:t>, accessed 1 January 2024.</w:t>
      </w:r>
    </w:p>
    <w:p w14:paraId="04B16A8C" w14:textId="77777777" w:rsidR="002C6A2D" w:rsidRPr="001748AB" w:rsidRDefault="002C6A2D" w:rsidP="002C6A2D">
      <w:pPr>
        <w:rPr>
          <w:rStyle w:val="Strong"/>
          <w:szCs w:val="22"/>
        </w:rPr>
      </w:pPr>
      <w:r w:rsidRPr="001748AB">
        <w:rPr>
          <w:rStyle w:val="Strong"/>
          <w:szCs w:val="22"/>
        </w:rPr>
        <w:lastRenderedPageBreak/>
        <w:t>© State of New South Wales (Department of Education), 202</w:t>
      </w:r>
      <w:r>
        <w:rPr>
          <w:rStyle w:val="Strong"/>
          <w:szCs w:val="22"/>
        </w:rPr>
        <w:t>4</w:t>
      </w:r>
    </w:p>
    <w:p w14:paraId="25512014" w14:textId="77777777" w:rsidR="002C6A2D" w:rsidRDefault="002C6A2D" w:rsidP="002C6A2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4860FB" w14:textId="77777777" w:rsidR="002C6A2D" w:rsidRDefault="002C6A2D" w:rsidP="002C6A2D">
      <w:r>
        <w:t xml:space="preserve">Copyright material available in this resource and owned by the NSW Department of Education is licensed under a </w:t>
      </w:r>
      <w:hyperlink r:id="rId194" w:history="1">
        <w:r w:rsidRPr="003B3E41">
          <w:rPr>
            <w:rStyle w:val="Hyperlink"/>
          </w:rPr>
          <w:t>Creative Commons Attribution 4.0 International (CC BY 4.0) license</w:t>
        </w:r>
      </w:hyperlink>
      <w:r>
        <w:t>.</w:t>
      </w:r>
    </w:p>
    <w:p w14:paraId="57BD3C1F" w14:textId="77777777" w:rsidR="002C6A2D" w:rsidRDefault="002C6A2D" w:rsidP="002C6A2D">
      <w:r>
        <w:rPr>
          <w:noProof/>
        </w:rPr>
        <w:drawing>
          <wp:inline distT="0" distB="0" distL="0" distR="0" wp14:anchorId="7FC683CD" wp14:editId="7DBB46FB">
            <wp:extent cx="1228725" cy="428625"/>
            <wp:effectExtent l="0" t="0" r="9525" b="9525"/>
            <wp:docPr id="32" name="Picture 32" descr="Creative Commons Attribution license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1"/>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1B86148" w14:textId="77777777" w:rsidR="002C6A2D" w:rsidRDefault="002C6A2D" w:rsidP="002C6A2D">
      <w:r>
        <w:t>This license allows you to share and adapt the material for any purpose, even commercially.</w:t>
      </w:r>
    </w:p>
    <w:p w14:paraId="6978CFD6" w14:textId="77777777" w:rsidR="002C6A2D" w:rsidRDefault="002C6A2D" w:rsidP="002C6A2D">
      <w:r>
        <w:t>Attribution should be given to © State of New South Wales (Department of Education), 2024.</w:t>
      </w:r>
    </w:p>
    <w:p w14:paraId="5ACA25EC" w14:textId="77777777" w:rsidR="002C6A2D" w:rsidRDefault="002C6A2D" w:rsidP="002C6A2D">
      <w:r>
        <w:t>Material in this resource not available under a Creative Commons license:</w:t>
      </w:r>
    </w:p>
    <w:p w14:paraId="181DBF21" w14:textId="77777777" w:rsidR="002C6A2D" w:rsidRDefault="002C6A2D" w:rsidP="002C6A2D">
      <w:pPr>
        <w:pStyle w:val="ListBullet"/>
      </w:pPr>
      <w:r>
        <w:t xml:space="preserve">the NSW Department of Education logo, other </w:t>
      </w:r>
      <w:proofErr w:type="gramStart"/>
      <w:r>
        <w:t>logos</w:t>
      </w:r>
      <w:proofErr w:type="gramEnd"/>
      <w:r>
        <w:t xml:space="preserve"> and trademark-protected material</w:t>
      </w:r>
    </w:p>
    <w:p w14:paraId="483A1A26" w14:textId="77777777" w:rsidR="002C6A2D" w:rsidRDefault="002C6A2D" w:rsidP="002C6A2D">
      <w:pPr>
        <w:pStyle w:val="ListBullet"/>
      </w:pPr>
      <w:r>
        <w:t>material owned by a third party that has been reproduced with permission. You will need to obtain permission from the third party to reuse its material.</w:t>
      </w:r>
    </w:p>
    <w:p w14:paraId="7809F061" w14:textId="77777777" w:rsidR="002C6A2D" w:rsidRPr="003B3E41" w:rsidRDefault="002C6A2D" w:rsidP="002C6A2D">
      <w:pPr>
        <w:pStyle w:val="FeatureBox2"/>
        <w:rPr>
          <w:rStyle w:val="Strong"/>
        </w:rPr>
      </w:pPr>
      <w:r w:rsidRPr="003B3E41">
        <w:rPr>
          <w:rStyle w:val="Strong"/>
        </w:rPr>
        <w:t>Links to third-party material and websites</w:t>
      </w:r>
    </w:p>
    <w:p w14:paraId="3057AB81" w14:textId="77777777" w:rsidR="002C6A2D" w:rsidRDefault="002C6A2D" w:rsidP="002C6A2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52566B" w14:textId="3E108400" w:rsidR="009E3D84" w:rsidRPr="00EF0424" w:rsidRDefault="002C6A2D" w:rsidP="002C6A2D">
      <w:pPr>
        <w:pStyle w:val="FeatureBox2"/>
        <w:rPr>
          <w:rFonts w:eastAsia="Calibri"/>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9E3D84" w:rsidRPr="00EF0424" w:rsidSect="00A1748D">
      <w:headerReference w:type="first" r:id="rId196"/>
      <w:footerReference w:type="first" r:id="rId19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B9E9" w14:textId="77777777" w:rsidR="00A1748D" w:rsidRDefault="00A1748D" w:rsidP="00191F45">
      <w:r>
        <w:separator/>
      </w:r>
    </w:p>
    <w:p w14:paraId="3E590972" w14:textId="77777777" w:rsidR="00A1748D" w:rsidRDefault="00A1748D"/>
    <w:p w14:paraId="78CC202B" w14:textId="77777777" w:rsidR="00A1748D" w:rsidRDefault="00A1748D"/>
    <w:p w14:paraId="49FB15F2" w14:textId="77777777" w:rsidR="00A1748D" w:rsidRDefault="00A1748D"/>
  </w:endnote>
  <w:endnote w:type="continuationSeparator" w:id="0">
    <w:p w14:paraId="64B1D245" w14:textId="77777777" w:rsidR="00A1748D" w:rsidRDefault="00A1748D" w:rsidP="00191F45">
      <w:r>
        <w:continuationSeparator/>
      </w:r>
    </w:p>
    <w:p w14:paraId="14DC7BA8" w14:textId="77777777" w:rsidR="00A1748D" w:rsidRDefault="00A1748D"/>
    <w:p w14:paraId="6980A6A8" w14:textId="77777777" w:rsidR="00A1748D" w:rsidRDefault="00A1748D"/>
    <w:p w14:paraId="078677F1" w14:textId="77777777" w:rsidR="00A1748D" w:rsidRDefault="00A1748D"/>
  </w:endnote>
  <w:endnote w:type="continuationNotice" w:id="1">
    <w:p w14:paraId="311067CC" w14:textId="77777777" w:rsidR="00A1748D" w:rsidRDefault="00A1748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3D7CF13-C505-48E9-9BD4-C8374AC8C54E}"/>
  </w:font>
  <w:font w:name="Calibri">
    <w:panose1 w:val="020F0502020204030204"/>
    <w:charset w:val="00"/>
    <w:family w:val="swiss"/>
    <w:pitch w:val="variable"/>
    <w:sig w:usb0="E4002EFF" w:usb1="C200247B" w:usb2="00000009" w:usb3="00000000" w:csb0="000001FF" w:csb1="00000000"/>
    <w:embedRegular r:id="rId2" w:fontKey="{B4BE4323-5942-4D70-9E01-9814BEA33DF4}"/>
    <w:embedBold r:id="rId3" w:fontKey="{E95E3697-EBE1-41C0-857D-45FF7ED55E6B}"/>
    <w:embedItalic r:id="rId4" w:fontKey="{5E1E16B3-AA99-420E-9CAE-7C0BA4E1C1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16063D5-4C8A-4284-BA22-975F1CF896AA}"/>
    <w:embedItalic r:id="rId6" w:fontKey="{01BDDA32-F0F4-4B33-82D6-125A28FF91A8}"/>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C16C7059-5316-4D75-AECA-6FBD5E37E478}"/>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8" w:fontKey="{DFB83DE4-E4AF-4CB3-BA2A-55BEF1A5F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247" w14:textId="0E1F7633" w:rsidR="003812D8" w:rsidRPr="004D333E" w:rsidRDefault="003812D8" w:rsidP="004D333E">
    <w:pPr>
      <w:pStyle w:val="Footer"/>
    </w:pPr>
    <w:r w:rsidRPr="00B8424D">
      <w:rPr>
        <w:highlight w:val="yellow"/>
      </w:rPr>
      <w:fldChar w:fldCharType="begin"/>
    </w:r>
    <w:r w:rsidRPr="00B8424D">
      <w:rPr>
        <w:highlight w:val="yellow"/>
      </w:rPr>
      <w:instrText xml:space="preserve"> PAGE </w:instrText>
    </w:r>
    <w:r w:rsidRPr="00B8424D">
      <w:rPr>
        <w:highlight w:val="yellow"/>
      </w:rPr>
      <w:fldChar w:fldCharType="separate"/>
    </w:r>
    <w:r w:rsidR="00567A34" w:rsidRPr="00B8424D">
      <w:rPr>
        <w:noProof/>
        <w:highlight w:val="yellow"/>
      </w:rPr>
      <w:t>10</w:t>
    </w:r>
    <w:r w:rsidRPr="00B8424D">
      <w:rPr>
        <w:highlight w:val="yellow"/>
      </w:rPr>
      <w:fldChar w:fldCharType="end"/>
    </w:r>
    <w:r w:rsidRPr="00B8424D">
      <w:rPr>
        <w:highlight w:val="yellow"/>
      </w:rPr>
      <w:tab/>
      <w:t xml:space="preserve">Replace with name of </w:t>
    </w:r>
    <w:proofErr w:type="gramStart"/>
    <w:r w:rsidRPr="00B8424D">
      <w:rPr>
        <w:highlight w:val="yellow"/>
      </w:rPr>
      <w:t>document</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EC08" w14:textId="263B3B22" w:rsidR="0088749E" w:rsidRPr="00123A38" w:rsidRDefault="0088749E" w:rsidP="0088749E">
    <w:pPr>
      <w:pStyle w:val="Footer"/>
    </w:pPr>
    <w:r>
      <w:t xml:space="preserve">© NSW Department of Education, </w:t>
    </w:r>
    <w:r>
      <w:fldChar w:fldCharType="begin"/>
    </w:r>
    <w:r>
      <w:instrText xml:space="preserve"> DATE  \@ "MMM-yy"  \* MERGEFORMAT </w:instrText>
    </w:r>
    <w:r>
      <w:fldChar w:fldCharType="separate"/>
    </w:r>
    <w:r w:rsidR="002B0F3C">
      <w:rPr>
        <w:noProof/>
      </w:rPr>
      <w:t>Mar-24</w:t>
    </w:r>
    <w:r>
      <w:fldChar w:fldCharType="end"/>
    </w:r>
    <w:r>
      <w:ptab w:relativeTo="margin" w:alignment="right" w:leader="none"/>
    </w:r>
    <w:r>
      <w:rPr>
        <w:b/>
        <w:noProof/>
        <w:sz w:val="28"/>
        <w:szCs w:val="28"/>
      </w:rPr>
      <w:drawing>
        <wp:inline distT="0" distB="0" distL="0" distR="0" wp14:anchorId="1D19D7E2" wp14:editId="037BBEF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D17F" w14:textId="77777777" w:rsidR="0073248B" w:rsidRPr="002F375A" w:rsidRDefault="0073248B" w:rsidP="0073248B">
    <w:pPr>
      <w:pStyle w:val="Logo"/>
      <w:tabs>
        <w:tab w:val="clear" w:pos="10200"/>
        <w:tab w:val="right" w:pos="9639"/>
      </w:tabs>
      <w:ind w:right="-1"/>
      <w:jc w:val="right"/>
    </w:pPr>
    <w:r w:rsidRPr="008426B6">
      <w:rPr>
        <w:noProof/>
      </w:rPr>
      <w:drawing>
        <wp:inline distT="0" distB="0" distL="0" distR="0" wp14:anchorId="4174C16A" wp14:editId="372CD5E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E438" w14:textId="77777777" w:rsidR="00E41A29" w:rsidRPr="00EC1782" w:rsidRDefault="00E41A2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C18AC" w14:textId="77777777" w:rsidR="00A1748D" w:rsidRDefault="00A1748D" w:rsidP="00191F45">
      <w:r>
        <w:separator/>
      </w:r>
    </w:p>
  </w:footnote>
  <w:footnote w:type="continuationSeparator" w:id="0">
    <w:p w14:paraId="14E0DF97" w14:textId="77777777" w:rsidR="00A1748D" w:rsidRDefault="00A1748D" w:rsidP="00191F45">
      <w:r>
        <w:continuationSeparator/>
      </w:r>
    </w:p>
    <w:p w14:paraId="11EE64F9" w14:textId="77777777" w:rsidR="00A1748D" w:rsidRDefault="00A1748D"/>
    <w:p w14:paraId="01A45204" w14:textId="77777777" w:rsidR="00A1748D" w:rsidRDefault="00A1748D"/>
    <w:p w14:paraId="17EB27B7" w14:textId="77777777" w:rsidR="00A1748D" w:rsidRDefault="00A1748D"/>
  </w:footnote>
  <w:footnote w:type="continuationNotice" w:id="1">
    <w:p w14:paraId="6C85F6C0" w14:textId="77777777" w:rsidR="00A1748D" w:rsidRDefault="00A1748D">
      <w:pPr>
        <w:spacing w:before="0" w:line="240" w:lineRule="auto"/>
      </w:pPr>
    </w:p>
  </w:footnote>
  <w:footnote w:id="2">
    <w:p w14:paraId="27188373" w14:textId="5305D29A" w:rsidR="00450B1F" w:rsidRDefault="00450B1F">
      <w:pPr>
        <w:pStyle w:val="FootnoteText"/>
      </w:pPr>
      <w:r>
        <w:rPr>
          <w:rStyle w:val="FootnoteReference"/>
        </w:rPr>
        <w:footnoteRef/>
      </w:r>
      <w:r>
        <w:t xml:space="preserve"> </w:t>
      </w:r>
      <w:r w:rsidR="000A483B" w:rsidRPr="000A483B">
        <w:t>The VALID</w:t>
      </w:r>
      <w:r w:rsidR="00E97766">
        <w:t xml:space="preserve"> Science</w:t>
      </w:r>
      <w:r w:rsidR="000A483B" w:rsidRPr="000A483B">
        <w:t xml:space="preserve"> 8, 2020 School Item Analysis shows that for Q73, 26.2% of students selected the correct answer, weathering</w:t>
      </w:r>
      <w:r w:rsidR="002703C9">
        <w:t>, while</w:t>
      </w:r>
      <w:r w:rsidR="000A483B" w:rsidRPr="000A483B">
        <w:t xml:space="preserve"> 43.95% incorrectly selected erosion. Similarly, in 201</w:t>
      </w:r>
      <w:r w:rsidR="008429F0">
        <w:t>9</w:t>
      </w:r>
      <w:r w:rsidR="000A483B" w:rsidRPr="000A483B">
        <w:t xml:space="preserve"> for the same question</w:t>
      </w:r>
      <w:r w:rsidR="008429F0">
        <w:t xml:space="preserve">, </w:t>
      </w:r>
      <w:r w:rsidR="000A483B" w:rsidRPr="000A483B">
        <w:t>24.47% selected weathering and 44.49% incorrectly selected erosion.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9D91" w14:textId="2D0B1AF7" w:rsidR="0088749E" w:rsidRPr="001748AB" w:rsidRDefault="0088749E" w:rsidP="0088749E">
    <w:pPr>
      <w:pStyle w:val="Documentname"/>
    </w:pPr>
    <w:r w:rsidRPr="0088749E">
      <w:t xml:space="preserve">Earth and Environmental Science </w:t>
    </w:r>
    <w:r w:rsidR="00FC523A">
      <w:t xml:space="preserve">– </w:t>
    </w:r>
    <w:r w:rsidRPr="0088749E">
      <w:t>Module 1</w:t>
    </w:r>
    <w:r w:rsidR="00FC523A">
      <w:t xml:space="preserve"> –</w:t>
    </w:r>
    <w:r w:rsidR="00FC523A" w:rsidRPr="0088749E">
      <w:t xml:space="preserve"> </w:t>
    </w:r>
    <w:r w:rsidRPr="0088749E">
      <w:t>Earth’s Resources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A94" w14:textId="77777777" w:rsidR="0073248B" w:rsidRPr="00FA6449" w:rsidRDefault="00000000" w:rsidP="0073248B">
    <w:pPr>
      <w:pStyle w:val="Header"/>
      <w:spacing w:after="0"/>
    </w:pPr>
    <w:r>
      <w:pict w14:anchorId="0BA57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248B" w:rsidRPr="009D43DD">
      <w:t>NSW Department of Education</w:t>
    </w:r>
    <w:r w:rsidR="0073248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0099" w14:textId="77777777" w:rsidR="00E41A29" w:rsidRPr="00EC1782" w:rsidRDefault="00E41A2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7B351C"/>
    <w:multiLevelType w:val="hybridMultilevel"/>
    <w:tmpl w:val="4F70D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C2C76"/>
    <w:multiLevelType w:val="hybridMultilevel"/>
    <w:tmpl w:val="EC924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04F73"/>
    <w:multiLevelType w:val="hybridMultilevel"/>
    <w:tmpl w:val="7450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E9340A"/>
    <w:multiLevelType w:val="hybridMultilevel"/>
    <w:tmpl w:val="418E37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497BCC"/>
    <w:multiLevelType w:val="hybridMultilevel"/>
    <w:tmpl w:val="1AE66C88"/>
    <w:lvl w:ilvl="0" w:tplc="9F364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0E4C"/>
    <w:multiLevelType w:val="hybridMultilevel"/>
    <w:tmpl w:val="6C045C84"/>
    <w:lvl w:ilvl="0" w:tplc="9F364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971A7B"/>
    <w:multiLevelType w:val="hybridMultilevel"/>
    <w:tmpl w:val="1D082062"/>
    <w:lvl w:ilvl="0" w:tplc="A14095E8">
      <w:start w:val="1"/>
      <w:numFmt w:val="bullet"/>
      <w:lvlText w:val=""/>
      <w:lvlJc w:val="left"/>
      <w:pPr>
        <w:ind w:left="720" w:hanging="360"/>
      </w:pPr>
      <w:rPr>
        <w:rFonts w:ascii="Symbol" w:hAnsi="Symbol"/>
      </w:rPr>
    </w:lvl>
    <w:lvl w:ilvl="1" w:tplc="75CECDC8">
      <w:start w:val="1"/>
      <w:numFmt w:val="bullet"/>
      <w:lvlText w:val=""/>
      <w:lvlJc w:val="left"/>
      <w:pPr>
        <w:ind w:left="720" w:hanging="360"/>
      </w:pPr>
      <w:rPr>
        <w:rFonts w:ascii="Symbol" w:hAnsi="Symbol"/>
      </w:rPr>
    </w:lvl>
    <w:lvl w:ilvl="2" w:tplc="1F9280BC">
      <w:start w:val="1"/>
      <w:numFmt w:val="bullet"/>
      <w:lvlText w:val=""/>
      <w:lvlJc w:val="left"/>
      <w:pPr>
        <w:ind w:left="720" w:hanging="360"/>
      </w:pPr>
      <w:rPr>
        <w:rFonts w:ascii="Symbol" w:hAnsi="Symbol"/>
      </w:rPr>
    </w:lvl>
    <w:lvl w:ilvl="3" w:tplc="092E6574">
      <w:start w:val="1"/>
      <w:numFmt w:val="bullet"/>
      <w:lvlText w:val=""/>
      <w:lvlJc w:val="left"/>
      <w:pPr>
        <w:ind w:left="720" w:hanging="360"/>
      </w:pPr>
      <w:rPr>
        <w:rFonts w:ascii="Symbol" w:hAnsi="Symbol"/>
      </w:rPr>
    </w:lvl>
    <w:lvl w:ilvl="4" w:tplc="97809A68">
      <w:start w:val="1"/>
      <w:numFmt w:val="bullet"/>
      <w:lvlText w:val=""/>
      <w:lvlJc w:val="left"/>
      <w:pPr>
        <w:ind w:left="720" w:hanging="360"/>
      </w:pPr>
      <w:rPr>
        <w:rFonts w:ascii="Symbol" w:hAnsi="Symbol"/>
      </w:rPr>
    </w:lvl>
    <w:lvl w:ilvl="5" w:tplc="294A4190">
      <w:start w:val="1"/>
      <w:numFmt w:val="bullet"/>
      <w:lvlText w:val=""/>
      <w:lvlJc w:val="left"/>
      <w:pPr>
        <w:ind w:left="720" w:hanging="360"/>
      </w:pPr>
      <w:rPr>
        <w:rFonts w:ascii="Symbol" w:hAnsi="Symbol"/>
      </w:rPr>
    </w:lvl>
    <w:lvl w:ilvl="6" w:tplc="BFEC4290">
      <w:start w:val="1"/>
      <w:numFmt w:val="bullet"/>
      <w:lvlText w:val=""/>
      <w:lvlJc w:val="left"/>
      <w:pPr>
        <w:ind w:left="720" w:hanging="360"/>
      </w:pPr>
      <w:rPr>
        <w:rFonts w:ascii="Symbol" w:hAnsi="Symbol"/>
      </w:rPr>
    </w:lvl>
    <w:lvl w:ilvl="7" w:tplc="FCACD730">
      <w:start w:val="1"/>
      <w:numFmt w:val="bullet"/>
      <w:lvlText w:val=""/>
      <w:lvlJc w:val="left"/>
      <w:pPr>
        <w:ind w:left="720" w:hanging="360"/>
      </w:pPr>
      <w:rPr>
        <w:rFonts w:ascii="Symbol" w:hAnsi="Symbol"/>
      </w:rPr>
    </w:lvl>
    <w:lvl w:ilvl="8" w:tplc="E85CC104">
      <w:start w:val="1"/>
      <w:numFmt w:val="bullet"/>
      <w:lvlText w:val=""/>
      <w:lvlJc w:val="left"/>
      <w:pPr>
        <w:ind w:left="720" w:hanging="360"/>
      </w:pPr>
      <w:rPr>
        <w:rFonts w:ascii="Symbol" w:hAnsi="Symbol"/>
      </w:rPr>
    </w:lvl>
  </w:abstractNum>
  <w:abstractNum w:abstractNumId="10" w15:restartNumberingAfterBreak="0">
    <w:nsid w:val="31D624F5"/>
    <w:multiLevelType w:val="hybridMultilevel"/>
    <w:tmpl w:val="FD684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79759C"/>
    <w:multiLevelType w:val="hybridMultilevel"/>
    <w:tmpl w:val="F1AE4F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240E7C"/>
    <w:multiLevelType w:val="hybridMultilevel"/>
    <w:tmpl w:val="D13E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BE759A"/>
    <w:multiLevelType w:val="hybridMultilevel"/>
    <w:tmpl w:val="B79EB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8166F8"/>
    <w:multiLevelType w:val="hybridMultilevel"/>
    <w:tmpl w:val="C7B03A58"/>
    <w:lvl w:ilvl="0" w:tplc="CF0ED344">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suff w:val="nothing"/>
      <w:lvlText w:val=""/>
      <w:lvlJc w:val="left"/>
      <w:pPr>
        <w:ind w:left="284" w:firstLine="0"/>
      </w:pPr>
    </w:lvl>
    <w:lvl w:ilvl="2" w:tplc="C0AE65CC">
      <w:start w:val="1"/>
      <w:numFmt w:val="none"/>
      <w:suff w:val="nothing"/>
      <w:lvlText w:val=""/>
      <w:lvlJc w:val="left"/>
      <w:pPr>
        <w:ind w:left="284" w:firstLine="0"/>
      </w:pPr>
      <w:rPr>
        <w:rFonts w:hint="default"/>
      </w:rPr>
    </w:lvl>
    <w:lvl w:ilvl="3" w:tplc="B42EE13E">
      <w:start w:val="1"/>
      <w:numFmt w:val="none"/>
      <w:suff w:val="nothing"/>
      <w:lvlText w:val=""/>
      <w:lvlJc w:val="left"/>
      <w:pPr>
        <w:ind w:left="284" w:firstLine="0"/>
      </w:pPr>
      <w:rPr>
        <w:rFonts w:hint="default"/>
      </w:rPr>
    </w:lvl>
    <w:lvl w:ilvl="4" w:tplc="12B624D6">
      <w:start w:val="1"/>
      <w:numFmt w:val="none"/>
      <w:suff w:val="nothing"/>
      <w:lvlText w:val=""/>
      <w:lvlJc w:val="left"/>
      <w:pPr>
        <w:ind w:left="284" w:firstLine="0"/>
      </w:pPr>
      <w:rPr>
        <w:rFonts w:hint="default"/>
      </w:rPr>
    </w:lvl>
    <w:lvl w:ilvl="5" w:tplc="A756FD06">
      <w:start w:val="1"/>
      <w:numFmt w:val="none"/>
      <w:pStyle w:val="Heading6"/>
      <w:suff w:val="nothing"/>
      <w:lvlText w:val=""/>
      <w:lvlJc w:val="left"/>
      <w:pPr>
        <w:ind w:left="284" w:firstLine="0"/>
      </w:pPr>
      <w:rPr>
        <w:rFonts w:hint="default"/>
      </w:rPr>
    </w:lvl>
    <w:lvl w:ilvl="6" w:tplc="8564EDAA">
      <w:start w:val="1"/>
      <w:numFmt w:val="none"/>
      <w:pStyle w:val="Heading7"/>
      <w:suff w:val="nothing"/>
      <w:lvlText w:val=""/>
      <w:lvlJc w:val="left"/>
      <w:pPr>
        <w:ind w:left="284" w:firstLine="0"/>
      </w:pPr>
      <w:rPr>
        <w:rFonts w:hint="default"/>
      </w:rPr>
    </w:lvl>
    <w:lvl w:ilvl="7" w:tplc="4D54160E">
      <w:start w:val="1"/>
      <w:numFmt w:val="none"/>
      <w:pStyle w:val="Heading8"/>
      <w:suff w:val="nothing"/>
      <w:lvlText w:val=""/>
      <w:lvlJc w:val="left"/>
      <w:pPr>
        <w:ind w:left="284" w:firstLine="0"/>
      </w:pPr>
      <w:rPr>
        <w:rFonts w:hint="default"/>
      </w:rPr>
    </w:lvl>
    <w:lvl w:ilvl="8" w:tplc="963E54AC">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52D013F"/>
    <w:multiLevelType w:val="hybridMultilevel"/>
    <w:tmpl w:val="F64C50D6"/>
    <w:lvl w:ilvl="0" w:tplc="75F846EA">
      <w:start w:val="1"/>
      <w:numFmt w:val="bullet"/>
      <w:lvlText w:val=""/>
      <w:lvlJc w:val="left"/>
      <w:pPr>
        <w:ind w:left="720" w:hanging="360"/>
      </w:pPr>
      <w:rPr>
        <w:rFonts w:ascii="Symbol" w:hAnsi="Symbol"/>
      </w:rPr>
    </w:lvl>
    <w:lvl w:ilvl="1" w:tplc="E5F218BC">
      <w:start w:val="1"/>
      <w:numFmt w:val="bullet"/>
      <w:lvlText w:val=""/>
      <w:lvlJc w:val="left"/>
      <w:pPr>
        <w:ind w:left="720" w:hanging="360"/>
      </w:pPr>
      <w:rPr>
        <w:rFonts w:ascii="Symbol" w:hAnsi="Symbol"/>
      </w:rPr>
    </w:lvl>
    <w:lvl w:ilvl="2" w:tplc="3CC267FC">
      <w:start w:val="1"/>
      <w:numFmt w:val="bullet"/>
      <w:lvlText w:val=""/>
      <w:lvlJc w:val="left"/>
      <w:pPr>
        <w:ind w:left="720" w:hanging="360"/>
      </w:pPr>
      <w:rPr>
        <w:rFonts w:ascii="Symbol" w:hAnsi="Symbol"/>
      </w:rPr>
    </w:lvl>
    <w:lvl w:ilvl="3" w:tplc="A2B8F884">
      <w:start w:val="1"/>
      <w:numFmt w:val="bullet"/>
      <w:lvlText w:val=""/>
      <w:lvlJc w:val="left"/>
      <w:pPr>
        <w:ind w:left="720" w:hanging="360"/>
      </w:pPr>
      <w:rPr>
        <w:rFonts w:ascii="Symbol" w:hAnsi="Symbol"/>
      </w:rPr>
    </w:lvl>
    <w:lvl w:ilvl="4" w:tplc="81D8AA0E">
      <w:start w:val="1"/>
      <w:numFmt w:val="bullet"/>
      <w:lvlText w:val=""/>
      <w:lvlJc w:val="left"/>
      <w:pPr>
        <w:ind w:left="720" w:hanging="360"/>
      </w:pPr>
      <w:rPr>
        <w:rFonts w:ascii="Symbol" w:hAnsi="Symbol"/>
      </w:rPr>
    </w:lvl>
    <w:lvl w:ilvl="5" w:tplc="73C4CB78">
      <w:start w:val="1"/>
      <w:numFmt w:val="bullet"/>
      <w:lvlText w:val=""/>
      <w:lvlJc w:val="left"/>
      <w:pPr>
        <w:ind w:left="720" w:hanging="360"/>
      </w:pPr>
      <w:rPr>
        <w:rFonts w:ascii="Symbol" w:hAnsi="Symbol"/>
      </w:rPr>
    </w:lvl>
    <w:lvl w:ilvl="6" w:tplc="473EA9DE">
      <w:start w:val="1"/>
      <w:numFmt w:val="bullet"/>
      <w:lvlText w:val=""/>
      <w:lvlJc w:val="left"/>
      <w:pPr>
        <w:ind w:left="720" w:hanging="360"/>
      </w:pPr>
      <w:rPr>
        <w:rFonts w:ascii="Symbol" w:hAnsi="Symbol"/>
      </w:rPr>
    </w:lvl>
    <w:lvl w:ilvl="7" w:tplc="42D69E14">
      <w:start w:val="1"/>
      <w:numFmt w:val="bullet"/>
      <w:lvlText w:val=""/>
      <w:lvlJc w:val="left"/>
      <w:pPr>
        <w:ind w:left="720" w:hanging="360"/>
      </w:pPr>
      <w:rPr>
        <w:rFonts w:ascii="Symbol" w:hAnsi="Symbol"/>
      </w:rPr>
    </w:lvl>
    <w:lvl w:ilvl="8" w:tplc="DDACA70E">
      <w:start w:val="1"/>
      <w:numFmt w:val="bullet"/>
      <w:lvlText w:val=""/>
      <w:lvlJc w:val="left"/>
      <w:pPr>
        <w:ind w:left="720" w:hanging="360"/>
      </w:pPr>
      <w:rPr>
        <w:rFonts w:ascii="Symbol" w:hAnsi="Symbol"/>
      </w:rPr>
    </w:lvl>
  </w:abstractNum>
  <w:abstractNum w:abstractNumId="17" w15:restartNumberingAfterBreak="0">
    <w:nsid w:val="484F47E8"/>
    <w:multiLevelType w:val="hybridMultilevel"/>
    <w:tmpl w:val="90C09A84"/>
    <w:lvl w:ilvl="0" w:tplc="9F364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4A26CF"/>
    <w:multiLevelType w:val="hybridMultilevel"/>
    <w:tmpl w:val="70107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985BD0"/>
    <w:multiLevelType w:val="hybridMultilevel"/>
    <w:tmpl w:val="00CE2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BE4EF3"/>
    <w:multiLevelType w:val="hybridMultilevel"/>
    <w:tmpl w:val="EA348C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723BDA"/>
    <w:multiLevelType w:val="hybridMultilevel"/>
    <w:tmpl w:val="9C70E1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301E7C"/>
    <w:multiLevelType w:val="hybridMultilevel"/>
    <w:tmpl w:val="5DCEF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A16073"/>
    <w:multiLevelType w:val="hybridMultilevel"/>
    <w:tmpl w:val="E2EC0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43755B"/>
    <w:multiLevelType w:val="hybridMultilevel"/>
    <w:tmpl w:val="CD92E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FA7D28"/>
    <w:multiLevelType w:val="hybridMultilevel"/>
    <w:tmpl w:val="6B785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7A155EF"/>
    <w:multiLevelType w:val="hybridMultilevel"/>
    <w:tmpl w:val="AC9442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9F0E0A"/>
    <w:multiLevelType w:val="hybridMultilevel"/>
    <w:tmpl w:val="B39639E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6D35478F"/>
    <w:multiLevelType w:val="hybridMultilevel"/>
    <w:tmpl w:val="E250CD8E"/>
    <w:lvl w:ilvl="0" w:tplc="61BE51A0">
      <w:start w:val="1"/>
      <w:numFmt w:val="bullet"/>
      <w:lvlText w:val=""/>
      <w:lvlJc w:val="left"/>
      <w:pPr>
        <w:ind w:left="720" w:hanging="360"/>
      </w:pPr>
      <w:rPr>
        <w:rFonts w:ascii="Symbol" w:hAnsi="Symbol"/>
      </w:rPr>
    </w:lvl>
    <w:lvl w:ilvl="1" w:tplc="EB24620C">
      <w:start w:val="1"/>
      <w:numFmt w:val="bullet"/>
      <w:lvlText w:val=""/>
      <w:lvlJc w:val="left"/>
      <w:pPr>
        <w:ind w:left="720" w:hanging="360"/>
      </w:pPr>
      <w:rPr>
        <w:rFonts w:ascii="Symbol" w:hAnsi="Symbol"/>
      </w:rPr>
    </w:lvl>
    <w:lvl w:ilvl="2" w:tplc="D03C477E">
      <w:start w:val="1"/>
      <w:numFmt w:val="bullet"/>
      <w:lvlText w:val=""/>
      <w:lvlJc w:val="left"/>
      <w:pPr>
        <w:ind w:left="720" w:hanging="360"/>
      </w:pPr>
      <w:rPr>
        <w:rFonts w:ascii="Symbol" w:hAnsi="Symbol"/>
      </w:rPr>
    </w:lvl>
    <w:lvl w:ilvl="3" w:tplc="2E2EEDDC">
      <w:start w:val="1"/>
      <w:numFmt w:val="bullet"/>
      <w:lvlText w:val=""/>
      <w:lvlJc w:val="left"/>
      <w:pPr>
        <w:ind w:left="720" w:hanging="360"/>
      </w:pPr>
      <w:rPr>
        <w:rFonts w:ascii="Symbol" w:hAnsi="Symbol"/>
      </w:rPr>
    </w:lvl>
    <w:lvl w:ilvl="4" w:tplc="ADDC4DE6">
      <w:start w:val="1"/>
      <w:numFmt w:val="bullet"/>
      <w:lvlText w:val=""/>
      <w:lvlJc w:val="left"/>
      <w:pPr>
        <w:ind w:left="720" w:hanging="360"/>
      </w:pPr>
      <w:rPr>
        <w:rFonts w:ascii="Symbol" w:hAnsi="Symbol"/>
      </w:rPr>
    </w:lvl>
    <w:lvl w:ilvl="5" w:tplc="DF9AC7F6">
      <w:start w:val="1"/>
      <w:numFmt w:val="bullet"/>
      <w:lvlText w:val=""/>
      <w:lvlJc w:val="left"/>
      <w:pPr>
        <w:ind w:left="720" w:hanging="360"/>
      </w:pPr>
      <w:rPr>
        <w:rFonts w:ascii="Symbol" w:hAnsi="Symbol"/>
      </w:rPr>
    </w:lvl>
    <w:lvl w:ilvl="6" w:tplc="B9FA65E4">
      <w:start w:val="1"/>
      <w:numFmt w:val="bullet"/>
      <w:lvlText w:val=""/>
      <w:lvlJc w:val="left"/>
      <w:pPr>
        <w:ind w:left="720" w:hanging="360"/>
      </w:pPr>
      <w:rPr>
        <w:rFonts w:ascii="Symbol" w:hAnsi="Symbol"/>
      </w:rPr>
    </w:lvl>
    <w:lvl w:ilvl="7" w:tplc="5024FDAE">
      <w:start w:val="1"/>
      <w:numFmt w:val="bullet"/>
      <w:lvlText w:val=""/>
      <w:lvlJc w:val="left"/>
      <w:pPr>
        <w:ind w:left="720" w:hanging="360"/>
      </w:pPr>
      <w:rPr>
        <w:rFonts w:ascii="Symbol" w:hAnsi="Symbol"/>
      </w:rPr>
    </w:lvl>
    <w:lvl w:ilvl="8" w:tplc="8B026058">
      <w:start w:val="1"/>
      <w:numFmt w:val="bullet"/>
      <w:lvlText w:val=""/>
      <w:lvlJc w:val="left"/>
      <w:pPr>
        <w:ind w:left="720" w:hanging="360"/>
      </w:pPr>
      <w:rPr>
        <w:rFonts w:ascii="Symbol" w:hAnsi="Symbol"/>
      </w:rPr>
    </w:lvl>
  </w:abstractNum>
  <w:abstractNum w:abstractNumId="30" w15:restartNumberingAfterBreak="0">
    <w:nsid w:val="70B4042C"/>
    <w:multiLevelType w:val="hybridMultilevel"/>
    <w:tmpl w:val="5A1A0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E73AE6"/>
    <w:multiLevelType w:val="hybridMultilevel"/>
    <w:tmpl w:val="274850A0"/>
    <w:lvl w:ilvl="0" w:tplc="1A4C5CA4">
      <w:start w:val="1"/>
      <w:numFmt w:val="decimal"/>
      <w:lvlText w:val="%1."/>
      <w:lvlJc w:val="left"/>
      <w:pPr>
        <w:ind w:left="652"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9AA2A8F8">
      <w:start w:val="1"/>
      <w:numFmt w:val="none"/>
      <w:suff w:val="nothing"/>
      <w:lvlText w:val=""/>
      <w:lvlJc w:val="left"/>
      <w:pPr>
        <w:ind w:left="284" w:firstLine="0"/>
      </w:pPr>
      <w:rPr>
        <w:rFonts w:hint="default"/>
      </w:rPr>
    </w:lvl>
    <w:lvl w:ilvl="2" w:tplc="E49003FA">
      <w:start w:val="1"/>
      <w:numFmt w:val="none"/>
      <w:suff w:val="nothing"/>
      <w:lvlText w:val=""/>
      <w:lvlJc w:val="left"/>
      <w:pPr>
        <w:ind w:left="284" w:firstLine="0"/>
      </w:pPr>
      <w:rPr>
        <w:rFonts w:hint="default"/>
      </w:rPr>
    </w:lvl>
    <w:lvl w:ilvl="3" w:tplc="F0B26C46">
      <w:start w:val="1"/>
      <w:numFmt w:val="none"/>
      <w:suff w:val="nothing"/>
      <w:lvlText w:val=""/>
      <w:lvlJc w:val="left"/>
      <w:pPr>
        <w:ind w:left="284" w:firstLine="0"/>
      </w:pPr>
      <w:rPr>
        <w:rFonts w:hint="default"/>
      </w:rPr>
    </w:lvl>
    <w:lvl w:ilvl="4" w:tplc="361EA09E">
      <w:start w:val="1"/>
      <w:numFmt w:val="none"/>
      <w:suff w:val="nothing"/>
      <w:lvlText w:val=""/>
      <w:lvlJc w:val="left"/>
      <w:pPr>
        <w:ind w:left="284" w:firstLine="0"/>
      </w:pPr>
      <w:rPr>
        <w:rFonts w:hint="default"/>
      </w:rPr>
    </w:lvl>
    <w:lvl w:ilvl="5" w:tplc="3CF84D4E">
      <w:start w:val="1"/>
      <w:numFmt w:val="none"/>
      <w:suff w:val="nothing"/>
      <w:lvlText w:val=""/>
      <w:lvlJc w:val="left"/>
      <w:pPr>
        <w:ind w:left="284" w:firstLine="0"/>
      </w:pPr>
      <w:rPr>
        <w:rFonts w:hint="default"/>
      </w:rPr>
    </w:lvl>
    <w:lvl w:ilvl="6" w:tplc="01B028AE">
      <w:start w:val="1"/>
      <w:numFmt w:val="none"/>
      <w:suff w:val="nothing"/>
      <w:lvlText w:val=""/>
      <w:lvlJc w:val="left"/>
      <w:pPr>
        <w:ind w:left="284" w:firstLine="0"/>
      </w:pPr>
      <w:rPr>
        <w:rFonts w:hint="default"/>
      </w:rPr>
    </w:lvl>
    <w:lvl w:ilvl="7" w:tplc="EF6E01D6">
      <w:start w:val="1"/>
      <w:numFmt w:val="none"/>
      <w:suff w:val="nothing"/>
      <w:lvlText w:val=""/>
      <w:lvlJc w:val="left"/>
      <w:pPr>
        <w:ind w:left="284" w:firstLine="0"/>
      </w:pPr>
      <w:rPr>
        <w:rFonts w:hint="default"/>
      </w:rPr>
    </w:lvl>
    <w:lvl w:ilvl="8" w:tplc="D5DCE19C">
      <w:start w:val="1"/>
      <w:numFmt w:val="none"/>
      <w:suff w:val="nothing"/>
      <w:lvlText w:val=""/>
      <w:lvlJc w:val="left"/>
      <w:pPr>
        <w:ind w:left="284" w:firstLine="0"/>
      </w:pPr>
      <w:rPr>
        <w:rFonts w:hint="default"/>
      </w:rPr>
    </w:lvl>
  </w:abstractNum>
  <w:abstractNum w:abstractNumId="32" w15:restartNumberingAfterBreak="0">
    <w:nsid w:val="7E456443"/>
    <w:multiLevelType w:val="hybridMultilevel"/>
    <w:tmpl w:val="613E0CA2"/>
    <w:lvl w:ilvl="0" w:tplc="9F364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0541856">
    <w:abstractNumId w:val="14"/>
  </w:num>
  <w:num w:numId="2" w16cid:durableId="1541629402">
    <w:abstractNumId w:val="11"/>
  </w:num>
  <w:num w:numId="3" w16cid:durableId="241375732">
    <w:abstractNumId w:val="27"/>
  </w:num>
  <w:num w:numId="4" w16cid:durableId="1982072446">
    <w:abstractNumId w:val="19"/>
  </w:num>
  <w:num w:numId="5" w16cid:durableId="813134582">
    <w:abstractNumId w:val="3"/>
  </w:num>
  <w:num w:numId="6" w16cid:durableId="1311133723">
    <w:abstractNumId w:val="23"/>
  </w:num>
  <w:num w:numId="7" w16cid:durableId="1172836004">
    <w:abstractNumId w:val="24"/>
  </w:num>
  <w:num w:numId="8" w16cid:durableId="391319809">
    <w:abstractNumId w:val="1"/>
  </w:num>
  <w:num w:numId="9" w16cid:durableId="1376008064">
    <w:abstractNumId w:val="21"/>
  </w:num>
  <w:num w:numId="10" w16cid:durableId="216821153">
    <w:abstractNumId w:val="2"/>
  </w:num>
  <w:num w:numId="11" w16cid:durableId="576742502">
    <w:abstractNumId w:val="32"/>
  </w:num>
  <w:num w:numId="12" w16cid:durableId="2064675554">
    <w:abstractNumId w:val="7"/>
  </w:num>
  <w:num w:numId="13" w16cid:durableId="279802199">
    <w:abstractNumId w:val="20"/>
  </w:num>
  <w:num w:numId="14" w16cid:durableId="1617561553">
    <w:abstractNumId w:val="8"/>
  </w:num>
  <w:num w:numId="15" w16cid:durableId="2124372745">
    <w:abstractNumId w:val="17"/>
  </w:num>
  <w:num w:numId="16" w16cid:durableId="763651639">
    <w:abstractNumId w:val="13"/>
  </w:num>
  <w:num w:numId="17" w16cid:durableId="393432277">
    <w:abstractNumId w:val="30"/>
  </w:num>
  <w:num w:numId="18" w16cid:durableId="435641350">
    <w:abstractNumId w:val="5"/>
  </w:num>
  <w:num w:numId="19" w16cid:durableId="2059738446">
    <w:abstractNumId w:val="25"/>
  </w:num>
  <w:num w:numId="20" w16cid:durableId="807934068">
    <w:abstractNumId w:val="22"/>
  </w:num>
  <w:num w:numId="21" w16cid:durableId="1236548270">
    <w:abstractNumId w:val="31"/>
    <w:lvlOverride w:ilvl="0">
      <w:startOverride w:val="1"/>
    </w:lvlOverride>
  </w:num>
  <w:num w:numId="22" w16cid:durableId="24866060">
    <w:abstractNumId w:val="31"/>
    <w:lvlOverride w:ilvl="0">
      <w:startOverride w:val="1"/>
    </w:lvlOverride>
  </w:num>
  <w:num w:numId="23" w16cid:durableId="960182756">
    <w:abstractNumId w:val="10"/>
  </w:num>
  <w:num w:numId="24" w16cid:durableId="1759328328">
    <w:abstractNumId w:val="28"/>
  </w:num>
  <w:num w:numId="25" w16cid:durableId="1101949585">
    <w:abstractNumId w:val="31"/>
    <w:lvlOverride w:ilvl="0">
      <w:startOverride w:val="1"/>
    </w:lvlOverride>
  </w:num>
  <w:num w:numId="26" w16cid:durableId="1041631333">
    <w:abstractNumId w:val="18"/>
  </w:num>
  <w:num w:numId="27" w16cid:durableId="380717078">
    <w:abstractNumId w:val="12"/>
  </w:num>
  <w:num w:numId="28" w16cid:durableId="153815414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871579061">
    <w:abstractNumId w:val="0"/>
  </w:num>
  <w:num w:numId="30" w16cid:durableId="2103448384">
    <w:abstractNumId w:val="4"/>
  </w:num>
  <w:num w:numId="31" w16cid:durableId="1949502707">
    <w:abstractNumId w:val="26"/>
  </w:num>
  <w:num w:numId="32" w16cid:durableId="1837843428">
    <w:abstractNumId w:val="6"/>
  </w:num>
  <w:num w:numId="33" w16cid:durableId="12512375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7330721">
    <w:abstractNumId w:val="29"/>
  </w:num>
  <w:num w:numId="35" w16cid:durableId="1183669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8668490">
    <w:abstractNumId w:val="16"/>
  </w:num>
  <w:num w:numId="37" w16cid:durableId="396440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22183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96430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665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12361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8535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164353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32258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273609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9961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88213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322225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69591483">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gutterAtTop/>
  <w:activeWritingStyle w:appName="MSWord" w:lang="en-US" w:vendorID="64" w:dllVersion="0" w:nlCheck="1" w:checkStyle="0"/>
  <w:activeWritingStyle w:appName="MSWord" w:lang="en-AU"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qgUAin0npiwAAAA="/>
  </w:docVars>
  <w:rsids>
    <w:rsidRoot w:val="00B40118"/>
    <w:rsid w:val="0000010F"/>
    <w:rsid w:val="00000263"/>
    <w:rsid w:val="0000031A"/>
    <w:rsid w:val="00001910"/>
    <w:rsid w:val="00001C08"/>
    <w:rsid w:val="0000203C"/>
    <w:rsid w:val="000020F8"/>
    <w:rsid w:val="000025D7"/>
    <w:rsid w:val="00002BF1"/>
    <w:rsid w:val="0000381C"/>
    <w:rsid w:val="00004040"/>
    <w:rsid w:val="000040AC"/>
    <w:rsid w:val="000044D5"/>
    <w:rsid w:val="000046DF"/>
    <w:rsid w:val="0000471D"/>
    <w:rsid w:val="00004740"/>
    <w:rsid w:val="00005953"/>
    <w:rsid w:val="00005BF4"/>
    <w:rsid w:val="00005D26"/>
    <w:rsid w:val="00006220"/>
    <w:rsid w:val="00006A27"/>
    <w:rsid w:val="00006CD7"/>
    <w:rsid w:val="000075CE"/>
    <w:rsid w:val="0000791E"/>
    <w:rsid w:val="000100B6"/>
    <w:rsid w:val="0001031F"/>
    <w:rsid w:val="000103BD"/>
    <w:rsid w:val="000103FC"/>
    <w:rsid w:val="00010746"/>
    <w:rsid w:val="00010B0B"/>
    <w:rsid w:val="00010D98"/>
    <w:rsid w:val="000115AA"/>
    <w:rsid w:val="000117B7"/>
    <w:rsid w:val="00011825"/>
    <w:rsid w:val="000125FD"/>
    <w:rsid w:val="00013A03"/>
    <w:rsid w:val="00013CBA"/>
    <w:rsid w:val="000143DF"/>
    <w:rsid w:val="00014C87"/>
    <w:rsid w:val="000151F8"/>
    <w:rsid w:val="000153BF"/>
    <w:rsid w:val="00015AC0"/>
    <w:rsid w:val="00015D43"/>
    <w:rsid w:val="000162DC"/>
    <w:rsid w:val="00016801"/>
    <w:rsid w:val="000174A8"/>
    <w:rsid w:val="000174DA"/>
    <w:rsid w:val="00017D67"/>
    <w:rsid w:val="00017DA4"/>
    <w:rsid w:val="00020258"/>
    <w:rsid w:val="000204A8"/>
    <w:rsid w:val="00020847"/>
    <w:rsid w:val="00021171"/>
    <w:rsid w:val="000214AC"/>
    <w:rsid w:val="000220D9"/>
    <w:rsid w:val="00023524"/>
    <w:rsid w:val="000236EC"/>
    <w:rsid w:val="00023790"/>
    <w:rsid w:val="00024058"/>
    <w:rsid w:val="00024602"/>
    <w:rsid w:val="000252FF"/>
    <w:rsid w:val="000253AE"/>
    <w:rsid w:val="00025AEB"/>
    <w:rsid w:val="00025F72"/>
    <w:rsid w:val="00026CA5"/>
    <w:rsid w:val="00026F9A"/>
    <w:rsid w:val="00027172"/>
    <w:rsid w:val="00027CDA"/>
    <w:rsid w:val="00030228"/>
    <w:rsid w:val="00030301"/>
    <w:rsid w:val="000304B8"/>
    <w:rsid w:val="00030EBC"/>
    <w:rsid w:val="00030EF3"/>
    <w:rsid w:val="000315D3"/>
    <w:rsid w:val="00031E08"/>
    <w:rsid w:val="000324F1"/>
    <w:rsid w:val="00032994"/>
    <w:rsid w:val="00032AAD"/>
    <w:rsid w:val="00033155"/>
    <w:rsid w:val="000331B6"/>
    <w:rsid w:val="0003418B"/>
    <w:rsid w:val="00034A34"/>
    <w:rsid w:val="00034F5E"/>
    <w:rsid w:val="000352D1"/>
    <w:rsid w:val="0003541F"/>
    <w:rsid w:val="0003562A"/>
    <w:rsid w:val="00035E85"/>
    <w:rsid w:val="000361CD"/>
    <w:rsid w:val="000369E1"/>
    <w:rsid w:val="00037420"/>
    <w:rsid w:val="000375ED"/>
    <w:rsid w:val="0003786D"/>
    <w:rsid w:val="0003788E"/>
    <w:rsid w:val="00037A38"/>
    <w:rsid w:val="00037BD7"/>
    <w:rsid w:val="00040BF3"/>
    <w:rsid w:val="00040CA9"/>
    <w:rsid w:val="0004121B"/>
    <w:rsid w:val="000413FD"/>
    <w:rsid w:val="00041FCC"/>
    <w:rsid w:val="00042078"/>
    <w:rsid w:val="00042156"/>
    <w:rsid w:val="00042298"/>
    <w:rsid w:val="000423E3"/>
    <w:rsid w:val="000427CA"/>
    <w:rsid w:val="0004292D"/>
    <w:rsid w:val="00042B9F"/>
    <w:rsid w:val="00042D30"/>
    <w:rsid w:val="00042FE8"/>
    <w:rsid w:val="00043163"/>
    <w:rsid w:val="000433B8"/>
    <w:rsid w:val="00043788"/>
    <w:rsid w:val="000439AB"/>
    <w:rsid w:val="00043F6B"/>
    <w:rsid w:val="00043FA0"/>
    <w:rsid w:val="0004425F"/>
    <w:rsid w:val="00044C5D"/>
    <w:rsid w:val="00044D23"/>
    <w:rsid w:val="00045682"/>
    <w:rsid w:val="000456DD"/>
    <w:rsid w:val="00045B3B"/>
    <w:rsid w:val="00046234"/>
    <w:rsid w:val="00046473"/>
    <w:rsid w:val="000467CB"/>
    <w:rsid w:val="00046CA0"/>
    <w:rsid w:val="0004753D"/>
    <w:rsid w:val="0004789F"/>
    <w:rsid w:val="00047F12"/>
    <w:rsid w:val="0005031B"/>
    <w:rsid w:val="00050636"/>
    <w:rsid w:val="000507E6"/>
    <w:rsid w:val="000508FF"/>
    <w:rsid w:val="00051148"/>
    <w:rsid w:val="0005163D"/>
    <w:rsid w:val="000518A7"/>
    <w:rsid w:val="00051F32"/>
    <w:rsid w:val="00051F3E"/>
    <w:rsid w:val="00052AA6"/>
    <w:rsid w:val="00052F01"/>
    <w:rsid w:val="00053052"/>
    <w:rsid w:val="0005341F"/>
    <w:rsid w:val="000534F4"/>
    <w:rsid w:val="000535B7"/>
    <w:rsid w:val="00053726"/>
    <w:rsid w:val="0005463A"/>
    <w:rsid w:val="00054A07"/>
    <w:rsid w:val="00054ABD"/>
    <w:rsid w:val="00054D51"/>
    <w:rsid w:val="000550B6"/>
    <w:rsid w:val="000551D7"/>
    <w:rsid w:val="00055498"/>
    <w:rsid w:val="000558DD"/>
    <w:rsid w:val="000562A7"/>
    <w:rsid w:val="000564F8"/>
    <w:rsid w:val="00057917"/>
    <w:rsid w:val="00057A19"/>
    <w:rsid w:val="00057AFB"/>
    <w:rsid w:val="00057BC8"/>
    <w:rsid w:val="00057D4C"/>
    <w:rsid w:val="000604B9"/>
    <w:rsid w:val="00060B67"/>
    <w:rsid w:val="00060B9D"/>
    <w:rsid w:val="00061232"/>
    <w:rsid w:val="0006137A"/>
    <w:rsid w:val="000613C4"/>
    <w:rsid w:val="000617BC"/>
    <w:rsid w:val="00061DC0"/>
    <w:rsid w:val="00061F25"/>
    <w:rsid w:val="000620E8"/>
    <w:rsid w:val="000624FC"/>
    <w:rsid w:val="00062523"/>
    <w:rsid w:val="00062708"/>
    <w:rsid w:val="0006286F"/>
    <w:rsid w:val="0006428A"/>
    <w:rsid w:val="0006430D"/>
    <w:rsid w:val="0006478F"/>
    <w:rsid w:val="00064E28"/>
    <w:rsid w:val="00065A16"/>
    <w:rsid w:val="00065C28"/>
    <w:rsid w:val="00065D26"/>
    <w:rsid w:val="00065FA5"/>
    <w:rsid w:val="00066491"/>
    <w:rsid w:val="0006686D"/>
    <w:rsid w:val="00066FD9"/>
    <w:rsid w:val="0006704C"/>
    <w:rsid w:val="00067496"/>
    <w:rsid w:val="00070F04"/>
    <w:rsid w:val="0007125A"/>
    <w:rsid w:val="00071459"/>
    <w:rsid w:val="00071AA5"/>
    <w:rsid w:val="00071C56"/>
    <w:rsid w:val="00071D03"/>
    <w:rsid w:val="00071D06"/>
    <w:rsid w:val="0007214A"/>
    <w:rsid w:val="00072B4A"/>
    <w:rsid w:val="00072B6E"/>
    <w:rsid w:val="00072DFB"/>
    <w:rsid w:val="00073068"/>
    <w:rsid w:val="0007317A"/>
    <w:rsid w:val="00073C86"/>
    <w:rsid w:val="00074330"/>
    <w:rsid w:val="000745E3"/>
    <w:rsid w:val="00074742"/>
    <w:rsid w:val="000749FE"/>
    <w:rsid w:val="00074F94"/>
    <w:rsid w:val="000753E1"/>
    <w:rsid w:val="00075B4E"/>
    <w:rsid w:val="00075CFB"/>
    <w:rsid w:val="00075D6B"/>
    <w:rsid w:val="0007676B"/>
    <w:rsid w:val="00076D43"/>
    <w:rsid w:val="00076D86"/>
    <w:rsid w:val="00077301"/>
    <w:rsid w:val="00077464"/>
    <w:rsid w:val="00077546"/>
    <w:rsid w:val="000775B7"/>
    <w:rsid w:val="00077A7C"/>
    <w:rsid w:val="00077AF5"/>
    <w:rsid w:val="0008006E"/>
    <w:rsid w:val="000803D6"/>
    <w:rsid w:val="00080583"/>
    <w:rsid w:val="000806E1"/>
    <w:rsid w:val="00081AE9"/>
    <w:rsid w:val="00081CB4"/>
    <w:rsid w:val="00082265"/>
    <w:rsid w:val="00082E53"/>
    <w:rsid w:val="00083067"/>
    <w:rsid w:val="0008381E"/>
    <w:rsid w:val="00084319"/>
    <w:rsid w:val="000844F9"/>
    <w:rsid w:val="00084543"/>
    <w:rsid w:val="00084830"/>
    <w:rsid w:val="00084BD7"/>
    <w:rsid w:val="00084E53"/>
    <w:rsid w:val="00084FA1"/>
    <w:rsid w:val="00085582"/>
    <w:rsid w:val="00085945"/>
    <w:rsid w:val="00085D55"/>
    <w:rsid w:val="0008606A"/>
    <w:rsid w:val="00086413"/>
    <w:rsid w:val="00086656"/>
    <w:rsid w:val="00086D87"/>
    <w:rsid w:val="000872D6"/>
    <w:rsid w:val="000875EB"/>
    <w:rsid w:val="00090628"/>
    <w:rsid w:val="0009064D"/>
    <w:rsid w:val="00090BB8"/>
    <w:rsid w:val="00090CF9"/>
    <w:rsid w:val="00090E09"/>
    <w:rsid w:val="00091946"/>
    <w:rsid w:val="00093075"/>
    <w:rsid w:val="00093C35"/>
    <w:rsid w:val="00094303"/>
    <w:rsid w:val="00094509"/>
    <w:rsid w:val="0009452F"/>
    <w:rsid w:val="00094533"/>
    <w:rsid w:val="00094A20"/>
    <w:rsid w:val="00094CBF"/>
    <w:rsid w:val="00094EB9"/>
    <w:rsid w:val="0009537E"/>
    <w:rsid w:val="00095639"/>
    <w:rsid w:val="00095999"/>
    <w:rsid w:val="00095A0F"/>
    <w:rsid w:val="00096701"/>
    <w:rsid w:val="00096AF4"/>
    <w:rsid w:val="00096C31"/>
    <w:rsid w:val="00096CDC"/>
    <w:rsid w:val="000979E7"/>
    <w:rsid w:val="000A017B"/>
    <w:rsid w:val="000A0633"/>
    <w:rsid w:val="000A0A56"/>
    <w:rsid w:val="000A0C05"/>
    <w:rsid w:val="000A110E"/>
    <w:rsid w:val="000A14E7"/>
    <w:rsid w:val="000A20A7"/>
    <w:rsid w:val="000A2DE3"/>
    <w:rsid w:val="000A33D4"/>
    <w:rsid w:val="000A383D"/>
    <w:rsid w:val="000A3A96"/>
    <w:rsid w:val="000A3C06"/>
    <w:rsid w:val="000A41E7"/>
    <w:rsid w:val="000A42B7"/>
    <w:rsid w:val="000A451E"/>
    <w:rsid w:val="000A4798"/>
    <w:rsid w:val="000A483B"/>
    <w:rsid w:val="000A5310"/>
    <w:rsid w:val="000A5314"/>
    <w:rsid w:val="000A5655"/>
    <w:rsid w:val="000A62B3"/>
    <w:rsid w:val="000A6394"/>
    <w:rsid w:val="000A657F"/>
    <w:rsid w:val="000A67DB"/>
    <w:rsid w:val="000A71B5"/>
    <w:rsid w:val="000A78A3"/>
    <w:rsid w:val="000A796C"/>
    <w:rsid w:val="000A7979"/>
    <w:rsid w:val="000A7A61"/>
    <w:rsid w:val="000A7F01"/>
    <w:rsid w:val="000B09C8"/>
    <w:rsid w:val="000B0B30"/>
    <w:rsid w:val="000B0BC4"/>
    <w:rsid w:val="000B18C6"/>
    <w:rsid w:val="000B1ECB"/>
    <w:rsid w:val="000B1EDE"/>
    <w:rsid w:val="000B1FC2"/>
    <w:rsid w:val="000B261E"/>
    <w:rsid w:val="000B2886"/>
    <w:rsid w:val="000B30E1"/>
    <w:rsid w:val="000B40A1"/>
    <w:rsid w:val="000B478C"/>
    <w:rsid w:val="000B4F65"/>
    <w:rsid w:val="000B6CDE"/>
    <w:rsid w:val="000B6E4A"/>
    <w:rsid w:val="000B75CB"/>
    <w:rsid w:val="000B7A12"/>
    <w:rsid w:val="000B7D49"/>
    <w:rsid w:val="000B7ECE"/>
    <w:rsid w:val="000C01DA"/>
    <w:rsid w:val="000C06C7"/>
    <w:rsid w:val="000C0D52"/>
    <w:rsid w:val="000C0FB5"/>
    <w:rsid w:val="000C1078"/>
    <w:rsid w:val="000C1208"/>
    <w:rsid w:val="000C16A7"/>
    <w:rsid w:val="000C1984"/>
    <w:rsid w:val="000C1BCD"/>
    <w:rsid w:val="000C250C"/>
    <w:rsid w:val="000C26F0"/>
    <w:rsid w:val="000C29BF"/>
    <w:rsid w:val="000C2A79"/>
    <w:rsid w:val="000C2DB7"/>
    <w:rsid w:val="000C3B57"/>
    <w:rsid w:val="000C432E"/>
    <w:rsid w:val="000C43DF"/>
    <w:rsid w:val="000C4F12"/>
    <w:rsid w:val="000C575E"/>
    <w:rsid w:val="000C61FB"/>
    <w:rsid w:val="000C6F89"/>
    <w:rsid w:val="000C76D9"/>
    <w:rsid w:val="000C7D4F"/>
    <w:rsid w:val="000C7F10"/>
    <w:rsid w:val="000D07BB"/>
    <w:rsid w:val="000D08A9"/>
    <w:rsid w:val="000D0C13"/>
    <w:rsid w:val="000D0F9A"/>
    <w:rsid w:val="000D1DFC"/>
    <w:rsid w:val="000D2048"/>
    <w:rsid w:val="000D2063"/>
    <w:rsid w:val="000D24EC"/>
    <w:rsid w:val="000D2C3A"/>
    <w:rsid w:val="000D37DE"/>
    <w:rsid w:val="000D44DA"/>
    <w:rsid w:val="000D48A8"/>
    <w:rsid w:val="000D49BE"/>
    <w:rsid w:val="000D4B5A"/>
    <w:rsid w:val="000D55B1"/>
    <w:rsid w:val="000D5B12"/>
    <w:rsid w:val="000D64D8"/>
    <w:rsid w:val="000D6B50"/>
    <w:rsid w:val="000D6C41"/>
    <w:rsid w:val="000D6F9B"/>
    <w:rsid w:val="000D79A4"/>
    <w:rsid w:val="000D7A21"/>
    <w:rsid w:val="000E0A20"/>
    <w:rsid w:val="000E0C5D"/>
    <w:rsid w:val="000E0F16"/>
    <w:rsid w:val="000E1487"/>
    <w:rsid w:val="000E161B"/>
    <w:rsid w:val="000E178A"/>
    <w:rsid w:val="000E3C1C"/>
    <w:rsid w:val="000E41B7"/>
    <w:rsid w:val="000E43CD"/>
    <w:rsid w:val="000E44DB"/>
    <w:rsid w:val="000E5CE7"/>
    <w:rsid w:val="000E6B08"/>
    <w:rsid w:val="000E6BA0"/>
    <w:rsid w:val="000E6CDE"/>
    <w:rsid w:val="000E7074"/>
    <w:rsid w:val="000E7899"/>
    <w:rsid w:val="000E7B99"/>
    <w:rsid w:val="000F0494"/>
    <w:rsid w:val="000F0882"/>
    <w:rsid w:val="000F0952"/>
    <w:rsid w:val="000F0A1D"/>
    <w:rsid w:val="000F110A"/>
    <w:rsid w:val="000F16CF"/>
    <w:rsid w:val="000F174A"/>
    <w:rsid w:val="000F1A09"/>
    <w:rsid w:val="000F3284"/>
    <w:rsid w:val="000F3402"/>
    <w:rsid w:val="000F3431"/>
    <w:rsid w:val="000F3805"/>
    <w:rsid w:val="000F3C95"/>
    <w:rsid w:val="000F4096"/>
    <w:rsid w:val="000F4107"/>
    <w:rsid w:val="000F4156"/>
    <w:rsid w:val="000F463A"/>
    <w:rsid w:val="000F484C"/>
    <w:rsid w:val="000F4A54"/>
    <w:rsid w:val="000F4EB6"/>
    <w:rsid w:val="000F5853"/>
    <w:rsid w:val="000F6B55"/>
    <w:rsid w:val="000F762B"/>
    <w:rsid w:val="000F7960"/>
    <w:rsid w:val="00100B59"/>
    <w:rsid w:val="00100DC5"/>
    <w:rsid w:val="00100E27"/>
    <w:rsid w:val="00100E5A"/>
    <w:rsid w:val="00101135"/>
    <w:rsid w:val="001014AA"/>
    <w:rsid w:val="00101805"/>
    <w:rsid w:val="00101866"/>
    <w:rsid w:val="00101BCF"/>
    <w:rsid w:val="00102023"/>
    <w:rsid w:val="00102111"/>
    <w:rsid w:val="0010259B"/>
    <w:rsid w:val="00103153"/>
    <w:rsid w:val="00103D80"/>
    <w:rsid w:val="00103E36"/>
    <w:rsid w:val="00104A05"/>
    <w:rsid w:val="00104EB9"/>
    <w:rsid w:val="0010558B"/>
    <w:rsid w:val="00105D7B"/>
    <w:rsid w:val="00106009"/>
    <w:rsid w:val="001061F9"/>
    <w:rsid w:val="00106632"/>
    <w:rsid w:val="00106777"/>
    <w:rsid w:val="001068B3"/>
    <w:rsid w:val="00106A3B"/>
    <w:rsid w:val="00106D3E"/>
    <w:rsid w:val="00107022"/>
    <w:rsid w:val="0010776A"/>
    <w:rsid w:val="001077F3"/>
    <w:rsid w:val="001077F8"/>
    <w:rsid w:val="00107BB3"/>
    <w:rsid w:val="0011003F"/>
    <w:rsid w:val="00110A0B"/>
    <w:rsid w:val="00110C19"/>
    <w:rsid w:val="001113CC"/>
    <w:rsid w:val="00111482"/>
    <w:rsid w:val="00111646"/>
    <w:rsid w:val="0011172F"/>
    <w:rsid w:val="001127F2"/>
    <w:rsid w:val="0011287B"/>
    <w:rsid w:val="00112D2C"/>
    <w:rsid w:val="00113763"/>
    <w:rsid w:val="00114892"/>
    <w:rsid w:val="00114926"/>
    <w:rsid w:val="00114B7D"/>
    <w:rsid w:val="001154AE"/>
    <w:rsid w:val="00115B88"/>
    <w:rsid w:val="00115F16"/>
    <w:rsid w:val="001167E9"/>
    <w:rsid w:val="0011738E"/>
    <w:rsid w:val="0011759A"/>
    <w:rsid w:val="001175C5"/>
    <w:rsid w:val="0011773E"/>
    <w:rsid w:val="001177C4"/>
    <w:rsid w:val="00117A02"/>
    <w:rsid w:val="00117B7D"/>
    <w:rsid w:val="00117FF3"/>
    <w:rsid w:val="0012007A"/>
    <w:rsid w:val="001205CC"/>
    <w:rsid w:val="0012093E"/>
    <w:rsid w:val="0012129E"/>
    <w:rsid w:val="001227C3"/>
    <w:rsid w:val="00122B15"/>
    <w:rsid w:val="00122B1F"/>
    <w:rsid w:val="0012303D"/>
    <w:rsid w:val="00123773"/>
    <w:rsid w:val="00124454"/>
    <w:rsid w:val="001248CF"/>
    <w:rsid w:val="00125381"/>
    <w:rsid w:val="001255D3"/>
    <w:rsid w:val="00125688"/>
    <w:rsid w:val="00125C6C"/>
    <w:rsid w:val="00125D09"/>
    <w:rsid w:val="001265D5"/>
    <w:rsid w:val="0012673B"/>
    <w:rsid w:val="00126C49"/>
    <w:rsid w:val="00126EF0"/>
    <w:rsid w:val="00127648"/>
    <w:rsid w:val="00127BF5"/>
    <w:rsid w:val="00127C6A"/>
    <w:rsid w:val="00127CA3"/>
    <w:rsid w:val="00127D06"/>
    <w:rsid w:val="00127DF2"/>
    <w:rsid w:val="0013020C"/>
    <w:rsid w:val="0013032B"/>
    <w:rsid w:val="001305EA"/>
    <w:rsid w:val="0013074B"/>
    <w:rsid w:val="001312D2"/>
    <w:rsid w:val="00131575"/>
    <w:rsid w:val="00131918"/>
    <w:rsid w:val="00131CE0"/>
    <w:rsid w:val="001327E0"/>
    <w:rsid w:val="001328FA"/>
    <w:rsid w:val="001329FB"/>
    <w:rsid w:val="001332DD"/>
    <w:rsid w:val="0013401A"/>
    <w:rsid w:val="0013419A"/>
    <w:rsid w:val="001341C6"/>
    <w:rsid w:val="00134700"/>
    <w:rsid w:val="00134883"/>
    <w:rsid w:val="00134E23"/>
    <w:rsid w:val="001351FE"/>
    <w:rsid w:val="0013528D"/>
    <w:rsid w:val="0013553A"/>
    <w:rsid w:val="0013574A"/>
    <w:rsid w:val="00135E55"/>
    <w:rsid w:val="00135E80"/>
    <w:rsid w:val="00136995"/>
    <w:rsid w:val="00137660"/>
    <w:rsid w:val="00137E1E"/>
    <w:rsid w:val="001400CD"/>
    <w:rsid w:val="00140171"/>
    <w:rsid w:val="00140753"/>
    <w:rsid w:val="00140CD6"/>
    <w:rsid w:val="00140F1B"/>
    <w:rsid w:val="00140FAF"/>
    <w:rsid w:val="00141073"/>
    <w:rsid w:val="0014239C"/>
    <w:rsid w:val="00142E00"/>
    <w:rsid w:val="001432CC"/>
    <w:rsid w:val="00143921"/>
    <w:rsid w:val="001445B5"/>
    <w:rsid w:val="00144C7A"/>
    <w:rsid w:val="0014506F"/>
    <w:rsid w:val="00145147"/>
    <w:rsid w:val="00145FC3"/>
    <w:rsid w:val="00146584"/>
    <w:rsid w:val="00146B50"/>
    <w:rsid w:val="00146B6C"/>
    <w:rsid w:val="00146B8A"/>
    <w:rsid w:val="00146D0A"/>
    <w:rsid w:val="00146F04"/>
    <w:rsid w:val="00147831"/>
    <w:rsid w:val="00147CC9"/>
    <w:rsid w:val="00147D26"/>
    <w:rsid w:val="00150DF0"/>
    <w:rsid w:val="00150EBC"/>
    <w:rsid w:val="00150F90"/>
    <w:rsid w:val="001510A4"/>
    <w:rsid w:val="00151EE7"/>
    <w:rsid w:val="001520B0"/>
    <w:rsid w:val="00152554"/>
    <w:rsid w:val="001526B3"/>
    <w:rsid w:val="00153543"/>
    <w:rsid w:val="001537EB"/>
    <w:rsid w:val="00153931"/>
    <w:rsid w:val="00153B0A"/>
    <w:rsid w:val="001542A6"/>
    <w:rsid w:val="0015446A"/>
    <w:rsid w:val="0015487C"/>
    <w:rsid w:val="00154C6B"/>
    <w:rsid w:val="00155144"/>
    <w:rsid w:val="00155385"/>
    <w:rsid w:val="00155D2D"/>
    <w:rsid w:val="0015712E"/>
    <w:rsid w:val="001577E4"/>
    <w:rsid w:val="00157B59"/>
    <w:rsid w:val="00157E62"/>
    <w:rsid w:val="00160091"/>
    <w:rsid w:val="001608ED"/>
    <w:rsid w:val="00160D83"/>
    <w:rsid w:val="00161029"/>
    <w:rsid w:val="00162020"/>
    <w:rsid w:val="00162566"/>
    <w:rsid w:val="00162C3A"/>
    <w:rsid w:val="00162D6B"/>
    <w:rsid w:val="001630B8"/>
    <w:rsid w:val="00163378"/>
    <w:rsid w:val="00163488"/>
    <w:rsid w:val="00163D7E"/>
    <w:rsid w:val="001644BA"/>
    <w:rsid w:val="001645D4"/>
    <w:rsid w:val="00164A29"/>
    <w:rsid w:val="00164F59"/>
    <w:rsid w:val="00165D12"/>
    <w:rsid w:val="00165FF0"/>
    <w:rsid w:val="0016606B"/>
    <w:rsid w:val="00166275"/>
    <w:rsid w:val="00166C97"/>
    <w:rsid w:val="00166EE1"/>
    <w:rsid w:val="0016705C"/>
    <w:rsid w:val="00167172"/>
    <w:rsid w:val="00170192"/>
    <w:rsid w:val="0017075C"/>
    <w:rsid w:val="00170CB5"/>
    <w:rsid w:val="00171601"/>
    <w:rsid w:val="00172136"/>
    <w:rsid w:val="0017249A"/>
    <w:rsid w:val="00172893"/>
    <w:rsid w:val="00172DB8"/>
    <w:rsid w:val="001740AB"/>
    <w:rsid w:val="00174183"/>
    <w:rsid w:val="001742C0"/>
    <w:rsid w:val="0017442C"/>
    <w:rsid w:val="0017489B"/>
    <w:rsid w:val="001751DF"/>
    <w:rsid w:val="00175C02"/>
    <w:rsid w:val="00175D94"/>
    <w:rsid w:val="00176C65"/>
    <w:rsid w:val="00177E34"/>
    <w:rsid w:val="0018011A"/>
    <w:rsid w:val="00180A15"/>
    <w:rsid w:val="001810F4"/>
    <w:rsid w:val="00181128"/>
    <w:rsid w:val="00181458"/>
    <w:rsid w:val="0018179E"/>
    <w:rsid w:val="001819BE"/>
    <w:rsid w:val="00181B05"/>
    <w:rsid w:val="00181EAB"/>
    <w:rsid w:val="001827F6"/>
    <w:rsid w:val="00182AB9"/>
    <w:rsid w:val="00182B46"/>
    <w:rsid w:val="00182CCE"/>
    <w:rsid w:val="00182FD4"/>
    <w:rsid w:val="00183422"/>
    <w:rsid w:val="001839C3"/>
    <w:rsid w:val="00183B80"/>
    <w:rsid w:val="00183DB2"/>
    <w:rsid w:val="00183E9C"/>
    <w:rsid w:val="001841F1"/>
    <w:rsid w:val="001856F3"/>
    <w:rsid w:val="0018571A"/>
    <w:rsid w:val="0018597A"/>
    <w:rsid w:val="001859B6"/>
    <w:rsid w:val="00185F5A"/>
    <w:rsid w:val="0018634D"/>
    <w:rsid w:val="0018682D"/>
    <w:rsid w:val="0018691F"/>
    <w:rsid w:val="001870D1"/>
    <w:rsid w:val="001872A3"/>
    <w:rsid w:val="00187FFC"/>
    <w:rsid w:val="0019068E"/>
    <w:rsid w:val="00191D2F"/>
    <w:rsid w:val="00191E92"/>
    <w:rsid w:val="00191F45"/>
    <w:rsid w:val="001922DD"/>
    <w:rsid w:val="001934D6"/>
    <w:rsid w:val="00193503"/>
    <w:rsid w:val="00193814"/>
    <w:rsid w:val="001939CA"/>
    <w:rsid w:val="00193A9E"/>
    <w:rsid w:val="00193B82"/>
    <w:rsid w:val="00194212"/>
    <w:rsid w:val="001943C4"/>
    <w:rsid w:val="00194448"/>
    <w:rsid w:val="0019454D"/>
    <w:rsid w:val="001948D9"/>
    <w:rsid w:val="001953CF"/>
    <w:rsid w:val="00195798"/>
    <w:rsid w:val="0019600C"/>
    <w:rsid w:val="001965F5"/>
    <w:rsid w:val="00196CF1"/>
    <w:rsid w:val="00197290"/>
    <w:rsid w:val="00197836"/>
    <w:rsid w:val="001979FC"/>
    <w:rsid w:val="00197B41"/>
    <w:rsid w:val="00197EBB"/>
    <w:rsid w:val="001A02E1"/>
    <w:rsid w:val="001A03EA"/>
    <w:rsid w:val="001A0829"/>
    <w:rsid w:val="001A17AD"/>
    <w:rsid w:val="001A28F0"/>
    <w:rsid w:val="001A2EB6"/>
    <w:rsid w:val="001A3364"/>
    <w:rsid w:val="001A3627"/>
    <w:rsid w:val="001A406A"/>
    <w:rsid w:val="001A422B"/>
    <w:rsid w:val="001A4B98"/>
    <w:rsid w:val="001A5587"/>
    <w:rsid w:val="001A57E7"/>
    <w:rsid w:val="001A5D75"/>
    <w:rsid w:val="001A5FB1"/>
    <w:rsid w:val="001A62C3"/>
    <w:rsid w:val="001A6563"/>
    <w:rsid w:val="001A6795"/>
    <w:rsid w:val="001A6ADA"/>
    <w:rsid w:val="001A7618"/>
    <w:rsid w:val="001A77F8"/>
    <w:rsid w:val="001A7E76"/>
    <w:rsid w:val="001B068C"/>
    <w:rsid w:val="001B1422"/>
    <w:rsid w:val="001B184C"/>
    <w:rsid w:val="001B1F33"/>
    <w:rsid w:val="001B2511"/>
    <w:rsid w:val="001B2732"/>
    <w:rsid w:val="001B2872"/>
    <w:rsid w:val="001B2AEF"/>
    <w:rsid w:val="001B2C6F"/>
    <w:rsid w:val="001B2DDD"/>
    <w:rsid w:val="001B3065"/>
    <w:rsid w:val="001B33C0"/>
    <w:rsid w:val="001B478C"/>
    <w:rsid w:val="001B4A46"/>
    <w:rsid w:val="001B5C10"/>
    <w:rsid w:val="001B5E34"/>
    <w:rsid w:val="001B61B5"/>
    <w:rsid w:val="001B6976"/>
    <w:rsid w:val="001B7237"/>
    <w:rsid w:val="001B7542"/>
    <w:rsid w:val="001B76C9"/>
    <w:rsid w:val="001B7D83"/>
    <w:rsid w:val="001C0075"/>
    <w:rsid w:val="001C00A9"/>
    <w:rsid w:val="001C08D7"/>
    <w:rsid w:val="001C121F"/>
    <w:rsid w:val="001C1BFA"/>
    <w:rsid w:val="001C28F2"/>
    <w:rsid w:val="001C2997"/>
    <w:rsid w:val="001C3B1D"/>
    <w:rsid w:val="001C42AC"/>
    <w:rsid w:val="001C455D"/>
    <w:rsid w:val="001C49BA"/>
    <w:rsid w:val="001C4AD0"/>
    <w:rsid w:val="001C4DB7"/>
    <w:rsid w:val="001C4ED8"/>
    <w:rsid w:val="001C6BBD"/>
    <w:rsid w:val="001C6C16"/>
    <w:rsid w:val="001C6C9B"/>
    <w:rsid w:val="001C6DC4"/>
    <w:rsid w:val="001C7338"/>
    <w:rsid w:val="001C779D"/>
    <w:rsid w:val="001D023F"/>
    <w:rsid w:val="001D043B"/>
    <w:rsid w:val="001D05C5"/>
    <w:rsid w:val="001D05ED"/>
    <w:rsid w:val="001D06D9"/>
    <w:rsid w:val="001D09A9"/>
    <w:rsid w:val="001D0BEB"/>
    <w:rsid w:val="001D10B2"/>
    <w:rsid w:val="001D1117"/>
    <w:rsid w:val="001D1491"/>
    <w:rsid w:val="001D2A21"/>
    <w:rsid w:val="001D2A3D"/>
    <w:rsid w:val="001D3092"/>
    <w:rsid w:val="001D31EC"/>
    <w:rsid w:val="001D39FE"/>
    <w:rsid w:val="001D3EB6"/>
    <w:rsid w:val="001D45DB"/>
    <w:rsid w:val="001D464F"/>
    <w:rsid w:val="001D4BDD"/>
    <w:rsid w:val="001D4C07"/>
    <w:rsid w:val="001D4CD1"/>
    <w:rsid w:val="001D4F83"/>
    <w:rsid w:val="001D4FD9"/>
    <w:rsid w:val="001D508E"/>
    <w:rsid w:val="001D5F1B"/>
    <w:rsid w:val="001D6161"/>
    <w:rsid w:val="001D6345"/>
    <w:rsid w:val="001D6426"/>
    <w:rsid w:val="001D6603"/>
    <w:rsid w:val="001D66C2"/>
    <w:rsid w:val="001D6F94"/>
    <w:rsid w:val="001D7548"/>
    <w:rsid w:val="001E0066"/>
    <w:rsid w:val="001E036A"/>
    <w:rsid w:val="001E0FFC"/>
    <w:rsid w:val="001E1307"/>
    <w:rsid w:val="001E1D34"/>
    <w:rsid w:val="001E1F93"/>
    <w:rsid w:val="001E2276"/>
    <w:rsid w:val="001E24CF"/>
    <w:rsid w:val="001E3097"/>
    <w:rsid w:val="001E318E"/>
    <w:rsid w:val="001E39C6"/>
    <w:rsid w:val="001E39C8"/>
    <w:rsid w:val="001E3C2D"/>
    <w:rsid w:val="001E4421"/>
    <w:rsid w:val="001E4611"/>
    <w:rsid w:val="001E479F"/>
    <w:rsid w:val="001E496F"/>
    <w:rsid w:val="001E4B06"/>
    <w:rsid w:val="001E5F98"/>
    <w:rsid w:val="001E6033"/>
    <w:rsid w:val="001E668A"/>
    <w:rsid w:val="001E6FF4"/>
    <w:rsid w:val="001E77EE"/>
    <w:rsid w:val="001E7E27"/>
    <w:rsid w:val="001F01F4"/>
    <w:rsid w:val="001F02EF"/>
    <w:rsid w:val="001F0341"/>
    <w:rsid w:val="001F039F"/>
    <w:rsid w:val="001F0F26"/>
    <w:rsid w:val="001F1EC6"/>
    <w:rsid w:val="001F20C0"/>
    <w:rsid w:val="001F2232"/>
    <w:rsid w:val="001F25E7"/>
    <w:rsid w:val="001F27B3"/>
    <w:rsid w:val="001F33A0"/>
    <w:rsid w:val="001F33DD"/>
    <w:rsid w:val="001F3A0D"/>
    <w:rsid w:val="001F5341"/>
    <w:rsid w:val="001F5392"/>
    <w:rsid w:val="001F597A"/>
    <w:rsid w:val="001F5CE2"/>
    <w:rsid w:val="001F610B"/>
    <w:rsid w:val="001F64BE"/>
    <w:rsid w:val="001F6649"/>
    <w:rsid w:val="001F6D7B"/>
    <w:rsid w:val="001F7070"/>
    <w:rsid w:val="001F70E8"/>
    <w:rsid w:val="001F7807"/>
    <w:rsid w:val="002007C8"/>
    <w:rsid w:val="00200AD3"/>
    <w:rsid w:val="00200E10"/>
    <w:rsid w:val="00200EF2"/>
    <w:rsid w:val="00200EF5"/>
    <w:rsid w:val="002016AB"/>
    <w:rsid w:val="002016B9"/>
    <w:rsid w:val="00201825"/>
    <w:rsid w:val="00201CB2"/>
    <w:rsid w:val="00201D3A"/>
    <w:rsid w:val="00201DBA"/>
    <w:rsid w:val="00202266"/>
    <w:rsid w:val="0020316F"/>
    <w:rsid w:val="002032E3"/>
    <w:rsid w:val="002046F7"/>
    <w:rsid w:val="0020478D"/>
    <w:rsid w:val="00204C75"/>
    <w:rsid w:val="00204FD9"/>
    <w:rsid w:val="002054D0"/>
    <w:rsid w:val="00206036"/>
    <w:rsid w:val="00206EFD"/>
    <w:rsid w:val="002073B7"/>
    <w:rsid w:val="0020756A"/>
    <w:rsid w:val="00207D9F"/>
    <w:rsid w:val="00210833"/>
    <w:rsid w:val="00210878"/>
    <w:rsid w:val="00210D95"/>
    <w:rsid w:val="00210EA0"/>
    <w:rsid w:val="00211643"/>
    <w:rsid w:val="00212291"/>
    <w:rsid w:val="002136B3"/>
    <w:rsid w:val="002136C2"/>
    <w:rsid w:val="00213BF3"/>
    <w:rsid w:val="00213E3D"/>
    <w:rsid w:val="00213EBE"/>
    <w:rsid w:val="00214591"/>
    <w:rsid w:val="00214E4C"/>
    <w:rsid w:val="002166E8"/>
    <w:rsid w:val="00216957"/>
    <w:rsid w:val="00216DB4"/>
    <w:rsid w:val="00216F01"/>
    <w:rsid w:val="00216FD0"/>
    <w:rsid w:val="00217731"/>
    <w:rsid w:val="00217AE6"/>
    <w:rsid w:val="00220A20"/>
    <w:rsid w:val="00221127"/>
    <w:rsid w:val="00221777"/>
    <w:rsid w:val="00221998"/>
    <w:rsid w:val="00221E1A"/>
    <w:rsid w:val="0022281F"/>
    <w:rsid w:val="002228E3"/>
    <w:rsid w:val="00223116"/>
    <w:rsid w:val="00223493"/>
    <w:rsid w:val="00224175"/>
    <w:rsid w:val="00224261"/>
    <w:rsid w:val="00224B16"/>
    <w:rsid w:val="00224D61"/>
    <w:rsid w:val="00225035"/>
    <w:rsid w:val="00226278"/>
    <w:rsid w:val="002265BD"/>
    <w:rsid w:val="00226921"/>
    <w:rsid w:val="00226FC3"/>
    <w:rsid w:val="002270CC"/>
    <w:rsid w:val="002270FA"/>
    <w:rsid w:val="00227195"/>
    <w:rsid w:val="00227421"/>
    <w:rsid w:val="00227894"/>
    <w:rsid w:val="0022791F"/>
    <w:rsid w:val="00227B19"/>
    <w:rsid w:val="002302BE"/>
    <w:rsid w:val="002305E7"/>
    <w:rsid w:val="002305E8"/>
    <w:rsid w:val="00230A2E"/>
    <w:rsid w:val="0023102E"/>
    <w:rsid w:val="0023132A"/>
    <w:rsid w:val="00231C74"/>
    <w:rsid w:val="00231E53"/>
    <w:rsid w:val="00232998"/>
    <w:rsid w:val="0023304D"/>
    <w:rsid w:val="0023358C"/>
    <w:rsid w:val="002335BB"/>
    <w:rsid w:val="00233ABE"/>
    <w:rsid w:val="00234568"/>
    <w:rsid w:val="00234620"/>
    <w:rsid w:val="00234830"/>
    <w:rsid w:val="002348F8"/>
    <w:rsid w:val="00234AA3"/>
    <w:rsid w:val="00234E47"/>
    <w:rsid w:val="00234E93"/>
    <w:rsid w:val="00235431"/>
    <w:rsid w:val="002358C8"/>
    <w:rsid w:val="002368C7"/>
    <w:rsid w:val="00236B0A"/>
    <w:rsid w:val="00236E59"/>
    <w:rsid w:val="0023726F"/>
    <w:rsid w:val="00240203"/>
    <w:rsid w:val="00240266"/>
    <w:rsid w:val="0024041A"/>
    <w:rsid w:val="00240515"/>
    <w:rsid w:val="00240604"/>
    <w:rsid w:val="00240853"/>
    <w:rsid w:val="00240C9A"/>
    <w:rsid w:val="00240E59"/>
    <w:rsid w:val="00241002"/>
    <w:rsid w:val="002410C8"/>
    <w:rsid w:val="002410F7"/>
    <w:rsid w:val="00241643"/>
    <w:rsid w:val="00241C93"/>
    <w:rsid w:val="0024214A"/>
    <w:rsid w:val="00242C33"/>
    <w:rsid w:val="002436A1"/>
    <w:rsid w:val="00243E17"/>
    <w:rsid w:val="00244055"/>
    <w:rsid w:val="00244088"/>
    <w:rsid w:val="002441F2"/>
    <w:rsid w:val="0024438F"/>
    <w:rsid w:val="00244558"/>
    <w:rsid w:val="00244642"/>
    <w:rsid w:val="002446A4"/>
    <w:rsid w:val="002447C2"/>
    <w:rsid w:val="00244CCD"/>
    <w:rsid w:val="00244CEE"/>
    <w:rsid w:val="002458D0"/>
    <w:rsid w:val="00245BE0"/>
    <w:rsid w:val="00245E07"/>
    <w:rsid w:val="00245EC0"/>
    <w:rsid w:val="002461C4"/>
    <w:rsid w:val="002462B7"/>
    <w:rsid w:val="002465A8"/>
    <w:rsid w:val="00246998"/>
    <w:rsid w:val="00246DDD"/>
    <w:rsid w:val="00247390"/>
    <w:rsid w:val="002474A8"/>
    <w:rsid w:val="00247FF0"/>
    <w:rsid w:val="0025014A"/>
    <w:rsid w:val="00250894"/>
    <w:rsid w:val="00250C2E"/>
    <w:rsid w:val="00250F00"/>
    <w:rsid w:val="00250F4A"/>
    <w:rsid w:val="00251349"/>
    <w:rsid w:val="00251BDE"/>
    <w:rsid w:val="002523C4"/>
    <w:rsid w:val="00252B61"/>
    <w:rsid w:val="0025324B"/>
    <w:rsid w:val="00253448"/>
    <w:rsid w:val="00253532"/>
    <w:rsid w:val="002540D3"/>
    <w:rsid w:val="00254A00"/>
    <w:rsid w:val="00254B09"/>
    <w:rsid w:val="00254B2A"/>
    <w:rsid w:val="00254BDD"/>
    <w:rsid w:val="00254C01"/>
    <w:rsid w:val="002556DB"/>
    <w:rsid w:val="00255974"/>
    <w:rsid w:val="00255A51"/>
    <w:rsid w:val="00255A6A"/>
    <w:rsid w:val="00256215"/>
    <w:rsid w:val="002565EB"/>
    <w:rsid w:val="00256D4F"/>
    <w:rsid w:val="00256FAB"/>
    <w:rsid w:val="00257850"/>
    <w:rsid w:val="00257B81"/>
    <w:rsid w:val="0026045B"/>
    <w:rsid w:val="00260D32"/>
    <w:rsid w:val="00260EE8"/>
    <w:rsid w:val="00260F28"/>
    <w:rsid w:val="0026131D"/>
    <w:rsid w:val="002614E5"/>
    <w:rsid w:val="0026156D"/>
    <w:rsid w:val="0026157E"/>
    <w:rsid w:val="0026172C"/>
    <w:rsid w:val="00262B67"/>
    <w:rsid w:val="00263542"/>
    <w:rsid w:val="00263D6B"/>
    <w:rsid w:val="00263F1C"/>
    <w:rsid w:val="00265DF8"/>
    <w:rsid w:val="00265E1B"/>
    <w:rsid w:val="00266125"/>
    <w:rsid w:val="00266666"/>
    <w:rsid w:val="00266738"/>
    <w:rsid w:val="00266D0C"/>
    <w:rsid w:val="0026766D"/>
    <w:rsid w:val="002676D2"/>
    <w:rsid w:val="00270118"/>
    <w:rsid w:val="002703C9"/>
    <w:rsid w:val="002703FC"/>
    <w:rsid w:val="00270906"/>
    <w:rsid w:val="00271642"/>
    <w:rsid w:val="00271EA1"/>
    <w:rsid w:val="002724A1"/>
    <w:rsid w:val="00272E71"/>
    <w:rsid w:val="00273557"/>
    <w:rsid w:val="0027378D"/>
    <w:rsid w:val="00273B8E"/>
    <w:rsid w:val="00273F94"/>
    <w:rsid w:val="0027401E"/>
    <w:rsid w:val="002741E7"/>
    <w:rsid w:val="00275671"/>
    <w:rsid w:val="002760B7"/>
    <w:rsid w:val="00276530"/>
    <w:rsid w:val="002765E9"/>
    <w:rsid w:val="00276F0D"/>
    <w:rsid w:val="00277667"/>
    <w:rsid w:val="00277A8B"/>
    <w:rsid w:val="00277F19"/>
    <w:rsid w:val="0028069F"/>
    <w:rsid w:val="002810D3"/>
    <w:rsid w:val="0028125F"/>
    <w:rsid w:val="00281392"/>
    <w:rsid w:val="0028147A"/>
    <w:rsid w:val="00281C06"/>
    <w:rsid w:val="00282389"/>
    <w:rsid w:val="00282840"/>
    <w:rsid w:val="00283BBB"/>
    <w:rsid w:val="002841AE"/>
    <w:rsid w:val="0028428B"/>
    <w:rsid w:val="0028437C"/>
    <w:rsid w:val="00284580"/>
    <w:rsid w:val="002847AE"/>
    <w:rsid w:val="00284904"/>
    <w:rsid w:val="00284B01"/>
    <w:rsid w:val="002857D0"/>
    <w:rsid w:val="002858E8"/>
    <w:rsid w:val="00286D04"/>
    <w:rsid w:val="00286D79"/>
    <w:rsid w:val="002870F2"/>
    <w:rsid w:val="00287128"/>
    <w:rsid w:val="0028749E"/>
    <w:rsid w:val="0028754E"/>
    <w:rsid w:val="00287620"/>
    <w:rsid w:val="00287650"/>
    <w:rsid w:val="00287699"/>
    <w:rsid w:val="00287C3A"/>
    <w:rsid w:val="00287E1C"/>
    <w:rsid w:val="0029008E"/>
    <w:rsid w:val="00290154"/>
    <w:rsid w:val="0029068C"/>
    <w:rsid w:val="00290F0B"/>
    <w:rsid w:val="0029118B"/>
    <w:rsid w:val="002913CC"/>
    <w:rsid w:val="002919A7"/>
    <w:rsid w:val="00291F94"/>
    <w:rsid w:val="00292780"/>
    <w:rsid w:val="002927D6"/>
    <w:rsid w:val="00292869"/>
    <w:rsid w:val="00292AC8"/>
    <w:rsid w:val="00292BF6"/>
    <w:rsid w:val="002932C4"/>
    <w:rsid w:val="00293A7E"/>
    <w:rsid w:val="00293FC9"/>
    <w:rsid w:val="0029430C"/>
    <w:rsid w:val="00294F88"/>
    <w:rsid w:val="00294FCC"/>
    <w:rsid w:val="0029522D"/>
    <w:rsid w:val="0029542F"/>
    <w:rsid w:val="00295516"/>
    <w:rsid w:val="00295CF5"/>
    <w:rsid w:val="00296703"/>
    <w:rsid w:val="00296D05"/>
    <w:rsid w:val="0029741F"/>
    <w:rsid w:val="002978A8"/>
    <w:rsid w:val="00297A30"/>
    <w:rsid w:val="00297D23"/>
    <w:rsid w:val="002A0053"/>
    <w:rsid w:val="002A02EA"/>
    <w:rsid w:val="002A06F7"/>
    <w:rsid w:val="002A10A1"/>
    <w:rsid w:val="002A1691"/>
    <w:rsid w:val="002A1966"/>
    <w:rsid w:val="002A1D60"/>
    <w:rsid w:val="002A1FFC"/>
    <w:rsid w:val="002A20A1"/>
    <w:rsid w:val="002A22DA"/>
    <w:rsid w:val="002A298E"/>
    <w:rsid w:val="002A2C94"/>
    <w:rsid w:val="002A3161"/>
    <w:rsid w:val="002A3410"/>
    <w:rsid w:val="002A4457"/>
    <w:rsid w:val="002A44D1"/>
    <w:rsid w:val="002A4631"/>
    <w:rsid w:val="002A472D"/>
    <w:rsid w:val="002A49DB"/>
    <w:rsid w:val="002A5BA6"/>
    <w:rsid w:val="002A60A1"/>
    <w:rsid w:val="002A6755"/>
    <w:rsid w:val="002A6A1B"/>
    <w:rsid w:val="002A6A91"/>
    <w:rsid w:val="002A6EA6"/>
    <w:rsid w:val="002A6EAF"/>
    <w:rsid w:val="002A6F61"/>
    <w:rsid w:val="002A720E"/>
    <w:rsid w:val="002A795E"/>
    <w:rsid w:val="002B00BE"/>
    <w:rsid w:val="002B08A2"/>
    <w:rsid w:val="002B0D8D"/>
    <w:rsid w:val="002B0F36"/>
    <w:rsid w:val="002B0F3C"/>
    <w:rsid w:val="002B108B"/>
    <w:rsid w:val="002B12A5"/>
    <w:rsid w:val="002B12DE"/>
    <w:rsid w:val="002B270D"/>
    <w:rsid w:val="002B2847"/>
    <w:rsid w:val="002B28CA"/>
    <w:rsid w:val="002B2E66"/>
    <w:rsid w:val="002B3375"/>
    <w:rsid w:val="002B3523"/>
    <w:rsid w:val="002B38E8"/>
    <w:rsid w:val="002B3AA3"/>
    <w:rsid w:val="002B455D"/>
    <w:rsid w:val="002B4745"/>
    <w:rsid w:val="002B480D"/>
    <w:rsid w:val="002B4845"/>
    <w:rsid w:val="002B484B"/>
    <w:rsid w:val="002B4AC3"/>
    <w:rsid w:val="002B4AF8"/>
    <w:rsid w:val="002B52D6"/>
    <w:rsid w:val="002B6CD5"/>
    <w:rsid w:val="002B6FB7"/>
    <w:rsid w:val="002B764E"/>
    <w:rsid w:val="002B7744"/>
    <w:rsid w:val="002B7B67"/>
    <w:rsid w:val="002C0552"/>
    <w:rsid w:val="002C05AC"/>
    <w:rsid w:val="002C13AA"/>
    <w:rsid w:val="002C1691"/>
    <w:rsid w:val="002C1BEC"/>
    <w:rsid w:val="002C1EF3"/>
    <w:rsid w:val="002C1F6D"/>
    <w:rsid w:val="002C2058"/>
    <w:rsid w:val="002C287F"/>
    <w:rsid w:val="002C3046"/>
    <w:rsid w:val="002C3519"/>
    <w:rsid w:val="002C3953"/>
    <w:rsid w:val="002C39EF"/>
    <w:rsid w:val="002C4BEF"/>
    <w:rsid w:val="002C4F21"/>
    <w:rsid w:val="002C54A7"/>
    <w:rsid w:val="002C56A0"/>
    <w:rsid w:val="002C587A"/>
    <w:rsid w:val="002C5B3B"/>
    <w:rsid w:val="002C6A2D"/>
    <w:rsid w:val="002C6A38"/>
    <w:rsid w:val="002C6C12"/>
    <w:rsid w:val="002C70E6"/>
    <w:rsid w:val="002C7354"/>
    <w:rsid w:val="002C7496"/>
    <w:rsid w:val="002C7867"/>
    <w:rsid w:val="002D06C6"/>
    <w:rsid w:val="002D0848"/>
    <w:rsid w:val="002D11FB"/>
    <w:rsid w:val="002D12FB"/>
    <w:rsid w:val="002D12FF"/>
    <w:rsid w:val="002D1698"/>
    <w:rsid w:val="002D1C0D"/>
    <w:rsid w:val="002D21A5"/>
    <w:rsid w:val="002D2535"/>
    <w:rsid w:val="002D2CD4"/>
    <w:rsid w:val="002D3541"/>
    <w:rsid w:val="002D3B78"/>
    <w:rsid w:val="002D40EB"/>
    <w:rsid w:val="002D4120"/>
    <w:rsid w:val="002D4267"/>
    <w:rsid w:val="002D4413"/>
    <w:rsid w:val="002D4AA7"/>
    <w:rsid w:val="002D4EB8"/>
    <w:rsid w:val="002D50AE"/>
    <w:rsid w:val="002D53F0"/>
    <w:rsid w:val="002D5B85"/>
    <w:rsid w:val="002D7247"/>
    <w:rsid w:val="002D79C8"/>
    <w:rsid w:val="002D7A50"/>
    <w:rsid w:val="002E00FF"/>
    <w:rsid w:val="002E0BD6"/>
    <w:rsid w:val="002E0D73"/>
    <w:rsid w:val="002E11E4"/>
    <w:rsid w:val="002E1245"/>
    <w:rsid w:val="002E1A5D"/>
    <w:rsid w:val="002E2021"/>
    <w:rsid w:val="002E23E3"/>
    <w:rsid w:val="002E2468"/>
    <w:rsid w:val="002E26F3"/>
    <w:rsid w:val="002E2D29"/>
    <w:rsid w:val="002E30E5"/>
    <w:rsid w:val="002E34CB"/>
    <w:rsid w:val="002E3A9C"/>
    <w:rsid w:val="002E4059"/>
    <w:rsid w:val="002E42EC"/>
    <w:rsid w:val="002E4496"/>
    <w:rsid w:val="002E4554"/>
    <w:rsid w:val="002E46D7"/>
    <w:rsid w:val="002E48DA"/>
    <w:rsid w:val="002E4D5B"/>
    <w:rsid w:val="002E4E75"/>
    <w:rsid w:val="002E51F9"/>
    <w:rsid w:val="002E5474"/>
    <w:rsid w:val="002E5699"/>
    <w:rsid w:val="002E5832"/>
    <w:rsid w:val="002E615C"/>
    <w:rsid w:val="002E633F"/>
    <w:rsid w:val="002E6722"/>
    <w:rsid w:val="002E76CA"/>
    <w:rsid w:val="002E78C1"/>
    <w:rsid w:val="002E7EDE"/>
    <w:rsid w:val="002F024F"/>
    <w:rsid w:val="002F0BF7"/>
    <w:rsid w:val="002F0D60"/>
    <w:rsid w:val="002F104E"/>
    <w:rsid w:val="002F13FB"/>
    <w:rsid w:val="002F1918"/>
    <w:rsid w:val="002F197E"/>
    <w:rsid w:val="002F1A5B"/>
    <w:rsid w:val="002F1BD9"/>
    <w:rsid w:val="002F3807"/>
    <w:rsid w:val="002F3A6D"/>
    <w:rsid w:val="002F3A86"/>
    <w:rsid w:val="002F403F"/>
    <w:rsid w:val="002F4404"/>
    <w:rsid w:val="002F48CB"/>
    <w:rsid w:val="002F49DD"/>
    <w:rsid w:val="002F5346"/>
    <w:rsid w:val="002F5607"/>
    <w:rsid w:val="002F582B"/>
    <w:rsid w:val="002F5F42"/>
    <w:rsid w:val="002F6831"/>
    <w:rsid w:val="002F7248"/>
    <w:rsid w:val="002F749C"/>
    <w:rsid w:val="002F7808"/>
    <w:rsid w:val="002F782D"/>
    <w:rsid w:val="002F7A71"/>
    <w:rsid w:val="002F7B3F"/>
    <w:rsid w:val="00300208"/>
    <w:rsid w:val="003005E3"/>
    <w:rsid w:val="00300A54"/>
    <w:rsid w:val="00301351"/>
    <w:rsid w:val="00301778"/>
    <w:rsid w:val="003017ED"/>
    <w:rsid w:val="00301976"/>
    <w:rsid w:val="0030197D"/>
    <w:rsid w:val="00301CC8"/>
    <w:rsid w:val="00301D7A"/>
    <w:rsid w:val="00301D8C"/>
    <w:rsid w:val="00302B4D"/>
    <w:rsid w:val="003034AB"/>
    <w:rsid w:val="003034FB"/>
    <w:rsid w:val="00303813"/>
    <w:rsid w:val="00303C09"/>
    <w:rsid w:val="00303CD0"/>
    <w:rsid w:val="00303DC5"/>
    <w:rsid w:val="00303FD9"/>
    <w:rsid w:val="0030458E"/>
    <w:rsid w:val="00304990"/>
    <w:rsid w:val="00304DE7"/>
    <w:rsid w:val="00304E43"/>
    <w:rsid w:val="003050EB"/>
    <w:rsid w:val="0030526C"/>
    <w:rsid w:val="00305B9A"/>
    <w:rsid w:val="003060CB"/>
    <w:rsid w:val="0030619D"/>
    <w:rsid w:val="00306256"/>
    <w:rsid w:val="00306309"/>
    <w:rsid w:val="00307885"/>
    <w:rsid w:val="00307AD1"/>
    <w:rsid w:val="00310348"/>
    <w:rsid w:val="00310597"/>
    <w:rsid w:val="00310A1F"/>
    <w:rsid w:val="00310EE6"/>
    <w:rsid w:val="0031101A"/>
    <w:rsid w:val="00311628"/>
    <w:rsid w:val="00311E73"/>
    <w:rsid w:val="0031221D"/>
    <w:rsid w:val="003123F7"/>
    <w:rsid w:val="003127D6"/>
    <w:rsid w:val="00313377"/>
    <w:rsid w:val="00313607"/>
    <w:rsid w:val="003141CB"/>
    <w:rsid w:val="003141D9"/>
    <w:rsid w:val="00314339"/>
    <w:rsid w:val="00314A01"/>
    <w:rsid w:val="00314B9D"/>
    <w:rsid w:val="00314DD8"/>
    <w:rsid w:val="003155A3"/>
    <w:rsid w:val="00315B35"/>
    <w:rsid w:val="00315E24"/>
    <w:rsid w:val="00315F6D"/>
    <w:rsid w:val="00316A7F"/>
    <w:rsid w:val="00316F00"/>
    <w:rsid w:val="00317743"/>
    <w:rsid w:val="0031787A"/>
    <w:rsid w:val="0031790B"/>
    <w:rsid w:val="00317B24"/>
    <w:rsid w:val="00317D8E"/>
    <w:rsid w:val="00317E8F"/>
    <w:rsid w:val="0032007E"/>
    <w:rsid w:val="00320752"/>
    <w:rsid w:val="003209E8"/>
    <w:rsid w:val="003211F4"/>
    <w:rsid w:val="0032123C"/>
    <w:rsid w:val="0032193F"/>
    <w:rsid w:val="00321C9A"/>
    <w:rsid w:val="00321DE9"/>
    <w:rsid w:val="00322186"/>
    <w:rsid w:val="003227D7"/>
    <w:rsid w:val="00322962"/>
    <w:rsid w:val="003229D1"/>
    <w:rsid w:val="00322A7D"/>
    <w:rsid w:val="00323325"/>
    <w:rsid w:val="0032347F"/>
    <w:rsid w:val="0032367D"/>
    <w:rsid w:val="0032403E"/>
    <w:rsid w:val="00324D73"/>
    <w:rsid w:val="00324E2A"/>
    <w:rsid w:val="003253BB"/>
    <w:rsid w:val="003259E9"/>
    <w:rsid w:val="00325B7B"/>
    <w:rsid w:val="00325F30"/>
    <w:rsid w:val="003267EB"/>
    <w:rsid w:val="003269BE"/>
    <w:rsid w:val="00327042"/>
    <w:rsid w:val="003277DF"/>
    <w:rsid w:val="0033025D"/>
    <w:rsid w:val="003302E4"/>
    <w:rsid w:val="003315EE"/>
    <w:rsid w:val="0033193C"/>
    <w:rsid w:val="00331ECA"/>
    <w:rsid w:val="00331EEC"/>
    <w:rsid w:val="00332ABF"/>
    <w:rsid w:val="00332B30"/>
    <w:rsid w:val="00333732"/>
    <w:rsid w:val="00333755"/>
    <w:rsid w:val="00334097"/>
    <w:rsid w:val="003341B0"/>
    <w:rsid w:val="003343DB"/>
    <w:rsid w:val="0033532B"/>
    <w:rsid w:val="00335808"/>
    <w:rsid w:val="003359D5"/>
    <w:rsid w:val="00335B0C"/>
    <w:rsid w:val="00336799"/>
    <w:rsid w:val="0033739B"/>
    <w:rsid w:val="00337929"/>
    <w:rsid w:val="00340003"/>
    <w:rsid w:val="00340425"/>
    <w:rsid w:val="00340AA3"/>
    <w:rsid w:val="00340C58"/>
    <w:rsid w:val="00341378"/>
    <w:rsid w:val="003428A5"/>
    <w:rsid w:val="003429B7"/>
    <w:rsid w:val="00342B92"/>
    <w:rsid w:val="00342BDE"/>
    <w:rsid w:val="00343B23"/>
    <w:rsid w:val="00343FD3"/>
    <w:rsid w:val="003444A9"/>
    <w:rsid w:val="003445F2"/>
    <w:rsid w:val="00345D45"/>
    <w:rsid w:val="00345EB0"/>
    <w:rsid w:val="00346037"/>
    <w:rsid w:val="0034625A"/>
    <w:rsid w:val="003470DC"/>
    <w:rsid w:val="0034764B"/>
    <w:rsid w:val="0034780A"/>
    <w:rsid w:val="00347814"/>
    <w:rsid w:val="00347CBE"/>
    <w:rsid w:val="003503AC"/>
    <w:rsid w:val="00350CA6"/>
    <w:rsid w:val="00350D76"/>
    <w:rsid w:val="003510BF"/>
    <w:rsid w:val="003510FB"/>
    <w:rsid w:val="0035123E"/>
    <w:rsid w:val="00351E4D"/>
    <w:rsid w:val="00352686"/>
    <w:rsid w:val="003528A4"/>
    <w:rsid w:val="00352BF9"/>
    <w:rsid w:val="00352FA2"/>
    <w:rsid w:val="003534AD"/>
    <w:rsid w:val="003535D5"/>
    <w:rsid w:val="003538E6"/>
    <w:rsid w:val="00353D70"/>
    <w:rsid w:val="00354513"/>
    <w:rsid w:val="00354808"/>
    <w:rsid w:val="00354BB0"/>
    <w:rsid w:val="003555C4"/>
    <w:rsid w:val="00355BED"/>
    <w:rsid w:val="00356287"/>
    <w:rsid w:val="003562A2"/>
    <w:rsid w:val="003563CD"/>
    <w:rsid w:val="003563DB"/>
    <w:rsid w:val="00357136"/>
    <w:rsid w:val="0035763D"/>
    <w:rsid w:val="003576EB"/>
    <w:rsid w:val="00357E6D"/>
    <w:rsid w:val="00357FD1"/>
    <w:rsid w:val="003609C2"/>
    <w:rsid w:val="00360AEE"/>
    <w:rsid w:val="00360BB4"/>
    <w:rsid w:val="00360C67"/>
    <w:rsid w:val="00360E65"/>
    <w:rsid w:val="00360FD3"/>
    <w:rsid w:val="00361098"/>
    <w:rsid w:val="003618F4"/>
    <w:rsid w:val="003625CF"/>
    <w:rsid w:val="0036294B"/>
    <w:rsid w:val="00362DCB"/>
    <w:rsid w:val="0036308C"/>
    <w:rsid w:val="0036309F"/>
    <w:rsid w:val="00363952"/>
    <w:rsid w:val="0036395B"/>
    <w:rsid w:val="00363E8F"/>
    <w:rsid w:val="00364501"/>
    <w:rsid w:val="00364975"/>
    <w:rsid w:val="00364FFC"/>
    <w:rsid w:val="00365118"/>
    <w:rsid w:val="00365126"/>
    <w:rsid w:val="003658AB"/>
    <w:rsid w:val="00366467"/>
    <w:rsid w:val="0036663E"/>
    <w:rsid w:val="003667E3"/>
    <w:rsid w:val="003669B8"/>
    <w:rsid w:val="00367331"/>
    <w:rsid w:val="00367501"/>
    <w:rsid w:val="003678C3"/>
    <w:rsid w:val="00367A55"/>
    <w:rsid w:val="00370145"/>
    <w:rsid w:val="00370563"/>
    <w:rsid w:val="00370D33"/>
    <w:rsid w:val="003713D2"/>
    <w:rsid w:val="003718F7"/>
    <w:rsid w:val="0037191D"/>
    <w:rsid w:val="003719B5"/>
    <w:rsid w:val="00371AF4"/>
    <w:rsid w:val="00371DEF"/>
    <w:rsid w:val="00372135"/>
    <w:rsid w:val="0037233C"/>
    <w:rsid w:val="00372661"/>
    <w:rsid w:val="00372A4F"/>
    <w:rsid w:val="00372B9F"/>
    <w:rsid w:val="00372DAE"/>
    <w:rsid w:val="00373265"/>
    <w:rsid w:val="003733C4"/>
    <w:rsid w:val="0037384B"/>
    <w:rsid w:val="00373892"/>
    <w:rsid w:val="00374170"/>
    <w:rsid w:val="003741B7"/>
    <w:rsid w:val="003742AE"/>
    <w:rsid w:val="003743CE"/>
    <w:rsid w:val="003749BF"/>
    <w:rsid w:val="00374E51"/>
    <w:rsid w:val="00375449"/>
    <w:rsid w:val="003755EA"/>
    <w:rsid w:val="003755F1"/>
    <w:rsid w:val="003758A9"/>
    <w:rsid w:val="00375D99"/>
    <w:rsid w:val="00376245"/>
    <w:rsid w:val="00376A8E"/>
    <w:rsid w:val="003773C0"/>
    <w:rsid w:val="003776A5"/>
    <w:rsid w:val="00377B28"/>
    <w:rsid w:val="00377D3F"/>
    <w:rsid w:val="00380432"/>
    <w:rsid w:val="003807AF"/>
    <w:rsid w:val="00380851"/>
    <w:rsid w:val="00380856"/>
    <w:rsid w:val="00380D04"/>
    <w:rsid w:val="00380E60"/>
    <w:rsid w:val="00380EAE"/>
    <w:rsid w:val="003812D8"/>
    <w:rsid w:val="003818B4"/>
    <w:rsid w:val="00382520"/>
    <w:rsid w:val="0038292F"/>
    <w:rsid w:val="00382A6F"/>
    <w:rsid w:val="00382C57"/>
    <w:rsid w:val="00382E5F"/>
    <w:rsid w:val="003833BC"/>
    <w:rsid w:val="00383B5F"/>
    <w:rsid w:val="00384483"/>
    <w:rsid w:val="0038499A"/>
    <w:rsid w:val="00384B7D"/>
    <w:rsid w:val="00384F53"/>
    <w:rsid w:val="00385663"/>
    <w:rsid w:val="003858A3"/>
    <w:rsid w:val="00385EE3"/>
    <w:rsid w:val="00386D58"/>
    <w:rsid w:val="00387053"/>
    <w:rsid w:val="00387A2D"/>
    <w:rsid w:val="00390516"/>
    <w:rsid w:val="003909AA"/>
    <w:rsid w:val="003909CC"/>
    <w:rsid w:val="00390D11"/>
    <w:rsid w:val="00390E8B"/>
    <w:rsid w:val="00391691"/>
    <w:rsid w:val="0039243C"/>
    <w:rsid w:val="00392474"/>
    <w:rsid w:val="003927FA"/>
    <w:rsid w:val="00392AAE"/>
    <w:rsid w:val="003934CC"/>
    <w:rsid w:val="00393584"/>
    <w:rsid w:val="003935CA"/>
    <w:rsid w:val="00393E85"/>
    <w:rsid w:val="003943EE"/>
    <w:rsid w:val="00394522"/>
    <w:rsid w:val="0039482D"/>
    <w:rsid w:val="00395237"/>
    <w:rsid w:val="00395451"/>
    <w:rsid w:val="003955AC"/>
    <w:rsid w:val="00395716"/>
    <w:rsid w:val="00395764"/>
    <w:rsid w:val="003957DE"/>
    <w:rsid w:val="00395C15"/>
    <w:rsid w:val="00396B0E"/>
    <w:rsid w:val="0039766F"/>
    <w:rsid w:val="00397D8F"/>
    <w:rsid w:val="003A01C8"/>
    <w:rsid w:val="003A1238"/>
    <w:rsid w:val="003A1937"/>
    <w:rsid w:val="003A1DB0"/>
    <w:rsid w:val="003A1FBB"/>
    <w:rsid w:val="003A37BE"/>
    <w:rsid w:val="003A3823"/>
    <w:rsid w:val="003A3C76"/>
    <w:rsid w:val="003A43B0"/>
    <w:rsid w:val="003A4829"/>
    <w:rsid w:val="003A4BC3"/>
    <w:rsid w:val="003A4BD3"/>
    <w:rsid w:val="003A4CBB"/>
    <w:rsid w:val="003A4F65"/>
    <w:rsid w:val="003A4F8E"/>
    <w:rsid w:val="003A4F9E"/>
    <w:rsid w:val="003A51F7"/>
    <w:rsid w:val="003A5964"/>
    <w:rsid w:val="003A5B33"/>
    <w:rsid w:val="003A5E30"/>
    <w:rsid w:val="003A62B4"/>
    <w:rsid w:val="003A6344"/>
    <w:rsid w:val="003A6624"/>
    <w:rsid w:val="003A695D"/>
    <w:rsid w:val="003A6A25"/>
    <w:rsid w:val="003A6DF2"/>
    <w:rsid w:val="003A6F6B"/>
    <w:rsid w:val="003A7396"/>
    <w:rsid w:val="003A7AA2"/>
    <w:rsid w:val="003B019F"/>
    <w:rsid w:val="003B04A9"/>
    <w:rsid w:val="003B0BBE"/>
    <w:rsid w:val="003B0F9A"/>
    <w:rsid w:val="003B10E3"/>
    <w:rsid w:val="003B225F"/>
    <w:rsid w:val="003B25C3"/>
    <w:rsid w:val="003B3292"/>
    <w:rsid w:val="003B382E"/>
    <w:rsid w:val="003B3CB0"/>
    <w:rsid w:val="003B405E"/>
    <w:rsid w:val="003B410E"/>
    <w:rsid w:val="003B4EA3"/>
    <w:rsid w:val="003B5CBD"/>
    <w:rsid w:val="003B7157"/>
    <w:rsid w:val="003B7196"/>
    <w:rsid w:val="003B71C6"/>
    <w:rsid w:val="003B735F"/>
    <w:rsid w:val="003B7BBB"/>
    <w:rsid w:val="003C02A0"/>
    <w:rsid w:val="003C07AE"/>
    <w:rsid w:val="003C0FB3"/>
    <w:rsid w:val="003C221C"/>
    <w:rsid w:val="003C239A"/>
    <w:rsid w:val="003C2853"/>
    <w:rsid w:val="003C2B47"/>
    <w:rsid w:val="003C2B61"/>
    <w:rsid w:val="003C3344"/>
    <w:rsid w:val="003C3990"/>
    <w:rsid w:val="003C3CE7"/>
    <w:rsid w:val="003C4259"/>
    <w:rsid w:val="003C434B"/>
    <w:rsid w:val="003C489D"/>
    <w:rsid w:val="003C4BC3"/>
    <w:rsid w:val="003C52D3"/>
    <w:rsid w:val="003C54B8"/>
    <w:rsid w:val="003C6073"/>
    <w:rsid w:val="003C627E"/>
    <w:rsid w:val="003C6337"/>
    <w:rsid w:val="003C652F"/>
    <w:rsid w:val="003C687F"/>
    <w:rsid w:val="003C6CF0"/>
    <w:rsid w:val="003C6D24"/>
    <w:rsid w:val="003C723C"/>
    <w:rsid w:val="003C727D"/>
    <w:rsid w:val="003C7642"/>
    <w:rsid w:val="003D018F"/>
    <w:rsid w:val="003D0AEB"/>
    <w:rsid w:val="003D0F7F"/>
    <w:rsid w:val="003D1D37"/>
    <w:rsid w:val="003D1E6A"/>
    <w:rsid w:val="003D2267"/>
    <w:rsid w:val="003D3987"/>
    <w:rsid w:val="003D3B5A"/>
    <w:rsid w:val="003D3CF0"/>
    <w:rsid w:val="003D4943"/>
    <w:rsid w:val="003D4E86"/>
    <w:rsid w:val="003D53BF"/>
    <w:rsid w:val="003D55CD"/>
    <w:rsid w:val="003D6797"/>
    <w:rsid w:val="003D6C2C"/>
    <w:rsid w:val="003D6D48"/>
    <w:rsid w:val="003D779D"/>
    <w:rsid w:val="003D77C3"/>
    <w:rsid w:val="003D7841"/>
    <w:rsid w:val="003D7846"/>
    <w:rsid w:val="003D78A2"/>
    <w:rsid w:val="003E03FD"/>
    <w:rsid w:val="003E1040"/>
    <w:rsid w:val="003E15EE"/>
    <w:rsid w:val="003E19DD"/>
    <w:rsid w:val="003E1A85"/>
    <w:rsid w:val="003E1F70"/>
    <w:rsid w:val="003E2A93"/>
    <w:rsid w:val="003E2F91"/>
    <w:rsid w:val="003E346D"/>
    <w:rsid w:val="003E3494"/>
    <w:rsid w:val="003E3B0B"/>
    <w:rsid w:val="003E3D2D"/>
    <w:rsid w:val="003E5609"/>
    <w:rsid w:val="003E5E92"/>
    <w:rsid w:val="003E62D6"/>
    <w:rsid w:val="003E62F6"/>
    <w:rsid w:val="003E65F8"/>
    <w:rsid w:val="003E6770"/>
    <w:rsid w:val="003E6AE0"/>
    <w:rsid w:val="003E7046"/>
    <w:rsid w:val="003E71C2"/>
    <w:rsid w:val="003E72EE"/>
    <w:rsid w:val="003E748D"/>
    <w:rsid w:val="003E7567"/>
    <w:rsid w:val="003E7F71"/>
    <w:rsid w:val="003F01A4"/>
    <w:rsid w:val="003F076F"/>
    <w:rsid w:val="003F0971"/>
    <w:rsid w:val="003F28DA"/>
    <w:rsid w:val="003F2BF3"/>
    <w:rsid w:val="003F2C2F"/>
    <w:rsid w:val="003F2ED4"/>
    <w:rsid w:val="003F307B"/>
    <w:rsid w:val="003F35B8"/>
    <w:rsid w:val="003F3C35"/>
    <w:rsid w:val="003F3F97"/>
    <w:rsid w:val="003F42CF"/>
    <w:rsid w:val="003F4848"/>
    <w:rsid w:val="003F4B96"/>
    <w:rsid w:val="003F4EA0"/>
    <w:rsid w:val="003F4ED5"/>
    <w:rsid w:val="003F5859"/>
    <w:rsid w:val="003F5C19"/>
    <w:rsid w:val="003F5DB4"/>
    <w:rsid w:val="003F6173"/>
    <w:rsid w:val="003F69BE"/>
    <w:rsid w:val="003F6AD3"/>
    <w:rsid w:val="003F6B90"/>
    <w:rsid w:val="003F6CF8"/>
    <w:rsid w:val="003F6F77"/>
    <w:rsid w:val="003F706A"/>
    <w:rsid w:val="003F783E"/>
    <w:rsid w:val="003F7970"/>
    <w:rsid w:val="003F7CFC"/>
    <w:rsid w:val="003F7D20"/>
    <w:rsid w:val="003F7E65"/>
    <w:rsid w:val="004005ED"/>
    <w:rsid w:val="00400763"/>
    <w:rsid w:val="00400EB0"/>
    <w:rsid w:val="004013F6"/>
    <w:rsid w:val="004019D2"/>
    <w:rsid w:val="00401B6D"/>
    <w:rsid w:val="004020A8"/>
    <w:rsid w:val="0040213B"/>
    <w:rsid w:val="004021E3"/>
    <w:rsid w:val="00402497"/>
    <w:rsid w:val="00402AFF"/>
    <w:rsid w:val="00402CBB"/>
    <w:rsid w:val="00404287"/>
    <w:rsid w:val="00404AF0"/>
    <w:rsid w:val="004050A7"/>
    <w:rsid w:val="00405131"/>
    <w:rsid w:val="004054A5"/>
    <w:rsid w:val="00405654"/>
    <w:rsid w:val="00405801"/>
    <w:rsid w:val="00405B1C"/>
    <w:rsid w:val="00405CFB"/>
    <w:rsid w:val="004072F4"/>
    <w:rsid w:val="00407337"/>
    <w:rsid w:val="00407474"/>
    <w:rsid w:val="00407ED4"/>
    <w:rsid w:val="004082BE"/>
    <w:rsid w:val="0041014E"/>
    <w:rsid w:val="004101C3"/>
    <w:rsid w:val="0041043C"/>
    <w:rsid w:val="00410623"/>
    <w:rsid w:val="0041083E"/>
    <w:rsid w:val="004109CE"/>
    <w:rsid w:val="00411559"/>
    <w:rsid w:val="004121E7"/>
    <w:rsid w:val="004127E4"/>
    <w:rsid w:val="004128F0"/>
    <w:rsid w:val="00413384"/>
    <w:rsid w:val="00413EEE"/>
    <w:rsid w:val="00413F3F"/>
    <w:rsid w:val="00414721"/>
    <w:rsid w:val="00414729"/>
    <w:rsid w:val="00414872"/>
    <w:rsid w:val="00414AA1"/>
    <w:rsid w:val="00414D5B"/>
    <w:rsid w:val="00415703"/>
    <w:rsid w:val="004157ED"/>
    <w:rsid w:val="00415F4B"/>
    <w:rsid w:val="00416385"/>
    <w:rsid w:val="004163AD"/>
    <w:rsid w:val="0041645A"/>
    <w:rsid w:val="00416770"/>
    <w:rsid w:val="00416A87"/>
    <w:rsid w:val="00416BDF"/>
    <w:rsid w:val="00416E62"/>
    <w:rsid w:val="00416F06"/>
    <w:rsid w:val="00417BB8"/>
    <w:rsid w:val="00417D0E"/>
    <w:rsid w:val="00417D49"/>
    <w:rsid w:val="004200FF"/>
    <w:rsid w:val="00420300"/>
    <w:rsid w:val="004206E5"/>
    <w:rsid w:val="00420F98"/>
    <w:rsid w:val="00421CC4"/>
    <w:rsid w:val="0042201D"/>
    <w:rsid w:val="00422BA7"/>
    <w:rsid w:val="00423350"/>
    <w:rsid w:val="0042354D"/>
    <w:rsid w:val="0042396E"/>
    <w:rsid w:val="00423A9E"/>
    <w:rsid w:val="00423D14"/>
    <w:rsid w:val="00423DED"/>
    <w:rsid w:val="00424047"/>
    <w:rsid w:val="004248D0"/>
    <w:rsid w:val="00425480"/>
    <w:rsid w:val="00425544"/>
    <w:rsid w:val="004259A6"/>
    <w:rsid w:val="00425CCF"/>
    <w:rsid w:val="00426714"/>
    <w:rsid w:val="00426B52"/>
    <w:rsid w:val="00426B9C"/>
    <w:rsid w:val="00426C04"/>
    <w:rsid w:val="004270C8"/>
    <w:rsid w:val="00427547"/>
    <w:rsid w:val="00427763"/>
    <w:rsid w:val="00427B4A"/>
    <w:rsid w:val="0043039C"/>
    <w:rsid w:val="00430D80"/>
    <w:rsid w:val="00430E9E"/>
    <w:rsid w:val="004317B5"/>
    <w:rsid w:val="004319BF"/>
    <w:rsid w:val="00431A11"/>
    <w:rsid w:val="00431C3D"/>
    <w:rsid w:val="00431E3D"/>
    <w:rsid w:val="0043238A"/>
    <w:rsid w:val="00433031"/>
    <w:rsid w:val="004330B7"/>
    <w:rsid w:val="0043344C"/>
    <w:rsid w:val="00433C08"/>
    <w:rsid w:val="00434941"/>
    <w:rsid w:val="00434BB5"/>
    <w:rsid w:val="00435259"/>
    <w:rsid w:val="004354AA"/>
    <w:rsid w:val="004356C7"/>
    <w:rsid w:val="004365E4"/>
    <w:rsid w:val="00436AEC"/>
    <w:rsid w:val="00436B23"/>
    <w:rsid w:val="00436E88"/>
    <w:rsid w:val="00440977"/>
    <w:rsid w:val="00440F7E"/>
    <w:rsid w:val="004415D2"/>
    <w:rsid w:val="00441714"/>
    <w:rsid w:val="0044175B"/>
    <w:rsid w:val="00441827"/>
    <w:rsid w:val="00441BDE"/>
    <w:rsid w:val="00441C88"/>
    <w:rsid w:val="00441CA5"/>
    <w:rsid w:val="00441DB9"/>
    <w:rsid w:val="00442026"/>
    <w:rsid w:val="00442181"/>
    <w:rsid w:val="00442448"/>
    <w:rsid w:val="00442459"/>
    <w:rsid w:val="004428BF"/>
    <w:rsid w:val="00442D2A"/>
    <w:rsid w:val="0044312B"/>
    <w:rsid w:val="00443AC8"/>
    <w:rsid w:val="00443CD4"/>
    <w:rsid w:val="00443FFA"/>
    <w:rsid w:val="004440BB"/>
    <w:rsid w:val="00444263"/>
    <w:rsid w:val="0044447B"/>
    <w:rsid w:val="00444BF7"/>
    <w:rsid w:val="004450B6"/>
    <w:rsid w:val="00445541"/>
    <w:rsid w:val="00445612"/>
    <w:rsid w:val="0044599E"/>
    <w:rsid w:val="00445B5B"/>
    <w:rsid w:val="00445FBB"/>
    <w:rsid w:val="00445FF9"/>
    <w:rsid w:val="00446003"/>
    <w:rsid w:val="00446096"/>
    <w:rsid w:val="004466AC"/>
    <w:rsid w:val="004467EE"/>
    <w:rsid w:val="004469B2"/>
    <w:rsid w:val="00446B1E"/>
    <w:rsid w:val="004470B9"/>
    <w:rsid w:val="004479D8"/>
    <w:rsid w:val="00447C97"/>
    <w:rsid w:val="00450B1F"/>
    <w:rsid w:val="00451168"/>
    <w:rsid w:val="00451187"/>
    <w:rsid w:val="00451506"/>
    <w:rsid w:val="00451EE5"/>
    <w:rsid w:val="00452211"/>
    <w:rsid w:val="004522FB"/>
    <w:rsid w:val="0045262E"/>
    <w:rsid w:val="0045263E"/>
    <w:rsid w:val="00452A4C"/>
    <w:rsid w:val="00452D84"/>
    <w:rsid w:val="00453052"/>
    <w:rsid w:val="004534DC"/>
    <w:rsid w:val="00453739"/>
    <w:rsid w:val="00454637"/>
    <w:rsid w:val="0045471D"/>
    <w:rsid w:val="00454E65"/>
    <w:rsid w:val="00455604"/>
    <w:rsid w:val="0045605A"/>
    <w:rsid w:val="0045627B"/>
    <w:rsid w:val="004566CD"/>
    <w:rsid w:val="004566EB"/>
    <w:rsid w:val="00456838"/>
    <w:rsid w:val="00456C90"/>
    <w:rsid w:val="0045706B"/>
    <w:rsid w:val="00457124"/>
    <w:rsid w:val="00457160"/>
    <w:rsid w:val="004573A2"/>
    <w:rsid w:val="004578CC"/>
    <w:rsid w:val="00460807"/>
    <w:rsid w:val="00460DC6"/>
    <w:rsid w:val="0046123D"/>
    <w:rsid w:val="00462360"/>
    <w:rsid w:val="00462509"/>
    <w:rsid w:val="00463626"/>
    <w:rsid w:val="00463BFC"/>
    <w:rsid w:val="004640BC"/>
    <w:rsid w:val="00464164"/>
    <w:rsid w:val="00464A00"/>
    <w:rsid w:val="0046549E"/>
    <w:rsid w:val="004657D6"/>
    <w:rsid w:val="004657E9"/>
    <w:rsid w:val="00465C93"/>
    <w:rsid w:val="00466162"/>
    <w:rsid w:val="00467070"/>
    <w:rsid w:val="004702E2"/>
    <w:rsid w:val="0047054F"/>
    <w:rsid w:val="00470821"/>
    <w:rsid w:val="004715F8"/>
    <w:rsid w:val="00471AEC"/>
    <w:rsid w:val="004721E1"/>
    <w:rsid w:val="00472310"/>
    <w:rsid w:val="00472606"/>
    <w:rsid w:val="004728AA"/>
    <w:rsid w:val="00472D34"/>
    <w:rsid w:val="00473346"/>
    <w:rsid w:val="004738D4"/>
    <w:rsid w:val="00473E48"/>
    <w:rsid w:val="00474691"/>
    <w:rsid w:val="0047484D"/>
    <w:rsid w:val="004749C4"/>
    <w:rsid w:val="00474A76"/>
    <w:rsid w:val="00474AEE"/>
    <w:rsid w:val="0047513F"/>
    <w:rsid w:val="0047525F"/>
    <w:rsid w:val="00475506"/>
    <w:rsid w:val="004757B7"/>
    <w:rsid w:val="004759C2"/>
    <w:rsid w:val="00475D46"/>
    <w:rsid w:val="00475E6B"/>
    <w:rsid w:val="00475F37"/>
    <w:rsid w:val="00476168"/>
    <w:rsid w:val="00476284"/>
    <w:rsid w:val="004765E7"/>
    <w:rsid w:val="00476FCA"/>
    <w:rsid w:val="0047745C"/>
    <w:rsid w:val="00480458"/>
    <w:rsid w:val="0048080B"/>
    <w:rsid w:val="0048084F"/>
    <w:rsid w:val="00480AE3"/>
    <w:rsid w:val="004810BD"/>
    <w:rsid w:val="004811EA"/>
    <w:rsid w:val="004814F2"/>
    <w:rsid w:val="0048175E"/>
    <w:rsid w:val="00481F0E"/>
    <w:rsid w:val="00481F9C"/>
    <w:rsid w:val="00482195"/>
    <w:rsid w:val="0048272D"/>
    <w:rsid w:val="00483B44"/>
    <w:rsid w:val="00483BF6"/>
    <w:rsid w:val="00483CA9"/>
    <w:rsid w:val="00484CF5"/>
    <w:rsid w:val="00484E9A"/>
    <w:rsid w:val="00485019"/>
    <w:rsid w:val="004850B9"/>
    <w:rsid w:val="0048525B"/>
    <w:rsid w:val="004859EC"/>
    <w:rsid w:val="00485CCD"/>
    <w:rsid w:val="00485DB5"/>
    <w:rsid w:val="00485DFB"/>
    <w:rsid w:val="004860C5"/>
    <w:rsid w:val="004861F0"/>
    <w:rsid w:val="00486D2B"/>
    <w:rsid w:val="004872F7"/>
    <w:rsid w:val="00490912"/>
    <w:rsid w:val="00490D60"/>
    <w:rsid w:val="00490E5D"/>
    <w:rsid w:val="00490E95"/>
    <w:rsid w:val="00491042"/>
    <w:rsid w:val="00491413"/>
    <w:rsid w:val="004914B3"/>
    <w:rsid w:val="004920AD"/>
    <w:rsid w:val="00492462"/>
    <w:rsid w:val="00492B29"/>
    <w:rsid w:val="00493120"/>
    <w:rsid w:val="00494486"/>
    <w:rsid w:val="004949C7"/>
    <w:rsid w:val="00494B2A"/>
    <w:rsid w:val="00494D23"/>
    <w:rsid w:val="00494FDC"/>
    <w:rsid w:val="0049550B"/>
    <w:rsid w:val="00495625"/>
    <w:rsid w:val="00495900"/>
    <w:rsid w:val="00496524"/>
    <w:rsid w:val="0049709B"/>
    <w:rsid w:val="004971AB"/>
    <w:rsid w:val="00497C71"/>
    <w:rsid w:val="004A0489"/>
    <w:rsid w:val="004A065A"/>
    <w:rsid w:val="004A0775"/>
    <w:rsid w:val="004A1016"/>
    <w:rsid w:val="004A161B"/>
    <w:rsid w:val="004A1CD3"/>
    <w:rsid w:val="004A28FC"/>
    <w:rsid w:val="004A3415"/>
    <w:rsid w:val="004A4146"/>
    <w:rsid w:val="004A4175"/>
    <w:rsid w:val="004A43AC"/>
    <w:rsid w:val="004A45DD"/>
    <w:rsid w:val="004A47DB"/>
    <w:rsid w:val="004A4BC7"/>
    <w:rsid w:val="004A4F45"/>
    <w:rsid w:val="004A5AAE"/>
    <w:rsid w:val="004A5BE5"/>
    <w:rsid w:val="004A6096"/>
    <w:rsid w:val="004A6782"/>
    <w:rsid w:val="004A69BD"/>
    <w:rsid w:val="004A6AB7"/>
    <w:rsid w:val="004A722A"/>
    <w:rsid w:val="004A7284"/>
    <w:rsid w:val="004A7E1A"/>
    <w:rsid w:val="004B0073"/>
    <w:rsid w:val="004B03B9"/>
    <w:rsid w:val="004B04C0"/>
    <w:rsid w:val="004B099A"/>
    <w:rsid w:val="004B0BD9"/>
    <w:rsid w:val="004B1541"/>
    <w:rsid w:val="004B1ACA"/>
    <w:rsid w:val="004B22FE"/>
    <w:rsid w:val="004B240E"/>
    <w:rsid w:val="004B27F6"/>
    <w:rsid w:val="004B29F4"/>
    <w:rsid w:val="004B2E4A"/>
    <w:rsid w:val="004B36CD"/>
    <w:rsid w:val="004B375D"/>
    <w:rsid w:val="004B3F75"/>
    <w:rsid w:val="004B44FF"/>
    <w:rsid w:val="004B475E"/>
    <w:rsid w:val="004B4C27"/>
    <w:rsid w:val="004B4F98"/>
    <w:rsid w:val="004B5433"/>
    <w:rsid w:val="004B5FCF"/>
    <w:rsid w:val="004B61A7"/>
    <w:rsid w:val="004B61CF"/>
    <w:rsid w:val="004B638E"/>
    <w:rsid w:val="004B6407"/>
    <w:rsid w:val="004B6923"/>
    <w:rsid w:val="004B7240"/>
    <w:rsid w:val="004B7495"/>
    <w:rsid w:val="004B76AB"/>
    <w:rsid w:val="004B780F"/>
    <w:rsid w:val="004B7B56"/>
    <w:rsid w:val="004B7CC9"/>
    <w:rsid w:val="004B7F97"/>
    <w:rsid w:val="004C098E"/>
    <w:rsid w:val="004C0F2B"/>
    <w:rsid w:val="004C191D"/>
    <w:rsid w:val="004C20CF"/>
    <w:rsid w:val="004C2222"/>
    <w:rsid w:val="004C2714"/>
    <w:rsid w:val="004C27C1"/>
    <w:rsid w:val="004C280C"/>
    <w:rsid w:val="004C299C"/>
    <w:rsid w:val="004C2E2E"/>
    <w:rsid w:val="004C2F89"/>
    <w:rsid w:val="004C3C1D"/>
    <w:rsid w:val="004C4251"/>
    <w:rsid w:val="004C4D54"/>
    <w:rsid w:val="004C4E25"/>
    <w:rsid w:val="004C5199"/>
    <w:rsid w:val="004C5845"/>
    <w:rsid w:val="004C58C6"/>
    <w:rsid w:val="004C6748"/>
    <w:rsid w:val="004C7023"/>
    <w:rsid w:val="004C7513"/>
    <w:rsid w:val="004C7BCF"/>
    <w:rsid w:val="004D021B"/>
    <w:rsid w:val="004D027E"/>
    <w:rsid w:val="004D02AC"/>
    <w:rsid w:val="004D0383"/>
    <w:rsid w:val="004D10F1"/>
    <w:rsid w:val="004D1F3F"/>
    <w:rsid w:val="004D1FB4"/>
    <w:rsid w:val="004D23AA"/>
    <w:rsid w:val="004D2C3F"/>
    <w:rsid w:val="004D3089"/>
    <w:rsid w:val="004D333E"/>
    <w:rsid w:val="004D3782"/>
    <w:rsid w:val="004D3A72"/>
    <w:rsid w:val="004D3B00"/>
    <w:rsid w:val="004D3B9B"/>
    <w:rsid w:val="004D3E53"/>
    <w:rsid w:val="004D3EE2"/>
    <w:rsid w:val="004D4BFE"/>
    <w:rsid w:val="004D4F4C"/>
    <w:rsid w:val="004D5885"/>
    <w:rsid w:val="004D5BBA"/>
    <w:rsid w:val="004D5D12"/>
    <w:rsid w:val="004D5E97"/>
    <w:rsid w:val="004D6353"/>
    <w:rsid w:val="004D6540"/>
    <w:rsid w:val="004D76D7"/>
    <w:rsid w:val="004D7BA7"/>
    <w:rsid w:val="004D7C4C"/>
    <w:rsid w:val="004D7FC7"/>
    <w:rsid w:val="004D7FDE"/>
    <w:rsid w:val="004E00A3"/>
    <w:rsid w:val="004E0104"/>
    <w:rsid w:val="004E014A"/>
    <w:rsid w:val="004E0241"/>
    <w:rsid w:val="004E04F2"/>
    <w:rsid w:val="004E06B0"/>
    <w:rsid w:val="004E0A27"/>
    <w:rsid w:val="004E0F3F"/>
    <w:rsid w:val="004E16D1"/>
    <w:rsid w:val="004E1C2A"/>
    <w:rsid w:val="004E2A7E"/>
    <w:rsid w:val="004E2ACB"/>
    <w:rsid w:val="004E37DD"/>
    <w:rsid w:val="004E38B0"/>
    <w:rsid w:val="004E3C28"/>
    <w:rsid w:val="004E3F03"/>
    <w:rsid w:val="004E423A"/>
    <w:rsid w:val="004E4332"/>
    <w:rsid w:val="004E44C9"/>
    <w:rsid w:val="004E4E0B"/>
    <w:rsid w:val="004E5220"/>
    <w:rsid w:val="004E55EA"/>
    <w:rsid w:val="004E597E"/>
    <w:rsid w:val="004E5ADF"/>
    <w:rsid w:val="004E61CA"/>
    <w:rsid w:val="004E6680"/>
    <w:rsid w:val="004E6856"/>
    <w:rsid w:val="004E69E6"/>
    <w:rsid w:val="004E6BF9"/>
    <w:rsid w:val="004E6FB4"/>
    <w:rsid w:val="004E707B"/>
    <w:rsid w:val="004E72A6"/>
    <w:rsid w:val="004E7562"/>
    <w:rsid w:val="004E7566"/>
    <w:rsid w:val="004E7762"/>
    <w:rsid w:val="004E7C6A"/>
    <w:rsid w:val="004F009E"/>
    <w:rsid w:val="004F011F"/>
    <w:rsid w:val="004F0977"/>
    <w:rsid w:val="004F0F4D"/>
    <w:rsid w:val="004F1408"/>
    <w:rsid w:val="004F1749"/>
    <w:rsid w:val="004F197C"/>
    <w:rsid w:val="004F28E4"/>
    <w:rsid w:val="004F2DEB"/>
    <w:rsid w:val="004F47A2"/>
    <w:rsid w:val="004F4E1D"/>
    <w:rsid w:val="004F50B3"/>
    <w:rsid w:val="004F516D"/>
    <w:rsid w:val="004F52F0"/>
    <w:rsid w:val="004F5721"/>
    <w:rsid w:val="004F591A"/>
    <w:rsid w:val="004F5F58"/>
    <w:rsid w:val="004F6257"/>
    <w:rsid w:val="004F63C2"/>
    <w:rsid w:val="004F6A25"/>
    <w:rsid w:val="004F6AB0"/>
    <w:rsid w:val="004F6B4D"/>
    <w:rsid w:val="004F6F40"/>
    <w:rsid w:val="004F78E3"/>
    <w:rsid w:val="004F7D34"/>
    <w:rsid w:val="005000BD"/>
    <w:rsid w:val="005000DD"/>
    <w:rsid w:val="00500488"/>
    <w:rsid w:val="0050081C"/>
    <w:rsid w:val="005009AC"/>
    <w:rsid w:val="00500A35"/>
    <w:rsid w:val="00500AD5"/>
    <w:rsid w:val="00501A18"/>
    <w:rsid w:val="00502506"/>
    <w:rsid w:val="005029D8"/>
    <w:rsid w:val="00503948"/>
    <w:rsid w:val="0050395E"/>
    <w:rsid w:val="00503B09"/>
    <w:rsid w:val="00503D58"/>
    <w:rsid w:val="00503D61"/>
    <w:rsid w:val="0050482E"/>
    <w:rsid w:val="00504F5C"/>
    <w:rsid w:val="00504FF0"/>
    <w:rsid w:val="00505037"/>
    <w:rsid w:val="00505262"/>
    <w:rsid w:val="0050588B"/>
    <w:rsid w:val="0050597B"/>
    <w:rsid w:val="00506345"/>
    <w:rsid w:val="00506B7A"/>
    <w:rsid w:val="00506DF8"/>
    <w:rsid w:val="00507170"/>
    <w:rsid w:val="00507354"/>
    <w:rsid w:val="00507451"/>
    <w:rsid w:val="00507A51"/>
    <w:rsid w:val="005103A4"/>
    <w:rsid w:val="005106F3"/>
    <w:rsid w:val="00511397"/>
    <w:rsid w:val="00511A00"/>
    <w:rsid w:val="00511C9A"/>
    <w:rsid w:val="00511F4D"/>
    <w:rsid w:val="005126EF"/>
    <w:rsid w:val="00512B14"/>
    <w:rsid w:val="00513587"/>
    <w:rsid w:val="005144AD"/>
    <w:rsid w:val="00514D6B"/>
    <w:rsid w:val="00515579"/>
    <w:rsid w:val="0051567B"/>
    <w:rsid w:val="0051574E"/>
    <w:rsid w:val="00515DE6"/>
    <w:rsid w:val="005162C1"/>
    <w:rsid w:val="0051725F"/>
    <w:rsid w:val="00517653"/>
    <w:rsid w:val="00517925"/>
    <w:rsid w:val="0051B20A"/>
    <w:rsid w:val="00520055"/>
    <w:rsid w:val="00520095"/>
    <w:rsid w:val="00520290"/>
    <w:rsid w:val="0052049C"/>
    <w:rsid w:val="005204F6"/>
    <w:rsid w:val="00520645"/>
    <w:rsid w:val="0052143C"/>
    <w:rsid w:val="0052151E"/>
    <w:rsid w:val="0052168D"/>
    <w:rsid w:val="005221FB"/>
    <w:rsid w:val="0052396A"/>
    <w:rsid w:val="00523F50"/>
    <w:rsid w:val="00524501"/>
    <w:rsid w:val="0052504A"/>
    <w:rsid w:val="00525270"/>
    <w:rsid w:val="0052552A"/>
    <w:rsid w:val="005264BB"/>
    <w:rsid w:val="00526768"/>
    <w:rsid w:val="0052782C"/>
    <w:rsid w:val="00527A41"/>
    <w:rsid w:val="00530010"/>
    <w:rsid w:val="00530150"/>
    <w:rsid w:val="005303CE"/>
    <w:rsid w:val="00530BDF"/>
    <w:rsid w:val="00530C84"/>
    <w:rsid w:val="00530E46"/>
    <w:rsid w:val="0053164C"/>
    <w:rsid w:val="005324EF"/>
    <w:rsid w:val="0053286B"/>
    <w:rsid w:val="00532AFE"/>
    <w:rsid w:val="00532F17"/>
    <w:rsid w:val="00532F56"/>
    <w:rsid w:val="00533274"/>
    <w:rsid w:val="00533533"/>
    <w:rsid w:val="005335F6"/>
    <w:rsid w:val="005347FB"/>
    <w:rsid w:val="00534DAB"/>
    <w:rsid w:val="00535328"/>
    <w:rsid w:val="00535A98"/>
    <w:rsid w:val="00535D6B"/>
    <w:rsid w:val="00535F94"/>
    <w:rsid w:val="00536163"/>
    <w:rsid w:val="00536369"/>
    <w:rsid w:val="00536A66"/>
    <w:rsid w:val="00536F12"/>
    <w:rsid w:val="00537071"/>
    <w:rsid w:val="00537076"/>
    <w:rsid w:val="00537357"/>
    <w:rsid w:val="005376B7"/>
    <w:rsid w:val="00537A25"/>
    <w:rsid w:val="00537BCA"/>
    <w:rsid w:val="00537C5B"/>
    <w:rsid w:val="005400FF"/>
    <w:rsid w:val="00540436"/>
    <w:rsid w:val="005407E1"/>
    <w:rsid w:val="00540D17"/>
    <w:rsid w:val="00540E99"/>
    <w:rsid w:val="00540FAF"/>
    <w:rsid w:val="00541111"/>
    <w:rsid w:val="00541130"/>
    <w:rsid w:val="00541A8F"/>
    <w:rsid w:val="00541D6B"/>
    <w:rsid w:val="00542183"/>
    <w:rsid w:val="005428BF"/>
    <w:rsid w:val="00542D5B"/>
    <w:rsid w:val="005430E1"/>
    <w:rsid w:val="00543426"/>
    <w:rsid w:val="00543681"/>
    <w:rsid w:val="005439B1"/>
    <w:rsid w:val="00543F8B"/>
    <w:rsid w:val="005440BF"/>
    <w:rsid w:val="00544DCD"/>
    <w:rsid w:val="00545927"/>
    <w:rsid w:val="00546A8B"/>
    <w:rsid w:val="00546B01"/>
    <w:rsid w:val="00546D5E"/>
    <w:rsid w:val="00546DDB"/>
    <w:rsid w:val="00546F02"/>
    <w:rsid w:val="0054770B"/>
    <w:rsid w:val="00547A38"/>
    <w:rsid w:val="00547EA9"/>
    <w:rsid w:val="0055010D"/>
    <w:rsid w:val="00550C9A"/>
    <w:rsid w:val="00550F80"/>
    <w:rsid w:val="00551073"/>
    <w:rsid w:val="00551D74"/>
    <w:rsid w:val="00551DA4"/>
    <w:rsid w:val="00551ED7"/>
    <w:rsid w:val="00551F95"/>
    <w:rsid w:val="0055213A"/>
    <w:rsid w:val="00552387"/>
    <w:rsid w:val="00552AE3"/>
    <w:rsid w:val="005538B5"/>
    <w:rsid w:val="00554941"/>
    <w:rsid w:val="00554956"/>
    <w:rsid w:val="0055509F"/>
    <w:rsid w:val="0055596E"/>
    <w:rsid w:val="00555CB3"/>
    <w:rsid w:val="00555FFF"/>
    <w:rsid w:val="00556700"/>
    <w:rsid w:val="00556771"/>
    <w:rsid w:val="005570BF"/>
    <w:rsid w:val="0055763D"/>
    <w:rsid w:val="00557901"/>
    <w:rsid w:val="00557A9A"/>
    <w:rsid w:val="00557BE6"/>
    <w:rsid w:val="005600BC"/>
    <w:rsid w:val="005608F8"/>
    <w:rsid w:val="00560A20"/>
    <w:rsid w:val="00560BC8"/>
    <w:rsid w:val="00561306"/>
    <w:rsid w:val="00561629"/>
    <w:rsid w:val="005617BE"/>
    <w:rsid w:val="0056205B"/>
    <w:rsid w:val="00562B3C"/>
    <w:rsid w:val="00563104"/>
    <w:rsid w:val="00563349"/>
    <w:rsid w:val="0056335D"/>
    <w:rsid w:val="00563E8F"/>
    <w:rsid w:val="005646C1"/>
    <w:rsid w:val="005646CC"/>
    <w:rsid w:val="005648F9"/>
    <w:rsid w:val="00564DBE"/>
    <w:rsid w:val="005652E4"/>
    <w:rsid w:val="0056571A"/>
    <w:rsid w:val="00565730"/>
    <w:rsid w:val="005665E0"/>
    <w:rsid w:val="0056660A"/>
    <w:rsid w:val="00566671"/>
    <w:rsid w:val="00566E05"/>
    <w:rsid w:val="00567A34"/>
    <w:rsid w:val="00567ADA"/>
    <w:rsid w:val="00567B22"/>
    <w:rsid w:val="00567EDE"/>
    <w:rsid w:val="0057115C"/>
    <w:rsid w:val="005711D3"/>
    <w:rsid w:val="0057134C"/>
    <w:rsid w:val="00572B6A"/>
    <w:rsid w:val="0057331C"/>
    <w:rsid w:val="00573328"/>
    <w:rsid w:val="00573408"/>
    <w:rsid w:val="00573DEF"/>
    <w:rsid w:val="00573F07"/>
    <w:rsid w:val="00573F9C"/>
    <w:rsid w:val="0057409A"/>
    <w:rsid w:val="00574638"/>
    <w:rsid w:val="005747FF"/>
    <w:rsid w:val="0057523E"/>
    <w:rsid w:val="00575A98"/>
    <w:rsid w:val="00575FD6"/>
    <w:rsid w:val="00576415"/>
    <w:rsid w:val="00576A37"/>
    <w:rsid w:val="005770AF"/>
    <w:rsid w:val="00577A91"/>
    <w:rsid w:val="00580169"/>
    <w:rsid w:val="00580379"/>
    <w:rsid w:val="0058072C"/>
    <w:rsid w:val="00580974"/>
    <w:rsid w:val="00580D0F"/>
    <w:rsid w:val="005816EC"/>
    <w:rsid w:val="00581933"/>
    <w:rsid w:val="005824C0"/>
    <w:rsid w:val="00582544"/>
    <w:rsid w:val="00582560"/>
    <w:rsid w:val="00582680"/>
    <w:rsid w:val="0058276E"/>
    <w:rsid w:val="00582E64"/>
    <w:rsid w:val="00582FD7"/>
    <w:rsid w:val="005832ED"/>
    <w:rsid w:val="00583524"/>
    <w:rsid w:val="005835A2"/>
    <w:rsid w:val="00583853"/>
    <w:rsid w:val="00584228"/>
    <w:rsid w:val="00584252"/>
    <w:rsid w:val="005842D4"/>
    <w:rsid w:val="005844C4"/>
    <w:rsid w:val="00584865"/>
    <w:rsid w:val="00584E08"/>
    <w:rsid w:val="00584EA3"/>
    <w:rsid w:val="005857A8"/>
    <w:rsid w:val="005857D9"/>
    <w:rsid w:val="00585D72"/>
    <w:rsid w:val="00586324"/>
    <w:rsid w:val="0058713B"/>
    <w:rsid w:val="0058749E"/>
    <w:rsid w:val="005876D2"/>
    <w:rsid w:val="0058776C"/>
    <w:rsid w:val="00587D7B"/>
    <w:rsid w:val="00587E50"/>
    <w:rsid w:val="00587F11"/>
    <w:rsid w:val="005904CD"/>
    <w:rsid w:val="0059056C"/>
    <w:rsid w:val="00590B0A"/>
    <w:rsid w:val="0059130B"/>
    <w:rsid w:val="00591847"/>
    <w:rsid w:val="00591C0C"/>
    <w:rsid w:val="0059232D"/>
    <w:rsid w:val="00592A70"/>
    <w:rsid w:val="00592F15"/>
    <w:rsid w:val="00593BEB"/>
    <w:rsid w:val="00593CD8"/>
    <w:rsid w:val="00593D37"/>
    <w:rsid w:val="00594036"/>
    <w:rsid w:val="0059526D"/>
    <w:rsid w:val="00595867"/>
    <w:rsid w:val="00595894"/>
    <w:rsid w:val="005958D9"/>
    <w:rsid w:val="005961C1"/>
    <w:rsid w:val="0059622F"/>
    <w:rsid w:val="00596689"/>
    <w:rsid w:val="005972B6"/>
    <w:rsid w:val="00597752"/>
    <w:rsid w:val="005A0389"/>
    <w:rsid w:val="005A0C32"/>
    <w:rsid w:val="005A10EE"/>
    <w:rsid w:val="005A16FB"/>
    <w:rsid w:val="005A170E"/>
    <w:rsid w:val="005A182E"/>
    <w:rsid w:val="005A1A68"/>
    <w:rsid w:val="005A1B2D"/>
    <w:rsid w:val="005A1C48"/>
    <w:rsid w:val="005A2A5A"/>
    <w:rsid w:val="005A2B53"/>
    <w:rsid w:val="005A2DFF"/>
    <w:rsid w:val="005A2E67"/>
    <w:rsid w:val="005A2FE2"/>
    <w:rsid w:val="005A3076"/>
    <w:rsid w:val="005A396D"/>
    <w:rsid w:val="005A39FC"/>
    <w:rsid w:val="005A3B66"/>
    <w:rsid w:val="005A42E3"/>
    <w:rsid w:val="005A4F9E"/>
    <w:rsid w:val="005A5B2C"/>
    <w:rsid w:val="005A5CC5"/>
    <w:rsid w:val="005A5F04"/>
    <w:rsid w:val="005A6220"/>
    <w:rsid w:val="005A62C5"/>
    <w:rsid w:val="005A6B02"/>
    <w:rsid w:val="005A6DC2"/>
    <w:rsid w:val="005A7762"/>
    <w:rsid w:val="005A7BC7"/>
    <w:rsid w:val="005B0870"/>
    <w:rsid w:val="005B0DDC"/>
    <w:rsid w:val="005B1110"/>
    <w:rsid w:val="005B1762"/>
    <w:rsid w:val="005B2033"/>
    <w:rsid w:val="005B246E"/>
    <w:rsid w:val="005B2C6E"/>
    <w:rsid w:val="005B32C1"/>
    <w:rsid w:val="005B475E"/>
    <w:rsid w:val="005B4B88"/>
    <w:rsid w:val="005B5162"/>
    <w:rsid w:val="005B5195"/>
    <w:rsid w:val="005B521E"/>
    <w:rsid w:val="005B5605"/>
    <w:rsid w:val="005B56B2"/>
    <w:rsid w:val="005B581A"/>
    <w:rsid w:val="005B5A3F"/>
    <w:rsid w:val="005B5C74"/>
    <w:rsid w:val="005B5D36"/>
    <w:rsid w:val="005B5D60"/>
    <w:rsid w:val="005B5E31"/>
    <w:rsid w:val="005B5F52"/>
    <w:rsid w:val="005B6224"/>
    <w:rsid w:val="005B64AE"/>
    <w:rsid w:val="005B6AFE"/>
    <w:rsid w:val="005B6D94"/>
    <w:rsid w:val="005B6E3D"/>
    <w:rsid w:val="005B71E7"/>
    <w:rsid w:val="005B7298"/>
    <w:rsid w:val="005C0543"/>
    <w:rsid w:val="005C1107"/>
    <w:rsid w:val="005C157C"/>
    <w:rsid w:val="005C1BFC"/>
    <w:rsid w:val="005C31CA"/>
    <w:rsid w:val="005C3A90"/>
    <w:rsid w:val="005C3CEE"/>
    <w:rsid w:val="005C4EF4"/>
    <w:rsid w:val="005C54D8"/>
    <w:rsid w:val="005C58CD"/>
    <w:rsid w:val="005C5B7F"/>
    <w:rsid w:val="005C5C6A"/>
    <w:rsid w:val="005C5D60"/>
    <w:rsid w:val="005C5E54"/>
    <w:rsid w:val="005C5EEB"/>
    <w:rsid w:val="005C6597"/>
    <w:rsid w:val="005C6952"/>
    <w:rsid w:val="005C78AE"/>
    <w:rsid w:val="005C7B55"/>
    <w:rsid w:val="005D0175"/>
    <w:rsid w:val="005D03D6"/>
    <w:rsid w:val="005D0DEF"/>
    <w:rsid w:val="005D14EF"/>
    <w:rsid w:val="005D14FB"/>
    <w:rsid w:val="005D1C57"/>
    <w:rsid w:val="005D1CC4"/>
    <w:rsid w:val="005D22AD"/>
    <w:rsid w:val="005D26CC"/>
    <w:rsid w:val="005D2770"/>
    <w:rsid w:val="005D2983"/>
    <w:rsid w:val="005D2D62"/>
    <w:rsid w:val="005D2E44"/>
    <w:rsid w:val="005D52FD"/>
    <w:rsid w:val="005D54D3"/>
    <w:rsid w:val="005D5A78"/>
    <w:rsid w:val="005D5CAC"/>
    <w:rsid w:val="005D5DB0"/>
    <w:rsid w:val="005D6062"/>
    <w:rsid w:val="005D6BC4"/>
    <w:rsid w:val="005E009C"/>
    <w:rsid w:val="005E0662"/>
    <w:rsid w:val="005E0B43"/>
    <w:rsid w:val="005E0DDA"/>
    <w:rsid w:val="005E1486"/>
    <w:rsid w:val="005E19A9"/>
    <w:rsid w:val="005E2173"/>
    <w:rsid w:val="005E221F"/>
    <w:rsid w:val="005E22C5"/>
    <w:rsid w:val="005E2301"/>
    <w:rsid w:val="005E2500"/>
    <w:rsid w:val="005E2549"/>
    <w:rsid w:val="005E4083"/>
    <w:rsid w:val="005E40A8"/>
    <w:rsid w:val="005E4144"/>
    <w:rsid w:val="005E4742"/>
    <w:rsid w:val="005E4781"/>
    <w:rsid w:val="005E4A7B"/>
    <w:rsid w:val="005E4EA7"/>
    <w:rsid w:val="005E5086"/>
    <w:rsid w:val="005E51FB"/>
    <w:rsid w:val="005E521E"/>
    <w:rsid w:val="005E5D6F"/>
    <w:rsid w:val="005E5D95"/>
    <w:rsid w:val="005E610B"/>
    <w:rsid w:val="005E64B7"/>
    <w:rsid w:val="005E6745"/>
    <w:rsid w:val="005E6829"/>
    <w:rsid w:val="005E6F17"/>
    <w:rsid w:val="005E72FE"/>
    <w:rsid w:val="005E7A63"/>
    <w:rsid w:val="005E7BE9"/>
    <w:rsid w:val="005F0634"/>
    <w:rsid w:val="005F1080"/>
    <w:rsid w:val="005F10D4"/>
    <w:rsid w:val="005F128A"/>
    <w:rsid w:val="005F15EA"/>
    <w:rsid w:val="005F20D1"/>
    <w:rsid w:val="005F22F8"/>
    <w:rsid w:val="005F2372"/>
    <w:rsid w:val="005F26E8"/>
    <w:rsid w:val="005F275A"/>
    <w:rsid w:val="005F278A"/>
    <w:rsid w:val="005F284F"/>
    <w:rsid w:val="005F2E08"/>
    <w:rsid w:val="005F3231"/>
    <w:rsid w:val="005F32A5"/>
    <w:rsid w:val="005F3787"/>
    <w:rsid w:val="005F444B"/>
    <w:rsid w:val="005F58DD"/>
    <w:rsid w:val="005F5A06"/>
    <w:rsid w:val="005F63D8"/>
    <w:rsid w:val="005F6810"/>
    <w:rsid w:val="005F695F"/>
    <w:rsid w:val="005F72D9"/>
    <w:rsid w:val="005F74D9"/>
    <w:rsid w:val="005F7533"/>
    <w:rsid w:val="005F78DD"/>
    <w:rsid w:val="005F7A4D"/>
    <w:rsid w:val="00600245"/>
    <w:rsid w:val="00600478"/>
    <w:rsid w:val="00600BB0"/>
    <w:rsid w:val="00601B68"/>
    <w:rsid w:val="00602A05"/>
    <w:rsid w:val="006030D4"/>
    <w:rsid w:val="00603140"/>
    <w:rsid w:val="006034C4"/>
    <w:rsid w:val="0060359B"/>
    <w:rsid w:val="00603AD9"/>
    <w:rsid w:val="00603F69"/>
    <w:rsid w:val="006040DA"/>
    <w:rsid w:val="006047BD"/>
    <w:rsid w:val="00604D38"/>
    <w:rsid w:val="00604F13"/>
    <w:rsid w:val="00606A8E"/>
    <w:rsid w:val="00606E32"/>
    <w:rsid w:val="00607076"/>
    <w:rsid w:val="00607487"/>
    <w:rsid w:val="00607675"/>
    <w:rsid w:val="006077FE"/>
    <w:rsid w:val="00607983"/>
    <w:rsid w:val="00610210"/>
    <w:rsid w:val="006102DA"/>
    <w:rsid w:val="006104C6"/>
    <w:rsid w:val="00610F53"/>
    <w:rsid w:val="00611662"/>
    <w:rsid w:val="00612054"/>
    <w:rsid w:val="00612E3F"/>
    <w:rsid w:val="00613183"/>
    <w:rsid w:val="00613208"/>
    <w:rsid w:val="0061362C"/>
    <w:rsid w:val="006136E5"/>
    <w:rsid w:val="00613DB0"/>
    <w:rsid w:val="0061415C"/>
    <w:rsid w:val="006147EB"/>
    <w:rsid w:val="006147FB"/>
    <w:rsid w:val="0061583C"/>
    <w:rsid w:val="00616767"/>
    <w:rsid w:val="0061698B"/>
    <w:rsid w:val="00616EA3"/>
    <w:rsid w:val="00616F61"/>
    <w:rsid w:val="0061726C"/>
    <w:rsid w:val="00617599"/>
    <w:rsid w:val="006177AB"/>
    <w:rsid w:val="00620360"/>
    <w:rsid w:val="006208E7"/>
    <w:rsid w:val="00620917"/>
    <w:rsid w:val="0062163D"/>
    <w:rsid w:val="0062225C"/>
    <w:rsid w:val="00622E47"/>
    <w:rsid w:val="00622FFA"/>
    <w:rsid w:val="00623302"/>
    <w:rsid w:val="00623A9E"/>
    <w:rsid w:val="00623E2B"/>
    <w:rsid w:val="00623E6A"/>
    <w:rsid w:val="00623ECC"/>
    <w:rsid w:val="0062402C"/>
    <w:rsid w:val="006245B5"/>
    <w:rsid w:val="006248F6"/>
    <w:rsid w:val="00624A20"/>
    <w:rsid w:val="00624C9B"/>
    <w:rsid w:val="006250E3"/>
    <w:rsid w:val="00625AD8"/>
    <w:rsid w:val="0062631D"/>
    <w:rsid w:val="0062691F"/>
    <w:rsid w:val="00627615"/>
    <w:rsid w:val="00627BDE"/>
    <w:rsid w:val="006301C3"/>
    <w:rsid w:val="006307C3"/>
    <w:rsid w:val="006308D8"/>
    <w:rsid w:val="00630AC0"/>
    <w:rsid w:val="00630BB3"/>
    <w:rsid w:val="006311D3"/>
    <w:rsid w:val="00631DBC"/>
    <w:rsid w:val="00631EFB"/>
    <w:rsid w:val="00631EFE"/>
    <w:rsid w:val="00632182"/>
    <w:rsid w:val="006335B9"/>
    <w:rsid w:val="006335DF"/>
    <w:rsid w:val="006336C2"/>
    <w:rsid w:val="006339CE"/>
    <w:rsid w:val="0063463F"/>
    <w:rsid w:val="00634717"/>
    <w:rsid w:val="00634A08"/>
    <w:rsid w:val="00634ACC"/>
    <w:rsid w:val="00634C29"/>
    <w:rsid w:val="00634DA5"/>
    <w:rsid w:val="006354B1"/>
    <w:rsid w:val="0063557E"/>
    <w:rsid w:val="006356B0"/>
    <w:rsid w:val="006363A8"/>
    <w:rsid w:val="0063668F"/>
    <w:rsid w:val="0063670E"/>
    <w:rsid w:val="00637181"/>
    <w:rsid w:val="00637319"/>
    <w:rsid w:val="00637AF8"/>
    <w:rsid w:val="00637B8A"/>
    <w:rsid w:val="00640705"/>
    <w:rsid w:val="006412BE"/>
    <w:rsid w:val="00641431"/>
    <w:rsid w:val="0064144D"/>
    <w:rsid w:val="00641609"/>
    <w:rsid w:val="0064160E"/>
    <w:rsid w:val="00641F00"/>
    <w:rsid w:val="00642389"/>
    <w:rsid w:val="0064241B"/>
    <w:rsid w:val="00642462"/>
    <w:rsid w:val="00642518"/>
    <w:rsid w:val="006427DC"/>
    <w:rsid w:val="0064333E"/>
    <w:rsid w:val="00643566"/>
    <w:rsid w:val="0064376F"/>
    <w:rsid w:val="006439ED"/>
    <w:rsid w:val="00644306"/>
    <w:rsid w:val="0064441A"/>
    <w:rsid w:val="00644C03"/>
    <w:rsid w:val="00645018"/>
    <w:rsid w:val="006450E2"/>
    <w:rsid w:val="006453D8"/>
    <w:rsid w:val="00646204"/>
    <w:rsid w:val="006464B7"/>
    <w:rsid w:val="00647799"/>
    <w:rsid w:val="00650503"/>
    <w:rsid w:val="006509BC"/>
    <w:rsid w:val="00650E5A"/>
    <w:rsid w:val="00650F50"/>
    <w:rsid w:val="00651A1C"/>
    <w:rsid w:val="00651E73"/>
    <w:rsid w:val="00651EA8"/>
    <w:rsid w:val="00652162"/>
    <w:rsid w:val="006522FD"/>
    <w:rsid w:val="00652686"/>
    <w:rsid w:val="00652800"/>
    <w:rsid w:val="00652E4C"/>
    <w:rsid w:val="00653963"/>
    <w:rsid w:val="00653AB0"/>
    <w:rsid w:val="00653C5D"/>
    <w:rsid w:val="006544A7"/>
    <w:rsid w:val="006549C9"/>
    <w:rsid w:val="00654BAF"/>
    <w:rsid w:val="006552BE"/>
    <w:rsid w:val="00655885"/>
    <w:rsid w:val="006562EC"/>
    <w:rsid w:val="00656D7C"/>
    <w:rsid w:val="00657239"/>
    <w:rsid w:val="00660C7C"/>
    <w:rsid w:val="00661047"/>
    <w:rsid w:val="0066108D"/>
    <w:rsid w:val="006618E3"/>
    <w:rsid w:val="00661D06"/>
    <w:rsid w:val="006625AD"/>
    <w:rsid w:val="00662AEE"/>
    <w:rsid w:val="006630A4"/>
    <w:rsid w:val="00663554"/>
    <w:rsid w:val="006638B4"/>
    <w:rsid w:val="0066400D"/>
    <w:rsid w:val="006644C4"/>
    <w:rsid w:val="00664AC5"/>
    <w:rsid w:val="0066505F"/>
    <w:rsid w:val="0066544B"/>
    <w:rsid w:val="006654CC"/>
    <w:rsid w:val="0066665B"/>
    <w:rsid w:val="00666EAF"/>
    <w:rsid w:val="006674FC"/>
    <w:rsid w:val="006676E8"/>
    <w:rsid w:val="00670530"/>
    <w:rsid w:val="0067056E"/>
    <w:rsid w:val="006705CE"/>
    <w:rsid w:val="00670EE3"/>
    <w:rsid w:val="00671416"/>
    <w:rsid w:val="006729D1"/>
    <w:rsid w:val="00672EA6"/>
    <w:rsid w:val="0067331F"/>
    <w:rsid w:val="00673B1A"/>
    <w:rsid w:val="006742E8"/>
    <w:rsid w:val="0067482E"/>
    <w:rsid w:val="00674B87"/>
    <w:rsid w:val="00674D03"/>
    <w:rsid w:val="00675260"/>
    <w:rsid w:val="00675266"/>
    <w:rsid w:val="006753E6"/>
    <w:rsid w:val="00675AC1"/>
    <w:rsid w:val="00676E2B"/>
    <w:rsid w:val="006777B1"/>
    <w:rsid w:val="006779CF"/>
    <w:rsid w:val="00677B43"/>
    <w:rsid w:val="00677DDB"/>
    <w:rsid w:val="00677E74"/>
    <w:rsid w:val="00677EF0"/>
    <w:rsid w:val="006812FE"/>
    <w:rsid w:val="006814BF"/>
    <w:rsid w:val="00681CB7"/>
    <w:rsid w:val="00681F32"/>
    <w:rsid w:val="00683AEC"/>
    <w:rsid w:val="00683D4F"/>
    <w:rsid w:val="0068423A"/>
    <w:rsid w:val="006845D0"/>
    <w:rsid w:val="00684672"/>
    <w:rsid w:val="00684677"/>
    <w:rsid w:val="0068481E"/>
    <w:rsid w:val="00684C05"/>
    <w:rsid w:val="00685676"/>
    <w:rsid w:val="006859FF"/>
    <w:rsid w:val="00685AA7"/>
    <w:rsid w:val="0068666F"/>
    <w:rsid w:val="006867C2"/>
    <w:rsid w:val="0068763E"/>
    <w:rsid w:val="0068780A"/>
    <w:rsid w:val="00687AD6"/>
    <w:rsid w:val="00687F5D"/>
    <w:rsid w:val="00690267"/>
    <w:rsid w:val="006903C1"/>
    <w:rsid w:val="006906E7"/>
    <w:rsid w:val="00690FCF"/>
    <w:rsid w:val="00691299"/>
    <w:rsid w:val="00691600"/>
    <w:rsid w:val="00691C5A"/>
    <w:rsid w:val="00691DC7"/>
    <w:rsid w:val="00692320"/>
    <w:rsid w:val="006923AE"/>
    <w:rsid w:val="0069288A"/>
    <w:rsid w:val="006939C9"/>
    <w:rsid w:val="006939F7"/>
    <w:rsid w:val="00693EAF"/>
    <w:rsid w:val="00694D24"/>
    <w:rsid w:val="006954D4"/>
    <w:rsid w:val="00695509"/>
    <w:rsid w:val="0069598B"/>
    <w:rsid w:val="00695A16"/>
    <w:rsid w:val="00695AF0"/>
    <w:rsid w:val="006963EB"/>
    <w:rsid w:val="00696C3F"/>
    <w:rsid w:val="00696C58"/>
    <w:rsid w:val="00697407"/>
    <w:rsid w:val="006A006C"/>
    <w:rsid w:val="006A00B1"/>
    <w:rsid w:val="006A00E1"/>
    <w:rsid w:val="006A0249"/>
    <w:rsid w:val="006A0281"/>
    <w:rsid w:val="006A065F"/>
    <w:rsid w:val="006A0A72"/>
    <w:rsid w:val="006A1A8E"/>
    <w:rsid w:val="006A1CF6"/>
    <w:rsid w:val="006A20E1"/>
    <w:rsid w:val="006A26F3"/>
    <w:rsid w:val="006A2890"/>
    <w:rsid w:val="006A2B04"/>
    <w:rsid w:val="006A2D9E"/>
    <w:rsid w:val="006A31B6"/>
    <w:rsid w:val="006A3597"/>
    <w:rsid w:val="006A36DB"/>
    <w:rsid w:val="006A3EF2"/>
    <w:rsid w:val="006A3FD8"/>
    <w:rsid w:val="006A44D0"/>
    <w:rsid w:val="006A4523"/>
    <w:rsid w:val="006A48C1"/>
    <w:rsid w:val="006A510D"/>
    <w:rsid w:val="006A5126"/>
    <w:rsid w:val="006A51A4"/>
    <w:rsid w:val="006A51AF"/>
    <w:rsid w:val="006A531E"/>
    <w:rsid w:val="006A5C6E"/>
    <w:rsid w:val="006A5D7A"/>
    <w:rsid w:val="006A5EBB"/>
    <w:rsid w:val="006A6131"/>
    <w:rsid w:val="006A7183"/>
    <w:rsid w:val="006A794A"/>
    <w:rsid w:val="006A79F5"/>
    <w:rsid w:val="006A7C5C"/>
    <w:rsid w:val="006B051D"/>
    <w:rsid w:val="006B06B2"/>
    <w:rsid w:val="006B07A2"/>
    <w:rsid w:val="006B137B"/>
    <w:rsid w:val="006B1485"/>
    <w:rsid w:val="006B1FFA"/>
    <w:rsid w:val="006B243F"/>
    <w:rsid w:val="006B2656"/>
    <w:rsid w:val="006B2A18"/>
    <w:rsid w:val="006B2AF9"/>
    <w:rsid w:val="006B2D53"/>
    <w:rsid w:val="006B31EA"/>
    <w:rsid w:val="006B3564"/>
    <w:rsid w:val="006B37E6"/>
    <w:rsid w:val="006B3A3E"/>
    <w:rsid w:val="006B3D05"/>
    <w:rsid w:val="006B3D8F"/>
    <w:rsid w:val="006B42E3"/>
    <w:rsid w:val="006B4363"/>
    <w:rsid w:val="006B44E9"/>
    <w:rsid w:val="006B564C"/>
    <w:rsid w:val="006B6626"/>
    <w:rsid w:val="006B6ABD"/>
    <w:rsid w:val="006B73E5"/>
    <w:rsid w:val="006C00A3"/>
    <w:rsid w:val="006C1480"/>
    <w:rsid w:val="006C25EC"/>
    <w:rsid w:val="006C2629"/>
    <w:rsid w:val="006C27CB"/>
    <w:rsid w:val="006C3B96"/>
    <w:rsid w:val="006C3E9B"/>
    <w:rsid w:val="006C4EF4"/>
    <w:rsid w:val="006C54FE"/>
    <w:rsid w:val="006C59F4"/>
    <w:rsid w:val="006C60B5"/>
    <w:rsid w:val="006C6209"/>
    <w:rsid w:val="006C655C"/>
    <w:rsid w:val="006C6722"/>
    <w:rsid w:val="006C701F"/>
    <w:rsid w:val="006C7AB5"/>
    <w:rsid w:val="006CF594"/>
    <w:rsid w:val="006D009F"/>
    <w:rsid w:val="006D0466"/>
    <w:rsid w:val="006D062E"/>
    <w:rsid w:val="006D0817"/>
    <w:rsid w:val="006D0996"/>
    <w:rsid w:val="006D19E3"/>
    <w:rsid w:val="006D1B9A"/>
    <w:rsid w:val="006D2405"/>
    <w:rsid w:val="006D24E2"/>
    <w:rsid w:val="006D2576"/>
    <w:rsid w:val="006D3042"/>
    <w:rsid w:val="006D3A0E"/>
    <w:rsid w:val="006D3A85"/>
    <w:rsid w:val="006D3B64"/>
    <w:rsid w:val="006D4A39"/>
    <w:rsid w:val="006D4E9D"/>
    <w:rsid w:val="006D53A4"/>
    <w:rsid w:val="006D549C"/>
    <w:rsid w:val="006D6263"/>
    <w:rsid w:val="006D6748"/>
    <w:rsid w:val="006E0294"/>
    <w:rsid w:val="006E08A7"/>
    <w:rsid w:val="006E08C4"/>
    <w:rsid w:val="006E091B"/>
    <w:rsid w:val="006E1575"/>
    <w:rsid w:val="006E209E"/>
    <w:rsid w:val="006E21FE"/>
    <w:rsid w:val="006E24FB"/>
    <w:rsid w:val="006E2552"/>
    <w:rsid w:val="006E25BC"/>
    <w:rsid w:val="006E25C6"/>
    <w:rsid w:val="006E2B76"/>
    <w:rsid w:val="006E2E41"/>
    <w:rsid w:val="006E41E3"/>
    <w:rsid w:val="006E425E"/>
    <w:rsid w:val="006E42C8"/>
    <w:rsid w:val="006E4800"/>
    <w:rsid w:val="006E4968"/>
    <w:rsid w:val="006E4DCE"/>
    <w:rsid w:val="006E5448"/>
    <w:rsid w:val="006E560F"/>
    <w:rsid w:val="006E5B90"/>
    <w:rsid w:val="006E60D3"/>
    <w:rsid w:val="006E793B"/>
    <w:rsid w:val="006E79B6"/>
    <w:rsid w:val="006E7C63"/>
    <w:rsid w:val="006E7FB7"/>
    <w:rsid w:val="006F054E"/>
    <w:rsid w:val="006F0B17"/>
    <w:rsid w:val="006F0C01"/>
    <w:rsid w:val="006F0ED3"/>
    <w:rsid w:val="006F15D8"/>
    <w:rsid w:val="006F1B19"/>
    <w:rsid w:val="006F232E"/>
    <w:rsid w:val="006F27F9"/>
    <w:rsid w:val="006F3613"/>
    <w:rsid w:val="006F3839"/>
    <w:rsid w:val="006F4503"/>
    <w:rsid w:val="006F451C"/>
    <w:rsid w:val="006F5185"/>
    <w:rsid w:val="006F51F9"/>
    <w:rsid w:val="006F6E80"/>
    <w:rsid w:val="006F6FCA"/>
    <w:rsid w:val="006F70F3"/>
    <w:rsid w:val="006F7468"/>
    <w:rsid w:val="006F7825"/>
    <w:rsid w:val="006F7D13"/>
    <w:rsid w:val="006F7FB7"/>
    <w:rsid w:val="007002D0"/>
    <w:rsid w:val="0070191E"/>
    <w:rsid w:val="00701ADB"/>
    <w:rsid w:val="00701B3F"/>
    <w:rsid w:val="00701DAC"/>
    <w:rsid w:val="00701FB1"/>
    <w:rsid w:val="007025A6"/>
    <w:rsid w:val="00702942"/>
    <w:rsid w:val="00702D2C"/>
    <w:rsid w:val="00703DE6"/>
    <w:rsid w:val="00703E24"/>
    <w:rsid w:val="0070432A"/>
    <w:rsid w:val="00704604"/>
    <w:rsid w:val="00704694"/>
    <w:rsid w:val="00704D5F"/>
    <w:rsid w:val="00704F1A"/>
    <w:rsid w:val="00705402"/>
    <w:rsid w:val="007058CD"/>
    <w:rsid w:val="00705D75"/>
    <w:rsid w:val="007067CB"/>
    <w:rsid w:val="00706C53"/>
    <w:rsid w:val="00706CDB"/>
    <w:rsid w:val="00706D0E"/>
    <w:rsid w:val="00706D26"/>
    <w:rsid w:val="00706D3F"/>
    <w:rsid w:val="0070723B"/>
    <w:rsid w:val="007073CD"/>
    <w:rsid w:val="00710146"/>
    <w:rsid w:val="0071037B"/>
    <w:rsid w:val="00710625"/>
    <w:rsid w:val="00711008"/>
    <w:rsid w:val="00712DA7"/>
    <w:rsid w:val="00714956"/>
    <w:rsid w:val="0071524C"/>
    <w:rsid w:val="00715F89"/>
    <w:rsid w:val="007164D0"/>
    <w:rsid w:val="00716A5D"/>
    <w:rsid w:val="00716FB7"/>
    <w:rsid w:val="007173A5"/>
    <w:rsid w:val="00717C66"/>
    <w:rsid w:val="007200BF"/>
    <w:rsid w:val="007202E2"/>
    <w:rsid w:val="0072088A"/>
    <w:rsid w:val="0072092A"/>
    <w:rsid w:val="00720A63"/>
    <w:rsid w:val="00720A97"/>
    <w:rsid w:val="0072144B"/>
    <w:rsid w:val="00721A4C"/>
    <w:rsid w:val="00722D6B"/>
    <w:rsid w:val="00723956"/>
    <w:rsid w:val="00723A08"/>
    <w:rsid w:val="00724203"/>
    <w:rsid w:val="00724533"/>
    <w:rsid w:val="00724F0D"/>
    <w:rsid w:val="00725041"/>
    <w:rsid w:val="00725079"/>
    <w:rsid w:val="00725161"/>
    <w:rsid w:val="0072521B"/>
    <w:rsid w:val="00725C3B"/>
    <w:rsid w:val="00725D14"/>
    <w:rsid w:val="0072661E"/>
    <w:rsid w:val="007266FB"/>
    <w:rsid w:val="00726EB8"/>
    <w:rsid w:val="00727238"/>
    <w:rsid w:val="007301E3"/>
    <w:rsid w:val="00730CCB"/>
    <w:rsid w:val="007310B4"/>
    <w:rsid w:val="00731297"/>
    <w:rsid w:val="007312FA"/>
    <w:rsid w:val="00731474"/>
    <w:rsid w:val="00731983"/>
    <w:rsid w:val="00731C55"/>
    <w:rsid w:val="0073212B"/>
    <w:rsid w:val="0073248B"/>
    <w:rsid w:val="007326F2"/>
    <w:rsid w:val="00733114"/>
    <w:rsid w:val="00733260"/>
    <w:rsid w:val="0073373F"/>
    <w:rsid w:val="00733D6A"/>
    <w:rsid w:val="00734065"/>
    <w:rsid w:val="00734328"/>
    <w:rsid w:val="0073432E"/>
    <w:rsid w:val="00734894"/>
    <w:rsid w:val="00734F93"/>
    <w:rsid w:val="00734FFF"/>
    <w:rsid w:val="00735327"/>
    <w:rsid w:val="00735451"/>
    <w:rsid w:val="00735B79"/>
    <w:rsid w:val="00735ED4"/>
    <w:rsid w:val="00735FAD"/>
    <w:rsid w:val="0073605E"/>
    <w:rsid w:val="00736278"/>
    <w:rsid w:val="00736CE9"/>
    <w:rsid w:val="007373A7"/>
    <w:rsid w:val="00737CB3"/>
    <w:rsid w:val="00737E7D"/>
    <w:rsid w:val="007402EC"/>
    <w:rsid w:val="00740317"/>
    <w:rsid w:val="00740573"/>
    <w:rsid w:val="00740E26"/>
    <w:rsid w:val="00741479"/>
    <w:rsid w:val="007414DA"/>
    <w:rsid w:val="0074151C"/>
    <w:rsid w:val="00741D6F"/>
    <w:rsid w:val="00741D85"/>
    <w:rsid w:val="00741E90"/>
    <w:rsid w:val="00741F9C"/>
    <w:rsid w:val="00742C33"/>
    <w:rsid w:val="00743DD6"/>
    <w:rsid w:val="007448D2"/>
    <w:rsid w:val="007449B8"/>
    <w:rsid w:val="00744A73"/>
    <w:rsid w:val="00744A7E"/>
    <w:rsid w:val="00744DB8"/>
    <w:rsid w:val="00744FB9"/>
    <w:rsid w:val="00745B47"/>
    <w:rsid w:val="00745C28"/>
    <w:rsid w:val="007460FF"/>
    <w:rsid w:val="00746495"/>
    <w:rsid w:val="00746A70"/>
    <w:rsid w:val="00746E5C"/>
    <w:rsid w:val="007474D4"/>
    <w:rsid w:val="007476B7"/>
    <w:rsid w:val="007506E4"/>
    <w:rsid w:val="00750B79"/>
    <w:rsid w:val="00750B84"/>
    <w:rsid w:val="0075123D"/>
    <w:rsid w:val="00751569"/>
    <w:rsid w:val="007516EC"/>
    <w:rsid w:val="0075271D"/>
    <w:rsid w:val="0075316B"/>
    <w:rsid w:val="007531B6"/>
    <w:rsid w:val="007531F6"/>
    <w:rsid w:val="0075322D"/>
    <w:rsid w:val="00753281"/>
    <w:rsid w:val="00753D56"/>
    <w:rsid w:val="00754219"/>
    <w:rsid w:val="00755280"/>
    <w:rsid w:val="007553C6"/>
    <w:rsid w:val="007554AA"/>
    <w:rsid w:val="007557F1"/>
    <w:rsid w:val="007564AE"/>
    <w:rsid w:val="00757591"/>
    <w:rsid w:val="00757633"/>
    <w:rsid w:val="00757A59"/>
    <w:rsid w:val="00757DD5"/>
    <w:rsid w:val="00757F10"/>
    <w:rsid w:val="007603BC"/>
    <w:rsid w:val="007604D0"/>
    <w:rsid w:val="0076110E"/>
    <w:rsid w:val="00761570"/>
    <w:rsid w:val="007617A7"/>
    <w:rsid w:val="007617BC"/>
    <w:rsid w:val="007617FF"/>
    <w:rsid w:val="00761A1E"/>
    <w:rsid w:val="00762125"/>
    <w:rsid w:val="00762327"/>
    <w:rsid w:val="00762D65"/>
    <w:rsid w:val="00762E59"/>
    <w:rsid w:val="00762F67"/>
    <w:rsid w:val="007635C3"/>
    <w:rsid w:val="007651E6"/>
    <w:rsid w:val="007658DE"/>
    <w:rsid w:val="00765C28"/>
    <w:rsid w:val="00765E06"/>
    <w:rsid w:val="00765F79"/>
    <w:rsid w:val="00766250"/>
    <w:rsid w:val="00766BD4"/>
    <w:rsid w:val="00767127"/>
    <w:rsid w:val="00767257"/>
    <w:rsid w:val="007678AE"/>
    <w:rsid w:val="00767C8D"/>
    <w:rsid w:val="0077008C"/>
    <w:rsid w:val="007700F7"/>
    <w:rsid w:val="007706FF"/>
    <w:rsid w:val="00770891"/>
    <w:rsid w:val="00770C61"/>
    <w:rsid w:val="0077150C"/>
    <w:rsid w:val="00772377"/>
    <w:rsid w:val="00772592"/>
    <w:rsid w:val="00772BA3"/>
    <w:rsid w:val="00772DA5"/>
    <w:rsid w:val="00772E10"/>
    <w:rsid w:val="007733E6"/>
    <w:rsid w:val="007735DC"/>
    <w:rsid w:val="00773A12"/>
    <w:rsid w:val="00773B1A"/>
    <w:rsid w:val="00773C4F"/>
    <w:rsid w:val="0077435B"/>
    <w:rsid w:val="007749B0"/>
    <w:rsid w:val="00775A9D"/>
    <w:rsid w:val="00775BDA"/>
    <w:rsid w:val="00775DBA"/>
    <w:rsid w:val="00776000"/>
    <w:rsid w:val="00776268"/>
    <w:rsid w:val="007763FE"/>
    <w:rsid w:val="00776502"/>
    <w:rsid w:val="00776621"/>
    <w:rsid w:val="00776998"/>
    <w:rsid w:val="00776EF1"/>
    <w:rsid w:val="00777030"/>
    <w:rsid w:val="007776A2"/>
    <w:rsid w:val="00777849"/>
    <w:rsid w:val="00777B2E"/>
    <w:rsid w:val="007801D3"/>
    <w:rsid w:val="007806FF"/>
    <w:rsid w:val="00780A99"/>
    <w:rsid w:val="0078125A"/>
    <w:rsid w:val="00781657"/>
    <w:rsid w:val="00781956"/>
    <w:rsid w:val="00781C0C"/>
    <w:rsid w:val="00781C4F"/>
    <w:rsid w:val="00782487"/>
    <w:rsid w:val="00782949"/>
    <w:rsid w:val="00782A2E"/>
    <w:rsid w:val="00782B11"/>
    <w:rsid w:val="00782FFE"/>
    <w:rsid w:val="007835A3"/>
    <w:rsid w:val="007836C0"/>
    <w:rsid w:val="0078411C"/>
    <w:rsid w:val="00784D53"/>
    <w:rsid w:val="007863A4"/>
    <w:rsid w:val="0078667E"/>
    <w:rsid w:val="00786714"/>
    <w:rsid w:val="00787C6D"/>
    <w:rsid w:val="007906FF"/>
    <w:rsid w:val="007910F9"/>
    <w:rsid w:val="007915C5"/>
    <w:rsid w:val="007919DC"/>
    <w:rsid w:val="00791A35"/>
    <w:rsid w:val="00791ADF"/>
    <w:rsid w:val="00791B72"/>
    <w:rsid w:val="00791C7F"/>
    <w:rsid w:val="00792075"/>
    <w:rsid w:val="0079223D"/>
    <w:rsid w:val="0079223E"/>
    <w:rsid w:val="0079268F"/>
    <w:rsid w:val="00792858"/>
    <w:rsid w:val="00792AF3"/>
    <w:rsid w:val="00793328"/>
    <w:rsid w:val="00793603"/>
    <w:rsid w:val="00794776"/>
    <w:rsid w:val="007951D3"/>
    <w:rsid w:val="0079528B"/>
    <w:rsid w:val="00795A13"/>
    <w:rsid w:val="0079673D"/>
    <w:rsid w:val="00796888"/>
    <w:rsid w:val="00797242"/>
    <w:rsid w:val="007977B9"/>
    <w:rsid w:val="00797E3A"/>
    <w:rsid w:val="00797FC3"/>
    <w:rsid w:val="007A073D"/>
    <w:rsid w:val="007A0CF1"/>
    <w:rsid w:val="007A0E23"/>
    <w:rsid w:val="007A0E4C"/>
    <w:rsid w:val="007A1326"/>
    <w:rsid w:val="007A1DD9"/>
    <w:rsid w:val="007A25F0"/>
    <w:rsid w:val="007A2B7B"/>
    <w:rsid w:val="007A32E7"/>
    <w:rsid w:val="007A3356"/>
    <w:rsid w:val="007A36F3"/>
    <w:rsid w:val="007A39B0"/>
    <w:rsid w:val="007A3BA7"/>
    <w:rsid w:val="007A4061"/>
    <w:rsid w:val="007A425E"/>
    <w:rsid w:val="007A445C"/>
    <w:rsid w:val="007A468F"/>
    <w:rsid w:val="007A47F6"/>
    <w:rsid w:val="007A4CEF"/>
    <w:rsid w:val="007A4DA3"/>
    <w:rsid w:val="007A4F54"/>
    <w:rsid w:val="007A5493"/>
    <w:rsid w:val="007A55A8"/>
    <w:rsid w:val="007A560D"/>
    <w:rsid w:val="007A5923"/>
    <w:rsid w:val="007A649B"/>
    <w:rsid w:val="007A64D3"/>
    <w:rsid w:val="007A7098"/>
    <w:rsid w:val="007A7441"/>
    <w:rsid w:val="007A7511"/>
    <w:rsid w:val="007A79D5"/>
    <w:rsid w:val="007A7F19"/>
    <w:rsid w:val="007B0400"/>
    <w:rsid w:val="007B1D66"/>
    <w:rsid w:val="007B24C4"/>
    <w:rsid w:val="007B28CE"/>
    <w:rsid w:val="007B3023"/>
    <w:rsid w:val="007B3403"/>
    <w:rsid w:val="007B3720"/>
    <w:rsid w:val="007B37F5"/>
    <w:rsid w:val="007B4520"/>
    <w:rsid w:val="007B50E4"/>
    <w:rsid w:val="007B5236"/>
    <w:rsid w:val="007B54EC"/>
    <w:rsid w:val="007B611F"/>
    <w:rsid w:val="007B6811"/>
    <w:rsid w:val="007B6B2F"/>
    <w:rsid w:val="007C028C"/>
    <w:rsid w:val="007C057B"/>
    <w:rsid w:val="007C1507"/>
    <w:rsid w:val="007C1661"/>
    <w:rsid w:val="007C1A9E"/>
    <w:rsid w:val="007C230D"/>
    <w:rsid w:val="007C27FF"/>
    <w:rsid w:val="007C363E"/>
    <w:rsid w:val="007C3DAD"/>
    <w:rsid w:val="007C596E"/>
    <w:rsid w:val="007C626B"/>
    <w:rsid w:val="007C640E"/>
    <w:rsid w:val="007C670A"/>
    <w:rsid w:val="007C6921"/>
    <w:rsid w:val="007C6E38"/>
    <w:rsid w:val="007C7317"/>
    <w:rsid w:val="007C75C7"/>
    <w:rsid w:val="007D0168"/>
    <w:rsid w:val="007D02BE"/>
    <w:rsid w:val="007D0EED"/>
    <w:rsid w:val="007D0F9B"/>
    <w:rsid w:val="007D122A"/>
    <w:rsid w:val="007D165F"/>
    <w:rsid w:val="007D20CB"/>
    <w:rsid w:val="007D212E"/>
    <w:rsid w:val="007D3630"/>
    <w:rsid w:val="007D3A31"/>
    <w:rsid w:val="007D4561"/>
    <w:rsid w:val="007D457D"/>
    <w:rsid w:val="007D458F"/>
    <w:rsid w:val="007D4A47"/>
    <w:rsid w:val="007D4A8F"/>
    <w:rsid w:val="007D4AAE"/>
    <w:rsid w:val="007D4E5F"/>
    <w:rsid w:val="007D5197"/>
    <w:rsid w:val="007D52D8"/>
    <w:rsid w:val="007D5411"/>
    <w:rsid w:val="007D5655"/>
    <w:rsid w:val="007D581A"/>
    <w:rsid w:val="007D5A52"/>
    <w:rsid w:val="007D5E7E"/>
    <w:rsid w:val="007D62D7"/>
    <w:rsid w:val="007D647A"/>
    <w:rsid w:val="007D6DF4"/>
    <w:rsid w:val="007D773D"/>
    <w:rsid w:val="007D791E"/>
    <w:rsid w:val="007D7931"/>
    <w:rsid w:val="007D7C7D"/>
    <w:rsid w:val="007D7CF5"/>
    <w:rsid w:val="007D7E58"/>
    <w:rsid w:val="007E0068"/>
    <w:rsid w:val="007E09EC"/>
    <w:rsid w:val="007E15CD"/>
    <w:rsid w:val="007E1682"/>
    <w:rsid w:val="007E1BB3"/>
    <w:rsid w:val="007E28F2"/>
    <w:rsid w:val="007E3B82"/>
    <w:rsid w:val="007E41AD"/>
    <w:rsid w:val="007E4CBB"/>
    <w:rsid w:val="007E5902"/>
    <w:rsid w:val="007E5A35"/>
    <w:rsid w:val="007E5E9E"/>
    <w:rsid w:val="007E5F77"/>
    <w:rsid w:val="007E61F3"/>
    <w:rsid w:val="007E70E0"/>
    <w:rsid w:val="007E71AC"/>
    <w:rsid w:val="007E7590"/>
    <w:rsid w:val="007E7BD1"/>
    <w:rsid w:val="007E7E6D"/>
    <w:rsid w:val="007F06DF"/>
    <w:rsid w:val="007F0D11"/>
    <w:rsid w:val="007F0E6C"/>
    <w:rsid w:val="007F113A"/>
    <w:rsid w:val="007F1240"/>
    <w:rsid w:val="007F1493"/>
    <w:rsid w:val="007F15BC"/>
    <w:rsid w:val="007F1F8E"/>
    <w:rsid w:val="007F2205"/>
    <w:rsid w:val="007F237D"/>
    <w:rsid w:val="007F2FEC"/>
    <w:rsid w:val="007F33FD"/>
    <w:rsid w:val="007F3524"/>
    <w:rsid w:val="007F38AE"/>
    <w:rsid w:val="007F3E17"/>
    <w:rsid w:val="007F3EFD"/>
    <w:rsid w:val="007F40A4"/>
    <w:rsid w:val="007F44F6"/>
    <w:rsid w:val="007F460C"/>
    <w:rsid w:val="007F4A02"/>
    <w:rsid w:val="007F5432"/>
    <w:rsid w:val="007F576D"/>
    <w:rsid w:val="007F58C9"/>
    <w:rsid w:val="007F58D2"/>
    <w:rsid w:val="007F6007"/>
    <w:rsid w:val="007F602E"/>
    <w:rsid w:val="007F637A"/>
    <w:rsid w:val="007F66A6"/>
    <w:rsid w:val="007F6A83"/>
    <w:rsid w:val="007F6B92"/>
    <w:rsid w:val="007F70CD"/>
    <w:rsid w:val="007F72C3"/>
    <w:rsid w:val="007F76BF"/>
    <w:rsid w:val="007F783C"/>
    <w:rsid w:val="007F788E"/>
    <w:rsid w:val="008003CD"/>
    <w:rsid w:val="00800512"/>
    <w:rsid w:val="008006B2"/>
    <w:rsid w:val="00801687"/>
    <w:rsid w:val="008019EE"/>
    <w:rsid w:val="00801A3E"/>
    <w:rsid w:val="00801DFF"/>
    <w:rsid w:val="00802022"/>
    <w:rsid w:val="0080207C"/>
    <w:rsid w:val="0080268C"/>
    <w:rsid w:val="008028A3"/>
    <w:rsid w:val="00802B1F"/>
    <w:rsid w:val="008030EA"/>
    <w:rsid w:val="00803C32"/>
    <w:rsid w:val="00803CD0"/>
    <w:rsid w:val="008046A8"/>
    <w:rsid w:val="00804A81"/>
    <w:rsid w:val="00804C05"/>
    <w:rsid w:val="00805174"/>
    <w:rsid w:val="008056E0"/>
    <w:rsid w:val="008059C1"/>
    <w:rsid w:val="00805EB9"/>
    <w:rsid w:val="00806037"/>
    <w:rsid w:val="0080662F"/>
    <w:rsid w:val="008066CF"/>
    <w:rsid w:val="00806C91"/>
    <w:rsid w:val="00806EFC"/>
    <w:rsid w:val="00806F63"/>
    <w:rsid w:val="0080745C"/>
    <w:rsid w:val="0081065F"/>
    <w:rsid w:val="00810727"/>
    <w:rsid w:val="00810BE2"/>
    <w:rsid w:val="00810E72"/>
    <w:rsid w:val="00810FCF"/>
    <w:rsid w:val="0081179B"/>
    <w:rsid w:val="00811B88"/>
    <w:rsid w:val="00811DA1"/>
    <w:rsid w:val="00812B2F"/>
    <w:rsid w:val="00812C52"/>
    <w:rsid w:val="00812DCB"/>
    <w:rsid w:val="00813133"/>
    <w:rsid w:val="00813FA5"/>
    <w:rsid w:val="0081425E"/>
    <w:rsid w:val="00814572"/>
    <w:rsid w:val="00814BA8"/>
    <w:rsid w:val="00814FC0"/>
    <w:rsid w:val="00815000"/>
    <w:rsid w:val="0081523F"/>
    <w:rsid w:val="00815F23"/>
    <w:rsid w:val="008160D7"/>
    <w:rsid w:val="00816151"/>
    <w:rsid w:val="008168AB"/>
    <w:rsid w:val="00816AB2"/>
    <w:rsid w:val="00817268"/>
    <w:rsid w:val="00817367"/>
    <w:rsid w:val="0081736D"/>
    <w:rsid w:val="00817465"/>
    <w:rsid w:val="00817717"/>
    <w:rsid w:val="008178C4"/>
    <w:rsid w:val="00817DDD"/>
    <w:rsid w:val="008203B7"/>
    <w:rsid w:val="008207F7"/>
    <w:rsid w:val="00820995"/>
    <w:rsid w:val="00820BB7"/>
    <w:rsid w:val="008212BE"/>
    <w:rsid w:val="00821642"/>
    <w:rsid w:val="008217C1"/>
    <w:rsid w:val="008218CF"/>
    <w:rsid w:val="008224C6"/>
    <w:rsid w:val="008237EA"/>
    <w:rsid w:val="00823D39"/>
    <w:rsid w:val="0082425C"/>
    <w:rsid w:val="008246FD"/>
    <w:rsid w:val="008248E7"/>
    <w:rsid w:val="00824F02"/>
    <w:rsid w:val="0082549B"/>
    <w:rsid w:val="00825595"/>
    <w:rsid w:val="00826BD1"/>
    <w:rsid w:val="00826C4F"/>
    <w:rsid w:val="008274B2"/>
    <w:rsid w:val="008274DB"/>
    <w:rsid w:val="008274FB"/>
    <w:rsid w:val="008276E5"/>
    <w:rsid w:val="00830616"/>
    <w:rsid w:val="008306A9"/>
    <w:rsid w:val="008309BB"/>
    <w:rsid w:val="00830A48"/>
    <w:rsid w:val="00831334"/>
    <w:rsid w:val="008313BB"/>
    <w:rsid w:val="00831C89"/>
    <w:rsid w:val="00832303"/>
    <w:rsid w:val="00832AD4"/>
    <w:rsid w:val="00832DA5"/>
    <w:rsid w:val="00832F4B"/>
    <w:rsid w:val="00833A2E"/>
    <w:rsid w:val="00833B49"/>
    <w:rsid w:val="00833BA0"/>
    <w:rsid w:val="00833EDF"/>
    <w:rsid w:val="00834038"/>
    <w:rsid w:val="008343C7"/>
    <w:rsid w:val="008344AE"/>
    <w:rsid w:val="00834ED3"/>
    <w:rsid w:val="00835267"/>
    <w:rsid w:val="0083528F"/>
    <w:rsid w:val="00836C7E"/>
    <w:rsid w:val="00836CE9"/>
    <w:rsid w:val="008377AF"/>
    <w:rsid w:val="00837983"/>
    <w:rsid w:val="008379A0"/>
    <w:rsid w:val="00837AAF"/>
    <w:rsid w:val="00837C9D"/>
    <w:rsid w:val="008404C4"/>
    <w:rsid w:val="0084056D"/>
    <w:rsid w:val="00840923"/>
    <w:rsid w:val="00840B4D"/>
    <w:rsid w:val="00840E11"/>
    <w:rsid w:val="0084107E"/>
    <w:rsid w:val="00841080"/>
    <w:rsid w:val="0084114D"/>
    <w:rsid w:val="008412F7"/>
    <w:rsid w:val="008414BB"/>
    <w:rsid w:val="00841774"/>
    <w:rsid w:val="00841B05"/>
    <w:rsid w:val="00841B54"/>
    <w:rsid w:val="00842517"/>
    <w:rsid w:val="008429F0"/>
    <w:rsid w:val="00842EBC"/>
    <w:rsid w:val="00842F9A"/>
    <w:rsid w:val="0084312E"/>
    <w:rsid w:val="008434A7"/>
    <w:rsid w:val="008434E4"/>
    <w:rsid w:val="0084359D"/>
    <w:rsid w:val="0084375D"/>
    <w:rsid w:val="00843B67"/>
    <w:rsid w:val="00843ED1"/>
    <w:rsid w:val="0084403B"/>
    <w:rsid w:val="00844344"/>
    <w:rsid w:val="008447CB"/>
    <w:rsid w:val="008448D3"/>
    <w:rsid w:val="008448D7"/>
    <w:rsid w:val="008451D5"/>
    <w:rsid w:val="0084528E"/>
    <w:rsid w:val="008452CC"/>
    <w:rsid w:val="008455DA"/>
    <w:rsid w:val="008456A3"/>
    <w:rsid w:val="00845F6D"/>
    <w:rsid w:val="008467D0"/>
    <w:rsid w:val="008470D0"/>
    <w:rsid w:val="00847680"/>
    <w:rsid w:val="00847BC8"/>
    <w:rsid w:val="00847DEC"/>
    <w:rsid w:val="00847F55"/>
    <w:rsid w:val="008505DC"/>
    <w:rsid w:val="008509F0"/>
    <w:rsid w:val="00850D1C"/>
    <w:rsid w:val="00850E4F"/>
    <w:rsid w:val="00850FA1"/>
    <w:rsid w:val="00851875"/>
    <w:rsid w:val="00851E5B"/>
    <w:rsid w:val="0085213D"/>
    <w:rsid w:val="00852168"/>
    <w:rsid w:val="008521D9"/>
    <w:rsid w:val="00852357"/>
    <w:rsid w:val="008528C5"/>
    <w:rsid w:val="00852B7B"/>
    <w:rsid w:val="00852C21"/>
    <w:rsid w:val="00852C4F"/>
    <w:rsid w:val="008532B4"/>
    <w:rsid w:val="0085448C"/>
    <w:rsid w:val="00854DEB"/>
    <w:rsid w:val="00855048"/>
    <w:rsid w:val="008552F7"/>
    <w:rsid w:val="00855600"/>
    <w:rsid w:val="008559AF"/>
    <w:rsid w:val="00855BFF"/>
    <w:rsid w:val="0085638C"/>
    <w:rsid w:val="008563D3"/>
    <w:rsid w:val="00856E64"/>
    <w:rsid w:val="00857059"/>
    <w:rsid w:val="00857176"/>
    <w:rsid w:val="00857B52"/>
    <w:rsid w:val="0086051A"/>
    <w:rsid w:val="00860A52"/>
    <w:rsid w:val="008610C0"/>
    <w:rsid w:val="00861788"/>
    <w:rsid w:val="00861C07"/>
    <w:rsid w:val="008620E4"/>
    <w:rsid w:val="00862242"/>
    <w:rsid w:val="008626C8"/>
    <w:rsid w:val="00862960"/>
    <w:rsid w:val="008632E9"/>
    <w:rsid w:val="00863532"/>
    <w:rsid w:val="008637B0"/>
    <w:rsid w:val="008639AC"/>
    <w:rsid w:val="00863DE1"/>
    <w:rsid w:val="00864131"/>
    <w:rsid w:val="008641E8"/>
    <w:rsid w:val="00864812"/>
    <w:rsid w:val="00864E73"/>
    <w:rsid w:val="008650E9"/>
    <w:rsid w:val="00865A8F"/>
    <w:rsid w:val="00865EC3"/>
    <w:rsid w:val="0086629C"/>
    <w:rsid w:val="00866415"/>
    <w:rsid w:val="0086672A"/>
    <w:rsid w:val="00867469"/>
    <w:rsid w:val="00867667"/>
    <w:rsid w:val="00870155"/>
    <w:rsid w:val="00870242"/>
    <w:rsid w:val="00870838"/>
    <w:rsid w:val="00870A3D"/>
    <w:rsid w:val="00870AF5"/>
    <w:rsid w:val="00870CB6"/>
    <w:rsid w:val="008714A8"/>
    <w:rsid w:val="008715B8"/>
    <w:rsid w:val="00871C23"/>
    <w:rsid w:val="00871E40"/>
    <w:rsid w:val="0087207F"/>
    <w:rsid w:val="008721AF"/>
    <w:rsid w:val="0087358E"/>
    <w:rsid w:val="008736AC"/>
    <w:rsid w:val="0087374B"/>
    <w:rsid w:val="00873B68"/>
    <w:rsid w:val="00873EB0"/>
    <w:rsid w:val="0087486D"/>
    <w:rsid w:val="00874C1F"/>
    <w:rsid w:val="00874FC5"/>
    <w:rsid w:val="00875A8E"/>
    <w:rsid w:val="008765DF"/>
    <w:rsid w:val="00876BCD"/>
    <w:rsid w:val="0088041A"/>
    <w:rsid w:val="00880923"/>
    <w:rsid w:val="00880A08"/>
    <w:rsid w:val="00880FF8"/>
    <w:rsid w:val="008810D6"/>
    <w:rsid w:val="0088138F"/>
    <w:rsid w:val="008813A0"/>
    <w:rsid w:val="00882A2E"/>
    <w:rsid w:val="00882A67"/>
    <w:rsid w:val="00882E98"/>
    <w:rsid w:val="008830FB"/>
    <w:rsid w:val="00883242"/>
    <w:rsid w:val="00883A53"/>
    <w:rsid w:val="00883C36"/>
    <w:rsid w:val="00883CA3"/>
    <w:rsid w:val="00883D09"/>
    <w:rsid w:val="00885C59"/>
    <w:rsid w:val="00885E4F"/>
    <w:rsid w:val="0088654E"/>
    <w:rsid w:val="0088688B"/>
    <w:rsid w:val="008869D3"/>
    <w:rsid w:val="00886B0C"/>
    <w:rsid w:val="0088749E"/>
    <w:rsid w:val="00887BCC"/>
    <w:rsid w:val="00887F04"/>
    <w:rsid w:val="00890005"/>
    <w:rsid w:val="00890201"/>
    <w:rsid w:val="00890C47"/>
    <w:rsid w:val="008911EE"/>
    <w:rsid w:val="008918AF"/>
    <w:rsid w:val="00891F15"/>
    <w:rsid w:val="0089228A"/>
    <w:rsid w:val="0089256F"/>
    <w:rsid w:val="00893233"/>
    <w:rsid w:val="008939F2"/>
    <w:rsid w:val="00893A69"/>
    <w:rsid w:val="00893CDB"/>
    <w:rsid w:val="00893D12"/>
    <w:rsid w:val="00893EBC"/>
    <w:rsid w:val="0089468F"/>
    <w:rsid w:val="0089469C"/>
    <w:rsid w:val="00894C3B"/>
    <w:rsid w:val="00895105"/>
    <w:rsid w:val="00895316"/>
    <w:rsid w:val="00895807"/>
    <w:rsid w:val="00895861"/>
    <w:rsid w:val="00895DE5"/>
    <w:rsid w:val="00896020"/>
    <w:rsid w:val="0089603B"/>
    <w:rsid w:val="00896456"/>
    <w:rsid w:val="00896536"/>
    <w:rsid w:val="00897526"/>
    <w:rsid w:val="00897B91"/>
    <w:rsid w:val="00897B9B"/>
    <w:rsid w:val="00897E9D"/>
    <w:rsid w:val="008A00A0"/>
    <w:rsid w:val="008A0343"/>
    <w:rsid w:val="008A0836"/>
    <w:rsid w:val="008A0975"/>
    <w:rsid w:val="008A09B0"/>
    <w:rsid w:val="008A1834"/>
    <w:rsid w:val="008A1903"/>
    <w:rsid w:val="008A1BA9"/>
    <w:rsid w:val="008A1D7F"/>
    <w:rsid w:val="008A21F0"/>
    <w:rsid w:val="008A2672"/>
    <w:rsid w:val="008A2EA2"/>
    <w:rsid w:val="008A2F41"/>
    <w:rsid w:val="008A304B"/>
    <w:rsid w:val="008A3358"/>
    <w:rsid w:val="008A4285"/>
    <w:rsid w:val="008A4BEB"/>
    <w:rsid w:val="008A5DE5"/>
    <w:rsid w:val="008A6B3F"/>
    <w:rsid w:val="008A6F27"/>
    <w:rsid w:val="008A7BAA"/>
    <w:rsid w:val="008A7BC1"/>
    <w:rsid w:val="008B0541"/>
    <w:rsid w:val="008B10BB"/>
    <w:rsid w:val="008B1675"/>
    <w:rsid w:val="008B176E"/>
    <w:rsid w:val="008B196C"/>
    <w:rsid w:val="008B1FDB"/>
    <w:rsid w:val="008B269A"/>
    <w:rsid w:val="008B2A5B"/>
    <w:rsid w:val="008B2FD5"/>
    <w:rsid w:val="008B3549"/>
    <w:rsid w:val="008B367A"/>
    <w:rsid w:val="008B3D15"/>
    <w:rsid w:val="008B3E1B"/>
    <w:rsid w:val="008B3E26"/>
    <w:rsid w:val="008B430F"/>
    <w:rsid w:val="008B44C9"/>
    <w:rsid w:val="008B4DA3"/>
    <w:rsid w:val="008B4E0C"/>
    <w:rsid w:val="008B4FF4"/>
    <w:rsid w:val="008B5309"/>
    <w:rsid w:val="008B5390"/>
    <w:rsid w:val="008B595D"/>
    <w:rsid w:val="008B610E"/>
    <w:rsid w:val="008B661F"/>
    <w:rsid w:val="008B6729"/>
    <w:rsid w:val="008B6A58"/>
    <w:rsid w:val="008B6E8A"/>
    <w:rsid w:val="008B7CB3"/>
    <w:rsid w:val="008B7F83"/>
    <w:rsid w:val="008C01EB"/>
    <w:rsid w:val="008C085A"/>
    <w:rsid w:val="008C0B51"/>
    <w:rsid w:val="008C0E1B"/>
    <w:rsid w:val="008C13ED"/>
    <w:rsid w:val="008C1452"/>
    <w:rsid w:val="008C1760"/>
    <w:rsid w:val="008C1A02"/>
    <w:rsid w:val="008C1A20"/>
    <w:rsid w:val="008C1E59"/>
    <w:rsid w:val="008C2249"/>
    <w:rsid w:val="008C2A72"/>
    <w:rsid w:val="008C2FB5"/>
    <w:rsid w:val="008C302C"/>
    <w:rsid w:val="008C3940"/>
    <w:rsid w:val="008C4835"/>
    <w:rsid w:val="008C48AE"/>
    <w:rsid w:val="008C4952"/>
    <w:rsid w:val="008C4C39"/>
    <w:rsid w:val="008C4CAB"/>
    <w:rsid w:val="008C51E9"/>
    <w:rsid w:val="008C6461"/>
    <w:rsid w:val="008C64B1"/>
    <w:rsid w:val="008C6852"/>
    <w:rsid w:val="008C6BA4"/>
    <w:rsid w:val="008C6D1B"/>
    <w:rsid w:val="008C6D72"/>
    <w:rsid w:val="008C6F82"/>
    <w:rsid w:val="008C7164"/>
    <w:rsid w:val="008C72BB"/>
    <w:rsid w:val="008C7CBC"/>
    <w:rsid w:val="008D0067"/>
    <w:rsid w:val="008D0D0E"/>
    <w:rsid w:val="008D125E"/>
    <w:rsid w:val="008D175B"/>
    <w:rsid w:val="008D1E79"/>
    <w:rsid w:val="008D24DE"/>
    <w:rsid w:val="008D2898"/>
    <w:rsid w:val="008D2B21"/>
    <w:rsid w:val="008D2CEC"/>
    <w:rsid w:val="008D2E2B"/>
    <w:rsid w:val="008D2EF8"/>
    <w:rsid w:val="008D3791"/>
    <w:rsid w:val="008D3799"/>
    <w:rsid w:val="008D394C"/>
    <w:rsid w:val="008D4497"/>
    <w:rsid w:val="008D4562"/>
    <w:rsid w:val="008D4995"/>
    <w:rsid w:val="008D5308"/>
    <w:rsid w:val="008D55BF"/>
    <w:rsid w:val="008D57F8"/>
    <w:rsid w:val="008D6045"/>
    <w:rsid w:val="008D61A7"/>
    <w:rsid w:val="008D61E0"/>
    <w:rsid w:val="008D645F"/>
    <w:rsid w:val="008D6722"/>
    <w:rsid w:val="008D6959"/>
    <w:rsid w:val="008D6D4E"/>
    <w:rsid w:val="008D6E1D"/>
    <w:rsid w:val="008D6E83"/>
    <w:rsid w:val="008D731E"/>
    <w:rsid w:val="008D7AB2"/>
    <w:rsid w:val="008E0259"/>
    <w:rsid w:val="008E07AC"/>
    <w:rsid w:val="008E0EA2"/>
    <w:rsid w:val="008E1A59"/>
    <w:rsid w:val="008E2273"/>
    <w:rsid w:val="008E42E8"/>
    <w:rsid w:val="008E43E0"/>
    <w:rsid w:val="008E4A0E"/>
    <w:rsid w:val="008E4E59"/>
    <w:rsid w:val="008E5AE2"/>
    <w:rsid w:val="008E5B3B"/>
    <w:rsid w:val="008E5DB4"/>
    <w:rsid w:val="008E5DEB"/>
    <w:rsid w:val="008E65C8"/>
    <w:rsid w:val="008E6668"/>
    <w:rsid w:val="008E67E1"/>
    <w:rsid w:val="008E6E1D"/>
    <w:rsid w:val="008E798F"/>
    <w:rsid w:val="008E7C91"/>
    <w:rsid w:val="008E7DCC"/>
    <w:rsid w:val="008F0115"/>
    <w:rsid w:val="008F01F8"/>
    <w:rsid w:val="008F0383"/>
    <w:rsid w:val="008F0A20"/>
    <w:rsid w:val="008F0BBD"/>
    <w:rsid w:val="008F1731"/>
    <w:rsid w:val="008F1DD9"/>
    <w:rsid w:val="008F1F6A"/>
    <w:rsid w:val="008F2141"/>
    <w:rsid w:val="008F28E7"/>
    <w:rsid w:val="008F2EF6"/>
    <w:rsid w:val="008F3883"/>
    <w:rsid w:val="008F3AA8"/>
    <w:rsid w:val="008F3EDF"/>
    <w:rsid w:val="008F48D3"/>
    <w:rsid w:val="008F4F38"/>
    <w:rsid w:val="008F5103"/>
    <w:rsid w:val="008F56DB"/>
    <w:rsid w:val="008F5D25"/>
    <w:rsid w:val="008F5E58"/>
    <w:rsid w:val="008F616E"/>
    <w:rsid w:val="008F744A"/>
    <w:rsid w:val="008F74AA"/>
    <w:rsid w:val="008F74EF"/>
    <w:rsid w:val="008F74FA"/>
    <w:rsid w:val="008F77FC"/>
    <w:rsid w:val="008F78B4"/>
    <w:rsid w:val="008F7D41"/>
    <w:rsid w:val="00900532"/>
    <w:rsid w:val="0090053B"/>
    <w:rsid w:val="00900785"/>
    <w:rsid w:val="00900A91"/>
    <w:rsid w:val="00900B2A"/>
    <w:rsid w:val="00900B84"/>
    <w:rsid w:val="00900BA9"/>
    <w:rsid w:val="00900E59"/>
    <w:rsid w:val="00900FCF"/>
    <w:rsid w:val="00901298"/>
    <w:rsid w:val="00901312"/>
    <w:rsid w:val="009016F9"/>
    <w:rsid w:val="0090185A"/>
    <w:rsid w:val="009019BB"/>
    <w:rsid w:val="00901A79"/>
    <w:rsid w:val="0090233A"/>
    <w:rsid w:val="00902919"/>
    <w:rsid w:val="0090315B"/>
    <w:rsid w:val="009033B0"/>
    <w:rsid w:val="00903765"/>
    <w:rsid w:val="009037EB"/>
    <w:rsid w:val="00903DB6"/>
    <w:rsid w:val="00903F0B"/>
    <w:rsid w:val="00904350"/>
    <w:rsid w:val="0090549E"/>
    <w:rsid w:val="009055E4"/>
    <w:rsid w:val="00905702"/>
    <w:rsid w:val="00905926"/>
    <w:rsid w:val="00905C17"/>
    <w:rsid w:val="00905EEF"/>
    <w:rsid w:val="0090604A"/>
    <w:rsid w:val="009068CD"/>
    <w:rsid w:val="009078AB"/>
    <w:rsid w:val="00907C2E"/>
    <w:rsid w:val="00907CA6"/>
    <w:rsid w:val="0091012E"/>
    <w:rsid w:val="009104F3"/>
    <w:rsid w:val="0091050E"/>
    <w:rsid w:val="0091055E"/>
    <w:rsid w:val="00910BDC"/>
    <w:rsid w:val="00910F4C"/>
    <w:rsid w:val="00912C5D"/>
    <w:rsid w:val="00912EC7"/>
    <w:rsid w:val="009131D2"/>
    <w:rsid w:val="00913D40"/>
    <w:rsid w:val="009140DF"/>
    <w:rsid w:val="00914490"/>
    <w:rsid w:val="00914D0C"/>
    <w:rsid w:val="00914DF9"/>
    <w:rsid w:val="00914EA1"/>
    <w:rsid w:val="00914EC9"/>
    <w:rsid w:val="009153A2"/>
    <w:rsid w:val="00915689"/>
    <w:rsid w:val="00915707"/>
    <w:rsid w:val="0091571A"/>
    <w:rsid w:val="00915AC4"/>
    <w:rsid w:val="0091642F"/>
    <w:rsid w:val="009168AE"/>
    <w:rsid w:val="00916968"/>
    <w:rsid w:val="00916A66"/>
    <w:rsid w:val="00916D66"/>
    <w:rsid w:val="00916F09"/>
    <w:rsid w:val="0091702B"/>
    <w:rsid w:val="0091760D"/>
    <w:rsid w:val="00917816"/>
    <w:rsid w:val="00917F69"/>
    <w:rsid w:val="00920A1E"/>
    <w:rsid w:val="00920AE7"/>
    <w:rsid w:val="00920C71"/>
    <w:rsid w:val="00920EDE"/>
    <w:rsid w:val="0092260E"/>
    <w:rsid w:val="009227DD"/>
    <w:rsid w:val="00923015"/>
    <w:rsid w:val="009234D0"/>
    <w:rsid w:val="00923695"/>
    <w:rsid w:val="009236F1"/>
    <w:rsid w:val="0092387B"/>
    <w:rsid w:val="00923DBD"/>
    <w:rsid w:val="00923ED7"/>
    <w:rsid w:val="0092401D"/>
    <w:rsid w:val="009241C2"/>
    <w:rsid w:val="00924F14"/>
    <w:rsid w:val="00925013"/>
    <w:rsid w:val="00925024"/>
    <w:rsid w:val="00925655"/>
    <w:rsid w:val="00925733"/>
    <w:rsid w:val="009257A8"/>
    <w:rsid w:val="00925BDB"/>
    <w:rsid w:val="009260EC"/>
    <w:rsid w:val="009261C8"/>
    <w:rsid w:val="009262EB"/>
    <w:rsid w:val="0092691C"/>
    <w:rsid w:val="00926D03"/>
    <w:rsid w:val="00926F76"/>
    <w:rsid w:val="00927DB3"/>
    <w:rsid w:val="00927E08"/>
    <w:rsid w:val="009302CD"/>
    <w:rsid w:val="009309D7"/>
    <w:rsid w:val="00930D17"/>
    <w:rsid w:val="00930ED6"/>
    <w:rsid w:val="00931206"/>
    <w:rsid w:val="00931434"/>
    <w:rsid w:val="00932077"/>
    <w:rsid w:val="00932A03"/>
    <w:rsid w:val="00932AF7"/>
    <w:rsid w:val="0093313E"/>
    <w:rsid w:val="009331F9"/>
    <w:rsid w:val="0093332B"/>
    <w:rsid w:val="009333B9"/>
    <w:rsid w:val="009335CB"/>
    <w:rsid w:val="00933729"/>
    <w:rsid w:val="0093374A"/>
    <w:rsid w:val="00933A05"/>
    <w:rsid w:val="00934012"/>
    <w:rsid w:val="00934328"/>
    <w:rsid w:val="009343EC"/>
    <w:rsid w:val="00934438"/>
    <w:rsid w:val="009352B6"/>
    <w:rsid w:val="0093530F"/>
    <w:rsid w:val="00935367"/>
    <w:rsid w:val="009354E4"/>
    <w:rsid w:val="0093592F"/>
    <w:rsid w:val="00935A8E"/>
    <w:rsid w:val="00935B87"/>
    <w:rsid w:val="00935EE4"/>
    <w:rsid w:val="00935FA4"/>
    <w:rsid w:val="009363E1"/>
    <w:rsid w:val="009363F0"/>
    <w:rsid w:val="00936433"/>
    <w:rsid w:val="0093688D"/>
    <w:rsid w:val="00936DA4"/>
    <w:rsid w:val="0093721F"/>
    <w:rsid w:val="009375B3"/>
    <w:rsid w:val="00940771"/>
    <w:rsid w:val="00940C7B"/>
    <w:rsid w:val="0094103B"/>
    <w:rsid w:val="009412DB"/>
    <w:rsid w:val="0094165A"/>
    <w:rsid w:val="009419D7"/>
    <w:rsid w:val="00942056"/>
    <w:rsid w:val="009428D6"/>
    <w:rsid w:val="009429D1"/>
    <w:rsid w:val="00942A8B"/>
    <w:rsid w:val="00942E67"/>
    <w:rsid w:val="00942F4D"/>
    <w:rsid w:val="00943299"/>
    <w:rsid w:val="009434EC"/>
    <w:rsid w:val="009438A7"/>
    <w:rsid w:val="00943C65"/>
    <w:rsid w:val="0094407F"/>
    <w:rsid w:val="00945166"/>
    <w:rsid w:val="009458AF"/>
    <w:rsid w:val="00946555"/>
    <w:rsid w:val="0094676D"/>
    <w:rsid w:val="0094704B"/>
    <w:rsid w:val="009471E8"/>
    <w:rsid w:val="00951363"/>
    <w:rsid w:val="009516BB"/>
    <w:rsid w:val="009520A1"/>
    <w:rsid w:val="009522E2"/>
    <w:rsid w:val="009524D0"/>
    <w:rsid w:val="00952552"/>
    <w:rsid w:val="0095259D"/>
    <w:rsid w:val="009528C1"/>
    <w:rsid w:val="00952C5F"/>
    <w:rsid w:val="009532C7"/>
    <w:rsid w:val="00953586"/>
    <w:rsid w:val="00953891"/>
    <w:rsid w:val="00953E82"/>
    <w:rsid w:val="009548E1"/>
    <w:rsid w:val="00955840"/>
    <w:rsid w:val="00955C4C"/>
    <w:rsid w:val="00955D6C"/>
    <w:rsid w:val="00955E1A"/>
    <w:rsid w:val="0095651A"/>
    <w:rsid w:val="00956786"/>
    <w:rsid w:val="00956A60"/>
    <w:rsid w:val="00956C4C"/>
    <w:rsid w:val="00957041"/>
    <w:rsid w:val="009575B0"/>
    <w:rsid w:val="00957988"/>
    <w:rsid w:val="00960137"/>
    <w:rsid w:val="0096039C"/>
    <w:rsid w:val="009603CB"/>
    <w:rsid w:val="00960547"/>
    <w:rsid w:val="00960CCA"/>
    <w:rsid w:val="00960D6F"/>
    <w:rsid w:val="00960E03"/>
    <w:rsid w:val="009615E3"/>
    <w:rsid w:val="00961E50"/>
    <w:rsid w:val="009624AB"/>
    <w:rsid w:val="00962837"/>
    <w:rsid w:val="00962930"/>
    <w:rsid w:val="00962A36"/>
    <w:rsid w:val="00962BBB"/>
    <w:rsid w:val="00962C77"/>
    <w:rsid w:val="009631FC"/>
    <w:rsid w:val="00963254"/>
    <w:rsid w:val="009634F6"/>
    <w:rsid w:val="00963579"/>
    <w:rsid w:val="00963A87"/>
    <w:rsid w:val="00963D1D"/>
    <w:rsid w:val="00963FEC"/>
    <w:rsid w:val="009641A4"/>
    <w:rsid w:val="0096422F"/>
    <w:rsid w:val="009642AC"/>
    <w:rsid w:val="00964383"/>
    <w:rsid w:val="00964AE3"/>
    <w:rsid w:val="009658B6"/>
    <w:rsid w:val="00965F05"/>
    <w:rsid w:val="00966DC1"/>
    <w:rsid w:val="009671E4"/>
    <w:rsid w:val="0096720F"/>
    <w:rsid w:val="0096723A"/>
    <w:rsid w:val="00967FBD"/>
    <w:rsid w:val="0097036E"/>
    <w:rsid w:val="009706E3"/>
    <w:rsid w:val="0097072A"/>
    <w:rsid w:val="00970968"/>
    <w:rsid w:val="009718BF"/>
    <w:rsid w:val="00972295"/>
    <w:rsid w:val="0097302C"/>
    <w:rsid w:val="0097315B"/>
    <w:rsid w:val="00973227"/>
    <w:rsid w:val="009739BE"/>
    <w:rsid w:val="00973C30"/>
    <w:rsid w:val="00973DB2"/>
    <w:rsid w:val="00973E81"/>
    <w:rsid w:val="00973FBC"/>
    <w:rsid w:val="0097438B"/>
    <w:rsid w:val="009753BC"/>
    <w:rsid w:val="00975887"/>
    <w:rsid w:val="00975ABF"/>
    <w:rsid w:val="009766C6"/>
    <w:rsid w:val="009768AE"/>
    <w:rsid w:val="00976EE9"/>
    <w:rsid w:val="00977468"/>
    <w:rsid w:val="00977535"/>
    <w:rsid w:val="009777F4"/>
    <w:rsid w:val="009778D1"/>
    <w:rsid w:val="00977A1B"/>
    <w:rsid w:val="00977D35"/>
    <w:rsid w:val="00980570"/>
    <w:rsid w:val="0098069E"/>
    <w:rsid w:val="00980A8F"/>
    <w:rsid w:val="00981431"/>
    <w:rsid w:val="00981475"/>
    <w:rsid w:val="009814FE"/>
    <w:rsid w:val="00981668"/>
    <w:rsid w:val="00982B1B"/>
    <w:rsid w:val="00982B7D"/>
    <w:rsid w:val="0098377C"/>
    <w:rsid w:val="009837B6"/>
    <w:rsid w:val="00984331"/>
    <w:rsid w:val="00984C07"/>
    <w:rsid w:val="00984C87"/>
    <w:rsid w:val="0098552B"/>
    <w:rsid w:val="00985F69"/>
    <w:rsid w:val="00986434"/>
    <w:rsid w:val="009866F4"/>
    <w:rsid w:val="00987813"/>
    <w:rsid w:val="00987AD9"/>
    <w:rsid w:val="00987C9C"/>
    <w:rsid w:val="00987D66"/>
    <w:rsid w:val="0099026D"/>
    <w:rsid w:val="0099039E"/>
    <w:rsid w:val="00990C18"/>
    <w:rsid w:val="00990C46"/>
    <w:rsid w:val="00990EC4"/>
    <w:rsid w:val="00991BD1"/>
    <w:rsid w:val="00991DEF"/>
    <w:rsid w:val="009922E9"/>
    <w:rsid w:val="00992659"/>
    <w:rsid w:val="009927E8"/>
    <w:rsid w:val="009928E5"/>
    <w:rsid w:val="009934DE"/>
    <w:rsid w:val="0099359F"/>
    <w:rsid w:val="00993813"/>
    <w:rsid w:val="00993B98"/>
    <w:rsid w:val="00993F37"/>
    <w:rsid w:val="009944F9"/>
    <w:rsid w:val="00994787"/>
    <w:rsid w:val="0099481B"/>
    <w:rsid w:val="009951F7"/>
    <w:rsid w:val="009953B0"/>
    <w:rsid w:val="00995904"/>
    <w:rsid w:val="00995954"/>
    <w:rsid w:val="00995E81"/>
    <w:rsid w:val="00995FBD"/>
    <w:rsid w:val="00996470"/>
    <w:rsid w:val="0099650B"/>
    <w:rsid w:val="00996603"/>
    <w:rsid w:val="00997045"/>
    <w:rsid w:val="009973E8"/>
    <w:rsid w:val="009974B3"/>
    <w:rsid w:val="00997F5D"/>
    <w:rsid w:val="009A01D4"/>
    <w:rsid w:val="009A0578"/>
    <w:rsid w:val="009A096B"/>
    <w:rsid w:val="009A09AC"/>
    <w:rsid w:val="009A0FB0"/>
    <w:rsid w:val="009A1199"/>
    <w:rsid w:val="009A1252"/>
    <w:rsid w:val="009A12B8"/>
    <w:rsid w:val="009A147D"/>
    <w:rsid w:val="009A1920"/>
    <w:rsid w:val="009A1A03"/>
    <w:rsid w:val="009A1BBC"/>
    <w:rsid w:val="009A1DCA"/>
    <w:rsid w:val="009A2097"/>
    <w:rsid w:val="009A2864"/>
    <w:rsid w:val="009A288F"/>
    <w:rsid w:val="009A2D39"/>
    <w:rsid w:val="009A2D65"/>
    <w:rsid w:val="009A2EC7"/>
    <w:rsid w:val="009A313E"/>
    <w:rsid w:val="009A31EF"/>
    <w:rsid w:val="009A38A9"/>
    <w:rsid w:val="009A3CBD"/>
    <w:rsid w:val="009A3E78"/>
    <w:rsid w:val="009A3EAC"/>
    <w:rsid w:val="009A4005"/>
    <w:rsid w:val="009A40D9"/>
    <w:rsid w:val="009A45DA"/>
    <w:rsid w:val="009A46E1"/>
    <w:rsid w:val="009A48DF"/>
    <w:rsid w:val="009A4AB3"/>
    <w:rsid w:val="009A4F98"/>
    <w:rsid w:val="009A53D9"/>
    <w:rsid w:val="009A5DFB"/>
    <w:rsid w:val="009A5FEA"/>
    <w:rsid w:val="009A69C7"/>
    <w:rsid w:val="009A729C"/>
    <w:rsid w:val="009A79EA"/>
    <w:rsid w:val="009A7BE9"/>
    <w:rsid w:val="009B051C"/>
    <w:rsid w:val="009B08F7"/>
    <w:rsid w:val="009B101D"/>
    <w:rsid w:val="009B1029"/>
    <w:rsid w:val="009B1182"/>
    <w:rsid w:val="009B11D2"/>
    <w:rsid w:val="009B165F"/>
    <w:rsid w:val="009B29FD"/>
    <w:rsid w:val="009B2B70"/>
    <w:rsid w:val="009B2E2B"/>
    <w:rsid w:val="009B2E67"/>
    <w:rsid w:val="009B3070"/>
    <w:rsid w:val="009B3083"/>
    <w:rsid w:val="009B3D61"/>
    <w:rsid w:val="009B417F"/>
    <w:rsid w:val="009B4483"/>
    <w:rsid w:val="009B4CEC"/>
    <w:rsid w:val="009B533F"/>
    <w:rsid w:val="009B5810"/>
    <w:rsid w:val="009B5879"/>
    <w:rsid w:val="009B5A96"/>
    <w:rsid w:val="009B6030"/>
    <w:rsid w:val="009B65B7"/>
    <w:rsid w:val="009B6CD8"/>
    <w:rsid w:val="009B7005"/>
    <w:rsid w:val="009B7594"/>
    <w:rsid w:val="009B76AD"/>
    <w:rsid w:val="009B7BE4"/>
    <w:rsid w:val="009B7C10"/>
    <w:rsid w:val="009B7F2D"/>
    <w:rsid w:val="009C013D"/>
    <w:rsid w:val="009C0698"/>
    <w:rsid w:val="009C098A"/>
    <w:rsid w:val="009C0A7B"/>
    <w:rsid w:val="009C0B15"/>
    <w:rsid w:val="009C0B5E"/>
    <w:rsid w:val="009C0CEC"/>
    <w:rsid w:val="009C0DA0"/>
    <w:rsid w:val="009C15F7"/>
    <w:rsid w:val="009C1693"/>
    <w:rsid w:val="009C19AC"/>
    <w:rsid w:val="009C1AD9"/>
    <w:rsid w:val="009C1FCA"/>
    <w:rsid w:val="009C2114"/>
    <w:rsid w:val="009C2240"/>
    <w:rsid w:val="009C2433"/>
    <w:rsid w:val="009C3001"/>
    <w:rsid w:val="009C3122"/>
    <w:rsid w:val="009C3745"/>
    <w:rsid w:val="009C3976"/>
    <w:rsid w:val="009C3A44"/>
    <w:rsid w:val="009C3E96"/>
    <w:rsid w:val="009C4037"/>
    <w:rsid w:val="009C44C9"/>
    <w:rsid w:val="009C47AF"/>
    <w:rsid w:val="009C4AE0"/>
    <w:rsid w:val="009C4D9A"/>
    <w:rsid w:val="009C5214"/>
    <w:rsid w:val="009C575A"/>
    <w:rsid w:val="009C5B83"/>
    <w:rsid w:val="009C6355"/>
    <w:rsid w:val="009C65D7"/>
    <w:rsid w:val="009C672D"/>
    <w:rsid w:val="009C6888"/>
    <w:rsid w:val="009C69B7"/>
    <w:rsid w:val="009C6B91"/>
    <w:rsid w:val="009C6CB2"/>
    <w:rsid w:val="009C72FE"/>
    <w:rsid w:val="009C7379"/>
    <w:rsid w:val="009C7AAF"/>
    <w:rsid w:val="009D01F9"/>
    <w:rsid w:val="009D0C17"/>
    <w:rsid w:val="009D1369"/>
    <w:rsid w:val="009D1AAA"/>
    <w:rsid w:val="009D1EBE"/>
    <w:rsid w:val="009D214B"/>
    <w:rsid w:val="009D23CC"/>
    <w:rsid w:val="009D2409"/>
    <w:rsid w:val="009D28BC"/>
    <w:rsid w:val="009D2983"/>
    <w:rsid w:val="009D2C38"/>
    <w:rsid w:val="009D3169"/>
    <w:rsid w:val="009D31E5"/>
    <w:rsid w:val="009D325A"/>
    <w:rsid w:val="009D36ED"/>
    <w:rsid w:val="009D3731"/>
    <w:rsid w:val="009D3E4D"/>
    <w:rsid w:val="009D3EE0"/>
    <w:rsid w:val="009D3F83"/>
    <w:rsid w:val="009D4F4A"/>
    <w:rsid w:val="009D572A"/>
    <w:rsid w:val="009D5DFC"/>
    <w:rsid w:val="009D5F82"/>
    <w:rsid w:val="009D67D9"/>
    <w:rsid w:val="009D693D"/>
    <w:rsid w:val="009D6F4D"/>
    <w:rsid w:val="009D7156"/>
    <w:rsid w:val="009D7742"/>
    <w:rsid w:val="009D7B75"/>
    <w:rsid w:val="009D7BDE"/>
    <w:rsid w:val="009D7D50"/>
    <w:rsid w:val="009E00CB"/>
    <w:rsid w:val="009E037B"/>
    <w:rsid w:val="009E05EC"/>
    <w:rsid w:val="009E094A"/>
    <w:rsid w:val="009E0966"/>
    <w:rsid w:val="009E0CF8"/>
    <w:rsid w:val="009E16BB"/>
    <w:rsid w:val="009E1712"/>
    <w:rsid w:val="009E1743"/>
    <w:rsid w:val="009E1DCC"/>
    <w:rsid w:val="009E2518"/>
    <w:rsid w:val="009E2CA0"/>
    <w:rsid w:val="009E3D84"/>
    <w:rsid w:val="009E3E52"/>
    <w:rsid w:val="009E443D"/>
    <w:rsid w:val="009E559E"/>
    <w:rsid w:val="009E56EB"/>
    <w:rsid w:val="009E6AB6"/>
    <w:rsid w:val="009E6B21"/>
    <w:rsid w:val="009E7022"/>
    <w:rsid w:val="009E75FB"/>
    <w:rsid w:val="009E7F27"/>
    <w:rsid w:val="009F006C"/>
    <w:rsid w:val="009F0793"/>
    <w:rsid w:val="009F0FBE"/>
    <w:rsid w:val="009F1A7D"/>
    <w:rsid w:val="009F1B49"/>
    <w:rsid w:val="009F1D00"/>
    <w:rsid w:val="009F255E"/>
    <w:rsid w:val="009F3431"/>
    <w:rsid w:val="009F37C8"/>
    <w:rsid w:val="009F3838"/>
    <w:rsid w:val="009F39D8"/>
    <w:rsid w:val="009F3ECD"/>
    <w:rsid w:val="009F480C"/>
    <w:rsid w:val="009F4B19"/>
    <w:rsid w:val="009F4BFF"/>
    <w:rsid w:val="009F4E74"/>
    <w:rsid w:val="009F4EB9"/>
    <w:rsid w:val="009F4EF4"/>
    <w:rsid w:val="009F5329"/>
    <w:rsid w:val="009F53FC"/>
    <w:rsid w:val="009F563C"/>
    <w:rsid w:val="009F5809"/>
    <w:rsid w:val="009F58FE"/>
    <w:rsid w:val="009F5F05"/>
    <w:rsid w:val="009F63B6"/>
    <w:rsid w:val="009F7315"/>
    <w:rsid w:val="009F73D1"/>
    <w:rsid w:val="00A00023"/>
    <w:rsid w:val="00A00D40"/>
    <w:rsid w:val="00A01757"/>
    <w:rsid w:val="00A01BFF"/>
    <w:rsid w:val="00A01F40"/>
    <w:rsid w:val="00A023EF"/>
    <w:rsid w:val="00A03065"/>
    <w:rsid w:val="00A03202"/>
    <w:rsid w:val="00A03894"/>
    <w:rsid w:val="00A03C59"/>
    <w:rsid w:val="00A04A93"/>
    <w:rsid w:val="00A04A97"/>
    <w:rsid w:val="00A0696F"/>
    <w:rsid w:val="00A06BE9"/>
    <w:rsid w:val="00A06CB6"/>
    <w:rsid w:val="00A071DE"/>
    <w:rsid w:val="00A07569"/>
    <w:rsid w:val="00A07749"/>
    <w:rsid w:val="00A078FB"/>
    <w:rsid w:val="00A07955"/>
    <w:rsid w:val="00A102E8"/>
    <w:rsid w:val="00A108BD"/>
    <w:rsid w:val="00A10A29"/>
    <w:rsid w:val="00A10CE1"/>
    <w:rsid w:val="00A10CED"/>
    <w:rsid w:val="00A10D62"/>
    <w:rsid w:val="00A11244"/>
    <w:rsid w:val="00A112F4"/>
    <w:rsid w:val="00A11395"/>
    <w:rsid w:val="00A1195D"/>
    <w:rsid w:val="00A11AB8"/>
    <w:rsid w:val="00A11E52"/>
    <w:rsid w:val="00A120D2"/>
    <w:rsid w:val="00A1221F"/>
    <w:rsid w:val="00A12473"/>
    <w:rsid w:val="00A1259B"/>
    <w:rsid w:val="00A128C6"/>
    <w:rsid w:val="00A133BA"/>
    <w:rsid w:val="00A13525"/>
    <w:rsid w:val="00A1370C"/>
    <w:rsid w:val="00A140F8"/>
    <w:rsid w:val="00A143CE"/>
    <w:rsid w:val="00A14503"/>
    <w:rsid w:val="00A15FCB"/>
    <w:rsid w:val="00A16443"/>
    <w:rsid w:val="00A16D89"/>
    <w:rsid w:val="00A16D9B"/>
    <w:rsid w:val="00A1748D"/>
    <w:rsid w:val="00A178BF"/>
    <w:rsid w:val="00A17AEE"/>
    <w:rsid w:val="00A20D0A"/>
    <w:rsid w:val="00A214B4"/>
    <w:rsid w:val="00A21A49"/>
    <w:rsid w:val="00A21C16"/>
    <w:rsid w:val="00A2215C"/>
    <w:rsid w:val="00A227EC"/>
    <w:rsid w:val="00A22D8E"/>
    <w:rsid w:val="00A231E9"/>
    <w:rsid w:val="00A2355E"/>
    <w:rsid w:val="00A23AE3"/>
    <w:rsid w:val="00A24409"/>
    <w:rsid w:val="00A2465B"/>
    <w:rsid w:val="00A24AE3"/>
    <w:rsid w:val="00A251B3"/>
    <w:rsid w:val="00A25B65"/>
    <w:rsid w:val="00A26B47"/>
    <w:rsid w:val="00A2708A"/>
    <w:rsid w:val="00A275BD"/>
    <w:rsid w:val="00A27EEF"/>
    <w:rsid w:val="00A300D4"/>
    <w:rsid w:val="00A301E7"/>
    <w:rsid w:val="00A307AE"/>
    <w:rsid w:val="00A30A90"/>
    <w:rsid w:val="00A314FA"/>
    <w:rsid w:val="00A315BA"/>
    <w:rsid w:val="00A31C66"/>
    <w:rsid w:val="00A3209E"/>
    <w:rsid w:val="00A32159"/>
    <w:rsid w:val="00A329AA"/>
    <w:rsid w:val="00A32D57"/>
    <w:rsid w:val="00A32EDB"/>
    <w:rsid w:val="00A3374F"/>
    <w:rsid w:val="00A337E3"/>
    <w:rsid w:val="00A33AEE"/>
    <w:rsid w:val="00A34D2B"/>
    <w:rsid w:val="00A35782"/>
    <w:rsid w:val="00A35E8B"/>
    <w:rsid w:val="00A3669F"/>
    <w:rsid w:val="00A36BC7"/>
    <w:rsid w:val="00A373DE"/>
    <w:rsid w:val="00A37682"/>
    <w:rsid w:val="00A376F4"/>
    <w:rsid w:val="00A37D74"/>
    <w:rsid w:val="00A40B32"/>
    <w:rsid w:val="00A41A01"/>
    <w:rsid w:val="00A41E3D"/>
    <w:rsid w:val="00A4221D"/>
    <w:rsid w:val="00A422A9"/>
    <w:rsid w:val="00A429A9"/>
    <w:rsid w:val="00A433C9"/>
    <w:rsid w:val="00A43CFF"/>
    <w:rsid w:val="00A44D48"/>
    <w:rsid w:val="00A45008"/>
    <w:rsid w:val="00A45035"/>
    <w:rsid w:val="00A45AB9"/>
    <w:rsid w:val="00A45B2E"/>
    <w:rsid w:val="00A45D0F"/>
    <w:rsid w:val="00A47153"/>
    <w:rsid w:val="00A47374"/>
    <w:rsid w:val="00A473D9"/>
    <w:rsid w:val="00A476EC"/>
    <w:rsid w:val="00A47719"/>
    <w:rsid w:val="00A479B3"/>
    <w:rsid w:val="00A47EAB"/>
    <w:rsid w:val="00A5068D"/>
    <w:rsid w:val="00A509B4"/>
    <w:rsid w:val="00A50EE9"/>
    <w:rsid w:val="00A51606"/>
    <w:rsid w:val="00A51B9C"/>
    <w:rsid w:val="00A52354"/>
    <w:rsid w:val="00A526E8"/>
    <w:rsid w:val="00A530D0"/>
    <w:rsid w:val="00A535E2"/>
    <w:rsid w:val="00A53629"/>
    <w:rsid w:val="00A53BA0"/>
    <w:rsid w:val="00A5427A"/>
    <w:rsid w:val="00A543BD"/>
    <w:rsid w:val="00A545ED"/>
    <w:rsid w:val="00A546A1"/>
    <w:rsid w:val="00A54C2E"/>
    <w:rsid w:val="00A54C7B"/>
    <w:rsid w:val="00A54CFD"/>
    <w:rsid w:val="00A5639F"/>
    <w:rsid w:val="00A56941"/>
    <w:rsid w:val="00A56B3C"/>
    <w:rsid w:val="00A57040"/>
    <w:rsid w:val="00A5725D"/>
    <w:rsid w:val="00A57E99"/>
    <w:rsid w:val="00A60064"/>
    <w:rsid w:val="00A60478"/>
    <w:rsid w:val="00A60C8D"/>
    <w:rsid w:val="00A619AD"/>
    <w:rsid w:val="00A62344"/>
    <w:rsid w:val="00A625E5"/>
    <w:rsid w:val="00A62DAE"/>
    <w:rsid w:val="00A631CA"/>
    <w:rsid w:val="00A631FC"/>
    <w:rsid w:val="00A63891"/>
    <w:rsid w:val="00A63B88"/>
    <w:rsid w:val="00A63BFC"/>
    <w:rsid w:val="00A64563"/>
    <w:rsid w:val="00A64A0F"/>
    <w:rsid w:val="00A64CC5"/>
    <w:rsid w:val="00A64F90"/>
    <w:rsid w:val="00A65A2B"/>
    <w:rsid w:val="00A663C4"/>
    <w:rsid w:val="00A66743"/>
    <w:rsid w:val="00A6687D"/>
    <w:rsid w:val="00A669A1"/>
    <w:rsid w:val="00A67606"/>
    <w:rsid w:val="00A67E5D"/>
    <w:rsid w:val="00A70170"/>
    <w:rsid w:val="00A704EC"/>
    <w:rsid w:val="00A70BC0"/>
    <w:rsid w:val="00A70BD6"/>
    <w:rsid w:val="00A7103E"/>
    <w:rsid w:val="00A7235C"/>
    <w:rsid w:val="00A726C7"/>
    <w:rsid w:val="00A728B7"/>
    <w:rsid w:val="00A72918"/>
    <w:rsid w:val="00A732D3"/>
    <w:rsid w:val="00A733A9"/>
    <w:rsid w:val="00A737ED"/>
    <w:rsid w:val="00A73EEA"/>
    <w:rsid w:val="00A7409C"/>
    <w:rsid w:val="00A74B30"/>
    <w:rsid w:val="00A74E44"/>
    <w:rsid w:val="00A7523A"/>
    <w:rsid w:val="00A752B5"/>
    <w:rsid w:val="00A7536C"/>
    <w:rsid w:val="00A75C1F"/>
    <w:rsid w:val="00A76F7F"/>
    <w:rsid w:val="00A774B4"/>
    <w:rsid w:val="00A775C9"/>
    <w:rsid w:val="00A77927"/>
    <w:rsid w:val="00A803A5"/>
    <w:rsid w:val="00A81734"/>
    <w:rsid w:val="00A81791"/>
    <w:rsid w:val="00A8195D"/>
    <w:rsid w:val="00A81DC9"/>
    <w:rsid w:val="00A82923"/>
    <w:rsid w:val="00A83203"/>
    <w:rsid w:val="00A8372C"/>
    <w:rsid w:val="00A83C02"/>
    <w:rsid w:val="00A83DE1"/>
    <w:rsid w:val="00A8433C"/>
    <w:rsid w:val="00A84895"/>
    <w:rsid w:val="00A84985"/>
    <w:rsid w:val="00A85101"/>
    <w:rsid w:val="00A855FA"/>
    <w:rsid w:val="00A85D7D"/>
    <w:rsid w:val="00A85F77"/>
    <w:rsid w:val="00A85FB3"/>
    <w:rsid w:val="00A8681C"/>
    <w:rsid w:val="00A86F08"/>
    <w:rsid w:val="00A8733F"/>
    <w:rsid w:val="00A9044F"/>
    <w:rsid w:val="00A905C6"/>
    <w:rsid w:val="00A90A0B"/>
    <w:rsid w:val="00A90B59"/>
    <w:rsid w:val="00A91290"/>
    <w:rsid w:val="00A91418"/>
    <w:rsid w:val="00A91506"/>
    <w:rsid w:val="00A915C6"/>
    <w:rsid w:val="00A916AD"/>
    <w:rsid w:val="00A91726"/>
    <w:rsid w:val="00A91737"/>
    <w:rsid w:val="00A91A18"/>
    <w:rsid w:val="00A923D5"/>
    <w:rsid w:val="00A9244B"/>
    <w:rsid w:val="00A92F21"/>
    <w:rsid w:val="00A932DF"/>
    <w:rsid w:val="00A9384A"/>
    <w:rsid w:val="00A947CF"/>
    <w:rsid w:val="00A947E2"/>
    <w:rsid w:val="00A94F46"/>
    <w:rsid w:val="00A951C4"/>
    <w:rsid w:val="00A95F5B"/>
    <w:rsid w:val="00A96C51"/>
    <w:rsid w:val="00A96D9C"/>
    <w:rsid w:val="00A97222"/>
    <w:rsid w:val="00A97284"/>
    <w:rsid w:val="00A9772A"/>
    <w:rsid w:val="00A97B90"/>
    <w:rsid w:val="00AA0B4C"/>
    <w:rsid w:val="00AA0F1F"/>
    <w:rsid w:val="00AA1750"/>
    <w:rsid w:val="00AA18E2"/>
    <w:rsid w:val="00AA19A9"/>
    <w:rsid w:val="00AA22B0"/>
    <w:rsid w:val="00AA29B6"/>
    <w:rsid w:val="00AA2B19"/>
    <w:rsid w:val="00AA3B89"/>
    <w:rsid w:val="00AA3C32"/>
    <w:rsid w:val="00AA3D25"/>
    <w:rsid w:val="00AA3D40"/>
    <w:rsid w:val="00AA3DF5"/>
    <w:rsid w:val="00AA4327"/>
    <w:rsid w:val="00AA469A"/>
    <w:rsid w:val="00AA46F6"/>
    <w:rsid w:val="00AA4F9B"/>
    <w:rsid w:val="00AA5E50"/>
    <w:rsid w:val="00AA5F73"/>
    <w:rsid w:val="00AA642B"/>
    <w:rsid w:val="00AA6CDE"/>
    <w:rsid w:val="00AA7FDA"/>
    <w:rsid w:val="00AB009D"/>
    <w:rsid w:val="00AB0677"/>
    <w:rsid w:val="00AB1696"/>
    <w:rsid w:val="00AB1983"/>
    <w:rsid w:val="00AB1C01"/>
    <w:rsid w:val="00AB1CE7"/>
    <w:rsid w:val="00AB2356"/>
    <w:rsid w:val="00AB23C3"/>
    <w:rsid w:val="00AB23FF"/>
    <w:rsid w:val="00AB24DB"/>
    <w:rsid w:val="00AB2CD2"/>
    <w:rsid w:val="00AB35D0"/>
    <w:rsid w:val="00AB4DDC"/>
    <w:rsid w:val="00AB530D"/>
    <w:rsid w:val="00AB541C"/>
    <w:rsid w:val="00AB54FB"/>
    <w:rsid w:val="00AB5D02"/>
    <w:rsid w:val="00AB5F52"/>
    <w:rsid w:val="00AB77E7"/>
    <w:rsid w:val="00AB7B59"/>
    <w:rsid w:val="00AB7FD0"/>
    <w:rsid w:val="00AC1570"/>
    <w:rsid w:val="00AC1BB2"/>
    <w:rsid w:val="00AC1DCF"/>
    <w:rsid w:val="00AC23B1"/>
    <w:rsid w:val="00AC260E"/>
    <w:rsid w:val="00AC2814"/>
    <w:rsid w:val="00AC2AF9"/>
    <w:rsid w:val="00AC2BE4"/>
    <w:rsid w:val="00AC2DCE"/>
    <w:rsid w:val="00AC2F71"/>
    <w:rsid w:val="00AC3035"/>
    <w:rsid w:val="00AC421F"/>
    <w:rsid w:val="00AC4355"/>
    <w:rsid w:val="00AC4532"/>
    <w:rsid w:val="00AC45DE"/>
    <w:rsid w:val="00AC47A6"/>
    <w:rsid w:val="00AC4FC2"/>
    <w:rsid w:val="00AC574B"/>
    <w:rsid w:val="00AC5A8C"/>
    <w:rsid w:val="00AC5D6B"/>
    <w:rsid w:val="00AC60C5"/>
    <w:rsid w:val="00AC64DD"/>
    <w:rsid w:val="00AC69D5"/>
    <w:rsid w:val="00AC6DA7"/>
    <w:rsid w:val="00AC7392"/>
    <w:rsid w:val="00AC78ED"/>
    <w:rsid w:val="00AC79A3"/>
    <w:rsid w:val="00AC7FE0"/>
    <w:rsid w:val="00AD00FD"/>
    <w:rsid w:val="00AD02CF"/>
    <w:rsid w:val="00AD02D3"/>
    <w:rsid w:val="00AD05EC"/>
    <w:rsid w:val="00AD0981"/>
    <w:rsid w:val="00AD11C9"/>
    <w:rsid w:val="00AD18CD"/>
    <w:rsid w:val="00AD1D9A"/>
    <w:rsid w:val="00AD2936"/>
    <w:rsid w:val="00AD2D8A"/>
    <w:rsid w:val="00AD33E7"/>
    <w:rsid w:val="00AD3675"/>
    <w:rsid w:val="00AD3766"/>
    <w:rsid w:val="00AD396B"/>
    <w:rsid w:val="00AD3BD9"/>
    <w:rsid w:val="00AD4FFC"/>
    <w:rsid w:val="00AD51D1"/>
    <w:rsid w:val="00AD53B0"/>
    <w:rsid w:val="00AD56A9"/>
    <w:rsid w:val="00AD572C"/>
    <w:rsid w:val="00AD5B9D"/>
    <w:rsid w:val="00AD5C5B"/>
    <w:rsid w:val="00AD62B7"/>
    <w:rsid w:val="00AD668A"/>
    <w:rsid w:val="00AD69C4"/>
    <w:rsid w:val="00AD6D32"/>
    <w:rsid w:val="00AD6F0C"/>
    <w:rsid w:val="00AD7335"/>
    <w:rsid w:val="00AE01F3"/>
    <w:rsid w:val="00AE08B2"/>
    <w:rsid w:val="00AE0B4D"/>
    <w:rsid w:val="00AE11C0"/>
    <w:rsid w:val="00AE17B9"/>
    <w:rsid w:val="00AE17FE"/>
    <w:rsid w:val="00AE1A68"/>
    <w:rsid w:val="00AE1C08"/>
    <w:rsid w:val="00AE1C5F"/>
    <w:rsid w:val="00AE1E0D"/>
    <w:rsid w:val="00AE1F6A"/>
    <w:rsid w:val="00AE23DD"/>
    <w:rsid w:val="00AE2658"/>
    <w:rsid w:val="00AE2C11"/>
    <w:rsid w:val="00AE328D"/>
    <w:rsid w:val="00AE3899"/>
    <w:rsid w:val="00AE3957"/>
    <w:rsid w:val="00AE435F"/>
    <w:rsid w:val="00AE46FA"/>
    <w:rsid w:val="00AE4B3D"/>
    <w:rsid w:val="00AE516D"/>
    <w:rsid w:val="00AE5B16"/>
    <w:rsid w:val="00AE6507"/>
    <w:rsid w:val="00AE66F7"/>
    <w:rsid w:val="00AE6753"/>
    <w:rsid w:val="00AE6CD2"/>
    <w:rsid w:val="00AE6FCA"/>
    <w:rsid w:val="00AE70F2"/>
    <w:rsid w:val="00AE7324"/>
    <w:rsid w:val="00AE776A"/>
    <w:rsid w:val="00AE7770"/>
    <w:rsid w:val="00AF031F"/>
    <w:rsid w:val="00AF0FF3"/>
    <w:rsid w:val="00AF176C"/>
    <w:rsid w:val="00AF195B"/>
    <w:rsid w:val="00AF1C47"/>
    <w:rsid w:val="00AF1F68"/>
    <w:rsid w:val="00AF1FE6"/>
    <w:rsid w:val="00AF25E2"/>
    <w:rsid w:val="00AF27B7"/>
    <w:rsid w:val="00AF2BB2"/>
    <w:rsid w:val="00AF2D52"/>
    <w:rsid w:val="00AF3160"/>
    <w:rsid w:val="00AF3BCF"/>
    <w:rsid w:val="00AF3C5D"/>
    <w:rsid w:val="00AF4718"/>
    <w:rsid w:val="00AF543A"/>
    <w:rsid w:val="00AF599C"/>
    <w:rsid w:val="00AF5A60"/>
    <w:rsid w:val="00AF68B2"/>
    <w:rsid w:val="00AF6BC3"/>
    <w:rsid w:val="00AF726A"/>
    <w:rsid w:val="00AF7865"/>
    <w:rsid w:val="00AF78A8"/>
    <w:rsid w:val="00AF7A4C"/>
    <w:rsid w:val="00AF7AB4"/>
    <w:rsid w:val="00AF7ACB"/>
    <w:rsid w:val="00AF7B91"/>
    <w:rsid w:val="00B00015"/>
    <w:rsid w:val="00B0002A"/>
    <w:rsid w:val="00B001CC"/>
    <w:rsid w:val="00B00563"/>
    <w:rsid w:val="00B005BF"/>
    <w:rsid w:val="00B00750"/>
    <w:rsid w:val="00B008E3"/>
    <w:rsid w:val="00B00D21"/>
    <w:rsid w:val="00B00F57"/>
    <w:rsid w:val="00B00F94"/>
    <w:rsid w:val="00B01C3C"/>
    <w:rsid w:val="00B0389B"/>
    <w:rsid w:val="00B04002"/>
    <w:rsid w:val="00B040AC"/>
    <w:rsid w:val="00B0419C"/>
    <w:rsid w:val="00B04247"/>
    <w:rsid w:val="00B043A6"/>
    <w:rsid w:val="00B04619"/>
    <w:rsid w:val="00B047D1"/>
    <w:rsid w:val="00B0530F"/>
    <w:rsid w:val="00B05385"/>
    <w:rsid w:val="00B06666"/>
    <w:rsid w:val="00B0680F"/>
    <w:rsid w:val="00B06DE8"/>
    <w:rsid w:val="00B07361"/>
    <w:rsid w:val="00B07AE1"/>
    <w:rsid w:val="00B07D23"/>
    <w:rsid w:val="00B07E89"/>
    <w:rsid w:val="00B10026"/>
    <w:rsid w:val="00B10419"/>
    <w:rsid w:val="00B11143"/>
    <w:rsid w:val="00B122CB"/>
    <w:rsid w:val="00B12968"/>
    <w:rsid w:val="00B12B64"/>
    <w:rsid w:val="00B12D79"/>
    <w:rsid w:val="00B131FF"/>
    <w:rsid w:val="00B13498"/>
    <w:rsid w:val="00B1396A"/>
    <w:rsid w:val="00B13DA2"/>
    <w:rsid w:val="00B1408A"/>
    <w:rsid w:val="00B1447D"/>
    <w:rsid w:val="00B14950"/>
    <w:rsid w:val="00B153BF"/>
    <w:rsid w:val="00B15426"/>
    <w:rsid w:val="00B158CD"/>
    <w:rsid w:val="00B15A32"/>
    <w:rsid w:val="00B15A68"/>
    <w:rsid w:val="00B15CE2"/>
    <w:rsid w:val="00B16053"/>
    <w:rsid w:val="00B1672A"/>
    <w:rsid w:val="00B16BD8"/>
    <w:rsid w:val="00B16E71"/>
    <w:rsid w:val="00B16EAD"/>
    <w:rsid w:val="00B174BD"/>
    <w:rsid w:val="00B176FD"/>
    <w:rsid w:val="00B17B0D"/>
    <w:rsid w:val="00B17BC7"/>
    <w:rsid w:val="00B17D3A"/>
    <w:rsid w:val="00B2004C"/>
    <w:rsid w:val="00B2049D"/>
    <w:rsid w:val="00B20604"/>
    <w:rsid w:val="00B20690"/>
    <w:rsid w:val="00B20B2A"/>
    <w:rsid w:val="00B20E27"/>
    <w:rsid w:val="00B2129B"/>
    <w:rsid w:val="00B22709"/>
    <w:rsid w:val="00B22E14"/>
    <w:rsid w:val="00B22FA7"/>
    <w:rsid w:val="00B22FC9"/>
    <w:rsid w:val="00B2356D"/>
    <w:rsid w:val="00B23CDE"/>
    <w:rsid w:val="00B24845"/>
    <w:rsid w:val="00B259CA"/>
    <w:rsid w:val="00B25A26"/>
    <w:rsid w:val="00B25CB1"/>
    <w:rsid w:val="00B26370"/>
    <w:rsid w:val="00B264AF"/>
    <w:rsid w:val="00B26562"/>
    <w:rsid w:val="00B27039"/>
    <w:rsid w:val="00B2708B"/>
    <w:rsid w:val="00B2729A"/>
    <w:rsid w:val="00B27B45"/>
    <w:rsid w:val="00B27D18"/>
    <w:rsid w:val="00B300DB"/>
    <w:rsid w:val="00B3071B"/>
    <w:rsid w:val="00B307CB"/>
    <w:rsid w:val="00B30C48"/>
    <w:rsid w:val="00B30EB5"/>
    <w:rsid w:val="00B311A7"/>
    <w:rsid w:val="00B31C02"/>
    <w:rsid w:val="00B31D5E"/>
    <w:rsid w:val="00B329ED"/>
    <w:rsid w:val="00B32BEC"/>
    <w:rsid w:val="00B32FFC"/>
    <w:rsid w:val="00B33B08"/>
    <w:rsid w:val="00B34002"/>
    <w:rsid w:val="00B3456F"/>
    <w:rsid w:val="00B346DC"/>
    <w:rsid w:val="00B349B9"/>
    <w:rsid w:val="00B35455"/>
    <w:rsid w:val="00B354AF"/>
    <w:rsid w:val="00B35B87"/>
    <w:rsid w:val="00B36964"/>
    <w:rsid w:val="00B369F3"/>
    <w:rsid w:val="00B36BE4"/>
    <w:rsid w:val="00B37263"/>
    <w:rsid w:val="00B37FA1"/>
    <w:rsid w:val="00B40118"/>
    <w:rsid w:val="00B40556"/>
    <w:rsid w:val="00B411EF"/>
    <w:rsid w:val="00B4136F"/>
    <w:rsid w:val="00B427B1"/>
    <w:rsid w:val="00B4288E"/>
    <w:rsid w:val="00B42F4C"/>
    <w:rsid w:val="00B43107"/>
    <w:rsid w:val="00B43B3B"/>
    <w:rsid w:val="00B44157"/>
    <w:rsid w:val="00B449FC"/>
    <w:rsid w:val="00B456E9"/>
    <w:rsid w:val="00B45AC4"/>
    <w:rsid w:val="00B45DE4"/>
    <w:rsid w:val="00B45E0A"/>
    <w:rsid w:val="00B45EDF"/>
    <w:rsid w:val="00B460A0"/>
    <w:rsid w:val="00B46295"/>
    <w:rsid w:val="00B468C9"/>
    <w:rsid w:val="00B46BE7"/>
    <w:rsid w:val="00B46C71"/>
    <w:rsid w:val="00B47501"/>
    <w:rsid w:val="00B47A18"/>
    <w:rsid w:val="00B47AA1"/>
    <w:rsid w:val="00B47DDA"/>
    <w:rsid w:val="00B47DE2"/>
    <w:rsid w:val="00B5058D"/>
    <w:rsid w:val="00B5064C"/>
    <w:rsid w:val="00B50CF6"/>
    <w:rsid w:val="00B5100C"/>
    <w:rsid w:val="00B516B0"/>
    <w:rsid w:val="00B51852"/>
    <w:rsid w:val="00B51C3C"/>
    <w:rsid w:val="00B51CD5"/>
    <w:rsid w:val="00B52662"/>
    <w:rsid w:val="00B5285F"/>
    <w:rsid w:val="00B53102"/>
    <w:rsid w:val="00B53824"/>
    <w:rsid w:val="00B53857"/>
    <w:rsid w:val="00B539F7"/>
    <w:rsid w:val="00B54009"/>
    <w:rsid w:val="00B5406F"/>
    <w:rsid w:val="00B54B6C"/>
    <w:rsid w:val="00B54D78"/>
    <w:rsid w:val="00B55225"/>
    <w:rsid w:val="00B558E7"/>
    <w:rsid w:val="00B564CC"/>
    <w:rsid w:val="00B565F1"/>
    <w:rsid w:val="00B56789"/>
    <w:rsid w:val="00B56879"/>
    <w:rsid w:val="00B56FB1"/>
    <w:rsid w:val="00B57C08"/>
    <w:rsid w:val="00B6083F"/>
    <w:rsid w:val="00B60F10"/>
    <w:rsid w:val="00B61504"/>
    <w:rsid w:val="00B61562"/>
    <w:rsid w:val="00B61572"/>
    <w:rsid w:val="00B6164F"/>
    <w:rsid w:val="00B62E95"/>
    <w:rsid w:val="00B630D1"/>
    <w:rsid w:val="00B631F1"/>
    <w:rsid w:val="00B6325B"/>
    <w:rsid w:val="00B636AF"/>
    <w:rsid w:val="00B63737"/>
    <w:rsid w:val="00B63ABC"/>
    <w:rsid w:val="00B63BAA"/>
    <w:rsid w:val="00B64070"/>
    <w:rsid w:val="00B6416B"/>
    <w:rsid w:val="00B64973"/>
    <w:rsid w:val="00B64C34"/>
    <w:rsid w:val="00B64D3D"/>
    <w:rsid w:val="00B64E47"/>
    <w:rsid w:val="00B64F0A"/>
    <w:rsid w:val="00B65106"/>
    <w:rsid w:val="00B65234"/>
    <w:rsid w:val="00B6562C"/>
    <w:rsid w:val="00B65EEC"/>
    <w:rsid w:val="00B66A3F"/>
    <w:rsid w:val="00B6729E"/>
    <w:rsid w:val="00B67B12"/>
    <w:rsid w:val="00B67F7A"/>
    <w:rsid w:val="00B70134"/>
    <w:rsid w:val="00B70A19"/>
    <w:rsid w:val="00B70D1F"/>
    <w:rsid w:val="00B7190A"/>
    <w:rsid w:val="00B720C9"/>
    <w:rsid w:val="00B72309"/>
    <w:rsid w:val="00B7295F"/>
    <w:rsid w:val="00B72CFB"/>
    <w:rsid w:val="00B732C2"/>
    <w:rsid w:val="00B7391B"/>
    <w:rsid w:val="00B73ACC"/>
    <w:rsid w:val="00B73CED"/>
    <w:rsid w:val="00B73E09"/>
    <w:rsid w:val="00B743E7"/>
    <w:rsid w:val="00B74B80"/>
    <w:rsid w:val="00B74EE1"/>
    <w:rsid w:val="00B7540F"/>
    <w:rsid w:val="00B75C6E"/>
    <w:rsid w:val="00B75F1E"/>
    <w:rsid w:val="00B768A9"/>
    <w:rsid w:val="00B76E90"/>
    <w:rsid w:val="00B77983"/>
    <w:rsid w:val="00B77A3F"/>
    <w:rsid w:val="00B77BF2"/>
    <w:rsid w:val="00B77F49"/>
    <w:rsid w:val="00B8005C"/>
    <w:rsid w:val="00B81C38"/>
    <w:rsid w:val="00B825BB"/>
    <w:rsid w:val="00B825FA"/>
    <w:rsid w:val="00B82E5F"/>
    <w:rsid w:val="00B83AF2"/>
    <w:rsid w:val="00B8417C"/>
    <w:rsid w:val="00B8424D"/>
    <w:rsid w:val="00B842BF"/>
    <w:rsid w:val="00B84536"/>
    <w:rsid w:val="00B84C8A"/>
    <w:rsid w:val="00B84CAD"/>
    <w:rsid w:val="00B84D0D"/>
    <w:rsid w:val="00B852BB"/>
    <w:rsid w:val="00B85A01"/>
    <w:rsid w:val="00B8666B"/>
    <w:rsid w:val="00B86754"/>
    <w:rsid w:val="00B86A45"/>
    <w:rsid w:val="00B904F4"/>
    <w:rsid w:val="00B90622"/>
    <w:rsid w:val="00B90BD1"/>
    <w:rsid w:val="00B90D66"/>
    <w:rsid w:val="00B9136C"/>
    <w:rsid w:val="00B91959"/>
    <w:rsid w:val="00B92316"/>
    <w:rsid w:val="00B92536"/>
    <w:rsid w:val="00B9253F"/>
    <w:rsid w:val="00B9274D"/>
    <w:rsid w:val="00B92982"/>
    <w:rsid w:val="00B93700"/>
    <w:rsid w:val="00B93CE1"/>
    <w:rsid w:val="00B93E16"/>
    <w:rsid w:val="00B94207"/>
    <w:rsid w:val="00B945D4"/>
    <w:rsid w:val="00B94723"/>
    <w:rsid w:val="00B94CAA"/>
    <w:rsid w:val="00B94DD9"/>
    <w:rsid w:val="00B9506C"/>
    <w:rsid w:val="00B950E6"/>
    <w:rsid w:val="00B95BC2"/>
    <w:rsid w:val="00B966EF"/>
    <w:rsid w:val="00B967D6"/>
    <w:rsid w:val="00B96B56"/>
    <w:rsid w:val="00B96CC1"/>
    <w:rsid w:val="00B970DD"/>
    <w:rsid w:val="00B976BE"/>
    <w:rsid w:val="00B976EF"/>
    <w:rsid w:val="00B9771B"/>
    <w:rsid w:val="00B9782C"/>
    <w:rsid w:val="00B97B50"/>
    <w:rsid w:val="00B97CF5"/>
    <w:rsid w:val="00BA0FCE"/>
    <w:rsid w:val="00BA10F1"/>
    <w:rsid w:val="00BA11E2"/>
    <w:rsid w:val="00BA1904"/>
    <w:rsid w:val="00BA1E22"/>
    <w:rsid w:val="00BA206C"/>
    <w:rsid w:val="00BA25FB"/>
    <w:rsid w:val="00BA28C3"/>
    <w:rsid w:val="00BA3959"/>
    <w:rsid w:val="00BA398D"/>
    <w:rsid w:val="00BA4DB6"/>
    <w:rsid w:val="00BA4ECB"/>
    <w:rsid w:val="00BA50FF"/>
    <w:rsid w:val="00BA54B2"/>
    <w:rsid w:val="00BA563D"/>
    <w:rsid w:val="00BA5EB1"/>
    <w:rsid w:val="00BA6271"/>
    <w:rsid w:val="00BA659C"/>
    <w:rsid w:val="00BA687B"/>
    <w:rsid w:val="00BA6A7A"/>
    <w:rsid w:val="00BA7332"/>
    <w:rsid w:val="00BA7D1A"/>
    <w:rsid w:val="00BA7D8E"/>
    <w:rsid w:val="00BB0033"/>
    <w:rsid w:val="00BB14C5"/>
    <w:rsid w:val="00BB1855"/>
    <w:rsid w:val="00BB1910"/>
    <w:rsid w:val="00BB1A17"/>
    <w:rsid w:val="00BB1D7B"/>
    <w:rsid w:val="00BB2332"/>
    <w:rsid w:val="00BB239F"/>
    <w:rsid w:val="00BB2494"/>
    <w:rsid w:val="00BB2522"/>
    <w:rsid w:val="00BB28A3"/>
    <w:rsid w:val="00BB2BBA"/>
    <w:rsid w:val="00BB36F5"/>
    <w:rsid w:val="00BB3A78"/>
    <w:rsid w:val="00BB473F"/>
    <w:rsid w:val="00BB4A71"/>
    <w:rsid w:val="00BB512F"/>
    <w:rsid w:val="00BB5218"/>
    <w:rsid w:val="00BB53C7"/>
    <w:rsid w:val="00BB57A4"/>
    <w:rsid w:val="00BB621E"/>
    <w:rsid w:val="00BB6317"/>
    <w:rsid w:val="00BB6419"/>
    <w:rsid w:val="00BB72C0"/>
    <w:rsid w:val="00BB75AB"/>
    <w:rsid w:val="00BB7F3D"/>
    <w:rsid w:val="00BB7FDA"/>
    <w:rsid w:val="00BB7FF3"/>
    <w:rsid w:val="00BC0AF1"/>
    <w:rsid w:val="00BC1129"/>
    <w:rsid w:val="00BC2448"/>
    <w:rsid w:val="00BC27BE"/>
    <w:rsid w:val="00BC3632"/>
    <w:rsid w:val="00BC3779"/>
    <w:rsid w:val="00BC3D87"/>
    <w:rsid w:val="00BC41A0"/>
    <w:rsid w:val="00BC43D8"/>
    <w:rsid w:val="00BC4513"/>
    <w:rsid w:val="00BC465D"/>
    <w:rsid w:val="00BC4C20"/>
    <w:rsid w:val="00BC5471"/>
    <w:rsid w:val="00BC581A"/>
    <w:rsid w:val="00BC5E36"/>
    <w:rsid w:val="00BC7606"/>
    <w:rsid w:val="00BC7636"/>
    <w:rsid w:val="00BC7707"/>
    <w:rsid w:val="00BC77CF"/>
    <w:rsid w:val="00BC7B13"/>
    <w:rsid w:val="00BC7E81"/>
    <w:rsid w:val="00BD0186"/>
    <w:rsid w:val="00BD0263"/>
    <w:rsid w:val="00BD045E"/>
    <w:rsid w:val="00BD0668"/>
    <w:rsid w:val="00BD0849"/>
    <w:rsid w:val="00BD0A1F"/>
    <w:rsid w:val="00BD14DF"/>
    <w:rsid w:val="00BD1661"/>
    <w:rsid w:val="00BD2468"/>
    <w:rsid w:val="00BD269B"/>
    <w:rsid w:val="00BD2E0A"/>
    <w:rsid w:val="00BD30DA"/>
    <w:rsid w:val="00BD4175"/>
    <w:rsid w:val="00BD4312"/>
    <w:rsid w:val="00BD46EB"/>
    <w:rsid w:val="00BD495C"/>
    <w:rsid w:val="00BD4ACA"/>
    <w:rsid w:val="00BD5115"/>
    <w:rsid w:val="00BD56AE"/>
    <w:rsid w:val="00BD5710"/>
    <w:rsid w:val="00BD5AB0"/>
    <w:rsid w:val="00BD6174"/>
    <w:rsid w:val="00BD6178"/>
    <w:rsid w:val="00BD6348"/>
    <w:rsid w:val="00BD6394"/>
    <w:rsid w:val="00BD72A1"/>
    <w:rsid w:val="00BD75B1"/>
    <w:rsid w:val="00BD76CB"/>
    <w:rsid w:val="00BE06C8"/>
    <w:rsid w:val="00BE0C62"/>
    <w:rsid w:val="00BE147F"/>
    <w:rsid w:val="00BE14C3"/>
    <w:rsid w:val="00BE169E"/>
    <w:rsid w:val="00BE1BBC"/>
    <w:rsid w:val="00BE1C0F"/>
    <w:rsid w:val="00BE1E67"/>
    <w:rsid w:val="00BE1E9A"/>
    <w:rsid w:val="00BE1EA7"/>
    <w:rsid w:val="00BE2366"/>
    <w:rsid w:val="00BE28D3"/>
    <w:rsid w:val="00BE2D10"/>
    <w:rsid w:val="00BE2F03"/>
    <w:rsid w:val="00BE3A0E"/>
    <w:rsid w:val="00BE3A7D"/>
    <w:rsid w:val="00BE3D0A"/>
    <w:rsid w:val="00BE443D"/>
    <w:rsid w:val="00BE45A1"/>
    <w:rsid w:val="00BE46B5"/>
    <w:rsid w:val="00BE47BA"/>
    <w:rsid w:val="00BE5D83"/>
    <w:rsid w:val="00BE6405"/>
    <w:rsid w:val="00BE6663"/>
    <w:rsid w:val="00BE6E4A"/>
    <w:rsid w:val="00BE7A01"/>
    <w:rsid w:val="00BF0005"/>
    <w:rsid w:val="00BF05E1"/>
    <w:rsid w:val="00BF0917"/>
    <w:rsid w:val="00BF0CD7"/>
    <w:rsid w:val="00BF1107"/>
    <w:rsid w:val="00BF1116"/>
    <w:rsid w:val="00BF132D"/>
    <w:rsid w:val="00BF143E"/>
    <w:rsid w:val="00BF15CE"/>
    <w:rsid w:val="00BF18AE"/>
    <w:rsid w:val="00BF1BDE"/>
    <w:rsid w:val="00BF209F"/>
    <w:rsid w:val="00BF2157"/>
    <w:rsid w:val="00BF2466"/>
    <w:rsid w:val="00BF2BAB"/>
    <w:rsid w:val="00BF2D51"/>
    <w:rsid w:val="00BF2E65"/>
    <w:rsid w:val="00BF2F5D"/>
    <w:rsid w:val="00BF2FC3"/>
    <w:rsid w:val="00BF31E8"/>
    <w:rsid w:val="00BF3551"/>
    <w:rsid w:val="00BF37C3"/>
    <w:rsid w:val="00BF3A0B"/>
    <w:rsid w:val="00BF3F60"/>
    <w:rsid w:val="00BF40F4"/>
    <w:rsid w:val="00BF40FB"/>
    <w:rsid w:val="00BF412F"/>
    <w:rsid w:val="00BF4F07"/>
    <w:rsid w:val="00BF52D0"/>
    <w:rsid w:val="00BF5A54"/>
    <w:rsid w:val="00BF5F41"/>
    <w:rsid w:val="00BF6379"/>
    <w:rsid w:val="00BF671A"/>
    <w:rsid w:val="00BF683A"/>
    <w:rsid w:val="00BF695B"/>
    <w:rsid w:val="00BF6A14"/>
    <w:rsid w:val="00BF71B0"/>
    <w:rsid w:val="00BF7327"/>
    <w:rsid w:val="00BF7A7E"/>
    <w:rsid w:val="00C0016E"/>
    <w:rsid w:val="00C0104B"/>
    <w:rsid w:val="00C011F4"/>
    <w:rsid w:val="00C0139B"/>
    <w:rsid w:val="00C0141D"/>
    <w:rsid w:val="00C0161F"/>
    <w:rsid w:val="00C01841"/>
    <w:rsid w:val="00C023D5"/>
    <w:rsid w:val="00C025FC"/>
    <w:rsid w:val="00C02CAA"/>
    <w:rsid w:val="00C02D4E"/>
    <w:rsid w:val="00C030BD"/>
    <w:rsid w:val="00C03209"/>
    <w:rsid w:val="00C036C3"/>
    <w:rsid w:val="00C03CCA"/>
    <w:rsid w:val="00C040E8"/>
    <w:rsid w:val="00C0415C"/>
    <w:rsid w:val="00C0433D"/>
    <w:rsid w:val="00C045EC"/>
    <w:rsid w:val="00C0462D"/>
    <w:rsid w:val="00C047D5"/>
    <w:rsid w:val="00C0499E"/>
    <w:rsid w:val="00C04A3F"/>
    <w:rsid w:val="00C04F4A"/>
    <w:rsid w:val="00C050D5"/>
    <w:rsid w:val="00C05644"/>
    <w:rsid w:val="00C06166"/>
    <w:rsid w:val="00C06484"/>
    <w:rsid w:val="00C06619"/>
    <w:rsid w:val="00C07776"/>
    <w:rsid w:val="00C0780C"/>
    <w:rsid w:val="00C0785A"/>
    <w:rsid w:val="00C07C0D"/>
    <w:rsid w:val="00C07D03"/>
    <w:rsid w:val="00C07EBD"/>
    <w:rsid w:val="00C10210"/>
    <w:rsid w:val="00C1035C"/>
    <w:rsid w:val="00C1140E"/>
    <w:rsid w:val="00C116C8"/>
    <w:rsid w:val="00C11C27"/>
    <w:rsid w:val="00C129F8"/>
    <w:rsid w:val="00C12E73"/>
    <w:rsid w:val="00C12F4A"/>
    <w:rsid w:val="00C131ED"/>
    <w:rsid w:val="00C1358F"/>
    <w:rsid w:val="00C1361A"/>
    <w:rsid w:val="00C13C2A"/>
    <w:rsid w:val="00C13CE8"/>
    <w:rsid w:val="00C14187"/>
    <w:rsid w:val="00C1461F"/>
    <w:rsid w:val="00C14E0A"/>
    <w:rsid w:val="00C14E4A"/>
    <w:rsid w:val="00C14E8B"/>
    <w:rsid w:val="00C15151"/>
    <w:rsid w:val="00C15985"/>
    <w:rsid w:val="00C15B21"/>
    <w:rsid w:val="00C179BC"/>
    <w:rsid w:val="00C17F8C"/>
    <w:rsid w:val="00C205C5"/>
    <w:rsid w:val="00C2084D"/>
    <w:rsid w:val="00C21173"/>
    <w:rsid w:val="00C211E6"/>
    <w:rsid w:val="00C2154F"/>
    <w:rsid w:val="00C219F8"/>
    <w:rsid w:val="00C22446"/>
    <w:rsid w:val="00C22681"/>
    <w:rsid w:val="00C22B12"/>
    <w:rsid w:val="00C22C5D"/>
    <w:rsid w:val="00C22DDD"/>
    <w:rsid w:val="00C22E18"/>
    <w:rsid w:val="00C22FB5"/>
    <w:rsid w:val="00C22FE2"/>
    <w:rsid w:val="00C24236"/>
    <w:rsid w:val="00C24A5E"/>
    <w:rsid w:val="00C24BB3"/>
    <w:rsid w:val="00C24C42"/>
    <w:rsid w:val="00C24CBF"/>
    <w:rsid w:val="00C24E26"/>
    <w:rsid w:val="00C25628"/>
    <w:rsid w:val="00C25AAA"/>
    <w:rsid w:val="00C25C66"/>
    <w:rsid w:val="00C26410"/>
    <w:rsid w:val="00C26E99"/>
    <w:rsid w:val="00C2710B"/>
    <w:rsid w:val="00C27134"/>
    <w:rsid w:val="00C2723D"/>
    <w:rsid w:val="00C27604"/>
    <w:rsid w:val="00C279C2"/>
    <w:rsid w:val="00C27A1C"/>
    <w:rsid w:val="00C30FA2"/>
    <w:rsid w:val="00C3106E"/>
    <w:rsid w:val="00C31348"/>
    <w:rsid w:val="00C3183E"/>
    <w:rsid w:val="00C31D9F"/>
    <w:rsid w:val="00C31EC1"/>
    <w:rsid w:val="00C3204D"/>
    <w:rsid w:val="00C3230C"/>
    <w:rsid w:val="00C324E2"/>
    <w:rsid w:val="00C32EB8"/>
    <w:rsid w:val="00C33050"/>
    <w:rsid w:val="00C3311B"/>
    <w:rsid w:val="00C33310"/>
    <w:rsid w:val="00C33418"/>
    <w:rsid w:val="00C33531"/>
    <w:rsid w:val="00C335E0"/>
    <w:rsid w:val="00C33798"/>
    <w:rsid w:val="00C33B9E"/>
    <w:rsid w:val="00C34194"/>
    <w:rsid w:val="00C35233"/>
    <w:rsid w:val="00C35EA6"/>
    <w:rsid w:val="00C35EF7"/>
    <w:rsid w:val="00C37BAE"/>
    <w:rsid w:val="00C40120"/>
    <w:rsid w:val="00C4043D"/>
    <w:rsid w:val="00C406B9"/>
    <w:rsid w:val="00C40B6A"/>
    <w:rsid w:val="00C40BCE"/>
    <w:rsid w:val="00C40DAA"/>
    <w:rsid w:val="00C40E6B"/>
    <w:rsid w:val="00C4152D"/>
    <w:rsid w:val="00C41F7E"/>
    <w:rsid w:val="00C4218E"/>
    <w:rsid w:val="00C423A7"/>
    <w:rsid w:val="00C423B7"/>
    <w:rsid w:val="00C42A1B"/>
    <w:rsid w:val="00C42B41"/>
    <w:rsid w:val="00C42C1F"/>
    <w:rsid w:val="00C42C60"/>
    <w:rsid w:val="00C42D0E"/>
    <w:rsid w:val="00C4345D"/>
    <w:rsid w:val="00C43507"/>
    <w:rsid w:val="00C43792"/>
    <w:rsid w:val="00C4383B"/>
    <w:rsid w:val="00C43DB7"/>
    <w:rsid w:val="00C44494"/>
    <w:rsid w:val="00C44A8D"/>
    <w:rsid w:val="00C44CF8"/>
    <w:rsid w:val="00C44FFE"/>
    <w:rsid w:val="00C45B91"/>
    <w:rsid w:val="00C460A1"/>
    <w:rsid w:val="00C46462"/>
    <w:rsid w:val="00C4770D"/>
    <w:rsid w:val="00C4789C"/>
    <w:rsid w:val="00C478C4"/>
    <w:rsid w:val="00C4793D"/>
    <w:rsid w:val="00C47AFA"/>
    <w:rsid w:val="00C50432"/>
    <w:rsid w:val="00C50DAA"/>
    <w:rsid w:val="00C52AEF"/>
    <w:rsid w:val="00C52C02"/>
    <w:rsid w:val="00C52DCB"/>
    <w:rsid w:val="00C536D2"/>
    <w:rsid w:val="00C53DDD"/>
    <w:rsid w:val="00C5491B"/>
    <w:rsid w:val="00C54F6A"/>
    <w:rsid w:val="00C55C83"/>
    <w:rsid w:val="00C56D06"/>
    <w:rsid w:val="00C575D6"/>
    <w:rsid w:val="00C57B4C"/>
    <w:rsid w:val="00C57EE8"/>
    <w:rsid w:val="00C60248"/>
    <w:rsid w:val="00C609C1"/>
    <w:rsid w:val="00C60AAA"/>
    <w:rsid w:val="00C61072"/>
    <w:rsid w:val="00C6172F"/>
    <w:rsid w:val="00C62308"/>
    <w:rsid w:val="00C6243C"/>
    <w:rsid w:val="00C62610"/>
    <w:rsid w:val="00C62F54"/>
    <w:rsid w:val="00C63171"/>
    <w:rsid w:val="00C63AEA"/>
    <w:rsid w:val="00C64466"/>
    <w:rsid w:val="00C6540F"/>
    <w:rsid w:val="00C656CD"/>
    <w:rsid w:val="00C6671E"/>
    <w:rsid w:val="00C66FC8"/>
    <w:rsid w:val="00C67309"/>
    <w:rsid w:val="00C67664"/>
    <w:rsid w:val="00C67BBF"/>
    <w:rsid w:val="00C70168"/>
    <w:rsid w:val="00C701AE"/>
    <w:rsid w:val="00C70371"/>
    <w:rsid w:val="00C70BE9"/>
    <w:rsid w:val="00C70F09"/>
    <w:rsid w:val="00C70F82"/>
    <w:rsid w:val="00C71375"/>
    <w:rsid w:val="00C71654"/>
    <w:rsid w:val="00C718DD"/>
    <w:rsid w:val="00C71AFB"/>
    <w:rsid w:val="00C71B3C"/>
    <w:rsid w:val="00C727EF"/>
    <w:rsid w:val="00C727F1"/>
    <w:rsid w:val="00C72F98"/>
    <w:rsid w:val="00C7308F"/>
    <w:rsid w:val="00C73D8B"/>
    <w:rsid w:val="00C7417D"/>
    <w:rsid w:val="00C74707"/>
    <w:rsid w:val="00C74EBB"/>
    <w:rsid w:val="00C74EDA"/>
    <w:rsid w:val="00C74F7F"/>
    <w:rsid w:val="00C7586F"/>
    <w:rsid w:val="00C7648B"/>
    <w:rsid w:val="00C764F9"/>
    <w:rsid w:val="00C767C7"/>
    <w:rsid w:val="00C76CE9"/>
    <w:rsid w:val="00C7720D"/>
    <w:rsid w:val="00C774E0"/>
    <w:rsid w:val="00C77995"/>
    <w:rsid w:val="00C779FD"/>
    <w:rsid w:val="00C77A66"/>
    <w:rsid w:val="00C77D84"/>
    <w:rsid w:val="00C77E14"/>
    <w:rsid w:val="00C80096"/>
    <w:rsid w:val="00C80B9E"/>
    <w:rsid w:val="00C80C15"/>
    <w:rsid w:val="00C817B4"/>
    <w:rsid w:val="00C8190F"/>
    <w:rsid w:val="00C822AB"/>
    <w:rsid w:val="00C83336"/>
    <w:rsid w:val="00C83A64"/>
    <w:rsid w:val="00C83BB1"/>
    <w:rsid w:val="00C83EB1"/>
    <w:rsid w:val="00C841B7"/>
    <w:rsid w:val="00C84A6C"/>
    <w:rsid w:val="00C84AD1"/>
    <w:rsid w:val="00C85159"/>
    <w:rsid w:val="00C85B95"/>
    <w:rsid w:val="00C8667D"/>
    <w:rsid w:val="00C86967"/>
    <w:rsid w:val="00C86FC8"/>
    <w:rsid w:val="00C871C0"/>
    <w:rsid w:val="00C87C7C"/>
    <w:rsid w:val="00C88241"/>
    <w:rsid w:val="00C904CE"/>
    <w:rsid w:val="00C90CF2"/>
    <w:rsid w:val="00C9103E"/>
    <w:rsid w:val="00C9249E"/>
    <w:rsid w:val="00C9252F"/>
    <w:rsid w:val="00C9254C"/>
    <w:rsid w:val="00C928A8"/>
    <w:rsid w:val="00C93044"/>
    <w:rsid w:val="00C932BA"/>
    <w:rsid w:val="00C93448"/>
    <w:rsid w:val="00C9373F"/>
    <w:rsid w:val="00C93D8E"/>
    <w:rsid w:val="00C93DA9"/>
    <w:rsid w:val="00C93E3D"/>
    <w:rsid w:val="00C93FD5"/>
    <w:rsid w:val="00C95246"/>
    <w:rsid w:val="00C95465"/>
    <w:rsid w:val="00C9582F"/>
    <w:rsid w:val="00C967E8"/>
    <w:rsid w:val="00C969E3"/>
    <w:rsid w:val="00C97690"/>
    <w:rsid w:val="00C978F2"/>
    <w:rsid w:val="00C97CCD"/>
    <w:rsid w:val="00CA0801"/>
    <w:rsid w:val="00CA0F79"/>
    <w:rsid w:val="00CA103E"/>
    <w:rsid w:val="00CA27E9"/>
    <w:rsid w:val="00CA3D31"/>
    <w:rsid w:val="00CA3F59"/>
    <w:rsid w:val="00CA4E82"/>
    <w:rsid w:val="00CA4E83"/>
    <w:rsid w:val="00CA5256"/>
    <w:rsid w:val="00CA5AD2"/>
    <w:rsid w:val="00CA6312"/>
    <w:rsid w:val="00CA6345"/>
    <w:rsid w:val="00CA6789"/>
    <w:rsid w:val="00CA6C2E"/>
    <w:rsid w:val="00CA6C45"/>
    <w:rsid w:val="00CA72D0"/>
    <w:rsid w:val="00CA74F6"/>
    <w:rsid w:val="00CA75AB"/>
    <w:rsid w:val="00CA7603"/>
    <w:rsid w:val="00CB0523"/>
    <w:rsid w:val="00CB05C7"/>
    <w:rsid w:val="00CB069B"/>
    <w:rsid w:val="00CB0DE7"/>
    <w:rsid w:val="00CB0E6B"/>
    <w:rsid w:val="00CB1072"/>
    <w:rsid w:val="00CB2C33"/>
    <w:rsid w:val="00CB364E"/>
    <w:rsid w:val="00CB36A8"/>
    <w:rsid w:val="00CB37B8"/>
    <w:rsid w:val="00CB3B1E"/>
    <w:rsid w:val="00CB4604"/>
    <w:rsid w:val="00CB4F1A"/>
    <w:rsid w:val="00CB56F8"/>
    <w:rsid w:val="00CB58B4"/>
    <w:rsid w:val="00CB5D13"/>
    <w:rsid w:val="00CB623F"/>
    <w:rsid w:val="00CB6577"/>
    <w:rsid w:val="00CB66F1"/>
    <w:rsid w:val="00CB6768"/>
    <w:rsid w:val="00CB6EAA"/>
    <w:rsid w:val="00CB74C7"/>
    <w:rsid w:val="00CB7BD0"/>
    <w:rsid w:val="00CC0076"/>
    <w:rsid w:val="00CC03BD"/>
    <w:rsid w:val="00CC0657"/>
    <w:rsid w:val="00CC0672"/>
    <w:rsid w:val="00CC0F7A"/>
    <w:rsid w:val="00CC14BA"/>
    <w:rsid w:val="00CC1C38"/>
    <w:rsid w:val="00CC1CA3"/>
    <w:rsid w:val="00CC1CEC"/>
    <w:rsid w:val="00CC1FE9"/>
    <w:rsid w:val="00CC2B69"/>
    <w:rsid w:val="00CC2E4B"/>
    <w:rsid w:val="00CC3B49"/>
    <w:rsid w:val="00CC3D04"/>
    <w:rsid w:val="00CC4AF7"/>
    <w:rsid w:val="00CC4B96"/>
    <w:rsid w:val="00CC4BAD"/>
    <w:rsid w:val="00CC500D"/>
    <w:rsid w:val="00CC54E5"/>
    <w:rsid w:val="00CC5528"/>
    <w:rsid w:val="00CC5793"/>
    <w:rsid w:val="00CC5816"/>
    <w:rsid w:val="00CC5B19"/>
    <w:rsid w:val="00CC5C40"/>
    <w:rsid w:val="00CC5E6B"/>
    <w:rsid w:val="00CC6B96"/>
    <w:rsid w:val="00CC6F04"/>
    <w:rsid w:val="00CC6F56"/>
    <w:rsid w:val="00CC6FEA"/>
    <w:rsid w:val="00CC7294"/>
    <w:rsid w:val="00CC7962"/>
    <w:rsid w:val="00CC7B94"/>
    <w:rsid w:val="00CC7E52"/>
    <w:rsid w:val="00CC7EA2"/>
    <w:rsid w:val="00CD054D"/>
    <w:rsid w:val="00CD0EE0"/>
    <w:rsid w:val="00CD176A"/>
    <w:rsid w:val="00CD1954"/>
    <w:rsid w:val="00CD27AD"/>
    <w:rsid w:val="00CD297F"/>
    <w:rsid w:val="00CD3434"/>
    <w:rsid w:val="00CD3989"/>
    <w:rsid w:val="00CD47E4"/>
    <w:rsid w:val="00CD4DC3"/>
    <w:rsid w:val="00CD4E90"/>
    <w:rsid w:val="00CD5211"/>
    <w:rsid w:val="00CD572A"/>
    <w:rsid w:val="00CD5DBE"/>
    <w:rsid w:val="00CD626E"/>
    <w:rsid w:val="00CD66F1"/>
    <w:rsid w:val="00CD69EB"/>
    <w:rsid w:val="00CD6E8E"/>
    <w:rsid w:val="00CD79A1"/>
    <w:rsid w:val="00CD7A65"/>
    <w:rsid w:val="00CDFBC4"/>
    <w:rsid w:val="00CE0AC1"/>
    <w:rsid w:val="00CE0E5C"/>
    <w:rsid w:val="00CE161F"/>
    <w:rsid w:val="00CE1909"/>
    <w:rsid w:val="00CE200F"/>
    <w:rsid w:val="00CE229B"/>
    <w:rsid w:val="00CE2301"/>
    <w:rsid w:val="00CE26BD"/>
    <w:rsid w:val="00CE2980"/>
    <w:rsid w:val="00CE2CC6"/>
    <w:rsid w:val="00CE3349"/>
    <w:rsid w:val="00CE3529"/>
    <w:rsid w:val="00CE416B"/>
    <w:rsid w:val="00CE42B4"/>
    <w:rsid w:val="00CE4320"/>
    <w:rsid w:val="00CE44DB"/>
    <w:rsid w:val="00CE47B6"/>
    <w:rsid w:val="00CE4A42"/>
    <w:rsid w:val="00CE4B75"/>
    <w:rsid w:val="00CE4FE5"/>
    <w:rsid w:val="00CE529A"/>
    <w:rsid w:val="00CE580E"/>
    <w:rsid w:val="00CE58B0"/>
    <w:rsid w:val="00CE5B86"/>
    <w:rsid w:val="00CE5BFB"/>
    <w:rsid w:val="00CE5C1E"/>
    <w:rsid w:val="00CE5D9A"/>
    <w:rsid w:val="00CE5E6C"/>
    <w:rsid w:val="00CE6278"/>
    <w:rsid w:val="00CE62F3"/>
    <w:rsid w:val="00CE6580"/>
    <w:rsid w:val="00CE65BC"/>
    <w:rsid w:val="00CE738C"/>
    <w:rsid w:val="00CE7460"/>
    <w:rsid w:val="00CE76CD"/>
    <w:rsid w:val="00CE7C6D"/>
    <w:rsid w:val="00CE7E3E"/>
    <w:rsid w:val="00CF0322"/>
    <w:rsid w:val="00CF075B"/>
    <w:rsid w:val="00CF0ADA"/>
    <w:rsid w:val="00CF0B06"/>
    <w:rsid w:val="00CF0B65"/>
    <w:rsid w:val="00CF0DCA"/>
    <w:rsid w:val="00CF1041"/>
    <w:rsid w:val="00CF1C1F"/>
    <w:rsid w:val="00CF1D74"/>
    <w:rsid w:val="00CF20F0"/>
    <w:rsid w:val="00CF237D"/>
    <w:rsid w:val="00CF345A"/>
    <w:rsid w:val="00CF3B12"/>
    <w:rsid w:val="00CF3B5E"/>
    <w:rsid w:val="00CF3BA6"/>
    <w:rsid w:val="00CF3FA8"/>
    <w:rsid w:val="00CF465E"/>
    <w:rsid w:val="00CF4ABD"/>
    <w:rsid w:val="00CF4E8C"/>
    <w:rsid w:val="00CF575F"/>
    <w:rsid w:val="00CF58B9"/>
    <w:rsid w:val="00CF5B73"/>
    <w:rsid w:val="00CF65B2"/>
    <w:rsid w:val="00CF6913"/>
    <w:rsid w:val="00CF6ACE"/>
    <w:rsid w:val="00CF6D07"/>
    <w:rsid w:val="00CF74B1"/>
    <w:rsid w:val="00CF7AA7"/>
    <w:rsid w:val="00CF7B78"/>
    <w:rsid w:val="00D003DD"/>
    <w:rsid w:val="00D00561"/>
    <w:rsid w:val="00D006CF"/>
    <w:rsid w:val="00D007DF"/>
    <w:rsid w:val="00D008A6"/>
    <w:rsid w:val="00D00960"/>
    <w:rsid w:val="00D009A1"/>
    <w:rsid w:val="00D00B74"/>
    <w:rsid w:val="00D015F0"/>
    <w:rsid w:val="00D01946"/>
    <w:rsid w:val="00D01A23"/>
    <w:rsid w:val="00D01BAC"/>
    <w:rsid w:val="00D0247B"/>
    <w:rsid w:val="00D02698"/>
    <w:rsid w:val="00D02D09"/>
    <w:rsid w:val="00D03157"/>
    <w:rsid w:val="00D031FA"/>
    <w:rsid w:val="00D03496"/>
    <w:rsid w:val="00D036A4"/>
    <w:rsid w:val="00D03754"/>
    <w:rsid w:val="00D03DB3"/>
    <w:rsid w:val="00D03F75"/>
    <w:rsid w:val="00D0447B"/>
    <w:rsid w:val="00D0480B"/>
    <w:rsid w:val="00D04894"/>
    <w:rsid w:val="00D048A2"/>
    <w:rsid w:val="00D04C6C"/>
    <w:rsid w:val="00D04D7A"/>
    <w:rsid w:val="00D053CE"/>
    <w:rsid w:val="00D055EB"/>
    <w:rsid w:val="00D056FE"/>
    <w:rsid w:val="00D05B56"/>
    <w:rsid w:val="00D05D60"/>
    <w:rsid w:val="00D06A69"/>
    <w:rsid w:val="00D06F27"/>
    <w:rsid w:val="00D07F25"/>
    <w:rsid w:val="00D101AD"/>
    <w:rsid w:val="00D10411"/>
    <w:rsid w:val="00D10566"/>
    <w:rsid w:val="00D10E8E"/>
    <w:rsid w:val="00D11076"/>
    <w:rsid w:val="00D1122A"/>
    <w:rsid w:val="00D114B2"/>
    <w:rsid w:val="00D11919"/>
    <w:rsid w:val="00D11A50"/>
    <w:rsid w:val="00D11B8F"/>
    <w:rsid w:val="00D121C4"/>
    <w:rsid w:val="00D1293F"/>
    <w:rsid w:val="00D13A0F"/>
    <w:rsid w:val="00D14274"/>
    <w:rsid w:val="00D147AC"/>
    <w:rsid w:val="00D14D59"/>
    <w:rsid w:val="00D15A47"/>
    <w:rsid w:val="00D15E5B"/>
    <w:rsid w:val="00D16130"/>
    <w:rsid w:val="00D16269"/>
    <w:rsid w:val="00D164F3"/>
    <w:rsid w:val="00D16E13"/>
    <w:rsid w:val="00D17C62"/>
    <w:rsid w:val="00D20588"/>
    <w:rsid w:val="00D209D5"/>
    <w:rsid w:val="00D21586"/>
    <w:rsid w:val="00D21E03"/>
    <w:rsid w:val="00D21EA5"/>
    <w:rsid w:val="00D21FA9"/>
    <w:rsid w:val="00D22264"/>
    <w:rsid w:val="00D222B9"/>
    <w:rsid w:val="00D22658"/>
    <w:rsid w:val="00D22744"/>
    <w:rsid w:val="00D22F42"/>
    <w:rsid w:val="00D23A38"/>
    <w:rsid w:val="00D23F96"/>
    <w:rsid w:val="00D241D6"/>
    <w:rsid w:val="00D24E1D"/>
    <w:rsid w:val="00D25636"/>
    <w:rsid w:val="00D2573E"/>
    <w:rsid w:val="00D2574C"/>
    <w:rsid w:val="00D25E41"/>
    <w:rsid w:val="00D26096"/>
    <w:rsid w:val="00D26B7D"/>
    <w:rsid w:val="00D26D79"/>
    <w:rsid w:val="00D270FE"/>
    <w:rsid w:val="00D27210"/>
    <w:rsid w:val="00D2734E"/>
    <w:rsid w:val="00D27C2B"/>
    <w:rsid w:val="00D309B2"/>
    <w:rsid w:val="00D30CA9"/>
    <w:rsid w:val="00D31062"/>
    <w:rsid w:val="00D3115F"/>
    <w:rsid w:val="00D31A5F"/>
    <w:rsid w:val="00D31D8D"/>
    <w:rsid w:val="00D327F8"/>
    <w:rsid w:val="00D33363"/>
    <w:rsid w:val="00D33B3C"/>
    <w:rsid w:val="00D33C34"/>
    <w:rsid w:val="00D33FF3"/>
    <w:rsid w:val="00D3405B"/>
    <w:rsid w:val="00D340E3"/>
    <w:rsid w:val="00D34529"/>
    <w:rsid w:val="00D348E3"/>
    <w:rsid w:val="00D34943"/>
    <w:rsid w:val="00D34A2B"/>
    <w:rsid w:val="00D35409"/>
    <w:rsid w:val="00D359D4"/>
    <w:rsid w:val="00D360F0"/>
    <w:rsid w:val="00D3779F"/>
    <w:rsid w:val="00D4034B"/>
    <w:rsid w:val="00D40506"/>
    <w:rsid w:val="00D40A0D"/>
    <w:rsid w:val="00D40BC2"/>
    <w:rsid w:val="00D41B88"/>
    <w:rsid w:val="00D41DC5"/>
    <w:rsid w:val="00D41E23"/>
    <w:rsid w:val="00D41F5F"/>
    <w:rsid w:val="00D429EC"/>
    <w:rsid w:val="00D42CFE"/>
    <w:rsid w:val="00D42EDD"/>
    <w:rsid w:val="00D43653"/>
    <w:rsid w:val="00D43703"/>
    <w:rsid w:val="00D43D44"/>
    <w:rsid w:val="00D43EBB"/>
    <w:rsid w:val="00D43FAA"/>
    <w:rsid w:val="00D448F1"/>
    <w:rsid w:val="00D44A84"/>
    <w:rsid w:val="00D44E4E"/>
    <w:rsid w:val="00D45114"/>
    <w:rsid w:val="00D45868"/>
    <w:rsid w:val="00D4653C"/>
    <w:rsid w:val="00D46D26"/>
    <w:rsid w:val="00D477EF"/>
    <w:rsid w:val="00D47D09"/>
    <w:rsid w:val="00D50D05"/>
    <w:rsid w:val="00D50F5A"/>
    <w:rsid w:val="00D51227"/>
    <w:rsid w:val="00D51254"/>
    <w:rsid w:val="00D51627"/>
    <w:rsid w:val="00D51E1A"/>
    <w:rsid w:val="00D52344"/>
    <w:rsid w:val="00D52F00"/>
    <w:rsid w:val="00D532DA"/>
    <w:rsid w:val="00D53347"/>
    <w:rsid w:val="00D5346A"/>
    <w:rsid w:val="00D53511"/>
    <w:rsid w:val="00D53796"/>
    <w:rsid w:val="00D54A5D"/>
    <w:rsid w:val="00D54AAC"/>
    <w:rsid w:val="00D54AF8"/>
    <w:rsid w:val="00D54B32"/>
    <w:rsid w:val="00D55298"/>
    <w:rsid w:val="00D558DE"/>
    <w:rsid w:val="00D55D7E"/>
    <w:rsid w:val="00D55DF0"/>
    <w:rsid w:val="00D55E6F"/>
    <w:rsid w:val="00D5611B"/>
    <w:rsid w:val="00D563C0"/>
    <w:rsid w:val="00D563E1"/>
    <w:rsid w:val="00D56541"/>
    <w:rsid w:val="00D56BB6"/>
    <w:rsid w:val="00D579F3"/>
    <w:rsid w:val="00D579FA"/>
    <w:rsid w:val="00D57C6B"/>
    <w:rsid w:val="00D57C81"/>
    <w:rsid w:val="00D57C91"/>
    <w:rsid w:val="00D6022B"/>
    <w:rsid w:val="00D608F2"/>
    <w:rsid w:val="00D60C40"/>
    <w:rsid w:val="00D611AE"/>
    <w:rsid w:val="00D611C2"/>
    <w:rsid w:val="00D6138D"/>
    <w:rsid w:val="00D614D2"/>
    <w:rsid w:val="00D6166E"/>
    <w:rsid w:val="00D62F04"/>
    <w:rsid w:val="00D63126"/>
    <w:rsid w:val="00D63A67"/>
    <w:rsid w:val="00D63BF8"/>
    <w:rsid w:val="00D63DED"/>
    <w:rsid w:val="00D644C6"/>
    <w:rsid w:val="00D646C9"/>
    <w:rsid w:val="00D6492E"/>
    <w:rsid w:val="00D64AF6"/>
    <w:rsid w:val="00D65253"/>
    <w:rsid w:val="00D65845"/>
    <w:rsid w:val="00D65931"/>
    <w:rsid w:val="00D65CCB"/>
    <w:rsid w:val="00D66479"/>
    <w:rsid w:val="00D66502"/>
    <w:rsid w:val="00D66579"/>
    <w:rsid w:val="00D66CEC"/>
    <w:rsid w:val="00D67015"/>
    <w:rsid w:val="00D670F6"/>
    <w:rsid w:val="00D67390"/>
    <w:rsid w:val="00D70087"/>
    <w:rsid w:val="00D70543"/>
    <w:rsid w:val="00D70641"/>
    <w:rsid w:val="00D7079E"/>
    <w:rsid w:val="00D70823"/>
    <w:rsid w:val="00D70AB1"/>
    <w:rsid w:val="00D70F23"/>
    <w:rsid w:val="00D71084"/>
    <w:rsid w:val="00D72A62"/>
    <w:rsid w:val="00D7378F"/>
    <w:rsid w:val="00D73DD6"/>
    <w:rsid w:val="00D745F5"/>
    <w:rsid w:val="00D74FAC"/>
    <w:rsid w:val="00D75392"/>
    <w:rsid w:val="00D75493"/>
    <w:rsid w:val="00D754D1"/>
    <w:rsid w:val="00D7585E"/>
    <w:rsid w:val="00D759A3"/>
    <w:rsid w:val="00D7619F"/>
    <w:rsid w:val="00D76239"/>
    <w:rsid w:val="00D7789A"/>
    <w:rsid w:val="00D77B06"/>
    <w:rsid w:val="00D80C22"/>
    <w:rsid w:val="00D81119"/>
    <w:rsid w:val="00D81917"/>
    <w:rsid w:val="00D82B62"/>
    <w:rsid w:val="00D82CA1"/>
    <w:rsid w:val="00D82E32"/>
    <w:rsid w:val="00D832E4"/>
    <w:rsid w:val="00D8340F"/>
    <w:rsid w:val="00D834F1"/>
    <w:rsid w:val="00D83974"/>
    <w:rsid w:val="00D84133"/>
    <w:rsid w:val="00D8431C"/>
    <w:rsid w:val="00D843C0"/>
    <w:rsid w:val="00D8465C"/>
    <w:rsid w:val="00D8478C"/>
    <w:rsid w:val="00D8493C"/>
    <w:rsid w:val="00D84C3E"/>
    <w:rsid w:val="00D84D4E"/>
    <w:rsid w:val="00D84E5A"/>
    <w:rsid w:val="00D85133"/>
    <w:rsid w:val="00D85986"/>
    <w:rsid w:val="00D85B77"/>
    <w:rsid w:val="00D861EB"/>
    <w:rsid w:val="00D8661D"/>
    <w:rsid w:val="00D8698B"/>
    <w:rsid w:val="00D86BC2"/>
    <w:rsid w:val="00D86D52"/>
    <w:rsid w:val="00D874E8"/>
    <w:rsid w:val="00D87EA6"/>
    <w:rsid w:val="00D900A9"/>
    <w:rsid w:val="00D9125C"/>
    <w:rsid w:val="00D91607"/>
    <w:rsid w:val="00D91656"/>
    <w:rsid w:val="00D91FCD"/>
    <w:rsid w:val="00D92894"/>
    <w:rsid w:val="00D92C82"/>
    <w:rsid w:val="00D92FBC"/>
    <w:rsid w:val="00D931F0"/>
    <w:rsid w:val="00D93336"/>
    <w:rsid w:val="00D934CE"/>
    <w:rsid w:val="00D93A01"/>
    <w:rsid w:val="00D93A87"/>
    <w:rsid w:val="00D941A5"/>
    <w:rsid w:val="00D94314"/>
    <w:rsid w:val="00D948A4"/>
    <w:rsid w:val="00D948D7"/>
    <w:rsid w:val="00D94A94"/>
    <w:rsid w:val="00D94CD9"/>
    <w:rsid w:val="00D94D35"/>
    <w:rsid w:val="00D95BC7"/>
    <w:rsid w:val="00D95BF6"/>
    <w:rsid w:val="00D95C17"/>
    <w:rsid w:val="00D95E90"/>
    <w:rsid w:val="00D96043"/>
    <w:rsid w:val="00D9605D"/>
    <w:rsid w:val="00D9610E"/>
    <w:rsid w:val="00D96C8B"/>
    <w:rsid w:val="00D97779"/>
    <w:rsid w:val="00D97DF8"/>
    <w:rsid w:val="00D97E55"/>
    <w:rsid w:val="00DA0384"/>
    <w:rsid w:val="00DA187C"/>
    <w:rsid w:val="00DA18BD"/>
    <w:rsid w:val="00DA2605"/>
    <w:rsid w:val="00DA2FEC"/>
    <w:rsid w:val="00DA324D"/>
    <w:rsid w:val="00DA33A3"/>
    <w:rsid w:val="00DA45BF"/>
    <w:rsid w:val="00DA4A13"/>
    <w:rsid w:val="00DA4AB3"/>
    <w:rsid w:val="00DA4BB1"/>
    <w:rsid w:val="00DA52F5"/>
    <w:rsid w:val="00DA66DD"/>
    <w:rsid w:val="00DA73A3"/>
    <w:rsid w:val="00DA778F"/>
    <w:rsid w:val="00DA7D25"/>
    <w:rsid w:val="00DB037F"/>
    <w:rsid w:val="00DB051C"/>
    <w:rsid w:val="00DB054C"/>
    <w:rsid w:val="00DB063A"/>
    <w:rsid w:val="00DB0A76"/>
    <w:rsid w:val="00DB161F"/>
    <w:rsid w:val="00DB1982"/>
    <w:rsid w:val="00DB23FF"/>
    <w:rsid w:val="00DB24DF"/>
    <w:rsid w:val="00DB3012"/>
    <w:rsid w:val="00DB3080"/>
    <w:rsid w:val="00DB3329"/>
    <w:rsid w:val="00DB37A2"/>
    <w:rsid w:val="00DB3962"/>
    <w:rsid w:val="00DB3E06"/>
    <w:rsid w:val="00DB4E12"/>
    <w:rsid w:val="00DB56D5"/>
    <w:rsid w:val="00DB5771"/>
    <w:rsid w:val="00DB5BEB"/>
    <w:rsid w:val="00DB6632"/>
    <w:rsid w:val="00DB6744"/>
    <w:rsid w:val="00DB6C3D"/>
    <w:rsid w:val="00DB7110"/>
    <w:rsid w:val="00DB7616"/>
    <w:rsid w:val="00DB79E2"/>
    <w:rsid w:val="00DB7DF8"/>
    <w:rsid w:val="00DC018D"/>
    <w:rsid w:val="00DC02FF"/>
    <w:rsid w:val="00DC08D8"/>
    <w:rsid w:val="00DC0AB6"/>
    <w:rsid w:val="00DC1024"/>
    <w:rsid w:val="00DC1B9A"/>
    <w:rsid w:val="00DC21CF"/>
    <w:rsid w:val="00DC22CE"/>
    <w:rsid w:val="00DC2807"/>
    <w:rsid w:val="00DC31D6"/>
    <w:rsid w:val="00DC3395"/>
    <w:rsid w:val="00DC34BB"/>
    <w:rsid w:val="00DC363B"/>
    <w:rsid w:val="00DC3664"/>
    <w:rsid w:val="00DC3B56"/>
    <w:rsid w:val="00DC40B9"/>
    <w:rsid w:val="00DC4B9B"/>
    <w:rsid w:val="00DC4D2F"/>
    <w:rsid w:val="00DC5110"/>
    <w:rsid w:val="00DC515F"/>
    <w:rsid w:val="00DC53E5"/>
    <w:rsid w:val="00DC56FE"/>
    <w:rsid w:val="00DC60B5"/>
    <w:rsid w:val="00DC62A0"/>
    <w:rsid w:val="00DC6BA6"/>
    <w:rsid w:val="00DC6E15"/>
    <w:rsid w:val="00DC6EFC"/>
    <w:rsid w:val="00DC6F15"/>
    <w:rsid w:val="00DC6F1B"/>
    <w:rsid w:val="00DC7233"/>
    <w:rsid w:val="00DC7A9D"/>
    <w:rsid w:val="00DC7CDE"/>
    <w:rsid w:val="00DD0011"/>
    <w:rsid w:val="00DD0178"/>
    <w:rsid w:val="00DD0676"/>
    <w:rsid w:val="00DD145C"/>
    <w:rsid w:val="00DD15C4"/>
    <w:rsid w:val="00DD195B"/>
    <w:rsid w:val="00DD1A8D"/>
    <w:rsid w:val="00DD1BAB"/>
    <w:rsid w:val="00DD1CB6"/>
    <w:rsid w:val="00DD2139"/>
    <w:rsid w:val="00DD243F"/>
    <w:rsid w:val="00DD2553"/>
    <w:rsid w:val="00DD2738"/>
    <w:rsid w:val="00DD36E7"/>
    <w:rsid w:val="00DD3C22"/>
    <w:rsid w:val="00DD3F2C"/>
    <w:rsid w:val="00DD46E9"/>
    <w:rsid w:val="00DD4711"/>
    <w:rsid w:val="00DD4812"/>
    <w:rsid w:val="00DD4CA7"/>
    <w:rsid w:val="00DD54BD"/>
    <w:rsid w:val="00DD6A52"/>
    <w:rsid w:val="00DD6B65"/>
    <w:rsid w:val="00DD6DD0"/>
    <w:rsid w:val="00DD73B0"/>
    <w:rsid w:val="00DE0097"/>
    <w:rsid w:val="00DE05AE"/>
    <w:rsid w:val="00DE0979"/>
    <w:rsid w:val="00DE0F9C"/>
    <w:rsid w:val="00DE12E9"/>
    <w:rsid w:val="00DE1564"/>
    <w:rsid w:val="00DE1587"/>
    <w:rsid w:val="00DE2062"/>
    <w:rsid w:val="00DE301D"/>
    <w:rsid w:val="00DE33EC"/>
    <w:rsid w:val="00DE3419"/>
    <w:rsid w:val="00DE347A"/>
    <w:rsid w:val="00DE363F"/>
    <w:rsid w:val="00DE3686"/>
    <w:rsid w:val="00DE3811"/>
    <w:rsid w:val="00DE43F4"/>
    <w:rsid w:val="00DE46B4"/>
    <w:rsid w:val="00DE53F8"/>
    <w:rsid w:val="00DE57C4"/>
    <w:rsid w:val="00DE5AB1"/>
    <w:rsid w:val="00DE5C61"/>
    <w:rsid w:val="00DE5F6A"/>
    <w:rsid w:val="00DE60E6"/>
    <w:rsid w:val="00DE6C9B"/>
    <w:rsid w:val="00DE7018"/>
    <w:rsid w:val="00DE74DC"/>
    <w:rsid w:val="00DE7D5A"/>
    <w:rsid w:val="00DF0DBC"/>
    <w:rsid w:val="00DF0E5F"/>
    <w:rsid w:val="00DF0E63"/>
    <w:rsid w:val="00DF1202"/>
    <w:rsid w:val="00DF19CA"/>
    <w:rsid w:val="00DF19FF"/>
    <w:rsid w:val="00DF1EC4"/>
    <w:rsid w:val="00DF22C5"/>
    <w:rsid w:val="00DF2332"/>
    <w:rsid w:val="00DF247C"/>
    <w:rsid w:val="00DF289D"/>
    <w:rsid w:val="00DF37DB"/>
    <w:rsid w:val="00DF37E1"/>
    <w:rsid w:val="00DF3871"/>
    <w:rsid w:val="00DF3888"/>
    <w:rsid w:val="00DF3CAD"/>
    <w:rsid w:val="00DF3D33"/>
    <w:rsid w:val="00DF3E93"/>
    <w:rsid w:val="00DF3F4F"/>
    <w:rsid w:val="00DF4309"/>
    <w:rsid w:val="00DF55DD"/>
    <w:rsid w:val="00DF59EA"/>
    <w:rsid w:val="00DF5A55"/>
    <w:rsid w:val="00DF61F1"/>
    <w:rsid w:val="00DF6336"/>
    <w:rsid w:val="00DF6A8B"/>
    <w:rsid w:val="00DF6E64"/>
    <w:rsid w:val="00DF707E"/>
    <w:rsid w:val="00DF70A1"/>
    <w:rsid w:val="00DF750B"/>
    <w:rsid w:val="00DF759D"/>
    <w:rsid w:val="00E003AF"/>
    <w:rsid w:val="00E00482"/>
    <w:rsid w:val="00E006AA"/>
    <w:rsid w:val="00E00A2C"/>
    <w:rsid w:val="00E00E52"/>
    <w:rsid w:val="00E00F7E"/>
    <w:rsid w:val="00E018C3"/>
    <w:rsid w:val="00E01A9D"/>
    <w:rsid w:val="00E01C15"/>
    <w:rsid w:val="00E0218A"/>
    <w:rsid w:val="00E0226C"/>
    <w:rsid w:val="00E0238A"/>
    <w:rsid w:val="00E03A5C"/>
    <w:rsid w:val="00E0481A"/>
    <w:rsid w:val="00E04C1C"/>
    <w:rsid w:val="00E04DF6"/>
    <w:rsid w:val="00E052B1"/>
    <w:rsid w:val="00E05651"/>
    <w:rsid w:val="00E05886"/>
    <w:rsid w:val="00E0597E"/>
    <w:rsid w:val="00E05B34"/>
    <w:rsid w:val="00E06537"/>
    <w:rsid w:val="00E07163"/>
    <w:rsid w:val="00E07185"/>
    <w:rsid w:val="00E07368"/>
    <w:rsid w:val="00E07677"/>
    <w:rsid w:val="00E07E36"/>
    <w:rsid w:val="00E07F5E"/>
    <w:rsid w:val="00E104C6"/>
    <w:rsid w:val="00E10616"/>
    <w:rsid w:val="00E10C02"/>
    <w:rsid w:val="00E10CC2"/>
    <w:rsid w:val="00E1165D"/>
    <w:rsid w:val="00E11E6A"/>
    <w:rsid w:val="00E12309"/>
    <w:rsid w:val="00E12D6E"/>
    <w:rsid w:val="00E12F36"/>
    <w:rsid w:val="00E13050"/>
    <w:rsid w:val="00E137F4"/>
    <w:rsid w:val="00E14AA8"/>
    <w:rsid w:val="00E14BD4"/>
    <w:rsid w:val="00E15D97"/>
    <w:rsid w:val="00E15EB5"/>
    <w:rsid w:val="00E164F2"/>
    <w:rsid w:val="00E16950"/>
    <w:rsid w:val="00E16D99"/>
    <w:rsid w:val="00E16F61"/>
    <w:rsid w:val="00E170CE"/>
    <w:rsid w:val="00E17395"/>
    <w:rsid w:val="00E178A7"/>
    <w:rsid w:val="00E17E48"/>
    <w:rsid w:val="00E2039C"/>
    <w:rsid w:val="00E20F6A"/>
    <w:rsid w:val="00E212F6"/>
    <w:rsid w:val="00E213A7"/>
    <w:rsid w:val="00E21A25"/>
    <w:rsid w:val="00E21AE2"/>
    <w:rsid w:val="00E2217A"/>
    <w:rsid w:val="00E22635"/>
    <w:rsid w:val="00E230D7"/>
    <w:rsid w:val="00E2311E"/>
    <w:rsid w:val="00E23303"/>
    <w:rsid w:val="00E239E0"/>
    <w:rsid w:val="00E24789"/>
    <w:rsid w:val="00E2478A"/>
    <w:rsid w:val="00E24D9F"/>
    <w:rsid w:val="00E25029"/>
    <w:rsid w:val="00E253CA"/>
    <w:rsid w:val="00E256C1"/>
    <w:rsid w:val="00E264F3"/>
    <w:rsid w:val="00E2679F"/>
    <w:rsid w:val="00E26975"/>
    <w:rsid w:val="00E2771C"/>
    <w:rsid w:val="00E278EB"/>
    <w:rsid w:val="00E27CAB"/>
    <w:rsid w:val="00E27E67"/>
    <w:rsid w:val="00E30610"/>
    <w:rsid w:val="00E30DDB"/>
    <w:rsid w:val="00E30E60"/>
    <w:rsid w:val="00E31D50"/>
    <w:rsid w:val="00E31D55"/>
    <w:rsid w:val="00E31E75"/>
    <w:rsid w:val="00E32308"/>
    <w:rsid w:val="00E324D9"/>
    <w:rsid w:val="00E324FB"/>
    <w:rsid w:val="00E32516"/>
    <w:rsid w:val="00E32FFF"/>
    <w:rsid w:val="00E331FB"/>
    <w:rsid w:val="00E33DF4"/>
    <w:rsid w:val="00E34560"/>
    <w:rsid w:val="00E34D13"/>
    <w:rsid w:val="00E355D2"/>
    <w:rsid w:val="00E35A77"/>
    <w:rsid w:val="00E35EDE"/>
    <w:rsid w:val="00E36528"/>
    <w:rsid w:val="00E369FA"/>
    <w:rsid w:val="00E372B4"/>
    <w:rsid w:val="00E37561"/>
    <w:rsid w:val="00E3769E"/>
    <w:rsid w:val="00E378C3"/>
    <w:rsid w:val="00E37D53"/>
    <w:rsid w:val="00E40492"/>
    <w:rsid w:val="00E409B4"/>
    <w:rsid w:val="00E40A1A"/>
    <w:rsid w:val="00E40C57"/>
    <w:rsid w:val="00E40CF7"/>
    <w:rsid w:val="00E41185"/>
    <w:rsid w:val="00E413B8"/>
    <w:rsid w:val="00E4156D"/>
    <w:rsid w:val="00E41A29"/>
    <w:rsid w:val="00E4272A"/>
    <w:rsid w:val="00E434EB"/>
    <w:rsid w:val="00E4391E"/>
    <w:rsid w:val="00E43B77"/>
    <w:rsid w:val="00E43ED7"/>
    <w:rsid w:val="00E440C0"/>
    <w:rsid w:val="00E443B2"/>
    <w:rsid w:val="00E445D9"/>
    <w:rsid w:val="00E446BD"/>
    <w:rsid w:val="00E449FB"/>
    <w:rsid w:val="00E462AA"/>
    <w:rsid w:val="00E46554"/>
    <w:rsid w:val="00E4683D"/>
    <w:rsid w:val="00E46CA0"/>
    <w:rsid w:val="00E47B1C"/>
    <w:rsid w:val="00E47B89"/>
    <w:rsid w:val="00E504A1"/>
    <w:rsid w:val="00E50E1F"/>
    <w:rsid w:val="00E51231"/>
    <w:rsid w:val="00E51487"/>
    <w:rsid w:val="00E520F7"/>
    <w:rsid w:val="00E52160"/>
    <w:rsid w:val="00E529EE"/>
    <w:rsid w:val="00E52A67"/>
    <w:rsid w:val="00E52AB6"/>
    <w:rsid w:val="00E52E0C"/>
    <w:rsid w:val="00E54190"/>
    <w:rsid w:val="00E545F5"/>
    <w:rsid w:val="00E54868"/>
    <w:rsid w:val="00E54A23"/>
    <w:rsid w:val="00E54FEE"/>
    <w:rsid w:val="00E55DF1"/>
    <w:rsid w:val="00E56176"/>
    <w:rsid w:val="00E563F4"/>
    <w:rsid w:val="00E5651F"/>
    <w:rsid w:val="00E5652D"/>
    <w:rsid w:val="00E579C8"/>
    <w:rsid w:val="00E57F4A"/>
    <w:rsid w:val="00E602A7"/>
    <w:rsid w:val="00E6052D"/>
    <w:rsid w:val="00E605D4"/>
    <w:rsid w:val="00E6098F"/>
    <w:rsid w:val="00E60A67"/>
    <w:rsid w:val="00E60D31"/>
    <w:rsid w:val="00E619E1"/>
    <w:rsid w:val="00E62004"/>
    <w:rsid w:val="00E620CF"/>
    <w:rsid w:val="00E6213D"/>
    <w:rsid w:val="00E62672"/>
    <w:rsid w:val="00E62D8D"/>
    <w:rsid w:val="00E62FBE"/>
    <w:rsid w:val="00E631F5"/>
    <w:rsid w:val="00E63389"/>
    <w:rsid w:val="00E642F7"/>
    <w:rsid w:val="00E64597"/>
    <w:rsid w:val="00E647C6"/>
    <w:rsid w:val="00E64BE5"/>
    <w:rsid w:val="00E64C8E"/>
    <w:rsid w:val="00E64D86"/>
    <w:rsid w:val="00E650E7"/>
    <w:rsid w:val="00E65563"/>
    <w:rsid w:val="00E65780"/>
    <w:rsid w:val="00E65C57"/>
    <w:rsid w:val="00E66AA1"/>
    <w:rsid w:val="00E66B6A"/>
    <w:rsid w:val="00E67A99"/>
    <w:rsid w:val="00E70645"/>
    <w:rsid w:val="00E71243"/>
    <w:rsid w:val="00E71362"/>
    <w:rsid w:val="00E714D8"/>
    <w:rsid w:val="00E71632"/>
    <w:rsid w:val="00E7168A"/>
    <w:rsid w:val="00E717E1"/>
    <w:rsid w:val="00E719F9"/>
    <w:rsid w:val="00E71D25"/>
    <w:rsid w:val="00E72118"/>
    <w:rsid w:val="00E7295C"/>
    <w:rsid w:val="00E73306"/>
    <w:rsid w:val="00E73A16"/>
    <w:rsid w:val="00E74817"/>
    <w:rsid w:val="00E749DD"/>
    <w:rsid w:val="00E74FE4"/>
    <w:rsid w:val="00E753ED"/>
    <w:rsid w:val="00E75428"/>
    <w:rsid w:val="00E754BD"/>
    <w:rsid w:val="00E75502"/>
    <w:rsid w:val="00E75D4A"/>
    <w:rsid w:val="00E75DEC"/>
    <w:rsid w:val="00E7648F"/>
    <w:rsid w:val="00E76654"/>
    <w:rsid w:val="00E76FF0"/>
    <w:rsid w:val="00E7738D"/>
    <w:rsid w:val="00E778E4"/>
    <w:rsid w:val="00E77BA6"/>
    <w:rsid w:val="00E80991"/>
    <w:rsid w:val="00E81633"/>
    <w:rsid w:val="00E819B9"/>
    <w:rsid w:val="00E81B54"/>
    <w:rsid w:val="00E81C9C"/>
    <w:rsid w:val="00E81F55"/>
    <w:rsid w:val="00E822A0"/>
    <w:rsid w:val="00E82396"/>
    <w:rsid w:val="00E829F0"/>
    <w:rsid w:val="00E82AED"/>
    <w:rsid w:val="00E82FCC"/>
    <w:rsid w:val="00E83083"/>
    <w:rsid w:val="00E831A3"/>
    <w:rsid w:val="00E83833"/>
    <w:rsid w:val="00E841E9"/>
    <w:rsid w:val="00E84939"/>
    <w:rsid w:val="00E8571C"/>
    <w:rsid w:val="00E858E4"/>
    <w:rsid w:val="00E86143"/>
    <w:rsid w:val="00E8626E"/>
    <w:rsid w:val="00E862B5"/>
    <w:rsid w:val="00E86702"/>
    <w:rsid w:val="00E86733"/>
    <w:rsid w:val="00E86927"/>
    <w:rsid w:val="00E8700D"/>
    <w:rsid w:val="00E87094"/>
    <w:rsid w:val="00E87389"/>
    <w:rsid w:val="00E8748D"/>
    <w:rsid w:val="00E87694"/>
    <w:rsid w:val="00E87FC3"/>
    <w:rsid w:val="00E90711"/>
    <w:rsid w:val="00E90E92"/>
    <w:rsid w:val="00E9108A"/>
    <w:rsid w:val="00E91382"/>
    <w:rsid w:val="00E91E39"/>
    <w:rsid w:val="00E91FCC"/>
    <w:rsid w:val="00E92424"/>
    <w:rsid w:val="00E92C38"/>
    <w:rsid w:val="00E92D52"/>
    <w:rsid w:val="00E931E7"/>
    <w:rsid w:val="00E9332B"/>
    <w:rsid w:val="00E93812"/>
    <w:rsid w:val="00E93AD3"/>
    <w:rsid w:val="00E93E86"/>
    <w:rsid w:val="00E94803"/>
    <w:rsid w:val="00E94A5A"/>
    <w:rsid w:val="00E94B69"/>
    <w:rsid w:val="00E95265"/>
    <w:rsid w:val="00E9588E"/>
    <w:rsid w:val="00E959EC"/>
    <w:rsid w:val="00E95B2F"/>
    <w:rsid w:val="00E95D9F"/>
    <w:rsid w:val="00E96352"/>
    <w:rsid w:val="00E96813"/>
    <w:rsid w:val="00E972AC"/>
    <w:rsid w:val="00E97766"/>
    <w:rsid w:val="00E9788F"/>
    <w:rsid w:val="00EA044C"/>
    <w:rsid w:val="00EA1795"/>
    <w:rsid w:val="00EA17B9"/>
    <w:rsid w:val="00EA279E"/>
    <w:rsid w:val="00EA28D0"/>
    <w:rsid w:val="00EA2B89"/>
    <w:rsid w:val="00EA2BA6"/>
    <w:rsid w:val="00EA2CBC"/>
    <w:rsid w:val="00EA339F"/>
    <w:rsid w:val="00EA33B1"/>
    <w:rsid w:val="00EA3665"/>
    <w:rsid w:val="00EA3EEB"/>
    <w:rsid w:val="00EA61F4"/>
    <w:rsid w:val="00EA64E5"/>
    <w:rsid w:val="00EA66DB"/>
    <w:rsid w:val="00EA6C3C"/>
    <w:rsid w:val="00EA6FF1"/>
    <w:rsid w:val="00EA74F2"/>
    <w:rsid w:val="00EA7552"/>
    <w:rsid w:val="00EA778C"/>
    <w:rsid w:val="00EA7F5C"/>
    <w:rsid w:val="00EB00AE"/>
    <w:rsid w:val="00EB094B"/>
    <w:rsid w:val="00EB0B0C"/>
    <w:rsid w:val="00EB0B95"/>
    <w:rsid w:val="00EB150B"/>
    <w:rsid w:val="00EB193D"/>
    <w:rsid w:val="00EB2393"/>
    <w:rsid w:val="00EB2855"/>
    <w:rsid w:val="00EB2A71"/>
    <w:rsid w:val="00EB2C2B"/>
    <w:rsid w:val="00EB327A"/>
    <w:rsid w:val="00EB32CF"/>
    <w:rsid w:val="00EB357A"/>
    <w:rsid w:val="00EB3792"/>
    <w:rsid w:val="00EB3ECB"/>
    <w:rsid w:val="00EB4DDA"/>
    <w:rsid w:val="00EB577C"/>
    <w:rsid w:val="00EB5946"/>
    <w:rsid w:val="00EB7475"/>
    <w:rsid w:val="00EB7598"/>
    <w:rsid w:val="00EB75FA"/>
    <w:rsid w:val="00EB7885"/>
    <w:rsid w:val="00EB7F5C"/>
    <w:rsid w:val="00EC01F8"/>
    <w:rsid w:val="00EC0998"/>
    <w:rsid w:val="00EC0BB9"/>
    <w:rsid w:val="00EC0D11"/>
    <w:rsid w:val="00EC10C5"/>
    <w:rsid w:val="00EC15F0"/>
    <w:rsid w:val="00EC1D40"/>
    <w:rsid w:val="00EC1E70"/>
    <w:rsid w:val="00EC26F8"/>
    <w:rsid w:val="00EC27F6"/>
    <w:rsid w:val="00EC2805"/>
    <w:rsid w:val="00EC3100"/>
    <w:rsid w:val="00EC3767"/>
    <w:rsid w:val="00EC3969"/>
    <w:rsid w:val="00EC3D02"/>
    <w:rsid w:val="00EC3D77"/>
    <w:rsid w:val="00EC4237"/>
    <w:rsid w:val="00EC437B"/>
    <w:rsid w:val="00EC4CBD"/>
    <w:rsid w:val="00EC5335"/>
    <w:rsid w:val="00EC54D4"/>
    <w:rsid w:val="00EC5985"/>
    <w:rsid w:val="00EC5DAC"/>
    <w:rsid w:val="00EC5FAB"/>
    <w:rsid w:val="00EC6097"/>
    <w:rsid w:val="00EC66B4"/>
    <w:rsid w:val="00EC703B"/>
    <w:rsid w:val="00EC70D8"/>
    <w:rsid w:val="00EC73AF"/>
    <w:rsid w:val="00EC78F8"/>
    <w:rsid w:val="00EC79D5"/>
    <w:rsid w:val="00ED1008"/>
    <w:rsid w:val="00ED1338"/>
    <w:rsid w:val="00ED1475"/>
    <w:rsid w:val="00ED19EF"/>
    <w:rsid w:val="00ED1A5B"/>
    <w:rsid w:val="00ED1AB4"/>
    <w:rsid w:val="00ED288C"/>
    <w:rsid w:val="00ED2AF6"/>
    <w:rsid w:val="00ED2C23"/>
    <w:rsid w:val="00ED2CF0"/>
    <w:rsid w:val="00ED2FE3"/>
    <w:rsid w:val="00ED3013"/>
    <w:rsid w:val="00ED455A"/>
    <w:rsid w:val="00ED4A14"/>
    <w:rsid w:val="00ED6295"/>
    <w:rsid w:val="00ED6387"/>
    <w:rsid w:val="00ED6BC1"/>
    <w:rsid w:val="00ED6D87"/>
    <w:rsid w:val="00ED7ED2"/>
    <w:rsid w:val="00EE02FA"/>
    <w:rsid w:val="00EE1058"/>
    <w:rsid w:val="00EE1089"/>
    <w:rsid w:val="00EE1090"/>
    <w:rsid w:val="00EE1545"/>
    <w:rsid w:val="00EE19A4"/>
    <w:rsid w:val="00EE1A1F"/>
    <w:rsid w:val="00EE1E74"/>
    <w:rsid w:val="00EE2132"/>
    <w:rsid w:val="00EE2C43"/>
    <w:rsid w:val="00EE2D13"/>
    <w:rsid w:val="00EE3260"/>
    <w:rsid w:val="00EE397E"/>
    <w:rsid w:val="00EE3CF3"/>
    <w:rsid w:val="00EE3EFC"/>
    <w:rsid w:val="00EE4271"/>
    <w:rsid w:val="00EE4822"/>
    <w:rsid w:val="00EE50F0"/>
    <w:rsid w:val="00EE5253"/>
    <w:rsid w:val="00EE56DE"/>
    <w:rsid w:val="00EE586E"/>
    <w:rsid w:val="00EE5BC8"/>
    <w:rsid w:val="00EE5BEB"/>
    <w:rsid w:val="00EE64C9"/>
    <w:rsid w:val="00EE6524"/>
    <w:rsid w:val="00EE65D3"/>
    <w:rsid w:val="00EE6AFC"/>
    <w:rsid w:val="00EE72E1"/>
    <w:rsid w:val="00EE73CA"/>
    <w:rsid w:val="00EE75E9"/>
    <w:rsid w:val="00EE788B"/>
    <w:rsid w:val="00EE7B50"/>
    <w:rsid w:val="00EF00ED"/>
    <w:rsid w:val="00EF0192"/>
    <w:rsid w:val="00EF0196"/>
    <w:rsid w:val="00EF0424"/>
    <w:rsid w:val="00EF06A8"/>
    <w:rsid w:val="00EF0943"/>
    <w:rsid w:val="00EF099D"/>
    <w:rsid w:val="00EF0BD6"/>
    <w:rsid w:val="00EF0E81"/>
    <w:rsid w:val="00EF0EAD"/>
    <w:rsid w:val="00EF1D7A"/>
    <w:rsid w:val="00EF1EF6"/>
    <w:rsid w:val="00EF2D73"/>
    <w:rsid w:val="00EF2D85"/>
    <w:rsid w:val="00EF39E8"/>
    <w:rsid w:val="00EF46B8"/>
    <w:rsid w:val="00EF4B82"/>
    <w:rsid w:val="00EF4CB1"/>
    <w:rsid w:val="00EF539B"/>
    <w:rsid w:val="00EF5407"/>
    <w:rsid w:val="00EF556B"/>
    <w:rsid w:val="00EF55AB"/>
    <w:rsid w:val="00EF56B9"/>
    <w:rsid w:val="00EF5798"/>
    <w:rsid w:val="00EF583E"/>
    <w:rsid w:val="00EF5C97"/>
    <w:rsid w:val="00EF5CB1"/>
    <w:rsid w:val="00EF605A"/>
    <w:rsid w:val="00EF60A5"/>
    <w:rsid w:val="00EF60E5"/>
    <w:rsid w:val="00EF6A0C"/>
    <w:rsid w:val="00EF6E7F"/>
    <w:rsid w:val="00F00236"/>
    <w:rsid w:val="00F010DC"/>
    <w:rsid w:val="00F016B7"/>
    <w:rsid w:val="00F01A55"/>
    <w:rsid w:val="00F01D8F"/>
    <w:rsid w:val="00F01D93"/>
    <w:rsid w:val="00F01FBC"/>
    <w:rsid w:val="00F0224D"/>
    <w:rsid w:val="00F02897"/>
    <w:rsid w:val="00F030E9"/>
    <w:rsid w:val="00F0316E"/>
    <w:rsid w:val="00F0420C"/>
    <w:rsid w:val="00F045C9"/>
    <w:rsid w:val="00F0485C"/>
    <w:rsid w:val="00F04FD1"/>
    <w:rsid w:val="00F05A4D"/>
    <w:rsid w:val="00F05EA5"/>
    <w:rsid w:val="00F061DA"/>
    <w:rsid w:val="00F0658C"/>
    <w:rsid w:val="00F067EF"/>
    <w:rsid w:val="00F06801"/>
    <w:rsid w:val="00F06BB9"/>
    <w:rsid w:val="00F06BD3"/>
    <w:rsid w:val="00F07288"/>
    <w:rsid w:val="00F07537"/>
    <w:rsid w:val="00F10F5A"/>
    <w:rsid w:val="00F1105C"/>
    <w:rsid w:val="00F11091"/>
    <w:rsid w:val="00F121C4"/>
    <w:rsid w:val="00F121D8"/>
    <w:rsid w:val="00F1248F"/>
    <w:rsid w:val="00F12AC6"/>
    <w:rsid w:val="00F132D7"/>
    <w:rsid w:val="00F13B86"/>
    <w:rsid w:val="00F1403B"/>
    <w:rsid w:val="00F149DD"/>
    <w:rsid w:val="00F152F4"/>
    <w:rsid w:val="00F157C2"/>
    <w:rsid w:val="00F15E82"/>
    <w:rsid w:val="00F165F4"/>
    <w:rsid w:val="00F1687A"/>
    <w:rsid w:val="00F16A47"/>
    <w:rsid w:val="00F16D3B"/>
    <w:rsid w:val="00F17235"/>
    <w:rsid w:val="00F17C23"/>
    <w:rsid w:val="00F20A63"/>
    <w:rsid w:val="00F20B40"/>
    <w:rsid w:val="00F21B3E"/>
    <w:rsid w:val="00F21B93"/>
    <w:rsid w:val="00F21E9F"/>
    <w:rsid w:val="00F2249C"/>
    <w:rsid w:val="00F2269A"/>
    <w:rsid w:val="00F22775"/>
    <w:rsid w:val="00F228A5"/>
    <w:rsid w:val="00F23914"/>
    <w:rsid w:val="00F23A96"/>
    <w:rsid w:val="00F24026"/>
    <w:rsid w:val="00F24631"/>
    <w:rsid w:val="00F246D4"/>
    <w:rsid w:val="00F24A23"/>
    <w:rsid w:val="00F24A34"/>
    <w:rsid w:val="00F24BFE"/>
    <w:rsid w:val="00F25351"/>
    <w:rsid w:val="00F25540"/>
    <w:rsid w:val="00F25D58"/>
    <w:rsid w:val="00F26247"/>
    <w:rsid w:val="00F269DC"/>
    <w:rsid w:val="00F26D58"/>
    <w:rsid w:val="00F27457"/>
    <w:rsid w:val="00F27C40"/>
    <w:rsid w:val="00F27F93"/>
    <w:rsid w:val="00F30212"/>
    <w:rsid w:val="00F3077E"/>
    <w:rsid w:val="00F309E2"/>
    <w:rsid w:val="00F30C2D"/>
    <w:rsid w:val="00F310A9"/>
    <w:rsid w:val="00F318AD"/>
    <w:rsid w:val="00F318BD"/>
    <w:rsid w:val="00F31AB5"/>
    <w:rsid w:val="00F32557"/>
    <w:rsid w:val="00F32CE9"/>
    <w:rsid w:val="00F32F7A"/>
    <w:rsid w:val="00F33111"/>
    <w:rsid w:val="00F332EF"/>
    <w:rsid w:val="00F33337"/>
    <w:rsid w:val="00F33498"/>
    <w:rsid w:val="00F33753"/>
    <w:rsid w:val="00F33A6A"/>
    <w:rsid w:val="00F33AB0"/>
    <w:rsid w:val="00F343AA"/>
    <w:rsid w:val="00F347E1"/>
    <w:rsid w:val="00F34D10"/>
    <w:rsid w:val="00F34D8E"/>
    <w:rsid w:val="00F34D94"/>
    <w:rsid w:val="00F3515A"/>
    <w:rsid w:val="00F35201"/>
    <w:rsid w:val="00F35D7A"/>
    <w:rsid w:val="00F3641A"/>
    <w:rsid w:val="00F366C2"/>
    <w:rsid w:val="00F3674D"/>
    <w:rsid w:val="00F3675A"/>
    <w:rsid w:val="00F36A5A"/>
    <w:rsid w:val="00F37308"/>
    <w:rsid w:val="00F37587"/>
    <w:rsid w:val="00F40376"/>
    <w:rsid w:val="00F4079E"/>
    <w:rsid w:val="00F40B14"/>
    <w:rsid w:val="00F410E6"/>
    <w:rsid w:val="00F41587"/>
    <w:rsid w:val="00F419B0"/>
    <w:rsid w:val="00F42101"/>
    <w:rsid w:val="00F42EAA"/>
    <w:rsid w:val="00F42EE0"/>
    <w:rsid w:val="00F434A9"/>
    <w:rsid w:val="00F437C4"/>
    <w:rsid w:val="00F4406C"/>
    <w:rsid w:val="00F442AF"/>
    <w:rsid w:val="00F444A2"/>
    <w:rsid w:val="00F446A0"/>
    <w:rsid w:val="00F4480F"/>
    <w:rsid w:val="00F45562"/>
    <w:rsid w:val="00F46271"/>
    <w:rsid w:val="00F469C9"/>
    <w:rsid w:val="00F4775D"/>
    <w:rsid w:val="00F4777D"/>
    <w:rsid w:val="00F47872"/>
    <w:rsid w:val="00F47A0A"/>
    <w:rsid w:val="00F47A79"/>
    <w:rsid w:val="00F47D54"/>
    <w:rsid w:val="00F47F5C"/>
    <w:rsid w:val="00F50347"/>
    <w:rsid w:val="00F5051D"/>
    <w:rsid w:val="00F50846"/>
    <w:rsid w:val="00F50A20"/>
    <w:rsid w:val="00F51815"/>
    <w:rsid w:val="00F51851"/>
    <w:rsid w:val="00F51928"/>
    <w:rsid w:val="00F51B6D"/>
    <w:rsid w:val="00F51F10"/>
    <w:rsid w:val="00F53629"/>
    <w:rsid w:val="00F53A94"/>
    <w:rsid w:val="00F543B3"/>
    <w:rsid w:val="00F5467A"/>
    <w:rsid w:val="00F54FCB"/>
    <w:rsid w:val="00F55BFC"/>
    <w:rsid w:val="00F5633B"/>
    <w:rsid w:val="00F5643A"/>
    <w:rsid w:val="00F56474"/>
    <w:rsid w:val="00F56596"/>
    <w:rsid w:val="00F571CA"/>
    <w:rsid w:val="00F57663"/>
    <w:rsid w:val="00F57C2C"/>
    <w:rsid w:val="00F60952"/>
    <w:rsid w:val="00F60C33"/>
    <w:rsid w:val="00F60DEF"/>
    <w:rsid w:val="00F61154"/>
    <w:rsid w:val="00F612E1"/>
    <w:rsid w:val="00F6181B"/>
    <w:rsid w:val="00F61845"/>
    <w:rsid w:val="00F61C96"/>
    <w:rsid w:val="00F621B9"/>
    <w:rsid w:val="00F62236"/>
    <w:rsid w:val="00F62BE6"/>
    <w:rsid w:val="00F63125"/>
    <w:rsid w:val="00F63B64"/>
    <w:rsid w:val="00F63F18"/>
    <w:rsid w:val="00F642AF"/>
    <w:rsid w:val="00F6482F"/>
    <w:rsid w:val="00F649A3"/>
    <w:rsid w:val="00F64D9B"/>
    <w:rsid w:val="00F650B4"/>
    <w:rsid w:val="00F650BD"/>
    <w:rsid w:val="00F65901"/>
    <w:rsid w:val="00F65D25"/>
    <w:rsid w:val="00F661E8"/>
    <w:rsid w:val="00F665D4"/>
    <w:rsid w:val="00F66B95"/>
    <w:rsid w:val="00F66C15"/>
    <w:rsid w:val="00F670A9"/>
    <w:rsid w:val="00F67CE7"/>
    <w:rsid w:val="00F70291"/>
    <w:rsid w:val="00F706AA"/>
    <w:rsid w:val="00F7102A"/>
    <w:rsid w:val="00F7139A"/>
    <w:rsid w:val="00F71410"/>
    <w:rsid w:val="00F7149F"/>
    <w:rsid w:val="00F715D0"/>
    <w:rsid w:val="00F717E7"/>
    <w:rsid w:val="00F71836"/>
    <w:rsid w:val="00F724A1"/>
    <w:rsid w:val="00F7252A"/>
    <w:rsid w:val="00F725D5"/>
    <w:rsid w:val="00F726BE"/>
    <w:rsid w:val="00F7288E"/>
    <w:rsid w:val="00F72A2A"/>
    <w:rsid w:val="00F73179"/>
    <w:rsid w:val="00F7397F"/>
    <w:rsid w:val="00F740FA"/>
    <w:rsid w:val="00F7412E"/>
    <w:rsid w:val="00F7538E"/>
    <w:rsid w:val="00F755C1"/>
    <w:rsid w:val="00F7632C"/>
    <w:rsid w:val="00F763B2"/>
    <w:rsid w:val="00F763CF"/>
    <w:rsid w:val="00F765EE"/>
    <w:rsid w:val="00F76E5C"/>
    <w:rsid w:val="00F76FDC"/>
    <w:rsid w:val="00F771C6"/>
    <w:rsid w:val="00F7726B"/>
    <w:rsid w:val="00F776ED"/>
    <w:rsid w:val="00F77E13"/>
    <w:rsid w:val="00F77ED7"/>
    <w:rsid w:val="00F8004A"/>
    <w:rsid w:val="00F80F5D"/>
    <w:rsid w:val="00F81D8E"/>
    <w:rsid w:val="00F81ED9"/>
    <w:rsid w:val="00F81FF6"/>
    <w:rsid w:val="00F83143"/>
    <w:rsid w:val="00F83A43"/>
    <w:rsid w:val="00F83BE0"/>
    <w:rsid w:val="00F84564"/>
    <w:rsid w:val="00F849F4"/>
    <w:rsid w:val="00F84CFC"/>
    <w:rsid w:val="00F84D05"/>
    <w:rsid w:val="00F853F3"/>
    <w:rsid w:val="00F8591B"/>
    <w:rsid w:val="00F85C71"/>
    <w:rsid w:val="00F85D44"/>
    <w:rsid w:val="00F8605D"/>
    <w:rsid w:val="00F8655C"/>
    <w:rsid w:val="00F86CBF"/>
    <w:rsid w:val="00F86D21"/>
    <w:rsid w:val="00F87D3B"/>
    <w:rsid w:val="00F90BCA"/>
    <w:rsid w:val="00F90D53"/>
    <w:rsid w:val="00F90E1A"/>
    <w:rsid w:val="00F9125F"/>
    <w:rsid w:val="00F913A9"/>
    <w:rsid w:val="00F91538"/>
    <w:rsid w:val="00F917C9"/>
    <w:rsid w:val="00F91B79"/>
    <w:rsid w:val="00F91DA0"/>
    <w:rsid w:val="00F91DAD"/>
    <w:rsid w:val="00F91EE7"/>
    <w:rsid w:val="00F92209"/>
    <w:rsid w:val="00F92959"/>
    <w:rsid w:val="00F92FD4"/>
    <w:rsid w:val="00F9310F"/>
    <w:rsid w:val="00F948D9"/>
    <w:rsid w:val="00F94B27"/>
    <w:rsid w:val="00F95799"/>
    <w:rsid w:val="00F9582F"/>
    <w:rsid w:val="00F95CAD"/>
    <w:rsid w:val="00F96626"/>
    <w:rsid w:val="00F96854"/>
    <w:rsid w:val="00F96946"/>
    <w:rsid w:val="00F97131"/>
    <w:rsid w:val="00F97204"/>
    <w:rsid w:val="00F9720F"/>
    <w:rsid w:val="00F97B4B"/>
    <w:rsid w:val="00F97C84"/>
    <w:rsid w:val="00FA0156"/>
    <w:rsid w:val="00FA0D02"/>
    <w:rsid w:val="00FA166A"/>
    <w:rsid w:val="00FA17A3"/>
    <w:rsid w:val="00FA17A5"/>
    <w:rsid w:val="00FA1A36"/>
    <w:rsid w:val="00FA1A55"/>
    <w:rsid w:val="00FA1FC5"/>
    <w:rsid w:val="00FA225D"/>
    <w:rsid w:val="00FA2540"/>
    <w:rsid w:val="00FA2CF6"/>
    <w:rsid w:val="00FA3065"/>
    <w:rsid w:val="00FA3273"/>
    <w:rsid w:val="00FA332C"/>
    <w:rsid w:val="00FA3425"/>
    <w:rsid w:val="00FA3EBB"/>
    <w:rsid w:val="00FA50B2"/>
    <w:rsid w:val="00FA52F9"/>
    <w:rsid w:val="00FA59A4"/>
    <w:rsid w:val="00FA6276"/>
    <w:rsid w:val="00FA6398"/>
    <w:rsid w:val="00FA6675"/>
    <w:rsid w:val="00FA7614"/>
    <w:rsid w:val="00FB0346"/>
    <w:rsid w:val="00FB0CA0"/>
    <w:rsid w:val="00FB0D3C"/>
    <w:rsid w:val="00FB0E61"/>
    <w:rsid w:val="00FB10FF"/>
    <w:rsid w:val="00FB1561"/>
    <w:rsid w:val="00FB1AF9"/>
    <w:rsid w:val="00FB1D69"/>
    <w:rsid w:val="00FB24B1"/>
    <w:rsid w:val="00FB2585"/>
    <w:rsid w:val="00FB2812"/>
    <w:rsid w:val="00FB2EC4"/>
    <w:rsid w:val="00FB302F"/>
    <w:rsid w:val="00FB3570"/>
    <w:rsid w:val="00FB35F8"/>
    <w:rsid w:val="00FB36B5"/>
    <w:rsid w:val="00FB4402"/>
    <w:rsid w:val="00FB45B3"/>
    <w:rsid w:val="00FB5004"/>
    <w:rsid w:val="00FB50D5"/>
    <w:rsid w:val="00FB51FA"/>
    <w:rsid w:val="00FB5ACA"/>
    <w:rsid w:val="00FB66B1"/>
    <w:rsid w:val="00FB6946"/>
    <w:rsid w:val="00FB6E6D"/>
    <w:rsid w:val="00FB6EF0"/>
    <w:rsid w:val="00FB6FB5"/>
    <w:rsid w:val="00FB7100"/>
    <w:rsid w:val="00FB7C1D"/>
    <w:rsid w:val="00FC0289"/>
    <w:rsid w:val="00FC0636"/>
    <w:rsid w:val="00FC0C6F"/>
    <w:rsid w:val="00FC0FC4"/>
    <w:rsid w:val="00FC11EF"/>
    <w:rsid w:val="00FC1277"/>
    <w:rsid w:val="00FC1309"/>
    <w:rsid w:val="00FC135D"/>
    <w:rsid w:val="00FC142A"/>
    <w:rsid w:val="00FC14C7"/>
    <w:rsid w:val="00FC1F5D"/>
    <w:rsid w:val="00FC2758"/>
    <w:rsid w:val="00FC2D1B"/>
    <w:rsid w:val="00FC306F"/>
    <w:rsid w:val="00FC30F7"/>
    <w:rsid w:val="00FC3523"/>
    <w:rsid w:val="00FC3C3B"/>
    <w:rsid w:val="00FC3F2C"/>
    <w:rsid w:val="00FC4256"/>
    <w:rsid w:val="00FC43B4"/>
    <w:rsid w:val="00FC44C4"/>
    <w:rsid w:val="00FC4877"/>
    <w:rsid w:val="00FC4B00"/>
    <w:rsid w:val="00FC4B15"/>
    <w:rsid w:val="00FC4F7B"/>
    <w:rsid w:val="00FC523A"/>
    <w:rsid w:val="00FC53E7"/>
    <w:rsid w:val="00FC5BB0"/>
    <w:rsid w:val="00FC5F86"/>
    <w:rsid w:val="00FC655E"/>
    <w:rsid w:val="00FC6ED5"/>
    <w:rsid w:val="00FC755A"/>
    <w:rsid w:val="00FD05FD"/>
    <w:rsid w:val="00FD0636"/>
    <w:rsid w:val="00FD0D41"/>
    <w:rsid w:val="00FD0D55"/>
    <w:rsid w:val="00FD12D9"/>
    <w:rsid w:val="00FD1AFE"/>
    <w:rsid w:val="00FD1D4E"/>
    <w:rsid w:val="00FD1F94"/>
    <w:rsid w:val="00FD21A7"/>
    <w:rsid w:val="00FD2C84"/>
    <w:rsid w:val="00FD32A3"/>
    <w:rsid w:val="00FD3347"/>
    <w:rsid w:val="00FD35F2"/>
    <w:rsid w:val="00FD3F1D"/>
    <w:rsid w:val="00FD40E9"/>
    <w:rsid w:val="00FD43D9"/>
    <w:rsid w:val="00FD495B"/>
    <w:rsid w:val="00FD4F14"/>
    <w:rsid w:val="00FD533F"/>
    <w:rsid w:val="00FD574A"/>
    <w:rsid w:val="00FD5976"/>
    <w:rsid w:val="00FD5F95"/>
    <w:rsid w:val="00FD6767"/>
    <w:rsid w:val="00FD6BC9"/>
    <w:rsid w:val="00FD6F9E"/>
    <w:rsid w:val="00FD74DA"/>
    <w:rsid w:val="00FD7D7C"/>
    <w:rsid w:val="00FD7EC3"/>
    <w:rsid w:val="00FD7F8A"/>
    <w:rsid w:val="00FE02B9"/>
    <w:rsid w:val="00FE0509"/>
    <w:rsid w:val="00FE0C73"/>
    <w:rsid w:val="00FE0F38"/>
    <w:rsid w:val="00FE108E"/>
    <w:rsid w:val="00FE10F9"/>
    <w:rsid w:val="00FE126B"/>
    <w:rsid w:val="00FE1A44"/>
    <w:rsid w:val="00FE2231"/>
    <w:rsid w:val="00FE2356"/>
    <w:rsid w:val="00FE2629"/>
    <w:rsid w:val="00FE265D"/>
    <w:rsid w:val="00FE2D1B"/>
    <w:rsid w:val="00FE3789"/>
    <w:rsid w:val="00FE40B5"/>
    <w:rsid w:val="00FE4329"/>
    <w:rsid w:val="00FE5DF6"/>
    <w:rsid w:val="00FE6100"/>
    <w:rsid w:val="00FE660C"/>
    <w:rsid w:val="00FE68A7"/>
    <w:rsid w:val="00FE72D1"/>
    <w:rsid w:val="00FE752D"/>
    <w:rsid w:val="00FE774C"/>
    <w:rsid w:val="00FE79E6"/>
    <w:rsid w:val="00FE7D40"/>
    <w:rsid w:val="00FF0F2A"/>
    <w:rsid w:val="00FF0F3C"/>
    <w:rsid w:val="00FF1283"/>
    <w:rsid w:val="00FF2229"/>
    <w:rsid w:val="00FF250B"/>
    <w:rsid w:val="00FF28ED"/>
    <w:rsid w:val="00FF298B"/>
    <w:rsid w:val="00FF2EDE"/>
    <w:rsid w:val="00FF3432"/>
    <w:rsid w:val="00FF346E"/>
    <w:rsid w:val="00FF3D8A"/>
    <w:rsid w:val="00FF4067"/>
    <w:rsid w:val="00FF43C9"/>
    <w:rsid w:val="00FF4469"/>
    <w:rsid w:val="00FF4512"/>
    <w:rsid w:val="00FF492B"/>
    <w:rsid w:val="00FF4B76"/>
    <w:rsid w:val="00FF5006"/>
    <w:rsid w:val="00FF5488"/>
    <w:rsid w:val="00FF5AAD"/>
    <w:rsid w:val="00FF5EC7"/>
    <w:rsid w:val="00FF5F28"/>
    <w:rsid w:val="00FF76B5"/>
    <w:rsid w:val="00FF7815"/>
    <w:rsid w:val="00FF7892"/>
    <w:rsid w:val="00FF7F96"/>
    <w:rsid w:val="01035A0A"/>
    <w:rsid w:val="01121052"/>
    <w:rsid w:val="011245D2"/>
    <w:rsid w:val="0121A296"/>
    <w:rsid w:val="013DCD33"/>
    <w:rsid w:val="014BCB0D"/>
    <w:rsid w:val="0150EC21"/>
    <w:rsid w:val="015822FC"/>
    <w:rsid w:val="015BBA5D"/>
    <w:rsid w:val="0173037C"/>
    <w:rsid w:val="017BFA06"/>
    <w:rsid w:val="017EE406"/>
    <w:rsid w:val="018032AA"/>
    <w:rsid w:val="0189F763"/>
    <w:rsid w:val="0191E4E9"/>
    <w:rsid w:val="01AC4B37"/>
    <w:rsid w:val="01B4A73C"/>
    <w:rsid w:val="01C77A96"/>
    <w:rsid w:val="01C9C71C"/>
    <w:rsid w:val="01DC55D9"/>
    <w:rsid w:val="01DCE72D"/>
    <w:rsid w:val="01DE888C"/>
    <w:rsid w:val="0210B37B"/>
    <w:rsid w:val="022C5FFB"/>
    <w:rsid w:val="022DCA9C"/>
    <w:rsid w:val="022F5BBF"/>
    <w:rsid w:val="0231EE5E"/>
    <w:rsid w:val="02329668"/>
    <w:rsid w:val="025BB9BD"/>
    <w:rsid w:val="02693467"/>
    <w:rsid w:val="029ABD1B"/>
    <w:rsid w:val="02A37B41"/>
    <w:rsid w:val="02D6C20D"/>
    <w:rsid w:val="02DF10F6"/>
    <w:rsid w:val="02F979BD"/>
    <w:rsid w:val="030BE500"/>
    <w:rsid w:val="030FB165"/>
    <w:rsid w:val="0325C7C4"/>
    <w:rsid w:val="032AD71C"/>
    <w:rsid w:val="032BC5CF"/>
    <w:rsid w:val="03339D6E"/>
    <w:rsid w:val="033D45B3"/>
    <w:rsid w:val="0343A1F4"/>
    <w:rsid w:val="03596481"/>
    <w:rsid w:val="0362A066"/>
    <w:rsid w:val="0362B804"/>
    <w:rsid w:val="036CC96F"/>
    <w:rsid w:val="03707EC4"/>
    <w:rsid w:val="03973DC9"/>
    <w:rsid w:val="039BE980"/>
    <w:rsid w:val="039D0B4B"/>
    <w:rsid w:val="03A09250"/>
    <w:rsid w:val="03AC83DC"/>
    <w:rsid w:val="03AF6727"/>
    <w:rsid w:val="03B43B6A"/>
    <w:rsid w:val="03C89AF8"/>
    <w:rsid w:val="03CEFE66"/>
    <w:rsid w:val="03D501A1"/>
    <w:rsid w:val="03DD7583"/>
    <w:rsid w:val="03E0F318"/>
    <w:rsid w:val="03EB19AE"/>
    <w:rsid w:val="03EEB01B"/>
    <w:rsid w:val="03F9787A"/>
    <w:rsid w:val="0406D22E"/>
    <w:rsid w:val="0408998D"/>
    <w:rsid w:val="04177A3F"/>
    <w:rsid w:val="04221C25"/>
    <w:rsid w:val="0432F365"/>
    <w:rsid w:val="043BCB68"/>
    <w:rsid w:val="0445A2B5"/>
    <w:rsid w:val="0448713C"/>
    <w:rsid w:val="0451821F"/>
    <w:rsid w:val="045FFFAE"/>
    <w:rsid w:val="04706A1B"/>
    <w:rsid w:val="047202E4"/>
    <w:rsid w:val="04905CA1"/>
    <w:rsid w:val="0492D6A0"/>
    <w:rsid w:val="04AD07A1"/>
    <w:rsid w:val="04B51CF6"/>
    <w:rsid w:val="04B78A94"/>
    <w:rsid w:val="04CDF844"/>
    <w:rsid w:val="04D3BA58"/>
    <w:rsid w:val="04D4EFC3"/>
    <w:rsid w:val="05104AFE"/>
    <w:rsid w:val="05213560"/>
    <w:rsid w:val="052B90F2"/>
    <w:rsid w:val="052E536F"/>
    <w:rsid w:val="0548543D"/>
    <w:rsid w:val="057A3582"/>
    <w:rsid w:val="0582BFF8"/>
    <w:rsid w:val="058ABB76"/>
    <w:rsid w:val="05AEE5EE"/>
    <w:rsid w:val="05B6D374"/>
    <w:rsid w:val="05C80E4B"/>
    <w:rsid w:val="05E59D91"/>
    <w:rsid w:val="05E62DDB"/>
    <w:rsid w:val="05E6D16C"/>
    <w:rsid w:val="05F5CB4C"/>
    <w:rsid w:val="05FA4EB3"/>
    <w:rsid w:val="05FCFF47"/>
    <w:rsid w:val="06266CE9"/>
    <w:rsid w:val="06439F57"/>
    <w:rsid w:val="064905FB"/>
    <w:rsid w:val="065F01B6"/>
    <w:rsid w:val="067D54A5"/>
    <w:rsid w:val="06B2E193"/>
    <w:rsid w:val="06D49A04"/>
    <w:rsid w:val="06D5F8C3"/>
    <w:rsid w:val="06E6B648"/>
    <w:rsid w:val="06EC7B28"/>
    <w:rsid w:val="06EEA667"/>
    <w:rsid w:val="06F7E976"/>
    <w:rsid w:val="070CCEDE"/>
    <w:rsid w:val="07223856"/>
    <w:rsid w:val="07453143"/>
    <w:rsid w:val="0763DEAC"/>
    <w:rsid w:val="077D4377"/>
    <w:rsid w:val="0782A1CD"/>
    <w:rsid w:val="07882E06"/>
    <w:rsid w:val="078922E1"/>
    <w:rsid w:val="0789435E"/>
    <w:rsid w:val="07BA07C3"/>
    <w:rsid w:val="07F0211C"/>
    <w:rsid w:val="080AB575"/>
    <w:rsid w:val="081F18B4"/>
    <w:rsid w:val="0830482D"/>
    <w:rsid w:val="084414A7"/>
    <w:rsid w:val="086B757B"/>
    <w:rsid w:val="0878638A"/>
    <w:rsid w:val="087934C4"/>
    <w:rsid w:val="08833766"/>
    <w:rsid w:val="088894B2"/>
    <w:rsid w:val="08895EE7"/>
    <w:rsid w:val="088CEE23"/>
    <w:rsid w:val="08A3540B"/>
    <w:rsid w:val="08C6B99D"/>
    <w:rsid w:val="08E9AC05"/>
    <w:rsid w:val="08F56A0E"/>
    <w:rsid w:val="09029413"/>
    <w:rsid w:val="0903F462"/>
    <w:rsid w:val="090A4EC8"/>
    <w:rsid w:val="0926E018"/>
    <w:rsid w:val="09495E1D"/>
    <w:rsid w:val="094BAC93"/>
    <w:rsid w:val="094D4D0A"/>
    <w:rsid w:val="095BF804"/>
    <w:rsid w:val="095CCE41"/>
    <w:rsid w:val="0962D069"/>
    <w:rsid w:val="096919F3"/>
    <w:rsid w:val="099AB19B"/>
    <w:rsid w:val="099B4B4A"/>
    <w:rsid w:val="09A54664"/>
    <w:rsid w:val="09B0C96B"/>
    <w:rsid w:val="09B17C77"/>
    <w:rsid w:val="09BFFCC4"/>
    <w:rsid w:val="09DF1038"/>
    <w:rsid w:val="09E05283"/>
    <w:rsid w:val="09ED550A"/>
    <w:rsid w:val="09F68502"/>
    <w:rsid w:val="09F71C73"/>
    <w:rsid w:val="0A115FA5"/>
    <w:rsid w:val="0A11BB22"/>
    <w:rsid w:val="0A170747"/>
    <w:rsid w:val="0A29F218"/>
    <w:rsid w:val="0A383EDE"/>
    <w:rsid w:val="0A5FB957"/>
    <w:rsid w:val="0A6567ED"/>
    <w:rsid w:val="0A7E2B27"/>
    <w:rsid w:val="0A88AA8B"/>
    <w:rsid w:val="0A8D55A9"/>
    <w:rsid w:val="0AA41DC8"/>
    <w:rsid w:val="0AA61F29"/>
    <w:rsid w:val="0ADB9481"/>
    <w:rsid w:val="0B243187"/>
    <w:rsid w:val="0B5CACA0"/>
    <w:rsid w:val="0B5E8B49"/>
    <w:rsid w:val="0B68D03A"/>
    <w:rsid w:val="0B88D9F5"/>
    <w:rsid w:val="0B9F31FE"/>
    <w:rsid w:val="0BB6C4A9"/>
    <w:rsid w:val="0BB795C1"/>
    <w:rsid w:val="0BB9CAD1"/>
    <w:rsid w:val="0BEBD326"/>
    <w:rsid w:val="0C0CEC9B"/>
    <w:rsid w:val="0C0D2577"/>
    <w:rsid w:val="0C1B3934"/>
    <w:rsid w:val="0C1C5C7D"/>
    <w:rsid w:val="0C20753E"/>
    <w:rsid w:val="0C24128F"/>
    <w:rsid w:val="0C36D949"/>
    <w:rsid w:val="0C3B941F"/>
    <w:rsid w:val="0C3FB29F"/>
    <w:rsid w:val="0C4AC8CF"/>
    <w:rsid w:val="0C57391D"/>
    <w:rsid w:val="0C5B9F29"/>
    <w:rsid w:val="0C6B23B8"/>
    <w:rsid w:val="0C731FAD"/>
    <w:rsid w:val="0C824629"/>
    <w:rsid w:val="0C9B6E86"/>
    <w:rsid w:val="0C9C48FD"/>
    <w:rsid w:val="0CD140E5"/>
    <w:rsid w:val="0CD6E51A"/>
    <w:rsid w:val="0CDEC5AD"/>
    <w:rsid w:val="0CE0B61B"/>
    <w:rsid w:val="0CE81BF4"/>
    <w:rsid w:val="0CEEDAC6"/>
    <w:rsid w:val="0D00AB5B"/>
    <w:rsid w:val="0D15D47C"/>
    <w:rsid w:val="0D1977F7"/>
    <w:rsid w:val="0D2285E6"/>
    <w:rsid w:val="0D22B300"/>
    <w:rsid w:val="0D2FCD87"/>
    <w:rsid w:val="0D3299C6"/>
    <w:rsid w:val="0D380410"/>
    <w:rsid w:val="0D3EDB9B"/>
    <w:rsid w:val="0D4200D9"/>
    <w:rsid w:val="0D536622"/>
    <w:rsid w:val="0D54F9B9"/>
    <w:rsid w:val="0D56572B"/>
    <w:rsid w:val="0D7A2565"/>
    <w:rsid w:val="0D7AF699"/>
    <w:rsid w:val="0D801762"/>
    <w:rsid w:val="0D81E6C2"/>
    <w:rsid w:val="0D8ED1E2"/>
    <w:rsid w:val="0DA1BA7B"/>
    <w:rsid w:val="0DA7CE8D"/>
    <w:rsid w:val="0DAC22B5"/>
    <w:rsid w:val="0DB9F7D3"/>
    <w:rsid w:val="0DCAA552"/>
    <w:rsid w:val="0DE0F46D"/>
    <w:rsid w:val="0DF3BDFA"/>
    <w:rsid w:val="0DF91BE8"/>
    <w:rsid w:val="0E0020EE"/>
    <w:rsid w:val="0E05AD58"/>
    <w:rsid w:val="0E0A681D"/>
    <w:rsid w:val="0E1E179D"/>
    <w:rsid w:val="0E2394D5"/>
    <w:rsid w:val="0E2EB2E5"/>
    <w:rsid w:val="0E347033"/>
    <w:rsid w:val="0E373EE7"/>
    <w:rsid w:val="0E3CB680"/>
    <w:rsid w:val="0E43223E"/>
    <w:rsid w:val="0E4DED68"/>
    <w:rsid w:val="0E5377B8"/>
    <w:rsid w:val="0E62B99A"/>
    <w:rsid w:val="0E6F9A81"/>
    <w:rsid w:val="0E725597"/>
    <w:rsid w:val="0E8DF95D"/>
    <w:rsid w:val="0E962C0B"/>
    <w:rsid w:val="0E9F7331"/>
    <w:rsid w:val="0EAA4AB2"/>
    <w:rsid w:val="0EAA7EC4"/>
    <w:rsid w:val="0EDB23C0"/>
    <w:rsid w:val="0EE5967B"/>
    <w:rsid w:val="0EE6D938"/>
    <w:rsid w:val="0EFDAB61"/>
    <w:rsid w:val="0F0FCD72"/>
    <w:rsid w:val="0F1406EA"/>
    <w:rsid w:val="0F1FA759"/>
    <w:rsid w:val="0F319DBC"/>
    <w:rsid w:val="0F34A2F1"/>
    <w:rsid w:val="0F3881A5"/>
    <w:rsid w:val="0F3F5F8D"/>
    <w:rsid w:val="0F63F562"/>
    <w:rsid w:val="0F7D11CB"/>
    <w:rsid w:val="0F7FEDA3"/>
    <w:rsid w:val="0F815DEC"/>
    <w:rsid w:val="0F89A2F1"/>
    <w:rsid w:val="0F8E8F0B"/>
    <w:rsid w:val="0F9737BC"/>
    <w:rsid w:val="0FA2EBFB"/>
    <w:rsid w:val="0FB3A1D7"/>
    <w:rsid w:val="0FB8425B"/>
    <w:rsid w:val="0FC60712"/>
    <w:rsid w:val="0FED9682"/>
    <w:rsid w:val="0FF20F27"/>
    <w:rsid w:val="0FF6C890"/>
    <w:rsid w:val="0FF73FBC"/>
    <w:rsid w:val="0FFBE36F"/>
    <w:rsid w:val="10044ACC"/>
    <w:rsid w:val="100E25F8"/>
    <w:rsid w:val="10289C5D"/>
    <w:rsid w:val="102B311C"/>
    <w:rsid w:val="102FA5ED"/>
    <w:rsid w:val="103D98CC"/>
    <w:rsid w:val="1063FBD7"/>
    <w:rsid w:val="107C6050"/>
    <w:rsid w:val="10864F73"/>
    <w:rsid w:val="1090BC53"/>
    <w:rsid w:val="10918788"/>
    <w:rsid w:val="10ADEDE9"/>
    <w:rsid w:val="10AEC2E6"/>
    <w:rsid w:val="10BAA338"/>
    <w:rsid w:val="10D6392D"/>
    <w:rsid w:val="10E846D4"/>
    <w:rsid w:val="112B715D"/>
    <w:rsid w:val="1153EC90"/>
    <w:rsid w:val="115F0F37"/>
    <w:rsid w:val="116A66CC"/>
    <w:rsid w:val="117FA2F1"/>
    <w:rsid w:val="119852BA"/>
    <w:rsid w:val="11A208D3"/>
    <w:rsid w:val="11C660E5"/>
    <w:rsid w:val="11C9C09E"/>
    <w:rsid w:val="11D29A6D"/>
    <w:rsid w:val="11DBF48D"/>
    <w:rsid w:val="11E6AD23"/>
    <w:rsid w:val="11E726E4"/>
    <w:rsid w:val="12010EF5"/>
    <w:rsid w:val="12143004"/>
    <w:rsid w:val="121A07AB"/>
    <w:rsid w:val="121F4C3A"/>
    <w:rsid w:val="123C3B54"/>
    <w:rsid w:val="1245635F"/>
    <w:rsid w:val="125236FA"/>
    <w:rsid w:val="1258FED6"/>
    <w:rsid w:val="1260D5B6"/>
    <w:rsid w:val="12679019"/>
    <w:rsid w:val="127ACFB7"/>
    <w:rsid w:val="12BA4FCC"/>
    <w:rsid w:val="12BBCB1D"/>
    <w:rsid w:val="12C35BD7"/>
    <w:rsid w:val="12C36079"/>
    <w:rsid w:val="12C4AA7E"/>
    <w:rsid w:val="12CD3231"/>
    <w:rsid w:val="12E32E05"/>
    <w:rsid w:val="12E8CD1E"/>
    <w:rsid w:val="12FAAFAB"/>
    <w:rsid w:val="130757E3"/>
    <w:rsid w:val="13169D1A"/>
    <w:rsid w:val="1316C506"/>
    <w:rsid w:val="131A7DE4"/>
    <w:rsid w:val="1345C6BA"/>
    <w:rsid w:val="134E291C"/>
    <w:rsid w:val="134EDD60"/>
    <w:rsid w:val="135D18E6"/>
    <w:rsid w:val="137824B1"/>
    <w:rsid w:val="1391CDF0"/>
    <w:rsid w:val="139858C5"/>
    <w:rsid w:val="139C6F03"/>
    <w:rsid w:val="13B024A7"/>
    <w:rsid w:val="13BCCAA3"/>
    <w:rsid w:val="13C53D54"/>
    <w:rsid w:val="13C67914"/>
    <w:rsid w:val="13DC3B9A"/>
    <w:rsid w:val="13E72FB0"/>
    <w:rsid w:val="13E882F9"/>
    <w:rsid w:val="13F656AC"/>
    <w:rsid w:val="1403A835"/>
    <w:rsid w:val="14092558"/>
    <w:rsid w:val="141282C8"/>
    <w:rsid w:val="1419DD03"/>
    <w:rsid w:val="141F1792"/>
    <w:rsid w:val="14235286"/>
    <w:rsid w:val="14361B18"/>
    <w:rsid w:val="144EF1E0"/>
    <w:rsid w:val="14608144"/>
    <w:rsid w:val="147CDE8B"/>
    <w:rsid w:val="14826B72"/>
    <w:rsid w:val="1486A49B"/>
    <w:rsid w:val="14B03A56"/>
    <w:rsid w:val="14BED738"/>
    <w:rsid w:val="14C68118"/>
    <w:rsid w:val="14F7C4C5"/>
    <w:rsid w:val="15015804"/>
    <w:rsid w:val="150541F4"/>
    <w:rsid w:val="1509F61F"/>
    <w:rsid w:val="150F272C"/>
    <w:rsid w:val="151C67C4"/>
    <w:rsid w:val="1528DB12"/>
    <w:rsid w:val="1531B130"/>
    <w:rsid w:val="153C9919"/>
    <w:rsid w:val="15413661"/>
    <w:rsid w:val="1544B173"/>
    <w:rsid w:val="154BA61D"/>
    <w:rsid w:val="154C7BC5"/>
    <w:rsid w:val="155F4B71"/>
    <w:rsid w:val="1568C30A"/>
    <w:rsid w:val="1568F9D0"/>
    <w:rsid w:val="157DF160"/>
    <w:rsid w:val="1584F2E6"/>
    <w:rsid w:val="15A891CC"/>
    <w:rsid w:val="15E84BAE"/>
    <w:rsid w:val="15E96A08"/>
    <w:rsid w:val="15F3A4D7"/>
    <w:rsid w:val="15F5A1D1"/>
    <w:rsid w:val="15F5A422"/>
    <w:rsid w:val="1618F4C4"/>
    <w:rsid w:val="162320FC"/>
    <w:rsid w:val="1631F0EB"/>
    <w:rsid w:val="1635F22A"/>
    <w:rsid w:val="1637E615"/>
    <w:rsid w:val="167579F6"/>
    <w:rsid w:val="167F556B"/>
    <w:rsid w:val="16A41468"/>
    <w:rsid w:val="16A6F365"/>
    <w:rsid w:val="16BC8E7E"/>
    <w:rsid w:val="16BE3D8D"/>
    <w:rsid w:val="170D7C1D"/>
    <w:rsid w:val="1720754B"/>
    <w:rsid w:val="172EBD99"/>
    <w:rsid w:val="17327B7C"/>
    <w:rsid w:val="174AD79D"/>
    <w:rsid w:val="1754286B"/>
    <w:rsid w:val="17545183"/>
    <w:rsid w:val="1756A6E5"/>
    <w:rsid w:val="175CC04D"/>
    <w:rsid w:val="1765F78F"/>
    <w:rsid w:val="1782237E"/>
    <w:rsid w:val="179CAB3D"/>
    <w:rsid w:val="17D566E0"/>
    <w:rsid w:val="17D81913"/>
    <w:rsid w:val="17D86719"/>
    <w:rsid w:val="17F4AF90"/>
    <w:rsid w:val="17FE21DA"/>
    <w:rsid w:val="180F65E3"/>
    <w:rsid w:val="1827AB47"/>
    <w:rsid w:val="182C38D8"/>
    <w:rsid w:val="1832E8A5"/>
    <w:rsid w:val="183C2AFE"/>
    <w:rsid w:val="18485F41"/>
    <w:rsid w:val="184C2D5C"/>
    <w:rsid w:val="1858DBD0"/>
    <w:rsid w:val="1863A07E"/>
    <w:rsid w:val="1869AFBA"/>
    <w:rsid w:val="18A6AB5D"/>
    <w:rsid w:val="18AD4307"/>
    <w:rsid w:val="18EBC122"/>
    <w:rsid w:val="18EF16F4"/>
    <w:rsid w:val="18F369A9"/>
    <w:rsid w:val="18FC7EAA"/>
    <w:rsid w:val="18FD62D6"/>
    <w:rsid w:val="190BB47C"/>
    <w:rsid w:val="1918CAC0"/>
    <w:rsid w:val="19196678"/>
    <w:rsid w:val="1926CFE9"/>
    <w:rsid w:val="192D5C66"/>
    <w:rsid w:val="1958C4A2"/>
    <w:rsid w:val="1970B35F"/>
    <w:rsid w:val="19810EBD"/>
    <w:rsid w:val="1985DA0F"/>
    <w:rsid w:val="1987144F"/>
    <w:rsid w:val="198A96CB"/>
    <w:rsid w:val="198F3C68"/>
    <w:rsid w:val="19953266"/>
    <w:rsid w:val="199680F1"/>
    <w:rsid w:val="1999F23B"/>
    <w:rsid w:val="19C2C717"/>
    <w:rsid w:val="19C305BC"/>
    <w:rsid w:val="19D67F5D"/>
    <w:rsid w:val="19D6CADD"/>
    <w:rsid w:val="19E93111"/>
    <w:rsid w:val="19EE172D"/>
    <w:rsid w:val="1A006FBF"/>
    <w:rsid w:val="1A1BD9FA"/>
    <w:rsid w:val="1A215488"/>
    <w:rsid w:val="1A374BC7"/>
    <w:rsid w:val="1A77CEFC"/>
    <w:rsid w:val="1A7CB1CB"/>
    <w:rsid w:val="1A987ADB"/>
    <w:rsid w:val="1A9BD495"/>
    <w:rsid w:val="1AA1144C"/>
    <w:rsid w:val="1AADA73C"/>
    <w:rsid w:val="1AB87BFA"/>
    <w:rsid w:val="1ABA0608"/>
    <w:rsid w:val="1AF3BDDE"/>
    <w:rsid w:val="1AFCF926"/>
    <w:rsid w:val="1B48EB19"/>
    <w:rsid w:val="1B61DA9A"/>
    <w:rsid w:val="1B67DAA4"/>
    <w:rsid w:val="1B75B9CE"/>
    <w:rsid w:val="1B7D0D6D"/>
    <w:rsid w:val="1B846F95"/>
    <w:rsid w:val="1BAF3AC3"/>
    <w:rsid w:val="1BC69056"/>
    <w:rsid w:val="1BCD0BE8"/>
    <w:rsid w:val="1BF199BA"/>
    <w:rsid w:val="1BF212F4"/>
    <w:rsid w:val="1C0BD34B"/>
    <w:rsid w:val="1C0FC332"/>
    <w:rsid w:val="1C12D990"/>
    <w:rsid w:val="1C1DB9C8"/>
    <w:rsid w:val="1C38819D"/>
    <w:rsid w:val="1C5C94E0"/>
    <w:rsid w:val="1C77B316"/>
    <w:rsid w:val="1C8D9A12"/>
    <w:rsid w:val="1C9D7A4E"/>
    <w:rsid w:val="1C9ED0D8"/>
    <w:rsid w:val="1CB0F3D4"/>
    <w:rsid w:val="1CB5A2EE"/>
    <w:rsid w:val="1CE8A84E"/>
    <w:rsid w:val="1CFF62E9"/>
    <w:rsid w:val="1D04A65F"/>
    <w:rsid w:val="1D16D358"/>
    <w:rsid w:val="1D3169F7"/>
    <w:rsid w:val="1D3F8933"/>
    <w:rsid w:val="1D46D150"/>
    <w:rsid w:val="1D56AFD3"/>
    <w:rsid w:val="1D7B42A8"/>
    <w:rsid w:val="1D8A10EE"/>
    <w:rsid w:val="1DB3A3B1"/>
    <w:rsid w:val="1DC0E07B"/>
    <w:rsid w:val="1DD26627"/>
    <w:rsid w:val="1DFA410C"/>
    <w:rsid w:val="1E22B009"/>
    <w:rsid w:val="1E268C34"/>
    <w:rsid w:val="1E352FC6"/>
    <w:rsid w:val="1E3F0C93"/>
    <w:rsid w:val="1E464BFA"/>
    <w:rsid w:val="1E672539"/>
    <w:rsid w:val="1E6AF3B8"/>
    <w:rsid w:val="1E749C68"/>
    <w:rsid w:val="1E808BDB"/>
    <w:rsid w:val="1E8D13D3"/>
    <w:rsid w:val="1E9616DB"/>
    <w:rsid w:val="1E997B5C"/>
    <w:rsid w:val="1E9CE115"/>
    <w:rsid w:val="1EB3A778"/>
    <w:rsid w:val="1EBF39C6"/>
    <w:rsid w:val="1EC43A2D"/>
    <w:rsid w:val="1EC53895"/>
    <w:rsid w:val="1ECC3472"/>
    <w:rsid w:val="1ECE248B"/>
    <w:rsid w:val="1EE94342"/>
    <w:rsid w:val="1F02085D"/>
    <w:rsid w:val="1F09681C"/>
    <w:rsid w:val="1F22B77A"/>
    <w:rsid w:val="1F32D903"/>
    <w:rsid w:val="1F5FD2FB"/>
    <w:rsid w:val="1F725E8F"/>
    <w:rsid w:val="1F964F17"/>
    <w:rsid w:val="1FB7E984"/>
    <w:rsid w:val="1FD111E1"/>
    <w:rsid w:val="1FE89496"/>
    <w:rsid w:val="20009372"/>
    <w:rsid w:val="200525E3"/>
    <w:rsid w:val="2006C419"/>
    <w:rsid w:val="200A81CC"/>
    <w:rsid w:val="200F6498"/>
    <w:rsid w:val="201C0256"/>
    <w:rsid w:val="201E5A18"/>
    <w:rsid w:val="20233B21"/>
    <w:rsid w:val="202F2E14"/>
    <w:rsid w:val="2046FD2A"/>
    <w:rsid w:val="205BFDC7"/>
    <w:rsid w:val="207ECCB3"/>
    <w:rsid w:val="208F209F"/>
    <w:rsid w:val="20A8B774"/>
    <w:rsid w:val="20CF1779"/>
    <w:rsid w:val="20D3B8E2"/>
    <w:rsid w:val="20DED722"/>
    <w:rsid w:val="20EA5CBB"/>
    <w:rsid w:val="210FA9E5"/>
    <w:rsid w:val="21101F2F"/>
    <w:rsid w:val="2115D16F"/>
    <w:rsid w:val="21178BBF"/>
    <w:rsid w:val="21226178"/>
    <w:rsid w:val="213900A8"/>
    <w:rsid w:val="213BE329"/>
    <w:rsid w:val="2141D7CC"/>
    <w:rsid w:val="2146F1D2"/>
    <w:rsid w:val="2148F1C1"/>
    <w:rsid w:val="2152DF70"/>
    <w:rsid w:val="215D7F10"/>
    <w:rsid w:val="21691B65"/>
    <w:rsid w:val="21759F32"/>
    <w:rsid w:val="217BC544"/>
    <w:rsid w:val="217DFB89"/>
    <w:rsid w:val="21831C46"/>
    <w:rsid w:val="21919BB2"/>
    <w:rsid w:val="219A6BBF"/>
    <w:rsid w:val="21A5BA3F"/>
    <w:rsid w:val="21C4B7D3"/>
    <w:rsid w:val="21D2E63C"/>
    <w:rsid w:val="21D5E2A0"/>
    <w:rsid w:val="21DC0393"/>
    <w:rsid w:val="21DD3DD7"/>
    <w:rsid w:val="221FCEAC"/>
    <w:rsid w:val="22257973"/>
    <w:rsid w:val="222CD008"/>
    <w:rsid w:val="222E547B"/>
    <w:rsid w:val="22607CC5"/>
    <w:rsid w:val="2276AE58"/>
    <w:rsid w:val="22773FC5"/>
    <w:rsid w:val="22793803"/>
    <w:rsid w:val="22871B2A"/>
    <w:rsid w:val="2291EB24"/>
    <w:rsid w:val="2294A59B"/>
    <w:rsid w:val="229A27CC"/>
    <w:rsid w:val="22A1A35E"/>
    <w:rsid w:val="22A4870D"/>
    <w:rsid w:val="22A7BDEB"/>
    <w:rsid w:val="22BB1A7A"/>
    <w:rsid w:val="22CC429B"/>
    <w:rsid w:val="22CE6207"/>
    <w:rsid w:val="22DE4F6F"/>
    <w:rsid w:val="22EF8A46"/>
    <w:rsid w:val="23162B76"/>
    <w:rsid w:val="23219677"/>
    <w:rsid w:val="23540BE8"/>
    <w:rsid w:val="2359FCDE"/>
    <w:rsid w:val="235E8869"/>
    <w:rsid w:val="23822CDA"/>
    <w:rsid w:val="2395A716"/>
    <w:rsid w:val="23B8E344"/>
    <w:rsid w:val="23C220C3"/>
    <w:rsid w:val="23E42BA1"/>
    <w:rsid w:val="23EA6754"/>
    <w:rsid w:val="24019B7B"/>
    <w:rsid w:val="240648A3"/>
    <w:rsid w:val="2425D8C6"/>
    <w:rsid w:val="244ED627"/>
    <w:rsid w:val="2484D044"/>
    <w:rsid w:val="248B5AA7"/>
    <w:rsid w:val="24B3814B"/>
    <w:rsid w:val="24B69C1B"/>
    <w:rsid w:val="24C2257A"/>
    <w:rsid w:val="24DB150B"/>
    <w:rsid w:val="24E1F3CB"/>
    <w:rsid w:val="24EBEA4D"/>
    <w:rsid w:val="24ECF6CB"/>
    <w:rsid w:val="250462FB"/>
    <w:rsid w:val="2521F9E3"/>
    <w:rsid w:val="254602CB"/>
    <w:rsid w:val="255BDC34"/>
    <w:rsid w:val="2565F53D"/>
    <w:rsid w:val="256E3C2D"/>
    <w:rsid w:val="256E9A65"/>
    <w:rsid w:val="2575F569"/>
    <w:rsid w:val="25817B4B"/>
    <w:rsid w:val="258E6C52"/>
    <w:rsid w:val="25B4A5C8"/>
    <w:rsid w:val="25D45540"/>
    <w:rsid w:val="25D4F908"/>
    <w:rsid w:val="25D8F943"/>
    <w:rsid w:val="25EE3CD2"/>
    <w:rsid w:val="261A62F5"/>
    <w:rsid w:val="26273D13"/>
    <w:rsid w:val="2659702F"/>
    <w:rsid w:val="2663EE44"/>
    <w:rsid w:val="26685EC4"/>
    <w:rsid w:val="267A9B0E"/>
    <w:rsid w:val="267F9748"/>
    <w:rsid w:val="268062C9"/>
    <w:rsid w:val="2692D00E"/>
    <w:rsid w:val="26A15474"/>
    <w:rsid w:val="26A741D2"/>
    <w:rsid w:val="26A81C62"/>
    <w:rsid w:val="26A88C34"/>
    <w:rsid w:val="26D48B39"/>
    <w:rsid w:val="26F5B84E"/>
    <w:rsid w:val="26FCB72D"/>
    <w:rsid w:val="27015603"/>
    <w:rsid w:val="27072DE8"/>
    <w:rsid w:val="271AB184"/>
    <w:rsid w:val="271D1517"/>
    <w:rsid w:val="27388A2C"/>
    <w:rsid w:val="273B7B6C"/>
    <w:rsid w:val="274073DB"/>
    <w:rsid w:val="27511874"/>
    <w:rsid w:val="277E0A33"/>
    <w:rsid w:val="2794CBFF"/>
    <w:rsid w:val="27A455B5"/>
    <w:rsid w:val="27A7F1AE"/>
    <w:rsid w:val="27B63356"/>
    <w:rsid w:val="27BF0C73"/>
    <w:rsid w:val="27C76E2D"/>
    <w:rsid w:val="27E6F18D"/>
    <w:rsid w:val="27EB06C8"/>
    <w:rsid w:val="27EB083C"/>
    <w:rsid w:val="27F19EC4"/>
    <w:rsid w:val="27F1B4E5"/>
    <w:rsid w:val="280B5AB3"/>
    <w:rsid w:val="2810CE62"/>
    <w:rsid w:val="28276E21"/>
    <w:rsid w:val="282F967E"/>
    <w:rsid w:val="2835F011"/>
    <w:rsid w:val="2840967E"/>
    <w:rsid w:val="2843C35B"/>
    <w:rsid w:val="284B9A42"/>
    <w:rsid w:val="2863D907"/>
    <w:rsid w:val="28717E17"/>
    <w:rsid w:val="2885A76F"/>
    <w:rsid w:val="28A5B67D"/>
    <w:rsid w:val="28C12A69"/>
    <w:rsid w:val="28D42BBC"/>
    <w:rsid w:val="28E68149"/>
    <w:rsid w:val="2901936D"/>
    <w:rsid w:val="290963CF"/>
    <w:rsid w:val="2913CBE5"/>
    <w:rsid w:val="2916CD37"/>
    <w:rsid w:val="29245813"/>
    <w:rsid w:val="2928080E"/>
    <w:rsid w:val="294A7DBC"/>
    <w:rsid w:val="294BD067"/>
    <w:rsid w:val="295868AB"/>
    <w:rsid w:val="296E7390"/>
    <w:rsid w:val="29708576"/>
    <w:rsid w:val="29758866"/>
    <w:rsid w:val="297AAEF2"/>
    <w:rsid w:val="29A777FD"/>
    <w:rsid w:val="29C3EF79"/>
    <w:rsid w:val="29C93E62"/>
    <w:rsid w:val="29CB2C08"/>
    <w:rsid w:val="29CF7532"/>
    <w:rsid w:val="29D29898"/>
    <w:rsid w:val="29EAE79B"/>
    <w:rsid w:val="2A27598C"/>
    <w:rsid w:val="2A3F071B"/>
    <w:rsid w:val="2A49E206"/>
    <w:rsid w:val="2A4E1F7C"/>
    <w:rsid w:val="2A4E273A"/>
    <w:rsid w:val="2A615BEA"/>
    <w:rsid w:val="2A80E396"/>
    <w:rsid w:val="2A851BE5"/>
    <w:rsid w:val="2A8AFE49"/>
    <w:rsid w:val="2A9AE4BB"/>
    <w:rsid w:val="2AAC86E8"/>
    <w:rsid w:val="2AC51ED6"/>
    <w:rsid w:val="2ACD83F1"/>
    <w:rsid w:val="2AD17E28"/>
    <w:rsid w:val="2AD8DDCA"/>
    <w:rsid w:val="2AD9E96F"/>
    <w:rsid w:val="2ADAFF82"/>
    <w:rsid w:val="2ADBB76B"/>
    <w:rsid w:val="2AE5E692"/>
    <w:rsid w:val="2AF71C29"/>
    <w:rsid w:val="2B0289B1"/>
    <w:rsid w:val="2B067002"/>
    <w:rsid w:val="2B22A78A"/>
    <w:rsid w:val="2B379C90"/>
    <w:rsid w:val="2B6E68F9"/>
    <w:rsid w:val="2B74A09E"/>
    <w:rsid w:val="2B758649"/>
    <w:rsid w:val="2BA2C999"/>
    <w:rsid w:val="2BA47793"/>
    <w:rsid w:val="2BB38DFC"/>
    <w:rsid w:val="2BDB54BD"/>
    <w:rsid w:val="2BDCDED0"/>
    <w:rsid w:val="2BDF369D"/>
    <w:rsid w:val="2BFF0FC8"/>
    <w:rsid w:val="2C0245B6"/>
    <w:rsid w:val="2C2831F2"/>
    <w:rsid w:val="2C36B51C"/>
    <w:rsid w:val="2C966C8C"/>
    <w:rsid w:val="2CA149CD"/>
    <w:rsid w:val="2CA1D68E"/>
    <w:rsid w:val="2CA512C1"/>
    <w:rsid w:val="2D247237"/>
    <w:rsid w:val="2D2DC02A"/>
    <w:rsid w:val="2D33A429"/>
    <w:rsid w:val="2D3E7CDE"/>
    <w:rsid w:val="2D544980"/>
    <w:rsid w:val="2D55FCDE"/>
    <w:rsid w:val="2D85240A"/>
    <w:rsid w:val="2D9371C6"/>
    <w:rsid w:val="2D9CBEF9"/>
    <w:rsid w:val="2DA74679"/>
    <w:rsid w:val="2DA7E3F5"/>
    <w:rsid w:val="2DAED7B1"/>
    <w:rsid w:val="2DD62077"/>
    <w:rsid w:val="2DDD6760"/>
    <w:rsid w:val="2DE28229"/>
    <w:rsid w:val="2E323CED"/>
    <w:rsid w:val="2E32A0F7"/>
    <w:rsid w:val="2E35136B"/>
    <w:rsid w:val="2E3E6FCD"/>
    <w:rsid w:val="2E4E83C9"/>
    <w:rsid w:val="2E75680C"/>
    <w:rsid w:val="2E7BAE0C"/>
    <w:rsid w:val="2E8BB9EB"/>
    <w:rsid w:val="2E8D3AA5"/>
    <w:rsid w:val="2E9BBF93"/>
    <w:rsid w:val="2EB21F16"/>
    <w:rsid w:val="2EBA5640"/>
    <w:rsid w:val="2EC4CF8E"/>
    <w:rsid w:val="2EECA76C"/>
    <w:rsid w:val="2F0444AD"/>
    <w:rsid w:val="2F0C25EA"/>
    <w:rsid w:val="2F81E910"/>
    <w:rsid w:val="2F8C4B9E"/>
    <w:rsid w:val="2F955154"/>
    <w:rsid w:val="2FB33A12"/>
    <w:rsid w:val="2FC4E863"/>
    <w:rsid w:val="2FD27FA5"/>
    <w:rsid w:val="2FE06A49"/>
    <w:rsid w:val="2FE8C6F0"/>
    <w:rsid w:val="2FE8CDFE"/>
    <w:rsid w:val="2FEC886E"/>
    <w:rsid w:val="2FF618AD"/>
    <w:rsid w:val="2FF65EA4"/>
    <w:rsid w:val="2FF69E4C"/>
    <w:rsid w:val="2FFDEF5E"/>
    <w:rsid w:val="3004541A"/>
    <w:rsid w:val="301E6EC3"/>
    <w:rsid w:val="301FC472"/>
    <w:rsid w:val="3041CE32"/>
    <w:rsid w:val="306156E0"/>
    <w:rsid w:val="30758E64"/>
    <w:rsid w:val="3081D810"/>
    <w:rsid w:val="308CFC78"/>
    <w:rsid w:val="30A524E8"/>
    <w:rsid w:val="30A8D8DD"/>
    <w:rsid w:val="30AD1AA8"/>
    <w:rsid w:val="30E238E2"/>
    <w:rsid w:val="3106EC72"/>
    <w:rsid w:val="3112DB3A"/>
    <w:rsid w:val="31321E18"/>
    <w:rsid w:val="313914D1"/>
    <w:rsid w:val="3140753D"/>
    <w:rsid w:val="3149BB74"/>
    <w:rsid w:val="3159C919"/>
    <w:rsid w:val="317D3440"/>
    <w:rsid w:val="31816064"/>
    <w:rsid w:val="3193B7B8"/>
    <w:rsid w:val="319E32F4"/>
    <w:rsid w:val="319FEEDE"/>
    <w:rsid w:val="31B1F2AA"/>
    <w:rsid w:val="31C322FA"/>
    <w:rsid w:val="31D2E99D"/>
    <w:rsid w:val="31E6179E"/>
    <w:rsid w:val="31EAE05A"/>
    <w:rsid w:val="3207AB0C"/>
    <w:rsid w:val="320AE61B"/>
    <w:rsid w:val="3211005A"/>
    <w:rsid w:val="32192F54"/>
    <w:rsid w:val="3219B058"/>
    <w:rsid w:val="32343B4E"/>
    <w:rsid w:val="323B5014"/>
    <w:rsid w:val="3246F869"/>
    <w:rsid w:val="325BE367"/>
    <w:rsid w:val="325CF90A"/>
    <w:rsid w:val="327A3897"/>
    <w:rsid w:val="329E53EE"/>
    <w:rsid w:val="32B0D883"/>
    <w:rsid w:val="32CEBFFE"/>
    <w:rsid w:val="32D21979"/>
    <w:rsid w:val="32DA5534"/>
    <w:rsid w:val="32E62294"/>
    <w:rsid w:val="32F315F3"/>
    <w:rsid w:val="32F8B614"/>
    <w:rsid w:val="32FAD00C"/>
    <w:rsid w:val="3329B38E"/>
    <w:rsid w:val="332F4A46"/>
    <w:rsid w:val="3344EFD7"/>
    <w:rsid w:val="335B8F26"/>
    <w:rsid w:val="3366CA7F"/>
    <w:rsid w:val="336DFADD"/>
    <w:rsid w:val="337314F7"/>
    <w:rsid w:val="3374ECD9"/>
    <w:rsid w:val="33828C04"/>
    <w:rsid w:val="338B8E45"/>
    <w:rsid w:val="339611C8"/>
    <w:rsid w:val="33C22AA5"/>
    <w:rsid w:val="33D2FC82"/>
    <w:rsid w:val="33D57C21"/>
    <w:rsid w:val="33DD5F31"/>
    <w:rsid w:val="33E1D43C"/>
    <w:rsid w:val="33EF5C0E"/>
    <w:rsid w:val="340B922A"/>
    <w:rsid w:val="340D836C"/>
    <w:rsid w:val="34398959"/>
    <w:rsid w:val="343A94B0"/>
    <w:rsid w:val="344751BE"/>
    <w:rsid w:val="344DDB43"/>
    <w:rsid w:val="34608173"/>
    <w:rsid w:val="34650E69"/>
    <w:rsid w:val="34656D07"/>
    <w:rsid w:val="346A580A"/>
    <w:rsid w:val="3472AC6E"/>
    <w:rsid w:val="3475F56C"/>
    <w:rsid w:val="3493AB6E"/>
    <w:rsid w:val="349C21C6"/>
    <w:rsid w:val="349C9DCA"/>
    <w:rsid w:val="34A0C007"/>
    <w:rsid w:val="34AC36F8"/>
    <w:rsid w:val="34AFE809"/>
    <w:rsid w:val="34E951DB"/>
    <w:rsid w:val="3508ED3F"/>
    <w:rsid w:val="351226B6"/>
    <w:rsid w:val="35245419"/>
    <w:rsid w:val="352D1CB6"/>
    <w:rsid w:val="3542CAAD"/>
    <w:rsid w:val="3554AD7A"/>
    <w:rsid w:val="3556499B"/>
    <w:rsid w:val="356ADE30"/>
    <w:rsid w:val="35813912"/>
    <w:rsid w:val="35D093E5"/>
    <w:rsid w:val="35E3D2FD"/>
    <w:rsid w:val="35E87945"/>
    <w:rsid w:val="35F7BC69"/>
    <w:rsid w:val="36152240"/>
    <w:rsid w:val="362DF776"/>
    <w:rsid w:val="36359BFD"/>
    <w:rsid w:val="363651DA"/>
    <w:rsid w:val="363C9495"/>
    <w:rsid w:val="36631E94"/>
    <w:rsid w:val="366A5A6F"/>
    <w:rsid w:val="3692B52C"/>
    <w:rsid w:val="36B6BC2C"/>
    <w:rsid w:val="36BC5035"/>
    <w:rsid w:val="36C29E91"/>
    <w:rsid w:val="36D6F7E7"/>
    <w:rsid w:val="36EEF724"/>
    <w:rsid w:val="36F4FA50"/>
    <w:rsid w:val="370F9E84"/>
    <w:rsid w:val="37299415"/>
    <w:rsid w:val="372E7CF6"/>
    <w:rsid w:val="374698FC"/>
    <w:rsid w:val="374C55AB"/>
    <w:rsid w:val="376F382E"/>
    <w:rsid w:val="3774FB9C"/>
    <w:rsid w:val="37858DB5"/>
    <w:rsid w:val="37A4BFC9"/>
    <w:rsid w:val="37AB34AC"/>
    <w:rsid w:val="37C4787B"/>
    <w:rsid w:val="37E37EF0"/>
    <w:rsid w:val="3808D8D9"/>
    <w:rsid w:val="381CF7C1"/>
    <w:rsid w:val="382EF085"/>
    <w:rsid w:val="382F0049"/>
    <w:rsid w:val="383B6069"/>
    <w:rsid w:val="38457F71"/>
    <w:rsid w:val="38489685"/>
    <w:rsid w:val="385F5847"/>
    <w:rsid w:val="387DA8B3"/>
    <w:rsid w:val="3881BC65"/>
    <w:rsid w:val="38829EEC"/>
    <w:rsid w:val="38A27EF2"/>
    <w:rsid w:val="38BF3876"/>
    <w:rsid w:val="38EB1FF9"/>
    <w:rsid w:val="38EC271E"/>
    <w:rsid w:val="38ED81D4"/>
    <w:rsid w:val="38F23D0C"/>
    <w:rsid w:val="3915709C"/>
    <w:rsid w:val="3917B737"/>
    <w:rsid w:val="392EE363"/>
    <w:rsid w:val="393C97F1"/>
    <w:rsid w:val="39559865"/>
    <w:rsid w:val="395C8AB0"/>
    <w:rsid w:val="396A4FA6"/>
    <w:rsid w:val="397582EF"/>
    <w:rsid w:val="3976EF72"/>
    <w:rsid w:val="398D44D7"/>
    <w:rsid w:val="399FA141"/>
    <w:rsid w:val="39D87616"/>
    <w:rsid w:val="3A179C3A"/>
    <w:rsid w:val="3A1D9621"/>
    <w:rsid w:val="3A229AB3"/>
    <w:rsid w:val="3A2E3ABD"/>
    <w:rsid w:val="3A382432"/>
    <w:rsid w:val="3A482C68"/>
    <w:rsid w:val="3A4EC7F6"/>
    <w:rsid w:val="3A5610D9"/>
    <w:rsid w:val="3A6A5337"/>
    <w:rsid w:val="3A7A6C63"/>
    <w:rsid w:val="3A8DF676"/>
    <w:rsid w:val="3A8E0D6D"/>
    <w:rsid w:val="3A963675"/>
    <w:rsid w:val="3A9B3FAF"/>
    <w:rsid w:val="3AB069DF"/>
    <w:rsid w:val="3AB4C288"/>
    <w:rsid w:val="3ABBEA68"/>
    <w:rsid w:val="3ABF6D7D"/>
    <w:rsid w:val="3ACD253F"/>
    <w:rsid w:val="3ACEF318"/>
    <w:rsid w:val="3AF213CE"/>
    <w:rsid w:val="3AFE65F4"/>
    <w:rsid w:val="3B0212B6"/>
    <w:rsid w:val="3B18AD7B"/>
    <w:rsid w:val="3B39A3D0"/>
    <w:rsid w:val="3B3B397B"/>
    <w:rsid w:val="3B3D4E2D"/>
    <w:rsid w:val="3B3E8B4D"/>
    <w:rsid w:val="3B3F1689"/>
    <w:rsid w:val="3B40053B"/>
    <w:rsid w:val="3B5B6E4E"/>
    <w:rsid w:val="3B5B9046"/>
    <w:rsid w:val="3B5D4F6B"/>
    <w:rsid w:val="3B5D5CD6"/>
    <w:rsid w:val="3B5D753D"/>
    <w:rsid w:val="3B67F74F"/>
    <w:rsid w:val="3B7532AD"/>
    <w:rsid w:val="3B778BEA"/>
    <w:rsid w:val="3B960FB4"/>
    <w:rsid w:val="3BA93795"/>
    <w:rsid w:val="3BD77AF8"/>
    <w:rsid w:val="3BD9D7B3"/>
    <w:rsid w:val="3BE723F7"/>
    <w:rsid w:val="3BE8C4A5"/>
    <w:rsid w:val="3BF34811"/>
    <w:rsid w:val="3C0B6942"/>
    <w:rsid w:val="3C1855C3"/>
    <w:rsid w:val="3C1C4B16"/>
    <w:rsid w:val="3C4F9AFD"/>
    <w:rsid w:val="3C57BAC9"/>
    <w:rsid w:val="3C6AB8F5"/>
    <w:rsid w:val="3C7C1EA3"/>
    <w:rsid w:val="3C9B557F"/>
    <w:rsid w:val="3C9E2BFD"/>
    <w:rsid w:val="3CAFEA7C"/>
    <w:rsid w:val="3CD5F54D"/>
    <w:rsid w:val="3CFC51B7"/>
    <w:rsid w:val="3D0EE06B"/>
    <w:rsid w:val="3D483394"/>
    <w:rsid w:val="3D53FFBB"/>
    <w:rsid w:val="3D6743D1"/>
    <w:rsid w:val="3D687F9E"/>
    <w:rsid w:val="3D75F015"/>
    <w:rsid w:val="3D8668B8"/>
    <w:rsid w:val="3D994403"/>
    <w:rsid w:val="3DA7CE0D"/>
    <w:rsid w:val="3E047494"/>
    <w:rsid w:val="3E06DD77"/>
    <w:rsid w:val="3E0C11E4"/>
    <w:rsid w:val="3E0CA4CA"/>
    <w:rsid w:val="3E160F97"/>
    <w:rsid w:val="3E39F0E1"/>
    <w:rsid w:val="3E5F6D32"/>
    <w:rsid w:val="3E70A496"/>
    <w:rsid w:val="3E93604B"/>
    <w:rsid w:val="3E9A924E"/>
    <w:rsid w:val="3EB124EA"/>
    <w:rsid w:val="3EB3C55C"/>
    <w:rsid w:val="3ED276F8"/>
    <w:rsid w:val="3EDAFCBA"/>
    <w:rsid w:val="3EDCB88A"/>
    <w:rsid w:val="3F08021F"/>
    <w:rsid w:val="3F3FDFB2"/>
    <w:rsid w:val="3F477546"/>
    <w:rsid w:val="3F52F432"/>
    <w:rsid w:val="3F56B5F2"/>
    <w:rsid w:val="3F69797A"/>
    <w:rsid w:val="3F9EC6DF"/>
    <w:rsid w:val="3FDB7234"/>
    <w:rsid w:val="3FDD115E"/>
    <w:rsid w:val="40071988"/>
    <w:rsid w:val="400BC2B5"/>
    <w:rsid w:val="4010B284"/>
    <w:rsid w:val="401816DF"/>
    <w:rsid w:val="4059B442"/>
    <w:rsid w:val="405F608E"/>
    <w:rsid w:val="40619351"/>
    <w:rsid w:val="406EC708"/>
    <w:rsid w:val="408633E1"/>
    <w:rsid w:val="4088AB54"/>
    <w:rsid w:val="408DDF3F"/>
    <w:rsid w:val="40B0320F"/>
    <w:rsid w:val="40BECBAE"/>
    <w:rsid w:val="40E3C7E2"/>
    <w:rsid w:val="40E9D3A9"/>
    <w:rsid w:val="40FFFF6A"/>
    <w:rsid w:val="4120AFD7"/>
    <w:rsid w:val="413361A5"/>
    <w:rsid w:val="413B058B"/>
    <w:rsid w:val="4159C36F"/>
    <w:rsid w:val="415C5891"/>
    <w:rsid w:val="416C7527"/>
    <w:rsid w:val="418D4CDD"/>
    <w:rsid w:val="419D12BD"/>
    <w:rsid w:val="41C52746"/>
    <w:rsid w:val="41CC601B"/>
    <w:rsid w:val="41D0D1A8"/>
    <w:rsid w:val="41D32B15"/>
    <w:rsid w:val="41DD5D95"/>
    <w:rsid w:val="41F75241"/>
    <w:rsid w:val="4209B68E"/>
    <w:rsid w:val="4229C92B"/>
    <w:rsid w:val="4230A9AD"/>
    <w:rsid w:val="42444A1C"/>
    <w:rsid w:val="4262824E"/>
    <w:rsid w:val="4276465C"/>
    <w:rsid w:val="429E66F2"/>
    <w:rsid w:val="42B8A543"/>
    <w:rsid w:val="42CEC111"/>
    <w:rsid w:val="42D1E36C"/>
    <w:rsid w:val="42D80CBF"/>
    <w:rsid w:val="42F41831"/>
    <w:rsid w:val="4309D099"/>
    <w:rsid w:val="430CCD70"/>
    <w:rsid w:val="430F09C7"/>
    <w:rsid w:val="431AFB96"/>
    <w:rsid w:val="432E6E22"/>
    <w:rsid w:val="43557A8B"/>
    <w:rsid w:val="4370EA85"/>
    <w:rsid w:val="4386C5BF"/>
    <w:rsid w:val="4393E9D9"/>
    <w:rsid w:val="43A2F2C3"/>
    <w:rsid w:val="43B16AFE"/>
    <w:rsid w:val="43B1C50B"/>
    <w:rsid w:val="43BF4D29"/>
    <w:rsid w:val="43C64F13"/>
    <w:rsid w:val="43CE904A"/>
    <w:rsid w:val="43D25919"/>
    <w:rsid w:val="43E53199"/>
    <w:rsid w:val="440BA05E"/>
    <w:rsid w:val="44161A84"/>
    <w:rsid w:val="441E4418"/>
    <w:rsid w:val="443710F2"/>
    <w:rsid w:val="4449EE88"/>
    <w:rsid w:val="4456554A"/>
    <w:rsid w:val="4460DF08"/>
    <w:rsid w:val="4463D5FF"/>
    <w:rsid w:val="447DB6E1"/>
    <w:rsid w:val="448A5ADD"/>
    <w:rsid w:val="4490F3A1"/>
    <w:rsid w:val="449BFF1A"/>
    <w:rsid w:val="44AADA28"/>
    <w:rsid w:val="44ABC71D"/>
    <w:rsid w:val="44B4C4B0"/>
    <w:rsid w:val="44BAD85E"/>
    <w:rsid w:val="44BDD2D2"/>
    <w:rsid w:val="44C70A53"/>
    <w:rsid w:val="44DB86F5"/>
    <w:rsid w:val="44E99DF1"/>
    <w:rsid w:val="44F8BC7B"/>
    <w:rsid w:val="45025094"/>
    <w:rsid w:val="45108A4C"/>
    <w:rsid w:val="451170EB"/>
    <w:rsid w:val="45204268"/>
    <w:rsid w:val="454BCBF9"/>
    <w:rsid w:val="455B3CFB"/>
    <w:rsid w:val="455CD852"/>
    <w:rsid w:val="456475F9"/>
    <w:rsid w:val="457C1A55"/>
    <w:rsid w:val="457FB19C"/>
    <w:rsid w:val="458C69FC"/>
    <w:rsid w:val="459A8A59"/>
    <w:rsid w:val="45A4DBAF"/>
    <w:rsid w:val="45AAAAF1"/>
    <w:rsid w:val="45D40F3C"/>
    <w:rsid w:val="45D7C025"/>
    <w:rsid w:val="45E5C2AB"/>
    <w:rsid w:val="45EF1850"/>
    <w:rsid w:val="45FCAF69"/>
    <w:rsid w:val="460211C3"/>
    <w:rsid w:val="460461F5"/>
    <w:rsid w:val="46178C90"/>
    <w:rsid w:val="4627EC0B"/>
    <w:rsid w:val="462DE9B7"/>
    <w:rsid w:val="4630F67D"/>
    <w:rsid w:val="464549A9"/>
    <w:rsid w:val="464D987B"/>
    <w:rsid w:val="4658F8A3"/>
    <w:rsid w:val="4667541C"/>
    <w:rsid w:val="468B1FCF"/>
    <w:rsid w:val="469179B5"/>
    <w:rsid w:val="4698D1B5"/>
    <w:rsid w:val="46A36D24"/>
    <w:rsid w:val="46A43ED1"/>
    <w:rsid w:val="46A4789F"/>
    <w:rsid w:val="46AFBD3F"/>
    <w:rsid w:val="46DB366C"/>
    <w:rsid w:val="46DD71DE"/>
    <w:rsid w:val="46F6190A"/>
    <w:rsid w:val="471ABD18"/>
    <w:rsid w:val="4723EDE4"/>
    <w:rsid w:val="472B35E8"/>
    <w:rsid w:val="47316747"/>
    <w:rsid w:val="473F0990"/>
    <w:rsid w:val="475C6A57"/>
    <w:rsid w:val="478292EE"/>
    <w:rsid w:val="47987FCA"/>
    <w:rsid w:val="479A6D70"/>
    <w:rsid w:val="479C9BE9"/>
    <w:rsid w:val="47BA8365"/>
    <w:rsid w:val="47D18789"/>
    <w:rsid w:val="47F295DF"/>
    <w:rsid w:val="4800766A"/>
    <w:rsid w:val="48021C64"/>
    <w:rsid w:val="4806C067"/>
    <w:rsid w:val="48092488"/>
    <w:rsid w:val="480B9252"/>
    <w:rsid w:val="481326E7"/>
    <w:rsid w:val="4827CB53"/>
    <w:rsid w:val="4836566D"/>
    <w:rsid w:val="485AA4CE"/>
    <w:rsid w:val="486ADA41"/>
    <w:rsid w:val="486EABEB"/>
    <w:rsid w:val="487B6DE6"/>
    <w:rsid w:val="4881DF0A"/>
    <w:rsid w:val="488FD9B0"/>
    <w:rsid w:val="48B7AA9E"/>
    <w:rsid w:val="48C5E2A6"/>
    <w:rsid w:val="48EBCACE"/>
    <w:rsid w:val="48F061F0"/>
    <w:rsid w:val="48F60B35"/>
    <w:rsid w:val="48F685C9"/>
    <w:rsid w:val="49000345"/>
    <w:rsid w:val="49141697"/>
    <w:rsid w:val="491A2117"/>
    <w:rsid w:val="491D37CC"/>
    <w:rsid w:val="49231554"/>
    <w:rsid w:val="4941DC36"/>
    <w:rsid w:val="495A8158"/>
    <w:rsid w:val="49624B00"/>
    <w:rsid w:val="498E18F6"/>
    <w:rsid w:val="499998FD"/>
    <w:rsid w:val="499BDFAD"/>
    <w:rsid w:val="49AF7D12"/>
    <w:rsid w:val="49B1A52D"/>
    <w:rsid w:val="49B66EBE"/>
    <w:rsid w:val="49CD0469"/>
    <w:rsid w:val="49DC9484"/>
    <w:rsid w:val="49DD84A3"/>
    <w:rsid w:val="49E379A8"/>
    <w:rsid w:val="49E8B062"/>
    <w:rsid w:val="49EE3F2A"/>
    <w:rsid w:val="4A1C6BBF"/>
    <w:rsid w:val="4A2315CD"/>
    <w:rsid w:val="4A3B1136"/>
    <w:rsid w:val="4A45B62A"/>
    <w:rsid w:val="4A494076"/>
    <w:rsid w:val="4A7E1C14"/>
    <w:rsid w:val="4A7FB491"/>
    <w:rsid w:val="4A9CADE0"/>
    <w:rsid w:val="4AA02EDF"/>
    <w:rsid w:val="4AC943A7"/>
    <w:rsid w:val="4AC9D6B7"/>
    <w:rsid w:val="4ACA3F17"/>
    <w:rsid w:val="4AD6F02F"/>
    <w:rsid w:val="4ADC9970"/>
    <w:rsid w:val="4AE31EA4"/>
    <w:rsid w:val="4AE67BDB"/>
    <w:rsid w:val="4B0C293F"/>
    <w:rsid w:val="4B33F4E4"/>
    <w:rsid w:val="4B3E0A63"/>
    <w:rsid w:val="4B42162E"/>
    <w:rsid w:val="4B43C4CD"/>
    <w:rsid w:val="4B5EA516"/>
    <w:rsid w:val="4B700B77"/>
    <w:rsid w:val="4B748DA9"/>
    <w:rsid w:val="4B8B7F4A"/>
    <w:rsid w:val="4BA0B3DD"/>
    <w:rsid w:val="4BA2A44A"/>
    <w:rsid w:val="4BB97836"/>
    <w:rsid w:val="4BCC578F"/>
    <w:rsid w:val="4BDE9F54"/>
    <w:rsid w:val="4BF0437E"/>
    <w:rsid w:val="4BF83104"/>
    <w:rsid w:val="4BFB8E57"/>
    <w:rsid w:val="4C0E8BE6"/>
    <w:rsid w:val="4C3B315B"/>
    <w:rsid w:val="4C3D40A6"/>
    <w:rsid w:val="4C6E4B97"/>
    <w:rsid w:val="4C75BCD9"/>
    <w:rsid w:val="4CA8102A"/>
    <w:rsid w:val="4CCC8F42"/>
    <w:rsid w:val="4CD3D7EF"/>
    <w:rsid w:val="4CD98CB0"/>
    <w:rsid w:val="4D080E22"/>
    <w:rsid w:val="4D0CC3FD"/>
    <w:rsid w:val="4D18F454"/>
    <w:rsid w:val="4D380E0B"/>
    <w:rsid w:val="4D4AD37D"/>
    <w:rsid w:val="4D5443BC"/>
    <w:rsid w:val="4D5E9D75"/>
    <w:rsid w:val="4D6A2CC0"/>
    <w:rsid w:val="4D9C9479"/>
    <w:rsid w:val="4DAB40A4"/>
    <w:rsid w:val="4DB6839D"/>
    <w:rsid w:val="4DD2BDEF"/>
    <w:rsid w:val="4E030689"/>
    <w:rsid w:val="4E0C2A36"/>
    <w:rsid w:val="4E121DD6"/>
    <w:rsid w:val="4E315A39"/>
    <w:rsid w:val="4E3165CC"/>
    <w:rsid w:val="4E397C79"/>
    <w:rsid w:val="4E40FF2D"/>
    <w:rsid w:val="4E4E6CA8"/>
    <w:rsid w:val="4E54D60D"/>
    <w:rsid w:val="4E5B3818"/>
    <w:rsid w:val="4E6B95A6"/>
    <w:rsid w:val="4E6BD1C0"/>
    <w:rsid w:val="4E7480E4"/>
    <w:rsid w:val="4E867F10"/>
    <w:rsid w:val="4E8CC91D"/>
    <w:rsid w:val="4E906A11"/>
    <w:rsid w:val="4E94D246"/>
    <w:rsid w:val="4EB65598"/>
    <w:rsid w:val="4ED1C4F5"/>
    <w:rsid w:val="4EDBE6BA"/>
    <w:rsid w:val="4EF232B2"/>
    <w:rsid w:val="4EF3E97B"/>
    <w:rsid w:val="4EF488C8"/>
    <w:rsid w:val="4EFB734C"/>
    <w:rsid w:val="4F11C4D8"/>
    <w:rsid w:val="4F2C5704"/>
    <w:rsid w:val="4F3DAA1E"/>
    <w:rsid w:val="4F40EFF7"/>
    <w:rsid w:val="4F4446F4"/>
    <w:rsid w:val="4F4568D4"/>
    <w:rsid w:val="4F50092B"/>
    <w:rsid w:val="4F5C4463"/>
    <w:rsid w:val="4F5E1B4B"/>
    <w:rsid w:val="4F7C7166"/>
    <w:rsid w:val="4F8FE732"/>
    <w:rsid w:val="4F94447E"/>
    <w:rsid w:val="4FB8609A"/>
    <w:rsid w:val="4FE5AE94"/>
    <w:rsid w:val="4FF60AF8"/>
    <w:rsid w:val="501D82D3"/>
    <w:rsid w:val="50243A47"/>
    <w:rsid w:val="5028E71D"/>
    <w:rsid w:val="50327981"/>
    <w:rsid w:val="5042B19F"/>
    <w:rsid w:val="505D8A0D"/>
    <w:rsid w:val="506131A7"/>
    <w:rsid w:val="50616A54"/>
    <w:rsid w:val="507795EE"/>
    <w:rsid w:val="50898504"/>
    <w:rsid w:val="50B7EB12"/>
    <w:rsid w:val="50DC3566"/>
    <w:rsid w:val="50E1FD09"/>
    <w:rsid w:val="50F00238"/>
    <w:rsid w:val="50F3778E"/>
    <w:rsid w:val="50F8C1D9"/>
    <w:rsid w:val="5114C81D"/>
    <w:rsid w:val="51253116"/>
    <w:rsid w:val="512C4C27"/>
    <w:rsid w:val="51503BF0"/>
    <w:rsid w:val="515A3F37"/>
    <w:rsid w:val="515DA4F0"/>
    <w:rsid w:val="5160CD5A"/>
    <w:rsid w:val="516BBB8B"/>
    <w:rsid w:val="516DDE14"/>
    <w:rsid w:val="517884B8"/>
    <w:rsid w:val="5178F615"/>
    <w:rsid w:val="5188440B"/>
    <w:rsid w:val="518AE1EA"/>
    <w:rsid w:val="519B41B7"/>
    <w:rsid w:val="51AF9C19"/>
    <w:rsid w:val="51B783E8"/>
    <w:rsid w:val="51B8C10C"/>
    <w:rsid w:val="51BAE528"/>
    <w:rsid w:val="51D14714"/>
    <w:rsid w:val="51D4B6FB"/>
    <w:rsid w:val="521BEA4C"/>
    <w:rsid w:val="523AD9D4"/>
    <w:rsid w:val="524100A7"/>
    <w:rsid w:val="5245A2AF"/>
    <w:rsid w:val="525E9179"/>
    <w:rsid w:val="526F3BAC"/>
    <w:rsid w:val="5270059C"/>
    <w:rsid w:val="5277A5DF"/>
    <w:rsid w:val="528D06B5"/>
    <w:rsid w:val="52A1D8F4"/>
    <w:rsid w:val="52B26AF6"/>
    <w:rsid w:val="52D41582"/>
    <w:rsid w:val="52D561C8"/>
    <w:rsid w:val="52D576D9"/>
    <w:rsid w:val="52D6DBF3"/>
    <w:rsid w:val="52D9840C"/>
    <w:rsid w:val="52F54888"/>
    <w:rsid w:val="53064B4B"/>
    <w:rsid w:val="53130FB1"/>
    <w:rsid w:val="53200090"/>
    <w:rsid w:val="532F0135"/>
    <w:rsid w:val="53382462"/>
    <w:rsid w:val="534B6FE1"/>
    <w:rsid w:val="5357BAB9"/>
    <w:rsid w:val="5366A872"/>
    <w:rsid w:val="5377CC0C"/>
    <w:rsid w:val="538185D6"/>
    <w:rsid w:val="5383ABC4"/>
    <w:rsid w:val="538672A0"/>
    <w:rsid w:val="5386A122"/>
    <w:rsid w:val="538C8E2B"/>
    <w:rsid w:val="5394B6AD"/>
    <w:rsid w:val="53A4F14B"/>
    <w:rsid w:val="53B79F6F"/>
    <w:rsid w:val="53C3EBFA"/>
    <w:rsid w:val="53D2A823"/>
    <w:rsid w:val="53DBACD4"/>
    <w:rsid w:val="53DE1E90"/>
    <w:rsid w:val="53F0EC93"/>
    <w:rsid w:val="53F252D1"/>
    <w:rsid w:val="540809C0"/>
    <w:rsid w:val="5428BE09"/>
    <w:rsid w:val="54404BAF"/>
    <w:rsid w:val="545C0895"/>
    <w:rsid w:val="545D675C"/>
    <w:rsid w:val="5472240F"/>
    <w:rsid w:val="5478F078"/>
    <w:rsid w:val="548A9E05"/>
    <w:rsid w:val="549CE794"/>
    <w:rsid w:val="54C181C6"/>
    <w:rsid w:val="54CD403F"/>
    <w:rsid w:val="54D5E7B0"/>
    <w:rsid w:val="54F135CA"/>
    <w:rsid w:val="5509151F"/>
    <w:rsid w:val="55114D05"/>
    <w:rsid w:val="55125C80"/>
    <w:rsid w:val="5520AB1B"/>
    <w:rsid w:val="55260E84"/>
    <w:rsid w:val="55261E8B"/>
    <w:rsid w:val="5530E424"/>
    <w:rsid w:val="5539FBDE"/>
    <w:rsid w:val="55434A46"/>
    <w:rsid w:val="554FECBE"/>
    <w:rsid w:val="5559CD0A"/>
    <w:rsid w:val="55676F1A"/>
    <w:rsid w:val="556F6CA5"/>
    <w:rsid w:val="5577D31D"/>
    <w:rsid w:val="55795C4D"/>
    <w:rsid w:val="557EF930"/>
    <w:rsid w:val="5582702B"/>
    <w:rsid w:val="558AD381"/>
    <w:rsid w:val="55991B0A"/>
    <w:rsid w:val="55A2B545"/>
    <w:rsid w:val="55AC7F93"/>
    <w:rsid w:val="55AED105"/>
    <w:rsid w:val="55B111DF"/>
    <w:rsid w:val="55D94010"/>
    <w:rsid w:val="561D2D7E"/>
    <w:rsid w:val="56290CC0"/>
    <w:rsid w:val="56568211"/>
    <w:rsid w:val="565F4CC6"/>
    <w:rsid w:val="567014E2"/>
    <w:rsid w:val="56830D3C"/>
    <w:rsid w:val="56A41114"/>
    <w:rsid w:val="56A5D463"/>
    <w:rsid w:val="56A9DCB5"/>
    <w:rsid w:val="56ACDFB8"/>
    <w:rsid w:val="56B149E4"/>
    <w:rsid w:val="56DD3DCE"/>
    <w:rsid w:val="56E9A821"/>
    <w:rsid w:val="56EE5E87"/>
    <w:rsid w:val="56EF5B6F"/>
    <w:rsid w:val="56FF6D19"/>
    <w:rsid w:val="5700AB7E"/>
    <w:rsid w:val="571EE943"/>
    <w:rsid w:val="57330830"/>
    <w:rsid w:val="5741521B"/>
    <w:rsid w:val="574CC174"/>
    <w:rsid w:val="57580A0A"/>
    <w:rsid w:val="577429E1"/>
    <w:rsid w:val="57957F5F"/>
    <w:rsid w:val="57999756"/>
    <w:rsid w:val="57A38995"/>
    <w:rsid w:val="57B0913A"/>
    <w:rsid w:val="57B7BBE8"/>
    <w:rsid w:val="57C252B6"/>
    <w:rsid w:val="57D8F09D"/>
    <w:rsid w:val="57FCA2CB"/>
    <w:rsid w:val="58068E90"/>
    <w:rsid w:val="580C695C"/>
    <w:rsid w:val="580D1D44"/>
    <w:rsid w:val="582B9367"/>
    <w:rsid w:val="582ED996"/>
    <w:rsid w:val="5833218D"/>
    <w:rsid w:val="5848918A"/>
    <w:rsid w:val="584A00C1"/>
    <w:rsid w:val="58536171"/>
    <w:rsid w:val="585802A6"/>
    <w:rsid w:val="5859E3C3"/>
    <w:rsid w:val="586E9109"/>
    <w:rsid w:val="5877E1FA"/>
    <w:rsid w:val="5885C7AC"/>
    <w:rsid w:val="58864FC0"/>
    <w:rsid w:val="588A9798"/>
    <w:rsid w:val="588AB686"/>
    <w:rsid w:val="589C66A7"/>
    <w:rsid w:val="58A49BF6"/>
    <w:rsid w:val="58A4B254"/>
    <w:rsid w:val="58DD492F"/>
    <w:rsid w:val="58E02DFC"/>
    <w:rsid w:val="58ED7EF3"/>
    <w:rsid w:val="58F714A8"/>
    <w:rsid w:val="58F8247C"/>
    <w:rsid w:val="5927956D"/>
    <w:rsid w:val="592FA63B"/>
    <w:rsid w:val="593839AB"/>
    <w:rsid w:val="593A933C"/>
    <w:rsid w:val="594C619B"/>
    <w:rsid w:val="5951051F"/>
    <w:rsid w:val="59529B61"/>
    <w:rsid w:val="595E2317"/>
    <w:rsid w:val="5984565E"/>
    <w:rsid w:val="59921B38"/>
    <w:rsid w:val="59A69F7A"/>
    <w:rsid w:val="59A6A36F"/>
    <w:rsid w:val="59B4448C"/>
    <w:rsid w:val="59DAAAAA"/>
    <w:rsid w:val="59EA94D8"/>
    <w:rsid w:val="59F027A8"/>
    <w:rsid w:val="5A108FE8"/>
    <w:rsid w:val="5A13D3B4"/>
    <w:rsid w:val="5A1C8C1D"/>
    <w:rsid w:val="5A6A2D2A"/>
    <w:rsid w:val="5A6A96E7"/>
    <w:rsid w:val="5A7F2C5C"/>
    <w:rsid w:val="5AE73663"/>
    <w:rsid w:val="5B1307FB"/>
    <w:rsid w:val="5B25B484"/>
    <w:rsid w:val="5B366E1F"/>
    <w:rsid w:val="5B3DDEF2"/>
    <w:rsid w:val="5B527A5E"/>
    <w:rsid w:val="5B52F898"/>
    <w:rsid w:val="5B533578"/>
    <w:rsid w:val="5B5ED0B9"/>
    <w:rsid w:val="5B6CBF6A"/>
    <w:rsid w:val="5BAF61C3"/>
    <w:rsid w:val="5BD40769"/>
    <w:rsid w:val="5BE20C44"/>
    <w:rsid w:val="5BE42627"/>
    <w:rsid w:val="5BE9D21A"/>
    <w:rsid w:val="5C18840C"/>
    <w:rsid w:val="5C1AFCBD"/>
    <w:rsid w:val="5C1D5BAD"/>
    <w:rsid w:val="5C1F82F2"/>
    <w:rsid w:val="5C2AEC81"/>
    <w:rsid w:val="5C2E864A"/>
    <w:rsid w:val="5C38CD2F"/>
    <w:rsid w:val="5C4FE89F"/>
    <w:rsid w:val="5C654BAD"/>
    <w:rsid w:val="5C69D3B6"/>
    <w:rsid w:val="5C81A1EA"/>
    <w:rsid w:val="5C84025D"/>
    <w:rsid w:val="5C9F49F9"/>
    <w:rsid w:val="5CB64F6A"/>
    <w:rsid w:val="5CBA3A61"/>
    <w:rsid w:val="5CCEC712"/>
    <w:rsid w:val="5CD749AB"/>
    <w:rsid w:val="5CDCE8E3"/>
    <w:rsid w:val="5CDF325F"/>
    <w:rsid w:val="5CFC358F"/>
    <w:rsid w:val="5D12AB00"/>
    <w:rsid w:val="5D1710E2"/>
    <w:rsid w:val="5D1F4A26"/>
    <w:rsid w:val="5D30840F"/>
    <w:rsid w:val="5D3646AB"/>
    <w:rsid w:val="5D41BEC6"/>
    <w:rsid w:val="5D460FCF"/>
    <w:rsid w:val="5D4D83D9"/>
    <w:rsid w:val="5D5E27A9"/>
    <w:rsid w:val="5D78A7E3"/>
    <w:rsid w:val="5D7DDCA5"/>
    <w:rsid w:val="5D80CAA9"/>
    <w:rsid w:val="5D8A9728"/>
    <w:rsid w:val="5D91A9C4"/>
    <w:rsid w:val="5D9B5C4D"/>
    <w:rsid w:val="5DAA252F"/>
    <w:rsid w:val="5DB9BA5E"/>
    <w:rsid w:val="5DBACE99"/>
    <w:rsid w:val="5DBC49DE"/>
    <w:rsid w:val="5DC62BA5"/>
    <w:rsid w:val="5DDD852D"/>
    <w:rsid w:val="5DF58921"/>
    <w:rsid w:val="5E00E535"/>
    <w:rsid w:val="5E03A868"/>
    <w:rsid w:val="5E0C1C37"/>
    <w:rsid w:val="5E160D3B"/>
    <w:rsid w:val="5E1ED725"/>
    <w:rsid w:val="5E58F74F"/>
    <w:rsid w:val="5E661352"/>
    <w:rsid w:val="5E70BAB3"/>
    <w:rsid w:val="5E722B01"/>
    <w:rsid w:val="5E8A1229"/>
    <w:rsid w:val="5E958132"/>
    <w:rsid w:val="5E987ECB"/>
    <w:rsid w:val="5ECC383C"/>
    <w:rsid w:val="5ED4C54F"/>
    <w:rsid w:val="5EE3BED8"/>
    <w:rsid w:val="5EE5F66A"/>
    <w:rsid w:val="5F04C9D5"/>
    <w:rsid w:val="5F09EE62"/>
    <w:rsid w:val="5F1889E4"/>
    <w:rsid w:val="5F36EAE0"/>
    <w:rsid w:val="5F44E508"/>
    <w:rsid w:val="5F49671D"/>
    <w:rsid w:val="5F5E3D76"/>
    <w:rsid w:val="5F5EE0F1"/>
    <w:rsid w:val="5F7CA4E5"/>
    <w:rsid w:val="5F93EBEA"/>
    <w:rsid w:val="5FA15AA9"/>
    <w:rsid w:val="5FC63B9D"/>
    <w:rsid w:val="5FCADA25"/>
    <w:rsid w:val="5FD872F2"/>
    <w:rsid w:val="5FEE0212"/>
    <w:rsid w:val="600200C9"/>
    <w:rsid w:val="600A86E7"/>
    <w:rsid w:val="601AA185"/>
    <w:rsid w:val="6022EFE9"/>
    <w:rsid w:val="6024E142"/>
    <w:rsid w:val="6043673D"/>
    <w:rsid w:val="604BC5C3"/>
    <w:rsid w:val="60589A4C"/>
    <w:rsid w:val="605C0D6B"/>
    <w:rsid w:val="60699D04"/>
    <w:rsid w:val="606C1B39"/>
    <w:rsid w:val="606DE54B"/>
    <w:rsid w:val="6072BE29"/>
    <w:rsid w:val="60774313"/>
    <w:rsid w:val="60B203CA"/>
    <w:rsid w:val="60C815DB"/>
    <w:rsid w:val="60D37336"/>
    <w:rsid w:val="60D5F51A"/>
    <w:rsid w:val="60ECD1F6"/>
    <w:rsid w:val="60EEDFD9"/>
    <w:rsid w:val="60F8538B"/>
    <w:rsid w:val="60FC8CCA"/>
    <w:rsid w:val="612E3BA2"/>
    <w:rsid w:val="61334D32"/>
    <w:rsid w:val="614CE114"/>
    <w:rsid w:val="6156D17C"/>
    <w:rsid w:val="6157491B"/>
    <w:rsid w:val="615F4867"/>
    <w:rsid w:val="61681075"/>
    <w:rsid w:val="6175B089"/>
    <w:rsid w:val="61814C2D"/>
    <w:rsid w:val="6185CD3B"/>
    <w:rsid w:val="61870C4B"/>
    <w:rsid w:val="61B8E5C5"/>
    <w:rsid w:val="61BB0F9D"/>
    <w:rsid w:val="61CA5593"/>
    <w:rsid w:val="61DC75F0"/>
    <w:rsid w:val="61EEE79E"/>
    <w:rsid w:val="61F201DE"/>
    <w:rsid w:val="620AACFF"/>
    <w:rsid w:val="621C75F3"/>
    <w:rsid w:val="623198CC"/>
    <w:rsid w:val="62348112"/>
    <w:rsid w:val="6239FB9C"/>
    <w:rsid w:val="623CECD2"/>
    <w:rsid w:val="62527189"/>
    <w:rsid w:val="625BBE3B"/>
    <w:rsid w:val="625F1892"/>
    <w:rsid w:val="626A1A14"/>
    <w:rsid w:val="627A1B90"/>
    <w:rsid w:val="628D2B81"/>
    <w:rsid w:val="628FB779"/>
    <w:rsid w:val="629695F6"/>
    <w:rsid w:val="629BE1F2"/>
    <w:rsid w:val="62AAA5A0"/>
    <w:rsid w:val="62ADFA3E"/>
    <w:rsid w:val="62B0F689"/>
    <w:rsid w:val="62BEDAC3"/>
    <w:rsid w:val="62E0B253"/>
    <w:rsid w:val="62ECD2D4"/>
    <w:rsid w:val="62F0201D"/>
    <w:rsid w:val="62F137BD"/>
    <w:rsid w:val="62F68634"/>
    <w:rsid w:val="631098BE"/>
    <w:rsid w:val="6319F32A"/>
    <w:rsid w:val="6325A68F"/>
    <w:rsid w:val="633D82B1"/>
    <w:rsid w:val="634F42B6"/>
    <w:rsid w:val="6352348B"/>
    <w:rsid w:val="63610553"/>
    <w:rsid w:val="63639726"/>
    <w:rsid w:val="6367AB62"/>
    <w:rsid w:val="636DDE83"/>
    <w:rsid w:val="63740E06"/>
    <w:rsid w:val="637D9729"/>
    <w:rsid w:val="63A20F5C"/>
    <w:rsid w:val="63A88E20"/>
    <w:rsid w:val="63CCD82D"/>
    <w:rsid w:val="63E7091F"/>
    <w:rsid w:val="643122E1"/>
    <w:rsid w:val="6434AA7D"/>
    <w:rsid w:val="6434EE7D"/>
    <w:rsid w:val="6435AC24"/>
    <w:rsid w:val="643F20B9"/>
    <w:rsid w:val="6453DECE"/>
    <w:rsid w:val="645E6DD7"/>
    <w:rsid w:val="645F730F"/>
    <w:rsid w:val="64631267"/>
    <w:rsid w:val="6468BF6F"/>
    <w:rsid w:val="646E317E"/>
    <w:rsid w:val="647E6B5E"/>
    <w:rsid w:val="6483F0C0"/>
    <w:rsid w:val="6485EC3E"/>
    <w:rsid w:val="6491AC08"/>
    <w:rsid w:val="64AA4FB1"/>
    <w:rsid w:val="64ABAC16"/>
    <w:rsid w:val="64BA0CBA"/>
    <w:rsid w:val="64BD0002"/>
    <w:rsid w:val="64C8CC18"/>
    <w:rsid w:val="64CCBB4F"/>
    <w:rsid w:val="64E0E11C"/>
    <w:rsid w:val="64EB1317"/>
    <w:rsid w:val="64EC979A"/>
    <w:rsid w:val="64F6877B"/>
    <w:rsid w:val="651B2331"/>
    <w:rsid w:val="652EF53B"/>
    <w:rsid w:val="6536DBA4"/>
    <w:rsid w:val="65404687"/>
    <w:rsid w:val="65561E60"/>
    <w:rsid w:val="656EBDCC"/>
    <w:rsid w:val="6589145C"/>
    <w:rsid w:val="65AF98E0"/>
    <w:rsid w:val="65BFEB33"/>
    <w:rsid w:val="65C29F78"/>
    <w:rsid w:val="65C4D3DA"/>
    <w:rsid w:val="65D600C9"/>
    <w:rsid w:val="65F2DBCC"/>
    <w:rsid w:val="65F678F7"/>
    <w:rsid w:val="66066C9B"/>
    <w:rsid w:val="660B0980"/>
    <w:rsid w:val="661FC121"/>
    <w:rsid w:val="662AE4A3"/>
    <w:rsid w:val="665819AA"/>
    <w:rsid w:val="6689A2D8"/>
    <w:rsid w:val="6694446E"/>
    <w:rsid w:val="66C099ED"/>
    <w:rsid w:val="66D11150"/>
    <w:rsid w:val="66EE8555"/>
    <w:rsid w:val="66F6D0C4"/>
    <w:rsid w:val="66FE1A33"/>
    <w:rsid w:val="670941C9"/>
    <w:rsid w:val="6726B25C"/>
    <w:rsid w:val="6741AF74"/>
    <w:rsid w:val="6752F8F2"/>
    <w:rsid w:val="677FA12D"/>
    <w:rsid w:val="6791A99A"/>
    <w:rsid w:val="67A17763"/>
    <w:rsid w:val="67A4BBD6"/>
    <w:rsid w:val="67C6B504"/>
    <w:rsid w:val="67C7C070"/>
    <w:rsid w:val="67F21A4C"/>
    <w:rsid w:val="6824C754"/>
    <w:rsid w:val="682FD48A"/>
    <w:rsid w:val="68470130"/>
    <w:rsid w:val="684E8E12"/>
    <w:rsid w:val="68543E73"/>
    <w:rsid w:val="6887FC0E"/>
    <w:rsid w:val="68BCBADF"/>
    <w:rsid w:val="68CED470"/>
    <w:rsid w:val="68D5011A"/>
    <w:rsid w:val="68E5660E"/>
    <w:rsid w:val="6919C19E"/>
    <w:rsid w:val="691A5989"/>
    <w:rsid w:val="6931C616"/>
    <w:rsid w:val="694901C8"/>
    <w:rsid w:val="6958E200"/>
    <w:rsid w:val="696C0D15"/>
    <w:rsid w:val="6989DE67"/>
    <w:rsid w:val="698F30E8"/>
    <w:rsid w:val="699D42CF"/>
    <w:rsid w:val="69B2A952"/>
    <w:rsid w:val="69C49435"/>
    <w:rsid w:val="69D6EABA"/>
    <w:rsid w:val="69D8BF4E"/>
    <w:rsid w:val="69E0012D"/>
    <w:rsid w:val="69E8BEAC"/>
    <w:rsid w:val="6A262617"/>
    <w:rsid w:val="6A4C7B69"/>
    <w:rsid w:val="6A5EF341"/>
    <w:rsid w:val="6A7EACFA"/>
    <w:rsid w:val="6A863875"/>
    <w:rsid w:val="6A8C8E88"/>
    <w:rsid w:val="6A91F090"/>
    <w:rsid w:val="6A9364D3"/>
    <w:rsid w:val="6A9F35D1"/>
    <w:rsid w:val="6AAA773C"/>
    <w:rsid w:val="6AAF430C"/>
    <w:rsid w:val="6AB427E2"/>
    <w:rsid w:val="6AC15E39"/>
    <w:rsid w:val="6AD8440D"/>
    <w:rsid w:val="6AE4647D"/>
    <w:rsid w:val="6AE49167"/>
    <w:rsid w:val="6AE67284"/>
    <w:rsid w:val="6AEDEB5D"/>
    <w:rsid w:val="6AF33244"/>
    <w:rsid w:val="6B02E50D"/>
    <w:rsid w:val="6B077BE0"/>
    <w:rsid w:val="6B250FE6"/>
    <w:rsid w:val="6B5774A2"/>
    <w:rsid w:val="6B6631EF"/>
    <w:rsid w:val="6B7D9E32"/>
    <w:rsid w:val="6B8C3C84"/>
    <w:rsid w:val="6B8CCF56"/>
    <w:rsid w:val="6B9C4FD3"/>
    <w:rsid w:val="6BA9CCB2"/>
    <w:rsid w:val="6BBEA276"/>
    <w:rsid w:val="6BC5C7DF"/>
    <w:rsid w:val="6BCD36BF"/>
    <w:rsid w:val="6C1101F6"/>
    <w:rsid w:val="6C12214C"/>
    <w:rsid w:val="6C247898"/>
    <w:rsid w:val="6C2CB907"/>
    <w:rsid w:val="6C42B568"/>
    <w:rsid w:val="6C47B0C6"/>
    <w:rsid w:val="6C6DE40A"/>
    <w:rsid w:val="6C7B6981"/>
    <w:rsid w:val="6C902E6A"/>
    <w:rsid w:val="6CB6BDC0"/>
    <w:rsid w:val="6CDBFA1D"/>
    <w:rsid w:val="6CE068F8"/>
    <w:rsid w:val="6CEFB947"/>
    <w:rsid w:val="6CF66374"/>
    <w:rsid w:val="6CF8C78A"/>
    <w:rsid w:val="6CFB986C"/>
    <w:rsid w:val="6D2E6C72"/>
    <w:rsid w:val="6D5F4676"/>
    <w:rsid w:val="6D5FBD2E"/>
    <w:rsid w:val="6D619840"/>
    <w:rsid w:val="6D6A19BB"/>
    <w:rsid w:val="6D7B835D"/>
    <w:rsid w:val="6D82C598"/>
    <w:rsid w:val="6D8B69AB"/>
    <w:rsid w:val="6D8F49E0"/>
    <w:rsid w:val="6DBD60F7"/>
    <w:rsid w:val="6DBE85B6"/>
    <w:rsid w:val="6E14DA9D"/>
    <w:rsid w:val="6E23B567"/>
    <w:rsid w:val="6E29F2D4"/>
    <w:rsid w:val="6E2F0282"/>
    <w:rsid w:val="6E310AE0"/>
    <w:rsid w:val="6E407AD9"/>
    <w:rsid w:val="6E596044"/>
    <w:rsid w:val="6E7A9DF3"/>
    <w:rsid w:val="6E8B2D7D"/>
    <w:rsid w:val="6E8DB32F"/>
    <w:rsid w:val="6EAF42DC"/>
    <w:rsid w:val="6EC3435F"/>
    <w:rsid w:val="6EC5E93D"/>
    <w:rsid w:val="6ED3D14B"/>
    <w:rsid w:val="6F10F8BB"/>
    <w:rsid w:val="6F14752B"/>
    <w:rsid w:val="6F1D7608"/>
    <w:rsid w:val="6F1E95F9"/>
    <w:rsid w:val="6F349837"/>
    <w:rsid w:val="6F4968F2"/>
    <w:rsid w:val="6F4EF522"/>
    <w:rsid w:val="6F56C8D9"/>
    <w:rsid w:val="6FA754D7"/>
    <w:rsid w:val="6FB9E3A7"/>
    <w:rsid w:val="6FDBF04F"/>
    <w:rsid w:val="6FF936DD"/>
    <w:rsid w:val="6FFA4226"/>
    <w:rsid w:val="7023E824"/>
    <w:rsid w:val="703674AF"/>
    <w:rsid w:val="7036CBAA"/>
    <w:rsid w:val="703A4551"/>
    <w:rsid w:val="704D7C95"/>
    <w:rsid w:val="704FA53D"/>
    <w:rsid w:val="70569214"/>
    <w:rsid w:val="705AE38A"/>
    <w:rsid w:val="70679CDB"/>
    <w:rsid w:val="70A16A63"/>
    <w:rsid w:val="70BCD720"/>
    <w:rsid w:val="70DEEEA7"/>
    <w:rsid w:val="7117281B"/>
    <w:rsid w:val="7119BAF6"/>
    <w:rsid w:val="7122895D"/>
    <w:rsid w:val="71279CCE"/>
    <w:rsid w:val="712F314C"/>
    <w:rsid w:val="7134D9B2"/>
    <w:rsid w:val="713AAA8E"/>
    <w:rsid w:val="7147338F"/>
    <w:rsid w:val="714D6003"/>
    <w:rsid w:val="7150737A"/>
    <w:rsid w:val="718CFBF5"/>
    <w:rsid w:val="719E63D7"/>
    <w:rsid w:val="719F3111"/>
    <w:rsid w:val="71A0CDAB"/>
    <w:rsid w:val="71A16B3B"/>
    <w:rsid w:val="71A549EC"/>
    <w:rsid w:val="71AFD1EC"/>
    <w:rsid w:val="71AFD45A"/>
    <w:rsid w:val="71B29163"/>
    <w:rsid w:val="71B92A45"/>
    <w:rsid w:val="71BCA373"/>
    <w:rsid w:val="71E33842"/>
    <w:rsid w:val="71E46396"/>
    <w:rsid w:val="71E9AA9B"/>
    <w:rsid w:val="71F2A22A"/>
    <w:rsid w:val="720D3006"/>
    <w:rsid w:val="721E19C2"/>
    <w:rsid w:val="721E3BB7"/>
    <w:rsid w:val="7227D47E"/>
    <w:rsid w:val="722CA206"/>
    <w:rsid w:val="72350963"/>
    <w:rsid w:val="723CF6E9"/>
    <w:rsid w:val="7248E2D7"/>
    <w:rsid w:val="7254E437"/>
    <w:rsid w:val="72AD4CED"/>
    <w:rsid w:val="72B0333A"/>
    <w:rsid w:val="72D85C0C"/>
    <w:rsid w:val="72D9EC4F"/>
    <w:rsid w:val="72DB5409"/>
    <w:rsid w:val="72DE6E8A"/>
    <w:rsid w:val="72E303F0"/>
    <w:rsid w:val="72FAB9BF"/>
    <w:rsid w:val="731BA2A5"/>
    <w:rsid w:val="732CFD8F"/>
    <w:rsid w:val="732FEC3F"/>
    <w:rsid w:val="733EBDD2"/>
    <w:rsid w:val="7341DF7D"/>
    <w:rsid w:val="736AD9F0"/>
    <w:rsid w:val="736D992C"/>
    <w:rsid w:val="73726432"/>
    <w:rsid w:val="738A1210"/>
    <w:rsid w:val="739302EB"/>
    <w:rsid w:val="739AF5D1"/>
    <w:rsid w:val="73C15628"/>
    <w:rsid w:val="73C87267"/>
    <w:rsid w:val="73D0D9C4"/>
    <w:rsid w:val="73DF04D9"/>
    <w:rsid w:val="73E72F1E"/>
    <w:rsid w:val="740BF9D6"/>
    <w:rsid w:val="74190619"/>
    <w:rsid w:val="74517A65"/>
    <w:rsid w:val="745E5559"/>
    <w:rsid w:val="7462A061"/>
    <w:rsid w:val="746387C0"/>
    <w:rsid w:val="7479F3BF"/>
    <w:rsid w:val="74A22BA1"/>
    <w:rsid w:val="74BBF4E7"/>
    <w:rsid w:val="74CB200C"/>
    <w:rsid w:val="74DFF093"/>
    <w:rsid w:val="74E65A4E"/>
    <w:rsid w:val="74EDD9A6"/>
    <w:rsid w:val="74F57B37"/>
    <w:rsid w:val="752A42EC"/>
    <w:rsid w:val="75392D0B"/>
    <w:rsid w:val="7539C6E6"/>
    <w:rsid w:val="753CAB7A"/>
    <w:rsid w:val="75455367"/>
    <w:rsid w:val="754C903A"/>
    <w:rsid w:val="756442C8"/>
    <w:rsid w:val="75676FEB"/>
    <w:rsid w:val="75726E68"/>
    <w:rsid w:val="7578CF67"/>
    <w:rsid w:val="7579FA54"/>
    <w:rsid w:val="757ED709"/>
    <w:rsid w:val="7580BCF4"/>
    <w:rsid w:val="75876694"/>
    <w:rsid w:val="7596E65E"/>
    <w:rsid w:val="75985EAD"/>
    <w:rsid w:val="75FB87CA"/>
    <w:rsid w:val="7604FF08"/>
    <w:rsid w:val="76481DC4"/>
    <w:rsid w:val="7655AD07"/>
    <w:rsid w:val="765D6783"/>
    <w:rsid w:val="76625456"/>
    <w:rsid w:val="76662224"/>
    <w:rsid w:val="76689900"/>
    <w:rsid w:val="76748267"/>
    <w:rsid w:val="76A9A6B8"/>
    <w:rsid w:val="76AF32E5"/>
    <w:rsid w:val="76B29D63"/>
    <w:rsid w:val="76C1D1A5"/>
    <w:rsid w:val="76C41CD6"/>
    <w:rsid w:val="76D197A3"/>
    <w:rsid w:val="76D91411"/>
    <w:rsid w:val="76DB65E9"/>
    <w:rsid w:val="76F73FAF"/>
    <w:rsid w:val="7703404C"/>
    <w:rsid w:val="7703F2FF"/>
    <w:rsid w:val="77286CDE"/>
    <w:rsid w:val="77362C26"/>
    <w:rsid w:val="773F311E"/>
    <w:rsid w:val="775A3D64"/>
    <w:rsid w:val="77753AEA"/>
    <w:rsid w:val="777EAB70"/>
    <w:rsid w:val="77813EDE"/>
    <w:rsid w:val="77888607"/>
    <w:rsid w:val="77AD75D5"/>
    <w:rsid w:val="77B9D640"/>
    <w:rsid w:val="77CB7F63"/>
    <w:rsid w:val="77D03AAD"/>
    <w:rsid w:val="77EFE17E"/>
    <w:rsid w:val="780C4403"/>
    <w:rsid w:val="7812572C"/>
    <w:rsid w:val="781BBEF4"/>
    <w:rsid w:val="7826B405"/>
    <w:rsid w:val="782C0F31"/>
    <w:rsid w:val="78408E4A"/>
    <w:rsid w:val="7869CF2D"/>
    <w:rsid w:val="786FDDD7"/>
    <w:rsid w:val="7875D0D3"/>
    <w:rsid w:val="78872321"/>
    <w:rsid w:val="7895AEC2"/>
    <w:rsid w:val="78A44AE7"/>
    <w:rsid w:val="78ABF208"/>
    <w:rsid w:val="78AC8246"/>
    <w:rsid w:val="78AF616E"/>
    <w:rsid w:val="78B9B92B"/>
    <w:rsid w:val="78D1FC87"/>
    <w:rsid w:val="78EF6F7A"/>
    <w:rsid w:val="79162D19"/>
    <w:rsid w:val="79320E06"/>
    <w:rsid w:val="794248CB"/>
    <w:rsid w:val="794426F3"/>
    <w:rsid w:val="795CF9E4"/>
    <w:rsid w:val="7963AC18"/>
    <w:rsid w:val="7964E20C"/>
    <w:rsid w:val="796672BF"/>
    <w:rsid w:val="7984CB88"/>
    <w:rsid w:val="7994E4A0"/>
    <w:rsid w:val="79A1262E"/>
    <w:rsid w:val="79C456EA"/>
    <w:rsid w:val="79C5BF7A"/>
    <w:rsid w:val="79D448A2"/>
    <w:rsid w:val="79D4C925"/>
    <w:rsid w:val="79E2787E"/>
    <w:rsid w:val="79E46694"/>
    <w:rsid w:val="7A28B3D1"/>
    <w:rsid w:val="7A31D2A2"/>
    <w:rsid w:val="7A389913"/>
    <w:rsid w:val="7A41CB5D"/>
    <w:rsid w:val="7A5043D5"/>
    <w:rsid w:val="7A62927B"/>
    <w:rsid w:val="7A715596"/>
    <w:rsid w:val="7AA38A9D"/>
    <w:rsid w:val="7AB1E2D1"/>
    <w:rsid w:val="7AC04372"/>
    <w:rsid w:val="7ADF4212"/>
    <w:rsid w:val="7AE17E46"/>
    <w:rsid w:val="7AE23006"/>
    <w:rsid w:val="7B193F46"/>
    <w:rsid w:val="7B2784F7"/>
    <w:rsid w:val="7B300CD4"/>
    <w:rsid w:val="7B458463"/>
    <w:rsid w:val="7B50EA7A"/>
    <w:rsid w:val="7B59D4B9"/>
    <w:rsid w:val="7B634AB3"/>
    <w:rsid w:val="7B6C52F2"/>
    <w:rsid w:val="7B7E40E6"/>
    <w:rsid w:val="7B91E75C"/>
    <w:rsid w:val="7BC4D13A"/>
    <w:rsid w:val="7BCB132B"/>
    <w:rsid w:val="7BD5CCD8"/>
    <w:rsid w:val="7BE982F0"/>
    <w:rsid w:val="7BED0171"/>
    <w:rsid w:val="7BF3C453"/>
    <w:rsid w:val="7BF701AC"/>
    <w:rsid w:val="7BF99757"/>
    <w:rsid w:val="7C208CFC"/>
    <w:rsid w:val="7C269CE6"/>
    <w:rsid w:val="7C4D3F16"/>
    <w:rsid w:val="7C4FFB11"/>
    <w:rsid w:val="7C508883"/>
    <w:rsid w:val="7C70A06F"/>
    <w:rsid w:val="7C7D96F8"/>
    <w:rsid w:val="7C80BA85"/>
    <w:rsid w:val="7C8735A2"/>
    <w:rsid w:val="7C88B417"/>
    <w:rsid w:val="7C9544F4"/>
    <w:rsid w:val="7C961629"/>
    <w:rsid w:val="7C98C313"/>
    <w:rsid w:val="7CA4BF1E"/>
    <w:rsid w:val="7CB873E5"/>
    <w:rsid w:val="7CC1A1DE"/>
    <w:rsid w:val="7CC42D1E"/>
    <w:rsid w:val="7CC9AEBC"/>
    <w:rsid w:val="7CCE8F5E"/>
    <w:rsid w:val="7CD0DCB4"/>
    <w:rsid w:val="7CEED4C1"/>
    <w:rsid w:val="7CF35EE1"/>
    <w:rsid w:val="7D000353"/>
    <w:rsid w:val="7D360717"/>
    <w:rsid w:val="7D3D4257"/>
    <w:rsid w:val="7D4FD6A1"/>
    <w:rsid w:val="7D721AA7"/>
    <w:rsid w:val="7D8AE487"/>
    <w:rsid w:val="7D91CBC3"/>
    <w:rsid w:val="7D92D20D"/>
    <w:rsid w:val="7D9313D6"/>
    <w:rsid w:val="7DBAD602"/>
    <w:rsid w:val="7DBDBBE6"/>
    <w:rsid w:val="7DC48E2C"/>
    <w:rsid w:val="7DC7670B"/>
    <w:rsid w:val="7DD12F4A"/>
    <w:rsid w:val="7DE8E63A"/>
    <w:rsid w:val="7DF00486"/>
    <w:rsid w:val="7DF6C363"/>
    <w:rsid w:val="7E0002FA"/>
    <w:rsid w:val="7E041260"/>
    <w:rsid w:val="7E057F29"/>
    <w:rsid w:val="7E2172DE"/>
    <w:rsid w:val="7E2C031E"/>
    <w:rsid w:val="7E3F78B1"/>
    <w:rsid w:val="7E4891E7"/>
    <w:rsid w:val="7E490500"/>
    <w:rsid w:val="7E5FB351"/>
    <w:rsid w:val="7E6E18DC"/>
    <w:rsid w:val="7E7FEABA"/>
    <w:rsid w:val="7E8C5C2B"/>
    <w:rsid w:val="7E936F26"/>
    <w:rsid w:val="7E9531F5"/>
    <w:rsid w:val="7EB0E8A9"/>
    <w:rsid w:val="7ED38DED"/>
    <w:rsid w:val="7EF5000B"/>
    <w:rsid w:val="7F11C151"/>
    <w:rsid w:val="7F160C04"/>
    <w:rsid w:val="7F24CCC0"/>
    <w:rsid w:val="7F38391C"/>
    <w:rsid w:val="7F3BBB1A"/>
    <w:rsid w:val="7F3DABE5"/>
    <w:rsid w:val="7F68638D"/>
    <w:rsid w:val="7F6E70C1"/>
    <w:rsid w:val="7F70D445"/>
    <w:rsid w:val="7F75BBC3"/>
    <w:rsid w:val="7FB4BDC0"/>
    <w:rsid w:val="7FB68A96"/>
    <w:rsid w:val="7FBD440A"/>
    <w:rsid w:val="7FBEBC1E"/>
    <w:rsid w:val="7FDBBC7B"/>
    <w:rsid w:val="7FDCB271"/>
    <w:rsid w:val="7FEE2701"/>
    <w:rsid w:val="7FF3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docId w15:val="{BD559042-2F65-4CCE-94ED-AFEA3431F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9" w:unhideWhenUsed="1" w:qFormat="1"/>
    <w:lsdException w:name="List Number" w:semiHidden="1" w:uiPriority="7" w:unhideWhenUsed="1" w:qFormat="1"/>
    <w:lsdException w:name="List 2" w:semiHidden="1" w:unhideWhenUsed="1"/>
    <w:lsdException w:name="List 3" w:semiHidden="1" w:unhideWhenUsed="1"/>
    <w:lsdException w:name="List 4" w:semiHidden="1"/>
    <w:lsdException w:name="List 5" w:semiHidden="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19" w:qFormat="1"/>
    <w:lsdException w:name="Intense Reference" w:qFormat="1"/>
    <w:lsdException w:name="Book Title"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248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3248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248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248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248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248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652"/>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ind w:left="652"/>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ind w:left="65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ind w:left="652"/>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3248B"/>
    <w:pPr>
      <w:tabs>
        <w:tab w:val="right" w:leader="dot" w:pos="14570"/>
      </w:tabs>
      <w:spacing w:before="0"/>
    </w:pPr>
    <w:rPr>
      <w:b/>
      <w:noProof/>
    </w:rPr>
  </w:style>
  <w:style w:type="paragraph" w:styleId="TOC2">
    <w:name w:val="toc 2"/>
    <w:aliases w:val="ŠTOC 2"/>
    <w:basedOn w:val="Normal"/>
    <w:next w:val="Normal"/>
    <w:uiPriority w:val="39"/>
    <w:unhideWhenUsed/>
    <w:rsid w:val="0073248B"/>
    <w:pPr>
      <w:tabs>
        <w:tab w:val="right" w:leader="dot" w:pos="14570"/>
      </w:tabs>
      <w:spacing w:before="0"/>
    </w:pPr>
    <w:rPr>
      <w:noProof/>
    </w:rPr>
  </w:style>
  <w:style w:type="paragraph" w:styleId="Header">
    <w:name w:val="header"/>
    <w:aliases w:val="ŠHeader"/>
    <w:basedOn w:val="Normal"/>
    <w:link w:val="HeaderChar"/>
    <w:uiPriority w:val="16"/>
    <w:rsid w:val="0073248B"/>
    <w:rPr>
      <w:noProof/>
      <w:color w:val="002664"/>
      <w:sz w:val="28"/>
      <w:szCs w:val="28"/>
    </w:rPr>
  </w:style>
  <w:style w:type="character" w:customStyle="1" w:styleId="Heading5Char">
    <w:name w:val="Heading 5 Char"/>
    <w:aliases w:val="ŠHeading 5 Char"/>
    <w:basedOn w:val="DefaultParagraphFont"/>
    <w:link w:val="Heading5"/>
    <w:uiPriority w:val="6"/>
    <w:rsid w:val="0073248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3248B"/>
    <w:rPr>
      <w:rFonts w:ascii="Arial" w:hAnsi="Arial" w:cs="Arial"/>
      <w:noProof/>
      <w:color w:val="002664"/>
      <w:sz w:val="28"/>
      <w:szCs w:val="28"/>
      <w:lang w:val="en-AU"/>
    </w:rPr>
  </w:style>
  <w:style w:type="paragraph" w:styleId="Footer">
    <w:name w:val="footer"/>
    <w:aliases w:val="ŠFooter"/>
    <w:basedOn w:val="Normal"/>
    <w:link w:val="FooterChar"/>
    <w:uiPriority w:val="19"/>
    <w:rsid w:val="0073248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248B"/>
    <w:rPr>
      <w:rFonts w:ascii="Arial" w:hAnsi="Arial" w:cs="Arial"/>
      <w:sz w:val="18"/>
      <w:szCs w:val="18"/>
      <w:lang w:val="en-AU"/>
    </w:rPr>
  </w:style>
  <w:style w:type="paragraph" w:styleId="Caption">
    <w:name w:val="caption"/>
    <w:aliases w:val="ŠCaption"/>
    <w:basedOn w:val="Normal"/>
    <w:next w:val="Normal"/>
    <w:uiPriority w:val="20"/>
    <w:qFormat/>
    <w:rsid w:val="0073248B"/>
    <w:pPr>
      <w:keepNext/>
      <w:spacing w:after="200" w:line="240" w:lineRule="auto"/>
    </w:pPr>
    <w:rPr>
      <w:iCs/>
      <w:color w:val="002664"/>
      <w:sz w:val="18"/>
      <w:szCs w:val="18"/>
    </w:rPr>
  </w:style>
  <w:style w:type="paragraph" w:customStyle="1" w:styleId="Logo">
    <w:name w:val="ŠLogo"/>
    <w:basedOn w:val="Normal"/>
    <w:uiPriority w:val="18"/>
    <w:qFormat/>
    <w:rsid w:val="0073248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3248B"/>
    <w:pPr>
      <w:spacing w:before="0"/>
      <w:ind w:left="244"/>
    </w:pPr>
  </w:style>
  <w:style w:type="character" w:styleId="Hyperlink">
    <w:name w:val="Hyperlink"/>
    <w:aliases w:val="ŠHyperlink"/>
    <w:basedOn w:val="DefaultParagraphFont"/>
    <w:uiPriority w:val="99"/>
    <w:unhideWhenUsed/>
    <w:rsid w:val="0073248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3248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3248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3248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3248B"/>
    <w:rPr>
      <w:rFonts w:ascii="Arial" w:hAnsi="Arial" w:cs="Arial"/>
      <w:color w:val="002664"/>
      <w:sz w:val="28"/>
      <w:szCs w:val="36"/>
      <w:lang w:val="en-AU"/>
    </w:rPr>
  </w:style>
  <w:style w:type="table" w:customStyle="1" w:styleId="Tableheader">
    <w:name w:val="ŠTable header"/>
    <w:basedOn w:val="TableNormal"/>
    <w:uiPriority w:val="99"/>
    <w:rsid w:val="0073248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F7248"/>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F7248"/>
    <w:pPr>
      <w:numPr>
        <w:numId w:val="2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3248B"/>
    <w:pPr>
      <w:numPr>
        <w:numId w:val="32"/>
      </w:numPr>
    </w:pPr>
  </w:style>
  <w:style w:type="character" w:styleId="Strong">
    <w:name w:val="Strong"/>
    <w:aliases w:val="ŠStrong,Bold"/>
    <w:qFormat/>
    <w:rsid w:val="0073248B"/>
    <w:rPr>
      <w:b/>
      <w:bCs/>
    </w:rPr>
  </w:style>
  <w:style w:type="paragraph" w:styleId="ListBullet">
    <w:name w:val="List Bullet"/>
    <w:aliases w:val="ŠList Bullet"/>
    <w:basedOn w:val="Normal"/>
    <w:uiPriority w:val="9"/>
    <w:qFormat/>
    <w:rsid w:val="0073248B"/>
    <w:pPr>
      <w:numPr>
        <w:numId w:val="30"/>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3248B"/>
    <w:rPr>
      <w:i/>
      <w:iCs/>
    </w:rPr>
  </w:style>
  <w:style w:type="paragraph" w:styleId="Title">
    <w:name w:val="Title"/>
    <w:aliases w:val="ŠTitle"/>
    <w:basedOn w:val="Normal"/>
    <w:next w:val="Normal"/>
    <w:link w:val="TitleChar"/>
    <w:uiPriority w:val="1"/>
    <w:rsid w:val="0073248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248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3248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73248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3248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73248B"/>
    <w:pPr>
      <w:ind w:left="567"/>
    </w:pPr>
  </w:style>
  <w:style w:type="paragraph" w:styleId="BalloonText">
    <w:name w:val="Balloon Text"/>
    <w:basedOn w:val="Normal"/>
    <w:link w:val="BalloonTextChar"/>
    <w:uiPriority w:val="99"/>
    <w:semiHidden/>
    <w:unhideWhenUsed/>
    <w:rsid w:val="008810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0D6"/>
    <w:rPr>
      <w:rFonts w:ascii="Tahoma" w:hAnsi="Tahoma" w:cs="Tahoma"/>
      <w:sz w:val="16"/>
      <w:szCs w:val="16"/>
      <w:lang w:val="en-AU"/>
    </w:rPr>
  </w:style>
  <w:style w:type="paragraph" w:styleId="ListBullet3">
    <w:name w:val="List Bullet 3"/>
    <w:aliases w:val="ŠList Bullet 3"/>
    <w:basedOn w:val="Normal"/>
    <w:uiPriority w:val="10"/>
    <w:rsid w:val="002F7248"/>
    <w:pPr>
      <w:numPr>
        <w:numId w:val="29"/>
      </w:numPr>
      <w:ind w:left="1701" w:hanging="567"/>
    </w:pPr>
  </w:style>
  <w:style w:type="paragraph" w:styleId="ListNumber3">
    <w:name w:val="List Number 3"/>
    <w:aliases w:val="ŠList Number 3"/>
    <w:basedOn w:val="ListBullet3"/>
    <w:uiPriority w:val="8"/>
    <w:rsid w:val="002F7248"/>
    <w:pPr>
      <w:numPr>
        <w:ilvl w:val="2"/>
        <w:numId w:val="31"/>
      </w:numPr>
      <w:ind w:left="1701" w:hanging="567"/>
    </w:pPr>
  </w:style>
  <w:style w:type="character" w:customStyle="1" w:styleId="BoldItalic">
    <w:name w:val="ŠBold Italic"/>
    <w:basedOn w:val="DefaultParagraphFont"/>
    <w:uiPriority w:val="1"/>
    <w:qFormat/>
    <w:rsid w:val="0073248B"/>
    <w:rPr>
      <w:b/>
      <w:i/>
      <w:iCs/>
    </w:rPr>
  </w:style>
  <w:style w:type="character" w:styleId="FollowedHyperlink">
    <w:name w:val="FollowedHyperlink"/>
    <w:basedOn w:val="DefaultParagraphFont"/>
    <w:uiPriority w:val="99"/>
    <w:semiHidden/>
    <w:unhideWhenUsed/>
    <w:rsid w:val="0073248B"/>
    <w:rPr>
      <w:color w:val="954F72" w:themeColor="followedHyperlink"/>
      <w:u w:val="single"/>
    </w:rPr>
  </w:style>
  <w:style w:type="character" w:customStyle="1" w:styleId="UnresolvedMention3">
    <w:name w:val="Unresolved Mention3"/>
    <w:basedOn w:val="DefaultParagraphFont"/>
    <w:uiPriority w:val="99"/>
    <w:semiHidden/>
    <w:unhideWhenUsed/>
    <w:rsid w:val="00DD1CB6"/>
    <w:rPr>
      <w:color w:val="605E5C"/>
      <w:shd w:val="clear" w:color="auto" w:fill="E1DFDD"/>
    </w:rPr>
  </w:style>
  <w:style w:type="character" w:styleId="CommentReference">
    <w:name w:val="annotation reference"/>
    <w:basedOn w:val="DefaultParagraphFont"/>
    <w:uiPriority w:val="99"/>
    <w:semiHidden/>
    <w:unhideWhenUsed/>
    <w:rsid w:val="0073248B"/>
    <w:rPr>
      <w:sz w:val="16"/>
      <w:szCs w:val="16"/>
    </w:rPr>
  </w:style>
  <w:style w:type="paragraph" w:styleId="CommentText">
    <w:name w:val="annotation text"/>
    <w:basedOn w:val="Normal"/>
    <w:link w:val="CommentTextChar"/>
    <w:uiPriority w:val="99"/>
    <w:unhideWhenUsed/>
    <w:rsid w:val="0073248B"/>
    <w:pPr>
      <w:spacing w:line="240" w:lineRule="auto"/>
    </w:pPr>
    <w:rPr>
      <w:sz w:val="20"/>
      <w:szCs w:val="20"/>
    </w:rPr>
  </w:style>
  <w:style w:type="character" w:customStyle="1" w:styleId="CommentTextChar">
    <w:name w:val="Comment Text Char"/>
    <w:basedOn w:val="DefaultParagraphFont"/>
    <w:link w:val="CommentText"/>
    <w:uiPriority w:val="99"/>
    <w:rsid w:val="0073248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3248B"/>
    <w:rPr>
      <w:b/>
      <w:bCs/>
    </w:rPr>
  </w:style>
  <w:style w:type="character" w:customStyle="1" w:styleId="CommentSubjectChar">
    <w:name w:val="Comment Subject Char"/>
    <w:basedOn w:val="CommentTextChar"/>
    <w:link w:val="CommentSubject"/>
    <w:uiPriority w:val="99"/>
    <w:semiHidden/>
    <w:rsid w:val="0073248B"/>
    <w:rPr>
      <w:rFonts w:ascii="Arial" w:hAnsi="Arial" w:cs="Arial"/>
      <w:b/>
      <w:bCs/>
      <w:sz w:val="20"/>
      <w:szCs w:val="20"/>
      <w:lang w:val="en-AU"/>
    </w:rPr>
  </w:style>
  <w:style w:type="paragraph" w:styleId="NormalWeb">
    <w:name w:val="Normal (Web)"/>
    <w:basedOn w:val="Normal"/>
    <w:uiPriority w:val="99"/>
    <w:semiHidden/>
    <w:unhideWhenUsed/>
    <w:rsid w:val="00B95BC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Documentname">
    <w:name w:val="ŠDocument name"/>
    <w:basedOn w:val="Normal"/>
    <w:next w:val="Normal"/>
    <w:uiPriority w:val="17"/>
    <w:qFormat/>
    <w:rsid w:val="0073248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450B1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50B1F"/>
    <w:rPr>
      <w:rFonts w:ascii="Arial" w:hAnsi="Arial"/>
      <w:sz w:val="20"/>
      <w:szCs w:val="20"/>
      <w:lang w:val="en-AU"/>
    </w:rPr>
  </w:style>
  <w:style w:type="character" w:styleId="FootnoteReference">
    <w:name w:val="footnote reference"/>
    <w:basedOn w:val="DefaultParagraphFont"/>
    <w:uiPriority w:val="99"/>
    <w:semiHidden/>
    <w:unhideWhenUsed/>
    <w:rsid w:val="00450B1F"/>
    <w:rPr>
      <w:vertAlign w:val="superscript"/>
    </w:rPr>
  </w:style>
  <w:style w:type="character" w:styleId="UnresolvedMention">
    <w:name w:val="Unresolved Mention"/>
    <w:basedOn w:val="DefaultParagraphFont"/>
    <w:uiPriority w:val="99"/>
    <w:semiHidden/>
    <w:unhideWhenUsed/>
    <w:rsid w:val="0073248B"/>
    <w:rPr>
      <w:color w:val="605E5C"/>
      <w:shd w:val="clear" w:color="auto" w:fill="E1DFDD"/>
    </w:rPr>
  </w:style>
  <w:style w:type="character" w:styleId="PlaceholderText">
    <w:name w:val="Placeholder Text"/>
    <w:basedOn w:val="DefaultParagraphFont"/>
    <w:uiPriority w:val="99"/>
    <w:semiHidden/>
    <w:rsid w:val="0073248B"/>
    <w:rPr>
      <w:color w:val="808080"/>
    </w:rPr>
  </w:style>
  <w:style w:type="character" w:styleId="SubtleEmphasis">
    <w:name w:val="Subtle Emphasis"/>
    <w:basedOn w:val="DefaultParagraphFont"/>
    <w:uiPriority w:val="19"/>
    <w:qFormat/>
    <w:rsid w:val="0073248B"/>
    <w:rPr>
      <w:i/>
      <w:iCs/>
      <w:color w:val="404040" w:themeColor="text1" w:themeTint="BF"/>
    </w:rPr>
  </w:style>
  <w:style w:type="paragraph" w:customStyle="1" w:styleId="FeatureBox3">
    <w:name w:val="ŠFeature Box 3"/>
    <w:basedOn w:val="Normal"/>
    <w:next w:val="Normal"/>
    <w:uiPriority w:val="13"/>
    <w:qFormat/>
    <w:rsid w:val="0073248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248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248B"/>
    <w:pPr>
      <w:spacing w:after="0"/>
    </w:pPr>
    <w:rPr>
      <w:sz w:val="18"/>
      <w:szCs w:val="18"/>
    </w:rPr>
  </w:style>
  <w:style w:type="paragraph" w:customStyle="1" w:styleId="Pulloutquote">
    <w:name w:val="ŠPull out quote"/>
    <w:basedOn w:val="Normal"/>
    <w:next w:val="Normal"/>
    <w:uiPriority w:val="20"/>
    <w:qFormat/>
    <w:rsid w:val="0073248B"/>
    <w:pPr>
      <w:keepNext/>
      <w:ind w:left="567" w:right="57"/>
    </w:pPr>
    <w:rPr>
      <w:szCs w:val="22"/>
    </w:rPr>
  </w:style>
  <w:style w:type="paragraph" w:customStyle="1" w:styleId="Subtitle1">
    <w:name w:val="Subtitle1"/>
    <w:basedOn w:val="Normal"/>
    <w:link w:val="SubtitleChar"/>
    <w:uiPriority w:val="2"/>
    <w:qFormat/>
    <w:rsid w:val="0073248B"/>
    <w:pPr>
      <w:spacing w:before="360"/>
    </w:pPr>
    <w:rPr>
      <w:color w:val="002664"/>
      <w:sz w:val="44"/>
      <w:szCs w:val="48"/>
    </w:rPr>
  </w:style>
  <w:style w:type="character" w:customStyle="1" w:styleId="SubtitleChar">
    <w:name w:val="Subtitle Char"/>
    <w:basedOn w:val="DefaultParagraphFont"/>
    <w:link w:val="Subtitle1"/>
    <w:uiPriority w:val="2"/>
    <w:rsid w:val="0073248B"/>
    <w:rPr>
      <w:rFonts w:ascii="Arial" w:hAnsi="Arial" w:cs="Arial"/>
      <w:color w:val="002664"/>
      <w:sz w:val="44"/>
      <w:szCs w:val="48"/>
      <w:lang w:val="en-AU"/>
    </w:rPr>
  </w:style>
  <w:style w:type="paragraph" w:customStyle="1" w:styleId="Subtitle0">
    <w:name w:val="Subtitle0"/>
    <w:basedOn w:val="Normal"/>
    <w:next w:val="Normal"/>
    <w:link w:val="SubtitleChar0"/>
    <w:uiPriority w:val="11"/>
    <w:semiHidden/>
    <w:qFormat/>
    <w:rsid w:val="0073248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73248B"/>
    <w:rPr>
      <w:rFonts w:ascii="Arial" w:eastAsiaTheme="minorEastAsia" w:hAnsi="Arial"/>
      <w:color w:val="5A5A5A" w:themeColor="text1" w:themeTint="A5"/>
      <w:spacing w:val="15"/>
      <w:sz w:val="22"/>
      <w:szCs w:val="22"/>
      <w:lang w:val="en-AU"/>
    </w:rPr>
  </w:style>
  <w:style w:type="paragraph" w:styleId="TOC4">
    <w:name w:val="toc 4"/>
    <w:aliases w:val="ŠTOC 4"/>
    <w:basedOn w:val="Normal"/>
    <w:next w:val="Normal"/>
    <w:autoRedefine/>
    <w:uiPriority w:val="39"/>
    <w:unhideWhenUsed/>
    <w:rsid w:val="0073248B"/>
    <w:pPr>
      <w:spacing w:before="0"/>
      <w:ind w:left="488"/>
    </w:pPr>
  </w:style>
  <w:style w:type="paragraph" w:styleId="TOCHeading">
    <w:name w:val="TOC Heading"/>
    <w:aliases w:val="ŠTOC Heading"/>
    <w:basedOn w:val="Heading1"/>
    <w:next w:val="Normal"/>
    <w:uiPriority w:val="38"/>
    <w:qFormat/>
    <w:rsid w:val="0073248B"/>
    <w:pPr>
      <w:spacing w:after="240"/>
      <w:outlineLvl w:val="9"/>
    </w:pPr>
    <w:rPr>
      <w:szCs w:val="40"/>
    </w:rPr>
  </w:style>
  <w:style w:type="character" w:styleId="Mention">
    <w:name w:val="Mention"/>
    <w:basedOn w:val="DefaultParagraphFont"/>
    <w:uiPriority w:val="99"/>
    <w:unhideWhenUsed/>
    <w:rsid w:val="009A5D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20481">
      <w:bodyDiv w:val="1"/>
      <w:marLeft w:val="0"/>
      <w:marRight w:val="0"/>
      <w:marTop w:val="0"/>
      <w:marBottom w:val="0"/>
      <w:divBdr>
        <w:top w:val="none" w:sz="0" w:space="0" w:color="auto"/>
        <w:left w:val="none" w:sz="0" w:space="0" w:color="auto"/>
        <w:bottom w:val="none" w:sz="0" w:space="0" w:color="auto"/>
        <w:right w:val="none" w:sz="0" w:space="0" w:color="auto"/>
      </w:divBdr>
    </w:div>
    <w:div w:id="322902859">
      <w:bodyDiv w:val="1"/>
      <w:marLeft w:val="0"/>
      <w:marRight w:val="0"/>
      <w:marTop w:val="0"/>
      <w:marBottom w:val="0"/>
      <w:divBdr>
        <w:top w:val="none" w:sz="0" w:space="0" w:color="auto"/>
        <w:left w:val="none" w:sz="0" w:space="0" w:color="auto"/>
        <w:bottom w:val="none" w:sz="0" w:space="0" w:color="auto"/>
        <w:right w:val="none" w:sz="0" w:space="0" w:color="auto"/>
      </w:divBdr>
    </w:div>
    <w:div w:id="412819876">
      <w:bodyDiv w:val="1"/>
      <w:marLeft w:val="0"/>
      <w:marRight w:val="0"/>
      <w:marTop w:val="0"/>
      <w:marBottom w:val="0"/>
      <w:divBdr>
        <w:top w:val="none" w:sz="0" w:space="0" w:color="auto"/>
        <w:left w:val="none" w:sz="0" w:space="0" w:color="auto"/>
        <w:bottom w:val="none" w:sz="0" w:space="0" w:color="auto"/>
        <w:right w:val="none" w:sz="0" w:space="0" w:color="auto"/>
      </w:divBdr>
      <w:divsChild>
        <w:div w:id="34739605">
          <w:marLeft w:val="0"/>
          <w:marRight w:val="0"/>
          <w:marTop w:val="0"/>
          <w:marBottom w:val="0"/>
          <w:divBdr>
            <w:top w:val="none" w:sz="0" w:space="0" w:color="auto"/>
            <w:left w:val="none" w:sz="0" w:space="0" w:color="auto"/>
            <w:bottom w:val="none" w:sz="0" w:space="0" w:color="auto"/>
            <w:right w:val="none" w:sz="0" w:space="0" w:color="auto"/>
          </w:divBdr>
        </w:div>
        <w:div w:id="561018853">
          <w:marLeft w:val="0"/>
          <w:marRight w:val="0"/>
          <w:marTop w:val="0"/>
          <w:marBottom w:val="0"/>
          <w:divBdr>
            <w:top w:val="none" w:sz="0" w:space="0" w:color="auto"/>
            <w:left w:val="none" w:sz="0" w:space="0" w:color="auto"/>
            <w:bottom w:val="none" w:sz="0" w:space="0" w:color="auto"/>
            <w:right w:val="none" w:sz="0" w:space="0" w:color="auto"/>
          </w:divBdr>
        </w:div>
        <w:div w:id="894514632">
          <w:marLeft w:val="0"/>
          <w:marRight w:val="0"/>
          <w:marTop w:val="0"/>
          <w:marBottom w:val="0"/>
          <w:divBdr>
            <w:top w:val="none" w:sz="0" w:space="0" w:color="auto"/>
            <w:left w:val="none" w:sz="0" w:space="0" w:color="auto"/>
            <w:bottom w:val="none" w:sz="0" w:space="0" w:color="auto"/>
            <w:right w:val="none" w:sz="0" w:space="0" w:color="auto"/>
          </w:divBdr>
        </w:div>
        <w:div w:id="1015421848">
          <w:marLeft w:val="0"/>
          <w:marRight w:val="0"/>
          <w:marTop w:val="0"/>
          <w:marBottom w:val="0"/>
          <w:divBdr>
            <w:top w:val="none" w:sz="0" w:space="0" w:color="auto"/>
            <w:left w:val="none" w:sz="0" w:space="0" w:color="auto"/>
            <w:bottom w:val="none" w:sz="0" w:space="0" w:color="auto"/>
            <w:right w:val="none" w:sz="0" w:space="0" w:color="auto"/>
          </w:divBdr>
        </w:div>
        <w:div w:id="1115246812">
          <w:marLeft w:val="0"/>
          <w:marRight w:val="0"/>
          <w:marTop w:val="0"/>
          <w:marBottom w:val="0"/>
          <w:divBdr>
            <w:top w:val="none" w:sz="0" w:space="0" w:color="auto"/>
            <w:left w:val="none" w:sz="0" w:space="0" w:color="auto"/>
            <w:bottom w:val="none" w:sz="0" w:space="0" w:color="auto"/>
            <w:right w:val="none" w:sz="0" w:space="0" w:color="auto"/>
          </w:divBdr>
        </w:div>
        <w:div w:id="1208952796">
          <w:marLeft w:val="0"/>
          <w:marRight w:val="0"/>
          <w:marTop w:val="0"/>
          <w:marBottom w:val="0"/>
          <w:divBdr>
            <w:top w:val="none" w:sz="0" w:space="0" w:color="auto"/>
            <w:left w:val="none" w:sz="0" w:space="0" w:color="auto"/>
            <w:bottom w:val="none" w:sz="0" w:space="0" w:color="auto"/>
            <w:right w:val="none" w:sz="0" w:space="0" w:color="auto"/>
          </w:divBdr>
        </w:div>
        <w:div w:id="1509714547">
          <w:marLeft w:val="0"/>
          <w:marRight w:val="0"/>
          <w:marTop w:val="0"/>
          <w:marBottom w:val="0"/>
          <w:divBdr>
            <w:top w:val="none" w:sz="0" w:space="0" w:color="auto"/>
            <w:left w:val="none" w:sz="0" w:space="0" w:color="auto"/>
            <w:bottom w:val="none" w:sz="0" w:space="0" w:color="auto"/>
            <w:right w:val="none" w:sz="0" w:space="0" w:color="auto"/>
          </w:divBdr>
        </w:div>
        <w:div w:id="1576015849">
          <w:marLeft w:val="0"/>
          <w:marRight w:val="0"/>
          <w:marTop w:val="0"/>
          <w:marBottom w:val="0"/>
          <w:divBdr>
            <w:top w:val="none" w:sz="0" w:space="0" w:color="auto"/>
            <w:left w:val="none" w:sz="0" w:space="0" w:color="auto"/>
            <w:bottom w:val="none" w:sz="0" w:space="0" w:color="auto"/>
            <w:right w:val="none" w:sz="0" w:space="0" w:color="auto"/>
          </w:divBdr>
        </w:div>
        <w:div w:id="1623078597">
          <w:marLeft w:val="0"/>
          <w:marRight w:val="0"/>
          <w:marTop w:val="0"/>
          <w:marBottom w:val="0"/>
          <w:divBdr>
            <w:top w:val="none" w:sz="0" w:space="0" w:color="auto"/>
            <w:left w:val="none" w:sz="0" w:space="0" w:color="auto"/>
            <w:bottom w:val="none" w:sz="0" w:space="0" w:color="auto"/>
            <w:right w:val="none" w:sz="0" w:space="0" w:color="auto"/>
          </w:divBdr>
        </w:div>
        <w:div w:id="1683972132">
          <w:marLeft w:val="0"/>
          <w:marRight w:val="0"/>
          <w:marTop w:val="0"/>
          <w:marBottom w:val="0"/>
          <w:divBdr>
            <w:top w:val="none" w:sz="0" w:space="0" w:color="auto"/>
            <w:left w:val="none" w:sz="0" w:space="0" w:color="auto"/>
            <w:bottom w:val="none" w:sz="0" w:space="0" w:color="auto"/>
            <w:right w:val="none" w:sz="0" w:space="0" w:color="auto"/>
          </w:divBdr>
        </w:div>
        <w:div w:id="1683973812">
          <w:marLeft w:val="0"/>
          <w:marRight w:val="0"/>
          <w:marTop w:val="0"/>
          <w:marBottom w:val="0"/>
          <w:divBdr>
            <w:top w:val="none" w:sz="0" w:space="0" w:color="auto"/>
            <w:left w:val="none" w:sz="0" w:space="0" w:color="auto"/>
            <w:bottom w:val="none" w:sz="0" w:space="0" w:color="auto"/>
            <w:right w:val="none" w:sz="0" w:space="0" w:color="auto"/>
          </w:divBdr>
        </w:div>
        <w:div w:id="1845972347">
          <w:marLeft w:val="0"/>
          <w:marRight w:val="0"/>
          <w:marTop w:val="0"/>
          <w:marBottom w:val="0"/>
          <w:divBdr>
            <w:top w:val="none" w:sz="0" w:space="0" w:color="auto"/>
            <w:left w:val="none" w:sz="0" w:space="0" w:color="auto"/>
            <w:bottom w:val="none" w:sz="0" w:space="0" w:color="auto"/>
            <w:right w:val="none" w:sz="0" w:space="0" w:color="auto"/>
          </w:divBdr>
        </w:div>
      </w:divsChild>
    </w:div>
    <w:div w:id="445081722">
      <w:bodyDiv w:val="1"/>
      <w:marLeft w:val="0"/>
      <w:marRight w:val="0"/>
      <w:marTop w:val="0"/>
      <w:marBottom w:val="0"/>
      <w:divBdr>
        <w:top w:val="none" w:sz="0" w:space="0" w:color="auto"/>
        <w:left w:val="none" w:sz="0" w:space="0" w:color="auto"/>
        <w:bottom w:val="none" w:sz="0" w:space="0" w:color="auto"/>
        <w:right w:val="none" w:sz="0" w:space="0" w:color="auto"/>
      </w:divBdr>
    </w:div>
    <w:div w:id="501046867">
      <w:bodyDiv w:val="1"/>
      <w:marLeft w:val="0"/>
      <w:marRight w:val="0"/>
      <w:marTop w:val="0"/>
      <w:marBottom w:val="0"/>
      <w:divBdr>
        <w:top w:val="none" w:sz="0" w:space="0" w:color="auto"/>
        <w:left w:val="none" w:sz="0" w:space="0" w:color="auto"/>
        <w:bottom w:val="none" w:sz="0" w:space="0" w:color="auto"/>
        <w:right w:val="none" w:sz="0" w:space="0" w:color="auto"/>
      </w:divBdr>
      <w:divsChild>
        <w:div w:id="53430511">
          <w:marLeft w:val="0"/>
          <w:marRight w:val="0"/>
          <w:marTop w:val="0"/>
          <w:marBottom w:val="0"/>
          <w:divBdr>
            <w:top w:val="none" w:sz="0" w:space="0" w:color="auto"/>
            <w:left w:val="none" w:sz="0" w:space="0" w:color="auto"/>
            <w:bottom w:val="none" w:sz="0" w:space="0" w:color="auto"/>
            <w:right w:val="none" w:sz="0" w:space="0" w:color="auto"/>
          </w:divBdr>
        </w:div>
        <w:div w:id="822089369">
          <w:marLeft w:val="0"/>
          <w:marRight w:val="0"/>
          <w:marTop w:val="0"/>
          <w:marBottom w:val="0"/>
          <w:divBdr>
            <w:top w:val="none" w:sz="0" w:space="0" w:color="auto"/>
            <w:left w:val="none" w:sz="0" w:space="0" w:color="auto"/>
            <w:bottom w:val="none" w:sz="0" w:space="0" w:color="auto"/>
            <w:right w:val="none" w:sz="0" w:space="0" w:color="auto"/>
          </w:divBdr>
        </w:div>
      </w:divsChild>
    </w:div>
    <w:div w:id="560097041">
      <w:bodyDiv w:val="1"/>
      <w:marLeft w:val="0"/>
      <w:marRight w:val="0"/>
      <w:marTop w:val="0"/>
      <w:marBottom w:val="0"/>
      <w:divBdr>
        <w:top w:val="none" w:sz="0" w:space="0" w:color="auto"/>
        <w:left w:val="none" w:sz="0" w:space="0" w:color="auto"/>
        <w:bottom w:val="none" w:sz="0" w:space="0" w:color="auto"/>
        <w:right w:val="none" w:sz="0" w:space="0" w:color="auto"/>
      </w:divBdr>
    </w:div>
    <w:div w:id="659580170">
      <w:bodyDiv w:val="1"/>
      <w:marLeft w:val="0"/>
      <w:marRight w:val="0"/>
      <w:marTop w:val="0"/>
      <w:marBottom w:val="0"/>
      <w:divBdr>
        <w:top w:val="none" w:sz="0" w:space="0" w:color="auto"/>
        <w:left w:val="none" w:sz="0" w:space="0" w:color="auto"/>
        <w:bottom w:val="none" w:sz="0" w:space="0" w:color="auto"/>
        <w:right w:val="none" w:sz="0" w:space="0" w:color="auto"/>
      </w:divBdr>
    </w:div>
    <w:div w:id="784933417">
      <w:bodyDiv w:val="1"/>
      <w:marLeft w:val="0"/>
      <w:marRight w:val="0"/>
      <w:marTop w:val="0"/>
      <w:marBottom w:val="0"/>
      <w:divBdr>
        <w:top w:val="none" w:sz="0" w:space="0" w:color="auto"/>
        <w:left w:val="none" w:sz="0" w:space="0" w:color="auto"/>
        <w:bottom w:val="none" w:sz="0" w:space="0" w:color="auto"/>
        <w:right w:val="none" w:sz="0" w:space="0" w:color="auto"/>
      </w:divBdr>
    </w:div>
    <w:div w:id="864707766">
      <w:bodyDiv w:val="1"/>
      <w:marLeft w:val="0"/>
      <w:marRight w:val="0"/>
      <w:marTop w:val="0"/>
      <w:marBottom w:val="0"/>
      <w:divBdr>
        <w:top w:val="none" w:sz="0" w:space="0" w:color="auto"/>
        <w:left w:val="none" w:sz="0" w:space="0" w:color="auto"/>
        <w:bottom w:val="none" w:sz="0" w:space="0" w:color="auto"/>
        <w:right w:val="none" w:sz="0" w:space="0" w:color="auto"/>
      </w:divBdr>
      <w:divsChild>
        <w:div w:id="537472061">
          <w:marLeft w:val="0"/>
          <w:marRight w:val="0"/>
          <w:marTop w:val="0"/>
          <w:marBottom w:val="0"/>
          <w:divBdr>
            <w:top w:val="none" w:sz="0" w:space="0" w:color="auto"/>
            <w:left w:val="none" w:sz="0" w:space="0" w:color="auto"/>
            <w:bottom w:val="none" w:sz="0" w:space="0" w:color="auto"/>
            <w:right w:val="none" w:sz="0" w:space="0" w:color="auto"/>
          </w:divBdr>
        </w:div>
        <w:div w:id="842009715">
          <w:marLeft w:val="0"/>
          <w:marRight w:val="0"/>
          <w:marTop w:val="0"/>
          <w:marBottom w:val="0"/>
          <w:divBdr>
            <w:top w:val="none" w:sz="0" w:space="0" w:color="auto"/>
            <w:left w:val="none" w:sz="0" w:space="0" w:color="auto"/>
            <w:bottom w:val="none" w:sz="0" w:space="0" w:color="auto"/>
            <w:right w:val="none" w:sz="0" w:space="0" w:color="auto"/>
          </w:divBdr>
        </w:div>
        <w:div w:id="1027439482">
          <w:marLeft w:val="0"/>
          <w:marRight w:val="0"/>
          <w:marTop w:val="0"/>
          <w:marBottom w:val="0"/>
          <w:divBdr>
            <w:top w:val="none" w:sz="0" w:space="0" w:color="auto"/>
            <w:left w:val="none" w:sz="0" w:space="0" w:color="auto"/>
            <w:bottom w:val="none" w:sz="0" w:space="0" w:color="auto"/>
            <w:right w:val="none" w:sz="0" w:space="0" w:color="auto"/>
          </w:divBdr>
        </w:div>
      </w:divsChild>
    </w:div>
    <w:div w:id="1220480146">
      <w:bodyDiv w:val="1"/>
      <w:marLeft w:val="0"/>
      <w:marRight w:val="0"/>
      <w:marTop w:val="0"/>
      <w:marBottom w:val="0"/>
      <w:divBdr>
        <w:top w:val="none" w:sz="0" w:space="0" w:color="auto"/>
        <w:left w:val="none" w:sz="0" w:space="0" w:color="auto"/>
        <w:bottom w:val="none" w:sz="0" w:space="0" w:color="auto"/>
        <w:right w:val="none" w:sz="0" w:space="0" w:color="auto"/>
      </w:divBdr>
    </w:div>
    <w:div w:id="1228565171">
      <w:bodyDiv w:val="1"/>
      <w:marLeft w:val="0"/>
      <w:marRight w:val="0"/>
      <w:marTop w:val="0"/>
      <w:marBottom w:val="0"/>
      <w:divBdr>
        <w:top w:val="none" w:sz="0" w:space="0" w:color="auto"/>
        <w:left w:val="none" w:sz="0" w:space="0" w:color="auto"/>
        <w:bottom w:val="none" w:sz="0" w:space="0" w:color="auto"/>
        <w:right w:val="none" w:sz="0" w:space="0" w:color="auto"/>
      </w:divBdr>
    </w:div>
    <w:div w:id="1390112149">
      <w:bodyDiv w:val="1"/>
      <w:marLeft w:val="0"/>
      <w:marRight w:val="0"/>
      <w:marTop w:val="0"/>
      <w:marBottom w:val="0"/>
      <w:divBdr>
        <w:top w:val="none" w:sz="0" w:space="0" w:color="auto"/>
        <w:left w:val="none" w:sz="0" w:space="0" w:color="auto"/>
        <w:bottom w:val="none" w:sz="0" w:space="0" w:color="auto"/>
        <w:right w:val="none" w:sz="0" w:space="0" w:color="auto"/>
      </w:divBdr>
    </w:div>
    <w:div w:id="1391424407">
      <w:bodyDiv w:val="1"/>
      <w:marLeft w:val="0"/>
      <w:marRight w:val="0"/>
      <w:marTop w:val="0"/>
      <w:marBottom w:val="0"/>
      <w:divBdr>
        <w:top w:val="none" w:sz="0" w:space="0" w:color="auto"/>
        <w:left w:val="none" w:sz="0" w:space="0" w:color="auto"/>
        <w:bottom w:val="none" w:sz="0" w:space="0" w:color="auto"/>
        <w:right w:val="none" w:sz="0" w:space="0" w:color="auto"/>
      </w:divBdr>
    </w:div>
    <w:div w:id="149437650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1513937">
      <w:bodyDiv w:val="1"/>
      <w:marLeft w:val="0"/>
      <w:marRight w:val="0"/>
      <w:marTop w:val="0"/>
      <w:marBottom w:val="0"/>
      <w:divBdr>
        <w:top w:val="none" w:sz="0" w:space="0" w:color="auto"/>
        <w:left w:val="none" w:sz="0" w:space="0" w:color="auto"/>
        <w:bottom w:val="none" w:sz="0" w:space="0" w:color="auto"/>
        <w:right w:val="none" w:sz="0" w:space="0" w:color="auto"/>
      </w:divBdr>
      <w:divsChild>
        <w:div w:id="1142623528">
          <w:marLeft w:val="0"/>
          <w:marRight w:val="0"/>
          <w:marTop w:val="0"/>
          <w:marBottom w:val="0"/>
          <w:divBdr>
            <w:top w:val="none" w:sz="0" w:space="0" w:color="auto"/>
            <w:left w:val="none" w:sz="0" w:space="0" w:color="auto"/>
            <w:bottom w:val="none" w:sz="0" w:space="0" w:color="auto"/>
            <w:right w:val="none" w:sz="0" w:space="0" w:color="auto"/>
          </w:divBdr>
          <w:divsChild>
            <w:div w:id="103765840">
              <w:marLeft w:val="0"/>
              <w:marRight w:val="0"/>
              <w:marTop w:val="0"/>
              <w:marBottom w:val="0"/>
              <w:divBdr>
                <w:top w:val="none" w:sz="0" w:space="0" w:color="auto"/>
                <w:left w:val="none" w:sz="0" w:space="0" w:color="auto"/>
                <w:bottom w:val="none" w:sz="0" w:space="0" w:color="auto"/>
                <w:right w:val="none" w:sz="0" w:space="0" w:color="auto"/>
              </w:divBdr>
            </w:div>
          </w:divsChild>
        </w:div>
        <w:div w:id="1659843664">
          <w:marLeft w:val="0"/>
          <w:marRight w:val="0"/>
          <w:marTop w:val="0"/>
          <w:marBottom w:val="0"/>
          <w:divBdr>
            <w:top w:val="none" w:sz="0" w:space="0" w:color="auto"/>
            <w:left w:val="none" w:sz="0" w:space="0" w:color="auto"/>
            <w:bottom w:val="none" w:sz="0" w:space="0" w:color="auto"/>
            <w:right w:val="none" w:sz="0" w:space="0" w:color="auto"/>
          </w:divBdr>
          <w:divsChild>
            <w:div w:id="133202858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sChild>
            <w:div w:id="2124373658">
              <w:marLeft w:val="0"/>
              <w:marRight w:val="0"/>
              <w:marTop w:val="0"/>
              <w:marBottom w:val="0"/>
              <w:divBdr>
                <w:top w:val="none" w:sz="0" w:space="0" w:color="auto"/>
                <w:left w:val="none" w:sz="0" w:space="0" w:color="auto"/>
                <w:bottom w:val="none" w:sz="0" w:space="0" w:color="auto"/>
                <w:right w:val="none" w:sz="0" w:space="0" w:color="auto"/>
              </w:divBdr>
            </w:div>
          </w:divsChild>
        </w:div>
        <w:div w:id="1705934367">
          <w:marLeft w:val="0"/>
          <w:marRight w:val="0"/>
          <w:marTop w:val="0"/>
          <w:marBottom w:val="0"/>
          <w:divBdr>
            <w:top w:val="none" w:sz="0" w:space="0" w:color="auto"/>
            <w:left w:val="none" w:sz="0" w:space="0" w:color="auto"/>
            <w:bottom w:val="none" w:sz="0" w:space="0" w:color="auto"/>
            <w:right w:val="none" w:sz="0" w:space="0" w:color="auto"/>
          </w:divBdr>
          <w:divsChild>
            <w:div w:id="122894042">
              <w:marLeft w:val="0"/>
              <w:marRight w:val="0"/>
              <w:marTop w:val="0"/>
              <w:marBottom w:val="0"/>
              <w:divBdr>
                <w:top w:val="none" w:sz="0" w:space="0" w:color="auto"/>
                <w:left w:val="none" w:sz="0" w:space="0" w:color="auto"/>
                <w:bottom w:val="none" w:sz="0" w:space="0" w:color="auto"/>
                <w:right w:val="none" w:sz="0" w:space="0" w:color="auto"/>
              </w:divBdr>
            </w:div>
          </w:divsChild>
        </w:div>
        <w:div w:id="2122912325">
          <w:marLeft w:val="0"/>
          <w:marRight w:val="0"/>
          <w:marTop w:val="0"/>
          <w:marBottom w:val="0"/>
          <w:divBdr>
            <w:top w:val="none" w:sz="0" w:space="0" w:color="auto"/>
            <w:left w:val="none" w:sz="0" w:space="0" w:color="auto"/>
            <w:bottom w:val="none" w:sz="0" w:space="0" w:color="auto"/>
            <w:right w:val="none" w:sz="0" w:space="0" w:color="auto"/>
          </w:divBdr>
          <w:divsChild>
            <w:div w:id="915936914">
              <w:marLeft w:val="0"/>
              <w:marRight w:val="0"/>
              <w:marTop w:val="0"/>
              <w:marBottom w:val="0"/>
              <w:divBdr>
                <w:top w:val="none" w:sz="0" w:space="0" w:color="auto"/>
                <w:left w:val="none" w:sz="0" w:space="0" w:color="auto"/>
                <w:bottom w:val="none" w:sz="0" w:space="0" w:color="auto"/>
                <w:right w:val="none" w:sz="0" w:space="0" w:color="auto"/>
              </w:divBdr>
            </w:div>
          </w:divsChild>
        </w:div>
        <w:div w:id="2129006748">
          <w:marLeft w:val="0"/>
          <w:marRight w:val="0"/>
          <w:marTop w:val="0"/>
          <w:marBottom w:val="0"/>
          <w:divBdr>
            <w:top w:val="none" w:sz="0" w:space="0" w:color="auto"/>
            <w:left w:val="none" w:sz="0" w:space="0" w:color="auto"/>
            <w:bottom w:val="none" w:sz="0" w:space="0" w:color="auto"/>
            <w:right w:val="none" w:sz="0" w:space="0" w:color="auto"/>
          </w:divBdr>
          <w:divsChild>
            <w:div w:id="6918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 TargetMode="External"/><Relationship Id="rId21" Type="http://schemas.openxmlformats.org/officeDocument/2006/relationships/hyperlink" Target="https://www.youtube.com/watch?v=tkxWmh-tFGs" TargetMode="External"/><Relationship Id="rId42" Type="http://schemas.openxmlformats.org/officeDocument/2006/relationships/image" Target="media/image1.jpeg"/><Relationship Id="rId63" Type="http://schemas.openxmlformats.org/officeDocument/2006/relationships/hyperlink" Target="https://science.anu.edu.au/news-events/news/meteorites-key-story-earths-layers" TargetMode="External"/><Relationship Id="rId84" Type="http://schemas.openxmlformats.org/officeDocument/2006/relationships/hyperlink" Target="https://rocksminerals.flexiblelearning.auckland.ac.nz/minerals/fracture.html" TargetMode="External"/><Relationship Id="rId138" Type="http://schemas.openxmlformats.org/officeDocument/2006/relationships/hyperlink" Target="https://www.firstpeoplesrelations.vic.gov.au/fact-sheet-aboriginal-ground-edge-axes" TargetMode="External"/><Relationship Id="rId159" Type="http://schemas.openxmlformats.org/officeDocument/2006/relationships/hyperlink" Target="https://www.youtube.com/watch?v=YqcfR4bF3F0" TargetMode="External"/><Relationship Id="rId170" Type="http://schemas.openxmlformats.org/officeDocument/2006/relationships/hyperlink" Target="https://investingnews.com/daily/resource-investing/precious-metals-investing/gold-investing/introduction-to-remote-sensing-and-mineral-exploration/" TargetMode="External"/><Relationship Id="rId191" Type="http://schemas.openxmlformats.org/officeDocument/2006/relationships/header" Target="header2.xml"/><Relationship Id="rId107" Type="http://schemas.openxmlformats.org/officeDocument/2006/relationships/hyperlink" Target="https://www.rba.gov.au/chart-pack/regions-industry.html" TargetMode="External"/><Relationship Id="rId11" Type="http://schemas.openxmlformats.org/officeDocument/2006/relationships/hyperlink" Target="https://www.iris.edu/app/layered-earth/" TargetMode="External"/><Relationship Id="rId32" Type="http://schemas.openxmlformats.org/officeDocument/2006/relationships/hyperlink" Target="https://www.youtube.com/watch?v=HmZZlyNJ9Ns" TargetMode="External"/><Relationship Id="rId53" Type="http://schemas.openxmlformats.org/officeDocument/2006/relationships/hyperlink" Target="https://www.education.vic.gov.au/school/teachers/teachingresources/discipline/english/literacy/writing/Pages/teachingpracmodelled.aspx" TargetMode="External"/><Relationship Id="rId74" Type="http://schemas.openxmlformats.org/officeDocument/2006/relationships/hyperlink" Target="https://rocksminerals.flexiblelearning.auckland.ac.nz/minerals/physical.html" TargetMode="External"/><Relationship Id="rId128" Type="http://schemas.openxmlformats.org/officeDocument/2006/relationships/hyperlink" Target="https://www.youtube.com/watch?v=jK_CqBl3EcE" TargetMode="External"/><Relationship Id="rId149" Type="http://schemas.openxmlformats.org/officeDocument/2006/relationships/hyperlink" Target="https://www.ga.gov.au/digital-publication/aimr2022/world-rankings" TargetMode="External"/><Relationship Id="rId5" Type="http://schemas.openxmlformats.org/officeDocument/2006/relationships/footnotes" Target="footnotes.xml"/><Relationship Id="rId95" Type="http://schemas.openxmlformats.org/officeDocument/2006/relationships/hyperlink" Target="https://www.dpi.nsw.gov.au/__data/assets/pdf_file/0005/164615/determining_soil_texture_using_-ribboning_technique.pdf" TargetMode="External"/><Relationship Id="rId160" Type="http://schemas.openxmlformats.org/officeDocument/2006/relationships/hyperlink" Target="https://www.amnh.org/explore/ology/paleontology/layers-of-time2" TargetMode="External"/><Relationship Id="rId181" Type="http://schemas.openxmlformats.org/officeDocument/2006/relationships/hyperlink" Target="https://rocksminerals.flexiblelearning.auckland.ac.nz/minerals/physical.html" TargetMode="External"/><Relationship Id="rId22" Type="http://schemas.openxmlformats.org/officeDocument/2006/relationships/hyperlink" Target="http://dixiemiddlescience.weebly.com/uploads/3/7/4/7/37477303/extension_radioactive_dating_m_m_lab.pdf" TargetMode="External"/><Relationship Id="rId43" Type="http://schemas.openxmlformats.org/officeDocument/2006/relationships/hyperlink" Target="https://education.nationalgeographic.org/resource/weathering" TargetMode="External"/><Relationship Id="rId64" Type="http://schemas.openxmlformats.org/officeDocument/2006/relationships/hyperlink" Target="https://www.virtuallibrary.info/alarm.html" TargetMode="External"/><Relationship Id="rId118" Type="http://schemas.openxmlformats.org/officeDocument/2006/relationships/hyperlink" Target="https://curriculum.nsw.edu.au" TargetMode="External"/><Relationship Id="rId139" Type="http://schemas.openxmlformats.org/officeDocument/2006/relationships/hyperlink" Target="https://www.firstpeoplesrelations.vic.gov.au/fact-sheet-aboriginal-quarries" TargetMode="External"/><Relationship Id="rId85" Type="http://schemas.openxmlformats.org/officeDocument/2006/relationships/hyperlink" Target="https://handbookofmineralogy.org/pdf-search/" TargetMode="External"/><Relationship Id="rId150" Type="http://schemas.openxmlformats.org/officeDocument/2006/relationships/hyperlink" Target="https://hgic.clemson.edu/factsheet/soil-texture-analysis-the-jar-test/" TargetMode="External"/><Relationship Id="rId171" Type="http://schemas.openxmlformats.org/officeDocument/2006/relationships/hyperlink" Target="https://www.rba.gov.au/chart-pack/regions-industry.html" TargetMode="External"/><Relationship Id="rId192" Type="http://schemas.openxmlformats.org/officeDocument/2006/relationships/footer" Target="footer3.xml"/><Relationship Id="rId12" Type="http://schemas.openxmlformats.org/officeDocument/2006/relationships/hyperlink" Target="https://www.aecg.nsw.edu.au/aecg-regions/" TargetMode="External"/><Relationship Id="rId33" Type="http://schemas.openxmlformats.org/officeDocument/2006/relationships/hyperlink" Target="https://investingnews.com/daily/resource-investing/precious-metals-investing/gold-investing/introduction-to-remote-sensing-and-mineral-exploration/" TargetMode="External"/><Relationship Id="rId108" Type="http://schemas.openxmlformats.org/officeDocument/2006/relationships/image" Target="media/image9.png"/><Relationship Id="rId129" Type="http://schemas.openxmlformats.org/officeDocument/2006/relationships/hyperlink" Target="https://www.brainscape.com/" TargetMode="External"/><Relationship Id="rId54" Type="http://schemas.openxmlformats.org/officeDocument/2006/relationships/image" Target="media/image3.jpeg"/><Relationship Id="rId75" Type="http://schemas.openxmlformats.org/officeDocument/2006/relationships/hyperlink" Target="https://artsandculture.google.com/story/QgXh9pyyxhIYKQ" TargetMode="External"/><Relationship Id="rId96" Type="http://schemas.openxmlformats.org/officeDocument/2006/relationships/hyperlink" Target="https://www.dpi.nsw.gov.au/__data/assets/pdf_file/0003/167187/soil-ph.pdf" TargetMode="External"/><Relationship Id="rId140" Type="http://schemas.openxmlformats.org/officeDocument/2006/relationships/hyperlink" Target="https://dynamicearth.org.uk/geological-timeline-pack-2.pdf" TargetMode="External"/><Relationship Id="rId161" Type="http://schemas.openxmlformats.org/officeDocument/2006/relationships/hyperlink" Target="https://www.youtube.com/watch?v=M8V_glRW1hA" TargetMode="External"/><Relationship Id="rId182" Type="http://schemas.openxmlformats.org/officeDocument/2006/relationships/hyperlink" Target="https://www.youtube.com/watch?v=FsbTZoyzID8" TargetMode="External"/><Relationship Id="rId6" Type="http://schemas.openxmlformats.org/officeDocument/2006/relationships/endnotes" Target="endnotes.xml"/><Relationship Id="rId23" Type="http://schemas.openxmlformats.org/officeDocument/2006/relationships/hyperlink" Target="https://www.nature.com/scitable/knowledge/library/dating-rocks-and-fossils-using-geologic-methods-107924044/" TargetMode="External"/><Relationship Id="rId119" Type="http://schemas.openxmlformats.org/officeDocument/2006/relationships/hyperlink" Target="https://educationstandards.nsw.edu.au/wps/portal/nesa/11-12/stage-6-learning-areas/stage-6-science/earth-and-environmental-science-2017" TargetMode="External"/><Relationship Id="rId44" Type="http://schemas.openxmlformats.org/officeDocument/2006/relationships/hyperlink" Target="https://education.nationalgeographic.org/resource/erosion" TargetMode="External"/><Relationship Id="rId65" Type="http://schemas.openxmlformats.org/officeDocument/2006/relationships/hyperlink" Target="https://pubs.geoscienceworld.org/gsa/geology/article/45/2/119/195213/An-urban-collection-of-modern-day-large" TargetMode="External"/><Relationship Id="rId86" Type="http://schemas.openxmlformats.org/officeDocument/2006/relationships/hyperlink" Target="http://www.minsocam.org/msa/collectors_corner/id/mineral_id_keyi1.htm" TargetMode="External"/><Relationship Id="rId130" Type="http://schemas.openxmlformats.org/officeDocument/2006/relationships/hyperlink" Target="https://bangarra-knowledgeground.com.au/productions/ochres/ochre-is-of-the-earth" TargetMode="External"/><Relationship Id="rId151" Type="http://schemas.openxmlformats.org/officeDocument/2006/relationships/hyperlink" Target="https://www.dpi.nsw.gov.au/__data/assets/pdf_file/0003/167187/soil-ph.pdf" TargetMode="External"/><Relationship Id="rId172" Type="http://schemas.openxmlformats.org/officeDocument/2006/relationships/hyperlink" Target="https://www.youtube.com/watch?v=ijj58xD5fDI" TargetMode="External"/><Relationship Id="rId193" Type="http://schemas.openxmlformats.org/officeDocument/2006/relationships/hyperlink" Target="https://japingkaaboriginalart.com/articles/australian-aboriginal-ochre-painting/" TargetMode="External"/><Relationship Id="rId13" Type="http://schemas.openxmlformats.org/officeDocument/2006/relationships/hyperlink" Target="https://www.sciencelearn.org.nz/resources/1781-minerals-present-in-granite" TargetMode="External"/><Relationship Id="rId109" Type="http://schemas.openxmlformats.org/officeDocument/2006/relationships/hyperlink" Target="https://www.rba.gov.au/chart-pack/regions-industry.html" TargetMode="External"/><Relationship Id="rId34" Type="http://schemas.openxmlformats.org/officeDocument/2006/relationships/hyperlink" Target="https://www.oresomeresources.com/media-centre/how-do-we-mine-coal-open-cut-processes/" TargetMode="External"/><Relationship Id="rId55" Type="http://schemas.openxmlformats.org/officeDocument/2006/relationships/hyperlink" Target="https://commons.wikimedia.org/wiki/File:Another_artsy_density_column.png" TargetMode="External"/><Relationship Id="rId76" Type="http://schemas.openxmlformats.org/officeDocument/2006/relationships/image" Target="media/image7.png"/><Relationship Id="rId97" Type="http://schemas.openxmlformats.org/officeDocument/2006/relationships/hyperlink" Target="https://www.sciencelearn.org.nz/resources/483-toilet-roll-geologic-timescale" TargetMode="External"/><Relationship Id="rId120" Type="http://schemas.openxmlformats.org/officeDocument/2006/relationships/hyperlink" Target="https://www.aecg.nsw.edu.au/aecg-regions/" TargetMode="External"/><Relationship Id="rId141" Type="http://schemas.openxmlformats.org/officeDocument/2006/relationships/hyperlink" Target="https://energyeducation.ca/encyclopedia/Offshore_drilling" TargetMode="External"/><Relationship Id="rId7" Type="http://schemas.openxmlformats.org/officeDocument/2006/relationships/hyperlink" Target="https://educationstandards.nsw.edu.au/wps/portal/nesa/11-12/stage-6-learning-areas/stage-6-science/earth-and-environmental-science-2017" TargetMode="External"/><Relationship Id="rId71" Type="http://schemas.openxmlformats.org/officeDocument/2006/relationships/hyperlink" Target="https://www.firstpeoplesrelations.vic.gov.au/node/1418" TargetMode="External"/><Relationship Id="rId92" Type="http://schemas.openxmlformats.org/officeDocument/2006/relationships/hyperlink" Target="https://www.nrcs.usda.gov/" TargetMode="External"/><Relationship Id="rId162" Type="http://schemas.openxmlformats.org/officeDocument/2006/relationships/hyperlink" Target="https://www.lls.nsw.gov.au/regions" TargetMode="External"/><Relationship Id="rId183" Type="http://schemas.openxmlformats.org/officeDocument/2006/relationships/hyperlink" Target="https://phet.colorado.edu/sims/cheerpj/nuclear-physics/latest/nuclear-physics.html?simulation=radioactive-dating-game" TargetMode="External"/><Relationship Id="rId2" Type="http://schemas.openxmlformats.org/officeDocument/2006/relationships/styles" Target="styles.xml"/><Relationship Id="rId29" Type="http://schemas.openxmlformats.org/officeDocument/2006/relationships/hyperlink" Target="https://www.bbc.com/news/science-environment-51378317" TargetMode="External"/><Relationship Id="rId24" Type="http://schemas.openxmlformats.org/officeDocument/2006/relationships/hyperlink" Target="https://www.sciencelearn.org.nz/resources/1486-absolute-dating" TargetMode="External"/><Relationship Id="rId40" Type="http://schemas.openxmlformats.org/officeDocument/2006/relationships/hyperlink" Target="https://energyeducation.ca/encyclopedia/Offshore_drilling" TargetMode="External"/><Relationship Id="rId45" Type="http://schemas.openxmlformats.org/officeDocument/2006/relationships/image" Target="media/image2.png"/><Relationship Id="rId66" Type="http://schemas.openxmlformats.org/officeDocument/2006/relationships/image" Target="media/image6.jpg"/><Relationship Id="rId87" Type="http://schemas.openxmlformats.org/officeDocument/2006/relationships/hyperlink" Target="http://www.minsocam.org/msa/collectors_corner/id/rock_key.htm" TargetMode="External"/><Relationship Id="rId110" Type="http://schemas.openxmlformats.org/officeDocument/2006/relationships/hyperlink" Target="https://www.abs.gov.au/" TargetMode="External"/><Relationship Id="rId115" Type="http://schemas.openxmlformats.org/officeDocument/2006/relationships/hyperlink" Target="https://www.ga.gov.au/digital-publication/aimr2022/commodity-summaries" TargetMode="External"/><Relationship Id="rId131" Type="http://schemas.openxmlformats.org/officeDocument/2006/relationships/hyperlink" Target="https://www.cram.com/" TargetMode="External"/><Relationship Id="rId136" Type="http://schemas.openxmlformats.org/officeDocument/2006/relationships/hyperlink" Target="https://www.firstpeoplesrelations.vic.gov.au/fact-sheet-aboriginal-flaked-stone-tools" TargetMode="External"/><Relationship Id="rId157" Type="http://schemas.openxmlformats.org/officeDocument/2006/relationships/hyperlink" Target="https://education.nationalgeographic.org/resource/erosion/" TargetMode="External"/><Relationship Id="rId178" Type="http://schemas.openxmlformats.org/officeDocument/2006/relationships/hyperlink" Target="https://www.coalandcommunity.com/coal-and-the-aboriginal-people.php?disable_mobile=true" TargetMode="External"/><Relationship Id="rId61" Type="http://schemas.openxmlformats.org/officeDocument/2006/relationships/hyperlink" Target="https://creativecommons.org/licenses/by/4.0/" TargetMode="External"/><Relationship Id="rId82" Type="http://schemas.openxmlformats.org/officeDocument/2006/relationships/hyperlink" Target="https://rocksminerals.flexiblelearning.auckland.ac.nz/minerals/colour.html" TargetMode="External"/><Relationship Id="rId152" Type="http://schemas.openxmlformats.org/officeDocument/2006/relationships/hyperlink" Target="https://leftbraincraftbrain.com/how-to-make-a-delicious-rock-cycle-with-chocolate-rocks/" TargetMode="External"/><Relationship Id="rId173" Type="http://schemas.openxmlformats.org/officeDocument/2006/relationships/hyperlink" Target="https://www.sciencelearn.org.nz/resources/1781-minerals-present-in-granite" TargetMode="External"/><Relationship Id="rId194" Type="http://schemas.openxmlformats.org/officeDocument/2006/relationships/hyperlink" Target="https://creativecommons.org/licenses/by/4.0/" TargetMode="External"/><Relationship Id="rId199" Type="http://schemas.openxmlformats.org/officeDocument/2006/relationships/theme" Target="theme/theme1.xml"/><Relationship Id="rId19" Type="http://schemas.openxmlformats.org/officeDocument/2006/relationships/hyperlink" Target="https://www.lls.nsw.gov.au/regions" TargetMode="External"/><Relationship Id="rId14" Type="http://schemas.openxmlformats.org/officeDocument/2006/relationships/hyperlink" Target="https://miningmatters.ca/docs/default-source/mining-matters---resources/activities-and-lesson-plans/starburst-v1.pdf?sfvrsn=701abd98_2" TargetMode="External"/><Relationship Id="rId30" Type="http://schemas.openxmlformats.org/officeDocument/2006/relationships/hyperlink" Target="https://www.firstpeoplesrelations.vic.gov.au/fact-sheet-aboriginal-quarries" TargetMode="External"/><Relationship Id="rId35" Type="http://schemas.openxmlformats.org/officeDocument/2006/relationships/hyperlink" Target="https://www.youtube.com/watch?v=jK_CqBl3EcE" TargetMode="External"/><Relationship Id="rId56" Type="http://schemas.openxmlformats.org/officeDocument/2006/relationships/hyperlink" Target="https://commons.wikimedia.org/wiki/User:IsadoraofIbiza" TargetMode="External"/><Relationship Id="rId77" Type="http://schemas.openxmlformats.org/officeDocument/2006/relationships/hyperlink" Target="https://www.flickr.com/photos/ilike/4161593752" TargetMode="External"/><Relationship Id="rId100" Type="http://schemas.openxmlformats.org/officeDocument/2006/relationships/hyperlink" Target="https://www.sciencelearn.org.nz/resources/2588-rock-layers-and-relative-dating" TargetMode="External"/><Relationship Id="rId105" Type="http://schemas.openxmlformats.org/officeDocument/2006/relationships/hyperlink" Target="https://www.abs.gov.au/" TargetMode="External"/><Relationship Id="rId126" Type="http://schemas.openxmlformats.org/officeDocument/2006/relationships/hyperlink" Target="https://www.abs.gov.au/statistics/industry/industry-overview/australian-industry/latest-release" TargetMode="External"/><Relationship Id="rId147" Type="http://schemas.openxmlformats.org/officeDocument/2006/relationships/hyperlink" Target="https://www.youtube.com/watch?v=5XfiLd_ryUk" TargetMode="External"/><Relationship Id="rId168" Type="http://schemas.openxmlformats.org/officeDocument/2006/relationships/hyperlink" Target="https://www.nature.com/scitable/knowledge/library/dating-rocks-and-fossils-using-geologic-methods-107924044/" TargetMode="External"/><Relationship Id="rId8" Type="http://schemas.openxmlformats.org/officeDocument/2006/relationships/hyperlink" Target="https://www.youtube.com/watch?v=5XfiLd_ryUk" TargetMode="External"/><Relationship Id="rId51" Type="http://schemas.openxmlformats.org/officeDocument/2006/relationships/hyperlink" Target="https://www.oxfordlearnersdictionaries.com/definition/english/abiotic?q=abiotic" TargetMode="External"/><Relationship Id="rId72" Type="http://schemas.openxmlformats.org/officeDocument/2006/relationships/hyperlink" Target="https://japingkaaboriginalart.com/articles/australian-aboriginal-ochre-painting/" TargetMode="External"/><Relationship Id="rId93" Type="http://schemas.openxmlformats.org/officeDocument/2006/relationships/hyperlink" Target="https://creativecommons.org/publicdomain/mark/1.0/deed.en" TargetMode="External"/><Relationship Id="rId98" Type="http://schemas.openxmlformats.org/officeDocument/2006/relationships/hyperlink" Target="https://www.dynamicearth.co.uk/media/1824/geological-timeline-pack-2.pdf" TargetMode="External"/><Relationship Id="rId121" Type="http://schemas.openxmlformats.org/officeDocument/2006/relationships/hyperlink" Target="https://www.bbc.com/news/science-environment-51378317" TargetMode="External"/><Relationship Id="rId142" Type="http://schemas.openxmlformats.org/officeDocument/2006/relationships/hyperlink" Target="https://www.esimtech.com/how-does-an-oil-rig-work.html" TargetMode="External"/><Relationship Id="rId163" Type="http://schemas.openxmlformats.org/officeDocument/2006/relationships/hyperlink" Target="https://www.dpi.nsw.gov.au/__data/assets/pdf_file/0005/164615/determining_soil_texture_using_-ribboning_technique.pdf" TargetMode="External"/><Relationship Id="rId184" Type="http://schemas.openxmlformats.org/officeDocument/2006/relationships/hyperlink" Target="https://phet.colorado.edu/en/simulations/build-an-atom"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phet.colorado.edu/sims/cheerpj/nuclear-physics/latest/nuclear-physics.html?simulation=radioactive-dating-game" TargetMode="External"/><Relationship Id="rId46" Type="http://schemas.openxmlformats.org/officeDocument/2006/relationships/hyperlink" Target="https://www.e-education.psu.edu/marcellus/node/870" TargetMode="External"/><Relationship Id="rId67" Type="http://schemas.openxmlformats.org/officeDocument/2006/relationships/hyperlink" Target="https://youtu.be/YqcfR4bF3F0" TargetMode="External"/><Relationship Id="rId116" Type="http://schemas.openxmlformats.org/officeDocument/2006/relationships/hyperlink" Target="https://educationstandards.nsw.edu.au/wps/portal/nesa/mini-footer/copyright" TargetMode="External"/><Relationship Id="rId137" Type="http://schemas.openxmlformats.org/officeDocument/2006/relationships/hyperlink" Target="https://www.firstpeoplesrelations.vic.gov.au/fact-sheet-aboriginal-grinding-stones" TargetMode="External"/><Relationship Id="rId158" Type="http://schemas.openxmlformats.org/officeDocument/2006/relationships/hyperlink" Target="https://education.nationalgeographic.org/resource/weathering/" TargetMode="External"/><Relationship Id="rId20" Type="http://schemas.openxmlformats.org/officeDocument/2006/relationships/hyperlink" Target="https://www.youtube.com/watch?v=M8V_glRW1hA" TargetMode="External"/><Relationship Id="rId41" Type="http://schemas.openxmlformats.org/officeDocument/2006/relationships/hyperlink" Target="https://www.youtube.com/watch?v=FsbTZoyzID8" TargetMode="External"/><Relationship Id="rId62" Type="http://schemas.openxmlformats.org/officeDocument/2006/relationships/image" Target="media/image5.png"/><Relationship Id="rId83" Type="http://schemas.openxmlformats.org/officeDocument/2006/relationships/hyperlink" Target="https://rocksminerals.flexiblelearning.auckland.ac.nz/minerals/transparency.html" TargetMode="External"/><Relationship Id="rId88" Type="http://schemas.openxmlformats.org/officeDocument/2006/relationships/hyperlink" Target="https://nbmg.unr.edu/_docs/ScienceEducation/Activities/TheRockKey.pdf" TargetMode="External"/><Relationship Id="rId111" Type="http://schemas.openxmlformats.org/officeDocument/2006/relationships/hyperlink" Target="https://creativecommons.org/licenses/by/4.0/" TargetMode="External"/><Relationship Id="rId132" Type="http://schemas.openxmlformats.org/officeDocument/2006/relationships/hyperlink" Target="https://www.theguardian.com/australia-news/2017/jul/19/dig-finds-evidence-of-aboriginal-habitation-up-to-80000-years-ago" TargetMode="External"/><Relationship Id="rId153" Type="http://schemas.openxmlformats.org/officeDocument/2006/relationships/hyperlink" Target="https://nbmg.unr.edu/_docs/ScienceEducation/Activities/TheRockKey.pdf" TargetMode="External"/><Relationship Id="rId174" Type="http://schemas.openxmlformats.org/officeDocument/2006/relationships/hyperlink" Target="https://www.sciencelearn.org.nz/resources/1486-absolute-dating" TargetMode="External"/><Relationship Id="rId179" Type="http://schemas.openxmlformats.org/officeDocument/2006/relationships/hyperlink" Target="https://www.youtube.com/watch?v=tkxWmh-tFGs" TargetMode="External"/><Relationship Id="rId195" Type="http://schemas.openxmlformats.org/officeDocument/2006/relationships/image" Target="media/image10.png"/><Relationship Id="rId190" Type="http://schemas.openxmlformats.org/officeDocument/2006/relationships/footer" Target="footer2.xml"/><Relationship Id="rId15" Type="http://schemas.openxmlformats.org/officeDocument/2006/relationships/hyperlink" Target="https://leftbraincraftbrain.com/how-to-make-a-delicious-rock-cycle-with-chocolate-rocks/" TargetMode="External"/><Relationship Id="rId36" Type="http://schemas.openxmlformats.org/officeDocument/2006/relationships/hyperlink" Target="https://www.youtube.com/watch?v=Ar2SMfjXAm0" TargetMode="External"/><Relationship Id="rId57" Type="http://schemas.openxmlformats.org/officeDocument/2006/relationships/hyperlink" Target="https://creativecommons.org/licenses/by/3.0/deed.en" TargetMode="External"/><Relationship Id="rId106" Type="http://schemas.openxmlformats.org/officeDocument/2006/relationships/hyperlink" Target="https://creativecommons.org/licenses/by/4.0/" TargetMode="External"/><Relationship Id="rId127" Type="http://schemas.openxmlformats.org/officeDocument/2006/relationships/hyperlink" Target="https://ucmp.berkeley.edu/fosrec/BarBar.html" TargetMode="External"/><Relationship Id="rId10" Type="http://schemas.openxmlformats.org/officeDocument/2006/relationships/hyperlink" Target="https://www.cram.com/" TargetMode="External"/><Relationship Id="rId31" Type="http://schemas.openxmlformats.org/officeDocument/2006/relationships/hyperlink" Target="https://www.coalandcommunity.com/coal-and-the-aboriginal-people.php?disable_mobile=true" TargetMode="External"/><Relationship Id="rId52" Type="http://schemas.openxmlformats.org/officeDocument/2006/relationships/hyperlink" Target="https://education.nationalgeographic.org/resource/resource-library-biotic-factors/" TargetMode="External"/><Relationship Id="rId73" Type="http://schemas.openxmlformats.org/officeDocument/2006/relationships/hyperlink" Target="https://bangarra-knowledgeground.com.au/productions/ochres/ochre-is-of-the-earth" TargetMode="External"/><Relationship Id="rId78" Type="http://schemas.openxmlformats.org/officeDocument/2006/relationships/hyperlink" Target="https://www.flickr.com/photos/ilike/" TargetMode="External"/><Relationship Id="rId94" Type="http://schemas.openxmlformats.org/officeDocument/2006/relationships/hyperlink" Target="https://hgic.clemson.edu/factsheet/soil-texture-analysis-the-jar-test/" TargetMode="External"/><Relationship Id="rId99" Type="http://schemas.openxmlformats.org/officeDocument/2006/relationships/hyperlink" Target="http://www.desertmuseum.org/center/edu/docs/6-9_PrehistoricPast_activities1-2.pdf" TargetMode="External"/><Relationship Id="rId101" Type="http://schemas.openxmlformats.org/officeDocument/2006/relationships/hyperlink" Target="https://www.amnh.org/explore/ology/paleontology/layers-of-time2" TargetMode="External"/><Relationship Id="rId122" Type="http://schemas.openxmlformats.org/officeDocument/2006/relationships/hyperlink" Target="http://www.handbookofmineralogy.org" TargetMode="External"/><Relationship Id="rId143" Type="http://schemas.openxmlformats.org/officeDocument/2006/relationships/hyperlink" Target="https://www.sciencebuddies.org/stem-activities/crayon-rock-cycle" TargetMode="External"/><Relationship Id="rId148" Type="http://schemas.openxmlformats.org/officeDocument/2006/relationships/hyperlink" Target="https://www.ga.gov.au/digital-publication/aimr2022/commodity-summaries" TargetMode="External"/><Relationship Id="rId164" Type="http://schemas.openxmlformats.org/officeDocument/2006/relationships/hyperlink" Target="https://www.oresomeresources.com/media-centre/how-do-we-mine-coal-open-cut-processes/" TargetMode="External"/><Relationship Id="rId169" Type="http://schemas.openxmlformats.org/officeDocument/2006/relationships/hyperlink" Target="http://www.minsocam.org/msa/collectors_corner/id/mineral_id_keyi1.htm" TargetMode="External"/><Relationship Id="rId185" Type="http://schemas.openxmlformats.org/officeDocument/2006/relationships/hyperlink" Target="https://www.education.vic.gov.au/school/teachers/teachingresources/discipline/english/literacy/writing/Pages/teachingpracmodelled.aspx" TargetMode="External"/><Relationship Id="rId4" Type="http://schemas.openxmlformats.org/officeDocument/2006/relationships/webSettings" Target="webSettings.xml"/><Relationship Id="rId9" Type="http://schemas.openxmlformats.org/officeDocument/2006/relationships/hyperlink" Target="https://www.brainscape.com/" TargetMode="External"/><Relationship Id="rId180" Type="http://schemas.openxmlformats.org/officeDocument/2006/relationships/hyperlink" Target="https://www.scs.nsw.gov.au/contact-the-soil-conservation-service" TargetMode="External"/><Relationship Id="rId26" Type="http://schemas.openxmlformats.org/officeDocument/2006/relationships/hyperlink" Target="https://www.sciencelearn.org.nz/resources/1486-absolute-dating" TargetMode="External"/><Relationship Id="rId47" Type="http://schemas.openxmlformats.org/officeDocument/2006/relationships/hyperlink" Target="https://schoolsnsw.sharepoint.com/sites/CurriculumReformResourceDevelopment/Shared%20Documents/1.%20Editorial/Editorial%20documents/BAU/Secondary/Science/Pending/CC%20BY-NC-SA%203.0" TargetMode="External"/><Relationship Id="rId68" Type="http://schemas.openxmlformats.org/officeDocument/2006/relationships/hyperlink" Target="https://www.firstpeoplesrelations.vic.gov.au/fact-sheet-aboriginal-flaked-stone-tools" TargetMode="External"/><Relationship Id="rId89" Type="http://schemas.openxmlformats.org/officeDocument/2006/relationships/image" Target="media/image8.jpeg"/><Relationship Id="rId112" Type="http://schemas.openxmlformats.org/officeDocument/2006/relationships/hyperlink" Target="https://www.ga.gov.au/digital-publication/aimr2022/world-rankings" TargetMode="External"/><Relationship Id="rId133" Type="http://schemas.openxmlformats.org/officeDocument/2006/relationships/hyperlink" Target="https://science.howstuffworks.com/environmental/energy/oil-drilling-process.htm" TargetMode="External"/><Relationship Id="rId154" Type="http://schemas.openxmlformats.org/officeDocument/2006/relationships/hyperlink" Target="https://miningmatters.ca/docs/default-source/mining-matters---resources/activities-and-lesson-plans/starburst-v1.pdf?sfvrsn=701abd98_2" TargetMode="External"/><Relationship Id="rId175" Type="http://schemas.openxmlformats.org/officeDocument/2006/relationships/hyperlink" Target="https://www.sciencelearn.org.nz/resources/483-toilet-roll-geologic-timescale" TargetMode="External"/><Relationship Id="rId196" Type="http://schemas.openxmlformats.org/officeDocument/2006/relationships/header" Target="header3.xml"/><Relationship Id="rId16" Type="http://schemas.openxmlformats.org/officeDocument/2006/relationships/hyperlink" Target="https://www.sciencebuddies.org/stem-activities/crayon-rock-cycle" TargetMode="External"/><Relationship Id="rId37" Type="http://schemas.openxmlformats.org/officeDocument/2006/relationships/hyperlink" Target="https://www.oresomeresources.com/resources/underground-mining-fact-sheet/" TargetMode="External"/><Relationship Id="rId58" Type="http://schemas.openxmlformats.org/officeDocument/2006/relationships/hyperlink" Target="https://www.youtube.com/watch?v=ijj58xD5fDI" TargetMode="External"/><Relationship Id="rId79" Type="http://schemas.openxmlformats.org/officeDocument/2006/relationships/hyperlink" Target="https://creativecommons.org/licenses/by-nc-nd/2.0/" TargetMode="External"/><Relationship Id="rId102" Type="http://schemas.openxmlformats.org/officeDocument/2006/relationships/hyperlink" Target="https://ucmp.berkeley.edu/fosrec/BarBar.html" TargetMode="External"/><Relationship Id="rId123" Type="http://schemas.openxmlformats.org/officeDocument/2006/relationships/hyperlink" Target="https://science.anu.edu.au/news-events/news/meteorites-key-story-earths-layers" TargetMode="External"/><Relationship Id="rId144" Type="http://schemas.openxmlformats.org/officeDocument/2006/relationships/hyperlink" Target="https://www.researchgate.net/publication/311446923_An_urban_collection_of_modern-day_large_micrometeorites_Evidence_for_variations_in_the_extraterrestrial_dust_flux_through_the_Quaternary" TargetMode="External"/><Relationship Id="rId90" Type="http://schemas.openxmlformats.org/officeDocument/2006/relationships/hyperlink" Target="https://kstatelibraries.pressbooks.pub/soilslabmanual/chapter/soil-texture-and-structure/" TargetMode="External"/><Relationship Id="rId165" Type="http://schemas.openxmlformats.org/officeDocument/2006/relationships/hyperlink" Target="https://www.oresomeresources.com/resources/underground-mining-fact-sheet/" TargetMode="External"/><Relationship Id="rId186" Type="http://schemas.openxmlformats.org/officeDocument/2006/relationships/hyperlink" Target="https://www.youtube.com/watch?v=Ar2SMfjXAm0" TargetMode="External"/><Relationship Id="rId27" Type="http://schemas.openxmlformats.org/officeDocument/2006/relationships/hyperlink" Target="https://phet.colorado.edu/en/simulations/build-an-atom" TargetMode="External"/><Relationship Id="rId48" Type="http://schemas.openxmlformats.org/officeDocument/2006/relationships/hyperlink" Target="https://education.nationalgeographic.org/resource/crust" TargetMode="External"/><Relationship Id="rId69" Type="http://schemas.openxmlformats.org/officeDocument/2006/relationships/hyperlink" Target="https://www.firstpeoplesrelations.vic.gov.au/fact-sheet-aboriginal-ground-edge-axes" TargetMode="External"/><Relationship Id="rId113" Type="http://schemas.openxmlformats.org/officeDocument/2006/relationships/hyperlink" Target="https://www.ga.gov.au/" TargetMode="External"/><Relationship Id="rId134" Type="http://schemas.openxmlformats.org/officeDocument/2006/relationships/hyperlink" Target="http://dixiemiddlescience.weebly.com/uploads/3/7/4/7/37477303/extension_radioactive_dating_m_m_lab.pdf" TargetMode="External"/><Relationship Id="rId80" Type="http://schemas.openxmlformats.org/officeDocument/2006/relationships/hyperlink" Target="https://rocksminerals.flexiblelearning.auckland.ac.nz/minerals/lustre.html" TargetMode="External"/><Relationship Id="rId155" Type="http://schemas.openxmlformats.org/officeDocument/2006/relationships/hyperlink" Target="https://education.nationalgeographic.org/resource/crust/" TargetMode="External"/><Relationship Id="rId176" Type="http://schemas.openxmlformats.org/officeDocument/2006/relationships/hyperlink" Target="https://www.sciencelearn.org.nz/resources/2588-rock-layers-and-relative-dating" TargetMode="External"/><Relationship Id="rId197" Type="http://schemas.openxmlformats.org/officeDocument/2006/relationships/footer" Target="footer4.xml"/><Relationship Id="rId17" Type="http://schemas.openxmlformats.org/officeDocument/2006/relationships/hyperlink" Target="https://ecat.ga.gov.au/geonetwork/srv/eng/catalog.search" TargetMode="External"/><Relationship Id="rId38" Type="http://schemas.openxmlformats.org/officeDocument/2006/relationships/hyperlink" Target="https://science.howstuffworks.com/environmental/energy/oil-drilling-process.htm" TargetMode="External"/><Relationship Id="rId59" Type="http://schemas.openxmlformats.org/officeDocument/2006/relationships/image" Target="media/image4.jpg"/><Relationship Id="rId103" Type="http://schemas.openxmlformats.org/officeDocument/2006/relationships/hyperlink" Target="https://phet.colorado.edu/sims/cheerpj/nuclear-physics/latest/nuclear-physics.html?simulation=radioactive-dating-game" TargetMode="External"/><Relationship Id="rId124" Type="http://schemas.openxmlformats.org/officeDocument/2006/relationships/hyperlink" Target="https://www.youtube.com/watch?v=HmZZlyNJ9Ns" TargetMode="External"/><Relationship Id="rId70" Type="http://schemas.openxmlformats.org/officeDocument/2006/relationships/hyperlink" Target="https://www.firstpeoplesrelations.vic.gov.au/fact-sheet-aboriginal-grinding-stones" TargetMode="External"/><Relationship Id="rId91" Type="http://schemas.openxmlformats.org/officeDocument/2006/relationships/hyperlink" Target="https://www.nrcs.usda.gov/resources/guides-and-instructions/field-book-for-describing-and-sampling-soils" TargetMode="External"/><Relationship Id="rId145" Type="http://schemas.openxmlformats.org/officeDocument/2006/relationships/hyperlink" Target="https://artsandculture.google.com/story/QgXh9pyyxhIYKQ" TargetMode="External"/><Relationship Id="rId166" Type="http://schemas.openxmlformats.org/officeDocument/2006/relationships/hyperlink" Target="https://www.oxfordlearnersdictionaries.com/definition/english" TargetMode="External"/><Relationship Id="rId187" Type="http://schemas.openxmlformats.org/officeDocument/2006/relationships/hyperlink" Target="https://www.virtuallibrary.info/alarm.html" TargetMode="External"/><Relationship Id="rId1" Type="http://schemas.openxmlformats.org/officeDocument/2006/relationships/numbering" Target="numbering.xml"/><Relationship Id="rId28" Type="http://schemas.openxmlformats.org/officeDocument/2006/relationships/hyperlink" Target="https://www.theguardian.com/australia-news/2017/jul/19/dig-finds-evidence-of-aboriginal-habitation-up-to-80000-years-ago" TargetMode="External"/><Relationship Id="rId49" Type="http://schemas.openxmlformats.org/officeDocument/2006/relationships/hyperlink" Target="https://education.nationalgeographic.org/resource/lithosphere" TargetMode="External"/><Relationship Id="rId114" Type="http://schemas.openxmlformats.org/officeDocument/2006/relationships/hyperlink" Target="https://creativecommons.org/licenses/by/4.0/legalcode" TargetMode="External"/><Relationship Id="rId60" Type="http://schemas.openxmlformats.org/officeDocument/2006/relationships/hyperlink" Target="https://commons.wikimedia.org/wiki/File:CNX_Chem_01_04_CylGold.jpg" TargetMode="External"/><Relationship Id="rId81" Type="http://schemas.openxmlformats.org/officeDocument/2006/relationships/hyperlink" Target="https://rocksminerals.flexiblelearning.auckland.ac.nz/minerals/streak.html" TargetMode="External"/><Relationship Id="rId135" Type="http://schemas.openxmlformats.org/officeDocument/2006/relationships/hyperlink" Target="https://www.firstpeoplesrelations.vic.gov.au/node/1418" TargetMode="External"/><Relationship Id="rId156" Type="http://schemas.openxmlformats.org/officeDocument/2006/relationships/hyperlink" Target="https://education.nationalgeographic.org/resource/lithosphere/" TargetMode="External"/><Relationship Id="rId177" Type="http://schemas.openxmlformats.org/officeDocument/2006/relationships/hyperlink" Target="https://www.iris.edu/app/layered-earth/" TargetMode="External"/><Relationship Id="rId198" Type="http://schemas.openxmlformats.org/officeDocument/2006/relationships/fontTable" Target="fontTable.xml"/><Relationship Id="rId18" Type="http://schemas.openxmlformats.org/officeDocument/2006/relationships/hyperlink" Target="https://www.scs.nsw.gov.au/contact-the-soil-conservation-service" TargetMode="External"/><Relationship Id="rId39" Type="http://schemas.openxmlformats.org/officeDocument/2006/relationships/hyperlink" Target="https://www.esimtech.com/how-does-an-oil-rig-work.html" TargetMode="External"/><Relationship Id="rId50" Type="http://schemas.openxmlformats.org/officeDocument/2006/relationships/hyperlink" Target="https://www.oxfordlearnersdictionaries.com/definition/english/biotic" TargetMode="External"/><Relationship Id="rId104" Type="http://schemas.openxmlformats.org/officeDocument/2006/relationships/hyperlink" Target="https://www.abs.gov.au/statistics/industry/industry-overview/australian-industry/latest-release" TargetMode="External"/><Relationship Id="rId125" Type="http://schemas.openxmlformats.org/officeDocument/2006/relationships/hyperlink" Target="http://www.desertmuseum.org/center/edu/docs/6-9_PrehistoricPast_activities1-2.pdf" TargetMode="External"/><Relationship Id="rId146" Type="http://schemas.openxmlformats.org/officeDocument/2006/relationships/hyperlink" Target="https://ecat.ga.gov.au/geonetwork/srv/eng/catalog.search" TargetMode="External"/><Relationship Id="rId167" Type="http://schemas.openxmlformats.org/officeDocument/2006/relationships/hyperlink" Target="http://www.minsocam.org/msa/collectors_corner/id/rock_key.htm" TargetMode="External"/><Relationship Id="rId18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17577</Words>
  <Characters>100191</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Earth and Environmental Science – Module 1</vt:lpstr>
    </vt:vector>
  </TitlesOfParts>
  <Manager/>
  <Company/>
  <LinksUpToDate>false</LinksUpToDate>
  <CharactersWithSpaces>117533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 Earth's resources</dc:title>
  <dc:subject/>
  <dc:creator>NSW Department of Education</dc:creator>
  <cp:keywords/>
  <dc:description/>
  <dcterms:created xsi:type="dcterms:W3CDTF">2024-03-26T00:14:00Z</dcterms:created>
  <dcterms:modified xsi:type="dcterms:W3CDTF">2024-03-26T00:19:00Z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2024-03-26T00:14:46Z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eb4a0c59-c7d2-499a-a19c-24dd8b8f2ad3</vt:lpwstr>
  </property>
  <property fmtid="{D5CDD505-2E9C-101B-9397-08002B2CF9AE}" pid="8" name="MSIP_Label_b603dfd7-d93a-4381-a340-2995d8282205_ContentBits">
    <vt:lpwstr>0</vt:lpwstr>
  </property>
</Properties>
</file>