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4683" w14:textId="057E2370" w:rsidR="00933AF4" w:rsidRDefault="00933AF4" w:rsidP="4A8A2F29">
      <w:pPr>
        <w:rPr>
          <w:rFonts w:eastAsia="SimSun" w:cs="Times New Roman"/>
          <w:b/>
          <w:bCs/>
          <w:color w:val="002060"/>
          <w:sz w:val="56"/>
          <w:szCs w:val="56"/>
          <w:lang w:eastAsia="zh-CN"/>
        </w:rPr>
      </w:pPr>
      <w:bookmarkStart w:id="0" w:name="_Toc20900735"/>
      <w:bookmarkStart w:id="1" w:name="_Toc86737571"/>
      <w:r w:rsidRPr="4A8A2F29">
        <w:rPr>
          <w:rFonts w:eastAsia="SimSun" w:cs="Times New Roman"/>
          <w:b/>
          <w:bCs/>
          <w:color w:val="002060"/>
          <w:sz w:val="56"/>
          <w:szCs w:val="56"/>
          <w:lang w:eastAsia="zh-CN"/>
        </w:rPr>
        <w:t xml:space="preserve">PDHPE Stage </w:t>
      </w:r>
      <w:r w:rsidR="001563C9" w:rsidRPr="4A8A2F29">
        <w:rPr>
          <w:rFonts w:eastAsia="SimSun" w:cs="Times New Roman"/>
          <w:b/>
          <w:bCs/>
          <w:color w:val="002060"/>
          <w:sz w:val="56"/>
          <w:szCs w:val="56"/>
          <w:lang w:eastAsia="zh-CN"/>
        </w:rPr>
        <w:t>5</w:t>
      </w:r>
      <w:r w:rsidR="00124282" w:rsidRPr="4A8A2F29">
        <w:rPr>
          <w:rFonts w:eastAsia="SimSun" w:cs="Times New Roman"/>
          <w:b/>
          <w:bCs/>
          <w:color w:val="002060"/>
          <w:sz w:val="56"/>
          <w:szCs w:val="56"/>
          <w:lang w:eastAsia="zh-CN"/>
        </w:rPr>
        <w:t xml:space="preserve"> – </w:t>
      </w:r>
      <w:r w:rsidR="00450EE3" w:rsidRPr="4A8A2F29">
        <w:rPr>
          <w:rFonts w:eastAsia="SimSun" w:cs="Times New Roman"/>
          <w:b/>
          <w:bCs/>
          <w:color w:val="002060"/>
          <w:sz w:val="56"/>
          <w:szCs w:val="56"/>
          <w:lang w:eastAsia="zh-CN"/>
        </w:rPr>
        <w:t>Festivus</w:t>
      </w:r>
      <w:r w:rsidR="00124282" w:rsidRPr="4A8A2F29">
        <w:rPr>
          <w:rFonts w:eastAsia="SimSun" w:cs="Times New Roman"/>
          <w:b/>
          <w:bCs/>
          <w:color w:val="002060"/>
          <w:sz w:val="56"/>
          <w:szCs w:val="56"/>
          <w:lang w:eastAsia="zh-CN"/>
        </w:rPr>
        <w:t xml:space="preserve"> </w:t>
      </w:r>
    </w:p>
    <w:p w14:paraId="39A43A20" w14:textId="347C32F2" w:rsidR="00933AF4" w:rsidRPr="00E74AD7" w:rsidRDefault="0010381A" w:rsidP="00933AF4">
      <w:pPr>
        <w:rPr>
          <w:b/>
        </w:rPr>
      </w:pPr>
      <w:r>
        <w:rPr>
          <w:b/>
        </w:rPr>
        <w:t>Sequence</w:t>
      </w:r>
      <w:r w:rsidR="00933AF4" w:rsidRPr="00E74AD7">
        <w:rPr>
          <w:b/>
        </w:rPr>
        <w:t xml:space="preserve"> description</w:t>
      </w:r>
    </w:p>
    <w:p w14:paraId="548DE204" w14:textId="3EFC1203" w:rsidR="001563C9" w:rsidRDefault="001563C9" w:rsidP="00933AF4">
      <w:r>
        <w:t xml:space="preserve">This learning sequence aims to </w:t>
      </w:r>
      <w:r w:rsidR="00450EE3">
        <w:t>develop student understanding and skills to reflect on their emotional responses to a variety of situations and demonstrate protective skills and strategies to promote health, safety and wellbeing and manage complex drug and alcohol related situations.</w:t>
      </w:r>
    </w:p>
    <w:p w14:paraId="59FB0D83" w14:textId="16AD3FA7" w:rsidR="005570C8" w:rsidRDefault="005570C8" w:rsidP="00933AF4">
      <w:r>
        <w:t xml:space="preserve">The </w:t>
      </w:r>
      <w:hyperlink w:anchor="_Teacher_information_–" w:history="1">
        <w:r w:rsidRPr="005570C8">
          <w:rPr>
            <w:rStyle w:val="Hyperlink"/>
          </w:rPr>
          <w:t>teacher information – effective drug education models</w:t>
        </w:r>
      </w:hyperlink>
      <w:r>
        <w:t xml:space="preserve"> provides background information on the drug prevention and education models used in this sequence.</w:t>
      </w:r>
    </w:p>
    <w:p w14:paraId="57922D57" w14:textId="6282D5B5" w:rsidR="00933AF4" w:rsidRDefault="00933AF4" w:rsidP="00933AF4">
      <w:r w:rsidRPr="00E74AD7">
        <w:rPr>
          <w:b/>
        </w:rPr>
        <w:t>Term/Duration</w:t>
      </w:r>
      <w:r>
        <w:t xml:space="preserve">: </w:t>
      </w:r>
      <w:r w:rsidR="00450EE3" w:rsidRPr="00450EE3">
        <w:t xml:space="preserve">3 to 4 lessons (based on </w:t>
      </w:r>
      <w:proofErr w:type="gramStart"/>
      <w:r w:rsidR="00450EE3" w:rsidRPr="00450EE3">
        <w:t>60 minute</w:t>
      </w:r>
      <w:proofErr w:type="gramEnd"/>
      <w:r w:rsidR="00450EE3" w:rsidRPr="00450EE3">
        <w:t xml:space="preserve"> lessons)</w:t>
      </w:r>
    </w:p>
    <w:p w14:paraId="1DE23900" w14:textId="77777777" w:rsidR="00933AF4" w:rsidRDefault="00933AF4" w:rsidP="00933AF4">
      <w:pPr>
        <w:pStyle w:val="Heading2"/>
        <w:numPr>
          <w:ilvl w:val="0"/>
          <w:numId w:val="0"/>
        </w:numPr>
      </w:pPr>
      <w:r>
        <w:t>Educative purpose</w:t>
      </w:r>
    </w:p>
    <w:p w14:paraId="0AB1790A" w14:textId="77777777" w:rsidR="00933AF4" w:rsidRPr="00933AF4" w:rsidRDefault="00933AF4" w:rsidP="00933AF4">
      <w:pPr>
        <w:pStyle w:val="FeatureBox2"/>
        <w:rPr>
          <w:b/>
          <w:bCs/>
        </w:rPr>
      </w:pPr>
      <w:r w:rsidRPr="00933AF4">
        <w:rPr>
          <w:b/>
          <w:bCs/>
        </w:rPr>
        <w:t xml:space="preserve">Big idea – why is this learning important? </w:t>
      </w:r>
    </w:p>
    <w:p w14:paraId="7A19FE34" w14:textId="7993DD13" w:rsidR="00450EE3" w:rsidRPr="00450EE3" w:rsidRDefault="00450EE3" w:rsidP="00450EE3">
      <w:pPr>
        <w:pStyle w:val="FeatureBox2"/>
      </w:pPr>
      <w:r>
        <w:t xml:space="preserve">The contexts for drug and alcohol use for young people are changing. An increasing number of students are attending music concerts, </w:t>
      </w:r>
      <w:r w:rsidR="00FA23E3">
        <w:t>r</w:t>
      </w:r>
      <w:r>
        <w:t xml:space="preserve">aves and festivals. Events such as these are most often associated with positive outcomes, however deaths of young people using drugs at festivals </w:t>
      </w:r>
      <w:r w:rsidR="00043416">
        <w:t xml:space="preserve">in the past few years </w:t>
      </w:r>
      <w:r>
        <w:t xml:space="preserve">indicates the need to build student understanding and skills to plan and act for reduced harm in these environments, where drugs and alcohol are widely used and available for all ages. </w:t>
      </w:r>
      <w:r w:rsidR="00043416">
        <w:t>Research</w:t>
      </w:r>
      <w:r>
        <w:t xml:space="preserve"> indicate</w:t>
      </w:r>
      <w:r w:rsidR="00043416">
        <w:t>s</w:t>
      </w:r>
      <w:r>
        <w:t xml:space="preserve"> that </w:t>
      </w:r>
      <w:r w:rsidR="007D6DCA">
        <w:t xml:space="preserve">those aged </w:t>
      </w:r>
      <w:r>
        <w:t>18 to</w:t>
      </w:r>
      <w:r w:rsidR="00043416">
        <w:t xml:space="preserve"> </w:t>
      </w:r>
      <w:r>
        <w:t>19 year</w:t>
      </w:r>
      <w:r w:rsidR="007D6DCA">
        <w:t>s</w:t>
      </w:r>
      <w:r>
        <w:t xml:space="preserve"> and 23 to</w:t>
      </w:r>
      <w:r w:rsidR="00971132">
        <w:t xml:space="preserve"> </w:t>
      </w:r>
      <w:r>
        <w:t>25 year</w:t>
      </w:r>
      <w:r w:rsidR="007D6DCA">
        <w:t>s</w:t>
      </w:r>
      <w:r>
        <w:t xml:space="preserve"> are the most likely to admit to having ever taken drugs at a music festival.</w:t>
      </w:r>
    </w:p>
    <w:p w14:paraId="5239FE83" w14:textId="099BED85" w:rsidR="00450EE3" w:rsidRPr="00450EE3" w:rsidRDefault="00450EE3" w:rsidP="00450EE3">
      <w:pPr>
        <w:pStyle w:val="FeatureBox2"/>
        <w:numPr>
          <w:ilvl w:val="0"/>
          <w:numId w:val="32"/>
        </w:numPr>
      </w:pPr>
      <w:r>
        <w:t xml:space="preserve">18% of </w:t>
      </w:r>
      <w:proofErr w:type="gramStart"/>
      <w:r>
        <w:t>16 to 17 year olds</w:t>
      </w:r>
      <w:proofErr w:type="gramEnd"/>
      <w:r>
        <w:t xml:space="preserve"> and 32% 18-19 year olds have ever taken drugs at a music festival compared to 24% of 20-22 year olds and 31% 23-25 year olds. </w:t>
      </w:r>
    </w:p>
    <w:p w14:paraId="41CB08AC" w14:textId="0B9DDB94" w:rsidR="00450EE3" w:rsidRDefault="00450EE3" w:rsidP="00450EE3">
      <w:pPr>
        <w:pStyle w:val="FeatureBox2"/>
        <w:numPr>
          <w:ilvl w:val="0"/>
          <w:numId w:val="32"/>
        </w:numPr>
      </w:pPr>
      <w:r>
        <w:t xml:space="preserve">73% of </w:t>
      </w:r>
      <w:proofErr w:type="gramStart"/>
      <w:r>
        <w:t>16 to 17 year olds</w:t>
      </w:r>
      <w:proofErr w:type="gramEnd"/>
      <w:r>
        <w:t xml:space="preserve"> and 67% 18-19 year olds have never taken drugs at a music festival compared to 71% of 20-22 year olds and 66% 23-25 year olds.</w:t>
      </w:r>
    </w:p>
    <w:p w14:paraId="7860CA78" w14:textId="28BEFBB5" w:rsidR="00933AF4" w:rsidRDefault="00933AF4" w:rsidP="00450EE3">
      <w:pPr>
        <w:pStyle w:val="Heading2"/>
        <w:numPr>
          <w:ilvl w:val="0"/>
          <w:numId w:val="0"/>
        </w:numPr>
      </w:pPr>
      <w:r w:rsidRPr="006879FA">
        <w:t xml:space="preserve">Syllabus </w:t>
      </w:r>
      <w:r w:rsidRPr="001B6F93">
        <w:t>content</w:t>
      </w:r>
    </w:p>
    <w:p w14:paraId="34444D50" w14:textId="77777777" w:rsidR="00933AF4" w:rsidRPr="001B6F93" w:rsidRDefault="00933AF4" w:rsidP="3E995169">
      <w:pPr>
        <w:rPr>
          <w:rFonts w:eastAsia="Calibri"/>
          <w:lang w:eastAsia="zh-CN"/>
        </w:rPr>
      </w:pPr>
      <w:r>
        <w:t>The following syllabus outcomes and content is addressed if completing all the teaching activities. Teachers are to use their professional judgement to ensure suggested syllabus content is addressed.</w:t>
      </w:r>
    </w:p>
    <w:p w14:paraId="3B56C94F" w14:textId="77777777" w:rsidR="00933AF4" w:rsidRPr="001B6F93" w:rsidRDefault="00933AF4" w:rsidP="3E995169">
      <w:pPr>
        <w:rPr>
          <w:rFonts w:eastAsia="Calibri"/>
        </w:rPr>
      </w:pPr>
      <w:r>
        <w:t>Outcomes</w:t>
      </w:r>
    </w:p>
    <w:p w14:paraId="468144B0" w14:textId="77777777" w:rsidR="00450EE3" w:rsidRDefault="00450EE3" w:rsidP="3E995169">
      <w:pPr>
        <w:rPr>
          <w:rFonts w:eastAsia="Calibri"/>
        </w:rPr>
      </w:pPr>
      <w:r>
        <w:lastRenderedPageBreak/>
        <w:t xml:space="preserve">PD5-7 plans, implements and critiques strategies to promote health, safety, wellbeing and participation in physical activity in their communities </w:t>
      </w:r>
    </w:p>
    <w:p w14:paraId="5FC6D58A" w14:textId="08A895A3" w:rsidR="00457D62" w:rsidRPr="00457D62" w:rsidRDefault="00457D62" w:rsidP="3E995169">
      <w:pPr>
        <w:rPr>
          <w:rFonts w:eastAsia="Calibri"/>
        </w:rPr>
      </w:pPr>
      <w:r>
        <w:t xml:space="preserve">PD5-9 assesses and applies self-management skills to effectively manage complex situations </w:t>
      </w:r>
    </w:p>
    <w:p w14:paraId="50EFF2D1" w14:textId="59864D1A" w:rsidR="00933AF4" w:rsidRPr="00A10908" w:rsidRDefault="00933AF4" w:rsidP="00A10908">
      <w:pPr>
        <w:pStyle w:val="DoEreference2018"/>
        <w:spacing w:before="240"/>
        <w:rPr>
          <w:rFonts w:ascii="Arial" w:hAnsi="Arial" w:cs="Arial"/>
          <w:lang w:eastAsia="en-US"/>
        </w:rPr>
      </w:pPr>
      <w:r w:rsidRPr="00A10908">
        <w:rPr>
          <w:rFonts w:ascii="Arial" w:hAnsi="Arial" w:cs="Arial"/>
          <w:lang w:eastAsia="en-US"/>
        </w:rPr>
        <w:t xml:space="preserve">All outcomes and content referred to in this </w:t>
      </w:r>
      <w:r w:rsidR="0010381A" w:rsidRPr="00A10908">
        <w:rPr>
          <w:rFonts w:ascii="Arial" w:hAnsi="Arial" w:cs="Arial"/>
          <w:lang w:eastAsia="en-US"/>
        </w:rPr>
        <w:t>sequence</w:t>
      </w:r>
      <w:r w:rsidRPr="00A10908">
        <w:rPr>
          <w:rFonts w:ascii="Arial" w:hAnsi="Arial" w:cs="Arial"/>
          <w:lang w:eastAsia="en-US"/>
        </w:rPr>
        <w:t xml:space="preserve"> come from the </w:t>
      </w:r>
      <w:hyperlink r:id="rId11" w:history="1">
        <w:r w:rsidRPr="00A10908">
          <w:rPr>
            <w:rStyle w:val="Hyperlink"/>
            <w:rFonts w:cs="Arial"/>
            <w:sz w:val="18"/>
            <w:lang w:eastAsia="en-US"/>
          </w:rPr>
          <w:t>PDHPE K-10 s</w:t>
        </w:r>
        <w:r w:rsidRPr="00A10908">
          <w:rPr>
            <w:rStyle w:val="Hyperlink"/>
            <w:rFonts w:cs="Arial"/>
            <w:sz w:val="18"/>
          </w:rPr>
          <w:t>yllabus</w:t>
        </w:r>
      </w:hyperlink>
      <w:r w:rsidRPr="00A10908">
        <w:rPr>
          <w:rStyle w:val="Hyperlink"/>
          <w:rFonts w:cs="Arial"/>
          <w:sz w:val="18"/>
        </w:rPr>
        <w:t xml:space="preserve">. </w:t>
      </w:r>
      <w:r w:rsidRPr="00A10908">
        <w:rPr>
          <w:rFonts w:ascii="Arial" w:hAnsi="Arial" w:cs="Arial"/>
          <w:lang w:eastAsia="en-US"/>
        </w:rPr>
        <w:t>© NSW Education Standards Authority (NESA) for and on behalf of the Crown in right of the State of New South Wales, 2018.</w:t>
      </w:r>
    </w:p>
    <w:p w14:paraId="20431218" w14:textId="77777777" w:rsidR="00933AF4" w:rsidRPr="001B6F93" w:rsidRDefault="00933AF4" w:rsidP="00933AF4">
      <w:pPr>
        <w:pStyle w:val="Heading3"/>
        <w:numPr>
          <w:ilvl w:val="0"/>
          <w:numId w:val="0"/>
        </w:numPr>
      </w:pPr>
      <w:r w:rsidRPr="001B6F93">
        <w:t>Content</w:t>
      </w:r>
    </w:p>
    <w:tbl>
      <w:tblPr>
        <w:tblStyle w:val="Tableheader"/>
        <w:tblW w:w="9609" w:type="dxa"/>
        <w:tblInd w:w="-60" w:type="dxa"/>
        <w:tblLayout w:type="fixed"/>
        <w:tblLook w:val="04A0" w:firstRow="1" w:lastRow="0" w:firstColumn="1" w:lastColumn="0" w:noHBand="0" w:noVBand="1"/>
        <w:tblCaption w:val="PDHPE Syllabus Content"/>
        <w:tblDescription w:val="an overview of the key inquiry question and corresponding PDHPE syllabus content suited to this learning sequence"/>
      </w:tblPr>
      <w:tblGrid>
        <w:gridCol w:w="2625"/>
        <w:gridCol w:w="6984"/>
      </w:tblGrid>
      <w:tr w:rsidR="00933AF4" w14:paraId="5F6E6E7E" w14:textId="77777777" w:rsidTr="4A8A2F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5" w:type="dxa"/>
          </w:tcPr>
          <w:p w14:paraId="4819F836" w14:textId="77777777" w:rsidR="00933AF4" w:rsidRPr="00435636" w:rsidRDefault="00933AF4" w:rsidP="00096F16">
            <w:pPr>
              <w:pStyle w:val="DoEtableheading2018"/>
              <w:spacing w:before="192" w:after="192"/>
              <w:rPr>
                <w:rFonts w:ascii="Arial" w:hAnsi="Arial" w:cs="Arial"/>
                <w:sz w:val="24"/>
                <w:szCs w:val="24"/>
              </w:rPr>
            </w:pPr>
            <w:bookmarkStart w:id="2" w:name="_Hlk95992248"/>
            <w:r w:rsidRPr="00435636">
              <w:rPr>
                <w:rFonts w:ascii="Arial" w:hAnsi="Arial" w:cs="Arial"/>
                <w:sz w:val="24"/>
                <w:szCs w:val="24"/>
              </w:rPr>
              <w:t>Key inquiry question</w:t>
            </w:r>
          </w:p>
        </w:tc>
        <w:tc>
          <w:tcPr>
            <w:tcW w:w="6984" w:type="dxa"/>
          </w:tcPr>
          <w:p w14:paraId="27541320" w14:textId="77777777" w:rsidR="00933AF4" w:rsidRPr="00435636" w:rsidRDefault="00933AF4" w:rsidP="00096F16">
            <w:pPr>
              <w:pStyle w:val="DoEtableheading2018"/>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35636">
              <w:rPr>
                <w:rFonts w:ascii="Arial" w:hAnsi="Arial" w:cs="Arial"/>
                <w:sz w:val="24"/>
                <w:szCs w:val="24"/>
              </w:rPr>
              <w:t>Relevant syllabus content (dots and dashes)</w:t>
            </w:r>
          </w:p>
        </w:tc>
      </w:tr>
      <w:tr w:rsidR="00450EE3" w14:paraId="75F4D898" w14:textId="77777777" w:rsidTr="4A8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2A91B6A2" w14:textId="102A95CD" w:rsidR="00450EE3" w:rsidRPr="00450EE3" w:rsidRDefault="00450EE3" w:rsidP="00450EE3">
            <w:pPr>
              <w:rPr>
                <w:b w:val="0"/>
                <w:bCs/>
                <w:sz w:val="24"/>
                <w:szCs w:val="28"/>
              </w:rPr>
            </w:pPr>
            <w:r w:rsidRPr="00450EE3">
              <w:rPr>
                <w:b w:val="0"/>
                <w:bCs/>
                <w:sz w:val="24"/>
                <w:szCs w:val="28"/>
              </w:rPr>
              <w:t>Why are external influences an important aspect of my own and others’ health, safety, wellbeing and participation in physical activity?</w:t>
            </w:r>
          </w:p>
        </w:tc>
        <w:tc>
          <w:tcPr>
            <w:tcW w:w="6984" w:type="dxa"/>
          </w:tcPr>
          <w:p w14:paraId="391DCE61" w14:textId="77777777" w:rsidR="00450EE3" w:rsidRPr="00450EE3" w:rsidRDefault="00450EE3" w:rsidP="00450EE3">
            <w:pPr>
              <w:pStyle w:val="DoEtablelist1bullet201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50EE3">
              <w:rPr>
                <w:rFonts w:ascii="Arial" w:hAnsi="Arial" w:cs="Arial"/>
                <w:sz w:val="24"/>
                <w:szCs w:val="24"/>
              </w:rPr>
              <w:t>analyse situations where external influences may have an impact on their ability to make healthy and safe choices (ACPPS092)</w:t>
            </w:r>
          </w:p>
          <w:p w14:paraId="1B285941" w14:textId="65FC8373" w:rsidR="00450EE3" w:rsidRPr="00450EE3" w:rsidRDefault="00450EE3" w:rsidP="4A8A2F29">
            <w:pPr>
              <w:pStyle w:val="ListBullet2"/>
              <w:numPr>
                <w:ilvl w:val="1"/>
                <w:numId w:val="18"/>
              </w:numPr>
              <w:cnfStyle w:val="000000100000" w:firstRow="0" w:lastRow="0" w:firstColumn="0" w:lastColumn="0" w:oddVBand="0" w:evenVBand="0" w:oddHBand="1" w:evenHBand="0" w:firstRowFirstColumn="0" w:firstRowLastColumn="0" w:lastRowFirstColumn="0" w:lastRowLastColumn="0"/>
              <w:rPr>
                <w:rFonts w:cs="Arial"/>
                <w:sz w:val="24"/>
              </w:rPr>
            </w:pPr>
            <w:r w:rsidRPr="4A8A2F29">
              <w:rPr>
                <w:rFonts w:cs="Arial"/>
                <w:sz w:val="24"/>
              </w:rPr>
              <w:t xml:space="preserve">investigate the influences on risk-taking and decision-making and assess their impact on individual health, safety and wellbeing, </w:t>
            </w:r>
            <w:proofErr w:type="gramStart"/>
            <w:r w:rsidRPr="4A8A2F29">
              <w:rPr>
                <w:rFonts w:cs="Arial"/>
                <w:sz w:val="24"/>
              </w:rPr>
              <w:t>e.g.</w:t>
            </w:r>
            <w:proofErr w:type="gramEnd"/>
            <w:r w:rsidRPr="4A8A2F29">
              <w:rPr>
                <w:rFonts w:cs="Arial"/>
                <w:sz w:val="24"/>
              </w:rPr>
              <w:t xml:space="preserve"> drug use</w:t>
            </w:r>
          </w:p>
        </w:tc>
      </w:tr>
      <w:tr w:rsidR="00450EE3" w14:paraId="768C361F" w14:textId="77777777" w:rsidTr="4A8A2F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26D5542B" w14:textId="106B035B" w:rsidR="00450EE3" w:rsidRPr="00450EE3" w:rsidRDefault="00450EE3" w:rsidP="00450EE3">
            <w:pPr>
              <w:rPr>
                <w:b w:val="0"/>
                <w:bCs/>
                <w:sz w:val="24"/>
                <w:szCs w:val="28"/>
              </w:rPr>
            </w:pPr>
            <w:r w:rsidRPr="00450EE3">
              <w:rPr>
                <w:b w:val="0"/>
                <w:bCs/>
                <w:sz w:val="24"/>
                <w:szCs w:val="28"/>
              </w:rPr>
              <w:t>How can people respond positively to life challenges?</w:t>
            </w:r>
          </w:p>
        </w:tc>
        <w:tc>
          <w:tcPr>
            <w:tcW w:w="6984" w:type="dxa"/>
          </w:tcPr>
          <w:p w14:paraId="746C6763" w14:textId="77777777" w:rsidR="00450EE3" w:rsidRPr="00450EE3" w:rsidRDefault="00450EE3" w:rsidP="00450EE3">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450EE3">
              <w:rPr>
                <w:rFonts w:ascii="Arial" w:hAnsi="Arial" w:cs="Arial"/>
                <w:sz w:val="24"/>
                <w:szCs w:val="24"/>
              </w:rPr>
              <w:t>predict future challenges and opportunities and the skills required to manage these in a positive way</w:t>
            </w:r>
          </w:p>
          <w:p w14:paraId="610ACDF6" w14:textId="7DC73D0B" w:rsidR="00450EE3" w:rsidRPr="00450EE3" w:rsidRDefault="00450EE3" w:rsidP="4A8A2F29">
            <w:pPr>
              <w:pStyle w:val="ListBullet2"/>
              <w:numPr>
                <w:ilvl w:val="1"/>
                <w:numId w:val="18"/>
              </w:numPr>
              <w:cnfStyle w:val="000000010000" w:firstRow="0" w:lastRow="0" w:firstColumn="0" w:lastColumn="0" w:oddVBand="0" w:evenVBand="0" w:oddHBand="0" w:evenHBand="1" w:firstRowFirstColumn="0" w:firstRowLastColumn="0" w:lastRowFirstColumn="0" w:lastRowLastColumn="0"/>
              <w:rPr>
                <w:rFonts w:cs="Arial"/>
                <w:sz w:val="24"/>
              </w:rPr>
            </w:pPr>
            <w:r w:rsidRPr="4A8A2F29">
              <w:rPr>
                <w:rFonts w:cs="Arial"/>
                <w:color w:val="auto"/>
                <w:sz w:val="24"/>
              </w:rPr>
              <w:t xml:space="preserve">refine skills to manage challenges to respond or protect themselves and others from unsafe, abusive or violent situations, </w:t>
            </w:r>
            <w:proofErr w:type="gramStart"/>
            <w:r w:rsidRPr="4A8A2F29">
              <w:rPr>
                <w:rFonts w:cs="Arial"/>
                <w:color w:val="auto"/>
                <w:sz w:val="24"/>
              </w:rPr>
              <w:t>e.g.</w:t>
            </w:r>
            <w:proofErr w:type="gramEnd"/>
            <w:r w:rsidRPr="4A8A2F29">
              <w:rPr>
                <w:rFonts w:cs="Arial"/>
                <w:color w:val="auto"/>
                <w:sz w:val="24"/>
              </w:rPr>
              <w:t xml:space="preserve"> refusal skills, emergency plans, risk assessment, talk, trust, take control strategy</w:t>
            </w:r>
            <w:r w:rsidRPr="4A8A2F29">
              <w:rPr>
                <w:rFonts w:cs="Arial"/>
                <w:sz w:val="24"/>
              </w:rPr>
              <w:t xml:space="preserve"> </w:t>
            </w:r>
          </w:p>
        </w:tc>
      </w:tr>
      <w:tr w:rsidR="00450EE3" w14:paraId="12B5C1A6" w14:textId="77777777" w:rsidTr="4A8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68D23499" w14:textId="1F5E544D" w:rsidR="00450EE3" w:rsidRPr="00450EE3" w:rsidRDefault="00450EE3" w:rsidP="00450EE3">
            <w:pPr>
              <w:rPr>
                <w:b w:val="0"/>
                <w:bCs/>
                <w:sz w:val="24"/>
                <w:szCs w:val="28"/>
              </w:rPr>
            </w:pPr>
            <w:r w:rsidRPr="00450EE3">
              <w:rPr>
                <w:b w:val="0"/>
                <w:bCs/>
                <w:sz w:val="24"/>
                <w:szCs w:val="28"/>
              </w:rPr>
              <w:t>What strategies can I plan and prioritise in my community to empower individuals to lead healthy, safe and active lifestyles for the benefit of my own and others’ wellbeing?</w:t>
            </w:r>
          </w:p>
        </w:tc>
        <w:tc>
          <w:tcPr>
            <w:tcW w:w="6984" w:type="dxa"/>
            <w:vAlign w:val="top"/>
          </w:tcPr>
          <w:p w14:paraId="00D4D635" w14:textId="77777777" w:rsidR="00450EE3" w:rsidRPr="00450EE3" w:rsidRDefault="00450EE3" w:rsidP="00450EE3">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50EE3">
              <w:rPr>
                <w:rFonts w:ascii="Arial" w:hAnsi="Arial" w:cs="Arial"/>
                <w:sz w:val="24"/>
                <w:szCs w:val="24"/>
              </w:rPr>
              <w:t>Students:</w:t>
            </w:r>
          </w:p>
          <w:p w14:paraId="002A66A1" w14:textId="77777777" w:rsidR="00450EE3" w:rsidRPr="00450EE3" w:rsidRDefault="00450EE3" w:rsidP="00450EE3">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450EE3">
              <w:rPr>
                <w:rFonts w:cs="Arial"/>
                <w:sz w:val="24"/>
              </w:rPr>
              <w:t>plan, rehearse and evaluate options for managing situations where their own and others’ health, safety and wellbeing may be at short-term or long-term risk (ACPPS091)</w:t>
            </w:r>
          </w:p>
          <w:p w14:paraId="75AFEAE1" w14:textId="19A54B43" w:rsidR="00450EE3" w:rsidRPr="00450EE3" w:rsidRDefault="00450EE3" w:rsidP="00450EE3">
            <w:pPr>
              <w:pStyle w:val="ListBullet2"/>
              <w:numPr>
                <w:ilvl w:val="1"/>
                <w:numId w:val="18"/>
              </w:numPr>
              <w:cnfStyle w:val="000000100000" w:firstRow="0" w:lastRow="0" w:firstColumn="0" w:lastColumn="0" w:oddVBand="0" w:evenVBand="0" w:oddHBand="1" w:evenHBand="0" w:firstRowFirstColumn="0" w:firstRowLastColumn="0" w:lastRowFirstColumn="0" w:lastRowLastColumn="0"/>
              <w:rPr>
                <w:rFonts w:cs="Arial"/>
                <w:sz w:val="24"/>
              </w:rPr>
            </w:pPr>
            <w:r w:rsidRPr="00450EE3">
              <w:rPr>
                <w:rFonts w:cs="Arial"/>
                <w:sz w:val="24"/>
              </w:rPr>
              <w:t xml:space="preserve">practise self-management and interpersonal skills to manage and respond to a variety of challenging or unsafe situations </w:t>
            </w:r>
          </w:p>
          <w:p w14:paraId="6338BCF4" w14:textId="64A663BE" w:rsidR="00450EE3" w:rsidRPr="00450EE3" w:rsidRDefault="00450EE3" w:rsidP="4A8A2F29">
            <w:pPr>
              <w:pStyle w:val="ListBullet2"/>
              <w:numPr>
                <w:ilvl w:val="1"/>
                <w:numId w:val="18"/>
              </w:numPr>
              <w:cnfStyle w:val="000000100000" w:firstRow="0" w:lastRow="0" w:firstColumn="0" w:lastColumn="0" w:oddVBand="0" w:evenVBand="0" w:oddHBand="1" w:evenHBand="0" w:firstRowFirstColumn="0" w:firstRowLastColumn="0" w:lastRowFirstColumn="0" w:lastRowLastColumn="0"/>
              <w:rPr>
                <w:rFonts w:cs="Arial"/>
                <w:sz w:val="24"/>
              </w:rPr>
            </w:pPr>
            <w:r w:rsidRPr="4A8A2F29">
              <w:rPr>
                <w:rFonts w:cs="Arial"/>
                <w:sz w:val="24"/>
              </w:rPr>
              <w:t xml:space="preserve">propose and practise a range of realistic responses to scenarios where peers are encouraging them to behave in unhealthy or unsafe ways in a variety of contexts, </w:t>
            </w:r>
            <w:proofErr w:type="gramStart"/>
            <w:r w:rsidRPr="4A8A2F29">
              <w:rPr>
                <w:rFonts w:cs="Arial"/>
                <w:sz w:val="24"/>
              </w:rPr>
              <w:t>e.g.</w:t>
            </w:r>
            <w:proofErr w:type="gramEnd"/>
            <w:r w:rsidRPr="4A8A2F29">
              <w:rPr>
                <w:rFonts w:cs="Arial"/>
                <w:sz w:val="24"/>
              </w:rPr>
              <w:t xml:space="preserve"> drug use </w:t>
            </w:r>
          </w:p>
        </w:tc>
      </w:tr>
    </w:tbl>
    <w:bookmarkEnd w:id="2"/>
    <w:p w14:paraId="31B4AE50" w14:textId="77777777" w:rsidR="00A73348" w:rsidRPr="008D0A78" w:rsidRDefault="00A73348" w:rsidP="00A73348">
      <w:pPr>
        <w:pStyle w:val="Heading4"/>
        <w:numPr>
          <w:ilvl w:val="0"/>
          <w:numId w:val="0"/>
        </w:numPr>
      </w:pPr>
      <w:r w:rsidRPr="008D0A78">
        <w:lastRenderedPageBreak/>
        <w:t xml:space="preserve">Assumed knowledge and understanding </w:t>
      </w:r>
    </w:p>
    <w:p w14:paraId="24ADAB82" w14:textId="04D3BB07" w:rsidR="00457D62" w:rsidRPr="00CE19DA" w:rsidRDefault="00A73348" w:rsidP="00457D62">
      <w:r>
        <w:t>This learning sequence assumes that students have some understanding of</w:t>
      </w:r>
      <w:r w:rsidR="00457D62">
        <w:t xml:space="preserve"> the following PDHPE content:</w:t>
      </w:r>
    </w:p>
    <w:p w14:paraId="5A719A96" w14:textId="77777777" w:rsidR="00450EE3" w:rsidRDefault="00450EE3" w:rsidP="00450EE3">
      <w:pPr>
        <w:pStyle w:val="ListBullet"/>
        <w:numPr>
          <w:ilvl w:val="0"/>
          <w:numId w:val="1"/>
        </w:numPr>
      </w:pPr>
      <w:r w:rsidRPr="008D0A78">
        <w:t>illicit drugs</w:t>
      </w:r>
    </w:p>
    <w:p w14:paraId="1675455D" w14:textId="4CA4A4BE" w:rsidR="00205D84" w:rsidRPr="008D0A78" w:rsidRDefault="00205D84" w:rsidP="00450EE3">
      <w:pPr>
        <w:pStyle w:val="ListBullet"/>
        <w:numPr>
          <w:ilvl w:val="0"/>
          <w:numId w:val="1"/>
        </w:numPr>
      </w:pPr>
      <w:r>
        <w:t>MDMA</w:t>
      </w:r>
      <w:r w:rsidR="007B545F">
        <w:t xml:space="preserve"> – what it is, different forms, effects on the body</w:t>
      </w:r>
    </w:p>
    <w:p w14:paraId="53444AD3" w14:textId="2F1368F1" w:rsidR="00450EE3" w:rsidRPr="008D0A78" w:rsidRDefault="00450EE3" w:rsidP="00450EE3">
      <w:pPr>
        <w:pStyle w:val="ListBullet"/>
        <w:numPr>
          <w:ilvl w:val="0"/>
          <w:numId w:val="1"/>
        </w:numPr>
      </w:pPr>
      <w:r>
        <w:t>reasons people cho</w:t>
      </w:r>
      <w:r w:rsidR="00187D69">
        <w:t>o</w:t>
      </w:r>
      <w:r>
        <w:t>se to use or cho</w:t>
      </w:r>
      <w:r w:rsidR="00187D69">
        <w:t>o</w:t>
      </w:r>
      <w:r>
        <w:t>se not to use drugs</w:t>
      </w:r>
    </w:p>
    <w:p w14:paraId="7DF774CA" w14:textId="77777777" w:rsidR="00450EE3" w:rsidRPr="008D0A78" w:rsidRDefault="00450EE3" w:rsidP="00450EE3">
      <w:pPr>
        <w:pStyle w:val="ListBullet"/>
        <w:numPr>
          <w:ilvl w:val="0"/>
          <w:numId w:val="1"/>
        </w:numPr>
      </w:pPr>
      <w:r w:rsidRPr="008D0A78">
        <w:t>influences on decisions and behaviours</w:t>
      </w:r>
    </w:p>
    <w:p w14:paraId="1948580E" w14:textId="77777777" w:rsidR="00450EE3" w:rsidRPr="008D0A78" w:rsidRDefault="00450EE3" w:rsidP="00450EE3">
      <w:pPr>
        <w:pStyle w:val="ListBullet"/>
        <w:numPr>
          <w:ilvl w:val="0"/>
          <w:numId w:val="1"/>
        </w:numPr>
      </w:pPr>
      <w:r w:rsidRPr="008D0A78">
        <w:t>personal strengths</w:t>
      </w:r>
    </w:p>
    <w:p w14:paraId="0766CF81" w14:textId="77777777" w:rsidR="00450EE3" w:rsidRPr="008D0A78" w:rsidRDefault="00450EE3" w:rsidP="00450EE3">
      <w:pPr>
        <w:pStyle w:val="ListBullet"/>
        <w:numPr>
          <w:ilvl w:val="0"/>
          <w:numId w:val="1"/>
        </w:numPr>
      </w:pPr>
      <w:r w:rsidRPr="008D0A78">
        <w:t>environments in which drugs and alcohol are available and used</w:t>
      </w:r>
    </w:p>
    <w:p w14:paraId="70C30D41" w14:textId="1F7305B7" w:rsidR="00450EE3" w:rsidRDefault="00450EE3" w:rsidP="00450EE3">
      <w:pPr>
        <w:pStyle w:val="ListBullet"/>
        <w:numPr>
          <w:ilvl w:val="0"/>
          <w:numId w:val="1"/>
        </w:numPr>
      </w:pPr>
      <w:r w:rsidRPr="008D0A78">
        <w:t xml:space="preserve">harm minimisations strategies in drug and alcohol related situations. </w:t>
      </w:r>
    </w:p>
    <w:p w14:paraId="4D263215" w14:textId="5D780C96" w:rsidR="00933AF4" w:rsidRDefault="00933AF4" w:rsidP="00450EE3">
      <w:pPr>
        <w:pStyle w:val="Heading3"/>
        <w:numPr>
          <w:ilvl w:val="0"/>
          <w:numId w:val="0"/>
        </w:numPr>
      </w:pPr>
      <w:r>
        <w:t>PDHPE skills in focus</w:t>
      </w:r>
    </w:p>
    <w:p w14:paraId="4D5C3B00" w14:textId="77777777" w:rsidR="00933AF4" w:rsidRDefault="00933AF4" w:rsidP="00933AF4">
      <w:pPr>
        <w:spacing w:after="240"/>
        <w:rPr>
          <w:lang w:eastAsia="zh-CN"/>
        </w:rPr>
      </w:pPr>
      <w:r>
        <w:rPr>
          <w:lang w:eastAsia="zh-CN"/>
        </w:rPr>
        <w:t xml:space="preserve">The following skills from the PDHPE syllabus are embedded, developed and applied in an authentic manner throughout the sequence. The evidence of learning guides the expectations of each student. This evidence of learning will be reflective of each learning experience being delivered in the way it has been designed and explained in this sequence. </w:t>
      </w:r>
    </w:p>
    <w:tbl>
      <w:tblPr>
        <w:tblStyle w:val="Tableheader"/>
        <w:tblW w:w="9751" w:type="dxa"/>
        <w:tblLayout w:type="fixed"/>
        <w:tblLook w:val="04A0" w:firstRow="1" w:lastRow="0" w:firstColumn="1" w:lastColumn="0" w:noHBand="0" w:noVBand="1"/>
        <w:tblCaption w:val="PDHPE Syllabus Skills"/>
        <w:tblDescription w:val="an overview of the skill domains and skills used within the sequence. Also included is the evidence of learning which highlights what students will be able to achieve at the conclusion of this learning sequence. "/>
      </w:tblPr>
      <w:tblGrid>
        <w:gridCol w:w="3231"/>
        <w:gridCol w:w="6520"/>
      </w:tblGrid>
      <w:tr w:rsidR="00933AF4" w14:paraId="2B091A65" w14:textId="77777777" w:rsidTr="00BB5B7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231" w:type="dxa"/>
          </w:tcPr>
          <w:p w14:paraId="66505400" w14:textId="77777777" w:rsidR="00933AF4" w:rsidRPr="00435636" w:rsidRDefault="00933AF4" w:rsidP="00096F16">
            <w:pPr>
              <w:pStyle w:val="DoEtableheading2018"/>
              <w:spacing w:before="192" w:after="192"/>
              <w:rPr>
                <w:rFonts w:ascii="Arial" w:hAnsi="Arial" w:cs="Arial"/>
                <w:sz w:val="24"/>
                <w:szCs w:val="24"/>
              </w:rPr>
            </w:pPr>
            <w:r w:rsidRPr="00435636">
              <w:rPr>
                <w:rFonts w:ascii="Arial" w:hAnsi="Arial" w:cs="Arial"/>
                <w:sz w:val="24"/>
                <w:szCs w:val="24"/>
              </w:rPr>
              <w:t>Skill domain and skills</w:t>
            </w:r>
          </w:p>
        </w:tc>
        <w:tc>
          <w:tcPr>
            <w:tcW w:w="6520" w:type="dxa"/>
          </w:tcPr>
          <w:p w14:paraId="32B37E82" w14:textId="77777777" w:rsidR="00933AF4" w:rsidRPr="00435636" w:rsidRDefault="00933AF4" w:rsidP="00096F16">
            <w:pPr>
              <w:pStyle w:val="DoEtableheading2018"/>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35636">
              <w:rPr>
                <w:rFonts w:ascii="Arial" w:hAnsi="Arial" w:cs="Arial"/>
                <w:sz w:val="24"/>
                <w:szCs w:val="24"/>
              </w:rPr>
              <w:t>Evidence of learning - what do we want students to be able to do?</w:t>
            </w:r>
          </w:p>
        </w:tc>
      </w:tr>
      <w:tr w:rsidR="00450EE3" w14:paraId="50E0E54E" w14:textId="77777777" w:rsidTr="00BB5B7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231" w:type="dxa"/>
          </w:tcPr>
          <w:p w14:paraId="574A3E22" w14:textId="77777777" w:rsidR="00450EE3" w:rsidRPr="003B211E" w:rsidRDefault="00450EE3" w:rsidP="00450EE3">
            <w:pPr>
              <w:rPr>
                <w:b w:val="0"/>
                <w:bCs/>
              </w:rPr>
            </w:pPr>
            <w:proofErr w:type="spellStart"/>
            <w:r w:rsidRPr="003B211E">
              <w:rPr>
                <w:b w:val="0"/>
                <w:bCs/>
              </w:rPr>
              <w:t>Self management</w:t>
            </w:r>
            <w:proofErr w:type="spellEnd"/>
            <w:r w:rsidRPr="003B211E">
              <w:rPr>
                <w:b w:val="0"/>
                <w:bCs/>
              </w:rPr>
              <w:t xml:space="preserve"> skills</w:t>
            </w:r>
          </w:p>
          <w:p w14:paraId="563E945D" w14:textId="77777777" w:rsidR="00450EE3" w:rsidRPr="003B211E" w:rsidRDefault="00450EE3" w:rsidP="00450EE3">
            <w:pPr>
              <w:pStyle w:val="ListBullet"/>
              <w:rPr>
                <w:b w:val="0"/>
                <w:bCs/>
              </w:rPr>
            </w:pPr>
            <w:r w:rsidRPr="003B211E">
              <w:rPr>
                <w:b w:val="0"/>
                <w:bCs/>
              </w:rPr>
              <w:t>Emotion and stress management</w:t>
            </w:r>
          </w:p>
          <w:p w14:paraId="339FAC55" w14:textId="39CE90D9" w:rsidR="00450EE3" w:rsidRPr="003B211E" w:rsidRDefault="00450EE3" w:rsidP="00450EE3">
            <w:pPr>
              <w:pStyle w:val="ListBullet2"/>
              <w:tabs>
                <w:tab w:val="clear" w:pos="1134"/>
                <w:tab w:val="left" w:pos="989"/>
              </w:tabs>
              <w:rPr>
                <w:b w:val="0"/>
                <w:bCs/>
                <w:sz w:val="24"/>
                <w:szCs w:val="28"/>
              </w:rPr>
            </w:pPr>
            <w:r w:rsidRPr="003B211E">
              <w:rPr>
                <w:b w:val="0"/>
                <w:bCs/>
              </w:rPr>
              <w:t>Recognising emotion</w:t>
            </w:r>
          </w:p>
        </w:tc>
        <w:tc>
          <w:tcPr>
            <w:tcW w:w="6520" w:type="dxa"/>
          </w:tcPr>
          <w:p w14:paraId="07C4A8CD" w14:textId="77777777" w:rsidR="00450EE3" w:rsidRPr="004F7DAC" w:rsidRDefault="00450EE3" w:rsidP="004F7DAC">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4F7DAC">
              <w:rPr>
                <w:sz w:val="24"/>
                <w:szCs w:val="28"/>
              </w:rPr>
              <w:t>Recognise the warning signs of unsafe or risky situations through the body’s’ physical and emotional response.</w:t>
            </w:r>
          </w:p>
          <w:p w14:paraId="5248E0B2" w14:textId="1E8C7872" w:rsidR="00450EE3" w:rsidRPr="004F7DAC" w:rsidRDefault="00450EE3" w:rsidP="004F7DAC">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4F7DAC">
              <w:rPr>
                <w:sz w:val="24"/>
                <w:szCs w:val="28"/>
              </w:rPr>
              <w:t>Take ownership of actions and behaviours.</w:t>
            </w:r>
          </w:p>
        </w:tc>
      </w:tr>
      <w:tr w:rsidR="00450EE3" w14:paraId="4D4F86FD" w14:textId="77777777" w:rsidTr="00BB5B7F">
        <w:trPr>
          <w:cnfStyle w:val="000000010000" w:firstRow="0" w:lastRow="0" w:firstColumn="0" w:lastColumn="0" w:oddVBand="0" w:evenVBand="0" w:oddHBand="0" w:evenHBand="1"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3231" w:type="dxa"/>
          </w:tcPr>
          <w:p w14:paraId="0DF57B31" w14:textId="77777777" w:rsidR="00450EE3" w:rsidRPr="003B211E" w:rsidRDefault="00450EE3" w:rsidP="00450EE3">
            <w:pPr>
              <w:rPr>
                <w:b w:val="0"/>
                <w:bCs/>
              </w:rPr>
            </w:pPr>
            <w:r w:rsidRPr="003B211E">
              <w:rPr>
                <w:b w:val="0"/>
                <w:bCs/>
              </w:rPr>
              <w:t>Interpersonal skills</w:t>
            </w:r>
          </w:p>
          <w:p w14:paraId="1D83CF1C" w14:textId="10E2C884" w:rsidR="00450EE3" w:rsidRPr="003B211E" w:rsidRDefault="00450EE3" w:rsidP="004F7DAC">
            <w:pPr>
              <w:pStyle w:val="ListBullet"/>
              <w:rPr>
                <w:b w:val="0"/>
                <w:bCs/>
              </w:rPr>
            </w:pPr>
            <w:r w:rsidRPr="003B211E">
              <w:rPr>
                <w:b w:val="0"/>
                <w:bCs/>
              </w:rPr>
              <w:t>Collaboration, inclusion and relationships</w:t>
            </w:r>
          </w:p>
          <w:p w14:paraId="723480DF" w14:textId="64AD2383" w:rsidR="00450EE3" w:rsidRPr="003B211E" w:rsidRDefault="00450EE3" w:rsidP="004F7DAC">
            <w:pPr>
              <w:pStyle w:val="ListBullet2"/>
              <w:rPr>
                <w:b w:val="0"/>
                <w:bCs/>
                <w:sz w:val="24"/>
                <w:szCs w:val="28"/>
              </w:rPr>
            </w:pPr>
            <w:r w:rsidRPr="003B211E">
              <w:rPr>
                <w:b w:val="0"/>
                <w:bCs/>
              </w:rPr>
              <w:t>Recognising and using their own abilities and strengths and those of others</w:t>
            </w:r>
          </w:p>
        </w:tc>
        <w:tc>
          <w:tcPr>
            <w:tcW w:w="6520" w:type="dxa"/>
          </w:tcPr>
          <w:p w14:paraId="44AB6F5B" w14:textId="77777777" w:rsidR="00450EE3" w:rsidRPr="004F7DAC" w:rsidRDefault="00450EE3" w:rsidP="004F7DAC">
            <w:pPr>
              <w:pStyle w:val="ListBullet"/>
              <w:cnfStyle w:val="000000010000" w:firstRow="0" w:lastRow="0" w:firstColumn="0" w:lastColumn="0" w:oddVBand="0" w:evenVBand="0" w:oddHBand="0" w:evenHBand="1" w:firstRowFirstColumn="0" w:firstRowLastColumn="0" w:lastRowFirstColumn="0" w:lastRowLastColumn="0"/>
              <w:rPr>
                <w:sz w:val="24"/>
                <w:szCs w:val="28"/>
              </w:rPr>
            </w:pPr>
            <w:r w:rsidRPr="004F7DAC">
              <w:rPr>
                <w:sz w:val="24"/>
                <w:szCs w:val="28"/>
              </w:rPr>
              <w:t>Recognise how their attitudes and behaviours can be influenced and transferred in all aspects of life.</w:t>
            </w:r>
          </w:p>
          <w:p w14:paraId="7FDBD43D" w14:textId="77777777" w:rsidR="00450EE3" w:rsidRPr="004F7DAC" w:rsidRDefault="00450EE3" w:rsidP="004F7DAC">
            <w:pPr>
              <w:pStyle w:val="ListBullet"/>
              <w:cnfStyle w:val="000000010000" w:firstRow="0" w:lastRow="0" w:firstColumn="0" w:lastColumn="0" w:oddVBand="0" w:evenVBand="0" w:oddHBand="0" w:evenHBand="1" w:firstRowFirstColumn="0" w:firstRowLastColumn="0" w:lastRowFirstColumn="0" w:lastRowLastColumn="0"/>
              <w:rPr>
                <w:sz w:val="24"/>
                <w:szCs w:val="28"/>
              </w:rPr>
            </w:pPr>
            <w:r w:rsidRPr="004F7DAC">
              <w:rPr>
                <w:sz w:val="24"/>
                <w:szCs w:val="28"/>
              </w:rPr>
              <w:t>Express own thoughts, emotions and opinions openly and honestly with others.</w:t>
            </w:r>
          </w:p>
          <w:p w14:paraId="2F6A34BA" w14:textId="77777777" w:rsidR="00450EE3" w:rsidRPr="004F7DAC" w:rsidRDefault="00450EE3" w:rsidP="004F7DAC">
            <w:pPr>
              <w:pStyle w:val="ListBullet"/>
              <w:cnfStyle w:val="000000010000" w:firstRow="0" w:lastRow="0" w:firstColumn="0" w:lastColumn="0" w:oddVBand="0" w:evenVBand="0" w:oddHBand="0" w:evenHBand="1" w:firstRowFirstColumn="0" w:firstRowLastColumn="0" w:lastRowFirstColumn="0" w:lastRowLastColumn="0"/>
              <w:rPr>
                <w:sz w:val="24"/>
                <w:szCs w:val="28"/>
              </w:rPr>
            </w:pPr>
            <w:r w:rsidRPr="004F7DAC">
              <w:rPr>
                <w:sz w:val="24"/>
                <w:szCs w:val="28"/>
              </w:rPr>
              <w:t>Acknowledge their own and strengths of others.</w:t>
            </w:r>
          </w:p>
          <w:p w14:paraId="0A50801D" w14:textId="66475E70" w:rsidR="00450EE3" w:rsidRPr="004F7DAC" w:rsidRDefault="00450EE3" w:rsidP="004F7DAC">
            <w:pPr>
              <w:pStyle w:val="ListBullet"/>
              <w:cnfStyle w:val="000000010000" w:firstRow="0" w:lastRow="0" w:firstColumn="0" w:lastColumn="0" w:oddVBand="0" w:evenVBand="0" w:oddHBand="0" w:evenHBand="1" w:firstRowFirstColumn="0" w:firstRowLastColumn="0" w:lastRowFirstColumn="0" w:lastRowLastColumn="0"/>
              <w:rPr>
                <w:sz w:val="24"/>
                <w:szCs w:val="28"/>
              </w:rPr>
            </w:pPr>
            <w:r w:rsidRPr="004F7DAC">
              <w:rPr>
                <w:sz w:val="24"/>
                <w:szCs w:val="28"/>
              </w:rPr>
              <w:t xml:space="preserve">Identifies how their strengths can be applied to drug related situations. </w:t>
            </w:r>
          </w:p>
        </w:tc>
      </w:tr>
    </w:tbl>
    <w:p w14:paraId="3681B981" w14:textId="77777777" w:rsidR="00933AF4" w:rsidRPr="005E064F" w:rsidRDefault="00933AF4" w:rsidP="003B211E">
      <w:pPr>
        <w:pStyle w:val="Heading2"/>
        <w:numPr>
          <w:ilvl w:val="0"/>
          <w:numId w:val="0"/>
        </w:numPr>
      </w:pPr>
      <w:r w:rsidRPr="005E064F">
        <w:lastRenderedPageBreak/>
        <w:t>Learning intentions and success criteria</w:t>
      </w:r>
    </w:p>
    <w:tbl>
      <w:tblPr>
        <w:tblStyle w:val="Tableheader"/>
        <w:tblW w:w="9609" w:type="dxa"/>
        <w:tblLook w:val="04A0" w:firstRow="1" w:lastRow="0" w:firstColumn="1" w:lastColumn="0" w:noHBand="0" w:noVBand="1"/>
        <w:tblCaption w:val="Intent of learning and the criteria to ensure success"/>
        <w:tblDescription w:val="Thsi table highlights all the intentions of the learning and the criteria students should evidence as a result of the learning to ensure success. "/>
      </w:tblPr>
      <w:tblGrid>
        <w:gridCol w:w="3656"/>
        <w:gridCol w:w="5953"/>
      </w:tblGrid>
      <w:tr w:rsidR="00933AF4" w:rsidRPr="00435636" w14:paraId="3EA336E3" w14:textId="77777777" w:rsidTr="4A8A2F29">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656" w:type="dxa"/>
          </w:tcPr>
          <w:p w14:paraId="29B65FCF" w14:textId="77777777" w:rsidR="00933AF4" w:rsidRPr="00435636" w:rsidRDefault="00933AF4" w:rsidP="00096F16">
            <w:pPr>
              <w:pStyle w:val="DoEbodytext2018"/>
              <w:spacing w:before="192" w:after="192"/>
              <w:rPr>
                <w:b w:val="0"/>
                <w:bCs/>
                <w:sz w:val="24"/>
                <w:szCs w:val="24"/>
                <w:lang w:eastAsia="en-US"/>
              </w:rPr>
            </w:pPr>
            <w:r w:rsidRPr="00435636">
              <w:rPr>
                <w:bCs/>
                <w:sz w:val="24"/>
                <w:szCs w:val="24"/>
                <w:lang w:eastAsia="en-US"/>
              </w:rPr>
              <w:t>Learning intentions</w:t>
            </w:r>
          </w:p>
        </w:tc>
        <w:tc>
          <w:tcPr>
            <w:tcW w:w="5953" w:type="dxa"/>
          </w:tcPr>
          <w:p w14:paraId="548648C9" w14:textId="77777777" w:rsidR="00933AF4" w:rsidRPr="00435636" w:rsidRDefault="00933AF4" w:rsidP="00096F16">
            <w:pPr>
              <w:pStyle w:val="DoEbodytext2018"/>
              <w:spacing w:before="120"/>
              <w:cnfStyle w:val="100000000000" w:firstRow="1" w:lastRow="0" w:firstColumn="0" w:lastColumn="0" w:oddVBand="0" w:evenVBand="0" w:oddHBand="0" w:evenHBand="0" w:firstRowFirstColumn="0" w:firstRowLastColumn="0" w:lastRowFirstColumn="0" w:lastRowLastColumn="0"/>
              <w:rPr>
                <w:b w:val="0"/>
                <w:bCs/>
                <w:sz w:val="24"/>
                <w:szCs w:val="24"/>
                <w:lang w:eastAsia="en-US"/>
              </w:rPr>
            </w:pPr>
            <w:r w:rsidRPr="00435636">
              <w:rPr>
                <w:bCs/>
                <w:sz w:val="24"/>
                <w:szCs w:val="24"/>
                <w:lang w:eastAsia="en-US"/>
              </w:rPr>
              <w:t>Success criteria</w:t>
            </w:r>
          </w:p>
        </w:tc>
      </w:tr>
      <w:tr w:rsidR="00EE6B9E" w:rsidRPr="00435636" w14:paraId="247EED42" w14:textId="77777777" w:rsidTr="4A8A2F29">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3656" w:type="dxa"/>
            <w:vAlign w:val="top"/>
          </w:tcPr>
          <w:p w14:paraId="7E4C8019" w14:textId="77777777" w:rsidR="003B211E" w:rsidRDefault="003B211E" w:rsidP="00310B40">
            <w:pPr>
              <w:spacing w:before="240"/>
              <w:rPr>
                <w:bCs/>
                <w:sz w:val="24"/>
                <w:szCs w:val="28"/>
              </w:rPr>
            </w:pPr>
            <w:r>
              <w:rPr>
                <w:b w:val="0"/>
                <w:bCs/>
                <w:sz w:val="24"/>
                <w:szCs w:val="28"/>
              </w:rPr>
              <w:t>Students are learning to:</w:t>
            </w:r>
          </w:p>
          <w:p w14:paraId="380E7478" w14:textId="6181B45E" w:rsidR="004F7DAC" w:rsidRPr="003B211E" w:rsidRDefault="003B211E" w:rsidP="003B211E">
            <w:pPr>
              <w:pStyle w:val="ListBullet"/>
              <w:rPr>
                <w:b w:val="0"/>
                <w:bCs/>
                <w:sz w:val="24"/>
                <w:szCs w:val="28"/>
              </w:rPr>
            </w:pPr>
            <w:r w:rsidRPr="003B211E">
              <w:rPr>
                <w:b w:val="0"/>
                <w:bCs/>
                <w:sz w:val="24"/>
                <w:szCs w:val="28"/>
              </w:rPr>
              <w:t>build their understanding of drug use trends and challenge assumptions around drug use in young people.</w:t>
            </w:r>
          </w:p>
          <w:p w14:paraId="1D97037A" w14:textId="413D2358" w:rsidR="004F7DAC" w:rsidRPr="003B211E" w:rsidRDefault="003B211E" w:rsidP="003B211E">
            <w:pPr>
              <w:pStyle w:val="ListBullet"/>
              <w:rPr>
                <w:b w:val="0"/>
                <w:bCs/>
                <w:sz w:val="24"/>
                <w:szCs w:val="28"/>
              </w:rPr>
            </w:pPr>
            <w:r w:rsidRPr="003B211E">
              <w:rPr>
                <w:b w:val="0"/>
                <w:bCs/>
                <w:sz w:val="24"/>
                <w:szCs w:val="28"/>
              </w:rPr>
              <w:t>build understanding of situations where drugs may be used and offered and challenge social norms and/or assumptions</w:t>
            </w:r>
          </w:p>
          <w:p w14:paraId="456D17AB" w14:textId="54B5103F" w:rsidR="004F7DAC" w:rsidRPr="003B211E" w:rsidRDefault="003B211E" w:rsidP="003B211E">
            <w:pPr>
              <w:pStyle w:val="ListBullet"/>
              <w:rPr>
                <w:b w:val="0"/>
                <w:bCs/>
                <w:sz w:val="24"/>
                <w:szCs w:val="28"/>
              </w:rPr>
            </w:pPr>
            <w:r w:rsidRPr="003B211E">
              <w:rPr>
                <w:b w:val="0"/>
                <w:bCs/>
                <w:sz w:val="24"/>
                <w:szCs w:val="28"/>
              </w:rPr>
              <w:t>identify a range of emotions and link to the body’s response to challenging or unsafe situations</w:t>
            </w:r>
          </w:p>
          <w:p w14:paraId="0531C561" w14:textId="330EAAA3" w:rsidR="004F7DAC" w:rsidRPr="003B211E" w:rsidRDefault="003B211E" w:rsidP="003B211E">
            <w:pPr>
              <w:pStyle w:val="ListBullet"/>
              <w:rPr>
                <w:b w:val="0"/>
                <w:bCs/>
                <w:sz w:val="24"/>
                <w:szCs w:val="28"/>
              </w:rPr>
            </w:pPr>
            <w:r w:rsidRPr="003B211E">
              <w:rPr>
                <w:b w:val="0"/>
                <w:bCs/>
                <w:sz w:val="24"/>
                <w:szCs w:val="28"/>
              </w:rPr>
              <w:t>reflect critically on their emotional responses in a range of challenging or unsafe situations</w:t>
            </w:r>
          </w:p>
          <w:p w14:paraId="616DCDF0" w14:textId="5ADEDE9A" w:rsidR="004F7DAC" w:rsidRPr="003B211E" w:rsidRDefault="003B211E" w:rsidP="003B211E">
            <w:pPr>
              <w:pStyle w:val="ListBullet"/>
              <w:rPr>
                <w:b w:val="0"/>
                <w:bCs/>
                <w:sz w:val="24"/>
                <w:szCs w:val="28"/>
              </w:rPr>
            </w:pPr>
            <w:r w:rsidRPr="003B211E">
              <w:rPr>
                <w:b w:val="0"/>
                <w:bCs/>
                <w:sz w:val="24"/>
                <w:szCs w:val="28"/>
              </w:rPr>
              <w:t>identify and apply their strengths and skills to drug related situations</w:t>
            </w:r>
          </w:p>
          <w:p w14:paraId="2BF1FCCB" w14:textId="68598867" w:rsidR="00EE6B9E" w:rsidRPr="00DB7DD4" w:rsidRDefault="003B211E" w:rsidP="003B211E">
            <w:pPr>
              <w:pStyle w:val="ListBullet"/>
            </w:pPr>
            <w:r w:rsidRPr="003B211E">
              <w:rPr>
                <w:b w:val="0"/>
                <w:bCs/>
                <w:sz w:val="24"/>
                <w:szCs w:val="28"/>
              </w:rPr>
              <w:t>propose and practise strategies and skills to reduce harm in different situations where alcohol and drugs may be offered or used by themselves or others.</w:t>
            </w:r>
          </w:p>
        </w:tc>
        <w:tc>
          <w:tcPr>
            <w:tcW w:w="5953" w:type="dxa"/>
            <w:vAlign w:val="top"/>
          </w:tcPr>
          <w:p w14:paraId="734F756C" w14:textId="77777777" w:rsidR="003B211E" w:rsidRDefault="003B211E" w:rsidP="00310B40">
            <w:pPr>
              <w:spacing w:before="240"/>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Students will:</w:t>
            </w:r>
          </w:p>
          <w:p w14:paraId="52966921" w14:textId="5380F1B0"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 xml:space="preserve">recognise that many people overestimate how much young people use alcohol and drugs </w:t>
            </w:r>
          </w:p>
          <w:p w14:paraId="6F4BFB17" w14:textId="14C4C150"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question the perception they have of drug use within their peer group</w:t>
            </w:r>
          </w:p>
          <w:p w14:paraId="50EC94F8" w14:textId="2DECD066"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identify situations where drugs may be offered or used by themselves or people around them, including home, parties and music concerts/ festivals</w:t>
            </w:r>
          </w:p>
          <w:p w14:paraId="1F1BD26D" w14:textId="7103B31E"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express clearly the emotional and physical response of their body when faced with challenging or unsafe situations</w:t>
            </w:r>
          </w:p>
          <w:p w14:paraId="09645B65" w14:textId="35FB6C7A"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recognise the importance of acknowledging and trusting this emotional response</w:t>
            </w:r>
          </w:p>
          <w:p w14:paraId="6A12E337" w14:textId="097D516D"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 xml:space="preserve">recognise that their emotional and physical response to challenging or unsafe situations may be different or </w:t>
            </w:r>
            <w:proofErr w:type="gramStart"/>
            <w:r w:rsidRPr="003B211E">
              <w:rPr>
                <w:sz w:val="24"/>
                <w:szCs w:val="28"/>
              </w:rPr>
              <w:t>similar to</w:t>
            </w:r>
            <w:proofErr w:type="gramEnd"/>
            <w:r w:rsidRPr="003B211E">
              <w:rPr>
                <w:sz w:val="24"/>
                <w:szCs w:val="28"/>
              </w:rPr>
              <w:t xml:space="preserve"> someone else’s and that’s ok</w:t>
            </w:r>
          </w:p>
          <w:p w14:paraId="71A3B7A7" w14:textId="27A9728E"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identify their personal strengths</w:t>
            </w:r>
          </w:p>
          <w:p w14:paraId="30C9797B" w14:textId="2A9C6EA7"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explain how they can apply their personal strengths to drug related situations for positive outcomes</w:t>
            </w:r>
          </w:p>
          <w:p w14:paraId="3C46283E" w14:textId="4E4DD7EE" w:rsidR="004F7DAC"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recognise how external influences can impact decision making</w:t>
            </w:r>
          </w:p>
          <w:p w14:paraId="3E0BF0E1" w14:textId="1B61A872" w:rsidR="00310B40" w:rsidRPr="003B211E" w:rsidRDefault="003B211E" w:rsidP="003B211E">
            <w:pPr>
              <w:pStyle w:val="ListBullet"/>
              <w:cnfStyle w:val="000000100000" w:firstRow="0" w:lastRow="0" w:firstColumn="0" w:lastColumn="0" w:oddVBand="0" w:evenVBand="0" w:oddHBand="1" w:evenHBand="0" w:firstRowFirstColumn="0" w:firstRowLastColumn="0" w:lastRowFirstColumn="0" w:lastRowLastColumn="0"/>
              <w:rPr>
                <w:sz w:val="24"/>
                <w:szCs w:val="28"/>
              </w:rPr>
            </w:pPr>
            <w:r w:rsidRPr="003B211E">
              <w:rPr>
                <w:sz w:val="24"/>
                <w:szCs w:val="28"/>
              </w:rPr>
              <w:t xml:space="preserve">demonstrate protective strategies and </w:t>
            </w:r>
            <w:proofErr w:type="spellStart"/>
            <w:r w:rsidRPr="003B211E">
              <w:rPr>
                <w:sz w:val="24"/>
                <w:szCs w:val="28"/>
              </w:rPr>
              <w:t>self management</w:t>
            </w:r>
            <w:proofErr w:type="spellEnd"/>
            <w:r w:rsidRPr="003B211E">
              <w:rPr>
                <w:sz w:val="24"/>
                <w:szCs w:val="28"/>
              </w:rPr>
              <w:t xml:space="preserve"> skills in drug and alcohol related situations</w:t>
            </w:r>
          </w:p>
          <w:p w14:paraId="34A12115" w14:textId="505BA8EE" w:rsidR="00EE6B9E" w:rsidRPr="00DB7DD4" w:rsidRDefault="003B211E" w:rsidP="003B211E">
            <w:pPr>
              <w:pStyle w:val="ListBullet"/>
              <w:cnfStyle w:val="000000100000" w:firstRow="0" w:lastRow="0" w:firstColumn="0" w:lastColumn="0" w:oddVBand="0" w:evenVBand="0" w:oddHBand="1" w:evenHBand="0" w:firstRowFirstColumn="0" w:firstRowLastColumn="0" w:lastRowFirstColumn="0" w:lastRowLastColumn="0"/>
            </w:pPr>
            <w:r w:rsidRPr="003B211E">
              <w:rPr>
                <w:sz w:val="24"/>
                <w:szCs w:val="28"/>
              </w:rPr>
              <w:t>demonstrate how they would seek help in drug related emergency situations.</w:t>
            </w:r>
          </w:p>
        </w:tc>
      </w:tr>
    </w:tbl>
    <w:p w14:paraId="0DE48C7B" w14:textId="77777777" w:rsidR="00E74AD7" w:rsidRPr="00124282" w:rsidRDefault="00E74AD7" w:rsidP="00E74AD7">
      <w:pPr>
        <w:pStyle w:val="Heading2"/>
        <w:ind w:left="0"/>
      </w:pPr>
      <w:r w:rsidRPr="00124282">
        <w:rPr>
          <w:rFonts w:eastAsia="Arial"/>
          <w:szCs w:val="48"/>
        </w:rPr>
        <w:t>Resources and teacher preparation</w:t>
      </w:r>
    </w:p>
    <w:p w14:paraId="6A3D5F28" w14:textId="1608E345" w:rsidR="00DE56AA" w:rsidRPr="00037909" w:rsidRDefault="00723B56" w:rsidP="00DE56AA">
      <w:pPr>
        <w:pStyle w:val="ListBullet"/>
      </w:pPr>
      <w:hyperlink r:id="rId12" w:history="1">
        <w:r w:rsidR="00DE56AA" w:rsidRPr="00037909">
          <w:rPr>
            <w:rStyle w:val="Hyperlink"/>
            <w:lang w:eastAsia="en-AU"/>
          </w:rPr>
          <w:t>Kid helpline website</w:t>
        </w:r>
        <w:r w:rsidR="00037909" w:rsidRPr="00037909">
          <w:rPr>
            <w:rStyle w:val="Hyperlink"/>
          </w:rPr>
          <w:t>,</w:t>
        </w:r>
      </w:hyperlink>
      <w:r w:rsidR="00037909" w:rsidRPr="00037909">
        <w:t xml:space="preserve"> last accessed 29 March 2022</w:t>
      </w:r>
    </w:p>
    <w:p w14:paraId="384954F4" w14:textId="7D877B29" w:rsidR="00DE56AA" w:rsidRPr="00124282" w:rsidRDefault="00723B56" w:rsidP="00DE56AA">
      <w:pPr>
        <w:pStyle w:val="ListBullet"/>
        <w:rPr>
          <w:rStyle w:val="Hyperlink"/>
          <w:color w:val="auto"/>
          <w:u w:val="none"/>
          <w:lang w:eastAsia="en-AU"/>
        </w:rPr>
      </w:pPr>
      <w:hyperlink r:id="rId13">
        <w:r w:rsidR="00DE56AA" w:rsidRPr="4A8A2F29">
          <w:rPr>
            <w:rStyle w:val="Hyperlink"/>
            <w:lang w:eastAsia="en-AU"/>
          </w:rPr>
          <w:t>Get Ready Year 9 t</w:t>
        </w:r>
      </w:hyperlink>
      <w:r w:rsidR="00DE56AA" w:rsidRPr="4A8A2F29">
        <w:rPr>
          <w:rStyle w:val="Hyperlink"/>
          <w:lang w:eastAsia="en-AU"/>
        </w:rPr>
        <w:t>rigger video</w:t>
      </w:r>
      <w:r w:rsidR="00DE56AA" w:rsidRPr="4A8A2F29">
        <w:rPr>
          <w:rStyle w:val="Hyperlink"/>
          <w:color w:val="auto"/>
          <w:u w:val="none"/>
          <w:lang w:eastAsia="en-AU"/>
        </w:rPr>
        <w:t xml:space="preserve"> </w:t>
      </w:r>
      <w:r w:rsidR="00124282" w:rsidRPr="4A8A2F29">
        <w:rPr>
          <w:rStyle w:val="Hyperlink"/>
          <w:color w:val="auto"/>
          <w:u w:val="none"/>
          <w:lang w:eastAsia="en-AU"/>
        </w:rPr>
        <w:t xml:space="preserve">(duration 09:38) </w:t>
      </w:r>
      <w:r w:rsidR="00DE56AA" w:rsidRPr="4A8A2F29">
        <w:rPr>
          <w:rStyle w:val="Hyperlink"/>
          <w:color w:val="auto"/>
          <w:u w:val="none"/>
          <w:lang w:eastAsia="en-AU"/>
        </w:rPr>
        <w:t xml:space="preserve">accessible through the </w:t>
      </w:r>
      <w:hyperlink r:id="rId14">
        <w:r w:rsidR="00DE56AA" w:rsidRPr="4A8A2F29">
          <w:rPr>
            <w:rStyle w:val="Hyperlink"/>
            <w:lang w:eastAsia="en-AU"/>
          </w:rPr>
          <w:t>Positive Choices website</w:t>
        </w:r>
      </w:hyperlink>
    </w:p>
    <w:p w14:paraId="249E9114" w14:textId="5E8838FC" w:rsidR="0019517E" w:rsidRPr="00124282" w:rsidRDefault="00723B56" w:rsidP="00DE56AA">
      <w:pPr>
        <w:pStyle w:val="ListBullet"/>
        <w:rPr>
          <w:rStyle w:val="Hyperlink"/>
        </w:rPr>
      </w:pPr>
      <w:hyperlink w:anchor="_Mobile_quiz_cards" w:history="1">
        <w:r w:rsidR="0019517E" w:rsidRPr="00124282">
          <w:rPr>
            <w:rStyle w:val="Hyperlink"/>
          </w:rPr>
          <w:t>Mobile quiz cards</w:t>
        </w:r>
      </w:hyperlink>
    </w:p>
    <w:p w14:paraId="7FE8D7D6" w14:textId="105B22A8" w:rsidR="0019517E" w:rsidRPr="001B1888" w:rsidRDefault="00723B56" w:rsidP="00DE56AA">
      <w:pPr>
        <w:pStyle w:val="ListBullet"/>
        <w:rPr>
          <w:rStyle w:val="Hyperlink"/>
        </w:rPr>
      </w:pPr>
      <w:hyperlink w:anchor="_Strengths,_skills_and" w:history="1">
        <w:r w:rsidR="0019517E" w:rsidRPr="001B1888">
          <w:rPr>
            <w:rStyle w:val="Hyperlink"/>
          </w:rPr>
          <w:t>Strength</w:t>
        </w:r>
        <w:r w:rsidR="001B1888" w:rsidRPr="001B1888">
          <w:rPr>
            <w:rStyle w:val="Hyperlink"/>
          </w:rPr>
          <w:t>, skills and strategies handout</w:t>
        </w:r>
      </w:hyperlink>
    </w:p>
    <w:p w14:paraId="68E43BD4" w14:textId="03A7DA85" w:rsidR="00797B61" w:rsidRPr="00124282" w:rsidRDefault="00723B56" w:rsidP="00DE56AA">
      <w:pPr>
        <w:pStyle w:val="ListBullet"/>
        <w:rPr>
          <w:rStyle w:val="Hyperlink"/>
        </w:rPr>
      </w:pPr>
      <w:hyperlink w:anchor="_Fist_to_five" w:history="1">
        <w:r w:rsidR="00797B61" w:rsidRPr="00124282">
          <w:rPr>
            <w:rStyle w:val="Hyperlink"/>
          </w:rPr>
          <w:t>First to five scenarios</w:t>
        </w:r>
      </w:hyperlink>
    </w:p>
    <w:p w14:paraId="05497DE7" w14:textId="77777777" w:rsidR="00C84161" w:rsidRDefault="00723B56" w:rsidP="00C84161">
      <w:pPr>
        <w:pStyle w:val="ListBullet"/>
        <w:rPr>
          <w:rStyle w:val="Hyperlink"/>
        </w:rPr>
      </w:pPr>
      <w:hyperlink w:anchor="_Telephone_role_play" w:history="1">
        <w:r w:rsidR="00797B61" w:rsidRPr="00124282">
          <w:rPr>
            <w:rStyle w:val="Hyperlink"/>
          </w:rPr>
          <w:t>Telephone role play cards</w:t>
        </w:r>
      </w:hyperlink>
    </w:p>
    <w:p w14:paraId="44651E4E" w14:textId="6F5404CF" w:rsidR="00124282" w:rsidRDefault="00723B56" w:rsidP="00C84161">
      <w:pPr>
        <w:pStyle w:val="ListBullet"/>
        <w:rPr>
          <w:rStyle w:val="Hyperlink"/>
        </w:rPr>
      </w:pPr>
      <w:hyperlink w:anchor="_Alex_Ross-King_story" w:history="1">
        <w:r w:rsidR="00797B61" w:rsidRPr="00124282">
          <w:rPr>
            <w:rStyle w:val="Hyperlink"/>
          </w:rPr>
          <w:t>Alex Ross-King story</w:t>
        </w:r>
      </w:hyperlink>
    </w:p>
    <w:p w14:paraId="3460D385" w14:textId="3786AB44" w:rsidR="00933AF4" w:rsidRDefault="00933AF4" w:rsidP="003B211E">
      <w:pPr>
        <w:pStyle w:val="Heading2"/>
        <w:numPr>
          <w:ilvl w:val="0"/>
          <w:numId w:val="0"/>
        </w:numPr>
      </w:pPr>
      <w:r>
        <w:t>Teaching notes</w:t>
      </w:r>
    </w:p>
    <w:p w14:paraId="65117E6E" w14:textId="04CB8199" w:rsidR="3E995169" w:rsidRDefault="3E995169" w:rsidP="3E995169">
      <w:pPr>
        <w:rPr>
          <w:rFonts w:eastAsia="Arial" w:cs="Arial"/>
          <w:color w:val="000000" w:themeColor="text1"/>
        </w:rPr>
      </w:pPr>
      <w:r w:rsidRPr="3E995169">
        <w:rPr>
          <w:rFonts w:eastAsia="Arial" w:cs="Arial"/>
          <w:color w:val="000000" w:themeColor="text1"/>
        </w:rPr>
        <w:t>Below are some things to consider when selecting activities, communicating with parents and caregivers as well as creating a safe and supportive learning environment.</w:t>
      </w:r>
    </w:p>
    <w:p w14:paraId="019F674B" w14:textId="77777777" w:rsidR="00933AF4" w:rsidRPr="00243FDD" w:rsidRDefault="00933AF4" w:rsidP="00933AF4">
      <w:pPr>
        <w:pStyle w:val="Heading3"/>
        <w:numPr>
          <w:ilvl w:val="0"/>
          <w:numId w:val="0"/>
        </w:numPr>
      </w:pPr>
      <w:r w:rsidRPr="00243FDD">
        <w:t xml:space="preserve">Considerations when </w:t>
      </w:r>
      <w:r w:rsidRPr="001B6F93">
        <w:t>selecting</w:t>
      </w:r>
      <w:r w:rsidRPr="00243FDD">
        <w:t xml:space="preserve"> activities</w:t>
      </w:r>
    </w:p>
    <w:p w14:paraId="5B4A50C8" w14:textId="77777777" w:rsidR="00933AF4" w:rsidRPr="004C2807" w:rsidRDefault="00933AF4" w:rsidP="00A802B0">
      <w:pPr>
        <w:pStyle w:val="ListBullet"/>
        <w:numPr>
          <w:ilvl w:val="0"/>
          <w:numId w:val="1"/>
        </w:numPr>
      </w:pPr>
      <w:r w:rsidRPr="004C2807">
        <w:t xml:space="preserve">Preview and evaluate all strategies, resources and teaching and learning approaches in full before use with students to determine suitability for student learning needs, stage of development and local school context. </w:t>
      </w:r>
    </w:p>
    <w:p w14:paraId="4D09ECC3" w14:textId="77777777" w:rsidR="00933AF4" w:rsidRPr="004C2807" w:rsidRDefault="00933AF4" w:rsidP="00A802B0">
      <w:pPr>
        <w:pStyle w:val="ListBullet"/>
        <w:numPr>
          <w:ilvl w:val="0"/>
          <w:numId w:val="1"/>
        </w:numPr>
      </w:pPr>
      <w:r w:rsidRPr="004C2807">
        <w:t xml:space="preserve">Consider the age, maturity, cultural background, sexuality, gender, sex, health and other characteristics of students in your care. </w:t>
      </w:r>
    </w:p>
    <w:p w14:paraId="10CCCD8F" w14:textId="45CDE482" w:rsidR="00933AF4" w:rsidRPr="004C2807" w:rsidRDefault="00933AF4" w:rsidP="00A802B0">
      <w:pPr>
        <w:pStyle w:val="ListBullet"/>
        <w:numPr>
          <w:ilvl w:val="0"/>
          <w:numId w:val="1"/>
        </w:numPr>
      </w:pPr>
      <w:r w:rsidRPr="004C2807">
        <w:t xml:space="preserve">Apply professional judgements to all strategies, teaching and learning approaches and resources including </w:t>
      </w:r>
      <w:r w:rsidR="001D43FB" w:rsidRPr="004C2807">
        <w:t>audio visual</w:t>
      </w:r>
      <w:r w:rsidRPr="004C2807">
        <w:t xml:space="preserve"> materials (</w:t>
      </w:r>
      <w:proofErr w:type="gramStart"/>
      <w:r w:rsidRPr="004C2807">
        <w:t>e.g.</w:t>
      </w:r>
      <w:proofErr w:type="gramEnd"/>
      <w:r w:rsidRPr="004C2807">
        <w:t xml:space="preserve"> videos, media clips and YouTube), interactive web-based content (e.g. games, quizzes and websites) and texts.</w:t>
      </w:r>
    </w:p>
    <w:p w14:paraId="1BF69CD3" w14:textId="77777777" w:rsidR="00933AF4" w:rsidRPr="004C2807" w:rsidRDefault="00933AF4" w:rsidP="00A802B0">
      <w:pPr>
        <w:pStyle w:val="ListBullet"/>
        <w:numPr>
          <w:ilvl w:val="0"/>
          <w:numId w:val="1"/>
        </w:numPr>
      </w:pPr>
      <w:r w:rsidRPr="004C2807">
        <w:t xml:space="preserve">Seek endorsement by the school principal before use of materials in NSW government schools. </w:t>
      </w:r>
    </w:p>
    <w:p w14:paraId="5EEB1521" w14:textId="77777777" w:rsidR="00933AF4" w:rsidRPr="004C2807" w:rsidRDefault="00933AF4" w:rsidP="00A802B0">
      <w:pPr>
        <w:pStyle w:val="ListBullet"/>
        <w:numPr>
          <w:ilvl w:val="0"/>
          <w:numId w:val="1"/>
        </w:numPr>
      </w:pPr>
      <w:r w:rsidRPr="004C2807">
        <w:t>Select the activities most suitable for your students.</w:t>
      </w:r>
    </w:p>
    <w:p w14:paraId="7B9681F4" w14:textId="77777777" w:rsidR="00933AF4" w:rsidRPr="004C2807" w:rsidRDefault="00933AF4" w:rsidP="00A802B0">
      <w:pPr>
        <w:pStyle w:val="ListBullet"/>
        <w:numPr>
          <w:ilvl w:val="0"/>
          <w:numId w:val="1"/>
        </w:numPr>
      </w:pPr>
      <w:r w:rsidRPr="004C2807">
        <w:t>Individual students within the group have differing needs and backgrounds. Modify or extend some aspects of suggested activities accordingly.</w:t>
      </w:r>
    </w:p>
    <w:p w14:paraId="58046E37" w14:textId="77777777" w:rsidR="00933AF4" w:rsidRPr="004C2807" w:rsidRDefault="00933AF4" w:rsidP="00A802B0">
      <w:pPr>
        <w:pStyle w:val="ListBullet"/>
        <w:numPr>
          <w:ilvl w:val="0"/>
          <w:numId w:val="1"/>
        </w:numPr>
      </w:pPr>
      <w:r w:rsidRPr="004C2807">
        <w:t>Consider and tailor lessons to cater for differing cultural perceptions of what should be taught at a certain age</w:t>
      </w:r>
      <w:r>
        <w:t>.</w:t>
      </w:r>
      <w:r w:rsidRPr="004C2807">
        <w:t xml:space="preserve"> </w:t>
      </w:r>
    </w:p>
    <w:p w14:paraId="3D05287F" w14:textId="77777777" w:rsidR="00933AF4" w:rsidRPr="004C2807" w:rsidRDefault="00933AF4" w:rsidP="00A802B0">
      <w:pPr>
        <w:pStyle w:val="ListBullet"/>
        <w:numPr>
          <w:ilvl w:val="0"/>
          <w:numId w:val="1"/>
        </w:numPr>
      </w:pPr>
      <w:r w:rsidRPr="004C2807">
        <w:t xml:space="preserve">Undertake a comprehensive step by step process to assess any physical or psychological risks associated with an activity before following using a variety of teaching strategies. </w:t>
      </w:r>
    </w:p>
    <w:p w14:paraId="09EF54ED" w14:textId="77777777" w:rsidR="00933AF4" w:rsidRPr="004C2807" w:rsidRDefault="00933AF4" w:rsidP="00A802B0">
      <w:pPr>
        <w:pStyle w:val="ListBullet"/>
        <w:numPr>
          <w:ilvl w:val="0"/>
          <w:numId w:val="1"/>
        </w:numPr>
      </w:pPr>
      <w:r w:rsidRPr="004C2807">
        <w:t xml:space="preserve">Enable students to withdraw if they find issues personally confronting.  </w:t>
      </w:r>
    </w:p>
    <w:p w14:paraId="3D99B1D5" w14:textId="14EFBD88" w:rsidR="00933AF4" w:rsidRPr="004C2807" w:rsidRDefault="00933AF4" w:rsidP="00A802B0">
      <w:pPr>
        <w:pStyle w:val="ListBullet"/>
        <w:numPr>
          <w:ilvl w:val="0"/>
          <w:numId w:val="1"/>
        </w:numPr>
      </w:pPr>
      <w:r w:rsidRPr="004C2807">
        <w:t>Recognise that some students may find it difficult to contribute to class discussion</w:t>
      </w:r>
      <w:r>
        <w:t>s</w:t>
      </w:r>
      <w:r w:rsidRPr="004C2807">
        <w:t xml:space="preserve"> and may say little in group activities. Don’t assume they are not engaged in the activities but rather provide all students with the opport</w:t>
      </w:r>
      <w:r w:rsidR="00F57DD3">
        <w:t>unit</w:t>
      </w:r>
      <w:r w:rsidRPr="004C2807">
        <w:t>y to contribute in less public ways.</w:t>
      </w:r>
    </w:p>
    <w:p w14:paraId="4C4818E3" w14:textId="77777777" w:rsidR="00933AF4" w:rsidRPr="00D03FC3" w:rsidRDefault="00933AF4" w:rsidP="00A802B0">
      <w:pPr>
        <w:pStyle w:val="ListBullet"/>
        <w:numPr>
          <w:ilvl w:val="0"/>
          <w:numId w:val="1"/>
        </w:numPr>
      </w:pPr>
      <w:r w:rsidRPr="00D03FC3">
        <w:t xml:space="preserve">Use the </w:t>
      </w:r>
      <w:hyperlink r:id="rId15" w:history="1">
        <w:r w:rsidRPr="00EF0550">
          <w:rPr>
            <w:rStyle w:val="Hyperlink"/>
          </w:rPr>
          <w:t>resource review flowchart</w:t>
        </w:r>
      </w:hyperlink>
      <w:r w:rsidRPr="00D03FC3">
        <w:t xml:space="preserve"> to decide about the suitability of teaching and learning resources.</w:t>
      </w:r>
    </w:p>
    <w:p w14:paraId="04EF9482" w14:textId="77777777" w:rsidR="00933AF4" w:rsidRPr="00243FDD" w:rsidRDefault="00933AF4" w:rsidP="00933AF4">
      <w:pPr>
        <w:pStyle w:val="Heading3"/>
        <w:numPr>
          <w:ilvl w:val="0"/>
          <w:numId w:val="0"/>
        </w:numPr>
      </w:pPr>
      <w:r w:rsidRPr="00243FDD">
        <w:lastRenderedPageBreak/>
        <w:t xml:space="preserve">Communication with parents </w:t>
      </w:r>
      <w:r w:rsidRPr="001B6F93">
        <w:t>and</w:t>
      </w:r>
      <w:r w:rsidRPr="00243FDD">
        <w:t xml:space="preserve"> caregivers</w:t>
      </w:r>
    </w:p>
    <w:p w14:paraId="7621031C" w14:textId="77777777" w:rsidR="00933AF4" w:rsidRPr="00293A86" w:rsidRDefault="00933AF4" w:rsidP="00933AF4">
      <w:r w:rsidRPr="00293A86">
        <w:t>Some aspects of PDHPE</w:t>
      </w:r>
      <w:r>
        <w:t xml:space="preserve"> </w:t>
      </w:r>
      <w:r w:rsidRPr="00293A86">
        <w:t>may be viewed as sensitive or controversial, such as learning about abuse, child protection, drugs, respectful relationships, sexual health, sexuality and violence. Inform parents and carers, prior to the occasion, of the specific details of the PDHPE program, so that parents and caregivers have time to exercise their rights of withdrawing their child from a particular session. In this regard, a parents or caregiver’s wish must be respected.</w:t>
      </w:r>
    </w:p>
    <w:p w14:paraId="6B8138BD" w14:textId="77777777" w:rsidR="00933AF4" w:rsidRPr="00293A86" w:rsidRDefault="00933AF4" w:rsidP="00933AF4">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PDHPE program they are concerned about. Sample information letters are available on the </w:t>
      </w:r>
      <w:hyperlink r:id="rId16" w:history="1">
        <w:r w:rsidRPr="005A250E">
          <w:rPr>
            <w:rStyle w:val="Hyperlink"/>
          </w:rPr>
          <w:t>PDHPE curriculum website</w:t>
        </w:r>
      </w:hyperlink>
      <w:r w:rsidRPr="005A250E">
        <w:t>.</w:t>
      </w:r>
      <w:r w:rsidRPr="00293A86">
        <w:t xml:space="preserve"> </w:t>
      </w:r>
    </w:p>
    <w:p w14:paraId="576A9655" w14:textId="77777777" w:rsidR="00933AF4" w:rsidRPr="00243FDD" w:rsidRDefault="00933AF4" w:rsidP="00933AF4">
      <w:pPr>
        <w:pStyle w:val="Heading3"/>
        <w:numPr>
          <w:ilvl w:val="0"/>
          <w:numId w:val="0"/>
        </w:numPr>
      </w:pPr>
      <w:r w:rsidRPr="00243FDD">
        <w:t xml:space="preserve">Creating a safe and supportive </w:t>
      </w:r>
      <w:r w:rsidRPr="001B6F93">
        <w:t>learning</w:t>
      </w:r>
      <w:r w:rsidRPr="00243FDD">
        <w:t xml:space="preserve"> environment</w:t>
      </w:r>
    </w:p>
    <w:p w14:paraId="2F161578" w14:textId="77777777" w:rsidR="00933AF4" w:rsidRPr="00293A86" w:rsidRDefault="00933AF4" w:rsidP="00933AF4">
      <w:r w:rsidRPr="00293A86">
        <w:t xml:space="preserve">There are </w:t>
      </w:r>
      <w:proofErr w:type="gramStart"/>
      <w:r w:rsidRPr="00293A86">
        <w:t>a number of</w:t>
      </w:r>
      <w:proofErr w:type="gramEnd"/>
      <w:r w:rsidRPr="00293A86">
        <w:t xml:space="preserve"> strategies that can be used to create a supportive learning environment which enables students to feel safe to learn and ask questions. They include:</w:t>
      </w:r>
    </w:p>
    <w:p w14:paraId="7D426738" w14:textId="77777777" w:rsidR="00933AF4" w:rsidRPr="00293A86" w:rsidRDefault="00933AF4" w:rsidP="00A802B0">
      <w:pPr>
        <w:pStyle w:val="IOSList1bullet2017"/>
        <w:numPr>
          <w:ilvl w:val="0"/>
          <w:numId w:val="1"/>
        </w:numPr>
        <w:tabs>
          <w:tab w:val="clear" w:pos="652"/>
        </w:tabs>
        <w:ind w:left="720" w:hanging="360"/>
      </w:pPr>
      <w:r>
        <w:t>m</w:t>
      </w:r>
      <w:r w:rsidRPr="00293A86">
        <w:t>aking students aware at the beginning of PDHPE lessons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77ECC3F" w14:textId="77777777" w:rsidR="00933AF4" w:rsidRPr="00293A86" w:rsidRDefault="00933AF4" w:rsidP="00A802B0">
      <w:pPr>
        <w:pStyle w:val="IOSList1bullet2017"/>
        <w:numPr>
          <w:ilvl w:val="0"/>
          <w:numId w:val="1"/>
        </w:numPr>
        <w:tabs>
          <w:tab w:val="clear" w:pos="652"/>
        </w:tabs>
        <w:ind w:left="720" w:hanging="360"/>
      </w:pPr>
      <w:r>
        <w:t>b</w:t>
      </w:r>
      <w:r w:rsidRPr="00293A86">
        <w:t>eing aware that some parts of PDHPE can be confronting and sensitive for some students.</w:t>
      </w:r>
    </w:p>
    <w:p w14:paraId="68FC8A8D" w14:textId="37FE37E1" w:rsidR="00933AF4" w:rsidRPr="00DE56AA" w:rsidRDefault="00933AF4" w:rsidP="00933AF4">
      <w:pPr>
        <w:pStyle w:val="IOSList1bullet2017"/>
        <w:numPr>
          <w:ilvl w:val="0"/>
          <w:numId w:val="1"/>
        </w:numPr>
        <w:tabs>
          <w:tab w:val="clear" w:pos="652"/>
        </w:tabs>
        <w:ind w:left="720" w:hanging="360"/>
      </w:pPr>
      <w:r>
        <w:t>e</w:t>
      </w:r>
      <w:r w:rsidRPr="00293A86">
        <w:t xml:space="preserve">nabling students to withdraw if they find issues personally confronting to protect them from making harmful disclosures. Equally, it is important to be prepared for issues that arise </w:t>
      </w:r>
      <w:proofErr w:type="gramStart"/>
      <w:r w:rsidRPr="00293A86">
        <w:t>as a result of</w:t>
      </w:r>
      <w:proofErr w:type="gramEnd"/>
      <w:r w:rsidRPr="00293A86">
        <w:t xml:space="preserve"> a student making a public disclosure in the classroom.</w:t>
      </w:r>
    </w:p>
    <w:p w14:paraId="3B5C2A2D" w14:textId="77777777" w:rsidR="00933AF4" w:rsidRDefault="00933AF4" w:rsidP="00933AF4">
      <w:pPr>
        <w:pStyle w:val="Heading2"/>
        <w:numPr>
          <w:ilvl w:val="0"/>
          <w:numId w:val="0"/>
        </w:numPr>
      </w:pPr>
      <w:bookmarkStart w:id="3" w:name="_Toc83500214"/>
      <w:r w:rsidRPr="00191633">
        <w:t xml:space="preserve">Learning </w:t>
      </w:r>
      <w:r w:rsidRPr="001B6F93">
        <w:t>experiences</w:t>
      </w:r>
    </w:p>
    <w:p w14:paraId="59CAC9DA" w14:textId="77777777" w:rsidR="00933AF4" w:rsidRPr="000541B4" w:rsidRDefault="00933AF4" w:rsidP="00933AF4">
      <w:pPr>
        <w:rPr>
          <w:lang w:eastAsia="zh-CN"/>
        </w:rPr>
      </w:pPr>
      <w:r>
        <w:t xml:space="preserve">Teachers should adjust experiences to suit their school and student context. </w:t>
      </w:r>
    </w:p>
    <w:p w14:paraId="53AE914D" w14:textId="4959759B" w:rsidR="00933AF4" w:rsidRPr="00585CD9" w:rsidRDefault="00933AF4" w:rsidP="003B211E">
      <w:pPr>
        <w:pStyle w:val="Heading3"/>
        <w:numPr>
          <w:ilvl w:val="0"/>
          <w:numId w:val="0"/>
        </w:numPr>
      </w:pPr>
      <w:r>
        <w:t>Activity</w:t>
      </w:r>
      <w:r w:rsidRPr="00585CD9">
        <w:t xml:space="preserve"> </w:t>
      </w:r>
      <w:r w:rsidRPr="003B211E">
        <w:t>focus</w:t>
      </w:r>
      <w:r w:rsidR="003B211E">
        <w:t xml:space="preserve"> – c</w:t>
      </w:r>
      <w:r w:rsidR="00153E43">
        <w:t xml:space="preserve">hallenging the norms </w:t>
      </w:r>
    </w:p>
    <w:bookmarkEnd w:id="3"/>
    <w:p w14:paraId="6B092065" w14:textId="580CBF83" w:rsidR="00933AF4" w:rsidRPr="00153E43" w:rsidRDefault="0060513E" w:rsidP="00153E43">
      <w:pPr>
        <w:pStyle w:val="FeatureBox2"/>
        <w:rPr>
          <w:rStyle w:val="Strong"/>
          <w:b w:val="0"/>
          <w:bCs w:val="0"/>
        </w:rPr>
      </w:pPr>
      <w:r w:rsidRPr="00153E43">
        <w:t xml:space="preserve">In this </w:t>
      </w:r>
      <w:r w:rsidR="00C82B25" w:rsidRPr="00153E43">
        <w:t>activity,</w:t>
      </w:r>
      <w:r w:rsidRPr="00153E43">
        <w:t xml:space="preserve"> students </w:t>
      </w:r>
      <w:r w:rsidR="00933AF4" w:rsidRPr="00153E43">
        <w:rPr>
          <w:rStyle w:val="Strong"/>
          <w:b w:val="0"/>
          <w:bCs w:val="0"/>
        </w:rPr>
        <w:t>will:</w:t>
      </w:r>
    </w:p>
    <w:bookmarkEnd w:id="0"/>
    <w:bookmarkEnd w:id="1"/>
    <w:p w14:paraId="5F814D26" w14:textId="17A87015" w:rsidR="00153E43" w:rsidRDefault="00153E43" w:rsidP="00153E43">
      <w:pPr>
        <w:pStyle w:val="FeatureBox2"/>
        <w:numPr>
          <w:ilvl w:val="0"/>
          <w:numId w:val="35"/>
        </w:numPr>
        <w:rPr>
          <w:rStyle w:val="Strong"/>
          <w:b w:val="0"/>
          <w:bCs w:val="0"/>
        </w:rPr>
      </w:pPr>
      <w:r w:rsidRPr="4A8A2F29">
        <w:rPr>
          <w:rStyle w:val="Strong"/>
          <w:b w:val="0"/>
          <w:bCs w:val="0"/>
        </w:rPr>
        <w:t>provide accurate data and flip the statistics to focus on the majority of young people who are not using drugs (</w:t>
      </w:r>
      <w:proofErr w:type="gramStart"/>
      <w:r w:rsidRPr="4A8A2F29">
        <w:rPr>
          <w:rStyle w:val="Strong"/>
          <w:b w:val="0"/>
          <w:bCs w:val="0"/>
        </w:rPr>
        <w:t>strengths</w:t>
      </w:r>
      <w:r w:rsidR="005A250E">
        <w:rPr>
          <w:rStyle w:val="Strong"/>
          <w:b w:val="0"/>
          <w:bCs w:val="0"/>
        </w:rPr>
        <w:t xml:space="preserve"> </w:t>
      </w:r>
      <w:r w:rsidRPr="4A8A2F29">
        <w:rPr>
          <w:rStyle w:val="Strong"/>
          <w:b w:val="0"/>
          <w:bCs w:val="0"/>
        </w:rPr>
        <w:t>based</w:t>
      </w:r>
      <w:proofErr w:type="gramEnd"/>
      <w:r w:rsidRPr="4A8A2F29">
        <w:rPr>
          <w:rStyle w:val="Strong"/>
          <w:b w:val="0"/>
          <w:bCs w:val="0"/>
        </w:rPr>
        <w:t xml:space="preserve"> approach, normative education</w:t>
      </w:r>
      <w:r w:rsidR="001D43FB" w:rsidRPr="4A8A2F29">
        <w:rPr>
          <w:rStyle w:val="Strong"/>
          <w:b w:val="0"/>
          <w:bCs w:val="0"/>
        </w:rPr>
        <w:t>)</w:t>
      </w:r>
    </w:p>
    <w:p w14:paraId="5C056AC6" w14:textId="4909B632" w:rsidR="00153E43" w:rsidRDefault="00153E43" w:rsidP="00153E43">
      <w:pPr>
        <w:pStyle w:val="FeatureBox2"/>
        <w:numPr>
          <w:ilvl w:val="0"/>
          <w:numId w:val="35"/>
        </w:numPr>
        <w:rPr>
          <w:rStyle w:val="Strong"/>
          <w:b w:val="0"/>
          <w:bCs w:val="0"/>
        </w:rPr>
      </w:pPr>
      <w:r>
        <w:rPr>
          <w:rStyle w:val="Strong"/>
          <w:b w:val="0"/>
          <w:bCs w:val="0"/>
        </w:rPr>
        <w:t>b</w:t>
      </w:r>
      <w:r w:rsidRPr="00153E43">
        <w:rPr>
          <w:rStyle w:val="Strong"/>
          <w:b w:val="0"/>
          <w:bCs w:val="0"/>
        </w:rPr>
        <w:t xml:space="preserve">uild understanding that </w:t>
      </w:r>
      <w:r w:rsidR="005A250E" w:rsidRPr="00153E43">
        <w:rPr>
          <w:rStyle w:val="Strong"/>
          <w:b w:val="0"/>
          <w:bCs w:val="0"/>
        </w:rPr>
        <w:t>most</w:t>
      </w:r>
      <w:r w:rsidRPr="00153E43">
        <w:rPr>
          <w:rStyle w:val="Strong"/>
          <w:b w:val="0"/>
          <w:bCs w:val="0"/>
        </w:rPr>
        <w:t xml:space="preserve"> young people are not using drugs</w:t>
      </w:r>
    </w:p>
    <w:p w14:paraId="2B1D53ED" w14:textId="623ECD1C" w:rsidR="004F491A" w:rsidRDefault="00153E43" w:rsidP="00153E43">
      <w:pPr>
        <w:pStyle w:val="FeatureBox2"/>
        <w:numPr>
          <w:ilvl w:val="0"/>
          <w:numId w:val="35"/>
        </w:numPr>
        <w:rPr>
          <w:rStyle w:val="Strong"/>
          <w:b w:val="0"/>
          <w:bCs w:val="0"/>
        </w:rPr>
      </w:pPr>
      <w:r w:rsidRPr="00153E43">
        <w:rPr>
          <w:rStyle w:val="Strong"/>
          <w:b w:val="0"/>
          <w:bCs w:val="0"/>
        </w:rPr>
        <w:lastRenderedPageBreak/>
        <w:t>challenge their assumptions about drug use for young people (critical inquiry approach</w:t>
      </w:r>
      <w:r>
        <w:rPr>
          <w:rStyle w:val="Strong"/>
          <w:b w:val="0"/>
          <w:bCs w:val="0"/>
        </w:rPr>
        <w:t>).</w:t>
      </w:r>
    </w:p>
    <w:p w14:paraId="1E4FA6BB" w14:textId="69EC1F7D" w:rsidR="00153E43" w:rsidRPr="00153E43" w:rsidRDefault="00153E43" w:rsidP="00F1726E">
      <w:pPr>
        <w:pStyle w:val="Heading4"/>
        <w:numPr>
          <w:ilvl w:val="3"/>
          <w:numId w:val="0"/>
        </w:numPr>
      </w:pPr>
      <w:r>
        <w:t>Mobile quiz (normative education)</w:t>
      </w:r>
    </w:p>
    <w:p w14:paraId="6936048D" w14:textId="51123D1A" w:rsidR="00DB7DD4" w:rsidRDefault="00DB7DD4" w:rsidP="00DB7DD4">
      <w:pPr>
        <w:pStyle w:val="FeatureBox2"/>
      </w:pPr>
      <w:r>
        <w:t>Introduce the learning and develop a supportive environment within the classroom. As a class, brainstorm some clear expectations which will be in place during the unit. For example, always support each other, respect other’s cultural traditions, beliefs, values and languages, everyone has the right not to offer an opinion.</w:t>
      </w:r>
    </w:p>
    <w:p w14:paraId="045309EF" w14:textId="77777777" w:rsidR="000012EA" w:rsidRDefault="00153E43" w:rsidP="00153E43">
      <w:r>
        <w:t xml:space="preserve">Explain to the class that although they might have certain assumptions about what proportion of young people use different sorts of drugs, today they will look at the </w:t>
      </w:r>
      <w:r w:rsidR="00D87AF2">
        <w:t xml:space="preserve">data on </w:t>
      </w:r>
      <w:r>
        <w:t xml:space="preserve">levels of use </w:t>
      </w:r>
      <w:r w:rsidR="00D87AF2">
        <w:t xml:space="preserve">from the Australian Secondary Students Alcohol and Drug Survey, 2017 </w:t>
      </w:r>
      <w:r>
        <w:t>and see how it fits with their impressions.</w:t>
      </w:r>
      <w:r w:rsidR="00D87AF2">
        <w:t xml:space="preserve"> </w:t>
      </w:r>
    </w:p>
    <w:p w14:paraId="08DE6EDD" w14:textId="7DC69B5E" w:rsidR="00153E43" w:rsidRDefault="000012EA" w:rsidP="00153E43">
      <w:r>
        <w:t xml:space="preserve">Note: </w:t>
      </w:r>
      <w:r w:rsidR="00C250AD">
        <w:t>This is the most current data at time of publication in 2022</w:t>
      </w:r>
      <w:r>
        <w:t xml:space="preserve">. </w:t>
      </w:r>
    </w:p>
    <w:p w14:paraId="2BA86A38" w14:textId="2E8F340C" w:rsidR="00BE5D58" w:rsidRDefault="00153E43" w:rsidP="00153E43">
      <w:r>
        <w:t xml:space="preserve">Give each student a </w:t>
      </w:r>
      <w:hyperlink w:anchor="_Mobile_quiz_cards">
        <w:r w:rsidRPr="4A8A2F29">
          <w:rPr>
            <w:rStyle w:val="Hyperlink"/>
          </w:rPr>
          <w:t>mobile quiz card</w:t>
        </w:r>
      </w:hyperlink>
      <w:r>
        <w:t xml:space="preserve"> to begin playing. Each card has a different question and</w:t>
      </w:r>
      <w:r w:rsidR="00BD0448">
        <w:t xml:space="preserve"> </w:t>
      </w:r>
      <w:r>
        <w:t>underneath the question is the correct answer.</w:t>
      </w:r>
      <w:r w:rsidR="00B554E3">
        <w:t xml:space="preserve"> Some students may have the same card, depending on class numbers.</w:t>
      </w:r>
    </w:p>
    <w:p w14:paraId="584FB76D" w14:textId="5257CAFC" w:rsidR="00153E43" w:rsidRDefault="00BE5D58" w:rsidP="00BE5D58">
      <w:pPr>
        <w:pStyle w:val="ListBullet"/>
      </w:pPr>
      <w:r>
        <w:t>Students move around the room. They find a partner</w:t>
      </w:r>
      <w:r w:rsidR="00153E43">
        <w:t xml:space="preserve"> </w:t>
      </w:r>
      <w:r>
        <w:t>and ask them</w:t>
      </w:r>
      <w:r w:rsidR="00153E43">
        <w:t xml:space="preserve"> </w:t>
      </w:r>
      <w:r>
        <w:t xml:space="preserve">the </w:t>
      </w:r>
      <w:r w:rsidR="00153E43">
        <w:t xml:space="preserve">question </w:t>
      </w:r>
      <w:r>
        <w:t xml:space="preserve">on their card. The partner </w:t>
      </w:r>
      <w:r w:rsidR="00153E43">
        <w:t>guess</w:t>
      </w:r>
      <w:r>
        <w:t>es</w:t>
      </w:r>
      <w:r w:rsidR="00153E43">
        <w:t xml:space="preserve"> the answer. </w:t>
      </w:r>
      <w:r>
        <w:t>The student</w:t>
      </w:r>
      <w:r w:rsidR="00153E43">
        <w:t xml:space="preserve"> provide</w:t>
      </w:r>
      <w:r>
        <w:t>s</w:t>
      </w:r>
      <w:r w:rsidR="00153E43">
        <w:t xml:space="preserve"> the correct answer. After both have asked their questions of each other, they swap their cards and move on to find a new partner and repeat the process.</w:t>
      </w:r>
    </w:p>
    <w:p w14:paraId="053CB1B5" w14:textId="2C694FD0" w:rsidR="00153E43" w:rsidRDefault="00153E43" w:rsidP="00BE5D58">
      <w:pPr>
        <w:pStyle w:val="ListBullet"/>
      </w:pPr>
      <w:r>
        <w:t xml:space="preserve">Organise for students to rotate through </w:t>
      </w:r>
      <w:r w:rsidR="00BE5D58">
        <w:t>several</w:t>
      </w:r>
      <w:r>
        <w:t xml:space="preserve"> partners, asking them to keep a mental note of how people’s guesses match with the correct answers. For example, do people tend to guess higher or lower than the correct answer?</w:t>
      </w:r>
    </w:p>
    <w:p w14:paraId="047A2FD2" w14:textId="0DBE086D" w:rsidR="00153E43" w:rsidRDefault="00153E43" w:rsidP="00BE5D58">
      <w:pPr>
        <w:pStyle w:val="ListBullet"/>
      </w:pPr>
      <w:r>
        <w:t xml:space="preserve">Allow for </w:t>
      </w:r>
      <w:r w:rsidR="00BE5D58">
        <w:t>a few</w:t>
      </w:r>
      <w:r>
        <w:t xml:space="preserve"> rounds so that the students encounter a range of information.</w:t>
      </w:r>
    </w:p>
    <w:p w14:paraId="53315A86" w14:textId="77777777" w:rsidR="00615E3E" w:rsidRDefault="00615E3E" w:rsidP="00615E3E">
      <w:r>
        <w:t>As a class, use the reflection questions to facilitate discussion.</w:t>
      </w:r>
    </w:p>
    <w:p w14:paraId="02B81156" w14:textId="41860A1D" w:rsidR="00D350F3" w:rsidRDefault="00D350F3" w:rsidP="00615E3E">
      <w:pPr>
        <w:pStyle w:val="ListBullet"/>
      </w:pPr>
      <w:r>
        <w:t>How did you come up with the number for your response/ guess? What was your thought process? Use an example to explain your answer.</w:t>
      </w:r>
    </w:p>
    <w:p w14:paraId="276A95BB" w14:textId="1A4C7884" w:rsidR="00615E3E" w:rsidRDefault="00615E3E" w:rsidP="00615E3E">
      <w:pPr>
        <w:pStyle w:val="ListBullet"/>
      </w:pPr>
      <w:r>
        <w:t>What did you notice about the pattern of students’ guesses</w:t>
      </w:r>
      <w:r w:rsidR="00E63116">
        <w:t>/ responses</w:t>
      </w:r>
      <w:r>
        <w:t xml:space="preserve">? </w:t>
      </w:r>
    </w:p>
    <w:p w14:paraId="3EFEF29D" w14:textId="2C1BBC18" w:rsidR="00615E3E" w:rsidRDefault="00615E3E" w:rsidP="00A60558">
      <w:pPr>
        <w:pStyle w:val="ListBullet"/>
      </w:pPr>
      <w:r>
        <w:t>Was it more common for people to guess that levels of use were higher or lower than they are?</w:t>
      </w:r>
    </w:p>
    <w:p w14:paraId="55AE360B" w14:textId="7751A928" w:rsidR="00615E3E" w:rsidRDefault="00615E3E" w:rsidP="00615E3E">
      <w:pPr>
        <w:pStyle w:val="ListBullet"/>
      </w:pPr>
      <w:r>
        <w:t xml:space="preserve">Why might that be so? </w:t>
      </w:r>
    </w:p>
    <w:p w14:paraId="3BFD3259" w14:textId="505A663C" w:rsidR="00555C99" w:rsidRDefault="00555C99" w:rsidP="00615E3E">
      <w:pPr>
        <w:pStyle w:val="ListBullet"/>
      </w:pPr>
      <w:r>
        <w:t>Wh</w:t>
      </w:r>
      <w:r w:rsidR="00F96A41">
        <w:t xml:space="preserve">ere do we get our ideas about drug use from? Which of these sources are reliable and credible? </w:t>
      </w:r>
    </w:p>
    <w:p w14:paraId="71CE021A" w14:textId="415F1D41" w:rsidR="00615E3E" w:rsidRDefault="00615E3E" w:rsidP="00615E3E">
      <w:pPr>
        <w:pStyle w:val="FeatureBox2"/>
      </w:pPr>
      <w:r>
        <w:lastRenderedPageBreak/>
        <w:t>Research points out that people tend to overestimate the level of youth drug use. Even best friends can tend to overestimate how much their friends’ drink.</w:t>
      </w:r>
    </w:p>
    <w:p w14:paraId="373ACD56" w14:textId="6B98048E" w:rsidR="00F1726E" w:rsidRPr="00F1726E" w:rsidRDefault="00F1726E" w:rsidP="00F1726E">
      <w:pPr>
        <w:pStyle w:val="Heading4"/>
        <w:numPr>
          <w:ilvl w:val="0"/>
          <w:numId w:val="0"/>
        </w:numPr>
      </w:pPr>
      <w:r w:rsidRPr="00F1726E">
        <w:t xml:space="preserve">Building drug related knowledge: One minute challenge </w:t>
      </w:r>
    </w:p>
    <w:p w14:paraId="7BA01BF7" w14:textId="77AB3095" w:rsidR="00124282" w:rsidRDefault="00F1726E" w:rsidP="00F1726E">
      <w:pPr>
        <w:pStyle w:val="FeatureBox2"/>
      </w:pPr>
      <w:r>
        <w:t>This activity is designed to i</w:t>
      </w:r>
      <w:r w:rsidRPr="00E50C10">
        <w:t xml:space="preserve">dentify </w:t>
      </w:r>
      <w:r>
        <w:t xml:space="preserve">a </w:t>
      </w:r>
      <w:r w:rsidRPr="00E50C10">
        <w:t xml:space="preserve">starting point for drug related knowledge and learning. </w:t>
      </w:r>
      <w:r>
        <w:t xml:space="preserve">This enables </w:t>
      </w:r>
      <w:r w:rsidRPr="00E50C10">
        <w:t xml:space="preserve">prior learning </w:t>
      </w:r>
      <w:r>
        <w:t xml:space="preserve">to be </w:t>
      </w:r>
      <w:r w:rsidRPr="00E50C10">
        <w:t>buil</w:t>
      </w:r>
      <w:r>
        <w:t>t</w:t>
      </w:r>
      <w:r w:rsidRPr="00E50C10">
        <w:t xml:space="preserve"> on and acknowledge</w:t>
      </w:r>
      <w:r>
        <w:t>s</w:t>
      </w:r>
      <w:r w:rsidRPr="00E50C10">
        <w:t xml:space="preserve"> the knowledge and understanding students have</w:t>
      </w:r>
      <w:r>
        <w:t xml:space="preserve"> (</w:t>
      </w:r>
      <w:proofErr w:type="gramStart"/>
      <w:r>
        <w:t>strengths based</w:t>
      </w:r>
      <w:proofErr w:type="gramEnd"/>
      <w:r>
        <w:t xml:space="preserve"> approach)</w:t>
      </w:r>
      <w:r w:rsidRPr="00E50C10">
        <w:t xml:space="preserve">. </w:t>
      </w:r>
      <w:r w:rsidR="00D87AF2">
        <w:t xml:space="preserve">It allows them to look at </w:t>
      </w:r>
      <w:r w:rsidRPr="00E50C10">
        <w:t>factual and accurate information about drugs</w:t>
      </w:r>
      <w:r w:rsidR="00D87AF2">
        <w:t xml:space="preserve"> and e</w:t>
      </w:r>
      <w:r w:rsidRPr="00E50C10">
        <w:t>ncourage</w:t>
      </w:r>
      <w:r w:rsidR="00A60558">
        <w:t>s</w:t>
      </w:r>
      <w:r w:rsidRPr="00E50C10">
        <w:t xml:space="preserve"> students to question their own drug knowledge and assumptions</w:t>
      </w:r>
      <w:r>
        <w:t xml:space="preserve"> (critical inquiry approach, normative education)</w:t>
      </w:r>
      <w:r w:rsidRPr="00E50C10">
        <w:t>.</w:t>
      </w:r>
    </w:p>
    <w:p w14:paraId="485DD70E" w14:textId="22B5228A" w:rsidR="00F1726E" w:rsidRPr="00F1726E" w:rsidRDefault="00F96A41" w:rsidP="00F1726E">
      <w:pPr>
        <w:pStyle w:val="FeatureBox"/>
        <w:rPr>
          <w:b/>
          <w:bCs/>
        </w:rPr>
      </w:pPr>
      <w:r>
        <w:rPr>
          <w:b/>
          <w:bCs/>
        </w:rPr>
        <w:t>Three</w:t>
      </w:r>
      <w:r w:rsidR="00F1726E" w:rsidRPr="4A8A2F29">
        <w:rPr>
          <w:b/>
          <w:bCs/>
        </w:rPr>
        <w:t>-minute challenge (formative assessment strategy)</w:t>
      </w:r>
    </w:p>
    <w:p w14:paraId="53100588" w14:textId="313166AF" w:rsidR="00F1726E" w:rsidRPr="00282855" w:rsidRDefault="00F1726E" w:rsidP="00F1726E">
      <w:pPr>
        <w:pStyle w:val="FeatureBox"/>
      </w:pPr>
      <w:r>
        <w:t xml:space="preserve">Students are given exactly </w:t>
      </w:r>
      <w:r w:rsidR="00F96A41">
        <w:t>three</w:t>
      </w:r>
      <w:r>
        <w:t xml:space="preserve"> minute</w:t>
      </w:r>
      <w:r w:rsidR="00F96A41">
        <w:t>s</w:t>
      </w:r>
      <w:r>
        <w:t xml:space="preserve"> to write down all they know or would like to know about ecstasy, cannabis and other synthetic or emerging drugs.</w:t>
      </w:r>
    </w:p>
    <w:p w14:paraId="28B11D41" w14:textId="6ADFF24D" w:rsidR="00F1726E" w:rsidRPr="00282855" w:rsidRDefault="00F1726E" w:rsidP="00F1726E">
      <w:pPr>
        <w:pStyle w:val="FeatureBox"/>
      </w:pPr>
      <w:r>
        <w:t xml:space="preserve">Students share their writing </w:t>
      </w:r>
      <w:r w:rsidR="004B399D">
        <w:t>as a class</w:t>
      </w:r>
      <w:r>
        <w:t xml:space="preserve"> </w:t>
      </w:r>
      <w:r w:rsidR="004B399D">
        <w:t>to identify</w:t>
      </w:r>
      <w:r>
        <w:t xml:space="preserve"> common </w:t>
      </w:r>
      <w:r w:rsidR="004B399D">
        <w:t xml:space="preserve">aspects of what they know already and </w:t>
      </w:r>
      <w:r>
        <w:t xml:space="preserve">areas of interest </w:t>
      </w:r>
      <w:r w:rsidR="004B399D">
        <w:t>to</w:t>
      </w:r>
      <w:r>
        <w:t xml:space="preserve"> guide </w:t>
      </w:r>
      <w:r w:rsidR="004B399D">
        <w:t>future</w:t>
      </w:r>
      <w:r>
        <w:t xml:space="preserve"> learning experiences.</w:t>
      </w:r>
    </w:p>
    <w:p w14:paraId="2DBC2134" w14:textId="68CA1E65" w:rsidR="00F1726E" w:rsidRDefault="00F1726E" w:rsidP="00F1726E">
      <w:pPr>
        <w:pStyle w:val="FeatureBox2"/>
      </w:pPr>
      <w:r w:rsidRPr="00282855">
        <w:t>This strategy may also be used as a reflective strategy for students to summarise all they have learnt in a lesson</w:t>
      </w:r>
      <w:r w:rsidR="00765B0F">
        <w:t xml:space="preserve"> or</w:t>
      </w:r>
      <w:r w:rsidRPr="00282855">
        <w:t xml:space="preserve"> focus area.</w:t>
      </w:r>
    </w:p>
    <w:p w14:paraId="25529285" w14:textId="77777777" w:rsidR="00F1726E" w:rsidRPr="00282855" w:rsidRDefault="00F1726E" w:rsidP="00F1726E">
      <w:pPr>
        <w:pStyle w:val="IOSbodytext"/>
        <w:spacing w:before="240" w:line="240" w:lineRule="auto"/>
      </w:pPr>
      <w:r>
        <w:t>Variation: Students reflect on their understandings and attitudes after completing the learning activities from a focus area. For example:</w:t>
      </w:r>
    </w:p>
    <w:p w14:paraId="6BCBCEDB" w14:textId="77777777" w:rsidR="00F1726E" w:rsidRPr="00282855" w:rsidRDefault="00F1726E" w:rsidP="00F1726E">
      <w:pPr>
        <w:pStyle w:val="ListBullet"/>
        <w:numPr>
          <w:ilvl w:val="0"/>
          <w:numId w:val="1"/>
        </w:numPr>
      </w:pPr>
      <w:r w:rsidRPr="00282855">
        <w:t>What was the most important or useful piece of information you learnt from these activities?</w:t>
      </w:r>
    </w:p>
    <w:p w14:paraId="04CB9FE6" w14:textId="77777777" w:rsidR="00F1726E" w:rsidRPr="00282855" w:rsidRDefault="00F1726E" w:rsidP="00F1726E">
      <w:pPr>
        <w:pStyle w:val="ListBullet"/>
        <w:numPr>
          <w:ilvl w:val="0"/>
          <w:numId w:val="1"/>
        </w:numPr>
      </w:pPr>
      <w:r w:rsidRPr="00282855">
        <w:tab/>
        <w:t>What two questions do you still have?</w:t>
      </w:r>
    </w:p>
    <w:p w14:paraId="12C1E33E" w14:textId="77777777" w:rsidR="00F1726E" w:rsidRPr="00A65C6F" w:rsidRDefault="00F1726E" w:rsidP="00F1726E">
      <w:pPr>
        <w:pStyle w:val="ListBullet"/>
        <w:numPr>
          <w:ilvl w:val="0"/>
          <w:numId w:val="1"/>
        </w:numPr>
        <w:rPr>
          <w:rFonts w:ascii="Helvetica" w:hAnsi="Helvetica"/>
          <w:noProof/>
          <w:sz w:val="28"/>
          <w:szCs w:val="28"/>
          <w:lang w:val="en-US"/>
        </w:rPr>
      </w:pPr>
      <w:r w:rsidRPr="00282855">
        <w:tab/>
        <w:t>What would you like to know more about?</w:t>
      </w:r>
    </w:p>
    <w:p w14:paraId="5EB3872E" w14:textId="414BC74C" w:rsidR="003B4287" w:rsidRDefault="00C37507" w:rsidP="003B211E">
      <w:pPr>
        <w:pStyle w:val="Heading3"/>
        <w:numPr>
          <w:ilvl w:val="0"/>
          <w:numId w:val="0"/>
        </w:numPr>
        <w:rPr>
          <w:noProof/>
          <w:lang w:val="en-US"/>
        </w:rPr>
      </w:pPr>
      <w:r>
        <w:rPr>
          <w:noProof/>
          <w:lang w:val="en-US"/>
        </w:rPr>
        <w:t>Activity focus</w:t>
      </w:r>
      <w:r w:rsidR="003B211E">
        <w:rPr>
          <w:noProof/>
          <w:lang w:val="en-US"/>
        </w:rPr>
        <w:t xml:space="preserve"> – re</w:t>
      </w:r>
      <w:r>
        <w:rPr>
          <w:noProof/>
          <w:lang w:val="en-US"/>
        </w:rPr>
        <w:t>cognising emotions</w:t>
      </w:r>
    </w:p>
    <w:p w14:paraId="633D3A8C" w14:textId="12C3B968" w:rsidR="00F1726E" w:rsidRPr="00F1726E" w:rsidRDefault="00CC7A93" w:rsidP="00CC7A93">
      <w:pPr>
        <w:pStyle w:val="FeatureBox2"/>
      </w:pPr>
      <w:r>
        <w:t>In this section, students will explicitly engage with the self-management skill domain, focusing on the recognising emotions</w:t>
      </w:r>
      <w:r w:rsidR="00DF2C0B">
        <w:t xml:space="preserve"> skill from the emotion and stress management skill sub domain.</w:t>
      </w:r>
      <w:r>
        <w:t xml:space="preserve"> They will make the</w:t>
      </w:r>
      <w:r w:rsidR="00867746">
        <w:t xml:space="preserve"> </w:t>
      </w:r>
      <w:r w:rsidR="00F1726E">
        <w:t>link between emotion and behaviour</w:t>
      </w:r>
      <w:r w:rsidR="00867746">
        <w:t xml:space="preserve"> by developing an understanding of the </w:t>
      </w:r>
      <w:r w:rsidR="00F1726E">
        <w:t>body’s response to safe and unsafe situations</w:t>
      </w:r>
      <w:r w:rsidR="00867746">
        <w:t xml:space="preserve">, linking to both </w:t>
      </w:r>
      <w:r w:rsidR="00F1726E">
        <w:t>emotional response</w:t>
      </w:r>
      <w:r w:rsidR="00867746">
        <w:t>s</w:t>
      </w:r>
      <w:r w:rsidR="00F1726E">
        <w:t xml:space="preserve"> as well as physical response (trust your response).</w:t>
      </w:r>
      <w:r w:rsidR="00212D4B">
        <w:t xml:space="preserve"> </w:t>
      </w:r>
      <w:r w:rsidR="007F5B80">
        <w:t>T</w:t>
      </w:r>
      <w:r w:rsidR="007F5B80" w:rsidRPr="007F5B80">
        <w:t xml:space="preserve">o ensure a </w:t>
      </w:r>
      <w:proofErr w:type="gramStart"/>
      <w:r w:rsidR="007F5B80" w:rsidRPr="007F5B80">
        <w:t>strengths based</w:t>
      </w:r>
      <w:proofErr w:type="gramEnd"/>
      <w:r w:rsidR="007F5B80" w:rsidRPr="007F5B80">
        <w:t xml:space="preserve"> approach, the teacher needs to ensure a consistent level of prior learning around emotions. </w:t>
      </w:r>
    </w:p>
    <w:p w14:paraId="65350000" w14:textId="63635463" w:rsidR="00F1726E" w:rsidRDefault="00F1726E" w:rsidP="00F1726E">
      <w:pPr>
        <w:pStyle w:val="FeatureBox2"/>
      </w:pPr>
      <w:r>
        <w:lastRenderedPageBreak/>
        <w:t xml:space="preserve">There are two suggested ways to explore emotions. Teachers are advised to select the suggested strategy which meets the needs and suits the context of their class. </w:t>
      </w:r>
    </w:p>
    <w:p w14:paraId="73F62978" w14:textId="77777777" w:rsidR="00C37507" w:rsidRPr="00D7442C" w:rsidRDefault="00C37507" w:rsidP="00C37507">
      <w:pPr>
        <w:pStyle w:val="Heading4"/>
        <w:numPr>
          <w:ilvl w:val="0"/>
          <w:numId w:val="0"/>
        </w:numPr>
        <w:rPr>
          <w:noProof/>
          <w:lang w:val="en-US"/>
        </w:rPr>
      </w:pPr>
      <w:r>
        <w:rPr>
          <w:noProof/>
          <w:lang w:val="en-US"/>
        </w:rPr>
        <w:t>Understanding emotions</w:t>
      </w:r>
    </w:p>
    <w:p w14:paraId="4DDCD703" w14:textId="161C5116" w:rsidR="00316E83" w:rsidRDefault="00F1726E" w:rsidP="00316E83">
      <w:r w:rsidRPr="4A8A2F29">
        <w:rPr>
          <w:b/>
          <w:bCs/>
        </w:rPr>
        <w:t xml:space="preserve">Suggested strategy </w:t>
      </w:r>
      <w:r w:rsidR="007F5B80">
        <w:rPr>
          <w:b/>
          <w:bCs/>
        </w:rPr>
        <w:t>one</w:t>
      </w:r>
      <w:r w:rsidR="00316E83">
        <w:t xml:space="preserve"> </w:t>
      </w:r>
    </w:p>
    <w:p w14:paraId="01C57796" w14:textId="68A88152" w:rsidR="00316E83" w:rsidRDefault="00316E83" w:rsidP="00316E83">
      <w:pPr>
        <w:pStyle w:val="ListBullet"/>
      </w:pPr>
      <w:r>
        <w:t>St</w:t>
      </w:r>
      <w:r w:rsidR="00F1726E">
        <w:t xml:space="preserve">udents </w:t>
      </w:r>
      <w:r>
        <w:t xml:space="preserve">work </w:t>
      </w:r>
      <w:r w:rsidR="00F1726E">
        <w:t>in small groups</w:t>
      </w:r>
      <w:r>
        <w:t xml:space="preserve"> to complete an ABC graffiti in two minutes. Groups brainstorm an emotion or feeling for each letter of the alphabet (e.g., anger, bewilderment, curiosity</w:t>
      </w:r>
      <w:r w:rsidR="002F4B1E">
        <w:t xml:space="preserve">, </w:t>
      </w:r>
      <w:r>
        <w:t xml:space="preserve">zest. </w:t>
      </w:r>
    </w:p>
    <w:p w14:paraId="24D4CC0C" w14:textId="77777777" w:rsidR="00316E83" w:rsidRDefault="00316E83" w:rsidP="00316E83">
      <w:pPr>
        <w:pStyle w:val="ListBullet"/>
      </w:pPr>
      <w:r w:rsidRPr="00316E83">
        <w:t xml:space="preserve">Suggest that letters such as x and z can be used in the middle of a word such as ‘anxious’ and ‘amazement’). </w:t>
      </w:r>
    </w:p>
    <w:p w14:paraId="00A8ED67" w14:textId="52A473C3" w:rsidR="00316E83" w:rsidRDefault="00316E83" w:rsidP="00316E83">
      <w:pPr>
        <w:pStyle w:val="ListBullet"/>
      </w:pPr>
      <w:r w:rsidRPr="00316E83">
        <w:t>Listen to the emotions identified by the class.</w:t>
      </w:r>
    </w:p>
    <w:p w14:paraId="060A9E02" w14:textId="77777777" w:rsidR="00020DC1" w:rsidRPr="00020DC1" w:rsidRDefault="00020DC1" w:rsidP="00020DC1">
      <w:pPr>
        <w:pStyle w:val="FeatureBox"/>
        <w:rPr>
          <w:b/>
          <w:bCs/>
          <w:lang w:val="en-GB"/>
        </w:rPr>
      </w:pPr>
      <w:r w:rsidRPr="00020DC1">
        <w:rPr>
          <w:b/>
          <w:bCs/>
          <w:lang w:val="en-GB"/>
        </w:rPr>
        <w:t>ABC graffiti instructions</w:t>
      </w:r>
    </w:p>
    <w:p w14:paraId="605C56B1" w14:textId="77777777" w:rsidR="00020DC1" w:rsidRPr="004F11C9" w:rsidRDefault="00020DC1" w:rsidP="00020DC1">
      <w:pPr>
        <w:pStyle w:val="FeatureBox"/>
        <w:rPr>
          <w:lang w:val="en-GB"/>
        </w:rPr>
      </w:pPr>
      <w:r w:rsidRPr="4A8A2F29">
        <w:rPr>
          <w:lang w:val="en-GB"/>
        </w:rPr>
        <w:t>In groups</w:t>
      </w:r>
      <w:r>
        <w:rPr>
          <w:lang w:val="en-GB"/>
        </w:rPr>
        <w:t>,</w:t>
      </w:r>
      <w:r w:rsidRPr="4A8A2F29">
        <w:rPr>
          <w:lang w:val="en-GB"/>
        </w:rPr>
        <w:t xml:space="preserve"> students share their knowledge or opinions about the topic and write or draw one idea or word for each letter of the alphabet.</w:t>
      </w:r>
    </w:p>
    <w:p w14:paraId="5176A555" w14:textId="77777777" w:rsidR="00020DC1" w:rsidRPr="004F11C9" w:rsidRDefault="00020DC1" w:rsidP="00020DC1">
      <w:pPr>
        <w:pStyle w:val="FeatureBox"/>
        <w:rPr>
          <w:lang w:val="en-GB"/>
        </w:rPr>
      </w:pPr>
      <w:r w:rsidRPr="4A8A2F29">
        <w:rPr>
          <w:lang w:val="en-GB"/>
        </w:rPr>
        <w:t>After a nominated time, students sit as a whole group. Take one idea for each letter from each group. If the shared idea is already written on their ABC sheet, groups should circle or tick this to avoid duplication.</w:t>
      </w:r>
    </w:p>
    <w:p w14:paraId="4FB19056" w14:textId="77777777" w:rsidR="00020DC1" w:rsidRPr="004F11C9" w:rsidRDefault="00020DC1" w:rsidP="00020DC1">
      <w:pPr>
        <w:pStyle w:val="FeatureBox"/>
        <w:rPr>
          <w:lang w:val="en-GB"/>
        </w:rPr>
      </w:pPr>
      <w:r w:rsidRPr="4A8A2F29">
        <w:rPr>
          <w:lang w:val="en-GB"/>
        </w:rPr>
        <w:t>Groups then circle five key words or phrases on their sheet and use these to write a definition about the topic. Listen to each group’s definition and clarify any misinformation.</w:t>
      </w:r>
    </w:p>
    <w:p w14:paraId="69FB00A4" w14:textId="77777777" w:rsidR="00020DC1" w:rsidRPr="004F11C9" w:rsidRDefault="00020DC1" w:rsidP="00020DC1">
      <w:pPr>
        <w:pStyle w:val="FeatureBox"/>
        <w:rPr>
          <w:lang w:val="en-GB"/>
        </w:rPr>
      </w:pPr>
      <w:r w:rsidRPr="4A8A2F29">
        <w:rPr>
          <w:lang w:val="en-GB"/>
        </w:rPr>
        <w:t xml:space="preserve">Keep the ABC sheets and return these </w:t>
      </w:r>
      <w:proofErr w:type="spellStart"/>
      <w:r w:rsidRPr="4A8A2F29">
        <w:rPr>
          <w:lang w:val="en-GB"/>
        </w:rPr>
        <w:t>to</w:t>
      </w:r>
      <w:proofErr w:type="spellEnd"/>
      <w:r w:rsidRPr="4A8A2F29">
        <w:rPr>
          <w:lang w:val="en-GB"/>
        </w:rPr>
        <w:t xml:space="preserve"> groups at the completion of the focus area. At this time groups can add further ideas in a different colour which will show any change in their knowledge, understandings, and attitudes.</w:t>
      </w:r>
    </w:p>
    <w:p w14:paraId="5D5485C4" w14:textId="77777777" w:rsidR="00020DC1" w:rsidRPr="00082C4E" w:rsidRDefault="00020DC1" w:rsidP="00020DC1">
      <w:pPr>
        <w:pStyle w:val="FeatureBox"/>
        <w:rPr>
          <w:lang w:val="en-GB"/>
        </w:rPr>
      </w:pPr>
      <w:r w:rsidRPr="00082C4E">
        <w:rPr>
          <w:lang w:val="en-GB"/>
        </w:rPr>
        <w:t>Variation</w:t>
      </w:r>
    </w:p>
    <w:p w14:paraId="0E9CA984" w14:textId="77777777" w:rsidR="00020DC1" w:rsidRPr="004F11C9" w:rsidRDefault="00020DC1" w:rsidP="00020DC1">
      <w:pPr>
        <w:pStyle w:val="FeatureBox"/>
        <w:rPr>
          <w:lang w:val="en-GB"/>
        </w:rPr>
      </w:pPr>
      <w:r w:rsidRPr="4A8A2F29">
        <w:rPr>
          <w:lang w:val="en-GB"/>
        </w:rPr>
        <w:t xml:space="preserve">Use an A3 sheet of paper for the ABC graffiti. </w:t>
      </w:r>
    </w:p>
    <w:p w14:paraId="0810C2B7" w14:textId="5946A680" w:rsidR="00020DC1" w:rsidRPr="00020DC1" w:rsidRDefault="00020DC1" w:rsidP="00020DC1">
      <w:pPr>
        <w:pStyle w:val="FeatureBox"/>
        <w:rPr>
          <w:lang w:val="en-GB"/>
        </w:rPr>
      </w:pPr>
      <w:r w:rsidRPr="4A8A2F29">
        <w:rPr>
          <w:lang w:val="en-GB"/>
        </w:rPr>
        <w:t>Place students with a partner or small group to complete the ABC.</w:t>
      </w:r>
    </w:p>
    <w:p w14:paraId="4A5152F3" w14:textId="6E4FD7A5" w:rsidR="00316E83" w:rsidRDefault="00F1726E" w:rsidP="00316E83">
      <w:pPr>
        <w:rPr>
          <w:b/>
          <w:bCs/>
        </w:rPr>
      </w:pPr>
      <w:r w:rsidRPr="00316E83">
        <w:rPr>
          <w:b/>
          <w:bCs/>
        </w:rPr>
        <w:t>Suggested strategy</w:t>
      </w:r>
      <w:r w:rsidR="00316E83">
        <w:rPr>
          <w:b/>
          <w:bCs/>
        </w:rPr>
        <w:t xml:space="preserve"> </w:t>
      </w:r>
      <w:r w:rsidR="007F5B80">
        <w:rPr>
          <w:b/>
          <w:bCs/>
        </w:rPr>
        <w:t>two</w:t>
      </w:r>
    </w:p>
    <w:p w14:paraId="7033C8D6" w14:textId="4534617F" w:rsidR="00316E83" w:rsidRDefault="00F1726E" w:rsidP="00316E83">
      <w:pPr>
        <w:pStyle w:val="ListBullet"/>
      </w:pPr>
      <w:r w:rsidRPr="00316E83">
        <w:t xml:space="preserve">Students work with a partner to act out </w:t>
      </w:r>
      <w:r w:rsidR="002F4B1E">
        <w:t>six</w:t>
      </w:r>
      <w:r w:rsidRPr="00316E83">
        <w:t xml:space="preserve"> emotions of their choice, e.g., love, joy, surprise, anger, sadness, fear.  </w:t>
      </w:r>
    </w:p>
    <w:p w14:paraId="73B86494" w14:textId="30741419" w:rsidR="00F1726E" w:rsidRPr="00316E83" w:rsidRDefault="00F1726E" w:rsidP="00316E83">
      <w:pPr>
        <w:pStyle w:val="ListBullet"/>
      </w:pPr>
      <w:r w:rsidRPr="00316E83">
        <w:t xml:space="preserve">Ask the class for a show of hands to indicate what emotions they acted out. </w:t>
      </w:r>
    </w:p>
    <w:p w14:paraId="03F7747C" w14:textId="52F65E9E" w:rsidR="00F1726E" w:rsidRDefault="00F1726E" w:rsidP="00F1726E">
      <w:pPr>
        <w:pStyle w:val="FeatureBox2"/>
        <w:rPr>
          <w:lang w:val="en-GB"/>
        </w:rPr>
      </w:pPr>
      <w:r w:rsidRPr="4A8A2F29">
        <w:rPr>
          <w:lang w:val="en-GB"/>
        </w:rPr>
        <w:t>Explain</w:t>
      </w:r>
      <w:r w:rsidR="00A60558" w:rsidRPr="4A8A2F29">
        <w:rPr>
          <w:lang w:val="en-GB"/>
        </w:rPr>
        <w:t xml:space="preserve"> to students</w:t>
      </w:r>
      <w:r w:rsidRPr="4A8A2F29">
        <w:rPr>
          <w:lang w:val="en-GB"/>
        </w:rPr>
        <w:t xml:space="preserve"> </w:t>
      </w:r>
      <w:proofErr w:type="gramStart"/>
      <w:r w:rsidRPr="4A8A2F29">
        <w:rPr>
          <w:lang w:val="en-GB"/>
        </w:rPr>
        <w:t>that emotions</w:t>
      </w:r>
      <w:proofErr w:type="gramEnd"/>
      <w:r w:rsidRPr="4A8A2F29">
        <w:rPr>
          <w:lang w:val="en-GB"/>
        </w:rPr>
        <w:t xml:space="preserve"> can control our thinking, behaviour and actions. Emotions such as fear, anxiety, negativity, frustration and depression can cause chemical reactions in our body that are very different from the chemicals released when you feel </w:t>
      </w:r>
      <w:r w:rsidRPr="4A8A2F29">
        <w:rPr>
          <w:lang w:val="en-GB"/>
        </w:rPr>
        <w:lastRenderedPageBreak/>
        <w:t>emotions such as happiness, contentment, love and acceptance. Explain that it is generally recognised that there are six primary emotions which are universally recognised and easily interpreted through specific facial expressions, regardless of language or culture – love, joy, surprise, anger, sadness and fear. Each of the emotions can be experienced at different levels (Shaver, Belsky &amp; Brennan, 2000).</w:t>
      </w:r>
    </w:p>
    <w:p w14:paraId="2A443DD4" w14:textId="35149A3B" w:rsidR="00020DC1" w:rsidRPr="00D7442C" w:rsidRDefault="00020DC1" w:rsidP="00020DC1">
      <w:pPr>
        <w:pStyle w:val="Heading4"/>
        <w:numPr>
          <w:ilvl w:val="0"/>
          <w:numId w:val="0"/>
        </w:numPr>
        <w:rPr>
          <w:noProof/>
          <w:lang w:val="en-US"/>
        </w:rPr>
      </w:pPr>
      <w:r>
        <w:rPr>
          <w:noProof/>
          <w:lang w:val="en-US"/>
        </w:rPr>
        <w:t>Experiencing emotions</w:t>
      </w:r>
    </w:p>
    <w:p w14:paraId="473C701E" w14:textId="4FEA5DD7" w:rsidR="00F1726E" w:rsidRDefault="00F1726E" w:rsidP="002F4B1E">
      <w:pPr>
        <w:rPr>
          <w:lang w:val="en-GB"/>
        </w:rPr>
      </w:pPr>
      <w:r w:rsidRPr="4A8A2F29">
        <w:rPr>
          <w:lang w:val="en-GB"/>
        </w:rPr>
        <w:t xml:space="preserve">Explain that our emotions are a good indication of how we respond to situations. </w:t>
      </w:r>
      <w:r w:rsidR="00316E83" w:rsidRPr="4A8A2F29">
        <w:rPr>
          <w:lang w:val="en-GB"/>
        </w:rPr>
        <w:t>Students:</w:t>
      </w:r>
    </w:p>
    <w:p w14:paraId="74A61C24" w14:textId="561B71D9" w:rsidR="00F1726E" w:rsidRPr="00DF2F3C" w:rsidRDefault="00F1726E" w:rsidP="00A60558">
      <w:pPr>
        <w:pStyle w:val="ListBullet"/>
        <w:rPr>
          <w:lang w:val="en-GB"/>
        </w:rPr>
      </w:pPr>
      <w:r>
        <w:rPr>
          <w:lang w:val="en-GB"/>
        </w:rPr>
        <w:t xml:space="preserve">think of a time when they experienced </w:t>
      </w:r>
      <w:r w:rsidRPr="006A3B70">
        <w:rPr>
          <w:lang w:val="en-GB"/>
        </w:rPr>
        <w:t xml:space="preserve">each of these </w:t>
      </w:r>
      <w:r>
        <w:rPr>
          <w:lang w:val="en-GB"/>
        </w:rPr>
        <w:t xml:space="preserve">six primary </w:t>
      </w:r>
      <w:r w:rsidRPr="006A3B70">
        <w:rPr>
          <w:lang w:val="en-GB"/>
        </w:rPr>
        <w:t xml:space="preserve">feelings. </w:t>
      </w:r>
      <w:r>
        <w:rPr>
          <w:lang w:val="en-GB"/>
        </w:rPr>
        <w:t xml:space="preserve">For example, they may have </w:t>
      </w:r>
      <w:r w:rsidRPr="006A3B70">
        <w:rPr>
          <w:lang w:val="en-GB"/>
        </w:rPr>
        <w:t xml:space="preserve">felt scared when </w:t>
      </w:r>
      <w:r>
        <w:rPr>
          <w:lang w:val="en-GB"/>
        </w:rPr>
        <w:t>they</w:t>
      </w:r>
      <w:r w:rsidRPr="006A3B70">
        <w:rPr>
          <w:lang w:val="en-GB"/>
        </w:rPr>
        <w:t xml:space="preserve"> tripped near the edge of a </w:t>
      </w:r>
      <w:r>
        <w:rPr>
          <w:lang w:val="en-GB"/>
        </w:rPr>
        <w:t>road</w:t>
      </w:r>
      <w:r w:rsidRPr="006A3B70">
        <w:rPr>
          <w:lang w:val="en-GB"/>
        </w:rPr>
        <w:t xml:space="preserve"> </w:t>
      </w:r>
    </w:p>
    <w:p w14:paraId="23928AD7" w14:textId="6D9971DA" w:rsidR="00F1726E" w:rsidRPr="00CF0802" w:rsidRDefault="00F1726E" w:rsidP="00A60558">
      <w:pPr>
        <w:pStyle w:val="ListBullet"/>
        <w:rPr>
          <w:lang w:val="en-GB"/>
        </w:rPr>
      </w:pPr>
      <w:r>
        <w:rPr>
          <w:lang w:val="en-GB"/>
        </w:rPr>
        <w:t xml:space="preserve">choose one feeling from above and consider </w:t>
      </w:r>
      <w:r w:rsidRPr="006A3B70">
        <w:rPr>
          <w:lang w:val="en-GB"/>
        </w:rPr>
        <w:t>what happened to their body</w:t>
      </w:r>
      <w:r>
        <w:rPr>
          <w:lang w:val="en-GB"/>
        </w:rPr>
        <w:t xml:space="preserve"> when they experienced this emotion, e</w:t>
      </w:r>
      <w:r w:rsidRPr="006A3B70">
        <w:rPr>
          <w:lang w:val="en-GB"/>
        </w:rPr>
        <w:t xml:space="preserve">.g., heart rate </w:t>
      </w:r>
      <w:r>
        <w:rPr>
          <w:lang w:val="en-GB"/>
        </w:rPr>
        <w:t>elevated</w:t>
      </w:r>
      <w:r w:rsidRPr="006A3B70">
        <w:rPr>
          <w:lang w:val="en-GB"/>
        </w:rPr>
        <w:t xml:space="preserve">, sweaty palms, butterflies in </w:t>
      </w:r>
      <w:r>
        <w:rPr>
          <w:lang w:val="en-GB"/>
        </w:rPr>
        <w:t xml:space="preserve">the </w:t>
      </w:r>
      <w:r w:rsidRPr="006A3B70">
        <w:rPr>
          <w:lang w:val="en-GB"/>
        </w:rPr>
        <w:t>stomach, fe</w:t>
      </w:r>
      <w:r>
        <w:rPr>
          <w:lang w:val="en-GB"/>
        </w:rPr>
        <w:t>lt</w:t>
      </w:r>
      <w:r w:rsidRPr="006A3B70">
        <w:rPr>
          <w:lang w:val="en-GB"/>
        </w:rPr>
        <w:t xml:space="preserve"> like I couldn’t move</w:t>
      </w:r>
    </w:p>
    <w:p w14:paraId="47E51406" w14:textId="5C333DEE" w:rsidR="00F1726E" w:rsidRPr="006A3B70" w:rsidRDefault="00F1726E" w:rsidP="00A60558">
      <w:pPr>
        <w:pStyle w:val="ListBullet"/>
        <w:rPr>
          <w:lang w:val="en-GB"/>
        </w:rPr>
      </w:pPr>
      <w:r w:rsidRPr="4A8A2F29">
        <w:rPr>
          <w:lang w:val="en-GB"/>
        </w:rPr>
        <w:t xml:space="preserve">share with a partner. </w:t>
      </w:r>
    </w:p>
    <w:p w14:paraId="42C1F5C5" w14:textId="03E4862A" w:rsidR="00F1726E" w:rsidRDefault="00F1726E" w:rsidP="00F1726E">
      <w:pPr>
        <w:pStyle w:val="FeatureBox2"/>
        <w:rPr>
          <w:lang w:val="en-GB"/>
        </w:rPr>
      </w:pPr>
      <w:r w:rsidRPr="4A8A2F29">
        <w:rPr>
          <w:lang w:val="en-GB"/>
        </w:rPr>
        <w:t xml:space="preserve">Explain that learning to recognise emotions at different levels can help us to identify and respond appropriately to our own emotions </w:t>
      </w:r>
      <w:r w:rsidR="008A14FF" w:rsidRPr="4A8A2F29">
        <w:rPr>
          <w:lang w:val="en-GB"/>
        </w:rPr>
        <w:t>and</w:t>
      </w:r>
      <w:r w:rsidRPr="4A8A2F29">
        <w:rPr>
          <w:lang w:val="en-GB"/>
        </w:rPr>
        <w:t xml:space="preserve"> identify the emotions of others. By identifying our emotions, we can also start to see how they can influence our behaviour.</w:t>
      </w:r>
    </w:p>
    <w:p w14:paraId="25FE540B" w14:textId="79FB63AB" w:rsidR="00F1726E" w:rsidRPr="004F11C9" w:rsidRDefault="00F1726E" w:rsidP="00316E83">
      <w:pPr>
        <w:pStyle w:val="Heading4"/>
        <w:numPr>
          <w:ilvl w:val="3"/>
          <w:numId w:val="0"/>
        </w:numPr>
        <w:rPr>
          <w:lang w:val="en-GB"/>
        </w:rPr>
      </w:pPr>
      <w:r w:rsidRPr="4A8A2F29">
        <w:rPr>
          <w:lang w:val="en-GB"/>
        </w:rPr>
        <w:t>Fist to five – emotional responses</w:t>
      </w:r>
    </w:p>
    <w:p w14:paraId="3AC909C5" w14:textId="70FB98E0" w:rsidR="00316E83" w:rsidRDefault="00316E83" w:rsidP="00316E83">
      <w:pPr>
        <w:rPr>
          <w:lang w:val="en-GB"/>
        </w:rPr>
      </w:pPr>
      <w:r w:rsidRPr="4A8A2F29">
        <w:rPr>
          <w:lang w:val="en-GB"/>
        </w:rPr>
        <w:t>Share the</w:t>
      </w:r>
      <w:r w:rsidR="00ED44F0" w:rsidRPr="4A8A2F29">
        <w:rPr>
          <w:lang w:val="en-GB"/>
        </w:rPr>
        <w:t xml:space="preserve"> </w:t>
      </w:r>
      <w:hyperlink r:id="rId17" w:history="1">
        <w:r w:rsidR="00ED44F0">
          <w:t>fist to five</w:t>
        </w:r>
        <w:r w:rsidR="00F1726E">
          <w:t xml:space="preserve"> situations</w:t>
        </w:r>
      </w:hyperlink>
      <w:r w:rsidR="00F1726E" w:rsidRPr="4A8A2F29">
        <w:rPr>
          <w:lang w:val="en-GB"/>
        </w:rPr>
        <w:t xml:space="preserve"> </w:t>
      </w:r>
      <w:r w:rsidRPr="4A8A2F29">
        <w:rPr>
          <w:lang w:val="en-GB"/>
        </w:rPr>
        <w:t>with the class</w:t>
      </w:r>
      <w:r w:rsidR="00F1726E" w:rsidRPr="4A8A2F29">
        <w:rPr>
          <w:lang w:val="en-GB"/>
        </w:rPr>
        <w:t>. Students</w:t>
      </w:r>
      <w:r w:rsidRPr="4A8A2F29">
        <w:rPr>
          <w:lang w:val="en-GB"/>
        </w:rPr>
        <w:t>:</w:t>
      </w:r>
    </w:p>
    <w:p w14:paraId="28EAFCCB" w14:textId="022FC82B" w:rsidR="00F1726E" w:rsidRDefault="00F1726E" w:rsidP="00316E83">
      <w:pPr>
        <w:pStyle w:val="ListBullet"/>
        <w:rPr>
          <w:lang w:val="en-GB"/>
        </w:rPr>
      </w:pPr>
      <w:r w:rsidRPr="004F11C9">
        <w:rPr>
          <w:lang w:val="en-GB"/>
        </w:rPr>
        <w:t xml:space="preserve">identify what emotions </w:t>
      </w:r>
      <w:r>
        <w:rPr>
          <w:lang w:val="en-GB"/>
        </w:rPr>
        <w:t>they</w:t>
      </w:r>
      <w:r w:rsidRPr="004F11C9">
        <w:rPr>
          <w:lang w:val="en-GB"/>
        </w:rPr>
        <w:t xml:space="preserve"> would feel in </w:t>
      </w:r>
      <w:r>
        <w:rPr>
          <w:lang w:val="en-GB"/>
        </w:rPr>
        <w:t>response to each</w:t>
      </w:r>
      <w:r w:rsidRPr="004F11C9">
        <w:rPr>
          <w:lang w:val="en-GB"/>
        </w:rPr>
        <w:t xml:space="preserve"> of the</w:t>
      </w:r>
      <w:r>
        <w:rPr>
          <w:lang w:val="en-GB"/>
        </w:rPr>
        <w:t xml:space="preserve"> </w:t>
      </w:r>
      <w:r w:rsidRPr="004F11C9">
        <w:rPr>
          <w:lang w:val="en-GB"/>
        </w:rPr>
        <w:t>situations</w:t>
      </w:r>
      <w:r w:rsidR="00B404CC">
        <w:rPr>
          <w:lang w:val="en-GB"/>
        </w:rPr>
        <w:t xml:space="preserve"> below</w:t>
      </w:r>
      <w:r w:rsidRPr="004F11C9">
        <w:rPr>
          <w:lang w:val="en-GB"/>
        </w:rPr>
        <w:t xml:space="preserve">. </w:t>
      </w:r>
      <w:r>
        <w:rPr>
          <w:lang w:val="en-GB"/>
        </w:rPr>
        <w:t>S</w:t>
      </w:r>
      <w:r w:rsidRPr="004F11C9">
        <w:rPr>
          <w:lang w:val="en-GB"/>
        </w:rPr>
        <w:t>p</w:t>
      </w:r>
      <w:r w:rsidR="003B4287">
        <w:rPr>
          <w:lang w:val="en-GB"/>
        </w:rPr>
        <w:t>ecify the big six</w:t>
      </w:r>
      <w:r w:rsidRPr="004F11C9">
        <w:rPr>
          <w:lang w:val="en-GB"/>
        </w:rPr>
        <w:t xml:space="preserve"> </w:t>
      </w:r>
      <w:r>
        <w:rPr>
          <w:lang w:val="en-GB"/>
        </w:rPr>
        <w:t>emotions as the guide.</w:t>
      </w:r>
      <w:r w:rsidR="003B4287">
        <w:rPr>
          <w:lang w:val="en-GB"/>
        </w:rPr>
        <w:t xml:space="preserve"> These being</w:t>
      </w:r>
      <w:r>
        <w:rPr>
          <w:lang w:val="en-GB"/>
        </w:rPr>
        <w:t xml:space="preserve"> </w:t>
      </w:r>
      <w:r w:rsidR="003B4287">
        <w:rPr>
          <w:lang w:val="en-GB"/>
        </w:rPr>
        <w:t>l</w:t>
      </w:r>
      <w:r w:rsidRPr="004F11C9">
        <w:rPr>
          <w:lang w:val="en-GB"/>
        </w:rPr>
        <w:t xml:space="preserve">ove, </w:t>
      </w:r>
      <w:r w:rsidR="003B4287">
        <w:rPr>
          <w:lang w:val="en-GB"/>
        </w:rPr>
        <w:t>j</w:t>
      </w:r>
      <w:r w:rsidRPr="004F11C9">
        <w:rPr>
          <w:lang w:val="en-GB"/>
        </w:rPr>
        <w:t xml:space="preserve">oy, </w:t>
      </w:r>
      <w:r w:rsidR="003B4287">
        <w:rPr>
          <w:lang w:val="en-GB"/>
        </w:rPr>
        <w:t>s</w:t>
      </w:r>
      <w:r w:rsidRPr="004F11C9">
        <w:rPr>
          <w:lang w:val="en-GB"/>
        </w:rPr>
        <w:t xml:space="preserve">urprise, </w:t>
      </w:r>
      <w:r w:rsidR="003B4287">
        <w:rPr>
          <w:lang w:val="en-GB"/>
        </w:rPr>
        <w:t>a</w:t>
      </w:r>
      <w:r w:rsidRPr="004F11C9">
        <w:rPr>
          <w:lang w:val="en-GB"/>
        </w:rPr>
        <w:t xml:space="preserve">nger, </w:t>
      </w:r>
      <w:r w:rsidR="003B4287">
        <w:rPr>
          <w:lang w:val="en-GB"/>
        </w:rPr>
        <w:t>s</w:t>
      </w:r>
      <w:r w:rsidRPr="004F11C9">
        <w:rPr>
          <w:lang w:val="en-GB"/>
        </w:rPr>
        <w:t xml:space="preserve">adness, </w:t>
      </w:r>
      <w:r w:rsidR="003B4287">
        <w:rPr>
          <w:lang w:val="en-GB"/>
        </w:rPr>
        <w:t>f</w:t>
      </w:r>
      <w:r w:rsidRPr="004F11C9">
        <w:rPr>
          <w:lang w:val="en-GB"/>
        </w:rPr>
        <w:t>ear</w:t>
      </w:r>
    </w:p>
    <w:p w14:paraId="59F0C692" w14:textId="6F02557B" w:rsidR="00F1726E" w:rsidRDefault="00316E83" w:rsidP="00316E83">
      <w:pPr>
        <w:pStyle w:val="ListBullet"/>
        <w:rPr>
          <w:lang w:val="en-GB"/>
        </w:rPr>
      </w:pPr>
      <w:r w:rsidRPr="4A8A2F29">
        <w:rPr>
          <w:lang w:val="en-GB"/>
        </w:rPr>
        <w:t>u</w:t>
      </w:r>
      <w:r w:rsidR="00F1726E" w:rsidRPr="4A8A2F29">
        <w:rPr>
          <w:lang w:val="en-GB"/>
        </w:rPr>
        <w:t xml:space="preserve">se a fist </w:t>
      </w:r>
      <w:r w:rsidR="008A14FF">
        <w:rPr>
          <w:lang w:val="en-GB"/>
        </w:rPr>
        <w:t>to</w:t>
      </w:r>
      <w:r w:rsidR="00F1726E" w:rsidRPr="4A8A2F29">
        <w:rPr>
          <w:lang w:val="en-GB"/>
        </w:rPr>
        <w:t xml:space="preserve"> five </w:t>
      </w:r>
      <w:proofErr w:type="gramStart"/>
      <w:r w:rsidR="00F1726E" w:rsidRPr="4A8A2F29">
        <w:rPr>
          <w:lang w:val="en-GB"/>
        </w:rPr>
        <w:t>strategy</w:t>
      </w:r>
      <w:proofErr w:type="gramEnd"/>
      <w:r w:rsidR="00F1726E" w:rsidRPr="4A8A2F29">
        <w:rPr>
          <w:lang w:val="en-GB"/>
        </w:rPr>
        <w:t xml:space="preserve"> to indicate at what level their emotion would be</w:t>
      </w:r>
      <w:r w:rsidRPr="4A8A2F29">
        <w:rPr>
          <w:lang w:val="en-GB"/>
        </w:rPr>
        <w:t>.</w:t>
      </w:r>
    </w:p>
    <w:p w14:paraId="5194475A" w14:textId="77777777" w:rsidR="0034628A" w:rsidRPr="0034628A" w:rsidRDefault="0034628A" w:rsidP="0034628A">
      <w:pPr>
        <w:pStyle w:val="FeatureBox"/>
        <w:rPr>
          <w:b/>
          <w:bCs/>
          <w:lang w:val="en-GB"/>
        </w:rPr>
      </w:pPr>
      <w:r w:rsidRPr="0034628A">
        <w:rPr>
          <w:b/>
          <w:bCs/>
          <w:lang w:val="en-GB"/>
        </w:rPr>
        <w:t>Fist to five</w:t>
      </w:r>
    </w:p>
    <w:p w14:paraId="40822BBA" w14:textId="77777777" w:rsidR="0034628A" w:rsidRDefault="0034628A" w:rsidP="0034628A">
      <w:pPr>
        <w:pStyle w:val="FeatureBox"/>
        <w:rPr>
          <w:lang w:val="en-GB"/>
        </w:rPr>
      </w:pPr>
      <w:r w:rsidRPr="00F9607F">
        <w:rPr>
          <w:lang w:val="en-GB"/>
        </w:rPr>
        <w:t xml:space="preserve">This strategy allows students to consider their feelings or opinion about a health-related issue. </w:t>
      </w:r>
    </w:p>
    <w:p w14:paraId="5CD444DA" w14:textId="77777777" w:rsidR="0034628A" w:rsidRDefault="0034628A" w:rsidP="0034628A">
      <w:pPr>
        <w:pStyle w:val="FeatureBox"/>
        <w:rPr>
          <w:lang w:val="en-GB"/>
        </w:rPr>
      </w:pPr>
      <w:r>
        <w:rPr>
          <w:lang w:val="en-GB"/>
        </w:rPr>
        <w:t xml:space="preserve">Step one: </w:t>
      </w:r>
      <w:r w:rsidRPr="4A8A2F29">
        <w:rPr>
          <w:lang w:val="en-GB"/>
        </w:rPr>
        <w:t xml:space="preserve">Pose a statement for the students to consider. </w:t>
      </w:r>
    </w:p>
    <w:p w14:paraId="56624792" w14:textId="77777777" w:rsidR="0034628A" w:rsidRPr="00F9607F" w:rsidRDefault="0034628A" w:rsidP="0034628A">
      <w:pPr>
        <w:pStyle w:val="FeatureBox"/>
        <w:rPr>
          <w:lang w:val="en-GB"/>
        </w:rPr>
      </w:pPr>
      <w:r>
        <w:rPr>
          <w:lang w:val="en-GB"/>
        </w:rPr>
        <w:t>Step two: S</w:t>
      </w:r>
      <w:r w:rsidRPr="00F9607F">
        <w:rPr>
          <w:lang w:val="en-GB"/>
        </w:rPr>
        <w:t>tudents indicate their level of emotion or body response in the situation by showing a fist (for no emotion) through to five fingers (for high emotion).</w:t>
      </w:r>
    </w:p>
    <w:p w14:paraId="136086DB" w14:textId="77777777" w:rsidR="0034628A" w:rsidRPr="00F9607F" w:rsidRDefault="0034628A" w:rsidP="0034628A">
      <w:pPr>
        <w:pStyle w:val="FeatureBox"/>
        <w:rPr>
          <w:lang w:val="en-GB"/>
        </w:rPr>
      </w:pPr>
      <w:r>
        <w:rPr>
          <w:lang w:val="en-GB"/>
        </w:rPr>
        <w:t xml:space="preserve">Step three: </w:t>
      </w:r>
      <w:r w:rsidRPr="4A8A2F29">
        <w:rPr>
          <w:lang w:val="en-GB"/>
        </w:rPr>
        <w:t>Invite students to share, with a partner or the class, the reason behind their vote.</w:t>
      </w:r>
    </w:p>
    <w:p w14:paraId="04FEAC2E" w14:textId="77777777" w:rsidR="00F1726E" w:rsidRPr="00316E83" w:rsidRDefault="00F1726E" w:rsidP="00F1726E">
      <w:pPr>
        <w:spacing w:after="240" w:line="240" w:lineRule="auto"/>
        <w:rPr>
          <w:b/>
          <w:bCs/>
          <w:lang w:val="en-GB"/>
        </w:rPr>
      </w:pPr>
      <w:r w:rsidRPr="00316E83">
        <w:rPr>
          <w:b/>
          <w:bCs/>
          <w:lang w:val="en-GB"/>
        </w:rPr>
        <w:lastRenderedPageBreak/>
        <w:t>Situations</w:t>
      </w:r>
    </w:p>
    <w:p w14:paraId="39200BB8" w14:textId="77777777" w:rsidR="00F1726E" w:rsidRPr="00F9607F" w:rsidRDefault="00F1726E" w:rsidP="00316E83">
      <w:pPr>
        <w:pStyle w:val="ListNumber"/>
        <w:rPr>
          <w:lang w:val="en-GB"/>
        </w:rPr>
      </w:pPr>
      <w:r w:rsidRPr="00F9607F">
        <w:rPr>
          <w:lang w:val="en-GB"/>
        </w:rPr>
        <w:t>You win two tickets to a music concert</w:t>
      </w:r>
      <w:r>
        <w:rPr>
          <w:lang w:val="en-GB"/>
        </w:rPr>
        <w:t>.</w:t>
      </w:r>
    </w:p>
    <w:p w14:paraId="1D6E75BA" w14:textId="77777777" w:rsidR="00F1726E" w:rsidRPr="00F9607F" w:rsidRDefault="00F1726E" w:rsidP="00316E83">
      <w:pPr>
        <w:pStyle w:val="ListNumber"/>
        <w:rPr>
          <w:lang w:val="en-GB"/>
        </w:rPr>
      </w:pPr>
      <w:r w:rsidRPr="00F9607F">
        <w:rPr>
          <w:lang w:val="en-GB"/>
        </w:rPr>
        <w:t>A neighbour has taken an ecstasy tablet for the first time and is in your house asking for help</w:t>
      </w:r>
      <w:r>
        <w:rPr>
          <w:lang w:val="en-GB"/>
        </w:rPr>
        <w:t>.</w:t>
      </w:r>
    </w:p>
    <w:p w14:paraId="31A718EB" w14:textId="77777777" w:rsidR="00F1726E" w:rsidRPr="00F9607F" w:rsidRDefault="00F1726E" w:rsidP="00316E83">
      <w:pPr>
        <w:pStyle w:val="ListNumber"/>
        <w:rPr>
          <w:lang w:val="en-GB"/>
        </w:rPr>
      </w:pPr>
      <w:r w:rsidRPr="00F9607F">
        <w:rPr>
          <w:lang w:val="en-GB"/>
        </w:rPr>
        <w:t>A friend falls in the mosh pit at a concert you are at</w:t>
      </w:r>
      <w:r>
        <w:rPr>
          <w:lang w:val="en-GB"/>
        </w:rPr>
        <w:t>.</w:t>
      </w:r>
    </w:p>
    <w:p w14:paraId="7273B99F" w14:textId="79F4B230" w:rsidR="00F1726E" w:rsidRPr="00F9607F" w:rsidRDefault="00F1726E" w:rsidP="00316E83">
      <w:pPr>
        <w:pStyle w:val="ListNumber"/>
        <w:rPr>
          <w:lang w:val="en-GB"/>
        </w:rPr>
      </w:pPr>
      <w:r w:rsidRPr="4A8A2F29">
        <w:rPr>
          <w:lang w:val="en-GB"/>
        </w:rPr>
        <w:t>Someone has a panic/anxiety attack in a lift you are in.</w:t>
      </w:r>
    </w:p>
    <w:p w14:paraId="5CA50930" w14:textId="3B64C2FD" w:rsidR="00F1726E" w:rsidRPr="00F9607F" w:rsidRDefault="00F1726E" w:rsidP="00316E83">
      <w:pPr>
        <w:pStyle w:val="ListNumber"/>
        <w:rPr>
          <w:lang w:val="en-GB"/>
        </w:rPr>
      </w:pPr>
      <w:r w:rsidRPr="4A8A2F29">
        <w:rPr>
          <w:lang w:val="en-GB"/>
        </w:rPr>
        <w:t xml:space="preserve">Your parent/carer looks </w:t>
      </w:r>
      <w:r w:rsidR="00316E83" w:rsidRPr="4A8A2F29">
        <w:rPr>
          <w:lang w:val="en-GB"/>
        </w:rPr>
        <w:t>unwell</w:t>
      </w:r>
      <w:r w:rsidRPr="4A8A2F29">
        <w:rPr>
          <w:lang w:val="en-GB"/>
        </w:rPr>
        <w:t>.</w:t>
      </w:r>
    </w:p>
    <w:p w14:paraId="425E5D2A" w14:textId="23993EF3" w:rsidR="00F1726E" w:rsidRPr="00F9607F" w:rsidRDefault="00F1726E" w:rsidP="00316E83">
      <w:pPr>
        <w:pStyle w:val="ListNumber"/>
        <w:rPr>
          <w:lang w:val="en-GB"/>
        </w:rPr>
      </w:pPr>
      <w:r w:rsidRPr="4A8A2F29">
        <w:rPr>
          <w:lang w:val="en-GB"/>
        </w:rPr>
        <w:t>A friend in your year group is put on a stretcher and taken to hospital.</w:t>
      </w:r>
    </w:p>
    <w:p w14:paraId="3928EF39" w14:textId="4ACA6D84" w:rsidR="00F1726E" w:rsidRPr="00F9607F" w:rsidRDefault="00F1726E" w:rsidP="00316E83">
      <w:pPr>
        <w:pStyle w:val="ListNumber"/>
        <w:rPr>
          <w:lang w:val="en-GB"/>
        </w:rPr>
      </w:pPr>
      <w:r w:rsidRPr="4A8A2F29">
        <w:rPr>
          <w:lang w:val="en-GB"/>
        </w:rPr>
        <w:t>A friend texts you the weekend party details and asks you to bring a bottle of spirits.</w:t>
      </w:r>
    </w:p>
    <w:p w14:paraId="726E24D0" w14:textId="77777777" w:rsidR="00F1726E" w:rsidRPr="00F9607F" w:rsidRDefault="00F1726E" w:rsidP="00316E83">
      <w:pPr>
        <w:pStyle w:val="ListNumber"/>
        <w:rPr>
          <w:lang w:val="en-GB"/>
        </w:rPr>
      </w:pPr>
      <w:r w:rsidRPr="00F9607F">
        <w:rPr>
          <w:lang w:val="en-GB"/>
        </w:rPr>
        <w:t>Your cousin is drunk and vomits in your bed</w:t>
      </w:r>
      <w:r>
        <w:rPr>
          <w:lang w:val="en-GB"/>
        </w:rPr>
        <w:t>.</w:t>
      </w:r>
    </w:p>
    <w:p w14:paraId="068727DE" w14:textId="77777777" w:rsidR="00F1726E" w:rsidRPr="00F9607F" w:rsidRDefault="00F1726E" w:rsidP="00316E83">
      <w:pPr>
        <w:pStyle w:val="ListNumber"/>
        <w:rPr>
          <w:lang w:val="en-GB"/>
        </w:rPr>
      </w:pPr>
      <w:r w:rsidRPr="00F9607F">
        <w:rPr>
          <w:lang w:val="en-GB"/>
        </w:rPr>
        <w:t>Your friend asks you to hold their cigarette, someone takes a photo and shares it on social media</w:t>
      </w:r>
      <w:r>
        <w:rPr>
          <w:lang w:val="en-GB"/>
        </w:rPr>
        <w:t>.</w:t>
      </w:r>
    </w:p>
    <w:p w14:paraId="0A111D22" w14:textId="77777777" w:rsidR="00F1726E" w:rsidRPr="00F9607F" w:rsidRDefault="00F1726E" w:rsidP="00316E83">
      <w:pPr>
        <w:pStyle w:val="ListNumber"/>
        <w:rPr>
          <w:lang w:val="en-GB"/>
        </w:rPr>
      </w:pPr>
      <w:r w:rsidRPr="00F9607F">
        <w:rPr>
          <w:lang w:val="en-GB"/>
        </w:rPr>
        <w:t>You receive a school award for helping another student in a challenging situation</w:t>
      </w:r>
      <w:r>
        <w:rPr>
          <w:lang w:val="en-GB"/>
        </w:rPr>
        <w:t>.</w:t>
      </w:r>
    </w:p>
    <w:p w14:paraId="5D2D6A03" w14:textId="65C19F1F" w:rsidR="00F1726E" w:rsidRDefault="00B10685" w:rsidP="00B10685">
      <w:pPr>
        <w:rPr>
          <w:b/>
          <w:bCs/>
        </w:rPr>
      </w:pPr>
      <w:r w:rsidRPr="4A8A2F29">
        <w:rPr>
          <w:b/>
          <w:bCs/>
        </w:rPr>
        <w:t xml:space="preserve">Reflection questions </w:t>
      </w:r>
    </w:p>
    <w:p w14:paraId="78A44691" w14:textId="607BCB22" w:rsidR="0034628A" w:rsidRPr="0034628A" w:rsidRDefault="0034628A" w:rsidP="00B10685">
      <w:r w:rsidRPr="0034628A">
        <w:t>Students answer the questions individually.</w:t>
      </w:r>
    </w:p>
    <w:p w14:paraId="3248E52F" w14:textId="77777777" w:rsidR="00F1726E" w:rsidRPr="00082C4E" w:rsidRDefault="00F1726E" w:rsidP="00F1726E">
      <w:pPr>
        <w:pStyle w:val="ListBullet"/>
        <w:numPr>
          <w:ilvl w:val="0"/>
          <w:numId w:val="1"/>
        </w:numPr>
      </w:pPr>
      <w:r w:rsidRPr="00082C4E">
        <w:t>Although there were a range of situations, did you find that some emotions were felt more often than others? Which ones? Why?</w:t>
      </w:r>
    </w:p>
    <w:p w14:paraId="318D0BB9" w14:textId="77777777" w:rsidR="00F1726E" w:rsidRPr="00082C4E" w:rsidRDefault="00F1726E" w:rsidP="00F1726E">
      <w:pPr>
        <w:pStyle w:val="ListBullet"/>
        <w:numPr>
          <w:ilvl w:val="0"/>
          <w:numId w:val="1"/>
        </w:numPr>
      </w:pPr>
      <w:r w:rsidRPr="00082C4E">
        <w:t xml:space="preserve">What situations from the </w:t>
      </w:r>
      <w:proofErr w:type="spellStart"/>
      <w:r w:rsidRPr="00082C4E">
        <w:t>fist</w:t>
      </w:r>
      <w:proofErr w:type="spellEnd"/>
      <w:r w:rsidRPr="00082C4E">
        <w:t xml:space="preserve"> to five </w:t>
      </w:r>
      <w:proofErr w:type="gramStart"/>
      <w:r w:rsidRPr="00082C4E">
        <w:t>activity</w:t>
      </w:r>
      <w:proofErr w:type="gramEnd"/>
      <w:r w:rsidRPr="00082C4E">
        <w:t xml:space="preserve"> caused you to feel a high intensity of emotions?</w:t>
      </w:r>
    </w:p>
    <w:p w14:paraId="0B079546" w14:textId="77777777" w:rsidR="00F1726E" w:rsidRPr="00082C4E" w:rsidRDefault="00F1726E" w:rsidP="00F1726E">
      <w:pPr>
        <w:pStyle w:val="ListBullet"/>
        <w:numPr>
          <w:ilvl w:val="0"/>
          <w:numId w:val="1"/>
        </w:numPr>
      </w:pPr>
      <w:r w:rsidRPr="00082C4E">
        <w:t>Did these situations have anything in common?</w:t>
      </w:r>
    </w:p>
    <w:p w14:paraId="3CF64279" w14:textId="4B3CE369" w:rsidR="00F1726E" w:rsidRPr="00082C4E" w:rsidRDefault="00CD5EF2" w:rsidP="00F1726E">
      <w:pPr>
        <w:pStyle w:val="ListBullet"/>
        <w:numPr>
          <w:ilvl w:val="0"/>
          <w:numId w:val="1"/>
        </w:numPr>
      </w:pPr>
      <w:r>
        <w:t>To what extent c</w:t>
      </w:r>
      <w:r w:rsidRPr="00CD5EF2">
        <w:t>an our emotional response make a situation worse?</w:t>
      </w:r>
      <w:r>
        <w:t xml:space="preserve"> </w:t>
      </w:r>
      <w:r w:rsidR="00F1726E">
        <w:t>Would having a highly intense and negative emotional response be a problem?</w:t>
      </w:r>
      <w:r w:rsidR="003B4287">
        <w:t xml:space="preserve"> </w:t>
      </w:r>
      <w:r w:rsidR="00F1726E">
        <w:t xml:space="preserve">Explain that it might be difficult for a person to manage their responses and behaviour if they experience negative emotions of high intensity. </w:t>
      </w:r>
    </w:p>
    <w:p w14:paraId="2281A503" w14:textId="021BC71F" w:rsidR="00CB5865" w:rsidRDefault="00F1726E" w:rsidP="00F43CDB">
      <w:pPr>
        <w:pStyle w:val="ListBullet"/>
        <w:numPr>
          <w:ilvl w:val="0"/>
          <w:numId w:val="1"/>
        </w:numPr>
      </w:pPr>
      <w:r>
        <w:t xml:space="preserve">Is ignoring your emotions good for your physical or mental health? Give students time to consider answers. Students turn to a shoulder buddy and discuss before sharing with the class. </w:t>
      </w:r>
      <w:r w:rsidR="003B4287">
        <w:t>Explain to students that their answer should be n</w:t>
      </w:r>
      <w:r>
        <w:t>o. People who ignore, dismiss, or repress their emotions for extended periods of time may experience physical or mental illness.</w:t>
      </w:r>
    </w:p>
    <w:p w14:paraId="6E3C825E" w14:textId="2FEBAE36" w:rsidR="00CB5865" w:rsidRPr="00CB5865" w:rsidRDefault="00CB5865" w:rsidP="003B211E">
      <w:pPr>
        <w:pStyle w:val="Heading3"/>
        <w:numPr>
          <w:ilvl w:val="0"/>
          <w:numId w:val="0"/>
        </w:numPr>
      </w:pPr>
      <w:r>
        <w:rPr>
          <w:noProof/>
          <w:lang w:val="en-US"/>
        </w:rPr>
        <w:t>Activity focus</w:t>
      </w:r>
      <w:r w:rsidR="003B211E">
        <w:rPr>
          <w:noProof/>
          <w:lang w:val="en-US"/>
        </w:rPr>
        <w:t xml:space="preserve"> – c</w:t>
      </w:r>
      <w:r w:rsidR="00F1726E" w:rsidRPr="00CB5865">
        <w:rPr>
          <w:noProof/>
          <w:lang w:val="en-US"/>
        </w:rPr>
        <w:t xml:space="preserve">ontextual factors and influences </w:t>
      </w:r>
    </w:p>
    <w:p w14:paraId="3508DA0F" w14:textId="2B2BE38F" w:rsidR="00CB5865" w:rsidRPr="00EA1DAC" w:rsidRDefault="00CB5865" w:rsidP="00CB5865">
      <w:pPr>
        <w:pStyle w:val="FeatureBox2"/>
      </w:pPr>
      <w:r>
        <w:t>In this section</w:t>
      </w:r>
      <w:r w:rsidR="008A47F4">
        <w:t>,</w:t>
      </w:r>
      <w:r>
        <w:t xml:space="preserve"> students will </w:t>
      </w:r>
      <w:r w:rsidR="006F4FBD">
        <w:t>a</w:t>
      </w:r>
      <w:r w:rsidR="00F1726E">
        <w:t>nalyse situations where external influences may have</w:t>
      </w:r>
      <w:r>
        <w:t xml:space="preserve"> impacted on their </w:t>
      </w:r>
      <w:r w:rsidR="00F1726E">
        <w:t>ability to make healthy and safe choices</w:t>
      </w:r>
      <w:r>
        <w:t xml:space="preserve">. They will </w:t>
      </w:r>
      <w:r w:rsidR="006F4FBD">
        <w:t>i</w:t>
      </w:r>
      <w:r w:rsidR="00F1726E">
        <w:t>nvestigate the contextual factors and influences on risk-taking and decision-m</w:t>
      </w:r>
      <w:r w:rsidR="00EA1DAC">
        <w:t>aking and assess their impact on individual health, safety and wellbeing e.g., drug use (critical inquiry approach).</w:t>
      </w:r>
    </w:p>
    <w:p w14:paraId="2406F916" w14:textId="0786A43D" w:rsidR="00EA1DAC" w:rsidRPr="00CB5865" w:rsidRDefault="00A82555" w:rsidP="00EA1DAC">
      <w:pPr>
        <w:pStyle w:val="FeatureBox2"/>
        <w:rPr>
          <w:noProof/>
          <w:lang w:val="en-US"/>
        </w:rPr>
      </w:pPr>
      <w:r>
        <w:lastRenderedPageBreak/>
        <w:t>S</w:t>
      </w:r>
      <w:r w:rsidR="00EA1DAC">
        <w:t xml:space="preserve">tudents will explicitly engage with the self-management skill domain, focusing on the skills decision making, information gathering, finding solutions to problems and analysis. This has not been made a focus of the activity, but teachers may make the judgement to focus on these skills in this way. Explicit teaching of the </w:t>
      </w:r>
      <w:proofErr w:type="gramStart"/>
      <w:r w:rsidR="00EA1DAC">
        <w:t>decision</w:t>
      </w:r>
      <w:r w:rsidR="008A47F4">
        <w:t xml:space="preserve"> </w:t>
      </w:r>
      <w:r w:rsidR="00EA1DAC">
        <w:t>making</w:t>
      </w:r>
      <w:proofErr w:type="gramEnd"/>
      <w:r w:rsidR="00EA1DAC">
        <w:t xml:space="preserve"> process and the importance of the skills would be assumed knowledge if this was the case. </w:t>
      </w:r>
    </w:p>
    <w:p w14:paraId="48B11E9D" w14:textId="1B71141B" w:rsidR="00C37507" w:rsidRDefault="00C37507" w:rsidP="008A47F4">
      <w:pPr>
        <w:pStyle w:val="Heading4"/>
        <w:rPr>
          <w:lang w:val="en-GB"/>
        </w:rPr>
      </w:pPr>
      <w:r>
        <w:rPr>
          <w:noProof/>
          <w:lang w:val="en-US"/>
        </w:rPr>
        <w:t>Snap decisions</w:t>
      </w:r>
    </w:p>
    <w:p w14:paraId="48594A54" w14:textId="1C0A3F01" w:rsidR="00A0626B" w:rsidRDefault="00A0626B" w:rsidP="00A0626B">
      <w:pPr>
        <w:rPr>
          <w:lang w:val="en-GB"/>
        </w:rPr>
      </w:pPr>
      <w:r w:rsidRPr="4A8A2F29">
        <w:rPr>
          <w:lang w:val="en-GB"/>
        </w:rPr>
        <w:t>Use the snap decisions strategy</w:t>
      </w:r>
      <w:r w:rsidR="008A47F4">
        <w:rPr>
          <w:lang w:val="en-GB"/>
        </w:rPr>
        <w:t xml:space="preserve"> as explained below</w:t>
      </w:r>
      <w:r w:rsidRPr="4A8A2F29">
        <w:rPr>
          <w:lang w:val="en-GB"/>
        </w:rPr>
        <w:t xml:space="preserve"> to review the following scenarios</w:t>
      </w:r>
      <w:r w:rsidR="008A47F4">
        <w:rPr>
          <w:lang w:val="en-GB"/>
        </w:rPr>
        <w:t xml:space="preserve">. </w:t>
      </w:r>
    </w:p>
    <w:p w14:paraId="24855F65" w14:textId="77777777" w:rsidR="00A0626B" w:rsidRPr="00A0626B" w:rsidRDefault="00A0626B" w:rsidP="00A0626B">
      <w:pPr>
        <w:ind w:left="720"/>
      </w:pPr>
      <w:proofErr w:type="spellStart"/>
      <w:r w:rsidRPr="00A0626B">
        <w:t>Su</w:t>
      </w:r>
      <w:proofErr w:type="spellEnd"/>
      <w:r w:rsidRPr="00A0626B">
        <w:t xml:space="preserve">-Lin has been busy preparing herself for her exams. She has worked out a study guide, is cutting down on fast food and is making sure she gets enough sleep. On Friday night she will be going to a party with some older friends. Some of her friends use cannabis and </w:t>
      </w:r>
      <w:proofErr w:type="spellStart"/>
      <w:r w:rsidRPr="00A0626B">
        <w:t>Su</w:t>
      </w:r>
      <w:proofErr w:type="spellEnd"/>
      <w:r w:rsidRPr="00A0626B">
        <w:t>-Lin expects they will offer her some at the party. Her teachers are often telling Year 12 students to make sure they take time out to relax during their exam preparations.</w:t>
      </w:r>
    </w:p>
    <w:p w14:paraId="2BA9683B" w14:textId="77777777" w:rsidR="00A0626B" w:rsidRPr="00A0626B" w:rsidRDefault="00A0626B" w:rsidP="00A0626B">
      <w:pPr>
        <w:ind w:left="720"/>
      </w:pPr>
      <w:r w:rsidRPr="00A0626B">
        <w:t>Gina and Melanie (16) get separated from their group and miss out on a ride home. Two older guys approach and offer to squeeze them into the front of the ute and drive them home. Gina will have to sit on the lap of one of the guys as there are only three seats.</w:t>
      </w:r>
    </w:p>
    <w:p w14:paraId="1D105E4D" w14:textId="501FD005" w:rsidR="00A0626B" w:rsidRPr="00A0626B" w:rsidRDefault="00A0626B" w:rsidP="00A0626B">
      <w:pPr>
        <w:ind w:left="720"/>
      </w:pPr>
      <w:r>
        <w:t>Anna is attending a music festival for the first time with a group of friends. The friends decide to take a tablet of ecstasy before they enter the festival. There is one tablet left and they are lined up at security. They ask Anna to take the tablet.</w:t>
      </w:r>
    </w:p>
    <w:p w14:paraId="17FE72A9" w14:textId="1ABD6ED9" w:rsidR="00A0626B" w:rsidRPr="00102A92" w:rsidRDefault="008A47F4" w:rsidP="00A0626B">
      <w:pPr>
        <w:pStyle w:val="DoEbodytext2018"/>
        <w:rPr>
          <w:lang w:val="en-GB" w:eastAsia="en-US"/>
        </w:rPr>
      </w:pPr>
      <w:r>
        <w:t>C</w:t>
      </w:r>
      <w:r w:rsidR="00A0626B">
        <w:t xml:space="preserve">reate groups </w:t>
      </w:r>
      <w:r>
        <w:t xml:space="preserve">of 4 to </w:t>
      </w:r>
      <w:r w:rsidR="00F805B3">
        <w:t>6</w:t>
      </w:r>
      <w:r>
        <w:t xml:space="preserve"> </w:t>
      </w:r>
      <w:r w:rsidR="00F00865">
        <w:t xml:space="preserve">students to discuss the following. </w:t>
      </w:r>
    </w:p>
    <w:p w14:paraId="17818A33" w14:textId="051C72AE" w:rsidR="00A0626B" w:rsidRPr="00FF1DFF" w:rsidRDefault="00A0626B" w:rsidP="00A0626B">
      <w:pPr>
        <w:pStyle w:val="ListBullet"/>
        <w:numPr>
          <w:ilvl w:val="0"/>
          <w:numId w:val="1"/>
        </w:numPr>
      </w:pPr>
      <w:r w:rsidRPr="00FF1DFF">
        <w:t xml:space="preserve">What were the major influences for your situation? Name your top </w:t>
      </w:r>
      <w:r w:rsidR="00CD7A23">
        <w:t>three</w:t>
      </w:r>
      <w:r w:rsidRPr="00FF1DFF">
        <w:t xml:space="preserve">. Were there consistencies or commonalities across the two situations? </w:t>
      </w:r>
    </w:p>
    <w:p w14:paraId="5F9F80F8" w14:textId="77777777" w:rsidR="00A0626B" w:rsidRPr="00FF1DFF" w:rsidRDefault="00A0626B" w:rsidP="00A0626B">
      <w:pPr>
        <w:pStyle w:val="ListBullet"/>
        <w:numPr>
          <w:ilvl w:val="0"/>
          <w:numId w:val="1"/>
        </w:numPr>
      </w:pPr>
      <w:r w:rsidRPr="00FF1DFF">
        <w:t xml:space="preserve">What did you notice about the </w:t>
      </w:r>
      <w:proofErr w:type="gramStart"/>
      <w:r w:rsidRPr="00FF1DFF">
        <w:t>decision making</w:t>
      </w:r>
      <w:proofErr w:type="gramEnd"/>
      <w:r w:rsidRPr="00FF1DFF">
        <w:t xml:space="preserve"> process for the ‘volunteer’?</w:t>
      </w:r>
    </w:p>
    <w:p w14:paraId="05239E03" w14:textId="77777777" w:rsidR="00A0626B" w:rsidRPr="00FF1DFF" w:rsidRDefault="00A0626B" w:rsidP="00A0626B">
      <w:pPr>
        <w:pStyle w:val="ListBullet"/>
        <w:numPr>
          <w:ilvl w:val="0"/>
          <w:numId w:val="1"/>
        </w:numPr>
      </w:pPr>
      <w:r w:rsidRPr="00FF1DFF">
        <w:t>What could have assisted the volunteer to make a clearer decision?</w:t>
      </w:r>
    </w:p>
    <w:p w14:paraId="42718C7E" w14:textId="77777777" w:rsidR="00A0626B" w:rsidRPr="00FF1DFF" w:rsidRDefault="00A0626B" w:rsidP="00A0626B">
      <w:pPr>
        <w:pStyle w:val="ListBullet"/>
        <w:numPr>
          <w:ilvl w:val="0"/>
          <w:numId w:val="1"/>
        </w:numPr>
      </w:pPr>
      <w:r w:rsidRPr="00FF1DFF">
        <w:t>What knowledge, skills and strengths does the volunteer need to make this decision?</w:t>
      </w:r>
    </w:p>
    <w:p w14:paraId="1927887B" w14:textId="7ABB9255" w:rsidR="00A0626B" w:rsidRDefault="00A0626B" w:rsidP="00A0626B">
      <w:pPr>
        <w:pStyle w:val="ListBullet"/>
        <w:numPr>
          <w:ilvl w:val="0"/>
          <w:numId w:val="1"/>
        </w:numPr>
      </w:pPr>
      <w:r w:rsidRPr="00FF1DFF">
        <w:t>What things might enable you to act if you were involved in this scenario in real life? (</w:t>
      </w:r>
      <w:proofErr w:type="gramStart"/>
      <w:r w:rsidRPr="00FF1DFF">
        <w:t>e.g.</w:t>
      </w:r>
      <w:proofErr w:type="gramEnd"/>
      <w:r w:rsidRPr="00FF1DFF">
        <w:t xml:space="preserve"> relationship to person/s affected</w:t>
      </w:r>
      <w:r>
        <w:t>,</w:t>
      </w:r>
      <w:r w:rsidRPr="00FF1DFF">
        <w:t xml:space="preserve"> level of own risk</w:t>
      </w:r>
      <w:r>
        <w:t>,</w:t>
      </w:r>
      <w:r w:rsidRPr="00FF1DFF">
        <w:t xml:space="preserve"> level of risk to others</w:t>
      </w:r>
      <w:r>
        <w:t>,</w:t>
      </w:r>
      <w:r w:rsidRPr="00FF1DFF">
        <w:t xml:space="preserve"> support available</w:t>
      </w:r>
      <w:r>
        <w:t>,</w:t>
      </w:r>
      <w:r w:rsidRPr="00FF1DFF">
        <w:t xml:space="preserve"> level of skills of resilience, particularly resourcefulness and relationship skills</w:t>
      </w:r>
      <w:r>
        <w:t>,</w:t>
      </w:r>
      <w:r w:rsidRPr="00FF1DFF">
        <w:t xml:space="preserve"> support from friends, family).</w:t>
      </w:r>
    </w:p>
    <w:p w14:paraId="67CDB3C8" w14:textId="7C4AD50B" w:rsidR="006D3A3D" w:rsidRPr="006D3A3D" w:rsidRDefault="00F10322" w:rsidP="006D3A3D">
      <w:r>
        <w:t xml:space="preserve">Use a </w:t>
      </w:r>
      <w:r w:rsidR="006D3A3D" w:rsidRPr="006D3A3D">
        <w:t xml:space="preserve">whole class discussion at the end of the activity to </w:t>
      </w:r>
      <w:r w:rsidR="00EE4ECB">
        <w:t xml:space="preserve">investigate the situations and draw attention to the influence of </w:t>
      </w:r>
      <w:r w:rsidR="006D3A3D" w:rsidRPr="006D3A3D">
        <w:t>the contextual factors</w:t>
      </w:r>
      <w:r w:rsidR="00EE4ECB">
        <w:t xml:space="preserve"> on </w:t>
      </w:r>
      <w:r w:rsidR="00246FA0">
        <w:t xml:space="preserve">the actions of each person. </w:t>
      </w:r>
      <w:r w:rsidR="006D3A3D" w:rsidRPr="006D3A3D">
        <w:t xml:space="preserve"> </w:t>
      </w:r>
    </w:p>
    <w:p w14:paraId="096B2F80" w14:textId="556537A2" w:rsidR="00C56C01" w:rsidRPr="00C56C01" w:rsidRDefault="00C56C01" w:rsidP="00F1726E">
      <w:pPr>
        <w:pStyle w:val="FeatureBox"/>
        <w:rPr>
          <w:rStyle w:val="Strong"/>
        </w:rPr>
      </w:pPr>
      <w:r w:rsidRPr="4A8A2F29">
        <w:rPr>
          <w:rStyle w:val="Strong"/>
        </w:rPr>
        <w:t>Snap decisions</w:t>
      </w:r>
    </w:p>
    <w:p w14:paraId="01CFBBDE" w14:textId="3B74C30A" w:rsidR="00F1726E" w:rsidRPr="00102A92" w:rsidRDefault="00F1726E" w:rsidP="00F1726E">
      <w:pPr>
        <w:pStyle w:val="FeatureBox"/>
        <w:rPr>
          <w:lang w:val="en-GB"/>
        </w:rPr>
      </w:pPr>
      <w:r w:rsidRPr="00102A92">
        <w:rPr>
          <w:lang w:val="en-GB"/>
        </w:rPr>
        <w:t>This strategy will help students to understand and experience:</w:t>
      </w:r>
    </w:p>
    <w:p w14:paraId="1966F7B0" w14:textId="77777777" w:rsidR="00F1726E" w:rsidRPr="00102A92" w:rsidRDefault="00F1726E" w:rsidP="00F1726E">
      <w:pPr>
        <w:pStyle w:val="FeatureBox"/>
        <w:numPr>
          <w:ilvl w:val="0"/>
          <w:numId w:val="37"/>
        </w:numPr>
        <w:rPr>
          <w:lang w:val="en-GB"/>
        </w:rPr>
      </w:pPr>
      <w:r w:rsidRPr="00102A92">
        <w:rPr>
          <w:lang w:val="en-GB"/>
        </w:rPr>
        <w:lastRenderedPageBreak/>
        <w:t>how difficult it is to make positive quick decisions</w:t>
      </w:r>
    </w:p>
    <w:p w14:paraId="1E38E2B7" w14:textId="77777777" w:rsidR="00F1726E" w:rsidRPr="00102A92" w:rsidRDefault="00F1726E" w:rsidP="00F1726E">
      <w:pPr>
        <w:pStyle w:val="FeatureBox"/>
        <w:numPr>
          <w:ilvl w:val="0"/>
          <w:numId w:val="37"/>
        </w:numPr>
        <w:rPr>
          <w:lang w:val="en-GB"/>
        </w:rPr>
      </w:pPr>
      <w:r w:rsidRPr="00102A92">
        <w:rPr>
          <w:lang w:val="en-GB"/>
        </w:rPr>
        <w:t>the variety of thoughts common to young people in health and safety related situations</w:t>
      </w:r>
    </w:p>
    <w:p w14:paraId="075E5926" w14:textId="77777777" w:rsidR="00F1726E" w:rsidRPr="00102A92" w:rsidRDefault="00F1726E" w:rsidP="00F1726E">
      <w:pPr>
        <w:pStyle w:val="FeatureBox"/>
        <w:numPr>
          <w:ilvl w:val="0"/>
          <w:numId w:val="37"/>
        </w:numPr>
        <w:rPr>
          <w:lang w:val="en-GB"/>
        </w:rPr>
      </w:pPr>
      <w:r w:rsidRPr="00102A92">
        <w:rPr>
          <w:lang w:val="en-GB"/>
        </w:rPr>
        <w:t>the impact of external influences and contextual factors on decision making and actions.</w:t>
      </w:r>
    </w:p>
    <w:p w14:paraId="498EBFD3" w14:textId="77777777" w:rsidR="00F1726E" w:rsidRPr="00102A92" w:rsidRDefault="00F1726E" w:rsidP="00F1726E">
      <w:pPr>
        <w:pStyle w:val="FeatureBox"/>
        <w:rPr>
          <w:lang w:val="en-GB"/>
        </w:rPr>
      </w:pPr>
      <w:r w:rsidRPr="00102A92">
        <w:rPr>
          <w:lang w:val="en-GB"/>
        </w:rPr>
        <w:t>A volunteer is seated in the ‘snap decision seat’ and presented with a health or safety dilemma. The student must try to put themselves in the shoes of the character described in the dilemma.</w:t>
      </w:r>
    </w:p>
    <w:p w14:paraId="0461E443" w14:textId="0B64C3EE" w:rsidR="00F1726E" w:rsidRPr="00102A92" w:rsidRDefault="00F1726E" w:rsidP="00F1726E">
      <w:pPr>
        <w:pStyle w:val="FeatureBox"/>
        <w:rPr>
          <w:lang w:val="en-GB"/>
        </w:rPr>
      </w:pPr>
      <w:r w:rsidRPr="00102A92">
        <w:rPr>
          <w:lang w:val="en-GB"/>
        </w:rPr>
        <w:t xml:space="preserve">Two other students stand either side of the seated student. One represents the ‘positive’ side of the situation and the positive influences on the individual. The other represents the ‘negative’. (Try to avoid the terms ‘good’ and ‘bad’ or ‘angel’ and ‘devil’ as this places a value judgement on the volunteer’s decision). Their role is to try and convince the student sitting in the snap decision seat to </w:t>
      </w:r>
      <w:r w:rsidR="00A0626B" w:rsidRPr="00102A92">
        <w:rPr>
          <w:lang w:val="en-GB"/>
        </w:rPr>
        <w:t>decide</w:t>
      </w:r>
      <w:r w:rsidRPr="00102A92">
        <w:rPr>
          <w:lang w:val="en-GB"/>
        </w:rPr>
        <w:t xml:space="preserve"> based on their comments and influence.</w:t>
      </w:r>
    </w:p>
    <w:p w14:paraId="3A7E9351" w14:textId="47267D98" w:rsidR="00F1726E" w:rsidRPr="00102A92" w:rsidRDefault="00F1726E" w:rsidP="00F1726E">
      <w:pPr>
        <w:pStyle w:val="FeatureBox"/>
        <w:rPr>
          <w:lang w:val="en-GB"/>
        </w:rPr>
      </w:pPr>
      <w:r w:rsidRPr="4A8A2F29">
        <w:rPr>
          <w:lang w:val="en-GB"/>
        </w:rPr>
        <w:t xml:space="preserve">Alternatively, you could ask 4-5 individuals to stand around the volunteer. Each could adopt the role of an influence (positive or negative), </w:t>
      </w:r>
      <w:proofErr w:type="gramStart"/>
      <w:r w:rsidRPr="4A8A2F29">
        <w:rPr>
          <w:lang w:val="en-GB"/>
        </w:rPr>
        <w:t>e.g.</w:t>
      </w:r>
      <w:proofErr w:type="gramEnd"/>
      <w:r w:rsidRPr="4A8A2F29">
        <w:rPr>
          <w:lang w:val="en-GB"/>
        </w:rPr>
        <w:t xml:space="preserve"> a drunk or drug influenced friend, a supportive parent/carer, the environment, the law.</w:t>
      </w:r>
    </w:p>
    <w:p w14:paraId="24E64E03" w14:textId="7F482E77" w:rsidR="00F1726E" w:rsidRPr="00102A92" w:rsidRDefault="00F1726E" w:rsidP="00F1726E">
      <w:pPr>
        <w:pStyle w:val="FeatureBox"/>
        <w:rPr>
          <w:lang w:val="en-GB"/>
        </w:rPr>
      </w:pPr>
      <w:r w:rsidRPr="4A8A2F29">
        <w:rPr>
          <w:lang w:val="en-GB"/>
        </w:rPr>
        <w:t xml:space="preserve">The student in the snap decision seat is allowed no thoughts of their own and must </w:t>
      </w:r>
      <w:r w:rsidR="00A0626B" w:rsidRPr="4A8A2F29">
        <w:rPr>
          <w:lang w:val="en-GB"/>
        </w:rPr>
        <w:t>decide</w:t>
      </w:r>
      <w:r w:rsidRPr="4A8A2F29">
        <w:rPr>
          <w:lang w:val="en-GB"/>
        </w:rPr>
        <w:t xml:space="preserve"> based purely on the arguments presented by the two students.</w:t>
      </w:r>
    </w:p>
    <w:p w14:paraId="71400BBB" w14:textId="002F56DC" w:rsidR="007E4964" w:rsidRPr="00371AFE" w:rsidRDefault="007E4964" w:rsidP="003B211E">
      <w:pPr>
        <w:pStyle w:val="Heading3"/>
        <w:numPr>
          <w:ilvl w:val="0"/>
          <w:numId w:val="0"/>
        </w:numPr>
      </w:pPr>
      <w:r>
        <w:t>Activity focus</w:t>
      </w:r>
      <w:r w:rsidR="003B211E">
        <w:t xml:space="preserve"> – i</w:t>
      </w:r>
      <w:r>
        <w:t>dentifying and applying strengths</w:t>
      </w:r>
    </w:p>
    <w:p w14:paraId="6A05ADD5" w14:textId="7B38AF44" w:rsidR="00EA1DAC" w:rsidRPr="00E14781" w:rsidRDefault="00EA1DAC" w:rsidP="00EA1DAC">
      <w:pPr>
        <w:pStyle w:val="FeatureBox2"/>
      </w:pPr>
      <w:r w:rsidRPr="00E14781">
        <w:t>In this section</w:t>
      </w:r>
      <w:r w:rsidR="00202C16">
        <w:t>,</w:t>
      </w:r>
      <w:r w:rsidRPr="00E14781">
        <w:t xml:space="preserve"> students will reflect on the emotional responses in a variety of situations and evaluate protective skills to promote health, safety and wellbeing and manage complex situations. </w:t>
      </w:r>
    </w:p>
    <w:p w14:paraId="151AE5EB" w14:textId="7EF988F2" w:rsidR="007E4964" w:rsidRPr="00E14781" w:rsidRDefault="007E4964" w:rsidP="007E4964">
      <w:pPr>
        <w:pStyle w:val="FeatureBox2"/>
      </w:pPr>
      <w:r>
        <w:t>Explain to students that the focus of the learning is to recognise what strengths and skills they have and can develop within themselves to make safe and healthy choices in relation to drug use and drug use situations</w:t>
      </w:r>
      <w:r w:rsidR="00EA1DAC">
        <w:t xml:space="preserve"> (</w:t>
      </w:r>
      <w:proofErr w:type="gramStart"/>
      <w:r w:rsidR="00EA1DAC">
        <w:t>strengths based</w:t>
      </w:r>
      <w:proofErr w:type="gramEnd"/>
      <w:r w:rsidR="00EA1DAC">
        <w:t xml:space="preserve"> approach)</w:t>
      </w:r>
      <w:r>
        <w:t>. The following activities will focus on the skill of recognising and using their own abilities (knowledge and skills) and</w:t>
      </w:r>
      <w:r w:rsidR="00E14781">
        <w:t xml:space="preserve"> strengths as well as those of others when entering challenging situations. </w:t>
      </w:r>
    </w:p>
    <w:p w14:paraId="705099C6" w14:textId="71219013" w:rsidR="00E14781" w:rsidRPr="00541997" w:rsidRDefault="007E4964" w:rsidP="00E14781">
      <w:pPr>
        <w:pStyle w:val="FeatureBox2"/>
      </w:pPr>
      <w:r w:rsidRPr="4A8A2F29">
        <w:rPr>
          <w:noProof/>
          <w:lang w:val="en-US"/>
        </w:rPr>
        <w:t xml:space="preserve">Students need to understand that </w:t>
      </w:r>
      <w:r w:rsidRPr="4A8A2F29">
        <w:rPr>
          <w:lang w:val="en-GB"/>
        </w:rPr>
        <w:t>strengths are hard to measure; they are intangible and difficult to verbalise. However, you know them when you see them in others. They help to form someone’s behaviour and their ability to react in certain situations.</w:t>
      </w:r>
      <w:r w:rsidR="00E14781" w:rsidRPr="4A8A2F29">
        <w:rPr>
          <w:lang w:val="en-GB"/>
        </w:rPr>
        <w:t xml:space="preserve"> Sometimes </w:t>
      </w:r>
      <w:r w:rsidR="00E14781">
        <w:t xml:space="preserve">students might find themselves in a situation where they are not comfortable. </w:t>
      </w:r>
    </w:p>
    <w:p w14:paraId="4087DE0B" w14:textId="2FA12C67" w:rsidR="007E4964" w:rsidRPr="00373322" w:rsidRDefault="007E4964" w:rsidP="007E4964">
      <w:pPr>
        <w:pStyle w:val="FeatureBox2"/>
        <w:rPr>
          <w:lang w:val="en-GB"/>
        </w:rPr>
      </w:pPr>
      <w:r w:rsidRPr="4A8A2F29">
        <w:rPr>
          <w:lang w:val="en-GB"/>
        </w:rPr>
        <w:t xml:space="preserve">Students will use the </w:t>
      </w:r>
      <w:hyperlink w:anchor="_Strengths,_skills_and">
        <w:r w:rsidRPr="4A8A2F29">
          <w:rPr>
            <w:rStyle w:val="Hyperlink"/>
            <w:lang w:val="en-GB"/>
          </w:rPr>
          <w:t>strengths, skills and strategies resource</w:t>
        </w:r>
      </w:hyperlink>
      <w:r w:rsidRPr="4A8A2F29">
        <w:rPr>
          <w:lang w:val="en-GB"/>
        </w:rPr>
        <w:t xml:space="preserve"> </w:t>
      </w:r>
      <w:r w:rsidR="00E14781" w:rsidRPr="4A8A2F29">
        <w:rPr>
          <w:lang w:val="en-GB"/>
        </w:rPr>
        <w:t xml:space="preserve">to </w:t>
      </w:r>
      <w:r w:rsidR="00541997" w:rsidRPr="4A8A2F29">
        <w:rPr>
          <w:lang w:val="en-GB"/>
        </w:rPr>
        <w:t xml:space="preserve">support their learning. It will help them understand the variety of strengths, skills and strategies that can be </w:t>
      </w:r>
      <w:r w:rsidR="00680690" w:rsidRPr="4A8A2F29">
        <w:rPr>
          <w:lang w:val="en-GB"/>
        </w:rPr>
        <w:t>applied to</w:t>
      </w:r>
      <w:r w:rsidR="00541997" w:rsidRPr="4A8A2F29">
        <w:rPr>
          <w:lang w:val="en-GB"/>
        </w:rPr>
        <w:t xml:space="preserve"> situations to keep students safe and increase the chance of a positive outcome. </w:t>
      </w:r>
      <w:r w:rsidR="007E66E8" w:rsidRPr="4A8A2F29">
        <w:rPr>
          <w:lang w:val="en-GB"/>
        </w:rPr>
        <w:t xml:space="preserve"> </w:t>
      </w:r>
    </w:p>
    <w:p w14:paraId="4C199B1F" w14:textId="77777777" w:rsidR="00EA1DAC" w:rsidRDefault="00EA1DAC" w:rsidP="00EA1DAC">
      <w:pPr>
        <w:pStyle w:val="Heading4"/>
        <w:numPr>
          <w:ilvl w:val="0"/>
          <w:numId w:val="0"/>
        </w:numPr>
        <w:rPr>
          <w:noProof/>
          <w:lang w:val="en-US"/>
        </w:rPr>
      </w:pPr>
      <w:r w:rsidRPr="002A4710">
        <w:rPr>
          <w:noProof/>
          <w:lang w:val="en-US"/>
        </w:rPr>
        <w:lastRenderedPageBreak/>
        <w:t xml:space="preserve">Managing challenges and opportunities in a positive way </w:t>
      </w:r>
    </w:p>
    <w:p w14:paraId="4D61AC54" w14:textId="5F8C3648" w:rsidR="00A0626B" w:rsidRPr="00371AFE" w:rsidRDefault="00A92089" w:rsidP="00371AFE">
      <w:pPr>
        <w:rPr>
          <w:lang w:val="en-GB"/>
        </w:rPr>
        <w:sectPr w:rsidR="00A0626B" w:rsidRPr="00371AFE" w:rsidSect="00310B40">
          <w:footerReference w:type="even" r:id="rId18"/>
          <w:footerReference w:type="default" r:id="rId19"/>
          <w:headerReference w:type="first" r:id="rId20"/>
          <w:footerReference w:type="first" r:id="rId21"/>
          <w:pgSz w:w="11900" w:h="16840"/>
          <w:pgMar w:top="1134" w:right="1134" w:bottom="1134" w:left="1134" w:header="709" w:footer="501" w:gutter="0"/>
          <w:cols w:space="708"/>
          <w:titlePg/>
          <w:docGrid w:linePitch="360"/>
        </w:sectPr>
      </w:pPr>
      <w:r>
        <w:rPr>
          <w:lang w:val="en-GB"/>
        </w:rPr>
        <w:t>In pairs, students c</w:t>
      </w:r>
      <w:r w:rsidR="00F1726E" w:rsidRPr="00216DDA">
        <w:rPr>
          <w:lang w:val="en-GB"/>
        </w:rPr>
        <w:t xml:space="preserve">onsider the </w:t>
      </w:r>
      <w:hyperlink w:anchor="_Fist_to_five" w:history="1">
        <w:r w:rsidR="00F1726E" w:rsidRPr="00680690">
          <w:rPr>
            <w:rStyle w:val="Hyperlink"/>
          </w:rPr>
          <w:t>fist to five situations</w:t>
        </w:r>
      </w:hyperlink>
      <w:r w:rsidR="00A0626B">
        <w:rPr>
          <w:lang w:val="en-GB"/>
        </w:rPr>
        <w:t xml:space="preserve"> from earlier in the </w:t>
      </w:r>
      <w:r w:rsidR="00CD7A23">
        <w:rPr>
          <w:lang w:val="en-GB"/>
        </w:rPr>
        <w:t>sequence</w:t>
      </w:r>
      <w:r w:rsidR="00F1726E" w:rsidRPr="00216DDA">
        <w:rPr>
          <w:lang w:val="en-GB"/>
        </w:rPr>
        <w:t xml:space="preserve">. </w:t>
      </w:r>
      <w:r w:rsidR="00371AFE" w:rsidRPr="00216DDA">
        <w:rPr>
          <w:lang w:val="en-GB"/>
        </w:rPr>
        <w:t>Use the skills list</w:t>
      </w:r>
      <w:r w:rsidR="00371AFE">
        <w:rPr>
          <w:lang w:val="en-GB"/>
        </w:rPr>
        <w:t>ed</w:t>
      </w:r>
      <w:r w:rsidR="00CD7A23">
        <w:rPr>
          <w:lang w:val="en-GB"/>
        </w:rPr>
        <w:t xml:space="preserve"> below</w:t>
      </w:r>
      <w:r w:rsidR="00371AFE">
        <w:rPr>
          <w:lang w:val="en-GB"/>
        </w:rPr>
        <w:t xml:space="preserve"> as a guide to answer the questions</w:t>
      </w:r>
      <w:r w:rsidR="00BB1780">
        <w:rPr>
          <w:lang w:val="en-GB"/>
        </w:rPr>
        <w:t>.</w:t>
      </w:r>
    </w:p>
    <w:p w14:paraId="6786F015" w14:textId="77777777" w:rsidR="00A0626B" w:rsidRPr="00371AFE" w:rsidRDefault="00A0626B" w:rsidP="00A0626B">
      <w:pPr>
        <w:rPr>
          <w:b/>
          <w:bCs/>
        </w:rPr>
      </w:pPr>
      <w:r w:rsidRPr="00371AFE">
        <w:rPr>
          <w:b/>
          <w:bCs/>
        </w:rPr>
        <w:t>Skills</w:t>
      </w:r>
    </w:p>
    <w:p w14:paraId="3EB53DDB" w14:textId="77777777" w:rsidR="00A0626B" w:rsidRDefault="00A0626B" w:rsidP="00A0626B">
      <w:pPr>
        <w:sectPr w:rsidR="00A0626B" w:rsidSect="00A0626B">
          <w:type w:val="continuous"/>
          <w:pgSz w:w="11900" w:h="16840"/>
          <w:pgMar w:top="1134" w:right="1134" w:bottom="1134" w:left="1134" w:header="709" w:footer="501" w:gutter="0"/>
          <w:cols w:num="2" w:space="708"/>
          <w:titlePg/>
          <w:docGrid w:linePitch="360"/>
        </w:sectPr>
      </w:pPr>
    </w:p>
    <w:p w14:paraId="75B61902" w14:textId="14D91853" w:rsidR="00F1726E" w:rsidRPr="00A0626B" w:rsidRDefault="00F1726E" w:rsidP="00371AFE">
      <w:pPr>
        <w:pStyle w:val="ListBullet"/>
      </w:pPr>
      <w:r>
        <w:t>Argues their case</w:t>
      </w:r>
    </w:p>
    <w:p w14:paraId="65EA496D" w14:textId="77777777" w:rsidR="00F1726E" w:rsidRPr="00A0626B" w:rsidRDefault="00F1726E" w:rsidP="00371AFE">
      <w:pPr>
        <w:pStyle w:val="ListBullet"/>
      </w:pPr>
      <w:r w:rsidRPr="00A0626B">
        <w:t>Takes a stand</w:t>
      </w:r>
    </w:p>
    <w:p w14:paraId="680FC36C" w14:textId="77777777" w:rsidR="00F1726E" w:rsidRPr="00A0626B" w:rsidRDefault="00F1726E" w:rsidP="00371AFE">
      <w:pPr>
        <w:pStyle w:val="ListBullet"/>
      </w:pPr>
      <w:r w:rsidRPr="00A0626B">
        <w:t>Assertive communicator</w:t>
      </w:r>
    </w:p>
    <w:p w14:paraId="3FC8E47F" w14:textId="77777777" w:rsidR="00F1726E" w:rsidRPr="00A0626B" w:rsidRDefault="00F1726E" w:rsidP="00371AFE">
      <w:pPr>
        <w:pStyle w:val="ListBullet"/>
      </w:pPr>
      <w:r w:rsidRPr="00A0626B">
        <w:t>Encourages safety</w:t>
      </w:r>
    </w:p>
    <w:p w14:paraId="18F2A2F2" w14:textId="77777777" w:rsidR="00F1726E" w:rsidRPr="00A0626B" w:rsidRDefault="00F1726E" w:rsidP="00371AFE">
      <w:pPr>
        <w:pStyle w:val="ListBullet"/>
      </w:pPr>
      <w:r w:rsidRPr="00A0626B">
        <w:t>Uses humour as a distractor</w:t>
      </w:r>
    </w:p>
    <w:p w14:paraId="2F61EA58" w14:textId="77777777" w:rsidR="00F1726E" w:rsidRPr="00A0626B" w:rsidRDefault="00F1726E" w:rsidP="00371AFE">
      <w:pPr>
        <w:pStyle w:val="ListBullet"/>
      </w:pPr>
      <w:r w:rsidRPr="00A0626B">
        <w:t>Identifies trouble</w:t>
      </w:r>
    </w:p>
    <w:p w14:paraId="5A67EFEF" w14:textId="77777777" w:rsidR="00F1726E" w:rsidRPr="00A0626B" w:rsidRDefault="00F1726E" w:rsidP="00371AFE">
      <w:pPr>
        <w:pStyle w:val="ListBullet"/>
      </w:pPr>
      <w:r w:rsidRPr="00A0626B">
        <w:t>Plans for safe travel</w:t>
      </w:r>
    </w:p>
    <w:p w14:paraId="606C85FB" w14:textId="77777777" w:rsidR="00F1726E" w:rsidRPr="00A0626B" w:rsidRDefault="00F1726E" w:rsidP="00371AFE">
      <w:pPr>
        <w:pStyle w:val="ListBullet"/>
      </w:pPr>
      <w:r w:rsidRPr="00A0626B">
        <w:t>Avoids conflict</w:t>
      </w:r>
    </w:p>
    <w:p w14:paraId="3E5CC613" w14:textId="77777777" w:rsidR="00F1726E" w:rsidRPr="00A0626B" w:rsidRDefault="00F1726E" w:rsidP="00371AFE">
      <w:pPr>
        <w:pStyle w:val="ListBullet"/>
      </w:pPr>
      <w:r w:rsidRPr="00A0626B">
        <w:t>Identifies alternatives to risky behaviour</w:t>
      </w:r>
    </w:p>
    <w:p w14:paraId="0827A338" w14:textId="77777777" w:rsidR="00F1726E" w:rsidRPr="00A0626B" w:rsidRDefault="00F1726E" w:rsidP="00371AFE">
      <w:pPr>
        <w:pStyle w:val="ListBullet"/>
      </w:pPr>
      <w:r w:rsidRPr="00A0626B">
        <w:t>Can say no</w:t>
      </w:r>
    </w:p>
    <w:p w14:paraId="73AD466D" w14:textId="77777777" w:rsidR="00F1726E" w:rsidRPr="00A0626B" w:rsidRDefault="00F1726E" w:rsidP="00371AFE">
      <w:pPr>
        <w:pStyle w:val="ListBullet"/>
      </w:pPr>
      <w:r w:rsidRPr="00A0626B">
        <w:t>Can offer first aid</w:t>
      </w:r>
    </w:p>
    <w:p w14:paraId="5973AE72" w14:textId="77777777" w:rsidR="00F1726E" w:rsidRPr="00A0626B" w:rsidRDefault="00F1726E" w:rsidP="00371AFE">
      <w:pPr>
        <w:pStyle w:val="ListBullet"/>
      </w:pPr>
      <w:r w:rsidRPr="00A0626B">
        <w:t>Has fun</w:t>
      </w:r>
    </w:p>
    <w:p w14:paraId="45F82627" w14:textId="77777777" w:rsidR="00F1726E" w:rsidRPr="00A0626B" w:rsidRDefault="00F1726E" w:rsidP="00371AFE">
      <w:pPr>
        <w:pStyle w:val="ListBullet"/>
      </w:pPr>
      <w:r w:rsidRPr="00A0626B">
        <w:t>Knows who to ask for help based on the situation</w:t>
      </w:r>
    </w:p>
    <w:p w14:paraId="5BDC7EBB" w14:textId="77777777" w:rsidR="00F1726E" w:rsidRPr="00A0626B" w:rsidRDefault="00F1726E" w:rsidP="00371AFE">
      <w:pPr>
        <w:pStyle w:val="ListBullet"/>
      </w:pPr>
      <w:r w:rsidRPr="00A0626B">
        <w:t>Shows empathy</w:t>
      </w:r>
    </w:p>
    <w:p w14:paraId="34F6C099" w14:textId="77777777" w:rsidR="00F1726E" w:rsidRPr="00A0626B" w:rsidRDefault="00F1726E" w:rsidP="00371AFE">
      <w:pPr>
        <w:pStyle w:val="ListBullet"/>
      </w:pPr>
      <w:r w:rsidRPr="00A0626B">
        <w:t>Recognises unsafe and challenging situations</w:t>
      </w:r>
    </w:p>
    <w:p w14:paraId="28FCE9A0" w14:textId="77777777" w:rsidR="0062261D" w:rsidRDefault="00F1726E" w:rsidP="0062261D">
      <w:pPr>
        <w:pStyle w:val="ListBullet"/>
      </w:pPr>
      <w:r w:rsidRPr="00A0626B">
        <w:t>Makes clear decisions</w:t>
      </w:r>
    </w:p>
    <w:p w14:paraId="371CFCD7" w14:textId="03FFCBC9" w:rsidR="00A0626B" w:rsidRDefault="00F1726E" w:rsidP="0062261D">
      <w:pPr>
        <w:pStyle w:val="ListBullet"/>
        <w:rPr>
          <w:lang w:val="en-GB"/>
        </w:rPr>
        <w:sectPr w:rsidR="00A0626B" w:rsidSect="00A0626B">
          <w:type w:val="continuous"/>
          <w:pgSz w:w="11900" w:h="16840"/>
          <w:pgMar w:top="1134" w:right="1134" w:bottom="1134" w:left="1134" w:header="709" w:footer="501" w:gutter="0"/>
          <w:cols w:space="708"/>
          <w:titlePg/>
          <w:docGrid w:linePitch="360"/>
        </w:sectPr>
      </w:pPr>
      <w:r w:rsidRPr="00A206EA">
        <w:t>Shows respect for others</w:t>
      </w:r>
    </w:p>
    <w:p w14:paraId="127C27CB" w14:textId="68B2729D" w:rsidR="00371AFE" w:rsidRPr="00371AFE" w:rsidRDefault="00371AFE" w:rsidP="00371AFE">
      <w:pPr>
        <w:spacing w:before="480"/>
        <w:rPr>
          <w:b/>
          <w:bCs/>
        </w:rPr>
      </w:pPr>
      <w:r w:rsidRPr="4A8A2F29">
        <w:rPr>
          <w:b/>
          <w:bCs/>
        </w:rPr>
        <w:t>Questions</w:t>
      </w:r>
    </w:p>
    <w:p w14:paraId="176B5123" w14:textId="34B803F2" w:rsidR="00F1726E" w:rsidRPr="00371AFE" w:rsidRDefault="00F1726E" w:rsidP="00371AFE">
      <w:pPr>
        <w:pStyle w:val="ListBullet"/>
      </w:pPr>
      <w:r w:rsidRPr="00371AFE">
        <w:t xml:space="preserve">Which skills would be useful to have in most of the scenarios from fist to five? </w:t>
      </w:r>
    </w:p>
    <w:p w14:paraId="0B145D52" w14:textId="77777777" w:rsidR="00F1726E" w:rsidRPr="00371AFE" w:rsidRDefault="00F1726E" w:rsidP="00371AFE">
      <w:pPr>
        <w:pStyle w:val="ListBullet"/>
      </w:pPr>
      <w:r w:rsidRPr="00371AFE">
        <w:t>Justify which skill could be most useful to manage the situation in a positive way.</w:t>
      </w:r>
    </w:p>
    <w:p w14:paraId="365EB076" w14:textId="77777777" w:rsidR="00183B68" w:rsidRDefault="00F1726E" w:rsidP="00CD7A23">
      <w:pPr>
        <w:pStyle w:val="ListBullet"/>
      </w:pPr>
      <w:r>
        <w:t>Explain the outcome of the skill application.</w:t>
      </w:r>
    </w:p>
    <w:p w14:paraId="4491FF2F" w14:textId="7337D286" w:rsidR="00CD7A23" w:rsidRDefault="00183B68" w:rsidP="00CD7A23">
      <w:pPr>
        <w:pStyle w:val="ListBullet"/>
      </w:pPr>
      <w:r>
        <w:t xml:space="preserve">What opportunities exist in your </w:t>
      </w:r>
      <w:r w:rsidR="00600728">
        <w:t>life to develop and practise these skills to use them improve them across different situations?</w:t>
      </w:r>
      <w:r w:rsidR="00F1726E">
        <w:t xml:space="preserve"> </w:t>
      </w:r>
    </w:p>
    <w:p w14:paraId="502309EC" w14:textId="4E1BCA66" w:rsidR="00B94C4F" w:rsidRPr="00B94C4F" w:rsidRDefault="00B94C4F" w:rsidP="00B94C4F">
      <w:r>
        <w:t xml:space="preserve">Share as a class. </w:t>
      </w:r>
      <w:r w:rsidR="00FC6A7E">
        <w:t>Recognise that not all students will identify the same skills. Invite students to discuss why this</w:t>
      </w:r>
      <w:r w:rsidR="00260DB9">
        <w:t xml:space="preserve"> is the case. Relate the skills to studen</w:t>
      </w:r>
      <w:r w:rsidR="007964F9">
        <w:t>t</w:t>
      </w:r>
      <w:r w:rsidR="00260DB9">
        <w:t>s</w:t>
      </w:r>
      <w:r w:rsidR="007964F9">
        <w:t>’</w:t>
      </w:r>
      <w:r w:rsidR="00260DB9">
        <w:t xml:space="preserve"> strengths as a lead </w:t>
      </w:r>
      <w:proofErr w:type="gramStart"/>
      <w:r w:rsidR="00260DB9">
        <w:t>in to</w:t>
      </w:r>
      <w:proofErr w:type="gramEnd"/>
      <w:r w:rsidR="00260DB9">
        <w:t xml:space="preserve"> the next section. </w:t>
      </w:r>
    </w:p>
    <w:p w14:paraId="1D083AD4" w14:textId="6ED8046C" w:rsidR="001D7302" w:rsidRDefault="001D7302" w:rsidP="001D7302">
      <w:pPr>
        <w:pStyle w:val="Heading4"/>
        <w:rPr>
          <w:lang w:val="en-GB"/>
        </w:rPr>
      </w:pPr>
      <w:r w:rsidRPr="00A4371D">
        <w:rPr>
          <w:noProof/>
          <w:lang w:val="en-US"/>
        </w:rPr>
        <w:t xml:space="preserve">Identifying </w:t>
      </w:r>
      <w:r>
        <w:rPr>
          <w:noProof/>
          <w:lang w:val="en-US"/>
        </w:rPr>
        <w:t>strengths</w:t>
      </w:r>
    </w:p>
    <w:p w14:paraId="277188B5" w14:textId="08F43B59" w:rsidR="00F1726E" w:rsidRPr="00E14781" w:rsidRDefault="00F1726E" w:rsidP="00371AFE">
      <w:pPr>
        <w:rPr>
          <w:lang w:val="en-GB"/>
        </w:rPr>
      </w:pPr>
      <w:r w:rsidRPr="00E14781">
        <w:rPr>
          <w:lang w:val="en-GB"/>
        </w:rPr>
        <w:t xml:space="preserve">To explore strengths, teacher may choose a character or cartoon that students are familiar with. </w:t>
      </w:r>
      <w:r w:rsidR="00E14781" w:rsidRPr="00E14781">
        <w:rPr>
          <w:lang w:val="en-GB"/>
        </w:rPr>
        <w:t xml:space="preserve">Use the </w:t>
      </w:r>
      <w:hyperlink w:anchor="_Strengths,_skills_and" w:history="1">
        <w:r w:rsidR="00E14781" w:rsidRPr="00E14781">
          <w:rPr>
            <w:rStyle w:val="Hyperlink"/>
            <w:lang w:val="en-GB"/>
          </w:rPr>
          <w:t>strengths, skills and strategies resource</w:t>
        </w:r>
      </w:hyperlink>
      <w:r w:rsidR="00E14781" w:rsidRPr="00E14781">
        <w:rPr>
          <w:lang w:val="en-GB"/>
        </w:rPr>
        <w:t xml:space="preserve"> as a guide to unpack the character</w:t>
      </w:r>
      <w:r w:rsidR="007E66E8">
        <w:rPr>
          <w:lang w:val="en-GB"/>
        </w:rPr>
        <w:t xml:space="preserve"> </w:t>
      </w:r>
      <w:r w:rsidR="007E66E8">
        <w:rPr>
          <w:lang w:val="en-GB"/>
        </w:rPr>
        <w:lastRenderedPageBreak/>
        <w:t xml:space="preserve">and to help answer the following questions as a class or in small groups. </w:t>
      </w:r>
      <w:r w:rsidRPr="00E14781">
        <w:rPr>
          <w:lang w:val="en-GB"/>
        </w:rPr>
        <w:t>This will model and guide students through the process before they independently reflect on their strengths.</w:t>
      </w:r>
    </w:p>
    <w:p w14:paraId="4996602B" w14:textId="77777777" w:rsidR="00F1726E" w:rsidRPr="00680690" w:rsidRDefault="00F1726E" w:rsidP="00371AFE">
      <w:pPr>
        <w:rPr>
          <w:rStyle w:val="Strong"/>
        </w:rPr>
      </w:pPr>
      <w:r w:rsidRPr="00680690">
        <w:rPr>
          <w:rStyle w:val="Strong"/>
        </w:rPr>
        <w:t xml:space="preserve"> Stimulus questions: character stimulus </w:t>
      </w:r>
    </w:p>
    <w:p w14:paraId="28F43859" w14:textId="77777777" w:rsidR="00F1726E" w:rsidRPr="002F1F36" w:rsidRDefault="00F1726E" w:rsidP="00371AFE">
      <w:pPr>
        <w:pStyle w:val="ListBullet"/>
        <w:rPr>
          <w:lang w:val="en-GB"/>
        </w:rPr>
      </w:pPr>
      <w:r w:rsidRPr="0067685D">
        <w:rPr>
          <w:lang w:val="en-GB"/>
        </w:rPr>
        <w:t>What unique strengths do</w:t>
      </w:r>
      <w:r>
        <w:rPr>
          <w:lang w:val="en-GB"/>
        </w:rPr>
        <w:t>es</w:t>
      </w:r>
      <w:r w:rsidRPr="0067685D">
        <w:rPr>
          <w:lang w:val="en-GB"/>
        </w:rPr>
        <w:t xml:space="preserve"> </w:t>
      </w:r>
      <w:r>
        <w:rPr>
          <w:lang w:val="en-GB"/>
        </w:rPr>
        <w:t>the character</w:t>
      </w:r>
      <w:r w:rsidRPr="0067685D">
        <w:rPr>
          <w:lang w:val="en-GB"/>
        </w:rPr>
        <w:t xml:space="preserve"> possess? </w:t>
      </w:r>
    </w:p>
    <w:p w14:paraId="3C22894C" w14:textId="77777777" w:rsidR="00F1726E" w:rsidRDefault="00F1726E" w:rsidP="00371AFE">
      <w:pPr>
        <w:pStyle w:val="ListBullet"/>
        <w:rPr>
          <w:lang w:val="en-GB"/>
        </w:rPr>
      </w:pPr>
      <w:r>
        <w:rPr>
          <w:lang w:val="en-GB"/>
        </w:rPr>
        <w:t>How are these strengths observed? Identify some evidence of these strengths.</w:t>
      </w:r>
    </w:p>
    <w:p w14:paraId="13F9EFB8" w14:textId="77777777" w:rsidR="00F1726E" w:rsidRDefault="00F1726E" w:rsidP="00371AFE">
      <w:pPr>
        <w:pStyle w:val="ListBullet"/>
        <w:rPr>
          <w:lang w:val="en-GB"/>
        </w:rPr>
      </w:pPr>
      <w:r>
        <w:rPr>
          <w:lang w:val="en-GB"/>
        </w:rPr>
        <w:t xml:space="preserve">How do these strengths enable the character to maximise their potential? Use specific examples of the character’s life, situation or success to highlight the importance of each strength. </w:t>
      </w:r>
    </w:p>
    <w:p w14:paraId="766E27C7" w14:textId="77777777" w:rsidR="00F1726E" w:rsidRPr="00680690" w:rsidRDefault="00F1726E" w:rsidP="00371AFE">
      <w:pPr>
        <w:rPr>
          <w:rStyle w:val="Strong"/>
        </w:rPr>
      </w:pPr>
      <w:r w:rsidRPr="00680690">
        <w:rPr>
          <w:rStyle w:val="Strong"/>
        </w:rPr>
        <w:t xml:space="preserve">Stimulus questions: individual reflection </w:t>
      </w:r>
    </w:p>
    <w:p w14:paraId="7AF8F77F" w14:textId="6C48DB85" w:rsidR="00F1726E" w:rsidRPr="002F1F36" w:rsidRDefault="00F1726E" w:rsidP="00371AFE">
      <w:pPr>
        <w:pStyle w:val="ListBullet"/>
        <w:rPr>
          <w:lang w:val="en-GB"/>
        </w:rPr>
      </w:pPr>
      <w:r w:rsidRPr="4A8A2F29">
        <w:rPr>
          <w:lang w:val="en-GB"/>
        </w:rPr>
        <w:t xml:space="preserve">What unique strengths do you possess? </w:t>
      </w:r>
      <w:r w:rsidR="00964405">
        <w:rPr>
          <w:lang w:val="en-GB"/>
        </w:rPr>
        <w:t>For example,</w:t>
      </w:r>
      <w:r w:rsidR="00964405" w:rsidRPr="00964405">
        <w:rPr>
          <w:lang w:val="en-GB"/>
        </w:rPr>
        <w:t xml:space="preserve"> are you organised? would people say you are helpful?</w:t>
      </w:r>
    </w:p>
    <w:p w14:paraId="3C3BCD3B" w14:textId="77777777" w:rsidR="00F1726E" w:rsidRPr="00104962" w:rsidRDefault="00F1726E" w:rsidP="00371AFE">
      <w:pPr>
        <w:pStyle w:val="ListBullet"/>
        <w:rPr>
          <w:lang w:val="en-GB"/>
        </w:rPr>
      </w:pPr>
      <w:r w:rsidRPr="4A8A2F29">
        <w:rPr>
          <w:lang w:val="en-GB"/>
        </w:rPr>
        <w:t xml:space="preserve">To identify your strengths, start by reflecting on a few people you admire and respect and ask yourself what traits they possess that you value. Do you mirror some of those strengths? </w:t>
      </w:r>
    </w:p>
    <w:p w14:paraId="5D3D2148" w14:textId="77777777" w:rsidR="00F1726E" w:rsidRPr="0038493E" w:rsidRDefault="00F1726E" w:rsidP="00371AFE">
      <w:pPr>
        <w:pStyle w:val="FeatureBox2"/>
        <w:rPr>
          <w:noProof/>
          <w:lang w:val="en-US"/>
        </w:rPr>
      </w:pPr>
      <w:r w:rsidRPr="00A4371D">
        <w:rPr>
          <w:noProof/>
          <w:lang w:val="en-US"/>
        </w:rPr>
        <w:t xml:space="preserve">Explain to students that </w:t>
      </w:r>
      <w:r>
        <w:rPr>
          <w:noProof/>
          <w:lang w:val="en-US"/>
        </w:rPr>
        <w:t>s</w:t>
      </w:r>
      <w:r w:rsidRPr="00A4371D">
        <w:rPr>
          <w:noProof/>
          <w:lang w:val="en-US"/>
        </w:rPr>
        <w:t>kills</w:t>
      </w:r>
      <w:r>
        <w:rPr>
          <w:noProof/>
          <w:lang w:val="en-US"/>
        </w:rPr>
        <w:t xml:space="preserve"> </w:t>
      </w:r>
      <w:r w:rsidRPr="00A4371D">
        <w:rPr>
          <w:noProof/>
          <w:lang w:val="en-US"/>
        </w:rPr>
        <w:t xml:space="preserve">are our ability to use our knowledge effectively. They enable you to act or perform certain tasks. Knowledge: is facts or information that you acquire as a result of experiences or learning. </w:t>
      </w:r>
    </w:p>
    <w:p w14:paraId="0D32A0A0" w14:textId="0A52BBCF" w:rsidR="00F1726E" w:rsidRDefault="00F1726E" w:rsidP="00371AFE">
      <w:pPr>
        <w:rPr>
          <w:noProof/>
          <w:lang w:val="en-US"/>
        </w:rPr>
      </w:pPr>
      <w:r w:rsidRPr="4A8A2F29">
        <w:rPr>
          <w:noProof/>
          <w:lang w:val="en-US"/>
        </w:rPr>
        <w:t>Use the stimulus questions</w:t>
      </w:r>
      <w:r w:rsidR="00541997" w:rsidRPr="4A8A2F29">
        <w:rPr>
          <w:noProof/>
          <w:lang w:val="en-US"/>
        </w:rPr>
        <w:t xml:space="preserve"> below</w:t>
      </w:r>
      <w:r w:rsidRPr="4A8A2F29">
        <w:rPr>
          <w:noProof/>
          <w:lang w:val="en-US"/>
        </w:rPr>
        <w:t xml:space="preserve"> to challenge students to consider how they apply their strengths. Review the character application of strengths from the whole class activity if required. </w:t>
      </w:r>
    </w:p>
    <w:p w14:paraId="055226A4" w14:textId="0506746C" w:rsidR="00F1726E" w:rsidRPr="00680690" w:rsidRDefault="00F1726E" w:rsidP="00680690">
      <w:pPr>
        <w:pStyle w:val="ListBullet"/>
        <w:rPr>
          <w:noProof/>
          <w:lang w:val="en-US"/>
        </w:rPr>
      </w:pPr>
      <w:r w:rsidRPr="00A4371D">
        <w:rPr>
          <w:noProof/>
          <w:lang w:val="en-US"/>
        </w:rPr>
        <w:t>Think about a challenging situation that you have experienced.</w:t>
      </w:r>
      <w:r>
        <w:rPr>
          <w:noProof/>
          <w:lang w:val="en-US"/>
        </w:rPr>
        <w:t xml:space="preserve"> </w:t>
      </w:r>
      <w:r w:rsidRPr="00680690">
        <w:rPr>
          <w:noProof/>
          <w:lang w:val="en-US"/>
        </w:rPr>
        <w:t>How did you apply your knowledge to act and respond to that situation</w:t>
      </w:r>
      <w:r w:rsidR="00680690">
        <w:rPr>
          <w:noProof/>
          <w:lang w:val="en-US"/>
        </w:rPr>
        <w:t>?</w:t>
      </w:r>
    </w:p>
    <w:p w14:paraId="3BA10791" w14:textId="77777777" w:rsidR="00F1726E" w:rsidRPr="00A4371D" w:rsidRDefault="00F1726E" w:rsidP="00371AFE">
      <w:pPr>
        <w:pStyle w:val="ListBullet"/>
        <w:rPr>
          <w:noProof/>
          <w:lang w:val="en-US"/>
        </w:rPr>
      </w:pPr>
      <w:r w:rsidRPr="00A4371D">
        <w:rPr>
          <w:noProof/>
          <w:lang w:val="en-US"/>
        </w:rPr>
        <w:t>What happened as a result of your actions?</w:t>
      </w:r>
    </w:p>
    <w:p w14:paraId="2BAC230A" w14:textId="77777777" w:rsidR="00F1726E" w:rsidRDefault="00F1726E" w:rsidP="00371AFE">
      <w:pPr>
        <w:pStyle w:val="ListBullet"/>
        <w:rPr>
          <w:noProof/>
          <w:lang w:val="en-US"/>
        </w:rPr>
      </w:pPr>
      <w:r>
        <w:rPr>
          <w:noProof/>
          <w:lang w:val="en-US"/>
        </w:rPr>
        <w:t>Think about drug related situations which you might encounter. W</w:t>
      </w:r>
      <w:r w:rsidRPr="00A4371D">
        <w:rPr>
          <w:noProof/>
          <w:lang w:val="en-US"/>
        </w:rPr>
        <w:t xml:space="preserve">hat do you need to know to make an informed decision about </w:t>
      </w:r>
      <w:r>
        <w:rPr>
          <w:noProof/>
          <w:lang w:val="en-US"/>
        </w:rPr>
        <w:t xml:space="preserve">these </w:t>
      </w:r>
      <w:r w:rsidRPr="00A4371D">
        <w:rPr>
          <w:noProof/>
          <w:lang w:val="en-US"/>
        </w:rPr>
        <w:t xml:space="preserve">drugs or drug related situations? </w:t>
      </w:r>
    </w:p>
    <w:p w14:paraId="05C8F68D" w14:textId="77777777" w:rsidR="00F1726E" w:rsidRDefault="00F1726E" w:rsidP="00371AFE">
      <w:pPr>
        <w:pStyle w:val="ListBullet"/>
        <w:rPr>
          <w:noProof/>
          <w:lang w:val="en-US"/>
        </w:rPr>
      </w:pPr>
      <w:r w:rsidRPr="4A8A2F29">
        <w:rPr>
          <w:noProof/>
          <w:lang w:val="en-US"/>
        </w:rPr>
        <w:t xml:space="preserve">How can you access that knowledge? </w:t>
      </w:r>
    </w:p>
    <w:p w14:paraId="09A73061" w14:textId="77777777" w:rsidR="00F1726E" w:rsidRDefault="00F1726E" w:rsidP="00371AFE">
      <w:pPr>
        <w:pStyle w:val="ListBullet"/>
        <w:rPr>
          <w:noProof/>
          <w:lang w:val="en-US"/>
        </w:rPr>
      </w:pPr>
      <w:r w:rsidRPr="4A8A2F29">
        <w:rPr>
          <w:noProof/>
          <w:lang w:val="en-US"/>
        </w:rPr>
        <w:t>How do you know the information is relevant and accurate?</w:t>
      </w:r>
    </w:p>
    <w:p w14:paraId="6DF7B2B5" w14:textId="7E77DD42" w:rsidR="00F1726E" w:rsidRDefault="00541997" w:rsidP="00371AFE">
      <w:pPr>
        <w:pStyle w:val="Heading4"/>
        <w:numPr>
          <w:ilvl w:val="0"/>
          <w:numId w:val="0"/>
        </w:numPr>
        <w:rPr>
          <w:noProof/>
          <w:lang w:val="en-US"/>
        </w:rPr>
      </w:pPr>
      <w:r>
        <w:rPr>
          <w:noProof/>
          <w:lang w:val="en-US"/>
        </w:rPr>
        <w:t>A</w:t>
      </w:r>
      <w:r w:rsidR="00F1726E">
        <w:rPr>
          <w:noProof/>
          <w:lang w:val="en-US"/>
        </w:rPr>
        <w:t xml:space="preserve">pplying </w:t>
      </w:r>
      <w:r w:rsidR="00F1726E" w:rsidRPr="00A4371D">
        <w:rPr>
          <w:noProof/>
          <w:lang w:val="en-US"/>
        </w:rPr>
        <w:t xml:space="preserve">strengths </w:t>
      </w:r>
    </w:p>
    <w:p w14:paraId="528FAFCE" w14:textId="5353E3D1" w:rsidR="00F1726E" w:rsidRDefault="00541997" w:rsidP="00371AFE">
      <w:pPr>
        <w:pStyle w:val="FeatureBox2"/>
      </w:pPr>
      <w:r>
        <w:t>In this section</w:t>
      </w:r>
      <w:r w:rsidR="00962280">
        <w:t>,</w:t>
      </w:r>
      <w:r>
        <w:t xml:space="preserve"> students will </w:t>
      </w:r>
      <w:r w:rsidR="00F1726E">
        <w:t>identify and apply the strengths, skills and knowledge they have to a range of scenarios they may face now and, in the future, (</w:t>
      </w:r>
      <w:proofErr w:type="gramStart"/>
      <w:r w:rsidR="00F1726E">
        <w:t>strengths based</w:t>
      </w:r>
      <w:proofErr w:type="gramEnd"/>
      <w:r w:rsidR="00F1726E">
        <w:t xml:space="preserve"> approach). </w:t>
      </w:r>
      <w:r>
        <w:t xml:space="preserve">They will </w:t>
      </w:r>
      <w:r w:rsidR="00F1726E">
        <w:t xml:space="preserve">experience learning and recognise contextual factors (critical inquiry approach) through proposing and practising a range of realistic responses to scenarios where peers are encouraging them to behave in unhealthy or unsafe ways in a variety of contexts, </w:t>
      </w:r>
      <w:proofErr w:type="gramStart"/>
      <w:r w:rsidR="00F1726E">
        <w:t>e.g.</w:t>
      </w:r>
      <w:proofErr w:type="gramEnd"/>
      <w:r w:rsidR="00F1726E">
        <w:t xml:space="preserve"> drug use.</w:t>
      </w:r>
    </w:p>
    <w:p w14:paraId="0BF95EBE" w14:textId="0FCE6AC0" w:rsidR="00C849D0" w:rsidRPr="0055581D" w:rsidRDefault="00C849D0" w:rsidP="00371AFE">
      <w:pPr>
        <w:pStyle w:val="FeatureBox2"/>
      </w:pPr>
      <w:r>
        <w:lastRenderedPageBreak/>
        <w:t xml:space="preserve">As part of this section, students will read the </w:t>
      </w:r>
      <w:hyperlink w:anchor="_Alex_Ross-King_story">
        <w:r w:rsidRPr="4A8A2F29">
          <w:rPr>
            <w:rStyle w:val="Hyperlink"/>
          </w:rPr>
          <w:t>Alex Ross-King story</w:t>
        </w:r>
      </w:hyperlink>
      <w:r>
        <w:t xml:space="preserve">. Please be aware that the content of the article may raise emotion for some students. If the article is not suitable for the class context, find a new paper article related to a recent MDMA related death, or the Alex Ross-King situation and use as a stimulus for discussion. More information on MDMA can be accessed through the </w:t>
      </w:r>
      <w:hyperlink r:id="rId22">
        <w:r w:rsidRPr="4A8A2F29">
          <w:rPr>
            <w:rStyle w:val="Hyperlink"/>
          </w:rPr>
          <w:t>NSW Health Your Room website</w:t>
        </w:r>
      </w:hyperlink>
      <w:r>
        <w:t>.</w:t>
      </w:r>
      <w:r w:rsidR="001518CC">
        <w:t xml:space="preserve"> Having this information on hand could assist with the response to questions. </w:t>
      </w:r>
    </w:p>
    <w:p w14:paraId="6D585AF5" w14:textId="61CA0230" w:rsidR="00F1726E" w:rsidRPr="00CF23AD" w:rsidRDefault="00F1726E" w:rsidP="00371AFE">
      <w:r>
        <w:t xml:space="preserve">Read the </w:t>
      </w:r>
      <w:hyperlink w:anchor="_Alex_Ross-King_story">
        <w:r w:rsidRPr="4A8A2F29">
          <w:rPr>
            <w:rStyle w:val="Hyperlink"/>
          </w:rPr>
          <w:t>Alex Ross-King story</w:t>
        </w:r>
      </w:hyperlink>
      <w:r>
        <w:t xml:space="preserve"> as a class. </w:t>
      </w:r>
    </w:p>
    <w:p w14:paraId="1736128E" w14:textId="77777777" w:rsidR="00F1726E" w:rsidRDefault="00F1726E" w:rsidP="00371AFE">
      <w:r>
        <w:t>In small groups, students answer the following questions, verbally or written.</w:t>
      </w:r>
    </w:p>
    <w:p w14:paraId="1072872A" w14:textId="4B2A7A95" w:rsidR="00F1726E" w:rsidRDefault="00B358D8" w:rsidP="00371AFE">
      <w:pPr>
        <w:pStyle w:val="ListBullet"/>
      </w:pPr>
      <w:r>
        <w:t xml:space="preserve">Use the prior knowledge or information on MDMA </w:t>
      </w:r>
      <w:r w:rsidR="00512F19">
        <w:t>to d</w:t>
      </w:r>
      <w:r w:rsidR="00F1726E">
        <w:t>iscuss the unpredictable nature of drug use on individuals.</w:t>
      </w:r>
    </w:p>
    <w:p w14:paraId="14B804DE" w14:textId="7B665C32" w:rsidR="00F1726E" w:rsidRDefault="00F1726E" w:rsidP="00371AFE">
      <w:pPr>
        <w:pStyle w:val="ListBullet"/>
      </w:pPr>
      <w:r>
        <w:t xml:space="preserve">Complete a character map for the situation. </w:t>
      </w:r>
      <w:r w:rsidR="005A7391">
        <w:t>A character map o</w:t>
      </w:r>
      <w:r>
        <w:t>utline</w:t>
      </w:r>
      <w:r w:rsidR="005A7391">
        <w:t>s</w:t>
      </w:r>
      <w:r>
        <w:t xml:space="preserve"> the key events and actions of each character, including Alex, her friends, medical staff, her parents. </w:t>
      </w:r>
    </w:p>
    <w:p w14:paraId="729F6B5F" w14:textId="77777777" w:rsidR="00F1726E" w:rsidRDefault="00F1726E" w:rsidP="00371AFE">
      <w:pPr>
        <w:pStyle w:val="ListBullet"/>
      </w:pPr>
      <w:r>
        <w:t xml:space="preserve">Select one individual from your character map. </w:t>
      </w:r>
    </w:p>
    <w:p w14:paraId="68E71A97" w14:textId="77777777" w:rsidR="00F1726E" w:rsidRPr="00371AFE" w:rsidRDefault="00F1726E" w:rsidP="00371AFE">
      <w:pPr>
        <w:pStyle w:val="ListBullet2"/>
      </w:pPr>
      <w:r w:rsidRPr="00371AFE">
        <w:t>Describe the individual’s physical and emotional response to the situation they are faced with.</w:t>
      </w:r>
    </w:p>
    <w:p w14:paraId="04F3EF19" w14:textId="77777777" w:rsidR="00F1726E" w:rsidRPr="00371AFE" w:rsidRDefault="00F1726E" w:rsidP="00371AFE">
      <w:pPr>
        <w:pStyle w:val="ListBullet2"/>
      </w:pPr>
      <w:r>
        <w:t>Outline the influences on the individual in the situation. How did these contextual factors influence their actions and decision-making?</w:t>
      </w:r>
    </w:p>
    <w:p w14:paraId="1D283633" w14:textId="40DEC640" w:rsidR="00F1726E" w:rsidRPr="00371AFE" w:rsidRDefault="00F1726E" w:rsidP="00371AFE">
      <w:pPr>
        <w:pStyle w:val="ListBullet2"/>
      </w:pPr>
      <w:r>
        <w:t xml:space="preserve">Assess the impact of the decisions and actions of one other individual on the individual health, safety and wellbeing of your chosen </w:t>
      </w:r>
      <w:r w:rsidR="003A4CF3">
        <w:t>character</w:t>
      </w:r>
      <w:r>
        <w:t xml:space="preserve">. </w:t>
      </w:r>
    </w:p>
    <w:p w14:paraId="2AB40B22" w14:textId="344DDEED" w:rsidR="00F1726E" w:rsidRDefault="00F1726E" w:rsidP="00371AFE">
      <w:pPr>
        <w:pStyle w:val="ListBullet2"/>
      </w:pPr>
      <w:r>
        <w:t xml:space="preserve">Identify the strengths and skills which were used by your chosen individual to act in this situation. How were they applied? </w:t>
      </w:r>
    </w:p>
    <w:p w14:paraId="2099C578" w14:textId="7B08202B" w:rsidR="00651150" w:rsidRDefault="00651150" w:rsidP="00651150">
      <w:pPr>
        <w:pStyle w:val="ListBullet"/>
      </w:pPr>
      <w:r w:rsidRPr="00651150">
        <w:t xml:space="preserve">To what extent could the effects of the </w:t>
      </w:r>
      <w:hyperlink r:id="rId23">
        <w:r w:rsidRPr="00651150">
          <w:rPr>
            <w:rStyle w:val="Hyperlink"/>
            <w:color w:val="auto"/>
            <w:u w:val="none"/>
          </w:rPr>
          <w:t>MDMA</w:t>
        </w:r>
      </w:hyperlink>
      <w:r w:rsidRPr="00651150">
        <w:t xml:space="preserve"> on Alex been anticipated? Which of the effects were controllable and not controllable by Alex? For example, the effect of the drug is uncontrollable, but eating breakfast and maintaining levels of hydration are controllable.</w:t>
      </w:r>
    </w:p>
    <w:p w14:paraId="581BF190" w14:textId="77777777" w:rsidR="00F1726E" w:rsidRDefault="00F1726E" w:rsidP="00371AFE">
      <w:r>
        <w:t xml:space="preserve">Individually, ask students to consider the situation. </w:t>
      </w:r>
    </w:p>
    <w:p w14:paraId="430F15D3" w14:textId="77777777" w:rsidR="00F1726E" w:rsidRDefault="00F1726E" w:rsidP="00371AFE">
      <w:pPr>
        <w:pStyle w:val="ListBullet"/>
      </w:pPr>
      <w:r>
        <w:t xml:space="preserve">What influences young people? </w:t>
      </w:r>
    </w:p>
    <w:p w14:paraId="34C52ACD" w14:textId="77777777" w:rsidR="00F1726E" w:rsidRDefault="00F1726E" w:rsidP="00371AFE">
      <w:pPr>
        <w:pStyle w:val="ListBullet"/>
      </w:pPr>
      <w:r>
        <w:t>The</w:t>
      </w:r>
      <w:r w:rsidRPr="001319DB">
        <w:t xml:space="preserve"> data </w:t>
      </w:r>
      <w:r>
        <w:t>tells us that</w:t>
      </w:r>
      <w:r w:rsidRPr="001319DB">
        <w:t xml:space="preserve"> many </w:t>
      </w:r>
      <w:r>
        <w:t>young people are</w:t>
      </w:r>
      <w:r w:rsidRPr="001319DB">
        <w:t xml:space="preserve"> making positive decisions</w:t>
      </w:r>
      <w:r>
        <w:t>. W</w:t>
      </w:r>
      <w:r w:rsidRPr="001319DB">
        <w:t xml:space="preserve">hat skills </w:t>
      </w:r>
      <w:r>
        <w:t xml:space="preserve">and strengths </w:t>
      </w:r>
      <w:r w:rsidRPr="001319DB">
        <w:t xml:space="preserve">do you think </w:t>
      </w:r>
      <w:r>
        <w:t xml:space="preserve">these </w:t>
      </w:r>
      <w:r w:rsidRPr="001319DB">
        <w:t xml:space="preserve">young people </w:t>
      </w:r>
      <w:r>
        <w:t>possess</w:t>
      </w:r>
      <w:r w:rsidRPr="001319DB">
        <w:t xml:space="preserve"> to make positive </w:t>
      </w:r>
      <w:r>
        <w:t>decisions</w:t>
      </w:r>
      <w:r w:rsidRPr="001319DB">
        <w:t>?</w:t>
      </w:r>
    </w:p>
    <w:p w14:paraId="0B07CA93" w14:textId="1031993E" w:rsidR="00F1726E" w:rsidRDefault="00F1726E" w:rsidP="00371AFE">
      <w:pPr>
        <w:pStyle w:val="ListBullet"/>
      </w:pPr>
      <w:r>
        <w:t>If they were ever faced with this situation as one of the individual’s involved</w:t>
      </w:r>
      <w:r w:rsidR="00124282">
        <w:t xml:space="preserve"> (Alex, friends, medical staff or </w:t>
      </w:r>
      <w:r>
        <w:t>family member), what personal strengths and skills could be applied to this situation to change the outcome and reduce the impact on individuals? Encourage students to focus on prevention and protective strategies,</w:t>
      </w:r>
      <w:r w:rsidRPr="4A8A2F29">
        <w:rPr>
          <w:color w:val="FF0000"/>
        </w:rPr>
        <w:t xml:space="preserve"> </w:t>
      </w:r>
      <w:r>
        <w:t xml:space="preserve">accessing help, services and giving first aid. </w:t>
      </w:r>
    </w:p>
    <w:p w14:paraId="44F3238C" w14:textId="3D686349" w:rsidR="00F1726E" w:rsidRDefault="00F1726E" w:rsidP="00F1726E">
      <w:pPr>
        <w:pStyle w:val="FeatureBox2"/>
        <w:spacing w:before="120"/>
      </w:pPr>
      <w:r>
        <w:t xml:space="preserve">Remind students that in any emergency, or situation where your body’s emotional and physical response indicates something is wrong, trust your gut and seek help. </w:t>
      </w:r>
    </w:p>
    <w:p w14:paraId="3EA789E7" w14:textId="38C46ED6" w:rsidR="00F1726E" w:rsidRDefault="00F1726E" w:rsidP="00F1726E">
      <w:pPr>
        <w:pStyle w:val="FeatureBox2"/>
        <w:spacing w:before="120"/>
      </w:pPr>
      <w:r>
        <w:t xml:space="preserve">Help may be friends, parents or trusted adults. In a serious situation where medical attention is required, trained paramedics, medical support (at a festival or event, such as </w:t>
      </w:r>
      <w:r>
        <w:lastRenderedPageBreak/>
        <w:t xml:space="preserve">Schoolies), or ambulance (000) are trained to provide critical medical help immediately. They are not seeking to fine, charge or punish you. They will ask questions regarding drug use for the purpose of treating an individual as quickly and effectively as possible. Always be honest and direct. A person’s health, safety, and life outweigh any other consequences in medical situations. </w:t>
      </w:r>
    </w:p>
    <w:p w14:paraId="3C6226CE" w14:textId="77777777" w:rsidR="00F1726E" w:rsidRDefault="00F1726E" w:rsidP="00F1726E">
      <w:pPr>
        <w:pStyle w:val="FeatureBox2"/>
        <w:spacing w:before="120"/>
      </w:pPr>
      <w:r>
        <w:t xml:space="preserve">Paramedics often report that young people are too afraid of getting into trouble, rather than acting immediately by calling 000 to help a friend. This can be the difference between a friend being okay, and not okay. </w:t>
      </w:r>
    </w:p>
    <w:p w14:paraId="1C77760B" w14:textId="77777777" w:rsidR="00F1726E" w:rsidRPr="00CF23AD" w:rsidRDefault="00F1726E" w:rsidP="00F1726E">
      <w:pPr>
        <w:pStyle w:val="FeatureBox2"/>
        <w:spacing w:before="120"/>
      </w:pPr>
      <w:r>
        <w:t xml:space="preserve">Programs and services such as Red Cross Save a mate or Red Frogs are volunteer programs designed to attend festivals and events and provide support for young people. That may include providing meals, transporting people home safely, offering emotional support. Young people should look out for these services when attending events. </w:t>
      </w:r>
    </w:p>
    <w:p w14:paraId="3619219B" w14:textId="77777777" w:rsidR="00F1726E" w:rsidRPr="009F040E" w:rsidRDefault="00F1726E" w:rsidP="00CB5865">
      <w:pPr>
        <w:pStyle w:val="Heading4"/>
      </w:pPr>
      <w:r w:rsidRPr="009F040E">
        <w:t>Telephone role play</w:t>
      </w:r>
      <w:r>
        <w:t xml:space="preserve"> – responding to situations</w:t>
      </w:r>
    </w:p>
    <w:p w14:paraId="7D2B1138" w14:textId="13D9208B" w:rsidR="00F1726E" w:rsidRDefault="00F1726E" w:rsidP="00371AFE">
      <w:r>
        <w:t xml:space="preserve">In groups of </w:t>
      </w:r>
      <w:r w:rsidR="00680690">
        <w:t>three</w:t>
      </w:r>
      <w:r>
        <w:t xml:space="preserve">, students are allocated a scenario. Use the telephone role play strategy to provide opportunities for students to practise their response to the scenario. </w:t>
      </w:r>
    </w:p>
    <w:p w14:paraId="78409058" w14:textId="62DCECE5" w:rsidR="00F1726E" w:rsidRDefault="00F1726E" w:rsidP="00371AFE">
      <w:pPr>
        <w:pStyle w:val="ListBullet"/>
      </w:pPr>
      <w:r>
        <w:t>Students take time to plan: Who they could go to for support after the event or immediate help? What would they say?</w:t>
      </w:r>
    </w:p>
    <w:p w14:paraId="4F070338" w14:textId="5E56E3CB" w:rsidR="00031F92" w:rsidRDefault="00F1726E" w:rsidP="00031F92">
      <w:pPr>
        <w:pStyle w:val="ListBullet"/>
      </w:pPr>
      <w:r>
        <w:t xml:space="preserve">Students use the telephone role play strategy to demonstrate their skills. </w:t>
      </w:r>
    </w:p>
    <w:p w14:paraId="5B0B717D" w14:textId="77777777" w:rsidR="00F1726E" w:rsidRPr="00FF1DFF" w:rsidRDefault="00F1726E" w:rsidP="00F1726E">
      <w:pPr>
        <w:pStyle w:val="FeatureBox"/>
        <w:rPr>
          <w:b/>
          <w:bCs/>
        </w:rPr>
      </w:pPr>
      <w:r w:rsidRPr="4A8A2F29">
        <w:rPr>
          <w:b/>
          <w:bCs/>
        </w:rPr>
        <w:t>Telephone role-play</w:t>
      </w:r>
    </w:p>
    <w:p w14:paraId="610DB9DA" w14:textId="77777777" w:rsidR="00F1726E" w:rsidRPr="009F040E" w:rsidRDefault="00F1726E" w:rsidP="00F1726E">
      <w:pPr>
        <w:pStyle w:val="FeatureBox"/>
      </w:pPr>
      <w:r w:rsidRPr="009F040E">
        <w:t>This strategy will help students to increase understanding and control of conventions and skills associated with communication and develop collaborative group work skills.</w:t>
      </w:r>
    </w:p>
    <w:p w14:paraId="669FBA2F" w14:textId="5E195F42" w:rsidR="00F1726E" w:rsidRPr="009F040E" w:rsidRDefault="00F1726E" w:rsidP="00F1726E">
      <w:pPr>
        <w:pStyle w:val="FeatureBox"/>
      </w:pPr>
      <w:r w:rsidRPr="009F040E">
        <w:t xml:space="preserve">Prepare several pairs of </w:t>
      </w:r>
      <w:hyperlink w:anchor="_Telephone_role_play" w:history="1">
        <w:r w:rsidRPr="00031F92">
          <w:rPr>
            <w:rStyle w:val="Hyperlink"/>
          </w:rPr>
          <w:t>telephone role-play cards</w:t>
        </w:r>
      </w:hyperlink>
      <w:r w:rsidR="00031F92">
        <w:t xml:space="preserve">. Nominate a caller and a receiver of the call and provide them with their nominated card. </w:t>
      </w:r>
      <w:r w:rsidRPr="009F040E">
        <w:t xml:space="preserve"> Caller cards should specify the audience, purpose and any background information for making the call. </w:t>
      </w:r>
    </w:p>
    <w:p w14:paraId="18B67CAF" w14:textId="77777777" w:rsidR="00F1726E" w:rsidRPr="009F040E" w:rsidRDefault="00F1726E" w:rsidP="00F1726E">
      <w:pPr>
        <w:pStyle w:val="FeatureBox"/>
      </w:pPr>
      <w:r w:rsidRPr="009F040E">
        <w:t>Place students in groups of three and nominate the caller, receiver and observer. These roles should be swapped during the role-play. The caller and receiver read their card and do not swap information. Allow one minute thinking time for each to rehearse what they will say, the language they will use, and the tone they will adopt.</w:t>
      </w:r>
    </w:p>
    <w:p w14:paraId="2BDA16B9" w14:textId="31171B78" w:rsidR="00F1726E" w:rsidRPr="009F040E" w:rsidRDefault="00F1726E" w:rsidP="00F1726E">
      <w:pPr>
        <w:pStyle w:val="FeatureBox"/>
      </w:pPr>
      <w:r>
        <w:t>Callers ring their receivers, each playing out the role specified on the card. As the role-play occurs, the observer assesses the conversation used and provides feedback to the caller and receiver at the end of the role-play.</w:t>
      </w:r>
    </w:p>
    <w:p w14:paraId="68A6862E" w14:textId="36EF3CD8" w:rsidR="00F1726E" w:rsidRPr="009F040E" w:rsidRDefault="00F1726E" w:rsidP="00F1726E">
      <w:pPr>
        <w:pStyle w:val="FeatureBox"/>
      </w:pPr>
      <w:r>
        <w:t xml:space="preserve">Students swap roles and continue the role-plays. Process the activity by asking the class what they learnt and what they still need to practice </w:t>
      </w:r>
      <w:proofErr w:type="gramStart"/>
      <w:r>
        <w:t>to become</w:t>
      </w:r>
      <w:proofErr w:type="gramEnd"/>
      <w:r>
        <w:t xml:space="preserve"> confident to make an emergency call.</w:t>
      </w:r>
    </w:p>
    <w:p w14:paraId="57767DC8" w14:textId="77777777" w:rsidR="00F1726E" w:rsidRPr="009F040E" w:rsidRDefault="00F1726E" w:rsidP="00F1726E">
      <w:pPr>
        <w:pStyle w:val="FeatureBox"/>
      </w:pPr>
      <w:r w:rsidRPr="009F040E">
        <w:lastRenderedPageBreak/>
        <w:t>Variation</w:t>
      </w:r>
      <w:r>
        <w:t xml:space="preserve">: </w:t>
      </w:r>
      <w:r w:rsidRPr="009F040E">
        <w:rPr>
          <w:rFonts w:hint="eastAsia"/>
        </w:rPr>
        <w:t>Set up one group to role-play the telephone conversation while others in the class sit around them to observe and offer feedback.</w:t>
      </w:r>
    </w:p>
    <w:p w14:paraId="77C45125" w14:textId="77777777" w:rsidR="00F1726E" w:rsidRPr="00371AFE" w:rsidRDefault="00F1726E" w:rsidP="00371AFE">
      <w:pPr>
        <w:rPr>
          <w:b/>
          <w:bCs/>
        </w:rPr>
      </w:pPr>
      <w:r w:rsidRPr="00371AFE">
        <w:rPr>
          <w:b/>
          <w:bCs/>
        </w:rPr>
        <w:t>Scenarios</w:t>
      </w:r>
    </w:p>
    <w:p w14:paraId="416A036F" w14:textId="352365F1" w:rsidR="00F1726E" w:rsidRPr="00371AFE" w:rsidRDefault="00F1726E" w:rsidP="00371AFE">
      <w:pPr>
        <w:pBdr>
          <w:top w:val="single" w:sz="4" w:space="1" w:color="auto"/>
          <w:left w:val="single" w:sz="4" w:space="4" w:color="auto"/>
          <w:bottom w:val="single" w:sz="4" w:space="1" w:color="auto"/>
          <w:right w:val="single" w:sz="4" w:space="4" w:color="auto"/>
          <w:between w:val="single" w:sz="4" w:space="1" w:color="auto"/>
          <w:bar w:val="single" w:sz="4" w:color="auto"/>
        </w:pBdr>
      </w:pPr>
      <w:r>
        <w:t>Coby (17), who Matt does not know well, but who is hanging out with his group, is all over him. She has started to act weird like she is stoned, and she tells Matt she took a pill someone was selling at the party.</w:t>
      </w:r>
    </w:p>
    <w:p w14:paraId="1B129111" w14:textId="2A0AA5FE" w:rsidR="00F1726E" w:rsidRPr="00371AFE" w:rsidRDefault="00F1726E" w:rsidP="00371AFE">
      <w:pPr>
        <w:pBdr>
          <w:top w:val="single" w:sz="4" w:space="1" w:color="auto"/>
          <w:left w:val="single" w:sz="4" w:space="4" w:color="auto"/>
          <w:bottom w:val="single" w:sz="4" w:space="1" w:color="auto"/>
          <w:right w:val="single" w:sz="4" w:space="4" w:color="auto"/>
          <w:between w:val="single" w:sz="4" w:space="1" w:color="auto"/>
          <w:bar w:val="single" w:sz="4" w:color="auto"/>
        </w:pBdr>
      </w:pPr>
      <w:r>
        <w:t>Tim is walking home from a party with James who passes out on the road after heavy drinking.</w:t>
      </w:r>
    </w:p>
    <w:p w14:paraId="3254078D" w14:textId="77777777" w:rsidR="00F1726E" w:rsidRPr="00371AFE" w:rsidRDefault="00F1726E" w:rsidP="00371AFE">
      <w:pPr>
        <w:pBdr>
          <w:top w:val="single" w:sz="4" w:space="1" w:color="auto"/>
          <w:left w:val="single" w:sz="4" w:space="4" w:color="auto"/>
          <w:bottom w:val="single" w:sz="4" w:space="1" w:color="auto"/>
          <w:right w:val="single" w:sz="4" w:space="4" w:color="auto"/>
          <w:between w:val="single" w:sz="4" w:space="1" w:color="auto"/>
          <w:bar w:val="single" w:sz="4" w:color="auto"/>
        </w:pBdr>
      </w:pPr>
      <w:r w:rsidRPr="00371AFE">
        <w:t>Tessa (15) is at a music concert with her older sister (19). Her sister took an ecstasy tablet at the beginning of the concert. Tessa notices that her sister is very hot and seems confused.</w:t>
      </w:r>
    </w:p>
    <w:p w14:paraId="5CB285E9" w14:textId="77777777" w:rsidR="00F1726E" w:rsidRPr="00371AFE" w:rsidRDefault="00F1726E" w:rsidP="00371AFE">
      <w:pPr>
        <w:pBdr>
          <w:top w:val="single" w:sz="4" w:space="1" w:color="auto"/>
          <w:left w:val="single" w:sz="4" w:space="4" w:color="auto"/>
          <w:bottom w:val="single" w:sz="4" w:space="1" w:color="auto"/>
          <w:right w:val="single" w:sz="4" w:space="4" w:color="auto"/>
          <w:between w:val="single" w:sz="4" w:space="1" w:color="auto"/>
          <w:bar w:val="single" w:sz="4" w:color="auto"/>
        </w:pBdr>
      </w:pPr>
      <w:r w:rsidRPr="00371AFE">
        <w:t>Lauren (14) comes home from babysitting to find her mum lying on the lounge. She can’t wake her and notices an almost empty bottle of tablets on the coffee table. Her mum is breathing.</w:t>
      </w:r>
    </w:p>
    <w:p w14:paraId="47C825BE" w14:textId="659E0128" w:rsidR="00F1726E" w:rsidRDefault="00F1726E" w:rsidP="00371AFE">
      <w:r>
        <w:t xml:space="preserve">In their groups of </w:t>
      </w:r>
      <w:r w:rsidR="00031F92">
        <w:t>three</w:t>
      </w:r>
      <w:r>
        <w:t>, students discuss and record responses to the following questions.</w:t>
      </w:r>
    </w:p>
    <w:p w14:paraId="645CCBA7" w14:textId="77777777" w:rsidR="00F1726E" w:rsidRDefault="00F1726E" w:rsidP="00371AFE">
      <w:pPr>
        <w:pStyle w:val="ListBullet"/>
      </w:pPr>
      <w:r>
        <w:t>Describe the emotional and physical responses for</w:t>
      </w:r>
      <w:r w:rsidRPr="004003D6">
        <w:t xml:space="preserve"> </w:t>
      </w:r>
      <w:r>
        <w:t>the character in this situation.</w:t>
      </w:r>
    </w:p>
    <w:p w14:paraId="56FDB982" w14:textId="6539F9C8" w:rsidR="00F1726E" w:rsidRDefault="00F1726E" w:rsidP="00371AFE">
      <w:pPr>
        <w:pStyle w:val="ListBullet"/>
      </w:pPr>
      <w:r>
        <w:t xml:space="preserve">Use the </w:t>
      </w:r>
      <w:hyperlink w:anchor="_Strengths,_skills_and" w:history="1">
        <w:r w:rsidRPr="00680690">
          <w:rPr>
            <w:rStyle w:val="Hyperlink"/>
          </w:rPr>
          <w:t>strengths, skills and knowledge</w:t>
        </w:r>
      </w:hyperlink>
      <w:r>
        <w:t xml:space="preserve"> handout. </w:t>
      </w:r>
    </w:p>
    <w:p w14:paraId="5EC28305" w14:textId="77777777" w:rsidR="00F1726E" w:rsidRPr="00371AFE" w:rsidRDefault="00F1726E" w:rsidP="00371AFE">
      <w:pPr>
        <w:pStyle w:val="ListBullet2"/>
      </w:pPr>
      <w:r w:rsidRPr="00371AFE">
        <w:t>Which two strengths would equip your character to manage the situation best and achieve a positive outcome? Explain how they could be used to help the character deal with the situation.</w:t>
      </w:r>
    </w:p>
    <w:p w14:paraId="67294C01" w14:textId="77777777" w:rsidR="00F1726E" w:rsidRPr="00371AFE" w:rsidRDefault="00F1726E" w:rsidP="00371AFE">
      <w:pPr>
        <w:pStyle w:val="ListBullet2"/>
      </w:pPr>
      <w:r w:rsidRPr="00371AFE">
        <w:t>Which two skills would equip your character to manage the situation best and achieve a positive outcome? Explain how they could be used to help the character deal with the situation.</w:t>
      </w:r>
    </w:p>
    <w:p w14:paraId="36559F80" w14:textId="77777777" w:rsidR="00F1726E" w:rsidRPr="00371AFE" w:rsidRDefault="00F1726E" w:rsidP="00371AFE">
      <w:pPr>
        <w:pStyle w:val="ListBullet2"/>
      </w:pPr>
      <w:r w:rsidRPr="00371AFE">
        <w:t>Which two pieces of knowledge would equip your character to manage the situation best and achieve a positive outcome? Explain how they could be used to help the character deal with the situation.</w:t>
      </w:r>
    </w:p>
    <w:p w14:paraId="0DD4C2E0" w14:textId="799F47E0" w:rsidR="00F1726E" w:rsidRPr="004003D6" w:rsidRDefault="00F1726E" w:rsidP="00371AFE">
      <w:pPr>
        <w:pStyle w:val="ListBullet2"/>
        <w:rPr>
          <w:lang w:eastAsia="zh-CN"/>
        </w:rPr>
      </w:pPr>
      <w:r>
        <w:t>Ask students to think privately, which four strengths and skills would they choose for themselves that they would like or need that would best</w:t>
      </w:r>
      <w:r w:rsidRPr="4A8A2F29">
        <w:rPr>
          <w:lang w:eastAsia="zh-CN"/>
        </w:rPr>
        <w:t xml:space="preserve"> support them to manage future challenges.</w:t>
      </w:r>
    </w:p>
    <w:p w14:paraId="3644C8E4" w14:textId="4578B818" w:rsidR="00F1726E" w:rsidRDefault="00F1726E" w:rsidP="00F1726E">
      <w:pPr>
        <w:pStyle w:val="FeatureBox2"/>
      </w:pPr>
      <w:r>
        <w:t xml:space="preserve">Remind students of the most effective course of action for first aid and emergency situations. </w:t>
      </w:r>
    </w:p>
    <w:p w14:paraId="07DBB18B" w14:textId="451FB82A" w:rsidR="00F1726E" w:rsidRDefault="00F1726E" w:rsidP="00F1726E">
      <w:pPr>
        <w:pStyle w:val="FeatureBox2"/>
      </w:pPr>
      <w:r>
        <w:t>What to do:</w:t>
      </w:r>
    </w:p>
    <w:p w14:paraId="1236C564" w14:textId="77777777" w:rsidR="00F1726E" w:rsidRDefault="00F1726E" w:rsidP="00F1726E">
      <w:pPr>
        <w:pStyle w:val="FeatureBox2"/>
        <w:numPr>
          <w:ilvl w:val="0"/>
          <w:numId w:val="38"/>
        </w:numPr>
      </w:pPr>
      <w:r>
        <w:t>follow the DRSABCD steps</w:t>
      </w:r>
    </w:p>
    <w:p w14:paraId="5A3F4107" w14:textId="77777777" w:rsidR="00F1726E" w:rsidRDefault="00F1726E" w:rsidP="00F1726E">
      <w:pPr>
        <w:pStyle w:val="FeatureBox2"/>
        <w:numPr>
          <w:ilvl w:val="0"/>
          <w:numId w:val="38"/>
        </w:numPr>
      </w:pPr>
      <w:r>
        <w:t>call an ambulance</w:t>
      </w:r>
    </w:p>
    <w:p w14:paraId="47AE901F" w14:textId="77777777" w:rsidR="00F1726E" w:rsidRDefault="00F1726E" w:rsidP="00F1726E">
      <w:pPr>
        <w:pStyle w:val="FeatureBox2"/>
        <w:numPr>
          <w:ilvl w:val="0"/>
          <w:numId w:val="38"/>
        </w:numPr>
      </w:pPr>
      <w:r>
        <w:lastRenderedPageBreak/>
        <w:t>tell the paramedics what happened and any other information that might help them decide what to do (</w:t>
      </w:r>
      <w:proofErr w:type="gramStart"/>
      <w:r>
        <w:t>e.g.</w:t>
      </w:r>
      <w:proofErr w:type="gramEnd"/>
      <w:r>
        <w:t xml:space="preserve"> what drug or drugs have been used, what you have done so far).</w:t>
      </w:r>
    </w:p>
    <w:p w14:paraId="0EDBC24B" w14:textId="19514458" w:rsidR="00F1726E" w:rsidRDefault="00F1726E" w:rsidP="00F1726E">
      <w:pPr>
        <w:pStyle w:val="FeatureBox2"/>
      </w:pPr>
      <w:r>
        <w:t>What not to do:</w:t>
      </w:r>
    </w:p>
    <w:p w14:paraId="1FB9603C" w14:textId="77777777" w:rsidR="00F1726E" w:rsidRDefault="00F1726E" w:rsidP="00F1726E">
      <w:pPr>
        <w:pStyle w:val="FeatureBox2"/>
        <w:numPr>
          <w:ilvl w:val="0"/>
          <w:numId w:val="39"/>
        </w:numPr>
      </w:pPr>
      <w:r>
        <w:t>ignore someone who is vomiting continuously; has fainted; is confused or irrational; has trouble going to the toilet; or who has trouble breathing</w:t>
      </w:r>
    </w:p>
    <w:p w14:paraId="25AD9EFD" w14:textId="77777777" w:rsidR="00F1726E" w:rsidRDefault="00F1726E" w:rsidP="00F1726E">
      <w:pPr>
        <w:pStyle w:val="FeatureBox2"/>
        <w:numPr>
          <w:ilvl w:val="0"/>
          <w:numId w:val="39"/>
        </w:numPr>
      </w:pPr>
      <w:r>
        <w:t xml:space="preserve">leave a person intoxicated with alcohol or other drugs on their own </w:t>
      </w:r>
    </w:p>
    <w:p w14:paraId="10B90470" w14:textId="77777777" w:rsidR="00F1726E" w:rsidRDefault="00F1726E" w:rsidP="00F1726E">
      <w:pPr>
        <w:pStyle w:val="FeatureBox2"/>
        <w:numPr>
          <w:ilvl w:val="0"/>
          <w:numId w:val="39"/>
        </w:numPr>
      </w:pPr>
      <w:r>
        <w:t>try to prevent vomiting or give fluids (even water) or food to someone who is in shock or unconscious</w:t>
      </w:r>
    </w:p>
    <w:p w14:paraId="24EBFCD4" w14:textId="77777777" w:rsidR="00F1726E" w:rsidRDefault="00F1726E" w:rsidP="00F1726E">
      <w:pPr>
        <w:pStyle w:val="FeatureBox2"/>
        <w:numPr>
          <w:ilvl w:val="0"/>
          <w:numId w:val="39"/>
        </w:numPr>
      </w:pPr>
      <w:r>
        <w:t>put someone in a bath, pool or throw water on them to sober them up</w:t>
      </w:r>
    </w:p>
    <w:p w14:paraId="0C4F1714" w14:textId="77777777" w:rsidR="00F1726E" w:rsidRDefault="00F1726E" w:rsidP="00F1726E">
      <w:pPr>
        <w:pStyle w:val="FeatureBox2"/>
        <w:numPr>
          <w:ilvl w:val="0"/>
          <w:numId w:val="39"/>
        </w:numPr>
      </w:pPr>
      <w:r>
        <w:t>give someone other drugs to either wake them up or calm them down.</w:t>
      </w:r>
    </w:p>
    <w:p w14:paraId="5135075F" w14:textId="433B42B1" w:rsidR="00F1726E" w:rsidRDefault="00F1726E" w:rsidP="00F1726E">
      <w:pPr>
        <w:pStyle w:val="FeatureBox2"/>
      </w:pPr>
      <w:r>
        <w:t>Research indicates that:</w:t>
      </w:r>
    </w:p>
    <w:p w14:paraId="7A68AEAF" w14:textId="37ECC07C" w:rsidR="00F1726E" w:rsidRDefault="00F1726E" w:rsidP="00F1726E">
      <w:pPr>
        <w:pStyle w:val="FeatureBox2"/>
        <w:numPr>
          <w:ilvl w:val="0"/>
          <w:numId w:val="40"/>
        </w:numPr>
      </w:pPr>
      <w:proofErr w:type="gramStart"/>
      <w:r>
        <w:t>16-25 year olds</w:t>
      </w:r>
      <w:proofErr w:type="gramEnd"/>
      <w:r>
        <w:t xml:space="preserve"> claim to have a good awareness of the potential risks associated with taking drugs, especially 18-19 year olds.</w:t>
      </w:r>
    </w:p>
    <w:p w14:paraId="64D98B04" w14:textId="570E8B95" w:rsidR="00613CB7" w:rsidRPr="00C82F3A" w:rsidRDefault="00124282" w:rsidP="00C82F3A">
      <w:pPr>
        <w:pStyle w:val="FeatureBox2"/>
        <w:numPr>
          <w:ilvl w:val="0"/>
          <w:numId w:val="40"/>
        </w:numPr>
      </w:pPr>
      <w:r>
        <w:t>l</w:t>
      </w:r>
      <w:r w:rsidR="00F1726E">
        <w:t>aw issues tend to be far more</w:t>
      </w:r>
      <w:r w:rsidR="00680690">
        <w:t xml:space="preserve"> at the fore front of young people’s mind</w:t>
      </w:r>
      <w:r w:rsidR="00844AFD">
        <w:t>s</w:t>
      </w:r>
      <w:r w:rsidR="00680690">
        <w:t xml:space="preserve"> </w:t>
      </w:r>
      <w:r w:rsidR="00F1726E">
        <w:t xml:space="preserve">than health concerns, and </w:t>
      </w:r>
      <w:r>
        <w:t>centre</w:t>
      </w:r>
      <w:r w:rsidR="00F1726E">
        <w:t xml:space="preserve"> </w:t>
      </w:r>
      <w:r>
        <w:t>on</w:t>
      </w:r>
      <w:r w:rsidR="00F1726E">
        <w:t xml:space="preserve"> being caught in possession of drugs and the consequences that may bring. Many have developed strategies to mitigate these risks.</w:t>
      </w:r>
    </w:p>
    <w:p w14:paraId="7289EE5C" w14:textId="62DD74DF" w:rsidR="002B0119" w:rsidRDefault="002B0119" w:rsidP="002B0119">
      <w:pPr>
        <w:pStyle w:val="Heading2"/>
        <w:numPr>
          <w:ilvl w:val="0"/>
          <w:numId w:val="0"/>
        </w:numPr>
      </w:pPr>
      <w:r>
        <w:t>Sequence</w:t>
      </w:r>
      <w:r w:rsidRPr="7A1B884D">
        <w:t xml:space="preserve"> evaluation and reflection </w:t>
      </w:r>
    </w:p>
    <w:p w14:paraId="308A3B21" w14:textId="77777777" w:rsidR="002B0119" w:rsidRDefault="002B0119" w:rsidP="002B0119">
      <w:pPr>
        <w:rPr>
          <w:rFonts w:eastAsia="Calibri"/>
        </w:rPr>
      </w:pPr>
      <w:r w:rsidRPr="7A1B884D">
        <w:rPr>
          <w:rFonts w:eastAsia="Calibri"/>
        </w:rPr>
        <w:t xml:space="preserve">Teacher analysis of the teaching, learning and assessment across the entire </w:t>
      </w:r>
      <w:r>
        <w:rPr>
          <w:rFonts w:eastAsia="Calibri"/>
        </w:rPr>
        <w:t>sequence</w:t>
      </w:r>
      <w:r w:rsidRPr="7A1B884D">
        <w:rPr>
          <w:rFonts w:eastAsia="Calibri"/>
        </w:rPr>
        <w:t xml:space="preserve">. To what extent does the </w:t>
      </w:r>
      <w:r>
        <w:rPr>
          <w:rFonts w:eastAsia="Calibri"/>
        </w:rPr>
        <w:t>sequence</w:t>
      </w:r>
      <w:r w:rsidRPr="7A1B884D">
        <w:rPr>
          <w:rFonts w:eastAsia="Calibri"/>
        </w:rPr>
        <w:t xml:space="preserve">: </w:t>
      </w:r>
    </w:p>
    <w:p w14:paraId="420B36A2" w14:textId="77777777" w:rsidR="002B0119" w:rsidRDefault="002B0119" w:rsidP="002B0119">
      <w:pPr>
        <w:pStyle w:val="ListBullet"/>
        <w:numPr>
          <w:ilvl w:val="0"/>
          <w:numId w:val="1"/>
        </w:numPr>
      </w:pPr>
      <w:r w:rsidRPr="7A1B884D">
        <w:t>identify appropriate syllabus outcomes and content?</w:t>
      </w:r>
    </w:p>
    <w:p w14:paraId="433BAFEE" w14:textId="77777777" w:rsidR="002B0119" w:rsidRDefault="002B0119" w:rsidP="002B0119">
      <w:pPr>
        <w:pStyle w:val="ListBullet"/>
        <w:numPr>
          <w:ilvl w:val="0"/>
          <w:numId w:val="1"/>
        </w:numPr>
      </w:pPr>
      <w:r w:rsidRPr="7A1B884D">
        <w:t xml:space="preserve">build on prior learning, knowledge and skills? </w:t>
      </w:r>
    </w:p>
    <w:p w14:paraId="63D91773" w14:textId="77777777" w:rsidR="002B0119" w:rsidRDefault="002B0119" w:rsidP="002B0119">
      <w:pPr>
        <w:pStyle w:val="ListBullet"/>
        <w:numPr>
          <w:ilvl w:val="0"/>
          <w:numId w:val="1"/>
        </w:numPr>
      </w:pPr>
      <w:r w:rsidRPr="7A1B884D">
        <w:t>include a range of learning experiences that cater for all students?</w:t>
      </w:r>
    </w:p>
    <w:p w14:paraId="1A657663" w14:textId="77777777" w:rsidR="002B0119" w:rsidRDefault="002B0119" w:rsidP="002B0119">
      <w:pPr>
        <w:pStyle w:val="ListBullet"/>
        <w:numPr>
          <w:ilvl w:val="0"/>
          <w:numId w:val="1"/>
        </w:numPr>
      </w:pPr>
      <w:r w:rsidRPr="7A1B884D">
        <w:t>include a range of appropriate resources to support learning, teaching and assessment?</w:t>
      </w:r>
    </w:p>
    <w:p w14:paraId="417B851D" w14:textId="77777777" w:rsidR="002B0119" w:rsidRDefault="002B0119" w:rsidP="002B0119">
      <w:pPr>
        <w:pStyle w:val="ListBullet"/>
        <w:numPr>
          <w:ilvl w:val="0"/>
          <w:numId w:val="1"/>
        </w:numPr>
      </w:pPr>
      <w:r w:rsidRPr="7A1B884D">
        <w:t xml:space="preserve">integrate relevant and purposeful formative and summative assessment, related to key concepts and skills? </w:t>
      </w:r>
    </w:p>
    <w:p w14:paraId="3AAE7883" w14:textId="1052952D" w:rsidR="002B0119" w:rsidRDefault="002B0119" w:rsidP="002B0119">
      <w:pPr>
        <w:pStyle w:val="ListBullet"/>
        <w:numPr>
          <w:ilvl w:val="0"/>
          <w:numId w:val="1"/>
        </w:numPr>
      </w:pPr>
      <w:r w:rsidRPr="7A1B884D">
        <w:t xml:space="preserve">allow students to learn, develop and apply the intended knowledge, understanding and skills outlined in the </w:t>
      </w:r>
      <w:r w:rsidR="003B211E">
        <w:t>learning intentions</w:t>
      </w:r>
      <w:r w:rsidRPr="7A1B884D">
        <w:t>?</w:t>
      </w:r>
    </w:p>
    <w:p w14:paraId="5251FE4C" w14:textId="77777777" w:rsidR="002B0119" w:rsidRDefault="002B0119" w:rsidP="002B0119">
      <w:r>
        <w:t>W</w:t>
      </w:r>
      <w:r w:rsidRPr="7A1B884D">
        <w:t xml:space="preserve">hat changes would you suggest for future delivery of this </w:t>
      </w:r>
      <w:r>
        <w:t>sequence</w:t>
      </w:r>
      <w:r w:rsidRPr="7A1B884D">
        <w:t xml:space="preserve">? </w:t>
      </w:r>
    </w:p>
    <w:p w14:paraId="1BB12523" w14:textId="77777777" w:rsidR="0082088D" w:rsidRDefault="0082088D">
      <w:pPr>
        <w:rPr>
          <w:rFonts w:eastAsia="SimSun" w:cs="Arial"/>
          <w:color w:val="1C438B"/>
          <w:sz w:val="48"/>
          <w:szCs w:val="36"/>
          <w:lang w:eastAsia="zh-CN"/>
        </w:rPr>
      </w:pPr>
      <w:r>
        <w:br w:type="page"/>
      </w:r>
    </w:p>
    <w:p w14:paraId="43776C69" w14:textId="350854FC" w:rsidR="00DE56AA" w:rsidRDefault="00DE56AA" w:rsidP="00B87D6E">
      <w:pPr>
        <w:pStyle w:val="Heading2"/>
        <w:numPr>
          <w:ilvl w:val="1"/>
          <w:numId w:val="0"/>
        </w:numPr>
      </w:pPr>
      <w:r>
        <w:lastRenderedPageBreak/>
        <w:t>Resources</w:t>
      </w:r>
    </w:p>
    <w:p w14:paraId="51379DDD" w14:textId="77777777" w:rsidR="00E145D3" w:rsidRPr="00E145D3" w:rsidRDefault="00E145D3" w:rsidP="00E145D3">
      <w:pPr>
        <w:pStyle w:val="Heading3"/>
        <w:numPr>
          <w:ilvl w:val="0"/>
          <w:numId w:val="0"/>
        </w:numPr>
      </w:pPr>
      <w:bookmarkStart w:id="4" w:name="_Mobile_quiz_cards"/>
      <w:bookmarkEnd w:id="4"/>
      <w:r w:rsidRPr="00E145D3">
        <w:t>Mobile quiz cards</w:t>
      </w:r>
    </w:p>
    <w:p w14:paraId="44057BD9" w14:textId="60812859" w:rsidR="00E145D3" w:rsidRPr="00E145D3" w:rsidRDefault="00E145D3" w:rsidP="00FD20E9">
      <w:pPr>
        <w:spacing w:before="360" w:after="240"/>
        <w:rPr>
          <w:sz w:val="40"/>
          <w:szCs w:val="40"/>
        </w:rPr>
      </w:pPr>
      <w:r w:rsidRPr="00E145D3">
        <w:rPr>
          <w:sz w:val="40"/>
          <w:szCs w:val="40"/>
        </w:rPr>
        <w:t xml:space="preserve">Print and fold in half. Distribute one card to each student. </w:t>
      </w:r>
    </w:p>
    <w:p w14:paraId="55F5CC40" w14:textId="77777777" w:rsidR="00E145D3" w:rsidRDefault="00E145D3" w:rsidP="00FD20E9">
      <w:pPr>
        <w:spacing w:before="360" w:after="240"/>
        <w:rPr>
          <w:sz w:val="40"/>
          <w:szCs w:val="40"/>
        </w:rPr>
        <w:sectPr w:rsidR="00E145D3" w:rsidSect="00A0626B">
          <w:type w:val="continuous"/>
          <w:pgSz w:w="11900" w:h="16840"/>
          <w:pgMar w:top="1134" w:right="1134" w:bottom="1134" w:left="1134" w:header="709" w:footer="501" w:gutter="0"/>
          <w:cols w:space="708"/>
          <w:titlePg/>
          <w:docGrid w:linePitch="360"/>
        </w:sectPr>
      </w:pPr>
    </w:p>
    <w:tbl>
      <w:tblPr>
        <w:tblStyle w:val="Tableheader"/>
        <w:tblW w:w="5000" w:type="pct"/>
        <w:tblLook w:val="04A0" w:firstRow="1" w:lastRow="0" w:firstColumn="1" w:lastColumn="0" w:noHBand="0" w:noVBand="1"/>
        <w:tblCaption w:val="Mobile quiz cards"/>
        <w:tblDescription w:val="These are statements and percentages taken from the Australian Secondary Students Alcohol and Drug Survey, 2017. Each row will be cut up and given to each student. Students will form pairs with other students and shar etheir question and have the partner guess the percentage. "/>
      </w:tblPr>
      <w:tblGrid>
        <w:gridCol w:w="4786"/>
        <w:gridCol w:w="4786"/>
      </w:tblGrid>
      <w:tr w:rsidR="00FD20E9" w14:paraId="1762E050" w14:textId="77777777" w:rsidTr="4A8A2F29">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500" w:type="pct"/>
          </w:tcPr>
          <w:p w14:paraId="6374E87A" w14:textId="66C907B9" w:rsidR="00FD20E9" w:rsidRDefault="00FD20E9" w:rsidP="00FD20E9">
            <w:pPr>
              <w:spacing w:before="192" w:after="192"/>
              <w:rPr>
                <w:sz w:val="32"/>
                <w:szCs w:val="32"/>
              </w:rPr>
            </w:pPr>
            <w:r>
              <w:rPr>
                <w:sz w:val="32"/>
                <w:szCs w:val="32"/>
              </w:rPr>
              <w:t>Statement</w:t>
            </w:r>
          </w:p>
        </w:tc>
        <w:tc>
          <w:tcPr>
            <w:tcW w:w="2500" w:type="pct"/>
          </w:tcPr>
          <w:p w14:paraId="17078AC2" w14:textId="6C53AFBF" w:rsidR="00FD20E9" w:rsidRDefault="00FD20E9" w:rsidP="00E052FB">
            <w:pPr>
              <w:spacing w:before="360" w:after="240"/>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Percentage</w:t>
            </w:r>
          </w:p>
        </w:tc>
      </w:tr>
      <w:tr w:rsidR="00FD20E9" w14:paraId="5E066EAF"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47441A81" w14:textId="20982C75" w:rsidR="00FD20E9" w:rsidRDefault="00FD20E9" w:rsidP="00FD20E9">
            <w:pPr>
              <w:spacing w:before="360" w:after="240"/>
              <w:rPr>
                <w:sz w:val="32"/>
                <w:szCs w:val="32"/>
              </w:rPr>
            </w:pPr>
            <w:r w:rsidRPr="00FD20E9">
              <w:rPr>
                <w:sz w:val="32"/>
                <w:szCs w:val="32"/>
              </w:rPr>
              <w:t xml:space="preserve">What percentage of secondary students in Australia had never smoked? </w:t>
            </w:r>
          </w:p>
        </w:tc>
        <w:tc>
          <w:tcPr>
            <w:tcW w:w="2500" w:type="pct"/>
          </w:tcPr>
          <w:p w14:paraId="1AB99E9B" w14:textId="50E7E29C" w:rsidR="00FD20E9" w:rsidRDefault="00FD20E9"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83%</w:t>
            </w:r>
          </w:p>
        </w:tc>
      </w:tr>
      <w:tr w:rsidR="00FD20E9" w14:paraId="38715F52"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37D10944" w14:textId="48D09EA0" w:rsidR="00FD20E9" w:rsidRDefault="00FD20E9" w:rsidP="00FD20E9">
            <w:pPr>
              <w:spacing w:before="360" w:after="240"/>
              <w:rPr>
                <w:sz w:val="32"/>
                <w:szCs w:val="32"/>
              </w:rPr>
            </w:pPr>
            <w:r w:rsidRPr="00FD20E9">
              <w:rPr>
                <w:sz w:val="32"/>
                <w:szCs w:val="32"/>
              </w:rPr>
              <w:t xml:space="preserve">What percentage of secondary students in Australia saw themselves as non-smokers? </w:t>
            </w:r>
          </w:p>
        </w:tc>
        <w:tc>
          <w:tcPr>
            <w:tcW w:w="2500" w:type="pct"/>
          </w:tcPr>
          <w:p w14:paraId="695D3970" w14:textId="658C4EA9" w:rsidR="00FD20E9" w:rsidRDefault="00FD20E9"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91%</w:t>
            </w:r>
          </w:p>
        </w:tc>
      </w:tr>
      <w:tr w:rsidR="00FD20E9" w14:paraId="4C0AFE66"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70629A43" w14:textId="6C73DEF3" w:rsidR="00FD20E9" w:rsidRDefault="00FD20E9" w:rsidP="00FD20E9">
            <w:pPr>
              <w:spacing w:before="360" w:after="240"/>
              <w:rPr>
                <w:sz w:val="32"/>
                <w:szCs w:val="32"/>
              </w:rPr>
            </w:pPr>
            <w:r w:rsidRPr="00FD20E9">
              <w:rPr>
                <w:sz w:val="32"/>
                <w:szCs w:val="32"/>
              </w:rPr>
              <w:t xml:space="preserve">What percentage of secondary students in Australia indicated they had never used an e-cigarette? </w:t>
            </w:r>
          </w:p>
        </w:tc>
        <w:tc>
          <w:tcPr>
            <w:tcW w:w="2500" w:type="pct"/>
          </w:tcPr>
          <w:p w14:paraId="11C4F581" w14:textId="12C04606" w:rsidR="00FD20E9" w:rsidRDefault="00FD20E9"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87%</w:t>
            </w:r>
          </w:p>
        </w:tc>
      </w:tr>
      <w:tr w:rsidR="00FD20E9" w14:paraId="56DFA4B2"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5CCE7328" w14:textId="3E04F0AA" w:rsidR="00FD20E9" w:rsidRDefault="292F911A" w:rsidP="00FD20E9">
            <w:pPr>
              <w:spacing w:before="360" w:after="240"/>
              <w:rPr>
                <w:sz w:val="32"/>
                <w:szCs w:val="32"/>
              </w:rPr>
            </w:pPr>
            <w:r w:rsidRPr="4A8A2F29">
              <w:rPr>
                <w:sz w:val="32"/>
                <w:szCs w:val="32"/>
              </w:rPr>
              <w:t xml:space="preserve">What percentage of </w:t>
            </w:r>
            <w:proofErr w:type="gramStart"/>
            <w:r w:rsidR="00FD20E9" w:rsidRPr="4A8A2F29">
              <w:rPr>
                <w:sz w:val="32"/>
                <w:szCs w:val="32"/>
              </w:rPr>
              <w:t>12 year old</w:t>
            </w:r>
            <w:proofErr w:type="gramEnd"/>
            <w:r w:rsidRPr="4A8A2F29">
              <w:rPr>
                <w:sz w:val="32"/>
                <w:szCs w:val="32"/>
              </w:rPr>
              <w:t xml:space="preserve"> secondary students in Australia have never consumed alcohol?</w:t>
            </w:r>
          </w:p>
        </w:tc>
        <w:tc>
          <w:tcPr>
            <w:tcW w:w="2500" w:type="pct"/>
          </w:tcPr>
          <w:p w14:paraId="7724B924" w14:textId="1D26A70C" w:rsidR="00FD20E9" w:rsidRDefault="00FD20E9"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57%</w:t>
            </w:r>
          </w:p>
        </w:tc>
      </w:tr>
      <w:tr w:rsidR="00FD20E9" w14:paraId="28E6802E"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79C25324" w14:textId="5E918A1D" w:rsidR="00FD20E9" w:rsidRPr="00FD20E9" w:rsidRDefault="292F911A" w:rsidP="00FD20E9">
            <w:pPr>
              <w:spacing w:before="360" w:after="240"/>
              <w:rPr>
                <w:sz w:val="32"/>
                <w:szCs w:val="32"/>
              </w:rPr>
            </w:pPr>
            <w:r w:rsidRPr="4A8A2F29">
              <w:rPr>
                <w:sz w:val="32"/>
                <w:szCs w:val="32"/>
              </w:rPr>
              <w:t xml:space="preserve">What percentage of </w:t>
            </w:r>
            <w:proofErr w:type="gramStart"/>
            <w:r w:rsidR="00FD20E9" w:rsidRPr="4A8A2F29">
              <w:rPr>
                <w:sz w:val="32"/>
                <w:szCs w:val="32"/>
              </w:rPr>
              <w:t>12-17 year old</w:t>
            </w:r>
            <w:proofErr w:type="gramEnd"/>
            <w:r w:rsidRPr="4A8A2F29">
              <w:rPr>
                <w:sz w:val="32"/>
                <w:szCs w:val="32"/>
              </w:rPr>
              <w:t xml:space="preserve"> secondary students have never consumed alcohol? </w:t>
            </w:r>
          </w:p>
        </w:tc>
        <w:tc>
          <w:tcPr>
            <w:tcW w:w="2500" w:type="pct"/>
          </w:tcPr>
          <w:p w14:paraId="2EFC877D" w14:textId="5EC98EEA" w:rsidR="00FD20E9" w:rsidRDefault="00FD20E9"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34%</w:t>
            </w:r>
          </w:p>
        </w:tc>
      </w:tr>
      <w:tr w:rsidR="00FD20E9" w14:paraId="3915744C"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610A4610" w14:textId="4C4B9B9D" w:rsidR="00FD20E9" w:rsidRPr="00FD20E9" w:rsidRDefault="00FD20E9" w:rsidP="00FD20E9">
            <w:pPr>
              <w:spacing w:before="360" w:after="240"/>
              <w:rPr>
                <w:sz w:val="32"/>
                <w:szCs w:val="32"/>
              </w:rPr>
            </w:pPr>
            <w:r w:rsidRPr="00FD20E9">
              <w:rPr>
                <w:sz w:val="32"/>
                <w:szCs w:val="32"/>
              </w:rPr>
              <w:lastRenderedPageBreak/>
              <w:t xml:space="preserve">What percentage of secondary students saw themselves as non-drinkers? </w:t>
            </w:r>
          </w:p>
        </w:tc>
        <w:tc>
          <w:tcPr>
            <w:tcW w:w="2500" w:type="pct"/>
          </w:tcPr>
          <w:p w14:paraId="622ED104" w14:textId="44370861" w:rsidR="00FD20E9" w:rsidRDefault="00FD20E9"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70%</w:t>
            </w:r>
          </w:p>
        </w:tc>
      </w:tr>
      <w:tr w:rsidR="00FD20E9" w14:paraId="697EF69B"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793B5B33" w14:textId="106C6B01" w:rsidR="00FD20E9" w:rsidRPr="00FD20E9" w:rsidRDefault="292F911A" w:rsidP="00FD20E9">
            <w:pPr>
              <w:spacing w:before="360" w:after="240"/>
              <w:rPr>
                <w:sz w:val="32"/>
                <w:szCs w:val="32"/>
              </w:rPr>
            </w:pPr>
            <w:r w:rsidRPr="4A8A2F29">
              <w:rPr>
                <w:sz w:val="32"/>
                <w:szCs w:val="32"/>
              </w:rPr>
              <w:t xml:space="preserve">What percentage of </w:t>
            </w:r>
            <w:proofErr w:type="gramStart"/>
            <w:r w:rsidR="00FD20E9" w:rsidRPr="4A8A2F29">
              <w:rPr>
                <w:sz w:val="32"/>
                <w:szCs w:val="32"/>
              </w:rPr>
              <w:t>17 year old</w:t>
            </w:r>
            <w:proofErr w:type="gramEnd"/>
            <w:r w:rsidRPr="4A8A2F29">
              <w:rPr>
                <w:sz w:val="32"/>
                <w:szCs w:val="32"/>
              </w:rPr>
              <w:t xml:space="preserve"> secondary students saw themselves as occasional drinkers?</w:t>
            </w:r>
          </w:p>
        </w:tc>
        <w:tc>
          <w:tcPr>
            <w:tcW w:w="2500" w:type="pct"/>
          </w:tcPr>
          <w:p w14:paraId="7526B872" w14:textId="3FC9DA7D" w:rsidR="00FD20E9" w:rsidRDefault="00E052FB"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26%</w:t>
            </w:r>
          </w:p>
        </w:tc>
      </w:tr>
      <w:tr w:rsidR="00E052FB" w14:paraId="6DE516C2"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7BEFB859" w14:textId="2A51D17E" w:rsidR="00E052FB" w:rsidRPr="00FD20E9" w:rsidRDefault="00E052FB" w:rsidP="00FD20E9">
            <w:pPr>
              <w:spacing w:before="360" w:after="240"/>
              <w:rPr>
                <w:sz w:val="32"/>
                <w:szCs w:val="32"/>
              </w:rPr>
            </w:pPr>
            <w:r w:rsidRPr="4A8A2F29">
              <w:rPr>
                <w:sz w:val="32"/>
                <w:szCs w:val="32"/>
              </w:rPr>
              <w:t xml:space="preserve">What percentage of </w:t>
            </w:r>
            <w:proofErr w:type="gramStart"/>
            <w:r w:rsidRPr="4A8A2F29">
              <w:rPr>
                <w:sz w:val="32"/>
                <w:szCs w:val="32"/>
              </w:rPr>
              <w:t>17 year old</w:t>
            </w:r>
            <w:proofErr w:type="gramEnd"/>
            <w:r w:rsidRPr="4A8A2F29">
              <w:rPr>
                <w:sz w:val="32"/>
                <w:szCs w:val="32"/>
              </w:rPr>
              <w:t xml:space="preserve"> secondary students saw themselves as party drinkers?</w:t>
            </w:r>
          </w:p>
        </w:tc>
        <w:tc>
          <w:tcPr>
            <w:tcW w:w="2500" w:type="pct"/>
          </w:tcPr>
          <w:p w14:paraId="36802A57" w14:textId="4B967864" w:rsidR="00E052FB" w:rsidRDefault="00E052FB"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30%</w:t>
            </w:r>
          </w:p>
        </w:tc>
      </w:tr>
      <w:tr w:rsidR="00E052FB" w14:paraId="2C9E3B0D"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52778131" w14:textId="72D83034" w:rsidR="00E052FB" w:rsidRPr="00FD20E9" w:rsidRDefault="00E052FB" w:rsidP="00FD20E9">
            <w:pPr>
              <w:spacing w:before="360" w:after="240"/>
              <w:rPr>
                <w:sz w:val="32"/>
                <w:szCs w:val="32"/>
              </w:rPr>
            </w:pPr>
            <w:r w:rsidRPr="00FD20E9">
              <w:rPr>
                <w:sz w:val="32"/>
                <w:szCs w:val="32"/>
              </w:rPr>
              <w:t>What percentage of secondary students who identify as current drinkers reported doing something while drinking alcohol that they later regretted?</w:t>
            </w:r>
          </w:p>
        </w:tc>
        <w:tc>
          <w:tcPr>
            <w:tcW w:w="2500" w:type="pct"/>
          </w:tcPr>
          <w:p w14:paraId="4DA4214C" w14:textId="162AF2A1" w:rsidR="00E052FB" w:rsidRDefault="00E052FB"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28%</w:t>
            </w:r>
          </w:p>
        </w:tc>
      </w:tr>
      <w:tr w:rsidR="00E052FB" w14:paraId="0F209CCD"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7E19B977" w14:textId="12CCE942" w:rsidR="00E052FB" w:rsidRPr="00FD20E9" w:rsidRDefault="00E052FB" w:rsidP="00FD20E9">
            <w:pPr>
              <w:spacing w:before="360" w:after="240"/>
              <w:rPr>
                <w:sz w:val="32"/>
                <w:szCs w:val="32"/>
              </w:rPr>
            </w:pPr>
            <w:r w:rsidRPr="00FD20E9">
              <w:rPr>
                <w:sz w:val="32"/>
                <w:szCs w:val="32"/>
              </w:rPr>
              <w:t>What percentage of secondary students have never used cannabis?</w:t>
            </w:r>
          </w:p>
        </w:tc>
        <w:tc>
          <w:tcPr>
            <w:tcW w:w="2500" w:type="pct"/>
          </w:tcPr>
          <w:p w14:paraId="3BED0689" w14:textId="16DC74C4" w:rsidR="00E052FB" w:rsidRDefault="00E052FB"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83%</w:t>
            </w:r>
          </w:p>
        </w:tc>
      </w:tr>
      <w:tr w:rsidR="00E052FB" w14:paraId="3493E1DA"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040D0D6A" w14:textId="56E64AE7" w:rsidR="00E052FB" w:rsidRPr="00FD20E9" w:rsidRDefault="00E052FB" w:rsidP="00FD20E9">
            <w:pPr>
              <w:spacing w:before="360" w:after="240"/>
              <w:rPr>
                <w:sz w:val="32"/>
                <w:szCs w:val="32"/>
              </w:rPr>
            </w:pPr>
            <w:r w:rsidRPr="4A8A2F29">
              <w:rPr>
                <w:sz w:val="32"/>
                <w:szCs w:val="32"/>
              </w:rPr>
              <w:t>What percentage of secondary students have never used amphetamines such as speed or ice or dexamphetamines for non-medicinal reasons?</w:t>
            </w:r>
          </w:p>
        </w:tc>
        <w:tc>
          <w:tcPr>
            <w:tcW w:w="2500" w:type="pct"/>
          </w:tcPr>
          <w:p w14:paraId="03C841E0" w14:textId="7DE6B1D5" w:rsidR="00E052FB" w:rsidRDefault="00E052FB"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98%</w:t>
            </w:r>
          </w:p>
        </w:tc>
      </w:tr>
      <w:tr w:rsidR="00E052FB" w14:paraId="7DA58D0E"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19AB894A" w14:textId="5D2F5E63" w:rsidR="00E052FB" w:rsidRPr="00FD20E9" w:rsidRDefault="00E052FB" w:rsidP="00FD20E9">
            <w:pPr>
              <w:spacing w:before="360" w:after="240"/>
              <w:rPr>
                <w:sz w:val="32"/>
                <w:szCs w:val="32"/>
              </w:rPr>
            </w:pPr>
            <w:r w:rsidRPr="4A8A2F29">
              <w:rPr>
                <w:sz w:val="32"/>
                <w:szCs w:val="32"/>
              </w:rPr>
              <w:lastRenderedPageBreak/>
              <w:t>What percentage of secondary students have never used an illicit drug, synthetic drug such as cannabis, MDMA or performance enhancing drug such as EPO?</w:t>
            </w:r>
          </w:p>
        </w:tc>
        <w:tc>
          <w:tcPr>
            <w:tcW w:w="2500" w:type="pct"/>
          </w:tcPr>
          <w:p w14:paraId="64BE8FF5" w14:textId="30F61BD9" w:rsidR="00E052FB" w:rsidRDefault="00E052FB"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97-98%</w:t>
            </w:r>
          </w:p>
        </w:tc>
      </w:tr>
      <w:tr w:rsidR="00E052FB" w14:paraId="7DA819BD" w14:textId="77777777" w:rsidTr="4A8A2F2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7A1EF7A0" w14:textId="395C7EB6" w:rsidR="00E052FB" w:rsidRPr="00FD20E9" w:rsidRDefault="00E052FB" w:rsidP="00FD20E9">
            <w:pPr>
              <w:spacing w:before="360" w:after="240"/>
              <w:rPr>
                <w:sz w:val="32"/>
                <w:szCs w:val="32"/>
              </w:rPr>
            </w:pPr>
            <w:r w:rsidRPr="4A8A2F29">
              <w:rPr>
                <w:sz w:val="32"/>
                <w:szCs w:val="32"/>
              </w:rPr>
              <w:t xml:space="preserve">What percentage of </w:t>
            </w:r>
            <w:proofErr w:type="gramStart"/>
            <w:r w:rsidRPr="4A8A2F29">
              <w:rPr>
                <w:sz w:val="32"/>
                <w:szCs w:val="32"/>
              </w:rPr>
              <w:t>13 year old</w:t>
            </w:r>
            <w:proofErr w:type="gramEnd"/>
            <w:r w:rsidRPr="4A8A2F29">
              <w:rPr>
                <w:sz w:val="32"/>
                <w:szCs w:val="32"/>
              </w:rPr>
              <w:t xml:space="preserve"> and 17 year old secondary students in Australia had never used ecstasy?</w:t>
            </w:r>
          </w:p>
        </w:tc>
        <w:tc>
          <w:tcPr>
            <w:tcW w:w="2500" w:type="pct"/>
          </w:tcPr>
          <w:p w14:paraId="5ADAD09A" w14:textId="77777777" w:rsidR="00E052FB" w:rsidRPr="00FD20E9" w:rsidRDefault="00E052FB"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sidRPr="00FD20E9">
              <w:rPr>
                <w:sz w:val="32"/>
                <w:szCs w:val="32"/>
              </w:rPr>
              <w:t>94% of all secondary students</w:t>
            </w:r>
          </w:p>
          <w:p w14:paraId="17818594" w14:textId="2C75E283" w:rsidR="00E052FB" w:rsidRPr="00FD20E9" w:rsidRDefault="00E052FB"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sidRPr="4A8A2F29">
              <w:rPr>
                <w:sz w:val="32"/>
                <w:szCs w:val="32"/>
              </w:rPr>
              <w:t xml:space="preserve">97% of </w:t>
            </w:r>
            <w:proofErr w:type="gramStart"/>
            <w:r w:rsidRPr="4A8A2F29">
              <w:rPr>
                <w:sz w:val="32"/>
                <w:szCs w:val="32"/>
              </w:rPr>
              <w:t>13 year olds</w:t>
            </w:r>
            <w:proofErr w:type="gramEnd"/>
          </w:p>
          <w:p w14:paraId="110EBE52" w14:textId="417F7FA0" w:rsidR="00E052FB" w:rsidRDefault="00E052FB" w:rsidP="00E052FB">
            <w:pPr>
              <w:spacing w:before="360" w:after="240"/>
              <w:jc w:val="center"/>
              <w:cnfStyle w:val="000000100000" w:firstRow="0" w:lastRow="0" w:firstColumn="0" w:lastColumn="0" w:oddVBand="0" w:evenVBand="0" w:oddHBand="1" w:evenHBand="0" w:firstRowFirstColumn="0" w:firstRowLastColumn="0" w:lastRowFirstColumn="0" w:lastRowLastColumn="0"/>
              <w:rPr>
                <w:sz w:val="32"/>
                <w:szCs w:val="32"/>
              </w:rPr>
            </w:pPr>
            <w:r w:rsidRPr="4A8A2F29">
              <w:rPr>
                <w:sz w:val="32"/>
                <w:szCs w:val="32"/>
              </w:rPr>
              <w:t xml:space="preserve">88% of </w:t>
            </w:r>
            <w:proofErr w:type="gramStart"/>
            <w:r w:rsidRPr="4A8A2F29">
              <w:rPr>
                <w:sz w:val="32"/>
                <w:szCs w:val="32"/>
              </w:rPr>
              <w:t>17 year olds</w:t>
            </w:r>
            <w:proofErr w:type="gramEnd"/>
          </w:p>
        </w:tc>
      </w:tr>
      <w:tr w:rsidR="00E052FB" w14:paraId="6EF3F34B" w14:textId="77777777" w:rsidTr="4A8A2F2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500" w:type="pct"/>
          </w:tcPr>
          <w:p w14:paraId="4B822880" w14:textId="02AA1393" w:rsidR="00E052FB" w:rsidRPr="00FD20E9" w:rsidRDefault="00E052FB" w:rsidP="00FD20E9">
            <w:pPr>
              <w:spacing w:before="360" w:after="240"/>
              <w:rPr>
                <w:sz w:val="32"/>
                <w:szCs w:val="32"/>
              </w:rPr>
            </w:pPr>
            <w:r w:rsidRPr="00FD20E9">
              <w:rPr>
                <w:sz w:val="32"/>
                <w:szCs w:val="32"/>
              </w:rPr>
              <w:t>What percentage of secondary students have never taken drugs at a music festival?</w:t>
            </w:r>
          </w:p>
        </w:tc>
        <w:tc>
          <w:tcPr>
            <w:tcW w:w="2500" w:type="pct"/>
          </w:tcPr>
          <w:p w14:paraId="5B588BB1" w14:textId="3D5AB80F" w:rsidR="00E052FB" w:rsidRDefault="00E052FB" w:rsidP="00E052FB">
            <w:pPr>
              <w:spacing w:before="360" w:after="240"/>
              <w:jc w:val="center"/>
              <w:cnfStyle w:val="000000010000" w:firstRow="0" w:lastRow="0" w:firstColumn="0" w:lastColumn="0" w:oddVBand="0" w:evenVBand="0" w:oddHBand="0" w:evenHBand="1" w:firstRowFirstColumn="0" w:firstRowLastColumn="0" w:lastRowFirstColumn="0" w:lastRowLastColumn="0"/>
              <w:rPr>
                <w:sz w:val="32"/>
                <w:szCs w:val="32"/>
              </w:rPr>
            </w:pPr>
            <w:r w:rsidRPr="4A8A2F29">
              <w:rPr>
                <w:sz w:val="32"/>
                <w:szCs w:val="32"/>
              </w:rPr>
              <w:t xml:space="preserve">73% of </w:t>
            </w:r>
            <w:proofErr w:type="gramStart"/>
            <w:r w:rsidRPr="4A8A2F29">
              <w:rPr>
                <w:sz w:val="32"/>
                <w:szCs w:val="32"/>
              </w:rPr>
              <w:t>16-17 year olds</w:t>
            </w:r>
            <w:proofErr w:type="gramEnd"/>
            <w:r w:rsidRPr="4A8A2F29">
              <w:rPr>
                <w:sz w:val="32"/>
                <w:szCs w:val="32"/>
              </w:rPr>
              <w:t xml:space="preserve"> and 67% 18-19 year olds</w:t>
            </w:r>
          </w:p>
        </w:tc>
      </w:tr>
    </w:tbl>
    <w:p w14:paraId="236ED20F" w14:textId="77777777" w:rsidR="00E052FB" w:rsidRDefault="00E052FB" w:rsidP="00FD20E9">
      <w:pPr>
        <w:spacing w:before="360" w:after="240" w:line="240" w:lineRule="auto"/>
        <w:rPr>
          <w:sz w:val="40"/>
          <w:szCs w:val="40"/>
        </w:rPr>
      </w:pPr>
    </w:p>
    <w:p w14:paraId="791E3BB0" w14:textId="77777777" w:rsidR="00E052FB" w:rsidRDefault="00E052FB">
      <w:pPr>
        <w:rPr>
          <w:sz w:val="40"/>
          <w:szCs w:val="40"/>
        </w:rPr>
      </w:pPr>
      <w:r>
        <w:rPr>
          <w:sz w:val="40"/>
          <w:szCs w:val="40"/>
        </w:rPr>
        <w:br w:type="page"/>
      </w:r>
    </w:p>
    <w:p w14:paraId="17057625" w14:textId="77777777" w:rsidR="00E052FB" w:rsidRPr="00E052FB" w:rsidRDefault="00E052FB" w:rsidP="00E052FB">
      <w:pPr>
        <w:pStyle w:val="Heading3"/>
        <w:numPr>
          <w:ilvl w:val="0"/>
          <w:numId w:val="0"/>
        </w:numPr>
      </w:pPr>
      <w:bookmarkStart w:id="5" w:name="_Strengths,_skills_and"/>
      <w:bookmarkEnd w:id="5"/>
      <w:r w:rsidRPr="00E052FB">
        <w:lastRenderedPageBreak/>
        <w:t>Strengths, skills and strategies</w:t>
      </w:r>
    </w:p>
    <w:p w14:paraId="479239D7" w14:textId="0CFDB78D" w:rsidR="00E052FB" w:rsidRPr="00E052FB" w:rsidRDefault="00E052FB" w:rsidP="00E052FB">
      <w:r>
        <w:t xml:space="preserve">Sometimes, young people might find themselves in a situation where they are not comfortable. It is important for all young people to have a range of strengths, skills and strategies that can be used in a variety of different situations to remain safe and increase the chance of a positive outcome. </w:t>
      </w:r>
    </w:p>
    <w:p w14:paraId="57676A2E" w14:textId="41943CAF" w:rsidR="00E052FB" w:rsidRPr="00E052FB" w:rsidRDefault="00E052FB" w:rsidP="00E052FB">
      <w:pPr>
        <w:pStyle w:val="Heading4"/>
        <w:numPr>
          <w:ilvl w:val="0"/>
          <w:numId w:val="0"/>
        </w:numPr>
      </w:pPr>
      <w:r w:rsidRPr="00E052FB">
        <w:t>Strategies</w:t>
      </w:r>
    </w:p>
    <w:p w14:paraId="4A1B8716" w14:textId="77777777" w:rsidR="00E052FB" w:rsidRDefault="00E052FB" w:rsidP="00E052FB">
      <w:pPr>
        <w:sectPr w:rsidR="00E052FB" w:rsidSect="00FD20E9">
          <w:type w:val="continuous"/>
          <w:pgSz w:w="11900" w:h="16840"/>
          <w:pgMar w:top="1134" w:right="1134" w:bottom="1134" w:left="1134" w:header="709" w:footer="501" w:gutter="0"/>
          <w:cols w:space="708"/>
          <w:titlePg/>
          <w:docGrid w:linePitch="360"/>
        </w:sectPr>
      </w:pPr>
    </w:p>
    <w:p w14:paraId="35615275" w14:textId="77777777" w:rsidR="00E052FB" w:rsidRPr="0002309A" w:rsidRDefault="00E052FB" w:rsidP="00E052FB">
      <w:pPr>
        <w:rPr>
          <w:b/>
          <w:bCs/>
          <w:sz w:val="28"/>
          <w:szCs w:val="28"/>
        </w:rPr>
      </w:pPr>
      <w:r w:rsidRPr="0002309A">
        <w:rPr>
          <w:b/>
          <w:bCs/>
          <w:sz w:val="28"/>
          <w:szCs w:val="28"/>
        </w:rPr>
        <w:t xml:space="preserve">Refusal skills </w:t>
      </w:r>
    </w:p>
    <w:p w14:paraId="71A533FC" w14:textId="1D5EA12D" w:rsidR="00E052FB" w:rsidRPr="0002309A" w:rsidRDefault="00E052FB" w:rsidP="00E052FB">
      <w:pPr>
        <w:rPr>
          <w:sz w:val="28"/>
          <w:szCs w:val="28"/>
        </w:rPr>
      </w:pPr>
      <w:r w:rsidRPr="4A8A2F29">
        <w:rPr>
          <w:sz w:val="28"/>
          <w:szCs w:val="28"/>
        </w:rPr>
        <w:t xml:space="preserve">Say no </w:t>
      </w:r>
      <w:r w:rsidR="00383325">
        <w:rPr>
          <w:sz w:val="28"/>
          <w:szCs w:val="28"/>
        </w:rPr>
        <w:t xml:space="preserve">verbally and non-verbally </w:t>
      </w:r>
      <w:r w:rsidRPr="4A8A2F29">
        <w:rPr>
          <w:sz w:val="28"/>
          <w:szCs w:val="28"/>
        </w:rPr>
        <w:t>in a way that shows you mean it but without disrespecting others</w:t>
      </w:r>
      <w:r w:rsidR="00383325">
        <w:rPr>
          <w:sz w:val="28"/>
          <w:szCs w:val="28"/>
        </w:rPr>
        <w:t>.</w:t>
      </w:r>
    </w:p>
    <w:p w14:paraId="69C83072" w14:textId="77777777" w:rsidR="00E052FB" w:rsidRPr="0002309A" w:rsidRDefault="00E052FB" w:rsidP="00E052FB">
      <w:pPr>
        <w:rPr>
          <w:b/>
          <w:bCs/>
          <w:sz w:val="28"/>
          <w:szCs w:val="28"/>
        </w:rPr>
      </w:pPr>
      <w:r w:rsidRPr="0002309A">
        <w:rPr>
          <w:b/>
          <w:bCs/>
          <w:sz w:val="28"/>
          <w:szCs w:val="28"/>
        </w:rPr>
        <w:t xml:space="preserve">Judge the situation </w:t>
      </w:r>
    </w:p>
    <w:p w14:paraId="3FF786D1" w14:textId="7C95D654" w:rsidR="00E052FB" w:rsidRPr="0002309A" w:rsidRDefault="00E052FB" w:rsidP="00E052FB">
      <w:pPr>
        <w:rPr>
          <w:sz w:val="28"/>
          <w:szCs w:val="28"/>
        </w:rPr>
      </w:pPr>
      <w:r w:rsidRPr="4A8A2F29">
        <w:rPr>
          <w:sz w:val="28"/>
          <w:szCs w:val="28"/>
        </w:rPr>
        <w:t xml:space="preserve">Assess the situation and trust your </w:t>
      </w:r>
      <w:r w:rsidR="00EC760E">
        <w:rPr>
          <w:sz w:val="28"/>
          <w:szCs w:val="28"/>
        </w:rPr>
        <w:t xml:space="preserve">gut and </w:t>
      </w:r>
      <w:r w:rsidRPr="4A8A2F29">
        <w:rPr>
          <w:sz w:val="28"/>
          <w:szCs w:val="28"/>
        </w:rPr>
        <w:t>judgement. Be flexible and choose the options to maximise positive outcomes.</w:t>
      </w:r>
    </w:p>
    <w:p w14:paraId="15FBCE01" w14:textId="77777777" w:rsidR="00E052FB" w:rsidRPr="0002309A" w:rsidRDefault="00E052FB" w:rsidP="00E052FB">
      <w:pPr>
        <w:rPr>
          <w:b/>
          <w:bCs/>
          <w:sz w:val="28"/>
          <w:szCs w:val="28"/>
        </w:rPr>
      </w:pPr>
      <w:r w:rsidRPr="0002309A">
        <w:rPr>
          <w:b/>
          <w:bCs/>
          <w:sz w:val="28"/>
          <w:szCs w:val="28"/>
        </w:rPr>
        <w:t xml:space="preserve">Distancing </w:t>
      </w:r>
    </w:p>
    <w:p w14:paraId="34654AEE" w14:textId="7579A691" w:rsidR="00E052FB" w:rsidRPr="0002309A" w:rsidRDefault="00E052FB" w:rsidP="00E052FB">
      <w:pPr>
        <w:rPr>
          <w:sz w:val="28"/>
          <w:szCs w:val="28"/>
        </w:rPr>
      </w:pPr>
      <w:r w:rsidRPr="0002309A">
        <w:rPr>
          <w:sz w:val="28"/>
          <w:szCs w:val="28"/>
        </w:rPr>
        <w:t xml:space="preserve">Step back from a situation or reduce contact and interaction with people involved. It requires knowing your own boundaries regarding your physical and emotional “comfort zone”. </w:t>
      </w:r>
    </w:p>
    <w:p w14:paraId="2CF86C98" w14:textId="77777777" w:rsidR="00E052FB" w:rsidRPr="0002309A" w:rsidRDefault="00E052FB" w:rsidP="00E052FB">
      <w:pPr>
        <w:rPr>
          <w:b/>
          <w:bCs/>
          <w:sz w:val="28"/>
          <w:szCs w:val="28"/>
        </w:rPr>
      </w:pPr>
      <w:r w:rsidRPr="0002309A">
        <w:rPr>
          <w:b/>
          <w:bCs/>
          <w:sz w:val="28"/>
          <w:szCs w:val="28"/>
        </w:rPr>
        <w:t xml:space="preserve">Make an excuse </w:t>
      </w:r>
    </w:p>
    <w:p w14:paraId="516ADEC8" w14:textId="77777777" w:rsidR="00E052FB" w:rsidRPr="0002309A" w:rsidRDefault="00E052FB" w:rsidP="00E052FB">
      <w:pPr>
        <w:rPr>
          <w:sz w:val="28"/>
          <w:szCs w:val="28"/>
        </w:rPr>
      </w:pPr>
      <w:r w:rsidRPr="0002309A">
        <w:rPr>
          <w:sz w:val="28"/>
          <w:szCs w:val="28"/>
        </w:rPr>
        <w:t xml:space="preserve">Give a reason, whether real or not, to get out of the situation if you feel unsure or unsafe. </w:t>
      </w:r>
    </w:p>
    <w:p w14:paraId="0BF17726" w14:textId="77777777" w:rsidR="00E052FB" w:rsidRPr="0002309A" w:rsidRDefault="00E052FB" w:rsidP="00E052FB">
      <w:pPr>
        <w:rPr>
          <w:b/>
          <w:bCs/>
          <w:sz w:val="28"/>
          <w:szCs w:val="28"/>
        </w:rPr>
      </w:pPr>
      <w:r w:rsidRPr="0002309A">
        <w:rPr>
          <w:b/>
          <w:bCs/>
          <w:sz w:val="28"/>
          <w:szCs w:val="28"/>
        </w:rPr>
        <w:t>Modification</w:t>
      </w:r>
    </w:p>
    <w:p w14:paraId="4974B423" w14:textId="599DA993" w:rsidR="00E052FB" w:rsidRPr="0002309A" w:rsidRDefault="00E052FB" w:rsidP="00E052FB">
      <w:pPr>
        <w:rPr>
          <w:sz w:val="28"/>
          <w:szCs w:val="28"/>
        </w:rPr>
      </w:pPr>
      <w:r w:rsidRPr="4A8A2F29">
        <w:rPr>
          <w:sz w:val="28"/>
          <w:szCs w:val="28"/>
        </w:rPr>
        <w:t xml:space="preserve">Make changes to the physical or social environment or modify behaviour to enhance safety and wellbeing for yourself and others. </w:t>
      </w:r>
    </w:p>
    <w:p w14:paraId="1D2F798F" w14:textId="2E3ED8A9" w:rsidR="00E052FB" w:rsidRPr="0002309A" w:rsidRDefault="0002309A" w:rsidP="00E052FB">
      <w:pPr>
        <w:rPr>
          <w:b/>
          <w:bCs/>
          <w:sz w:val="28"/>
          <w:szCs w:val="28"/>
        </w:rPr>
      </w:pPr>
      <w:r w:rsidRPr="0002309A">
        <w:rPr>
          <w:sz w:val="28"/>
          <w:szCs w:val="28"/>
        </w:rPr>
        <w:br w:type="column"/>
      </w:r>
      <w:r w:rsidR="00E052FB" w:rsidRPr="0002309A">
        <w:rPr>
          <w:b/>
          <w:bCs/>
          <w:sz w:val="28"/>
          <w:szCs w:val="28"/>
        </w:rPr>
        <w:t xml:space="preserve">Awareness </w:t>
      </w:r>
    </w:p>
    <w:p w14:paraId="4803A2BD" w14:textId="032C007E" w:rsidR="00E052FB" w:rsidRPr="0002309A" w:rsidRDefault="00E052FB" w:rsidP="00E052FB">
      <w:pPr>
        <w:rPr>
          <w:sz w:val="28"/>
          <w:szCs w:val="28"/>
        </w:rPr>
      </w:pPr>
      <w:r w:rsidRPr="0002309A">
        <w:rPr>
          <w:sz w:val="28"/>
          <w:szCs w:val="28"/>
        </w:rPr>
        <w:t xml:space="preserve">Pay attention to as much in the environment as possible. Using your senses (sight and hearing particularly) to be alert to changes in the environment and being prepared to reduce surprises. </w:t>
      </w:r>
    </w:p>
    <w:p w14:paraId="4E871243" w14:textId="77777777" w:rsidR="00E052FB" w:rsidRPr="0002309A" w:rsidRDefault="00E052FB" w:rsidP="00E052FB">
      <w:pPr>
        <w:rPr>
          <w:b/>
          <w:bCs/>
          <w:sz w:val="28"/>
          <w:szCs w:val="28"/>
        </w:rPr>
      </w:pPr>
      <w:r w:rsidRPr="0002309A">
        <w:rPr>
          <w:b/>
          <w:bCs/>
          <w:sz w:val="28"/>
          <w:szCs w:val="28"/>
        </w:rPr>
        <w:t xml:space="preserve">Assertiveness </w:t>
      </w:r>
    </w:p>
    <w:p w14:paraId="2ED479DE" w14:textId="564A5AE3" w:rsidR="00E052FB" w:rsidRPr="0002309A" w:rsidRDefault="00E052FB" w:rsidP="00E052FB">
      <w:pPr>
        <w:rPr>
          <w:sz w:val="28"/>
          <w:szCs w:val="28"/>
        </w:rPr>
      </w:pPr>
      <w:r w:rsidRPr="4A8A2F29">
        <w:rPr>
          <w:sz w:val="28"/>
          <w:szCs w:val="28"/>
        </w:rPr>
        <w:t>Clearly state your needs, wants and feelings whilst still being respectful of others.</w:t>
      </w:r>
    </w:p>
    <w:p w14:paraId="28541836" w14:textId="77777777" w:rsidR="00E052FB" w:rsidRPr="0002309A" w:rsidRDefault="00E052FB" w:rsidP="00E052FB">
      <w:pPr>
        <w:rPr>
          <w:b/>
          <w:bCs/>
          <w:sz w:val="28"/>
          <w:szCs w:val="28"/>
        </w:rPr>
      </w:pPr>
      <w:r w:rsidRPr="0002309A">
        <w:rPr>
          <w:b/>
          <w:bCs/>
          <w:sz w:val="28"/>
          <w:szCs w:val="28"/>
        </w:rPr>
        <w:t>Planning</w:t>
      </w:r>
    </w:p>
    <w:p w14:paraId="3D318BEF" w14:textId="538323B3" w:rsidR="00E052FB" w:rsidRPr="0002309A" w:rsidRDefault="00E052FB" w:rsidP="00E052FB">
      <w:pPr>
        <w:rPr>
          <w:sz w:val="28"/>
          <w:szCs w:val="28"/>
        </w:rPr>
      </w:pPr>
      <w:r w:rsidRPr="4A8A2F29">
        <w:rPr>
          <w:sz w:val="28"/>
          <w:szCs w:val="28"/>
        </w:rPr>
        <w:t xml:space="preserve">Forward think to put decisions into action which </w:t>
      </w:r>
      <w:proofErr w:type="gramStart"/>
      <w:r w:rsidRPr="4A8A2F29">
        <w:rPr>
          <w:sz w:val="28"/>
          <w:szCs w:val="28"/>
        </w:rPr>
        <w:t>lead</w:t>
      </w:r>
      <w:proofErr w:type="gramEnd"/>
      <w:r w:rsidRPr="4A8A2F29">
        <w:rPr>
          <w:sz w:val="28"/>
          <w:szCs w:val="28"/>
        </w:rPr>
        <w:t xml:space="preserve"> to positive outcomes. This requires flexibility to adapt plans when situations change.</w:t>
      </w:r>
    </w:p>
    <w:p w14:paraId="30D23222" w14:textId="77777777" w:rsidR="00E052FB" w:rsidRPr="0002309A" w:rsidRDefault="00E052FB" w:rsidP="00E052FB">
      <w:pPr>
        <w:rPr>
          <w:b/>
          <w:bCs/>
          <w:sz w:val="28"/>
          <w:szCs w:val="28"/>
        </w:rPr>
      </w:pPr>
      <w:r w:rsidRPr="0002309A">
        <w:rPr>
          <w:b/>
          <w:bCs/>
          <w:sz w:val="28"/>
          <w:szCs w:val="28"/>
        </w:rPr>
        <w:t xml:space="preserve">Avoidance </w:t>
      </w:r>
    </w:p>
    <w:p w14:paraId="0ADA01D2" w14:textId="1B048F8C" w:rsidR="00E052FB" w:rsidRPr="0002309A" w:rsidRDefault="00E052FB" w:rsidP="00E052FB">
      <w:pPr>
        <w:rPr>
          <w:sz w:val="28"/>
          <w:szCs w:val="28"/>
        </w:rPr>
      </w:pPr>
      <w:r w:rsidRPr="4A8A2F29">
        <w:rPr>
          <w:sz w:val="28"/>
          <w:szCs w:val="28"/>
        </w:rPr>
        <w:t xml:space="preserve">Prevent an unwanted situation by avoiding it or removing yourself from it. This requires you to trust your judgement or your feelings about a situation. </w:t>
      </w:r>
    </w:p>
    <w:p w14:paraId="1D1A425F" w14:textId="77777777" w:rsidR="00E052FB" w:rsidRDefault="00E052FB" w:rsidP="00E052FB">
      <w:pPr>
        <w:sectPr w:rsidR="00E052FB" w:rsidSect="00E052FB">
          <w:type w:val="continuous"/>
          <w:pgSz w:w="11900" w:h="16840"/>
          <w:pgMar w:top="1134" w:right="1134" w:bottom="1134" w:left="1134" w:header="709" w:footer="501" w:gutter="0"/>
          <w:cols w:num="2" w:space="708"/>
          <w:titlePg/>
          <w:docGrid w:linePitch="360"/>
        </w:sectPr>
      </w:pPr>
    </w:p>
    <w:p w14:paraId="71EAC92E" w14:textId="7EF8A111" w:rsidR="00E052FB" w:rsidRPr="0002309A" w:rsidRDefault="00E052FB" w:rsidP="0002309A">
      <w:pPr>
        <w:pStyle w:val="Heading4"/>
        <w:numPr>
          <w:ilvl w:val="0"/>
          <w:numId w:val="0"/>
        </w:numPr>
      </w:pPr>
      <w:r w:rsidRPr="0002309A">
        <w:lastRenderedPageBreak/>
        <w:t>Strengths</w:t>
      </w:r>
    </w:p>
    <w:p w14:paraId="2EED7629" w14:textId="77777777" w:rsidR="0002309A" w:rsidRDefault="0002309A" w:rsidP="0002309A">
      <w:pPr>
        <w:rPr>
          <w:b/>
          <w:bCs/>
          <w:sz w:val="28"/>
          <w:szCs w:val="28"/>
        </w:rPr>
        <w:sectPr w:rsidR="0002309A" w:rsidSect="00FD20E9">
          <w:type w:val="continuous"/>
          <w:pgSz w:w="11900" w:h="16840"/>
          <w:pgMar w:top="1134" w:right="1134" w:bottom="1134" w:left="1134" w:header="709" w:footer="501" w:gutter="0"/>
          <w:cols w:space="708"/>
          <w:titlePg/>
          <w:docGrid w:linePitch="360"/>
        </w:sectPr>
      </w:pPr>
    </w:p>
    <w:p w14:paraId="5734E7D0" w14:textId="77777777" w:rsidR="00E052FB" w:rsidRPr="0002309A" w:rsidRDefault="00E052FB" w:rsidP="0002309A">
      <w:pPr>
        <w:rPr>
          <w:b/>
          <w:bCs/>
          <w:sz w:val="32"/>
          <w:szCs w:val="32"/>
        </w:rPr>
      </w:pPr>
      <w:r w:rsidRPr="0002309A">
        <w:rPr>
          <w:b/>
          <w:bCs/>
          <w:sz w:val="32"/>
          <w:szCs w:val="32"/>
        </w:rPr>
        <w:t xml:space="preserve">Leadership </w:t>
      </w:r>
    </w:p>
    <w:p w14:paraId="23AE0B61" w14:textId="5A6D8267" w:rsidR="00E052FB" w:rsidRPr="0002309A" w:rsidRDefault="00E052FB" w:rsidP="0002309A">
      <w:pPr>
        <w:rPr>
          <w:sz w:val="32"/>
          <w:szCs w:val="32"/>
        </w:rPr>
      </w:pPr>
      <w:r w:rsidRPr="4A8A2F29">
        <w:rPr>
          <w:sz w:val="32"/>
          <w:szCs w:val="32"/>
        </w:rPr>
        <w:t xml:space="preserve">Can organise and encourage others to act </w:t>
      </w:r>
    </w:p>
    <w:p w14:paraId="66F74288" w14:textId="77777777" w:rsidR="00E052FB" w:rsidRPr="0002309A" w:rsidRDefault="00E052FB" w:rsidP="0002309A">
      <w:pPr>
        <w:rPr>
          <w:b/>
          <w:bCs/>
          <w:sz w:val="32"/>
          <w:szCs w:val="32"/>
        </w:rPr>
      </w:pPr>
      <w:r w:rsidRPr="0002309A">
        <w:rPr>
          <w:b/>
          <w:bCs/>
          <w:sz w:val="32"/>
          <w:szCs w:val="32"/>
        </w:rPr>
        <w:t xml:space="preserve">Courage </w:t>
      </w:r>
    </w:p>
    <w:p w14:paraId="36C04162" w14:textId="1B4C3F97" w:rsidR="00E052FB" w:rsidRPr="0002309A" w:rsidRDefault="00E052FB" w:rsidP="0002309A">
      <w:pPr>
        <w:rPr>
          <w:sz w:val="32"/>
          <w:szCs w:val="32"/>
        </w:rPr>
      </w:pPr>
      <w:r w:rsidRPr="4A8A2F29">
        <w:rPr>
          <w:sz w:val="32"/>
          <w:szCs w:val="32"/>
        </w:rPr>
        <w:t>Acts even when the situation is awkward, or they feel anxiety or fear</w:t>
      </w:r>
    </w:p>
    <w:p w14:paraId="08992E9D" w14:textId="77777777" w:rsidR="00E052FB" w:rsidRPr="0002309A" w:rsidRDefault="00E052FB" w:rsidP="0002309A">
      <w:pPr>
        <w:rPr>
          <w:b/>
          <w:bCs/>
          <w:sz w:val="32"/>
          <w:szCs w:val="32"/>
        </w:rPr>
      </w:pPr>
      <w:r w:rsidRPr="0002309A">
        <w:rPr>
          <w:b/>
          <w:bCs/>
          <w:sz w:val="32"/>
          <w:szCs w:val="32"/>
        </w:rPr>
        <w:t xml:space="preserve">Empathy </w:t>
      </w:r>
    </w:p>
    <w:p w14:paraId="779DE09F" w14:textId="79B594A6" w:rsidR="00E052FB" w:rsidRPr="0002309A" w:rsidRDefault="00E052FB" w:rsidP="0002309A">
      <w:pPr>
        <w:rPr>
          <w:sz w:val="32"/>
          <w:szCs w:val="32"/>
        </w:rPr>
      </w:pPr>
      <w:r w:rsidRPr="4A8A2F29">
        <w:rPr>
          <w:sz w:val="32"/>
          <w:szCs w:val="32"/>
        </w:rPr>
        <w:t xml:space="preserve">Aware of the needs and feelings of others. Putting yourself in someone else's shoes. </w:t>
      </w:r>
    </w:p>
    <w:p w14:paraId="7EBF3EAD" w14:textId="77777777" w:rsidR="00E052FB" w:rsidRPr="0002309A" w:rsidRDefault="00E052FB" w:rsidP="0002309A">
      <w:pPr>
        <w:rPr>
          <w:b/>
          <w:bCs/>
          <w:sz w:val="32"/>
          <w:szCs w:val="32"/>
        </w:rPr>
      </w:pPr>
      <w:r w:rsidRPr="0002309A">
        <w:rPr>
          <w:b/>
          <w:bCs/>
          <w:sz w:val="32"/>
          <w:szCs w:val="32"/>
        </w:rPr>
        <w:t>Kindness</w:t>
      </w:r>
    </w:p>
    <w:p w14:paraId="09D46A10" w14:textId="77777777" w:rsidR="00E052FB" w:rsidRPr="0002309A" w:rsidRDefault="00E052FB" w:rsidP="0002309A">
      <w:pPr>
        <w:rPr>
          <w:sz w:val="32"/>
          <w:szCs w:val="32"/>
        </w:rPr>
      </w:pPr>
      <w:r w:rsidRPr="0002309A">
        <w:rPr>
          <w:sz w:val="32"/>
          <w:szCs w:val="32"/>
        </w:rPr>
        <w:t>Shows generosity and a willingness to share and help others</w:t>
      </w:r>
    </w:p>
    <w:p w14:paraId="34F59AFD" w14:textId="77777777" w:rsidR="00E052FB" w:rsidRPr="0002309A" w:rsidRDefault="00E052FB" w:rsidP="0002309A">
      <w:pPr>
        <w:rPr>
          <w:b/>
          <w:bCs/>
          <w:sz w:val="32"/>
          <w:szCs w:val="32"/>
        </w:rPr>
      </w:pPr>
      <w:r w:rsidRPr="0002309A">
        <w:rPr>
          <w:b/>
          <w:bCs/>
          <w:sz w:val="32"/>
          <w:szCs w:val="32"/>
        </w:rPr>
        <w:t>Respect</w:t>
      </w:r>
    </w:p>
    <w:p w14:paraId="536D7469" w14:textId="1444D008" w:rsidR="00E052FB" w:rsidRPr="0002309A" w:rsidRDefault="00E052FB" w:rsidP="0002309A">
      <w:pPr>
        <w:rPr>
          <w:sz w:val="32"/>
          <w:szCs w:val="32"/>
        </w:rPr>
      </w:pPr>
      <w:r w:rsidRPr="0002309A">
        <w:rPr>
          <w:sz w:val="32"/>
          <w:szCs w:val="32"/>
        </w:rPr>
        <w:t>Values the diversity in a person or group and challenges own personal beliefs and attitudes</w:t>
      </w:r>
    </w:p>
    <w:p w14:paraId="2917D33C" w14:textId="53F7E71D" w:rsidR="00E052FB" w:rsidRPr="0002309A" w:rsidRDefault="00B70B06" w:rsidP="0002309A">
      <w:pPr>
        <w:rPr>
          <w:b/>
          <w:bCs/>
          <w:sz w:val="32"/>
          <w:szCs w:val="32"/>
        </w:rPr>
      </w:pPr>
      <w:r>
        <w:rPr>
          <w:b/>
          <w:bCs/>
          <w:sz w:val="32"/>
          <w:szCs w:val="32"/>
        </w:rPr>
        <w:br w:type="column"/>
      </w:r>
      <w:r w:rsidR="00E052FB" w:rsidRPr="0002309A">
        <w:rPr>
          <w:b/>
          <w:bCs/>
          <w:sz w:val="32"/>
          <w:szCs w:val="32"/>
        </w:rPr>
        <w:t>Caution</w:t>
      </w:r>
    </w:p>
    <w:p w14:paraId="548A65FF" w14:textId="77777777" w:rsidR="00B70B06" w:rsidRDefault="00E052FB" w:rsidP="0002309A">
      <w:pPr>
        <w:rPr>
          <w:sz w:val="32"/>
          <w:szCs w:val="32"/>
        </w:rPr>
      </w:pPr>
      <w:r w:rsidRPr="4A8A2F29">
        <w:rPr>
          <w:sz w:val="32"/>
          <w:szCs w:val="32"/>
        </w:rPr>
        <w:t>Makes decisions carefully, considering all the options and potential outcomes and the needs of self and others</w:t>
      </w:r>
    </w:p>
    <w:p w14:paraId="777A04E2" w14:textId="683F0407" w:rsidR="00E052FB" w:rsidRPr="0002309A" w:rsidRDefault="00E052FB" w:rsidP="0002309A">
      <w:pPr>
        <w:rPr>
          <w:b/>
          <w:bCs/>
          <w:sz w:val="32"/>
          <w:szCs w:val="32"/>
        </w:rPr>
      </w:pPr>
      <w:proofErr w:type="spellStart"/>
      <w:r w:rsidRPr="0002309A">
        <w:rPr>
          <w:b/>
          <w:bCs/>
          <w:sz w:val="32"/>
          <w:szCs w:val="32"/>
        </w:rPr>
        <w:t>Self control</w:t>
      </w:r>
      <w:proofErr w:type="spellEnd"/>
      <w:r w:rsidRPr="0002309A">
        <w:rPr>
          <w:b/>
          <w:bCs/>
          <w:sz w:val="32"/>
          <w:szCs w:val="32"/>
        </w:rPr>
        <w:t xml:space="preserve"> </w:t>
      </w:r>
    </w:p>
    <w:p w14:paraId="1F1A51DB" w14:textId="77777777" w:rsidR="00E052FB" w:rsidRPr="0002309A" w:rsidRDefault="00E052FB" w:rsidP="0002309A">
      <w:pPr>
        <w:rPr>
          <w:sz w:val="32"/>
          <w:szCs w:val="32"/>
        </w:rPr>
      </w:pPr>
      <w:r w:rsidRPr="0002309A">
        <w:rPr>
          <w:sz w:val="32"/>
          <w:szCs w:val="32"/>
        </w:rPr>
        <w:t>Can control actions and stick to decisions</w:t>
      </w:r>
    </w:p>
    <w:p w14:paraId="4FC30CDC" w14:textId="1430DCAD" w:rsidR="00E052FB" w:rsidRPr="0002309A" w:rsidRDefault="00E052FB" w:rsidP="0002309A">
      <w:pPr>
        <w:rPr>
          <w:b/>
          <w:bCs/>
          <w:sz w:val="32"/>
          <w:szCs w:val="32"/>
        </w:rPr>
      </w:pPr>
      <w:r w:rsidRPr="0002309A">
        <w:rPr>
          <w:b/>
          <w:bCs/>
          <w:sz w:val="32"/>
          <w:szCs w:val="32"/>
        </w:rPr>
        <w:t xml:space="preserve">Persistence </w:t>
      </w:r>
    </w:p>
    <w:p w14:paraId="08D126A5" w14:textId="77777777" w:rsidR="00E052FB" w:rsidRPr="0002309A" w:rsidRDefault="00E052FB" w:rsidP="0002309A">
      <w:pPr>
        <w:rPr>
          <w:sz w:val="32"/>
          <w:szCs w:val="32"/>
        </w:rPr>
      </w:pPr>
      <w:r w:rsidRPr="0002309A">
        <w:rPr>
          <w:sz w:val="32"/>
          <w:szCs w:val="32"/>
        </w:rPr>
        <w:t>Keeps trying regardless of previous experiences or success</w:t>
      </w:r>
    </w:p>
    <w:p w14:paraId="5AC44FCC" w14:textId="77777777" w:rsidR="00E052FB" w:rsidRPr="0002309A" w:rsidRDefault="00E052FB" w:rsidP="0002309A">
      <w:pPr>
        <w:rPr>
          <w:b/>
          <w:bCs/>
          <w:sz w:val="32"/>
          <w:szCs w:val="32"/>
        </w:rPr>
      </w:pPr>
      <w:r w:rsidRPr="0002309A">
        <w:rPr>
          <w:b/>
          <w:bCs/>
          <w:sz w:val="32"/>
          <w:szCs w:val="32"/>
        </w:rPr>
        <w:t xml:space="preserve">Honesty </w:t>
      </w:r>
    </w:p>
    <w:p w14:paraId="3836265E" w14:textId="77777777" w:rsidR="00E052FB" w:rsidRPr="0002309A" w:rsidRDefault="00E052FB" w:rsidP="0002309A">
      <w:pPr>
        <w:rPr>
          <w:sz w:val="32"/>
          <w:szCs w:val="32"/>
        </w:rPr>
      </w:pPr>
      <w:r w:rsidRPr="0002309A">
        <w:rPr>
          <w:sz w:val="32"/>
          <w:szCs w:val="32"/>
        </w:rPr>
        <w:t>Tells the truth regardless of the situation</w:t>
      </w:r>
    </w:p>
    <w:p w14:paraId="106AB526" w14:textId="77777777" w:rsidR="00E052FB" w:rsidRPr="0002309A" w:rsidRDefault="00E052FB" w:rsidP="0002309A">
      <w:pPr>
        <w:rPr>
          <w:b/>
          <w:bCs/>
          <w:sz w:val="32"/>
          <w:szCs w:val="32"/>
        </w:rPr>
      </w:pPr>
      <w:r w:rsidRPr="0002309A">
        <w:rPr>
          <w:b/>
          <w:bCs/>
          <w:sz w:val="32"/>
          <w:szCs w:val="32"/>
        </w:rPr>
        <w:t>Sense of purpose</w:t>
      </w:r>
    </w:p>
    <w:p w14:paraId="68B433D7" w14:textId="77777777" w:rsidR="00E052FB" w:rsidRPr="0002309A" w:rsidRDefault="00E052FB" w:rsidP="0002309A">
      <w:pPr>
        <w:rPr>
          <w:sz w:val="32"/>
          <w:szCs w:val="32"/>
        </w:rPr>
      </w:pPr>
      <w:r w:rsidRPr="0002309A">
        <w:rPr>
          <w:sz w:val="32"/>
          <w:szCs w:val="32"/>
        </w:rPr>
        <w:t>Believes that they can contribute to the world in a meaningful way</w:t>
      </w:r>
    </w:p>
    <w:p w14:paraId="6435B26B" w14:textId="382D50C2" w:rsidR="00E052FB" w:rsidRPr="0002309A" w:rsidRDefault="00E052FB" w:rsidP="0002309A">
      <w:pPr>
        <w:rPr>
          <w:b/>
          <w:bCs/>
          <w:sz w:val="32"/>
          <w:szCs w:val="32"/>
        </w:rPr>
      </w:pPr>
      <w:r w:rsidRPr="0002309A">
        <w:rPr>
          <w:b/>
          <w:bCs/>
          <w:sz w:val="32"/>
          <w:szCs w:val="32"/>
        </w:rPr>
        <w:t xml:space="preserve">Perspective </w:t>
      </w:r>
    </w:p>
    <w:p w14:paraId="61E6EFB5" w14:textId="1F09AFA3" w:rsidR="00E052FB" w:rsidRPr="0002309A" w:rsidRDefault="00E052FB" w:rsidP="0002309A">
      <w:pPr>
        <w:rPr>
          <w:sz w:val="32"/>
          <w:szCs w:val="32"/>
        </w:rPr>
      </w:pPr>
      <w:r w:rsidRPr="0002309A">
        <w:rPr>
          <w:sz w:val="32"/>
          <w:szCs w:val="32"/>
        </w:rPr>
        <w:t>Comes up with good advice, considers the big picture, weighs up alternatives and outcomes before acting</w:t>
      </w:r>
    </w:p>
    <w:p w14:paraId="7386CD57" w14:textId="77777777" w:rsidR="00E052FB" w:rsidRPr="0002309A" w:rsidRDefault="00E052FB" w:rsidP="0002309A">
      <w:pPr>
        <w:rPr>
          <w:b/>
          <w:bCs/>
          <w:sz w:val="32"/>
          <w:szCs w:val="32"/>
        </w:rPr>
      </w:pPr>
      <w:r w:rsidRPr="0002309A">
        <w:rPr>
          <w:b/>
          <w:bCs/>
          <w:sz w:val="32"/>
          <w:szCs w:val="32"/>
        </w:rPr>
        <w:lastRenderedPageBreak/>
        <w:t>Modesty</w:t>
      </w:r>
    </w:p>
    <w:p w14:paraId="57863DA6" w14:textId="77777777" w:rsidR="00B70B06" w:rsidRDefault="00E052FB" w:rsidP="0002309A">
      <w:pPr>
        <w:rPr>
          <w:sz w:val="32"/>
          <w:szCs w:val="32"/>
        </w:rPr>
      </w:pPr>
      <w:r w:rsidRPr="0002309A">
        <w:rPr>
          <w:sz w:val="32"/>
          <w:szCs w:val="32"/>
        </w:rPr>
        <w:t>Doesn’t brag about achievements or show off</w:t>
      </w:r>
    </w:p>
    <w:p w14:paraId="7BDF8B1F" w14:textId="625AFC19" w:rsidR="00E052FB" w:rsidRPr="0002309A" w:rsidRDefault="00E052FB" w:rsidP="0002309A">
      <w:pPr>
        <w:rPr>
          <w:b/>
          <w:bCs/>
          <w:sz w:val="32"/>
          <w:szCs w:val="32"/>
        </w:rPr>
      </w:pPr>
      <w:r w:rsidRPr="0002309A">
        <w:rPr>
          <w:b/>
          <w:bCs/>
          <w:sz w:val="32"/>
          <w:szCs w:val="32"/>
        </w:rPr>
        <w:t xml:space="preserve">Humour </w:t>
      </w:r>
    </w:p>
    <w:p w14:paraId="49E91C99" w14:textId="77777777" w:rsidR="00E052FB" w:rsidRPr="0002309A" w:rsidRDefault="00E052FB" w:rsidP="0002309A">
      <w:pPr>
        <w:rPr>
          <w:sz w:val="32"/>
          <w:szCs w:val="32"/>
        </w:rPr>
      </w:pPr>
      <w:r w:rsidRPr="4A8A2F29">
        <w:rPr>
          <w:sz w:val="32"/>
          <w:szCs w:val="32"/>
        </w:rPr>
        <w:t>Sees the light side and helps people laugh</w:t>
      </w:r>
    </w:p>
    <w:p w14:paraId="0EFAE8A2" w14:textId="77777777" w:rsidR="00E052FB" w:rsidRPr="0002309A" w:rsidRDefault="00E052FB" w:rsidP="0002309A">
      <w:pPr>
        <w:rPr>
          <w:b/>
          <w:bCs/>
          <w:sz w:val="32"/>
          <w:szCs w:val="32"/>
        </w:rPr>
      </w:pPr>
      <w:r w:rsidRPr="0002309A">
        <w:rPr>
          <w:b/>
          <w:bCs/>
          <w:sz w:val="32"/>
          <w:szCs w:val="32"/>
        </w:rPr>
        <w:t xml:space="preserve">Creativity </w:t>
      </w:r>
    </w:p>
    <w:p w14:paraId="4ABB5A87" w14:textId="77777777" w:rsidR="00E052FB" w:rsidRPr="0002309A" w:rsidRDefault="00E052FB" w:rsidP="0002309A">
      <w:pPr>
        <w:rPr>
          <w:sz w:val="32"/>
          <w:szCs w:val="32"/>
        </w:rPr>
      </w:pPr>
      <w:r w:rsidRPr="0002309A">
        <w:rPr>
          <w:sz w:val="32"/>
          <w:szCs w:val="32"/>
        </w:rPr>
        <w:t>Comes up with different ways to address situations</w:t>
      </w:r>
    </w:p>
    <w:p w14:paraId="108CD86B" w14:textId="686A2D42" w:rsidR="00E052FB" w:rsidRPr="0002309A" w:rsidRDefault="00B70B06" w:rsidP="0002309A">
      <w:pPr>
        <w:rPr>
          <w:b/>
          <w:bCs/>
          <w:sz w:val="32"/>
          <w:szCs w:val="32"/>
        </w:rPr>
      </w:pPr>
      <w:r>
        <w:rPr>
          <w:b/>
          <w:bCs/>
          <w:sz w:val="32"/>
          <w:szCs w:val="32"/>
        </w:rPr>
        <w:br w:type="column"/>
      </w:r>
      <w:r w:rsidR="00E052FB" w:rsidRPr="0002309A">
        <w:rPr>
          <w:b/>
          <w:bCs/>
          <w:sz w:val="32"/>
          <w:szCs w:val="32"/>
        </w:rPr>
        <w:t>Enthusiasm</w:t>
      </w:r>
    </w:p>
    <w:p w14:paraId="73587193" w14:textId="77777777" w:rsidR="00521EA0" w:rsidRDefault="00E052FB" w:rsidP="0002309A">
      <w:pPr>
        <w:rPr>
          <w:sz w:val="32"/>
          <w:szCs w:val="32"/>
        </w:rPr>
      </w:pPr>
      <w:r w:rsidRPr="0002309A">
        <w:rPr>
          <w:sz w:val="32"/>
          <w:szCs w:val="32"/>
        </w:rPr>
        <w:t>Brings energy and positivity to all situations</w:t>
      </w:r>
    </w:p>
    <w:p w14:paraId="5C2C58BC" w14:textId="3D80054F" w:rsidR="00E052FB" w:rsidRPr="0002309A" w:rsidRDefault="00E052FB" w:rsidP="0002309A">
      <w:pPr>
        <w:rPr>
          <w:b/>
          <w:bCs/>
          <w:sz w:val="32"/>
          <w:szCs w:val="32"/>
        </w:rPr>
      </w:pPr>
      <w:r w:rsidRPr="0002309A">
        <w:rPr>
          <w:b/>
          <w:bCs/>
          <w:sz w:val="32"/>
          <w:szCs w:val="32"/>
        </w:rPr>
        <w:t>Optimism</w:t>
      </w:r>
    </w:p>
    <w:p w14:paraId="2C54FD77" w14:textId="77777777" w:rsidR="00E052FB" w:rsidRPr="0002309A" w:rsidRDefault="00E052FB" w:rsidP="0002309A">
      <w:pPr>
        <w:rPr>
          <w:sz w:val="32"/>
          <w:szCs w:val="32"/>
        </w:rPr>
      </w:pPr>
      <w:r w:rsidRPr="0002309A">
        <w:rPr>
          <w:sz w:val="32"/>
          <w:szCs w:val="32"/>
        </w:rPr>
        <w:t>Looks on the positive side of things</w:t>
      </w:r>
    </w:p>
    <w:p w14:paraId="713F5A53" w14:textId="77777777" w:rsidR="0002309A" w:rsidRDefault="00E052FB" w:rsidP="0002309A">
      <w:pPr>
        <w:rPr>
          <w:b/>
          <w:bCs/>
          <w:sz w:val="32"/>
          <w:szCs w:val="32"/>
        </w:rPr>
      </w:pPr>
      <w:r w:rsidRPr="0002309A">
        <w:rPr>
          <w:b/>
          <w:bCs/>
          <w:sz w:val="32"/>
          <w:szCs w:val="32"/>
        </w:rPr>
        <w:t>Forgiveness</w:t>
      </w:r>
    </w:p>
    <w:p w14:paraId="4ED33456" w14:textId="2AF0C196" w:rsidR="00E052FB" w:rsidRPr="0002309A" w:rsidRDefault="00E052FB" w:rsidP="0002309A">
      <w:pPr>
        <w:rPr>
          <w:b/>
          <w:bCs/>
          <w:sz w:val="32"/>
          <w:szCs w:val="32"/>
        </w:rPr>
      </w:pPr>
      <w:r w:rsidRPr="0002309A">
        <w:rPr>
          <w:sz w:val="32"/>
          <w:szCs w:val="32"/>
        </w:rPr>
        <w:t>Let’s go of anger and resentment and moves on without holding a grudge</w:t>
      </w:r>
    </w:p>
    <w:p w14:paraId="178BB876" w14:textId="77777777" w:rsidR="00E052FB" w:rsidRPr="0002309A" w:rsidRDefault="00E052FB" w:rsidP="0002309A">
      <w:pPr>
        <w:rPr>
          <w:b/>
          <w:bCs/>
          <w:sz w:val="32"/>
          <w:szCs w:val="32"/>
        </w:rPr>
      </w:pPr>
      <w:r w:rsidRPr="0002309A">
        <w:rPr>
          <w:b/>
          <w:bCs/>
          <w:sz w:val="32"/>
          <w:szCs w:val="32"/>
        </w:rPr>
        <w:t>Loyalty</w:t>
      </w:r>
    </w:p>
    <w:p w14:paraId="1A309FDA" w14:textId="2DDA3A30" w:rsidR="00521EA0" w:rsidRPr="00521EA0" w:rsidRDefault="00E052FB" w:rsidP="00521EA0">
      <w:pPr>
        <w:rPr>
          <w:sz w:val="28"/>
          <w:szCs w:val="28"/>
        </w:rPr>
      </w:pPr>
      <w:r w:rsidRPr="0002309A">
        <w:rPr>
          <w:sz w:val="32"/>
          <w:szCs w:val="32"/>
        </w:rPr>
        <w:t>Always there for others</w:t>
      </w:r>
    </w:p>
    <w:p w14:paraId="230A185A" w14:textId="77777777" w:rsidR="00521EA0" w:rsidRDefault="00521EA0" w:rsidP="00E052FB">
      <w:pPr>
        <w:spacing w:before="360" w:after="240" w:line="240" w:lineRule="auto"/>
        <w:rPr>
          <w:sz w:val="40"/>
          <w:szCs w:val="40"/>
        </w:rPr>
        <w:sectPr w:rsidR="00521EA0" w:rsidSect="00B70B06">
          <w:type w:val="continuous"/>
          <w:pgSz w:w="11900" w:h="16840"/>
          <w:pgMar w:top="1134" w:right="1134" w:bottom="1134" w:left="1134" w:header="709" w:footer="501" w:gutter="0"/>
          <w:cols w:num="2" w:space="708"/>
          <w:titlePg/>
          <w:docGrid w:linePitch="360"/>
        </w:sectPr>
      </w:pPr>
    </w:p>
    <w:p w14:paraId="4048BEF8" w14:textId="1AC444E6" w:rsidR="00E052FB" w:rsidRPr="00521EA0" w:rsidRDefault="00521EA0" w:rsidP="00521EA0">
      <w:pPr>
        <w:pStyle w:val="Heading4"/>
        <w:rPr>
          <w:sz w:val="40"/>
          <w:szCs w:val="40"/>
        </w:rPr>
      </w:pPr>
      <w:r>
        <w:rPr>
          <w:sz w:val="40"/>
          <w:szCs w:val="40"/>
        </w:rPr>
        <w:br w:type="page"/>
      </w:r>
      <w:r w:rsidR="00E052FB" w:rsidRPr="00521EA0">
        <w:lastRenderedPageBreak/>
        <w:t>Knowledge</w:t>
      </w:r>
    </w:p>
    <w:p w14:paraId="7693DCEE" w14:textId="77777777" w:rsidR="00521EA0" w:rsidRDefault="00521EA0" w:rsidP="00E052FB">
      <w:pPr>
        <w:spacing w:before="360" w:after="240" w:line="240" w:lineRule="auto"/>
        <w:rPr>
          <w:sz w:val="32"/>
          <w:szCs w:val="32"/>
        </w:rPr>
        <w:sectPr w:rsidR="00521EA0" w:rsidSect="00FD20E9">
          <w:type w:val="continuous"/>
          <w:pgSz w:w="11900" w:h="16840"/>
          <w:pgMar w:top="1134" w:right="1134" w:bottom="1134" w:left="1134" w:header="709" w:footer="501" w:gutter="0"/>
          <w:cols w:space="708"/>
          <w:titlePg/>
          <w:docGrid w:linePitch="360"/>
        </w:sectPr>
      </w:pPr>
    </w:p>
    <w:p w14:paraId="588A037C" w14:textId="5387C603" w:rsidR="00E052FB" w:rsidRPr="00521EA0" w:rsidRDefault="00E052FB" w:rsidP="00E052FB">
      <w:pPr>
        <w:spacing w:before="360" w:after="240" w:line="240" w:lineRule="auto"/>
        <w:rPr>
          <w:sz w:val="32"/>
          <w:szCs w:val="32"/>
        </w:rPr>
      </w:pPr>
      <w:r w:rsidRPr="00521EA0">
        <w:rPr>
          <w:sz w:val="32"/>
          <w:szCs w:val="32"/>
        </w:rPr>
        <w:t>Able to put forward a convincing argument</w:t>
      </w:r>
    </w:p>
    <w:p w14:paraId="41B49F23" w14:textId="77777777" w:rsidR="00E052FB" w:rsidRPr="00521EA0" w:rsidRDefault="00E052FB" w:rsidP="00E052FB">
      <w:pPr>
        <w:spacing w:before="360" w:after="240" w:line="240" w:lineRule="auto"/>
        <w:rPr>
          <w:sz w:val="32"/>
          <w:szCs w:val="32"/>
        </w:rPr>
      </w:pPr>
      <w:r w:rsidRPr="00521EA0">
        <w:rPr>
          <w:sz w:val="32"/>
          <w:szCs w:val="32"/>
        </w:rPr>
        <w:t>Able to distract people from what they are about to do without making them angry</w:t>
      </w:r>
    </w:p>
    <w:p w14:paraId="4949DB8E" w14:textId="77777777" w:rsidR="00E052FB" w:rsidRPr="00521EA0" w:rsidRDefault="00E052FB" w:rsidP="00E052FB">
      <w:pPr>
        <w:spacing w:before="360" w:after="240" w:line="240" w:lineRule="auto"/>
        <w:rPr>
          <w:sz w:val="32"/>
          <w:szCs w:val="32"/>
        </w:rPr>
      </w:pPr>
      <w:r w:rsidRPr="00521EA0">
        <w:rPr>
          <w:sz w:val="32"/>
          <w:szCs w:val="32"/>
        </w:rPr>
        <w:t>Able to avoid or negotiate conflict with unreasonable people</w:t>
      </w:r>
    </w:p>
    <w:p w14:paraId="3178A842" w14:textId="77777777" w:rsidR="00E052FB" w:rsidRPr="00521EA0" w:rsidRDefault="00E052FB" w:rsidP="00E052FB">
      <w:pPr>
        <w:spacing w:before="360" w:after="240" w:line="240" w:lineRule="auto"/>
        <w:rPr>
          <w:sz w:val="32"/>
          <w:szCs w:val="32"/>
        </w:rPr>
      </w:pPr>
      <w:r w:rsidRPr="00521EA0">
        <w:rPr>
          <w:sz w:val="32"/>
          <w:szCs w:val="32"/>
        </w:rPr>
        <w:t>Able to provide basic first aid in emergency situations</w:t>
      </w:r>
    </w:p>
    <w:p w14:paraId="7CDBC55D" w14:textId="77777777" w:rsidR="00E052FB" w:rsidRPr="00521EA0" w:rsidRDefault="00E052FB" w:rsidP="00E052FB">
      <w:pPr>
        <w:spacing w:before="360" w:after="240" w:line="240" w:lineRule="auto"/>
        <w:rPr>
          <w:sz w:val="32"/>
          <w:szCs w:val="32"/>
        </w:rPr>
      </w:pPr>
      <w:r w:rsidRPr="00521EA0">
        <w:rPr>
          <w:sz w:val="32"/>
          <w:szCs w:val="32"/>
        </w:rPr>
        <w:t>Able to listen to others, understand the needs and circumstance of others and expresses that understanding</w:t>
      </w:r>
    </w:p>
    <w:p w14:paraId="162F7560" w14:textId="77777777" w:rsidR="00E052FB" w:rsidRPr="00521EA0" w:rsidRDefault="00E052FB" w:rsidP="00E052FB">
      <w:pPr>
        <w:spacing w:before="360" w:after="240" w:line="240" w:lineRule="auto"/>
        <w:rPr>
          <w:sz w:val="32"/>
          <w:szCs w:val="32"/>
        </w:rPr>
      </w:pPr>
      <w:r w:rsidRPr="00521EA0">
        <w:rPr>
          <w:sz w:val="32"/>
          <w:szCs w:val="32"/>
        </w:rPr>
        <w:t>Able to assert own point of view</w:t>
      </w:r>
    </w:p>
    <w:p w14:paraId="35B6AFA1" w14:textId="77777777" w:rsidR="00E052FB" w:rsidRPr="00521EA0" w:rsidRDefault="00E052FB" w:rsidP="00E052FB">
      <w:pPr>
        <w:spacing w:before="360" w:after="240" w:line="240" w:lineRule="auto"/>
        <w:rPr>
          <w:sz w:val="32"/>
          <w:szCs w:val="32"/>
        </w:rPr>
      </w:pPr>
      <w:r w:rsidRPr="00521EA0">
        <w:rPr>
          <w:sz w:val="32"/>
          <w:szCs w:val="32"/>
        </w:rPr>
        <w:t>Able to make meaningful connections with others</w:t>
      </w:r>
    </w:p>
    <w:p w14:paraId="0F32D91E" w14:textId="1F460B81" w:rsidR="00E052FB" w:rsidRPr="00521EA0" w:rsidRDefault="00E052FB" w:rsidP="00E052FB">
      <w:pPr>
        <w:spacing w:before="360" w:after="240" w:line="240" w:lineRule="auto"/>
        <w:rPr>
          <w:sz w:val="32"/>
          <w:szCs w:val="32"/>
        </w:rPr>
      </w:pPr>
      <w:r w:rsidRPr="4A8A2F29">
        <w:rPr>
          <w:sz w:val="32"/>
          <w:szCs w:val="32"/>
        </w:rPr>
        <w:t>Able to assert their own point of view</w:t>
      </w:r>
    </w:p>
    <w:p w14:paraId="2CC0020E" w14:textId="074D0625" w:rsidR="00E052FB" w:rsidRPr="00521EA0" w:rsidRDefault="00E052FB" w:rsidP="00E052FB">
      <w:pPr>
        <w:spacing w:before="360" w:after="240" w:line="240" w:lineRule="auto"/>
        <w:rPr>
          <w:sz w:val="32"/>
          <w:szCs w:val="32"/>
        </w:rPr>
      </w:pPr>
      <w:r w:rsidRPr="4A8A2F29">
        <w:rPr>
          <w:sz w:val="32"/>
          <w:szCs w:val="32"/>
        </w:rPr>
        <w:t>Able to identify people and situations which might be difficult or dangerous</w:t>
      </w:r>
    </w:p>
    <w:p w14:paraId="5D1BA8BA" w14:textId="77777777" w:rsidR="00E052FB" w:rsidRPr="00521EA0" w:rsidRDefault="00E052FB" w:rsidP="00E052FB">
      <w:pPr>
        <w:spacing w:before="360" w:after="240" w:line="240" w:lineRule="auto"/>
        <w:rPr>
          <w:sz w:val="32"/>
          <w:szCs w:val="32"/>
        </w:rPr>
      </w:pPr>
      <w:r w:rsidRPr="00521EA0">
        <w:rPr>
          <w:sz w:val="32"/>
          <w:szCs w:val="32"/>
        </w:rPr>
        <w:t>Able to propose alternative when situations are not what is expected or what suits</w:t>
      </w:r>
    </w:p>
    <w:p w14:paraId="0924D904" w14:textId="77777777" w:rsidR="00E052FB" w:rsidRPr="00521EA0" w:rsidRDefault="00E052FB" w:rsidP="00E052FB">
      <w:pPr>
        <w:spacing w:before="360" w:after="240" w:line="240" w:lineRule="auto"/>
        <w:rPr>
          <w:sz w:val="32"/>
          <w:szCs w:val="32"/>
        </w:rPr>
      </w:pPr>
      <w:r w:rsidRPr="00521EA0">
        <w:rPr>
          <w:sz w:val="32"/>
          <w:szCs w:val="32"/>
        </w:rPr>
        <w:t>Knows how to plan for and take action to protect self and others, even when plans change</w:t>
      </w:r>
    </w:p>
    <w:p w14:paraId="65A62214" w14:textId="79B2DB18" w:rsidR="00E052FB" w:rsidRPr="00521EA0" w:rsidRDefault="00E052FB" w:rsidP="00E052FB">
      <w:pPr>
        <w:spacing w:before="360" w:after="240" w:line="240" w:lineRule="auto"/>
        <w:rPr>
          <w:sz w:val="32"/>
          <w:szCs w:val="32"/>
        </w:rPr>
      </w:pPr>
      <w:r w:rsidRPr="00521EA0">
        <w:rPr>
          <w:sz w:val="32"/>
          <w:szCs w:val="32"/>
        </w:rPr>
        <w:t xml:space="preserve">Able to </w:t>
      </w:r>
      <w:r w:rsidR="00415073" w:rsidRPr="00521EA0">
        <w:rPr>
          <w:sz w:val="32"/>
          <w:szCs w:val="32"/>
        </w:rPr>
        <w:t>assess</w:t>
      </w:r>
      <w:r w:rsidRPr="00521EA0">
        <w:rPr>
          <w:sz w:val="32"/>
          <w:szCs w:val="32"/>
        </w:rPr>
        <w:t xml:space="preserve"> own abilities and use these abilities to work and cooperate with others</w:t>
      </w:r>
    </w:p>
    <w:p w14:paraId="317638E0" w14:textId="77777777" w:rsidR="00E052FB" w:rsidRPr="00521EA0" w:rsidRDefault="00E052FB" w:rsidP="00E052FB">
      <w:pPr>
        <w:spacing w:before="360" w:after="240" w:line="240" w:lineRule="auto"/>
        <w:rPr>
          <w:sz w:val="32"/>
          <w:szCs w:val="32"/>
        </w:rPr>
      </w:pPr>
      <w:r w:rsidRPr="00521EA0">
        <w:rPr>
          <w:sz w:val="32"/>
          <w:szCs w:val="32"/>
        </w:rPr>
        <w:t>Able to seek help where required</w:t>
      </w:r>
    </w:p>
    <w:p w14:paraId="1F70BA86" w14:textId="4C572221" w:rsidR="00E052FB" w:rsidRPr="00521EA0" w:rsidRDefault="00E052FB" w:rsidP="00E052FB">
      <w:pPr>
        <w:spacing w:before="360" w:after="240" w:line="240" w:lineRule="auto"/>
        <w:rPr>
          <w:sz w:val="32"/>
          <w:szCs w:val="32"/>
        </w:rPr>
      </w:pPr>
      <w:r w:rsidRPr="4A8A2F29">
        <w:rPr>
          <w:sz w:val="32"/>
          <w:szCs w:val="32"/>
        </w:rPr>
        <w:t xml:space="preserve">Able to positively influence and persuade others </w:t>
      </w:r>
    </w:p>
    <w:p w14:paraId="069E72BF" w14:textId="77777777" w:rsidR="00E052FB" w:rsidRPr="00521EA0" w:rsidRDefault="00E052FB" w:rsidP="00E052FB">
      <w:pPr>
        <w:spacing w:before="360" w:after="240" w:line="240" w:lineRule="auto"/>
        <w:rPr>
          <w:sz w:val="32"/>
          <w:szCs w:val="32"/>
        </w:rPr>
      </w:pPr>
      <w:r w:rsidRPr="00521EA0">
        <w:rPr>
          <w:sz w:val="32"/>
          <w:szCs w:val="32"/>
        </w:rPr>
        <w:t>Able to encourage people to look out for themselves</w:t>
      </w:r>
    </w:p>
    <w:p w14:paraId="07A4AC28" w14:textId="77777777" w:rsidR="00E052FB" w:rsidRPr="00521EA0" w:rsidRDefault="00E052FB" w:rsidP="00E052FB">
      <w:pPr>
        <w:spacing w:before="360" w:after="240" w:line="240" w:lineRule="auto"/>
        <w:rPr>
          <w:sz w:val="32"/>
          <w:szCs w:val="32"/>
        </w:rPr>
      </w:pPr>
      <w:r w:rsidRPr="00521EA0">
        <w:rPr>
          <w:sz w:val="32"/>
          <w:szCs w:val="32"/>
        </w:rPr>
        <w:t>Able to organise safe events and safe travel plans even when other plans fall through</w:t>
      </w:r>
    </w:p>
    <w:p w14:paraId="536D38CC" w14:textId="77777777" w:rsidR="00E052FB" w:rsidRPr="00521EA0" w:rsidRDefault="00E052FB" w:rsidP="00E052FB">
      <w:pPr>
        <w:spacing w:before="360" w:after="240" w:line="240" w:lineRule="auto"/>
        <w:rPr>
          <w:sz w:val="32"/>
          <w:szCs w:val="32"/>
        </w:rPr>
      </w:pPr>
      <w:r w:rsidRPr="00521EA0">
        <w:rPr>
          <w:sz w:val="32"/>
          <w:szCs w:val="32"/>
        </w:rPr>
        <w:t>Able to manage emotions effectively and appropriately</w:t>
      </w:r>
    </w:p>
    <w:p w14:paraId="2028C1C7" w14:textId="45C52E12" w:rsidR="00E052FB" w:rsidRPr="00521EA0" w:rsidRDefault="00E052FB" w:rsidP="00E052FB">
      <w:pPr>
        <w:spacing w:before="360" w:after="240" w:line="240" w:lineRule="auto"/>
        <w:rPr>
          <w:sz w:val="32"/>
          <w:szCs w:val="32"/>
        </w:rPr>
      </w:pPr>
      <w:r w:rsidRPr="4A8A2F29">
        <w:rPr>
          <w:sz w:val="32"/>
          <w:szCs w:val="32"/>
        </w:rPr>
        <w:t>Able to make clear decision after assessing alternatives and evaluating outcomes</w:t>
      </w:r>
    </w:p>
    <w:p w14:paraId="569EB6B3" w14:textId="77777777" w:rsidR="00E052FB" w:rsidRPr="00521EA0" w:rsidRDefault="00E052FB" w:rsidP="00E052FB">
      <w:pPr>
        <w:spacing w:before="360" w:after="240" w:line="240" w:lineRule="auto"/>
        <w:rPr>
          <w:sz w:val="32"/>
          <w:szCs w:val="32"/>
        </w:rPr>
      </w:pPr>
      <w:r w:rsidRPr="00521EA0">
        <w:rPr>
          <w:sz w:val="32"/>
          <w:szCs w:val="32"/>
        </w:rPr>
        <w:t>Able to communicate clearly with others and share thoughts and emotions appropriately</w:t>
      </w:r>
    </w:p>
    <w:p w14:paraId="21D3CED7" w14:textId="77777777" w:rsidR="00E052FB" w:rsidRPr="00521EA0" w:rsidRDefault="00E052FB" w:rsidP="00E052FB">
      <w:pPr>
        <w:spacing w:before="360" w:after="240" w:line="240" w:lineRule="auto"/>
        <w:rPr>
          <w:sz w:val="32"/>
          <w:szCs w:val="32"/>
        </w:rPr>
      </w:pPr>
      <w:r w:rsidRPr="00521EA0">
        <w:rPr>
          <w:sz w:val="32"/>
          <w:szCs w:val="32"/>
        </w:rPr>
        <w:t>Able to think positively</w:t>
      </w:r>
    </w:p>
    <w:p w14:paraId="218F8B34" w14:textId="1ADBFD5E" w:rsidR="00521EA0" w:rsidRDefault="00E052FB" w:rsidP="00E052FB">
      <w:pPr>
        <w:spacing w:before="360" w:after="240" w:line="240" w:lineRule="auto"/>
        <w:rPr>
          <w:sz w:val="32"/>
          <w:szCs w:val="32"/>
        </w:rPr>
        <w:sectPr w:rsidR="00521EA0" w:rsidSect="00521EA0">
          <w:type w:val="continuous"/>
          <w:pgSz w:w="11900" w:h="16840"/>
          <w:pgMar w:top="1134" w:right="1134" w:bottom="1134" w:left="1134" w:header="709" w:footer="501" w:gutter="0"/>
          <w:cols w:num="2" w:space="708"/>
          <w:titlePg/>
          <w:docGrid w:linePitch="360"/>
        </w:sectPr>
      </w:pPr>
      <w:r w:rsidRPr="00521EA0">
        <w:rPr>
          <w:sz w:val="32"/>
          <w:szCs w:val="32"/>
        </w:rPr>
        <w:t>Able to plan, set and evaluate goal</w:t>
      </w:r>
    </w:p>
    <w:p w14:paraId="161F66C7" w14:textId="38853976" w:rsidR="00ED44F0" w:rsidRDefault="00ED44F0" w:rsidP="00ED44F0">
      <w:pPr>
        <w:pStyle w:val="Heading3"/>
      </w:pPr>
      <w:bookmarkStart w:id="6" w:name="_Fist_to_five"/>
      <w:bookmarkEnd w:id="6"/>
      <w:r>
        <w:lastRenderedPageBreak/>
        <w:t xml:space="preserve">Fist to five situations </w:t>
      </w:r>
    </w:p>
    <w:p w14:paraId="008DCE13" w14:textId="77777777"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1D7302">
        <w:rPr>
          <w:sz w:val="32"/>
          <w:szCs w:val="32"/>
        </w:rPr>
        <w:t>You win two tickets to a music concert.</w:t>
      </w:r>
    </w:p>
    <w:p w14:paraId="5B274F0C" w14:textId="77777777"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1D7302">
        <w:rPr>
          <w:sz w:val="32"/>
          <w:szCs w:val="32"/>
        </w:rPr>
        <w:t>A neighbour has taken an ecstasy tablet for the first time and is in your house asking for help.</w:t>
      </w:r>
    </w:p>
    <w:p w14:paraId="0E105648" w14:textId="77777777"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1D7302">
        <w:rPr>
          <w:sz w:val="32"/>
          <w:szCs w:val="32"/>
        </w:rPr>
        <w:t>A friend falls in the mosh pit at a concert you are at.</w:t>
      </w:r>
    </w:p>
    <w:p w14:paraId="23CABBB5" w14:textId="00CFC8D8"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4A8A2F29">
        <w:rPr>
          <w:sz w:val="32"/>
          <w:szCs w:val="32"/>
        </w:rPr>
        <w:t>Someone has a panic/anxiety attack in a lift you are in.</w:t>
      </w:r>
    </w:p>
    <w:p w14:paraId="338FE765" w14:textId="6A8C95C4"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4A8A2F29">
        <w:rPr>
          <w:sz w:val="32"/>
          <w:szCs w:val="32"/>
        </w:rPr>
        <w:t>Your parent/carer looks unwell.</w:t>
      </w:r>
    </w:p>
    <w:p w14:paraId="32ACE2F6" w14:textId="5D25D3AE"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4A8A2F29">
        <w:rPr>
          <w:sz w:val="32"/>
          <w:szCs w:val="32"/>
        </w:rPr>
        <w:t>A friend in your year group is put on a stretcher and taken to hospital.</w:t>
      </w:r>
    </w:p>
    <w:p w14:paraId="2D8BC5F8" w14:textId="5D462706"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4A8A2F29">
        <w:rPr>
          <w:sz w:val="32"/>
          <w:szCs w:val="32"/>
        </w:rPr>
        <w:t>A friend texts you the weekend party details and asks you to bring a bottle of spirits.</w:t>
      </w:r>
    </w:p>
    <w:p w14:paraId="66368353" w14:textId="77777777"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1D7302">
        <w:rPr>
          <w:sz w:val="32"/>
          <w:szCs w:val="32"/>
        </w:rPr>
        <w:t>Your cousin is drunk and vomits in your bed.</w:t>
      </w:r>
    </w:p>
    <w:p w14:paraId="5458E4E3" w14:textId="3A5717E2"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1D7302">
        <w:rPr>
          <w:sz w:val="32"/>
          <w:szCs w:val="32"/>
        </w:rPr>
        <w:t xml:space="preserve">Your friend asks you to hold their </w:t>
      </w:r>
      <w:r w:rsidR="00DC3BE2">
        <w:rPr>
          <w:sz w:val="32"/>
          <w:szCs w:val="32"/>
        </w:rPr>
        <w:t>vape</w:t>
      </w:r>
      <w:r w:rsidRPr="001D7302">
        <w:rPr>
          <w:sz w:val="32"/>
          <w:szCs w:val="32"/>
        </w:rPr>
        <w:t>, someone takes a photo and shares it on social media.</w:t>
      </w:r>
    </w:p>
    <w:p w14:paraId="7151BB38" w14:textId="77777777" w:rsidR="00ED44F0" w:rsidRPr="001D7302" w:rsidRDefault="00ED44F0" w:rsidP="00ED44F0">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4A8A2F29">
        <w:rPr>
          <w:sz w:val="32"/>
          <w:szCs w:val="32"/>
        </w:rPr>
        <w:t>You receive a school award for helping another student in a challenging situation.</w:t>
      </w:r>
    </w:p>
    <w:p w14:paraId="60EBEA3C" w14:textId="21349C0A" w:rsidR="00ED44F0" w:rsidRPr="00371AFE" w:rsidRDefault="00ED44F0" w:rsidP="00ED44F0">
      <w:pPr>
        <w:rPr>
          <w:b/>
          <w:bCs/>
        </w:rPr>
      </w:pPr>
      <w:r>
        <w:br w:type="page"/>
      </w:r>
    </w:p>
    <w:p w14:paraId="7F31785E" w14:textId="587E1FD0" w:rsidR="00415073" w:rsidRDefault="00415073" w:rsidP="00415073">
      <w:pPr>
        <w:pStyle w:val="Heading3"/>
      </w:pPr>
      <w:bookmarkStart w:id="7" w:name="_Telephone_role_play"/>
      <w:bookmarkEnd w:id="7"/>
      <w:r>
        <w:lastRenderedPageBreak/>
        <w:t>Telephone role play cards</w:t>
      </w:r>
    </w:p>
    <w:p w14:paraId="27E3B0FA" w14:textId="2C5A6EC6" w:rsidR="00415073" w:rsidRDefault="00415073" w:rsidP="00415073">
      <w:pPr>
        <w:pStyle w:val="Heading4"/>
      </w:pPr>
      <w:r>
        <w:t>Scenario 1</w:t>
      </w:r>
    </w:p>
    <w:p w14:paraId="65091FFD" w14:textId="220596B7"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Caller card. Character: Matt. Matt is calling his friend Jess to ask for advice. Matt is at a party and Coby (17), who Matt does not know well, but who is hanging out with his group, is all over him. She has started to act weird like she is stoned, and she tells Matt she took a pill someone was selling at the party. Matt has no experience with drug taking outside of a few alcoholic drinks on weekends. </w:t>
      </w:r>
    </w:p>
    <w:p w14:paraId="2A1D1D74" w14:textId="05BC45C8"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Receiver card. Character: Jess (25), a friend of Matt. Jess told Matt not to go to this party without her as Matt has found himself in difficult situations in the past. Jess has used ecstasy a few times before. </w:t>
      </w:r>
    </w:p>
    <w:p w14:paraId="39FFBE3D" w14:textId="6CF95B21" w:rsidR="00415073" w:rsidRDefault="00415073" w:rsidP="00415073">
      <w:pPr>
        <w:pStyle w:val="Heading4"/>
      </w:pPr>
      <w:r>
        <w:t>Scenario 2</w:t>
      </w:r>
    </w:p>
    <w:p w14:paraId="2331EE7F" w14:textId="4B739F01"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Caller card. Character: Tim. Tim is calling his mum. Tim is walking home from a party with James who passes out on the side of the road after heavy drinking. Tim has not been drinking. He has a strong relationship with his parents who trust his judgement. His mum is cautious of the friends who Tim hangs out with, including James.</w:t>
      </w:r>
    </w:p>
    <w:p w14:paraId="401CFA41" w14:textId="57BEF5A1"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Receiver card. Character: Tim’s mum. She has a strong relationship with Tim and </w:t>
      </w:r>
      <w:r w:rsidR="00124282">
        <w:t>trusts</w:t>
      </w:r>
      <w:r>
        <w:t xml:space="preserve"> his judgement. She is cautious of the friends who Tim hangs out with, including James. Tim’s mum has always told Tim she will pick him up from parties to make sure he and his friends get home safely. </w:t>
      </w:r>
    </w:p>
    <w:p w14:paraId="32B96568" w14:textId="2285879D" w:rsidR="00415073" w:rsidRDefault="00415073" w:rsidP="00415073">
      <w:pPr>
        <w:pStyle w:val="Heading4"/>
      </w:pPr>
      <w:r>
        <w:t xml:space="preserve">Scenario 3 </w:t>
      </w:r>
    </w:p>
    <w:p w14:paraId="0D741FCD" w14:textId="233B05F1"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Caller card. Character: Tessa. Tessa is contacting the Save a mate (SAM) staff who offer medical assistance at the concert. She is at a music concert with her older sister (19). Her sister took an ecstasy tablet at the beginning of the concert. Tessa notices that her sister is very hot and seems confused.</w:t>
      </w:r>
    </w:p>
    <w:p w14:paraId="3AF4A6DB" w14:textId="10F08C1E"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Receiver card. Character: </w:t>
      </w:r>
      <w:proofErr w:type="spellStart"/>
      <w:r>
        <w:t>Vonnie</w:t>
      </w:r>
      <w:proofErr w:type="spellEnd"/>
      <w:r>
        <w:t xml:space="preserve">. </w:t>
      </w:r>
      <w:proofErr w:type="spellStart"/>
      <w:r>
        <w:t>Vonnie</w:t>
      </w:r>
      <w:proofErr w:type="spellEnd"/>
      <w:r>
        <w:t xml:space="preserve"> volunteers for the Red Cross Save a mate (SAM) crew at festivals and concerts. </w:t>
      </w:r>
      <w:proofErr w:type="spellStart"/>
      <w:r>
        <w:t>Vonnie</w:t>
      </w:r>
      <w:proofErr w:type="spellEnd"/>
      <w:r>
        <w:t xml:space="preserve"> has the </w:t>
      </w:r>
      <w:r w:rsidR="000D200B">
        <w:t>knowledge</w:t>
      </w:r>
      <w:r>
        <w:t xml:space="preserve"> and skills to identify and respond to potential emergencies that may arise </w:t>
      </w:r>
      <w:r w:rsidR="000D200B">
        <w:t>because of</w:t>
      </w:r>
      <w:r>
        <w:t xml:space="preserve"> alcohol or other drug use such as overdose, people collapsing, fitting, vomiting and unconsciousness. </w:t>
      </w:r>
    </w:p>
    <w:p w14:paraId="26FC463F" w14:textId="77777777" w:rsidR="007E4A83" w:rsidRDefault="007E4A83">
      <w:pPr>
        <w:rPr>
          <w:rFonts w:eastAsia="SimSun" w:cs="Times New Roman"/>
          <w:color w:val="041F42"/>
          <w:sz w:val="36"/>
          <w:szCs w:val="32"/>
        </w:rPr>
      </w:pPr>
      <w:r>
        <w:br w:type="page"/>
      </w:r>
    </w:p>
    <w:p w14:paraId="56B1FFEA" w14:textId="16E33F33" w:rsidR="00415073" w:rsidRPr="00415073" w:rsidRDefault="00415073" w:rsidP="00415073">
      <w:pPr>
        <w:pStyle w:val="Heading4"/>
      </w:pPr>
      <w:r w:rsidRPr="00415073">
        <w:lastRenderedPageBreak/>
        <w:t xml:space="preserve">Scenario 4 </w:t>
      </w:r>
    </w:p>
    <w:p w14:paraId="05B3A47B" w14:textId="77777777"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Caller card. Character: Lauren. Lauren is calling emergency 000. Lauren (14) comes home from babysitting to find her mum lying on the lounge. She can’t wake her and notices an almost empty bottle of tablets on the coffee table. Her mum is breathing.</w:t>
      </w:r>
    </w:p>
    <w:p w14:paraId="57B9A872" w14:textId="77777777" w:rsidR="00415073" w:rsidRDefault="00415073" w:rsidP="000D200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Receiver card. Character: Taher. Taher is a trained paramedic working at the ambulance 000 call centre. He provides advice for people to manage health and illness related situations, whilst an ambulance is despatched.  </w:t>
      </w:r>
    </w:p>
    <w:p w14:paraId="08800C3D" w14:textId="77777777" w:rsidR="00415073" w:rsidRDefault="00415073" w:rsidP="00415073">
      <w:r>
        <w:t> </w:t>
      </w:r>
    </w:p>
    <w:p w14:paraId="26D8DA05" w14:textId="77777777" w:rsidR="00415073" w:rsidRDefault="00415073">
      <w:pPr>
        <w:rPr>
          <w:rFonts w:eastAsia="SimSun" w:cs="Arial"/>
          <w:b/>
          <w:color w:val="1C438B"/>
          <w:sz w:val="40"/>
          <w:szCs w:val="40"/>
          <w:lang w:eastAsia="zh-CN"/>
        </w:rPr>
      </w:pPr>
      <w:r>
        <w:br w:type="page"/>
      </w:r>
    </w:p>
    <w:p w14:paraId="33622613" w14:textId="42392F50" w:rsidR="00415073" w:rsidRDefault="00415073" w:rsidP="00415073">
      <w:pPr>
        <w:pStyle w:val="Heading3"/>
      </w:pPr>
      <w:bookmarkStart w:id="8" w:name="_Alex_Ross-King_story"/>
      <w:bookmarkEnd w:id="8"/>
      <w:r>
        <w:lastRenderedPageBreak/>
        <w:t>Alex Ross-King story</w:t>
      </w:r>
    </w:p>
    <w:p w14:paraId="72D44A54" w14:textId="553479FE" w:rsidR="005437F9" w:rsidRDefault="005437F9" w:rsidP="005437F9">
      <w:pPr>
        <w:pStyle w:val="FeatureBox2"/>
      </w:pPr>
      <w:r>
        <w:t xml:space="preserve">Please be aware that the content of the article may raise emotion for some students. If the article is not suitable for the class context, find a new paper article related to a recent MDMA related death, or the Alex Ross-King situation and use as a stimulus for discussion. More information on MDMA can be accessed through the </w:t>
      </w:r>
      <w:hyperlink r:id="rId24">
        <w:r w:rsidRPr="4A8A2F29">
          <w:rPr>
            <w:rStyle w:val="Hyperlink"/>
          </w:rPr>
          <w:t>NSW Health Your Room website</w:t>
        </w:r>
      </w:hyperlink>
      <w:r>
        <w:t>.</w:t>
      </w:r>
    </w:p>
    <w:p w14:paraId="575B7D4B" w14:textId="773C127E" w:rsidR="00415073" w:rsidRDefault="00415073" w:rsidP="00415073">
      <w:r>
        <w:t xml:space="preserve">Alex Ross- King was an </w:t>
      </w:r>
      <w:proofErr w:type="gramStart"/>
      <w:r>
        <w:t>18 year old</w:t>
      </w:r>
      <w:proofErr w:type="gramEnd"/>
      <w:r>
        <w:t xml:space="preserve">, with a loving family, many friends, and a job. In January 2019, Alex took MDMA before attending a music festival and died that night. Below are some details outlining the tragedy.  </w:t>
      </w:r>
    </w:p>
    <w:p w14:paraId="6BE290A4" w14:textId="5F85182F" w:rsidR="00415073" w:rsidRDefault="00415073" w:rsidP="00415073">
      <w:r>
        <w:t>Alex attended the local public school and high school. She was a bubbly, happy child and carried that into adulthood. She made friends easily and was well respected by her peers and teachers. Alex was a hard worker, getting a casual job at the age of 13. Her mother describes her as responsible beyond her years. Like most 18-year-olds, she was finding her way in the world and staying out late with a close group of friends having fun. She was mature and was a loving friend, daughter and sister.</w:t>
      </w:r>
    </w:p>
    <w:p w14:paraId="6DD3E115" w14:textId="332693C9" w:rsidR="00415073" w:rsidRDefault="00415073" w:rsidP="00415073">
      <w:r>
        <w:t xml:space="preserve">Like many parents, Alex’s mother, father and stepfather were not aware that she was interested in taking any stimulants. Her friends have indicated that throughout the first half of 2018 Alex was taking MDMA on some occasions. When this occurred, Alex would take one or two tablets, but she occasionally had a third when she thought they weren’t </w:t>
      </w:r>
      <w:r w:rsidR="00A70D21">
        <w:t>giving her the desired effect</w:t>
      </w:r>
      <w:r w:rsidR="00FB262C">
        <w:t xml:space="preserve">. </w:t>
      </w:r>
      <w:r>
        <w:t>In the second half of 2018, she had reduced the frequency at which she used MDMA because she thought it was “stupid” and didn’t like the side effects of feeling sick the next day and being tired for work.</w:t>
      </w:r>
    </w:p>
    <w:p w14:paraId="746EC60E" w14:textId="2A1FC6E5" w:rsidR="00415073" w:rsidRDefault="00415073" w:rsidP="00415073">
      <w:r>
        <w:t xml:space="preserve">FOMO is a live music event run across four states in Australia, performed by international and local artists. FOMO 2019 at </w:t>
      </w:r>
      <w:r w:rsidR="00124282">
        <w:t>Parramatta</w:t>
      </w:r>
      <w:r>
        <w:t xml:space="preserve"> Park had a crowd of approximately 15,000 people. There was a large police presence including sniffer dogs. Medical care was provided on the day with the main medical tent providing basic first aid through to advanced life support. </w:t>
      </w:r>
    </w:p>
    <w:p w14:paraId="58B108C9" w14:textId="77777777" w:rsidR="00415073" w:rsidRDefault="00415073" w:rsidP="00415073">
      <w:r>
        <w:t>On the night before the festival, Alex and a few other young women stayed at the home of a close friend. After discussing it among themselves, they agreed that they would buy MDMA to consume at FOMO the next day and together they sourced the drugs from a local supplier. They bought capsules for $20 each, described as coloured half dark green and half light green.</w:t>
      </w:r>
    </w:p>
    <w:p w14:paraId="1AAAF10C" w14:textId="309D7EDC" w:rsidR="00415073" w:rsidRDefault="00415073" w:rsidP="00415073">
      <w:r>
        <w:t xml:space="preserve">On the morning of the festival, Alex and her friends were excited. While some of them had breakfast, Alex did not eat. The girls mixed up vodka with juice in litre bottles that they were planning to drink on the bus to the festival. Alex and her group were joining other friends to travel to Parramatta on a private minibus, leaving home around 11:00 am. One of the young women on the bus told police that since drinks were so expensive at the </w:t>
      </w:r>
      <w:r>
        <w:lastRenderedPageBreak/>
        <w:t>festival, the group was “pre-loading” in the bus and many of them, including Alex, appeared to be intoxicated by the time they arrived.</w:t>
      </w:r>
    </w:p>
    <w:p w14:paraId="2AEE0DA9" w14:textId="25A5AACF" w:rsidR="00415073" w:rsidRDefault="00415073" w:rsidP="00415073">
      <w:r>
        <w:t xml:space="preserve">Before getting on the bus, Alex was seen to consume a quarter of the MDMA capsule. About 30 minutes into the trip, she had another half a capsule, whilst she drank the alcohol she had prepared. About 12:30 pm, the bus arrived at the venue. Alex was seen to consume the remaining two capsules, before entering the FOMO music festival. She told her friends that because she was nervous about being caught by police, she took the two capsules at once before entering the venue. </w:t>
      </w:r>
    </w:p>
    <w:p w14:paraId="098EDDFF" w14:textId="21B33CD2" w:rsidR="00415073" w:rsidRDefault="00415073" w:rsidP="00415073">
      <w:r>
        <w:t xml:space="preserve">The day was hot and humid, with a peak temperature at 3pm of 33.3 degrees </w:t>
      </w:r>
      <w:proofErr w:type="spellStart"/>
      <w:r w:rsidR="00FB262C">
        <w:t>c</w:t>
      </w:r>
      <w:r>
        <w:t>elsius</w:t>
      </w:r>
      <w:proofErr w:type="spellEnd"/>
      <w:r>
        <w:t>. A friend explained they were dripping with sweat after the five-minute walk from the minibus to the ticket gates. By 3:00 pm, Alex had spent a couple of hours dancing with her friends and had consumed about three or four vodka Red Bulls. By 3:38 pm Alex was sitting under a tree and messaged her friends asking for them to come and get her. Just before 4:00 pm, some of Alex’s friends found her near stairs leading to the main stage area. She was frantic, but relieved to find her friends. She was able to walk but her breathing was irregular, and she told her friends repeatedly she was “hot” and “really f****d up”.</w:t>
      </w:r>
    </w:p>
    <w:p w14:paraId="48E72BB2" w14:textId="24DFC646" w:rsidR="00415073" w:rsidRDefault="00415073" w:rsidP="00415073">
      <w:r>
        <w:t>Alex wanted to return to the tree. When they were almost there, Alex started to walk very slowly. She said, “my legs aren’t working”. She appeared agitated and had her arms clenched to her chest. A lady in a medical uniform approached, concerned about Alex. Alex started to walk away and bumped into some unknown people, falling to the ground. The lady in the medical uniform insisted on taking Alex to the medical tent, effectively dragging Alex there with the help of one of her friends. The medical tent was only about 30 seconds walk away.</w:t>
      </w:r>
    </w:p>
    <w:p w14:paraId="67841E02" w14:textId="39478715" w:rsidR="00415073" w:rsidRDefault="00415073" w:rsidP="00415073">
      <w:r>
        <w:t xml:space="preserve">By the time Alex presented to the medical tent on site at about 4:20 pm she was critically unwell. She was first treated by a paramedic. Alex was </w:t>
      </w:r>
      <w:r w:rsidR="002E1525">
        <w:t>aggressive</w:t>
      </w:r>
      <w:r>
        <w:t xml:space="preserve"> and had rapid, spontaneous and uncontrollable large muscle movements, signs consistent with serotonin toxicity. She had a temperature reading of above 41 degrees </w:t>
      </w:r>
      <w:proofErr w:type="spellStart"/>
      <w:r w:rsidR="00FB262C">
        <w:t>c</w:t>
      </w:r>
      <w:r>
        <w:t>elsius</w:t>
      </w:r>
      <w:proofErr w:type="spellEnd"/>
      <w:r>
        <w:t>. The paramedic called for icepacks to initiate active cooling. Alex had jaw spasms and both her breathing and pulse were rapid and irregular.</w:t>
      </w:r>
    </w:p>
    <w:p w14:paraId="52802478" w14:textId="5EAA7946" w:rsidR="00415073" w:rsidRDefault="00415073" w:rsidP="00415073">
      <w:r>
        <w:t>At the direction of the Doctor, Alex was administered sedative drugs to reduce the agitation she was displaying. When her temperature was taken again, it was still high, indicating that she was not responding to the cooling attempts.</w:t>
      </w:r>
    </w:p>
    <w:p w14:paraId="1903DF18" w14:textId="71188F89" w:rsidR="00415073" w:rsidRDefault="00415073" w:rsidP="00415073">
      <w:r>
        <w:t xml:space="preserve">About this time, based upon Alex’s condition, the doctor arranged for Alex to be transferred to hospital for ongoing care. </w:t>
      </w:r>
    </w:p>
    <w:p w14:paraId="44926AD8" w14:textId="25874354" w:rsidR="00415073" w:rsidRDefault="00415073" w:rsidP="00415073">
      <w:r>
        <w:t xml:space="preserve">Alex was then </w:t>
      </w:r>
      <w:r w:rsidR="004A750F">
        <w:t>transported</w:t>
      </w:r>
      <w:r>
        <w:t xml:space="preserve"> to Westmead Hospital under lights and sirens, arriving at 5.04 pm. In the ambulance she was unconscious. She was ventilated and monitored.</w:t>
      </w:r>
    </w:p>
    <w:p w14:paraId="4019B31D" w14:textId="1E7F2109" w:rsidR="00415073" w:rsidRDefault="00415073" w:rsidP="00415073">
      <w:r>
        <w:t xml:space="preserve">On arrival at hospital Alex was drowsy, with a high body temperature of 42 degrees Celsius, low blood pressure, and side effects of dehydration. </w:t>
      </w:r>
      <w:r w:rsidR="00EE3C02">
        <w:t xml:space="preserve">A tube was inserted into her </w:t>
      </w:r>
      <w:r w:rsidR="00EE3C02">
        <w:lastRenderedPageBreak/>
        <w:t xml:space="preserve">throat to help her breathe. She was </w:t>
      </w:r>
      <w:r>
        <w:t>put on a ventilator and her high body temperature was treated with ice packs.</w:t>
      </w:r>
    </w:p>
    <w:p w14:paraId="34F946CA" w14:textId="512EB11A" w:rsidR="00415073" w:rsidRDefault="00415073" w:rsidP="00415073">
      <w:r>
        <w:t xml:space="preserve">Approximately ten minutes after Alex’s arrival at Westmead Hospital, she went into cardiac arrest. CPR commenced and several doses of adrenaline were administered. She continued to have </w:t>
      </w:r>
      <w:proofErr w:type="gramStart"/>
      <w:r>
        <w:t>a number of</w:t>
      </w:r>
      <w:proofErr w:type="gramEnd"/>
      <w:r>
        <w:t xml:space="preserve"> cardiac arrests despite the high doses of adrenaline. </w:t>
      </w:r>
    </w:p>
    <w:p w14:paraId="367BDA7E" w14:textId="5A1D7265" w:rsidR="00415073" w:rsidRDefault="00415073" w:rsidP="00415073">
      <w:pPr>
        <w:rPr>
          <w:rFonts w:eastAsia="SimSun" w:cs="Arial"/>
          <w:color w:val="1C438B"/>
          <w:sz w:val="48"/>
          <w:szCs w:val="36"/>
          <w:lang w:eastAsia="zh-CN"/>
        </w:rPr>
      </w:pPr>
      <w:r>
        <w:t xml:space="preserve">Alex did not have a high enough blood pressure to be able to provide blood to her organs, so she was placed on a heart and lung bypass machine. Around 9:15 pm, after around four hours of attempted resuscitation, the decision was made for medical staff to stop mechanical CPR and the time of death was called. </w:t>
      </w:r>
      <w:r>
        <w:br w:type="page"/>
      </w:r>
    </w:p>
    <w:p w14:paraId="5753FA7C" w14:textId="379CF1D3" w:rsidR="00E74AD7" w:rsidRPr="00DC6F0E" w:rsidRDefault="00DC6F0E" w:rsidP="00DC6F0E">
      <w:pPr>
        <w:pStyle w:val="Heading2"/>
        <w:numPr>
          <w:ilvl w:val="0"/>
          <w:numId w:val="0"/>
        </w:numPr>
      </w:pPr>
      <w:bookmarkStart w:id="9" w:name="_Teacher_information_–"/>
      <w:bookmarkEnd w:id="9"/>
      <w:r w:rsidRPr="00DC6F0E">
        <w:lastRenderedPageBreak/>
        <w:t>Teacher information – effective drug education models</w:t>
      </w:r>
    </w:p>
    <w:p w14:paraId="7BE5BFCF" w14:textId="77777777" w:rsidR="000459D1" w:rsidRDefault="00DC6F0E" w:rsidP="00DC6F0E">
      <w:r>
        <w:t>There has been considerable change in the approach taken towards drug education and prevention since the 1960s</w:t>
      </w:r>
      <w:r w:rsidR="000459D1">
        <w:t xml:space="preserve">. </w:t>
      </w:r>
    </w:p>
    <w:p w14:paraId="324E52E4" w14:textId="06A3EAAA" w:rsidR="009C097D" w:rsidRDefault="000459D1" w:rsidP="009C097D">
      <w:r>
        <w:t xml:space="preserve">The focus of drug </w:t>
      </w:r>
      <w:r w:rsidR="009C097D">
        <w:t>education</w:t>
      </w:r>
      <w:r>
        <w:t xml:space="preserve"> programs </w:t>
      </w:r>
      <w:r w:rsidR="009C097D">
        <w:t>should be</w:t>
      </w:r>
      <w:r>
        <w:t xml:space="preserve"> the </w:t>
      </w:r>
      <w:r w:rsidR="009C097D">
        <w:t>provision of accurate information and meaningful learning activities that dispel myths about drug use and focus on real life contexts and challenges.</w:t>
      </w:r>
    </w:p>
    <w:p w14:paraId="79EE8ADF" w14:textId="7B11BA54" w:rsidR="009C097D" w:rsidRDefault="009C097D" w:rsidP="009C097D">
      <w:r>
        <w:t xml:space="preserve">Students need credible and relevant information about drugs and the contexts in which choices about drugs are made. They need to engage in meaningful activities with their peers, examine the social influences impacting on drug use and encounter normative information about the prevalence of use, which is typically lower than students expect. </w:t>
      </w:r>
    </w:p>
    <w:p w14:paraId="22F984C8" w14:textId="524D153D" w:rsidR="004A6EF5" w:rsidRDefault="004A6EF5" w:rsidP="004A6EF5">
      <w:r>
        <w:t xml:space="preserve">Providing knowledge is not </w:t>
      </w:r>
      <w:proofErr w:type="gramStart"/>
      <w:r>
        <w:t>sufficient in itself</w:t>
      </w:r>
      <w:proofErr w:type="gramEnd"/>
      <w:r>
        <w:t>. Delivery of</w:t>
      </w:r>
      <w:r w:rsidR="00814938">
        <w:t xml:space="preserve"> </w:t>
      </w:r>
      <w:r>
        <w:t>information in a drug education program needs to be part of a skill development approach.</w:t>
      </w:r>
      <w:r w:rsidR="00814938">
        <w:t xml:space="preserve"> This learning sequence has embedded skill development and practice into the learning experiences. </w:t>
      </w:r>
    </w:p>
    <w:p w14:paraId="738030F0" w14:textId="455D022A" w:rsidR="002E7E91" w:rsidRDefault="002E7E91" w:rsidP="002E7E91">
      <w:r>
        <w:t>Drug education programs should include the debunking of myths associated with drug use, including common assumptions that use or risky use is the norm.</w:t>
      </w:r>
    </w:p>
    <w:p w14:paraId="16701C7A" w14:textId="77777777" w:rsidR="00D20DAB" w:rsidRDefault="002E7E91" w:rsidP="002E7E91">
      <w:r>
        <w:t>Normative education as part of an effective drug education program gives young people an accurate indication of the extent of drug use in their peer group, which is typically lower than expected.</w:t>
      </w:r>
      <w:r w:rsidR="005D4E37">
        <w:t xml:space="preserve"> Social norms approaches assume that substance use is a consequence of an inaccurate perception and overestimate of substance use among peers. This overestimate can lead to the perception that substance use is a normative behaviour, which could increase social acceptability among peers. </w:t>
      </w:r>
      <w:r w:rsidR="003A2079">
        <w:t>Education and learning experiences focus on</w:t>
      </w:r>
      <w:r w:rsidR="005D4E37">
        <w:t xml:space="preserve"> teach</w:t>
      </w:r>
      <w:r w:rsidR="003A2079">
        <w:t>ing</w:t>
      </w:r>
      <w:r w:rsidR="005D4E37">
        <w:t xml:space="preserve"> strategies to recognise and resist peer</w:t>
      </w:r>
      <w:r w:rsidR="003A2079">
        <w:t>, family, society</w:t>
      </w:r>
      <w:r w:rsidR="005D4E37">
        <w:t xml:space="preserve"> and media pressures</w:t>
      </w:r>
      <w:r w:rsidR="003A2079">
        <w:t>. When combined with a skill development approach, students practise the use of assertiveness, refusal skills and decision making</w:t>
      </w:r>
      <w:r w:rsidR="00D20DAB">
        <w:t xml:space="preserve"> in different drug related contexts in preparation for any exposure to similar situations in the future. </w:t>
      </w:r>
    </w:p>
    <w:p w14:paraId="4FA74B1F" w14:textId="425A85D6" w:rsidR="00DC6F0E" w:rsidRDefault="00073A90" w:rsidP="00DC6F0E">
      <w:r>
        <w:t xml:space="preserve">More information on effective drug education can be accessed through the </w:t>
      </w:r>
      <w:hyperlink r:id="rId25">
        <w:r w:rsidRPr="6821F73E">
          <w:rPr>
            <w:rStyle w:val="Hyperlink"/>
          </w:rPr>
          <w:t>Principles of drug education</w:t>
        </w:r>
      </w:hyperlink>
      <w:r>
        <w:t xml:space="preserve">. </w:t>
      </w:r>
    </w:p>
    <w:p w14:paraId="6B1C1F74" w14:textId="76A21BD8" w:rsidR="00DC6F0E" w:rsidRDefault="00DC6F0E" w:rsidP="004A750F">
      <w:pPr>
        <w:rPr>
          <w:rFonts w:eastAsia="Calibri"/>
        </w:rPr>
      </w:pPr>
    </w:p>
    <w:sectPr w:rsidR="00DC6F0E" w:rsidSect="00FD20E9">
      <w:type w:val="continuous"/>
      <w:pgSz w:w="11900" w:h="16840"/>
      <w:pgMar w:top="1134" w:right="1134" w:bottom="1134" w:left="1134"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4B8F" w14:textId="77777777" w:rsidR="001515DE" w:rsidRDefault="001515DE" w:rsidP="00191F45">
      <w:r>
        <w:separator/>
      </w:r>
    </w:p>
    <w:p w14:paraId="044455CB" w14:textId="77777777" w:rsidR="001515DE" w:rsidRDefault="001515DE"/>
    <w:p w14:paraId="4C9BF0A0" w14:textId="77777777" w:rsidR="001515DE" w:rsidRDefault="001515DE"/>
    <w:p w14:paraId="156B1B4C" w14:textId="77777777" w:rsidR="001515DE" w:rsidRDefault="001515DE"/>
  </w:endnote>
  <w:endnote w:type="continuationSeparator" w:id="0">
    <w:p w14:paraId="11F66C80" w14:textId="77777777" w:rsidR="001515DE" w:rsidRDefault="001515DE" w:rsidP="00191F45">
      <w:r>
        <w:continuationSeparator/>
      </w:r>
    </w:p>
    <w:p w14:paraId="35AD21CC" w14:textId="77777777" w:rsidR="001515DE" w:rsidRDefault="001515DE"/>
    <w:p w14:paraId="4DF66AE5" w14:textId="77777777" w:rsidR="001515DE" w:rsidRDefault="001515DE"/>
    <w:p w14:paraId="016FC097" w14:textId="77777777" w:rsidR="001515DE" w:rsidRDefault="001515DE"/>
  </w:endnote>
  <w:endnote w:type="continuationNotice" w:id="1">
    <w:p w14:paraId="1804459F" w14:textId="77777777" w:rsidR="001515DE" w:rsidRDefault="001515D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C931" w14:textId="70BAB21B" w:rsidR="00C84161" w:rsidRDefault="00C84161" w:rsidP="00E74E54">
    <w:pPr>
      <w:pStyle w:val="Footer"/>
      <w:ind w:left="0" w:right="-7"/>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1B1888">
      <w:rPr>
        <w:noProof/>
      </w:rPr>
      <w:t>4</w:t>
    </w:r>
    <w:r w:rsidRPr="002810D3">
      <w:rPr>
        <w:color w:val="2B579A"/>
        <w:shd w:val="clear" w:color="auto" w:fill="E6E6E6"/>
      </w:rPr>
      <w:fldChar w:fldCharType="end"/>
    </w:r>
    <w:r w:rsidRPr="002810D3">
      <w:tab/>
    </w:r>
    <w:r w:rsidRPr="00BF6A52">
      <w:t xml:space="preserve">PDHPE Stage </w:t>
    </w:r>
    <w:r>
      <w:t>5. Festivus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1CC8" w14:textId="74564627" w:rsidR="00C84161" w:rsidRDefault="00C84161" w:rsidP="00E145D3">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613CB7">
      <w:rPr>
        <w:noProof/>
      </w:rPr>
      <w:t>Apr-22</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1B1888">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08F9" w14:textId="77777777" w:rsidR="00C84161" w:rsidRDefault="00C84161" w:rsidP="00493120">
    <w:pPr>
      <w:pStyle w:val="Logo"/>
    </w:pPr>
    <w:r w:rsidRPr="00913D40">
      <w:rPr>
        <w:sz w:val="24"/>
      </w:rPr>
      <w:t>education.nsw.gov.au</w:t>
    </w:r>
    <w:r w:rsidRPr="00791B72">
      <w:tab/>
    </w:r>
    <w:r w:rsidRPr="009C69B7">
      <w:rPr>
        <w:noProof/>
        <w:color w:val="2B579A"/>
        <w:shd w:val="clear" w:color="auto" w:fill="E6E6E6"/>
        <w:lang w:eastAsia="en-AU"/>
      </w:rPr>
      <w:drawing>
        <wp:inline distT="0" distB="0" distL="0" distR="0" wp14:anchorId="00C5DCC8" wp14:editId="41B39283">
          <wp:extent cx="507600" cy="540000"/>
          <wp:effectExtent l="0" t="0" r="635" b="6350"/>
          <wp:docPr id="34" name="Picture 3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1864" w14:textId="77777777" w:rsidR="001515DE" w:rsidRDefault="001515DE" w:rsidP="00191F45">
      <w:r>
        <w:separator/>
      </w:r>
    </w:p>
    <w:p w14:paraId="7861803A" w14:textId="77777777" w:rsidR="001515DE" w:rsidRDefault="001515DE"/>
    <w:p w14:paraId="4F813159" w14:textId="77777777" w:rsidR="001515DE" w:rsidRDefault="001515DE"/>
    <w:p w14:paraId="2A4EFBF9" w14:textId="77777777" w:rsidR="001515DE" w:rsidRDefault="001515DE"/>
  </w:footnote>
  <w:footnote w:type="continuationSeparator" w:id="0">
    <w:p w14:paraId="3A30322C" w14:textId="77777777" w:rsidR="001515DE" w:rsidRDefault="001515DE" w:rsidP="00191F45">
      <w:r>
        <w:continuationSeparator/>
      </w:r>
    </w:p>
    <w:p w14:paraId="66018A37" w14:textId="77777777" w:rsidR="001515DE" w:rsidRDefault="001515DE"/>
    <w:p w14:paraId="64203DB7" w14:textId="77777777" w:rsidR="001515DE" w:rsidRDefault="001515DE"/>
    <w:p w14:paraId="43EC783C" w14:textId="77777777" w:rsidR="001515DE" w:rsidRDefault="001515DE"/>
  </w:footnote>
  <w:footnote w:type="continuationNotice" w:id="1">
    <w:p w14:paraId="2390B73F" w14:textId="77777777" w:rsidR="001515DE" w:rsidRDefault="001515D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4552" w14:textId="77777777" w:rsidR="00C84161" w:rsidRDefault="00C84161">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B87E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C267C"/>
    <w:multiLevelType w:val="hybridMultilevel"/>
    <w:tmpl w:val="5274B93C"/>
    <w:lvl w:ilvl="0" w:tplc="BA607EB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7738D"/>
    <w:multiLevelType w:val="hybridMultilevel"/>
    <w:tmpl w:val="5CB4F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E7578"/>
    <w:multiLevelType w:val="hybridMultilevel"/>
    <w:tmpl w:val="8F368150"/>
    <w:lvl w:ilvl="0" w:tplc="4ACABE80">
      <w:start w:val="1"/>
      <w:numFmt w:val="bullet"/>
      <w:lvlText w:val="·"/>
      <w:lvlJc w:val="left"/>
      <w:pPr>
        <w:ind w:left="720" w:hanging="360"/>
      </w:pPr>
      <w:rPr>
        <w:rFonts w:ascii="Symbol" w:hAnsi="Symbol" w:hint="default"/>
      </w:rPr>
    </w:lvl>
    <w:lvl w:ilvl="1" w:tplc="EBFA8242">
      <w:start w:val="1"/>
      <w:numFmt w:val="bullet"/>
      <w:lvlText w:val="o"/>
      <w:lvlJc w:val="left"/>
      <w:pPr>
        <w:ind w:left="1440" w:hanging="360"/>
      </w:pPr>
      <w:rPr>
        <w:rFonts w:ascii="Courier New" w:hAnsi="Courier New" w:hint="default"/>
      </w:rPr>
    </w:lvl>
    <w:lvl w:ilvl="2" w:tplc="BB206ED6">
      <w:start w:val="1"/>
      <w:numFmt w:val="bullet"/>
      <w:lvlText w:val=""/>
      <w:lvlJc w:val="left"/>
      <w:pPr>
        <w:ind w:left="2160" w:hanging="360"/>
      </w:pPr>
      <w:rPr>
        <w:rFonts w:ascii="Wingdings" w:hAnsi="Wingdings" w:hint="default"/>
      </w:rPr>
    </w:lvl>
    <w:lvl w:ilvl="3" w:tplc="A910655E">
      <w:start w:val="1"/>
      <w:numFmt w:val="bullet"/>
      <w:lvlText w:val=""/>
      <w:lvlJc w:val="left"/>
      <w:pPr>
        <w:ind w:left="2880" w:hanging="360"/>
      </w:pPr>
      <w:rPr>
        <w:rFonts w:ascii="Symbol" w:hAnsi="Symbol" w:hint="default"/>
      </w:rPr>
    </w:lvl>
    <w:lvl w:ilvl="4" w:tplc="4D4A8662">
      <w:start w:val="1"/>
      <w:numFmt w:val="bullet"/>
      <w:lvlText w:val="o"/>
      <w:lvlJc w:val="left"/>
      <w:pPr>
        <w:ind w:left="3600" w:hanging="360"/>
      </w:pPr>
      <w:rPr>
        <w:rFonts w:ascii="Courier New" w:hAnsi="Courier New" w:hint="default"/>
      </w:rPr>
    </w:lvl>
    <w:lvl w:ilvl="5" w:tplc="FAA8AB74">
      <w:start w:val="1"/>
      <w:numFmt w:val="bullet"/>
      <w:lvlText w:val=""/>
      <w:lvlJc w:val="left"/>
      <w:pPr>
        <w:ind w:left="4320" w:hanging="360"/>
      </w:pPr>
      <w:rPr>
        <w:rFonts w:ascii="Wingdings" w:hAnsi="Wingdings" w:hint="default"/>
      </w:rPr>
    </w:lvl>
    <w:lvl w:ilvl="6" w:tplc="2CFC4D1C">
      <w:start w:val="1"/>
      <w:numFmt w:val="bullet"/>
      <w:lvlText w:val=""/>
      <w:lvlJc w:val="left"/>
      <w:pPr>
        <w:ind w:left="5040" w:hanging="360"/>
      </w:pPr>
      <w:rPr>
        <w:rFonts w:ascii="Symbol" w:hAnsi="Symbol" w:hint="default"/>
      </w:rPr>
    </w:lvl>
    <w:lvl w:ilvl="7" w:tplc="94AAC57E">
      <w:start w:val="1"/>
      <w:numFmt w:val="bullet"/>
      <w:lvlText w:val="o"/>
      <w:lvlJc w:val="left"/>
      <w:pPr>
        <w:ind w:left="5760" w:hanging="360"/>
      </w:pPr>
      <w:rPr>
        <w:rFonts w:ascii="Courier New" w:hAnsi="Courier New" w:hint="default"/>
      </w:rPr>
    </w:lvl>
    <w:lvl w:ilvl="8" w:tplc="16865028">
      <w:start w:val="1"/>
      <w:numFmt w:val="bullet"/>
      <w:lvlText w:val=""/>
      <w:lvlJc w:val="left"/>
      <w:pPr>
        <w:ind w:left="6480" w:hanging="360"/>
      </w:pPr>
      <w:rPr>
        <w:rFonts w:ascii="Wingdings" w:hAnsi="Wingdings" w:hint="default"/>
      </w:rPr>
    </w:lvl>
  </w:abstractNum>
  <w:abstractNum w:abstractNumId="5" w15:restartNumberingAfterBreak="0">
    <w:nsid w:val="0AE405C3"/>
    <w:multiLevelType w:val="hybridMultilevel"/>
    <w:tmpl w:val="68D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D6D34"/>
    <w:multiLevelType w:val="hybridMultilevel"/>
    <w:tmpl w:val="5B6A7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573DC"/>
    <w:multiLevelType w:val="hybridMultilevel"/>
    <w:tmpl w:val="929CD9C8"/>
    <w:lvl w:ilvl="0" w:tplc="4FC4906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41018"/>
    <w:multiLevelType w:val="hybridMultilevel"/>
    <w:tmpl w:val="36A26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E0848"/>
    <w:multiLevelType w:val="multilevel"/>
    <w:tmpl w:val="C6B00AC4"/>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decimal"/>
      <w:pStyle w:val="Heading4"/>
      <w:suff w:val="nothing"/>
      <w:lvlText w:val=""/>
      <w:lvlJc w:val="left"/>
      <w:pPr>
        <w:ind w:left="284" w:firstLine="0"/>
      </w:p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3EC261C4"/>
    <w:multiLevelType w:val="hybridMultilevel"/>
    <w:tmpl w:val="ECBC9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C4257E"/>
    <w:multiLevelType w:val="hybridMultilevel"/>
    <w:tmpl w:val="25349BC8"/>
    <w:lvl w:ilvl="0" w:tplc="BA607EB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2E075F"/>
    <w:multiLevelType w:val="hybridMultilevel"/>
    <w:tmpl w:val="D112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5E0CBF"/>
    <w:multiLevelType w:val="hybridMultilevel"/>
    <w:tmpl w:val="5D2273C6"/>
    <w:lvl w:ilvl="0" w:tplc="F0FA6F44">
      <w:start w:val="1"/>
      <w:numFmt w:val="bullet"/>
      <w:lvlText w:val="·"/>
      <w:lvlJc w:val="left"/>
      <w:pPr>
        <w:ind w:left="720" w:hanging="360"/>
      </w:pPr>
      <w:rPr>
        <w:rFonts w:ascii="Symbol" w:hAnsi="Symbol" w:hint="default"/>
      </w:rPr>
    </w:lvl>
    <w:lvl w:ilvl="1" w:tplc="1A129C1A">
      <w:start w:val="1"/>
      <w:numFmt w:val="bullet"/>
      <w:lvlText w:val="o"/>
      <w:lvlJc w:val="left"/>
      <w:pPr>
        <w:ind w:left="1440" w:hanging="360"/>
      </w:pPr>
      <w:rPr>
        <w:rFonts w:ascii="Courier New" w:hAnsi="Courier New" w:hint="default"/>
      </w:rPr>
    </w:lvl>
    <w:lvl w:ilvl="2" w:tplc="FB660ABA">
      <w:start w:val="1"/>
      <w:numFmt w:val="bullet"/>
      <w:lvlText w:val=""/>
      <w:lvlJc w:val="left"/>
      <w:pPr>
        <w:ind w:left="2160" w:hanging="360"/>
      </w:pPr>
      <w:rPr>
        <w:rFonts w:ascii="Wingdings" w:hAnsi="Wingdings" w:hint="default"/>
      </w:rPr>
    </w:lvl>
    <w:lvl w:ilvl="3" w:tplc="BF4E82D6">
      <w:start w:val="1"/>
      <w:numFmt w:val="bullet"/>
      <w:lvlText w:val=""/>
      <w:lvlJc w:val="left"/>
      <w:pPr>
        <w:ind w:left="2880" w:hanging="360"/>
      </w:pPr>
      <w:rPr>
        <w:rFonts w:ascii="Symbol" w:hAnsi="Symbol" w:hint="default"/>
      </w:rPr>
    </w:lvl>
    <w:lvl w:ilvl="4" w:tplc="AA0E59BC">
      <w:start w:val="1"/>
      <w:numFmt w:val="bullet"/>
      <w:lvlText w:val="o"/>
      <w:lvlJc w:val="left"/>
      <w:pPr>
        <w:ind w:left="3600" w:hanging="360"/>
      </w:pPr>
      <w:rPr>
        <w:rFonts w:ascii="Courier New" w:hAnsi="Courier New" w:hint="default"/>
      </w:rPr>
    </w:lvl>
    <w:lvl w:ilvl="5" w:tplc="E048AB1A">
      <w:start w:val="1"/>
      <w:numFmt w:val="bullet"/>
      <w:lvlText w:val=""/>
      <w:lvlJc w:val="left"/>
      <w:pPr>
        <w:ind w:left="4320" w:hanging="360"/>
      </w:pPr>
      <w:rPr>
        <w:rFonts w:ascii="Wingdings" w:hAnsi="Wingdings" w:hint="default"/>
      </w:rPr>
    </w:lvl>
    <w:lvl w:ilvl="6" w:tplc="77962B48">
      <w:start w:val="1"/>
      <w:numFmt w:val="bullet"/>
      <w:lvlText w:val=""/>
      <w:lvlJc w:val="left"/>
      <w:pPr>
        <w:ind w:left="5040" w:hanging="360"/>
      </w:pPr>
      <w:rPr>
        <w:rFonts w:ascii="Symbol" w:hAnsi="Symbol" w:hint="default"/>
      </w:rPr>
    </w:lvl>
    <w:lvl w:ilvl="7" w:tplc="C3FAFE80">
      <w:start w:val="1"/>
      <w:numFmt w:val="bullet"/>
      <w:lvlText w:val="o"/>
      <w:lvlJc w:val="left"/>
      <w:pPr>
        <w:ind w:left="5760" w:hanging="360"/>
      </w:pPr>
      <w:rPr>
        <w:rFonts w:ascii="Courier New" w:hAnsi="Courier New" w:hint="default"/>
      </w:rPr>
    </w:lvl>
    <w:lvl w:ilvl="8" w:tplc="3E76819C">
      <w:start w:val="1"/>
      <w:numFmt w:val="bullet"/>
      <w:lvlText w:val=""/>
      <w:lvlJc w:val="left"/>
      <w:pPr>
        <w:ind w:left="6480" w:hanging="360"/>
      </w:pPr>
      <w:rPr>
        <w:rFonts w:ascii="Wingdings" w:hAnsi="Wingdings" w:hint="default"/>
      </w:rPr>
    </w:lvl>
  </w:abstractNum>
  <w:abstractNum w:abstractNumId="16" w15:restartNumberingAfterBreak="0">
    <w:nsid w:val="4E77715B"/>
    <w:multiLevelType w:val="multilevel"/>
    <w:tmpl w:val="D4AA02E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4F4B3852"/>
    <w:multiLevelType w:val="hybridMultilevel"/>
    <w:tmpl w:val="FD96E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D097A93"/>
    <w:multiLevelType w:val="hybridMultilevel"/>
    <w:tmpl w:val="5A249896"/>
    <w:lvl w:ilvl="0" w:tplc="45D468D6">
      <w:start w:val="1"/>
      <w:numFmt w:val="decimal"/>
      <w:lvlText w:val="%1."/>
      <w:lvlJc w:val="left"/>
      <w:pPr>
        <w:ind w:left="720" w:hanging="360"/>
      </w:pPr>
    </w:lvl>
    <w:lvl w:ilvl="1" w:tplc="66100E7A">
      <w:start w:val="1"/>
      <w:numFmt w:val="decimal"/>
      <w:lvlText w:val="%2."/>
      <w:lvlJc w:val="left"/>
      <w:pPr>
        <w:ind w:left="1440" w:hanging="360"/>
      </w:pPr>
    </w:lvl>
    <w:lvl w:ilvl="2" w:tplc="C59EC0C8">
      <w:start w:val="1"/>
      <w:numFmt w:val="lowerRoman"/>
      <w:lvlText w:val="%3."/>
      <w:lvlJc w:val="right"/>
      <w:pPr>
        <w:ind w:left="2160" w:hanging="180"/>
      </w:pPr>
    </w:lvl>
    <w:lvl w:ilvl="3" w:tplc="5C687390">
      <w:start w:val="1"/>
      <w:numFmt w:val="decimal"/>
      <w:lvlText w:val="%4."/>
      <w:lvlJc w:val="left"/>
      <w:pPr>
        <w:ind w:left="2880" w:hanging="360"/>
      </w:pPr>
    </w:lvl>
    <w:lvl w:ilvl="4" w:tplc="CEDC6BC4">
      <w:start w:val="1"/>
      <w:numFmt w:val="lowerLetter"/>
      <w:lvlText w:val="%5."/>
      <w:lvlJc w:val="left"/>
      <w:pPr>
        <w:ind w:left="3600" w:hanging="360"/>
      </w:pPr>
    </w:lvl>
    <w:lvl w:ilvl="5" w:tplc="BD40D4B6">
      <w:start w:val="1"/>
      <w:numFmt w:val="lowerRoman"/>
      <w:lvlText w:val="%6."/>
      <w:lvlJc w:val="right"/>
      <w:pPr>
        <w:ind w:left="4320" w:hanging="180"/>
      </w:pPr>
    </w:lvl>
    <w:lvl w:ilvl="6" w:tplc="DFDEE85C">
      <w:start w:val="1"/>
      <w:numFmt w:val="decimal"/>
      <w:lvlText w:val="%7."/>
      <w:lvlJc w:val="left"/>
      <w:pPr>
        <w:ind w:left="5040" w:hanging="360"/>
      </w:pPr>
    </w:lvl>
    <w:lvl w:ilvl="7" w:tplc="929E4CC2">
      <w:start w:val="1"/>
      <w:numFmt w:val="lowerLetter"/>
      <w:lvlText w:val="%8."/>
      <w:lvlJc w:val="left"/>
      <w:pPr>
        <w:ind w:left="5760" w:hanging="360"/>
      </w:pPr>
    </w:lvl>
    <w:lvl w:ilvl="8" w:tplc="2DB4E13E">
      <w:start w:val="1"/>
      <w:numFmt w:val="lowerRoman"/>
      <w:lvlText w:val="%9."/>
      <w:lvlJc w:val="right"/>
      <w:pPr>
        <w:ind w:left="6480" w:hanging="180"/>
      </w:pPr>
    </w:lvl>
  </w:abstractNum>
  <w:abstractNum w:abstractNumId="20" w15:restartNumberingAfterBreak="0">
    <w:nsid w:val="5D110FF0"/>
    <w:multiLevelType w:val="hybridMultilevel"/>
    <w:tmpl w:val="4B8ED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1F43D1"/>
    <w:multiLevelType w:val="multilevel"/>
    <w:tmpl w:val="D4AA02E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5DEC64A4"/>
    <w:multiLevelType w:val="hybridMultilevel"/>
    <w:tmpl w:val="7576B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70F706A3"/>
    <w:multiLevelType w:val="hybridMultilevel"/>
    <w:tmpl w:val="BE1842D4"/>
    <w:lvl w:ilvl="0" w:tplc="58C4BC88">
      <w:start w:val="1"/>
      <w:numFmt w:val="bullet"/>
      <w:pStyle w:val="IOStablelist12017"/>
      <w:lvlText w:val=""/>
      <w:lvlJc w:val="left"/>
      <w:pPr>
        <w:ind w:left="1144" w:hanging="360"/>
      </w:pPr>
      <w:rPr>
        <w:rFonts w:ascii="Symbol" w:hAnsi="Symbol" w:hint="default"/>
      </w:rPr>
    </w:lvl>
    <w:lvl w:ilvl="1" w:tplc="4BB008DA">
      <w:start w:val="1"/>
      <w:numFmt w:val="bullet"/>
      <w:pStyle w:val="IOStablelist22017"/>
      <w:lvlText w:val="o"/>
      <w:lvlJc w:val="left"/>
      <w:pPr>
        <w:ind w:left="1864" w:hanging="360"/>
      </w:pPr>
      <w:rPr>
        <w:rFonts w:ascii="Courier New" w:hAnsi="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7" w15:restartNumberingAfterBreak="0">
    <w:nsid w:val="753B180D"/>
    <w:multiLevelType w:val="hybridMultilevel"/>
    <w:tmpl w:val="BC1622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FA2762"/>
    <w:multiLevelType w:val="multilevel"/>
    <w:tmpl w:val="2886E554"/>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9" w15:restartNumberingAfterBreak="0">
    <w:nsid w:val="78EC5338"/>
    <w:multiLevelType w:val="hybridMultilevel"/>
    <w:tmpl w:val="85464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501099"/>
    <w:multiLevelType w:val="hybridMultilevel"/>
    <w:tmpl w:val="D4D8ECCC"/>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631ECDF8">
      <w:numFmt w:val="bullet"/>
      <w:lvlText w:val="-"/>
      <w:lvlJc w:val="left"/>
      <w:pPr>
        <w:ind w:left="2160" w:hanging="360"/>
      </w:pPr>
      <w:rPr>
        <w:rFonts w:ascii="Arial" w:eastAsia="SimSu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DEC260F"/>
    <w:multiLevelType w:val="hybridMultilevel"/>
    <w:tmpl w:val="72A0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A3B6F"/>
    <w:multiLevelType w:val="multilevel"/>
    <w:tmpl w:val="B5A4C9EC"/>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360" w:hanging="360"/>
      </w:pPr>
      <w:rPr>
        <w:rFonts w:ascii="Courier New" w:hAnsi="Courier New"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243300000">
    <w:abstractNumId w:val="18"/>
  </w:num>
  <w:num w:numId="2" w16cid:durableId="1555238183">
    <w:abstractNumId w:val="11"/>
  </w:num>
  <w:num w:numId="3" w16cid:durableId="1012493408">
    <w:abstractNumId w:val="18"/>
  </w:num>
  <w:num w:numId="4" w16cid:durableId="2111779028">
    <w:abstractNumId w:val="31"/>
  </w:num>
  <w:num w:numId="5" w16cid:durableId="87049458">
    <w:abstractNumId w:val="23"/>
  </w:num>
  <w:num w:numId="6" w16cid:durableId="1290163699">
    <w:abstractNumId w:val="24"/>
  </w:num>
  <w:num w:numId="7" w16cid:durableId="202134892">
    <w:abstractNumId w:val="9"/>
  </w:num>
  <w:num w:numId="8" w16cid:durableId="1561599650">
    <w:abstractNumId w:val="28"/>
  </w:num>
  <w:num w:numId="9" w16cid:durableId="222757949">
    <w:abstractNumId w:val="10"/>
  </w:num>
  <w:num w:numId="10" w16cid:durableId="1966425269">
    <w:abstractNumId w:val="13"/>
  </w:num>
  <w:num w:numId="11" w16cid:durableId="1612317096">
    <w:abstractNumId w:val="19"/>
  </w:num>
  <w:num w:numId="12" w16cid:durableId="1331761575">
    <w:abstractNumId w:val="15"/>
  </w:num>
  <w:num w:numId="13" w16cid:durableId="618951937">
    <w:abstractNumId w:val="22"/>
  </w:num>
  <w:num w:numId="14" w16cid:durableId="629282691">
    <w:abstractNumId w:val="20"/>
  </w:num>
  <w:num w:numId="15" w16cid:durableId="1016272977">
    <w:abstractNumId w:val="1"/>
  </w:num>
  <w:num w:numId="16" w16cid:durableId="1519851713">
    <w:abstractNumId w:val="2"/>
  </w:num>
  <w:num w:numId="17" w16cid:durableId="521092054">
    <w:abstractNumId w:val="26"/>
  </w:num>
  <w:num w:numId="18" w16cid:durableId="1833712984">
    <w:abstractNumId w:val="21"/>
  </w:num>
  <w:num w:numId="19" w16cid:durableId="942112548">
    <w:abstractNumId w:val="16"/>
  </w:num>
  <w:num w:numId="20" w16cid:durableId="773790205">
    <w:abstractNumId w:val="33"/>
  </w:num>
  <w:num w:numId="21" w16cid:durableId="632831907">
    <w:abstractNumId w:val="17"/>
  </w:num>
  <w:num w:numId="22" w16cid:durableId="1205944094">
    <w:abstractNumId w:val="5"/>
  </w:num>
  <w:num w:numId="23" w16cid:durableId="2084644986">
    <w:abstractNumId w:val="30"/>
  </w:num>
  <w:num w:numId="24" w16cid:durableId="1133137246">
    <w:abstractNumId w:val="7"/>
  </w:num>
  <w:num w:numId="25" w16cid:durableId="257830675">
    <w:abstractNumId w:val="6"/>
  </w:num>
  <w:num w:numId="26" w16cid:durableId="2127386811">
    <w:abstractNumId w:val="18"/>
  </w:num>
  <w:num w:numId="27" w16cid:durableId="1192642829">
    <w:abstractNumId w:val="18"/>
  </w:num>
  <w:num w:numId="28" w16cid:durableId="2097433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317944">
    <w:abstractNumId w:val="18"/>
  </w:num>
  <w:num w:numId="30" w16cid:durableId="1302687883">
    <w:abstractNumId w:val="11"/>
  </w:num>
  <w:num w:numId="31" w16cid:durableId="1959868293">
    <w:abstractNumId w:val="11"/>
  </w:num>
  <w:num w:numId="32" w16cid:durableId="1086221499">
    <w:abstractNumId w:val="8"/>
  </w:num>
  <w:num w:numId="33" w16cid:durableId="1069841355">
    <w:abstractNumId w:val="23"/>
  </w:num>
  <w:num w:numId="34" w16cid:durableId="1736901098">
    <w:abstractNumId w:val="23"/>
  </w:num>
  <w:num w:numId="35" w16cid:durableId="1145972812">
    <w:abstractNumId w:val="3"/>
  </w:num>
  <w:num w:numId="36" w16cid:durableId="716009479">
    <w:abstractNumId w:val="25"/>
  </w:num>
  <w:num w:numId="37" w16cid:durableId="1182816465">
    <w:abstractNumId w:val="32"/>
  </w:num>
  <w:num w:numId="38" w16cid:durableId="254485019">
    <w:abstractNumId w:val="29"/>
  </w:num>
  <w:num w:numId="39" w16cid:durableId="286544837">
    <w:abstractNumId w:val="12"/>
  </w:num>
  <w:num w:numId="40" w16cid:durableId="1285455401">
    <w:abstractNumId w:val="27"/>
  </w:num>
  <w:num w:numId="41" w16cid:durableId="762726244">
    <w:abstractNumId w:val="0"/>
  </w:num>
  <w:num w:numId="42" w16cid:durableId="948198103">
    <w:abstractNumId w:val="14"/>
  </w:num>
  <w:num w:numId="43" w16cid:durableId="4941510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8050992">
    <w:abstractNumId w:val="18"/>
  </w:num>
  <w:num w:numId="45" w16cid:durableId="16190040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45"/>
    <w:rsid w:val="0000031A"/>
    <w:rsid w:val="000012EA"/>
    <w:rsid w:val="00001C08"/>
    <w:rsid w:val="00002BF1"/>
    <w:rsid w:val="000033D3"/>
    <w:rsid w:val="00006220"/>
    <w:rsid w:val="00006CD7"/>
    <w:rsid w:val="0000CA71"/>
    <w:rsid w:val="000103FC"/>
    <w:rsid w:val="00010746"/>
    <w:rsid w:val="00013BC4"/>
    <w:rsid w:val="000143DF"/>
    <w:rsid w:val="000151F8"/>
    <w:rsid w:val="00015D43"/>
    <w:rsid w:val="00016801"/>
    <w:rsid w:val="00020DC1"/>
    <w:rsid w:val="00021171"/>
    <w:rsid w:val="0002222D"/>
    <w:rsid w:val="0002309A"/>
    <w:rsid w:val="00023790"/>
    <w:rsid w:val="00024602"/>
    <w:rsid w:val="00025200"/>
    <w:rsid w:val="000252FF"/>
    <w:rsid w:val="000253AE"/>
    <w:rsid w:val="00030EBC"/>
    <w:rsid w:val="00031F92"/>
    <w:rsid w:val="000331B6"/>
    <w:rsid w:val="0003331B"/>
    <w:rsid w:val="00034F5E"/>
    <w:rsid w:val="0003541F"/>
    <w:rsid w:val="00037909"/>
    <w:rsid w:val="00037B1D"/>
    <w:rsid w:val="00040BF3"/>
    <w:rsid w:val="00041BC9"/>
    <w:rsid w:val="000423E3"/>
    <w:rsid w:val="0004292D"/>
    <w:rsid w:val="00042D30"/>
    <w:rsid w:val="00043416"/>
    <w:rsid w:val="00043FA0"/>
    <w:rsid w:val="00044C5D"/>
    <w:rsid w:val="00044D23"/>
    <w:rsid w:val="000459D1"/>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2BE6"/>
    <w:rsid w:val="00063884"/>
    <w:rsid w:val="00065A16"/>
    <w:rsid w:val="00071D06"/>
    <w:rsid w:val="0007214A"/>
    <w:rsid w:val="00072B6E"/>
    <w:rsid w:val="00072DFB"/>
    <w:rsid w:val="00073A90"/>
    <w:rsid w:val="00074330"/>
    <w:rsid w:val="00075B4E"/>
    <w:rsid w:val="00077A7C"/>
    <w:rsid w:val="0008006E"/>
    <w:rsid w:val="00081F03"/>
    <w:rsid w:val="00082E53"/>
    <w:rsid w:val="00083E34"/>
    <w:rsid w:val="000844F9"/>
    <w:rsid w:val="00084830"/>
    <w:rsid w:val="0008606A"/>
    <w:rsid w:val="00086656"/>
    <w:rsid w:val="00086D87"/>
    <w:rsid w:val="000872D6"/>
    <w:rsid w:val="00090628"/>
    <w:rsid w:val="0009452F"/>
    <w:rsid w:val="00096701"/>
    <w:rsid w:val="00096F16"/>
    <w:rsid w:val="000A0C05"/>
    <w:rsid w:val="000A33D4"/>
    <w:rsid w:val="000A41E7"/>
    <w:rsid w:val="000A451E"/>
    <w:rsid w:val="000A796C"/>
    <w:rsid w:val="000A7A61"/>
    <w:rsid w:val="000B09C8"/>
    <w:rsid w:val="000B1FC2"/>
    <w:rsid w:val="000B222E"/>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0B"/>
    <w:rsid w:val="000D2063"/>
    <w:rsid w:val="000D24EC"/>
    <w:rsid w:val="000D2C3A"/>
    <w:rsid w:val="000D48A8"/>
    <w:rsid w:val="000D4B5A"/>
    <w:rsid w:val="000D55B1"/>
    <w:rsid w:val="000D635E"/>
    <w:rsid w:val="000D64D8"/>
    <w:rsid w:val="000E3C1C"/>
    <w:rsid w:val="000E41B7"/>
    <w:rsid w:val="000E4B74"/>
    <w:rsid w:val="000E6BA0"/>
    <w:rsid w:val="000F174A"/>
    <w:rsid w:val="000F51D0"/>
    <w:rsid w:val="000F73DC"/>
    <w:rsid w:val="000F7960"/>
    <w:rsid w:val="00100B42"/>
    <w:rsid w:val="00100B59"/>
    <w:rsid w:val="00100DC5"/>
    <w:rsid w:val="00100E27"/>
    <w:rsid w:val="00100E5A"/>
    <w:rsid w:val="00101135"/>
    <w:rsid w:val="00101866"/>
    <w:rsid w:val="00102204"/>
    <w:rsid w:val="00102263"/>
    <w:rsid w:val="0010259B"/>
    <w:rsid w:val="0010381A"/>
    <w:rsid w:val="00103D80"/>
    <w:rsid w:val="00104A05"/>
    <w:rsid w:val="00106009"/>
    <w:rsid w:val="001061F9"/>
    <w:rsid w:val="001068B3"/>
    <w:rsid w:val="00106A3B"/>
    <w:rsid w:val="001113CC"/>
    <w:rsid w:val="00113763"/>
    <w:rsid w:val="00114B7D"/>
    <w:rsid w:val="001177C4"/>
    <w:rsid w:val="00117B7D"/>
    <w:rsid w:val="00117FF3"/>
    <w:rsid w:val="0012093E"/>
    <w:rsid w:val="00124282"/>
    <w:rsid w:val="00125C6C"/>
    <w:rsid w:val="00127648"/>
    <w:rsid w:val="0013032B"/>
    <w:rsid w:val="001305EA"/>
    <w:rsid w:val="001328FA"/>
    <w:rsid w:val="0013419A"/>
    <w:rsid w:val="00134700"/>
    <w:rsid w:val="00134E23"/>
    <w:rsid w:val="0013528D"/>
    <w:rsid w:val="00135E80"/>
    <w:rsid w:val="00135F4E"/>
    <w:rsid w:val="00140753"/>
    <w:rsid w:val="0014239C"/>
    <w:rsid w:val="00143921"/>
    <w:rsid w:val="00145756"/>
    <w:rsid w:val="00146091"/>
    <w:rsid w:val="0014676C"/>
    <w:rsid w:val="00146F04"/>
    <w:rsid w:val="00150EBC"/>
    <w:rsid w:val="001515DE"/>
    <w:rsid w:val="001518CC"/>
    <w:rsid w:val="001520B0"/>
    <w:rsid w:val="00153E43"/>
    <w:rsid w:val="0015446A"/>
    <w:rsid w:val="0015487C"/>
    <w:rsid w:val="00155144"/>
    <w:rsid w:val="00156385"/>
    <w:rsid w:val="001563C9"/>
    <w:rsid w:val="0015712E"/>
    <w:rsid w:val="00157C2C"/>
    <w:rsid w:val="00162C3A"/>
    <w:rsid w:val="00165FF0"/>
    <w:rsid w:val="0017075C"/>
    <w:rsid w:val="00170CB5"/>
    <w:rsid w:val="00171601"/>
    <w:rsid w:val="00174183"/>
    <w:rsid w:val="00176C65"/>
    <w:rsid w:val="00180A15"/>
    <w:rsid w:val="001810F4"/>
    <w:rsid w:val="00181128"/>
    <w:rsid w:val="0018179E"/>
    <w:rsid w:val="00182B46"/>
    <w:rsid w:val="001839C3"/>
    <w:rsid w:val="00183B68"/>
    <w:rsid w:val="00183B80"/>
    <w:rsid w:val="00183DB2"/>
    <w:rsid w:val="00183E9C"/>
    <w:rsid w:val="001841F1"/>
    <w:rsid w:val="001848ED"/>
    <w:rsid w:val="0018571A"/>
    <w:rsid w:val="001859B6"/>
    <w:rsid w:val="00187D69"/>
    <w:rsid w:val="00187FFC"/>
    <w:rsid w:val="00190978"/>
    <w:rsid w:val="00191D2F"/>
    <w:rsid w:val="00191F45"/>
    <w:rsid w:val="00193503"/>
    <w:rsid w:val="001939CA"/>
    <w:rsid w:val="00193B82"/>
    <w:rsid w:val="0019517E"/>
    <w:rsid w:val="0019600C"/>
    <w:rsid w:val="00196CF1"/>
    <w:rsid w:val="00197B41"/>
    <w:rsid w:val="001A03EA"/>
    <w:rsid w:val="001A3627"/>
    <w:rsid w:val="001A741D"/>
    <w:rsid w:val="001B1888"/>
    <w:rsid w:val="001B3065"/>
    <w:rsid w:val="001B33C0"/>
    <w:rsid w:val="001B35CB"/>
    <w:rsid w:val="001B4A46"/>
    <w:rsid w:val="001B4E59"/>
    <w:rsid w:val="001B5E34"/>
    <w:rsid w:val="001C1361"/>
    <w:rsid w:val="001C2997"/>
    <w:rsid w:val="001C4DB7"/>
    <w:rsid w:val="001C6C9B"/>
    <w:rsid w:val="001C7206"/>
    <w:rsid w:val="001C7338"/>
    <w:rsid w:val="001D10B2"/>
    <w:rsid w:val="001D3092"/>
    <w:rsid w:val="001D3C5D"/>
    <w:rsid w:val="001D43FB"/>
    <w:rsid w:val="001D4CD1"/>
    <w:rsid w:val="001D66C2"/>
    <w:rsid w:val="001D7302"/>
    <w:rsid w:val="001D79CF"/>
    <w:rsid w:val="001D7FB9"/>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C16"/>
    <w:rsid w:val="002046F7"/>
    <w:rsid w:val="0020478D"/>
    <w:rsid w:val="002054D0"/>
    <w:rsid w:val="00205D84"/>
    <w:rsid w:val="00206EFD"/>
    <w:rsid w:val="0020756A"/>
    <w:rsid w:val="00210D95"/>
    <w:rsid w:val="00212D4B"/>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6E9"/>
    <w:rsid w:val="00231E53"/>
    <w:rsid w:val="00234830"/>
    <w:rsid w:val="002368C7"/>
    <w:rsid w:val="00236AAF"/>
    <w:rsid w:val="0023726F"/>
    <w:rsid w:val="00237D2D"/>
    <w:rsid w:val="0024041A"/>
    <w:rsid w:val="002410C8"/>
    <w:rsid w:val="00241C93"/>
    <w:rsid w:val="0024214A"/>
    <w:rsid w:val="002441F2"/>
    <w:rsid w:val="0024438F"/>
    <w:rsid w:val="002447C2"/>
    <w:rsid w:val="00244F02"/>
    <w:rsid w:val="002458D0"/>
    <w:rsid w:val="00245EC0"/>
    <w:rsid w:val="002462B7"/>
    <w:rsid w:val="00246FA0"/>
    <w:rsid w:val="00247FF0"/>
    <w:rsid w:val="00250C2E"/>
    <w:rsid w:val="00250F4A"/>
    <w:rsid w:val="00251349"/>
    <w:rsid w:val="00253532"/>
    <w:rsid w:val="002536EB"/>
    <w:rsid w:val="002540D3"/>
    <w:rsid w:val="00254B2A"/>
    <w:rsid w:val="002556DB"/>
    <w:rsid w:val="00256D4F"/>
    <w:rsid w:val="00260DB9"/>
    <w:rsid w:val="00260EE8"/>
    <w:rsid w:val="00260F28"/>
    <w:rsid w:val="0026124E"/>
    <w:rsid w:val="0026131D"/>
    <w:rsid w:val="00263542"/>
    <w:rsid w:val="00263E49"/>
    <w:rsid w:val="00266738"/>
    <w:rsid w:val="00266D0C"/>
    <w:rsid w:val="00270FC6"/>
    <w:rsid w:val="00273F94"/>
    <w:rsid w:val="002760B7"/>
    <w:rsid w:val="002810D3"/>
    <w:rsid w:val="002847AE"/>
    <w:rsid w:val="0028510D"/>
    <w:rsid w:val="002870F2"/>
    <w:rsid w:val="00287650"/>
    <w:rsid w:val="0029008E"/>
    <w:rsid w:val="00290154"/>
    <w:rsid w:val="00294718"/>
    <w:rsid w:val="00294F88"/>
    <w:rsid w:val="00294FCC"/>
    <w:rsid w:val="00295516"/>
    <w:rsid w:val="00295804"/>
    <w:rsid w:val="002A10A1"/>
    <w:rsid w:val="002A3161"/>
    <w:rsid w:val="002A3410"/>
    <w:rsid w:val="002A44D1"/>
    <w:rsid w:val="002A4631"/>
    <w:rsid w:val="002A4EF6"/>
    <w:rsid w:val="002A5BA6"/>
    <w:rsid w:val="002A6EA6"/>
    <w:rsid w:val="002B0119"/>
    <w:rsid w:val="002B108B"/>
    <w:rsid w:val="002B12DE"/>
    <w:rsid w:val="002B270D"/>
    <w:rsid w:val="002B32A8"/>
    <w:rsid w:val="002B3375"/>
    <w:rsid w:val="002B4745"/>
    <w:rsid w:val="002B480D"/>
    <w:rsid w:val="002B4845"/>
    <w:rsid w:val="002B4AC3"/>
    <w:rsid w:val="002B6631"/>
    <w:rsid w:val="002B7744"/>
    <w:rsid w:val="002C05AC"/>
    <w:rsid w:val="002C3953"/>
    <w:rsid w:val="002C3AEE"/>
    <w:rsid w:val="002C56A0"/>
    <w:rsid w:val="002C6459"/>
    <w:rsid w:val="002C7496"/>
    <w:rsid w:val="002D12FF"/>
    <w:rsid w:val="002D21A5"/>
    <w:rsid w:val="002D4413"/>
    <w:rsid w:val="002D7247"/>
    <w:rsid w:val="002E1525"/>
    <w:rsid w:val="002E1884"/>
    <w:rsid w:val="002E23E3"/>
    <w:rsid w:val="002E26F3"/>
    <w:rsid w:val="002E34CB"/>
    <w:rsid w:val="002E4059"/>
    <w:rsid w:val="002E4D5B"/>
    <w:rsid w:val="002E5474"/>
    <w:rsid w:val="002E5699"/>
    <w:rsid w:val="002E5832"/>
    <w:rsid w:val="002E633F"/>
    <w:rsid w:val="002E7E91"/>
    <w:rsid w:val="002F0BF7"/>
    <w:rsid w:val="002F0D60"/>
    <w:rsid w:val="002F104E"/>
    <w:rsid w:val="002F1BD9"/>
    <w:rsid w:val="002F3A6D"/>
    <w:rsid w:val="002F4B1E"/>
    <w:rsid w:val="002F749C"/>
    <w:rsid w:val="00303813"/>
    <w:rsid w:val="00310348"/>
    <w:rsid w:val="00310B40"/>
    <w:rsid w:val="00310B8B"/>
    <w:rsid w:val="00310EE6"/>
    <w:rsid w:val="00311628"/>
    <w:rsid w:val="00311E73"/>
    <w:rsid w:val="0031221D"/>
    <w:rsid w:val="003123F7"/>
    <w:rsid w:val="00314A01"/>
    <w:rsid w:val="00314B9D"/>
    <w:rsid w:val="00314DD8"/>
    <w:rsid w:val="003155A3"/>
    <w:rsid w:val="00315B35"/>
    <w:rsid w:val="00316A7F"/>
    <w:rsid w:val="00316E83"/>
    <w:rsid w:val="00317B24"/>
    <w:rsid w:val="00317D8E"/>
    <w:rsid w:val="00317E8F"/>
    <w:rsid w:val="00320752"/>
    <w:rsid w:val="003209E8"/>
    <w:rsid w:val="003211F4"/>
    <w:rsid w:val="0032193F"/>
    <w:rsid w:val="00321ED6"/>
    <w:rsid w:val="00322186"/>
    <w:rsid w:val="00322962"/>
    <w:rsid w:val="003229E8"/>
    <w:rsid w:val="00322D00"/>
    <w:rsid w:val="0032403E"/>
    <w:rsid w:val="00324D73"/>
    <w:rsid w:val="00325B7B"/>
    <w:rsid w:val="003267EB"/>
    <w:rsid w:val="0033193C"/>
    <w:rsid w:val="00332B30"/>
    <w:rsid w:val="0033532B"/>
    <w:rsid w:val="00336799"/>
    <w:rsid w:val="00337929"/>
    <w:rsid w:val="00340003"/>
    <w:rsid w:val="003429B7"/>
    <w:rsid w:val="00342B92"/>
    <w:rsid w:val="00343B23"/>
    <w:rsid w:val="00344112"/>
    <w:rsid w:val="003444A9"/>
    <w:rsid w:val="003445F2"/>
    <w:rsid w:val="00345EB0"/>
    <w:rsid w:val="0034628A"/>
    <w:rsid w:val="0034764B"/>
    <w:rsid w:val="0034780A"/>
    <w:rsid w:val="00347CBE"/>
    <w:rsid w:val="003503AC"/>
    <w:rsid w:val="00352686"/>
    <w:rsid w:val="003534AD"/>
    <w:rsid w:val="00354E65"/>
    <w:rsid w:val="00357136"/>
    <w:rsid w:val="003576EB"/>
    <w:rsid w:val="00360C67"/>
    <w:rsid w:val="00360E65"/>
    <w:rsid w:val="00362D12"/>
    <w:rsid w:val="00362DCB"/>
    <w:rsid w:val="0036308C"/>
    <w:rsid w:val="00363E8F"/>
    <w:rsid w:val="00365118"/>
    <w:rsid w:val="00365BB1"/>
    <w:rsid w:val="00366467"/>
    <w:rsid w:val="003671A6"/>
    <w:rsid w:val="00367331"/>
    <w:rsid w:val="0037051D"/>
    <w:rsid w:val="00370563"/>
    <w:rsid w:val="003710DD"/>
    <w:rsid w:val="003713D2"/>
    <w:rsid w:val="00371AF4"/>
    <w:rsid w:val="00371AFE"/>
    <w:rsid w:val="00372A4F"/>
    <w:rsid w:val="00372B9F"/>
    <w:rsid w:val="00373265"/>
    <w:rsid w:val="0037384B"/>
    <w:rsid w:val="00373892"/>
    <w:rsid w:val="003743CE"/>
    <w:rsid w:val="003807AF"/>
    <w:rsid w:val="00380856"/>
    <w:rsid w:val="00380E60"/>
    <w:rsid w:val="00380EAE"/>
    <w:rsid w:val="00382A6F"/>
    <w:rsid w:val="00382C57"/>
    <w:rsid w:val="00383325"/>
    <w:rsid w:val="00383B5F"/>
    <w:rsid w:val="00384483"/>
    <w:rsid w:val="0038499A"/>
    <w:rsid w:val="00384F53"/>
    <w:rsid w:val="003869CD"/>
    <w:rsid w:val="00386D58"/>
    <w:rsid w:val="00387053"/>
    <w:rsid w:val="00390B5E"/>
    <w:rsid w:val="00395451"/>
    <w:rsid w:val="00395716"/>
    <w:rsid w:val="00396B0E"/>
    <w:rsid w:val="0039766F"/>
    <w:rsid w:val="003A01C8"/>
    <w:rsid w:val="003A1238"/>
    <w:rsid w:val="003A1937"/>
    <w:rsid w:val="003A2079"/>
    <w:rsid w:val="003A43B0"/>
    <w:rsid w:val="003A4CF3"/>
    <w:rsid w:val="003A4F65"/>
    <w:rsid w:val="003A5964"/>
    <w:rsid w:val="003A5E30"/>
    <w:rsid w:val="003A6344"/>
    <w:rsid w:val="003A6624"/>
    <w:rsid w:val="003A695D"/>
    <w:rsid w:val="003A6A25"/>
    <w:rsid w:val="003A6F6B"/>
    <w:rsid w:val="003B211E"/>
    <w:rsid w:val="003B225F"/>
    <w:rsid w:val="003B3CB0"/>
    <w:rsid w:val="003B4287"/>
    <w:rsid w:val="003B548B"/>
    <w:rsid w:val="003B6ABD"/>
    <w:rsid w:val="003B7196"/>
    <w:rsid w:val="003B7BBB"/>
    <w:rsid w:val="003C0FB3"/>
    <w:rsid w:val="003C3990"/>
    <w:rsid w:val="003C434B"/>
    <w:rsid w:val="003C489D"/>
    <w:rsid w:val="003C54B8"/>
    <w:rsid w:val="003C687F"/>
    <w:rsid w:val="003C723C"/>
    <w:rsid w:val="003D0F7F"/>
    <w:rsid w:val="003D3CF0"/>
    <w:rsid w:val="003D4A1A"/>
    <w:rsid w:val="003D53BF"/>
    <w:rsid w:val="003D6797"/>
    <w:rsid w:val="003D7057"/>
    <w:rsid w:val="003D779D"/>
    <w:rsid w:val="003D7846"/>
    <w:rsid w:val="003D78A2"/>
    <w:rsid w:val="003E03FD"/>
    <w:rsid w:val="003E15EE"/>
    <w:rsid w:val="003E6AE0"/>
    <w:rsid w:val="003F0971"/>
    <w:rsid w:val="003F1AAD"/>
    <w:rsid w:val="003F28DA"/>
    <w:rsid w:val="003F2C2F"/>
    <w:rsid w:val="003F35B8"/>
    <w:rsid w:val="003F3F97"/>
    <w:rsid w:val="003F42CF"/>
    <w:rsid w:val="003F4B96"/>
    <w:rsid w:val="003F4EA0"/>
    <w:rsid w:val="003F50A0"/>
    <w:rsid w:val="003F5859"/>
    <w:rsid w:val="003F69BE"/>
    <w:rsid w:val="003F7D20"/>
    <w:rsid w:val="00400EB0"/>
    <w:rsid w:val="004013F6"/>
    <w:rsid w:val="00401BA6"/>
    <w:rsid w:val="00401DF9"/>
    <w:rsid w:val="00405801"/>
    <w:rsid w:val="00405976"/>
    <w:rsid w:val="00407474"/>
    <w:rsid w:val="00407ED4"/>
    <w:rsid w:val="004114E8"/>
    <w:rsid w:val="004128F0"/>
    <w:rsid w:val="00414D5B"/>
    <w:rsid w:val="00415073"/>
    <w:rsid w:val="004163AD"/>
    <w:rsid w:val="0041645A"/>
    <w:rsid w:val="00417BB8"/>
    <w:rsid w:val="00420300"/>
    <w:rsid w:val="00421CC4"/>
    <w:rsid w:val="004231E8"/>
    <w:rsid w:val="0042354D"/>
    <w:rsid w:val="004259A6"/>
    <w:rsid w:val="00425CCF"/>
    <w:rsid w:val="00426A17"/>
    <w:rsid w:val="00427E1C"/>
    <w:rsid w:val="00430D80"/>
    <w:rsid w:val="004317B5"/>
    <w:rsid w:val="00431E3D"/>
    <w:rsid w:val="00433031"/>
    <w:rsid w:val="004350A0"/>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0B3D"/>
    <w:rsid w:val="00450EE3"/>
    <w:rsid w:val="00451168"/>
    <w:rsid w:val="00451506"/>
    <w:rsid w:val="00452D84"/>
    <w:rsid w:val="00453739"/>
    <w:rsid w:val="0045627B"/>
    <w:rsid w:val="004566CD"/>
    <w:rsid w:val="00456C90"/>
    <w:rsid w:val="00457160"/>
    <w:rsid w:val="004578CC"/>
    <w:rsid w:val="00457D62"/>
    <w:rsid w:val="00462B53"/>
    <w:rsid w:val="00463BFC"/>
    <w:rsid w:val="0046448A"/>
    <w:rsid w:val="00465275"/>
    <w:rsid w:val="004657D6"/>
    <w:rsid w:val="004728AA"/>
    <w:rsid w:val="00473346"/>
    <w:rsid w:val="00475B50"/>
    <w:rsid w:val="00476168"/>
    <w:rsid w:val="00476284"/>
    <w:rsid w:val="00476623"/>
    <w:rsid w:val="0048084F"/>
    <w:rsid w:val="004810BD"/>
    <w:rsid w:val="0048175E"/>
    <w:rsid w:val="00483B44"/>
    <w:rsid w:val="00483CA9"/>
    <w:rsid w:val="004850B9"/>
    <w:rsid w:val="0048525B"/>
    <w:rsid w:val="00485CCD"/>
    <w:rsid w:val="00485DB5"/>
    <w:rsid w:val="004860C5"/>
    <w:rsid w:val="00486D2B"/>
    <w:rsid w:val="00490D60"/>
    <w:rsid w:val="00493120"/>
    <w:rsid w:val="004933A7"/>
    <w:rsid w:val="004949C7"/>
    <w:rsid w:val="00494FDC"/>
    <w:rsid w:val="004A0489"/>
    <w:rsid w:val="004A161B"/>
    <w:rsid w:val="004A3E7A"/>
    <w:rsid w:val="004A4146"/>
    <w:rsid w:val="004A47DB"/>
    <w:rsid w:val="004A5AAE"/>
    <w:rsid w:val="004A6AB7"/>
    <w:rsid w:val="004A6EF5"/>
    <w:rsid w:val="004A7284"/>
    <w:rsid w:val="004A750F"/>
    <w:rsid w:val="004A7E1A"/>
    <w:rsid w:val="004B0073"/>
    <w:rsid w:val="004B1541"/>
    <w:rsid w:val="004B240E"/>
    <w:rsid w:val="004B29F4"/>
    <w:rsid w:val="004B2E39"/>
    <w:rsid w:val="004B399D"/>
    <w:rsid w:val="004B4C27"/>
    <w:rsid w:val="004B6407"/>
    <w:rsid w:val="004B6923"/>
    <w:rsid w:val="004B7240"/>
    <w:rsid w:val="004B7495"/>
    <w:rsid w:val="004B780F"/>
    <w:rsid w:val="004B7B56"/>
    <w:rsid w:val="004C098E"/>
    <w:rsid w:val="004C20CF"/>
    <w:rsid w:val="004C299C"/>
    <w:rsid w:val="004C2E2E"/>
    <w:rsid w:val="004C4D54"/>
    <w:rsid w:val="004C5A16"/>
    <w:rsid w:val="004C6C5B"/>
    <w:rsid w:val="004C7023"/>
    <w:rsid w:val="004C7513"/>
    <w:rsid w:val="004D02AC"/>
    <w:rsid w:val="004D0383"/>
    <w:rsid w:val="004D0A3C"/>
    <w:rsid w:val="004D19BC"/>
    <w:rsid w:val="004D1F3F"/>
    <w:rsid w:val="004D333E"/>
    <w:rsid w:val="004D3A72"/>
    <w:rsid w:val="004D3EE2"/>
    <w:rsid w:val="004D5BBA"/>
    <w:rsid w:val="004D6540"/>
    <w:rsid w:val="004E1C2A"/>
    <w:rsid w:val="004E2ACB"/>
    <w:rsid w:val="004E38B0"/>
    <w:rsid w:val="004E3C28"/>
    <w:rsid w:val="004E4332"/>
    <w:rsid w:val="004E4E0B"/>
    <w:rsid w:val="004E66F6"/>
    <w:rsid w:val="004E6856"/>
    <w:rsid w:val="004E6FB4"/>
    <w:rsid w:val="004F0977"/>
    <w:rsid w:val="004F0FC3"/>
    <w:rsid w:val="004F1408"/>
    <w:rsid w:val="004F491A"/>
    <w:rsid w:val="004F4E1D"/>
    <w:rsid w:val="004F6257"/>
    <w:rsid w:val="004F6A25"/>
    <w:rsid w:val="004F6AB0"/>
    <w:rsid w:val="004F6B4D"/>
    <w:rsid w:val="004F6F40"/>
    <w:rsid w:val="004F7DAC"/>
    <w:rsid w:val="005000BD"/>
    <w:rsid w:val="005000DD"/>
    <w:rsid w:val="00503948"/>
    <w:rsid w:val="00503B09"/>
    <w:rsid w:val="00504F5C"/>
    <w:rsid w:val="00505262"/>
    <w:rsid w:val="0050597B"/>
    <w:rsid w:val="00506DF8"/>
    <w:rsid w:val="00507451"/>
    <w:rsid w:val="00511F4D"/>
    <w:rsid w:val="00512F19"/>
    <w:rsid w:val="00514D6B"/>
    <w:rsid w:val="0051574E"/>
    <w:rsid w:val="0051725F"/>
    <w:rsid w:val="00520095"/>
    <w:rsid w:val="00520645"/>
    <w:rsid w:val="0052168D"/>
    <w:rsid w:val="00521EA0"/>
    <w:rsid w:val="0052249A"/>
    <w:rsid w:val="0052396A"/>
    <w:rsid w:val="0052782C"/>
    <w:rsid w:val="00527A41"/>
    <w:rsid w:val="00530E46"/>
    <w:rsid w:val="005324EF"/>
    <w:rsid w:val="0053286B"/>
    <w:rsid w:val="00536369"/>
    <w:rsid w:val="00536ED3"/>
    <w:rsid w:val="005400FF"/>
    <w:rsid w:val="00540E99"/>
    <w:rsid w:val="00541130"/>
    <w:rsid w:val="00541997"/>
    <w:rsid w:val="00542345"/>
    <w:rsid w:val="005437F9"/>
    <w:rsid w:val="00543F8B"/>
    <w:rsid w:val="00546A8B"/>
    <w:rsid w:val="00546D5E"/>
    <w:rsid w:val="00546F02"/>
    <w:rsid w:val="0054770B"/>
    <w:rsid w:val="00547EA9"/>
    <w:rsid w:val="00551073"/>
    <w:rsid w:val="00551DA4"/>
    <w:rsid w:val="0055213A"/>
    <w:rsid w:val="00552B0E"/>
    <w:rsid w:val="00554956"/>
    <w:rsid w:val="00555C99"/>
    <w:rsid w:val="00556460"/>
    <w:rsid w:val="005570C8"/>
    <w:rsid w:val="00557BE6"/>
    <w:rsid w:val="005600BC"/>
    <w:rsid w:val="00563104"/>
    <w:rsid w:val="0056410C"/>
    <w:rsid w:val="00564408"/>
    <w:rsid w:val="005646C1"/>
    <w:rsid w:val="005646CC"/>
    <w:rsid w:val="005652E4"/>
    <w:rsid w:val="00565730"/>
    <w:rsid w:val="00565773"/>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4B9"/>
    <w:rsid w:val="005857A8"/>
    <w:rsid w:val="005866A7"/>
    <w:rsid w:val="0058675A"/>
    <w:rsid w:val="0058713B"/>
    <w:rsid w:val="005876D2"/>
    <w:rsid w:val="0059056C"/>
    <w:rsid w:val="0059130B"/>
    <w:rsid w:val="00593000"/>
    <w:rsid w:val="00596689"/>
    <w:rsid w:val="005A16FB"/>
    <w:rsid w:val="005A1A68"/>
    <w:rsid w:val="005A250E"/>
    <w:rsid w:val="005A2A5A"/>
    <w:rsid w:val="005A3076"/>
    <w:rsid w:val="005A39FC"/>
    <w:rsid w:val="005A3B66"/>
    <w:rsid w:val="005A42E3"/>
    <w:rsid w:val="005A5F04"/>
    <w:rsid w:val="005A6DC2"/>
    <w:rsid w:val="005A7391"/>
    <w:rsid w:val="005B0870"/>
    <w:rsid w:val="005B1762"/>
    <w:rsid w:val="005B4B88"/>
    <w:rsid w:val="005B5605"/>
    <w:rsid w:val="005B5D60"/>
    <w:rsid w:val="005B5E31"/>
    <w:rsid w:val="005B64AE"/>
    <w:rsid w:val="005B6E3D"/>
    <w:rsid w:val="005B7298"/>
    <w:rsid w:val="005C02A2"/>
    <w:rsid w:val="005C1BFC"/>
    <w:rsid w:val="005C28A7"/>
    <w:rsid w:val="005C5082"/>
    <w:rsid w:val="005C7B55"/>
    <w:rsid w:val="005D0175"/>
    <w:rsid w:val="005D1CC4"/>
    <w:rsid w:val="005D2D62"/>
    <w:rsid w:val="005D4E37"/>
    <w:rsid w:val="005D5A78"/>
    <w:rsid w:val="005D5DB0"/>
    <w:rsid w:val="005E064F"/>
    <w:rsid w:val="005E0B43"/>
    <w:rsid w:val="005E12D6"/>
    <w:rsid w:val="005E4742"/>
    <w:rsid w:val="005E6829"/>
    <w:rsid w:val="005F10D4"/>
    <w:rsid w:val="005F26E8"/>
    <w:rsid w:val="005F275A"/>
    <w:rsid w:val="005F2E08"/>
    <w:rsid w:val="005F78DD"/>
    <w:rsid w:val="005F7A4D"/>
    <w:rsid w:val="00600728"/>
    <w:rsid w:val="00601B68"/>
    <w:rsid w:val="0060359B"/>
    <w:rsid w:val="00603F69"/>
    <w:rsid w:val="006040DA"/>
    <w:rsid w:val="006047BD"/>
    <w:rsid w:val="0060513E"/>
    <w:rsid w:val="00607675"/>
    <w:rsid w:val="00610F53"/>
    <w:rsid w:val="00612E3F"/>
    <w:rsid w:val="00613208"/>
    <w:rsid w:val="00613B94"/>
    <w:rsid w:val="00613CB7"/>
    <w:rsid w:val="00615E3E"/>
    <w:rsid w:val="00616767"/>
    <w:rsid w:val="0061698B"/>
    <w:rsid w:val="006169F8"/>
    <w:rsid w:val="00616F61"/>
    <w:rsid w:val="00620917"/>
    <w:rsid w:val="0062163D"/>
    <w:rsid w:val="0062261D"/>
    <w:rsid w:val="00623A9E"/>
    <w:rsid w:val="00624A20"/>
    <w:rsid w:val="00624C9B"/>
    <w:rsid w:val="00630BB3"/>
    <w:rsid w:val="00632182"/>
    <w:rsid w:val="006335DF"/>
    <w:rsid w:val="00634717"/>
    <w:rsid w:val="00634C33"/>
    <w:rsid w:val="0063670E"/>
    <w:rsid w:val="00637181"/>
    <w:rsid w:val="00637AF8"/>
    <w:rsid w:val="006410A0"/>
    <w:rsid w:val="006412BE"/>
    <w:rsid w:val="0064144D"/>
    <w:rsid w:val="00641609"/>
    <w:rsid w:val="0064160E"/>
    <w:rsid w:val="00642389"/>
    <w:rsid w:val="006439ED"/>
    <w:rsid w:val="00644306"/>
    <w:rsid w:val="006450E2"/>
    <w:rsid w:val="006453D8"/>
    <w:rsid w:val="00647D62"/>
    <w:rsid w:val="00650503"/>
    <w:rsid w:val="00651150"/>
    <w:rsid w:val="00651A1C"/>
    <w:rsid w:val="00651E73"/>
    <w:rsid w:val="006522FD"/>
    <w:rsid w:val="00652800"/>
    <w:rsid w:val="00653AB0"/>
    <w:rsid w:val="00653C5D"/>
    <w:rsid w:val="006544A7"/>
    <w:rsid w:val="00654785"/>
    <w:rsid w:val="006552BE"/>
    <w:rsid w:val="006618E3"/>
    <w:rsid w:val="00661D06"/>
    <w:rsid w:val="006638B4"/>
    <w:rsid w:val="0066400D"/>
    <w:rsid w:val="006644C4"/>
    <w:rsid w:val="006648A2"/>
    <w:rsid w:val="00665B16"/>
    <w:rsid w:val="0066665B"/>
    <w:rsid w:val="006707DD"/>
    <w:rsid w:val="00670EE3"/>
    <w:rsid w:val="00672785"/>
    <w:rsid w:val="0067331F"/>
    <w:rsid w:val="006742E8"/>
    <w:rsid w:val="0067482E"/>
    <w:rsid w:val="00675260"/>
    <w:rsid w:val="00677DDB"/>
    <w:rsid w:val="00677EF0"/>
    <w:rsid w:val="00680690"/>
    <w:rsid w:val="006814BF"/>
    <w:rsid w:val="00681F32"/>
    <w:rsid w:val="00683AEC"/>
    <w:rsid w:val="00684672"/>
    <w:rsid w:val="0068481E"/>
    <w:rsid w:val="0068666F"/>
    <w:rsid w:val="0068780A"/>
    <w:rsid w:val="00690267"/>
    <w:rsid w:val="006906E7"/>
    <w:rsid w:val="00692F4C"/>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2984"/>
    <w:rsid w:val="006C3F51"/>
    <w:rsid w:val="006C7AB5"/>
    <w:rsid w:val="006D062E"/>
    <w:rsid w:val="006D0817"/>
    <w:rsid w:val="006D0996"/>
    <w:rsid w:val="006D2405"/>
    <w:rsid w:val="006D3A0E"/>
    <w:rsid w:val="006D3A3D"/>
    <w:rsid w:val="006D4A39"/>
    <w:rsid w:val="006D53A4"/>
    <w:rsid w:val="006D6748"/>
    <w:rsid w:val="006E08A7"/>
    <w:rsid w:val="006E08C4"/>
    <w:rsid w:val="006E091B"/>
    <w:rsid w:val="006E228B"/>
    <w:rsid w:val="006E2552"/>
    <w:rsid w:val="006E42C8"/>
    <w:rsid w:val="006E4800"/>
    <w:rsid w:val="006E560F"/>
    <w:rsid w:val="006E5B90"/>
    <w:rsid w:val="006E60D3"/>
    <w:rsid w:val="006E79B6"/>
    <w:rsid w:val="006F032F"/>
    <w:rsid w:val="006F03E1"/>
    <w:rsid w:val="006F054E"/>
    <w:rsid w:val="006F15D8"/>
    <w:rsid w:val="006F1B19"/>
    <w:rsid w:val="006F3613"/>
    <w:rsid w:val="006F3839"/>
    <w:rsid w:val="006F4503"/>
    <w:rsid w:val="006F4AA5"/>
    <w:rsid w:val="006F4FBD"/>
    <w:rsid w:val="00701DAC"/>
    <w:rsid w:val="00704694"/>
    <w:rsid w:val="007058CD"/>
    <w:rsid w:val="00705D75"/>
    <w:rsid w:val="0070723B"/>
    <w:rsid w:val="00710555"/>
    <w:rsid w:val="00712DA7"/>
    <w:rsid w:val="00714956"/>
    <w:rsid w:val="00715F89"/>
    <w:rsid w:val="00716FB7"/>
    <w:rsid w:val="00717C66"/>
    <w:rsid w:val="0072144B"/>
    <w:rsid w:val="00722D6B"/>
    <w:rsid w:val="00723956"/>
    <w:rsid w:val="00723B56"/>
    <w:rsid w:val="00724203"/>
    <w:rsid w:val="0072589C"/>
    <w:rsid w:val="00725C3B"/>
    <w:rsid w:val="00725D14"/>
    <w:rsid w:val="007266FB"/>
    <w:rsid w:val="0073212B"/>
    <w:rsid w:val="00733D6A"/>
    <w:rsid w:val="00734065"/>
    <w:rsid w:val="00734894"/>
    <w:rsid w:val="00735327"/>
    <w:rsid w:val="00735451"/>
    <w:rsid w:val="00740573"/>
    <w:rsid w:val="007407A6"/>
    <w:rsid w:val="00741479"/>
    <w:rsid w:val="007414DA"/>
    <w:rsid w:val="007448D2"/>
    <w:rsid w:val="00744A73"/>
    <w:rsid w:val="00744DB8"/>
    <w:rsid w:val="00745C28"/>
    <w:rsid w:val="007460FF"/>
    <w:rsid w:val="007474D4"/>
    <w:rsid w:val="0075322D"/>
    <w:rsid w:val="00753D56"/>
    <w:rsid w:val="007564AE"/>
    <w:rsid w:val="007566E1"/>
    <w:rsid w:val="00757591"/>
    <w:rsid w:val="00757633"/>
    <w:rsid w:val="00757A59"/>
    <w:rsid w:val="00757DD5"/>
    <w:rsid w:val="007614BF"/>
    <w:rsid w:val="007617A7"/>
    <w:rsid w:val="00762125"/>
    <w:rsid w:val="007635C3"/>
    <w:rsid w:val="00764C98"/>
    <w:rsid w:val="00765B0F"/>
    <w:rsid w:val="00765E06"/>
    <w:rsid w:val="00765F79"/>
    <w:rsid w:val="007706FF"/>
    <w:rsid w:val="00770891"/>
    <w:rsid w:val="00770C61"/>
    <w:rsid w:val="00771C2A"/>
    <w:rsid w:val="00772BA3"/>
    <w:rsid w:val="00774967"/>
    <w:rsid w:val="007763FE"/>
    <w:rsid w:val="00776998"/>
    <w:rsid w:val="007776A2"/>
    <w:rsid w:val="00777778"/>
    <w:rsid w:val="00777849"/>
    <w:rsid w:val="00780A99"/>
    <w:rsid w:val="00781C4F"/>
    <w:rsid w:val="00782487"/>
    <w:rsid w:val="00782A2E"/>
    <w:rsid w:val="00782B11"/>
    <w:rsid w:val="00783153"/>
    <w:rsid w:val="007836C0"/>
    <w:rsid w:val="00783B72"/>
    <w:rsid w:val="0078667E"/>
    <w:rsid w:val="00786E6D"/>
    <w:rsid w:val="007919DC"/>
    <w:rsid w:val="00791B72"/>
    <w:rsid w:val="00791C7F"/>
    <w:rsid w:val="007950A6"/>
    <w:rsid w:val="007964F9"/>
    <w:rsid w:val="00796888"/>
    <w:rsid w:val="00797B61"/>
    <w:rsid w:val="007A129B"/>
    <w:rsid w:val="007A1326"/>
    <w:rsid w:val="007A281E"/>
    <w:rsid w:val="007A2B7B"/>
    <w:rsid w:val="007A3356"/>
    <w:rsid w:val="007A36F3"/>
    <w:rsid w:val="007A4CEF"/>
    <w:rsid w:val="007A55A8"/>
    <w:rsid w:val="007A596F"/>
    <w:rsid w:val="007B24C4"/>
    <w:rsid w:val="007B50E4"/>
    <w:rsid w:val="007B5236"/>
    <w:rsid w:val="007B545F"/>
    <w:rsid w:val="007B6B2F"/>
    <w:rsid w:val="007B7B9C"/>
    <w:rsid w:val="007C057B"/>
    <w:rsid w:val="007C1661"/>
    <w:rsid w:val="007C1A9E"/>
    <w:rsid w:val="007C6E38"/>
    <w:rsid w:val="007D0487"/>
    <w:rsid w:val="007D212E"/>
    <w:rsid w:val="007D458F"/>
    <w:rsid w:val="007D5655"/>
    <w:rsid w:val="007D5A52"/>
    <w:rsid w:val="007D6DCA"/>
    <w:rsid w:val="007D7CF5"/>
    <w:rsid w:val="007D7E58"/>
    <w:rsid w:val="007E0E9B"/>
    <w:rsid w:val="007E41AD"/>
    <w:rsid w:val="007E4964"/>
    <w:rsid w:val="007E4A83"/>
    <w:rsid w:val="007E5815"/>
    <w:rsid w:val="007E5E9E"/>
    <w:rsid w:val="007E66E8"/>
    <w:rsid w:val="007F1493"/>
    <w:rsid w:val="007F15BC"/>
    <w:rsid w:val="007F3524"/>
    <w:rsid w:val="007F576D"/>
    <w:rsid w:val="007F5B80"/>
    <w:rsid w:val="007F637A"/>
    <w:rsid w:val="007F66A6"/>
    <w:rsid w:val="007F76BF"/>
    <w:rsid w:val="007F7822"/>
    <w:rsid w:val="007F7BF3"/>
    <w:rsid w:val="008003CD"/>
    <w:rsid w:val="00800512"/>
    <w:rsid w:val="00801687"/>
    <w:rsid w:val="008019EE"/>
    <w:rsid w:val="00802022"/>
    <w:rsid w:val="0080207C"/>
    <w:rsid w:val="008028A3"/>
    <w:rsid w:val="008059C1"/>
    <w:rsid w:val="00805F01"/>
    <w:rsid w:val="0080662F"/>
    <w:rsid w:val="00806C91"/>
    <w:rsid w:val="0081065F"/>
    <w:rsid w:val="00810E72"/>
    <w:rsid w:val="0081179B"/>
    <w:rsid w:val="00812DCB"/>
    <w:rsid w:val="00813FA5"/>
    <w:rsid w:val="00814938"/>
    <w:rsid w:val="0081523F"/>
    <w:rsid w:val="00816151"/>
    <w:rsid w:val="00817268"/>
    <w:rsid w:val="00817717"/>
    <w:rsid w:val="0081E09D"/>
    <w:rsid w:val="008203B7"/>
    <w:rsid w:val="0082088D"/>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1D68"/>
    <w:rsid w:val="008429FC"/>
    <w:rsid w:val="008434A7"/>
    <w:rsid w:val="0084375D"/>
    <w:rsid w:val="00843ED1"/>
    <w:rsid w:val="008444BD"/>
    <w:rsid w:val="00844AFD"/>
    <w:rsid w:val="00844C56"/>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746"/>
    <w:rsid w:val="00870838"/>
    <w:rsid w:val="00870A3D"/>
    <w:rsid w:val="008736AC"/>
    <w:rsid w:val="00874C1F"/>
    <w:rsid w:val="00880A08"/>
    <w:rsid w:val="00880FF8"/>
    <w:rsid w:val="008813A0"/>
    <w:rsid w:val="00882E98"/>
    <w:rsid w:val="00883242"/>
    <w:rsid w:val="00883A53"/>
    <w:rsid w:val="008850CE"/>
    <w:rsid w:val="00885C59"/>
    <w:rsid w:val="00890C47"/>
    <w:rsid w:val="0089256F"/>
    <w:rsid w:val="00893CDB"/>
    <w:rsid w:val="00893D12"/>
    <w:rsid w:val="0089468F"/>
    <w:rsid w:val="00895105"/>
    <w:rsid w:val="00895316"/>
    <w:rsid w:val="00895861"/>
    <w:rsid w:val="00897B91"/>
    <w:rsid w:val="008A00A0"/>
    <w:rsid w:val="008A0836"/>
    <w:rsid w:val="008A14FF"/>
    <w:rsid w:val="008A21F0"/>
    <w:rsid w:val="008A47F4"/>
    <w:rsid w:val="008A5DE5"/>
    <w:rsid w:val="008A70DA"/>
    <w:rsid w:val="008B1FDB"/>
    <w:rsid w:val="008B2A5B"/>
    <w:rsid w:val="008B367A"/>
    <w:rsid w:val="008B430F"/>
    <w:rsid w:val="008B44C9"/>
    <w:rsid w:val="008B4DA3"/>
    <w:rsid w:val="008B4FF4"/>
    <w:rsid w:val="008B6729"/>
    <w:rsid w:val="008B6BDC"/>
    <w:rsid w:val="008B7F83"/>
    <w:rsid w:val="008C085A"/>
    <w:rsid w:val="008C1A20"/>
    <w:rsid w:val="008C2FB5"/>
    <w:rsid w:val="008C302C"/>
    <w:rsid w:val="008C4952"/>
    <w:rsid w:val="008C4CAB"/>
    <w:rsid w:val="008C4E83"/>
    <w:rsid w:val="008C6461"/>
    <w:rsid w:val="008C6BA4"/>
    <w:rsid w:val="008C6F82"/>
    <w:rsid w:val="008C7CBC"/>
    <w:rsid w:val="008D0067"/>
    <w:rsid w:val="008D125E"/>
    <w:rsid w:val="008D3838"/>
    <w:rsid w:val="008D5308"/>
    <w:rsid w:val="008D55BF"/>
    <w:rsid w:val="008D61E0"/>
    <w:rsid w:val="008D6722"/>
    <w:rsid w:val="008D6E1D"/>
    <w:rsid w:val="008D7AB2"/>
    <w:rsid w:val="008E0259"/>
    <w:rsid w:val="008E16FF"/>
    <w:rsid w:val="008E206D"/>
    <w:rsid w:val="008E43E0"/>
    <w:rsid w:val="008E4A0E"/>
    <w:rsid w:val="008E4A94"/>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300"/>
    <w:rsid w:val="009078AB"/>
    <w:rsid w:val="0090794E"/>
    <w:rsid w:val="0091055E"/>
    <w:rsid w:val="00912C5D"/>
    <w:rsid w:val="00912EC7"/>
    <w:rsid w:val="00913D40"/>
    <w:rsid w:val="009153A2"/>
    <w:rsid w:val="0091571A"/>
    <w:rsid w:val="00915AC4"/>
    <w:rsid w:val="009168AE"/>
    <w:rsid w:val="00920A1E"/>
    <w:rsid w:val="00920C71"/>
    <w:rsid w:val="009227DD"/>
    <w:rsid w:val="00923015"/>
    <w:rsid w:val="009234D0"/>
    <w:rsid w:val="00923E2A"/>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AF4"/>
    <w:rsid w:val="00934012"/>
    <w:rsid w:val="0093530F"/>
    <w:rsid w:val="0093592F"/>
    <w:rsid w:val="009363F0"/>
    <w:rsid w:val="0093688D"/>
    <w:rsid w:val="0094165A"/>
    <w:rsid w:val="00942056"/>
    <w:rsid w:val="009429D1"/>
    <w:rsid w:val="00942E67"/>
    <w:rsid w:val="00943299"/>
    <w:rsid w:val="009438A7"/>
    <w:rsid w:val="009450B5"/>
    <w:rsid w:val="009458AF"/>
    <w:rsid w:val="00946555"/>
    <w:rsid w:val="009520A1"/>
    <w:rsid w:val="009522E2"/>
    <w:rsid w:val="0095259D"/>
    <w:rsid w:val="009528C1"/>
    <w:rsid w:val="009532C7"/>
    <w:rsid w:val="00953891"/>
    <w:rsid w:val="00953E82"/>
    <w:rsid w:val="00955D6C"/>
    <w:rsid w:val="00957DB3"/>
    <w:rsid w:val="00960547"/>
    <w:rsid w:val="00960CCA"/>
    <w:rsid w:val="00960E03"/>
    <w:rsid w:val="00962280"/>
    <w:rsid w:val="009624AB"/>
    <w:rsid w:val="009634F6"/>
    <w:rsid w:val="00963579"/>
    <w:rsid w:val="00963FEC"/>
    <w:rsid w:val="0096422F"/>
    <w:rsid w:val="00964405"/>
    <w:rsid w:val="00964AE3"/>
    <w:rsid w:val="00965F05"/>
    <w:rsid w:val="0096720F"/>
    <w:rsid w:val="00967CC1"/>
    <w:rsid w:val="009700B0"/>
    <w:rsid w:val="0097036E"/>
    <w:rsid w:val="00970968"/>
    <w:rsid w:val="00971132"/>
    <w:rsid w:val="009718BF"/>
    <w:rsid w:val="00973DB2"/>
    <w:rsid w:val="009749CB"/>
    <w:rsid w:val="00977837"/>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A00"/>
    <w:rsid w:val="009A1BBC"/>
    <w:rsid w:val="009A2864"/>
    <w:rsid w:val="009A313E"/>
    <w:rsid w:val="009A365B"/>
    <w:rsid w:val="009A3D98"/>
    <w:rsid w:val="009A3EAC"/>
    <w:rsid w:val="009A40D9"/>
    <w:rsid w:val="009B08F7"/>
    <w:rsid w:val="009B165F"/>
    <w:rsid w:val="009B2E67"/>
    <w:rsid w:val="009B417F"/>
    <w:rsid w:val="009B4483"/>
    <w:rsid w:val="009B5879"/>
    <w:rsid w:val="009B591B"/>
    <w:rsid w:val="009B5A96"/>
    <w:rsid w:val="009B6030"/>
    <w:rsid w:val="009C0698"/>
    <w:rsid w:val="009C097D"/>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68E"/>
    <w:rsid w:val="009E0CF8"/>
    <w:rsid w:val="009E16BB"/>
    <w:rsid w:val="009E56EB"/>
    <w:rsid w:val="009E6AB6"/>
    <w:rsid w:val="009E6B21"/>
    <w:rsid w:val="009E7F27"/>
    <w:rsid w:val="009F1A7D"/>
    <w:rsid w:val="009F3431"/>
    <w:rsid w:val="009F3838"/>
    <w:rsid w:val="009F3ECD"/>
    <w:rsid w:val="009F4B19"/>
    <w:rsid w:val="009F5F05"/>
    <w:rsid w:val="009F5FF3"/>
    <w:rsid w:val="009F7315"/>
    <w:rsid w:val="009F73D1"/>
    <w:rsid w:val="00A00D40"/>
    <w:rsid w:val="00A04A93"/>
    <w:rsid w:val="00A0517F"/>
    <w:rsid w:val="00A0626B"/>
    <w:rsid w:val="00A07569"/>
    <w:rsid w:val="00A07749"/>
    <w:rsid w:val="00A078FB"/>
    <w:rsid w:val="00A10908"/>
    <w:rsid w:val="00A10CE1"/>
    <w:rsid w:val="00A10CED"/>
    <w:rsid w:val="00A128C6"/>
    <w:rsid w:val="00A143CE"/>
    <w:rsid w:val="00A16D9B"/>
    <w:rsid w:val="00A206EA"/>
    <w:rsid w:val="00A21A49"/>
    <w:rsid w:val="00A231E9"/>
    <w:rsid w:val="00A25B65"/>
    <w:rsid w:val="00A307AE"/>
    <w:rsid w:val="00A35E8B"/>
    <w:rsid w:val="00A3669F"/>
    <w:rsid w:val="00A41462"/>
    <w:rsid w:val="00A41A01"/>
    <w:rsid w:val="00A429A9"/>
    <w:rsid w:val="00A43CFF"/>
    <w:rsid w:val="00A47719"/>
    <w:rsid w:val="00A47EAB"/>
    <w:rsid w:val="00A5068D"/>
    <w:rsid w:val="00A509B4"/>
    <w:rsid w:val="00A52423"/>
    <w:rsid w:val="00A5427A"/>
    <w:rsid w:val="00A54C7B"/>
    <w:rsid w:val="00A54CFD"/>
    <w:rsid w:val="00A5639F"/>
    <w:rsid w:val="00A57040"/>
    <w:rsid w:val="00A60064"/>
    <w:rsid w:val="00A60558"/>
    <w:rsid w:val="00A61720"/>
    <w:rsid w:val="00A63E37"/>
    <w:rsid w:val="00A64429"/>
    <w:rsid w:val="00A64F90"/>
    <w:rsid w:val="00A65A2B"/>
    <w:rsid w:val="00A70170"/>
    <w:rsid w:val="00A70D21"/>
    <w:rsid w:val="00A726C7"/>
    <w:rsid w:val="00A73348"/>
    <w:rsid w:val="00A73B59"/>
    <w:rsid w:val="00A7409C"/>
    <w:rsid w:val="00A752B5"/>
    <w:rsid w:val="00A75922"/>
    <w:rsid w:val="00A774B4"/>
    <w:rsid w:val="00A77927"/>
    <w:rsid w:val="00A802B0"/>
    <w:rsid w:val="00A81734"/>
    <w:rsid w:val="00A81791"/>
    <w:rsid w:val="00A8195D"/>
    <w:rsid w:val="00A81DC9"/>
    <w:rsid w:val="00A82555"/>
    <w:rsid w:val="00A82923"/>
    <w:rsid w:val="00A83203"/>
    <w:rsid w:val="00A8372C"/>
    <w:rsid w:val="00A855FA"/>
    <w:rsid w:val="00A9044F"/>
    <w:rsid w:val="00A905C6"/>
    <w:rsid w:val="00A90A0B"/>
    <w:rsid w:val="00A91418"/>
    <w:rsid w:val="00A91A18"/>
    <w:rsid w:val="00A92089"/>
    <w:rsid w:val="00A9244B"/>
    <w:rsid w:val="00A92C23"/>
    <w:rsid w:val="00A932DF"/>
    <w:rsid w:val="00A947CF"/>
    <w:rsid w:val="00A95F5B"/>
    <w:rsid w:val="00A96D9C"/>
    <w:rsid w:val="00A97222"/>
    <w:rsid w:val="00A973C7"/>
    <w:rsid w:val="00A9772A"/>
    <w:rsid w:val="00AA18E2"/>
    <w:rsid w:val="00AA22B0"/>
    <w:rsid w:val="00AA2B19"/>
    <w:rsid w:val="00AA3B89"/>
    <w:rsid w:val="00AA5E50"/>
    <w:rsid w:val="00AA5E75"/>
    <w:rsid w:val="00AA642B"/>
    <w:rsid w:val="00AB0677"/>
    <w:rsid w:val="00AB1983"/>
    <w:rsid w:val="00AB23C3"/>
    <w:rsid w:val="00AB24DB"/>
    <w:rsid w:val="00AB35D0"/>
    <w:rsid w:val="00AB5D3E"/>
    <w:rsid w:val="00AB77E7"/>
    <w:rsid w:val="00AC1DCF"/>
    <w:rsid w:val="00AC23B1"/>
    <w:rsid w:val="00AC260E"/>
    <w:rsid w:val="00AC2AF9"/>
    <w:rsid w:val="00AC2F71"/>
    <w:rsid w:val="00AC47A6"/>
    <w:rsid w:val="00AC60C5"/>
    <w:rsid w:val="00AC6977"/>
    <w:rsid w:val="00AC78ED"/>
    <w:rsid w:val="00AD02D3"/>
    <w:rsid w:val="00AD3561"/>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AF7E91"/>
    <w:rsid w:val="00B00015"/>
    <w:rsid w:val="00B043A6"/>
    <w:rsid w:val="00B06DE8"/>
    <w:rsid w:val="00B07AE1"/>
    <w:rsid w:val="00B07D23"/>
    <w:rsid w:val="00B1029E"/>
    <w:rsid w:val="00B10685"/>
    <w:rsid w:val="00B12968"/>
    <w:rsid w:val="00B131FF"/>
    <w:rsid w:val="00B13498"/>
    <w:rsid w:val="00B13DA2"/>
    <w:rsid w:val="00B14B64"/>
    <w:rsid w:val="00B1672A"/>
    <w:rsid w:val="00B16E71"/>
    <w:rsid w:val="00B174BD"/>
    <w:rsid w:val="00B20690"/>
    <w:rsid w:val="00B20B2A"/>
    <w:rsid w:val="00B2129B"/>
    <w:rsid w:val="00B22FA7"/>
    <w:rsid w:val="00B24845"/>
    <w:rsid w:val="00B26370"/>
    <w:rsid w:val="00B26FEC"/>
    <w:rsid w:val="00B27039"/>
    <w:rsid w:val="00B27D18"/>
    <w:rsid w:val="00B300DB"/>
    <w:rsid w:val="00B32BEC"/>
    <w:rsid w:val="00B33D55"/>
    <w:rsid w:val="00B358D8"/>
    <w:rsid w:val="00B35B87"/>
    <w:rsid w:val="00B37728"/>
    <w:rsid w:val="00B404CC"/>
    <w:rsid w:val="00B40556"/>
    <w:rsid w:val="00B42323"/>
    <w:rsid w:val="00B43107"/>
    <w:rsid w:val="00B45AC4"/>
    <w:rsid w:val="00B45E0A"/>
    <w:rsid w:val="00B47A18"/>
    <w:rsid w:val="00B51CD5"/>
    <w:rsid w:val="00B51E1E"/>
    <w:rsid w:val="00B53824"/>
    <w:rsid w:val="00B53857"/>
    <w:rsid w:val="00B54009"/>
    <w:rsid w:val="00B54B6C"/>
    <w:rsid w:val="00B554E3"/>
    <w:rsid w:val="00B565F1"/>
    <w:rsid w:val="00B56FB1"/>
    <w:rsid w:val="00B6083F"/>
    <w:rsid w:val="00B61504"/>
    <w:rsid w:val="00B62E95"/>
    <w:rsid w:val="00B63ABC"/>
    <w:rsid w:val="00B64D3D"/>
    <w:rsid w:val="00B64F0A"/>
    <w:rsid w:val="00B6562C"/>
    <w:rsid w:val="00B6729E"/>
    <w:rsid w:val="00B70B06"/>
    <w:rsid w:val="00B720C9"/>
    <w:rsid w:val="00B7391B"/>
    <w:rsid w:val="00B73ACC"/>
    <w:rsid w:val="00B743E7"/>
    <w:rsid w:val="00B74B80"/>
    <w:rsid w:val="00B768A9"/>
    <w:rsid w:val="00B76E90"/>
    <w:rsid w:val="00B8005C"/>
    <w:rsid w:val="00B82E5F"/>
    <w:rsid w:val="00B82F7C"/>
    <w:rsid w:val="00B84025"/>
    <w:rsid w:val="00B8666B"/>
    <w:rsid w:val="00B87D6E"/>
    <w:rsid w:val="00B904F4"/>
    <w:rsid w:val="00B90BD1"/>
    <w:rsid w:val="00B92048"/>
    <w:rsid w:val="00B92536"/>
    <w:rsid w:val="00B9274D"/>
    <w:rsid w:val="00B92F05"/>
    <w:rsid w:val="00B933B5"/>
    <w:rsid w:val="00B94207"/>
    <w:rsid w:val="00B945D4"/>
    <w:rsid w:val="00B94759"/>
    <w:rsid w:val="00B94C4F"/>
    <w:rsid w:val="00B9506C"/>
    <w:rsid w:val="00B9781A"/>
    <w:rsid w:val="00B97B50"/>
    <w:rsid w:val="00BA3959"/>
    <w:rsid w:val="00BA563D"/>
    <w:rsid w:val="00BB1780"/>
    <w:rsid w:val="00BB1855"/>
    <w:rsid w:val="00BB2332"/>
    <w:rsid w:val="00BB239F"/>
    <w:rsid w:val="00BB2494"/>
    <w:rsid w:val="00BB2522"/>
    <w:rsid w:val="00BB28A3"/>
    <w:rsid w:val="00BB473F"/>
    <w:rsid w:val="00BB5218"/>
    <w:rsid w:val="00BB5B7F"/>
    <w:rsid w:val="00BB72C0"/>
    <w:rsid w:val="00BB7FF3"/>
    <w:rsid w:val="00BC0AF1"/>
    <w:rsid w:val="00BC27BE"/>
    <w:rsid w:val="00BC3779"/>
    <w:rsid w:val="00BC41A0"/>
    <w:rsid w:val="00BC43D8"/>
    <w:rsid w:val="00BD0186"/>
    <w:rsid w:val="00BD0448"/>
    <w:rsid w:val="00BD1661"/>
    <w:rsid w:val="00BD2BC6"/>
    <w:rsid w:val="00BD6178"/>
    <w:rsid w:val="00BD6348"/>
    <w:rsid w:val="00BE147F"/>
    <w:rsid w:val="00BE1A6D"/>
    <w:rsid w:val="00BE1BBC"/>
    <w:rsid w:val="00BE46B5"/>
    <w:rsid w:val="00BE5D58"/>
    <w:rsid w:val="00BE6663"/>
    <w:rsid w:val="00BE6E4A"/>
    <w:rsid w:val="00BF0917"/>
    <w:rsid w:val="00BF0CD7"/>
    <w:rsid w:val="00BF143E"/>
    <w:rsid w:val="00BF15CE"/>
    <w:rsid w:val="00BF2157"/>
    <w:rsid w:val="00BF2FC3"/>
    <w:rsid w:val="00BF3551"/>
    <w:rsid w:val="00BF37C3"/>
    <w:rsid w:val="00BF4F07"/>
    <w:rsid w:val="00BF695B"/>
    <w:rsid w:val="00BF6A14"/>
    <w:rsid w:val="00BF6A52"/>
    <w:rsid w:val="00BF71B0"/>
    <w:rsid w:val="00BF72DF"/>
    <w:rsid w:val="00C00213"/>
    <w:rsid w:val="00C002BE"/>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BC3"/>
    <w:rsid w:val="00C15151"/>
    <w:rsid w:val="00C179BC"/>
    <w:rsid w:val="00C17F8C"/>
    <w:rsid w:val="00C211E6"/>
    <w:rsid w:val="00C22446"/>
    <w:rsid w:val="00C22681"/>
    <w:rsid w:val="00C22B15"/>
    <w:rsid w:val="00C22FB5"/>
    <w:rsid w:val="00C24236"/>
    <w:rsid w:val="00C24C6D"/>
    <w:rsid w:val="00C24CBF"/>
    <w:rsid w:val="00C250AD"/>
    <w:rsid w:val="00C25C66"/>
    <w:rsid w:val="00C2710B"/>
    <w:rsid w:val="00C279C2"/>
    <w:rsid w:val="00C27CB3"/>
    <w:rsid w:val="00C3183E"/>
    <w:rsid w:val="00C33531"/>
    <w:rsid w:val="00C33B9E"/>
    <w:rsid w:val="00C34194"/>
    <w:rsid w:val="00C35EF7"/>
    <w:rsid w:val="00C37507"/>
    <w:rsid w:val="00C37BAE"/>
    <w:rsid w:val="00C4043D"/>
    <w:rsid w:val="00C40DAA"/>
    <w:rsid w:val="00C41F7E"/>
    <w:rsid w:val="00C42A1B"/>
    <w:rsid w:val="00C42B41"/>
    <w:rsid w:val="00C42C1F"/>
    <w:rsid w:val="00C44A8D"/>
    <w:rsid w:val="00C44B9E"/>
    <w:rsid w:val="00C44CF8"/>
    <w:rsid w:val="00C45B91"/>
    <w:rsid w:val="00C460A1"/>
    <w:rsid w:val="00C4789C"/>
    <w:rsid w:val="00C52C02"/>
    <w:rsid w:val="00C52DCB"/>
    <w:rsid w:val="00C56C01"/>
    <w:rsid w:val="00C57EE8"/>
    <w:rsid w:val="00C60BC3"/>
    <w:rsid w:val="00C61072"/>
    <w:rsid w:val="00C6243C"/>
    <w:rsid w:val="00C62F54"/>
    <w:rsid w:val="00C63AEA"/>
    <w:rsid w:val="00C656CD"/>
    <w:rsid w:val="00C66FF6"/>
    <w:rsid w:val="00C67BBF"/>
    <w:rsid w:val="00C70168"/>
    <w:rsid w:val="00C70E20"/>
    <w:rsid w:val="00C718DD"/>
    <w:rsid w:val="00C71AFB"/>
    <w:rsid w:val="00C74707"/>
    <w:rsid w:val="00C7586F"/>
    <w:rsid w:val="00C767C7"/>
    <w:rsid w:val="00C779FD"/>
    <w:rsid w:val="00C77D84"/>
    <w:rsid w:val="00C80B9E"/>
    <w:rsid w:val="00C82B25"/>
    <w:rsid w:val="00C82F3A"/>
    <w:rsid w:val="00C84161"/>
    <w:rsid w:val="00C841B7"/>
    <w:rsid w:val="00C849D0"/>
    <w:rsid w:val="00C84A6C"/>
    <w:rsid w:val="00C84EA0"/>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65"/>
    <w:rsid w:val="00CB58B4"/>
    <w:rsid w:val="00CB6136"/>
    <w:rsid w:val="00CB6577"/>
    <w:rsid w:val="00CB6768"/>
    <w:rsid w:val="00CB74C7"/>
    <w:rsid w:val="00CC1FE9"/>
    <w:rsid w:val="00CC3092"/>
    <w:rsid w:val="00CC3B49"/>
    <w:rsid w:val="00CC3D04"/>
    <w:rsid w:val="00CC4AF7"/>
    <w:rsid w:val="00CC54E5"/>
    <w:rsid w:val="00CC6B96"/>
    <w:rsid w:val="00CC6F04"/>
    <w:rsid w:val="00CC7A93"/>
    <w:rsid w:val="00CC7B94"/>
    <w:rsid w:val="00CD5EF2"/>
    <w:rsid w:val="00CD6E8E"/>
    <w:rsid w:val="00CD7A23"/>
    <w:rsid w:val="00CE161F"/>
    <w:rsid w:val="00CE1E39"/>
    <w:rsid w:val="00CE1EAB"/>
    <w:rsid w:val="00CE2CC6"/>
    <w:rsid w:val="00CE3529"/>
    <w:rsid w:val="00CE4320"/>
    <w:rsid w:val="00CE5D9A"/>
    <w:rsid w:val="00CE76CD"/>
    <w:rsid w:val="00CF0B65"/>
    <w:rsid w:val="00CF1C1F"/>
    <w:rsid w:val="00CF3B5E"/>
    <w:rsid w:val="00CF3BA6"/>
    <w:rsid w:val="00CF4E8C"/>
    <w:rsid w:val="00CF6913"/>
    <w:rsid w:val="00CF7AA7"/>
    <w:rsid w:val="00D00561"/>
    <w:rsid w:val="00D00580"/>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0DAB"/>
    <w:rsid w:val="00D21586"/>
    <w:rsid w:val="00D21EA5"/>
    <w:rsid w:val="00D23A38"/>
    <w:rsid w:val="00D2574C"/>
    <w:rsid w:val="00D26D79"/>
    <w:rsid w:val="00D27C2B"/>
    <w:rsid w:val="00D33363"/>
    <w:rsid w:val="00D33E63"/>
    <w:rsid w:val="00D34529"/>
    <w:rsid w:val="00D34943"/>
    <w:rsid w:val="00D34A2B"/>
    <w:rsid w:val="00D350F3"/>
    <w:rsid w:val="00D35409"/>
    <w:rsid w:val="00D359D4"/>
    <w:rsid w:val="00D4099A"/>
    <w:rsid w:val="00D41B88"/>
    <w:rsid w:val="00D41E23"/>
    <w:rsid w:val="00D429EC"/>
    <w:rsid w:val="00D43D44"/>
    <w:rsid w:val="00D43EBB"/>
    <w:rsid w:val="00D44E4E"/>
    <w:rsid w:val="00D465A4"/>
    <w:rsid w:val="00D46D26"/>
    <w:rsid w:val="00D51254"/>
    <w:rsid w:val="00D51627"/>
    <w:rsid w:val="00D51E1A"/>
    <w:rsid w:val="00D52344"/>
    <w:rsid w:val="00D532DA"/>
    <w:rsid w:val="00D54AAC"/>
    <w:rsid w:val="00D54B32"/>
    <w:rsid w:val="00D55C3C"/>
    <w:rsid w:val="00D55DF0"/>
    <w:rsid w:val="00D563E1"/>
    <w:rsid w:val="00D56BB6"/>
    <w:rsid w:val="00D56E52"/>
    <w:rsid w:val="00D6022B"/>
    <w:rsid w:val="00D60C40"/>
    <w:rsid w:val="00D6138D"/>
    <w:rsid w:val="00D6166E"/>
    <w:rsid w:val="00D63126"/>
    <w:rsid w:val="00D63A67"/>
    <w:rsid w:val="00D646C9"/>
    <w:rsid w:val="00D6492E"/>
    <w:rsid w:val="00D65845"/>
    <w:rsid w:val="00D667B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AF2"/>
    <w:rsid w:val="00D91607"/>
    <w:rsid w:val="00D92635"/>
    <w:rsid w:val="00D92C82"/>
    <w:rsid w:val="00D93336"/>
    <w:rsid w:val="00D94314"/>
    <w:rsid w:val="00D95BC7"/>
    <w:rsid w:val="00D95C17"/>
    <w:rsid w:val="00D96043"/>
    <w:rsid w:val="00D97779"/>
    <w:rsid w:val="00DA2C4A"/>
    <w:rsid w:val="00DA401E"/>
    <w:rsid w:val="00DA52F5"/>
    <w:rsid w:val="00DA7326"/>
    <w:rsid w:val="00DA73A3"/>
    <w:rsid w:val="00DB3080"/>
    <w:rsid w:val="00DB4AE0"/>
    <w:rsid w:val="00DB4E12"/>
    <w:rsid w:val="00DB5771"/>
    <w:rsid w:val="00DB7DD4"/>
    <w:rsid w:val="00DC0AB6"/>
    <w:rsid w:val="00DC21CF"/>
    <w:rsid w:val="00DC3395"/>
    <w:rsid w:val="00DC3664"/>
    <w:rsid w:val="00DC3BE2"/>
    <w:rsid w:val="00DC3E15"/>
    <w:rsid w:val="00DC4B9B"/>
    <w:rsid w:val="00DC5963"/>
    <w:rsid w:val="00DC6EFC"/>
    <w:rsid w:val="00DC6F0E"/>
    <w:rsid w:val="00DC7CDE"/>
    <w:rsid w:val="00DD195B"/>
    <w:rsid w:val="00DD243F"/>
    <w:rsid w:val="00DD46E9"/>
    <w:rsid w:val="00DD4711"/>
    <w:rsid w:val="00DD4812"/>
    <w:rsid w:val="00DD4CA7"/>
    <w:rsid w:val="00DD6294"/>
    <w:rsid w:val="00DE0097"/>
    <w:rsid w:val="00DE05AE"/>
    <w:rsid w:val="00DE0979"/>
    <w:rsid w:val="00DE12E9"/>
    <w:rsid w:val="00DE301D"/>
    <w:rsid w:val="00DE33EC"/>
    <w:rsid w:val="00DE43F4"/>
    <w:rsid w:val="00DE53F8"/>
    <w:rsid w:val="00DE56AA"/>
    <w:rsid w:val="00DE60E6"/>
    <w:rsid w:val="00DE6C9B"/>
    <w:rsid w:val="00DE74DC"/>
    <w:rsid w:val="00DE7D5A"/>
    <w:rsid w:val="00DF1EC4"/>
    <w:rsid w:val="00DF2202"/>
    <w:rsid w:val="00DF247C"/>
    <w:rsid w:val="00DF2C0B"/>
    <w:rsid w:val="00DF3F4F"/>
    <w:rsid w:val="00DF707E"/>
    <w:rsid w:val="00DF70A1"/>
    <w:rsid w:val="00DF759D"/>
    <w:rsid w:val="00DF858E"/>
    <w:rsid w:val="00E003AF"/>
    <w:rsid w:val="00E00482"/>
    <w:rsid w:val="00E018C3"/>
    <w:rsid w:val="00E01C15"/>
    <w:rsid w:val="00E0226C"/>
    <w:rsid w:val="00E052B1"/>
    <w:rsid w:val="00E052FB"/>
    <w:rsid w:val="00E05886"/>
    <w:rsid w:val="00E104C6"/>
    <w:rsid w:val="00E10C02"/>
    <w:rsid w:val="00E137F4"/>
    <w:rsid w:val="00E145D3"/>
    <w:rsid w:val="00E14781"/>
    <w:rsid w:val="00E15AF2"/>
    <w:rsid w:val="00E164F2"/>
    <w:rsid w:val="00E16F61"/>
    <w:rsid w:val="00E178A7"/>
    <w:rsid w:val="00E20195"/>
    <w:rsid w:val="00E20F6A"/>
    <w:rsid w:val="00E21A25"/>
    <w:rsid w:val="00E23303"/>
    <w:rsid w:val="00E239E0"/>
    <w:rsid w:val="00E24A08"/>
    <w:rsid w:val="00E253CA"/>
    <w:rsid w:val="00E2771C"/>
    <w:rsid w:val="00E27E67"/>
    <w:rsid w:val="00E31D50"/>
    <w:rsid w:val="00E324D9"/>
    <w:rsid w:val="00E32C26"/>
    <w:rsid w:val="00E331FB"/>
    <w:rsid w:val="00E33DF4"/>
    <w:rsid w:val="00E35EDE"/>
    <w:rsid w:val="00E36528"/>
    <w:rsid w:val="00E409B4"/>
    <w:rsid w:val="00E40BD7"/>
    <w:rsid w:val="00E40CF7"/>
    <w:rsid w:val="00E413B8"/>
    <w:rsid w:val="00E434EB"/>
    <w:rsid w:val="00E440C0"/>
    <w:rsid w:val="00E4683D"/>
    <w:rsid w:val="00E46CA0"/>
    <w:rsid w:val="00E504A1"/>
    <w:rsid w:val="00E51231"/>
    <w:rsid w:val="00E52A67"/>
    <w:rsid w:val="00E558C8"/>
    <w:rsid w:val="00E602A7"/>
    <w:rsid w:val="00E60D7A"/>
    <w:rsid w:val="00E619E1"/>
    <w:rsid w:val="00E6280D"/>
    <w:rsid w:val="00E62FBE"/>
    <w:rsid w:val="00E63116"/>
    <w:rsid w:val="00E63389"/>
    <w:rsid w:val="00E64597"/>
    <w:rsid w:val="00E65780"/>
    <w:rsid w:val="00E66AA1"/>
    <w:rsid w:val="00E66B6A"/>
    <w:rsid w:val="00E71243"/>
    <w:rsid w:val="00E71362"/>
    <w:rsid w:val="00E714D8"/>
    <w:rsid w:val="00E7168A"/>
    <w:rsid w:val="00E71D25"/>
    <w:rsid w:val="00E7295C"/>
    <w:rsid w:val="00E73306"/>
    <w:rsid w:val="00E74817"/>
    <w:rsid w:val="00E74AD7"/>
    <w:rsid w:val="00E74DF6"/>
    <w:rsid w:val="00E74E54"/>
    <w:rsid w:val="00E74FE4"/>
    <w:rsid w:val="00E7510D"/>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0D9B"/>
    <w:rsid w:val="00EA17B9"/>
    <w:rsid w:val="00EA1DAC"/>
    <w:rsid w:val="00EA279E"/>
    <w:rsid w:val="00EA2BA6"/>
    <w:rsid w:val="00EA33B1"/>
    <w:rsid w:val="00EA74F2"/>
    <w:rsid w:val="00EA7552"/>
    <w:rsid w:val="00EA7F5C"/>
    <w:rsid w:val="00EB193D"/>
    <w:rsid w:val="00EB2A71"/>
    <w:rsid w:val="00EB32CF"/>
    <w:rsid w:val="00EB4DDA"/>
    <w:rsid w:val="00EB7598"/>
    <w:rsid w:val="00EB7885"/>
    <w:rsid w:val="00EBA92B"/>
    <w:rsid w:val="00EC0998"/>
    <w:rsid w:val="00EC2805"/>
    <w:rsid w:val="00EC3100"/>
    <w:rsid w:val="00EC3D02"/>
    <w:rsid w:val="00EC437B"/>
    <w:rsid w:val="00EC4CBD"/>
    <w:rsid w:val="00EC5335"/>
    <w:rsid w:val="00EC703B"/>
    <w:rsid w:val="00EC70D8"/>
    <w:rsid w:val="00EC7506"/>
    <w:rsid w:val="00EC760E"/>
    <w:rsid w:val="00EC78F8"/>
    <w:rsid w:val="00ED1008"/>
    <w:rsid w:val="00ED1338"/>
    <w:rsid w:val="00ED1475"/>
    <w:rsid w:val="00ED1AB4"/>
    <w:rsid w:val="00ED288C"/>
    <w:rsid w:val="00ED2C23"/>
    <w:rsid w:val="00ED2CF0"/>
    <w:rsid w:val="00ED44F0"/>
    <w:rsid w:val="00ED4A0E"/>
    <w:rsid w:val="00ED4F25"/>
    <w:rsid w:val="00ED6D87"/>
    <w:rsid w:val="00EE1058"/>
    <w:rsid w:val="00EE1089"/>
    <w:rsid w:val="00EE20FA"/>
    <w:rsid w:val="00EE3260"/>
    <w:rsid w:val="00EE3C02"/>
    <w:rsid w:val="00EE3CF3"/>
    <w:rsid w:val="00EE4ECB"/>
    <w:rsid w:val="00EE50F0"/>
    <w:rsid w:val="00EE5607"/>
    <w:rsid w:val="00EE586E"/>
    <w:rsid w:val="00EE5BEB"/>
    <w:rsid w:val="00EE64C9"/>
    <w:rsid w:val="00EE6524"/>
    <w:rsid w:val="00EE6B9E"/>
    <w:rsid w:val="00EE788B"/>
    <w:rsid w:val="00EF00ED"/>
    <w:rsid w:val="00EF0192"/>
    <w:rsid w:val="00EF0196"/>
    <w:rsid w:val="00EF06A8"/>
    <w:rsid w:val="00EF0754"/>
    <w:rsid w:val="00EF0943"/>
    <w:rsid w:val="00EF0EAD"/>
    <w:rsid w:val="00EF4CB1"/>
    <w:rsid w:val="00EF5798"/>
    <w:rsid w:val="00EF60A5"/>
    <w:rsid w:val="00EF60E5"/>
    <w:rsid w:val="00EF6A0C"/>
    <w:rsid w:val="00EF6E7F"/>
    <w:rsid w:val="00F00865"/>
    <w:rsid w:val="00F01D8F"/>
    <w:rsid w:val="00F01D93"/>
    <w:rsid w:val="00F02AA1"/>
    <w:rsid w:val="00F0316E"/>
    <w:rsid w:val="00F05A4D"/>
    <w:rsid w:val="00F0658C"/>
    <w:rsid w:val="00F06BB9"/>
    <w:rsid w:val="00F0786F"/>
    <w:rsid w:val="00F10322"/>
    <w:rsid w:val="00F121C4"/>
    <w:rsid w:val="00F17235"/>
    <w:rsid w:val="00F1726E"/>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37817"/>
    <w:rsid w:val="00F4079E"/>
    <w:rsid w:val="00F40B14"/>
    <w:rsid w:val="00F42101"/>
    <w:rsid w:val="00F42396"/>
    <w:rsid w:val="00F42EAA"/>
    <w:rsid w:val="00F42EE0"/>
    <w:rsid w:val="00F434A9"/>
    <w:rsid w:val="00F437C4"/>
    <w:rsid w:val="00F446A0"/>
    <w:rsid w:val="00F47A0A"/>
    <w:rsid w:val="00F47A79"/>
    <w:rsid w:val="00F47F5C"/>
    <w:rsid w:val="00F50CC5"/>
    <w:rsid w:val="00F51928"/>
    <w:rsid w:val="00F543B3"/>
    <w:rsid w:val="00F5467A"/>
    <w:rsid w:val="00F556C8"/>
    <w:rsid w:val="00F5643A"/>
    <w:rsid w:val="00F56596"/>
    <w:rsid w:val="00F57DD3"/>
    <w:rsid w:val="00F615CF"/>
    <w:rsid w:val="00F62236"/>
    <w:rsid w:val="00F642AF"/>
    <w:rsid w:val="00F642D7"/>
    <w:rsid w:val="00F650B4"/>
    <w:rsid w:val="00F65901"/>
    <w:rsid w:val="00F66B95"/>
    <w:rsid w:val="00F706AA"/>
    <w:rsid w:val="00F70A50"/>
    <w:rsid w:val="00F715D0"/>
    <w:rsid w:val="00F717E7"/>
    <w:rsid w:val="00F71FA0"/>
    <w:rsid w:val="00F724A1"/>
    <w:rsid w:val="00F7288E"/>
    <w:rsid w:val="00F730BB"/>
    <w:rsid w:val="00F740FA"/>
    <w:rsid w:val="00F7632C"/>
    <w:rsid w:val="00F76FDC"/>
    <w:rsid w:val="00F771C6"/>
    <w:rsid w:val="00F77ED7"/>
    <w:rsid w:val="00F805B3"/>
    <w:rsid w:val="00F80F5D"/>
    <w:rsid w:val="00F83143"/>
    <w:rsid w:val="00F84564"/>
    <w:rsid w:val="00F853F3"/>
    <w:rsid w:val="00F8591B"/>
    <w:rsid w:val="00F8655C"/>
    <w:rsid w:val="00F870AB"/>
    <w:rsid w:val="00F90BCA"/>
    <w:rsid w:val="00F90E1A"/>
    <w:rsid w:val="00F91B79"/>
    <w:rsid w:val="00F93F97"/>
    <w:rsid w:val="00F94B27"/>
    <w:rsid w:val="00F96626"/>
    <w:rsid w:val="00F96946"/>
    <w:rsid w:val="00F96A41"/>
    <w:rsid w:val="00F97131"/>
    <w:rsid w:val="00F9720F"/>
    <w:rsid w:val="00F97873"/>
    <w:rsid w:val="00F97B4B"/>
    <w:rsid w:val="00F97C84"/>
    <w:rsid w:val="00FA0156"/>
    <w:rsid w:val="00FA166A"/>
    <w:rsid w:val="00FA23E3"/>
    <w:rsid w:val="00FA2CF6"/>
    <w:rsid w:val="00FA3065"/>
    <w:rsid w:val="00FA34B2"/>
    <w:rsid w:val="00FA3EBB"/>
    <w:rsid w:val="00FA52F9"/>
    <w:rsid w:val="00FB0346"/>
    <w:rsid w:val="00FB0E61"/>
    <w:rsid w:val="00FB10FF"/>
    <w:rsid w:val="00FB1561"/>
    <w:rsid w:val="00FB1AF9"/>
    <w:rsid w:val="00FB1D69"/>
    <w:rsid w:val="00FB262C"/>
    <w:rsid w:val="00FB2812"/>
    <w:rsid w:val="00FB3570"/>
    <w:rsid w:val="00FB7100"/>
    <w:rsid w:val="00FC0636"/>
    <w:rsid w:val="00FC0C6F"/>
    <w:rsid w:val="00FC14C7"/>
    <w:rsid w:val="00FC2758"/>
    <w:rsid w:val="00FC3523"/>
    <w:rsid w:val="00FC379E"/>
    <w:rsid w:val="00FC3C3B"/>
    <w:rsid w:val="00FC43B4"/>
    <w:rsid w:val="00FC44C4"/>
    <w:rsid w:val="00FC4F7B"/>
    <w:rsid w:val="00FC6A7E"/>
    <w:rsid w:val="00FC755A"/>
    <w:rsid w:val="00FD05FD"/>
    <w:rsid w:val="00FD1F94"/>
    <w:rsid w:val="00FD20E9"/>
    <w:rsid w:val="00FD21A7"/>
    <w:rsid w:val="00FD3347"/>
    <w:rsid w:val="00FD40E9"/>
    <w:rsid w:val="00FD495B"/>
    <w:rsid w:val="00FD5F95"/>
    <w:rsid w:val="00FD7EC3"/>
    <w:rsid w:val="00FE0C73"/>
    <w:rsid w:val="00FE0F38"/>
    <w:rsid w:val="00FE108E"/>
    <w:rsid w:val="00FE10F9"/>
    <w:rsid w:val="00FE126B"/>
    <w:rsid w:val="00FE2356"/>
    <w:rsid w:val="00FE2629"/>
    <w:rsid w:val="00FE3C5B"/>
    <w:rsid w:val="00FE40B5"/>
    <w:rsid w:val="00FE660C"/>
    <w:rsid w:val="00FE7CE8"/>
    <w:rsid w:val="00FF0F2A"/>
    <w:rsid w:val="00FF492B"/>
    <w:rsid w:val="00FF5EC7"/>
    <w:rsid w:val="00FF7815"/>
    <w:rsid w:val="00FF7892"/>
    <w:rsid w:val="00FFF548"/>
    <w:rsid w:val="012B0107"/>
    <w:rsid w:val="0139A72B"/>
    <w:rsid w:val="029BC5A9"/>
    <w:rsid w:val="0360484E"/>
    <w:rsid w:val="03635C7B"/>
    <w:rsid w:val="039501D5"/>
    <w:rsid w:val="03BDCAF6"/>
    <w:rsid w:val="040D1FA9"/>
    <w:rsid w:val="0414A04B"/>
    <w:rsid w:val="0414B8C9"/>
    <w:rsid w:val="0428D427"/>
    <w:rsid w:val="043FBDB9"/>
    <w:rsid w:val="044DD78F"/>
    <w:rsid w:val="04562BB8"/>
    <w:rsid w:val="046C7D92"/>
    <w:rsid w:val="04778914"/>
    <w:rsid w:val="04E1A504"/>
    <w:rsid w:val="04E8B8BC"/>
    <w:rsid w:val="0546DBBA"/>
    <w:rsid w:val="0555A474"/>
    <w:rsid w:val="05714A13"/>
    <w:rsid w:val="065A20F1"/>
    <w:rsid w:val="06CF26C8"/>
    <w:rsid w:val="08541948"/>
    <w:rsid w:val="086D41A5"/>
    <w:rsid w:val="09B17E7F"/>
    <w:rsid w:val="09B96C05"/>
    <w:rsid w:val="0A308D54"/>
    <w:rsid w:val="0ADEE306"/>
    <w:rsid w:val="0AE4F0FC"/>
    <w:rsid w:val="0B24FD52"/>
    <w:rsid w:val="0BC0AFEA"/>
    <w:rsid w:val="0C321A78"/>
    <w:rsid w:val="0C5F1D26"/>
    <w:rsid w:val="0CB03A18"/>
    <w:rsid w:val="0CF10CC7"/>
    <w:rsid w:val="0CF903EA"/>
    <w:rsid w:val="0D22E2EE"/>
    <w:rsid w:val="0D278A6B"/>
    <w:rsid w:val="0DA77DD2"/>
    <w:rsid w:val="0E9553D9"/>
    <w:rsid w:val="0F5F8A38"/>
    <w:rsid w:val="105BF967"/>
    <w:rsid w:val="10788864"/>
    <w:rsid w:val="120D7BC0"/>
    <w:rsid w:val="13054730"/>
    <w:rsid w:val="1359E70A"/>
    <w:rsid w:val="1409BAC0"/>
    <w:rsid w:val="144A50F9"/>
    <w:rsid w:val="14F76EBF"/>
    <w:rsid w:val="1563543F"/>
    <w:rsid w:val="15AF8305"/>
    <w:rsid w:val="15BFA28B"/>
    <w:rsid w:val="15F14398"/>
    <w:rsid w:val="15F1A54D"/>
    <w:rsid w:val="162069B0"/>
    <w:rsid w:val="168D8F6A"/>
    <w:rsid w:val="16A9EFF4"/>
    <w:rsid w:val="16B90E8D"/>
    <w:rsid w:val="17163730"/>
    <w:rsid w:val="171FA737"/>
    <w:rsid w:val="172142B9"/>
    <w:rsid w:val="175A8114"/>
    <w:rsid w:val="17C22FA4"/>
    <w:rsid w:val="17CF5206"/>
    <w:rsid w:val="1843A417"/>
    <w:rsid w:val="1845C055"/>
    <w:rsid w:val="186AA9AE"/>
    <w:rsid w:val="1883656F"/>
    <w:rsid w:val="19048D62"/>
    <w:rsid w:val="19D8DF4E"/>
    <w:rsid w:val="1AA67EC0"/>
    <w:rsid w:val="1BB992C3"/>
    <w:rsid w:val="1BD047AF"/>
    <w:rsid w:val="1C260B29"/>
    <w:rsid w:val="1C729CA1"/>
    <w:rsid w:val="1C95A0C7"/>
    <w:rsid w:val="1CD8EEE7"/>
    <w:rsid w:val="1D98A786"/>
    <w:rsid w:val="1DC6096F"/>
    <w:rsid w:val="1E3B7485"/>
    <w:rsid w:val="1EE5C168"/>
    <w:rsid w:val="1F4D5C74"/>
    <w:rsid w:val="1FB1AEF5"/>
    <w:rsid w:val="1FF13BFD"/>
    <w:rsid w:val="20EE843E"/>
    <w:rsid w:val="20F6AB80"/>
    <w:rsid w:val="213AA079"/>
    <w:rsid w:val="2253374F"/>
    <w:rsid w:val="225ADCC6"/>
    <w:rsid w:val="23BD5E88"/>
    <w:rsid w:val="23C23137"/>
    <w:rsid w:val="23E738C9"/>
    <w:rsid w:val="241643C1"/>
    <w:rsid w:val="242B28C1"/>
    <w:rsid w:val="24BE0334"/>
    <w:rsid w:val="24C955E6"/>
    <w:rsid w:val="257C3A90"/>
    <w:rsid w:val="25FF9E28"/>
    <w:rsid w:val="266722AF"/>
    <w:rsid w:val="26FB5E78"/>
    <w:rsid w:val="2765ED04"/>
    <w:rsid w:val="27A6B8C0"/>
    <w:rsid w:val="27BBF94B"/>
    <w:rsid w:val="27D8536E"/>
    <w:rsid w:val="2841713B"/>
    <w:rsid w:val="292F911A"/>
    <w:rsid w:val="293B1193"/>
    <w:rsid w:val="2ABA8DE6"/>
    <w:rsid w:val="2B231308"/>
    <w:rsid w:val="2BFC1A07"/>
    <w:rsid w:val="2C1D1249"/>
    <w:rsid w:val="2C50C01C"/>
    <w:rsid w:val="2CD96EE7"/>
    <w:rsid w:val="2CE3BDC5"/>
    <w:rsid w:val="2DF9850D"/>
    <w:rsid w:val="2E2C7E52"/>
    <w:rsid w:val="2E5CA4DA"/>
    <w:rsid w:val="2F323374"/>
    <w:rsid w:val="2F51565A"/>
    <w:rsid w:val="2F57D68C"/>
    <w:rsid w:val="2FA31A58"/>
    <w:rsid w:val="2FDA1548"/>
    <w:rsid w:val="30F3A6ED"/>
    <w:rsid w:val="31411ADC"/>
    <w:rsid w:val="3149B334"/>
    <w:rsid w:val="3175A840"/>
    <w:rsid w:val="322F26EA"/>
    <w:rsid w:val="323613C2"/>
    <w:rsid w:val="32B237B7"/>
    <w:rsid w:val="3322BC91"/>
    <w:rsid w:val="344759B0"/>
    <w:rsid w:val="344E0818"/>
    <w:rsid w:val="3464DE68"/>
    <w:rsid w:val="34B4BE68"/>
    <w:rsid w:val="35300BBD"/>
    <w:rsid w:val="3553B230"/>
    <w:rsid w:val="35876C73"/>
    <w:rsid w:val="35F9BD22"/>
    <w:rsid w:val="36CC7902"/>
    <w:rsid w:val="36E4A082"/>
    <w:rsid w:val="36F2DFD8"/>
    <w:rsid w:val="37241721"/>
    <w:rsid w:val="37285D1A"/>
    <w:rsid w:val="37704AB6"/>
    <w:rsid w:val="378A31C9"/>
    <w:rsid w:val="37958D83"/>
    <w:rsid w:val="37EDD672"/>
    <w:rsid w:val="3812EA63"/>
    <w:rsid w:val="397DFB4B"/>
    <w:rsid w:val="397FFFB3"/>
    <w:rsid w:val="39E89DE7"/>
    <w:rsid w:val="3A4AB15C"/>
    <w:rsid w:val="3AB2AF81"/>
    <w:rsid w:val="3ACD2E45"/>
    <w:rsid w:val="3B08CC50"/>
    <w:rsid w:val="3B157062"/>
    <w:rsid w:val="3B34E0B4"/>
    <w:rsid w:val="3B8E4C26"/>
    <w:rsid w:val="3C5C0B1C"/>
    <w:rsid w:val="3D8028CE"/>
    <w:rsid w:val="3D870CE3"/>
    <w:rsid w:val="3DA6EAF5"/>
    <w:rsid w:val="3DD52D92"/>
    <w:rsid w:val="3DF29851"/>
    <w:rsid w:val="3E0E12BB"/>
    <w:rsid w:val="3E28C15D"/>
    <w:rsid w:val="3E995169"/>
    <w:rsid w:val="3FA9E31C"/>
    <w:rsid w:val="3FFD8FC4"/>
    <w:rsid w:val="400B590B"/>
    <w:rsid w:val="40A59D32"/>
    <w:rsid w:val="40F66A23"/>
    <w:rsid w:val="41375E32"/>
    <w:rsid w:val="4143AC6E"/>
    <w:rsid w:val="417FFB5A"/>
    <w:rsid w:val="42268E0E"/>
    <w:rsid w:val="425781C3"/>
    <w:rsid w:val="42670731"/>
    <w:rsid w:val="42C0ADB0"/>
    <w:rsid w:val="432A3D34"/>
    <w:rsid w:val="435BAC81"/>
    <w:rsid w:val="43B43CC1"/>
    <w:rsid w:val="43F0ADD5"/>
    <w:rsid w:val="44041CC1"/>
    <w:rsid w:val="453551EA"/>
    <w:rsid w:val="45500D22"/>
    <w:rsid w:val="455A3F63"/>
    <w:rsid w:val="459FED22"/>
    <w:rsid w:val="4622A842"/>
    <w:rsid w:val="4692B760"/>
    <w:rsid w:val="46BB61C1"/>
    <w:rsid w:val="46C2F4DA"/>
    <w:rsid w:val="46E93950"/>
    <w:rsid w:val="475C8D94"/>
    <w:rsid w:val="478E0ED1"/>
    <w:rsid w:val="47F99CB9"/>
    <w:rsid w:val="48198ADA"/>
    <w:rsid w:val="481EAB98"/>
    <w:rsid w:val="4846D198"/>
    <w:rsid w:val="48AD9AEA"/>
    <w:rsid w:val="4996CEDB"/>
    <w:rsid w:val="49BA863A"/>
    <w:rsid w:val="4A8A2F29"/>
    <w:rsid w:val="4AEE1C08"/>
    <w:rsid w:val="4B84C761"/>
    <w:rsid w:val="4B9EDECB"/>
    <w:rsid w:val="4BCE105B"/>
    <w:rsid w:val="4BE84FD9"/>
    <w:rsid w:val="4C4C6303"/>
    <w:rsid w:val="4CC04150"/>
    <w:rsid w:val="4CFF5548"/>
    <w:rsid w:val="4D955B11"/>
    <w:rsid w:val="4DA853E1"/>
    <w:rsid w:val="4DB2A6BB"/>
    <w:rsid w:val="4E1085C6"/>
    <w:rsid w:val="4EDA4A4A"/>
    <w:rsid w:val="4EFED11B"/>
    <w:rsid w:val="4F08781A"/>
    <w:rsid w:val="4FAB6778"/>
    <w:rsid w:val="500D5287"/>
    <w:rsid w:val="503B91E4"/>
    <w:rsid w:val="504A4975"/>
    <w:rsid w:val="5136C83E"/>
    <w:rsid w:val="525F7EE3"/>
    <w:rsid w:val="5268CC34"/>
    <w:rsid w:val="52F6517A"/>
    <w:rsid w:val="5322474A"/>
    <w:rsid w:val="532584E3"/>
    <w:rsid w:val="533612D2"/>
    <w:rsid w:val="5371ED4B"/>
    <w:rsid w:val="53D2423E"/>
    <w:rsid w:val="53EFD629"/>
    <w:rsid w:val="546061FE"/>
    <w:rsid w:val="546E6900"/>
    <w:rsid w:val="546F0AD4"/>
    <w:rsid w:val="54F41DEE"/>
    <w:rsid w:val="552A5F76"/>
    <w:rsid w:val="558CDCA8"/>
    <w:rsid w:val="562DF23C"/>
    <w:rsid w:val="562EB0F2"/>
    <w:rsid w:val="569664F3"/>
    <w:rsid w:val="570A9DD3"/>
    <w:rsid w:val="57241035"/>
    <w:rsid w:val="582633EE"/>
    <w:rsid w:val="587151FE"/>
    <w:rsid w:val="58CA781E"/>
    <w:rsid w:val="58CBAC3A"/>
    <w:rsid w:val="5913ABC3"/>
    <w:rsid w:val="59BE941E"/>
    <w:rsid w:val="59D068D0"/>
    <w:rsid w:val="5A3048EB"/>
    <w:rsid w:val="5AA3E960"/>
    <w:rsid w:val="5AA512E4"/>
    <w:rsid w:val="5AAD8EBE"/>
    <w:rsid w:val="5AB0A6DB"/>
    <w:rsid w:val="5BA63562"/>
    <w:rsid w:val="5BBEA7F3"/>
    <w:rsid w:val="5BEFB098"/>
    <w:rsid w:val="5C3FB9C1"/>
    <w:rsid w:val="5C8D4F17"/>
    <w:rsid w:val="5CB495F5"/>
    <w:rsid w:val="5D498857"/>
    <w:rsid w:val="5DB2F282"/>
    <w:rsid w:val="5E01CFDD"/>
    <w:rsid w:val="5E4495E9"/>
    <w:rsid w:val="5E49ED52"/>
    <w:rsid w:val="5E53B640"/>
    <w:rsid w:val="5E884E7B"/>
    <w:rsid w:val="5EE9D0CC"/>
    <w:rsid w:val="5F7DA6DD"/>
    <w:rsid w:val="60252A82"/>
    <w:rsid w:val="60B24B8B"/>
    <w:rsid w:val="610D17D6"/>
    <w:rsid w:val="6125C58A"/>
    <w:rsid w:val="616927D7"/>
    <w:rsid w:val="61731CAF"/>
    <w:rsid w:val="620242D6"/>
    <w:rsid w:val="622D9CFD"/>
    <w:rsid w:val="62619420"/>
    <w:rsid w:val="6271D874"/>
    <w:rsid w:val="628D0C10"/>
    <w:rsid w:val="62F34CE7"/>
    <w:rsid w:val="6349DC3C"/>
    <w:rsid w:val="635F9241"/>
    <w:rsid w:val="645D18C7"/>
    <w:rsid w:val="64DE5F49"/>
    <w:rsid w:val="64EE8570"/>
    <w:rsid w:val="66817CFE"/>
    <w:rsid w:val="66FCF084"/>
    <w:rsid w:val="671EB09C"/>
    <w:rsid w:val="6779F248"/>
    <w:rsid w:val="67E2EDC5"/>
    <w:rsid w:val="6821F73E"/>
    <w:rsid w:val="6823AE66"/>
    <w:rsid w:val="687458EF"/>
    <w:rsid w:val="68795698"/>
    <w:rsid w:val="691A1957"/>
    <w:rsid w:val="69D9CB74"/>
    <w:rsid w:val="69FCE080"/>
    <w:rsid w:val="6A26AFE9"/>
    <w:rsid w:val="6ABE03CD"/>
    <w:rsid w:val="6AF95CF9"/>
    <w:rsid w:val="6B08B5B2"/>
    <w:rsid w:val="6B29B387"/>
    <w:rsid w:val="6B54EE21"/>
    <w:rsid w:val="6B85CF98"/>
    <w:rsid w:val="6BADD01D"/>
    <w:rsid w:val="6C4D324A"/>
    <w:rsid w:val="6D027914"/>
    <w:rsid w:val="6D5E1A2D"/>
    <w:rsid w:val="6D875CF6"/>
    <w:rsid w:val="6DA99249"/>
    <w:rsid w:val="6DE902AB"/>
    <w:rsid w:val="6E68EB5A"/>
    <w:rsid w:val="6F1E611F"/>
    <w:rsid w:val="6F4C382F"/>
    <w:rsid w:val="7001DC6F"/>
    <w:rsid w:val="7005BF18"/>
    <w:rsid w:val="700F36E7"/>
    <w:rsid w:val="702EC04B"/>
    <w:rsid w:val="70343781"/>
    <w:rsid w:val="706818E3"/>
    <w:rsid w:val="70B845F5"/>
    <w:rsid w:val="71049CBD"/>
    <w:rsid w:val="71A4C13F"/>
    <w:rsid w:val="71A9712C"/>
    <w:rsid w:val="71D387A6"/>
    <w:rsid w:val="72653262"/>
    <w:rsid w:val="72674396"/>
    <w:rsid w:val="72A3ED81"/>
    <w:rsid w:val="72C79188"/>
    <w:rsid w:val="7346D7A9"/>
    <w:rsid w:val="734AB494"/>
    <w:rsid w:val="74165C01"/>
    <w:rsid w:val="74404556"/>
    <w:rsid w:val="74519031"/>
    <w:rsid w:val="74AD2E98"/>
    <w:rsid w:val="74D77768"/>
    <w:rsid w:val="74E90911"/>
    <w:rsid w:val="75079E5E"/>
    <w:rsid w:val="759E60DA"/>
    <w:rsid w:val="759F9A21"/>
    <w:rsid w:val="769CEB4C"/>
    <w:rsid w:val="77D649B8"/>
    <w:rsid w:val="789E62DD"/>
    <w:rsid w:val="79B8EB12"/>
    <w:rsid w:val="79CFD3C3"/>
    <w:rsid w:val="7A2F93F0"/>
    <w:rsid w:val="7A81553C"/>
    <w:rsid w:val="7AA9DC20"/>
    <w:rsid w:val="7B527E66"/>
    <w:rsid w:val="7B7172F2"/>
    <w:rsid w:val="7BF9E725"/>
    <w:rsid w:val="7D681B9D"/>
    <w:rsid w:val="7DF36044"/>
    <w:rsid w:val="7E2CED43"/>
    <w:rsid w:val="7EA5ECAB"/>
    <w:rsid w:val="7EA913B4"/>
    <w:rsid w:val="7EBD965E"/>
    <w:rsid w:val="7F3CAAE0"/>
    <w:rsid w:val="7F80C5DB"/>
    <w:rsid w:val="7F81F722"/>
    <w:rsid w:val="7F8F30A5"/>
    <w:rsid w:val="7FD4A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1F3B"/>
  <w14:defaultImageDpi w14:val="32767"/>
  <w15:chartTrackingRefBased/>
  <w15:docId w15:val="{D69574EA-76AB-4B1D-85E1-311BD2A0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2"/>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2"/>
      </w:numPr>
      <w:tabs>
        <w:tab w:val="left" w:pos="567"/>
        <w:tab w:val="left" w:pos="1134"/>
        <w:tab w:val="left" w:pos="1701"/>
        <w:tab w:val="left" w:pos="2268"/>
        <w:tab w:val="left" w:pos="2835"/>
        <w:tab w:val="left" w:pos="3402"/>
      </w:tabs>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pPr>
    <w:rPr>
      <w:rFonts w:asciiTheme="minorHAnsi" w:hAnsiTheme="minorHAnsi" w:cstheme="minorHAnsi"/>
      <w:b/>
      <w:bCs/>
      <w:i/>
      <w:iCs/>
    </w:rPr>
  </w:style>
  <w:style w:type="paragraph" w:styleId="TOC2">
    <w:name w:val="toc 2"/>
    <w:aliases w:val="ŠTOC2"/>
    <w:basedOn w:val="Normal"/>
    <w:next w:val="Normal"/>
    <w:uiPriority w:val="39"/>
    <w:qFormat/>
    <w:rsid w:val="00F740FA"/>
    <w:pPr>
      <w:spacing w:before="120"/>
      <w:ind w:left="240"/>
    </w:pPr>
    <w:rPr>
      <w:rFonts w:asciiTheme="minorHAnsi" w:hAnsiTheme="minorHAnsi" w:cstheme="minorHAnsi"/>
      <w:b/>
      <w:bCs/>
      <w:sz w:val="22"/>
      <w:szCs w:val="22"/>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asciiTheme="minorHAnsi" w:hAnsiTheme="minorHAnsi" w:cstheme="minorHAnsi"/>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FollowedHyperlink">
    <w:name w:val="FollowedHyperlink"/>
    <w:basedOn w:val="DefaultParagraphFont"/>
    <w:uiPriority w:val="99"/>
    <w:semiHidden/>
    <w:unhideWhenUsed/>
    <w:rsid w:val="00D4099A"/>
    <w:rPr>
      <w:color w:val="954F72" w:themeColor="followedHyperlink"/>
      <w:u w:val="single"/>
    </w:rPr>
  </w:style>
  <w:style w:type="character" w:styleId="CommentReference">
    <w:name w:val="annotation reference"/>
    <w:basedOn w:val="DefaultParagraphFont"/>
    <w:uiPriority w:val="99"/>
    <w:semiHidden/>
    <w:rsid w:val="00450B3D"/>
    <w:rPr>
      <w:sz w:val="16"/>
      <w:szCs w:val="16"/>
    </w:rPr>
  </w:style>
  <w:style w:type="paragraph" w:styleId="CommentText">
    <w:name w:val="annotation text"/>
    <w:basedOn w:val="Normal"/>
    <w:link w:val="CommentTextChar"/>
    <w:uiPriority w:val="99"/>
    <w:semiHidden/>
    <w:rsid w:val="00450B3D"/>
    <w:pPr>
      <w:spacing w:line="240" w:lineRule="auto"/>
    </w:pPr>
    <w:rPr>
      <w:sz w:val="20"/>
      <w:szCs w:val="20"/>
    </w:rPr>
  </w:style>
  <w:style w:type="character" w:customStyle="1" w:styleId="CommentTextChar">
    <w:name w:val="Comment Text Char"/>
    <w:basedOn w:val="DefaultParagraphFont"/>
    <w:link w:val="CommentText"/>
    <w:uiPriority w:val="99"/>
    <w:semiHidden/>
    <w:rsid w:val="00450B3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50B3D"/>
    <w:rPr>
      <w:b/>
      <w:bCs/>
    </w:rPr>
  </w:style>
  <w:style w:type="character" w:customStyle="1" w:styleId="CommentSubjectChar">
    <w:name w:val="Comment Subject Char"/>
    <w:basedOn w:val="CommentTextChar"/>
    <w:link w:val="CommentSubject"/>
    <w:uiPriority w:val="99"/>
    <w:semiHidden/>
    <w:rsid w:val="00450B3D"/>
    <w:rPr>
      <w:rFonts w:ascii="Arial" w:hAnsi="Arial"/>
      <w:b/>
      <w:bCs/>
      <w:sz w:val="20"/>
      <w:szCs w:val="20"/>
      <w:lang w:val="en-AU"/>
    </w:rPr>
  </w:style>
  <w:style w:type="paragraph" w:styleId="BalloonText">
    <w:name w:val="Balloon Text"/>
    <w:basedOn w:val="Normal"/>
    <w:link w:val="BalloonTextChar"/>
    <w:uiPriority w:val="99"/>
    <w:semiHidden/>
    <w:unhideWhenUsed/>
    <w:rsid w:val="00450B3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B3D"/>
    <w:rPr>
      <w:rFonts w:ascii="Segoe UI" w:hAnsi="Segoe UI" w:cs="Segoe UI"/>
      <w:sz w:val="18"/>
      <w:szCs w:val="18"/>
      <w:lang w:val="en-AU"/>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AD356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AD3561"/>
  </w:style>
  <w:style w:type="character" w:customStyle="1" w:styleId="eop">
    <w:name w:val="eop"/>
    <w:basedOn w:val="DefaultParagraphFont"/>
    <w:rsid w:val="00AD3561"/>
  </w:style>
  <w:style w:type="paragraph" w:styleId="NormalWeb">
    <w:name w:val="Normal (Web)"/>
    <w:basedOn w:val="Normal"/>
    <w:uiPriority w:val="99"/>
    <w:semiHidden/>
    <w:unhideWhenUsed/>
    <w:rsid w:val="0014609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46091"/>
  </w:style>
  <w:style w:type="paragraph" w:styleId="TOCHeading">
    <w:name w:val="TOC Heading"/>
    <w:basedOn w:val="Heading1"/>
    <w:next w:val="Normal"/>
    <w:uiPriority w:val="39"/>
    <w:unhideWhenUsed/>
    <w:qFormat/>
    <w:rsid w:val="00B92048"/>
    <w:pPr>
      <w:keepNext/>
      <w:keepLines/>
      <w:spacing w:before="480" w:after="0"/>
      <w:outlineLvl w:val="9"/>
    </w:pPr>
    <w:rPr>
      <w:rFonts w:asciiTheme="majorHAnsi" w:hAnsiTheme="majorHAnsi"/>
      <w:bCs/>
      <w:color w:val="2F5496" w:themeColor="accent1" w:themeShade="BF"/>
      <w:sz w:val="28"/>
      <w:szCs w:val="28"/>
      <w:lang w:val="en-US"/>
    </w:rPr>
  </w:style>
  <w:style w:type="paragraph" w:styleId="TOC4">
    <w:name w:val="toc 4"/>
    <w:basedOn w:val="Normal"/>
    <w:next w:val="Normal"/>
    <w:autoRedefine/>
    <w:uiPriority w:val="99"/>
    <w:semiHidden/>
    <w:rsid w:val="00B92048"/>
    <w:pPr>
      <w:spacing w:before="0"/>
      <w:ind w:left="720"/>
    </w:pPr>
    <w:rPr>
      <w:rFonts w:asciiTheme="minorHAnsi" w:hAnsiTheme="minorHAnsi" w:cstheme="minorHAnsi"/>
      <w:sz w:val="20"/>
      <w:szCs w:val="20"/>
    </w:rPr>
  </w:style>
  <w:style w:type="paragraph" w:styleId="TOC5">
    <w:name w:val="toc 5"/>
    <w:basedOn w:val="Normal"/>
    <w:next w:val="Normal"/>
    <w:autoRedefine/>
    <w:uiPriority w:val="99"/>
    <w:semiHidden/>
    <w:rsid w:val="00B92048"/>
    <w:pPr>
      <w:spacing w:before="0"/>
      <w:ind w:left="960"/>
    </w:pPr>
    <w:rPr>
      <w:rFonts w:asciiTheme="minorHAnsi" w:hAnsiTheme="minorHAnsi" w:cstheme="minorHAnsi"/>
      <w:sz w:val="20"/>
      <w:szCs w:val="20"/>
    </w:rPr>
  </w:style>
  <w:style w:type="paragraph" w:styleId="TOC6">
    <w:name w:val="toc 6"/>
    <w:basedOn w:val="Normal"/>
    <w:next w:val="Normal"/>
    <w:autoRedefine/>
    <w:uiPriority w:val="99"/>
    <w:semiHidden/>
    <w:rsid w:val="00B92048"/>
    <w:pPr>
      <w:spacing w:before="0"/>
      <w:ind w:left="1200"/>
    </w:pPr>
    <w:rPr>
      <w:rFonts w:asciiTheme="minorHAnsi" w:hAnsiTheme="minorHAnsi" w:cstheme="minorHAnsi"/>
      <w:sz w:val="20"/>
      <w:szCs w:val="20"/>
    </w:rPr>
  </w:style>
  <w:style w:type="paragraph" w:styleId="TOC7">
    <w:name w:val="toc 7"/>
    <w:basedOn w:val="Normal"/>
    <w:next w:val="Normal"/>
    <w:autoRedefine/>
    <w:uiPriority w:val="99"/>
    <w:semiHidden/>
    <w:rsid w:val="00B92048"/>
    <w:pPr>
      <w:spacing w:before="0"/>
      <w:ind w:left="1440"/>
    </w:pPr>
    <w:rPr>
      <w:rFonts w:asciiTheme="minorHAnsi" w:hAnsiTheme="minorHAnsi" w:cstheme="minorHAnsi"/>
      <w:sz w:val="20"/>
      <w:szCs w:val="20"/>
    </w:rPr>
  </w:style>
  <w:style w:type="paragraph" w:styleId="TOC8">
    <w:name w:val="toc 8"/>
    <w:basedOn w:val="Normal"/>
    <w:next w:val="Normal"/>
    <w:autoRedefine/>
    <w:uiPriority w:val="99"/>
    <w:semiHidden/>
    <w:rsid w:val="00B92048"/>
    <w:pPr>
      <w:spacing w:before="0"/>
      <w:ind w:left="1680"/>
    </w:pPr>
    <w:rPr>
      <w:rFonts w:asciiTheme="minorHAnsi" w:hAnsiTheme="minorHAnsi" w:cstheme="minorHAnsi"/>
      <w:sz w:val="20"/>
      <w:szCs w:val="20"/>
    </w:rPr>
  </w:style>
  <w:style w:type="paragraph" w:styleId="TOC9">
    <w:name w:val="toc 9"/>
    <w:basedOn w:val="Normal"/>
    <w:next w:val="Normal"/>
    <w:autoRedefine/>
    <w:uiPriority w:val="99"/>
    <w:semiHidden/>
    <w:rsid w:val="00B92048"/>
    <w:pPr>
      <w:spacing w:before="0"/>
      <w:ind w:left="1920"/>
    </w:pPr>
    <w:rPr>
      <w:rFonts w:asciiTheme="minorHAnsi" w:hAnsiTheme="minorHAnsi" w:cstheme="minorHAnsi"/>
      <w:sz w:val="20"/>
      <w:szCs w:val="20"/>
    </w:rPr>
  </w:style>
  <w:style w:type="paragraph" w:customStyle="1" w:styleId="DoEtabletext2018">
    <w:name w:val="DoE table text 2018"/>
    <w:basedOn w:val="Normal"/>
    <w:qFormat/>
    <w:locked/>
    <w:rsid w:val="00933AF4"/>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933AF4"/>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933AF4"/>
    <w:pPr>
      <w:numPr>
        <w:numId w:val="7"/>
      </w:numPr>
      <w:tabs>
        <w:tab w:val="clear" w:pos="567"/>
        <w:tab w:val="clear" w:pos="1134"/>
        <w:tab w:val="clear" w:pos="1701"/>
        <w:tab w:val="clear" w:pos="2268"/>
        <w:tab w:val="clear" w:pos="2835"/>
        <w:tab w:val="clear" w:pos="3402"/>
      </w:tabs>
      <w:spacing w:after="40" w:line="240" w:lineRule="atLeast"/>
    </w:pPr>
  </w:style>
  <w:style w:type="paragraph" w:customStyle="1" w:styleId="DoEreference2018">
    <w:name w:val="DoE reference 2018"/>
    <w:basedOn w:val="Normal"/>
    <w:next w:val="Normal"/>
    <w:qFormat/>
    <w:locked/>
    <w:rsid w:val="00933AF4"/>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bodytext2018">
    <w:name w:val="DoE body text 2018"/>
    <w:basedOn w:val="Normal"/>
    <w:qFormat/>
    <w:rsid w:val="00933A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List1bullet2017">
    <w:name w:val="IOS List 1 bullet 2017"/>
    <w:basedOn w:val="Normal"/>
    <w:qFormat/>
    <w:locked/>
    <w:rsid w:val="00933AF4"/>
    <w:pPr>
      <w:spacing w:before="80" w:line="280" w:lineRule="atLeast"/>
      <w:ind w:left="720" w:hanging="360"/>
    </w:pPr>
    <w:rPr>
      <w:rFonts w:eastAsia="SimSun" w:cs="Times New Roman"/>
      <w:lang w:eastAsia="zh-CN"/>
    </w:rPr>
  </w:style>
  <w:style w:type="paragraph" w:customStyle="1" w:styleId="DoEtablelist2bullet2018">
    <w:name w:val="DoE table list 2 bullet 2018"/>
    <w:basedOn w:val="DoEtablelist1bullet2018"/>
    <w:qFormat/>
    <w:rsid w:val="00457D62"/>
    <w:pPr>
      <w:numPr>
        <w:ilvl w:val="1"/>
        <w:numId w:val="16"/>
      </w:numPr>
    </w:pPr>
  </w:style>
  <w:style w:type="paragraph" w:customStyle="1" w:styleId="IOStablelist12017">
    <w:name w:val="IOS table list 1 2017"/>
    <w:basedOn w:val="Normal"/>
    <w:qFormat/>
    <w:locked/>
    <w:rsid w:val="00457D62"/>
    <w:pPr>
      <w:numPr>
        <w:numId w:val="17"/>
      </w:numPr>
      <w:tabs>
        <w:tab w:val="left" w:pos="284"/>
        <w:tab w:val="left" w:pos="709"/>
        <w:tab w:val="left" w:pos="1701"/>
        <w:tab w:val="left" w:pos="2268"/>
        <w:tab w:val="left" w:pos="2835"/>
        <w:tab w:val="left" w:pos="3402"/>
      </w:tabs>
      <w:spacing w:before="80" w:after="40" w:line="240" w:lineRule="atLeast"/>
      <w:ind w:left="709" w:hanging="357"/>
    </w:pPr>
    <w:rPr>
      <w:rFonts w:ascii="Helvetica" w:eastAsia="SimSun" w:hAnsi="Helvetica" w:cs="Times New Roman"/>
      <w:sz w:val="20"/>
      <w:szCs w:val="20"/>
      <w:lang w:eastAsia="zh-CN"/>
    </w:rPr>
  </w:style>
  <w:style w:type="paragraph" w:customStyle="1" w:styleId="IOStablelist22017">
    <w:name w:val="IOS table list 2 2017"/>
    <w:basedOn w:val="IOStablelist12017"/>
    <w:qFormat/>
    <w:rsid w:val="00457D62"/>
    <w:pPr>
      <w:numPr>
        <w:ilvl w:val="1"/>
      </w:numPr>
      <w:tabs>
        <w:tab w:val="clear" w:pos="1701"/>
        <w:tab w:val="left" w:pos="1276"/>
      </w:tabs>
      <w:ind w:left="1276" w:hanging="425"/>
    </w:pPr>
  </w:style>
  <w:style w:type="paragraph" w:customStyle="1" w:styleId="IOStabletext2017">
    <w:name w:val="IOS table text 2017"/>
    <w:basedOn w:val="Normal"/>
    <w:qFormat/>
    <w:locked/>
    <w:rsid w:val="00457D62"/>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457D62"/>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character" w:customStyle="1" w:styleId="IOSList2bullet2017Char">
    <w:name w:val="IOS List 2 bullet 2017 Char"/>
    <w:basedOn w:val="DefaultParagraphFont"/>
    <w:link w:val="IOSList2bullet2017"/>
    <w:rsid w:val="00457D62"/>
    <w:rPr>
      <w:rFonts w:ascii="Arial" w:eastAsia="SimSun" w:hAnsi="Arial" w:cs="Times New Roman"/>
      <w:lang w:val="en-AU" w:eastAsia="zh-CN"/>
    </w:rPr>
  </w:style>
  <w:style w:type="paragraph" w:customStyle="1" w:styleId="IOSbodytext">
    <w:name w:val="IOS body text"/>
    <w:basedOn w:val="Normal"/>
    <w:link w:val="IOSbodytextChar"/>
    <w:qFormat/>
    <w:rsid w:val="00EE6B9E"/>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EE6B9E"/>
    <w:rPr>
      <w:rFonts w:ascii="Arial" w:eastAsia="SimSun" w:hAnsi="Arial" w:cs="Times New Roman"/>
      <w:lang w:val="en-AU" w:eastAsia="zh-CN"/>
    </w:rPr>
  </w:style>
  <w:style w:type="paragraph" w:customStyle="1" w:styleId="IOSbodytext2017">
    <w:name w:val="IOS body text 2017"/>
    <w:basedOn w:val="Normal"/>
    <w:qFormat/>
    <w:rsid w:val="00DB7DD4"/>
    <w:pPr>
      <w:spacing w:line="300" w:lineRule="atLeast"/>
    </w:pPr>
    <w:rPr>
      <w:rFonts w:eastAsia="SimSun" w:cs="Times New Roman"/>
      <w:szCs w:val="22"/>
      <w:lang w:eastAsia="zh-CN"/>
    </w:rPr>
  </w:style>
  <w:style w:type="paragraph" w:customStyle="1" w:styleId="IOSList2numbered2017">
    <w:name w:val="IOS List 2 numbered 2017"/>
    <w:basedOn w:val="IOSList2bullet2017"/>
    <w:link w:val="IOSList2numbered2017Char"/>
    <w:qFormat/>
    <w:locked/>
    <w:rsid w:val="00DB7DD4"/>
    <w:pPr>
      <w:numPr>
        <w:ilvl w:val="1"/>
        <w:numId w:val="23"/>
      </w:numPr>
    </w:pPr>
  </w:style>
  <w:style w:type="character" w:customStyle="1" w:styleId="IOSList2numbered2017Char">
    <w:name w:val="IOS List 2 numbered 2017 Char"/>
    <w:basedOn w:val="IOSList2bullet2017Char"/>
    <w:link w:val="IOSList2numbered2017"/>
    <w:rsid w:val="00DB7DD4"/>
    <w:rPr>
      <w:rFonts w:ascii="Arial" w:eastAsia="SimSun" w:hAnsi="Arial" w:cs="Times New Roman"/>
      <w:lang w:val="en-AU" w:eastAsia="zh-CN"/>
    </w:rPr>
  </w:style>
  <w:style w:type="paragraph" w:customStyle="1" w:styleId="IOSfooter2017">
    <w:name w:val="IOS footer 2017"/>
    <w:basedOn w:val="Normal"/>
    <w:qFormat/>
    <w:locked/>
    <w:rsid w:val="00450EE3"/>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List1numbered2017">
    <w:name w:val="IOS List 1 numbered 2017"/>
    <w:basedOn w:val="IOSList1bullet2017"/>
    <w:qFormat/>
    <w:locked/>
    <w:rsid w:val="00F1726E"/>
    <w:pPr>
      <w:numPr>
        <w:numId w:val="36"/>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37909"/>
    <w:rPr>
      <w:color w:val="605E5C"/>
      <w:shd w:val="clear" w:color="auto" w:fill="E1DFDD"/>
    </w:rPr>
  </w:style>
  <w:style w:type="paragraph" w:customStyle="1" w:styleId="FeatureBox3">
    <w:name w:val="Feature Box 3"/>
    <w:basedOn w:val="FeatureBox2"/>
    <w:qFormat/>
    <w:rsid w:val="00C82F3A"/>
    <w:pPr>
      <w:shd w:val="clear" w:color="auto" w:fill="F5D9E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587">
      <w:bodyDiv w:val="1"/>
      <w:marLeft w:val="0"/>
      <w:marRight w:val="0"/>
      <w:marTop w:val="0"/>
      <w:marBottom w:val="0"/>
      <w:divBdr>
        <w:top w:val="none" w:sz="0" w:space="0" w:color="auto"/>
        <w:left w:val="none" w:sz="0" w:space="0" w:color="auto"/>
        <w:bottom w:val="none" w:sz="0" w:space="0" w:color="auto"/>
        <w:right w:val="none" w:sz="0" w:space="0" w:color="auto"/>
      </w:divBdr>
    </w:div>
    <w:div w:id="239413735">
      <w:bodyDiv w:val="1"/>
      <w:marLeft w:val="0"/>
      <w:marRight w:val="0"/>
      <w:marTop w:val="0"/>
      <w:marBottom w:val="0"/>
      <w:divBdr>
        <w:top w:val="none" w:sz="0" w:space="0" w:color="auto"/>
        <w:left w:val="none" w:sz="0" w:space="0" w:color="auto"/>
        <w:bottom w:val="none" w:sz="0" w:space="0" w:color="auto"/>
        <w:right w:val="none" w:sz="0" w:space="0" w:color="auto"/>
      </w:divBdr>
      <w:divsChild>
        <w:div w:id="792552137">
          <w:marLeft w:val="0"/>
          <w:marRight w:val="0"/>
          <w:marTop w:val="0"/>
          <w:marBottom w:val="0"/>
          <w:divBdr>
            <w:top w:val="none" w:sz="0" w:space="0" w:color="auto"/>
            <w:left w:val="none" w:sz="0" w:space="0" w:color="auto"/>
            <w:bottom w:val="none" w:sz="0" w:space="0" w:color="auto"/>
            <w:right w:val="none" w:sz="0" w:space="0" w:color="auto"/>
          </w:divBdr>
        </w:div>
        <w:div w:id="1334726865">
          <w:marLeft w:val="0"/>
          <w:marRight w:val="0"/>
          <w:marTop w:val="0"/>
          <w:marBottom w:val="0"/>
          <w:divBdr>
            <w:top w:val="none" w:sz="0" w:space="0" w:color="auto"/>
            <w:left w:val="none" w:sz="0" w:space="0" w:color="auto"/>
            <w:bottom w:val="none" w:sz="0" w:space="0" w:color="auto"/>
            <w:right w:val="none" w:sz="0" w:space="0" w:color="auto"/>
          </w:divBdr>
        </w:div>
      </w:divsChild>
    </w:div>
    <w:div w:id="768818994">
      <w:bodyDiv w:val="1"/>
      <w:marLeft w:val="0"/>
      <w:marRight w:val="0"/>
      <w:marTop w:val="0"/>
      <w:marBottom w:val="0"/>
      <w:divBdr>
        <w:top w:val="none" w:sz="0" w:space="0" w:color="auto"/>
        <w:left w:val="none" w:sz="0" w:space="0" w:color="auto"/>
        <w:bottom w:val="none" w:sz="0" w:space="0" w:color="auto"/>
        <w:right w:val="none" w:sz="0" w:space="0" w:color="auto"/>
      </w:divBdr>
      <w:divsChild>
        <w:div w:id="477916028">
          <w:marLeft w:val="-240"/>
          <w:marRight w:val="0"/>
          <w:marTop w:val="0"/>
          <w:marBottom w:val="720"/>
          <w:divBdr>
            <w:top w:val="none" w:sz="0" w:space="0" w:color="auto"/>
            <w:left w:val="none" w:sz="0" w:space="0" w:color="auto"/>
            <w:bottom w:val="none" w:sz="0" w:space="0" w:color="auto"/>
            <w:right w:val="none" w:sz="0" w:space="0" w:color="auto"/>
          </w:divBdr>
          <w:divsChild>
            <w:div w:id="827860835">
              <w:marLeft w:val="0"/>
              <w:marRight w:val="0"/>
              <w:marTop w:val="0"/>
              <w:marBottom w:val="0"/>
              <w:divBdr>
                <w:top w:val="none" w:sz="0" w:space="0" w:color="auto"/>
                <w:left w:val="none" w:sz="0" w:space="0" w:color="auto"/>
                <w:bottom w:val="none" w:sz="0" w:space="0" w:color="auto"/>
                <w:right w:val="none" w:sz="0" w:space="0" w:color="auto"/>
              </w:divBdr>
              <w:divsChild>
                <w:div w:id="572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3321">
          <w:marLeft w:val="-240"/>
          <w:marRight w:val="0"/>
          <w:marTop w:val="0"/>
          <w:marBottom w:val="720"/>
          <w:divBdr>
            <w:top w:val="none" w:sz="0" w:space="0" w:color="auto"/>
            <w:left w:val="none" w:sz="0" w:space="0" w:color="auto"/>
            <w:bottom w:val="none" w:sz="0" w:space="0" w:color="auto"/>
            <w:right w:val="none" w:sz="0" w:space="0" w:color="auto"/>
          </w:divBdr>
          <w:divsChild>
            <w:div w:id="311759638">
              <w:marLeft w:val="0"/>
              <w:marRight w:val="0"/>
              <w:marTop w:val="0"/>
              <w:marBottom w:val="0"/>
              <w:divBdr>
                <w:top w:val="none" w:sz="0" w:space="0" w:color="auto"/>
                <w:left w:val="none" w:sz="0" w:space="0" w:color="auto"/>
                <w:bottom w:val="none" w:sz="0" w:space="0" w:color="auto"/>
                <w:right w:val="none" w:sz="0" w:space="0" w:color="auto"/>
              </w:divBdr>
              <w:divsChild>
                <w:div w:id="8091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4714">
          <w:marLeft w:val="-240"/>
          <w:marRight w:val="0"/>
          <w:marTop w:val="0"/>
          <w:marBottom w:val="720"/>
          <w:divBdr>
            <w:top w:val="none" w:sz="0" w:space="0" w:color="auto"/>
            <w:left w:val="none" w:sz="0" w:space="0" w:color="auto"/>
            <w:bottom w:val="none" w:sz="0" w:space="0" w:color="auto"/>
            <w:right w:val="none" w:sz="0" w:space="0" w:color="auto"/>
          </w:divBdr>
          <w:divsChild>
            <w:div w:id="1956016993">
              <w:marLeft w:val="0"/>
              <w:marRight w:val="0"/>
              <w:marTop w:val="0"/>
              <w:marBottom w:val="0"/>
              <w:divBdr>
                <w:top w:val="none" w:sz="0" w:space="0" w:color="auto"/>
                <w:left w:val="none" w:sz="0" w:space="0" w:color="auto"/>
                <w:bottom w:val="none" w:sz="0" w:space="0" w:color="auto"/>
                <w:right w:val="none" w:sz="0" w:space="0" w:color="auto"/>
              </w:divBdr>
              <w:divsChild>
                <w:div w:id="1440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3458">
      <w:bodyDiv w:val="1"/>
      <w:marLeft w:val="0"/>
      <w:marRight w:val="0"/>
      <w:marTop w:val="0"/>
      <w:marBottom w:val="0"/>
      <w:divBdr>
        <w:top w:val="none" w:sz="0" w:space="0" w:color="auto"/>
        <w:left w:val="none" w:sz="0" w:space="0" w:color="auto"/>
        <w:bottom w:val="none" w:sz="0" w:space="0" w:color="auto"/>
        <w:right w:val="none" w:sz="0" w:space="0" w:color="auto"/>
      </w:divBdr>
      <w:divsChild>
        <w:div w:id="45490663">
          <w:marLeft w:val="0"/>
          <w:marRight w:val="0"/>
          <w:marTop w:val="0"/>
          <w:marBottom w:val="0"/>
          <w:divBdr>
            <w:top w:val="none" w:sz="0" w:space="0" w:color="auto"/>
            <w:left w:val="none" w:sz="0" w:space="0" w:color="auto"/>
            <w:bottom w:val="none" w:sz="0" w:space="0" w:color="auto"/>
            <w:right w:val="none" w:sz="0" w:space="0" w:color="auto"/>
          </w:divBdr>
        </w:div>
        <w:div w:id="157115712">
          <w:marLeft w:val="0"/>
          <w:marRight w:val="0"/>
          <w:marTop w:val="0"/>
          <w:marBottom w:val="0"/>
          <w:divBdr>
            <w:top w:val="none" w:sz="0" w:space="0" w:color="auto"/>
            <w:left w:val="none" w:sz="0" w:space="0" w:color="auto"/>
            <w:bottom w:val="none" w:sz="0" w:space="0" w:color="auto"/>
            <w:right w:val="none" w:sz="0" w:space="0" w:color="auto"/>
          </w:divBdr>
        </w:div>
        <w:div w:id="161746351">
          <w:marLeft w:val="0"/>
          <w:marRight w:val="0"/>
          <w:marTop w:val="0"/>
          <w:marBottom w:val="0"/>
          <w:divBdr>
            <w:top w:val="none" w:sz="0" w:space="0" w:color="auto"/>
            <w:left w:val="none" w:sz="0" w:space="0" w:color="auto"/>
            <w:bottom w:val="none" w:sz="0" w:space="0" w:color="auto"/>
            <w:right w:val="none" w:sz="0" w:space="0" w:color="auto"/>
          </w:divBdr>
        </w:div>
        <w:div w:id="316803426">
          <w:marLeft w:val="0"/>
          <w:marRight w:val="0"/>
          <w:marTop w:val="0"/>
          <w:marBottom w:val="0"/>
          <w:divBdr>
            <w:top w:val="none" w:sz="0" w:space="0" w:color="auto"/>
            <w:left w:val="none" w:sz="0" w:space="0" w:color="auto"/>
            <w:bottom w:val="none" w:sz="0" w:space="0" w:color="auto"/>
            <w:right w:val="none" w:sz="0" w:space="0" w:color="auto"/>
          </w:divBdr>
        </w:div>
        <w:div w:id="542253859">
          <w:marLeft w:val="0"/>
          <w:marRight w:val="0"/>
          <w:marTop w:val="0"/>
          <w:marBottom w:val="0"/>
          <w:divBdr>
            <w:top w:val="none" w:sz="0" w:space="0" w:color="auto"/>
            <w:left w:val="none" w:sz="0" w:space="0" w:color="auto"/>
            <w:bottom w:val="none" w:sz="0" w:space="0" w:color="auto"/>
            <w:right w:val="none" w:sz="0" w:space="0" w:color="auto"/>
          </w:divBdr>
        </w:div>
        <w:div w:id="928584269">
          <w:marLeft w:val="0"/>
          <w:marRight w:val="0"/>
          <w:marTop w:val="0"/>
          <w:marBottom w:val="0"/>
          <w:divBdr>
            <w:top w:val="none" w:sz="0" w:space="0" w:color="auto"/>
            <w:left w:val="none" w:sz="0" w:space="0" w:color="auto"/>
            <w:bottom w:val="none" w:sz="0" w:space="0" w:color="auto"/>
            <w:right w:val="none" w:sz="0" w:space="0" w:color="auto"/>
          </w:divBdr>
        </w:div>
        <w:div w:id="940450166">
          <w:marLeft w:val="0"/>
          <w:marRight w:val="0"/>
          <w:marTop w:val="0"/>
          <w:marBottom w:val="0"/>
          <w:divBdr>
            <w:top w:val="none" w:sz="0" w:space="0" w:color="auto"/>
            <w:left w:val="none" w:sz="0" w:space="0" w:color="auto"/>
            <w:bottom w:val="none" w:sz="0" w:space="0" w:color="auto"/>
            <w:right w:val="none" w:sz="0" w:space="0" w:color="auto"/>
          </w:divBdr>
        </w:div>
        <w:div w:id="1203251416">
          <w:marLeft w:val="0"/>
          <w:marRight w:val="0"/>
          <w:marTop w:val="0"/>
          <w:marBottom w:val="0"/>
          <w:divBdr>
            <w:top w:val="none" w:sz="0" w:space="0" w:color="auto"/>
            <w:left w:val="none" w:sz="0" w:space="0" w:color="auto"/>
            <w:bottom w:val="none" w:sz="0" w:space="0" w:color="auto"/>
            <w:right w:val="none" w:sz="0" w:space="0" w:color="auto"/>
          </w:divBdr>
        </w:div>
        <w:div w:id="1353844836">
          <w:marLeft w:val="0"/>
          <w:marRight w:val="0"/>
          <w:marTop w:val="0"/>
          <w:marBottom w:val="0"/>
          <w:divBdr>
            <w:top w:val="none" w:sz="0" w:space="0" w:color="auto"/>
            <w:left w:val="none" w:sz="0" w:space="0" w:color="auto"/>
            <w:bottom w:val="none" w:sz="0" w:space="0" w:color="auto"/>
            <w:right w:val="none" w:sz="0" w:space="0" w:color="auto"/>
          </w:divBdr>
        </w:div>
        <w:div w:id="1432703396">
          <w:marLeft w:val="0"/>
          <w:marRight w:val="0"/>
          <w:marTop w:val="0"/>
          <w:marBottom w:val="0"/>
          <w:divBdr>
            <w:top w:val="none" w:sz="0" w:space="0" w:color="auto"/>
            <w:left w:val="none" w:sz="0" w:space="0" w:color="auto"/>
            <w:bottom w:val="none" w:sz="0" w:space="0" w:color="auto"/>
            <w:right w:val="none" w:sz="0" w:space="0" w:color="auto"/>
          </w:divBdr>
        </w:div>
        <w:div w:id="1699891107">
          <w:marLeft w:val="0"/>
          <w:marRight w:val="0"/>
          <w:marTop w:val="0"/>
          <w:marBottom w:val="0"/>
          <w:divBdr>
            <w:top w:val="none" w:sz="0" w:space="0" w:color="auto"/>
            <w:left w:val="none" w:sz="0" w:space="0" w:color="auto"/>
            <w:bottom w:val="none" w:sz="0" w:space="0" w:color="auto"/>
            <w:right w:val="none" w:sz="0" w:space="0" w:color="auto"/>
          </w:divBdr>
        </w:div>
        <w:div w:id="1828015420">
          <w:marLeft w:val="0"/>
          <w:marRight w:val="0"/>
          <w:marTop w:val="0"/>
          <w:marBottom w:val="0"/>
          <w:divBdr>
            <w:top w:val="none" w:sz="0" w:space="0" w:color="auto"/>
            <w:left w:val="none" w:sz="0" w:space="0" w:color="auto"/>
            <w:bottom w:val="none" w:sz="0" w:space="0" w:color="auto"/>
            <w:right w:val="none" w:sz="0" w:space="0" w:color="auto"/>
          </w:divBdr>
        </w:div>
        <w:div w:id="1888954954">
          <w:marLeft w:val="0"/>
          <w:marRight w:val="0"/>
          <w:marTop w:val="0"/>
          <w:marBottom w:val="0"/>
          <w:divBdr>
            <w:top w:val="none" w:sz="0" w:space="0" w:color="auto"/>
            <w:left w:val="none" w:sz="0" w:space="0" w:color="auto"/>
            <w:bottom w:val="none" w:sz="0" w:space="0" w:color="auto"/>
            <w:right w:val="none" w:sz="0" w:space="0" w:color="auto"/>
          </w:divBdr>
        </w:div>
        <w:div w:id="1962570134">
          <w:marLeft w:val="0"/>
          <w:marRight w:val="0"/>
          <w:marTop w:val="0"/>
          <w:marBottom w:val="0"/>
          <w:divBdr>
            <w:top w:val="none" w:sz="0" w:space="0" w:color="auto"/>
            <w:left w:val="none" w:sz="0" w:space="0" w:color="auto"/>
            <w:bottom w:val="none" w:sz="0" w:space="0" w:color="auto"/>
            <w:right w:val="none" w:sz="0" w:space="0" w:color="auto"/>
          </w:divBdr>
        </w:div>
      </w:divsChild>
    </w:div>
    <w:div w:id="856118660">
      <w:bodyDiv w:val="1"/>
      <w:marLeft w:val="0"/>
      <w:marRight w:val="0"/>
      <w:marTop w:val="0"/>
      <w:marBottom w:val="0"/>
      <w:divBdr>
        <w:top w:val="none" w:sz="0" w:space="0" w:color="auto"/>
        <w:left w:val="none" w:sz="0" w:space="0" w:color="auto"/>
        <w:bottom w:val="none" w:sz="0" w:space="0" w:color="auto"/>
        <w:right w:val="none" w:sz="0" w:space="0" w:color="auto"/>
      </w:divBdr>
      <w:divsChild>
        <w:div w:id="910850903">
          <w:marLeft w:val="0"/>
          <w:marRight w:val="0"/>
          <w:marTop w:val="0"/>
          <w:marBottom w:val="0"/>
          <w:divBdr>
            <w:top w:val="none" w:sz="0" w:space="0" w:color="auto"/>
            <w:left w:val="none" w:sz="0" w:space="0" w:color="auto"/>
            <w:bottom w:val="none" w:sz="0" w:space="0" w:color="auto"/>
            <w:right w:val="none" w:sz="0" w:space="0" w:color="auto"/>
          </w:divBdr>
        </w:div>
        <w:div w:id="1439913074">
          <w:marLeft w:val="0"/>
          <w:marRight w:val="0"/>
          <w:marTop w:val="0"/>
          <w:marBottom w:val="0"/>
          <w:divBdr>
            <w:top w:val="none" w:sz="0" w:space="0" w:color="auto"/>
            <w:left w:val="none" w:sz="0" w:space="0" w:color="auto"/>
            <w:bottom w:val="none" w:sz="0" w:space="0" w:color="auto"/>
            <w:right w:val="none" w:sz="0" w:space="0" w:color="auto"/>
          </w:divBdr>
        </w:div>
      </w:divsChild>
    </w:div>
    <w:div w:id="880441109">
      <w:bodyDiv w:val="1"/>
      <w:marLeft w:val="0"/>
      <w:marRight w:val="0"/>
      <w:marTop w:val="0"/>
      <w:marBottom w:val="0"/>
      <w:divBdr>
        <w:top w:val="none" w:sz="0" w:space="0" w:color="auto"/>
        <w:left w:val="none" w:sz="0" w:space="0" w:color="auto"/>
        <w:bottom w:val="none" w:sz="0" w:space="0" w:color="auto"/>
        <w:right w:val="none" w:sz="0" w:space="0" w:color="auto"/>
      </w:divBdr>
      <w:divsChild>
        <w:div w:id="152914297">
          <w:marLeft w:val="0"/>
          <w:marRight w:val="0"/>
          <w:marTop w:val="0"/>
          <w:marBottom w:val="0"/>
          <w:divBdr>
            <w:top w:val="none" w:sz="0" w:space="0" w:color="auto"/>
            <w:left w:val="none" w:sz="0" w:space="0" w:color="auto"/>
            <w:bottom w:val="none" w:sz="0" w:space="0" w:color="auto"/>
            <w:right w:val="none" w:sz="0" w:space="0" w:color="auto"/>
          </w:divBdr>
          <w:divsChild>
            <w:div w:id="96753644">
              <w:marLeft w:val="0"/>
              <w:marRight w:val="0"/>
              <w:marTop w:val="0"/>
              <w:marBottom w:val="0"/>
              <w:divBdr>
                <w:top w:val="none" w:sz="0" w:space="0" w:color="auto"/>
                <w:left w:val="none" w:sz="0" w:space="0" w:color="auto"/>
                <w:bottom w:val="none" w:sz="0" w:space="0" w:color="auto"/>
                <w:right w:val="none" w:sz="0" w:space="0" w:color="auto"/>
              </w:divBdr>
              <w:divsChild>
                <w:div w:id="6423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1092">
          <w:marLeft w:val="0"/>
          <w:marRight w:val="0"/>
          <w:marTop w:val="0"/>
          <w:marBottom w:val="0"/>
          <w:divBdr>
            <w:top w:val="none" w:sz="0" w:space="0" w:color="auto"/>
            <w:left w:val="none" w:sz="0" w:space="0" w:color="auto"/>
            <w:bottom w:val="none" w:sz="0" w:space="0" w:color="auto"/>
            <w:right w:val="none" w:sz="0" w:space="0" w:color="auto"/>
          </w:divBdr>
          <w:divsChild>
            <w:div w:id="869607435">
              <w:marLeft w:val="0"/>
              <w:marRight w:val="0"/>
              <w:marTop w:val="0"/>
              <w:marBottom w:val="0"/>
              <w:divBdr>
                <w:top w:val="none" w:sz="0" w:space="0" w:color="auto"/>
                <w:left w:val="none" w:sz="0" w:space="0" w:color="auto"/>
                <w:bottom w:val="none" w:sz="0" w:space="0" w:color="auto"/>
                <w:right w:val="none" w:sz="0" w:space="0" w:color="auto"/>
              </w:divBdr>
              <w:divsChild>
                <w:div w:id="55596329">
                  <w:marLeft w:val="300"/>
                  <w:marRight w:val="0"/>
                  <w:marTop w:val="0"/>
                  <w:marBottom w:val="0"/>
                  <w:divBdr>
                    <w:top w:val="none" w:sz="0" w:space="0" w:color="auto"/>
                    <w:left w:val="none" w:sz="0" w:space="0" w:color="auto"/>
                    <w:bottom w:val="none" w:sz="0" w:space="0" w:color="auto"/>
                    <w:right w:val="none" w:sz="0" w:space="0" w:color="auto"/>
                  </w:divBdr>
                  <w:divsChild>
                    <w:div w:id="671951955">
                      <w:marLeft w:val="0"/>
                      <w:marRight w:val="0"/>
                      <w:marTop w:val="0"/>
                      <w:marBottom w:val="0"/>
                      <w:divBdr>
                        <w:top w:val="none" w:sz="0" w:space="0" w:color="auto"/>
                        <w:left w:val="none" w:sz="0" w:space="0" w:color="auto"/>
                        <w:bottom w:val="none" w:sz="0" w:space="0" w:color="auto"/>
                        <w:right w:val="none" w:sz="0" w:space="0" w:color="auto"/>
                      </w:divBdr>
                      <w:divsChild>
                        <w:div w:id="1217157511">
                          <w:marLeft w:val="0"/>
                          <w:marRight w:val="0"/>
                          <w:marTop w:val="0"/>
                          <w:marBottom w:val="0"/>
                          <w:divBdr>
                            <w:top w:val="none" w:sz="0" w:space="0" w:color="auto"/>
                            <w:left w:val="none" w:sz="0" w:space="0" w:color="auto"/>
                            <w:bottom w:val="none" w:sz="0" w:space="0" w:color="auto"/>
                            <w:right w:val="none" w:sz="0" w:space="0" w:color="auto"/>
                          </w:divBdr>
                          <w:divsChild>
                            <w:div w:id="1854757082">
                              <w:marLeft w:val="0"/>
                              <w:marRight w:val="0"/>
                              <w:marTop w:val="0"/>
                              <w:marBottom w:val="0"/>
                              <w:divBdr>
                                <w:top w:val="none" w:sz="0" w:space="0" w:color="auto"/>
                                <w:left w:val="none" w:sz="0" w:space="0" w:color="auto"/>
                                <w:bottom w:val="none" w:sz="0" w:space="0" w:color="auto"/>
                                <w:right w:val="none" w:sz="0" w:space="0" w:color="auto"/>
                              </w:divBdr>
                              <w:divsChild>
                                <w:div w:id="235550336">
                                  <w:marLeft w:val="0"/>
                                  <w:marRight w:val="0"/>
                                  <w:marTop w:val="0"/>
                                  <w:marBottom w:val="0"/>
                                  <w:divBdr>
                                    <w:top w:val="none" w:sz="0" w:space="0" w:color="auto"/>
                                    <w:left w:val="none" w:sz="0" w:space="0" w:color="auto"/>
                                    <w:bottom w:val="none" w:sz="0" w:space="0" w:color="auto"/>
                                    <w:right w:val="none" w:sz="0" w:space="0" w:color="auto"/>
                                  </w:divBdr>
                                  <w:divsChild>
                                    <w:div w:id="1891959625">
                                      <w:marLeft w:val="0"/>
                                      <w:marRight w:val="0"/>
                                      <w:marTop w:val="0"/>
                                      <w:marBottom w:val="0"/>
                                      <w:divBdr>
                                        <w:top w:val="none" w:sz="0" w:space="0" w:color="auto"/>
                                        <w:left w:val="none" w:sz="0" w:space="0" w:color="auto"/>
                                        <w:bottom w:val="none" w:sz="0" w:space="0" w:color="auto"/>
                                        <w:right w:val="none" w:sz="0" w:space="0" w:color="auto"/>
                                      </w:divBdr>
                                      <w:divsChild>
                                        <w:div w:id="10966814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584285">
      <w:bodyDiv w:val="1"/>
      <w:marLeft w:val="0"/>
      <w:marRight w:val="0"/>
      <w:marTop w:val="0"/>
      <w:marBottom w:val="0"/>
      <w:divBdr>
        <w:top w:val="none" w:sz="0" w:space="0" w:color="auto"/>
        <w:left w:val="none" w:sz="0" w:space="0" w:color="auto"/>
        <w:bottom w:val="none" w:sz="0" w:space="0" w:color="auto"/>
        <w:right w:val="none" w:sz="0" w:space="0" w:color="auto"/>
      </w:divBdr>
      <w:divsChild>
        <w:div w:id="735667218">
          <w:marLeft w:val="0"/>
          <w:marRight w:val="0"/>
          <w:marTop w:val="0"/>
          <w:marBottom w:val="0"/>
          <w:divBdr>
            <w:top w:val="none" w:sz="0" w:space="0" w:color="auto"/>
            <w:left w:val="none" w:sz="0" w:space="0" w:color="auto"/>
            <w:bottom w:val="none" w:sz="0" w:space="0" w:color="auto"/>
            <w:right w:val="none" w:sz="0" w:space="0" w:color="auto"/>
          </w:divBdr>
        </w:div>
        <w:div w:id="756288287">
          <w:marLeft w:val="0"/>
          <w:marRight w:val="0"/>
          <w:marTop w:val="0"/>
          <w:marBottom w:val="0"/>
          <w:divBdr>
            <w:top w:val="none" w:sz="0" w:space="0" w:color="auto"/>
            <w:left w:val="none" w:sz="0" w:space="0" w:color="auto"/>
            <w:bottom w:val="none" w:sz="0" w:space="0" w:color="auto"/>
            <w:right w:val="none" w:sz="0" w:space="0" w:color="auto"/>
          </w:divBdr>
        </w:div>
      </w:divsChild>
    </w:div>
    <w:div w:id="1105228509">
      <w:bodyDiv w:val="1"/>
      <w:marLeft w:val="0"/>
      <w:marRight w:val="0"/>
      <w:marTop w:val="0"/>
      <w:marBottom w:val="0"/>
      <w:divBdr>
        <w:top w:val="none" w:sz="0" w:space="0" w:color="auto"/>
        <w:left w:val="none" w:sz="0" w:space="0" w:color="auto"/>
        <w:bottom w:val="none" w:sz="0" w:space="0" w:color="auto"/>
        <w:right w:val="none" w:sz="0" w:space="0" w:color="auto"/>
      </w:divBdr>
      <w:divsChild>
        <w:div w:id="193007329">
          <w:marLeft w:val="0"/>
          <w:marRight w:val="0"/>
          <w:marTop w:val="0"/>
          <w:marBottom w:val="0"/>
          <w:divBdr>
            <w:top w:val="none" w:sz="0" w:space="0" w:color="auto"/>
            <w:left w:val="none" w:sz="0" w:space="0" w:color="auto"/>
            <w:bottom w:val="none" w:sz="0" w:space="0" w:color="auto"/>
            <w:right w:val="none" w:sz="0" w:space="0" w:color="auto"/>
          </w:divBdr>
        </w:div>
        <w:div w:id="269431312">
          <w:marLeft w:val="0"/>
          <w:marRight w:val="0"/>
          <w:marTop w:val="0"/>
          <w:marBottom w:val="0"/>
          <w:divBdr>
            <w:top w:val="none" w:sz="0" w:space="0" w:color="auto"/>
            <w:left w:val="none" w:sz="0" w:space="0" w:color="auto"/>
            <w:bottom w:val="none" w:sz="0" w:space="0" w:color="auto"/>
            <w:right w:val="none" w:sz="0" w:space="0" w:color="auto"/>
          </w:divBdr>
        </w:div>
        <w:div w:id="363361831">
          <w:marLeft w:val="0"/>
          <w:marRight w:val="0"/>
          <w:marTop w:val="0"/>
          <w:marBottom w:val="0"/>
          <w:divBdr>
            <w:top w:val="none" w:sz="0" w:space="0" w:color="auto"/>
            <w:left w:val="none" w:sz="0" w:space="0" w:color="auto"/>
            <w:bottom w:val="none" w:sz="0" w:space="0" w:color="auto"/>
            <w:right w:val="none" w:sz="0" w:space="0" w:color="auto"/>
          </w:divBdr>
        </w:div>
        <w:div w:id="455877536">
          <w:marLeft w:val="0"/>
          <w:marRight w:val="0"/>
          <w:marTop w:val="0"/>
          <w:marBottom w:val="0"/>
          <w:divBdr>
            <w:top w:val="none" w:sz="0" w:space="0" w:color="auto"/>
            <w:left w:val="none" w:sz="0" w:space="0" w:color="auto"/>
            <w:bottom w:val="none" w:sz="0" w:space="0" w:color="auto"/>
            <w:right w:val="none" w:sz="0" w:space="0" w:color="auto"/>
          </w:divBdr>
        </w:div>
        <w:div w:id="573734479">
          <w:marLeft w:val="0"/>
          <w:marRight w:val="0"/>
          <w:marTop w:val="0"/>
          <w:marBottom w:val="0"/>
          <w:divBdr>
            <w:top w:val="none" w:sz="0" w:space="0" w:color="auto"/>
            <w:left w:val="none" w:sz="0" w:space="0" w:color="auto"/>
            <w:bottom w:val="none" w:sz="0" w:space="0" w:color="auto"/>
            <w:right w:val="none" w:sz="0" w:space="0" w:color="auto"/>
          </w:divBdr>
        </w:div>
        <w:div w:id="703797169">
          <w:marLeft w:val="0"/>
          <w:marRight w:val="0"/>
          <w:marTop w:val="0"/>
          <w:marBottom w:val="0"/>
          <w:divBdr>
            <w:top w:val="none" w:sz="0" w:space="0" w:color="auto"/>
            <w:left w:val="none" w:sz="0" w:space="0" w:color="auto"/>
            <w:bottom w:val="none" w:sz="0" w:space="0" w:color="auto"/>
            <w:right w:val="none" w:sz="0" w:space="0" w:color="auto"/>
          </w:divBdr>
        </w:div>
        <w:div w:id="924193632">
          <w:marLeft w:val="0"/>
          <w:marRight w:val="0"/>
          <w:marTop w:val="0"/>
          <w:marBottom w:val="0"/>
          <w:divBdr>
            <w:top w:val="none" w:sz="0" w:space="0" w:color="auto"/>
            <w:left w:val="none" w:sz="0" w:space="0" w:color="auto"/>
            <w:bottom w:val="none" w:sz="0" w:space="0" w:color="auto"/>
            <w:right w:val="none" w:sz="0" w:space="0" w:color="auto"/>
          </w:divBdr>
        </w:div>
        <w:div w:id="1037050239">
          <w:marLeft w:val="0"/>
          <w:marRight w:val="0"/>
          <w:marTop w:val="0"/>
          <w:marBottom w:val="0"/>
          <w:divBdr>
            <w:top w:val="none" w:sz="0" w:space="0" w:color="auto"/>
            <w:left w:val="none" w:sz="0" w:space="0" w:color="auto"/>
            <w:bottom w:val="none" w:sz="0" w:space="0" w:color="auto"/>
            <w:right w:val="none" w:sz="0" w:space="0" w:color="auto"/>
          </w:divBdr>
        </w:div>
        <w:div w:id="1202133654">
          <w:marLeft w:val="0"/>
          <w:marRight w:val="0"/>
          <w:marTop w:val="0"/>
          <w:marBottom w:val="0"/>
          <w:divBdr>
            <w:top w:val="none" w:sz="0" w:space="0" w:color="auto"/>
            <w:left w:val="none" w:sz="0" w:space="0" w:color="auto"/>
            <w:bottom w:val="none" w:sz="0" w:space="0" w:color="auto"/>
            <w:right w:val="none" w:sz="0" w:space="0" w:color="auto"/>
          </w:divBdr>
        </w:div>
        <w:div w:id="1221290622">
          <w:marLeft w:val="0"/>
          <w:marRight w:val="0"/>
          <w:marTop w:val="0"/>
          <w:marBottom w:val="0"/>
          <w:divBdr>
            <w:top w:val="none" w:sz="0" w:space="0" w:color="auto"/>
            <w:left w:val="none" w:sz="0" w:space="0" w:color="auto"/>
            <w:bottom w:val="none" w:sz="0" w:space="0" w:color="auto"/>
            <w:right w:val="none" w:sz="0" w:space="0" w:color="auto"/>
          </w:divBdr>
        </w:div>
        <w:div w:id="1282764200">
          <w:marLeft w:val="0"/>
          <w:marRight w:val="0"/>
          <w:marTop w:val="0"/>
          <w:marBottom w:val="0"/>
          <w:divBdr>
            <w:top w:val="none" w:sz="0" w:space="0" w:color="auto"/>
            <w:left w:val="none" w:sz="0" w:space="0" w:color="auto"/>
            <w:bottom w:val="none" w:sz="0" w:space="0" w:color="auto"/>
            <w:right w:val="none" w:sz="0" w:space="0" w:color="auto"/>
          </w:divBdr>
        </w:div>
        <w:div w:id="1291665241">
          <w:marLeft w:val="0"/>
          <w:marRight w:val="0"/>
          <w:marTop w:val="0"/>
          <w:marBottom w:val="0"/>
          <w:divBdr>
            <w:top w:val="none" w:sz="0" w:space="0" w:color="auto"/>
            <w:left w:val="none" w:sz="0" w:space="0" w:color="auto"/>
            <w:bottom w:val="none" w:sz="0" w:space="0" w:color="auto"/>
            <w:right w:val="none" w:sz="0" w:space="0" w:color="auto"/>
          </w:divBdr>
        </w:div>
        <w:div w:id="1463110550">
          <w:marLeft w:val="0"/>
          <w:marRight w:val="0"/>
          <w:marTop w:val="0"/>
          <w:marBottom w:val="0"/>
          <w:divBdr>
            <w:top w:val="none" w:sz="0" w:space="0" w:color="auto"/>
            <w:left w:val="none" w:sz="0" w:space="0" w:color="auto"/>
            <w:bottom w:val="none" w:sz="0" w:space="0" w:color="auto"/>
            <w:right w:val="none" w:sz="0" w:space="0" w:color="auto"/>
          </w:divBdr>
        </w:div>
        <w:div w:id="1477721884">
          <w:marLeft w:val="0"/>
          <w:marRight w:val="0"/>
          <w:marTop w:val="0"/>
          <w:marBottom w:val="0"/>
          <w:divBdr>
            <w:top w:val="none" w:sz="0" w:space="0" w:color="auto"/>
            <w:left w:val="none" w:sz="0" w:space="0" w:color="auto"/>
            <w:bottom w:val="none" w:sz="0" w:space="0" w:color="auto"/>
            <w:right w:val="none" w:sz="0" w:space="0" w:color="auto"/>
          </w:divBdr>
        </w:div>
        <w:div w:id="1585408328">
          <w:marLeft w:val="0"/>
          <w:marRight w:val="0"/>
          <w:marTop w:val="0"/>
          <w:marBottom w:val="0"/>
          <w:divBdr>
            <w:top w:val="none" w:sz="0" w:space="0" w:color="auto"/>
            <w:left w:val="none" w:sz="0" w:space="0" w:color="auto"/>
            <w:bottom w:val="none" w:sz="0" w:space="0" w:color="auto"/>
            <w:right w:val="none" w:sz="0" w:space="0" w:color="auto"/>
          </w:divBdr>
        </w:div>
        <w:div w:id="1700886044">
          <w:marLeft w:val="0"/>
          <w:marRight w:val="0"/>
          <w:marTop w:val="0"/>
          <w:marBottom w:val="0"/>
          <w:divBdr>
            <w:top w:val="none" w:sz="0" w:space="0" w:color="auto"/>
            <w:left w:val="none" w:sz="0" w:space="0" w:color="auto"/>
            <w:bottom w:val="none" w:sz="0" w:space="0" w:color="auto"/>
            <w:right w:val="none" w:sz="0" w:space="0" w:color="auto"/>
          </w:divBdr>
        </w:div>
        <w:div w:id="1805923140">
          <w:marLeft w:val="0"/>
          <w:marRight w:val="0"/>
          <w:marTop w:val="0"/>
          <w:marBottom w:val="0"/>
          <w:divBdr>
            <w:top w:val="none" w:sz="0" w:space="0" w:color="auto"/>
            <w:left w:val="none" w:sz="0" w:space="0" w:color="auto"/>
            <w:bottom w:val="none" w:sz="0" w:space="0" w:color="auto"/>
            <w:right w:val="none" w:sz="0" w:space="0" w:color="auto"/>
          </w:divBdr>
        </w:div>
        <w:div w:id="1886677410">
          <w:marLeft w:val="0"/>
          <w:marRight w:val="0"/>
          <w:marTop w:val="0"/>
          <w:marBottom w:val="0"/>
          <w:divBdr>
            <w:top w:val="none" w:sz="0" w:space="0" w:color="auto"/>
            <w:left w:val="none" w:sz="0" w:space="0" w:color="auto"/>
            <w:bottom w:val="none" w:sz="0" w:space="0" w:color="auto"/>
            <w:right w:val="none" w:sz="0" w:space="0" w:color="auto"/>
          </w:divBdr>
        </w:div>
        <w:div w:id="2014183870">
          <w:marLeft w:val="0"/>
          <w:marRight w:val="0"/>
          <w:marTop w:val="0"/>
          <w:marBottom w:val="0"/>
          <w:divBdr>
            <w:top w:val="none" w:sz="0" w:space="0" w:color="auto"/>
            <w:left w:val="none" w:sz="0" w:space="0" w:color="auto"/>
            <w:bottom w:val="none" w:sz="0" w:space="0" w:color="auto"/>
            <w:right w:val="none" w:sz="0" w:space="0" w:color="auto"/>
          </w:divBdr>
        </w:div>
        <w:div w:id="2053728483">
          <w:marLeft w:val="0"/>
          <w:marRight w:val="0"/>
          <w:marTop w:val="0"/>
          <w:marBottom w:val="0"/>
          <w:divBdr>
            <w:top w:val="none" w:sz="0" w:space="0" w:color="auto"/>
            <w:left w:val="none" w:sz="0" w:space="0" w:color="auto"/>
            <w:bottom w:val="none" w:sz="0" w:space="0" w:color="auto"/>
            <w:right w:val="none" w:sz="0" w:space="0" w:color="auto"/>
          </w:divBdr>
        </w:div>
      </w:divsChild>
    </w:div>
    <w:div w:id="1183940372">
      <w:bodyDiv w:val="1"/>
      <w:marLeft w:val="0"/>
      <w:marRight w:val="0"/>
      <w:marTop w:val="0"/>
      <w:marBottom w:val="0"/>
      <w:divBdr>
        <w:top w:val="none" w:sz="0" w:space="0" w:color="auto"/>
        <w:left w:val="none" w:sz="0" w:space="0" w:color="auto"/>
        <w:bottom w:val="none" w:sz="0" w:space="0" w:color="auto"/>
        <w:right w:val="none" w:sz="0" w:space="0" w:color="auto"/>
      </w:divBdr>
    </w:div>
    <w:div w:id="1745107740">
      <w:bodyDiv w:val="1"/>
      <w:marLeft w:val="0"/>
      <w:marRight w:val="0"/>
      <w:marTop w:val="0"/>
      <w:marBottom w:val="0"/>
      <w:divBdr>
        <w:top w:val="none" w:sz="0" w:space="0" w:color="auto"/>
        <w:left w:val="none" w:sz="0" w:space="0" w:color="auto"/>
        <w:bottom w:val="none" w:sz="0" w:space="0" w:color="auto"/>
        <w:right w:val="none" w:sz="0" w:space="0" w:color="auto"/>
      </w:divBdr>
      <w:divsChild>
        <w:div w:id="270865600">
          <w:marLeft w:val="-240"/>
          <w:marRight w:val="0"/>
          <w:marTop w:val="0"/>
          <w:marBottom w:val="720"/>
          <w:divBdr>
            <w:top w:val="none" w:sz="0" w:space="0" w:color="auto"/>
            <w:left w:val="none" w:sz="0" w:space="0" w:color="auto"/>
            <w:bottom w:val="none" w:sz="0" w:space="0" w:color="auto"/>
            <w:right w:val="none" w:sz="0" w:space="0" w:color="auto"/>
          </w:divBdr>
          <w:divsChild>
            <w:div w:id="716392350">
              <w:marLeft w:val="0"/>
              <w:marRight w:val="0"/>
              <w:marTop w:val="0"/>
              <w:marBottom w:val="0"/>
              <w:divBdr>
                <w:top w:val="none" w:sz="0" w:space="0" w:color="auto"/>
                <w:left w:val="none" w:sz="0" w:space="0" w:color="auto"/>
                <w:bottom w:val="none" w:sz="0" w:space="0" w:color="auto"/>
                <w:right w:val="none" w:sz="0" w:space="0" w:color="auto"/>
              </w:divBdr>
              <w:divsChild>
                <w:div w:id="381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1466">
          <w:marLeft w:val="-240"/>
          <w:marRight w:val="0"/>
          <w:marTop w:val="0"/>
          <w:marBottom w:val="720"/>
          <w:divBdr>
            <w:top w:val="none" w:sz="0" w:space="0" w:color="auto"/>
            <w:left w:val="none" w:sz="0" w:space="0" w:color="auto"/>
            <w:bottom w:val="none" w:sz="0" w:space="0" w:color="auto"/>
            <w:right w:val="none" w:sz="0" w:space="0" w:color="auto"/>
          </w:divBdr>
          <w:divsChild>
            <w:div w:id="1474062718">
              <w:marLeft w:val="0"/>
              <w:marRight w:val="0"/>
              <w:marTop w:val="0"/>
              <w:marBottom w:val="0"/>
              <w:divBdr>
                <w:top w:val="none" w:sz="0" w:space="0" w:color="auto"/>
                <w:left w:val="none" w:sz="0" w:space="0" w:color="auto"/>
                <w:bottom w:val="none" w:sz="0" w:space="0" w:color="auto"/>
                <w:right w:val="none" w:sz="0" w:space="0" w:color="auto"/>
              </w:divBdr>
              <w:divsChild>
                <w:div w:id="2593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8995">
          <w:marLeft w:val="-240"/>
          <w:marRight w:val="0"/>
          <w:marTop w:val="0"/>
          <w:marBottom w:val="720"/>
          <w:divBdr>
            <w:top w:val="none" w:sz="0" w:space="0" w:color="auto"/>
            <w:left w:val="none" w:sz="0" w:space="0" w:color="auto"/>
            <w:bottom w:val="none" w:sz="0" w:space="0" w:color="auto"/>
            <w:right w:val="none" w:sz="0" w:space="0" w:color="auto"/>
          </w:divBdr>
          <w:divsChild>
            <w:div w:id="643434409">
              <w:marLeft w:val="0"/>
              <w:marRight w:val="0"/>
              <w:marTop w:val="0"/>
              <w:marBottom w:val="0"/>
              <w:divBdr>
                <w:top w:val="none" w:sz="0" w:space="0" w:color="auto"/>
                <w:left w:val="none" w:sz="0" w:space="0" w:color="auto"/>
                <w:bottom w:val="none" w:sz="0" w:space="0" w:color="auto"/>
                <w:right w:val="none" w:sz="0" w:space="0" w:color="auto"/>
              </w:divBdr>
              <w:divsChild>
                <w:div w:id="8834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4195">
      <w:bodyDiv w:val="1"/>
      <w:marLeft w:val="0"/>
      <w:marRight w:val="0"/>
      <w:marTop w:val="0"/>
      <w:marBottom w:val="0"/>
      <w:divBdr>
        <w:top w:val="none" w:sz="0" w:space="0" w:color="auto"/>
        <w:left w:val="none" w:sz="0" w:space="0" w:color="auto"/>
        <w:bottom w:val="none" w:sz="0" w:space="0" w:color="auto"/>
        <w:right w:val="none" w:sz="0" w:space="0" w:color="auto"/>
      </w:divBdr>
    </w:div>
    <w:div w:id="1874465522">
      <w:bodyDiv w:val="1"/>
      <w:marLeft w:val="0"/>
      <w:marRight w:val="0"/>
      <w:marTop w:val="0"/>
      <w:marBottom w:val="0"/>
      <w:divBdr>
        <w:top w:val="none" w:sz="0" w:space="0" w:color="auto"/>
        <w:left w:val="none" w:sz="0" w:space="0" w:color="auto"/>
        <w:bottom w:val="none" w:sz="0" w:space="0" w:color="auto"/>
        <w:right w:val="none" w:sz="0" w:space="0" w:color="auto"/>
      </w:divBdr>
      <w:divsChild>
        <w:div w:id="728769560">
          <w:marLeft w:val="0"/>
          <w:marRight w:val="0"/>
          <w:marTop w:val="0"/>
          <w:marBottom w:val="0"/>
          <w:divBdr>
            <w:top w:val="none" w:sz="0" w:space="0" w:color="auto"/>
            <w:left w:val="none" w:sz="0" w:space="0" w:color="auto"/>
            <w:bottom w:val="none" w:sz="0" w:space="0" w:color="auto"/>
            <w:right w:val="none" w:sz="0" w:space="0" w:color="auto"/>
          </w:divBdr>
        </w:div>
        <w:div w:id="1334838572">
          <w:marLeft w:val="0"/>
          <w:marRight w:val="0"/>
          <w:marTop w:val="0"/>
          <w:marBottom w:val="0"/>
          <w:divBdr>
            <w:top w:val="none" w:sz="0" w:space="0" w:color="auto"/>
            <w:left w:val="none" w:sz="0" w:space="0" w:color="auto"/>
            <w:bottom w:val="none" w:sz="0" w:space="0" w:color="auto"/>
            <w:right w:val="none" w:sz="0" w:space="0" w:color="auto"/>
          </w:divBdr>
        </w:div>
        <w:div w:id="1469519461">
          <w:marLeft w:val="0"/>
          <w:marRight w:val="0"/>
          <w:marTop w:val="0"/>
          <w:marBottom w:val="0"/>
          <w:divBdr>
            <w:top w:val="none" w:sz="0" w:space="0" w:color="auto"/>
            <w:left w:val="none" w:sz="0" w:space="0" w:color="auto"/>
            <w:bottom w:val="none" w:sz="0" w:space="0" w:color="auto"/>
            <w:right w:val="none" w:sz="0" w:space="0" w:color="auto"/>
          </w:divBdr>
        </w:div>
        <w:div w:id="2106221710">
          <w:marLeft w:val="0"/>
          <w:marRight w:val="0"/>
          <w:marTop w:val="0"/>
          <w:marBottom w:val="0"/>
          <w:divBdr>
            <w:top w:val="none" w:sz="0" w:space="0" w:color="auto"/>
            <w:left w:val="none" w:sz="0" w:space="0" w:color="auto"/>
            <w:bottom w:val="none" w:sz="0" w:space="0" w:color="auto"/>
            <w:right w:val="none" w:sz="0" w:space="0" w:color="auto"/>
          </w:divBdr>
        </w:div>
      </w:divsChild>
    </w:div>
    <w:div w:id="1894001595">
      <w:bodyDiv w:val="1"/>
      <w:marLeft w:val="0"/>
      <w:marRight w:val="0"/>
      <w:marTop w:val="0"/>
      <w:marBottom w:val="0"/>
      <w:divBdr>
        <w:top w:val="none" w:sz="0" w:space="0" w:color="auto"/>
        <w:left w:val="none" w:sz="0" w:space="0" w:color="auto"/>
        <w:bottom w:val="none" w:sz="0" w:space="0" w:color="auto"/>
        <w:right w:val="none" w:sz="0" w:space="0" w:color="auto"/>
      </w:divBdr>
      <w:divsChild>
        <w:div w:id="83382238">
          <w:marLeft w:val="0"/>
          <w:marRight w:val="0"/>
          <w:marTop w:val="0"/>
          <w:marBottom w:val="0"/>
          <w:divBdr>
            <w:top w:val="none" w:sz="0" w:space="0" w:color="auto"/>
            <w:left w:val="none" w:sz="0" w:space="0" w:color="auto"/>
            <w:bottom w:val="none" w:sz="0" w:space="0" w:color="auto"/>
            <w:right w:val="none" w:sz="0" w:space="0" w:color="auto"/>
          </w:divBdr>
        </w:div>
        <w:div w:id="118228595">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3116632">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se.education.vic.gov.au/Resource/LandingPage?ObjectId=3e46d909-d12c-46f7-be47-6a0aa3bc0434&amp;SearchScope=Teache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kidshelpline.com.au/kids/issues/staying-safe-parties" TargetMode="External"/><Relationship Id="rId17" Type="http://schemas.openxmlformats.org/officeDocument/2006/relationships/hyperlink" Target="bookmark://_Fist_to_five" TargetMode="External"/><Relationship Id="rId25" Type="http://schemas.openxmlformats.org/officeDocument/2006/relationships/hyperlink" Target="https://www.sdera.wa.edu.au/media/1324/princschooldruged_full-document.pdf" TargetMode="External"/><Relationship Id="rId2" Type="http://schemas.openxmlformats.org/officeDocument/2006/relationships/customXml" Target="../customXml/item2.xml"/><Relationship Id="rId16" Type="http://schemas.openxmlformats.org/officeDocument/2006/relationships/hyperlink" Target="https://education.nsw.gov.au/curriculum/pdhpe/general-information/parents-and-car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pdhpe/pdhpe-k-10-2018" TargetMode="External"/><Relationship Id="rId24" Type="http://schemas.openxmlformats.org/officeDocument/2006/relationships/hyperlink" Target="https://yourroom.health.nsw.gov.au/a-z-of-drugs/Pages/ecstasy.aspx" TargetMode="External"/><Relationship Id="rId5" Type="http://schemas.openxmlformats.org/officeDocument/2006/relationships/numbering" Target="numbering.xml"/><Relationship Id="rId15" Type="http://schemas.openxmlformats.org/officeDocument/2006/relationships/hyperlink" Target="https://nswpdhpecurriculum.coassemble.com/enter/b6fNd0S" TargetMode="External"/><Relationship Id="rId23" Type="http://schemas.openxmlformats.org/officeDocument/2006/relationships/hyperlink" Target="https://positivechoices.org.au/teachers/ecstasy-and-mdma-factshe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sitivechoices.org.au/teachers/get-ready" TargetMode="External"/><Relationship Id="rId22" Type="http://schemas.openxmlformats.org/officeDocument/2006/relationships/hyperlink" Target="https://yourroom.health.nsw.gov.au/a-z-of-drugs/Pages/ecstasy.aspx"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sirigos\AppData\Local\Temp\Temp1_DoEBrandAsset%20(23).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8E20F75FD6648A1BDF8E06FEE803A" ma:contentTypeVersion="16" ma:contentTypeDescription="Create a new document." ma:contentTypeScope="" ma:versionID="44533936715166128ed35783499dadd3">
  <xsd:schema xmlns:xsd="http://www.w3.org/2001/XMLSchema" xmlns:xs="http://www.w3.org/2001/XMLSchema" xmlns:p="http://schemas.microsoft.com/office/2006/metadata/properties" xmlns:ns2="0db7683c-b1e3-49d6-a970-6410f50aa13c" xmlns:ns3="39f8d85e-721a-4f09-824e-6e719c0ea563" targetNamespace="http://schemas.microsoft.com/office/2006/metadata/properties" ma:root="true" ma:fieldsID="6346015ae3e0c03c05b71a0ddd9804e7" ns2:_="" ns3:_="">
    <xsd:import namespace="0db7683c-b1e3-49d6-a970-6410f50aa13c"/>
    <xsd:import namespace="39f8d85e-721a-4f09-824e-6e719c0ea5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683c-b1e3-49d6-a970-6410f50aa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8d85e-721a-4f09-824e-6e719c0ea5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7c4231-3da0-453d-869b-bd81515f89cd}" ma:internalName="TaxCatchAll" ma:showField="CatchAllData" ma:web="39f8d85e-721a-4f09-824e-6e719c0ea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b7683c-b1e3-49d6-a970-6410f50aa13c">
      <Terms xmlns="http://schemas.microsoft.com/office/infopath/2007/PartnerControls"/>
    </lcf76f155ced4ddcb4097134ff3c332f>
    <TaxCatchAll xmlns="39f8d85e-721a-4f09-824e-6e719c0ea563" xsi:nil="true"/>
  </documentManagement>
</p:properties>
</file>

<file path=customXml/itemProps1.xml><?xml version="1.0" encoding="utf-8"?>
<ds:datastoreItem xmlns:ds="http://schemas.openxmlformats.org/officeDocument/2006/customXml" ds:itemID="{2684B098-ADAD-46C3-A5E5-81CC898C4FC8}"/>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ACE936DB-3771-4FD3-8719-2A887B523111}">
  <ds:schemaRefs>
    <ds:schemaRef ds:uri="http://schemas.openxmlformats.org/officeDocument/2006/bibliography"/>
  </ds:schemaRefs>
</ds:datastoreItem>
</file>

<file path=customXml/itemProps4.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C:\Users\dtsirigos\AppData\Local\Temp\Temp1_DoEBrandAsset (23).zip\DoE Report Template - Option 1\20191104-DOE-report-template-cover1.dotx</Template>
  <TotalTime>5</TotalTime>
  <Pages>33</Pages>
  <Words>8700</Words>
  <Characters>49594</Characters>
  <Application>Microsoft Office Word</Application>
  <DocSecurity>0</DocSecurity>
  <Lines>413</Lines>
  <Paragraphs>116</Paragraphs>
  <ScaleCrop>false</ScaleCrop>
  <Manager/>
  <Company>NSW Department of Education</Company>
  <LinksUpToDate>false</LinksUpToDate>
  <CharactersWithSpaces>58178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Dionissia  Tsirigos</dc:creator>
  <cp:keywords/>
  <dc:description/>
  <cp:lastModifiedBy>Renee West</cp:lastModifiedBy>
  <cp:revision>174</cp:revision>
  <cp:lastPrinted>2022-03-17T05:53:00Z</cp:lastPrinted>
  <dcterms:created xsi:type="dcterms:W3CDTF">2022-02-23T23:05:00Z</dcterms:created>
  <dcterms:modified xsi:type="dcterms:W3CDTF">2022-04-11T10:54:00Z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0x0101009E18E20F75FD6648A1BDF8E06FEE803A</vt:lpwstr>
  </property>
</Properties>
</file>