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FEE647" w14:textId="4E328A67" w:rsidR="053C4FF3" w:rsidRPr="00F63959" w:rsidRDefault="00A23534" w:rsidP="000D7AE1">
      <w:pPr>
        <w:pStyle w:val="Heading1"/>
      </w:pPr>
      <w:r>
        <w:t>Problem</w:t>
      </w:r>
      <w:r w:rsidR="00533ED8">
        <w:t>-</w:t>
      </w:r>
      <w:r>
        <w:t xml:space="preserve">solving </w:t>
      </w:r>
      <w:r w:rsidRPr="000D7AE1">
        <w:t>quadratics</w:t>
      </w:r>
    </w:p>
    <w:p w14:paraId="323B2EAD" w14:textId="77777777" w:rsidR="00CA3656" w:rsidRDefault="00CA3656" w:rsidP="000D7AE1">
      <w:r>
        <w:t>Students explore the practicalities of the vertex and intercepts in real-world scenarios.</w:t>
      </w:r>
    </w:p>
    <w:p w14:paraId="237A6C6E" w14:textId="77777777" w:rsidR="00CA3656" w:rsidRDefault="00CA3656" w:rsidP="000D7AE1">
      <w:pPr>
        <w:pStyle w:val="FeatureBox2"/>
      </w:pPr>
      <w:r>
        <w:t>S</w:t>
      </w:r>
      <w:r w:rsidRPr="00D851BE">
        <w:t xml:space="preserve">tudents will need at least one digital device per pair to interact with </w:t>
      </w:r>
      <w:r w:rsidRPr="000D7AE1">
        <w:t>Desmos</w:t>
      </w:r>
      <w:r w:rsidRPr="00D851BE">
        <w:t xml:space="preserve"> during this lesson.</w:t>
      </w:r>
    </w:p>
    <w:p w14:paraId="2A9E79AD" w14:textId="77777777" w:rsidR="00CA3656" w:rsidRDefault="00CA3656" w:rsidP="00FB2086">
      <w:pPr>
        <w:pStyle w:val="Heading2"/>
      </w:pPr>
      <w:r>
        <w:t xml:space="preserve">Visible </w:t>
      </w:r>
      <w:r w:rsidRPr="00FB2086">
        <w:t>learning</w:t>
      </w:r>
    </w:p>
    <w:p w14:paraId="1CAEA0CA" w14:textId="77777777" w:rsidR="00CA3656" w:rsidRPr="00A47DE3" w:rsidRDefault="00CA3656" w:rsidP="00FB2086">
      <w:pPr>
        <w:pStyle w:val="FeatureBox2"/>
      </w:pPr>
      <w:r w:rsidRPr="00E00F3A">
        <w:t xml:space="preserve">This lesson </w:t>
      </w:r>
      <w:r w:rsidRPr="00FB2086">
        <w:t>incorporates</w:t>
      </w:r>
      <w:r w:rsidRPr="00E00F3A">
        <w:t xml:space="preserve"> Path content.</w:t>
      </w:r>
    </w:p>
    <w:p w14:paraId="725B2F09" w14:textId="4A3E2C33" w:rsidR="00CA3656" w:rsidRPr="00CE6CDC" w:rsidRDefault="00CA3656" w:rsidP="00722F96">
      <w:pPr>
        <w:pStyle w:val="Heading3"/>
      </w:pPr>
      <w:r>
        <w:t xml:space="preserve">Learning </w:t>
      </w:r>
      <w:r w:rsidRPr="00722F96">
        <w:t>intention</w:t>
      </w:r>
    </w:p>
    <w:p w14:paraId="2F285B51" w14:textId="77777777" w:rsidR="00CA3656" w:rsidRDefault="00CA3656" w:rsidP="00722F96">
      <w:pPr>
        <w:pStyle w:val="ListBullet"/>
      </w:pPr>
      <w:r>
        <w:rPr>
          <w:lang w:eastAsia="zh-CN"/>
        </w:rPr>
        <w:t>To be able to solve problems that involve quadratics.</w:t>
      </w:r>
    </w:p>
    <w:p w14:paraId="3A43ED65" w14:textId="77777777" w:rsidR="00CA3656" w:rsidRDefault="00CA3656" w:rsidP="00722F96">
      <w:pPr>
        <w:pStyle w:val="Heading3"/>
      </w:pPr>
      <w:r>
        <w:t xml:space="preserve">Success </w:t>
      </w:r>
      <w:r w:rsidRPr="00722F96">
        <w:t>criteria</w:t>
      </w:r>
    </w:p>
    <w:p w14:paraId="5341FFF6" w14:textId="105C5710" w:rsidR="000645B8" w:rsidRPr="00722F96" w:rsidRDefault="000645B8" w:rsidP="00722F96">
      <w:pPr>
        <w:pStyle w:val="ListBullet"/>
      </w:pPr>
      <w:r w:rsidRPr="000645B8">
        <w:t xml:space="preserve">I can </w:t>
      </w:r>
      <w:r w:rsidRPr="00722F96">
        <w:t>identify what</w:t>
      </w:r>
      <w:r w:rsidR="000B5502" w:rsidRPr="00722F96">
        <w:t xml:space="preserve"> the</w:t>
      </w:r>
      <w:r w:rsidRPr="00722F96">
        <w:t xml:space="preserve"> features of </w:t>
      </w:r>
      <w:r w:rsidR="000B5502" w:rsidRPr="00722F96">
        <w:t>a</w:t>
      </w:r>
      <w:r w:rsidRPr="00722F96">
        <w:t xml:space="preserve"> parabola mean </w:t>
      </w:r>
      <w:r w:rsidR="000B5502" w:rsidRPr="00722F96">
        <w:t xml:space="preserve">within </w:t>
      </w:r>
      <w:r w:rsidR="00CC0D72" w:rsidRPr="00722F96">
        <w:t xml:space="preserve">a </w:t>
      </w:r>
      <w:r w:rsidRPr="00722F96">
        <w:t>context.</w:t>
      </w:r>
    </w:p>
    <w:p w14:paraId="5AF713A8" w14:textId="6639D234" w:rsidR="00CA3656" w:rsidRPr="00722F96" w:rsidRDefault="00CA3656" w:rsidP="00722F96">
      <w:pPr>
        <w:pStyle w:val="ListBullet"/>
      </w:pPr>
      <w:r w:rsidRPr="00722F96">
        <w:t>I can create an equation from a worded problem.</w:t>
      </w:r>
    </w:p>
    <w:p w14:paraId="53B9F74F" w14:textId="26E76FCD" w:rsidR="00CA3656" w:rsidRPr="00722F96" w:rsidRDefault="00CA3656" w:rsidP="00722F96">
      <w:pPr>
        <w:pStyle w:val="ListBullet"/>
      </w:pPr>
      <w:r w:rsidRPr="00722F96">
        <w:t xml:space="preserve">I can find the roots and vertex of a </w:t>
      </w:r>
      <w:r w:rsidR="009A0B66" w:rsidRPr="00722F96">
        <w:t xml:space="preserve">parabola from a </w:t>
      </w:r>
      <w:r w:rsidRPr="00722F96">
        <w:t>quadratic equation.</w:t>
      </w:r>
    </w:p>
    <w:p w14:paraId="20518564" w14:textId="77777777" w:rsidR="00CA3656" w:rsidRDefault="00CA3656" w:rsidP="00722F96">
      <w:pPr>
        <w:pStyle w:val="ListBullet"/>
        <w:sectPr w:rsidR="00CA3656" w:rsidSect="00CA3656">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r w:rsidRPr="00722F96">
        <w:t>I can interpret solutions</w:t>
      </w:r>
      <w:r>
        <w:t xml:space="preserve"> to real-world problems.</w:t>
      </w:r>
    </w:p>
    <w:p w14:paraId="4F9C9563" w14:textId="64C0E280" w:rsidR="00D56D4A" w:rsidRDefault="00A60A77" w:rsidP="00A60A77">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rsidR="00FA4D05">
        <w:t>: lesson summary</w:t>
      </w:r>
    </w:p>
    <w:tbl>
      <w:tblPr>
        <w:tblStyle w:val="Tableheader"/>
        <w:tblW w:w="0" w:type="auto"/>
        <w:tblLook w:val="04A0" w:firstRow="1" w:lastRow="0" w:firstColumn="1" w:lastColumn="0" w:noHBand="0" w:noVBand="1"/>
        <w:tblDescription w:val="Summary of the lesson."/>
      </w:tblPr>
      <w:tblGrid>
        <w:gridCol w:w="1413"/>
        <w:gridCol w:w="5812"/>
        <w:gridCol w:w="3827"/>
        <w:gridCol w:w="3510"/>
      </w:tblGrid>
      <w:tr w:rsidR="00FA4D05" w14:paraId="25B485E6" w14:textId="77777777" w:rsidTr="00B17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994A113" w14:textId="77777777" w:rsidR="00FA4D05" w:rsidRDefault="00FA4D05" w:rsidP="001D3AEC">
            <w:pPr>
              <w:spacing w:before="70" w:after="70"/>
            </w:pPr>
            <w:r>
              <w:t>Section</w:t>
            </w:r>
          </w:p>
        </w:tc>
        <w:tc>
          <w:tcPr>
            <w:tcW w:w="5812" w:type="dxa"/>
          </w:tcPr>
          <w:p w14:paraId="55F44804" w14:textId="77777777" w:rsidR="00FA4D05" w:rsidRDefault="00FA4D05" w:rsidP="001D3AEC">
            <w:pPr>
              <w:spacing w:before="70" w:after="70"/>
              <w:cnfStyle w:val="100000000000" w:firstRow="1" w:lastRow="0" w:firstColumn="0" w:lastColumn="0" w:oddVBand="0" w:evenVBand="0" w:oddHBand="0" w:evenHBand="0" w:firstRowFirstColumn="0" w:firstRowLastColumn="0" w:lastRowFirstColumn="0" w:lastRowLastColumn="0"/>
            </w:pPr>
            <w:r>
              <w:t>Summary of activity</w:t>
            </w:r>
          </w:p>
        </w:tc>
        <w:tc>
          <w:tcPr>
            <w:tcW w:w="3827" w:type="dxa"/>
          </w:tcPr>
          <w:p w14:paraId="177BB3DF" w14:textId="77777777" w:rsidR="00FA4D05" w:rsidRDefault="00FA4D05" w:rsidP="001D3AEC">
            <w:pPr>
              <w:spacing w:before="70" w:after="70"/>
              <w:cnfStyle w:val="100000000000" w:firstRow="1" w:lastRow="0" w:firstColumn="0" w:lastColumn="0" w:oddVBand="0" w:evenVBand="0" w:oddHBand="0" w:evenHBand="0" w:firstRowFirstColumn="0" w:firstRowLastColumn="0" w:lastRowFirstColumn="0" w:lastRowLastColumn="0"/>
            </w:pPr>
            <w:r>
              <w:t>Teaching strategy</w:t>
            </w:r>
          </w:p>
        </w:tc>
        <w:tc>
          <w:tcPr>
            <w:tcW w:w="3510" w:type="dxa"/>
          </w:tcPr>
          <w:p w14:paraId="7FB0337F" w14:textId="77777777" w:rsidR="00FA4D05" w:rsidRDefault="00FA4D05" w:rsidP="001D3AEC">
            <w:pPr>
              <w:spacing w:before="70" w:after="70"/>
              <w:cnfStyle w:val="100000000000" w:firstRow="1" w:lastRow="0" w:firstColumn="0" w:lastColumn="0" w:oddVBand="0" w:evenVBand="0" w:oddHBand="0" w:evenHBand="0" w:firstRowFirstColumn="0" w:firstRowLastColumn="0" w:lastRowFirstColumn="0" w:lastRowLastColumn="0"/>
            </w:pPr>
            <w:r>
              <w:t>Teaching points</w:t>
            </w:r>
          </w:p>
        </w:tc>
      </w:tr>
      <w:tr w:rsidR="00FA4D05" w14:paraId="291FE48A" w14:textId="77777777" w:rsidTr="00B17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9819EA6" w14:textId="77777777" w:rsidR="00FA4D05" w:rsidRDefault="00FA4D05" w:rsidP="001D3AEC">
            <w:pPr>
              <w:spacing w:before="70" w:after="70"/>
            </w:pPr>
            <w:r>
              <w:t>Launch</w:t>
            </w:r>
          </w:p>
        </w:tc>
        <w:tc>
          <w:tcPr>
            <w:tcW w:w="5812" w:type="dxa"/>
          </w:tcPr>
          <w:p w14:paraId="1CB014D5" w14:textId="2D4CF7F2" w:rsidR="00FA4D05" w:rsidRDefault="00FA4D05" w:rsidP="001D3AEC">
            <w:pPr>
              <w:spacing w:before="70" w:after="70"/>
              <w:cnfStyle w:val="000000100000" w:firstRow="0" w:lastRow="0" w:firstColumn="0" w:lastColumn="0" w:oddVBand="0" w:evenVBand="0" w:oddHBand="1" w:evenHBand="0" w:firstRowFirstColumn="0" w:firstRowLastColumn="0" w:lastRowFirstColumn="0" w:lastRowLastColumn="0"/>
            </w:pPr>
            <w:r>
              <w:t>Students attempt a worded problem to find the maximum amount of money an amusement park can make by finding the optimal price of tickets to maximise the number of people entering the park.</w:t>
            </w:r>
          </w:p>
        </w:tc>
        <w:tc>
          <w:tcPr>
            <w:tcW w:w="3827" w:type="dxa"/>
          </w:tcPr>
          <w:p w14:paraId="2A1BF0A5" w14:textId="77777777" w:rsidR="00FA4D05" w:rsidRPr="00AC372A" w:rsidRDefault="00FA4D05" w:rsidP="001D3AEC">
            <w:pPr>
              <w:spacing w:before="70" w:after="70"/>
              <w:cnfStyle w:val="000000100000" w:firstRow="0" w:lastRow="0" w:firstColumn="0" w:lastColumn="0" w:oddVBand="0" w:evenVBand="0" w:oddHBand="1" w:evenHBand="0" w:firstRowFirstColumn="0" w:firstRowLastColumn="0" w:lastRowFirstColumn="0" w:lastRowLastColumn="0"/>
              <w:rPr>
                <w:lang w:val="fr-FR"/>
              </w:rPr>
            </w:pPr>
            <w:r w:rsidRPr="00AC372A">
              <w:rPr>
                <w:lang w:val="fr-FR"/>
              </w:rPr>
              <w:t>Visibly random groups</w:t>
            </w:r>
          </w:p>
          <w:p w14:paraId="0CEBA570" w14:textId="77777777" w:rsidR="00FA4D05" w:rsidRPr="009C08AE" w:rsidRDefault="00FA4D05" w:rsidP="001D3AEC">
            <w:pPr>
              <w:spacing w:before="70" w:after="70"/>
              <w:cnfStyle w:val="000000100000" w:firstRow="0" w:lastRow="0" w:firstColumn="0" w:lastColumn="0" w:oddVBand="0" w:evenVBand="0" w:oddHBand="1" w:evenHBand="0" w:firstRowFirstColumn="0" w:firstRowLastColumn="0" w:lastRowFirstColumn="0" w:lastRowLastColumn="0"/>
              <w:rPr>
                <w:lang w:val="fr-FR"/>
              </w:rPr>
            </w:pPr>
            <w:r w:rsidRPr="009C08AE">
              <w:rPr>
                <w:lang w:val="fr-FR"/>
              </w:rPr>
              <w:t>Vertical non-permanent surfaces</w:t>
            </w:r>
          </w:p>
          <w:p w14:paraId="473675B4" w14:textId="77777777" w:rsidR="00FA4D05" w:rsidRDefault="00FA4D05" w:rsidP="001D3AEC">
            <w:pPr>
              <w:spacing w:before="70" w:after="70"/>
              <w:cnfStyle w:val="000000100000" w:firstRow="0" w:lastRow="0" w:firstColumn="0" w:lastColumn="0" w:oddVBand="0" w:evenVBand="0" w:oddHBand="1" w:evenHBand="0" w:firstRowFirstColumn="0" w:firstRowLastColumn="0" w:lastRowFirstColumn="0" w:lastRowLastColumn="0"/>
            </w:pPr>
            <w:r>
              <w:t>Assessing and advancing questions</w:t>
            </w:r>
          </w:p>
          <w:p w14:paraId="0F4E6731" w14:textId="77777777" w:rsidR="00FA4D05" w:rsidRDefault="00FA4D05" w:rsidP="001D3AEC">
            <w:pPr>
              <w:spacing w:before="70" w:after="70"/>
              <w:cnfStyle w:val="000000100000" w:firstRow="0" w:lastRow="0" w:firstColumn="0" w:lastColumn="0" w:oddVBand="0" w:evenVBand="0" w:oddHBand="1" w:evenHBand="0" w:firstRowFirstColumn="0" w:firstRowLastColumn="0" w:lastRowFirstColumn="0" w:lastRowLastColumn="0"/>
            </w:pPr>
            <w:r>
              <w:t>Gallery walk</w:t>
            </w:r>
          </w:p>
        </w:tc>
        <w:tc>
          <w:tcPr>
            <w:tcW w:w="3510" w:type="dxa"/>
          </w:tcPr>
          <w:p w14:paraId="4DD96C63" w14:textId="77777777" w:rsidR="00FA4D05" w:rsidRDefault="00FA4D05" w:rsidP="001D3AEC">
            <w:pPr>
              <w:spacing w:before="70" w:after="70"/>
              <w:cnfStyle w:val="000000100000" w:firstRow="0" w:lastRow="0" w:firstColumn="0" w:lastColumn="0" w:oddVBand="0" w:evenVBand="0" w:oddHBand="1" w:evenHBand="0" w:firstRowFirstColumn="0" w:firstRowLastColumn="0" w:lastRowFirstColumn="0" w:lastRowLastColumn="0"/>
            </w:pPr>
            <w:r>
              <w:t>Students use their prior knowledge to apply to a real-world scenario.</w:t>
            </w:r>
          </w:p>
        </w:tc>
      </w:tr>
      <w:tr w:rsidR="00FA4D05" w14:paraId="6B7ECE96" w14:textId="77777777" w:rsidTr="00B17A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78F3C0D" w14:textId="77777777" w:rsidR="00FA4D05" w:rsidRDefault="00FA4D05" w:rsidP="001D3AEC">
            <w:pPr>
              <w:spacing w:before="70" w:after="70"/>
            </w:pPr>
            <w:r>
              <w:t>Explore</w:t>
            </w:r>
          </w:p>
        </w:tc>
        <w:tc>
          <w:tcPr>
            <w:tcW w:w="5812" w:type="dxa"/>
          </w:tcPr>
          <w:p w14:paraId="5CFFA838" w14:textId="7DFA62BA" w:rsidR="00FA4D05" w:rsidRDefault="00FA4D05" w:rsidP="001D3AEC">
            <w:pPr>
              <w:spacing w:before="70" w:after="70"/>
              <w:cnfStyle w:val="000000010000" w:firstRow="0" w:lastRow="0" w:firstColumn="0" w:lastColumn="0" w:oddVBand="0" w:evenVBand="0" w:oddHBand="0" w:evenHBand="1" w:firstRowFirstColumn="0" w:firstRowLastColumn="0" w:lastRowFirstColumn="0" w:lastRowLastColumn="0"/>
            </w:pPr>
            <w:r>
              <w:t>Students explore how the equation, shown in the PowerPoint</w:t>
            </w:r>
            <w:r w:rsidR="00571914">
              <w:t xml:space="preserve"> </w:t>
            </w:r>
            <w:r w:rsidR="00571914" w:rsidRPr="00571914">
              <w:rPr>
                <w:rStyle w:val="Emphasis"/>
              </w:rPr>
              <w:t>Problem-solving quadratics</w:t>
            </w:r>
            <w:r>
              <w:t>, came from the wording, before explaining what part of the parabola is used to solve the problem.</w:t>
            </w:r>
          </w:p>
        </w:tc>
        <w:tc>
          <w:tcPr>
            <w:tcW w:w="3827" w:type="dxa"/>
          </w:tcPr>
          <w:p w14:paraId="56E562F4" w14:textId="77777777" w:rsidR="00FA4D05" w:rsidRDefault="00FA4D05" w:rsidP="001D3AEC">
            <w:pPr>
              <w:spacing w:before="70" w:after="70"/>
              <w:cnfStyle w:val="000000010000" w:firstRow="0" w:lastRow="0" w:firstColumn="0" w:lastColumn="0" w:oddVBand="0" w:evenVBand="0" w:oddHBand="0" w:evenHBand="1" w:firstRowFirstColumn="0" w:firstRowLastColumn="0" w:lastRowFirstColumn="0" w:lastRowLastColumn="0"/>
            </w:pPr>
            <w:r>
              <w:t>Think-Pair-Share</w:t>
            </w:r>
          </w:p>
          <w:p w14:paraId="39121916" w14:textId="77777777" w:rsidR="00FA4D05" w:rsidRPr="00CA5C12" w:rsidRDefault="00FA4D05" w:rsidP="001D3AEC">
            <w:pPr>
              <w:spacing w:before="70" w:after="70"/>
              <w:cnfStyle w:val="000000010000" w:firstRow="0" w:lastRow="0" w:firstColumn="0" w:lastColumn="0" w:oddVBand="0" w:evenVBand="0" w:oddHBand="0" w:evenHBand="1" w:firstRowFirstColumn="0" w:firstRowLastColumn="0" w:lastRowFirstColumn="0" w:lastRowLastColumn="0"/>
            </w:pPr>
            <w:r w:rsidRPr="00CA5C12">
              <w:t>Pose-Pause-Pounce-Bounce</w:t>
            </w:r>
          </w:p>
          <w:p w14:paraId="065930CB" w14:textId="77777777" w:rsidR="00FA4D05" w:rsidRPr="009C08AE" w:rsidRDefault="00FA4D05" w:rsidP="001D3AEC">
            <w:pPr>
              <w:spacing w:before="70" w:after="70"/>
              <w:cnfStyle w:val="000000010000" w:firstRow="0" w:lastRow="0" w:firstColumn="0" w:lastColumn="0" w:oddVBand="0" w:evenVBand="0" w:oddHBand="0" w:evenHBand="1" w:firstRowFirstColumn="0" w:firstRowLastColumn="0" w:lastRowFirstColumn="0" w:lastRowLastColumn="0"/>
              <w:rPr>
                <w:lang w:val="fr-FR"/>
              </w:rPr>
            </w:pPr>
            <w:r w:rsidRPr="00AC372A">
              <w:rPr>
                <w:lang w:val="fr-FR"/>
              </w:rPr>
              <w:t>Visibly random groups</w:t>
            </w:r>
          </w:p>
          <w:p w14:paraId="26B1A062" w14:textId="77777777" w:rsidR="00FA4D05" w:rsidRPr="009C08AE" w:rsidRDefault="00FA4D05" w:rsidP="001D3AEC">
            <w:pPr>
              <w:spacing w:before="70" w:after="70"/>
              <w:cnfStyle w:val="000000010000" w:firstRow="0" w:lastRow="0" w:firstColumn="0" w:lastColumn="0" w:oddVBand="0" w:evenVBand="0" w:oddHBand="0" w:evenHBand="1" w:firstRowFirstColumn="0" w:firstRowLastColumn="0" w:lastRowFirstColumn="0" w:lastRowLastColumn="0"/>
              <w:rPr>
                <w:lang w:val="fr-FR"/>
              </w:rPr>
            </w:pPr>
            <w:r w:rsidRPr="009C08AE">
              <w:rPr>
                <w:lang w:val="fr-FR"/>
              </w:rPr>
              <w:t>Vertical non-permanent surfaces</w:t>
            </w:r>
          </w:p>
        </w:tc>
        <w:tc>
          <w:tcPr>
            <w:tcW w:w="3510" w:type="dxa"/>
          </w:tcPr>
          <w:p w14:paraId="076291C4" w14:textId="77777777" w:rsidR="00FA4D05" w:rsidRDefault="00FA4D05" w:rsidP="001D3AEC">
            <w:pPr>
              <w:spacing w:before="70" w:after="70"/>
              <w:cnfStyle w:val="000000010000" w:firstRow="0" w:lastRow="0" w:firstColumn="0" w:lastColumn="0" w:oddVBand="0" w:evenVBand="0" w:oddHBand="0" w:evenHBand="1" w:firstRowFirstColumn="0" w:firstRowLastColumn="0" w:lastRowFirstColumn="0" w:lastRowLastColumn="0"/>
            </w:pPr>
            <w:r>
              <w:t>Students are stepped through how to interpret the problem.</w:t>
            </w:r>
          </w:p>
        </w:tc>
      </w:tr>
      <w:tr w:rsidR="00FA4D05" w14:paraId="09AC1071" w14:textId="77777777" w:rsidTr="00B17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AC84E25" w14:textId="77777777" w:rsidR="00FA4D05" w:rsidRDefault="00FA4D05" w:rsidP="001D3AEC">
            <w:pPr>
              <w:spacing w:before="70" w:after="70"/>
            </w:pPr>
            <w:r>
              <w:t>Summarise</w:t>
            </w:r>
          </w:p>
        </w:tc>
        <w:tc>
          <w:tcPr>
            <w:tcW w:w="5812" w:type="dxa"/>
          </w:tcPr>
          <w:p w14:paraId="716AD2CE" w14:textId="4A770C78" w:rsidR="00FA4D05" w:rsidRDefault="00FA4D05" w:rsidP="001D3AEC">
            <w:pPr>
              <w:spacing w:before="70" w:after="70"/>
              <w:cnfStyle w:val="000000100000" w:firstRow="0" w:lastRow="0" w:firstColumn="0" w:lastColumn="0" w:oddVBand="0" w:evenVBand="0" w:oddHBand="1" w:evenHBand="0" w:firstRowFirstColumn="0" w:firstRowLastColumn="0" w:lastRowFirstColumn="0" w:lastRowLastColumn="0"/>
            </w:pPr>
            <w:r>
              <w:t xml:space="preserve">Students explore how Newman’s prompts can help to decipher worded problems. After writing notes to their future forgetful selves, they complete the banner task questions in </w:t>
            </w:r>
            <w:hyperlink w:anchor="_Appendix_A" w:history="1">
              <w:r w:rsidRPr="00CA5C12">
                <w:rPr>
                  <w:rStyle w:val="Hyperlink"/>
                  <w:szCs w:val="24"/>
                </w:rPr>
                <w:t>Appendix A</w:t>
              </w:r>
            </w:hyperlink>
            <w:r>
              <w:t>.</w:t>
            </w:r>
          </w:p>
        </w:tc>
        <w:tc>
          <w:tcPr>
            <w:tcW w:w="3827" w:type="dxa"/>
          </w:tcPr>
          <w:p w14:paraId="2A26224C" w14:textId="77777777" w:rsidR="00FA4D05" w:rsidRDefault="00FA4D05" w:rsidP="001D3AEC">
            <w:pPr>
              <w:spacing w:before="70" w:after="70"/>
              <w:cnfStyle w:val="000000100000" w:firstRow="0" w:lastRow="0" w:firstColumn="0" w:lastColumn="0" w:oddVBand="0" w:evenVBand="0" w:oddHBand="1" w:evenHBand="0" w:firstRowFirstColumn="0" w:firstRowLastColumn="0" w:lastRowFirstColumn="0" w:lastRowLastColumn="0"/>
            </w:pPr>
            <w:r>
              <w:t>Pose-Pause-Pounce-Bounce</w:t>
            </w:r>
          </w:p>
          <w:p w14:paraId="13FE8206" w14:textId="77777777" w:rsidR="00FA4D05" w:rsidRDefault="00FA4D05" w:rsidP="001D3AEC">
            <w:pPr>
              <w:spacing w:before="70" w:after="70"/>
              <w:cnfStyle w:val="000000100000" w:firstRow="0" w:lastRow="0" w:firstColumn="0" w:lastColumn="0" w:oddVBand="0" w:evenVBand="0" w:oddHBand="1" w:evenHBand="0" w:firstRowFirstColumn="0" w:firstRowLastColumn="0" w:lastRowFirstColumn="0" w:lastRowLastColumn="0"/>
            </w:pPr>
            <w:r>
              <w:t>Think-Pair-Share</w:t>
            </w:r>
          </w:p>
        </w:tc>
        <w:tc>
          <w:tcPr>
            <w:tcW w:w="3510" w:type="dxa"/>
          </w:tcPr>
          <w:p w14:paraId="25CECD70" w14:textId="77777777" w:rsidR="00FA4D05" w:rsidRDefault="00FA4D05" w:rsidP="001D3AEC">
            <w:pPr>
              <w:spacing w:before="70" w:after="70"/>
              <w:cnfStyle w:val="000000100000" w:firstRow="0" w:lastRow="0" w:firstColumn="0" w:lastColumn="0" w:oddVBand="0" w:evenVBand="0" w:oddHBand="1" w:evenHBand="0" w:firstRowFirstColumn="0" w:firstRowLastColumn="0" w:lastRowFirstColumn="0" w:lastRowLastColumn="0"/>
            </w:pPr>
            <w:r>
              <w:t>Students are given skills to approach new worded problems.</w:t>
            </w:r>
          </w:p>
        </w:tc>
      </w:tr>
      <w:tr w:rsidR="00FA4D05" w14:paraId="0FBC2240" w14:textId="77777777" w:rsidTr="00B17A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8FF6EDB" w14:textId="77777777" w:rsidR="00FA4D05" w:rsidRDefault="00FA4D05" w:rsidP="001D3AEC">
            <w:pPr>
              <w:spacing w:before="70" w:after="70"/>
            </w:pPr>
            <w:r>
              <w:t>Apply</w:t>
            </w:r>
          </w:p>
        </w:tc>
        <w:tc>
          <w:tcPr>
            <w:tcW w:w="5812" w:type="dxa"/>
          </w:tcPr>
          <w:p w14:paraId="6A4C9D0D" w14:textId="0398C5B2" w:rsidR="00FA4D05" w:rsidRDefault="00FA4D05" w:rsidP="001D3AEC">
            <w:pPr>
              <w:spacing w:before="70" w:after="70"/>
              <w:cnfStyle w:val="000000010000" w:firstRow="0" w:lastRow="0" w:firstColumn="0" w:lastColumn="0" w:oddVBand="0" w:evenVBand="0" w:oddHBand="0" w:evenHBand="1" w:firstRowFirstColumn="0" w:firstRowLastColumn="0" w:lastRowFirstColumn="0" w:lastRowLastColumn="0"/>
            </w:pPr>
            <w:r>
              <w:t>Students return to the Launch problem, thinking about the context of the problem. They explore possible solutions graphically on a Desmos graphing calculator (</w:t>
            </w:r>
            <w:hyperlink r:id="rId13" w:history="1">
              <w:r>
                <w:rPr>
                  <w:rStyle w:val="Hyperlink"/>
                </w:rPr>
                <w:t>bit.ly/amusementparkproblem</w:t>
              </w:r>
            </w:hyperlink>
            <w:r>
              <w:t>)</w:t>
            </w:r>
            <w:r w:rsidRPr="00A11C6E">
              <w:t xml:space="preserve"> </w:t>
            </w:r>
            <w:r>
              <w:t xml:space="preserve">before attempting more worded problems in </w:t>
            </w:r>
            <w:hyperlink w:anchor="_Appendix_B" w:history="1">
              <w:r w:rsidRPr="0094569A">
                <w:rPr>
                  <w:rStyle w:val="Hyperlink"/>
                  <w:szCs w:val="24"/>
                </w:rPr>
                <w:t>Appendix B</w:t>
              </w:r>
            </w:hyperlink>
            <w:r>
              <w:t xml:space="preserve"> to solve with Desmos.</w:t>
            </w:r>
          </w:p>
        </w:tc>
        <w:tc>
          <w:tcPr>
            <w:tcW w:w="3827" w:type="dxa"/>
          </w:tcPr>
          <w:p w14:paraId="1831DF3B" w14:textId="77777777" w:rsidR="00FA4D05" w:rsidRPr="00AC372A" w:rsidRDefault="00FA4D05" w:rsidP="001D3AEC">
            <w:pPr>
              <w:spacing w:before="70" w:after="70"/>
              <w:cnfStyle w:val="000000010000" w:firstRow="0" w:lastRow="0" w:firstColumn="0" w:lastColumn="0" w:oddVBand="0" w:evenVBand="0" w:oddHBand="0" w:evenHBand="1" w:firstRowFirstColumn="0" w:firstRowLastColumn="0" w:lastRowFirstColumn="0" w:lastRowLastColumn="0"/>
              <w:rPr>
                <w:lang w:val="fr-FR"/>
              </w:rPr>
            </w:pPr>
            <w:r w:rsidRPr="00AC372A">
              <w:rPr>
                <w:lang w:val="fr-FR"/>
              </w:rPr>
              <w:t>Visibly random groups</w:t>
            </w:r>
          </w:p>
          <w:p w14:paraId="4C4D964D" w14:textId="77777777" w:rsidR="00FA4D05" w:rsidRPr="009C08AE" w:rsidRDefault="00FA4D05" w:rsidP="001D3AEC">
            <w:pPr>
              <w:spacing w:before="70" w:after="70"/>
              <w:cnfStyle w:val="000000010000" w:firstRow="0" w:lastRow="0" w:firstColumn="0" w:lastColumn="0" w:oddVBand="0" w:evenVBand="0" w:oddHBand="0" w:evenHBand="1" w:firstRowFirstColumn="0" w:firstRowLastColumn="0" w:lastRowFirstColumn="0" w:lastRowLastColumn="0"/>
              <w:rPr>
                <w:lang w:val="fr-FR"/>
              </w:rPr>
            </w:pPr>
            <w:r w:rsidRPr="009C08AE">
              <w:rPr>
                <w:lang w:val="fr-FR"/>
              </w:rPr>
              <w:t>Vertical non-permanent surfaces</w:t>
            </w:r>
          </w:p>
          <w:p w14:paraId="578BE6D5" w14:textId="77777777" w:rsidR="00FA4D05" w:rsidRDefault="00FA4D05" w:rsidP="001D3AEC">
            <w:pPr>
              <w:spacing w:before="70" w:after="70"/>
              <w:cnfStyle w:val="000000010000" w:firstRow="0" w:lastRow="0" w:firstColumn="0" w:lastColumn="0" w:oddVBand="0" w:evenVBand="0" w:oddHBand="0" w:evenHBand="1" w:firstRowFirstColumn="0" w:firstRowLastColumn="0" w:lastRowFirstColumn="0" w:lastRowLastColumn="0"/>
            </w:pPr>
            <w:r>
              <w:t>Pose-Pause-Pounce-Bounce</w:t>
            </w:r>
          </w:p>
          <w:p w14:paraId="2D235192" w14:textId="77777777" w:rsidR="00FA4D05" w:rsidRDefault="00FA4D05" w:rsidP="001D3AEC">
            <w:pPr>
              <w:spacing w:before="70" w:after="70"/>
              <w:cnfStyle w:val="000000010000" w:firstRow="0" w:lastRow="0" w:firstColumn="0" w:lastColumn="0" w:oddVBand="0" w:evenVBand="0" w:oddHBand="0" w:evenHBand="1" w:firstRowFirstColumn="0" w:firstRowLastColumn="0" w:lastRowFirstColumn="0" w:lastRowLastColumn="0"/>
            </w:pPr>
            <w:r>
              <w:t>Turn and talk</w:t>
            </w:r>
          </w:p>
        </w:tc>
        <w:tc>
          <w:tcPr>
            <w:tcW w:w="3510" w:type="dxa"/>
          </w:tcPr>
          <w:p w14:paraId="3EFD1FDC" w14:textId="16E4F065" w:rsidR="00FA4D05" w:rsidRDefault="00FA4D05" w:rsidP="001D3AEC">
            <w:pPr>
              <w:spacing w:before="70" w:after="70"/>
              <w:cnfStyle w:val="000000010000" w:firstRow="0" w:lastRow="0" w:firstColumn="0" w:lastColumn="0" w:oddVBand="0" w:evenVBand="0" w:oddHBand="0" w:evenHBand="1" w:firstRowFirstColumn="0" w:firstRowLastColumn="0" w:lastRowFirstColumn="0" w:lastRowLastColumn="0"/>
            </w:pPr>
            <w:r>
              <w:t>Students are asked to consider if a solution makes sense in the context of the problem.</w:t>
            </w:r>
            <w:r w:rsidR="0094569A">
              <w:t xml:space="preserve"> </w:t>
            </w:r>
            <w:r>
              <w:t>They use simultaneous equations graphically to solve more worded problems.</w:t>
            </w:r>
          </w:p>
        </w:tc>
      </w:tr>
    </w:tbl>
    <w:p w14:paraId="4432ACB1" w14:textId="66B6D51F" w:rsidR="00FA4D05" w:rsidRPr="00FA4D05" w:rsidRDefault="00FA4D05" w:rsidP="00FA4D05">
      <w:pPr>
        <w:sectPr w:rsidR="00FA4D05" w:rsidRPr="00FA4D05" w:rsidSect="00917A15">
          <w:headerReference w:type="default" r:id="rId14"/>
          <w:footerReference w:type="even" r:id="rId15"/>
          <w:footerReference w:type="default" r:id="rId16"/>
          <w:headerReference w:type="first" r:id="rId17"/>
          <w:footerReference w:type="first" r:id="rId18"/>
          <w:pgSz w:w="16840" w:h="11900" w:orient="landscape"/>
          <w:pgMar w:top="1134" w:right="1134" w:bottom="1134" w:left="1134" w:header="709" w:footer="709" w:gutter="0"/>
          <w:cols w:space="708"/>
          <w:docGrid w:linePitch="360"/>
        </w:sectPr>
      </w:pPr>
    </w:p>
    <w:p w14:paraId="73D6D35E" w14:textId="77777777" w:rsidR="00A51D10" w:rsidRDefault="00A51D10" w:rsidP="00EA2710">
      <w:pPr>
        <w:pStyle w:val="Heading3"/>
      </w:pPr>
      <w:r>
        <w:lastRenderedPageBreak/>
        <w:t xml:space="preserve">Syllabus </w:t>
      </w:r>
      <w:r w:rsidRPr="00EA2710">
        <w:t>outcomes</w:t>
      </w:r>
    </w:p>
    <w:p w14:paraId="75EDE8C2" w14:textId="5DD7599F" w:rsidR="00E863D8" w:rsidRPr="00E863D8" w:rsidRDefault="00E863D8" w:rsidP="00E863D8">
      <w:r>
        <w:t>A student:</w:t>
      </w:r>
    </w:p>
    <w:p w14:paraId="71118511" w14:textId="4E0A2EB4" w:rsidR="00446AA7" w:rsidRPr="0055102D" w:rsidRDefault="688FA94B" w:rsidP="0055102D">
      <w:pPr>
        <w:pStyle w:val="ListBullet"/>
        <w:rPr>
          <w:rStyle w:val="Strong"/>
        </w:rPr>
      </w:pPr>
      <w:r w:rsidRPr="55FC3A1D">
        <w:t xml:space="preserve">develops understanding and fluency in mathematics through exploring and connecting mathematical concepts, choosing and applying mathematical techniques to solve problems, and communicating their thinking and reasoning coherently and clearly </w:t>
      </w:r>
      <w:r w:rsidRPr="0055102D">
        <w:rPr>
          <w:rStyle w:val="Strong"/>
        </w:rPr>
        <w:t>MAO-WM-01</w:t>
      </w:r>
    </w:p>
    <w:p w14:paraId="21E6995C" w14:textId="77777777" w:rsidR="00446AA7" w:rsidRDefault="00446AA7" w:rsidP="0055102D">
      <w:pPr>
        <w:pStyle w:val="ListBullet"/>
      </w:pPr>
      <w:r w:rsidRPr="00E445ED">
        <w:t>identifies and compares features of parabolas and exponential curves in various contexts</w:t>
      </w:r>
      <w:r>
        <w:t xml:space="preserve"> </w:t>
      </w:r>
      <w:r w:rsidRPr="0055102D">
        <w:rPr>
          <w:rStyle w:val="Strong"/>
        </w:rPr>
        <w:t>MA5-NLI-C-02</w:t>
      </w:r>
    </w:p>
    <w:p w14:paraId="1D250524" w14:textId="64BB1B8B" w:rsidR="00446AA7" w:rsidRPr="00E445ED" w:rsidRDefault="00446AA7" w:rsidP="0055102D">
      <w:pPr>
        <w:pStyle w:val="ListBullet"/>
      </w:pPr>
      <w:r w:rsidRPr="00D32749">
        <w:t xml:space="preserve">solves linear equations of more than 3 steps, monic and non-monic quadratic equations, and linear </w:t>
      </w:r>
      <w:r w:rsidRPr="0055102D">
        <w:t>simultaneous</w:t>
      </w:r>
      <w:r w:rsidRPr="00D32749">
        <w:t xml:space="preserve"> equations</w:t>
      </w:r>
      <w:r>
        <w:t xml:space="preserve"> </w:t>
      </w:r>
      <w:r w:rsidRPr="0055102D">
        <w:rPr>
          <w:rStyle w:val="Strong"/>
        </w:rPr>
        <w:t xml:space="preserve">MA5-EQU-P-02 </w:t>
      </w:r>
      <w:r>
        <w:t>(Path)</w:t>
      </w:r>
    </w:p>
    <w:p w14:paraId="1B65A116" w14:textId="743887FD" w:rsidR="00B41D0C" w:rsidRPr="00EA2710" w:rsidRDefault="00000000" w:rsidP="00EA2710">
      <w:pPr>
        <w:pStyle w:val="Imageattributioncaption"/>
      </w:pPr>
      <w:hyperlink r:id="rId19" w:history="1">
        <w:r w:rsidR="00407329" w:rsidRPr="00B51687">
          <w:rPr>
            <w:rStyle w:val="Hyperlink"/>
          </w:rPr>
          <w:t>Mathematics K–10 Syllabus</w:t>
        </w:r>
      </w:hyperlink>
      <w:r w:rsidR="00407329">
        <w:t xml:space="preserve"> </w:t>
      </w:r>
      <w:r w:rsidR="00407329" w:rsidRPr="00B51687">
        <w:t xml:space="preserve">© NSW </w:t>
      </w:r>
      <w:r w:rsidR="00407329" w:rsidRPr="00EA2710">
        <w:t>Education</w:t>
      </w:r>
      <w:r w:rsidR="00407329" w:rsidRPr="00B51687">
        <w:t xml:space="preserve"> Standards Authority (NESA) for and on behalf of the Crown in right of the State of New South Wales, </w:t>
      </w:r>
      <w:r w:rsidR="00407329">
        <w:t>2022</w:t>
      </w:r>
      <w:r w:rsidR="00407329" w:rsidRPr="00B51687">
        <w:t>.</w:t>
      </w:r>
      <w:r w:rsidR="00B41D0C">
        <w:br w:type="page"/>
      </w:r>
    </w:p>
    <w:p w14:paraId="48D7422F" w14:textId="77777777" w:rsidR="00C46CA3" w:rsidRDefault="00C46CA3" w:rsidP="00E057EB">
      <w:pPr>
        <w:pStyle w:val="Heading2"/>
      </w:pPr>
      <w:r>
        <w:lastRenderedPageBreak/>
        <w:t xml:space="preserve">Activity </w:t>
      </w:r>
      <w:r w:rsidRPr="00E057EB">
        <w:t>structure</w:t>
      </w:r>
    </w:p>
    <w:p w14:paraId="0105436B" w14:textId="633D758E" w:rsidR="005D2926" w:rsidRPr="003C2AC4" w:rsidRDefault="005D2926" w:rsidP="00E057EB">
      <w:pPr>
        <w:pStyle w:val="FeatureBox2"/>
      </w:pPr>
      <w:r>
        <w:t xml:space="preserve">Please use the associated PowerPoint </w:t>
      </w:r>
      <w:r w:rsidR="00DF5D26" w:rsidRPr="00E057EB">
        <w:rPr>
          <w:rStyle w:val="Emphasis"/>
        </w:rPr>
        <w:t>Problem</w:t>
      </w:r>
      <w:r w:rsidR="00E057EB">
        <w:rPr>
          <w:rStyle w:val="Emphasis"/>
        </w:rPr>
        <w:t>-</w:t>
      </w:r>
      <w:r w:rsidR="00DF5D26" w:rsidRPr="00E057EB">
        <w:rPr>
          <w:rStyle w:val="Emphasis"/>
        </w:rPr>
        <w:t>solving quadratics</w:t>
      </w:r>
      <w:r>
        <w:t xml:space="preserve"> </w:t>
      </w:r>
      <w:r w:rsidR="005C3872">
        <w:t xml:space="preserve">(PQ PPT) </w:t>
      </w:r>
      <w:r>
        <w:t xml:space="preserve">to display </w:t>
      </w:r>
      <w:r w:rsidRPr="00E057EB">
        <w:t>images</w:t>
      </w:r>
      <w:r>
        <w:t xml:space="preserve"> in this lesson.</w:t>
      </w:r>
    </w:p>
    <w:p w14:paraId="41F7FF0B" w14:textId="77777777" w:rsidR="005D2926" w:rsidRPr="009F25A7" w:rsidRDefault="005D2926" w:rsidP="00E057EB">
      <w:pPr>
        <w:pStyle w:val="Heading3"/>
      </w:pPr>
      <w:r w:rsidRPr="00E057EB">
        <w:t>Launch</w:t>
      </w:r>
    </w:p>
    <w:p w14:paraId="6200120D" w14:textId="16836E2D" w:rsidR="005D2926" w:rsidRPr="0080194E" w:rsidRDefault="005D2926" w:rsidP="00E057EB">
      <w:pPr>
        <w:pStyle w:val="ListNumber"/>
      </w:pPr>
      <w:r w:rsidRPr="00E057EB">
        <w:t>Assign</w:t>
      </w:r>
      <w:r>
        <w:rPr>
          <w:color w:val="000000"/>
          <w:shd w:val="clear" w:color="auto" w:fill="FFFFFF"/>
        </w:rPr>
        <w:t xml:space="preserve"> students to</w:t>
      </w:r>
      <w:r w:rsidRPr="000A4C36">
        <w:rPr>
          <w:color w:val="000000"/>
          <w:shd w:val="clear" w:color="auto" w:fill="FFFFFF"/>
        </w:rPr>
        <w:t xml:space="preserve"> visibly random groups of 3</w:t>
      </w:r>
      <w:r>
        <w:rPr>
          <w:color w:val="000000"/>
          <w:shd w:val="clear" w:color="auto" w:fill="FFFFFF"/>
        </w:rPr>
        <w:t xml:space="preserve"> </w:t>
      </w:r>
      <w:r w:rsidRPr="00F0470E">
        <w:t>(</w:t>
      </w:r>
      <w:hyperlink r:id="rId20" w:history="1">
        <w:r w:rsidRPr="00746FAA">
          <w:rPr>
            <w:rStyle w:val="Hyperlink"/>
          </w:rPr>
          <w:t>bit.ly/</w:t>
        </w:r>
        <w:proofErr w:type="spellStart"/>
        <w:r w:rsidRPr="00746FAA">
          <w:rPr>
            <w:rStyle w:val="Hyperlink"/>
          </w:rPr>
          <w:t>visiblegroups</w:t>
        </w:r>
        <w:proofErr w:type="spellEnd"/>
      </w:hyperlink>
      <w:r w:rsidRPr="00F0470E">
        <w:t>)</w:t>
      </w:r>
      <w:r>
        <w:t xml:space="preserve"> </w:t>
      </w:r>
      <w:r w:rsidR="00051134">
        <w:t>at</w:t>
      </w:r>
      <w:r>
        <w:t xml:space="preserve"> vertical non-permanent </w:t>
      </w:r>
      <w:r w:rsidRPr="00701D65">
        <w:t>surface</w:t>
      </w:r>
      <w:r w:rsidR="005C3872">
        <w:t>s</w:t>
      </w:r>
      <w:r w:rsidRPr="00701D65">
        <w:t xml:space="preserve"> (</w:t>
      </w:r>
      <w:hyperlink r:id="rId21" w:history="1">
        <w:r w:rsidRPr="00701D65">
          <w:rPr>
            <w:rStyle w:val="Hyperlink"/>
          </w:rPr>
          <w:t>bit.ly/</w:t>
        </w:r>
        <w:proofErr w:type="spellStart"/>
        <w:r w:rsidRPr="00701D65">
          <w:rPr>
            <w:rStyle w:val="Hyperlink"/>
          </w:rPr>
          <w:t>VNPSstrategy</w:t>
        </w:r>
        <w:proofErr w:type="spellEnd"/>
      </w:hyperlink>
      <w:r w:rsidRPr="00701D65">
        <w:t>)</w:t>
      </w:r>
      <w:r>
        <w:rPr>
          <w:color w:val="000000"/>
          <w:shd w:val="clear" w:color="auto" w:fill="FFFFFF"/>
        </w:rPr>
        <w:t xml:space="preserve"> and read the scenario:</w:t>
      </w:r>
    </w:p>
    <w:p w14:paraId="37C165D9" w14:textId="1E416633" w:rsidR="005D2926" w:rsidRPr="0080194E" w:rsidRDefault="005D2926" w:rsidP="003C583F">
      <w:pPr>
        <w:pStyle w:val="FeatureBox3"/>
      </w:pPr>
      <w:r>
        <w:t>An amusement park has a daily ticket price of $48 and the average monthly attendance has been 22</w:t>
      </w:r>
      <w:r w:rsidR="006C04AE">
        <w:t xml:space="preserve"> </w:t>
      </w:r>
      <w:r>
        <w:t xml:space="preserve">000 people. A market survey indicates that for each $1 decrease in ticket price, attendance increases by 1000 people. What is the maximum amount of money the </w:t>
      </w:r>
      <w:r w:rsidR="008608D7">
        <w:t xml:space="preserve">amusement park </w:t>
      </w:r>
      <w:r>
        <w:t xml:space="preserve">could </w:t>
      </w:r>
      <w:r w:rsidR="006B653A">
        <w:t>make</w:t>
      </w:r>
      <w:r>
        <w:t xml:space="preserve"> in a month?</w:t>
      </w:r>
    </w:p>
    <w:p w14:paraId="116D099B" w14:textId="2C3729DB" w:rsidR="005D2926" w:rsidRDefault="005D2926" w:rsidP="005D2926">
      <w:pPr>
        <w:pStyle w:val="ListNumber"/>
        <w:numPr>
          <w:ilvl w:val="0"/>
          <w:numId w:val="8"/>
        </w:numPr>
      </w:pPr>
      <w:r>
        <w:t>Ask students to work through the task. Use the following assessing and advancing questions (</w:t>
      </w:r>
      <w:hyperlink r:id="rId22" w:history="1">
        <w:r>
          <w:rPr>
            <w:rStyle w:val="Hyperlink"/>
          </w:rPr>
          <w:t>bit.ly/supportingstrategies</w:t>
        </w:r>
      </w:hyperlink>
      <w:r>
        <w:t>) to further student thinking.</w:t>
      </w:r>
    </w:p>
    <w:p w14:paraId="742D2B46" w14:textId="6E74D722" w:rsidR="000153A8" w:rsidRDefault="008F42A4" w:rsidP="008F42A4">
      <w:pPr>
        <w:pStyle w:val="Caption"/>
      </w:pPr>
      <w:r>
        <w:t xml:space="preserve">Table </w:t>
      </w:r>
      <w:r>
        <w:fldChar w:fldCharType="begin"/>
      </w:r>
      <w:r>
        <w:instrText xml:space="preserve"> SEQ Table \* ARABIC </w:instrText>
      </w:r>
      <w:r>
        <w:fldChar w:fldCharType="separate"/>
      </w:r>
      <w:r w:rsidR="00A60A77">
        <w:rPr>
          <w:noProof/>
        </w:rPr>
        <w:t>2</w:t>
      </w:r>
      <w:r>
        <w:fldChar w:fldCharType="end"/>
      </w:r>
      <w:r>
        <w:t xml:space="preserve">: assessing </w:t>
      </w:r>
      <w:r w:rsidR="000153A8">
        <w:t>and advancing questions</w:t>
      </w:r>
    </w:p>
    <w:tbl>
      <w:tblPr>
        <w:tblStyle w:val="Tableheader"/>
        <w:tblW w:w="5000" w:type="pct"/>
        <w:tblLayout w:type="fixed"/>
        <w:tblLook w:val="04A0" w:firstRow="1" w:lastRow="0" w:firstColumn="1" w:lastColumn="0" w:noHBand="0" w:noVBand="1"/>
        <w:tblDescription w:val="Table listing assessing and advancing questions."/>
      </w:tblPr>
      <w:tblGrid>
        <w:gridCol w:w="4812"/>
        <w:gridCol w:w="4812"/>
      </w:tblGrid>
      <w:tr w:rsidR="005D2926" w14:paraId="512B8989" w14:textId="77777777" w:rsidTr="001037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F1635A2" w14:textId="7C92C1F8" w:rsidR="005D2926" w:rsidRDefault="005D2926" w:rsidP="00377859">
            <w:r>
              <w:t>Assessing questions</w:t>
            </w:r>
          </w:p>
        </w:tc>
        <w:tc>
          <w:tcPr>
            <w:tcW w:w="2500" w:type="pct"/>
          </w:tcPr>
          <w:p w14:paraId="321455C7" w14:textId="77777777" w:rsidR="005D2926" w:rsidRDefault="005D2926" w:rsidP="00377859">
            <w:pPr>
              <w:cnfStyle w:val="100000000000" w:firstRow="1" w:lastRow="0" w:firstColumn="0" w:lastColumn="0" w:oddVBand="0" w:evenVBand="0" w:oddHBand="0" w:evenHBand="0" w:firstRowFirstColumn="0" w:firstRowLastColumn="0" w:lastRowFirstColumn="0" w:lastRowLastColumn="0"/>
            </w:pPr>
            <w:r>
              <w:t>Advancing questions</w:t>
            </w:r>
          </w:p>
        </w:tc>
      </w:tr>
      <w:tr w:rsidR="005D2926" w14:paraId="3F008388" w14:textId="77777777" w:rsidTr="00103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E48293C" w14:textId="552118F6" w:rsidR="00EB25B5" w:rsidRPr="00EB25B5" w:rsidRDefault="005D2926" w:rsidP="00377859">
            <w:pPr>
              <w:rPr>
                <w:bCs/>
              </w:rPr>
            </w:pPr>
            <w:r>
              <w:rPr>
                <w:b w:val="0"/>
                <w:bCs/>
              </w:rPr>
              <w:t>What is the question asking you to find?</w:t>
            </w:r>
          </w:p>
        </w:tc>
        <w:tc>
          <w:tcPr>
            <w:tcW w:w="2500" w:type="pct"/>
          </w:tcPr>
          <w:p w14:paraId="01629BD2" w14:textId="562F38AC" w:rsidR="005D2926" w:rsidRDefault="005D2926" w:rsidP="00377859">
            <w:pPr>
              <w:cnfStyle w:val="000000100000" w:firstRow="0" w:lastRow="0" w:firstColumn="0" w:lastColumn="0" w:oddVBand="0" w:evenVBand="0" w:oddHBand="1" w:evenHBand="0" w:firstRowFirstColumn="0" w:firstRowLastColumn="0" w:lastRowFirstColumn="0" w:lastRowLastColumn="0"/>
            </w:pPr>
            <w:r>
              <w:t>How</w:t>
            </w:r>
            <w:r w:rsidR="006B653A">
              <w:t xml:space="preserve"> much</w:t>
            </w:r>
            <w:r>
              <w:t xml:space="preserve"> would you </w:t>
            </w:r>
            <w:r w:rsidR="00D63787">
              <w:t>make if 10 people attended? What about 100 people?</w:t>
            </w:r>
          </w:p>
        </w:tc>
      </w:tr>
      <w:tr w:rsidR="005D2926" w14:paraId="543D355D" w14:textId="77777777" w:rsidTr="00103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1C2D3C0" w14:textId="49221D31" w:rsidR="005D2926" w:rsidRPr="000627B5" w:rsidRDefault="00EB25B5" w:rsidP="00377859">
            <w:pPr>
              <w:rPr>
                <w:b w:val="0"/>
              </w:rPr>
            </w:pPr>
            <w:r>
              <w:rPr>
                <w:b w:val="0"/>
                <w:bCs/>
              </w:rPr>
              <w:t>What do you know so far?</w:t>
            </w:r>
          </w:p>
        </w:tc>
        <w:tc>
          <w:tcPr>
            <w:tcW w:w="2500" w:type="pct"/>
          </w:tcPr>
          <w:p w14:paraId="7A42156F" w14:textId="77777777" w:rsidR="005D2926" w:rsidRDefault="005D2926" w:rsidP="00377859">
            <w:pPr>
              <w:cnfStyle w:val="000000010000" w:firstRow="0" w:lastRow="0" w:firstColumn="0" w:lastColumn="0" w:oddVBand="0" w:evenVBand="0" w:oddHBand="0" w:evenHBand="1" w:firstRowFirstColumn="0" w:firstRowLastColumn="0" w:lastRowFirstColumn="0" w:lastRowLastColumn="0"/>
            </w:pPr>
            <w:r>
              <w:t>How much would you earn if tickets were $48? What if they were $45?</w:t>
            </w:r>
          </w:p>
        </w:tc>
      </w:tr>
      <w:tr w:rsidR="005D2926" w14:paraId="419BA2B2" w14:textId="77777777" w:rsidTr="00103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B351C4F" w14:textId="4163109D" w:rsidR="005D2926" w:rsidRPr="003C47E4" w:rsidRDefault="00137279" w:rsidP="00377859">
            <w:pPr>
              <w:rPr>
                <w:b w:val="0"/>
                <w:bCs/>
              </w:rPr>
            </w:pPr>
            <w:r>
              <w:rPr>
                <w:b w:val="0"/>
                <w:bCs/>
              </w:rPr>
              <w:t>Explain how you found these values for the revenue or amount of money</w:t>
            </w:r>
            <w:r w:rsidR="00DF768D">
              <w:rPr>
                <w:b w:val="0"/>
                <w:bCs/>
              </w:rPr>
              <w:t xml:space="preserve"> that</w:t>
            </w:r>
            <w:r>
              <w:rPr>
                <w:b w:val="0"/>
                <w:bCs/>
              </w:rPr>
              <w:t xml:space="preserve"> the amusement park can make.</w:t>
            </w:r>
          </w:p>
        </w:tc>
        <w:tc>
          <w:tcPr>
            <w:tcW w:w="2500" w:type="pct"/>
          </w:tcPr>
          <w:p w14:paraId="4F8BCF46" w14:textId="77777777" w:rsidR="005D2926" w:rsidRDefault="005D2926" w:rsidP="001037CD">
            <w:pPr>
              <w:cnfStyle w:val="000000100000" w:firstRow="0" w:lastRow="0" w:firstColumn="0" w:lastColumn="0" w:oddVBand="0" w:evenVBand="0" w:oddHBand="1" w:evenHBand="0" w:firstRowFirstColumn="0" w:firstRowLastColumn="0" w:lastRowFirstColumn="0" w:lastRowLastColumn="0"/>
            </w:pPr>
            <w:r>
              <w:t>Given the question is asking for a maximum amount, what do you expect the graph to look like? What feature of the graph might this relate to?</w:t>
            </w:r>
          </w:p>
        </w:tc>
      </w:tr>
      <w:tr w:rsidR="005D2926" w14:paraId="0849F90E" w14:textId="77777777" w:rsidTr="001037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ABD6095" w14:textId="7DD7ACFE" w:rsidR="005D2926" w:rsidRPr="003C47E4" w:rsidRDefault="00137279" w:rsidP="00377859">
            <w:pPr>
              <w:rPr>
                <w:b w:val="0"/>
                <w:bCs/>
              </w:rPr>
            </w:pPr>
            <w:r w:rsidRPr="000627B5">
              <w:rPr>
                <w:b w:val="0"/>
              </w:rPr>
              <w:t xml:space="preserve">How did you create your equations for the cost per ticket? How about the </w:t>
            </w:r>
            <w:r>
              <w:rPr>
                <w:b w:val="0"/>
              </w:rPr>
              <w:t>number</w:t>
            </w:r>
            <w:r w:rsidRPr="000627B5">
              <w:rPr>
                <w:b w:val="0"/>
              </w:rPr>
              <w:t xml:space="preserve"> of people attending?</w:t>
            </w:r>
          </w:p>
        </w:tc>
        <w:tc>
          <w:tcPr>
            <w:tcW w:w="2500" w:type="pct"/>
          </w:tcPr>
          <w:p w14:paraId="1E2EE668" w14:textId="77777777" w:rsidR="005D2926" w:rsidRDefault="005D2926" w:rsidP="00377859">
            <w:pPr>
              <w:cnfStyle w:val="000000010000" w:firstRow="0" w:lastRow="0" w:firstColumn="0" w:lastColumn="0" w:oddVBand="0" w:evenVBand="0" w:oddHBand="0" w:evenHBand="1" w:firstRowFirstColumn="0" w:firstRowLastColumn="0" w:lastRowFirstColumn="0" w:lastRowLastColumn="0"/>
            </w:pPr>
            <w:r>
              <w:t>Can you point to the maximum amount of the graph?</w:t>
            </w:r>
          </w:p>
        </w:tc>
      </w:tr>
    </w:tbl>
    <w:p w14:paraId="18E43653" w14:textId="5B76EE7F" w:rsidR="005D2926" w:rsidRDefault="005D2926" w:rsidP="005D2926">
      <w:pPr>
        <w:pStyle w:val="ListNumber"/>
        <w:numPr>
          <w:ilvl w:val="0"/>
          <w:numId w:val="8"/>
        </w:numPr>
      </w:pPr>
      <w:r>
        <w:lastRenderedPageBreak/>
        <w:t>Ask students to do a gallery walk (</w:t>
      </w:r>
      <w:hyperlink r:id="rId23" w:history="1">
        <w:r>
          <w:rPr>
            <w:rStyle w:val="Hyperlink"/>
          </w:rPr>
          <w:t>bit.ly/DLSgallerywalk</w:t>
        </w:r>
      </w:hyperlink>
      <w:r>
        <w:t>), noting how other</w:t>
      </w:r>
      <w:r w:rsidR="00137279">
        <w:t xml:space="preserve"> groups</w:t>
      </w:r>
      <w:r>
        <w:t xml:space="preserve"> approached the problem.</w:t>
      </w:r>
    </w:p>
    <w:p w14:paraId="0604D663" w14:textId="77777777" w:rsidR="005D2926" w:rsidRDefault="005D2926" w:rsidP="00A55D44">
      <w:pPr>
        <w:pStyle w:val="ListNumber"/>
      </w:pPr>
      <w:r>
        <w:t xml:space="preserve">Ask random students to explain </w:t>
      </w:r>
      <w:r w:rsidRPr="00A55D44">
        <w:t>what</w:t>
      </w:r>
      <w:r>
        <w:t xml:space="preserve"> they liked about another group's work.</w:t>
      </w:r>
    </w:p>
    <w:p w14:paraId="02A14B57" w14:textId="5ED5A513" w:rsidR="005D2926" w:rsidRDefault="005D2926" w:rsidP="00A55D44">
      <w:pPr>
        <w:pStyle w:val="FeatureBox"/>
      </w:pPr>
      <w:r w:rsidRPr="00A55D44">
        <w:t>Students</w:t>
      </w:r>
      <w:r>
        <w:t xml:space="preserve"> are not required to find the solution to the problem but rather use their </w:t>
      </w:r>
      <w:r w:rsidR="00A55D44">
        <w:t xml:space="preserve">Working </w:t>
      </w:r>
      <w:r>
        <w:t xml:space="preserve">mathematically skills </w:t>
      </w:r>
      <w:r w:rsidR="00DC4851">
        <w:t>to think about</w:t>
      </w:r>
      <w:r>
        <w:t xml:space="preserve"> how to approach it.</w:t>
      </w:r>
    </w:p>
    <w:p w14:paraId="00D40500" w14:textId="25284C65" w:rsidR="005D2926" w:rsidRDefault="005D2926" w:rsidP="002C7C64">
      <w:pPr>
        <w:pStyle w:val="Heading3"/>
      </w:pPr>
      <w:r w:rsidRPr="002C7C64">
        <w:t>Explore</w:t>
      </w:r>
    </w:p>
    <w:p w14:paraId="60D093E9" w14:textId="012BC5ED" w:rsidR="005D2926" w:rsidRDefault="005D2926" w:rsidP="00767C8D">
      <w:pPr>
        <w:pStyle w:val="ListNumber"/>
        <w:numPr>
          <w:ilvl w:val="0"/>
          <w:numId w:val="11"/>
        </w:numPr>
      </w:pPr>
      <w:r w:rsidRPr="00767C8D">
        <w:t>Display</w:t>
      </w:r>
      <w:r>
        <w:t xml:space="preserve"> slide 3 of the PowerPoint </w:t>
      </w:r>
      <w:r w:rsidR="00F83999">
        <w:t>(PQ PPT)</w:t>
      </w:r>
      <w:r>
        <w:t>, which displays the equation created to model the Launch problem.</w:t>
      </w:r>
    </w:p>
    <w:p w14:paraId="3CC74A59" w14:textId="77BC60DA" w:rsidR="005D2926" w:rsidRDefault="005D2926" w:rsidP="005D2926">
      <w:pPr>
        <w:pStyle w:val="ListNumber"/>
        <w:numPr>
          <w:ilvl w:val="0"/>
          <w:numId w:val="11"/>
        </w:numPr>
      </w:pPr>
      <w:r>
        <w:t>In a Think-Pair-Share (</w:t>
      </w:r>
      <w:hyperlink r:id="rId24">
        <w:r w:rsidRPr="69AA0A1C">
          <w:rPr>
            <w:rStyle w:val="Hyperlink"/>
          </w:rPr>
          <w:t>bit.ly/thinkpairsharestrategy</w:t>
        </w:r>
      </w:hyperlink>
      <w:r>
        <w:t>), ask students</w:t>
      </w:r>
      <w:r w:rsidR="00E046D7">
        <w:t xml:space="preserve"> </w:t>
      </w:r>
      <w:r w:rsidR="000A22A7">
        <w:t xml:space="preserve">to </w:t>
      </w:r>
      <w:r w:rsidR="00E046D7">
        <w:t>discuss</w:t>
      </w:r>
      <w:r>
        <w:t xml:space="preserve"> where each of the binomial expressions come from in the binomial product.</w:t>
      </w:r>
    </w:p>
    <w:p w14:paraId="447C16F7" w14:textId="348170C3" w:rsidR="005D2926" w:rsidRDefault="005D2926" w:rsidP="005D2926">
      <w:pPr>
        <w:pStyle w:val="ListNumber"/>
        <w:numPr>
          <w:ilvl w:val="0"/>
          <w:numId w:val="11"/>
        </w:numPr>
      </w:pPr>
      <w:r>
        <w:t xml:space="preserve">Use the Pose-Pause-Pounce-Bounce questioning strategy </w:t>
      </w:r>
      <w:r w:rsidR="00014D86">
        <w:rPr>
          <w:rFonts w:eastAsia="Arial"/>
        </w:rPr>
        <w:t>(</w:t>
      </w:r>
      <w:r w:rsidR="00A5722F" w:rsidRPr="542DBE18">
        <w:rPr>
          <w:rFonts w:eastAsia="Arial"/>
        </w:rPr>
        <w:t xml:space="preserve">PDF </w:t>
      </w:r>
      <w:r w:rsidR="00A5722F" w:rsidRPr="00014D86">
        <w:t>557</w:t>
      </w:r>
      <w:r w:rsidR="00014D86">
        <w:t> </w:t>
      </w:r>
      <w:r w:rsidR="00A5722F" w:rsidRPr="00014D86">
        <w:t>KB</w:t>
      </w:r>
      <w:r w:rsidR="00014D86">
        <w:t>)</w:t>
      </w:r>
      <w:r w:rsidR="00A5722F" w:rsidRPr="542DBE18">
        <w:rPr>
          <w:rFonts w:eastAsia="Arial"/>
        </w:rPr>
        <w:t xml:space="preserve"> </w:t>
      </w:r>
      <w:r w:rsidR="00A5722F">
        <w:rPr>
          <w:rFonts w:eastAsia="Arial"/>
        </w:rPr>
        <w:t>(</w:t>
      </w:r>
      <w:hyperlink r:id="rId25" w:history="1">
        <w:r w:rsidR="00A5722F">
          <w:rPr>
            <w:rStyle w:val="Hyperlink"/>
          </w:rPr>
          <w:t>bit.ly/</w:t>
        </w:r>
        <w:proofErr w:type="spellStart"/>
        <w:r w:rsidR="00A5722F">
          <w:rPr>
            <w:rStyle w:val="Hyperlink"/>
          </w:rPr>
          <w:t>posepausepouncebounce</w:t>
        </w:r>
        <w:proofErr w:type="spellEnd"/>
      </w:hyperlink>
      <w:r w:rsidR="00A5722F">
        <w:t xml:space="preserve">) </w:t>
      </w:r>
      <w:r>
        <w:t>to ask students:</w:t>
      </w:r>
    </w:p>
    <w:p w14:paraId="6789EB61" w14:textId="77777777" w:rsidR="005D2926" w:rsidRDefault="005D2926" w:rsidP="005D2926">
      <w:pPr>
        <w:pStyle w:val="ListBullet2"/>
      </w:pPr>
      <w:r>
        <w:t>What words in the problem help us to create this equation?</w:t>
      </w:r>
    </w:p>
    <w:p w14:paraId="3117C66D" w14:textId="7F7AD9E9" w:rsidR="005D2926" w:rsidRDefault="005D2926" w:rsidP="005D2926">
      <w:pPr>
        <w:pStyle w:val="ListBullet2"/>
      </w:pPr>
      <w:r>
        <w:t>How does th</w:t>
      </w:r>
      <w:r w:rsidR="00E046D7">
        <w:t>e equation</w:t>
      </w:r>
      <w:r>
        <w:t xml:space="preserve"> help us to find the solution to the problem?</w:t>
      </w:r>
    </w:p>
    <w:p w14:paraId="7824036F" w14:textId="320509D5" w:rsidR="005D2926" w:rsidRDefault="005D2926" w:rsidP="005D2926">
      <w:pPr>
        <w:pStyle w:val="ListBullet2"/>
      </w:pPr>
      <w:r>
        <w:t>The problem gives us an equation that can be represented by a parabola. What feature of a parabola m</w:t>
      </w:r>
      <w:r w:rsidR="00A446F3">
        <w:t>ight</w:t>
      </w:r>
      <w:r>
        <w:t xml:space="preserve"> we be trying to find to answer this problem? How do we know?</w:t>
      </w:r>
    </w:p>
    <w:p w14:paraId="18A4B03D" w14:textId="428290A8" w:rsidR="005D2926" w:rsidRDefault="005D2926" w:rsidP="005D2926">
      <w:pPr>
        <w:pStyle w:val="ListBullet2"/>
      </w:pPr>
      <w:r>
        <w:t xml:space="preserve">What do we already know to be the relationship between the vertex and the </w:t>
      </w:r>
      <m:oMath>
        <m:r>
          <w:rPr>
            <w:rFonts w:ascii="Cambria Math" w:hAnsi="Cambria Math"/>
          </w:rPr>
          <m:t>x</m:t>
        </m:r>
      </m:oMath>
      <w:r>
        <w:t>-intercepts of a parabola? How might this help us</w:t>
      </w:r>
      <w:r w:rsidR="004D601F">
        <w:t xml:space="preserve"> to</w:t>
      </w:r>
      <w:r>
        <w:t xml:space="preserve"> answer the problem?</w:t>
      </w:r>
    </w:p>
    <w:p w14:paraId="0109D1D5" w14:textId="5A5B1589" w:rsidR="005D2926" w:rsidRDefault="005D2926" w:rsidP="004A49FD">
      <w:pPr>
        <w:pStyle w:val="FeatureBox"/>
      </w:pPr>
      <w:r>
        <w:t xml:space="preserve">Students explored the features of a parabola, including that the axis of symmetry and </w:t>
      </w:r>
      <m:oMath>
        <m:r>
          <w:rPr>
            <w:rFonts w:ascii="Cambria Math" w:hAnsi="Cambria Math"/>
          </w:rPr>
          <m:t>x</m:t>
        </m:r>
      </m:oMath>
      <w:r>
        <w:t xml:space="preserve">-coordinate of the vertex are halfway between the </w:t>
      </w:r>
      <m:oMath>
        <m:r>
          <w:rPr>
            <w:rFonts w:ascii="Cambria Math" w:hAnsi="Cambria Math"/>
          </w:rPr>
          <m:t>x</m:t>
        </m:r>
      </m:oMath>
      <w:r>
        <w:t>-intercepts in</w:t>
      </w:r>
      <w:r w:rsidR="00670254">
        <w:t xml:space="preserve"> the activity ‘</w:t>
      </w:r>
      <w:r w:rsidR="00D055AC">
        <w:t>I</w:t>
      </w:r>
      <w:r w:rsidR="00670254">
        <w:t>t’s a drag’ in</w:t>
      </w:r>
      <w:r>
        <w:t xml:space="preserve"> Lesson 2 – </w:t>
      </w:r>
      <w:r w:rsidR="006B653A">
        <w:t>features of a parabola</w:t>
      </w:r>
      <w:r w:rsidR="00C91698">
        <w:t xml:space="preserve"> of Unit 12</w:t>
      </w:r>
      <w:r w:rsidR="00155E07">
        <w:t xml:space="preserve"> – investigating parabolas</w:t>
      </w:r>
      <w:r>
        <w:t>.</w:t>
      </w:r>
    </w:p>
    <w:p w14:paraId="70C3784C" w14:textId="53BCAD1E" w:rsidR="005D2926" w:rsidRPr="00461062" w:rsidRDefault="005D2926" w:rsidP="005D2926">
      <w:pPr>
        <w:pStyle w:val="FeatureBox"/>
      </w:pPr>
      <w:r>
        <w:t xml:space="preserve">Students may notice that we can find the vertex from the </w:t>
      </w:r>
      <m:oMath>
        <m:r>
          <w:rPr>
            <w:rFonts w:ascii="Cambria Math" w:hAnsi="Cambria Math"/>
          </w:rPr>
          <m:t>x</m:t>
        </m:r>
      </m:oMath>
      <w:r>
        <w:t>-intercepts.</w:t>
      </w:r>
    </w:p>
    <w:p w14:paraId="15EAE3FD" w14:textId="238A936E" w:rsidR="005D2926" w:rsidRDefault="005D2926" w:rsidP="004A49FD">
      <w:pPr>
        <w:pStyle w:val="ListNumber"/>
        <w:numPr>
          <w:ilvl w:val="0"/>
          <w:numId w:val="11"/>
        </w:numPr>
      </w:pPr>
      <w:r>
        <w:t xml:space="preserve">Ask students to return to their visibly random groups of 3 to </w:t>
      </w:r>
      <w:r w:rsidRPr="004A49FD">
        <w:t>complete</w:t>
      </w:r>
      <w:r>
        <w:t xml:space="preserve"> the Launch problem</w:t>
      </w:r>
      <w:r w:rsidR="00B306D5">
        <w:t xml:space="preserve"> at their vertical non-permanent surface</w:t>
      </w:r>
      <w:r>
        <w:t>.</w:t>
      </w:r>
    </w:p>
    <w:p w14:paraId="6F3920F9" w14:textId="77777777" w:rsidR="005D2926" w:rsidRDefault="005D2926" w:rsidP="005D2926">
      <w:pPr>
        <w:pStyle w:val="ListNumber"/>
        <w:numPr>
          <w:ilvl w:val="0"/>
          <w:numId w:val="11"/>
        </w:numPr>
      </w:pPr>
      <w:r>
        <w:lastRenderedPageBreak/>
        <w:t>Extend the Launch problem for students by asking them to find the amount of money the park currently makes per month and the maximum amount they could add to the price before no one attends the park.</w:t>
      </w:r>
    </w:p>
    <w:p w14:paraId="7DB2D5E8" w14:textId="67D56626" w:rsidR="005D2926" w:rsidRDefault="005D2926" w:rsidP="005D2926">
      <w:pPr>
        <w:pStyle w:val="FeatureBox"/>
      </w:pPr>
      <w:r>
        <w:t xml:space="preserve">Students may recognise that the </w:t>
      </w:r>
      <m:oMath>
        <m:r>
          <w:rPr>
            <w:rFonts w:ascii="Cambria Math" w:hAnsi="Cambria Math"/>
          </w:rPr>
          <m:t>y</m:t>
        </m:r>
      </m:oMath>
      <w:r w:rsidR="00B1311A">
        <w:rPr>
          <w:rFonts w:eastAsiaTheme="minorEastAsia"/>
        </w:rPr>
        <w:t>-intercept</w:t>
      </w:r>
      <w:r>
        <w:t xml:space="preserve"> represents the amount of money the park makes currently and </w:t>
      </w:r>
      <w:r w:rsidR="009D1CEF">
        <w:t xml:space="preserve">that </w:t>
      </w:r>
      <w:r>
        <w:t xml:space="preserve">$22 is the amount they could add </w:t>
      </w:r>
      <w:r w:rsidR="000E4C06">
        <w:t xml:space="preserve">to ticket prices </w:t>
      </w:r>
      <w:r>
        <w:t xml:space="preserve">until no one </w:t>
      </w:r>
      <w:r w:rsidR="000E4C06">
        <w:t>attends</w:t>
      </w:r>
      <w:r>
        <w:t xml:space="preserve"> anymore</w:t>
      </w:r>
      <w:r w:rsidR="000E4C06">
        <w:t>.</w:t>
      </w:r>
      <w:r w:rsidR="000040FB">
        <w:t xml:space="preserve"> This is because 22</w:t>
      </w:r>
      <w:r>
        <w:t xml:space="preserve"> is one of the </w:t>
      </w:r>
      <m:oMath>
        <m:r>
          <w:rPr>
            <w:rFonts w:ascii="Cambria Math" w:hAnsi="Cambria Math"/>
          </w:rPr>
          <m:t>x</m:t>
        </m:r>
      </m:oMath>
      <w:r>
        <w:t>-intercepts</w:t>
      </w:r>
      <w:r w:rsidR="00694BD7">
        <w:t>.</w:t>
      </w:r>
      <w:r>
        <w:t xml:space="preserve"> </w:t>
      </w:r>
      <w:r w:rsidR="00694BD7">
        <w:t xml:space="preserve">The </w:t>
      </w:r>
      <w:r>
        <w:t xml:space="preserve">other </w:t>
      </w:r>
      <m:oMath>
        <m:r>
          <w:rPr>
            <w:rFonts w:ascii="Cambria Math" w:hAnsi="Cambria Math"/>
          </w:rPr>
          <m:t>x</m:t>
        </m:r>
      </m:oMath>
      <w:r>
        <w:t>-intercept represents when the admission price is zero.</w:t>
      </w:r>
    </w:p>
    <w:p w14:paraId="50C52363" w14:textId="4E20102B" w:rsidR="005D2926" w:rsidRPr="00740BC1" w:rsidRDefault="005D2926" w:rsidP="005D2926">
      <w:pPr>
        <w:pStyle w:val="FeatureBox"/>
      </w:pPr>
      <w:r>
        <w:t>Working for the amusement park problem is revisited in the Apply</w:t>
      </w:r>
      <w:r w:rsidR="004466DC">
        <w:t xml:space="preserve"> section</w:t>
      </w:r>
      <w:r>
        <w:t>, so students should document their working before continuing. This could be done by taking a picture or writing down a summary of their approach to the solution.</w:t>
      </w:r>
    </w:p>
    <w:p w14:paraId="35EB5B6A" w14:textId="77777777" w:rsidR="005D2926" w:rsidRDefault="005D2926" w:rsidP="004466DC">
      <w:pPr>
        <w:pStyle w:val="Heading3"/>
      </w:pPr>
      <w:r w:rsidRPr="004466DC">
        <w:t>Summarise</w:t>
      </w:r>
    </w:p>
    <w:p w14:paraId="211ED22B" w14:textId="72545EAB" w:rsidR="005D2926" w:rsidRDefault="005D2926" w:rsidP="004466DC">
      <w:pPr>
        <w:pStyle w:val="ListNumber"/>
        <w:numPr>
          <w:ilvl w:val="0"/>
          <w:numId w:val="32"/>
        </w:numPr>
      </w:pPr>
      <w:r>
        <w:t>Using the Pose-Pause-</w:t>
      </w:r>
      <w:r w:rsidRPr="004466DC">
        <w:t>Pounce</w:t>
      </w:r>
      <w:r>
        <w:t>-Bounce questioning strategy</w:t>
      </w:r>
      <w:r w:rsidR="004466DC">
        <w:t>,</w:t>
      </w:r>
      <w:r>
        <w:t xml:space="preserve"> ask students:</w:t>
      </w:r>
    </w:p>
    <w:p w14:paraId="36717B3C" w14:textId="77777777" w:rsidR="005D2926" w:rsidRDefault="005D2926" w:rsidP="004466DC">
      <w:pPr>
        <w:pStyle w:val="ListBullet2"/>
      </w:pPr>
      <w:r>
        <w:t xml:space="preserve">How did we </w:t>
      </w:r>
      <w:r w:rsidRPr="004466DC">
        <w:t>know</w:t>
      </w:r>
      <w:r>
        <w:t xml:space="preserve"> what the question was asking us to do?</w:t>
      </w:r>
    </w:p>
    <w:p w14:paraId="3A918ECE" w14:textId="2F932B0F" w:rsidR="005D2926" w:rsidRDefault="005D2926" w:rsidP="005D2926">
      <w:pPr>
        <w:pStyle w:val="ListBullet2"/>
      </w:pPr>
      <w:r>
        <w:t xml:space="preserve">How did we know what mathematics would help us </w:t>
      </w:r>
      <w:r w:rsidR="00A13BEA">
        <w:t xml:space="preserve">to </w:t>
      </w:r>
      <w:r>
        <w:t>solve the problem?</w:t>
      </w:r>
    </w:p>
    <w:p w14:paraId="7D203EC9" w14:textId="1D431A5D" w:rsidR="005D2926" w:rsidRPr="00E92BCC" w:rsidRDefault="005D2926" w:rsidP="004466DC">
      <w:pPr>
        <w:pStyle w:val="ListNumber"/>
      </w:pPr>
      <w:r>
        <w:t xml:space="preserve">Display slide 5 </w:t>
      </w:r>
      <w:r w:rsidR="0033547F">
        <w:t xml:space="preserve">of the PowerPoint </w:t>
      </w:r>
      <w:r w:rsidR="00F83999">
        <w:t xml:space="preserve">(PQ PPT) </w:t>
      </w:r>
      <w:r>
        <w:t xml:space="preserve">with Newman’s </w:t>
      </w:r>
      <w:r w:rsidRPr="004466DC">
        <w:t>prompts</w:t>
      </w:r>
      <w:r>
        <w:t>. Ask students in a Think-Pair-Share to discuss how their process for approaching the Launch problem matched the prompts.</w:t>
      </w:r>
    </w:p>
    <w:p w14:paraId="5915AFEF" w14:textId="117D2992" w:rsidR="005D2926" w:rsidRDefault="005D2926" w:rsidP="005D2926">
      <w:pPr>
        <w:pStyle w:val="ListNumber"/>
        <w:numPr>
          <w:ilvl w:val="0"/>
          <w:numId w:val="32"/>
        </w:numPr>
      </w:pPr>
      <w:r w:rsidRPr="00E92BCC">
        <w:t xml:space="preserve">Ask students to write notes to their future forgetful selves </w:t>
      </w:r>
      <w:r>
        <w:t>(</w:t>
      </w:r>
      <w:hyperlink r:id="rId26" w:history="1">
        <w:r>
          <w:rPr>
            <w:rStyle w:val="Hyperlink"/>
          </w:rPr>
          <w:t>bit.ly/notestofutureself</w:t>
        </w:r>
      </w:hyperlink>
      <w:r>
        <w:t>)</w:t>
      </w:r>
      <w:r w:rsidRPr="00E92BCC">
        <w:t xml:space="preserve"> about what steps they could take to help them solve worded problems in mathematics.</w:t>
      </w:r>
    </w:p>
    <w:p w14:paraId="300B5B09" w14:textId="12889463" w:rsidR="005D2926" w:rsidRDefault="005D2926" w:rsidP="005D2926">
      <w:pPr>
        <w:pStyle w:val="ListNumber"/>
        <w:numPr>
          <w:ilvl w:val="0"/>
          <w:numId w:val="8"/>
        </w:numPr>
      </w:pPr>
      <w:r>
        <w:t xml:space="preserve">Assign students into new visibly random groups of 3 </w:t>
      </w:r>
      <w:r w:rsidR="00051134">
        <w:t xml:space="preserve">at </w:t>
      </w:r>
      <w:r>
        <w:t>vertical non-permanent surface</w:t>
      </w:r>
      <w:r w:rsidR="003700F6">
        <w:t>s</w:t>
      </w:r>
      <w:r>
        <w:t xml:space="preserve"> to complete the banner task (</w:t>
      </w:r>
      <w:hyperlink r:id="rId27">
        <w:r w:rsidRPr="3A4CA608">
          <w:rPr>
            <w:rStyle w:val="Hyperlink"/>
          </w:rPr>
          <w:t>bit.ly/supportingstrategies</w:t>
        </w:r>
      </w:hyperlink>
      <w:r>
        <w:t>) in Appendix A ‘Banner tasks’</w:t>
      </w:r>
      <w:r w:rsidR="00B31B7B">
        <w:t>,</w:t>
      </w:r>
      <w:r w:rsidR="00D32832">
        <w:t xml:space="preserve"> </w:t>
      </w:r>
      <w:r w:rsidR="00B31B7B">
        <w:t xml:space="preserve">using </w:t>
      </w:r>
      <w:r w:rsidR="00D32832">
        <w:t xml:space="preserve">the </w:t>
      </w:r>
      <w:r w:rsidR="00B31B7B">
        <w:t xml:space="preserve">starting letters of </w:t>
      </w:r>
      <w:r w:rsidR="007E5A0A">
        <w:t>‘</w:t>
      </w:r>
      <w:r w:rsidR="00B31B7B">
        <w:t xml:space="preserve">Read, Comprehend, Transform, Process and </w:t>
      </w:r>
      <w:r w:rsidR="00D32832">
        <w:t>Encode</w:t>
      </w:r>
      <w:r w:rsidR="007E5A0A">
        <w:t>’</w:t>
      </w:r>
      <w:r w:rsidR="00D32832">
        <w:t>, or similar to communicate each part of Newman’s prompts when answering questions.</w:t>
      </w:r>
    </w:p>
    <w:p w14:paraId="3EB041BC" w14:textId="542EAE8F" w:rsidR="005D2926" w:rsidRDefault="005D2926" w:rsidP="005D2926">
      <w:pPr>
        <w:pStyle w:val="ListNumber"/>
        <w:numPr>
          <w:ilvl w:val="0"/>
          <w:numId w:val="32"/>
        </w:numPr>
      </w:pPr>
      <w:r>
        <w:t xml:space="preserve">Actively monitor groups for differing answers to the same problem. If this occurs, have the groups talk to each other. </w:t>
      </w:r>
      <w:r w:rsidR="00FC41E9">
        <w:t xml:space="preserve">Rather than </w:t>
      </w:r>
      <w:r>
        <w:t>tell</w:t>
      </w:r>
      <w:r w:rsidR="00FC41E9">
        <w:t>ing</w:t>
      </w:r>
      <w:r>
        <w:t xml:space="preserve"> the groups if they are correct, ask them to discuss their differing answers.</w:t>
      </w:r>
    </w:p>
    <w:p w14:paraId="0AD69E7E" w14:textId="77777777" w:rsidR="005D2926" w:rsidRDefault="005D2926" w:rsidP="007E5A0A">
      <w:pPr>
        <w:pStyle w:val="Heading3"/>
      </w:pPr>
      <w:r w:rsidRPr="007E5A0A">
        <w:lastRenderedPageBreak/>
        <w:t>Apply</w:t>
      </w:r>
    </w:p>
    <w:p w14:paraId="668B0F67" w14:textId="7BBC9CDA" w:rsidR="005D2926" w:rsidRDefault="005D2926" w:rsidP="007E5A0A">
      <w:pPr>
        <w:pStyle w:val="ListNumber"/>
        <w:numPr>
          <w:ilvl w:val="0"/>
          <w:numId w:val="39"/>
        </w:numPr>
      </w:pPr>
      <w:r w:rsidRPr="3A4CA608">
        <w:t>State to students that for the Launch problem</w:t>
      </w:r>
      <w:r w:rsidR="00ED1F0B">
        <w:t>,</w:t>
      </w:r>
      <w:r w:rsidRPr="3A4CA608">
        <w:t xml:space="preserve"> we did</w:t>
      </w:r>
      <w:r w:rsidR="001975E9">
        <w:t xml:space="preserve"> </w:t>
      </w:r>
      <w:r w:rsidRPr="3A4CA608">
        <w:t>n</w:t>
      </w:r>
      <w:r w:rsidR="001975E9">
        <w:t>o</w:t>
      </w:r>
      <w:r w:rsidRPr="3A4CA608">
        <w:t xml:space="preserve">t </w:t>
      </w:r>
      <w:r>
        <w:t>consider</w:t>
      </w:r>
      <w:r w:rsidRPr="3A4CA608">
        <w:t xml:space="preserve"> the </w:t>
      </w:r>
      <w:r>
        <w:t xml:space="preserve">validity of the </w:t>
      </w:r>
      <w:r w:rsidRPr="3A4CA608">
        <w:t>answer in context</w:t>
      </w:r>
      <w:r>
        <w:t xml:space="preserve"> to see if it </w:t>
      </w:r>
      <w:r w:rsidRPr="007E5A0A">
        <w:t>made</w:t>
      </w:r>
      <w:r>
        <w:t xml:space="preserve"> sense</w:t>
      </w:r>
      <w:r w:rsidRPr="3A4CA608">
        <w:t>.</w:t>
      </w:r>
    </w:p>
    <w:p w14:paraId="7FDAD521" w14:textId="11C37D13" w:rsidR="005D2926" w:rsidRDefault="005D2926" w:rsidP="005D2926">
      <w:pPr>
        <w:pStyle w:val="ListNumber"/>
        <w:numPr>
          <w:ilvl w:val="0"/>
          <w:numId w:val="11"/>
        </w:numPr>
      </w:pPr>
      <w:r>
        <w:t>Have students return to their groups at vertical non-permanent surfaces and extend the Launch problem by stating the following:</w:t>
      </w:r>
    </w:p>
    <w:p w14:paraId="092F56B7" w14:textId="7F9D70EF" w:rsidR="005D2926" w:rsidRPr="00D139F2" w:rsidRDefault="005D2926" w:rsidP="007E5A0A">
      <w:pPr>
        <w:pStyle w:val="FeatureBox3"/>
      </w:pPr>
      <w:r>
        <w:t xml:space="preserve">Do we think the number of people that are coming to our amusement park now is reasonable? How would we find the amount of money to discount tickets by, given the maximum </w:t>
      </w:r>
      <w:r w:rsidR="00002AAD">
        <w:t xml:space="preserve">number of </w:t>
      </w:r>
      <w:r>
        <w:t>people we could fit in the amusement park is 30</w:t>
      </w:r>
      <w:r w:rsidR="00002AAD">
        <w:t xml:space="preserve"> </w:t>
      </w:r>
      <w:r>
        <w:t>000</w:t>
      </w:r>
      <w:r w:rsidR="003700F6">
        <w:t>?</w:t>
      </w:r>
    </w:p>
    <w:p w14:paraId="781E6A8B" w14:textId="4A52F95B" w:rsidR="005D2926" w:rsidRDefault="005D2926" w:rsidP="005D2926">
      <w:pPr>
        <w:pStyle w:val="ListNumber"/>
        <w:numPr>
          <w:ilvl w:val="0"/>
          <w:numId w:val="11"/>
        </w:numPr>
      </w:pPr>
      <w:r>
        <w:t>Using the Pose-Pause-Pounce-Bounce questioning strategy</w:t>
      </w:r>
      <w:r w:rsidR="00002AAD">
        <w:t>,</w:t>
      </w:r>
      <w:r>
        <w:t xml:space="preserve"> ask students:</w:t>
      </w:r>
    </w:p>
    <w:p w14:paraId="41EA3BF3" w14:textId="77777777" w:rsidR="005D2926" w:rsidRDefault="005D2926" w:rsidP="005D2926">
      <w:pPr>
        <w:pStyle w:val="ListBullet2"/>
      </w:pPr>
      <w:r>
        <w:t>What approach did you take to the problem?</w:t>
      </w:r>
    </w:p>
    <w:p w14:paraId="520AB105" w14:textId="57A973A5" w:rsidR="005D2926" w:rsidRDefault="005D2926" w:rsidP="005D2926">
      <w:pPr>
        <w:pStyle w:val="ListBullet2"/>
      </w:pPr>
      <w:r>
        <w:t>How did the change in the problem change the mathematics you used</w:t>
      </w:r>
      <w:r w:rsidR="004F1A2E">
        <w:t xml:space="preserve"> to solve </w:t>
      </w:r>
      <w:r w:rsidR="00BE5765">
        <w:t>the problem</w:t>
      </w:r>
      <w:r>
        <w:t>?</w:t>
      </w:r>
    </w:p>
    <w:p w14:paraId="7F35DB30" w14:textId="4608A2AA" w:rsidR="005D2926" w:rsidRDefault="005D2926" w:rsidP="005D2926">
      <w:pPr>
        <w:pStyle w:val="ListNumber"/>
        <w:numPr>
          <w:ilvl w:val="0"/>
          <w:numId w:val="8"/>
        </w:numPr>
      </w:pPr>
      <w:r>
        <w:t>Show students the Desmos graph ‘Amusement park graphs’ (</w:t>
      </w:r>
      <w:hyperlink r:id="rId28" w:history="1">
        <w:r>
          <w:rPr>
            <w:rStyle w:val="Hyperlink"/>
          </w:rPr>
          <w:t>bit.ly/amusementparkproblem</w:t>
        </w:r>
      </w:hyperlink>
      <w:r>
        <w:t>).</w:t>
      </w:r>
      <w:r w:rsidR="00E265AE">
        <w:t xml:space="preserve"> </w:t>
      </w:r>
      <w:r>
        <w:t>This graph shows the parabola that models the Launch scenario and a straight line to represent the capacity of the amusement park.</w:t>
      </w:r>
    </w:p>
    <w:p w14:paraId="5026C07D" w14:textId="77777777" w:rsidR="005D2926" w:rsidRDefault="005D2926" w:rsidP="005D2926">
      <w:pPr>
        <w:pStyle w:val="ListNumber"/>
        <w:numPr>
          <w:ilvl w:val="0"/>
          <w:numId w:val="8"/>
        </w:numPr>
      </w:pPr>
      <w:r>
        <w:t>Have students turn and talk (</w:t>
      </w:r>
      <w:hyperlink r:id="rId29" w:history="1">
        <w:r w:rsidRPr="00762378">
          <w:rPr>
            <w:rStyle w:val="Hyperlink"/>
          </w:rPr>
          <w:t>bit.ly/classroomtalkmoves</w:t>
        </w:r>
      </w:hyperlink>
      <w:r>
        <w:t>) in their groups of 3 to discuss the solution.</w:t>
      </w:r>
    </w:p>
    <w:p w14:paraId="79B36595" w14:textId="47D28B64" w:rsidR="005D2926" w:rsidRDefault="005D2926" w:rsidP="005D2926">
      <w:pPr>
        <w:pStyle w:val="FeatureBox"/>
      </w:pPr>
      <w:r>
        <w:t xml:space="preserve">Students will notice that the parabola has </w:t>
      </w:r>
      <w:r w:rsidR="006B2F73">
        <w:t xml:space="preserve">2 </w:t>
      </w:r>
      <w:r>
        <w:t>points of intersection</w:t>
      </w:r>
      <w:r w:rsidR="006B2F73">
        <w:t>,</w:t>
      </w:r>
      <w:r>
        <w:t xml:space="preserve"> with the straight line representing the capacity. This indicates that there are 2 possible answers, but you would want to </w:t>
      </w:r>
      <w:r w:rsidR="00A348F1">
        <w:t xml:space="preserve">use </w:t>
      </w:r>
      <w:r>
        <w:t xml:space="preserve">the smaller </w:t>
      </w:r>
      <m:oMath>
        <m:r>
          <w:rPr>
            <w:rFonts w:ascii="Cambria Math" w:hAnsi="Cambria Math"/>
          </w:rPr>
          <m:t>x</m:t>
        </m:r>
      </m:oMath>
      <w:r>
        <w:t>-value</w:t>
      </w:r>
      <w:r w:rsidR="006B2F73">
        <w:t>,</w:t>
      </w:r>
      <w:r>
        <w:t xml:space="preserve"> as </w:t>
      </w:r>
      <m:oMath>
        <m:r>
          <w:rPr>
            <w:rFonts w:ascii="Cambria Math" w:hAnsi="Cambria Math"/>
          </w:rPr>
          <m:t>x</m:t>
        </m:r>
      </m:oMath>
      <w:r w:rsidR="00A348F1">
        <w:rPr>
          <w:rFonts w:eastAsiaTheme="minorEastAsia"/>
        </w:rPr>
        <w:t xml:space="preserve"> is representing the amount you are deducting from the ticket price. A small </w:t>
      </w:r>
      <m:oMath>
        <m:r>
          <w:rPr>
            <w:rFonts w:ascii="Cambria Math" w:eastAsiaTheme="minorEastAsia" w:hAnsi="Cambria Math"/>
          </w:rPr>
          <m:t>x</m:t>
        </m:r>
      </m:oMath>
      <w:r w:rsidR="00A348F1">
        <w:rPr>
          <w:rFonts w:eastAsiaTheme="minorEastAsia"/>
        </w:rPr>
        <w:t xml:space="preserve"> value results in a higher ticket price and a larger </w:t>
      </w:r>
      <w:r>
        <w:t>profit.</w:t>
      </w:r>
    </w:p>
    <w:p w14:paraId="724CEDBA" w14:textId="77777777" w:rsidR="005D2926" w:rsidRDefault="005D2926" w:rsidP="005D2926">
      <w:pPr>
        <w:pStyle w:val="ListNumber"/>
        <w:numPr>
          <w:ilvl w:val="0"/>
          <w:numId w:val="8"/>
        </w:numPr>
      </w:pPr>
      <w:r>
        <w:t>Select random students to share what their group discussed.</w:t>
      </w:r>
    </w:p>
    <w:p w14:paraId="0C48E84B" w14:textId="77777777" w:rsidR="005D2926" w:rsidRDefault="005D2926" w:rsidP="005D2926">
      <w:pPr>
        <w:pStyle w:val="ListNumber"/>
        <w:numPr>
          <w:ilvl w:val="0"/>
          <w:numId w:val="8"/>
        </w:numPr>
      </w:pPr>
      <w:r>
        <w:t>Assign a digital device to each group and ask them to open the ‘Desmos graphing calculator’ (</w:t>
      </w:r>
      <w:hyperlink r:id="rId30" w:history="1">
        <w:r>
          <w:rPr>
            <w:rStyle w:val="Hyperlink"/>
          </w:rPr>
          <w:t>desmos.com/calculator</w:t>
        </w:r>
      </w:hyperlink>
      <w:r>
        <w:t>).</w:t>
      </w:r>
    </w:p>
    <w:p w14:paraId="64043220" w14:textId="428785FA" w:rsidR="005D2926" w:rsidRPr="00907038" w:rsidRDefault="005D2926" w:rsidP="005D2926">
      <w:pPr>
        <w:pStyle w:val="ListNumber"/>
        <w:numPr>
          <w:ilvl w:val="0"/>
          <w:numId w:val="8"/>
        </w:numPr>
      </w:pPr>
      <w:r>
        <w:t>Distribute Appendix B ‘Simultaneous equations using graphs’ and ask groups to use Desmos to assist them to solve the problems.</w:t>
      </w:r>
      <w:r>
        <w:br w:type="page"/>
      </w:r>
    </w:p>
    <w:p w14:paraId="1003EE43" w14:textId="77777777" w:rsidR="005D2926" w:rsidRDefault="005D2926" w:rsidP="002031A3">
      <w:pPr>
        <w:pStyle w:val="Heading2"/>
      </w:pPr>
      <w:r>
        <w:lastRenderedPageBreak/>
        <w:t xml:space="preserve">Assessment and </w:t>
      </w:r>
      <w:r w:rsidRPr="002031A3">
        <w:t>differentiation</w:t>
      </w:r>
    </w:p>
    <w:p w14:paraId="01D844C1" w14:textId="77777777" w:rsidR="005D2926" w:rsidRDefault="005D2926" w:rsidP="002031A3">
      <w:pPr>
        <w:pStyle w:val="Heading3"/>
      </w:pPr>
      <w:r>
        <w:t xml:space="preserve">Suggested opportunities for </w:t>
      </w:r>
      <w:r w:rsidRPr="002031A3">
        <w:t>differentiation</w:t>
      </w:r>
    </w:p>
    <w:p w14:paraId="60D24D5E" w14:textId="77777777" w:rsidR="005D2926" w:rsidRPr="002031A3" w:rsidRDefault="005D2926" w:rsidP="005D2926">
      <w:pPr>
        <w:rPr>
          <w:rStyle w:val="Strong"/>
        </w:rPr>
      </w:pPr>
      <w:r w:rsidRPr="002031A3">
        <w:rPr>
          <w:rStyle w:val="Strong"/>
        </w:rPr>
        <w:t>Launch</w:t>
      </w:r>
    </w:p>
    <w:p w14:paraId="7EEF0443" w14:textId="77777777" w:rsidR="005D2926" w:rsidRDefault="005D2926" w:rsidP="005D2926">
      <w:pPr>
        <w:pStyle w:val="ListBullet"/>
      </w:pPr>
      <w:r>
        <w:t>Advancing questions are provided to prompt student thinking to progress in the problem.</w:t>
      </w:r>
    </w:p>
    <w:p w14:paraId="32836B83" w14:textId="5EE62F48" w:rsidR="005D2926" w:rsidRDefault="005D2926" w:rsidP="005D2926">
      <w:pPr>
        <w:pStyle w:val="ListBullet"/>
      </w:pPr>
      <w:r>
        <w:t xml:space="preserve">Students who are </w:t>
      </w:r>
      <w:r w:rsidR="00E52D9F">
        <w:t xml:space="preserve">learning </w:t>
      </w:r>
      <w:r w:rsidR="00E52D9F" w:rsidRPr="00E52D9F">
        <w:t xml:space="preserve">English as an additional language or dialect </w:t>
      </w:r>
      <w:r w:rsidR="00E52D9F">
        <w:t>(</w:t>
      </w:r>
      <w:r>
        <w:t>EAL/D</w:t>
      </w:r>
      <w:r w:rsidR="00E52D9F">
        <w:t>)</w:t>
      </w:r>
      <w:r>
        <w:t xml:space="preserve"> may benefit from being supplied the question in words to translate into their most familiar language.</w:t>
      </w:r>
    </w:p>
    <w:p w14:paraId="76C04D17" w14:textId="77777777" w:rsidR="005D2926" w:rsidRPr="002031A3" w:rsidRDefault="005D2926" w:rsidP="005D2926">
      <w:pPr>
        <w:rPr>
          <w:rStyle w:val="Strong"/>
        </w:rPr>
      </w:pPr>
      <w:r w:rsidRPr="002031A3">
        <w:rPr>
          <w:rStyle w:val="Strong"/>
        </w:rPr>
        <w:t>Explore</w:t>
      </w:r>
    </w:p>
    <w:p w14:paraId="4A5A56A7" w14:textId="6FF8E090" w:rsidR="005D2926" w:rsidRDefault="005D2926" w:rsidP="005D2926">
      <w:pPr>
        <w:pStyle w:val="ListBullet"/>
      </w:pPr>
      <w:r>
        <w:t>Students may benefit</w:t>
      </w:r>
      <w:r w:rsidR="00913860">
        <w:t xml:space="preserve"> from</w:t>
      </w:r>
      <w:r>
        <w:t xml:space="preserve"> revisiting the </w:t>
      </w:r>
      <w:r w:rsidR="00670254">
        <w:t>activity ‘</w:t>
      </w:r>
      <w:r w:rsidR="00D60013">
        <w:t>I</w:t>
      </w:r>
      <w:r w:rsidR="00670254">
        <w:t>t’s a drag’</w:t>
      </w:r>
      <w:r>
        <w:t xml:space="preserve"> from Lesson 2 – </w:t>
      </w:r>
      <w:r w:rsidR="00670254">
        <w:t>features of a parabola</w:t>
      </w:r>
      <w:r w:rsidR="00913860">
        <w:t xml:space="preserve"> </w:t>
      </w:r>
      <w:r w:rsidR="00913860" w:rsidRPr="00913860">
        <w:t>of Unit 12 – investigating parabolas</w:t>
      </w:r>
      <w:r>
        <w:t>.</w:t>
      </w:r>
    </w:p>
    <w:p w14:paraId="06BB22B5" w14:textId="77777777" w:rsidR="005D2926" w:rsidRDefault="005D2926" w:rsidP="005D2926">
      <w:pPr>
        <w:pStyle w:val="ListBullet"/>
      </w:pPr>
      <w:r>
        <w:t>To enable students, provide them with prompts prior to the lesson to help them engage in Think-Pair-Shares and class discussions.</w:t>
      </w:r>
    </w:p>
    <w:p w14:paraId="542F2BA8" w14:textId="71243CD3" w:rsidR="005D2926" w:rsidRDefault="005D2926" w:rsidP="005D2926">
      <w:pPr>
        <w:pStyle w:val="ListBullet"/>
      </w:pPr>
      <w:r>
        <w:t xml:space="preserve">Challenge students to interpret what every feature of the parabola means in </w:t>
      </w:r>
      <w:r w:rsidR="004A5E9E">
        <w:t xml:space="preserve">the </w:t>
      </w:r>
      <w:r>
        <w:t>context of the Launch problem.</w:t>
      </w:r>
    </w:p>
    <w:p w14:paraId="30AAA4D3" w14:textId="77777777" w:rsidR="005D2926" w:rsidRPr="002031A3" w:rsidRDefault="005D2926" w:rsidP="005D2926">
      <w:pPr>
        <w:rPr>
          <w:rStyle w:val="Strong"/>
        </w:rPr>
      </w:pPr>
      <w:r w:rsidRPr="002031A3">
        <w:rPr>
          <w:rStyle w:val="Strong"/>
        </w:rPr>
        <w:t>Summarise</w:t>
      </w:r>
    </w:p>
    <w:p w14:paraId="1D81EF7F" w14:textId="1BA15653" w:rsidR="005D2926" w:rsidRDefault="005D2926" w:rsidP="002031A3">
      <w:pPr>
        <w:pStyle w:val="ListBullet"/>
      </w:pPr>
      <w:r>
        <w:t xml:space="preserve">Enable students to complete Appendix A by scaffolding the expected response or providing </w:t>
      </w:r>
      <w:r w:rsidRPr="002031A3">
        <w:t>visuals</w:t>
      </w:r>
      <w:r>
        <w:t>.</w:t>
      </w:r>
    </w:p>
    <w:p w14:paraId="1CCDA17F" w14:textId="77777777" w:rsidR="005D2926" w:rsidRPr="00965F4E" w:rsidRDefault="005D2926" w:rsidP="005D2926">
      <w:pPr>
        <w:pStyle w:val="ListBullet"/>
        <w:rPr>
          <w:b/>
        </w:rPr>
      </w:pPr>
      <w:r>
        <w:t>To extend students, ask them to create their own worded problem for another group to solve.</w:t>
      </w:r>
    </w:p>
    <w:p w14:paraId="17B94E1F" w14:textId="77777777" w:rsidR="005D2926" w:rsidRPr="002031A3" w:rsidRDefault="005D2926" w:rsidP="005D2926">
      <w:pPr>
        <w:rPr>
          <w:rStyle w:val="Strong"/>
        </w:rPr>
      </w:pPr>
      <w:r w:rsidRPr="002031A3">
        <w:rPr>
          <w:rStyle w:val="Strong"/>
        </w:rPr>
        <w:t>Apply</w:t>
      </w:r>
    </w:p>
    <w:p w14:paraId="3AF6AB97" w14:textId="77777777" w:rsidR="005D2926" w:rsidRDefault="005D2926" w:rsidP="005D2926">
      <w:pPr>
        <w:pStyle w:val="ListBullet"/>
      </w:pPr>
      <w:r>
        <w:t>Enable students to complete Appendix B by providing them with the graphs already created.</w:t>
      </w:r>
    </w:p>
    <w:p w14:paraId="45C5FCE6" w14:textId="1AA363EA" w:rsidR="00C957E1" w:rsidRDefault="00C957E1" w:rsidP="005D2926">
      <w:pPr>
        <w:pStyle w:val="ListBullet"/>
      </w:pPr>
      <w:r>
        <w:t>Students can be provided a Newman’s prompts scaffold to ensure they are answering the question.</w:t>
      </w:r>
    </w:p>
    <w:p w14:paraId="24219FC4" w14:textId="77777777" w:rsidR="005D2926" w:rsidRPr="00965F4E" w:rsidRDefault="005D2926" w:rsidP="002031A3">
      <w:pPr>
        <w:pStyle w:val="ListBullet"/>
        <w:rPr>
          <w:b/>
        </w:rPr>
      </w:pPr>
      <w:r>
        <w:t xml:space="preserve">Challenge </w:t>
      </w:r>
      <w:r w:rsidRPr="002031A3">
        <w:t>students</w:t>
      </w:r>
      <w:r>
        <w:t xml:space="preserve"> to graph without technology or use the substitution method to solve the simultaneous equations in Appendix B.</w:t>
      </w:r>
    </w:p>
    <w:p w14:paraId="38FAE8DC" w14:textId="77777777" w:rsidR="005D2926" w:rsidRDefault="005D2926" w:rsidP="002031A3">
      <w:r>
        <w:br w:type="page"/>
      </w:r>
    </w:p>
    <w:p w14:paraId="0CC424C7" w14:textId="77777777" w:rsidR="005D2926" w:rsidRPr="00E35A11" w:rsidRDefault="005D2926" w:rsidP="00E35A11">
      <w:pPr>
        <w:pStyle w:val="Heading3"/>
      </w:pPr>
      <w:r w:rsidRPr="00E35A11">
        <w:lastRenderedPageBreak/>
        <w:t>Suggested opportunities for assessment</w:t>
      </w:r>
    </w:p>
    <w:p w14:paraId="5BC3AC80" w14:textId="77777777" w:rsidR="005D2926" w:rsidRPr="00E35A11" w:rsidRDefault="005D2926" w:rsidP="005D2926">
      <w:pPr>
        <w:rPr>
          <w:rStyle w:val="Strong"/>
        </w:rPr>
      </w:pPr>
      <w:r w:rsidRPr="00E35A11">
        <w:rPr>
          <w:rStyle w:val="Strong"/>
        </w:rPr>
        <w:t>Launch</w:t>
      </w:r>
    </w:p>
    <w:p w14:paraId="7CBD8BE7" w14:textId="51C708E9" w:rsidR="005D2926" w:rsidRPr="00E35A11" w:rsidRDefault="005D2926" w:rsidP="005D2926">
      <w:pPr>
        <w:pStyle w:val="ListBullet"/>
      </w:pPr>
      <w:r>
        <w:t xml:space="preserve">Assessing questions have been provided to gauge students’ </w:t>
      </w:r>
      <w:r w:rsidR="00B016CD">
        <w:t xml:space="preserve">Working </w:t>
      </w:r>
      <w:r>
        <w:t>mathematically skills.</w:t>
      </w:r>
    </w:p>
    <w:p w14:paraId="0EAD2238" w14:textId="77777777" w:rsidR="005D2926" w:rsidRPr="00E35A11" w:rsidRDefault="005D2926" w:rsidP="005D2926">
      <w:pPr>
        <w:rPr>
          <w:rStyle w:val="Strong"/>
        </w:rPr>
      </w:pPr>
      <w:r w:rsidRPr="00E35A11">
        <w:rPr>
          <w:rStyle w:val="Strong"/>
        </w:rPr>
        <w:t>Explore</w:t>
      </w:r>
    </w:p>
    <w:p w14:paraId="23067737" w14:textId="77777777" w:rsidR="005D2926" w:rsidRPr="00E35A11" w:rsidRDefault="005D2926" w:rsidP="005D2926">
      <w:pPr>
        <w:pStyle w:val="ListBullet"/>
      </w:pPr>
      <w:r w:rsidRPr="003179DC">
        <w:t>Students give each other peer feedback, before sharing with the class in a Think-Pair-Share</w:t>
      </w:r>
      <w:r w:rsidRPr="00E35A11">
        <w:t>.</w:t>
      </w:r>
    </w:p>
    <w:p w14:paraId="4A184DA6" w14:textId="77777777" w:rsidR="005D2926" w:rsidRPr="00B016CD" w:rsidRDefault="005D2926" w:rsidP="005D2926">
      <w:pPr>
        <w:pStyle w:val="ListBullet"/>
      </w:pPr>
      <w:r w:rsidRPr="003179DC">
        <w:t>Monitor responses in class discussions to check for student understanding of</w:t>
      </w:r>
      <w:r>
        <w:t xml:space="preserve"> creating equations from worded problems</w:t>
      </w:r>
      <w:r w:rsidRPr="00B016CD">
        <w:t>.</w:t>
      </w:r>
    </w:p>
    <w:p w14:paraId="2167BCE3" w14:textId="77777777" w:rsidR="005D2926" w:rsidRPr="00E35A11" w:rsidRDefault="005D2926" w:rsidP="005D2926">
      <w:pPr>
        <w:rPr>
          <w:rStyle w:val="Strong"/>
        </w:rPr>
      </w:pPr>
      <w:r w:rsidRPr="00E35A11">
        <w:rPr>
          <w:rStyle w:val="Strong"/>
        </w:rPr>
        <w:t>Summarise</w:t>
      </w:r>
    </w:p>
    <w:p w14:paraId="23C6134E" w14:textId="77777777" w:rsidR="005D2926" w:rsidRDefault="005D2926" w:rsidP="005D2926">
      <w:pPr>
        <w:pStyle w:val="ListBullet"/>
      </w:pPr>
      <w:r w:rsidRPr="003179DC">
        <w:t xml:space="preserve">Create an exit ticket where students need to </w:t>
      </w:r>
      <w:r>
        <w:t>submit one of the problems, explaining their solution method.</w:t>
      </w:r>
    </w:p>
    <w:p w14:paraId="00DF4BB7" w14:textId="5BD0044C" w:rsidR="005D2926" w:rsidRPr="00E35A11" w:rsidRDefault="005D2926" w:rsidP="00E35A11">
      <w:pPr>
        <w:pStyle w:val="ListBullet"/>
      </w:pPr>
      <w:r>
        <w:t>Students provide peer feedback when group</w:t>
      </w:r>
      <w:r w:rsidR="00943B44">
        <w:t>ed</w:t>
      </w:r>
      <w:r>
        <w:t xml:space="preserve"> with ones with differing answers. This helps them to reflect on their communication skills and </w:t>
      </w:r>
      <w:r w:rsidRPr="00E35A11">
        <w:t>understanding.</w:t>
      </w:r>
    </w:p>
    <w:p w14:paraId="11685DB0" w14:textId="77777777" w:rsidR="005D2926" w:rsidRPr="00E35A11" w:rsidRDefault="005D2926" w:rsidP="005D2926">
      <w:pPr>
        <w:rPr>
          <w:rStyle w:val="Strong"/>
        </w:rPr>
      </w:pPr>
      <w:r w:rsidRPr="00E35A11">
        <w:rPr>
          <w:rStyle w:val="Strong"/>
        </w:rPr>
        <w:t>Apply</w:t>
      </w:r>
    </w:p>
    <w:p w14:paraId="6BDED0E0" w14:textId="3D48FE1D" w:rsidR="005D2926" w:rsidRPr="00E35A11" w:rsidRDefault="005D2926" w:rsidP="005D2926">
      <w:pPr>
        <w:pStyle w:val="ListBullet"/>
      </w:pPr>
      <w:r w:rsidRPr="003179DC">
        <w:t xml:space="preserve">Students will demonstrate their </w:t>
      </w:r>
      <w:r w:rsidR="00943B44">
        <w:t>W</w:t>
      </w:r>
      <w:r w:rsidR="00943B44" w:rsidRPr="003179DC">
        <w:t xml:space="preserve">orking </w:t>
      </w:r>
      <w:r w:rsidRPr="003179DC">
        <w:t>mathematically skills in discussions and justifications</w:t>
      </w:r>
      <w:r w:rsidR="00943B44">
        <w:t>.</w:t>
      </w:r>
    </w:p>
    <w:p w14:paraId="5DFFFF99" w14:textId="3D9B056A" w:rsidR="005D2926" w:rsidRPr="00687893" w:rsidRDefault="005D2926" w:rsidP="00E35A11">
      <w:pPr>
        <w:pStyle w:val="ListBullet"/>
      </w:pPr>
      <w:r w:rsidRPr="00687893">
        <w:t>Collect students</w:t>
      </w:r>
      <w:r w:rsidR="00943B44">
        <w:t>’</w:t>
      </w:r>
      <w:r w:rsidRPr="00687893">
        <w:t xml:space="preserve"> </w:t>
      </w:r>
      <w:r w:rsidRPr="00E35A11">
        <w:t>graphs</w:t>
      </w:r>
      <w:r w:rsidRPr="00687893">
        <w:t xml:space="preserve"> and responses to Appendix B for evidence of</w:t>
      </w:r>
      <w:r w:rsidR="00BC1C9C">
        <w:t xml:space="preserve"> the</w:t>
      </w:r>
      <w:r w:rsidRPr="00687893">
        <w:t xml:space="preserve"> learning</w:t>
      </w:r>
      <w:r w:rsidR="00BC1C9C">
        <w:t xml:space="preserve"> of</w:t>
      </w:r>
      <w:r w:rsidRPr="00687893">
        <w:t xml:space="preserve"> solving simultaneous equations graphically.</w:t>
      </w:r>
    </w:p>
    <w:p w14:paraId="40FD6720" w14:textId="77777777" w:rsidR="005D2926" w:rsidRDefault="005D2926" w:rsidP="00E35A11">
      <w:r>
        <w:br w:type="page"/>
      </w:r>
    </w:p>
    <w:p w14:paraId="546A0898" w14:textId="77777777" w:rsidR="005D2926" w:rsidRDefault="005D2926" w:rsidP="00BC1C9C">
      <w:pPr>
        <w:pStyle w:val="Heading2"/>
      </w:pPr>
      <w:bookmarkStart w:id="0" w:name="_Appendix_A"/>
      <w:bookmarkEnd w:id="0"/>
      <w:r w:rsidRPr="00BC1C9C">
        <w:lastRenderedPageBreak/>
        <w:t>Appendix</w:t>
      </w:r>
      <w:r>
        <w:t xml:space="preserve"> A</w:t>
      </w:r>
    </w:p>
    <w:p w14:paraId="02D8A47C" w14:textId="77777777" w:rsidR="005D2926" w:rsidRDefault="005D2926" w:rsidP="00BC1C9C">
      <w:pPr>
        <w:pStyle w:val="Heading3"/>
      </w:pPr>
      <w:r>
        <w:t xml:space="preserve">Banner </w:t>
      </w:r>
      <w:r w:rsidRPr="00BC1C9C">
        <w:t>task</w:t>
      </w:r>
    </w:p>
    <w:p w14:paraId="4C2AE6CA" w14:textId="17A343AA" w:rsidR="005D2926" w:rsidRPr="00BC1C9C" w:rsidRDefault="005D2926" w:rsidP="00BC1C9C">
      <w:pPr>
        <w:pStyle w:val="ListNumber"/>
        <w:numPr>
          <w:ilvl w:val="0"/>
          <w:numId w:val="38"/>
        </w:numPr>
        <w:rPr>
          <w:rFonts w:eastAsiaTheme="minorEastAsia"/>
          <w:lang w:val="en-GB"/>
        </w:rPr>
      </w:pPr>
      <w:r w:rsidRPr="00BC1C9C">
        <w:rPr>
          <w:lang w:val="en-GB"/>
        </w:rPr>
        <w:t xml:space="preserve">Find 2 positive numbers which differ by 3 </w:t>
      </w:r>
      <w:r w:rsidR="00743C1F" w:rsidRPr="00BC1C9C">
        <w:rPr>
          <w:lang w:val="en-GB"/>
        </w:rPr>
        <w:t xml:space="preserve">and </w:t>
      </w:r>
      <w:r w:rsidRPr="00BC1C9C">
        <w:rPr>
          <w:lang w:val="en-GB"/>
        </w:rPr>
        <w:t>have a product of 88.</w:t>
      </w:r>
    </w:p>
    <w:p w14:paraId="24E4A0A3" w14:textId="77777777" w:rsidR="005D2926" w:rsidRDefault="005D2926" w:rsidP="00BC1C9C">
      <w:pPr>
        <w:pStyle w:val="ListNumber"/>
        <w:rPr>
          <w:rFonts w:eastAsiaTheme="minorEastAsia"/>
          <w:lang w:val="en-GB"/>
        </w:rPr>
      </w:pPr>
      <w:r w:rsidRPr="00BC1C9C">
        <w:t>The</w:t>
      </w:r>
      <w:r w:rsidRPr="00F725BF">
        <w:rPr>
          <w:lang w:val="en-GB"/>
        </w:rPr>
        <w:t xml:space="preserve"> product of </w:t>
      </w:r>
      <w:r>
        <w:rPr>
          <w:lang w:val="en-GB"/>
        </w:rPr>
        <w:t>2</w:t>
      </w:r>
      <w:r w:rsidRPr="00F725BF">
        <w:rPr>
          <w:lang w:val="en-GB"/>
        </w:rPr>
        <w:t xml:space="preserve"> positive</w:t>
      </w:r>
      <w:r>
        <w:rPr>
          <w:lang w:val="en-GB"/>
        </w:rPr>
        <w:t>,</w:t>
      </w:r>
      <w:r w:rsidRPr="00F725BF">
        <w:rPr>
          <w:lang w:val="en-GB"/>
        </w:rPr>
        <w:t xml:space="preserve"> consecutive</w:t>
      </w:r>
      <w:r>
        <w:rPr>
          <w:lang w:val="en-GB"/>
        </w:rPr>
        <w:t>,</w:t>
      </w:r>
      <w:r w:rsidRPr="00F725BF">
        <w:rPr>
          <w:lang w:val="en-GB"/>
        </w:rPr>
        <w:t xml:space="preserve"> </w:t>
      </w:r>
      <w:r w:rsidRPr="009D7C61">
        <w:rPr>
          <w:iCs/>
          <w:lang w:val="en-GB"/>
        </w:rPr>
        <w:t>odd</w:t>
      </w:r>
      <w:r w:rsidRPr="00F725BF">
        <w:rPr>
          <w:lang w:val="en-GB"/>
        </w:rPr>
        <w:t xml:space="preserve"> numbers is 143. Find</w:t>
      </w:r>
      <w:r>
        <w:rPr>
          <w:lang w:val="en-GB"/>
        </w:rPr>
        <w:t xml:space="preserve"> </w:t>
      </w:r>
      <w:r>
        <w:rPr>
          <w:rFonts w:eastAsiaTheme="minorEastAsia"/>
          <w:lang w:val="en-GB"/>
        </w:rPr>
        <w:t>t</w:t>
      </w:r>
      <w:r w:rsidRPr="00AB46CF">
        <w:rPr>
          <w:rFonts w:eastAsiaTheme="minorEastAsia"/>
          <w:lang w:val="en-GB"/>
        </w:rPr>
        <w:t>he numbers.</w:t>
      </w:r>
    </w:p>
    <w:p w14:paraId="71F3621B" w14:textId="0085AADD" w:rsidR="005D2926" w:rsidRPr="008C4B3F" w:rsidRDefault="005D2926" w:rsidP="00BC1C9C">
      <w:pPr>
        <w:pStyle w:val="ListNumber"/>
        <w:rPr>
          <w:lang w:val="en-GB"/>
        </w:rPr>
      </w:pPr>
      <w:r w:rsidRPr="008C4B3F">
        <w:rPr>
          <w:lang w:val="en-GB"/>
        </w:rPr>
        <w:t xml:space="preserve">The area of </w:t>
      </w:r>
      <w:r>
        <w:rPr>
          <w:lang w:val="en-GB"/>
        </w:rPr>
        <w:t>a</w:t>
      </w:r>
      <w:r w:rsidRPr="008C4B3F">
        <w:rPr>
          <w:lang w:val="en-GB"/>
        </w:rPr>
        <w:t xml:space="preserve"> rectangle</w:t>
      </w:r>
      <w:r>
        <w:rPr>
          <w:lang w:val="en-GB"/>
        </w:rPr>
        <w:t xml:space="preserve"> with side lengths </w:t>
      </w:r>
      <m:oMath>
        <m:r>
          <w:rPr>
            <w:rFonts w:ascii="Cambria Math" w:hAnsi="Cambria Math"/>
            <w:lang w:val="en-GB"/>
          </w:rPr>
          <m:t>2x</m:t>
        </m:r>
      </m:oMath>
      <w:r w:rsidR="005913E9">
        <w:rPr>
          <w:lang w:val="en-GB"/>
        </w:rPr>
        <w:t> </w:t>
      </w:r>
      <w:r>
        <w:rPr>
          <w:lang w:val="en-GB"/>
        </w:rPr>
        <w:t xml:space="preserve">cm and </w:t>
      </w:r>
      <m:oMath>
        <m:r>
          <w:rPr>
            <w:rFonts w:ascii="Cambria Math" w:hAnsi="Cambria Math"/>
            <w:lang w:val="en-GB"/>
          </w:rPr>
          <m:t>x-2</m:t>
        </m:r>
      </m:oMath>
      <w:r w:rsidR="005913E9">
        <w:rPr>
          <w:lang w:val="en-GB"/>
        </w:rPr>
        <w:t> </w:t>
      </w:r>
      <w:r>
        <w:rPr>
          <w:lang w:val="en-GB"/>
        </w:rPr>
        <w:t>cm</w:t>
      </w:r>
      <w:r w:rsidRPr="008C4B3F">
        <w:rPr>
          <w:lang w:val="en-GB"/>
        </w:rPr>
        <w:t xml:space="preserve"> is equal to the area of a square </w:t>
      </w:r>
      <w:r w:rsidRPr="00BC1C9C">
        <w:t>with</w:t>
      </w:r>
      <w:r w:rsidRPr="008C4B3F">
        <w:rPr>
          <w:lang w:val="en-GB"/>
        </w:rPr>
        <w:t xml:space="preserve"> sides of length </w:t>
      </w:r>
      <m:oMath>
        <m:r>
          <w:rPr>
            <w:rFonts w:ascii="Cambria Math" w:hAnsi="Cambria Math"/>
            <w:lang w:val="en-GB"/>
          </w:rPr>
          <m:t>x</m:t>
        </m:r>
      </m:oMath>
      <w:r w:rsidR="005913E9">
        <w:rPr>
          <w:lang w:val="en-GB"/>
        </w:rPr>
        <w:t> </w:t>
      </w:r>
      <w:r>
        <w:rPr>
          <w:lang w:val="en-GB"/>
        </w:rPr>
        <w:t>cm.</w:t>
      </w:r>
      <w:r w:rsidRPr="008C4B3F">
        <w:rPr>
          <w:lang w:val="en-GB"/>
        </w:rPr>
        <w:t xml:space="preserve"> What is the value of </w:t>
      </w:r>
      <m:oMath>
        <m:r>
          <w:rPr>
            <w:rFonts w:ascii="Cambria Math" w:hAnsi="Cambria Math"/>
            <w:lang w:val="en-GB"/>
          </w:rPr>
          <m:t>x</m:t>
        </m:r>
      </m:oMath>
      <w:r w:rsidRPr="008C4B3F">
        <w:rPr>
          <w:lang w:val="en-GB"/>
        </w:rPr>
        <w:t>?</w:t>
      </w:r>
    </w:p>
    <w:p w14:paraId="21079E4C" w14:textId="63092B4C" w:rsidR="005D2926" w:rsidRPr="009D7C61" w:rsidRDefault="005D2926" w:rsidP="00BC1C9C">
      <w:pPr>
        <w:pStyle w:val="ListNumber"/>
        <w:rPr>
          <w:lang w:val="en-GB"/>
        </w:rPr>
      </w:pPr>
      <w:r w:rsidRPr="009D7C61">
        <w:rPr>
          <w:lang w:val="en-GB"/>
        </w:rPr>
        <w:t xml:space="preserve">A man walks </w:t>
      </w:r>
      <m:oMath>
        <m:r>
          <w:rPr>
            <w:rFonts w:ascii="Cambria Math" w:hAnsi="Cambria Math"/>
            <w:lang w:val="en-GB"/>
          </w:rPr>
          <m:t>x</m:t>
        </m:r>
      </m:oMath>
      <w:r w:rsidR="00BC0184">
        <w:rPr>
          <w:lang w:val="en-GB"/>
        </w:rPr>
        <w:t> </w:t>
      </w:r>
      <w:r w:rsidRPr="009D7C61">
        <w:rPr>
          <w:lang w:val="en-GB"/>
        </w:rPr>
        <w:t xml:space="preserve">km north, then </w:t>
      </w:r>
      <m:oMath>
        <m:r>
          <w:rPr>
            <w:rFonts w:ascii="Cambria Math" w:hAnsi="Cambria Math"/>
            <w:lang w:val="en-GB"/>
          </w:rPr>
          <m:t>(x+7)</m:t>
        </m:r>
      </m:oMath>
      <w:r w:rsidR="00BC0184">
        <w:rPr>
          <w:lang w:val="en-GB"/>
        </w:rPr>
        <w:t> </w:t>
      </w:r>
      <w:r w:rsidRPr="009D7C61">
        <w:rPr>
          <w:lang w:val="en-GB"/>
        </w:rPr>
        <w:t>km east. He is now 13</w:t>
      </w:r>
      <w:r w:rsidR="00BC0184">
        <w:rPr>
          <w:lang w:val="en-GB"/>
        </w:rPr>
        <w:t> </w:t>
      </w:r>
      <w:r w:rsidRPr="009D7C61">
        <w:rPr>
          <w:lang w:val="en-GB"/>
        </w:rPr>
        <w:t xml:space="preserve">km from his starting point. Find </w:t>
      </w:r>
      <w:r w:rsidR="002E5476">
        <w:rPr>
          <w:lang w:val="en-GB"/>
        </w:rPr>
        <w:t xml:space="preserve">the value of </w:t>
      </w:r>
      <m:oMath>
        <m:r>
          <w:rPr>
            <w:rFonts w:ascii="Cambria Math" w:hAnsi="Cambria Math"/>
            <w:lang w:val="en-GB"/>
          </w:rPr>
          <m:t>x</m:t>
        </m:r>
      </m:oMath>
      <w:r w:rsidRPr="009D7C61">
        <w:rPr>
          <w:lang w:val="en-GB"/>
        </w:rPr>
        <w:t>.</w:t>
      </w:r>
    </w:p>
    <w:p w14:paraId="3C508015" w14:textId="77777777" w:rsidR="005D2926" w:rsidRPr="00744247" w:rsidRDefault="005D2926" w:rsidP="00BC1C9C">
      <w:pPr>
        <w:pStyle w:val="ListNumber"/>
        <w:rPr>
          <w:lang w:val="en-GB"/>
        </w:rPr>
      </w:pPr>
      <w:r w:rsidRPr="00744247">
        <w:rPr>
          <w:lang w:val="en-GB"/>
        </w:rPr>
        <w:t xml:space="preserve">A positive number exceeds </w:t>
      </w:r>
      <w:r>
        <w:rPr>
          <w:lang w:val="en-GB"/>
        </w:rPr>
        <w:t>4</w:t>
      </w:r>
      <w:r w:rsidRPr="00744247">
        <w:rPr>
          <w:lang w:val="en-GB"/>
        </w:rPr>
        <w:t xml:space="preserve"> times its reciprocal by 3. Find the number.</w:t>
      </w:r>
    </w:p>
    <w:p w14:paraId="19CA8CC7" w14:textId="2CA902E0" w:rsidR="005D2926" w:rsidRDefault="005D2926" w:rsidP="005D2926">
      <w:pPr>
        <w:pStyle w:val="ListNumber"/>
        <w:numPr>
          <w:ilvl w:val="0"/>
          <w:numId w:val="8"/>
        </w:numPr>
        <w:suppressAutoHyphens w:val="0"/>
        <w:spacing w:after="0" w:line="276" w:lineRule="auto"/>
        <w:rPr>
          <w:rFonts w:eastAsiaTheme="minorEastAsia"/>
          <w:lang w:val="en-GB"/>
        </w:rPr>
      </w:pPr>
      <w:r w:rsidRPr="00F9373A">
        <w:rPr>
          <w:rFonts w:eastAsiaTheme="minorEastAsia"/>
          <w:lang w:val="en-GB"/>
        </w:rPr>
        <w:t>The height of a photo exceeds the width by 7</w:t>
      </w:r>
      <w:r w:rsidR="00BC0184">
        <w:rPr>
          <w:rFonts w:eastAsiaTheme="minorEastAsia"/>
          <w:lang w:val="en-GB"/>
        </w:rPr>
        <w:t> </w:t>
      </w:r>
      <w:r w:rsidRPr="00F9373A">
        <w:rPr>
          <w:rFonts w:eastAsiaTheme="minorEastAsia"/>
          <w:lang w:val="en-GB"/>
        </w:rPr>
        <w:t xml:space="preserve">cm. If the area is </w:t>
      </w:r>
      <m:oMath>
        <m:r>
          <w:rPr>
            <w:rFonts w:ascii="Cambria Math" w:eastAsiaTheme="minorEastAsia" w:hAnsi="Cambria Math"/>
            <w:lang w:val="en-GB"/>
          </w:rPr>
          <m:t>60 </m:t>
        </m:r>
        <m:r>
          <m:rPr>
            <m:nor/>
          </m:rPr>
          <w:rPr>
            <w:rFonts w:ascii="Cambria Math" w:eastAsiaTheme="minorEastAsia" w:hAnsi="Cambria Math"/>
            <w:lang w:val="en-GB"/>
          </w:rPr>
          <m:t>c</m:t>
        </m:r>
        <m:sSup>
          <m:sSupPr>
            <m:ctrlPr>
              <w:rPr>
                <w:rFonts w:ascii="Cambria Math" w:eastAsiaTheme="minorEastAsia" w:hAnsi="Cambria Math"/>
                <w:i/>
                <w:lang w:val="en-GB"/>
              </w:rPr>
            </m:ctrlPr>
          </m:sSupPr>
          <m:e>
            <m:r>
              <m:rPr>
                <m:nor/>
              </m:rPr>
              <w:rPr>
                <w:rFonts w:ascii="Cambria Math" w:eastAsiaTheme="minorEastAsia" w:hAnsi="Cambria Math"/>
                <w:lang w:val="en-GB"/>
              </w:rPr>
              <m:t>m</m:t>
            </m:r>
          </m:e>
          <m:sup>
            <m:r>
              <m:rPr>
                <m:nor/>
              </m:rPr>
              <w:rPr>
                <w:rFonts w:ascii="Cambria Math" w:eastAsiaTheme="minorEastAsia" w:hAnsi="Cambria Math"/>
                <w:lang w:val="en-GB"/>
              </w:rPr>
              <m:t>2</m:t>
            </m:r>
          </m:sup>
        </m:sSup>
      </m:oMath>
      <w:r w:rsidRPr="00F9373A">
        <w:rPr>
          <w:rFonts w:eastAsiaTheme="minorEastAsia"/>
          <w:lang w:val="en-GB"/>
        </w:rPr>
        <w:t>, find the height of the photo.</w:t>
      </w:r>
    </w:p>
    <w:p w14:paraId="0A876538" w14:textId="52D90C59" w:rsidR="005D2926" w:rsidRDefault="002E5476" w:rsidP="00BC1C9C">
      <w:pPr>
        <w:pStyle w:val="ListNumber"/>
        <w:rPr>
          <w:lang w:val="en-GB"/>
        </w:rPr>
      </w:pPr>
      <w:r w:rsidRPr="00BC1C9C">
        <w:t>Find</w:t>
      </w:r>
      <w:r w:rsidRPr="00F9373A">
        <w:rPr>
          <w:lang w:val="en-GB"/>
        </w:rPr>
        <w:t xml:space="preserve"> the </w:t>
      </w:r>
      <w:r w:rsidR="005D2926" w:rsidRPr="00F9373A">
        <w:rPr>
          <w:lang w:val="en-GB"/>
        </w:rPr>
        <w:t>3 consecutive positive numbers</w:t>
      </w:r>
      <w:r w:rsidR="00195CD0">
        <w:rPr>
          <w:lang w:val="en-GB"/>
        </w:rPr>
        <w:t>, which</w:t>
      </w:r>
      <w:r w:rsidR="005D2926" w:rsidRPr="00F9373A">
        <w:rPr>
          <w:lang w:val="en-GB"/>
        </w:rPr>
        <w:t xml:space="preserve"> are written as </w:t>
      </w:r>
      <m:oMath>
        <m:r>
          <w:rPr>
            <w:rFonts w:ascii="Cambria Math" w:hAnsi="Cambria Math"/>
            <w:lang w:val="en-GB"/>
          </w:rPr>
          <m:t>x,  x+1,  x+2</m:t>
        </m:r>
      </m:oMath>
      <w:r w:rsidR="00195CD0">
        <w:rPr>
          <w:lang w:val="en-GB"/>
        </w:rPr>
        <w:t>, if t</w:t>
      </w:r>
      <w:r w:rsidR="005D2926" w:rsidRPr="00F9373A">
        <w:rPr>
          <w:lang w:val="en-GB"/>
        </w:rPr>
        <w:t>he square of the largest number is 45 less than the sum of the squares of the other numbers.</w:t>
      </w:r>
    </w:p>
    <w:p w14:paraId="28F0C886" w14:textId="6CA17BDA" w:rsidR="005D2926" w:rsidRDefault="005D2926" w:rsidP="00BC1C9C">
      <w:pPr>
        <w:pStyle w:val="ListNumber"/>
        <w:rPr>
          <w:lang w:val="en-GB"/>
        </w:rPr>
      </w:pPr>
      <w:r w:rsidRPr="007802D5">
        <w:rPr>
          <w:lang w:val="en-GB"/>
        </w:rPr>
        <w:t xml:space="preserve">The </w:t>
      </w:r>
      <w:r w:rsidR="002A7C9A">
        <w:rPr>
          <w:lang w:val="en-GB"/>
        </w:rPr>
        <w:t>2</w:t>
      </w:r>
      <w:r w:rsidR="002A7C9A" w:rsidRPr="007802D5">
        <w:rPr>
          <w:lang w:val="en-GB"/>
        </w:rPr>
        <w:t xml:space="preserve"> </w:t>
      </w:r>
      <w:r w:rsidRPr="00BC1C9C">
        <w:t>sides</w:t>
      </w:r>
      <w:r w:rsidRPr="007802D5">
        <w:rPr>
          <w:lang w:val="en-GB"/>
        </w:rPr>
        <w:t xml:space="preserve"> of a rectangle are </w:t>
      </w:r>
      <m:oMath>
        <m:r>
          <w:rPr>
            <w:rFonts w:ascii="Cambria Math" w:hAnsi="Cambria Math"/>
            <w:lang w:val="en-GB"/>
          </w:rPr>
          <m:t>x</m:t>
        </m:r>
      </m:oMath>
      <w:r w:rsidRPr="007802D5">
        <w:rPr>
          <w:lang w:val="en-GB"/>
        </w:rPr>
        <w:t xml:space="preserve"> and </w:t>
      </w:r>
      <m:oMath>
        <m:r>
          <w:rPr>
            <w:rFonts w:ascii="Cambria Math" w:hAnsi="Cambria Math"/>
            <w:lang w:val="en-GB"/>
          </w:rPr>
          <m:t>x-17</m:t>
        </m:r>
      </m:oMath>
      <w:r w:rsidRPr="007802D5">
        <w:rPr>
          <w:lang w:val="en-GB"/>
        </w:rPr>
        <w:t>. The diagonal of the rectangle is 25</w:t>
      </w:r>
      <w:r w:rsidR="00A70C93">
        <w:rPr>
          <w:lang w:val="en-GB"/>
        </w:rPr>
        <w:t> </w:t>
      </w:r>
      <w:r w:rsidRPr="007802D5">
        <w:rPr>
          <w:lang w:val="en-GB"/>
        </w:rPr>
        <w:t>cm. Find the perimeter of the rectangle.</w:t>
      </w:r>
    </w:p>
    <w:p w14:paraId="384975C7" w14:textId="0DED473C" w:rsidR="005D2926" w:rsidRPr="007802D5" w:rsidRDefault="005D2926" w:rsidP="00BC1C9C">
      <w:pPr>
        <w:pStyle w:val="Heading4"/>
        <w:rPr>
          <w:lang w:val="en-GB"/>
        </w:rPr>
      </w:pPr>
      <w:r>
        <w:rPr>
          <w:lang w:val="en-GB"/>
        </w:rPr>
        <w:t xml:space="preserve">Challenge </w:t>
      </w:r>
      <w:r w:rsidRPr="00BC1C9C">
        <w:t>problem</w:t>
      </w:r>
      <w:r w:rsidR="00620FBE" w:rsidRPr="00BC1C9C">
        <w:t>s</w:t>
      </w:r>
    </w:p>
    <w:p w14:paraId="78C41CBA" w14:textId="4E599C86" w:rsidR="005A6A3B" w:rsidRPr="005A6A3B" w:rsidRDefault="005A6A3B" w:rsidP="00BC1C9C">
      <w:pPr>
        <w:pStyle w:val="ListNumber"/>
        <w:rPr>
          <w:lang w:val="en-GB"/>
        </w:rPr>
      </w:pPr>
      <w:r w:rsidRPr="005A6A3B">
        <w:rPr>
          <w:lang w:val="en-GB"/>
        </w:rPr>
        <w:t xml:space="preserve">The </w:t>
      </w:r>
      <w:r w:rsidRPr="00BC1C9C">
        <w:t>perimeter</w:t>
      </w:r>
      <w:r w:rsidRPr="005A6A3B">
        <w:rPr>
          <w:lang w:val="en-GB"/>
        </w:rPr>
        <w:t xml:space="preserve"> of a rectangle is 14</w:t>
      </w:r>
      <w:r w:rsidR="00A70C93">
        <w:rPr>
          <w:lang w:val="en-GB"/>
        </w:rPr>
        <w:t> </w:t>
      </w:r>
      <w:r w:rsidRPr="005A6A3B">
        <w:rPr>
          <w:lang w:val="en-GB"/>
        </w:rPr>
        <w:t>cm. If the diagonal is 5</w:t>
      </w:r>
      <w:r w:rsidR="00A70C93">
        <w:rPr>
          <w:lang w:val="en-GB"/>
        </w:rPr>
        <w:t> </w:t>
      </w:r>
      <w:r w:rsidRPr="005A6A3B">
        <w:rPr>
          <w:lang w:val="en-GB"/>
        </w:rPr>
        <w:t>cm, find the dimensions of the rectangle.</w:t>
      </w:r>
    </w:p>
    <w:p w14:paraId="72A0200D" w14:textId="547FFD35" w:rsidR="005D2926" w:rsidRDefault="005D2926" w:rsidP="00BC1C9C">
      <w:pPr>
        <w:pStyle w:val="ListNumber"/>
        <w:rPr>
          <w:lang w:val="en-GB"/>
        </w:rPr>
      </w:pPr>
      <w:r w:rsidRPr="007802D5">
        <w:rPr>
          <w:lang w:val="en-GB"/>
        </w:rPr>
        <w:t xml:space="preserve">The </w:t>
      </w:r>
      <w:r w:rsidRPr="00BC1C9C">
        <w:t>numerator</w:t>
      </w:r>
      <w:r w:rsidRPr="007802D5">
        <w:rPr>
          <w:lang w:val="en-GB"/>
        </w:rPr>
        <w:t xml:space="preserve"> of a fraction is </w:t>
      </w:r>
      <w:r w:rsidR="006D5E6B">
        <w:rPr>
          <w:lang w:val="en-GB"/>
        </w:rPr>
        <w:t>one</w:t>
      </w:r>
      <w:r w:rsidRPr="007802D5">
        <w:rPr>
          <w:lang w:val="en-GB"/>
        </w:rPr>
        <w:t xml:space="preserve"> less than the denominator. When both the numerator and denominator are increased by 2, the fraction is increased by a twelfth. Find the original fraction.</w:t>
      </w:r>
    </w:p>
    <w:p w14:paraId="613C15C3" w14:textId="3F4A2CBE" w:rsidR="00BC1C9C" w:rsidRDefault="00BC1C9C" w:rsidP="00BC1C9C">
      <w:bookmarkStart w:id="1" w:name="_Appendix_B"/>
      <w:bookmarkEnd w:id="1"/>
      <w:r>
        <w:br w:type="page"/>
      </w:r>
    </w:p>
    <w:p w14:paraId="75381680" w14:textId="59D87CE4" w:rsidR="005D2926" w:rsidRDefault="005D2926" w:rsidP="00BC1C9C">
      <w:pPr>
        <w:pStyle w:val="Heading2"/>
      </w:pPr>
      <w:r w:rsidRPr="00BC1C9C">
        <w:lastRenderedPageBreak/>
        <w:t>Appendix</w:t>
      </w:r>
      <w:r>
        <w:t xml:space="preserve"> B</w:t>
      </w:r>
    </w:p>
    <w:p w14:paraId="03C42A15" w14:textId="77777777" w:rsidR="005D2926" w:rsidRDefault="005D2926" w:rsidP="00A70C93">
      <w:pPr>
        <w:pStyle w:val="Heading3"/>
      </w:pPr>
      <w:r w:rsidRPr="00C81275">
        <w:t>Simultaneous</w:t>
      </w:r>
      <w:r>
        <w:t xml:space="preserve"> equations </w:t>
      </w:r>
      <w:r w:rsidRPr="00BC1C9C">
        <w:t>using</w:t>
      </w:r>
      <w:r>
        <w:t xml:space="preserve"> graphs</w:t>
      </w:r>
    </w:p>
    <w:p w14:paraId="178F2B97" w14:textId="6BB8B1CE" w:rsidR="005D2926" w:rsidRPr="009C3A6E" w:rsidRDefault="005D2926" w:rsidP="00BC1C9C">
      <w:pPr>
        <w:pStyle w:val="ListNumber"/>
        <w:numPr>
          <w:ilvl w:val="0"/>
          <w:numId w:val="36"/>
        </w:numPr>
      </w:pPr>
      <w:r>
        <w:t xml:space="preserve">A charity </w:t>
      </w:r>
      <w:r w:rsidRPr="00BC1C9C">
        <w:t>seeks</w:t>
      </w:r>
      <w:r>
        <w:t xml:space="preserve"> to raise money by phoning people from a call centre and asking them to donate. Over the years, this charity has found the amount of money raised, </w:t>
      </w:r>
      <m:oMath>
        <m:r>
          <w:rPr>
            <w:rFonts w:ascii="Cambria Math" w:hAnsi="Cambria Math"/>
          </w:rPr>
          <m:t>$y,</m:t>
        </m:r>
      </m:oMath>
      <w:r>
        <w:t xml:space="preserve"> is related to the number of calls made, </w:t>
      </w:r>
      <m:oMath>
        <m:r>
          <w:rPr>
            <w:rFonts w:ascii="Cambria Math" w:hAnsi="Cambria Math"/>
          </w:rPr>
          <m:t>x</m:t>
        </m:r>
      </m:oMath>
      <w:r>
        <w:t xml:space="preserve">, creating the relationship </w:t>
      </w:r>
      <m:oMath>
        <m:r>
          <w:rPr>
            <w:rFonts w:ascii="Cambria Math" w:hAnsi="Cambria Math"/>
          </w:rPr>
          <m:t>y=</m:t>
        </m:r>
        <m:sSup>
          <m:sSupPr>
            <m:ctrlPr>
              <w:rPr>
                <w:rFonts w:ascii="Cambria Math" w:hAnsi="Cambria Math"/>
                <w:i/>
              </w:rPr>
            </m:ctrlPr>
          </m:sSupPr>
          <m:e>
            <m:r>
              <w:rPr>
                <w:rFonts w:ascii="Cambria Math" w:hAnsi="Cambria Math"/>
              </w:rPr>
              <m:t>0.008x</m:t>
            </m:r>
          </m:e>
          <m:sup>
            <m:r>
              <w:rPr>
                <w:rFonts w:ascii="Cambria Math" w:hAnsi="Cambria Math"/>
              </w:rPr>
              <m:t>2</m:t>
            </m:r>
          </m:sup>
        </m:sSup>
      </m:oMath>
      <w:r w:rsidRPr="00BC1C9C">
        <w:rPr>
          <w:rFonts w:eastAsiaTheme="minorEastAsia"/>
        </w:rPr>
        <w:t>.</w:t>
      </w:r>
    </w:p>
    <w:p w14:paraId="6A881007" w14:textId="7744D241" w:rsidR="005D2926" w:rsidRDefault="005D2926" w:rsidP="005532AD">
      <w:pPr>
        <w:pStyle w:val="ListParagraph"/>
      </w:pPr>
      <w:r>
        <w:t>If it costs the charity $2100 per week to run the call centre and</w:t>
      </w:r>
      <w:r w:rsidR="00B31AA9">
        <w:t xml:space="preserve"> </w:t>
      </w:r>
      <w:r>
        <w:t>an average of 50 cents per call</w:t>
      </w:r>
      <w:r w:rsidR="00CF0A6C">
        <w:t>,</w:t>
      </w:r>
      <w:r>
        <w:t xml:space="preserve"> when does the charity break even?</w:t>
      </w:r>
    </w:p>
    <w:p w14:paraId="00DBC406" w14:textId="494FC44A" w:rsidR="005D2926" w:rsidRPr="00300F39" w:rsidRDefault="005D2926" w:rsidP="005532AD">
      <w:pPr>
        <w:pStyle w:val="ListNumber"/>
        <w:numPr>
          <w:ilvl w:val="0"/>
          <w:numId w:val="36"/>
        </w:numPr>
      </w:pPr>
      <w:r>
        <w:t xml:space="preserve">A fence is </w:t>
      </w:r>
      <w:r w:rsidRPr="005532AD">
        <w:t>built</w:t>
      </w:r>
      <w:r>
        <w:t xml:space="preserve"> around a rectangular paddock. An internal fence is also to be built. The side lengths of the paddock are </w:t>
      </w:r>
      <m:oMath>
        <m:r>
          <w:rPr>
            <w:rFonts w:ascii="Cambria Math" w:hAnsi="Cambria Math"/>
          </w:rPr>
          <m:t>x</m:t>
        </m:r>
      </m:oMath>
      <w:r w:rsidRPr="005532AD">
        <w:rPr>
          <w:rFonts w:eastAsiaTheme="minorEastAsia"/>
        </w:rPr>
        <w:t xml:space="preserve"> metres and </w:t>
      </w:r>
      <m:oMath>
        <m:r>
          <w:rPr>
            <w:rFonts w:ascii="Cambria Math" w:eastAsiaTheme="minorEastAsia" w:hAnsi="Cambria Math"/>
          </w:rPr>
          <m:t>y</m:t>
        </m:r>
      </m:oMath>
      <w:r w:rsidRPr="005532AD">
        <w:rPr>
          <w:rFonts w:eastAsiaTheme="minorEastAsia"/>
        </w:rPr>
        <w:t xml:space="preserve"> metres, as shown in the diagram</w:t>
      </w:r>
      <w:r w:rsidR="00E7196F">
        <w:rPr>
          <w:rFonts w:eastAsiaTheme="minorEastAsia"/>
        </w:rPr>
        <w:t xml:space="preserve"> below</w:t>
      </w:r>
      <w:r w:rsidRPr="005532AD">
        <w:rPr>
          <w:rFonts w:eastAsiaTheme="minorEastAsia"/>
        </w:rPr>
        <w:t>.</w:t>
      </w:r>
      <w:r w:rsidR="00A100BB">
        <w:rPr>
          <w:rFonts w:eastAsiaTheme="minorEastAsia"/>
        </w:rPr>
        <w:t xml:space="preserve"> </w:t>
      </w:r>
    </w:p>
    <w:p w14:paraId="09FBC7BD" w14:textId="77777777" w:rsidR="005D2926" w:rsidRPr="00883F14" w:rsidRDefault="005D2926" w:rsidP="005D2926">
      <w:pPr>
        <w:pStyle w:val="ListNumber"/>
        <w:numPr>
          <w:ilvl w:val="0"/>
          <w:numId w:val="0"/>
        </w:numPr>
        <w:ind w:left="567"/>
      </w:pPr>
      <w:r w:rsidRPr="00300F39">
        <w:rPr>
          <w:noProof/>
        </w:rPr>
        <w:drawing>
          <wp:inline distT="0" distB="0" distL="0" distR="0" wp14:anchorId="4AFD9BE5" wp14:editId="1187C1B4">
            <wp:extent cx="2711589" cy="1282766"/>
            <wp:effectExtent l="0" t="0" r="0" b="0"/>
            <wp:docPr id="1455254252" name="Picture 1" descr="A rectangular paddock with dimensions x and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54252" name="Picture 1" descr="A rectangular paddock with dimensions x and y."/>
                    <pic:cNvPicPr/>
                  </pic:nvPicPr>
                  <pic:blipFill>
                    <a:blip r:embed="rId31"/>
                    <a:stretch>
                      <a:fillRect/>
                    </a:stretch>
                  </pic:blipFill>
                  <pic:spPr>
                    <a:xfrm>
                      <a:off x="0" y="0"/>
                      <a:ext cx="2711589" cy="1282766"/>
                    </a:xfrm>
                    <a:prstGeom prst="rect">
                      <a:avLst/>
                    </a:prstGeom>
                  </pic:spPr>
                </pic:pic>
              </a:graphicData>
            </a:graphic>
          </wp:inline>
        </w:drawing>
      </w:r>
    </w:p>
    <w:p w14:paraId="1B2A61EC" w14:textId="5F4210E2" w:rsidR="005D2926" w:rsidRDefault="005D2926" w:rsidP="00891908">
      <w:pPr>
        <w:pStyle w:val="ListParagraph"/>
        <w:rPr>
          <w:rFonts w:eastAsiaTheme="minorEastAsia"/>
        </w:rPr>
      </w:pPr>
      <w:r>
        <w:t>A total of 900</w:t>
      </w:r>
      <w:r w:rsidR="006A6A65">
        <w:t> </w:t>
      </w:r>
      <w:r>
        <w:t xml:space="preserve">metres of fencing is to be used. Therefore, </w:t>
      </w:r>
      <m:oMath>
        <m:r>
          <w:rPr>
            <w:rFonts w:ascii="Cambria Math" w:hAnsi="Cambria Math"/>
          </w:rPr>
          <m:t>3x+2y=900</m:t>
        </m:r>
      </m:oMath>
      <w:r>
        <w:rPr>
          <w:rFonts w:eastAsiaTheme="minorEastAsia"/>
        </w:rPr>
        <w:t>.</w:t>
      </w:r>
    </w:p>
    <w:p w14:paraId="43FB6BEB" w14:textId="7269F1ED" w:rsidR="005D2926" w:rsidRDefault="005D2926" w:rsidP="003D77B5">
      <w:pPr>
        <w:pStyle w:val="ListNumber2"/>
      </w:pPr>
      <w:r>
        <w:t>Find an equation to represent the area</w:t>
      </w:r>
      <w:r w:rsidR="0048707B">
        <w:t xml:space="preserve"> of the paddock</w:t>
      </w:r>
      <w:r>
        <w:t>.</w:t>
      </w:r>
    </w:p>
    <w:p w14:paraId="1F67FC03" w14:textId="58CF0C9E" w:rsidR="005D2926" w:rsidRDefault="005D2926" w:rsidP="003D77B5">
      <w:pPr>
        <w:pStyle w:val="ListNumber2"/>
      </w:pPr>
      <w:r>
        <w:t xml:space="preserve">When will the paddock be the same </w:t>
      </w:r>
      <w:r w:rsidR="0048707B">
        <w:t>area</w:t>
      </w:r>
      <w:r>
        <w:t xml:space="preserve"> as a triangular paddock</w:t>
      </w:r>
      <w:r w:rsidR="00E05912">
        <w:t>?</w:t>
      </w:r>
      <w:r>
        <w:t xml:space="preserve"> </w:t>
      </w:r>
      <w:r w:rsidR="00E05912">
        <w:t>A triangular paddock</w:t>
      </w:r>
      <w:r>
        <w:t xml:space="preserve"> may be more beneficial to the farmer on their land. The equation for the area of a triangular paddock is </w:t>
      </w:r>
      <m:oMath>
        <m:r>
          <w:rPr>
            <w:rFonts w:ascii="Cambria Math" w:hAnsi="Cambria Math"/>
          </w:rPr>
          <m:t>A=50x</m:t>
        </m:r>
      </m:oMath>
      <w:r>
        <w:t>.</w:t>
      </w:r>
    </w:p>
    <w:p w14:paraId="733BD4F4" w14:textId="63FB3F99" w:rsidR="005D2926" w:rsidRDefault="005D2926" w:rsidP="00A85625">
      <w:pPr>
        <w:pStyle w:val="ListNumber"/>
      </w:pPr>
      <w:r>
        <w:t xml:space="preserve">During the Olympic shooting event, an object is projected vertically into the air. Its height, </w:t>
      </w:r>
      <m:oMath>
        <m:r>
          <w:rPr>
            <w:rFonts w:ascii="Cambria Math" w:hAnsi="Cambria Math"/>
          </w:rPr>
          <m:t>y</m:t>
        </m:r>
      </m:oMath>
      <w:r w:rsidR="009900E7">
        <w:t> </w:t>
      </w:r>
      <w:r>
        <w:t xml:space="preserve">metres, above the </w:t>
      </w:r>
      <w:r w:rsidRPr="00A85625">
        <w:t>ground</w:t>
      </w:r>
      <w:r>
        <w:t xml:space="preserve"> after </w:t>
      </w:r>
      <m:oMath>
        <m:r>
          <w:rPr>
            <w:rFonts w:ascii="Cambria Math" w:hAnsi="Cambria Math"/>
          </w:rPr>
          <m:t>x</m:t>
        </m:r>
      </m:oMath>
      <w:r w:rsidR="002300DD">
        <w:t> </w:t>
      </w:r>
      <w:r>
        <w:t xml:space="preserve">seconds is given by </w:t>
      </w:r>
      <m:oMath>
        <m:r>
          <w:rPr>
            <w:rFonts w:ascii="Cambria Math" w:hAnsi="Cambria Math"/>
          </w:rPr>
          <m:t>y=-5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+80x-180</m:t>
        </m:r>
      </m:oMath>
      <w:r w:rsidRPr="6740AE0D">
        <w:rPr>
          <w:rFonts w:eastAsiaTheme="minorEastAsia"/>
        </w:rPr>
        <w:t xml:space="preserve">. If a bullet was fired in a straight line, following the equation </w:t>
      </w:r>
      <m:oMath>
        <m:r>
          <w:rPr>
            <w:rFonts w:ascii="Cambria Math" w:eastAsiaTheme="minorEastAsia" w:hAnsi="Cambria Math"/>
          </w:rPr>
          <m:t>y=3x+4</m:t>
        </m:r>
      </m:oMath>
      <w:r w:rsidRPr="6740AE0D">
        <w:rPr>
          <w:rFonts w:eastAsiaTheme="minorEastAsia"/>
        </w:rPr>
        <w:t>, find the time it would take for the bullet to hit the projectile and at what height</w:t>
      </w:r>
      <w:r w:rsidR="00C96BB0">
        <w:rPr>
          <w:rFonts w:eastAsiaTheme="minorEastAsia"/>
        </w:rPr>
        <w:t xml:space="preserve"> the hit </w:t>
      </w:r>
      <w:r w:rsidR="006E41F8">
        <w:rPr>
          <w:rFonts w:eastAsiaTheme="minorEastAsia"/>
        </w:rPr>
        <w:t xml:space="preserve">would </w:t>
      </w:r>
      <w:r w:rsidR="00C96BB0">
        <w:rPr>
          <w:rFonts w:eastAsiaTheme="minorEastAsia"/>
        </w:rPr>
        <w:t>occur.</w:t>
      </w:r>
    </w:p>
    <w:p w14:paraId="59659AFC" w14:textId="77777777" w:rsidR="005D2926" w:rsidRPr="00424064" w:rsidRDefault="005D2926" w:rsidP="005D2926">
      <w:pPr>
        <w:pStyle w:val="ListNumber"/>
        <w:numPr>
          <w:ilvl w:val="0"/>
          <w:numId w:val="8"/>
        </w:numPr>
      </w:pPr>
      <w:r>
        <w:br w:type="page"/>
      </w:r>
    </w:p>
    <w:p w14:paraId="29F7A99D" w14:textId="77777777" w:rsidR="005D2926" w:rsidRDefault="005D2926" w:rsidP="002300DD">
      <w:pPr>
        <w:pStyle w:val="Heading2"/>
      </w:pPr>
      <w:r>
        <w:lastRenderedPageBreak/>
        <w:t xml:space="preserve">Sample </w:t>
      </w:r>
      <w:r w:rsidRPr="002300DD">
        <w:t>solutions</w:t>
      </w:r>
    </w:p>
    <w:p w14:paraId="1D32AD60" w14:textId="77777777" w:rsidR="005D2926" w:rsidRPr="00CE215A" w:rsidRDefault="005D2926" w:rsidP="002300DD">
      <w:pPr>
        <w:pStyle w:val="Heading3"/>
      </w:pPr>
      <w:r>
        <w:t xml:space="preserve">Launch </w:t>
      </w:r>
      <w:r w:rsidRPr="002300DD">
        <w:t>problem</w:t>
      </w:r>
    </w:p>
    <w:p w14:paraId="3C31FE56" w14:textId="3F061D33" w:rsidR="005D2926" w:rsidRPr="00F956FA" w:rsidRDefault="005D2926" w:rsidP="002300DD">
      <w:r>
        <w:t xml:space="preserve">Let </w:t>
      </w:r>
      <m:oMath>
        <m:r>
          <w:rPr>
            <w:rFonts w:ascii="Cambria Math" w:hAnsi="Cambria Math"/>
          </w:rPr>
          <m:t>x</m:t>
        </m:r>
      </m:oMath>
      <w:r>
        <w:t xml:space="preserve"> be the number of $1 dollar </w:t>
      </w:r>
      <w:r w:rsidR="00B9458D">
        <w:t>deductions.</w:t>
      </w:r>
    </w:p>
    <w:p w14:paraId="64F70780" w14:textId="77777777" w:rsidR="005D2926" w:rsidRDefault="005D2926" w:rsidP="005D2926">
      <w:pPr>
        <w:rPr>
          <w:rFonts w:eastAsiaTheme="minorEastAsia"/>
        </w:rPr>
      </w:pPr>
      <w:r>
        <w:rPr>
          <w:rFonts w:eastAsiaTheme="minorEastAsia"/>
        </w:rPr>
        <w:t xml:space="preserve">Ticket price </w:t>
      </w:r>
      <m:oMath>
        <m:r>
          <w:rPr>
            <w:rFonts w:ascii="Cambria Math" w:hAnsi="Cambria Math"/>
          </w:rPr>
          <m:t>=48-x</m:t>
        </m:r>
      </m:oMath>
    </w:p>
    <w:p w14:paraId="73E7A6AB" w14:textId="5DFA4C97" w:rsidR="005D2926" w:rsidRDefault="005D2926" w:rsidP="005D2926">
      <w:r>
        <w:t>Attendance</w:t>
      </w:r>
      <w:r w:rsidR="002300DD">
        <w:t xml:space="preserve"> </w:t>
      </w:r>
      <m:oMath>
        <m:r>
          <w:rPr>
            <w:rFonts w:ascii="Cambria Math" w:hAnsi="Cambria Math"/>
          </w:rPr>
          <m:t>=22 000+1000x</m:t>
        </m:r>
      </m:oMath>
    </w:p>
    <w:p w14:paraId="124E2EFA" w14:textId="1722FB23" w:rsidR="005D2926" w:rsidRPr="003C77DF" w:rsidRDefault="005D2926" w:rsidP="00367931">
      <w:pPr>
        <w:suppressAutoHyphens w:val="0"/>
        <w:spacing w:after="0" w:line="276" w:lineRule="auto"/>
        <w:rPr>
          <w:rFonts w:eastAsiaTheme="minorEastAsia"/>
        </w:rPr>
      </w:pPr>
      <w:r>
        <w:t>Therefore, the revenue can be found using the equation,</w:t>
      </w:r>
      <w:r w:rsidR="00367931">
        <w:t xml:space="preserve"> </w:t>
      </w:r>
      <m:oMath>
        <m:r>
          <w:rPr>
            <w:rFonts w:ascii="Cambria Math" w:hAnsi="Cambria Math"/>
          </w:rPr>
          <m:t>y=</m:t>
        </m:r>
        <m:d>
          <m:dPr>
            <m:ctrlPr>
              <w:rPr>
                <w:rFonts w:ascii="Cambria Math" w:hAnsi="Cambria Math"/>
                <w:i/>
              </w:rPr>
            </m:ctrlPr>
          </m:dPr>
          <m:e>
            <m:r>
              <w:rPr>
                <w:rFonts w:ascii="Cambria Math" w:hAnsi="Cambria Math"/>
              </w:rPr>
              <m:t>48-x</m:t>
            </m:r>
          </m:e>
        </m:d>
        <m:d>
          <m:dPr>
            <m:ctrlPr>
              <w:rPr>
                <w:rFonts w:ascii="Cambria Math" w:hAnsi="Cambria Math"/>
                <w:i/>
              </w:rPr>
            </m:ctrlPr>
          </m:dPr>
          <m:e>
            <m:r>
              <w:rPr>
                <w:rFonts w:ascii="Cambria Math" w:hAnsi="Cambria Math"/>
              </w:rPr>
              <m:t>22 000+1000x</m:t>
            </m:r>
          </m:e>
        </m:d>
      </m:oMath>
    </w:p>
    <w:p w14:paraId="5C6CE89D" w14:textId="7FCF7D2B" w:rsidR="005D2926" w:rsidRDefault="005D2926" w:rsidP="005D2926">
      <w:pPr>
        <w:suppressAutoHyphens w:val="0"/>
        <w:spacing w:after="0" w:line="276" w:lineRule="auto"/>
        <w:rPr>
          <w:rFonts w:eastAsiaTheme="minorEastAsia"/>
        </w:rPr>
      </w:pPr>
      <w:r>
        <w:rPr>
          <w:rFonts w:eastAsiaTheme="minorEastAsia"/>
        </w:rPr>
        <w:t>The zeroes</w:t>
      </w:r>
      <w:r w:rsidR="008A4527">
        <w:rPr>
          <w:rFonts w:eastAsiaTheme="minorEastAsia"/>
        </w:rPr>
        <w:t xml:space="preserve"> or </w:t>
      </w:r>
      <w:r>
        <w:rPr>
          <w:rFonts w:eastAsiaTheme="minorEastAsia"/>
        </w:rPr>
        <w:t xml:space="preserve">roots of this equation are: </w:t>
      </w:r>
      <m:oMath>
        <m:r>
          <w:rPr>
            <w:rFonts w:ascii="Cambria Math" w:eastAsiaTheme="minorEastAsia" w:hAnsi="Cambria Math"/>
          </w:rPr>
          <m:t>x=48,  x=-22</m:t>
        </m:r>
      </m:oMath>
    </w:p>
    <w:p w14:paraId="5924A6ED" w14:textId="77777777" w:rsidR="005D2926" w:rsidRDefault="005D2926" w:rsidP="005D2926">
      <w:pPr>
        <w:suppressAutoHyphens w:val="0"/>
        <w:spacing w:after="0" w:line="276" w:lineRule="auto"/>
        <w:rPr>
          <w:rFonts w:eastAsiaTheme="minorEastAsia"/>
        </w:rPr>
      </w:pPr>
      <w:r>
        <w:rPr>
          <w:rFonts w:eastAsiaTheme="minorEastAsia"/>
        </w:rPr>
        <w:t xml:space="preserve">Axis of symmetry is at </w:t>
      </w:r>
      <m:oMath>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48-22</m:t>
            </m:r>
          </m:num>
          <m:den>
            <m:r>
              <w:rPr>
                <w:rFonts w:ascii="Cambria Math" w:eastAsiaTheme="minorEastAsia" w:hAnsi="Cambria Math"/>
              </w:rPr>
              <m:t>2</m:t>
            </m:r>
          </m:den>
        </m:f>
        <m:r>
          <w:rPr>
            <w:rFonts w:ascii="Cambria Math" w:eastAsiaTheme="minorEastAsia" w:hAnsi="Cambria Math"/>
          </w:rPr>
          <m:t>=13</m:t>
        </m:r>
      </m:oMath>
    </w:p>
    <w:p w14:paraId="6E24AE68" w14:textId="77777777" w:rsidR="005D2926" w:rsidRDefault="005D2926" w:rsidP="005D2926">
      <w:pPr>
        <w:suppressAutoHyphens w:val="0"/>
        <w:spacing w:after="0" w:line="276" w:lineRule="auto"/>
        <w:rPr>
          <w:rFonts w:eastAsiaTheme="minorEastAsia"/>
        </w:rPr>
      </w:pPr>
      <w:r>
        <w:rPr>
          <w:rFonts w:eastAsiaTheme="minorEastAsia"/>
        </w:rPr>
        <w:t xml:space="preserve">Vertex is </w:t>
      </w:r>
      <m:oMath>
        <m:d>
          <m:dPr>
            <m:ctrlPr>
              <w:rPr>
                <w:rFonts w:ascii="Cambria Math" w:eastAsiaTheme="minorEastAsia" w:hAnsi="Cambria Math"/>
                <w:i/>
              </w:rPr>
            </m:ctrlPr>
          </m:dPr>
          <m:e>
            <m:r>
              <w:rPr>
                <w:rFonts w:ascii="Cambria Math" w:eastAsiaTheme="minorEastAsia" w:hAnsi="Cambria Math"/>
              </w:rPr>
              <m:t>48-13</m:t>
            </m:r>
          </m:e>
        </m:d>
        <m:d>
          <m:dPr>
            <m:ctrlPr>
              <w:rPr>
                <w:rFonts w:ascii="Cambria Math" w:eastAsiaTheme="minorEastAsia" w:hAnsi="Cambria Math"/>
                <w:i/>
              </w:rPr>
            </m:ctrlPr>
          </m:dPr>
          <m:e>
            <m:r>
              <w:rPr>
                <w:rFonts w:ascii="Cambria Math" w:eastAsiaTheme="minorEastAsia" w:hAnsi="Cambria Math"/>
              </w:rPr>
              <m:t>22 000+1000</m:t>
            </m:r>
            <m:d>
              <m:dPr>
                <m:ctrlPr>
                  <w:rPr>
                    <w:rFonts w:ascii="Cambria Math" w:eastAsiaTheme="minorEastAsia" w:hAnsi="Cambria Math"/>
                    <w:i/>
                  </w:rPr>
                </m:ctrlPr>
              </m:dPr>
              <m:e>
                <m:r>
                  <w:rPr>
                    <w:rFonts w:ascii="Cambria Math" w:eastAsiaTheme="minorEastAsia" w:hAnsi="Cambria Math"/>
                  </w:rPr>
                  <m:t>13</m:t>
                </m:r>
              </m:e>
            </m:d>
          </m:e>
        </m:d>
        <m:r>
          <w:rPr>
            <w:rFonts w:ascii="Cambria Math" w:eastAsiaTheme="minorEastAsia" w:hAnsi="Cambria Math"/>
          </w:rPr>
          <m:t>=35×35000=1 225 000</m:t>
        </m:r>
      </m:oMath>
    </w:p>
    <w:p w14:paraId="1043C398" w14:textId="77777777" w:rsidR="005D2926" w:rsidRPr="00CE215A" w:rsidRDefault="005D2926" w:rsidP="005D2926">
      <w:pPr>
        <w:suppressAutoHyphens w:val="0"/>
        <w:spacing w:after="0" w:line="276" w:lineRule="auto"/>
        <w:rPr>
          <w:rFonts w:eastAsiaTheme="minorEastAsia"/>
        </w:rPr>
      </w:pPr>
      <m:oMathPara>
        <m:oMath>
          <m:r>
            <w:rPr>
              <w:rFonts w:ascii="Cambria Math" w:eastAsiaTheme="minorEastAsia" w:hAnsi="Cambria Math"/>
            </w:rPr>
            <m:t>(13, 1 225 000)</m:t>
          </m:r>
        </m:oMath>
      </m:oMathPara>
    </w:p>
    <w:p w14:paraId="12B362C8" w14:textId="5E439FB3" w:rsidR="005D2926" w:rsidRDefault="005D2926" w:rsidP="005D2926">
      <w:pPr>
        <w:suppressAutoHyphens w:val="0"/>
        <w:spacing w:after="0" w:line="276" w:lineRule="auto"/>
        <w:rPr>
          <w:rFonts w:eastAsiaTheme="minorEastAsia"/>
        </w:rPr>
      </w:pPr>
      <w:r>
        <w:rPr>
          <w:rFonts w:eastAsiaTheme="minorEastAsia"/>
        </w:rPr>
        <w:t>Therefore, the maximum amount they could make is $1</w:t>
      </w:r>
      <w:r w:rsidR="000A54D4">
        <w:rPr>
          <w:rFonts w:eastAsiaTheme="minorEastAsia"/>
        </w:rPr>
        <w:t xml:space="preserve"> </w:t>
      </w:r>
      <w:r>
        <w:rPr>
          <w:rFonts w:eastAsiaTheme="minorEastAsia"/>
        </w:rPr>
        <w:t>225</w:t>
      </w:r>
      <w:r w:rsidR="000A54D4">
        <w:rPr>
          <w:rFonts w:eastAsiaTheme="minorEastAsia"/>
        </w:rPr>
        <w:t xml:space="preserve"> </w:t>
      </w:r>
      <w:r>
        <w:rPr>
          <w:rFonts w:eastAsiaTheme="minorEastAsia"/>
        </w:rPr>
        <w:t>000 per month.</w:t>
      </w:r>
    </w:p>
    <w:p w14:paraId="06E14DDA" w14:textId="77777777" w:rsidR="005D2926" w:rsidRDefault="005D2926" w:rsidP="002300DD">
      <w:pPr>
        <w:pStyle w:val="Heading3"/>
      </w:pPr>
      <w:r>
        <w:t xml:space="preserve">Explore </w:t>
      </w:r>
      <w:r w:rsidRPr="002300DD">
        <w:t>extension</w:t>
      </w:r>
    </w:p>
    <w:p w14:paraId="0C746AB5" w14:textId="77777777" w:rsidR="005D2926" w:rsidRPr="00C13675" w:rsidRDefault="005D2926" w:rsidP="005D2926">
      <w:pPr>
        <w:rPr>
          <w:rFonts w:eastAsiaTheme="minorEastAsia"/>
        </w:rPr>
      </w:pPr>
      <w:r w:rsidRPr="00C13675">
        <w:rPr>
          <w:rFonts w:eastAsiaTheme="minorEastAsia"/>
        </w:rPr>
        <w:t>Let</w:t>
      </w:r>
      <m:oMath>
        <m:r>
          <w:rPr>
            <w:rFonts w:ascii="Cambria Math" w:hAnsi="Cambria Math"/>
          </w:rPr>
          <m:t xml:space="preserve"> x=0,</m:t>
        </m:r>
      </m:oMath>
    </w:p>
    <w:p w14:paraId="692E524E" w14:textId="77777777" w:rsidR="005D2926" w:rsidRPr="00FC6039" w:rsidRDefault="005D2926" w:rsidP="005D2926">
      <w:pPr>
        <w:rPr>
          <w:rFonts w:eastAsiaTheme="minorEastAsia"/>
        </w:rPr>
      </w:pPr>
      <m:oMathPara>
        <m:oMath>
          <m:r>
            <w:rPr>
              <w:rFonts w:ascii="Cambria Math" w:eastAsiaTheme="minorEastAsia" w:hAnsi="Cambria Math"/>
            </w:rPr>
            <m:t>y=</m:t>
          </m:r>
          <m:d>
            <m:dPr>
              <m:ctrlPr>
                <w:rPr>
                  <w:rFonts w:ascii="Cambria Math" w:eastAsiaTheme="minorEastAsia" w:hAnsi="Cambria Math"/>
                  <w:i/>
                </w:rPr>
              </m:ctrlPr>
            </m:dPr>
            <m:e>
              <m:r>
                <w:rPr>
                  <w:rFonts w:ascii="Cambria Math" w:eastAsiaTheme="minorEastAsia" w:hAnsi="Cambria Math"/>
                </w:rPr>
                <m:t>48-0</m:t>
              </m:r>
            </m:e>
          </m:d>
          <m:d>
            <m:dPr>
              <m:ctrlPr>
                <w:rPr>
                  <w:rFonts w:ascii="Cambria Math" w:eastAsiaTheme="minorEastAsia" w:hAnsi="Cambria Math"/>
                  <w:i/>
                </w:rPr>
              </m:ctrlPr>
            </m:dPr>
            <m:e>
              <m:r>
                <w:rPr>
                  <w:rFonts w:ascii="Cambria Math" w:eastAsiaTheme="minorEastAsia" w:hAnsi="Cambria Math"/>
                </w:rPr>
                <m:t>22 000+1000×0</m:t>
              </m:r>
            </m:e>
          </m:d>
          <m:r>
            <m:rPr>
              <m:sty m:val="p"/>
            </m:rPr>
            <w:rPr>
              <w:rFonts w:ascii="Cambria Math" w:eastAsiaTheme="minorEastAsia" w:hAnsi="Cambria Math"/>
            </w:rPr>
            <w:br/>
          </m:r>
        </m:oMath>
        <m:oMath>
          <m:r>
            <w:rPr>
              <w:rFonts w:ascii="Cambria Math" w:eastAsiaTheme="minorEastAsia" w:hAnsi="Cambria Math"/>
            </w:rPr>
            <m:t>y=48×22 000</m:t>
          </m:r>
          <m:r>
            <m:rPr>
              <m:sty m:val="p"/>
            </m:rPr>
            <w:rPr>
              <w:rFonts w:ascii="Cambria Math" w:eastAsiaTheme="minorEastAsia" w:hAnsi="Cambria Math"/>
            </w:rPr>
            <w:br/>
          </m:r>
        </m:oMath>
        <m:oMath>
          <m:r>
            <w:rPr>
              <w:rFonts w:ascii="Cambria Math" w:eastAsiaTheme="minorEastAsia" w:hAnsi="Cambria Math"/>
            </w:rPr>
            <m:t>y=$1 056 000</m:t>
          </m:r>
        </m:oMath>
      </m:oMathPara>
    </w:p>
    <w:p w14:paraId="31186F26" w14:textId="0BF123E7" w:rsidR="005D2926" w:rsidRDefault="005D2926" w:rsidP="002300DD">
      <w:r>
        <w:t>Therefore, the current amount the park makes is $1</w:t>
      </w:r>
      <w:r w:rsidR="000A54D4">
        <w:t xml:space="preserve"> </w:t>
      </w:r>
      <w:r>
        <w:t>056</w:t>
      </w:r>
      <w:r w:rsidR="000A54D4">
        <w:t xml:space="preserve"> </w:t>
      </w:r>
      <w:r>
        <w:t>000.</w:t>
      </w:r>
    </w:p>
    <w:p w14:paraId="116CE577" w14:textId="159394CB" w:rsidR="005D2926" w:rsidRDefault="005D2926" w:rsidP="002300DD">
      <w:r>
        <w:t xml:space="preserve">The maximum amount they could add to the price is $22, as the </w:t>
      </w:r>
      <m:oMath>
        <m:r>
          <w:rPr>
            <w:rFonts w:ascii="Cambria Math" w:hAnsi="Cambria Math"/>
          </w:rPr>
          <m:t>x</m:t>
        </m:r>
      </m:oMath>
      <w:r>
        <w:t>-</w:t>
      </w:r>
      <w:r w:rsidR="00F27FE5">
        <w:t>intercept</w:t>
      </w:r>
      <w:r>
        <w:t xml:space="preserve"> is (</w:t>
      </w:r>
      <w:r w:rsidR="000A54D4">
        <w:t>−</w:t>
      </w:r>
      <w:r>
        <w:t>22,0) which would have us adding to the price rather than decreasing it.</w:t>
      </w:r>
    </w:p>
    <w:p w14:paraId="19ABC5D9" w14:textId="77777777" w:rsidR="005D2926" w:rsidRDefault="005D2926" w:rsidP="002300DD">
      <w:r>
        <w:br w:type="page"/>
      </w:r>
    </w:p>
    <w:p w14:paraId="6DD1D179" w14:textId="4AA73E7B" w:rsidR="005D2926" w:rsidRDefault="005D2926" w:rsidP="005D2926">
      <w:pPr>
        <w:pStyle w:val="Heading3"/>
      </w:pPr>
      <w:r>
        <w:lastRenderedPageBreak/>
        <w:t xml:space="preserve">Appendix A </w:t>
      </w:r>
      <w:r w:rsidR="00CB0EEF">
        <w:t xml:space="preserve">– banner </w:t>
      </w:r>
      <w:r>
        <w:t>tasks</w:t>
      </w:r>
    </w:p>
    <w:p w14:paraId="69A5F7B7" w14:textId="1FDD8BFC" w:rsidR="005D2926" w:rsidRPr="00B163BF" w:rsidRDefault="005D2926" w:rsidP="006B30A5">
      <w:pPr>
        <w:pStyle w:val="ListNumber"/>
        <w:numPr>
          <w:ilvl w:val="0"/>
          <w:numId w:val="59"/>
        </w:numPr>
      </w:pPr>
      <m:oMath>
        <m:r>
          <w:rPr>
            <w:rFonts w:ascii="Cambria Math" w:hAnsi="Cambria Math"/>
          </w:rPr>
          <m:t>x</m:t>
        </m:r>
        <m:d>
          <m:dPr>
            <m:ctrlPr>
              <w:rPr>
                <w:rFonts w:ascii="Cambria Math" w:hAnsi="Cambria Math"/>
                <w:i/>
              </w:rPr>
            </m:ctrlPr>
          </m:dPr>
          <m:e>
            <m:r>
              <w:rPr>
                <w:rFonts w:ascii="Cambria Math" w:hAnsi="Cambria Math"/>
              </w:rPr>
              <m:t>x-3</m:t>
            </m:r>
          </m:e>
        </m:d>
        <m:r>
          <w:rPr>
            <w:rFonts w:ascii="Cambria Math" w:hAnsi="Cambria Math"/>
          </w:rPr>
          <m:t>=88</m:t>
        </m:r>
        <m:r>
          <m:rPr>
            <m:sty m:val="p"/>
          </m:rPr>
          <w:rPr>
            <w:rFonts w:ascii="Cambria Math" w:hAnsi="Cambria Math"/>
          </w:rPr>
          <w:br/>
        </m:r>
      </m:oMath>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-3x=88</m:t>
          </m:r>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-3x-88=0</m:t>
          </m:r>
          <m:r>
            <m:rPr>
              <m:sty m:val="p"/>
            </m:rPr>
            <w:rPr>
              <w:rFonts w:ascii="Cambria Math" w:hAnsi="Cambria Math"/>
            </w:rPr>
            <w:br/>
          </m:r>
        </m:oMath>
        <m:oMath>
          <m:d>
            <m:dPr>
              <m:ctrlPr>
                <w:rPr>
                  <w:rFonts w:ascii="Cambria Math" w:hAnsi="Cambria Math"/>
                  <w:i/>
                </w:rPr>
              </m:ctrlPr>
            </m:dPr>
            <m:e>
              <m:r>
                <w:rPr>
                  <w:rFonts w:ascii="Cambria Math" w:hAnsi="Cambria Math"/>
                </w:rPr>
                <m:t>x+8</m:t>
              </m:r>
            </m:e>
          </m:d>
          <m:d>
            <m:dPr>
              <m:ctrlPr>
                <w:rPr>
                  <w:rFonts w:ascii="Cambria Math" w:hAnsi="Cambria Math"/>
                  <w:i/>
                </w:rPr>
              </m:ctrlPr>
            </m:dPr>
            <m:e>
              <m:r>
                <w:rPr>
                  <w:rFonts w:ascii="Cambria Math" w:hAnsi="Cambria Math"/>
                </w:rPr>
                <m:t>x-11</m:t>
              </m:r>
            </m:e>
          </m:d>
          <m:r>
            <w:rPr>
              <w:rFonts w:ascii="Cambria Math" w:hAnsi="Cambria Math"/>
            </w:rPr>
            <m:t>=0</m:t>
          </m:r>
          <m:r>
            <m:rPr>
              <m:sty m:val="p"/>
            </m:rPr>
            <w:rPr>
              <w:rFonts w:ascii="Cambria Math" w:hAnsi="Cambria Math"/>
            </w:rPr>
            <w:br/>
          </m:r>
        </m:oMath>
        <m:oMath>
          <m:r>
            <w:rPr>
              <w:rFonts w:ascii="Cambria Math" w:hAnsi="Cambria Math"/>
            </w:rPr>
            <m:t>x=-8, x=11</m:t>
          </m:r>
          <m:r>
            <m:rPr>
              <m:sty m:val="p"/>
            </m:rPr>
            <w:rPr>
              <w:rFonts w:ascii="Cambria Math" w:hAnsi="Cambria Math"/>
            </w:rPr>
            <w:br/>
          </m:r>
        </m:oMath>
      </m:oMathPara>
      <w:r w:rsidRPr="00C46CA3">
        <w:t>Since we know the numbers are positive</w:t>
      </w:r>
      <w:r w:rsidR="00C2352D">
        <w:t>,</w:t>
      </w:r>
      <w:r w:rsidRPr="00C46CA3">
        <w:t xml:space="preserve"> we only take the solution of </w:t>
      </w:r>
      <m:oMath>
        <m:r>
          <w:rPr>
            <w:rFonts w:ascii="Cambria Math" w:hAnsi="Cambria Math"/>
          </w:rPr>
          <m:t>x=11</m:t>
        </m:r>
      </m:oMath>
      <w:r w:rsidRPr="00C46CA3">
        <w:t>. This gives us our other number to be 8</w:t>
      </w:r>
      <w:r w:rsidR="003A37C2">
        <w:t>,</w:t>
      </w:r>
      <w:r w:rsidRPr="00C46CA3">
        <w:t xml:space="preserve"> as it is 3 less than 11.</w:t>
      </w:r>
      <w:r>
        <w:br/>
      </w:r>
      <m:oMath>
        <m:r>
          <w:rPr>
            <w:rFonts w:ascii="Cambria Math" w:hAnsi="Cambria Math"/>
          </w:rPr>
          <m:t>∴</m:t>
        </m:r>
      </m:oMath>
      <w:r w:rsidR="00C96BB0" w:rsidRPr="006B30A5">
        <w:rPr>
          <w:rFonts w:eastAsiaTheme="minorEastAsia"/>
        </w:rPr>
        <w:t xml:space="preserve"> </w:t>
      </w:r>
      <w:r w:rsidRPr="00B163BF">
        <w:t>The numbers are 8 and 11</w:t>
      </w:r>
      <w:r>
        <w:t>.</w:t>
      </w:r>
    </w:p>
    <w:p w14:paraId="3659D4E1" w14:textId="77777777" w:rsidR="002C284E" w:rsidRPr="006B30A5" w:rsidRDefault="005D2926" w:rsidP="005D2926">
      <w:pPr>
        <w:pStyle w:val="ListNumber"/>
        <w:numPr>
          <w:ilvl w:val="0"/>
          <w:numId w:val="8"/>
        </w:numPr>
      </w:pPr>
      <m:oMath>
        <m:r>
          <w:rPr>
            <w:rFonts w:ascii="Cambria Math" w:hAnsi="Cambria Math"/>
          </w:rPr>
          <m:t>x</m:t>
        </m:r>
        <m:d>
          <m:dPr>
            <m:ctrlPr>
              <w:rPr>
                <w:rFonts w:ascii="Cambria Math" w:hAnsi="Cambria Math"/>
                <w:i/>
              </w:rPr>
            </m:ctrlPr>
          </m:dPr>
          <m:e>
            <m:r>
              <w:rPr>
                <w:rFonts w:ascii="Cambria Math" w:hAnsi="Cambria Math"/>
              </w:rPr>
              <m:t>x+2</m:t>
            </m:r>
          </m:e>
        </m:d>
        <m:r>
          <w:rPr>
            <w:rFonts w:ascii="Cambria Math" w:hAnsi="Cambria Math"/>
          </w:rPr>
          <m:t>=143</m:t>
        </m:r>
      </m:oMath>
      <w:r>
        <w:rPr>
          <w:rFonts w:eastAsiaTheme="minorEastAsia"/>
        </w:rPr>
        <w:br/>
      </w:r>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+x=143</m:t>
          </m:r>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+2x-143=0</m:t>
          </m:r>
          <m:r>
            <m:rPr>
              <m:sty m:val="p"/>
            </m:rPr>
            <w:rPr>
              <w:rFonts w:ascii="Cambria Math" w:hAnsi="Cambria Math"/>
            </w:rPr>
            <w:br/>
          </m:r>
        </m:oMath>
        <m:oMath>
          <m:d>
            <m:dPr>
              <m:ctrlPr>
                <w:rPr>
                  <w:rFonts w:ascii="Cambria Math" w:hAnsi="Cambria Math"/>
                  <w:i/>
                </w:rPr>
              </m:ctrlPr>
            </m:dPr>
            <m:e>
              <m:r>
                <w:rPr>
                  <w:rFonts w:ascii="Cambria Math" w:hAnsi="Cambria Math"/>
                </w:rPr>
                <m:t>x+13</m:t>
              </m:r>
            </m:e>
          </m:d>
          <m:d>
            <m:dPr>
              <m:ctrlPr>
                <w:rPr>
                  <w:rFonts w:ascii="Cambria Math" w:hAnsi="Cambria Math"/>
                  <w:i/>
                </w:rPr>
              </m:ctrlPr>
            </m:dPr>
            <m:e>
              <m:r>
                <w:rPr>
                  <w:rFonts w:ascii="Cambria Math" w:hAnsi="Cambria Math"/>
                </w:rPr>
                <m:t>x-11</m:t>
              </m:r>
            </m:e>
          </m:d>
          <m:r>
            <w:rPr>
              <w:rFonts w:ascii="Cambria Math" w:hAnsi="Cambria Math"/>
            </w:rPr>
            <m:t>=0</m:t>
          </m:r>
          <m:r>
            <m:rPr>
              <m:sty m:val="p"/>
            </m:rPr>
            <w:rPr>
              <w:rFonts w:ascii="Cambria Math" w:hAnsi="Cambria Math"/>
            </w:rPr>
            <w:br/>
          </m:r>
        </m:oMath>
        <m:oMath>
          <m:r>
            <w:rPr>
              <w:rFonts w:ascii="Cambria Math" w:hAnsi="Cambria Math"/>
            </w:rPr>
            <m:t>x=-13, x=11</m:t>
          </m:r>
        </m:oMath>
      </m:oMathPara>
    </w:p>
    <w:p w14:paraId="1F1D0B83" w14:textId="39A0DEDC" w:rsidR="005D2926" w:rsidRPr="00B163BF" w:rsidRDefault="00EC07F5" w:rsidP="002C284E">
      <w:pPr>
        <w:pStyle w:val="ListParagraph"/>
      </w:pPr>
      <w:r>
        <w:t>We only take the positive</w:t>
      </w:r>
      <w:r w:rsidR="000A4CC3">
        <w:t>,</w:t>
      </w:r>
      <w:r>
        <w:t xml:space="preserve"> as the question asks for the positive, so t</w:t>
      </w:r>
      <w:r w:rsidR="005D2926" w:rsidRPr="00B163BF">
        <w:t>he numbers are 11 and 13</w:t>
      </w:r>
      <w:r w:rsidR="005D2926">
        <w:t>.</w:t>
      </w:r>
    </w:p>
    <w:p w14:paraId="3CA3D52F" w14:textId="77777777" w:rsidR="004B040F" w:rsidRPr="006B30A5" w:rsidRDefault="00954B86" w:rsidP="005D2926">
      <w:pPr>
        <w:pStyle w:val="ListNumber"/>
        <w:numPr>
          <w:ilvl w:val="0"/>
          <w:numId w:val="8"/>
        </w:numPr>
      </w:pPr>
      <m:oMath>
        <m:r>
          <w:rPr>
            <w:rFonts w:ascii="Cambria Math" w:eastAsiaTheme="minorEastAsia" w:hAnsi="Cambria Math"/>
          </w:rPr>
          <m:t>2x</m:t>
        </m:r>
        <m:d>
          <m:dPr>
            <m:ctrlPr>
              <w:rPr>
                <w:rFonts w:ascii="Cambria Math" w:eastAsiaTheme="minorEastAsia" w:hAnsi="Cambria Math"/>
                <w:i/>
              </w:rPr>
            </m:ctrlPr>
          </m:dPr>
          <m:e>
            <m:r>
              <w:rPr>
                <w:rFonts w:ascii="Cambria Math" w:eastAsiaTheme="minorEastAsia" w:hAnsi="Cambria Math"/>
              </w:rPr>
              <m:t>x-2</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m:rPr>
            <m:sty m:val="p"/>
          </m:rPr>
          <w:rPr>
            <w:rFonts w:ascii="Cambria Math" w:eastAsiaTheme="minorEastAsia" w:hAnsi="Cambria Math"/>
          </w:rPr>
          <w:br/>
        </m:r>
      </m:oMath>
      <m:oMathPara>
        <m:oMathParaPr>
          <m:jc m:val="left"/>
        </m:oMathParaPr>
        <m:oMath>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-4x=0</m:t>
          </m:r>
          <m:r>
            <m:rPr>
              <m:sty m:val="p"/>
            </m:rPr>
            <w:rPr>
              <w:rFonts w:ascii="Cambria Math" w:eastAsiaTheme="minorEastAsia" w:hAnsi="Cambria Math"/>
            </w:rPr>
            <w:br/>
          </m:r>
        </m:oMath>
        <m:oMath>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x-4</m:t>
              </m:r>
            </m:e>
          </m:d>
          <m:r>
            <w:rPr>
              <w:rFonts w:ascii="Cambria Math" w:eastAsiaTheme="minorEastAsia" w:hAnsi="Cambria Math"/>
            </w:rPr>
            <m:t>=0</m:t>
          </m:r>
          <m:r>
            <m:rPr>
              <m:sty m:val="p"/>
            </m:rPr>
            <w:rPr>
              <w:rFonts w:ascii="Cambria Math" w:eastAsiaTheme="minorEastAsia" w:hAnsi="Cambria Math"/>
            </w:rPr>
            <w:br/>
          </m:r>
        </m:oMath>
        <m:oMath>
          <m:r>
            <w:rPr>
              <w:rFonts w:ascii="Cambria Math" w:eastAsiaTheme="minorEastAsia" w:hAnsi="Cambria Math"/>
            </w:rPr>
            <m:t>x=0, x=4</m:t>
          </m:r>
        </m:oMath>
      </m:oMathPara>
    </w:p>
    <w:p w14:paraId="384F66E0" w14:textId="711EC2A0" w:rsidR="005D2926" w:rsidRPr="00B163BF" w:rsidRDefault="008958AE" w:rsidP="004B040F">
      <w:pPr>
        <w:pStyle w:val="ListParagraph"/>
      </w:pPr>
      <w:r>
        <w:t xml:space="preserve">We do not use </w:t>
      </w:r>
      <m:oMath>
        <m:r>
          <w:rPr>
            <w:rFonts w:ascii="Cambria Math" w:hAnsi="Cambria Math"/>
          </w:rPr>
          <m:t xml:space="preserve">x=0, </m:t>
        </m:r>
      </m:oMath>
      <w:r w:rsidRPr="008958AE">
        <w:t>as</w:t>
      </w:r>
      <w:r>
        <w:t xml:space="preserve"> that would give us no area, so</w:t>
      </w:r>
      <m:oMath>
        <m:r>
          <w:rPr>
            <w:rFonts w:ascii="Cambria Math" w:hAnsi="Cambria Math"/>
          </w:rPr>
          <m:t xml:space="preserve"> x=4 </m:t>
        </m:r>
      </m:oMath>
      <w:r>
        <w:t>.</w:t>
      </w:r>
    </w:p>
    <w:p w14:paraId="20C89963" w14:textId="77777777" w:rsidR="00912686" w:rsidRPr="006B30A5" w:rsidRDefault="002516B0" w:rsidP="005D2926">
      <w:pPr>
        <w:pStyle w:val="ListNumber"/>
        <w:numPr>
          <w:ilvl w:val="0"/>
          <w:numId w:val="8"/>
        </w:numPr>
      </w:pPr>
      <w:r>
        <w:rPr>
          <w:noProof/>
        </w:rPr>
        <w:drawing>
          <wp:inline distT="0" distB="0" distL="0" distR="0" wp14:anchorId="551D4553" wp14:editId="3F5B151D">
            <wp:extent cx="1075334" cy="915367"/>
            <wp:effectExtent l="0" t="0" r="0" b="0"/>
            <wp:docPr id="1465568704" name="Picture 1" descr="A right-angled triangle with legs x and x+7 and hypotenus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68704" name="Picture 1" descr="A right-angled triangle with legs x and x+7 and hypotenuse 13."/>
                    <pic:cNvPicPr/>
                  </pic:nvPicPr>
                  <pic:blipFill>
                    <a:blip r:embed="rId32"/>
                    <a:stretch>
                      <a:fillRect/>
                    </a:stretch>
                  </pic:blipFill>
                  <pic:spPr>
                    <a:xfrm>
                      <a:off x="0" y="0"/>
                      <a:ext cx="1091804" cy="929387"/>
                    </a:xfrm>
                    <a:prstGeom prst="rect">
                      <a:avLst/>
                    </a:prstGeom>
                  </pic:spPr>
                </pic:pic>
              </a:graphicData>
            </a:graphic>
          </wp:inline>
        </w:drawing>
      </w:r>
      <m:oMath>
        <m:r>
          <m:rPr>
            <m:sty m:val="p"/>
          </m:rPr>
          <w:rPr>
            <w:rFonts w:ascii="Cambria Math" w:hAnsi="Cambria Math"/>
          </w:rPr>
          <w:br/>
        </m:r>
      </m:oMath>
      <m:oMathPara>
        <m:oMathParaPr>
          <m:jc m:val="left"/>
        </m:oMathPara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x+7</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13</m:t>
              </m:r>
            </m:e>
            <m:sup>
              <m:r>
                <w:rPr>
                  <w:rFonts w:ascii="Cambria Math" w:eastAsiaTheme="minorEastAsia" w:hAnsi="Cambria Math"/>
                </w:rPr>
                <m:t>2</m:t>
              </m:r>
            </m:sup>
          </m:sSup>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+14x+49=169</m:t>
          </m:r>
          <m:r>
            <m:rPr>
              <m:sty m:val="p"/>
            </m:rPr>
            <w:rPr>
              <w:rFonts w:ascii="Cambria Math" w:eastAsiaTheme="minorEastAsia" w:hAnsi="Cambria Math"/>
            </w:rPr>
            <w:br/>
          </m:r>
        </m:oMath>
        <m:oMath>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+14x-120=0</m:t>
          </m:r>
          <m:r>
            <m:rPr>
              <m:sty m:val="p"/>
            </m:rPr>
            <w:rPr>
              <w:rFonts w:ascii="Cambria Math" w:eastAsiaTheme="minorEastAsia" w:hAnsi="Cambria Math"/>
            </w:rPr>
            <w:br/>
          </m:r>
        </m:oMath>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+7x-60=0</m:t>
          </m:r>
          <m:r>
            <m:rPr>
              <m:sty m:val="p"/>
            </m:rPr>
            <w:rPr>
              <w:rFonts w:ascii="Cambria Math" w:eastAsiaTheme="minorEastAsia" w:hAnsi="Cambria Math"/>
            </w:rPr>
            <w:br/>
          </m:r>
        </m:oMath>
        <m:oMath>
          <m:d>
            <m:dPr>
              <m:ctrlPr>
                <w:rPr>
                  <w:rFonts w:ascii="Cambria Math" w:eastAsiaTheme="minorEastAsia" w:hAnsi="Cambria Math"/>
                  <w:i/>
                </w:rPr>
              </m:ctrlPr>
            </m:dPr>
            <m:e>
              <m:r>
                <w:rPr>
                  <w:rFonts w:ascii="Cambria Math" w:eastAsiaTheme="minorEastAsia" w:hAnsi="Cambria Math"/>
                </w:rPr>
                <m:t>x+12</m:t>
              </m:r>
            </m:e>
          </m:d>
          <m:d>
            <m:dPr>
              <m:ctrlPr>
                <w:rPr>
                  <w:rFonts w:ascii="Cambria Math" w:eastAsiaTheme="minorEastAsia" w:hAnsi="Cambria Math"/>
                  <w:i/>
                </w:rPr>
              </m:ctrlPr>
            </m:dPr>
            <m:e>
              <m:r>
                <w:rPr>
                  <w:rFonts w:ascii="Cambria Math" w:eastAsiaTheme="minorEastAsia" w:hAnsi="Cambria Math"/>
                </w:rPr>
                <m:t>x-5</m:t>
              </m:r>
            </m:e>
          </m:d>
          <m:r>
            <w:rPr>
              <w:rFonts w:ascii="Cambria Math" w:eastAsiaTheme="minorEastAsia" w:hAnsi="Cambria Math"/>
            </w:rPr>
            <m:t>=0</m:t>
          </m:r>
          <m:r>
            <m:rPr>
              <m:sty m:val="p"/>
            </m:rPr>
            <w:rPr>
              <w:rFonts w:eastAsiaTheme="minorEastAsia"/>
            </w:rPr>
            <w:br/>
          </m:r>
        </m:oMath>
        <m:oMath>
          <m:r>
            <w:rPr>
              <w:rFonts w:ascii="Cambria Math" w:hAnsi="Cambria Math"/>
            </w:rPr>
            <m:t>x=-12, x=5</m:t>
          </m:r>
        </m:oMath>
      </m:oMathPara>
    </w:p>
    <w:p w14:paraId="592A6163" w14:textId="3AC66AA5" w:rsidR="005D2926" w:rsidRPr="00B163BF" w:rsidRDefault="003245F0" w:rsidP="00912686">
      <w:pPr>
        <w:pStyle w:val="ListParagraph"/>
      </w:pPr>
      <w:r>
        <w:lastRenderedPageBreak/>
        <w:t>Length cannot be negative</w:t>
      </w:r>
      <w:r w:rsidR="00912686">
        <w:t>,</w:t>
      </w:r>
      <w:r>
        <w:t xml:space="preserve"> so </w:t>
      </w:r>
      <m:oMath>
        <m:r>
          <w:rPr>
            <w:rFonts w:ascii="Cambria Math" w:hAnsi="Cambria Math"/>
          </w:rPr>
          <m:t>x</m:t>
        </m:r>
      </m:oMath>
      <w:r>
        <w:t xml:space="preserve"> is 5</w:t>
      </w:r>
      <w:r w:rsidR="00912686">
        <w:t> </w:t>
      </w:r>
      <w:r>
        <w:t>km.</w:t>
      </w:r>
    </w:p>
    <w:p w14:paraId="09E3E70C" w14:textId="77777777" w:rsidR="00912686" w:rsidRPr="006B30A5" w:rsidRDefault="001333F1" w:rsidP="005D2926">
      <w:pPr>
        <w:pStyle w:val="ListNumber"/>
        <w:numPr>
          <w:ilvl w:val="0"/>
          <w:numId w:val="8"/>
        </w:numPr>
      </w:pPr>
      <m:oMath>
        <m:r>
          <w:rPr>
            <w:rFonts w:ascii="Cambria Math" w:hAnsi="Cambria Math"/>
          </w:rPr>
          <m:t>x+3=</m:t>
        </m:r>
        <m:f>
          <m:fPr>
            <m:ctrlPr>
              <w:rPr>
                <w:rFonts w:ascii="Cambria Math" w:hAnsi="Cambria Math"/>
                <w:i/>
              </w:rPr>
            </m:ctrlPr>
          </m:fPr>
          <m:num>
            <m:r>
              <w:rPr>
                <w:rFonts w:ascii="Cambria Math" w:hAnsi="Cambria Math"/>
              </w:rPr>
              <m:t>4</m:t>
            </m:r>
          </m:num>
          <m:den>
            <m:r>
              <w:rPr>
                <w:rFonts w:ascii="Cambria Math" w:hAnsi="Cambria Math"/>
              </w:rPr>
              <m:t>x</m:t>
            </m:r>
          </m:den>
        </m:f>
        <m:r>
          <m:rPr>
            <m:sty m:val="p"/>
          </m:rPr>
          <w:rPr>
            <w:rFonts w:ascii="Cambria Math" w:hAnsi="Cambria Math"/>
          </w:rPr>
          <w:br/>
        </m:r>
      </m:oMath>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+3x=4</m:t>
          </m:r>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+3x-4=0</m:t>
          </m:r>
          <m:r>
            <m:rPr>
              <m:sty m:val="p"/>
            </m:rPr>
            <w:rPr>
              <w:rFonts w:ascii="Cambria Math" w:hAnsi="Cambria Math"/>
            </w:rPr>
            <w:br/>
          </m:r>
        </m:oMath>
        <m:oMath>
          <m:d>
            <m:dPr>
              <m:ctrlPr>
                <w:rPr>
                  <w:rFonts w:ascii="Cambria Math" w:hAnsi="Cambria Math"/>
                  <w:i/>
                </w:rPr>
              </m:ctrlPr>
            </m:dPr>
            <m:e>
              <m:r>
                <w:rPr>
                  <w:rFonts w:ascii="Cambria Math" w:hAnsi="Cambria Math"/>
                </w:rPr>
                <m:t>x+4</m:t>
              </m:r>
            </m:e>
          </m:d>
          <m:d>
            <m:dPr>
              <m:ctrlPr>
                <w:rPr>
                  <w:rFonts w:ascii="Cambria Math" w:hAnsi="Cambria Math"/>
                  <w:i/>
                </w:rPr>
              </m:ctrlPr>
            </m:dPr>
            <m:e>
              <m:r>
                <w:rPr>
                  <w:rFonts w:ascii="Cambria Math" w:hAnsi="Cambria Math"/>
                </w:rPr>
                <m:t>x-1</m:t>
              </m:r>
            </m:e>
          </m:d>
          <m:r>
            <w:rPr>
              <w:rFonts w:ascii="Cambria Math" w:hAnsi="Cambria Math"/>
            </w:rPr>
            <m:t>=0</m:t>
          </m:r>
          <m:r>
            <m:rPr>
              <m:sty m:val="p"/>
            </m:rPr>
            <w:rPr>
              <w:rFonts w:ascii="Cambria Math" w:hAnsi="Cambria Math"/>
            </w:rPr>
            <w:br/>
          </m:r>
        </m:oMath>
        <m:oMath>
          <m:r>
            <w:rPr>
              <w:rFonts w:ascii="Cambria Math" w:hAnsi="Cambria Math"/>
            </w:rPr>
            <m:t>x=-4, x=1</m:t>
          </m:r>
        </m:oMath>
      </m:oMathPara>
    </w:p>
    <w:p w14:paraId="49E6EDC7" w14:textId="7E3738B7" w:rsidR="005D2926" w:rsidRPr="00B163BF" w:rsidRDefault="005D2926" w:rsidP="00912686">
      <w:pPr>
        <w:pStyle w:val="ListParagraph"/>
      </w:pPr>
      <w:r w:rsidRPr="00B163BF">
        <w:t>The number is 4</w:t>
      </w:r>
      <w:r w:rsidR="00706334">
        <w:t>,</w:t>
      </w:r>
      <w:r w:rsidR="005A6A3B">
        <w:t xml:space="preserve"> as it is positive</w:t>
      </w:r>
      <w:r>
        <w:t>.</w:t>
      </w:r>
    </w:p>
    <w:p w14:paraId="2FF188B3" w14:textId="77777777" w:rsidR="00B209FC" w:rsidRPr="006B30A5" w:rsidRDefault="008730CB" w:rsidP="005D2926">
      <w:pPr>
        <w:pStyle w:val="ListNumber"/>
        <w:numPr>
          <w:ilvl w:val="0"/>
          <w:numId w:val="8"/>
        </w:numPr>
      </w:pPr>
      <m:oMath>
        <m:r>
          <w:rPr>
            <w:rFonts w:ascii="Cambria Math" w:hAnsi="Cambria Math"/>
          </w:rPr>
          <m:t>x</m:t>
        </m:r>
        <m:d>
          <m:dPr>
            <m:ctrlPr>
              <w:rPr>
                <w:rFonts w:ascii="Cambria Math" w:hAnsi="Cambria Math"/>
                <w:i/>
              </w:rPr>
            </m:ctrlPr>
          </m:dPr>
          <m:e>
            <m:r>
              <w:rPr>
                <w:rFonts w:ascii="Cambria Math" w:hAnsi="Cambria Math"/>
              </w:rPr>
              <m:t>x-7</m:t>
            </m:r>
          </m:e>
        </m:d>
        <m:r>
          <w:rPr>
            <w:rFonts w:ascii="Cambria Math" w:hAnsi="Cambria Math"/>
          </w:rPr>
          <m:t>=60</m:t>
        </m:r>
        <m:r>
          <m:rPr>
            <m:sty m:val="p"/>
          </m:rPr>
          <w:rPr>
            <w:rFonts w:ascii="Cambria Math" w:hAnsi="Cambria Math"/>
          </w:rPr>
          <w:br/>
        </m:r>
      </m:oMath>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-7x=60</m:t>
          </m:r>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-7x-60=0</m:t>
          </m:r>
          <m:r>
            <m:rPr>
              <m:sty m:val="p"/>
            </m:rPr>
            <w:rPr>
              <w:rFonts w:ascii="Cambria Math" w:hAnsi="Cambria Math"/>
            </w:rPr>
            <w:br/>
          </m:r>
        </m:oMath>
        <m:oMath>
          <m:d>
            <m:dPr>
              <m:ctrlPr>
                <w:rPr>
                  <w:rFonts w:ascii="Cambria Math" w:hAnsi="Cambria Math"/>
                  <w:i/>
                </w:rPr>
              </m:ctrlPr>
            </m:dPr>
            <m:e>
              <m:r>
                <w:rPr>
                  <w:rFonts w:ascii="Cambria Math" w:hAnsi="Cambria Math"/>
                </w:rPr>
                <m:t>x+5</m:t>
              </m:r>
            </m:e>
          </m:d>
          <m:d>
            <m:dPr>
              <m:ctrlPr>
                <w:rPr>
                  <w:rFonts w:ascii="Cambria Math" w:hAnsi="Cambria Math"/>
                  <w:i/>
                </w:rPr>
              </m:ctrlPr>
            </m:dPr>
            <m:e>
              <m:r>
                <w:rPr>
                  <w:rFonts w:ascii="Cambria Math" w:hAnsi="Cambria Math"/>
                </w:rPr>
                <m:t>x-12</m:t>
              </m:r>
            </m:e>
          </m:d>
          <m:r>
            <w:rPr>
              <w:rFonts w:ascii="Cambria Math" w:hAnsi="Cambria Math"/>
            </w:rPr>
            <m:t>=0</m:t>
          </m:r>
          <m:r>
            <m:rPr>
              <m:sty m:val="p"/>
            </m:rPr>
            <w:rPr>
              <w:rFonts w:ascii="Cambria Math" w:hAnsi="Cambria Math"/>
            </w:rPr>
            <w:br/>
          </m:r>
        </m:oMath>
        <m:oMath>
          <m:r>
            <w:rPr>
              <w:rFonts w:ascii="Cambria Math" w:hAnsi="Cambria Math"/>
            </w:rPr>
            <m:t>x=-5, x=12</m:t>
          </m:r>
        </m:oMath>
      </m:oMathPara>
    </w:p>
    <w:p w14:paraId="263DF132" w14:textId="27147B83" w:rsidR="005D2926" w:rsidRPr="00B163BF" w:rsidRDefault="005D2926" w:rsidP="00B209FC">
      <w:pPr>
        <w:pStyle w:val="ListParagraph"/>
      </w:pPr>
      <w:r>
        <w:t>The h</w:t>
      </w:r>
      <w:r w:rsidRPr="00B163BF">
        <w:t xml:space="preserve">eight </w:t>
      </w:r>
      <w:r>
        <w:t>is</w:t>
      </w:r>
      <w:r w:rsidRPr="00B163BF">
        <w:t xml:space="preserve"> 12</w:t>
      </w:r>
      <w:r w:rsidR="00B209FC">
        <w:t> </w:t>
      </w:r>
      <w:r w:rsidRPr="00B163BF">
        <w:t>cm</w:t>
      </w:r>
      <w:r w:rsidR="00B209FC">
        <w:t>,</w:t>
      </w:r>
      <w:r w:rsidR="00137A27">
        <w:t xml:space="preserve"> as height </w:t>
      </w:r>
      <w:r w:rsidR="00040C34">
        <w:t xml:space="preserve">cannot </w:t>
      </w:r>
      <w:r w:rsidR="00137A27">
        <w:t>be negative</w:t>
      </w:r>
      <w:r>
        <w:t>.</w:t>
      </w:r>
    </w:p>
    <w:p w14:paraId="2A3E061C" w14:textId="77777777" w:rsidR="00040C34" w:rsidRPr="006B30A5" w:rsidRDefault="00000000" w:rsidP="005D2926">
      <w:pPr>
        <w:pStyle w:val="ListNumber"/>
        <w:numPr>
          <w:ilvl w:val="0"/>
          <w:numId w:val="8"/>
        </w:numPr>
      </w:pPr>
      <m:oMath>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+45=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m:rPr>
            <m:sty m:val="p"/>
          </m:rPr>
          <w:rPr>
            <w:rFonts w:ascii="Cambria Math" w:hAnsi="Cambria Math"/>
          </w:rPr>
          <w:br/>
        </m:r>
      </m:oMath>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+4x+4+45=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m:t>
          </m:r>
          <m:r>
            <m:rPr>
              <m:sty m:val="p"/>
            </m:rPr>
            <w:rPr>
              <w:rFonts w:ascii="Cambria Math" w:hAnsi="Cambria Math"/>
            </w:rPr>
            <w:br/>
          </m:r>
        </m:oMath>
        <m:oMath>
          <m:r>
            <w:rPr>
              <w:rFonts w:ascii="Cambria Math" w:hAnsi="Cambria Math"/>
            </w:rPr>
            <m:t>0=</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-2x-48</m:t>
          </m:r>
          <m:r>
            <m:rPr>
              <m:sty m:val="p"/>
            </m:rPr>
            <w:rPr>
              <w:rFonts w:ascii="Cambria Math" w:hAnsi="Cambria Math"/>
            </w:rPr>
            <w:br/>
          </m:r>
        </m:oMath>
        <m:oMath>
          <m:r>
            <w:rPr>
              <w:rFonts w:ascii="Cambria Math" w:hAnsi="Cambria Math"/>
            </w:rPr>
            <m:t>0=</m:t>
          </m:r>
          <m:d>
            <m:dPr>
              <m:ctrlPr>
                <w:rPr>
                  <w:rFonts w:ascii="Cambria Math" w:hAnsi="Cambria Math"/>
                  <w:i/>
                </w:rPr>
              </m:ctrlPr>
            </m:dPr>
            <m:e>
              <m:r>
                <w:rPr>
                  <w:rFonts w:ascii="Cambria Math" w:hAnsi="Cambria Math"/>
                </w:rPr>
                <m:t>x+6</m:t>
              </m:r>
            </m:e>
          </m:d>
          <m:d>
            <m:dPr>
              <m:ctrlPr>
                <w:rPr>
                  <w:rFonts w:ascii="Cambria Math" w:hAnsi="Cambria Math"/>
                  <w:i/>
                </w:rPr>
              </m:ctrlPr>
            </m:dPr>
            <m:e>
              <m:r>
                <w:rPr>
                  <w:rFonts w:ascii="Cambria Math" w:hAnsi="Cambria Math"/>
                </w:rPr>
                <m:t>x-8</m:t>
              </m:r>
            </m:e>
          </m:d>
          <m:r>
            <m:rPr>
              <m:sty m:val="p"/>
            </m:rPr>
            <w:rPr>
              <w:rFonts w:ascii="Cambria Math" w:hAnsi="Cambria Math"/>
            </w:rPr>
            <w:br/>
          </m:r>
        </m:oMath>
        <m:oMath>
          <m:r>
            <w:rPr>
              <w:rFonts w:ascii="Cambria Math" w:hAnsi="Cambria Math"/>
            </w:rPr>
            <m:t>x=-6, x=8</m:t>
          </m:r>
        </m:oMath>
      </m:oMathPara>
    </w:p>
    <w:p w14:paraId="315ADE43" w14:textId="15AF90D0" w:rsidR="005D2926" w:rsidRPr="00B163BF" w:rsidRDefault="005D2926" w:rsidP="00040C34">
      <w:pPr>
        <w:pStyle w:val="ListParagraph"/>
      </w:pPr>
      <w:r w:rsidRPr="00B163BF">
        <w:t>The 3 numbers are 8,</w:t>
      </w:r>
      <w:r>
        <w:t xml:space="preserve"> </w:t>
      </w:r>
      <w:r w:rsidRPr="00B163BF">
        <w:t>9</w:t>
      </w:r>
      <w:r>
        <w:t xml:space="preserve"> and </w:t>
      </w:r>
      <w:r w:rsidRPr="00B163BF">
        <w:t>10</w:t>
      </w:r>
      <w:r w:rsidR="00040C34">
        <w:t>,</w:t>
      </w:r>
      <w:r w:rsidR="00F6472E">
        <w:t xml:space="preserve"> as they are positive numbers</w:t>
      </w:r>
      <w:r>
        <w:t>.</w:t>
      </w:r>
    </w:p>
    <w:p w14:paraId="0BEB10CD" w14:textId="77777777" w:rsidR="00804510" w:rsidRPr="006B30A5" w:rsidRDefault="00000000" w:rsidP="005D2926">
      <w:pPr>
        <w:pStyle w:val="ListNumber"/>
        <w:numPr>
          <w:ilvl w:val="0"/>
          <w:numId w:val="8"/>
        </w:num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x-17</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25</m:t>
            </m:r>
          </m:e>
          <m:sup>
            <m:r>
              <w:rPr>
                <w:rFonts w:ascii="Cambria Math" w:hAnsi="Cambria Math"/>
              </w:rPr>
              <m:t>2</m:t>
            </m:r>
          </m:sup>
        </m:sSup>
        <m:r>
          <m:rPr>
            <m:sty m:val="p"/>
          </m:rPr>
          <w:rPr>
            <w:rFonts w:ascii="Cambria Math" w:hAnsi="Cambria Math"/>
          </w:rPr>
          <w:br/>
        </m:r>
      </m:oMath>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-34x+289=625</m:t>
          </m:r>
          <m:r>
            <m:rPr>
              <m:sty m:val="p"/>
            </m:rPr>
            <w:rPr>
              <w:rFonts w:ascii="Cambria Math" w:hAnsi="Cambria Math"/>
            </w:rPr>
            <w:br/>
          </m:r>
        </m:oMath>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-34x-336=0</m:t>
          </m:r>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-17x-168=0</m:t>
          </m:r>
          <m:r>
            <m:rPr>
              <m:sty m:val="p"/>
            </m:rPr>
            <w:rPr>
              <w:rFonts w:ascii="Cambria Math" w:hAnsi="Cambria Math"/>
            </w:rPr>
            <w:br/>
          </m:r>
        </m:oMath>
        <m:oMath>
          <m:r>
            <w:rPr>
              <w:rFonts w:ascii="Cambria Math" w:hAnsi="Cambria Math"/>
            </w:rPr>
            <m:t>x=</m:t>
          </m:r>
          <m:f>
            <m:fPr>
              <m:ctrlPr>
                <w:rPr>
                  <w:rFonts w:ascii="Cambria Math" w:hAnsi="Cambria Math"/>
                  <w:i/>
                </w:rPr>
              </m:ctrlPr>
            </m:fPr>
            <m:num>
              <m:d>
                <m:dPr>
                  <m:ctrlPr>
                    <w:rPr>
                      <w:rFonts w:ascii="Cambria Math" w:hAnsi="Cambria Math"/>
                      <w:i/>
                    </w:rPr>
                  </m:ctrlPr>
                </m:dPr>
                <m:e>
                  <m:r>
                    <w:rPr>
                      <w:rFonts w:ascii="Cambria Math" w:hAnsi="Cambria Math"/>
                    </w:rPr>
                    <m:t>17±</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t>
                          </m:r>
                          <m:d>
                            <m:dPr>
                              <m:ctrlPr>
                                <w:rPr>
                                  <w:rFonts w:ascii="Cambria Math" w:hAnsi="Cambria Math"/>
                                  <w:i/>
                                </w:rPr>
                              </m:ctrlPr>
                            </m:dPr>
                            <m:e>
                              <m:r>
                                <w:rPr>
                                  <w:rFonts w:ascii="Cambria Math" w:hAnsi="Cambria Math"/>
                                </w:rPr>
                                <m:t>-17</m:t>
                              </m:r>
                            </m:e>
                          </m:d>
                        </m:e>
                        <m:sup>
                          <m:r>
                            <w:rPr>
                              <w:rFonts w:ascii="Cambria Math" w:hAnsi="Cambria Math"/>
                            </w:rPr>
                            <m:t>2</m:t>
                          </m:r>
                        </m:sup>
                      </m:sSup>
                      <m:r>
                        <w:rPr>
                          <w:rFonts w:ascii="Cambria Math" w:hAnsi="Cambria Math"/>
                        </w:rPr>
                        <m:t>-4×1×-168</m:t>
                      </m:r>
                    </m:e>
                  </m:rad>
                </m:e>
              </m:d>
            </m:num>
            <m:den>
              <m:r>
                <w:rPr>
                  <w:rFonts w:ascii="Cambria Math" w:hAnsi="Cambria Math"/>
                </w:rPr>
                <m:t>2</m:t>
              </m:r>
            </m:den>
          </m:f>
          <m:r>
            <m:rPr>
              <m:sty m:val="p"/>
            </m:rPr>
            <w:rPr>
              <w:rFonts w:ascii="Cambria Math" w:hAnsi="Cambria Math"/>
            </w:rPr>
            <w:br/>
          </m:r>
        </m:oMath>
        <m:oMath>
          <m:r>
            <w:rPr>
              <w:rFonts w:ascii="Cambria Math" w:hAnsi="Cambria Math"/>
            </w:rPr>
            <m:t>x=</m:t>
          </m:r>
          <m:f>
            <m:fPr>
              <m:ctrlPr>
                <w:rPr>
                  <w:rFonts w:ascii="Cambria Math" w:hAnsi="Cambria Math"/>
                  <w:i/>
                </w:rPr>
              </m:ctrlPr>
            </m:fPr>
            <m:num>
              <m:r>
                <w:rPr>
                  <w:rFonts w:ascii="Cambria Math" w:hAnsi="Cambria Math"/>
                </w:rPr>
                <m:t>17±31</m:t>
              </m:r>
            </m:num>
            <m:den>
              <m:r>
                <w:rPr>
                  <w:rFonts w:ascii="Cambria Math" w:hAnsi="Cambria Math"/>
                </w:rPr>
                <m:t>2</m:t>
              </m:r>
            </m:den>
          </m:f>
          <m:r>
            <m:rPr>
              <m:sty m:val="p"/>
            </m:rPr>
            <w:rPr>
              <w:rFonts w:ascii="Cambria Math" w:hAnsi="Cambria Math"/>
            </w:rPr>
            <w:br/>
          </m:r>
        </m:oMath>
        <m:oMath>
          <m:r>
            <w:rPr>
              <w:rFonts w:ascii="Cambria Math" w:hAnsi="Cambria Math"/>
            </w:rPr>
            <m:t>x=24, x=-7</m:t>
          </m:r>
        </m:oMath>
      </m:oMathPara>
    </w:p>
    <w:p w14:paraId="27CC600D" w14:textId="77777777" w:rsidR="00FF1934" w:rsidRPr="006B30A5" w:rsidRDefault="007F374D" w:rsidP="00804510">
      <w:pPr>
        <w:pStyle w:val="ListParagraph"/>
        <w:rPr>
          <w:rFonts w:eastAsiaTheme="minorEastAsia"/>
        </w:rPr>
      </w:pPr>
      <w:r>
        <w:t>Length can only be positive</w:t>
      </w:r>
      <w:r w:rsidR="00804510">
        <w:t>,</w:t>
      </w:r>
      <w:r>
        <w:t xml:space="preserve"> so </w:t>
      </w:r>
      <m:oMath>
        <m:r>
          <w:rPr>
            <w:rFonts w:ascii="Cambria Math" w:hAnsi="Cambria Math"/>
          </w:rPr>
          <m:t>x=24</m:t>
        </m:r>
      </m:oMath>
      <w:r>
        <w:rPr>
          <w:rFonts w:eastAsiaTheme="minorEastAsia"/>
        </w:rPr>
        <w:br/>
      </w:r>
      <m:oMathPara>
        <m:oMathParaPr>
          <m:jc m:val="left"/>
        </m:oMathParaPr>
        <m:oMath>
          <m:r>
            <w:rPr>
              <w:rFonts w:ascii="Cambria Math" w:eastAsiaTheme="minorEastAsia" w:hAnsi="Cambria Math"/>
            </w:rPr>
            <m:t>24+24+</m:t>
          </m:r>
          <m:d>
            <m:dPr>
              <m:ctrlPr>
                <w:rPr>
                  <w:rFonts w:ascii="Cambria Math" w:eastAsiaTheme="minorEastAsia" w:hAnsi="Cambria Math"/>
                  <w:i/>
                </w:rPr>
              </m:ctrlPr>
            </m:dPr>
            <m:e>
              <m:r>
                <w:rPr>
                  <w:rFonts w:ascii="Cambria Math" w:eastAsiaTheme="minorEastAsia" w:hAnsi="Cambria Math"/>
                </w:rPr>
                <m:t>24-17</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24-17</m:t>
              </m:r>
            </m:e>
          </m:d>
          <m:r>
            <w:rPr>
              <w:rFonts w:ascii="Cambria Math" w:eastAsiaTheme="minorEastAsia" w:hAnsi="Cambria Math"/>
            </w:rPr>
            <m:t>=62</m:t>
          </m:r>
        </m:oMath>
      </m:oMathPara>
    </w:p>
    <w:p w14:paraId="4D41DD80" w14:textId="4B70770B" w:rsidR="005D2926" w:rsidRPr="00B163BF" w:rsidRDefault="005D2926" w:rsidP="00FF1934">
      <w:pPr>
        <w:pStyle w:val="ListParagraph"/>
      </w:pPr>
      <w:r>
        <w:t xml:space="preserve">The </w:t>
      </w:r>
      <w:r w:rsidRPr="00FF1934">
        <w:t>perimeter</w:t>
      </w:r>
      <w:r w:rsidRPr="00B163BF">
        <w:t xml:space="preserve"> </w:t>
      </w:r>
      <w:r>
        <w:t>is</w:t>
      </w:r>
      <w:r w:rsidRPr="00B163BF">
        <w:t xml:space="preserve"> 62</w:t>
      </w:r>
      <w:r w:rsidR="00FF1934">
        <w:t> </w:t>
      </w:r>
      <w:r w:rsidRPr="00B163BF">
        <w:t>cm</w:t>
      </w:r>
      <w:r>
        <w:t>.</w:t>
      </w:r>
    </w:p>
    <w:p w14:paraId="72DB4A5E" w14:textId="77777777" w:rsidR="005D2926" w:rsidRPr="00B163BF" w:rsidRDefault="005D2926" w:rsidP="005D2926">
      <w:pPr>
        <w:pStyle w:val="Heading4"/>
      </w:pPr>
      <w:r>
        <w:lastRenderedPageBreak/>
        <w:t>Challenge problems</w:t>
      </w:r>
    </w:p>
    <w:p w14:paraId="237EC964" w14:textId="77777777" w:rsidR="00FF1934" w:rsidRPr="006B30A5" w:rsidRDefault="00934F7F" w:rsidP="005A6A3B">
      <w:pPr>
        <w:pStyle w:val="ListNumber"/>
        <w:numPr>
          <w:ilvl w:val="0"/>
          <w:numId w:val="8"/>
        </w:numPr>
      </w:pPr>
      <m:oMath>
        <m:r>
          <w:rPr>
            <w:rFonts w:ascii="Cambria Math" w:hAnsi="Cambria Math"/>
          </w:rPr>
          <m:t>2x+2y=14</m:t>
        </m:r>
        <m:r>
          <m:rPr>
            <m:sty m:val="p"/>
          </m:rPr>
          <w:rPr>
            <w:rFonts w:ascii="Cambria Math" w:hAnsi="Cambria Math"/>
          </w:rPr>
          <w:br/>
        </m:r>
      </m:oMath>
      <m:oMathPara>
        <m:oMathParaPr>
          <m:jc m:val="left"/>
        </m:oMathParaPr>
        <m:oMath>
          <m:r>
            <w:rPr>
              <w:rFonts w:ascii="Cambria Math" w:hAnsi="Cambria Math"/>
            </w:rPr>
            <m:t>x+y=7</m:t>
          </m:r>
          <m:r>
            <m:rPr>
              <m:sty m:val="p"/>
            </m:rPr>
            <w:rPr>
              <w:rFonts w:ascii="Cambria Math" w:hAnsi="Cambria Math"/>
            </w:rPr>
            <w:br/>
          </m:r>
        </m:oMath>
        <m:oMath>
          <m:r>
            <w:rPr>
              <w:rFonts w:ascii="Cambria Math" w:hAnsi="Cambria Math"/>
            </w:rPr>
            <m:t>y=7-x</m:t>
          </m:r>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7-x</m:t>
                  </m:r>
                </m:e>
              </m:d>
            </m:e>
            <m:sup>
              <m:r>
                <w:rPr>
                  <w:rFonts w:ascii="Cambria Math" w:hAnsi="Cambria Math"/>
                </w:rPr>
                <m:t>2</m:t>
              </m:r>
            </m:sup>
          </m:sSup>
          <m:r>
            <w:rPr>
              <w:rFonts w:ascii="Cambria Math" w:hAnsi="Cambria Math"/>
            </w:rPr>
            <m:t>=25</m:t>
          </m:r>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+49-14x+</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=25</m:t>
          </m:r>
          <m:r>
            <m:rPr>
              <m:sty m:val="p"/>
            </m:rPr>
            <w:rPr>
              <w:rFonts w:ascii="Cambria Math" w:hAnsi="Cambria Math"/>
            </w:rPr>
            <w:br/>
          </m:r>
        </m:oMath>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-14x+24=0</m:t>
          </m:r>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-7x+12=0</m:t>
          </m:r>
          <m:r>
            <m:rPr>
              <m:sty m:val="p"/>
            </m:rPr>
            <w:rPr>
              <w:rFonts w:ascii="Cambria Math" w:hAnsi="Cambria Math"/>
            </w:rPr>
            <w:br/>
          </m:r>
        </m:oMath>
        <m:oMath>
          <m:d>
            <m:dPr>
              <m:ctrlPr>
                <w:rPr>
                  <w:rFonts w:ascii="Cambria Math" w:hAnsi="Cambria Math"/>
                  <w:i/>
                </w:rPr>
              </m:ctrlPr>
            </m:dPr>
            <m:e>
              <m:r>
                <w:rPr>
                  <w:rFonts w:ascii="Cambria Math" w:hAnsi="Cambria Math"/>
                </w:rPr>
                <m:t>x-4</m:t>
              </m:r>
            </m:e>
          </m:d>
          <m:d>
            <m:dPr>
              <m:ctrlPr>
                <w:rPr>
                  <w:rFonts w:ascii="Cambria Math" w:hAnsi="Cambria Math"/>
                  <w:i/>
                </w:rPr>
              </m:ctrlPr>
            </m:dPr>
            <m:e>
              <m:r>
                <w:rPr>
                  <w:rFonts w:ascii="Cambria Math" w:hAnsi="Cambria Math"/>
                </w:rPr>
                <m:t>x-3</m:t>
              </m:r>
            </m:e>
          </m:d>
          <m:r>
            <w:rPr>
              <w:rFonts w:ascii="Cambria Math" w:hAnsi="Cambria Math"/>
            </w:rPr>
            <m:t>=0</m:t>
          </m:r>
          <m:r>
            <m:rPr>
              <m:sty m:val="p"/>
            </m:rPr>
            <w:rPr>
              <w:rFonts w:ascii="Cambria Math" w:hAnsi="Cambria Math"/>
            </w:rPr>
            <w:br/>
          </m:r>
        </m:oMath>
        <m:oMath>
          <m:r>
            <w:rPr>
              <w:rFonts w:ascii="Cambria Math" w:hAnsi="Cambria Math"/>
            </w:rPr>
            <m:t>x=4, x=3</m:t>
          </m:r>
        </m:oMath>
      </m:oMathPara>
    </w:p>
    <w:p w14:paraId="6E5401B8" w14:textId="7BA5C58C" w:rsidR="005A6A3B" w:rsidRPr="00B163BF" w:rsidRDefault="005A6A3B" w:rsidP="00FF1934">
      <w:pPr>
        <w:pStyle w:val="ListParagraph"/>
      </w:pPr>
      <w:r w:rsidRPr="00B163BF">
        <w:t>The rectangle measures 4</w:t>
      </w:r>
      <w:r w:rsidR="00FF1934">
        <w:t> </w:t>
      </w:r>
      <w:r w:rsidR="00137D0C">
        <w:t>cm</w:t>
      </w:r>
      <w:r w:rsidRPr="00B163BF">
        <w:t xml:space="preserve"> </w:t>
      </w:r>
      <w:r w:rsidR="001E008D">
        <w:t>×</w:t>
      </w:r>
      <w:r w:rsidRPr="00B163BF">
        <w:t xml:space="preserve"> 3</w:t>
      </w:r>
      <w:r w:rsidR="00FF1934">
        <w:t> </w:t>
      </w:r>
      <w:r w:rsidRPr="00B163BF">
        <w:t>cm</w:t>
      </w:r>
      <w:r>
        <w:t>.</w:t>
      </w:r>
      <w:r w:rsidR="00AD4393">
        <w:t xml:space="preserve"> Verified with substitution.</w:t>
      </w:r>
    </w:p>
    <w:p w14:paraId="338D1BAA" w14:textId="77777777" w:rsidR="001E008D" w:rsidRPr="006B30A5" w:rsidRDefault="00000000" w:rsidP="005D2926">
      <w:pPr>
        <w:pStyle w:val="ListNumber"/>
        <w:numPr>
          <w:ilvl w:val="0"/>
          <w:numId w:val="8"/>
        </w:numPr>
      </w:pPr>
      <m:oMath>
        <m:f>
          <m:fPr>
            <m:ctrlPr>
              <w:rPr>
                <w:rFonts w:ascii="Cambria Math" w:hAnsi="Cambria Math"/>
                <w:i/>
              </w:rPr>
            </m:ctrlPr>
          </m:fPr>
          <m:num>
            <m:r>
              <w:rPr>
                <w:rFonts w:ascii="Cambria Math" w:hAnsi="Cambria Math"/>
              </w:rPr>
              <m:t>x-1</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x+1</m:t>
            </m:r>
          </m:num>
          <m:den>
            <m:r>
              <w:rPr>
                <w:rFonts w:ascii="Cambria Math" w:hAnsi="Cambria Math"/>
              </w:rPr>
              <m:t>x+2</m:t>
            </m:r>
          </m:den>
        </m:f>
        <m:r>
          <m:rPr>
            <m:sty m:val="p"/>
          </m:rPr>
          <w:rPr>
            <w:rFonts w:ascii="Cambria Math" w:hAnsi="Cambria Math"/>
          </w:rPr>
          <w:br/>
        </m:r>
      </m:oMath>
      <m:oMathPara>
        <m:oMathParaPr>
          <m:jc m:val="left"/>
        </m:oMathParaPr>
        <m:oMath>
          <m:r>
            <w:rPr>
              <w:rFonts w:ascii="Cambria Math" w:hAnsi="Cambria Math"/>
            </w:rPr>
            <m:t>12</m:t>
          </m:r>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x+2</m:t>
              </m:r>
            </m:e>
          </m:d>
          <m:r>
            <w:rPr>
              <w:rFonts w:ascii="Cambria Math" w:hAnsi="Cambria Math"/>
            </w:rPr>
            <m:t>+x</m:t>
          </m:r>
          <m:d>
            <m:dPr>
              <m:ctrlPr>
                <w:rPr>
                  <w:rFonts w:ascii="Cambria Math" w:hAnsi="Cambria Math"/>
                  <w:i/>
                </w:rPr>
              </m:ctrlPr>
            </m:dPr>
            <m:e>
              <m:r>
                <w:rPr>
                  <w:rFonts w:ascii="Cambria Math" w:hAnsi="Cambria Math"/>
                </w:rPr>
                <m:t>x+2</m:t>
              </m:r>
            </m:e>
          </m:d>
          <m:r>
            <w:rPr>
              <w:rFonts w:ascii="Cambria Math" w:hAnsi="Cambria Math"/>
            </w:rPr>
            <m:t>=12x</m:t>
          </m:r>
          <m:d>
            <m:dPr>
              <m:ctrlPr>
                <w:rPr>
                  <w:rFonts w:ascii="Cambria Math" w:hAnsi="Cambria Math"/>
                  <w:i/>
                </w:rPr>
              </m:ctrlPr>
            </m:dPr>
            <m:e>
              <m:r>
                <w:rPr>
                  <w:rFonts w:ascii="Cambria Math" w:hAnsi="Cambria Math"/>
                </w:rPr>
                <m:t>x+1</m:t>
              </m:r>
            </m:e>
          </m:d>
          <m:r>
            <m:rPr>
              <m:sty m:val="p"/>
            </m:rPr>
            <w:rPr>
              <w:rFonts w:ascii="Cambria Math" w:hAnsi="Cambria Math"/>
            </w:rPr>
            <w:br/>
          </m:r>
        </m:oMath>
        <m:oMath>
          <m:r>
            <w:rPr>
              <w:rFonts w:ascii="Cambria Math" w:hAnsi="Cambria Math"/>
            </w:rPr>
            <m:t>13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+14x-24=12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+12x</m:t>
          </m:r>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+2x-24=0</m:t>
          </m:r>
          <m:r>
            <m:rPr>
              <m:sty m:val="p"/>
            </m:rPr>
            <w:rPr>
              <w:rFonts w:ascii="Cambria Math" w:hAnsi="Cambria Math"/>
            </w:rPr>
            <w:br/>
          </m:r>
        </m:oMath>
        <m:oMath>
          <m:d>
            <m:dPr>
              <m:ctrlPr>
                <w:rPr>
                  <w:rFonts w:ascii="Cambria Math" w:hAnsi="Cambria Math"/>
                  <w:i/>
                </w:rPr>
              </m:ctrlPr>
            </m:dPr>
            <m:e>
              <m:r>
                <w:rPr>
                  <w:rFonts w:ascii="Cambria Math" w:hAnsi="Cambria Math"/>
                </w:rPr>
                <m:t>x+6</m:t>
              </m:r>
            </m:e>
          </m:d>
          <m:d>
            <m:dPr>
              <m:ctrlPr>
                <w:rPr>
                  <w:rFonts w:ascii="Cambria Math" w:hAnsi="Cambria Math"/>
                  <w:i/>
                </w:rPr>
              </m:ctrlPr>
            </m:dPr>
            <m:e>
              <m:r>
                <w:rPr>
                  <w:rFonts w:ascii="Cambria Math" w:hAnsi="Cambria Math"/>
                </w:rPr>
                <m:t>x-4</m:t>
              </m:r>
            </m:e>
          </m:d>
          <m:r>
            <w:rPr>
              <w:rFonts w:ascii="Cambria Math" w:hAnsi="Cambria Math"/>
            </w:rPr>
            <m:t>=0</m:t>
          </m:r>
          <m:r>
            <m:rPr>
              <m:sty m:val="p"/>
            </m:rPr>
            <w:rPr>
              <w:rFonts w:ascii="Cambria Math" w:hAnsi="Cambria Math"/>
            </w:rPr>
            <w:br/>
          </m:r>
        </m:oMath>
        <m:oMath>
          <m:r>
            <w:rPr>
              <w:rFonts w:ascii="Cambria Math" w:hAnsi="Cambria Math"/>
            </w:rPr>
            <m:t>x=-6, x=4</m:t>
          </m:r>
        </m:oMath>
      </m:oMathPara>
    </w:p>
    <w:p w14:paraId="61C0F44E" w14:textId="04E57456" w:rsidR="005D2926" w:rsidRPr="00B163BF" w:rsidRDefault="005D2926" w:rsidP="001E008D">
      <w:pPr>
        <w:pStyle w:val="ListParagraph"/>
      </w:pPr>
      <w:r w:rsidRPr="00B163BF">
        <w:t xml:space="preserve">The original fraction is </w:t>
      </w:r>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r w:rsidR="00620FBE" w:rsidRPr="00620FBE">
        <w:t>or</w:t>
      </w:r>
      <m:oMath>
        <m:f>
          <m:fPr>
            <m:ctrlPr>
              <w:rPr>
                <w:rFonts w:ascii="Cambria Math" w:hAnsi="Cambria Math"/>
                <w:i/>
              </w:rPr>
            </m:ctrlPr>
          </m:fPr>
          <m:num>
            <m:r>
              <w:rPr>
                <w:rFonts w:ascii="Cambria Math" w:hAnsi="Cambria Math"/>
              </w:rPr>
              <m:t>-7</m:t>
            </m:r>
          </m:num>
          <m:den>
            <m:r>
              <w:rPr>
                <w:rFonts w:ascii="Cambria Math" w:hAnsi="Cambria Math"/>
              </w:rPr>
              <m:t>-6</m:t>
            </m:r>
          </m:den>
        </m:f>
      </m:oMath>
      <w:r>
        <w:t>.</w:t>
      </w:r>
      <w:r w:rsidR="00620FBE">
        <w:t xml:space="preserve"> Verified with substitution in </w:t>
      </w:r>
      <w:r w:rsidR="001E008D">
        <w:t xml:space="preserve">the </w:t>
      </w:r>
      <w:r w:rsidR="00620FBE">
        <w:t>original equation</w:t>
      </w:r>
      <w:r w:rsidR="001E008D">
        <w:t>.</w:t>
      </w:r>
    </w:p>
    <w:p w14:paraId="63E94CB6" w14:textId="77777777" w:rsidR="00620FBE" w:rsidRDefault="00620FBE" w:rsidP="001E008D">
      <w:r>
        <w:br w:type="page"/>
      </w:r>
    </w:p>
    <w:p w14:paraId="2753E44D" w14:textId="60637398" w:rsidR="005D2926" w:rsidRDefault="005D2926" w:rsidP="00D11E2E">
      <w:pPr>
        <w:pStyle w:val="Heading3"/>
      </w:pPr>
      <w:r w:rsidRPr="00D11E2E">
        <w:lastRenderedPageBreak/>
        <w:t>Appendix</w:t>
      </w:r>
      <w:r>
        <w:t xml:space="preserve"> B – </w:t>
      </w:r>
      <w:r w:rsidR="00D11E2E">
        <w:t xml:space="preserve">simultaneous </w:t>
      </w:r>
      <w:r>
        <w:t>equations</w:t>
      </w:r>
      <w:r w:rsidR="00E57ECE">
        <w:t xml:space="preserve"> using graphs</w:t>
      </w:r>
    </w:p>
    <w:p w14:paraId="7B9EB2BE" w14:textId="51CF7308" w:rsidR="005D2926" w:rsidRDefault="005D2926" w:rsidP="00423018">
      <w:pPr>
        <w:pStyle w:val="ListNumber"/>
        <w:numPr>
          <w:ilvl w:val="0"/>
          <w:numId w:val="37"/>
        </w:numPr>
      </w:pPr>
      <w:r>
        <w:t>The charity breaks even after they have made 545 phone calls, equalling costs of around $2372.28, as you can</w:t>
      </w:r>
      <w:r w:rsidR="007D7114">
        <w:t>no</w:t>
      </w:r>
      <w:r>
        <w:t>t make negative calls.</w:t>
      </w:r>
    </w:p>
    <w:p w14:paraId="5E793441" w14:textId="32EC7E9D" w:rsidR="00423018" w:rsidRDefault="00423018" w:rsidP="003C5DA4">
      <w:r>
        <w:rPr>
          <w:noProof/>
        </w:rPr>
        <w:drawing>
          <wp:inline distT="0" distB="0" distL="0" distR="0" wp14:anchorId="35C21CFC" wp14:editId="72DEC21D">
            <wp:extent cx="5567423" cy="3242076"/>
            <wp:effectExtent l="0" t="0" r="0" b="8255"/>
            <wp:docPr id="473426558" name="Picture 1" descr="The graphs of y=0.008x^2 and y=2100+0.5x and their point of 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26558" name="Picture 1" descr="The graphs of y=0.008x^2 and y=2100+0.5x and their point of intersection."/>
                    <pic:cNvPicPr/>
                  </pic:nvPicPr>
                  <pic:blipFill>
                    <a:blip r:embed="rId33"/>
                    <a:stretch>
                      <a:fillRect/>
                    </a:stretch>
                  </pic:blipFill>
                  <pic:spPr>
                    <a:xfrm>
                      <a:off x="0" y="0"/>
                      <a:ext cx="5567423" cy="3242076"/>
                    </a:xfrm>
                    <a:prstGeom prst="rect">
                      <a:avLst/>
                    </a:prstGeom>
                  </pic:spPr>
                </pic:pic>
              </a:graphicData>
            </a:graphic>
          </wp:inline>
        </w:drawing>
      </w:r>
    </w:p>
    <w:p w14:paraId="05FDAFCA" w14:textId="08F5224C" w:rsidR="00E05912" w:rsidRPr="00423018" w:rsidRDefault="00E05912" w:rsidP="00423018">
      <w:pPr>
        <w:pStyle w:val="ListNumber"/>
        <w:numPr>
          <w:ilvl w:val="0"/>
          <w:numId w:val="37"/>
        </w:numPr>
      </w:pPr>
      <m:oMath>
        <m:r>
          <w:rPr>
            <w:rFonts w:ascii="Cambria Math" w:hAnsi="Cambria Math"/>
          </w:rPr>
          <m:t>Area of paddock=xy</m:t>
        </m:r>
        <m:r>
          <m:rPr>
            <m:sty m:val="p"/>
          </m:rPr>
          <w:rPr>
            <w:rFonts w:ascii="Cambria Math" w:eastAsiaTheme="minorEastAsia" w:hAnsi="Cambria Math"/>
          </w:rPr>
          <w:br/>
        </m:r>
      </m:oMath>
      <m:oMathPara>
        <m:oMathParaPr>
          <m:jc m:val="left"/>
        </m:oMathParaPr>
        <m:oMath>
          <m:r>
            <w:rPr>
              <w:rFonts w:ascii="Cambria Math" w:eastAsiaTheme="minorEastAsia" w:hAnsi="Cambria Math"/>
            </w:rPr>
            <m:t>3x+2y</m:t>
          </m:r>
          <m:r>
            <m:rPr>
              <m:aln/>
            </m:rPr>
            <w:rPr>
              <w:rFonts w:ascii="Cambria Math" w:eastAsiaTheme="minorEastAsia" w:hAnsi="Cambria Math"/>
            </w:rPr>
            <m:t>=900</m:t>
          </m:r>
          <m:r>
            <m:rPr>
              <m:sty m:val="p"/>
            </m:rPr>
            <w:rPr>
              <w:rFonts w:ascii="Cambria Math" w:eastAsiaTheme="minorEastAsia" w:hAnsi="Cambria Math"/>
            </w:rPr>
            <w:br/>
          </m:r>
        </m:oMath>
        <m:oMath>
          <m:r>
            <w:rPr>
              <w:rFonts w:ascii="Cambria Math" w:eastAsiaTheme="minorEastAsia" w:hAnsi="Cambria Math"/>
            </w:rPr>
            <m:t>y</m:t>
          </m:r>
          <m:r>
            <m:rPr>
              <m:aln/>
            </m:rPr>
            <w:rPr>
              <w:rFonts w:ascii="Cambria Math" w:eastAsiaTheme="minorEastAsia" w:hAnsi="Cambria Math"/>
            </w:rPr>
            <m:t>=450-</m:t>
          </m:r>
          <m:f>
            <m:fPr>
              <m:ctrlPr>
                <w:rPr>
                  <w:rFonts w:ascii="Cambria Math" w:eastAsiaTheme="minorEastAsia" w:hAnsi="Cambria Math"/>
                  <w:i/>
                </w:rPr>
              </m:ctrlPr>
            </m:fPr>
            <m:num>
              <m:r>
                <w:rPr>
                  <w:rFonts w:ascii="Cambria Math" w:eastAsiaTheme="minorEastAsia" w:hAnsi="Cambria Math"/>
                </w:rPr>
                <m:t>3x</m:t>
              </m:r>
            </m:num>
            <m:den>
              <m:r>
                <w:rPr>
                  <w:rFonts w:ascii="Cambria Math" w:eastAsiaTheme="minorEastAsia" w:hAnsi="Cambria Math"/>
                </w:rPr>
                <m:t>2</m:t>
              </m:r>
            </m:den>
          </m:f>
          <m:r>
            <m:rPr>
              <m:sty m:val="p"/>
            </m:rPr>
            <w:rPr>
              <w:rFonts w:ascii="Cambria Math" w:eastAsiaTheme="minorEastAsia" w:hAnsi="Cambria Math"/>
            </w:rPr>
            <w:br/>
          </m:r>
        </m:oMath>
        <m:oMath>
          <m:r>
            <w:rPr>
              <w:rFonts w:ascii="Cambria Math" w:eastAsiaTheme="minorEastAsia" w:hAnsi="Cambria Math"/>
            </w:rPr>
            <m:t>Area of paddock</m:t>
          </m:r>
          <m:r>
            <m:rPr>
              <m:aln/>
            </m:rP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450-</m:t>
              </m:r>
              <m:f>
                <m:fPr>
                  <m:ctrlPr>
                    <w:rPr>
                      <w:rFonts w:ascii="Cambria Math" w:eastAsiaTheme="minorEastAsia" w:hAnsi="Cambria Math"/>
                      <w:i/>
                    </w:rPr>
                  </m:ctrlPr>
                </m:fPr>
                <m:num>
                  <m:r>
                    <w:rPr>
                      <w:rFonts w:ascii="Cambria Math" w:eastAsiaTheme="minorEastAsia" w:hAnsi="Cambria Math"/>
                    </w:rPr>
                    <m:t>3x</m:t>
                  </m:r>
                </m:num>
                <m:den>
                  <m:r>
                    <w:rPr>
                      <w:rFonts w:ascii="Cambria Math" w:eastAsiaTheme="minorEastAsia" w:hAnsi="Cambria Math"/>
                    </w:rPr>
                    <m:t>2</m:t>
                  </m:r>
                </m:den>
              </m:f>
            </m:e>
          </m:d>
          <m:r>
            <m:rPr>
              <m:sty m:val="p"/>
            </m:rPr>
            <w:rPr>
              <w:rFonts w:ascii="Cambria Math" w:eastAsiaTheme="minorEastAsia" w:hAnsi="Cambria Math"/>
            </w:rPr>
            <w:br/>
          </m:r>
        </m:oMath>
        <m:oMath>
          <m:r>
            <m:rPr>
              <m:aln/>
            </m:rPr>
            <w:rPr>
              <w:rFonts w:ascii="Cambria Math" w:eastAsiaTheme="minorEastAsia" w:hAnsi="Cambria Math"/>
            </w:rPr>
            <m:t>=450x-</m:t>
          </m:r>
          <m:f>
            <m:fPr>
              <m:ctrlPr>
                <w:rPr>
                  <w:rFonts w:ascii="Cambria Math" w:eastAsiaTheme="minorEastAsia" w:hAnsi="Cambria Math"/>
                  <w:i/>
                </w:rPr>
              </m:ctrlPr>
            </m:fPr>
            <m:num>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2</m:t>
              </m:r>
            </m:den>
          </m:f>
        </m:oMath>
      </m:oMathPara>
    </w:p>
    <w:p w14:paraId="12417F3F" w14:textId="7932CA18" w:rsidR="00E05912" w:rsidRPr="00E05912" w:rsidRDefault="00423018" w:rsidP="003C5DA4">
      <w:pPr>
        <w:rPr>
          <w:rFonts w:eastAsiaTheme="minorEastAsia"/>
        </w:rPr>
      </w:pPr>
      <w:r>
        <w:rPr>
          <w:noProof/>
        </w:rPr>
        <w:lastRenderedPageBreak/>
        <w:drawing>
          <wp:inline distT="0" distB="0" distL="0" distR="0" wp14:anchorId="2C800616" wp14:editId="46764E23">
            <wp:extent cx="5550061" cy="3226780"/>
            <wp:effectExtent l="0" t="0" r="0" b="0"/>
            <wp:docPr id="1483680916" name="Picture 1" descr="The graphs of y=450x−(3/2)x^2 and y=50x and their point of 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80916" name="Picture 1" descr="The graphs of y=450x−(3/2)x^2 and y=50x and their point of intersection."/>
                    <pic:cNvPicPr/>
                  </pic:nvPicPr>
                  <pic:blipFill>
                    <a:blip r:embed="rId34"/>
                    <a:stretch>
                      <a:fillRect/>
                    </a:stretch>
                  </pic:blipFill>
                  <pic:spPr>
                    <a:xfrm>
                      <a:off x="0" y="0"/>
                      <a:ext cx="5559457" cy="3232243"/>
                    </a:xfrm>
                    <a:prstGeom prst="rect">
                      <a:avLst/>
                    </a:prstGeom>
                  </pic:spPr>
                </pic:pic>
              </a:graphicData>
            </a:graphic>
          </wp:inline>
        </w:drawing>
      </w:r>
    </w:p>
    <w:p w14:paraId="282E9919" w14:textId="78D45CEC" w:rsidR="005D2926" w:rsidRDefault="005D2926" w:rsidP="003C5DA4">
      <w:r>
        <w:t xml:space="preserve">The paddocks are the same area when the length of </w:t>
      </w:r>
      <m:oMath>
        <m:r>
          <w:rPr>
            <w:rFonts w:ascii="Cambria Math" w:hAnsi="Cambria Math"/>
          </w:rPr>
          <m:t>x</m:t>
        </m:r>
      </m:oMath>
      <w:r>
        <w:t xml:space="preserve"> is 266.7</w:t>
      </w:r>
      <w:r w:rsidR="007D7114">
        <w:t> </w:t>
      </w:r>
      <w:r>
        <w:t>m, making their areas around 13,333.3</w:t>
      </w:r>
      <w:r w:rsidR="007D7114">
        <w:t>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t>, as you can</w:t>
      </w:r>
      <w:r w:rsidR="001975E9">
        <w:t>no</w:t>
      </w:r>
      <w:r>
        <w:t>t have paddocks with an area of zero square metres.</w:t>
      </w:r>
    </w:p>
    <w:p w14:paraId="7E2ACCBE" w14:textId="1B8CD147" w:rsidR="005D2926" w:rsidRDefault="005D2926" w:rsidP="00423018">
      <w:pPr>
        <w:pStyle w:val="ListNumber"/>
        <w:numPr>
          <w:ilvl w:val="0"/>
          <w:numId w:val="37"/>
        </w:numPr>
      </w:pPr>
      <w:r>
        <w:t>The projectile will be hit after 2.958 seconds at a height of 12.873 metres</w:t>
      </w:r>
      <w:r w:rsidR="009C35BC">
        <w:t>,</w:t>
      </w:r>
      <w:r>
        <w:t xml:space="preserve"> </w:t>
      </w:r>
      <w:r w:rsidR="009C35BC">
        <w:t xml:space="preserve">as </w:t>
      </w:r>
      <w:r>
        <w:t>it would hit at the first sign of contact, not the second.</w:t>
      </w:r>
    </w:p>
    <w:p w14:paraId="49A9FCBF" w14:textId="0AEE7EDF" w:rsidR="00423018" w:rsidRPr="001D67AD" w:rsidRDefault="00423018" w:rsidP="003C5DA4">
      <w:r>
        <w:rPr>
          <w:noProof/>
        </w:rPr>
        <w:drawing>
          <wp:inline distT="0" distB="0" distL="0" distR="0" wp14:anchorId="7A85EA68" wp14:editId="7E7E825D">
            <wp:extent cx="5578323" cy="3264060"/>
            <wp:effectExtent l="0" t="0" r="3810" b="0"/>
            <wp:docPr id="500791236" name="Picture 1" descr="The graphs of y=−5x^2 +80x−180 and y=3x+4 and their point of 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91236" name="Picture 1" descr="The graphs of y=−5x^2 +80x−180 and y=3x+4 and their point of intersection."/>
                    <pic:cNvPicPr/>
                  </pic:nvPicPr>
                  <pic:blipFill>
                    <a:blip r:embed="rId35"/>
                    <a:stretch>
                      <a:fillRect/>
                    </a:stretch>
                  </pic:blipFill>
                  <pic:spPr>
                    <a:xfrm>
                      <a:off x="0" y="0"/>
                      <a:ext cx="5589742" cy="3270742"/>
                    </a:xfrm>
                    <a:prstGeom prst="rect">
                      <a:avLst/>
                    </a:prstGeom>
                  </pic:spPr>
                </pic:pic>
              </a:graphicData>
            </a:graphic>
          </wp:inline>
        </w:drawing>
      </w:r>
    </w:p>
    <w:p w14:paraId="6A9A4C43" w14:textId="77777777" w:rsidR="005D2926" w:rsidRDefault="005D2926" w:rsidP="003C5DA4">
      <w:r>
        <w:br w:type="page"/>
      </w:r>
    </w:p>
    <w:p w14:paraId="39CDE9F5" w14:textId="105A1312" w:rsidR="00407329" w:rsidRDefault="00407329" w:rsidP="00407329">
      <w:pPr>
        <w:pStyle w:val="Heading2"/>
      </w:pPr>
      <w:r w:rsidRPr="00C41110">
        <w:lastRenderedPageBreak/>
        <w:t>References</w:t>
      </w:r>
    </w:p>
    <w:p w14:paraId="6495814C" w14:textId="77777777" w:rsidR="009C35BC" w:rsidRDefault="009C35BC" w:rsidP="009C35BC">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68E1F3E" w14:textId="77777777" w:rsidR="009C35BC" w:rsidRDefault="009C35BC" w:rsidP="009C35BC">
      <w:pPr>
        <w:pStyle w:val="FeatureBox2"/>
      </w:pPr>
      <w:r>
        <w:t xml:space="preserve">Please refer to the NESA Copyright Disclaimer for more information </w:t>
      </w:r>
      <w:hyperlink r:id="rId36" w:tgtFrame="_blank" w:tooltip="https://educationstandards.nsw.edu.au/wps/portal/nesa/mini-footer/copyright" w:history="1">
        <w:r>
          <w:rPr>
            <w:rStyle w:val="Hyperlink"/>
          </w:rPr>
          <w:t>https://educationstandards.nsw.edu.au/wps/portal/nesa/mini-footer/copyright</w:t>
        </w:r>
      </w:hyperlink>
      <w:r>
        <w:t>.</w:t>
      </w:r>
    </w:p>
    <w:p w14:paraId="2551772D" w14:textId="77777777" w:rsidR="009C35BC" w:rsidRDefault="009C35BC" w:rsidP="009C35BC">
      <w:pPr>
        <w:pStyle w:val="FeatureBox2"/>
      </w:pPr>
      <w:r>
        <w:t xml:space="preserve">NESA holds the only official and up-to-date versions of the NSW Curriculum and syllabus documents. Please visit the NSW Education Standards Authority (NESA) website </w:t>
      </w:r>
      <w:hyperlink r:id="rId37" w:history="1">
        <w:r>
          <w:rPr>
            <w:rStyle w:val="Hyperlink"/>
          </w:rPr>
          <w:t>https://educationstandards.nsw.edu.au</w:t>
        </w:r>
      </w:hyperlink>
      <w:r>
        <w:t xml:space="preserve"> and the NSW Curriculum website </w:t>
      </w:r>
      <w:hyperlink r:id="rId38" w:history="1">
        <w:r>
          <w:rPr>
            <w:rStyle w:val="Hyperlink"/>
          </w:rPr>
          <w:t>https://curriculum.nsw.edu.au</w:t>
        </w:r>
      </w:hyperlink>
      <w:r>
        <w:t>.</w:t>
      </w:r>
    </w:p>
    <w:p w14:paraId="59546214" w14:textId="54830A0A" w:rsidR="00D552E3" w:rsidRDefault="00000000" w:rsidP="00293C6F">
      <w:hyperlink r:id="rId39"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rsidP="00293C6F"/>
    <w:p w14:paraId="79778DB2" w14:textId="48CA0627" w:rsidR="003102C3" w:rsidRDefault="003102C3" w:rsidP="00293C6F">
      <w:pPr>
        <w:sectPr w:rsidR="003102C3" w:rsidSect="008771BA">
          <w:pgSz w:w="11900" w:h="16840"/>
          <w:pgMar w:top="1134" w:right="1134" w:bottom="1134" w:left="1134" w:header="709" w:footer="709" w:gutter="0"/>
          <w:cols w:space="708"/>
          <w:docGrid w:linePitch="360"/>
        </w:sectPr>
      </w:pPr>
    </w:p>
    <w:p w14:paraId="2DF6EEB8" w14:textId="77777777" w:rsidR="001D3AEC" w:rsidRPr="001748AB" w:rsidRDefault="001D3AEC" w:rsidP="001D3AEC">
      <w:pPr>
        <w:rPr>
          <w:rStyle w:val="Strong"/>
          <w:szCs w:val="22"/>
        </w:rPr>
      </w:pPr>
      <w:r w:rsidRPr="001748AB">
        <w:rPr>
          <w:rStyle w:val="Strong"/>
          <w:szCs w:val="22"/>
        </w:rPr>
        <w:lastRenderedPageBreak/>
        <w:t>© State of New South Wales (Department of Education), 202</w:t>
      </w:r>
      <w:r>
        <w:rPr>
          <w:rStyle w:val="Strong"/>
          <w:szCs w:val="22"/>
        </w:rPr>
        <w:t>4</w:t>
      </w:r>
    </w:p>
    <w:p w14:paraId="7530E77A" w14:textId="77777777" w:rsidR="001D3AEC" w:rsidRDefault="001D3AEC" w:rsidP="001D3AEC">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702D1CF7" w14:textId="77777777" w:rsidR="001D3AEC" w:rsidRDefault="001D3AEC" w:rsidP="001D3AEC">
      <w:r>
        <w:t xml:space="preserve">Copyright material available in this resource and owned by the NSW Department of Education is licensed under a </w:t>
      </w:r>
      <w:hyperlink r:id="rId40" w:history="1">
        <w:r w:rsidRPr="003B3E41">
          <w:rPr>
            <w:rStyle w:val="Hyperlink"/>
          </w:rPr>
          <w:t>Creative Commons Attribution 4.0 International (CC BY 4.0) license</w:t>
        </w:r>
      </w:hyperlink>
      <w:r>
        <w:t>.</w:t>
      </w:r>
    </w:p>
    <w:p w14:paraId="0DBD346F" w14:textId="77777777" w:rsidR="001D3AEC" w:rsidRDefault="001D3AEC" w:rsidP="001D3AEC">
      <w:r>
        <w:rPr>
          <w:noProof/>
        </w:rPr>
        <w:drawing>
          <wp:inline distT="0" distB="0" distL="0" distR="0" wp14:anchorId="715A76B2" wp14:editId="368879B5">
            <wp:extent cx="1228725" cy="428625"/>
            <wp:effectExtent l="0" t="0" r="9525" b="9525"/>
            <wp:docPr id="32" name="Picture 32" descr="Creative Commons Attribution licens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E912DD0" w14:textId="77777777" w:rsidR="001D3AEC" w:rsidRDefault="001D3AEC" w:rsidP="001D3AEC">
      <w:r>
        <w:t>This license allows you to share and adapt the material for any purpose, even commercially.</w:t>
      </w:r>
    </w:p>
    <w:p w14:paraId="129753D7" w14:textId="77777777" w:rsidR="001D3AEC" w:rsidRDefault="001D3AEC" w:rsidP="001D3AEC">
      <w:r>
        <w:t>Attribution should be given to © State of New South Wales (Department of Education), 2024.</w:t>
      </w:r>
    </w:p>
    <w:p w14:paraId="52781953" w14:textId="77777777" w:rsidR="001D3AEC" w:rsidRDefault="001D3AEC" w:rsidP="001D3AEC">
      <w:r>
        <w:t>Material in this resource not available under a Creative Commons license:</w:t>
      </w:r>
    </w:p>
    <w:p w14:paraId="64706429" w14:textId="77777777" w:rsidR="001D3AEC" w:rsidRDefault="001D3AEC" w:rsidP="001D3AEC">
      <w:pPr>
        <w:pStyle w:val="ListBullet"/>
        <w:numPr>
          <w:ilvl w:val="0"/>
          <w:numId w:val="5"/>
        </w:numPr>
      </w:pPr>
      <w:r>
        <w:t>the NSW Department of Education logo, other logos and trademark-protected material</w:t>
      </w:r>
    </w:p>
    <w:p w14:paraId="46BF5F06" w14:textId="77777777" w:rsidR="001D3AEC" w:rsidRDefault="001D3AEC" w:rsidP="001D3AEC">
      <w:pPr>
        <w:pStyle w:val="ListBullet"/>
        <w:numPr>
          <w:ilvl w:val="0"/>
          <w:numId w:val="5"/>
        </w:numPr>
      </w:pPr>
      <w:r>
        <w:t>material owned by a third party that has been reproduced with permission. You will need to obtain permission from the third party to reuse its material.</w:t>
      </w:r>
    </w:p>
    <w:p w14:paraId="36AD32C3" w14:textId="77777777" w:rsidR="001D3AEC" w:rsidRPr="003B3E41" w:rsidRDefault="001D3AEC" w:rsidP="001D3AEC">
      <w:pPr>
        <w:pStyle w:val="FeatureBox2"/>
        <w:rPr>
          <w:rStyle w:val="Strong"/>
        </w:rPr>
      </w:pPr>
      <w:r w:rsidRPr="003B3E41">
        <w:rPr>
          <w:rStyle w:val="Strong"/>
        </w:rPr>
        <w:t>Links to third-party material and websites</w:t>
      </w:r>
    </w:p>
    <w:p w14:paraId="2D81248E" w14:textId="77777777" w:rsidR="001D3AEC" w:rsidRDefault="001D3AEC" w:rsidP="001D3AEC">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57F28D5F" w:rsidR="00DA237B" w:rsidRPr="00DA237B" w:rsidRDefault="001D3AEC" w:rsidP="001D3AEC">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DA237B" w:rsidRPr="00DA237B" w:rsidSect="001D3AEC">
      <w:headerReference w:type="first" r:id="rId42"/>
      <w:footerReference w:type="first" r:id="rId43"/>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109247" w14:textId="77777777" w:rsidR="000D70DE" w:rsidRDefault="000D70DE">
      <w:r>
        <w:separator/>
      </w:r>
    </w:p>
    <w:p w14:paraId="70C87D70" w14:textId="77777777" w:rsidR="000D70DE" w:rsidRDefault="000D70DE"/>
    <w:p w14:paraId="5681351C" w14:textId="77777777" w:rsidR="000D70DE" w:rsidRDefault="000D70DE"/>
  </w:endnote>
  <w:endnote w:type="continuationSeparator" w:id="0">
    <w:p w14:paraId="560F95EE" w14:textId="77777777" w:rsidR="000D70DE" w:rsidRDefault="000D70DE">
      <w:r>
        <w:continuationSeparator/>
      </w:r>
    </w:p>
    <w:p w14:paraId="2EF7A18E" w14:textId="77777777" w:rsidR="000D70DE" w:rsidRDefault="000D70DE"/>
    <w:p w14:paraId="6CFD931C" w14:textId="77777777" w:rsidR="000D70DE" w:rsidRDefault="000D70DE"/>
  </w:endnote>
  <w:endnote w:type="continuationNotice" w:id="1">
    <w:p w14:paraId="6FB6F40A" w14:textId="77777777" w:rsidR="000D70DE" w:rsidRDefault="000D70DE">
      <w:pPr>
        <w:spacing w:before="0" w:line="240" w:lineRule="auto"/>
      </w:pPr>
    </w:p>
    <w:p w14:paraId="58BD0CFB" w14:textId="77777777" w:rsidR="000D70DE" w:rsidRDefault="000D70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83E6B" w14:textId="77777777" w:rsidR="00CA3656" w:rsidRPr="004D333E" w:rsidRDefault="00CA3656"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40C46" w14:textId="1C2743B0" w:rsidR="00CA3656" w:rsidRPr="00F63959" w:rsidRDefault="00CA3656" w:rsidP="00F63959">
    <w:pPr>
      <w:pStyle w:val="Footer"/>
    </w:pPr>
    <w:r>
      <w:t xml:space="preserve">© NSW Department of Education, </w:t>
    </w:r>
    <w:r>
      <w:fldChar w:fldCharType="begin"/>
    </w:r>
    <w:r>
      <w:instrText xml:space="preserve"> DATE  \@ "MMM-yy"  \* MERGEFORMAT </w:instrText>
    </w:r>
    <w:r>
      <w:fldChar w:fldCharType="separate"/>
    </w:r>
    <w:r w:rsidR="00D44984">
      <w:rPr>
        <w:noProof/>
      </w:rPr>
      <w:t>Oct-24</w:t>
    </w:r>
    <w:r>
      <w:fldChar w:fldCharType="end"/>
    </w:r>
    <w:r>
      <w:ptab w:relativeTo="margin" w:alignment="right" w:leader="none"/>
    </w:r>
    <w:r>
      <w:rPr>
        <w:b/>
        <w:noProof/>
        <w:sz w:val="28"/>
        <w:szCs w:val="28"/>
      </w:rPr>
      <w:drawing>
        <wp:inline distT="0" distB="0" distL="0" distR="0" wp14:anchorId="02B46850" wp14:editId="5E126727">
          <wp:extent cx="571500" cy="190500"/>
          <wp:effectExtent l="0" t="0" r="0" b="0"/>
          <wp:docPr id="1759561752" name="Picture 175956175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54C09" w14:textId="77777777" w:rsidR="00533ED8" w:rsidRDefault="00533ED8" w:rsidP="00533ED8">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CC00B" w14:textId="6328F920" w:rsidR="00533ED8" w:rsidRPr="00123A38" w:rsidRDefault="00533ED8" w:rsidP="00533ED8">
    <w:pPr>
      <w:pStyle w:val="Footer"/>
    </w:pPr>
    <w:r>
      <w:t xml:space="preserve">© NSW Department of Education, </w:t>
    </w:r>
    <w:r>
      <w:fldChar w:fldCharType="begin"/>
    </w:r>
    <w:r>
      <w:instrText xml:space="preserve"> DATE  \@ "MMM-yy"  \* MERGEFORMAT </w:instrText>
    </w:r>
    <w:r>
      <w:fldChar w:fldCharType="separate"/>
    </w:r>
    <w:r w:rsidR="00D44984">
      <w:rPr>
        <w:noProof/>
      </w:rPr>
      <w:t>Oct-24</w:t>
    </w:r>
    <w:r>
      <w:fldChar w:fldCharType="end"/>
    </w:r>
    <w:r>
      <w:ptab w:relativeTo="margin" w:alignment="right" w:leader="none"/>
    </w:r>
    <w:r>
      <w:rPr>
        <w:b/>
        <w:noProof/>
        <w:sz w:val="28"/>
        <w:szCs w:val="28"/>
      </w:rPr>
      <w:drawing>
        <wp:inline distT="0" distB="0" distL="0" distR="0" wp14:anchorId="4F102324" wp14:editId="3920EEF1">
          <wp:extent cx="571500" cy="190500"/>
          <wp:effectExtent l="0" t="0" r="0" b="0"/>
          <wp:docPr id="12117265" name="Picture 1211726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87748" w14:textId="77777777" w:rsidR="00075608" w:rsidRPr="00E2096F" w:rsidRDefault="00075608"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5DFC65" w14:textId="77777777" w:rsidR="000D70DE" w:rsidRDefault="000D70DE">
      <w:r>
        <w:separator/>
      </w:r>
    </w:p>
    <w:p w14:paraId="4EA88289" w14:textId="77777777" w:rsidR="000D70DE" w:rsidRDefault="000D70DE"/>
    <w:p w14:paraId="31A4A56D" w14:textId="77777777" w:rsidR="000D70DE" w:rsidRDefault="000D70DE"/>
  </w:footnote>
  <w:footnote w:type="continuationSeparator" w:id="0">
    <w:p w14:paraId="6A611608" w14:textId="77777777" w:rsidR="000D70DE" w:rsidRDefault="000D70DE">
      <w:r>
        <w:continuationSeparator/>
      </w:r>
    </w:p>
    <w:p w14:paraId="29973036" w14:textId="77777777" w:rsidR="000D70DE" w:rsidRDefault="000D70DE"/>
    <w:p w14:paraId="28215266" w14:textId="77777777" w:rsidR="000D70DE" w:rsidRDefault="000D70DE"/>
  </w:footnote>
  <w:footnote w:type="continuationNotice" w:id="1">
    <w:p w14:paraId="66FF4EB6" w14:textId="77777777" w:rsidR="000D70DE" w:rsidRDefault="000D70DE">
      <w:pPr>
        <w:spacing w:before="0" w:line="240" w:lineRule="auto"/>
      </w:pPr>
    </w:p>
    <w:p w14:paraId="6B7B9220" w14:textId="77777777" w:rsidR="000D70DE" w:rsidRDefault="000D70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99E68" w14:textId="77777777" w:rsidR="00CA3656" w:rsidRDefault="00CA3656" w:rsidP="0084631E">
    <w:pPr>
      <w:pStyle w:val="Documentname"/>
    </w:pPr>
    <w:r>
      <w:t>Amusement park</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7484E" w14:textId="77777777" w:rsidR="00533ED8" w:rsidRPr="00FA6449" w:rsidRDefault="00533ED8" w:rsidP="00533ED8">
    <w:pPr>
      <w:pStyle w:val="Header"/>
    </w:pPr>
    <w:r w:rsidRPr="009D43DD">
      <mc:AlternateContent>
        <mc:Choice Requires="wps">
          <w:drawing>
            <wp:anchor distT="0" distB="0" distL="114300" distR="114300" simplePos="0" relativeHeight="251660288" behindDoc="1" locked="0" layoutInCell="1" allowOverlap="1" wp14:anchorId="527DDC49" wp14:editId="4178B16A">
              <wp:simplePos x="0" y="0"/>
              <wp:positionH relativeFrom="column">
                <wp:posOffset>-2542540</wp:posOffset>
              </wp:positionH>
              <wp:positionV relativeFrom="paragraph">
                <wp:posOffset>-450215</wp:posOffset>
              </wp:positionV>
              <wp:extent cx="12587844" cy="2711450"/>
              <wp:effectExtent l="0" t="0" r="4445" b="0"/>
              <wp:wrapNone/>
              <wp:docPr id="1568379796" name="Rectangle 15683797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F40456" w14:textId="77777777" w:rsidR="00533ED8" w:rsidRDefault="00533ED8" w:rsidP="00533E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DDC49" id="Rectangle 1568379796" o:spid="_x0000_s1026" alt="&quot;&quot;" style="position:absolute;margin-left:-200.2pt;margin-top:-35.45pt;width:991.15pt;height:2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FF40456" w14:textId="77777777" w:rsidR="00533ED8" w:rsidRDefault="00533ED8" w:rsidP="00533ED8"/>
                </w:txbxContent>
              </v:textbox>
            </v:rect>
          </w:pict>
        </mc:Fallback>
      </mc:AlternateContent>
    </w:r>
    <w:r w:rsidRPr="009D43DD">
      <w:t>NSW Department of Education</w:t>
    </w:r>
    <w:r w:rsidRPr="009D43DD">
      <w:ptab w:relativeTo="margin" w:alignment="right" w:leader="none"/>
    </w:r>
    <w:r w:rsidRPr="008426B6">
      <w:drawing>
        <wp:inline distT="0" distB="0" distL="0" distR="0" wp14:anchorId="4E3B01A1" wp14:editId="48BA5A5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0FA8C" w14:textId="5C7ABC33" w:rsidR="0084631E" w:rsidRDefault="00A23534" w:rsidP="0084631E">
    <w:pPr>
      <w:pStyle w:val="Documentname"/>
    </w:pPr>
    <w:r>
      <w:t>Problem</w:t>
    </w:r>
    <w:r w:rsidR="0033547F">
      <w:t>-</w:t>
    </w:r>
    <w:r>
      <w:t>solving quadratics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227200096" name="Graphic 22720009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1F616" w14:textId="77777777" w:rsidR="00075608" w:rsidRPr="00E2096F" w:rsidRDefault="00075608"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EAC04EEA"/>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FE42CC8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05B6EAD"/>
    <w:multiLevelType w:val="hybridMultilevel"/>
    <w:tmpl w:val="876A8F14"/>
    <w:lvl w:ilvl="0" w:tplc="6FF69CFC">
      <w:start w:val="1"/>
      <w:numFmt w:val="bullet"/>
      <w:lvlText w:val=""/>
      <w:lvlJc w:val="left"/>
      <w:pPr>
        <w:ind w:left="720" w:hanging="360"/>
      </w:pPr>
      <w:rPr>
        <w:rFonts w:ascii="Symbol" w:hAnsi="Symbol"/>
      </w:rPr>
    </w:lvl>
    <w:lvl w:ilvl="1" w:tplc="17FC6B50">
      <w:start w:val="1"/>
      <w:numFmt w:val="bullet"/>
      <w:lvlText w:val=""/>
      <w:lvlJc w:val="left"/>
      <w:pPr>
        <w:ind w:left="720" w:hanging="360"/>
      </w:pPr>
      <w:rPr>
        <w:rFonts w:ascii="Symbol" w:hAnsi="Symbol"/>
      </w:rPr>
    </w:lvl>
    <w:lvl w:ilvl="2" w:tplc="61AEBCE8">
      <w:start w:val="1"/>
      <w:numFmt w:val="bullet"/>
      <w:lvlText w:val=""/>
      <w:lvlJc w:val="left"/>
      <w:pPr>
        <w:ind w:left="720" w:hanging="360"/>
      </w:pPr>
      <w:rPr>
        <w:rFonts w:ascii="Symbol" w:hAnsi="Symbol"/>
      </w:rPr>
    </w:lvl>
    <w:lvl w:ilvl="3" w:tplc="860264B4">
      <w:start w:val="1"/>
      <w:numFmt w:val="bullet"/>
      <w:lvlText w:val=""/>
      <w:lvlJc w:val="left"/>
      <w:pPr>
        <w:ind w:left="720" w:hanging="360"/>
      </w:pPr>
      <w:rPr>
        <w:rFonts w:ascii="Symbol" w:hAnsi="Symbol"/>
      </w:rPr>
    </w:lvl>
    <w:lvl w:ilvl="4" w:tplc="E85EF2F6">
      <w:start w:val="1"/>
      <w:numFmt w:val="bullet"/>
      <w:lvlText w:val=""/>
      <w:lvlJc w:val="left"/>
      <w:pPr>
        <w:ind w:left="720" w:hanging="360"/>
      </w:pPr>
      <w:rPr>
        <w:rFonts w:ascii="Symbol" w:hAnsi="Symbol"/>
      </w:rPr>
    </w:lvl>
    <w:lvl w:ilvl="5" w:tplc="74D0CD8E">
      <w:start w:val="1"/>
      <w:numFmt w:val="bullet"/>
      <w:lvlText w:val=""/>
      <w:lvlJc w:val="left"/>
      <w:pPr>
        <w:ind w:left="720" w:hanging="360"/>
      </w:pPr>
      <w:rPr>
        <w:rFonts w:ascii="Symbol" w:hAnsi="Symbol"/>
      </w:rPr>
    </w:lvl>
    <w:lvl w:ilvl="6" w:tplc="6544529A">
      <w:start w:val="1"/>
      <w:numFmt w:val="bullet"/>
      <w:lvlText w:val=""/>
      <w:lvlJc w:val="left"/>
      <w:pPr>
        <w:ind w:left="720" w:hanging="360"/>
      </w:pPr>
      <w:rPr>
        <w:rFonts w:ascii="Symbol" w:hAnsi="Symbol"/>
      </w:rPr>
    </w:lvl>
    <w:lvl w:ilvl="7" w:tplc="34D67B32">
      <w:start w:val="1"/>
      <w:numFmt w:val="bullet"/>
      <w:lvlText w:val=""/>
      <w:lvlJc w:val="left"/>
      <w:pPr>
        <w:ind w:left="720" w:hanging="360"/>
      </w:pPr>
      <w:rPr>
        <w:rFonts w:ascii="Symbol" w:hAnsi="Symbol"/>
      </w:rPr>
    </w:lvl>
    <w:lvl w:ilvl="8" w:tplc="D2882880">
      <w:start w:val="1"/>
      <w:numFmt w:val="bullet"/>
      <w:lvlText w:val=""/>
      <w:lvlJc w:val="left"/>
      <w:pPr>
        <w:ind w:left="720" w:hanging="360"/>
      </w:pPr>
      <w:rPr>
        <w:rFonts w:ascii="Symbol" w:hAnsi="Symbol"/>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3BB8AE7"/>
    <w:multiLevelType w:val="hybridMultilevel"/>
    <w:tmpl w:val="C264F5EA"/>
    <w:lvl w:ilvl="0" w:tplc="9564BFC6">
      <w:start w:val="1"/>
      <w:numFmt w:val="bullet"/>
      <w:lvlText w:val="·"/>
      <w:lvlJc w:val="left"/>
      <w:pPr>
        <w:ind w:left="720" w:hanging="360"/>
      </w:pPr>
      <w:rPr>
        <w:rFonts w:ascii="Symbol" w:hAnsi="Symbol" w:hint="default"/>
      </w:rPr>
    </w:lvl>
    <w:lvl w:ilvl="1" w:tplc="B87A9C72">
      <w:start w:val="1"/>
      <w:numFmt w:val="bullet"/>
      <w:lvlText w:val="o"/>
      <w:lvlJc w:val="left"/>
      <w:pPr>
        <w:ind w:left="1440" w:hanging="360"/>
      </w:pPr>
      <w:rPr>
        <w:rFonts w:ascii="Courier New" w:hAnsi="Courier New" w:hint="default"/>
      </w:rPr>
    </w:lvl>
    <w:lvl w:ilvl="2" w:tplc="27D680A2">
      <w:start w:val="1"/>
      <w:numFmt w:val="bullet"/>
      <w:lvlText w:val=""/>
      <w:lvlJc w:val="left"/>
      <w:pPr>
        <w:ind w:left="2160" w:hanging="360"/>
      </w:pPr>
      <w:rPr>
        <w:rFonts w:ascii="Wingdings" w:hAnsi="Wingdings" w:hint="default"/>
      </w:rPr>
    </w:lvl>
    <w:lvl w:ilvl="3" w:tplc="6816AF70">
      <w:start w:val="1"/>
      <w:numFmt w:val="bullet"/>
      <w:lvlText w:val=""/>
      <w:lvlJc w:val="left"/>
      <w:pPr>
        <w:ind w:left="2880" w:hanging="360"/>
      </w:pPr>
      <w:rPr>
        <w:rFonts w:ascii="Symbol" w:hAnsi="Symbol" w:hint="default"/>
      </w:rPr>
    </w:lvl>
    <w:lvl w:ilvl="4" w:tplc="D59EC8E2">
      <w:start w:val="1"/>
      <w:numFmt w:val="bullet"/>
      <w:lvlText w:val="o"/>
      <w:lvlJc w:val="left"/>
      <w:pPr>
        <w:ind w:left="3600" w:hanging="360"/>
      </w:pPr>
      <w:rPr>
        <w:rFonts w:ascii="Courier New" w:hAnsi="Courier New" w:hint="default"/>
      </w:rPr>
    </w:lvl>
    <w:lvl w:ilvl="5" w:tplc="29060EAC">
      <w:start w:val="1"/>
      <w:numFmt w:val="bullet"/>
      <w:lvlText w:val=""/>
      <w:lvlJc w:val="left"/>
      <w:pPr>
        <w:ind w:left="4320" w:hanging="360"/>
      </w:pPr>
      <w:rPr>
        <w:rFonts w:ascii="Wingdings" w:hAnsi="Wingdings" w:hint="default"/>
      </w:rPr>
    </w:lvl>
    <w:lvl w:ilvl="6" w:tplc="3306D54E">
      <w:start w:val="1"/>
      <w:numFmt w:val="bullet"/>
      <w:lvlText w:val=""/>
      <w:lvlJc w:val="left"/>
      <w:pPr>
        <w:ind w:left="5040" w:hanging="360"/>
      </w:pPr>
      <w:rPr>
        <w:rFonts w:ascii="Symbol" w:hAnsi="Symbol" w:hint="default"/>
      </w:rPr>
    </w:lvl>
    <w:lvl w:ilvl="7" w:tplc="B336C8F8">
      <w:start w:val="1"/>
      <w:numFmt w:val="bullet"/>
      <w:lvlText w:val="o"/>
      <w:lvlJc w:val="left"/>
      <w:pPr>
        <w:ind w:left="5760" w:hanging="360"/>
      </w:pPr>
      <w:rPr>
        <w:rFonts w:ascii="Courier New" w:hAnsi="Courier New" w:hint="default"/>
      </w:rPr>
    </w:lvl>
    <w:lvl w:ilvl="8" w:tplc="4CA6F67E">
      <w:start w:val="1"/>
      <w:numFmt w:val="bullet"/>
      <w:lvlText w:val=""/>
      <w:lvlJc w:val="left"/>
      <w:pPr>
        <w:ind w:left="6480" w:hanging="360"/>
      </w:pPr>
      <w:rPr>
        <w:rFonts w:ascii="Wingdings" w:hAnsi="Wingdings" w:hint="default"/>
      </w:rPr>
    </w:lvl>
  </w:abstractNum>
  <w:num w:numId="1" w16cid:durableId="1850750429">
    <w:abstractNumId w:val="13"/>
  </w:num>
  <w:num w:numId="2" w16cid:durableId="894776390">
    <w:abstractNumId w:val="11"/>
  </w:num>
  <w:num w:numId="3" w16cid:durableId="334848040">
    <w:abstractNumId w:val="9"/>
  </w:num>
  <w:num w:numId="4" w16cid:durableId="175270668">
    <w:abstractNumId w:val="9"/>
  </w:num>
  <w:num w:numId="5" w16cid:durableId="730810984">
    <w:abstractNumId w:val="6"/>
  </w:num>
  <w:num w:numId="6" w16cid:durableId="1758286826">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1324430086">
    <w:abstractNumId w:val="12"/>
  </w:num>
  <w:num w:numId="8" w16cid:durableId="778531806">
    <w:abstractNumId w:val="8"/>
  </w:num>
  <w:num w:numId="9" w16cid:durableId="1694382681">
    <w:abstractNumId w:val="6"/>
  </w:num>
  <w:num w:numId="10" w16cid:durableId="1328552825">
    <w:abstractNumId w:val="4"/>
  </w:num>
  <w:num w:numId="11" w16cid:durableId="858854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47681235">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3" w16cid:durableId="816844402">
    <w:abstractNumId w:val="6"/>
  </w:num>
  <w:num w:numId="14" w16cid:durableId="1838499393">
    <w:abstractNumId w:val="12"/>
  </w:num>
  <w:num w:numId="15" w16cid:durableId="2120490538">
    <w:abstractNumId w:val="8"/>
  </w:num>
  <w:num w:numId="16" w16cid:durableId="2019574021">
    <w:abstractNumId w:val="6"/>
  </w:num>
  <w:num w:numId="17" w16cid:durableId="845755660">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1003777866">
    <w:abstractNumId w:val="3"/>
  </w:num>
  <w:num w:numId="19" w16cid:durableId="1986665717">
    <w:abstractNumId w:val="1"/>
  </w:num>
  <w:num w:numId="20" w16cid:durableId="1711145916">
    <w:abstractNumId w:val="3"/>
  </w:num>
  <w:num w:numId="21" w16cid:durableId="1965846064">
    <w:abstractNumId w:val="3"/>
  </w:num>
  <w:num w:numId="22" w16cid:durableId="183051633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712970547">
    <w:abstractNumId w:val="2"/>
  </w:num>
  <w:num w:numId="24" w16cid:durableId="581136368">
    <w:abstractNumId w:val="2"/>
  </w:num>
  <w:num w:numId="25" w16cid:durableId="147291356">
    <w:abstractNumId w:val="6"/>
  </w:num>
  <w:num w:numId="26" w16cid:durableId="1391660267">
    <w:abstractNumId w:val="12"/>
  </w:num>
  <w:num w:numId="27" w16cid:durableId="2067604771">
    <w:abstractNumId w:val="0"/>
  </w:num>
  <w:num w:numId="28" w16cid:durableId="822308067">
    <w:abstractNumId w:val="12"/>
  </w:num>
  <w:num w:numId="29" w16cid:durableId="147866089">
    <w:abstractNumId w:val="8"/>
  </w:num>
  <w:num w:numId="30" w16cid:durableId="10868515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899109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188292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852449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6147362">
    <w:abstractNumId w:val="5"/>
  </w:num>
  <w:num w:numId="35" w16cid:durableId="1355887734">
    <w:abstractNumId w:val="4"/>
  </w:num>
  <w:num w:numId="36" w16cid:durableId="13827045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352875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295801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19257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616827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51982654">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92826233">
    <w:abstractNumId w:val="2"/>
  </w:num>
  <w:num w:numId="43" w16cid:durableId="1924216147">
    <w:abstractNumId w:val="6"/>
  </w:num>
  <w:num w:numId="44" w16cid:durableId="2054183600">
    <w:abstractNumId w:val="12"/>
  </w:num>
  <w:num w:numId="45" w16cid:durableId="1282346608">
    <w:abstractNumId w:val="12"/>
  </w:num>
  <w:num w:numId="46" w16cid:durableId="193009144">
    <w:abstractNumId w:val="8"/>
  </w:num>
  <w:num w:numId="47" w16cid:durableId="533619281">
    <w:abstractNumId w:val="9"/>
  </w:num>
  <w:num w:numId="48" w16cid:durableId="30955283">
    <w:abstractNumId w:val="9"/>
  </w:num>
  <w:num w:numId="49" w16cid:durableId="1327128331">
    <w:abstractNumId w:val="9"/>
  </w:num>
  <w:num w:numId="50" w16cid:durableId="6713998">
    <w:abstractNumId w:val="9"/>
  </w:num>
  <w:num w:numId="51" w16cid:durableId="214488401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2" w16cid:durableId="632641996">
    <w:abstractNumId w:val="2"/>
  </w:num>
  <w:num w:numId="53" w16cid:durableId="986276348">
    <w:abstractNumId w:val="6"/>
  </w:num>
  <w:num w:numId="54" w16cid:durableId="1170099132">
    <w:abstractNumId w:val="12"/>
  </w:num>
  <w:num w:numId="55" w16cid:durableId="981693354">
    <w:abstractNumId w:val="12"/>
  </w:num>
  <w:num w:numId="56" w16cid:durableId="39983245">
    <w:abstractNumId w:val="8"/>
  </w:num>
  <w:num w:numId="57" w16cid:durableId="6065494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329913753">
    <w:abstractNumId w:val="7"/>
  </w:num>
  <w:num w:numId="59" w16cid:durableId="4700987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gutterAtTop/>
  <w:activeWritingStyle w:appName="MSWord" w:lang="en-GB" w:vendorID="64" w:dllVersion="0" w:nlCheck="1" w:checkStyle="0"/>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AAD"/>
    <w:rsid w:val="00002BF1"/>
    <w:rsid w:val="000040FB"/>
    <w:rsid w:val="00004B68"/>
    <w:rsid w:val="00005CD9"/>
    <w:rsid w:val="00006220"/>
    <w:rsid w:val="00006CD7"/>
    <w:rsid w:val="000103FC"/>
    <w:rsid w:val="00010746"/>
    <w:rsid w:val="000136E0"/>
    <w:rsid w:val="000143DF"/>
    <w:rsid w:val="00014D86"/>
    <w:rsid w:val="000151F8"/>
    <w:rsid w:val="000153A8"/>
    <w:rsid w:val="00015D43"/>
    <w:rsid w:val="00016801"/>
    <w:rsid w:val="00016CA5"/>
    <w:rsid w:val="00021171"/>
    <w:rsid w:val="0002142F"/>
    <w:rsid w:val="0002287C"/>
    <w:rsid w:val="00023790"/>
    <w:rsid w:val="00023C42"/>
    <w:rsid w:val="00024602"/>
    <w:rsid w:val="000252FF"/>
    <w:rsid w:val="000253AE"/>
    <w:rsid w:val="00027181"/>
    <w:rsid w:val="00030C4B"/>
    <w:rsid w:val="00030EBC"/>
    <w:rsid w:val="00031ECF"/>
    <w:rsid w:val="000331B6"/>
    <w:rsid w:val="00034F5E"/>
    <w:rsid w:val="0003541F"/>
    <w:rsid w:val="00036BEA"/>
    <w:rsid w:val="00037C5C"/>
    <w:rsid w:val="00040BF3"/>
    <w:rsid w:val="00040C34"/>
    <w:rsid w:val="00041EB6"/>
    <w:rsid w:val="00042114"/>
    <w:rsid w:val="000423E3"/>
    <w:rsid w:val="0004292D"/>
    <w:rsid w:val="00042D30"/>
    <w:rsid w:val="00042F5B"/>
    <w:rsid w:val="00043F14"/>
    <w:rsid w:val="00043FA0"/>
    <w:rsid w:val="00044C5D"/>
    <w:rsid w:val="00044D23"/>
    <w:rsid w:val="00046473"/>
    <w:rsid w:val="000470B7"/>
    <w:rsid w:val="000507E6"/>
    <w:rsid w:val="00051134"/>
    <w:rsid w:val="0005163D"/>
    <w:rsid w:val="00051652"/>
    <w:rsid w:val="00051BC4"/>
    <w:rsid w:val="00051BF0"/>
    <w:rsid w:val="000534F4"/>
    <w:rsid w:val="000535B7"/>
    <w:rsid w:val="00053726"/>
    <w:rsid w:val="000562A7"/>
    <w:rsid w:val="000564F8"/>
    <w:rsid w:val="00056B47"/>
    <w:rsid w:val="00057BC8"/>
    <w:rsid w:val="000604B9"/>
    <w:rsid w:val="00061232"/>
    <w:rsid w:val="000613C4"/>
    <w:rsid w:val="000620E8"/>
    <w:rsid w:val="00062708"/>
    <w:rsid w:val="000645B8"/>
    <w:rsid w:val="00065A16"/>
    <w:rsid w:val="00070416"/>
    <w:rsid w:val="00070F7A"/>
    <w:rsid w:val="00071D06"/>
    <w:rsid w:val="0007214A"/>
    <w:rsid w:val="00072B6E"/>
    <w:rsid w:val="00072DFB"/>
    <w:rsid w:val="00075608"/>
    <w:rsid w:val="00075B4E"/>
    <w:rsid w:val="00077A7C"/>
    <w:rsid w:val="00082E53"/>
    <w:rsid w:val="000844F9"/>
    <w:rsid w:val="00084628"/>
    <w:rsid w:val="00084830"/>
    <w:rsid w:val="0008606A"/>
    <w:rsid w:val="00086656"/>
    <w:rsid w:val="00086D87"/>
    <w:rsid w:val="000872D6"/>
    <w:rsid w:val="00090628"/>
    <w:rsid w:val="000919BC"/>
    <w:rsid w:val="00091B2A"/>
    <w:rsid w:val="000922D6"/>
    <w:rsid w:val="00092F78"/>
    <w:rsid w:val="0009452F"/>
    <w:rsid w:val="00096701"/>
    <w:rsid w:val="000A085A"/>
    <w:rsid w:val="000A0C05"/>
    <w:rsid w:val="000A22A7"/>
    <w:rsid w:val="000A33D4"/>
    <w:rsid w:val="000A41E7"/>
    <w:rsid w:val="000A451E"/>
    <w:rsid w:val="000A4CC3"/>
    <w:rsid w:val="000A54D4"/>
    <w:rsid w:val="000A6D4F"/>
    <w:rsid w:val="000A796C"/>
    <w:rsid w:val="000A7A61"/>
    <w:rsid w:val="000B09C8"/>
    <w:rsid w:val="000B1FC2"/>
    <w:rsid w:val="000B2886"/>
    <w:rsid w:val="000B2D99"/>
    <w:rsid w:val="000B30E1"/>
    <w:rsid w:val="000B4F65"/>
    <w:rsid w:val="000B5502"/>
    <w:rsid w:val="000B72F8"/>
    <w:rsid w:val="000B75CB"/>
    <w:rsid w:val="000B7D49"/>
    <w:rsid w:val="000B7EBB"/>
    <w:rsid w:val="000C07B7"/>
    <w:rsid w:val="000C07C4"/>
    <w:rsid w:val="000C0FB5"/>
    <w:rsid w:val="000C1078"/>
    <w:rsid w:val="000C16A7"/>
    <w:rsid w:val="000C1BCD"/>
    <w:rsid w:val="000C250C"/>
    <w:rsid w:val="000C3704"/>
    <w:rsid w:val="000C43DF"/>
    <w:rsid w:val="000C575E"/>
    <w:rsid w:val="000C61FB"/>
    <w:rsid w:val="000C6F89"/>
    <w:rsid w:val="000C7627"/>
    <w:rsid w:val="000C7D4F"/>
    <w:rsid w:val="000D2063"/>
    <w:rsid w:val="000D24EC"/>
    <w:rsid w:val="000D2C3A"/>
    <w:rsid w:val="000D48A8"/>
    <w:rsid w:val="000D4B5A"/>
    <w:rsid w:val="000D55B1"/>
    <w:rsid w:val="000D64D8"/>
    <w:rsid w:val="000D70DE"/>
    <w:rsid w:val="000D7AE1"/>
    <w:rsid w:val="000E07F5"/>
    <w:rsid w:val="000E3800"/>
    <w:rsid w:val="000E3C1C"/>
    <w:rsid w:val="000E41B7"/>
    <w:rsid w:val="000E4C06"/>
    <w:rsid w:val="000E6500"/>
    <w:rsid w:val="000E6BA0"/>
    <w:rsid w:val="000E7E6E"/>
    <w:rsid w:val="000F174A"/>
    <w:rsid w:val="000F2824"/>
    <w:rsid w:val="000F6A9C"/>
    <w:rsid w:val="000F7960"/>
    <w:rsid w:val="00100B59"/>
    <w:rsid w:val="00100DC5"/>
    <w:rsid w:val="00100E27"/>
    <w:rsid w:val="00100E5A"/>
    <w:rsid w:val="00101135"/>
    <w:rsid w:val="0010259B"/>
    <w:rsid w:val="00102D25"/>
    <w:rsid w:val="001037CD"/>
    <w:rsid w:val="00103D80"/>
    <w:rsid w:val="00104A05"/>
    <w:rsid w:val="001059A1"/>
    <w:rsid w:val="00106009"/>
    <w:rsid w:val="001061F9"/>
    <w:rsid w:val="0010663E"/>
    <w:rsid w:val="001068B3"/>
    <w:rsid w:val="00106A3B"/>
    <w:rsid w:val="00107CF4"/>
    <w:rsid w:val="001113CC"/>
    <w:rsid w:val="00113727"/>
    <w:rsid w:val="00113763"/>
    <w:rsid w:val="0011437C"/>
    <w:rsid w:val="00114B7D"/>
    <w:rsid w:val="001177C4"/>
    <w:rsid w:val="00117B7D"/>
    <w:rsid w:val="00117FF3"/>
    <w:rsid w:val="001208EA"/>
    <w:rsid w:val="0012093E"/>
    <w:rsid w:val="001231F0"/>
    <w:rsid w:val="0012470F"/>
    <w:rsid w:val="001258FA"/>
    <w:rsid w:val="00125C6C"/>
    <w:rsid w:val="00127648"/>
    <w:rsid w:val="00127C3E"/>
    <w:rsid w:val="0013032B"/>
    <w:rsid w:val="001305EA"/>
    <w:rsid w:val="00130630"/>
    <w:rsid w:val="001324C3"/>
    <w:rsid w:val="001328FA"/>
    <w:rsid w:val="001333F1"/>
    <w:rsid w:val="0013419A"/>
    <w:rsid w:val="00134700"/>
    <w:rsid w:val="00134E23"/>
    <w:rsid w:val="00135E80"/>
    <w:rsid w:val="00137279"/>
    <w:rsid w:val="00137A27"/>
    <w:rsid w:val="00137D0C"/>
    <w:rsid w:val="00140753"/>
    <w:rsid w:val="0014239C"/>
    <w:rsid w:val="00143921"/>
    <w:rsid w:val="00146F04"/>
    <w:rsid w:val="00147E93"/>
    <w:rsid w:val="00150873"/>
    <w:rsid w:val="00150EBC"/>
    <w:rsid w:val="001520B0"/>
    <w:rsid w:val="0015446A"/>
    <w:rsid w:val="0015487C"/>
    <w:rsid w:val="00155144"/>
    <w:rsid w:val="00155E07"/>
    <w:rsid w:val="001564ED"/>
    <w:rsid w:val="00156956"/>
    <w:rsid w:val="001569D2"/>
    <w:rsid w:val="0015712E"/>
    <w:rsid w:val="001613F7"/>
    <w:rsid w:val="00161A3D"/>
    <w:rsid w:val="00162C3A"/>
    <w:rsid w:val="00165292"/>
    <w:rsid w:val="00165B83"/>
    <w:rsid w:val="00165FF0"/>
    <w:rsid w:val="0017075C"/>
    <w:rsid w:val="00170CB5"/>
    <w:rsid w:val="00171601"/>
    <w:rsid w:val="00172EC4"/>
    <w:rsid w:val="00174183"/>
    <w:rsid w:val="00174DFA"/>
    <w:rsid w:val="00176C65"/>
    <w:rsid w:val="0018036C"/>
    <w:rsid w:val="00180A15"/>
    <w:rsid w:val="001810F4"/>
    <w:rsid w:val="00181128"/>
    <w:rsid w:val="0018179E"/>
    <w:rsid w:val="00182B46"/>
    <w:rsid w:val="001839C3"/>
    <w:rsid w:val="00183B80"/>
    <w:rsid w:val="00183DB2"/>
    <w:rsid w:val="00183E9C"/>
    <w:rsid w:val="001841F1"/>
    <w:rsid w:val="0018571A"/>
    <w:rsid w:val="00185801"/>
    <w:rsid w:val="001859B6"/>
    <w:rsid w:val="00187FFC"/>
    <w:rsid w:val="001914B4"/>
    <w:rsid w:val="00191D2F"/>
    <w:rsid w:val="00191F45"/>
    <w:rsid w:val="00193503"/>
    <w:rsid w:val="001939CA"/>
    <w:rsid w:val="00193B82"/>
    <w:rsid w:val="00193D08"/>
    <w:rsid w:val="00195CD0"/>
    <w:rsid w:val="0019600C"/>
    <w:rsid w:val="00196CF1"/>
    <w:rsid w:val="001975E9"/>
    <w:rsid w:val="00197ADC"/>
    <w:rsid w:val="00197B41"/>
    <w:rsid w:val="001A03EA"/>
    <w:rsid w:val="001A0AF7"/>
    <w:rsid w:val="001A25AF"/>
    <w:rsid w:val="001A31F0"/>
    <w:rsid w:val="001A3627"/>
    <w:rsid w:val="001A6EF1"/>
    <w:rsid w:val="001B1337"/>
    <w:rsid w:val="001B3065"/>
    <w:rsid w:val="001B33C0"/>
    <w:rsid w:val="001B3A30"/>
    <w:rsid w:val="001B4A46"/>
    <w:rsid w:val="001B5E34"/>
    <w:rsid w:val="001B68DA"/>
    <w:rsid w:val="001B747E"/>
    <w:rsid w:val="001C2997"/>
    <w:rsid w:val="001C489C"/>
    <w:rsid w:val="001C4DB7"/>
    <w:rsid w:val="001C6C9B"/>
    <w:rsid w:val="001D10B2"/>
    <w:rsid w:val="001D3092"/>
    <w:rsid w:val="001D3AEC"/>
    <w:rsid w:val="001D4AC5"/>
    <w:rsid w:val="001D4CD1"/>
    <w:rsid w:val="001D5BA2"/>
    <w:rsid w:val="001D66C2"/>
    <w:rsid w:val="001D6877"/>
    <w:rsid w:val="001E008D"/>
    <w:rsid w:val="001E0FFC"/>
    <w:rsid w:val="001E1F93"/>
    <w:rsid w:val="001E24CF"/>
    <w:rsid w:val="001E265E"/>
    <w:rsid w:val="001E3097"/>
    <w:rsid w:val="001E3143"/>
    <w:rsid w:val="001E37D5"/>
    <w:rsid w:val="001E4289"/>
    <w:rsid w:val="001E4B06"/>
    <w:rsid w:val="001E5F98"/>
    <w:rsid w:val="001F01F4"/>
    <w:rsid w:val="001F072E"/>
    <w:rsid w:val="001F0F26"/>
    <w:rsid w:val="001F2232"/>
    <w:rsid w:val="001F3B81"/>
    <w:rsid w:val="001F64BE"/>
    <w:rsid w:val="001F6D7B"/>
    <w:rsid w:val="001F7070"/>
    <w:rsid w:val="001F7807"/>
    <w:rsid w:val="002007C8"/>
    <w:rsid w:val="00200AD3"/>
    <w:rsid w:val="00200EF2"/>
    <w:rsid w:val="002016B9"/>
    <w:rsid w:val="00201825"/>
    <w:rsid w:val="00201CB2"/>
    <w:rsid w:val="00202266"/>
    <w:rsid w:val="002031A3"/>
    <w:rsid w:val="002046F7"/>
    <w:rsid w:val="0020478D"/>
    <w:rsid w:val="002054D0"/>
    <w:rsid w:val="00206EFD"/>
    <w:rsid w:val="0020756A"/>
    <w:rsid w:val="00210D95"/>
    <w:rsid w:val="002136B3"/>
    <w:rsid w:val="0021660A"/>
    <w:rsid w:val="00216957"/>
    <w:rsid w:val="00217731"/>
    <w:rsid w:val="00217AE6"/>
    <w:rsid w:val="00220B90"/>
    <w:rsid w:val="00221777"/>
    <w:rsid w:val="00221998"/>
    <w:rsid w:val="00221E1A"/>
    <w:rsid w:val="00221F4B"/>
    <w:rsid w:val="002228E3"/>
    <w:rsid w:val="0022320E"/>
    <w:rsid w:val="00224261"/>
    <w:rsid w:val="00224B16"/>
    <w:rsid w:val="00224D61"/>
    <w:rsid w:val="002265BD"/>
    <w:rsid w:val="002270CC"/>
    <w:rsid w:val="00227421"/>
    <w:rsid w:val="00227894"/>
    <w:rsid w:val="0022791F"/>
    <w:rsid w:val="002300DD"/>
    <w:rsid w:val="00230CE7"/>
    <w:rsid w:val="00231E53"/>
    <w:rsid w:val="00234830"/>
    <w:rsid w:val="00234D5F"/>
    <w:rsid w:val="002368C7"/>
    <w:rsid w:val="0023726F"/>
    <w:rsid w:val="0024041A"/>
    <w:rsid w:val="002410C8"/>
    <w:rsid w:val="00241C93"/>
    <w:rsid w:val="0024214A"/>
    <w:rsid w:val="002441F2"/>
    <w:rsid w:val="0024438F"/>
    <w:rsid w:val="002447C2"/>
    <w:rsid w:val="0024544B"/>
    <w:rsid w:val="002458D0"/>
    <w:rsid w:val="00245EC0"/>
    <w:rsid w:val="002462B7"/>
    <w:rsid w:val="00247DFB"/>
    <w:rsid w:val="00247FF0"/>
    <w:rsid w:val="00250C2E"/>
    <w:rsid w:val="00250F4A"/>
    <w:rsid w:val="00251349"/>
    <w:rsid w:val="00251452"/>
    <w:rsid w:val="002516B0"/>
    <w:rsid w:val="00253532"/>
    <w:rsid w:val="002540D3"/>
    <w:rsid w:val="00254B2A"/>
    <w:rsid w:val="002556DB"/>
    <w:rsid w:val="00256D4F"/>
    <w:rsid w:val="00260EE8"/>
    <w:rsid w:val="00260F28"/>
    <w:rsid w:val="0026131D"/>
    <w:rsid w:val="00263542"/>
    <w:rsid w:val="00264DCF"/>
    <w:rsid w:val="00266738"/>
    <w:rsid w:val="0026691A"/>
    <w:rsid w:val="00266D0C"/>
    <w:rsid w:val="002717AE"/>
    <w:rsid w:val="00273F94"/>
    <w:rsid w:val="002760B7"/>
    <w:rsid w:val="0027707D"/>
    <w:rsid w:val="0027796F"/>
    <w:rsid w:val="002810D3"/>
    <w:rsid w:val="002827A5"/>
    <w:rsid w:val="0028454E"/>
    <w:rsid w:val="002847AE"/>
    <w:rsid w:val="00284985"/>
    <w:rsid w:val="002870F2"/>
    <w:rsid w:val="00287650"/>
    <w:rsid w:val="00287796"/>
    <w:rsid w:val="0029008E"/>
    <w:rsid w:val="00290154"/>
    <w:rsid w:val="00292AB4"/>
    <w:rsid w:val="00293C6F"/>
    <w:rsid w:val="00294F88"/>
    <w:rsid w:val="00294FCC"/>
    <w:rsid w:val="00295516"/>
    <w:rsid w:val="00295906"/>
    <w:rsid w:val="0029733C"/>
    <w:rsid w:val="002A10A1"/>
    <w:rsid w:val="002A12C5"/>
    <w:rsid w:val="002A3161"/>
    <w:rsid w:val="002A3410"/>
    <w:rsid w:val="002A44D1"/>
    <w:rsid w:val="002A4631"/>
    <w:rsid w:val="002A5BA6"/>
    <w:rsid w:val="002A6EA6"/>
    <w:rsid w:val="002A7C9A"/>
    <w:rsid w:val="002A7EF0"/>
    <w:rsid w:val="002B108B"/>
    <w:rsid w:val="002B12DE"/>
    <w:rsid w:val="002B270D"/>
    <w:rsid w:val="002B2ADE"/>
    <w:rsid w:val="002B3375"/>
    <w:rsid w:val="002B3D54"/>
    <w:rsid w:val="002B4745"/>
    <w:rsid w:val="002B480D"/>
    <w:rsid w:val="002B4845"/>
    <w:rsid w:val="002B4AC3"/>
    <w:rsid w:val="002B7744"/>
    <w:rsid w:val="002C05AC"/>
    <w:rsid w:val="002C284E"/>
    <w:rsid w:val="002C3953"/>
    <w:rsid w:val="002C56A0"/>
    <w:rsid w:val="002C7496"/>
    <w:rsid w:val="002C7C64"/>
    <w:rsid w:val="002D12FF"/>
    <w:rsid w:val="002D21A5"/>
    <w:rsid w:val="002D4413"/>
    <w:rsid w:val="002D5877"/>
    <w:rsid w:val="002D7247"/>
    <w:rsid w:val="002E23E3"/>
    <w:rsid w:val="002E247B"/>
    <w:rsid w:val="002E26F3"/>
    <w:rsid w:val="002E30BA"/>
    <w:rsid w:val="002E34CB"/>
    <w:rsid w:val="002E4059"/>
    <w:rsid w:val="002E4D5B"/>
    <w:rsid w:val="002E5474"/>
    <w:rsid w:val="002E5476"/>
    <w:rsid w:val="002E5699"/>
    <w:rsid w:val="002E5832"/>
    <w:rsid w:val="002E633F"/>
    <w:rsid w:val="002E65E2"/>
    <w:rsid w:val="002F0BF7"/>
    <w:rsid w:val="002F0D60"/>
    <w:rsid w:val="002F104E"/>
    <w:rsid w:val="002F1BD9"/>
    <w:rsid w:val="002F3A6D"/>
    <w:rsid w:val="002F4EBA"/>
    <w:rsid w:val="002F5201"/>
    <w:rsid w:val="002F749C"/>
    <w:rsid w:val="00303813"/>
    <w:rsid w:val="00306F73"/>
    <w:rsid w:val="0030716E"/>
    <w:rsid w:val="003102C3"/>
    <w:rsid w:val="00310348"/>
    <w:rsid w:val="00310876"/>
    <w:rsid w:val="00310EE6"/>
    <w:rsid w:val="00311628"/>
    <w:rsid w:val="00311860"/>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5F0"/>
    <w:rsid w:val="00324D73"/>
    <w:rsid w:val="003257F8"/>
    <w:rsid w:val="00325B7B"/>
    <w:rsid w:val="00327353"/>
    <w:rsid w:val="0033117B"/>
    <w:rsid w:val="0033193C"/>
    <w:rsid w:val="00332B30"/>
    <w:rsid w:val="00333BA4"/>
    <w:rsid w:val="00334EE8"/>
    <w:rsid w:val="0033532B"/>
    <w:rsid w:val="0033547F"/>
    <w:rsid w:val="00336799"/>
    <w:rsid w:val="0033685E"/>
    <w:rsid w:val="00337929"/>
    <w:rsid w:val="00337AD4"/>
    <w:rsid w:val="00340003"/>
    <w:rsid w:val="00341CD3"/>
    <w:rsid w:val="0034260E"/>
    <w:rsid w:val="003429B7"/>
    <w:rsid w:val="00342B92"/>
    <w:rsid w:val="00343B23"/>
    <w:rsid w:val="00343B25"/>
    <w:rsid w:val="003444A9"/>
    <w:rsid w:val="003445F2"/>
    <w:rsid w:val="00345EB0"/>
    <w:rsid w:val="0034764B"/>
    <w:rsid w:val="0034780A"/>
    <w:rsid w:val="00347CBE"/>
    <w:rsid w:val="003503AC"/>
    <w:rsid w:val="00352686"/>
    <w:rsid w:val="003534AD"/>
    <w:rsid w:val="00355EE4"/>
    <w:rsid w:val="00357136"/>
    <w:rsid w:val="003576EB"/>
    <w:rsid w:val="00360431"/>
    <w:rsid w:val="00360C67"/>
    <w:rsid w:val="00360E65"/>
    <w:rsid w:val="00362DCB"/>
    <w:rsid w:val="0036308C"/>
    <w:rsid w:val="00363E8F"/>
    <w:rsid w:val="00365118"/>
    <w:rsid w:val="00365968"/>
    <w:rsid w:val="00366467"/>
    <w:rsid w:val="00367331"/>
    <w:rsid w:val="00367931"/>
    <w:rsid w:val="003700F6"/>
    <w:rsid w:val="00370563"/>
    <w:rsid w:val="00370A21"/>
    <w:rsid w:val="003713D2"/>
    <w:rsid w:val="00371AF4"/>
    <w:rsid w:val="00372A4F"/>
    <w:rsid w:val="00372B9F"/>
    <w:rsid w:val="003731EE"/>
    <w:rsid w:val="00373265"/>
    <w:rsid w:val="0037384B"/>
    <w:rsid w:val="00373892"/>
    <w:rsid w:val="003743CE"/>
    <w:rsid w:val="003807AF"/>
    <w:rsid w:val="00380856"/>
    <w:rsid w:val="00380A3D"/>
    <w:rsid w:val="00380E60"/>
    <w:rsid w:val="00380EAE"/>
    <w:rsid w:val="0038198C"/>
    <w:rsid w:val="00382A6F"/>
    <w:rsid w:val="00382C57"/>
    <w:rsid w:val="0038316E"/>
    <w:rsid w:val="00383B5F"/>
    <w:rsid w:val="00384483"/>
    <w:rsid w:val="0038499A"/>
    <w:rsid w:val="00384F53"/>
    <w:rsid w:val="00386D58"/>
    <w:rsid w:val="00387053"/>
    <w:rsid w:val="00395451"/>
    <w:rsid w:val="00395633"/>
    <w:rsid w:val="00395716"/>
    <w:rsid w:val="00396B0E"/>
    <w:rsid w:val="0039766F"/>
    <w:rsid w:val="003A01C8"/>
    <w:rsid w:val="003A06C2"/>
    <w:rsid w:val="003A1238"/>
    <w:rsid w:val="003A1937"/>
    <w:rsid w:val="003A37C2"/>
    <w:rsid w:val="003A3A44"/>
    <w:rsid w:val="003A43B0"/>
    <w:rsid w:val="003A4F65"/>
    <w:rsid w:val="003A5964"/>
    <w:rsid w:val="003A5E30"/>
    <w:rsid w:val="003A6344"/>
    <w:rsid w:val="003A6624"/>
    <w:rsid w:val="003A695D"/>
    <w:rsid w:val="003A6A25"/>
    <w:rsid w:val="003A6F6B"/>
    <w:rsid w:val="003B225F"/>
    <w:rsid w:val="003B22A7"/>
    <w:rsid w:val="003B3CB0"/>
    <w:rsid w:val="003B75D6"/>
    <w:rsid w:val="003B7BBB"/>
    <w:rsid w:val="003C0FB3"/>
    <w:rsid w:val="003C1536"/>
    <w:rsid w:val="003C3990"/>
    <w:rsid w:val="003C434B"/>
    <w:rsid w:val="003C474A"/>
    <w:rsid w:val="003C489D"/>
    <w:rsid w:val="003C54B8"/>
    <w:rsid w:val="003C583F"/>
    <w:rsid w:val="003C5DA4"/>
    <w:rsid w:val="003C687F"/>
    <w:rsid w:val="003C723C"/>
    <w:rsid w:val="003D0F7F"/>
    <w:rsid w:val="003D3CF0"/>
    <w:rsid w:val="003D4002"/>
    <w:rsid w:val="003D53BF"/>
    <w:rsid w:val="003D5665"/>
    <w:rsid w:val="003D6797"/>
    <w:rsid w:val="003D779D"/>
    <w:rsid w:val="003D77B5"/>
    <w:rsid w:val="003D7846"/>
    <w:rsid w:val="003D78A2"/>
    <w:rsid w:val="003E03FD"/>
    <w:rsid w:val="003E15EE"/>
    <w:rsid w:val="003E5473"/>
    <w:rsid w:val="003E6AE0"/>
    <w:rsid w:val="003F0971"/>
    <w:rsid w:val="003F0D57"/>
    <w:rsid w:val="003F28DA"/>
    <w:rsid w:val="003F2B6E"/>
    <w:rsid w:val="003F2C2F"/>
    <w:rsid w:val="003F35B8"/>
    <w:rsid w:val="003F3F97"/>
    <w:rsid w:val="003F42CF"/>
    <w:rsid w:val="003F438B"/>
    <w:rsid w:val="003F45DE"/>
    <w:rsid w:val="003F4B95"/>
    <w:rsid w:val="003F4EA0"/>
    <w:rsid w:val="003F66AD"/>
    <w:rsid w:val="003F69BE"/>
    <w:rsid w:val="003F7D20"/>
    <w:rsid w:val="00400EB0"/>
    <w:rsid w:val="004013F6"/>
    <w:rsid w:val="00402FCF"/>
    <w:rsid w:val="004042F8"/>
    <w:rsid w:val="004044DE"/>
    <w:rsid w:val="004048C9"/>
    <w:rsid w:val="00405801"/>
    <w:rsid w:val="004062AA"/>
    <w:rsid w:val="00407329"/>
    <w:rsid w:val="00407474"/>
    <w:rsid w:val="00407ED4"/>
    <w:rsid w:val="00407F31"/>
    <w:rsid w:val="004125FD"/>
    <w:rsid w:val="004128F0"/>
    <w:rsid w:val="00414D5B"/>
    <w:rsid w:val="004163AD"/>
    <w:rsid w:val="0041645A"/>
    <w:rsid w:val="00417BB8"/>
    <w:rsid w:val="00417E18"/>
    <w:rsid w:val="00420300"/>
    <w:rsid w:val="00421CC4"/>
    <w:rsid w:val="00423018"/>
    <w:rsid w:val="0042354D"/>
    <w:rsid w:val="00424D48"/>
    <w:rsid w:val="004259A6"/>
    <w:rsid w:val="00425CCF"/>
    <w:rsid w:val="00430507"/>
    <w:rsid w:val="00430D80"/>
    <w:rsid w:val="004317B5"/>
    <w:rsid w:val="00431E3D"/>
    <w:rsid w:val="00431F7A"/>
    <w:rsid w:val="00435259"/>
    <w:rsid w:val="004361FB"/>
    <w:rsid w:val="00436B23"/>
    <w:rsid w:val="00436E88"/>
    <w:rsid w:val="00440977"/>
    <w:rsid w:val="0044175B"/>
    <w:rsid w:val="00441C88"/>
    <w:rsid w:val="00442026"/>
    <w:rsid w:val="00442448"/>
    <w:rsid w:val="00443CD4"/>
    <w:rsid w:val="004440BB"/>
    <w:rsid w:val="004450B6"/>
    <w:rsid w:val="00445612"/>
    <w:rsid w:val="004466DC"/>
    <w:rsid w:val="00446A58"/>
    <w:rsid w:val="00446AA3"/>
    <w:rsid w:val="00446AA7"/>
    <w:rsid w:val="004479D8"/>
    <w:rsid w:val="00447C97"/>
    <w:rsid w:val="00451168"/>
    <w:rsid w:val="00451506"/>
    <w:rsid w:val="00452D84"/>
    <w:rsid w:val="00453739"/>
    <w:rsid w:val="0045627B"/>
    <w:rsid w:val="00456C90"/>
    <w:rsid w:val="00457160"/>
    <w:rsid w:val="004578CC"/>
    <w:rsid w:val="00460177"/>
    <w:rsid w:val="00463BFC"/>
    <w:rsid w:val="004657D6"/>
    <w:rsid w:val="00465E5F"/>
    <w:rsid w:val="00466EED"/>
    <w:rsid w:val="004728AA"/>
    <w:rsid w:val="00473346"/>
    <w:rsid w:val="00474C47"/>
    <w:rsid w:val="00476168"/>
    <w:rsid w:val="00476284"/>
    <w:rsid w:val="0047758F"/>
    <w:rsid w:val="0048084F"/>
    <w:rsid w:val="004810BD"/>
    <w:rsid w:val="0048175E"/>
    <w:rsid w:val="00482868"/>
    <w:rsid w:val="00483B44"/>
    <w:rsid w:val="00483CA9"/>
    <w:rsid w:val="004850B9"/>
    <w:rsid w:val="0048525B"/>
    <w:rsid w:val="00485CCD"/>
    <w:rsid w:val="00485DB5"/>
    <w:rsid w:val="004860C5"/>
    <w:rsid w:val="00486D2B"/>
    <w:rsid w:val="0048707B"/>
    <w:rsid w:val="00490D60"/>
    <w:rsid w:val="00491C98"/>
    <w:rsid w:val="00493120"/>
    <w:rsid w:val="0049315F"/>
    <w:rsid w:val="004949C7"/>
    <w:rsid w:val="00494FB4"/>
    <w:rsid w:val="00494FDC"/>
    <w:rsid w:val="004A0489"/>
    <w:rsid w:val="004A161B"/>
    <w:rsid w:val="004A4106"/>
    <w:rsid w:val="004A4146"/>
    <w:rsid w:val="004A47DB"/>
    <w:rsid w:val="004A49FD"/>
    <w:rsid w:val="004A4D7E"/>
    <w:rsid w:val="004A4F6C"/>
    <w:rsid w:val="004A5AAE"/>
    <w:rsid w:val="004A5E9E"/>
    <w:rsid w:val="004A6AB7"/>
    <w:rsid w:val="004A7284"/>
    <w:rsid w:val="004A7E1A"/>
    <w:rsid w:val="004B005E"/>
    <w:rsid w:val="004B0073"/>
    <w:rsid w:val="004B040F"/>
    <w:rsid w:val="004B1541"/>
    <w:rsid w:val="004B240E"/>
    <w:rsid w:val="004B29F4"/>
    <w:rsid w:val="004B4C27"/>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7023"/>
    <w:rsid w:val="004C7513"/>
    <w:rsid w:val="004D02AC"/>
    <w:rsid w:val="004D0383"/>
    <w:rsid w:val="004D1F3F"/>
    <w:rsid w:val="004D333E"/>
    <w:rsid w:val="004D3A72"/>
    <w:rsid w:val="004D3EE2"/>
    <w:rsid w:val="004D5BBA"/>
    <w:rsid w:val="004D601F"/>
    <w:rsid w:val="004D6540"/>
    <w:rsid w:val="004D66E9"/>
    <w:rsid w:val="004D7CD2"/>
    <w:rsid w:val="004E14EB"/>
    <w:rsid w:val="004E1C2A"/>
    <w:rsid w:val="004E2ACB"/>
    <w:rsid w:val="004E38B0"/>
    <w:rsid w:val="004E3C28"/>
    <w:rsid w:val="004E4332"/>
    <w:rsid w:val="004E4E0B"/>
    <w:rsid w:val="004E5594"/>
    <w:rsid w:val="004E6856"/>
    <w:rsid w:val="004E6FB4"/>
    <w:rsid w:val="004F0977"/>
    <w:rsid w:val="004F1408"/>
    <w:rsid w:val="004F1A2E"/>
    <w:rsid w:val="004F4DF3"/>
    <w:rsid w:val="004F4E1D"/>
    <w:rsid w:val="004F616E"/>
    <w:rsid w:val="004F6257"/>
    <w:rsid w:val="004F685E"/>
    <w:rsid w:val="004F6A25"/>
    <w:rsid w:val="004F6AB0"/>
    <w:rsid w:val="004F6B4D"/>
    <w:rsid w:val="004F6F40"/>
    <w:rsid w:val="005000BD"/>
    <w:rsid w:val="005000DD"/>
    <w:rsid w:val="00503948"/>
    <w:rsid w:val="00503B09"/>
    <w:rsid w:val="0050468F"/>
    <w:rsid w:val="00504F5C"/>
    <w:rsid w:val="00505262"/>
    <w:rsid w:val="0050597B"/>
    <w:rsid w:val="00506DF8"/>
    <w:rsid w:val="00507451"/>
    <w:rsid w:val="00507F2C"/>
    <w:rsid w:val="00511F4D"/>
    <w:rsid w:val="00514D6B"/>
    <w:rsid w:val="0051574E"/>
    <w:rsid w:val="0051725F"/>
    <w:rsid w:val="00520095"/>
    <w:rsid w:val="00520645"/>
    <w:rsid w:val="0052168D"/>
    <w:rsid w:val="0052396A"/>
    <w:rsid w:val="005246F1"/>
    <w:rsid w:val="0052734E"/>
    <w:rsid w:val="0052782C"/>
    <w:rsid w:val="00527A41"/>
    <w:rsid w:val="00530E46"/>
    <w:rsid w:val="005324EF"/>
    <w:rsid w:val="0053286B"/>
    <w:rsid w:val="00533ED8"/>
    <w:rsid w:val="00536369"/>
    <w:rsid w:val="005363A7"/>
    <w:rsid w:val="005400FF"/>
    <w:rsid w:val="00540E99"/>
    <w:rsid w:val="00541130"/>
    <w:rsid w:val="00543CDB"/>
    <w:rsid w:val="005447BE"/>
    <w:rsid w:val="00544C4E"/>
    <w:rsid w:val="00546A8B"/>
    <w:rsid w:val="00546D5E"/>
    <w:rsid w:val="00546DCB"/>
    <w:rsid w:val="00546F02"/>
    <w:rsid w:val="00547051"/>
    <w:rsid w:val="0054770B"/>
    <w:rsid w:val="0055102D"/>
    <w:rsid w:val="00551073"/>
    <w:rsid w:val="00551DA4"/>
    <w:rsid w:val="0055213A"/>
    <w:rsid w:val="005532AD"/>
    <w:rsid w:val="005544AE"/>
    <w:rsid w:val="00554956"/>
    <w:rsid w:val="00557BE6"/>
    <w:rsid w:val="005600BC"/>
    <w:rsid w:val="00563104"/>
    <w:rsid w:val="005646C1"/>
    <w:rsid w:val="005646CC"/>
    <w:rsid w:val="005652E4"/>
    <w:rsid w:val="00565730"/>
    <w:rsid w:val="00566671"/>
    <w:rsid w:val="00567B22"/>
    <w:rsid w:val="00570965"/>
    <w:rsid w:val="0057134C"/>
    <w:rsid w:val="00571914"/>
    <w:rsid w:val="005723E5"/>
    <w:rsid w:val="0057331C"/>
    <w:rsid w:val="00573328"/>
    <w:rsid w:val="00573F07"/>
    <w:rsid w:val="0057478F"/>
    <w:rsid w:val="005747FF"/>
    <w:rsid w:val="00576415"/>
    <w:rsid w:val="00580D0F"/>
    <w:rsid w:val="00581F3D"/>
    <w:rsid w:val="005824C0"/>
    <w:rsid w:val="00582560"/>
    <w:rsid w:val="00582FD7"/>
    <w:rsid w:val="005832ED"/>
    <w:rsid w:val="00583524"/>
    <w:rsid w:val="005835A2"/>
    <w:rsid w:val="00583853"/>
    <w:rsid w:val="005857A8"/>
    <w:rsid w:val="0058713B"/>
    <w:rsid w:val="005876D2"/>
    <w:rsid w:val="0059056C"/>
    <w:rsid w:val="0059130B"/>
    <w:rsid w:val="005913E9"/>
    <w:rsid w:val="00593F04"/>
    <w:rsid w:val="00594705"/>
    <w:rsid w:val="00596689"/>
    <w:rsid w:val="005A16FB"/>
    <w:rsid w:val="005A192C"/>
    <w:rsid w:val="005A1A68"/>
    <w:rsid w:val="005A1D50"/>
    <w:rsid w:val="005A2985"/>
    <w:rsid w:val="005A2A5A"/>
    <w:rsid w:val="005A3076"/>
    <w:rsid w:val="005A39FC"/>
    <w:rsid w:val="005A3B66"/>
    <w:rsid w:val="005A42E3"/>
    <w:rsid w:val="005A5F04"/>
    <w:rsid w:val="005A6A3B"/>
    <w:rsid w:val="005A6DC2"/>
    <w:rsid w:val="005A7E04"/>
    <w:rsid w:val="005B0870"/>
    <w:rsid w:val="005B1762"/>
    <w:rsid w:val="005B4A5E"/>
    <w:rsid w:val="005B4B88"/>
    <w:rsid w:val="005B5605"/>
    <w:rsid w:val="005B5D60"/>
    <w:rsid w:val="005B5E31"/>
    <w:rsid w:val="005B64AE"/>
    <w:rsid w:val="005B6E3D"/>
    <w:rsid w:val="005B7298"/>
    <w:rsid w:val="005B75A8"/>
    <w:rsid w:val="005C1BFC"/>
    <w:rsid w:val="005C3872"/>
    <w:rsid w:val="005C7B55"/>
    <w:rsid w:val="005D0175"/>
    <w:rsid w:val="005D1CC4"/>
    <w:rsid w:val="005D2926"/>
    <w:rsid w:val="005D2D62"/>
    <w:rsid w:val="005D5A78"/>
    <w:rsid w:val="005D5DB0"/>
    <w:rsid w:val="005D7A00"/>
    <w:rsid w:val="005E0B43"/>
    <w:rsid w:val="005E1533"/>
    <w:rsid w:val="005E4742"/>
    <w:rsid w:val="005E6829"/>
    <w:rsid w:val="005F10D4"/>
    <w:rsid w:val="005F26E8"/>
    <w:rsid w:val="005F275A"/>
    <w:rsid w:val="005F29AF"/>
    <w:rsid w:val="005F2E08"/>
    <w:rsid w:val="005F7834"/>
    <w:rsid w:val="005F78DD"/>
    <w:rsid w:val="005F7A4D"/>
    <w:rsid w:val="00601B68"/>
    <w:rsid w:val="006026BA"/>
    <w:rsid w:val="0060359B"/>
    <w:rsid w:val="00603F69"/>
    <w:rsid w:val="006040DA"/>
    <w:rsid w:val="006047BD"/>
    <w:rsid w:val="00607675"/>
    <w:rsid w:val="00610F53"/>
    <w:rsid w:val="00612E3F"/>
    <w:rsid w:val="00613208"/>
    <w:rsid w:val="006142EA"/>
    <w:rsid w:val="00614319"/>
    <w:rsid w:val="00616767"/>
    <w:rsid w:val="0061698B"/>
    <w:rsid w:val="00616F61"/>
    <w:rsid w:val="0062088B"/>
    <w:rsid w:val="00620917"/>
    <w:rsid w:val="00620FBE"/>
    <w:rsid w:val="0062163D"/>
    <w:rsid w:val="00621BCB"/>
    <w:rsid w:val="00623A9E"/>
    <w:rsid w:val="00624A20"/>
    <w:rsid w:val="00624C9B"/>
    <w:rsid w:val="006251EB"/>
    <w:rsid w:val="0062541D"/>
    <w:rsid w:val="00630BB3"/>
    <w:rsid w:val="00631F07"/>
    <w:rsid w:val="00632182"/>
    <w:rsid w:val="006335DF"/>
    <w:rsid w:val="00633A4A"/>
    <w:rsid w:val="00634717"/>
    <w:rsid w:val="00636673"/>
    <w:rsid w:val="0063670E"/>
    <w:rsid w:val="00637181"/>
    <w:rsid w:val="00637AF8"/>
    <w:rsid w:val="006412BE"/>
    <w:rsid w:val="0064144D"/>
    <w:rsid w:val="00641609"/>
    <w:rsid w:val="0064160E"/>
    <w:rsid w:val="00642389"/>
    <w:rsid w:val="00642642"/>
    <w:rsid w:val="006439ED"/>
    <w:rsid w:val="00644306"/>
    <w:rsid w:val="00644EAB"/>
    <w:rsid w:val="006450E2"/>
    <w:rsid w:val="006453D8"/>
    <w:rsid w:val="00645633"/>
    <w:rsid w:val="006457A5"/>
    <w:rsid w:val="00650503"/>
    <w:rsid w:val="00651A1C"/>
    <w:rsid w:val="00651E73"/>
    <w:rsid w:val="006522EF"/>
    <w:rsid w:val="006522FD"/>
    <w:rsid w:val="00652800"/>
    <w:rsid w:val="00653AB0"/>
    <w:rsid w:val="00653C5D"/>
    <w:rsid w:val="006544A7"/>
    <w:rsid w:val="006552BE"/>
    <w:rsid w:val="00661413"/>
    <w:rsid w:val="006618E3"/>
    <w:rsid w:val="00661D06"/>
    <w:rsid w:val="00661EB6"/>
    <w:rsid w:val="006638B4"/>
    <w:rsid w:val="00663D3B"/>
    <w:rsid w:val="0066400D"/>
    <w:rsid w:val="006641B3"/>
    <w:rsid w:val="006644C4"/>
    <w:rsid w:val="00665F1A"/>
    <w:rsid w:val="0066665B"/>
    <w:rsid w:val="00666C20"/>
    <w:rsid w:val="00670254"/>
    <w:rsid w:val="00670EE3"/>
    <w:rsid w:val="00672902"/>
    <w:rsid w:val="00673149"/>
    <w:rsid w:val="0067331F"/>
    <w:rsid w:val="00673C31"/>
    <w:rsid w:val="006742E8"/>
    <w:rsid w:val="0067482E"/>
    <w:rsid w:val="00675260"/>
    <w:rsid w:val="00677DDB"/>
    <w:rsid w:val="00677EF0"/>
    <w:rsid w:val="00680E06"/>
    <w:rsid w:val="006814BF"/>
    <w:rsid w:val="00681894"/>
    <w:rsid w:val="00681DCF"/>
    <w:rsid w:val="00681F32"/>
    <w:rsid w:val="006826B1"/>
    <w:rsid w:val="00682B3E"/>
    <w:rsid w:val="00683AEC"/>
    <w:rsid w:val="00684672"/>
    <w:rsid w:val="0068481E"/>
    <w:rsid w:val="006856F4"/>
    <w:rsid w:val="0068666F"/>
    <w:rsid w:val="0068780A"/>
    <w:rsid w:val="00690267"/>
    <w:rsid w:val="006906E7"/>
    <w:rsid w:val="00691E7A"/>
    <w:rsid w:val="006931D4"/>
    <w:rsid w:val="00694485"/>
    <w:rsid w:val="00694BD7"/>
    <w:rsid w:val="00694E70"/>
    <w:rsid w:val="006954D4"/>
    <w:rsid w:val="0069598B"/>
    <w:rsid w:val="00695AF0"/>
    <w:rsid w:val="00696381"/>
    <w:rsid w:val="006968B7"/>
    <w:rsid w:val="0069757D"/>
    <w:rsid w:val="006A141A"/>
    <w:rsid w:val="006A1A8E"/>
    <w:rsid w:val="006A1CF6"/>
    <w:rsid w:val="006A2D9E"/>
    <w:rsid w:val="006A36DB"/>
    <w:rsid w:val="006A3EF2"/>
    <w:rsid w:val="006A44D0"/>
    <w:rsid w:val="006A48C1"/>
    <w:rsid w:val="006A510D"/>
    <w:rsid w:val="006A51A4"/>
    <w:rsid w:val="006A6A65"/>
    <w:rsid w:val="006B0291"/>
    <w:rsid w:val="006B06B2"/>
    <w:rsid w:val="006B1FFA"/>
    <w:rsid w:val="006B20FA"/>
    <w:rsid w:val="006B2F73"/>
    <w:rsid w:val="006B30A5"/>
    <w:rsid w:val="006B3564"/>
    <w:rsid w:val="006B37E6"/>
    <w:rsid w:val="006B3D8F"/>
    <w:rsid w:val="006B42E3"/>
    <w:rsid w:val="006B44E9"/>
    <w:rsid w:val="006B653A"/>
    <w:rsid w:val="006B73E5"/>
    <w:rsid w:val="006C00A3"/>
    <w:rsid w:val="006C04AE"/>
    <w:rsid w:val="006C10FC"/>
    <w:rsid w:val="006C4B47"/>
    <w:rsid w:val="006C4FEE"/>
    <w:rsid w:val="006C615D"/>
    <w:rsid w:val="006C7AB5"/>
    <w:rsid w:val="006D062E"/>
    <w:rsid w:val="006D0817"/>
    <w:rsid w:val="006D0996"/>
    <w:rsid w:val="006D2405"/>
    <w:rsid w:val="006D3A0E"/>
    <w:rsid w:val="006D4A39"/>
    <w:rsid w:val="006D53A4"/>
    <w:rsid w:val="006D5E6B"/>
    <w:rsid w:val="006D6748"/>
    <w:rsid w:val="006E08A7"/>
    <w:rsid w:val="006E08C4"/>
    <w:rsid w:val="006E091B"/>
    <w:rsid w:val="006E2552"/>
    <w:rsid w:val="006E41F8"/>
    <w:rsid w:val="006E42C8"/>
    <w:rsid w:val="006E451C"/>
    <w:rsid w:val="006E4800"/>
    <w:rsid w:val="006E560F"/>
    <w:rsid w:val="006E5B90"/>
    <w:rsid w:val="006E60D3"/>
    <w:rsid w:val="006E79B6"/>
    <w:rsid w:val="006F054E"/>
    <w:rsid w:val="006F15D8"/>
    <w:rsid w:val="006F1B19"/>
    <w:rsid w:val="006F1F43"/>
    <w:rsid w:val="006F3613"/>
    <w:rsid w:val="006F3839"/>
    <w:rsid w:val="006F43C4"/>
    <w:rsid w:val="006F4503"/>
    <w:rsid w:val="006F4BFA"/>
    <w:rsid w:val="006F772A"/>
    <w:rsid w:val="00700048"/>
    <w:rsid w:val="00700346"/>
    <w:rsid w:val="0070190E"/>
    <w:rsid w:val="00701D65"/>
    <w:rsid w:val="00701DAC"/>
    <w:rsid w:val="00703206"/>
    <w:rsid w:val="00704694"/>
    <w:rsid w:val="007058CD"/>
    <w:rsid w:val="00705D75"/>
    <w:rsid w:val="00706293"/>
    <w:rsid w:val="00706334"/>
    <w:rsid w:val="0070694C"/>
    <w:rsid w:val="0070723B"/>
    <w:rsid w:val="007124A7"/>
    <w:rsid w:val="00712DA7"/>
    <w:rsid w:val="00714956"/>
    <w:rsid w:val="00715F89"/>
    <w:rsid w:val="00716FB7"/>
    <w:rsid w:val="00717C66"/>
    <w:rsid w:val="0072144B"/>
    <w:rsid w:val="00722D6B"/>
    <w:rsid w:val="00722F96"/>
    <w:rsid w:val="0072360C"/>
    <w:rsid w:val="00723956"/>
    <w:rsid w:val="00724203"/>
    <w:rsid w:val="00725C3B"/>
    <w:rsid w:val="00725D14"/>
    <w:rsid w:val="007266FB"/>
    <w:rsid w:val="0073212B"/>
    <w:rsid w:val="0073364D"/>
    <w:rsid w:val="00733D6A"/>
    <w:rsid w:val="00734065"/>
    <w:rsid w:val="00734894"/>
    <w:rsid w:val="00735327"/>
    <w:rsid w:val="00735451"/>
    <w:rsid w:val="0073637A"/>
    <w:rsid w:val="00736F68"/>
    <w:rsid w:val="0073799D"/>
    <w:rsid w:val="00740573"/>
    <w:rsid w:val="00741479"/>
    <w:rsid w:val="007414DA"/>
    <w:rsid w:val="00741ACA"/>
    <w:rsid w:val="00743C1F"/>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66A1D"/>
    <w:rsid w:val="00766BC2"/>
    <w:rsid w:val="00767C8D"/>
    <w:rsid w:val="00767F67"/>
    <w:rsid w:val="00770223"/>
    <w:rsid w:val="007706FF"/>
    <w:rsid w:val="00770891"/>
    <w:rsid w:val="00770C61"/>
    <w:rsid w:val="00772227"/>
    <w:rsid w:val="00772BA3"/>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5BE0"/>
    <w:rsid w:val="0078667E"/>
    <w:rsid w:val="007919C8"/>
    <w:rsid w:val="007919DC"/>
    <w:rsid w:val="00791B72"/>
    <w:rsid w:val="00791C7F"/>
    <w:rsid w:val="00792DA5"/>
    <w:rsid w:val="00796888"/>
    <w:rsid w:val="007A1326"/>
    <w:rsid w:val="007A1AA1"/>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81D"/>
    <w:rsid w:val="007D5A52"/>
    <w:rsid w:val="007D6000"/>
    <w:rsid w:val="007D7114"/>
    <w:rsid w:val="007D73C0"/>
    <w:rsid w:val="007D7CF5"/>
    <w:rsid w:val="007D7E58"/>
    <w:rsid w:val="007E274B"/>
    <w:rsid w:val="007E3218"/>
    <w:rsid w:val="007E41AD"/>
    <w:rsid w:val="007E497E"/>
    <w:rsid w:val="007E51F4"/>
    <w:rsid w:val="007E5563"/>
    <w:rsid w:val="007E5A0A"/>
    <w:rsid w:val="007E5E9E"/>
    <w:rsid w:val="007E7486"/>
    <w:rsid w:val="007E7851"/>
    <w:rsid w:val="007F1493"/>
    <w:rsid w:val="007F15BC"/>
    <w:rsid w:val="007F3524"/>
    <w:rsid w:val="007F374D"/>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28F6"/>
    <w:rsid w:val="00803352"/>
    <w:rsid w:val="00803B10"/>
    <w:rsid w:val="00804510"/>
    <w:rsid w:val="008059C1"/>
    <w:rsid w:val="0080662F"/>
    <w:rsid w:val="00806C91"/>
    <w:rsid w:val="0081065F"/>
    <w:rsid w:val="0081071A"/>
    <w:rsid w:val="00810E72"/>
    <w:rsid w:val="0081179B"/>
    <w:rsid w:val="00812DCB"/>
    <w:rsid w:val="00813FA5"/>
    <w:rsid w:val="0081523F"/>
    <w:rsid w:val="00816151"/>
    <w:rsid w:val="00817268"/>
    <w:rsid w:val="008203B7"/>
    <w:rsid w:val="00820932"/>
    <w:rsid w:val="00820BB7"/>
    <w:rsid w:val="008212BE"/>
    <w:rsid w:val="008218CF"/>
    <w:rsid w:val="008248E7"/>
    <w:rsid w:val="008248ED"/>
    <w:rsid w:val="00824F02"/>
    <w:rsid w:val="00825595"/>
    <w:rsid w:val="00826BD1"/>
    <w:rsid w:val="00826C4F"/>
    <w:rsid w:val="00830A48"/>
    <w:rsid w:val="00831C89"/>
    <w:rsid w:val="00832DA5"/>
    <w:rsid w:val="00832F4B"/>
    <w:rsid w:val="00833A2E"/>
    <w:rsid w:val="00833EDF"/>
    <w:rsid w:val="00834038"/>
    <w:rsid w:val="00834A5B"/>
    <w:rsid w:val="008377AF"/>
    <w:rsid w:val="008404C4"/>
    <w:rsid w:val="0084056D"/>
    <w:rsid w:val="00841080"/>
    <w:rsid w:val="008412F7"/>
    <w:rsid w:val="008414BB"/>
    <w:rsid w:val="00841B54"/>
    <w:rsid w:val="008434A7"/>
    <w:rsid w:val="00843ED1"/>
    <w:rsid w:val="008455DA"/>
    <w:rsid w:val="0084631E"/>
    <w:rsid w:val="008467D0"/>
    <w:rsid w:val="008470D0"/>
    <w:rsid w:val="008505DC"/>
    <w:rsid w:val="008509F0"/>
    <w:rsid w:val="00851875"/>
    <w:rsid w:val="00852357"/>
    <w:rsid w:val="00852B7B"/>
    <w:rsid w:val="0085448C"/>
    <w:rsid w:val="00855048"/>
    <w:rsid w:val="00855B89"/>
    <w:rsid w:val="008563D3"/>
    <w:rsid w:val="00856E64"/>
    <w:rsid w:val="008608D7"/>
    <w:rsid w:val="00860A52"/>
    <w:rsid w:val="00862960"/>
    <w:rsid w:val="00863532"/>
    <w:rsid w:val="008641E8"/>
    <w:rsid w:val="00864336"/>
    <w:rsid w:val="00865EC3"/>
    <w:rsid w:val="0086629C"/>
    <w:rsid w:val="00866415"/>
    <w:rsid w:val="0086672A"/>
    <w:rsid w:val="00867469"/>
    <w:rsid w:val="00870838"/>
    <w:rsid w:val="00870A3D"/>
    <w:rsid w:val="00871614"/>
    <w:rsid w:val="008730CB"/>
    <w:rsid w:val="008736AC"/>
    <w:rsid w:val="00873771"/>
    <w:rsid w:val="00874C1F"/>
    <w:rsid w:val="008771BA"/>
    <w:rsid w:val="008773F6"/>
    <w:rsid w:val="00880A08"/>
    <w:rsid w:val="008813A0"/>
    <w:rsid w:val="00881B53"/>
    <w:rsid w:val="00882E98"/>
    <w:rsid w:val="00883242"/>
    <w:rsid w:val="00883A53"/>
    <w:rsid w:val="0088526C"/>
    <w:rsid w:val="00885C59"/>
    <w:rsid w:val="00885F34"/>
    <w:rsid w:val="00890C47"/>
    <w:rsid w:val="00891908"/>
    <w:rsid w:val="0089256F"/>
    <w:rsid w:val="0089330D"/>
    <w:rsid w:val="00893CDB"/>
    <w:rsid w:val="00893D12"/>
    <w:rsid w:val="0089468F"/>
    <w:rsid w:val="00895105"/>
    <w:rsid w:val="00895316"/>
    <w:rsid w:val="00895861"/>
    <w:rsid w:val="008958AE"/>
    <w:rsid w:val="00897833"/>
    <w:rsid w:val="00897B91"/>
    <w:rsid w:val="008A00A0"/>
    <w:rsid w:val="008A0836"/>
    <w:rsid w:val="008A08A9"/>
    <w:rsid w:val="008A1693"/>
    <w:rsid w:val="008A21F0"/>
    <w:rsid w:val="008A4527"/>
    <w:rsid w:val="008A5DE5"/>
    <w:rsid w:val="008B17E8"/>
    <w:rsid w:val="008B1FDB"/>
    <w:rsid w:val="008B2A5B"/>
    <w:rsid w:val="008B367A"/>
    <w:rsid w:val="008B430F"/>
    <w:rsid w:val="008B44C9"/>
    <w:rsid w:val="008B4DA3"/>
    <w:rsid w:val="008B4FF4"/>
    <w:rsid w:val="008B62A0"/>
    <w:rsid w:val="008B6729"/>
    <w:rsid w:val="008B71D5"/>
    <w:rsid w:val="008B7F83"/>
    <w:rsid w:val="008C085A"/>
    <w:rsid w:val="008C1A20"/>
    <w:rsid w:val="008C21B3"/>
    <w:rsid w:val="008C2FB5"/>
    <w:rsid w:val="008C302C"/>
    <w:rsid w:val="008C4CAB"/>
    <w:rsid w:val="008C6461"/>
    <w:rsid w:val="008C6A74"/>
    <w:rsid w:val="008C6BA4"/>
    <w:rsid w:val="008C6F82"/>
    <w:rsid w:val="008C750A"/>
    <w:rsid w:val="008C7CBC"/>
    <w:rsid w:val="008D0067"/>
    <w:rsid w:val="008D125E"/>
    <w:rsid w:val="008D5308"/>
    <w:rsid w:val="008D55BF"/>
    <w:rsid w:val="008D61E0"/>
    <w:rsid w:val="008D6722"/>
    <w:rsid w:val="008D6E1D"/>
    <w:rsid w:val="008D7AB2"/>
    <w:rsid w:val="008E0259"/>
    <w:rsid w:val="008E131D"/>
    <w:rsid w:val="008E43E0"/>
    <w:rsid w:val="008E4A0E"/>
    <w:rsid w:val="008E4E59"/>
    <w:rsid w:val="008E4F54"/>
    <w:rsid w:val="008E55E9"/>
    <w:rsid w:val="008F0115"/>
    <w:rsid w:val="008F0383"/>
    <w:rsid w:val="008F1F6A"/>
    <w:rsid w:val="008F28E7"/>
    <w:rsid w:val="008F3EDF"/>
    <w:rsid w:val="008F42A4"/>
    <w:rsid w:val="008F56DB"/>
    <w:rsid w:val="009003BE"/>
    <w:rsid w:val="0090053B"/>
    <w:rsid w:val="00900E59"/>
    <w:rsid w:val="00900FCF"/>
    <w:rsid w:val="00901298"/>
    <w:rsid w:val="009019BB"/>
    <w:rsid w:val="00902919"/>
    <w:rsid w:val="0090315B"/>
    <w:rsid w:val="009033B0"/>
    <w:rsid w:val="00904350"/>
    <w:rsid w:val="00904D31"/>
    <w:rsid w:val="00905926"/>
    <w:rsid w:val="0090604A"/>
    <w:rsid w:val="00906721"/>
    <w:rsid w:val="00907038"/>
    <w:rsid w:val="009078AB"/>
    <w:rsid w:val="0091055E"/>
    <w:rsid w:val="00912686"/>
    <w:rsid w:val="00912C5D"/>
    <w:rsid w:val="00912EC7"/>
    <w:rsid w:val="00913860"/>
    <w:rsid w:val="00913D40"/>
    <w:rsid w:val="00913F89"/>
    <w:rsid w:val="00915222"/>
    <w:rsid w:val="009153A2"/>
    <w:rsid w:val="0091571A"/>
    <w:rsid w:val="00915AC4"/>
    <w:rsid w:val="00916668"/>
    <w:rsid w:val="00917A15"/>
    <w:rsid w:val="00920404"/>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4F7F"/>
    <w:rsid w:val="0093530F"/>
    <w:rsid w:val="0093592F"/>
    <w:rsid w:val="00935E65"/>
    <w:rsid w:val="009363F0"/>
    <w:rsid w:val="0093688D"/>
    <w:rsid w:val="00941629"/>
    <w:rsid w:val="0094165A"/>
    <w:rsid w:val="00942056"/>
    <w:rsid w:val="009429D1"/>
    <w:rsid w:val="00942E67"/>
    <w:rsid w:val="00943299"/>
    <w:rsid w:val="009438A7"/>
    <w:rsid w:val="00943B44"/>
    <w:rsid w:val="0094569A"/>
    <w:rsid w:val="009458AF"/>
    <w:rsid w:val="00946555"/>
    <w:rsid w:val="009520A1"/>
    <w:rsid w:val="009522E2"/>
    <w:rsid w:val="0095259D"/>
    <w:rsid w:val="009528C1"/>
    <w:rsid w:val="009532C7"/>
    <w:rsid w:val="00953891"/>
    <w:rsid w:val="00953E82"/>
    <w:rsid w:val="00954B86"/>
    <w:rsid w:val="00955D6C"/>
    <w:rsid w:val="00955F9E"/>
    <w:rsid w:val="00957107"/>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73EF2"/>
    <w:rsid w:val="00975B42"/>
    <w:rsid w:val="009771A9"/>
    <w:rsid w:val="00981475"/>
    <w:rsid w:val="00981668"/>
    <w:rsid w:val="00983994"/>
    <w:rsid w:val="00984331"/>
    <w:rsid w:val="00984C07"/>
    <w:rsid w:val="00985F69"/>
    <w:rsid w:val="00986E99"/>
    <w:rsid w:val="00987813"/>
    <w:rsid w:val="009900E7"/>
    <w:rsid w:val="00990C18"/>
    <w:rsid w:val="00990C46"/>
    <w:rsid w:val="00991DEF"/>
    <w:rsid w:val="00992659"/>
    <w:rsid w:val="0099359F"/>
    <w:rsid w:val="00993B98"/>
    <w:rsid w:val="00993F37"/>
    <w:rsid w:val="00993F3E"/>
    <w:rsid w:val="009944F9"/>
    <w:rsid w:val="00995954"/>
    <w:rsid w:val="00995E81"/>
    <w:rsid w:val="00996470"/>
    <w:rsid w:val="00996603"/>
    <w:rsid w:val="009974B3"/>
    <w:rsid w:val="00997F5D"/>
    <w:rsid w:val="009A0220"/>
    <w:rsid w:val="009A09AC"/>
    <w:rsid w:val="009A0B66"/>
    <w:rsid w:val="009A1BBC"/>
    <w:rsid w:val="009A2864"/>
    <w:rsid w:val="009A313E"/>
    <w:rsid w:val="009A3EAC"/>
    <w:rsid w:val="009A40D9"/>
    <w:rsid w:val="009B08F7"/>
    <w:rsid w:val="009B165F"/>
    <w:rsid w:val="009B2E67"/>
    <w:rsid w:val="009B417F"/>
    <w:rsid w:val="009B4483"/>
    <w:rsid w:val="009B4809"/>
    <w:rsid w:val="009B5879"/>
    <w:rsid w:val="009B5A96"/>
    <w:rsid w:val="009B6030"/>
    <w:rsid w:val="009B73C7"/>
    <w:rsid w:val="009C0698"/>
    <w:rsid w:val="009C08AE"/>
    <w:rsid w:val="009C098A"/>
    <w:rsid w:val="009C0DA0"/>
    <w:rsid w:val="009C1693"/>
    <w:rsid w:val="009C1AD9"/>
    <w:rsid w:val="009C1FCA"/>
    <w:rsid w:val="009C3001"/>
    <w:rsid w:val="009C35BC"/>
    <w:rsid w:val="009C4209"/>
    <w:rsid w:val="009C44C9"/>
    <w:rsid w:val="009C575A"/>
    <w:rsid w:val="009C65D7"/>
    <w:rsid w:val="009C6822"/>
    <w:rsid w:val="009C69B7"/>
    <w:rsid w:val="009C72FE"/>
    <w:rsid w:val="009C7379"/>
    <w:rsid w:val="009D081A"/>
    <w:rsid w:val="009D0C17"/>
    <w:rsid w:val="009D1CEF"/>
    <w:rsid w:val="009D1EBE"/>
    <w:rsid w:val="009D2409"/>
    <w:rsid w:val="009D2983"/>
    <w:rsid w:val="009D2C2D"/>
    <w:rsid w:val="009D36ED"/>
    <w:rsid w:val="009D4F4A"/>
    <w:rsid w:val="009D572A"/>
    <w:rsid w:val="009D67D9"/>
    <w:rsid w:val="009D7742"/>
    <w:rsid w:val="009D7D50"/>
    <w:rsid w:val="009E037B"/>
    <w:rsid w:val="009E05EC"/>
    <w:rsid w:val="009E0CF8"/>
    <w:rsid w:val="009E16BB"/>
    <w:rsid w:val="009E3679"/>
    <w:rsid w:val="009E4D22"/>
    <w:rsid w:val="009E5634"/>
    <w:rsid w:val="009E56EB"/>
    <w:rsid w:val="009E6938"/>
    <w:rsid w:val="009E6AB6"/>
    <w:rsid w:val="009E6B21"/>
    <w:rsid w:val="009E7F27"/>
    <w:rsid w:val="009F1A7D"/>
    <w:rsid w:val="009F25A7"/>
    <w:rsid w:val="009F3431"/>
    <w:rsid w:val="009F3838"/>
    <w:rsid w:val="009F3ECD"/>
    <w:rsid w:val="009F4B19"/>
    <w:rsid w:val="009F5F05"/>
    <w:rsid w:val="009F7315"/>
    <w:rsid w:val="009F73D1"/>
    <w:rsid w:val="00A00D40"/>
    <w:rsid w:val="00A01215"/>
    <w:rsid w:val="00A01430"/>
    <w:rsid w:val="00A01FE7"/>
    <w:rsid w:val="00A03803"/>
    <w:rsid w:val="00A04A93"/>
    <w:rsid w:val="00A070D4"/>
    <w:rsid w:val="00A07569"/>
    <w:rsid w:val="00A07749"/>
    <w:rsid w:val="00A078FB"/>
    <w:rsid w:val="00A100BB"/>
    <w:rsid w:val="00A10CE1"/>
    <w:rsid w:val="00A10CED"/>
    <w:rsid w:val="00A11A30"/>
    <w:rsid w:val="00A128C6"/>
    <w:rsid w:val="00A13BEA"/>
    <w:rsid w:val="00A143CE"/>
    <w:rsid w:val="00A16D9B"/>
    <w:rsid w:val="00A21A49"/>
    <w:rsid w:val="00A231E9"/>
    <w:rsid w:val="00A23534"/>
    <w:rsid w:val="00A23647"/>
    <w:rsid w:val="00A245FE"/>
    <w:rsid w:val="00A30056"/>
    <w:rsid w:val="00A307AE"/>
    <w:rsid w:val="00A31018"/>
    <w:rsid w:val="00A348F1"/>
    <w:rsid w:val="00A350CB"/>
    <w:rsid w:val="00A3511D"/>
    <w:rsid w:val="00A3530B"/>
    <w:rsid w:val="00A35E8B"/>
    <w:rsid w:val="00A361C6"/>
    <w:rsid w:val="00A3669F"/>
    <w:rsid w:val="00A37D04"/>
    <w:rsid w:val="00A4046F"/>
    <w:rsid w:val="00A41A01"/>
    <w:rsid w:val="00A429A9"/>
    <w:rsid w:val="00A43CFF"/>
    <w:rsid w:val="00A446F3"/>
    <w:rsid w:val="00A457BC"/>
    <w:rsid w:val="00A47719"/>
    <w:rsid w:val="00A47EAB"/>
    <w:rsid w:val="00A50510"/>
    <w:rsid w:val="00A5068D"/>
    <w:rsid w:val="00A509B4"/>
    <w:rsid w:val="00A51D10"/>
    <w:rsid w:val="00A5427A"/>
    <w:rsid w:val="00A54C7B"/>
    <w:rsid w:val="00A54CFD"/>
    <w:rsid w:val="00A55D29"/>
    <w:rsid w:val="00A55D44"/>
    <w:rsid w:val="00A5639F"/>
    <w:rsid w:val="00A5675E"/>
    <w:rsid w:val="00A57040"/>
    <w:rsid w:val="00A5722F"/>
    <w:rsid w:val="00A60064"/>
    <w:rsid w:val="00A6044F"/>
    <w:rsid w:val="00A60A77"/>
    <w:rsid w:val="00A60D26"/>
    <w:rsid w:val="00A64F90"/>
    <w:rsid w:val="00A65A2B"/>
    <w:rsid w:val="00A70170"/>
    <w:rsid w:val="00A70C93"/>
    <w:rsid w:val="00A72659"/>
    <w:rsid w:val="00A726C7"/>
    <w:rsid w:val="00A7409C"/>
    <w:rsid w:val="00A74C53"/>
    <w:rsid w:val="00A752B5"/>
    <w:rsid w:val="00A76FAD"/>
    <w:rsid w:val="00A774B4"/>
    <w:rsid w:val="00A77927"/>
    <w:rsid w:val="00A81734"/>
    <w:rsid w:val="00A81791"/>
    <w:rsid w:val="00A8195D"/>
    <w:rsid w:val="00A81B75"/>
    <w:rsid w:val="00A81DC9"/>
    <w:rsid w:val="00A82923"/>
    <w:rsid w:val="00A83203"/>
    <w:rsid w:val="00A8356E"/>
    <w:rsid w:val="00A8372C"/>
    <w:rsid w:val="00A855FA"/>
    <w:rsid w:val="00A85625"/>
    <w:rsid w:val="00A905C6"/>
    <w:rsid w:val="00A90A0B"/>
    <w:rsid w:val="00A912FE"/>
    <w:rsid w:val="00A91418"/>
    <w:rsid w:val="00A91A18"/>
    <w:rsid w:val="00A91B40"/>
    <w:rsid w:val="00A91B4B"/>
    <w:rsid w:val="00A9244B"/>
    <w:rsid w:val="00A932DF"/>
    <w:rsid w:val="00A947CF"/>
    <w:rsid w:val="00A95F5B"/>
    <w:rsid w:val="00A96D9C"/>
    <w:rsid w:val="00A97222"/>
    <w:rsid w:val="00A9772A"/>
    <w:rsid w:val="00AA1370"/>
    <w:rsid w:val="00AA18E2"/>
    <w:rsid w:val="00AA22B0"/>
    <w:rsid w:val="00AA2B19"/>
    <w:rsid w:val="00AA3B89"/>
    <w:rsid w:val="00AA5AE4"/>
    <w:rsid w:val="00AA5E50"/>
    <w:rsid w:val="00AA642B"/>
    <w:rsid w:val="00AA6C51"/>
    <w:rsid w:val="00AB0677"/>
    <w:rsid w:val="00AB0B02"/>
    <w:rsid w:val="00AB1983"/>
    <w:rsid w:val="00AB23C3"/>
    <w:rsid w:val="00AB24DB"/>
    <w:rsid w:val="00AB2777"/>
    <w:rsid w:val="00AB27AB"/>
    <w:rsid w:val="00AB35D0"/>
    <w:rsid w:val="00AB6B59"/>
    <w:rsid w:val="00AB77E7"/>
    <w:rsid w:val="00AC09E0"/>
    <w:rsid w:val="00AC1DCF"/>
    <w:rsid w:val="00AC23B1"/>
    <w:rsid w:val="00AC260E"/>
    <w:rsid w:val="00AC2AF9"/>
    <w:rsid w:val="00AC2F71"/>
    <w:rsid w:val="00AC372A"/>
    <w:rsid w:val="00AC47A6"/>
    <w:rsid w:val="00AC6094"/>
    <w:rsid w:val="00AC60C5"/>
    <w:rsid w:val="00AC67E9"/>
    <w:rsid w:val="00AC71C5"/>
    <w:rsid w:val="00AC78ED"/>
    <w:rsid w:val="00AD02D3"/>
    <w:rsid w:val="00AD3675"/>
    <w:rsid w:val="00AD4393"/>
    <w:rsid w:val="00AD56A9"/>
    <w:rsid w:val="00AD5995"/>
    <w:rsid w:val="00AD69C4"/>
    <w:rsid w:val="00AD6F0C"/>
    <w:rsid w:val="00AE1C5F"/>
    <w:rsid w:val="00AE23DD"/>
    <w:rsid w:val="00AE3899"/>
    <w:rsid w:val="00AE59FA"/>
    <w:rsid w:val="00AE6CD2"/>
    <w:rsid w:val="00AE6D0C"/>
    <w:rsid w:val="00AE776A"/>
    <w:rsid w:val="00AF1F68"/>
    <w:rsid w:val="00AF2546"/>
    <w:rsid w:val="00AF27B7"/>
    <w:rsid w:val="00AF2BB2"/>
    <w:rsid w:val="00AF3182"/>
    <w:rsid w:val="00AF3C5D"/>
    <w:rsid w:val="00AF4817"/>
    <w:rsid w:val="00AF6931"/>
    <w:rsid w:val="00AF726A"/>
    <w:rsid w:val="00AF7AB4"/>
    <w:rsid w:val="00AF7B91"/>
    <w:rsid w:val="00B00015"/>
    <w:rsid w:val="00B0033A"/>
    <w:rsid w:val="00B016CD"/>
    <w:rsid w:val="00B01B47"/>
    <w:rsid w:val="00B01C06"/>
    <w:rsid w:val="00B0290A"/>
    <w:rsid w:val="00B031F6"/>
    <w:rsid w:val="00B043A6"/>
    <w:rsid w:val="00B06DE8"/>
    <w:rsid w:val="00B077AD"/>
    <w:rsid w:val="00B07AE1"/>
    <w:rsid w:val="00B07D23"/>
    <w:rsid w:val="00B12968"/>
    <w:rsid w:val="00B1311A"/>
    <w:rsid w:val="00B131FF"/>
    <w:rsid w:val="00B13498"/>
    <w:rsid w:val="00B13DA2"/>
    <w:rsid w:val="00B14BD8"/>
    <w:rsid w:val="00B15430"/>
    <w:rsid w:val="00B1672A"/>
    <w:rsid w:val="00B16E71"/>
    <w:rsid w:val="00B174BD"/>
    <w:rsid w:val="00B20690"/>
    <w:rsid w:val="00B209FC"/>
    <w:rsid w:val="00B20B2A"/>
    <w:rsid w:val="00B21179"/>
    <w:rsid w:val="00B2129B"/>
    <w:rsid w:val="00B215A8"/>
    <w:rsid w:val="00B22FA7"/>
    <w:rsid w:val="00B239C4"/>
    <w:rsid w:val="00B23D86"/>
    <w:rsid w:val="00B23DB2"/>
    <w:rsid w:val="00B24845"/>
    <w:rsid w:val="00B26370"/>
    <w:rsid w:val="00B26669"/>
    <w:rsid w:val="00B27039"/>
    <w:rsid w:val="00B27C56"/>
    <w:rsid w:val="00B27D18"/>
    <w:rsid w:val="00B300DB"/>
    <w:rsid w:val="00B306D5"/>
    <w:rsid w:val="00B31AA9"/>
    <w:rsid w:val="00B31B7B"/>
    <w:rsid w:val="00B32BEC"/>
    <w:rsid w:val="00B35B87"/>
    <w:rsid w:val="00B37E9B"/>
    <w:rsid w:val="00B37EBB"/>
    <w:rsid w:val="00B40556"/>
    <w:rsid w:val="00B41D0C"/>
    <w:rsid w:val="00B43107"/>
    <w:rsid w:val="00B45AC4"/>
    <w:rsid w:val="00B45E0A"/>
    <w:rsid w:val="00B47A18"/>
    <w:rsid w:val="00B51CD5"/>
    <w:rsid w:val="00B53824"/>
    <w:rsid w:val="00B53857"/>
    <w:rsid w:val="00B54009"/>
    <w:rsid w:val="00B54B6C"/>
    <w:rsid w:val="00B54D53"/>
    <w:rsid w:val="00B55A04"/>
    <w:rsid w:val="00B55CEE"/>
    <w:rsid w:val="00B56FB1"/>
    <w:rsid w:val="00B6083F"/>
    <w:rsid w:val="00B61504"/>
    <w:rsid w:val="00B620AE"/>
    <w:rsid w:val="00B62E95"/>
    <w:rsid w:val="00B63ABC"/>
    <w:rsid w:val="00B64D3D"/>
    <w:rsid w:val="00B64F0A"/>
    <w:rsid w:val="00B6562C"/>
    <w:rsid w:val="00B6729E"/>
    <w:rsid w:val="00B720C9"/>
    <w:rsid w:val="00B72DC0"/>
    <w:rsid w:val="00B7391B"/>
    <w:rsid w:val="00B73ACC"/>
    <w:rsid w:val="00B743E7"/>
    <w:rsid w:val="00B74B80"/>
    <w:rsid w:val="00B7567D"/>
    <w:rsid w:val="00B768A9"/>
    <w:rsid w:val="00B76E90"/>
    <w:rsid w:val="00B8005C"/>
    <w:rsid w:val="00B82E5F"/>
    <w:rsid w:val="00B8666B"/>
    <w:rsid w:val="00B86C64"/>
    <w:rsid w:val="00B904F4"/>
    <w:rsid w:val="00B90BD1"/>
    <w:rsid w:val="00B92536"/>
    <w:rsid w:val="00B9274D"/>
    <w:rsid w:val="00B94207"/>
    <w:rsid w:val="00B9458D"/>
    <w:rsid w:val="00B945D4"/>
    <w:rsid w:val="00B9506C"/>
    <w:rsid w:val="00B97B50"/>
    <w:rsid w:val="00BA3959"/>
    <w:rsid w:val="00BA563D"/>
    <w:rsid w:val="00BA5BCC"/>
    <w:rsid w:val="00BB1855"/>
    <w:rsid w:val="00BB20B7"/>
    <w:rsid w:val="00BB2332"/>
    <w:rsid w:val="00BB239F"/>
    <w:rsid w:val="00BB2494"/>
    <w:rsid w:val="00BB2522"/>
    <w:rsid w:val="00BB28A3"/>
    <w:rsid w:val="00BB5218"/>
    <w:rsid w:val="00BB72C0"/>
    <w:rsid w:val="00BB7FF3"/>
    <w:rsid w:val="00BC0184"/>
    <w:rsid w:val="00BC0AF1"/>
    <w:rsid w:val="00BC1C9C"/>
    <w:rsid w:val="00BC27BE"/>
    <w:rsid w:val="00BC3596"/>
    <w:rsid w:val="00BC3779"/>
    <w:rsid w:val="00BC41A0"/>
    <w:rsid w:val="00BC43D8"/>
    <w:rsid w:val="00BC5A86"/>
    <w:rsid w:val="00BC7AB9"/>
    <w:rsid w:val="00BD0186"/>
    <w:rsid w:val="00BD059C"/>
    <w:rsid w:val="00BD0D32"/>
    <w:rsid w:val="00BD1661"/>
    <w:rsid w:val="00BD6178"/>
    <w:rsid w:val="00BD6348"/>
    <w:rsid w:val="00BD7990"/>
    <w:rsid w:val="00BE147F"/>
    <w:rsid w:val="00BE1655"/>
    <w:rsid w:val="00BE1BBC"/>
    <w:rsid w:val="00BE202F"/>
    <w:rsid w:val="00BE46B5"/>
    <w:rsid w:val="00BE5765"/>
    <w:rsid w:val="00BE6663"/>
    <w:rsid w:val="00BE69B7"/>
    <w:rsid w:val="00BE6E4A"/>
    <w:rsid w:val="00BF0917"/>
    <w:rsid w:val="00BF0CD7"/>
    <w:rsid w:val="00BF0F60"/>
    <w:rsid w:val="00BF143E"/>
    <w:rsid w:val="00BF15CE"/>
    <w:rsid w:val="00BF2157"/>
    <w:rsid w:val="00BF2BEE"/>
    <w:rsid w:val="00BF2FC3"/>
    <w:rsid w:val="00BF3551"/>
    <w:rsid w:val="00BF37C3"/>
    <w:rsid w:val="00BF44E8"/>
    <w:rsid w:val="00BF4F07"/>
    <w:rsid w:val="00BF695B"/>
    <w:rsid w:val="00BF6A14"/>
    <w:rsid w:val="00BF71B0"/>
    <w:rsid w:val="00C0161F"/>
    <w:rsid w:val="00C030BD"/>
    <w:rsid w:val="00C036C3"/>
    <w:rsid w:val="00C03CCA"/>
    <w:rsid w:val="00C040E8"/>
    <w:rsid w:val="00C0499E"/>
    <w:rsid w:val="00C04BB2"/>
    <w:rsid w:val="00C04F4A"/>
    <w:rsid w:val="00C058AF"/>
    <w:rsid w:val="00C06484"/>
    <w:rsid w:val="00C06F9E"/>
    <w:rsid w:val="00C07776"/>
    <w:rsid w:val="00C07C0D"/>
    <w:rsid w:val="00C10210"/>
    <w:rsid w:val="00C1035C"/>
    <w:rsid w:val="00C1140E"/>
    <w:rsid w:val="00C1358F"/>
    <w:rsid w:val="00C13C2A"/>
    <w:rsid w:val="00C13CE8"/>
    <w:rsid w:val="00C14187"/>
    <w:rsid w:val="00C14F37"/>
    <w:rsid w:val="00C15151"/>
    <w:rsid w:val="00C1663D"/>
    <w:rsid w:val="00C16B6B"/>
    <w:rsid w:val="00C179BC"/>
    <w:rsid w:val="00C17F8C"/>
    <w:rsid w:val="00C211E6"/>
    <w:rsid w:val="00C22446"/>
    <w:rsid w:val="00C22681"/>
    <w:rsid w:val="00C22FB5"/>
    <w:rsid w:val="00C2352D"/>
    <w:rsid w:val="00C24236"/>
    <w:rsid w:val="00C24CBF"/>
    <w:rsid w:val="00C25C66"/>
    <w:rsid w:val="00C2710B"/>
    <w:rsid w:val="00C279C2"/>
    <w:rsid w:val="00C308D8"/>
    <w:rsid w:val="00C309F9"/>
    <w:rsid w:val="00C3183E"/>
    <w:rsid w:val="00C33531"/>
    <w:rsid w:val="00C33B9E"/>
    <w:rsid w:val="00C34194"/>
    <w:rsid w:val="00C35EF7"/>
    <w:rsid w:val="00C37BAE"/>
    <w:rsid w:val="00C4043D"/>
    <w:rsid w:val="00C40DAA"/>
    <w:rsid w:val="00C40E05"/>
    <w:rsid w:val="00C41110"/>
    <w:rsid w:val="00C41F7E"/>
    <w:rsid w:val="00C42A1B"/>
    <w:rsid w:val="00C42B41"/>
    <w:rsid w:val="00C42C1F"/>
    <w:rsid w:val="00C44A8D"/>
    <w:rsid w:val="00C44CF8"/>
    <w:rsid w:val="00C45B91"/>
    <w:rsid w:val="00C460A1"/>
    <w:rsid w:val="00C467BC"/>
    <w:rsid w:val="00C46CA3"/>
    <w:rsid w:val="00C4789C"/>
    <w:rsid w:val="00C523C4"/>
    <w:rsid w:val="00C52C02"/>
    <w:rsid w:val="00C52DCB"/>
    <w:rsid w:val="00C57EE8"/>
    <w:rsid w:val="00C61072"/>
    <w:rsid w:val="00C610EF"/>
    <w:rsid w:val="00C61CFF"/>
    <w:rsid w:val="00C6243C"/>
    <w:rsid w:val="00C62F54"/>
    <w:rsid w:val="00C63AEA"/>
    <w:rsid w:val="00C67BBF"/>
    <w:rsid w:val="00C70168"/>
    <w:rsid w:val="00C71155"/>
    <w:rsid w:val="00C718DD"/>
    <w:rsid w:val="00C71AFB"/>
    <w:rsid w:val="00C7308A"/>
    <w:rsid w:val="00C74707"/>
    <w:rsid w:val="00C75930"/>
    <w:rsid w:val="00C767C7"/>
    <w:rsid w:val="00C779FD"/>
    <w:rsid w:val="00C77D84"/>
    <w:rsid w:val="00C80B9E"/>
    <w:rsid w:val="00C8168E"/>
    <w:rsid w:val="00C841B7"/>
    <w:rsid w:val="00C84910"/>
    <w:rsid w:val="00C84A6C"/>
    <w:rsid w:val="00C8667D"/>
    <w:rsid w:val="00C86967"/>
    <w:rsid w:val="00C90E61"/>
    <w:rsid w:val="00C91281"/>
    <w:rsid w:val="00C91698"/>
    <w:rsid w:val="00C928A8"/>
    <w:rsid w:val="00C93044"/>
    <w:rsid w:val="00C95246"/>
    <w:rsid w:val="00C957E1"/>
    <w:rsid w:val="00C96845"/>
    <w:rsid w:val="00C96BB0"/>
    <w:rsid w:val="00CA103E"/>
    <w:rsid w:val="00CA3656"/>
    <w:rsid w:val="00CA3E05"/>
    <w:rsid w:val="00CA450C"/>
    <w:rsid w:val="00CA5C12"/>
    <w:rsid w:val="00CA6C45"/>
    <w:rsid w:val="00CA74F6"/>
    <w:rsid w:val="00CA7603"/>
    <w:rsid w:val="00CB0EEF"/>
    <w:rsid w:val="00CB364E"/>
    <w:rsid w:val="00CB37B8"/>
    <w:rsid w:val="00CB4F1A"/>
    <w:rsid w:val="00CB58B4"/>
    <w:rsid w:val="00CB6577"/>
    <w:rsid w:val="00CB6768"/>
    <w:rsid w:val="00CB74C7"/>
    <w:rsid w:val="00CC0D72"/>
    <w:rsid w:val="00CC1FE9"/>
    <w:rsid w:val="00CC3B49"/>
    <w:rsid w:val="00CC3D04"/>
    <w:rsid w:val="00CC4AF7"/>
    <w:rsid w:val="00CC54E5"/>
    <w:rsid w:val="00CC6B96"/>
    <w:rsid w:val="00CC6F04"/>
    <w:rsid w:val="00CC6FB7"/>
    <w:rsid w:val="00CC7B94"/>
    <w:rsid w:val="00CD39BC"/>
    <w:rsid w:val="00CD5A94"/>
    <w:rsid w:val="00CD64D6"/>
    <w:rsid w:val="00CD6B29"/>
    <w:rsid w:val="00CD6E8E"/>
    <w:rsid w:val="00CE01A6"/>
    <w:rsid w:val="00CE0850"/>
    <w:rsid w:val="00CE161F"/>
    <w:rsid w:val="00CE19F2"/>
    <w:rsid w:val="00CE2A1B"/>
    <w:rsid w:val="00CE2CC6"/>
    <w:rsid w:val="00CE3529"/>
    <w:rsid w:val="00CE4320"/>
    <w:rsid w:val="00CE5D9A"/>
    <w:rsid w:val="00CE76CD"/>
    <w:rsid w:val="00CF07FE"/>
    <w:rsid w:val="00CF0A6C"/>
    <w:rsid w:val="00CF0B65"/>
    <w:rsid w:val="00CF1C1F"/>
    <w:rsid w:val="00CF3B5E"/>
    <w:rsid w:val="00CF3BA6"/>
    <w:rsid w:val="00CF4598"/>
    <w:rsid w:val="00CF4E8C"/>
    <w:rsid w:val="00CF5BA0"/>
    <w:rsid w:val="00CF6913"/>
    <w:rsid w:val="00CF7AA7"/>
    <w:rsid w:val="00D006CF"/>
    <w:rsid w:val="00D007DF"/>
    <w:rsid w:val="00D008A6"/>
    <w:rsid w:val="00D00960"/>
    <w:rsid w:val="00D00B74"/>
    <w:rsid w:val="00D015F0"/>
    <w:rsid w:val="00D01CAE"/>
    <w:rsid w:val="00D042D0"/>
    <w:rsid w:val="00D0447B"/>
    <w:rsid w:val="00D04894"/>
    <w:rsid w:val="00D048A2"/>
    <w:rsid w:val="00D053CE"/>
    <w:rsid w:val="00D055AC"/>
    <w:rsid w:val="00D055EB"/>
    <w:rsid w:val="00D056FE"/>
    <w:rsid w:val="00D05B56"/>
    <w:rsid w:val="00D05D60"/>
    <w:rsid w:val="00D114B2"/>
    <w:rsid w:val="00D11E2E"/>
    <w:rsid w:val="00D121C4"/>
    <w:rsid w:val="00D14274"/>
    <w:rsid w:val="00D14C61"/>
    <w:rsid w:val="00D15E5B"/>
    <w:rsid w:val="00D17C62"/>
    <w:rsid w:val="00D21586"/>
    <w:rsid w:val="00D21EA5"/>
    <w:rsid w:val="00D23A38"/>
    <w:rsid w:val="00D23EF4"/>
    <w:rsid w:val="00D2574C"/>
    <w:rsid w:val="00D26D79"/>
    <w:rsid w:val="00D27C2B"/>
    <w:rsid w:val="00D321C8"/>
    <w:rsid w:val="00D32832"/>
    <w:rsid w:val="00D33363"/>
    <w:rsid w:val="00D34529"/>
    <w:rsid w:val="00D34943"/>
    <w:rsid w:val="00D34A2B"/>
    <w:rsid w:val="00D35409"/>
    <w:rsid w:val="00D359D4"/>
    <w:rsid w:val="00D374C7"/>
    <w:rsid w:val="00D378CD"/>
    <w:rsid w:val="00D40072"/>
    <w:rsid w:val="00D40A9E"/>
    <w:rsid w:val="00D41B88"/>
    <w:rsid w:val="00D41E23"/>
    <w:rsid w:val="00D429EC"/>
    <w:rsid w:val="00D43D44"/>
    <w:rsid w:val="00D43EBB"/>
    <w:rsid w:val="00D44984"/>
    <w:rsid w:val="00D44E4E"/>
    <w:rsid w:val="00D46D26"/>
    <w:rsid w:val="00D51254"/>
    <w:rsid w:val="00D51627"/>
    <w:rsid w:val="00D51E1A"/>
    <w:rsid w:val="00D52344"/>
    <w:rsid w:val="00D5267F"/>
    <w:rsid w:val="00D532DA"/>
    <w:rsid w:val="00D54AAC"/>
    <w:rsid w:val="00D54B32"/>
    <w:rsid w:val="00D552E3"/>
    <w:rsid w:val="00D55423"/>
    <w:rsid w:val="00D55DF0"/>
    <w:rsid w:val="00D563E1"/>
    <w:rsid w:val="00D56BB6"/>
    <w:rsid w:val="00D56D4A"/>
    <w:rsid w:val="00D60013"/>
    <w:rsid w:val="00D6022B"/>
    <w:rsid w:val="00D60C40"/>
    <w:rsid w:val="00D6138D"/>
    <w:rsid w:val="00D6166E"/>
    <w:rsid w:val="00D63126"/>
    <w:rsid w:val="00D635AF"/>
    <w:rsid w:val="00D63787"/>
    <w:rsid w:val="00D63A67"/>
    <w:rsid w:val="00D646C9"/>
    <w:rsid w:val="00D6492E"/>
    <w:rsid w:val="00D64CE2"/>
    <w:rsid w:val="00D65845"/>
    <w:rsid w:val="00D67A93"/>
    <w:rsid w:val="00D70087"/>
    <w:rsid w:val="00D7079E"/>
    <w:rsid w:val="00D70823"/>
    <w:rsid w:val="00D70AB1"/>
    <w:rsid w:val="00D70F23"/>
    <w:rsid w:val="00D72FF5"/>
    <w:rsid w:val="00D73DD6"/>
    <w:rsid w:val="00D74344"/>
    <w:rsid w:val="00D745F5"/>
    <w:rsid w:val="00D75392"/>
    <w:rsid w:val="00D7585E"/>
    <w:rsid w:val="00D759A3"/>
    <w:rsid w:val="00D76B0E"/>
    <w:rsid w:val="00D822A4"/>
    <w:rsid w:val="00D82565"/>
    <w:rsid w:val="00D82E32"/>
    <w:rsid w:val="00D83974"/>
    <w:rsid w:val="00D84133"/>
    <w:rsid w:val="00D8431C"/>
    <w:rsid w:val="00D85133"/>
    <w:rsid w:val="00D8790C"/>
    <w:rsid w:val="00D91607"/>
    <w:rsid w:val="00D92C82"/>
    <w:rsid w:val="00D93336"/>
    <w:rsid w:val="00D94314"/>
    <w:rsid w:val="00D95BC7"/>
    <w:rsid w:val="00D95C17"/>
    <w:rsid w:val="00D95D3F"/>
    <w:rsid w:val="00D96043"/>
    <w:rsid w:val="00D974BF"/>
    <w:rsid w:val="00D97779"/>
    <w:rsid w:val="00DA14AB"/>
    <w:rsid w:val="00DA237B"/>
    <w:rsid w:val="00DA52F5"/>
    <w:rsid w:val="00DA73A3"/>
    <w:rsid w:val="00DA76DD"/>
    <w:rsid w:val="00DB1424"/>
    <w:rsid w:val="00DB3080"/>
    <w:rsid w:val="00DB4011"/>
    <w:rsid w:val="00DB4E12"/>
    <w:rsid w:val="00DB5771"/>
    <w:rsid w:val="00DB586E"/>
    <w:rsid w:val="00DC0AB6"/>
    <w:rsid w:val="00DC21CF"/>
    <w:rsid w:val="00DC3395"/>
    <w:rsid w:val="00DC3664"/>
    <w:rsid w:val="00DC4851"/>
    <w:rsid w:val="00DC4B9B"/>
    <w:rsid w:val="00DC6162"/>
    <w:rsid w:val="00DC6602"/>
    <w:rsid w:val="00DC6EFC"/>
    <w:rsid w:val="00DC7CDE"/>
    <w:rsid w:val="00DD0E44"/>
    <w:rsid w:val="00DD195B"/>
    <w:rsid w:val="00DD243F"/>
    <w:rsid w:val="00DD24D3"/>
    <w:rsid w:val="00DD46E9"/>
    <w:rsid w:val="00DD4711"/>
    <w:rsid w:val="00DD4812"/>
    <w:rsid w:val="00DD4CA7"/>
    <w:rsid w:val="00DD4E72"/>
    <w:rsid w:val="00DE0097"/>
    <w:rsid w:val="00DE05AE"/>
    <w:rsid w:val="00DE0979"/>
    <w:rsid w:val="00DE12E9"/>
    <w:rsid w:val="00DE18C2"/>
    <w:rsid w:val="00DE301D"/>
    <w:rsid w:val="00DE33EC"/>
    <w:rsid w:val="00DE43F4"/>
    <w:rsid w:val="00DE5391"/>
    <w:rsid w:val="00DE53F8"/>
    <w:rsid w:val="00DE5A51"/>
    <w:rsid w:val="00DE60E6"/>
    <w:rsid w:val="00DE6C9B"/>
    <w:rsid w:val="00DE74DC"/>
    <w:rsid w:val="00DE7D5A"/>
    <w:rsid w:val="00DF1EC4"/>
    <w:rsid w:val="00DF247C"/>
    <w:rsid w:val="00DF3F4F"/>
    <w:rsid w:val="00DF5D26"/>
    <w:rsid w:val="00DF707E"/>
    <w:rsid w:val="00DF70A1"/>
    <w:rsid w:val="00DF759D"/>
    <w:rsid w:val="00DF768D"/>
    <w:rsid w:val="00DF7C56"/>
    <w:rsid w:val="00E003AF"/>
    <w:rsid w:val="00E00482"/>
    <w:rsid w:val="00E018C3"/>
    <w:rsid w:val="00E01C15"/>
    <w:rsid w:val="00E046D7"/>
    <w:rsid w:val="00E052B1"/>
    <w:rsid w:val="00E057EB"/>
    <w:rsid w:val="00E05886"/>
    <w:rsid w:val="00E05912"/>
    <w:rsid w:val="00E104C6"/>
    <w:rsid w:val="00E10C02"/>
    <w:rsid w:val="00E134D8"/>
    <w:rsid w:val="00E137F4"/>
    <w:rsid w:val="00E13A0C"/>
    <w:rsid w:val="00E164F2"/>
    <w:rsid w:val="00E16F61"/>
    <w:rsid w:val="00E178A7"/>
    <w:rsid w:val="00E20F6A"/>
    <w:rsid w:val="00E21A25"/>
    <w:rsid w:val="00E23303"/>
    <w:rsid w:val="00E239E0"/>
    <w:rsid w:val="00E24071"/>
    <w:rsid w:val="00E253CA"/>
    <w:rsid w:val="00E2637D"/>
    <w:rsid w:val="00E265AE"/>
    <w:rsid w:val="00E2771C"/>
    <w:rsid w:val="00E31D50"/>
    <w:rsid w:val="00E324D9"/>
    <w:rsid w:val="00E331FB"/>
    <w:rsid w:val="00E33DF4"/>
    <w:rsid w:val="00E35A11"/>
    <w:rsid w:val="00E35EDE"/>
    <w:rsid w:val="00E364AA"/>
    <w:rsid w:val="00E36528"/>
    <w:rsid w:val="00E409B4"/>
    <w:rsid w:val="00E40CF7"/>
    <w:rsid w:val="00E413B8"/>
    <w:rsid w:val="00E434EB"/>
    <w:rsid w:val="00E440C0"/>
    <w:rsid w:val="00E44750"/>
    <w:rsid w:val="00E4683D"/>
    <w:rsid w:val="00E46CA0"/>
    <w:rsid w:val="00E4765C"/>
    <w:rsid w:val="00E504A1"/>
    <w:rsid w:val="00E51231"/>
    <w:rsid w:val="00E52A67"/>
    <w:rsid w:val="00E52D9F"/>
    <w:rsid w:val="00E57ECE"/>
    <w:rsid w:val="00E602A7"/>
    <w:rsid w:val="00E619E1"/>
    <w:rsid w:val="00E62FBE"/>
    <w:rsid w:val="00E63389"/>
    <w:rsid w:val="00E64597"/>
    <w:rsid w:val="00E65780"/>
    <w:rsid w:val="00E66AA1"/>
    <w:rsid w:val="00E66B6A"/>
    <w:rsid w:val="00E71243"/>
    <w:rsid w:val="00E71362"/>
    <w:rsid w:val="00E714D8"/>
    <w:rsid w:val="00E7168A"/>
    <w:rsid w:val="00E7196F"/>
    <w:rsid w:val="00E71D25"/>
    <w:rsid w:val="00E7295C"/>
    <w:rsid w:val="00E73306"/>
    <w:rsid w:val="00E74817"/>
    <w:rsid w:val="00E74FE4"/>
    <w:rsid w:val="00E7553D"/>
    <w:rsid w:val="00E7738D"/>
    <w:rsid w:val="00E7751C"/>
    <w:rsid w:val="00E77F56"/>
    <w:rsid w:val="00E80EF3"/>
    <w:rsid w:val="00E81633"/>
    <w:rsid w:val="00E82AED"/>
    <w:rsid w:val="00E82FCC"/>
    <w:rsid w:val="00E831A3"/>
    <w:rsid w:val="00E862B5"/>
    <w:rsid w:val="00E863D8"/>
    <w:rsid w:val="00E86733"/>
    <w:rsid w:val="00E86927"/>
    <w:rsid w:val="00E8700D"/>
    <w:rsid w:val="00E87094"/>
    <w:rsid w:val="00E9108A"/>
    <w:rsid w:val="00E94803"/>
    <w:rsid w:val="00E94B69"/>
    <w:rsid w:val="00E9588E"/>
    <w:rsid w:val="00E96813"/>
    <w:rsid w:val="00EA17B9"/>
    <w:rsid w:val="00EA2710"/>
    <w:rsid w:val="00EA279E"/>
    <w:rsid w:val="00EA2BA6"/>
    <w:rsid w:val="00EA2FD7"/>
    <w:rsid w:val="00EA33B1"/>
    <w:rsid w:val="00EA74F2"/>
    <w:rsid w:val="00EA7552"/>
    <w:rsid w:val="00EA7F5C"/>
    <w:rsid w:val="00EB193D"/>
    <w:rsid w:val="00EB25B5"/>
    <w:rsid w:val="00EB2A71"/>
    <w:rsid w:val="00EB2C57"/>
    <w:rsid w:val="00EB32CF"/>
    <w:rsid w:val="00EB4DDA"/>
    <w:rsid w:val="00EB7598"/>
    <w:rsid w:val="00EB7885"/>
    <w:rsid w:val="00EC07F5"/>
    <w:rsid w:val="00EC0998"/>
    <w:rsid w:val="00EC2805"/>
    <w:rsid w:val="00EC3100"/>
    <w:rsid w:val="00EC3D02"/>
    <w:rsid w:val="00EC437B"/>
    <w:rsid w:val="00EC4CBD"/>
    <w:rsid w:val="00EC703B"/>
    <w:rsid w:val="00EC70D8"/>
    <w:rsid w:val="00EC78F8"/>
    <w:rsid w:val="00EC7B04"/>
    <w:rsid w:val="00ED1008"/>
    <w:rsid w:val="00ED1338"/>
    <w:rsid w:val="00ED1475"/>
    <w:rsid w:val="00ED1AB4"/>
    <w:rsid w:val="00ED1F0B"/>
    <w:rsid w:val="00ED288C"/>
    <w:rsid w:val="00ED2C23"/>
    <w:rsid w:val="00ED2CF0"/>
    <w:rsid w:val="00ED6C95"/>
    <w:rsid w:val="00ED6D87"/>
    <w:rsid w:val="00EE1058"/>
    <w:rsid w:val="00EE1089"/>
    <w:rsid w:val="00EE1614"/>
    <w:rsid w:val="00EE3260"/>
    <w:rsid w:val="00EE3475"/>
    <w:rsid w:val="00EE3CF3"/>
    <w:rsid w:val="00EE50F0"/>
    <w:rsid w:val="00EE586E"/>
    <w:rsid w:val="00EE5BEB"/>
    <w:rsid w:val="00EE6524"/>
    <w:rsid w:val="00EE70D1"/>
    <w:rsid w:val="00EE788B"/>
    <w:rsid w:val="00EF00ED"/>
    <w:rsid w:val="00EF0192"/>
    <w:rsid w:val="00EF0196"/>
    <w:rsid w:val="00EF06A8"/>
    <w:rsid w:val="00EF0943"/>
    <w:rsid w:val="00EF0EAD"/>
    <w:rsid w:val="00EF4CB1"/>
    <w:rsid w:val="00EF5798"/>
    <w:rsid w:val="00EF5D7B"/>
    <w:rsid w:val="00EF60A5"/>
    <w:rsid w:val="00EF60E5"/>
    <w:rsid w:val="00EF6A0C"/>
    <w:rsid w:val="00EF6E7F"/>
    <w:rsid w:val="00EF7ADB"/>
    <w:rsid w:val="00F01D8F"/>
    <w:rsid w:val="00F01D93"/>
    <w:rsid w:val="00F0316E"/>
    <w:rsid w:val="00F05A4D"/>
    <w:rsid w:val="00F06BB9"/>
    <w:rsid w:val="00F10BCF"/>
    <w:rsid w:val="00F121C4"/>
    <w:rsid w:val="00F16658"/>
    <w:rsid w:val="00F17235"/>
    <w:rsid w:val="00F20B40"/>
    <w:rsid w:val="00F211C4"/>
    <w:rsid w:val="00F2269A"/>
    <w:rsid w:val="00F22775"/>
    <w:rsid w:val="00F228A5"/>
    <w:rsid w:val="00F246D4"/>
    <w:rsid w:val="00F269DC"/>
    <w:rsid w:val="00F27FE5"/>
    <w:rsid w:val="00F309E2"/>
    <w:rsid w:val="00F30C2D"/>
    <w:rsid w:val="00F318BD"/>
    <w:rsid w:val="00F32557"/>
    <w:rsid w:val="00F32CE9"/>
    <w:rsid w:val="00F3300A"/>
    <w:rsid w:val="00F332EF"/>
    <w:rsid w:val="00F33A6A"/>
    <w:rsid w:val="00F33FDE"/>
    <w:rsid w:val="00F3411F"/>
    <w:rsid w:val="00F34D8E"/>
    <w:rsid w:val="00F3515A"/>
    <w:rsid w:val="00F3674D"/>
    <w:rsid w:val="00F37587"/>
    <w:rsid w:val="00F4079E"/>
    <w:rsid w:val="00F40B14"/>
    <w:rsid w:val="00F40DC4"/>
    <w:rsid w:val="00F42101"/>
    <w:rsid w:val="00F42EAA"/>
    <w:rsid w:val="00F42EE0"/>
    <w:rsid w:val="00F434A9"/>
    <w:rsid w:val="00F437C4"/>
    <w:rsid w:val="00F446A0"/>
    <w:rsid w:val="00F4739C"/>
    <w:rsid w:val="00F47A0A"/>
    <w:rsid w:val="00F47A79"/>
    <w:rsid w:val="00F47F5C"/>
    <w:rsid w:val="00F51220"/>
    <w:rsid w:val="00F51928"/>
    <w:rsid w:val="00F543B3"/>
    <w:rsid w:val="00F5467A"/>
    <w:rsid w:val="00F55C4B"/>
    <w:rsid w:val="00F5643A"/>
    <w:rsid w:val="00F56596"/>
    <w:rsid w:val="00F62236"/>
    <w:rsid w:val="00F63959"/>
    <w:rsid w:val="00F63CDF"/>
    <w:rsid w:val="00F642AF"/>
    <w:rsid w:val="00F6472E"/>
    <w:rsid w:val="00F650B4"/>
    <w:rsid w:val="00F65192"/>
    <w:rsid w:val="00F651EC"/>
    <w:rsid w:val="00F65901"/>
    <w:rsid w:val="00F66B95"/>
    <w:rsid w:val="00F706AA"/>
    <w:rsid w:val="00F715D0"/>
    <w:rsid w:val="00F717E7"/>
    <w:rsid w:val="00F724A1"/>
    <w:rsid w:val="00F7288E"/>
    <w:rsid w:val="00F740FA"/>
    <w:rsid w:val="00F745AC"/>
    <w:rsid w:val="00F74A7A"/>
    <w:rsid w:val="00F7632C"/>
    <w:rsid w:val="00F76FDC"/>
    <w:rsid w:val="00F771C6"/>
    <w:rsid w:val="00F77E4A"/>
    <w:rsid w:val="00F77ED7"/>
    <w:rsid w:val="00F80F5D"/>
    <w:rsid w:val="00F818CF"/>
    <w:rsid w:val="00F83143"/>
    <w:rsid w:val="00F83999"/>
    <w:rsid w:val="00F8419A"/>
    <w:rsid w:val="00F84564"/>
    <w:rsid w:val="00F853F3"/>
    <w:rsid w:val="00F85853"/>
    <w:rsid w:val="00F8591B"/>
    <w:rsid w:val="00F8655C"/>
    <w:rsid w:val="00F86F22"/>
    <w:rsid w:val="00F90BCA"/>
    <w:rsid w:val="00F90E1A"/>
    <w:rsid w:val="00F91B79"/>
    <w:rsid w:val="00F931BE"/>
    <w:rsid w:val="00F94B27"/>
    <w:rsid w:val="00F96626"/>
    <w:rsid w:val="00F96713"/>
    <w:rsid w:val="00F96946"/>
    <w:rsid w:val="00F97131"/>
    <w:rsid w:val="00F9720F"/>
    <w:rsid w:val="00F97509"/>
    <w:rsid w:val="00F97B4B"/>
    <w:rsid w:val="00F97C84"/>
    <w:rsid w:val="00FA0156"/>
    <w:rsid w:val="00FA0D81"/>
    <w:rsid w:val="00FA166A"/>
    <w:rsid w:val="00FA2CF6"/>
    <w:rsid w:val="00FA2D55"/>
    <w:rsid w:val="00FA3065"/>
    <w:rsid w:val="00FA3EBB"/>
    <w:rsid w:val="00FA4284"/>
    <w:rsid w:val="00FA4D05"/>
    <w:rsid w:val="00FA52F9"/>
    <w:rsid w:val="00FA54D8"/>
    <w:rsid w:val="00FB0346"/>
    <w:rsid w:val="00FB0E61"/>
    <w:rsid w:val="00FB10FF"/>
    <w:rsid w:val="00FB1AF9"/>
    <w:rsid w:val="00FB1D69"/>
    <w:rsid w:val="00FB2086"/>
    <w:rsid w:val="00FB2812"/>
    <w:rsid w:val="00FB332B"/>
    <w:rsid w:val="00FB3570"/>
    <w:rsid w:val="00FB656F"/>
    <w:rsid w:val="00FB67AC"/>
    <w:rsid w:val="00FB7100"/>
    <w:rsid w:val="00FC0636"/>
    <w:rsid w:val="00FC0C6F"/>
    <w:rsid w:val="00FC14C7"/>
    <w:rsid w:val="00FC2455"/>
    <w:rsid w:val="00FC2758"/>
    <w:rsid w:val="00FC3523"/>
    <w:rsid w:val="00FC3C3B"/>
    <w:rsid w:val="00FC41E9"/>
    <w:rsid w:val="00FC44C4"/>
    <w:rsid w:val="00FC4F7B"/>
    <w:rsid w:val="00FC755A"/>
    <w:rsid w:val="00FD05FD"/>
    <w:rsid w:val="00FD1F94"/>
    <w:rsid w:val="00FD21A7"/>
    <w:rsid w:val="00FD3347"/>
    <w:rsid w:val="00FD40E9"/>
    <w:rsid w:val="00FD495B"/>
    <w:rsid w:val="00FD5D0D"/>
    <w:rsid w:val="00FD7EC3"/>
    <w:rsid w:val="00FE0C73"/>
    <w:rsid w:val="00FE0F38"/>
    <w:rsid w:val="00FE108E"/>
    <w:rsid w:val="00FE10F9"/>
    <w:rsid w:val="00FE126B"/>
    <w:rsid w:val="00FE1913"/>
    <w:rsid w:val="00FE2356"/>
    <w:rsid w:val="00FE2629"/>
    <w:rsid w:val="00FE2696"/>
    <w:rsid w:val="00FE36BF"/>
    <w:rsid w:val="00FE40B5"/>
    <w:rsid w:val="00FE5842"/>
    <w:rsid w:val="00FE660C"/>
    <w:rsid w:val="00FE69FB"/>
    <w:rsid w:val="00FF0F2A"/>
    <w:rsid w:val="00FF1934"/>
    <w:rsid w:val="00FF1D5E"/>
    <w:rsid w:val="00FF1D6E"/>
    <w:rsid w:val="00FF492B"/>
    <w:rsid w:val="00FF5EC7"/>
    <w:rsid w:val="00FF6302"/>
    <w:rsid w:val="00FF7815"/>
    <w:rsid w:val="00FF7892"/>
    <w:rsid w:val="036FF37E"/>
    <w:rsid w:val="041EDD50"/>
    <w:rsid w:val="053C4FF3"/>
    <w:rsid w:val="0687349E"/>
    <w:rsid w:val="08641677"/>
    <w:rsid w:val="095C3ACB"/>
    <w:rsid w:val="168370E5"/>
    <w:rsid w:val="17E1AEF1"/>
    <w:rsid w:val="1BB52D62"/>
    <w:rsid w:val="263255FE"/>
    <w:rsid w:val="2695C9F7"/>
    <w:rsid w:val="2A6F9667"/>
    <w:rsid w:val="2DDF213F"/>
    <w:rsid w:val="31B3AC62"/>
    <w:rsid w:val="332DBC99"/>
    <w:rsid w:val="396E18D2"/>
    <w:rsid w:val="408893A5"/>
    <w:rsid w:val="55FC3A1D"/>
    <w:rsid w:val="568B859B"/>
    <w:rsid w:val="5B62FD38"/>
    <w:rsid w:val="5E41E4A6"/>
    <w:rsid w:val="6078F535"/>
    <w:rsid w:val="6740AE0D"/>
    <w:rsid w:val="685CFDE5"/>
    <w:rsid w:val="6887CD8A"/>
    <w:rsid w:val="688FA94B"/>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1B33EAB9-BD85-44FE-946C-F9E812835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55F9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955F9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55F9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55F9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55F9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55F9E"/>
    <w:pPr>
      <w:keepNext/>
      <w:outlineLvl w:val="4"/>
    </w:pPr>
    <w:rPr>
      <w:b/>
      <w:szCs w:val="32"/>
    </w:rPr>
  </w:style>
  <w:style w:type="paragraph" w:styleId="Heading6">
    <w:name w:val="heading 6"/>
    <w:aliases w:val="ŠHeading 6"/>
    <w:basedOn w:val="Normal"/>
    <w:next w:val="Normal"/>
    <w:link w:val="Heading6Char"/>
    <w:uiPriority w:val="99"/>
    <w:semiHidden/>
    <w:qFormat/>
    <w:rsid w:val="00955F9E"/>
    <w:pPr>
      <w:keepNext/>
      <w:keepLines/>
      <w:numPr>
        <w:ilvl w:val="5"/>
        <w:numId w:val="50"/>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955F9E"/>
    <w:pPr>
      <w:keepNext/>
      <w:keepLines/>
      <w:numPr>
        <w:ilvl w:val="6"/>
        <w:numId w:val="5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955F9E"/>
    <w:pPr>
      <w:keepNext/>
      <w:keepLines/>
      <w:numPr>
        <w:ilvl w:val="7"/>
        <w:numId w:val="5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955F9E"/>
    <w:pPr>
      <w:keepNext/>
      <w:keepLines/>
      <w:numPr>
        <w:ilvl w:val="8"/>
        <w:numId w:val="5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55F9E"/>
    <w:pPr>
      <w:tabs>
        <w:tab w:val="right" w:leader="dot" w:pos="14570"/>
      </w:tabs>
      <w:spacing w:before="0"/>
    </w:pPr>
    <w:rPr>
      <w:b/>
      <w:noProof/>
    </w:rPr>
  </w:style>
  <w:style w:type="paragraph" w:styleId="TOC2">
    <w:name w:val="toc 2"/>
    <w:aliases w:val="ŠTOC 2"/>
    <w:basedOn w:val="Normal"/>
    <w:next w:val="Normal"/>
    <w:uiPriority w:val="39"/>
    <w:unhideWhenUsed/>
    <w:rsid w:val="00955F9E"/>
    <w:pPr>
      <w:tabs>
        <w:tab w:val="right" w:leader="dot" w:pos="14570"/>
      </w:tabs>
      <w:spacing w:before="0"/>
    </w:pPr>
    <w:rPr>
      <w:noProof/>
    </w:rPr>
  </w:style>
  <w:style w:type="paragraph" w:styleId="Header">
    <w:name w:val="header"/>
    <w:aliases w:val="ŠHeader"/>
    <w:basedOn w:val="Normal"/>
    <w:link w:val="HeaderChar"/>
    <w:uiPriority w:val="16"/>
    <w:rsid w:val="00955F9E"/>
    <w:rPr>
      <w:noProof/>
      <w:color w:val="002664"/>
      <w:sz w:val="28"/>
      <w:szCs w:val="28"/>
    </w:rPr>
  </w:style>
  <w:style w:type="character" w:customStyle="1" w:styleId="Heading5Char">
    <w:name w:val="Heading 5 Char"/>
    <w:aliases w:val="ŠHeading 5 Char"/>
    <w:basedOn w:val="DefaultParagraphFont"/>
    <w:link w:val="Heading5"/>
    <w:uiPriority w:val="6"/>
    <w:rsid w:val="00955F9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955F9E"/>
    <w:rPr>
      <w:rFonts w:ascii="Arial" w:hAnsi="Arial" w:cs="Arial"/>
      <w:noProof/>
      <w:color w:val="002664"/>
      <w:sz w:val="28"/>
      <w:szCs w:val="28"/>
      <w:lang w:val="en-AU"/>
    </w:rPr>
  </w:style>
  <w:style w:type="paragraph" w:styleId="Footer">
    <w:name w:val="footer"/>
    <w:aliases w:val="ŠFooter"/>
    <w:basedOn w:val="Normal"/>
    <w:link w:val="FooterChar"/>
    <w:uiPriority w:val="19"/>
    <w:rsid w:val="00955F9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55F9E"/>
    <w:rPr>
      <w:rFonts w:ascii="Arial" w:hAnsi="Arial" w:cs="Arial"/>
      <w:sz w:val="18"/>
      <w:szCs w:val="18"/>
      <w:lang w:val="en-AU"/>
    </w:rPr>
  </w:style>
  <w:style w:type="paragraph" w:styleId="Caption">
    <w:name w:val="caption"/>
    <w:aliases w:val="ŠCaption"/>
    <w:basedOn w:val="Normal"/>
    <w:next w:val="Normal"/>
    <w:uiPriority w:val="20"/>
    <w:qFormat/>
    <w:rsid w:val="00955F9E"/>
    <w:pPr>
      <w:keepNext/>
      <w:spacing w:after="200" w:line="240" w:lineRule="auto"/>
    </w:pPr>
    <w:rPr>
      <w:iCs/>
      <w:color w:val="002664"/>
      <w:sz w:val="18"/>
      <w:szCs w:val="18"/>
    </w:rPr>
  </w:style>
  <w:style w:type="paragraph" w:customStyle="1" w:styleId="Logo">
    <w:name w:val="ŠLogo"/>
    <w:basedOn w:val="Normal"/>
    <w:uiPriority w:val="18"/>
    <w:qFormat/>
    <w:rsid w:val="00955F9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55F9E"/>
    <w:rPr>
      <w:rFonts w:ascii="Arial" w:eastAsiaTheme="majorEastAsia" w:hAnsi="Arial" w:cstheme="majorBidi"/>
      <w:sz w:val="28"/>
      <w:lang w:val="en-AU"/>
    </w:rPr>
  </w:style>
  <w:style w:type="paragraph" w:styleId="TOC3">
    <w:name w:val="toc 3"/>
    <w:aliases w:val="ŠTOC 3"/>
    <w:basedOn w:val="Normal"/>
    <w:next w:val="Normal"/>
    <w:uiPriority w:val="39"/>
    <w:unhideWhenUsed/>
    <w:rsid w:val="00955F9E"/>
    <w:pPr>
      <w:spacing w:before="0"/>
      <w:ind w:left="244"/>
    </w:pPr>
  </w:style>
  <w:style w:type="character" w:styleId="Hyperlink">
    <w:name w:val="Hyperlink"/>
    <w:aliases w:val="ŠHyperlink"/>
    <w:basedOn w:val="DefaultParagraphFont"/>
    <w:uiPriority w:val="99"/>
    <w:unhideWhenUsed/>
    <w:rsid w:val="00955F9E"/>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955F9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55F9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955F9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955F9E"/>
    <w:rPr>
      <w:rFonts w:ascii="Arial" w:hAnsi="Arial" w:cs="Arial"/>
      <w:color w:val="002664"/>
      <w:sz w:val="28"/>
      <w:szCs w:val="36"/>
      <w:lang w:val="en-AU"/>
    </w:rPr>
  </w:style>
  <w:style w:type="table" w:customStyle="1" w:styleId="Tableheader">
    <w:name w:val="ŠTable header"/>
    <w:basedOn w:val="TableNormal"/>
    <w:uiPriority w:val="99"/>
    <w:rsid w:val="00955F9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955F9E"/>
    <w:pPr>
      <w:numPr>
        <w:numId w:val="55"/>
      </w:numPr>
    </w:pPr>
  </w:style>
  <w:style w:type="character" w:customStyle="1" w:styleId="Heading7Char">
    <w:name w:val="Heading 7 Char"/>
    <w:basedOn w:val="DefaultParagraphFont"/>
    <w:link w:val="Heading7"/>
    <w:uiPriority w:val="99"/>
    <w:semiHidden/>
    <w:rsid w:val="00955F9E"/>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955F9E"/>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955F9E"/>
    <w:pPr>
      <w:numPr>
        <w:numId w:val="51"/>
      </w:numPr>
      <w:ind w:left="1134" w:hanging="567"/>
    </w:pPr>
  </w:style>
  <w:style w:type="character" w:customStyle="1" w:styleId="Heading9Char">
    <w:name w:val="Heading 9 Char"/>
    <w:basedOn w:val="DefaultParagraphFont"/>
    <w:link w:val="Heading9"/>
    <w:uiPriority w:val="99"/>
    <w:semiHidden/>
    <w:rsid w:val="00955F9E"/>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955F9E"/>
    <w:pPr>
      <w:numPr>
        <w:numId w:val="56"/>
      </w:numPr>
    </w:pPr>
  </w:style>
  <w:style w:type="character" w:styleId="Strong">
    <w:name w:val="Strong"/>
    <w:aliases w:val="ŠStrong,Bold"/>
    <w:qFormat/>
    <w:rsid w:val="00955F9E"/>
    <w:rPr>
      <w:b/>
      <w:bCs/>
    </w:rPr>
  </w:style>
  <w:style w:type="paragraph" w:styleId="ListBullet">
    <w:name w:val="List Bullet"/>
    <w:aliases w:val="ŠList Bullet"/>
    <w:basedOn w:val="Normal"/>
    <w:uiPriority w:val="9"/>
    <w:qFormat/>
    <w:rsid w:val="00955F9E"/>
    <w:pPr>
      <w:numPr>
        <w:numId w:val="53"/>
      </w:numPr>
    </w:pPr>
  </w:style>
  <w:style w:type="character" w:styleId="Emphasis">
    <w:name w:val="Emphasis"/>
    <w:aliases w:val="ŠEmphasis,Italic"/>
    <w:qFormat/>
    <w:rsid w:val="00955F9E"/>
    <w:rPr>
      <w:i/>
      <w:iCs/>
    </w:rPr>
  </w:style>
  <w:style w:type="paragraph" w:styleId="Title">
    <w:name w:val="Title"/>
    <w:aliases w:val="ŠTitle"/>
    <w:basedOn w:val="Normal"/>
    <w:next w:val="Normal"/>
    <w:link w:val="TitleChar"/>
    <w:uiPriority w:val="1"/>
    <w:rsid w:val="00955F9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55F9E"/>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D64CE2"/>
    <w:pPr>
      <w:spacing w:line="240" w:lineRule="auto"/>
    </w:pPr>
    <w:rPr>
      <w:sz w:val="20"/>
      <w:szCs w:val="20"/>
    </w:rPr>
  </w:style>
  <w:style w:type="table" w:styleId="TableGrid">
    <w:name w:val="Table Grid"/>
    <w:basedOn w:val="TableNormal"/>
    <w:uiPriority w:val="39"/>
    <w:rsid w:val="00955F9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955F9E"/>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955F9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955F9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D64CE2"/>
    <w:rPr>
      <w:rFonts w:ascii="Arial" w:hAnsi="Arial" w:cs="Arial"/>
      <w:sz w:val="20"/>
      <w:szCs w:val="20"/>
      <w:lang w:val="en-AU"/>
    </w:rPr>
  </w:style>
  <w:style w:type="character" w:styleId="CommentReference">
    <w:name w:val="annotation reference"/>
    <w:basedOn w:val="DefaultParagraphFont"/>
    <w:uiPriority w:val="99"/>
    <w:semiHidden/>
    <w:unhideWhenUsed/>
    <w:rsid w:val="00955F9E"/>
    <w:rPr>
      <w:sz w:val="16"/>
      <w:szCs w:val="16"/>
    </w:rPr>
  </w:style>
  <w:style w:type="paragraph" w:styleId="CommentSubject">
    <w:name w:val="annotation subject"/>
    <w:basedOn w:val="Normal"/>
    <w:next w:val="Normal"/>
    <w:link w:val="CommentSubjectChar"/>
    <w:uiPriority w:val="99"/>
    <w:semiHidden/>
    <w:unhideWhenUsed/>
    <w:rsid w:val="00955F9E"/>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55F9E"/>
    <w:rPr>
      <w:rFonts w:ascii="Arial" w:hAnsi="Arial" w:cs="Arial"/>
      <w:b/>
      <w:bCs/>
      <w:sz w:val="20"/>
      <w:szCs w:val="20"/>
      <w:lang w:val="en-AU"/>
    </w:rPr>
  </w:style>
  <w:style w:type="paragraph" w:styleId="BalloonText">
    <w:name w:val="Balloon Text"/>
    <w:basedOn w:val="Normal"/>
    <w:link w:val="BalloonTextChar"/>
    <w:uiPriority w:val="99"/>
    <w:semiHidden/>
    <w:unhideWhenUsed/>
    <w:rsid w:val="00955F9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F9E"/>
    <w:rPr>
      <w:rFonts w:ascii="Segoe UI" w:hAnsi="Segoe UI" w:cs="Segoe UI"/>
      <w:sz w:val="18"/>
      <w:szCs w:val="18"/>
      <w:lang w:val="en-AU"/>
    </w:rPr>
  </w:style>
  <w:style w:type="character" w:styleId="UnresolvedMention">
    <w:name w:val="Unresolved Mention"/>
    <w:basedOn w:val="DefaultParagraphFont"/>
    <w:uiPriority w:val="99"/>
    <w:semiHidden/>
    <w:unhideWhenUsed/>
    <w:rsid w:val="009C08AE"/>
    <w:rPr>
      <w:color w:val="605E5C"/>
      <w:shd w:val="clear" w:color="auto" w:fill="E1DFDD"/>
    </w:rPr>
  </w:style>
  <w:style w:type="paragraph" w:styleId="ListParagraph">
    <w:name w:val="List Paragraph"/>
    <w:aliases w:val="ŠList Paragraph"/>
    <w:basedOn w:val="Normal"/>
    <w:uiPriority w:val="34"/>
    <w:unhideWhenUsed/>
    <w:qFormat/>
    <w:rsid w:val="00955F9E"/>
    <w:pPr>
      <w:ind w:left="567"/>
    </w:pPr>
  </w:style>
  <w:style w:type="character" w:styleId="PlaceholderText">
    <w:name w:val="Placeholder Text"/>
    <w:basedOn w:val="DefaultParagraphFont"/>
    <w:uiPriority w:val="99"/>
    <w:semiHidden/>
    <w:rsid w:val="00955F9E"/>
    <w:rPr>
      <w:color w:val="808080"/>
    </w:rPr>
  </w:style>
  <w:style w:type="character" w:styleId="FollowedHyperlink">
    <w:name w:val="FollowedHyperlink"/>
    <w:basedOn w:val="DefaultParagraphFont"/>
    <w:uiPriority w:val="99"/>
    <w:semiHidden/>
    <w:unhideWhenUsed/>
    <w:rsid w:val="00955F9E"/>
    <w:rPr>
      <w:color w:val="954F72" w:themeColor="followedHyperlink"/>
      <w:u w:val="single"/>
    </w:rPr>
  </w:style>
  <w:style w:type="paragraph" w:styleId="Subtitle">
    <w:name w:val="Subtitle"/>
    <w:basedOn w:val="Normal"/>
    <w:next w:val="Normal"/>
    <w:link w:val="SubtitleChar"/>
    <w:uiPriority w:val="11"/>
    <w:semiHidden/>
    <w:qFormat/>
    <w:rsid w:val="00955F9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55F9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955F9E"/>
    <w:rPr>
      <w:i/>
      <w:iCs/>
      <w:color w:val="404040" w:themeColor="text1" w:themeTint="BF"/>
    </w:rPr>
  </w:style>
  <w:style w:type="paragraph" w:styleId="TOC4">
    <w:name w:val="toc 4"/>
    <w:aliases w:val="ŠTOC 4"/>
    <w:basedOn w:val="Normal"/>
    <w:next w:val="Normal"/>
    <w:autoRedefine/>
    <w:uiPriority w:val="39"/>
    <w:unhideWhenUsed/>
    <w:rsid w:val="00955F9E"/>
    <w:pPr>
      <w:spacing w:before="0"/>
      <w:ind w:left="488"/>
    </w:pPr>
  </w:style>
  <w:style w:type="paragraph" w:styleId="TOCHeading">
    <w:name w:val="TOC Heading"/>
    <w:aliases w:val="ŠTOC Heading"/>
    <w:basedOn w:val="Heading1"/>
    <w:next w:val="Normal"/>
    <w:uiPriority w:val="38"/>
    <w:qFormat/>
    <w:rsid w:val="00955F9E"/>
    <w:pPr>
      <w:spacing w:after="240"/>
      <w:outlineLvl w:val="9"/>
    </w:pPr>
    <w:rPr>
      <w:szCs w:val="40"/>
    </w:rPr>
  </w:style>
  <w:style w:type="character" w:styleId="FootnoteReference">
    <w:name w:val="footnote reference"/>
    <w:basedOn w:val="DefaultParagraphFont"/>
    <w:uiPriority w:val="99"/>
    <w:semiHidden/>
    <w:unhideWhenUsed/>
    <w:rsid w:val="00955F9E"/>
    <w:rPr>
      <w:vertAlign w:val="superscript"/>
    </w:rPr>
  </w:style>
  <w:style w:type="paragraph" w:styleId="FootnoteText">
    <w:name w:val="footnote text"/>
    <w:basedOn w:val="Normal"/>
    <w:link w:val="FootnoteTextChar"/>
    <w:uiPriority w:val="99"/>
    <w:semiHidden/>
    <w:unhideWhenUsed/>
    <w:rsid w:val="00955F9E"/>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55F9E"/>
    <w:rPr>
      <w:rFonts w:ascii="Arial" w:hAnsi="Arial" w:cs="Arial"/>
      <w:sz w:val="20"/>
      <w:szCs w:val="20"/>
      <w:lang w:val="en-AU"/>
    </w:rPr>
  </w:style>
  <w:style w:type="paragraph" w:customStyle="1" w:styleId="Documentname">
    <w:name w:val="ŠDocument name"/>
    <w:basedOn w:val="Normal"/>
    <w:next w:val="Normal"/>
    <w:uiPriority w:val="17"/>
    <w:qFormat/>
    <w:rsid w:val="00955F9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955F9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955F9E"/>
    <w:rPr>
      <w:rFonts w:ascii="Arial" w:hAnsi="Arial" w:cs="Arial"/>
      <w:sz w:val="18"/>
      <w:szCs w:val="18"/>
      <w:lang w:val="en-AU"/>
    </w:rPr>
  </w:style>
  <w:style w:type="paragraph" w:styleId="ListBullet3">
    <w:name w:val="List Bullet 3"/>
    <w:aliases w:val="ŠList Bullet 3"/>
    <w:basedOn w:val="Normal"/>
    <w:uiPriority w:val="10"/>
    <w:rsid w:val="00955F9E"/>
    <w:pPr>
      <w:numPr>
        <w:numId w:val="52"/>
      </w:numPr>
      <w:ind w:left="1701" w:hanging="567"/>
    </w:pPr>
  </w:style>
  <w:style w:type="paragraph" w:styleId="ListNumber3">
    <w:name w:val="List Number 3"/>
    <w:aliases w:val="ŠList Number 3"/>
    <w:basedOn w:val="ListBullet3"/>
    <w:uiPriority w:val="8"/>
    <w:rsid w:val="00955F9E"/>
    <w:pPr>
      <w:numPr>
        <w:ilvl w:val="2"/>
        <w:numId w:val="55"/>
      </w:numPr>
      <w:ind w:left="1701" w:hanging="567"/>
    </w:pPr>
  </w:style>
  <w:style w:type="character" w:customStyle="1" w:styleId="BoldItalic">
    <w:name w:val="ŠBold Italic"/>
    <w:basedOn w:val="DefaultParagraphFont"/>
    <w:uiPriority w:val="1"/>
    <w:qFormat/>
    <w:rsid w:val="00955F9E"/>
    <w:rPr>
      <w:b/>
      <w:i/>
      <w:iCs/>
    </w:rPr>
  </w:style>
  <w:style w:type="paragraph" w:customStyle="1" w:styleId="FeatureBox3">
    <w:name w:val="ŠFeature Box 3"/>
    <w:basedOn w:val="Normal"/>
    <w:next w:val="Normal"/>
    <w:uiPriority w:val="13"/>
    <w:qFormat/>
    <w:rsid w:val="00955F9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55F9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55F9E"/>
    <w:pPr>
      <w:keepNext/>
      <w:ind w:left="567" w:right="57"/>
    </w:pPr>
    <w:rPr>
      <w:szCs w:val="22"/>
    </w:rPr>
  </w:style>
  <w:style w:type="paragraph" w:customStyle="1" w:styleId="Subtitle0">
    <w:name w:val="ŠSubtitle"/>
    <w:basedOn w:val="Normal"/>
    <w:link w:val="SubtitleChar0"/>
    <w:uiPriority w:val="2"/>
    <w:qFormat/>
    <w:rsid w:val="00955F9E"/>
    <w:pPr>
      <w:spacing w:before="360"/>
    </w:pPr>
    <w:rPr>
      <w:color w:val="002664"/>
      <w:sz w:val="44"/>
      <w:szCs w:val="48"/>
    </w:rPr>
  </w:style>
  <w:style w:type="character" w:customStyle="1" w:styleId="SubtitleChar0">
    <w:name w:val="ŠSubtitle Char"/>
    <w:basedOn w:val="DefaultParagraphFont"/>
    <w:link w:val="Subtitle0"/>
    <w:uiPriority w:val="2"/>
    <w:rsid w:val="00955F9E"/>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amusementparkproblem" TargetMode="External"/><Relationship Id="rId18" Type="http://schemas.openxmlformats.org/officeDocument/2006/relationships/footer" Target="footer6.xml"/><Relationship Id="rId26" Type="http://schemas.openxmlformats.org/officeDocument/2006/relationships/hyperlink" Target="https://bit.ly/notestofutureself" TargetMode="External"/><Relationship Id="rId39" Type="http://schemas.openxmlformats.org/officeDocument/2006/relationships/hyperlink" Target="https://curriculum.nsw.edu.au/learning-areas/mathematics/mathematics-k-10-2022/overview" TargetMode="External"/><Relationship Id="rId21" Type="http://schemas.openxmlformats.org/officeDocument/2006/relationships/hyperlink" Target="https://bit.ly/VNPSstrategy" TargetMode="External"/><Relationship Id="rId34" Type="http://schemas.openxmlformats.org/officeDocument/2006/relationships/image" Target="media/image7.png"/><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https://bit.ly/classroomtalkmov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bit.ly/thinkpairsharestrategy" TargetMode="External"/><Relationship Id="rId32" Type="http://schemas.openxmlformats.org/officeDocument/2006/relationships/image" Target="media/image5.png"/><Relationship Id="rId37" Type="http://schemas.openxmlformats.org/officeDocument/2006/relationships/hyperlink" Target="https://educationstandards.nsw.edu.au" TargetMode="External"/><Relationship Id="rId40" Type="http://schemas.openxmlformats.org/officeDocument/2006/relationships/hyperlink" Target="https://creativecommons.org/licenses/by/4.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bit.ly/DLSgallerywalk" TargetMode="External"/><Relationship Id="rId28" Type="http://schemas.openxmlformats.org/officeDocument/2006/relationships/hyperlink" Target="https://bit.ly/amusementparkproblem" TargetMode="External"/><Relationship Id="rId36" Type="http://schemas.openxmlformats.org/officeDocument/2006/relationships/hyperlink" Target="https://educationstandards.nsw.edu.au/wps/portal/nesa/mini-footer/copyright" TargetMode="External"/><Relationship Id="rId10" Type="http://schemas.openxmlformats.org/officeDocument/2006/relationships/footer" Target="footer2.xml"/><Relationship Id="rId19" Type="http://schemas.openxmlformats.org/officeDocument/2006/relationships/hyperlink" Target="https://curriculum.nsw.edu.au/learning-areas/mathematics/mathematics-k-10-2022/overview" TargetMode="External"/><Relationship Id="rId31" Type="http://schemas.openxmlformats.org/officeDocument/2006/relationships/image" Target="media/image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s://bit.ly/supportingstrategies" TargetMode="External"/><Relationship Id="rId27" Type="http://schemas.openxmlformats.org/officeDocument/2006/relationships/hyperlink" Target="https://bit.ly/supportingstrategies" TargetMode="External"/><Relationship Id="rId30" Type="http://schemas.openxmlformats.org/officeDocument/2006/relationships/hyperlink" Target="https://www.desmos.com/calculator" TargetMode="External"/><Relationship Id="rId35" Type="http://schemas.openxmlformats.org/officeDocument/2006/relationships/image" Target="media/image8.png"/><Relationship Id="rId43" Type="http://schemas.openxmlformats.org/officeDocument/2006/relationships/footer" Target="footer7.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yperlink" Target="https://bit.ly/posepausepouncebounce" TargetMode="External"/><Relationship Id="rId33" Type="http://schemas.openxmlformats.org/officeDocument/2006/relationships/image" Target="media/image6.png"/><Relationship Id="rId38" Type="http://schemas.openxmlformats.org/officeDocument/2006/relationships/hyperlink" Target="https://curriculum.nsw.edu.au" TargetMode="External"/><Relationship Id="rId20" Type="http://schemas.openxmlformats.org/officeDocument/2006/relationships/hyperlink" Target="https://bit.ly/visiblegroups" TargetMode="External"/><Relationship Id="rId4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D5ABB-C3A4-4360-AE00-672066AA6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3165</Words>
  <Characters>18046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21169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Problem-solving quadratics – Unit 12 – Lesson 14</dc:title>
  <dc:subject/>
  <dc:creator>NSW Department of Education</dc:creator>
  <cp:keywords/>
  <dc:description/>
  <dcterms:created xsi:type="dcterms:W3CDTF">2024-10-09T00:38:00Z</dcterms:created>
  <dcterms:modified xsi:type="dcterms:W3CDTF">2024-10-09T01:01:00Z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2024-10-09T00:38:29Z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3583a123-2a40-4468-aad2-f4738d72b56b</vt:lpwstr>
  </property>
  <property fmtid="{D5CDD505-2E9C-101B-9397-08002B2CF9AE}" pid="8" name="MSIP_Label_b603dfd7-d93a-4381-a340-2995d8282205_ContentBits">
    <vt:lpwstr>0</vt:lpwstr>
  </property>
</Properties>
</file>