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3F4D6ED" w:rsidR="053C4FF3" w:rsidRPr="00F63959" w:rsidRDefault="009F0E20" w:rsidP="00950CE6">
      <w:pPr>
        <w:pStyle w:val="Heading1"/>
      </w:pPr>
      <w:r w:rsidRPr="00FB6D69">
        <w:t>Average</w:t>
      </w:r>
      <w:r>
        <w:t xml:space="preserve"> </w:t>
      </w:r>
      <w:r w:rsidRPr="00950CE6">
        <w:t>from</w:t>
      </w:r>
      <w:r>
        <w:t xml:space="preserve"> the </w:t>
      </w:r>
      <w:proofErr w:type="gramStart"/>
      <w:r>
        <w:t>average</w:t>
      </w:r>
      <w:proofErr w:type="gramEnd"/>
    </w:p>
    <w:p w14:paraId="470008B8" w14:textId="04532FE5" w:rsidR="00F33FDE" w:rsidRDefault="004C205E" w:rsidP="00FB6D69">
      <w:r w:rsidRPr="00FB6D69">
        <w:t>Students</w:t>
      </w:r>
      <w:r>
        <w:t xml:space="preserve"> define standard deviation as the average difference from the mean. Students explore visual and concrete representations of standard deviation to understand </w:t>
      </w:r>
      <w:r w:rsidRPr="00511986">
        <w:t>standard deviation as a measure of spread</w:t>
      </w:r>
      <w:r>
        <w:t>.</w:t>
      </w:r>
    </w:p>
    <w:p w14:paraId="55AC22BD" w14:textId="2F67AF6B" w:rsidR="00657D84" w:rsidRDefault="00657D84" w:rsidP="00950CE6">
      <w:pPr>
        <w:pStyle w:val="FeatureBox"/>
      </w:pPr>
      <w:r>
        <w:t xml:space="preserve">This </w:t>
      </w:r>
      <w:r w:rsidRPr="00950CE6">
        <w:t>lesson</w:t>
      </w:r>
      <w:r>
        <w:t xml:space="preserve"> aims to introduce students to the concept and purpose of standard deviation. The mean calculated in this way (the mean of the absolute deviations from the mean) will not yield the same results as if calculated using the square root of variance formula o</w:t>
      </w:r>
      <w:r w:rsidR="00493383">
        <w:t>n</w:t>
      </w:r>
      <w:r>
        <w:t xml:space="preserve"> a calculator. Students should be told that this method is a simplification </w:t>
      </w:r>
      <w:r w:rsidR="00DA1E65">
        <w:t>which</w:t>
      </w:r>
      <w:r>
        <w:t xml:space="preserve"> a calculator can perform with greater accuracy.</w:t>
      </w:r>
    </w:p>
    <w:p w14:paraId="47BD8B25" w14:textId="278394F8" w:rsidR="00657D84" w:rsidRDefault="00657D84" w:rsidP="00657D84">
      <w:pPr>
        <w:pStyle w:val="FeatureBox"/>
      </w:pPr>
      <w:r>
        <w:t>In this le</w:t>
      </w:r>
      <w:r w:rsidR="0079482C">
        <w:t>sson</w:t>
      </w:r>
      <w:r w:rsidR="00DA1E65">
        <w:t>,</w:t>
      </w:r>
      <w:r>
        <w:t xml:space="preserve"> when referring to standard deviation</w:t>
      </w:r>
      <w:r w:rsidR="00DA1E65">
        <w:t>,</w:t>
      </w:r>
      <w:r>
        <w:t xml:space="preserve"> population standard deviation (</w:t>
      </w:r>
      <m:oMath>
        <m:r>
          <w:rPr>
            <w:rFonts w:ascii="Cambria Math" w:hAnsi="Cambria Math"/>
          </w:rPr>
          <m:t>σ</m:t>
        </m:r>
      </m:oMath>
      <w:r>
        <w:t>) is used.</w:t>
      </w:r>
    </w:p>
    <w:p w14:paraId="5BF7F918" w14:textId="6FEBB722" w:rsidR="00A51D10" w:rsidRDefault="004125FD" w:rsidP="00950CE6">
      <w:pPr>
        <w:pStyle w:val="Heading2"/>
      </w:pPr>
      <w:r>
        <w:t xml:space="preserve">Visible </w:t>
      </w:r>
      <w:r w:rsidRPr="00950CE6">
        <w:t>learning</w:t>
      </w:r>
    </w:p>
    <w:p w14:paraId="531BF1E6" w14:textId="347A9E52" w:rsidR="00A51D10" w:rsidRPr="00CE6CDC" w:rsidRDefault="00A51D10" w:rsidP="00950CE6">
      <w:pPr>
        <w:pStyle w:val="Heading3"/>
      </w:pPr>
      <w:r>
        <w:t xml:space="preserve">Learning </w:t>
      </w:r>
      <w:r w:rsidRPr="00950CE6">
        <w:t>intention</w:t>
      </w:r>
    </w:p>
    <w:p w14:paraId="721BD8C5" w14:textId="046C1234" w:rsidR="00A51D10" w:rsidRDefault="00965E12" w:rsidP="00397FDE">
      <w:pPr>
        <w:pStyle w:val="ListBullet"/>
        <w:rPr>
          <w:lang w:eastAsia="zh-CN"/>
        </w:rPr>
      </w:pPr>
      <w:r>
        <w:rPr>
          <w:lang w:eastAsia="zh-CN"/>
        </w:rPr>
        <w:t xml:space="preserve">To </w:t>
      </w:r>
      <w:r w:rsidRPr="00397FDE">
        <w:t>understand</w:t>
      </w:r>
      <w:r w:rsidRPr="005D553D">
        <w:t xml:space="preserve"> </w:t>
      </w:r>
      <w:r w:rsidRPr="005D553D">
        <w:rPr>
          <w:lang w:eastAsia="zh-CN"/>
        </w:rPr>
        <w:t>standard deviation as a measure of spread</w:t>
      </w:r>
      <w:r>
        <w:rPr>
          <w:lang w:eastAsia="zh-CN"/>
        </w:rPr>
        <w:t>.</w:t>
      </w:r>
    </w:p>
    <w:p w14:paraId="31580410" w14:textId="77777777" w:rsidR="00A51D10" w:rsidRDefault="00A51D10" w:rsidP="00950CE6">
      <w:pPr>
        <w:pStyle w:val="Heading3"/>
      </w:pPr>
      <w:r>
        <w:t xml:space="preserve">Success </w:t>
      </w:r>
      <w:r w:rsidRPr="00950CE6">
        <w:t>criteria</w:t>
      </w:r>
    </w:p>
    <w:p w14:paraId="234D526B" w14:textId="0E22E020" w:rsidR="005C117C" w:rsidRPr="00397FDE" w:rsidRDefault="00D01CAE" w:rsidP="00397FDE">
      <w:pPr>
        <w:pStyle w:val="ListBullet"/>
      </w:pPr>
      <w:r w:rsidRPr="00397FDE">
        <w:t xml:space="preserve">I </w:t>
      </w:r>
      <w:r w:rsidR="005C117C" w:rsidRPr="00397FDE">
        <w:t>can define standard deviation</w:t>
      </w:r>
      <w:r w:rsidR="004D1E8E" w:rsidRPr="00397FDE">
        <w:t>.</w:t>
      </w:r>
    </w:p>
    <w:p w14:paraId="477748DC" w14:textId="42E4FD87" w:rsidR="00BC6765" w:rsidRPr="00397FDE" w:rsidRDefault="00BC6765" w:rsidP="00397FDE">
      <w:pPr>
        <w:pStyle w:val="ListBullet"/>
      </w:pPr>
      <w:r w:rsidRPr="00397FDE">
        <w:t xml:space="preserve">I can calculate the </w:t>
      </w:r>
      <w:r w:rsidR="004B5965" w:rsidRPr="00397FDE">
        <w:t>difference from the mean</w:t>
      </w:r>
      <w:r w:rsidR="00717E90" w:rsidRPr="00397FDE">
        <w:t xml:space="preserve"> for individual data</w:t>
      </w:r>
      <w:r w:rsidR="004B5965" w:rsidRPr="00397FDE">
        <w:t>.</w:t>
      </w:r>
    </w:p>
    <w:p w14:paraId="685FA3A4" w14:textId="62D3D9B6" w:rsidR="005C117C" w:rsidRPr="00397FDE" w:rsidRDefault="005C117C" w:rsidP="00397FDE">
      <w:pPr>
        <w:pStyle w:val="ListBullet"/>
      </w:pPr>
      <w:r w:rsidRPr="00397FDE">
        <w:t xml:space="preserve">I can </w:t>
      </w:r>
      <w:r w:rsidR="004D1E8E" w:rsidRPr="00397FDE">
        <w:t>calculate</w:t>
      </w:r>
      <w:r w:rsidRPr="00397FDE">
        <w:t xml:space="preserve"> the average difference from the mean.</w:t>
      </w:r>
    </w:p>
    <w:p w14:paraId="3815C370" w14:textId="48E59D98" w:rsidR="005C117C" w:rsidRDefault="005C117C" w:rsidP="00397FDE">
      <w:pPr>
        <w:pStyle w:val="ListBullet"/>
      </w:pPr>
      <w:r w:rsidRPr="00397FDE">
        <w:t>I</w:t>
      </w:r>
      <w:r>
        <w:t xml:space="preserve"> can describe the effect </w:t>
      </w:r>
      <w:r w:rsidR="00325817">
        <w:t xml:space="preserve">that </w:t>
      </w:r>
      <w:r w:rsidR="00E07544">
        <w:t xml:space="preserve">changing </w:t>
      </w:r>
      <w:r w:rsidR="00693775">
        <w:t xml:space="preserve">data </w:t>
      </w:r>
      <w:r>
        <w:t>values ha</w:t>
      </w:r>
      <w:r w:rsidR="00325817">
        <w:t>s</w:t>
      </w:r>
      <w:r>
        <w:t xml:space="preserve"> on </w:t>
      </w:r>
      <w:r w:rsidR="00325817">
        <w:t xml:space="preserve">the </w:t>
      </w:r>
      <w:r>
        <w:t>standard deviation</w:t>
      </w:r>
      <w:r w:rsidR="00520C08">
        <w:t xml:space="preserve"> of a set of </w:t>
      </w:r>
      <w:r w:rsidR="00693775">
        <w:t>data</w:t>
      </w:r>
      <w:r>
        <w:t>.</w:t>
      </w:r>
    </w:p>
    <w:p w14:paraId="73D6D35E" w14:textId="77777777" w:rsidR="00A51D10" w:rsidRDefault="00A51D10" w:rsidP="00397FDE">
      <w:pPr>
        <w:pStyle w:val="Heading3"/>
      </w:pPr>
      <w:r>
        <w:lastRenderedPageBreak/>
        <w:t xml:space="preserve">Syllabus </w:t>
      </w:r>
      <w:r w:rsidRPr="00397FDE">
        <w:t>outcomes</w:t>
      </w:r>
    </w:p>
    <w:p w14:paraId="75EDE8C2" w14:textId="5DD7599F" w:rsidR="00E863D8" w:rsidRPr="00E863D8" w:rsidRDefault="00E863D8" w:rsidP="00397FDE">
      <w:r>
        <w:t>A student:</w:t>
      </w:r>
    </w:p>
    <w:p w14:paraId="2D88E734" w14:textId="3B558BD9" w:rsidR="00AF6F85" w:rsidRPr="00DE5391" w:rsidRDefault="00AF6F85" w:rsidP="00397FDE">
      <w:pPr>
        <w:pStyle w:val="ListBullet"/>
        <w:rPr>
          <w:color w:val="000000" w:themeColor="text1"/>
        </w:rPr>
      </w:pPr>
      <w:r w:rsidRPr="007D441F">
        <w:t xml:space="preserve">develops understanding and fluency in mathematics through exploring and connecting mathematical concepts, </w:t>
      </w:r>
      <w:proofErr w:type="gramStart"/>
      <w:r w:rsidRPr="007D441F">
        <w:t>choosing</w:t>
      </w:r>
      <w:proofErr w:type="gramEnd"/>
      <w:r w:rsidRPr="007D441F">
        <w:t xml:space="preserve"> and applying mathematical techniques to solve problems, and communicating their thinking and reasoning coherently and clearly</w:t>
      </w:r>
      <w:r w:rsidRPr="00A8356E">
        <w:rPr>
          <w:rStyle w:val="Strong"/>
          <w:b w:val="0"/>
          <w:bCs w:val="0"/>
        </w:rPr>
        <w:t xml:space="preserve"> </w:t>
      </w:r>
      <w:r>
        <w:rPr>
          <w:rStyle w:val="Strong"/>
        </w:rPr>
        <w:t>MAO-WM-01</w:t>
      </w:r>
    </w:p>
    <w:p w14:paraId="61F82DF1" w14:textId="77777777" w:rsidR="00720F3F" w:rsidRDefault="00720F3F" w:rsidP="00720F3F">
      <w:pPr>
        <w:pStyle w:val="ListBullet"/>
        <w:rPr>
          <w:rStyle w:val="Strong"/>
        </w:rPr>
      </w:pPr>
      <w:r w:rsidRPr="007D441F">
        <w:t>compares and analyses datasets using summary statistics and graphical representations</w:t>
      </w:r>
      <w:r>
        <w:t xml:space="preserve"> </w:t>
      </w:r>
      <w:r>
        <w:rPr>
          <w:rStyle w:val="Strong"/>
        </w:rPr>
        <w:t>MA5-DAT-C-01</w:t>
      </w:r>
    </w:p>
    <w:p w14:paraId="1B65A116" w14:textId="743887FD" w:rsidR="00B41D0C" w:rsidRPr="00397FDE" w:rsidRDefault="00180B76"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397FDE">
      <w:pPr>
        <w:pStyle w:val="Heading2"/>
      </w:pPr>
      <w:r w:rsidRPr="00397FDE">
        <w:lastRenderedPageBreak/>
        <w:t>Activity</w:t>
      </w:r>
      <w:r>
        <w:t xml:space="preserve"> structure</w:t>
      </w:r>
    </w:p>
    <w:p w14:paraId="34A3E694" w14:textId="5C7929F9" w:rsidR="00F40DC4" w:rsidRPr="003C2AC4" w:rsidRDefault="00F40DC4" w:rsidP="00397FDE">
      <w:pPr>
        <w:pStyle w:val="FeatureBox2"/>
      </w:pPr>
      <w:r>
        <w:t xml:space="preserve">Please use the associated PowerPoint </w:t>
      </w:r>
      <w:r w:rsidR="00720F3F" w:rsidRPr="00397FDE">
        <w:rPr>
          <w:rStyle w:val="Emphasis"/>
        </w:rPr>
        <w:t>Average from the average</w:t>
      </w:r>
      <w:r>
        <w:t xml:space="preserve"> to display images in this lesson.</w:t>
      </w:r>
    </w:p>
    <w:p w14:paraId="119F086C" w14:textId="61A9E00F" w:rsidR="009F25A7" w:rsidRPr="009F25A7" w:rsidRDefault="00A51D10" w:rsidP="00B92BA6">
      <w:pPr>
        <w:pStyle w:val="Heading3"/>
      </w:pPr>
      <w:r w:rsidRPr="00B92BA6">
        <w:t>Launch</w:t>
      </w:r>
    </w:p>
    <w:p w14:paraId="7399BC09" w14:textId="680A680B" w:rsidR="00C2478E" w:rsidRDefault="00D1146F" w:rsidP="00F64879">
      <w:pPr>
        <w:pStyle w:val="ListNumber"/>
        <w:numPr>
          <w:ilvl w:val="0"/>
          <w:numId w:val="4"/>
        </w:numPr>
      </w:pPr>
      <w:r w:rsidRPr="006C5DA9">
        <w:t>Display</w:t>
      </w:r>
      <w:r w:rsidR="00B92BA6">
        <w:t xml:space="preserve"> </w:t>
      </w:r>
      <w:r w:rsidR="00B92BA6">
        <w:fldChar w:fldCharType="begin"/>
      </w:r>
      <w:r w:rsidR="00B92BA6">
        <w:instrText xml:space="preserve"> REF _Ref163211607 \h </w:instrText>
      </w:r>
      <w:r w:rsidR="00B92BA6">
        <w:fldChar w:fldCharType="separate"/>
      </w:r>
      <w:r w:rsidR="00B92BA6">
        <w:t xml:space="preserve">Figure </w:t>
      </w:r>
      <w:r w:rsidR="00B92BA6">
        <w:rPr>
          <w:noProof/>
        </w:rPr>
        <w:t>1</w:t>
      </w:r>
      <w:r w:rsidR="00B92BA6">
        <w:fldChar w:fldCharType="end"/>
      </w:r>
      <w:r>
        <w:t xml:space="preserve"> on slide 3 of the </w:t>
      </w:r>
      <w:r w:rsidR="00B92BA6">
        <w:t>PowerPoint</w:t>
      </w:r>
      <w:r w:rsidR="00B92BA6" w:rsidRPr="00B92BA6">
        <w:rPr>
          <w:rStyle w:val="Emphasis"/>
        </w:rPr>
        <w:t xml:space="preserve"> </w:t>
      </w:r>
      <w:r w:rsidRPr="00B92BA6">
        <w:rPr>
          <w:rStyle w:val="Emphasis"/>
        </w:rPr>
        <w:t>Average from the average</w:t>
      </w:r>
      <w:r>
        <w:t xml:space="preserve"> as students enter the classroom.</w:t>
      </w:r>
    </w:p>
    <w:p w14:paraId="383CBA70" w14:textId="72466F05" w:rsidR="00C2478E" w:rsidRDefault="00C2478E" w:rsidP="00C2478E">
      <w:pPr>
        <w:pStyle w:val="Caption"/>
      </w:pPr>
      <w:bookmarkStart w:id="0" w:name="_Ref163211607"/>
      <w:r>
        <w:t xml:space="preserve">Figure </w:t>
      </w:r>
      <w:r>
        <w:fldChar w:fldCharType="begin"/>
      </w:r>
      <w:r>
        <w:instrText xml:space="preserve"> SEQ Figure \* ARABIC </w:instrText>
      </w:r>
      <w:r>
        <w:fldChar w:fldCharType="separate"/>
      </w:r>
      <w:r w:rsidR="00447FCB">
        <w:rPr>
          <w:noProof/>
        </w:rPr>
        <w:t>1</w:t>
      </w:r>
      <w:r>
        <w:fldChar w:fldCharType="end"/>
      </w:r>
      <w:bookmarkEnd w:id="0"/>
      <w:r>
        <w:t xml:space="preserve">: 4 </w:t>
      </w:r>
      <w:proofErr w:type="gramStart"/>
      <w:r>
        <w:t>polygons</w:t>
      </w:r>
      <w:proofErr w:type="gramEnd"/>
    </w:p>
    <w:p w14:paraId="79868313" w14:textId="72E69480" w:rsidR="00D01CAE" w:rsidRDefault="00E82416" w:rsidP="00E82416">
      <w:r>
        <w:rPr>
          <w:noProof/>
        </w:rPr>
        <w:drawing>
          <wp:inline distT="0" distB="0" distL="0" distR="0" wp14:anchorId="12DBDDBA" wp14:editId="7190E2F3">
            <wp:extent cx="1999429" cy="1191260"/>
            <wp:effectExtent l="0" t="0" r="1270" b="8890"/>
            <wp:docPr id="1965361459" name="Picture 1965361459" descr="4 polygons. The top left polygon is a quadrilateral that is almost a rhombus, the top right is a quadrilateral that is almost a kite, the bottom left polygon is almost a rectangle, the bottom right polygon is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61459" name="Picture 1" descr="4 polygons. The top left polygon is a quadrilateral that is almost a rhombus, the top right is a quadrilateral that is almost a kite, the bottom left polygon is almost a rectangle, the bottom right polygon is a triangle."/>
                    <pic:cNvPicPr/>
                  </pic:nvPicPr>
                  <pic:blipFill rotWithShape="1">
                    <a:blip r:embed="rId9"/>
                    <a:srcRect t="3099"/>
                    <a:stretch/>
                  </pic:blipFill>
                  <pic:spPr bwMode="auto">
                    <a:xfrm>
                      <a:off x="0" y="0"/>
                      <a:ext cx="2004461" cy="1194258"/>
                    </a:xfrm>
                    <a:prstGeom prst="rect">
                      <a:avLst/>
                    </a:prstGeom>
                    <a:ln>
                      <a:noFill/>
                    </a:ln>
                    <a:extLst>
                      <a:ext uri="{53640926-AAD7-44D8-BBD7-CCE9431645EC}">
                        <a14:shadowObscured xmlns:a14="http://schemas.microsoft.com/office/drawing/2010/main"/>
                      </a:ext>
                    </a:extLst>
                  </pic:spPr>
                </pic:pic>
              </a:graphicData>
            </a:graphic>
          </wp:inline>
        </w:drawing>
      </w:r>
    </w:p>
    <w:p w14:paraId="26845120" w14:textId="7E855CB5" w:rsidR="00F819E0" w:rsidRDefault="00F819E0" w:rsidP="006C5DA9">
      <w:pPr>
        <w:pStyle w:val="ListNumber"/>
      </w:pPr>
      <w:r w:rsidRPr="006C5DA9">
        <w:t>Ask</w:t>
      </w:r>
      <w:r>
        <w:t xml:space="preserve"> students to identify a polygon that does not belong. Explain that there are no correct </w:t>
      </w:r>
      <w:proofErr w:type="gramStart"/>
      <w:r>
        <w:t>answers</w:t>
      </w:r>
      <w:proofErr w:type="gramEnd"/>
      <w:r w:rsidR="00513733">
        <w:t xml:space="preserve"> and</w:t>
      </w:r>
      <w:r>
        <w:t xml:space="preserve"> they will have to </w:t>
      </w:r>
      <w:r w:rsidR="00D26D68">
        <w:t xml:space="preserve">use reasoning to </w:t>
      </w:r>
      <w:r>
        <w:t>support their answer.</w:t>
      </w:r>
    </w:p>
    <w:p w14:paraId="3D29007B" w14:textId="539CAFC6" w:rsidR="00F819E0" w:rsidRDefault="00F819E0" w:rsidP="006C5DA9">
      <w:pPr>
        <w:pStyle w:val="ListNumber"/>
      </w:pPr>
      <w:r w:rsidRPr="006C5DA9">
        <w:t>Students</w:t>
      </w:r>
      <w:r>
        <w:t xml:space="preserve"> complete a Think-Pair-Share (</w:t>
      </w:r>
      <w:hyperlink r:id="rId10">
        <w:r w:rsidR="004E486C" w:rsidRPr="69AA0A1C">
          <w:rPr>
            <w:rStyle w:val="Hyperlink"/>
          </w:rPr>
          <w:t>bit.ly/</w:t>
        </w:r>
        <w:proofErr w:type="spellStart"/>
        <w:r w:rsidR="004E486C" w:rsidRPr="69AA0A1C">
          <w:rPr>
            <w:rStyle w:val="Hyperlink"/>
          </w:rPr>
          <w:t>thinkpairsharestrategy</w:t>
        </w:r>
        <w:proofErr w:type="spellEnd"/>
      </w:hyperlink>
      <w:r>
        <w:t>) to discuss:</w:t>
      </w:r>
    </w:p>
    <w:p w14:paraId="69044FF0" w14:textId="7DF6C276" w:rsidR="00F819E0" w:rsidRDefault="006C5DA9" w:rsidP="009F599E">
      <w:pPr>
        <w:pStyle w:val="ListBullet2"/>
      </w:pPr>
      <w:r>
        <w:t>which</w:t>
      </w:r>
      <w:r w:rsidR="00F819E0">
        <w:t xml:space="preserve"> polygon </w:t>
      </w:r>
      <w:r>
        <w:t xml:space="preserve">they </w:t>
      </w:r>
      <w:r w:rsidR="00F819E0">
        <w:t>think doesn’t belong</w:t>
      </w:r>
    </w:p>
    <w:p w14:paraId="657BA18C" w14:textId="7E8F16EF" w:rsidR="00F819E0" w:rsidRDefault="006C5DA9" w:rsidP="009F599E">
      <w:pPr>
        <w:pStyle w:val="ListBullet2"/>
      </w:pPr>
      <w:r>
        <w:t xml:space="preserve">why they </w:t>
      </w:r>
      <w:r w:rsidR="00F819E0">
        <w:t xml:space="preserve">think that </w:t>
      </w:r>
      <w:r w:rsidR="009A5A48">
        <w:t>th</w:t>
      </w:r>
      <w:r w:rsidR="002507E9">
        <w:t>a</w:t>
      </w:r>
      <w:r w:rsidR="009A5A48">
        <w:t>t</w:t>
      </w:r>
      <w:r w:rsidR="002507E9">
        <w:t xml:space="preserve"> </w:t>
      </w:r>
      <w:r w:rsidR="00F819E0">
        <w:t>polygon doesn’t belong.</w:t>
      </w:r>
    </w:p>
    <w:p w14:paraId="52F15F42" w14:textId="77777777" w:rsidR="00F819E0" w:rsidRDefault="00F819E0" w:rsidP="00F819E0">
      <w:pPr>
        <w:pStyle w:val="ListNumber"/>
      </w:pPr>
      <w:r>
        <w:t>Randomly select students to share what they discussed with the class.</w:t>
      </w:r>
    </w:p>
    <w:p w14:paraId="10E05A4B" w14:textId="131E0AC8" w:rsidR="00F819E0" w:rsidRDefault="00F819E0" w:rsidP="00F819E0">
      <w:pPr>
        <w:pStyle w:val="ListNumber"/>
      </w:pPr>
      <w:r>
        <w:t xml:space="preserve">Display </w:t>
      </w:r>
      <w:r w:rsidR="002A5B5C">
        <w:fldChar w:fldCharType="begin"/>
      </w:r>
      <w:r w:rsidR="002A5B5C">
        <w:instrText xml:space="preserve"> REF _Ref163212022 \h </w:instrText>
      </w:r>
      <w:r w:rsidR="002A5B5C">
        <w:fldChar w:fldCharType="separate"/>
      </w:r>
      <w:r w:rsidR="002A5B5C">
        <w:t xml:space="preserve">Figure </w:t>
      </w:r>
      <w:r w:rsidR="002A5B5C">
        <w:rPr>
          <w:noProof/>
        </w:rPr>
        <w:t>2</w:t>
      </w:r>
      <w:r w:rsidR="002A5B5C">
        <w:fldChar w:fldCharType="end"/>
      </w:r>
      <w:r w:rsidR="002A5B5C">
        <w:t xml:space="preserve"> </w:t>
      </w:r>
      <w:r>
        <w:t xml:space="preserve">with dimensions on slide 4 of the </w:t>
      </w:r>
      <w:r w:rsidR="002A5B5C">
        <w:t>PowerPoint</w:t>
      </w:r>
      <w:r w:rsidR="002A5B5C" w:rsidRPr="00CA75F9">
        <w:rPr>
          <w:i/>
          <w:iCs/>
        </w:rPr>
        <w:t xml:space="preserve"> </w:t>
      </w:r>
      <w:r w:rsidRPr="002A5B5C">
        <w:rPr>
          <w:rStyle w:val="Emphasis"/>
        </w:rPr>
        <w:t>Average from the average</w:t>
      </w:r>
      <w:r>
        <w:t>.</w:t>
      </w:r>
    </w:p>
    <w:p w14:paraId="6B5CCAE3" w14:textId="4D0E1B65" w:rsidR="00447FCB" w:rsidRDefault="00447FCB" w:rsidP="00447FCB">
      <w:pPr>
        <w:pStyle w:val="Caption"/>
      </w:pPr>
      <w:bookmarkStart w:id="1" w:name="_Ref163212022"/>
      <w:r>
        <w:lastRenderedPageBreak/>
        <w:t xml:space="preserve">Figure </w:t>
      </w:r>
      <w:r>
        <w:fldChar w:fldCharType="begin"/>
      </w:r>
      <w:r>
        <w:instrText xml:space="preserve"> SEQ Figure \* ARABIC </w:instrText>
      </w:r>
      <w:r>
        <w:fldChar w:fldCharType="separate"/>
      </w:r>
      <w:r>
        <w:rPr>
          <w:noProof/>
        </w:rPr>
        <w:t>2</w:t>
      </w:r>
      <w:r>
        <w:fldChar w:fldCharType="end"/>
      </w:r>
      <w:bookmarkEnd w:id="1"/>
      <w:r>
        <w:t xml:space="preserve">: 4 polygons with </w:t>
      </w:r>
      <w:proofErr w:type="gramStart"/>
      <w:r>
        <w:t>dimensions</w:t>
      </w:r>
      <w:proofErr w:type="gramEnd"/>
    </w:p>
    <w:p w14:paraId="3C070B5E" w14:textId="4FEC2F45" w:rsidR="00250928" w:rsidRDefault="00447FCB" w:rsidP="00447FCB">
      <w:r>
        <w:rPr>
          <w:noProof/>
        </w:rPr>
        <w:drawing>
          <wp:inline distT="0" distB="0" distL="0" distR="0" wp14:anchorId="32DE41A9" wp14:editId="79C17FB4">
            <wp:extent cx="2501900" cy="1611620"/>
            <wp:effectExtent l="0" t="0" r="0" b="8255"/>
            <wp:docPr id="1980009542" name="Picture 1980009542" descr="4 polygons. The top left polygon is a quadrilateral that is almost a rhombus with side lengths 7.07, 7.07, 7.07, 7.25, the top right is a quadrilateral that is almost a kite with side lengths 5.02, 18.89, 12.79, 7.09, the bottom left polygon is almost a rectangle with side lengths 25, 5.16, 24.96, 5.16, the bottom right polygon is a triangle with side lengths 7.07, 25,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09542" name="Picture 1980009542" descr="4 polygons. The top left polygon is a quadrilateral that is almost a rhombus with side lengths 7.07, 7.07, 7.07, 7.25, the top right is a quadrilateral that is almost a kite with side lengths 5.02, 18.89, 12.79, 7.09, the bottom left polygon is almost a rectangle with side lengths 25, 5.16, 24.96, 5.16, the bottom right polygon is a triangle with side lengths 7.07, 25, 20.62."/>
                    <pic:cNvPicPr/>
                  </pic:nvPicPr>
                  <pic:blipFill>
                    <a:blip r:embed="rId11"/>
                    <a:stretch>
                      <a:fillRect/>
                    </a:stretch>
                  </pic:blipFill>
                  <pic:spPr>
                    <a:xfrm>
                      <a:off x="0" y="0"/>
                      <a:ext cx="2503661" cy="1612754"/>
                    </a:xfrm>
                    <a:prstGeom prst="rect">
                      <a:avLst/>
                    </a:prstGeom>
                  </pic:spPr>
                </pic:pic>
              </a:graphicData>
            </a:graphic>
          </wp:inline>
        </w:drawing>
      </w:r>
    </w:p>
    <w:p w14:paraId="3FC3A6DA" w14:textId="77777777" w:rsidR="009740B8" w:rsidRDefault="00A7778E" w:rsidP="00DD26BD">
      <w:pPr>
        <w:pStyle w:val="ListNumber"/>
      </w:pPr>
      <w:r>
        <w:t xml:space="preserve">Ask </w:t>
      </w:r>
      <w:r w:rsidRPr="00DD26BD">
        <w:t>students</w:t>
      </w:r>
      <w:r>
        <w:t xml:space="preserve"> to again identify a polygon that does not belong. </w:t>
      </w:r>
      <w:r w:rsidR="000959C9">
        <w:t>Ask</w:t>
      </w:r>
      <w:r w:rsidR="0051593B">
        <w:t xml:space="preserve"> students </w:t>
      </w:r>
      <w:r w:rsidR="000959C9">
        <w:t xml:space="preserve">to use a Think-Pair-Share to </w:t>
      </w:r>
      <w:r w:rsidR="0051593B">
        <w:t xml:space="preserve">discuss </w:t>
      </w:r>
      <w:r w:rsidR="000243B5">
        <w:t>if</w:t>
      </w:r>
      <w:r w:rsidR="0051593B">
        <w:t xml:space="preserve"> revealing the dimensions</w:t>
      </w:r>
      <w:r w:rsidR="000243B5">
        <w:t xml:space="preserve"> influenced them to change their mind</w:t>
      </w:r>
      <w:r w:rsidR="009740B8">
        <w:t xml:space="preserve"> about which shape did not belong.</w:t>
      </w:r>
    </w:p>
    <w:p w14:paraId="52681D42" w14:textId="55A0385F" w:rsidR="00E04E97" w:rsidRDefault="00E04E97" w:rsidP="00762164">
      <w:pPr>
        <w:pStyle w:val="ListNumber"/>
      </w:pPr>
      <w:r>
        <w:t xml:space="preserve">Randomly select students to share </w:t>
      </w:r>
      <w:r w:rsidR="0051593B">
        <w:t>if the dimensions confirmed or changed their decision and why?</w:t>
      </w:r>
    </w:p>
    <w:p w14:paraId="639E378B" w14:textId="3B3AA3A3" w:rsidR="00F82866" w:rsidRDefault="00F82866" w:rsidP="005F5D19">
      <w:pPr>
        <w:pStyle w:val="ListNumber"/>
      </w:pPr>
      <w:r w:rsidRPr="00F82866">
        <w:t xml:space="preserve">Ask students to consider </w:t>
      </w:r>
      <w:r>
        <w:t xml:space="preserve">the variation </w:t>
      </w:r>
      <w:r w:rsidR="00CF04BE">
        <w:t>in</w:t>
      </w:r>
      <w:r>
        <w:t xml:space="preserve"> the lengths of the sides of the shapes</w:t>
      </w:r>
      <w:r w:rsidR="00CF04BE">
        <w:t>.</w:t>
      </w:r>
      <w:r w:rsidR="00E345ED">
        <w:t xml:space="preserve"> Then, ask students </w:t>
      </w:r>
      <w:r w:rsidRPr="00F82866">
        <w:t xml:space="preserve">which shape would be the odd one out </w:t>
      </w:r>
      <w:r w:rsidR="00561EC5">
        <w:t>regarding</w:t>
      </w:r>
      <w:r w:rsidRPr="00F82866">
        <w:t xml:space="preserve"> the variation in the side lengths.</w:t>
      </w:r>
    </w:p>
    <w:p w14:paraId="62F36657" w14:textId="115DB429" w:rsidR="000A24CC" w:rsidRDefault="000A24CC" w:rsidP="0043383A">
      <w:pPr>
        <w:pStyle w:val="FeatureBox"/>
        <w:rPr>
          <w:color w:val="4D5156"/>
          <w:shd w:val="clear" w:color="auto" w:fill="FFFFFF"/>
        </w:rPr>
      </w:pPr>
      <w:r w:rsidRPr="0043383A">
        <w:t>Students</w:t>
      </w:r>
      <w:r>
        <w:t xml:space="preserve"> may need </w:t>
      </w:r>
      <w:r w:rsidR="0043383A">
        <w:t>‘</w:t>
      </w:r>
      <w:r>
        <w:t>variation</w:t>
      </w:r>
      <w:r w:rsidR="0043383A">
        <w:t>’</w:t>
      </w:r>
      <w:r>
        <w:t xml:space="preserve"> to be formally defined. In statistics, </w:t>
      </w:r>
      <w:r w:rsidR="0043383A">
        <w:t>‘</w:t>
      </w:r>
      <w:r>
        <w:t>variation</w:t>
      </w:r>
      <w:r w:rsidR="0043383A">
        <w:t>’</w:t>
      </w:r>
      <w:r>
        <w:t xml:space="preserve"> is how far away the data points are from each other</w:t>
      </w:r>
      <w:r>
        <w:rPr>
          <w:color w:val="4D5156"/>
          <w:shd w:val="clear" w:color="auto" w:fill="FFFFFF"/>
        </w:rPr>
        <w:t>.</w:t>
      </w:r>
    </w:p>
    <w:p w14:paraId="44C4A82E" w14:textId="31A2E8AE" w:rsidR="00CA5BA7" w:rsidRDefault="00CA5BA7" w:rsidP="007F2781">
      <w:pPr>
        <w:pStyle w:val="ListNumber"/>
      </w:pPr>
      <w:r>
        <w:t xml:space="preserve">Use a questioning strategy such as Pose-Pause-Pounce-Bounce </w:t>
      </w:r>
      <w:r w:rsidR="0043383A">
        <w:rPr>
          <w:rFonts w:eastAsia="Arial"/>
        </w:rPr>
        <w:t>(</w:t>
      </w:r>
      <w:r w:rsidRPr="00CA5BA7">
        <w:rPr>
          <w:rFonts w:eastAsia="Arial"/>
        </w:rPr>
        <w:t>PDF 557KB</w:t>
      </w:r>
      <w:r w:rsidR="0043383A">
        <w:rPr>
          <w:rFonts w:eastAsia="Arial"/>
        </w:rPr>
        <w:t>)</w:t>
      </w:r>
      <w:r w:rsidRPr="00CA5BA7">
        <w:rPr>
          <w:rFonts w:eastAsia="Arial"/>
        </w:rPr>
        <w:t xml:space="preserve"> (</w:t>
      </w:r>
      <w:hyperlink r:id="rId12" w:history="1">
        <w:r>
          <w:rPr>
            <w:rStyle w:val="Hyperlink"/>
          </w:rPr>
          <w:t>bit.ly/</w:t>
        </w:r>
        <w:proofErr w:type="spellStart"/>
        <w:r>
          <w:rPr>
            <w:rStyle w:val="Hyperlink"/>
          </w:rPr>
          <w:t>posepausepouncebounce</w:t>
        </w:r>
        <w:proofErr w:type="spellEnd"/>
      </w:hyperlink>
      <w:r>
        <w:t xml:space="preserve">) to facilitate a class discussion about which polygon has the smallest variation in </w:t>
      </w:r>
      <w:r w:rsidR="000F245F">
        <w:t xml:space="preserve">the </w:t>
      </w:r>
      <w:r>
        <w:t>side lengths.</w:t>
      </w:r>
    </w:p>
    <w:p w14:paraId="758D3187" w14:textId="41EEBB15" w:rsidR="007F2781" w:rsidRDefault="007F2781" w:rsidP="00436637">
      <w:pPr>
        <w:pStyle w:val="FeatureBox"/>
      </w:pPr>
      <w:r>
        <w:t xml:space="preserve">Teachers and </w:t>
      </w:r>
      <w:r w:rsidRPr="00436637">
        <w:t>students</w:t>
      </w:r>
      <w:r>
        <w:t xml:space="preserve"> are not expected to calculate these.</w:t>
      </w:r>
    </w:p>
    <w:p w14:paraId="2FAAD61B" w14:textId="77777777" w:rsidR="003C4CED" w:rsidRDefault="007F2781" w:rsidP="007F2781">
      <w:pPr>
        <w:pStyle w:val="FeatureBox"/>
      </w:pPr>
      <w:r>
        <w:t xml:space="preserve">The standard deviation of each polygon’s dimensions </w:t>
      </w:r>
      <w:r w:rsidR="00156740">
        <w:t>is</w:t>
      </w:r>
      <w:r>
        <w:t>:</w:t>
      </w:r>
    </w:p>
    <w:p w14:paraId="120E96A2" w14:textId="4588E44A" w:rsidR="003C4CED" w:rsidRDefault="007F2781" w:rsidP="00F64879">
      <w:pPr>
        <w:pStyle w:val="FeatureBox"/>
        <w:numPr>
          <w:ilvl w:val="0"/>
          <w:numId w:val="16"/>
        </w:numPr>
        <w:ind w:left="567" w:hanging="567"/>
      </w:pPr>
      <w:r w:rsidRPr="003C4CED">
        <w:t>Top left: 0.078</w:t>
      </w:r>
    </w:p>
    <w:p w14:paraId="3C93D09D" w14:textId="77777777" w:rsidR="003C4CED" w:rsidRDefault="007F2781" w:rsidP="00F64879">
      <w:pPr>
        <w:pStyle w:val="FeatureBox"/>
        <w:numPr>
          <w:ilvl w:val="0"/>
          <w:numId w:val="16"/>
        </w:numPr>
        <w:ind w:left="567" w:hanging="567"/>
      </w:pPr>
      <w:r w:rsidRPr="003C4CED">
        <w:t>Top right: 5.397</w:t>
      </w:r>
    </w:p>
    <w:p w14:paraId="6EC0049B" w14:textId="77777777" w:rsidR="003C4CED" w:rsidRDefault="007F2781" w:rsidP="00F64879">
      <w:pPr>
        <w:pStyle w:val="FeatureBox"/>
        <w:numPr>
          <w:ilvl w:val="0"/>
          <w:numId w:val="16"/>
        </w:numPr>
        <w:ind w:left="567" w:hanging="567"/>
      </w:pPr>
      <w:r w:rsidRPr="003C4CED">
        <w:t>Bottom left: 9.910</w:t>
      </w:r>
    </w:p>
    <w:p w14:paraId="3215E2D8" w14:textId="77777777" w:rsidR="003C4CED" w:rsidRDefault="007F2781" w:rsidP="00F64879">
      <w:pPr>
        <w:pStyle w:val="FeatureBox"/>
        <w:numPr>
          <w:ilvl w:val="0"/>
          <w:numId w:val="16"/>
        </w:numPr>
        <w:ind w:left="567" w:hanging="567"/>
      </w:pPr>
      <w:r w:rsidRPr="003C4CED">
        <w:t>Bottom right: 7.632</w:t>
      </w:r>
    </w:p>
    <w:p w14:paraId="5F7C48F3" w14:textId="08EAC861" w:rsidR="007F2781" w:rsidRDefault="007F2781" w:rsidP="007F2781">
      <w:pPr>
        <w:pStyle w:val="FeatureBox"/>
      </w:pPr>
      <w:r>
        <w:t>Population standard deviation has been found in this example.</w:t>
      </w:r>
    </w:p>
    <w:p w14:paraId="5DF7D67E" w14:textId="2959C3B8" w:rsidR="007F2781" w:rsidRDefault="007F2781" w:rsidP="00436637">
      <w:pPr>
        <w:pStyle w:val="Heading3"/>
      </w:pPr>
      <w:r w:rsidRPr="00436637">
        <w:t>Explore</w:t>
      </w:r>
    </w:p>
    <w:p w14:paraId="1DE269CA" w14:textId="526FC895" w:rsidR="00CF3338" w:rsidRDefault="00CF3338" w:rsidP="00F64879">
      <w:pPr>
        <w:pStyle w:val="ListNumber"/>
        <w:numPr>
          <w:ilvl w:val="0"/>
          <w:numId w:val="3"/>
        </w:numPr>
      </w:pPr>
      <w:r w:rsidRPr="00436637">
        <w:t>Assign</w:t>
      </w:r>
      <w:r>
        <w:t xml:space="preserve"> students to random groups of 3 (</w:t>
      </w:r>
      <w:hyperlink r:id="rId13" w:history="1">
        <w:r w:rsidRPr="00746FAA">
          <w:rPr>
            <w:rStyle w:val="Hyperlink"/>
          </w:rPr>
          <w:t>bit.ly/</w:t>
        </w:r>
        <w:proofErr w:type="spellStart"/>
        <w:r w:rsidRPr="00746FAA">
          <w:rPr>
            <w:rStyle w:val="Hyperlink"/>
          </w:rPr>
          <w:t>visiblegroups</w:t>
        </w:r>
        <w:proofErr w:type="spellEnd"/>
      </w:hyperlink>
      <w:r>
        <w:t>) and position students at vertical non-permanent surfaces</w:t>
      </w:r>
      <w:r w:rsidR="00A318D6">
        <w:t xml:space="preserve"> (</w:t>
      </w:r>
      <w:r w:rsidR="00A318D6" w:rsidRPr="00A318D6">
        <w:t>VNPS</w:t>
      </w:r>
      <w:r w:rsidR="00A318D6">
        <w:t>)</w:t>
      </w:r>
      <w:r>
        <w:t xml:space="preserve"> (</w:t>
      </w:r>
      <w:hyperlink r:id="rId14" w:history="1">
        <w:r w:rsidRPr="00F16778">
          <w:rPr>
            <w:rStyle w:val="Hyperlink"/>
          </w:rPr>
          <w:t>bit.ly/</w:t>
        </w:r>
        <w:proofErr w:type="spellStart"/>
        <w:r w:rsidRPr="00F16778">
          <w:rPr>
            <w:rStyle w:val="Hyperlink"/>
          </w:rPr>
          <w:t>VNPSstrategy</w:t>
        </w:r>
        <w:proofErr w:type="spellEnd"/>
      </w:hyperlink>
      <w:r>
        <w:t xml:space="preserve">) </w:t>
      </w:r>
      <w:r w:rsidR="00436637">
        <w:t xml:space="preserve">around </w:t>
      </w:r>
      <w:r>
        <w:t>the room.</w:t>
      </w:r>
    </w:p>
    <w:p w14:paraId="12011D6A" w14:textId="3BFF7216" w:rsidR="00CF3338" w:rsidRDefault="00CF3338" w:rsidP="00436637">
      <w:pPr>
        <w:pStyle w:val="FeatureBox"/>
      </w:pPr>
      <w:r>
        <w:t xml:space="preserve">If completing the </w:t>
      </w:r>
      <w:r w:rsidR="00436637">
        <w:t>S</w:t>
      </w:r>
      <w:r w:rsidR="00436637" w:rsidRPr="00436637">
        <w:t>ummarise</w:t>
      </w:r>
      <w:r w:rsidR="00436637">
        <w:t xml:space="preserve"> </w:t>
      </w:r>
      <w:r>
        <w:t>activity using Appendix B ‘</w:t>
      </w:r>
      <w:r w:rsidR="001B6587">
        <w:t>Four</w:t>
      </w:r>
      <w:r>
        <w:t xml:space="preserve"> </w:t>
      </w:r>
      <w:r w:rsidR="00D65753">
        <w:t>q</w:t>
      </w:r>
      <w:r>
        <w:t xml:space="preserve">uadrant notes’, the plastic </w:t>
      </w:r>
      <w:r w:rsidR="00920A09">
        <w:t>sleeves</w:t>
      </w:r>
      <w:r>
        <w:t xml:space="preserve"> can be reversed and used as vertical non-permanent surfaces for this activity.</w:t>
      </w:r>
    </w:p>
    <w:p w14:paraId="4FD2135E" w14:textId="248CD489" w:rsidR="00CF3338" w:rsidRDefault="00CF3338" w:rsidP="00F64879">
      <w:pPr>
        <w:pStyle w:val="ListNumber"/>
        <w:numPr>
          <w:ilvl w:val="0"/>
          <w:numId w:val="3"/>
        </w:numPr>
      </w:pPr>
      <w:r>
        <w:t xml:space="preserve">Ask each student to cut or pull one single strand of hair from their own head. If students don’t wish to cut or pull a strand of hair, they can </w:t>
      </w:r>
      <w:r w:rsidR="00EF6F43">
        <w:t xml:space="preserve">instead </w:t>
      </w:r>
      <w:r>
        <w:t>measure from the scalp using a ruler.</w:t>
      </w:r>
    </w:p>
    <w:p w14:paraId="493DEF44" w14:textId="1F460E3D" w:rsidR="00CF3338" w:rsidRPr="00516B84" w:rsidRDefault="00CF3338" w:rsidP="002109F5">
      <w:pPr>
        <w:pStyle w:val="FeatureBox"/>
      </w:pPr>
      <w:r w:rsidRPr="00CD5A27">
        <w:t xml:space="preserve">Students could be asked the day before to bring in a </w:t>
      </w:r>
      <w:r w:rsidR="0008741B">
        <w:t xml:space="preserve">strand of </w:t>
      </w:r>
      <w:r w:rsidRPr="00CD5A27">
        <w:t>hair from home.</w:t>
      </w:r>
    </w:p>
    <w:p w14:paraId="6810CFAE" w14:textId="560B9400" w:rsidR="00CF3338" w:rsidRDefault="00CF3338" w:rsidP="00F64879">
      <w:pPr>
        <w:pStyle w:val="ListNumber"/>
        <w:numPr>
          <w:ilvl w:val="0"/>
          <w:numId w:val="3"/>
        </w:numPr>
      </w:pPr>
      <w:r>
        <w:t>Students measure the length of each strand to the nearest centimetre and record the length</w:t>
      </w:r>
      <w:r w:rsidR="00DB435F">
        <w:t xml:space="preserve"> of each strand</w:t>
      </w:r>
      <w:r>
        <w:t xml:space="preserve"> on their vertical non-permanent surface.</w:t>
      </w:r>
    </w:p>
    <w:p w14:paraId="67FC2717" w14:textId="52878433" w:rsidR="00CF3338" w:rsidRDefault="00CF3338" w:rsidP="00F64879">
      <w:pPr>
        <w:pStyle w:val="ListNumber"/>
        <w:numPr>
          <w:ilvl w:val="0"/>
          <w:numId w:val="3"/>
        </w:numPr>
      </w:pPr>
      <w:r>
        <w:t xml:space="preserve">Display the following instructions, from slide 6 of the </w:t>
      </w:r>
      <w:r w:rsidR="004F5EAF">
        <w:t>PowerPoint</w:t>
      </w:r>
      <w:r w:rsidR="004F5EAF" w:rsidRPr="004F5EAF">
        <w:rPr>
          <w:rStyle w:val="Emphasis"/>
        </w:rPr>
        <w:t xml:space="preserve"> </w:t>
      </w:r>
      <w:r w:rsidRPr="004F5EAF">
        <w:rPr>
          <w:rStyle w:val="Emphasis"/>
        </w:rPr>
        <w:t>Average from the average</w:t>
      </w:r>
      <w:r>
        <w:t>:</w:t>
      </w:r>
    </w:p>
    <w:p w14:paraId="4F74983D" w14:textId="77777777" w:rsidR="00CF3338" w:rsidRPr="001B2C8E" w:rsidRDefault="00CF3338" w:rsidP="00CF3338">
      <w:pPr>
        <w:pStyle w:val="ListBullet2"/>
      </w:pPr>
      <w:r w:rsidRPr="001B2C8E">
        <w:t xml:space="preserve">Calculate the mean hair length for </w:t>
      </w:r>
      <w:r>
        <w:t>your</w:t>
      </w:r>
      <w:r w:rsidRPr="001B2C8E">
        <w:t xml:space="preserve"> group. This is represented as</w:t>
      </w:r>
      <w:r>
        <w:t xml:space="preserve"> </w:t>
      </w:r>
      <m:oMath>
        <m:acc>
          <m:accPr>
            <m:chr m:val="̅"/>
            <m:ctrlPr>
              <w:rPr>
                <w:rFonts w:ascii="Cambria Math" w:hAnsi="Cambria Math"/>
                <w:i/>
              </w:rPr>
            </m:ctrlPr>
          </m:accPr>
          <m:e>
            <m:r>
              <w:rPr>
                <w:rFonts w:ascii="Cambria Math" w:hAnsi="Cambria Math"/>
              </w:rPr>
              <m:t>x</m:t>
            </m:r>
          </m:e>
        </m:acc>
      </m:oMath>
      <w:r w:rsidRPr="001B2C8E">
        <w:t>.</w:t>
      </w:r>
    </w:p>
    <w:p w14:paraId="470131CE" w14:textId="77777777" w:rsidR="00CF3338" w:rsidRDefault="00CF3338" w:rsidP="00CF3338">
      <w:pPr>
        <w:pStyle w:val="ListBullet2"/>
      </w:pPr>
      <w:r>
        <w:t>Find the difference between the mean length and each hair length.</w:t>
      </w:r>
    </w:p>
    <w:p w14:paraId="13E076EB" w14:textId="2D1DD54C" w:rsidR="00CF3338" w:rsidRDefault="00CF3338" w:rsidP="00CF3338">
      <w:pPr>
        <w:pStyle w:val="ListBullet2"/>
      </w:pPr>
      <w:r>
        <w:t xml:space="preserve">Find the mean of the differences found above. This is called </w:t>
      </w:r>
      <w:r w:rsidR="0079482C">
        <w:t>‘</w:t>
      </w:r>
      <w:r>
        <w:t>mean difference</w:t>
      </w:r>
      <w:r w:rsidR="0079482C">
        <w:t>’</w:t>
      </w:r>
      <w:r>
        <w:t>.</w:t>
      </w:r>
    </w:p>
    <w:p w14:paraId="253EC900" w14:textId="52378249" w:rsidR="00CF3338" w:rsidRDefault="00CF3338" w:rsidP="00127834">
      <w:pPr>
        <w:pStyle w:val="FeatureBox"/>
      </w:pPr>
      <w:r>
        <w:t xml:space="preserve">Differences are </w:t>
      </w:r>
      <w:r w:rsidRPr="00127834">
        <w:t>found</w:t>
      </w:r>
      <w:r>
        <w:t xml:space="preserve"> as positive values.</w:t>
      </w:r>
    </w:p>
    <w:p w14:paraId="74B1BE3E" w14:textId="6D38F2BE" w:rsidR="00CF3338" w:rsidRDefault="00CF3338" w:rsidP="00F64879">
      <w:pPr>
        <w:pStyle w:val="ListNumber"/>
        <w:numPr>
          <w:ilvl w:val="0"/>
          <w:numId w:val="3"/>
        </w:numPr>
      </w:pPr>
      <w:r>
        <w:t>Conduct a gallery walk (</w:t>
      </w:r>
      <w:hyperlink r:id="rId15">
        <w:r w:rsidRPr="6D1F8CEE">
          <w:rPr>
            <w:rStyle w:val="Hyperlink"/>
          </w:rPr>
          <w:t>bit.ly/</w:t>
        </w:r>
        <w:proofErr w:type="spellStart"/>
        <w:r w:rsidRPr="6D1F8CEE">
          <w:rPr>
            <w:rStyle w:val="Hyperlink"/>
          </w:rPr>
          <w:t>DLSgallerywalk</w:t>
        </w:r>
        <w:proofErr w:type="spellEnd"/>
      </w:hyperlink>
      <w:r>
        <w:t xml:space="preserve">), for students to compare the mean difference calculated for each group. Students should consider how the hair </w:t>
      </w:r>
      <w:proofErr w:type="gramStart"/>
      <w:r>
        <w:t>lengths,</w:t>
      </w:r>
      <w:proofErr w:type="gramEnd"/>
      <w:r>
        <w:t xml:space="preserve"> </w:t>
      </w:r>
      <w:r w:rsidR="00277FC7">
        <w:t xml:space="preserve">the </w:t>
      </w:r>
      <w:r>
        <w:t xml:space="preserve">mean </w:t>
      </w:r>
      <w:r w:rsidR="00277FC7">
        <w:t xml:space="preserve">length </w:t>
      </w:r>
      <w:r>
        <w:t xml:space="preserve">and </w:t>
      </w:r>
      <w:r w:rsidR="00277FC7">
        <w:t xml:space="preserve">the </w:t>
      </w:r>
      <w:r>
        <w:t>mean difference are related.</w:t>
      </w:r>
    </w:p>
    <w:p w14:paraId="61DC4808" w14:textId="00D44642" w:rsidR="00CF3338" w:rsidRDefault="00CF3338" w:rsidP="00F64879">
      <w:pPr>
        <w:pStyle w:val="ListNumber"/>
        <w:numPr>
          <w:ilvl w:val="0"/>
          <w:numId w:val="3"/>
        </w:numPr>
      </w:pPr>
      <w:r w:rsidRPr="00127834">
        <w:t>Explain</w:t>
      </w:r>
      <w:r>
        <w:t xml:space="preserve"> to students</w:t>
      </w:r>
      <w:r w:rsidR="008E448C">
        <w:t xml:space="preserve"> that</w:t>
      </w:r>
      <w:r>
        <w:t xml:space="preserve"> they </w:t>
      </w:r>
      <w:r w:rsidRPr="004162B5">
        <w:t xml:space="preserve">have just calculated the standard deviation. </w:t>
      </w:r>
      <w:r w:rsidR="006A7BE9">
        <w:t>Explain that s</w:t>
      </w:r>
      <w:r w:rsidRPr="004162B5">
        <w:t xml:space="preserve">tandard deviation is a measure of </w:t>
      </w:r>
      <w:r w:rsidR="00B40D0F">
        <w:t>the</w:t>
      </w:r>
      <w:r w:rsidRPr="004162B5">
        <w:t xml:space="preserve"> spread </w:t>
      </w:r>
      <w:r w:rsidR="00B40D0F">
        <w:t>of</w:t>
      </w:r>
      <w:r w:rsidRPr="004162B5">
        <w:t xml:space="preserve"> data</w:t>
      </w:r>
      <w:r w:rsidR="0065659A">
        <w:t>. It is a calculation of how far,</w:t>
      </w:r>
      <w:r w:rsidRPr="004162B5">
        <w:t xml:space="preserve"> on average, each individual piece of data is from the mean.</w:t>
      </w:r>
    </w:p>
    <w:p w14:paraId="5AC45051" w14:textId="2E19F0D5" w:rsidR="00CF3338" w:rsidRDefault="00CF3338" w:rsidP="00F64879">
      <w:pPr>
        <w:pStyle w:val="ListNumber"/>
        <w:numPr>
          <w:ilvl w:val="0"/>
          <w:numId w:val="3"/>
        </w:numPr>
      </w:pPr>
      <w:r>
        <w:t>Print and distribute one copy of Appendix A ‘Standard deviation reflections’ to each group. Groups are to discuss the questions</w:t>
      </w:r>
      <w:r w:rsidR="00127834">
        <w:t>,</w:t>
      </w:r>
      <w:r>
        <w:t xml:space="preserve"> then write a single response to each</w:t>
      </w:r>
      <w:r w:rsidR="00604805">
        <w:t xml:space="preserve"> </w:t>
      </w:r>
      <w:r w:rsidR="00E62983">
        <w:t xml:space="preserve">question </w:t>
      </w:r>
      <w:r w:rsidR="00604805">
        <w:t>on their whiteboards</w:t>
      </w:r>
      <w:r>
        <w:t>.</w:t>
      </w:r>
    </w:p>
    <w:p w14:paraId="384A2578" w14:textId="77777777" w:rsidR="00CF3338" w:rsidRDefault="00CF3338" w:rsidP="00F64879">
      <w:pPr>
        <w:pStyle w:val="ListNumber"/>
        <w:numPr>
          <w:ilvl w:val="0"/>
          <w:numId w:val="3"/>
        </w:numPr>
      </w:pPr>
      <w:r>
        <w:t>Use a questioning strategy such as Pose-Pause-Pounce-Bounce to facilitate a class discussion on each reflection.</w:t>
      </w:r>
    </w:p>
    <w:p w14:paraId="315670BD" w14:textId="679BC595" w:rsidR="00A51D10" w:rsidRDefault="00A51D10" w:rsidP="00A51D10">
      <w:pPr>
        <w:pStyle w:val="Heading3"/>
      </w:pPr>
      <w:r>
        <w:t>Summarise</w:t>
      </w:r>
    </w:p>
    <w:p w14:paraId="2FCE4F80" w14:textId="6039A7E3" w:rsidR="004811CE" w:rsidRDefault="004811CE" w:rsidP="00F64879">
      <w:pPr>
        <w:pStyle w:val="ListNumber"/>
        <w:numPr>
          <w:ilvl w:val="0"/>
          <w:numId w:val="6"/>
        </w:numPr>
      </w:pPr>
      <w:r>
        <w:t>Use slides 8</w:t>
      </w:r>
      <w:r w:rsidR="00A654CC">
        <w:t>–</w:t>
      </w:r>
      <w:r>
        <w:t xml:space="preserve">15 of the </w:t>
      </w:r>
      <w:r w:rsidR="00127834">
        <w:t xml:space="preserve">PowerPoint </w:t>
      </w:r>
      <w:r w:rsidRPr="00127834">
        <w:rPr>
          <w:rStyle w:val="Emphasis"/>
        </w:rPr>
        <w:t>Average from the average</w:t>
      </w:r>
      <w:r>
        <w:t xml:space="preserve"> for the explicit teaching of manually calculating standard deviation.</w:t>
      </w:r>
    </w:p>
    <w:p w14:paraId="17D1C97B" w14:textId="77777777" w:rsidR="006C2EF3" w:rsidRDefault="006C2EF3" w:rsidP="006C2EF3">
      <w:pPr>
        <w:pStyle w:val="FeatureBox"/>
        <w:rPr>
          <w:lang w:eastAsia="zh-CN"/>
        </w:rPr>
      </w:pPr>
      <w:r>
        <w:rPr>
          <w:lang w:eastAsia="zh-CN"/>
        </w:rPr>
        <w:t>The explicit teaching technique used in the PowerPoint is ‘Your turn’. The first slide is a worked example which should be displayed for the students before using the following steps.</w:t>
      </w:r>
    </w:p>
    <w:p w14:paraId="662B40EF" w14:textId="77777777" w:rsidR="006C2EF3" w:rsidRDefault="006C2EF3" w:rsidP="00F64879">
      <w:pPr>
        <w:pStyle w:val="FeatureBox"/>
        <w:numPr>
          <w:ilvl w:val="0"/>
          <w:numId w:val="15"/>
        </w:numPr>
        <w:suppressAutoHyphens w:val="0"/>
        <w:spacing w:before="120"/>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2466F515" w14:textId="77777777" w:rsidR="006C2EF3" w:rsidRDefault="006C2EF3" w:rsidP="00F64879">
      <w:pPr>
        <w:pStyle w:val="FeatureBox"/>
        <w:numPr>
          <w:ilvl w:val="0"/>
          <w:numId w:val="15"/>
        </w:numPr>
        <w:suppressAutoHyphens w:val="0"/>
        <w:spacing w:before="120"/>
        <w:ind w:left="567" w:hanging="567"/>
        <w:rPr>
          <w:lang w:eastAsia="zh-CN"/>
        </w:rPr>
      </w:pPr>
      <w:r w:rsidRPr="00B76006">
        <w:rPr>
          <w:lang w:eastAsia="zh-CN"/>
        </w:rPr>
        <w:t>Students read in silence</w:t>
      </w:r>
      <w:r>
        <w:rPr>
          <w:lang w:eastAsia="zh-CN"/>
        </w:rPr>
        <w:t>.</w:t>
      </w:r>
    </w:p>
    <w:p w14:paraId="1CD4DB75" w14:textId="77777777" w:rsidR="006C2EF3" w:rsidRDefault="006C2EF3" w:rsidP="00F64879">
      <w:pPr>
        <w:pStyle w:val="FeatureBox"/>
        <w:numPr>
          <w:ilvl w:val="0"/>
          <w:numId w:val="15"/>
        </w:numPr>
        <w:suppressAutoHyphens w:val="0"/>
        <w:spacing w:before="120"/>
        <w:ind w:left="567" w:hanging="567"/>
        <w:rPr>
          <w:lang w:eastAsia="zh-CN"/>
        </w:rPr>
      </w:pPr>
      <w:r w:rsidRPr="00B76006">
        <w:rPr>
          <w:lang w:eastAsia="zh-CN"/>
        </w:rPr>
        <w:t xml:space="preserve">Students </w:t>
      </w:r>
      <w:r>
        <w:rPr>
          <w:lang w:eastAsia="zh-CN"/>
        </w:rPr>
        <w:t xml:space="preserve">individually </w:t>
      </w:r>
      <w:r w:rsidRPr="00B76006">
        <w:rPr>
          <w:lang w:eastAsia="zh-CN"/>
        </w:rPr>
        <w:t>explain to themselves what is happening in each step</w:t>
      </w:r>
      <w:r>
        <w:rPr>
          <w:lang w:eastAsia="zh-CN"/>
        </w:rPr>
        <w:t>.</w:t>
      </w:r>
    </w:p>
    <w:p w14:paraId="2CF3CD27" w14:textId="77777777" w:rsidR="006C2EF3" w:rsidRDefault="006C2EF3" w:rsidP="00F64879">
      <w:pPr>
        <w:pStyle w:val="FeatureBox"/>
        <w:numPr>
          <w:ilvl w:val="0"/>
          <w:numId w:val="15"/>
        </w:numPr>
        <w:suppressAutoHyphens w:val="0"/>
        <w:spacing w:before="120"/>
        <w:ind w:left="567" w:hanging="567"/>
        <w:rPr>
          <w:lang w:eastAsia="zh-CN"/>
        </w:rPr>
      </w:pPr>
      <w:r>
        <w:rPr>
          <w:lang w:eastAsia="zh-CN"/>
        </w:rPr>
        <w:t>Students hold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20122D1B" w14:textId="77777777" w:rsidR="006C2EF3" w:rsidRDefault="006C2EF3" w:rsidP="00F64879">
      <w:pPr>
        <w:pStyle w:val="FeatureBox"/>
        <w:numPr>
          <w:ilvl w:val="0"/>
          <w:numId w:val="15"/>
        </w:numPr>
        <w:suppressAutoHyphens w:val="0"/>
        <w:spacing w:before="120"/>
        <w:ind w:left="567" w:hanging="567"/>
        <w:rPr>
          <w:lang w:eastAsia="zh-CN"/>
        </w:rPr>
      </w:pPr>
      <w:r>
        <w:rPr>
          <w:lang w:eastAsia="zh-CN"/>
        </w:rPr>
        <w:t>Think-Pair-Share. Students e</w:t>
      </w:r>
      <w:r w:rsidRPr="00B76006">
        <w:rPr>
          <w:lang w:eastAsia="zh-CN"/>
        </w:rPr>
        <w:t>xplain t</w:t>
      </w:r>
      <w:r>
        <w:rPr>
          <w:lang w:eastAsia="zh-CN"/>
        </w:rPr>
        <w:t>he solution to their partner.</w:t>
      </w:r>
    </w:p>
    <w:p w14:paraId="745939C6" w14:textId="77777777" w:rsidR="006C2EF3" w:rsidRDefault="006C2EF3" w:rsidP="00F64879">
      <w:pPr>
        <w:pStyle w:val="FeatureBox"/>
        <w:numPr>
          <w:ilvl w:val="0"/>
          <w:numId w:val="15"/>
        </w:numPr>
        <w:suppressAutoHyphens w:val="0"/>
        <w:spacing w:before="120"/>
        <w:ind w:left="567" w:hanging="567"/>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1E0A6063" w14:textId="77777777" w:rsidR="006C2EF3" w:rsidRDefault="006C2EF3" w:rsidP="00F64879">
      <w:pPr>
        <w:pStyle w:val="FeatureBox"/>
        <w:numPr>
          <w:ilvl w:val="0"/>
          <w:numId w:val="15"/>
        </w:numPr>
        <w:suppressAutoHyphens w:val="0"/>
        <w:spacing w:before="120"/>
        <w:ind w:left="567" w:hanging="567"/>
        <w:rPr>
          <w:lang w:eastAsia="zh-CN"/>
        </w:rPr>
      </w:pPr>
      <w:r>
        <w:rPr>
          <w:lang w:eastAsia="zh-CN"/>
        </w:rPr>
        <w:t>Finally, randomly select students to share their answers with the whole class.</w:t>
      </w:r>
    </w:p>
    <w:p w14:paraId="7D95944E" w14:textId="33178401" w:rsidR="004811CE" w:rsidRPr="000876D0" w:rsidRDefault="00920A09" w:rsidP="00F64879">
      <w:pPr>
        <w:pStyle w:val="ListNumber"/>
        <w:numPr>
          <w:ilvl w:val="0"/>
          <w:numId w:val="3"/>
        </w:numPr>
      </w:pPr>
      <w:r w:rsidRPr="00920A09">
        <w:t xml:space="preserve">Place a copy of the Appendix </w:t>
      </w:r>
      <w:r w:rsidR="004811CE" w:rsidRPr="000876D0">
        <w:t>B ‘</w:t>
      </w:r>
      <w:r w:rsidR="001B6587">
        <w:t>Four</w:t>
      </w:r>
      <w:r w:rsidR="004811CE" w:rsidRPr="000876D0">
        <w:t xml:space="preserve"> </w:t>
      </w:r>
      <w:r w:rsidR="00D65753" w:rsidRPr="000876D0">
        <w:t>q</w:t>
      </w:r>
      <w:r w:rsidR="004811CE" w:rsidRPr="000876D0">
        <w:t>uadrant notes’</w:t>
      </w:r>
      <w:r>
        <w:t>,</w:t>
      </w:r>
      <w:r w:rsidRPr="00920A09">
        <w:t xml:space="preserve"> printed on A3 paper, in reusable plastic sleeves and use adhesive putty to stick the plastic sleeves up around the room.</w:t>
      </w:r>
    </w:p>
    <w:p w14:paraId="2147FBAB" w14:textId="34CD9B9C" w:rsidR="003C4CED" w:rsidRDefault="004811CE" w:rsidP="00F64879">
      <w:pPr>
        <w:pStyle w:val="ListNumber"/>
        <w:numPr>
          <w:ilvl w:val="0"/>
          <w:numId w:val="3"/>
        </w:numPr>
      </w:pPr>
      <w:r w:rsidRPr="000876D0">
        <w:t xml:space="preserve">Assign new random groups of 3 and </w:t>
      </w:r>
      <w:r w:rsidR="00E5472B">
        <w:t>allocate</w:t>
      </w:r>
      <w:r w:rsidRPr="000876D0">
        <w:t xml:space="preserve"> each group </w:t>
      </w:r>
      <w:r w:rsidR="00867CF5" w:rsidRPr="000876D0">
        <w:t>to a VNPS. P</w:t>
      </w:r>
      <w:r w:rsidRPr="000876D0">
        <w:t>rovide each group with one whiteboard marker and cloth.</w:t>
      </w:r>
    </w:p>
    <w:p w14:paraId="115C0A67" w14:textId="1AAAB0A9" w:rsidR="004811CE" w:rsidRDefault="004811CE" w:rsidP="00F64879">
      <w:pPr>
        <w:pStyle w:val="ListNumber"/>
        <w:numPr>
          <w:ilvl w:val="0"/>
          <w:numId w:val="3"/>
        </w:numPr>
      </w:pPr>
      <w:r>
        <w:t xml:space="preserve">Groups are to discuss and work through </w:t>
      </w:r>
      <w:r w:rsidR="00A318D6" w:rsidRPr="00A318D6">
        <w:t>Appendix B ‘</w:t>
      </w:r>
      <w:r w:rsidR="0079482C">
        <w:t>Four</w:t>
      </w:r>
      <w:r>
        <w:t xml:space="preserve"> quadrant notes</w:t>
      </w:r>
      <w:r w:rsidR="00A318D6">
        <w:t>’</w:t>
      </w:r>
      <w:r>
        <w:t xml:space="preserve"> as described below:</w:t>
      </w:r>
    </w:p>
    <w:p w14:paraId="1307D6E1" w14:textId="24238E4E" w:rsidR="004811CE" w:rsidRDefault="004811CE" w:rsidP="00604805">
      <w:pPr>
        <w:pStyle w:val="FeatureBox"/>
      </w:pPr>
      <w:r>
        <w:t xml:space="preserve">Fill in the blanks: </w:t>
      </w:r>
      <w:r w:rsidR="00A318D6">
        <w:t xml:space="preserve">students </w:t>
      </w:r>
      <w:r>
        <w:t>choose numbers to fill in the blanks, completing the worked example.</w:t>
      </w:r>
    </w:p>
    <w:p w14:paraId="2ECB37D4" w14:textId="03170EDF" w:rsidR="004811CE" w:rsidRDefault="004811CE" w:rsidP="00604805">
      <w:pPr>
        <w:pStyle w:val="FeatureBox"/>
      </w:pPr>
      <w:r>
        <w:t xml:space="preserve">Example 1: </w:t>
      </w:r>
      <w:r w:rsidR="00A318D6">
        <w:t xml:space="preserve">students </w:t>
      </w:r>
      <w:r>
        <w:t>complete the worked example.</w:t>
      </w:r>
    </w:p>
    <w:p w14:paraId="45297B6F" w14:textId="36C77C77" w:rsidR="004811CE" w:rsidRDefault="004811CE" w:rsidP="00604805">
      <w:pPr>
        <w:pStyle w:val="FeatureBox"/>
      </w:pPr>
      <w:r>
        <w:t xml:space="preserve">Example 2: </w:t>
      </w:r>
      <w:r w:rsidR="00A318D6">
        <w:t xml:space="preserve">students </w:t>
      </w:r>
      <w:r>
        <w:t>repeat the worked example process, this time</w:t>
      </w:r>
      <w:r w:rsidR="006267E7">
        <w:t>,</w:t>
      </w:r>
      <w:r>
        <w:t xml:space="preserve"> choosing the number of values in the dataset.</w:t>
      </w:r>
    </w:p>
    <w:p w14:paraId="63712CBC" w14:textId="1DFEBCA5" w:rsidR="004811CE" w:rsidRPr="009F48C7" w:rsidRDefault="004811CE" w:rsidP="00604805">
      <w:pPr>
        <w:pStyle w:val="FeatureBox"/>
      </w:pPr>
      <w:r>
        <w:t xml:space="preserve">Things to </w:t>
      </w:r>
      <w:proofErr w:type="gramStart"/>
      <w:r>
        <w:t>remember:</w:t>
      </w:r>
      <w:proofErr w:type="gramEnd"/>
      <w:r>
        <w:t xml:space="preserve"> </w:t>
      </w:r>
      <w:r w:rsidR="006267E7">
        <w:t xml:space="preserve">students </w:t>
      </w:r>
      <w:r>
        <w:t>write down anything they think would be important for their future forgetful selves to remember.</w:t>
      </w:r>
    </w:p>
    <w:p w14:paraId="07CE1938" w14:textId="77777777" w:rsidR="004811CE" w:rsidRPr="00D17348" w:rsidRDefault="004811CE" w:rsidP="00D17348">
      <w:pPr>
        <w:pStyle w:val="ListNumber"/>
      </w:pPr>
      <w:r w:rsidRPr="00D17348">
        <w:t>Conduct a gallery walk for students to see how other groups completed the examples.</w:t>
      </w:r>
    </w:p>
    <w:p w14:paraId="2567F959" w14:textId="5034213F" w:rsidR="00DA237B" w:rsidRPr="00D17348" w:rsidRDefault="004811CE" w:rsidP="00D17348">
      <w:pPr>
        <w:pStyle w:val="ListNumber"/>
      </w:pPr>
      <w:r w:rsidRPr="00D17348">
        <w:t>Distribute Appendix B ‘</w:t>
      </w:r>
      <w:r w:rsidR="001B6587">
        <w:t>Four</w:t>
      </w:r>
      <w:r w:rsidRPr="00D17348">
        <w:t xml:space="preserve"> quadrant notes’ to each student. Have the students complete the notes for their own future learning.</w:t>
      </w:r>
    </w:p>
    <w:p w14:paraId="663E78C9" w14:textId="3A9D0F3E" w:rsidR="00A51D10" w:rsidRDefault="00A51D10" w:rsidP="008E23EA">
      <w:pPr>
        <w:pStyle w:val="Heading3"/>
      </w:pPr>
      <w:r w:rsidRPr="008E23EA">
        <w:t>Apply</w:t>
      </w:r>
    </w:p>
    <w:p w14:paraId="0AAB4426" w14:textId="1ABC8FE1" w:rsidR="00D17348" w:rsidRDefault="00D17348" w:rsidP="00F64879">
      <w:pPr>
        <w:pStyle w:val="ListNumber"/>
        <w:numPr>
          <w:ilvl w:val="0"/>
          <w:numId w:val="5"/>
        </w:numPr>
      </w:pPr>
      <w:r>
        <w:t xml:space="preserve">With </w:t>
      </w:r>
      <w:r w:rsidRPr="006267E7">
        <w:t>groups</w:t>
      </w:r>
      <w:r>
        <w:t xml:space="preserve"> remaining at vertical non-permanent surfaces, either write up or display the following prompts on slide 17 of the </w:t>
      </w:r>
      <w:r w:rsidR="00DA574B">
        <w:t>PowerPoint</w:t>
      </w:r>
      <w:r w:rsidR="00DA574B" w:rsidRPr="006267E7">
        <w:rPr>
          <w:i/>
          <w:iCs/>
        </w:rPr>
        <w:t xml:space="preserve"> </w:t>
      </w:r>
      <w:r w:rsidRPr="00DA574B">
        <w:rPr>
          <w:rStyle w:val="Emphasis"/>
        </w:rPr>
        <w:t>Average from the average</w:t>
      </w:r>
      <w:r>
        <w:t>:</w:t>
      </w:r>
    </w:p>
    <w:p w14:paraId="1814251C" w14:textId="0A577A18" w:rsidR="00BF30BA" w:rsidRDefault="00BF30BA" w:rsidP="006267E7">
      <w:pPr>
        <w:pStyle w:val="ListBullet2"/>
      </w:pPr>
      <w:r>
        <w:t xml:space="preserve">Draw a </w:t>
      </w:r>
      <w:r w:rsidR="00D6242E" w:rsidRPr="006267E7">
        <w:t>polygon</w:t>
      </w:r>
      <w:r>
        <w:t xml:space="preserve"> with</w:t>
      </w:r>
      <w:r w:rsidRPr="006E1829">
        <w:t xml:space="preserve"> </w:t>
      </w:r>
      <w:r>
        <w:t>side lengths that have a standard deviation of 0.</w:t>
      </w:r>
    </w:p>
    <w:p w14:paraId="57E06987" w14:textId="77777777" w:rsidR="00BF30BA" w:rsidRPr="00907038" w:rsidRDefault="00BF30BA" w:rsidP="00BF30BA">
      <w:pPr>
        <w:pStyle w:val="ListBullet2"/>
      </w:pPr>
      <w:r>
        <w:t>Draw a rectangle with side lengths that have a standard deviation of 5.</w:t>
      </w:r>
    </w:p>
    <w:p w14:paraId="67621D2D" w14:textId="08A48489" w:rsidR="00D17348" w:rsidRPr="00907038" w:rsidRDefault="00D17348" w:rsidP="001B7834">
      <w:pPr>
        <w:pStyle w:val="ListBullet2"/>
      </w:pPr>
      <w:r>
        <w:t xml:space="preserve">Draw a </w:t>
      </w:r>
      <w:r w:rsidR="009151DB">
        <w:t>triangle</w:t>
      </w:r>
      <w:r>
        <w:t xml:space="preserve"> with side lengths that have a standard deviation greater than 5.</w:t>
      </w:r>
    </w:p>
    <w:p w14:paraId="3A062A1B" w14:textId="03EC605B" w:rsidR="00D17348" w:rsidRDefault="00D17348" w:rsidP="00D17348">
      <w:pPr>
        <w:pStyle w:val="ListBullet2"/>
      </w:pPr>
      <w:r>
        <w:t xml:space="preserve">Draw a </w:t>
      </w:r>
      <w:r w:rsidR="009151DB">
        <w:t>triangle</w:t>
      </w:r>
      <w:r>
        <w:t xml:space="preserve"> with side lengths that have a standard deviation </w:t>
      </w:r>
      <w:r w:rsidR="00F717AD">
        <w:t>between 1 and</w:t>
      </w:r>
      <w:r>
        <w:t xml:space="preserve"> 2.</w:t>
      </w:r>
    </w:p>
    <w:p w14:paraId="4A6E6374" w14:textId="77777777" w:rsidR="00B5419C" w:rsidRPr="006267E7" w:rsidRDefault="00B5419C" w:rsidP="006267E7">
      <w:r>
        <w:br w:type="page"/>
      </w:r>
    </w:p>
    <w:p w14:paraId="140858F5" w14:textId="26ACB37C" w:rsidR="00D042D0" w:rsidRDefault="00D042D0" w:rsidP="008E23EA">
      <w:pPr>
        <w:pStyle w:val="Heading2"/>
      </w:pPr>
      <w:r>
        <w:t xml:space="preserve">Assessment and </w:t>
      </w:r>
      <w:r w:rsidR="001564ED" w:rsidRPr="008E23EA">
        <w:t>d</w:t>
      </w:r>
      <w:r w:rsidRPr="008E23EA">
        <w:t>ifferentiation</w:t>
      </w:r>
    </w:p>
    <w:p w14:paraId="61046856" w14:textId="77777777" w:rsidR="00355EE4" w:rsidRDefault="00355EE4" w:rsidP="008E23EA">
      <w:pPr>
        <w:pStyle w:val="Heading3"/>
      </w:pPr>
      <w:r>
        <w:t xml:space="preserve">Suggested </w:t>
      </w:r>
      <w:r w:rsidRPr="008E23EA">
        <w:t>opportunities</w:t>
      </w:r>
      <w:r>
        <w:t xml:space="preserve"> for differentiation</w:t>
      </w:r>
    </w:p>
    <w:p w14:paraId="13DFF2C2" w14:textId="77777777" w:rsidR="00685B56" w:rsidRDefault="00685B56" w:rsidP="00685B56">
      <w:pPr>
        <w:rPr>
          <w:rStyle w:val="Strong"/>
        </w:rPr>
      </w:pPr>
      <w:r>
        <w:rPr>
          <w:rStyle w:val="Strong"/>
        </w:rPr>
        <w:t>Launch</w:t>
      </w:r>
    </w:p>
    <w:p w14:paraId="1170BFC4" w14:textId="02F3DD27" w:rsidR="00685B56" w:rsidRPr="008E23EA" w:rsidRDefault="00685B56" w:rsidP="008E23EA">
      <w:pPr>
        <w:pStyle w:val="ListBullet"/>
      </w:pPr>
      <w:r w:rsidRPr="008E23EA">
        <w:t>Variation could be explained further by prompting students to find the difference between the largest and smallest sides.</w:t>
      </w:r>
    </w:p>
    <w:p w14:paraId="2D797A07" w14:textId="77777777" w:rsidR="00685B56" w:rsidRPr="0073637A" w:rsidRDefault="00685B56" w:rsidP="00685B56">
      <w:pPr>
        <w:rPr>
          <w:rStyle w:val="Strong"/>
        </w:rPr>
      </w:pPr>
      <w:r w:rsidRPr="00EB14FE">
        <w:rPr>
          <w:rStyle w:val="Strong"/>
        </w:rPr>
        <w:t>Explore</w:t>
      </w:r>
    </w:p>
    <w:p w14:paraId="284B1E62" w14:textId="3D8A1FEE" w:rsidR="00685B56" w:rsidRPr="001113C3" w:rsidRDefault="00685B56" w:rsidP="00685B56">
      <w:pPr>
        <w:pStyle w:val="ListBullet"/>
      </w:pPr>
      <w:r w:rsidRPr="001113C3">
        <w:t xml:space="preserve">Groups could find the mean difference when the difference </w:t>
      </w:r>
      <w:r>
        <w:t xml:space="preserve">contains </w:t>
      </w:r>
      <w:r w:rsidRPr="001113C3">
        <w:t>both negative and positive values.</w:t>
      </w:r>
    </w:p>
    <w:p w14:paraId="64D96626" w14:textId="77777777" w:rsidR="00685B56" w:rsidRPr="00622EFF" w:rsidRDefault="00685B56" w:rsidP="00685B56">
      <w:pPr>
        <w:pStyle w:val="ListBullet"/>
        <w:rPr>
          <w:b/>
          <w:bCs/>
        </w:rPr>
      </w:pPr>
      <w:r>
        <w:t>Groups could be challenged to add hair lengths from another group and consider how that changes the mean difference.</w:t>
      </w:r>
    </w:p>
    <w:p w14:paraId="0330A3C3" w14:textId="76F7BC95" w:rsidR="00685B56" w:rsidRPr="00FA4284" w:rsidRDefault="00685B56" w:rsidP="00685B56">
      <w:pPr>
        <w:pStyle w:val="ListBullet"/>
        <w:rPr>
          <w:b/>
          <w:bCs/>
        </w:rPr>
      </w:pPr>
      <w:r>
        <w:t>Students could be challenged to predict what would happen if they calculated the standard deviation for the whole class. Would it vary from their calculations? Why? Why not?</w:t>
      </w:r>
    </w:p>
    <w:p w14:paraId="7C072F27" w14:textId="0B535A24" w:rsidR="00685B56" w:rsidRPr="00A563E3" w:rsidRDefault="00685B56" w:rsidP="001B7834">
      <w:pPr>
        <w:pStyle w:val="ListBullet"/>
      </w:pPr>
      <w:r>
        <w:t xml:space="preserve">Students could use </w:t>
      </w:r>
      <w:r w:rsidR="00604805">
        <w:t xml:space="preserve">a random handful of building </w:t>
      </w:r>
      <w:r>
        <w:t>blocks instead of hair</w:t>
      </w:r>
      <w:r w:rsidR="285A2C80">
        <w:t xml:space="preserve">. </w:t>
      </w:r>
      <w:r w:rsidR="00F049A6">
        <w:t xml:space="preserve">Students </w:t>
      </w:r>
      <w:r w:rsidR="285A2C80">
        <w:t xml:space="preserve">could use the length of </w:t>
      </w:r>
      <w:r w:rsidR="00F049A6">
        <w:t xml:space="preserve">the </w:t>
      </w:r>
      <w:r w:rsidR="285A2C80">
        <w:t xml:space="preserve">block instead of hair. This will allow students to physically </w:t>
      </w:r>
      <w:r>
        <w:t>manipulate</w:t>
      </w:r>
      <w:r w:rsidR="4C33E88C">
        <w:t xml:space="preserve"> the</w:t>
      </w:r>
      <w:r>
        <w:t xml:space="preserve"> blocks to show the mean and standard deviation.</w:t>
      </w:r>
    </w:p>
    <w:p w14:paraId="3AA8D7AB" w14:textId="77777777" w:rsidR="00685B56" w:rsidRPr="00F049A6" w:rsidRDefault="00685B56" w:rsidP="00685B56">
      <w:pPr>
        <w:pStyle w:val="ListBullet"/>
        <w:numPr>
          <w:ilvl w:val="0"/>
          <w:numId w:val="0"/>
        </w:numPr>
        <w:ind w:left="567" w:hanging="567"/>
        <w:rPr>
          <w:rStyle w:val="Strong"/>
        </w:rPr>
      </w:pPr>
      <w:r w:rsidRPr="00F049A6">
        <w:rPr>
          <w:rStyle w:val="Strong"/>
        </w:rPr>
        <w:t>Summarise</w:t>
      </w:r>
    </w:p>
    <w:p w14:paraId="7A668645" w14:textId="6D8F0016" w:rsidR="00685B56" w:rsidRDefault="00685B56" w:rsidP="00685B56">
      <w:pPr>
        <w:pStyle w:val="ListBullet"/>
      </w:pPr>
      <w:r>
        <w:t xml:space="preserve">Students should be encouraged to look at </w:t>
      </w:r>
      <w:r w:rsidR="00AF7B15">
        <w:t xml:space="preserve">the work </w:t>
      </w:r>
      <w:r w:rsidR="00D66D2D">
        <w:t xml:space="preserve">of </w:t>
      </w:r>
      <w:r>
        <w:t>other groups to help with organising their own work or knowing what to do next.</w:t>
      </w:r>
    </w:p>
    <w:p w14:paraId="4A3A0C63" w14:textId="77777777" w:rsidR="00685B56" w:rsidRPr="00F049A6" w:rsidRDefault="00685B56" w:rsidP="00685B56">
      <w:pPr>
        <w:pStyle w:val="ListBullet"/>
        <w:numPr>
          <w:ilvl w:val="0"/>
          <w:numId w:val="0"/>
        </w:numPr>
        <w:ind w:left="567" w:hanging="567"/>
        <w:rPr>
          <w:rStyle w:val="Strong"/>
        </w:rPr>
      </w:pPr>
      <w:r w:rsidRPr="00F049A6">
        <w:rPr>
          <w:rStyle w:val="Strong"/>
        </w:rPr>
        <w:t>Apply</w:t>
      </w:r>
    </w:p>
    <w:p w14:paraId="2FFA0D9A" w14:textId="77777777" w:rsidR="00685B56" w:rsidRDefault="00685B56" w:rsidP="00F049A6">
      <w:pPr>
        <w:pStyle w:val="ListBullet"/>
      </w:pPr>
      <w:r w:rsidRPr="00F049A6">
        <w:t>Challenge</w:t>
      </w:r>
      <w:r>
        <w:t xml:space="preserve"> students to draw as many polygons as they can for each constraint.</w:t>
      </w:r>
    </w:p>
    <w:p w14:paraId="454AB278" w14:textId="14F939F5" w:rsidR="00AB3A19" w:rsidRDefault="00AB3A19" w:rsidP="00685B56">
      <w:pPr>
        <w:pStyle w:val="ListBullet"/>
      </w:pPr>
      <w:r>
        <w:t>Students could be challenged to</w:t>
      </w:r>
      <w:r w:rsidR="00104EE6">
        <w:t xml:space="preserve"> draw a triangle, a rectangle, pentagon and so on, for each constraint.</w:t>
      </w:r>
    </w:p>
    <w:p w14:paraId="26E8AC68" w14:textId="34B6A116" w:rsidR="00685B56" w:rsidRPr="00A81B75" w:rsidRDefault="00685B56" w:rsidP="00685B56">
      <w:pPr>
        <w:pStyle w:val="ListBullet"/>
      </w:pPr>
      <w:r>
        <w:t xml:space="preserve">Students could instead draw several rectangles and find the standard deviation of </w:t>
      </w:r>
      <w:r w:rsidR="00F158C6">
        <w:t xml:space="preserve">the lengths of </w:t>
      </w:r>
      <w:r>
        <w:t>each rectangle.</w:t>
      </w:r>
    </w:p>
    <w:p w14:paraId="57AE100B" w14:textId="77777777" w:rsidR="001B7834" w:rsidRPr="00F049A6" w:rsidRDefault="001B7834" w:rsidP="00F049A6">
      <w:r>
        <w:br w:type="page"/>
      </w:r>
    </w:p>
    <w:p w14:paraId="7EF5CAC5" w14:textId="44D6EB28" w:rsidR="00633A4A" w:rsidRDefault="00633A4A" w:rsidP="00F049A6">
      <w:pPr>
        <w:pStyle w:val="Heading3"/>
      </w:pPr>
      <w:r w:rsidRPr="00633A4A">
        <w:t xml:space="preserve">Suggested </w:t>
      </w:r>
      <w:r w:rsidRPr="00F049A6">
        <w:t>opportunities</w:t>
      </w:r>
      <w:r w:rsidRPr="00633A4A">
        <w:t xml:space="preserve"> for assessment</w:t>
      </w:r>
    </w:p>
    <w:p w14:paraId="3C3744C2" w14:textId="77777777" w:rsidR="001112EF" w:rsidRDefault="001112EF" w:rsidP="001112EF">
      <w:pPr>
        <w:rPr>
          <w:rStyle w:val="Strong"/>
        </w:rPr>
      </w:pPr>
      <w:bookmarkStart w:id="2" w:name="_Hlk147833561"/>
      <w:r>
        <w:rPr>
          <w:rStyle w:val="Strong"/>
        </w:rPr>
        <w:t>Explore</w:t>
      </w:r>
    </w:p>
    <w:p w14:paraId="2F55A988" w14:textId="659D4CAB" w:rsidR="001112EF" w:rsidRPr="00F049A6" w:rsidRDefault="001112EF" w:rsidP="00F049A6">
      <w:pPr>
        <w:pStyle w:val="ListBullet"/>
      </w:pPr>
      <w:r w:rsidRPr="00F049A6">
        <w:t>Listen for student reasoning and justification as they share discussions.</w:t>
      </w:r>
    </w:p>
    <w:p w14:paraId="0455A532" w14:textId="77777777" w:rsidR="001112EF" w:rsidRPr="004643B9" w:rsidRDefault="001112EF" w:rsidP="00F049A6">
      <w:pPr>
        <w:pStyle w:val="ListBullet"/>
        <w:rPr>
          <w:rStyle w:val="Strong"/>
          <w:b w:val="0"/>
          <w:bCs w:val="0"/>
        </w:rPr>
      </w:pPr>
      <w:r w:rsidRPr="00F049A6">
        <w:t>Group responses to Appendix A ‘Standard deviation reflections’ could be captured to provide insight into student thinking</w:t>
      </w:r>
      <w:r>
        <w:rPr>
          <w:rStyle w:val="Strong"/>
          <w:b w:val="0"/>
          <w:bCs w:val="0"/>
        </w:rPr>
        <w:t>.</w:t>
      </w:r>
    </w:p>
    <w:p w14:paraId="64AF1A05" w14:textId="77777777" w:rsidR="001112EF" w:rsidRPr="0073637A" w:rsidRDefault="001112EF" w:rsidP="001112EF">
      <w:pPr>
        <w:rPr>
          <w:rStyle w:val="Strong"/>
        </w:rPr>
      </w:pPr>
      <w:r>
        <w:rPr>
          <w:rStyle w:val="Strong"/>
        </w:rPr>
        <w:t>Summarise</w:t>
      </w:r>
    </w:p>
    <w:p w14:paraId="2C862E20" w14:textId="527FA38C" w:rsidR="001112EF" w:rsidRPr="00E364AA" w:rsidRDefault="001112EF" w:rsidP="00F049A6">
      <w:pPr>
        <w:pStyle w:val="ListBullet"/>
      </w:pPr>
      <w:r>
        <w:t xml:space="preserve">The teacher could </w:t>
      </w:r>
      <w:r w:rsidRPr="00F049A6">
        <w:t>take</w:t>
      </w:r>
      <w:r>
        <w:t xml:space="preserve"> photos of students’ </w:t>
      </w:r>
      <w:r w:rsidR="001B6587">
        <w:t>Four</w:t>
      </w:r>
      <w:r>
        <w:t xml:space="preserve"> quadrant notes to upload to a shared classroom space. This also provides the teacher an opportunity to assess what students have </w:t>
      </w:r>
      <w:r w:rsidR="00B9326B">
        <w:t>understood</w:t>
      </w:r>
      <w:r>
        <w:t xml:space="preserve"> from the lesson.</w:t>
      </w:r>
    </w:p>
    <w:p w14:paraId="32A44237" w14:textId="77777777" w:rsidR="001112EF" w:rsidRPr="00F049A6" w:rsidRDefault="001112EF" w:rsidP="001112EF">
      <w:pPr>
        <w:pStyle w:val="ListBullet"/>
        <w:numPr>
          <w:ilvl w:val="0"/>
          <w:numId w:val="0"/>
        </w:numPr>
        <w:suppressAutoHyphens w:val="0"/>
        <w:spacing w:after="0" w:line="276" w:lineRule="auto"/>
        <w:rPr>
          <w:rStyle w:val="Strong"/>
        </w:rPr>
      </w:pPr>
      <w:r w:rsidRPr="00F049A6">
        <w:rPr>
          <w:rStyle w:val="Strong"/>
        </w:rPr>
        <w:t>Apply</w:t>
      </w:r>
    </w:p>
    <w:p w14:paraId="628D017C" w14:textId="69F35DE2" w:rsidR="001112EF" w:rsidRPr="001B1F35" w:rsidRDefault="001112EF" w:rsidP="00F049A6">
      <w:pPr>
        <w:pStyle w:val="ListBullet"/>
      </w:pPr>
      <w:r>
        <w:t xml:space="preserve">Students could be asked to </w:t>
      </w:r>
      <w:r w:rsidRPr="00F049A6">
        <w:t>create</w:t>
      </w:r>
      <w:r>
        <w:t xml:space="preserve"> 2 datasets as an exit ticket. One with a standard deviation greater than 10 and one with a standard deviation less than 10.</w:t>
      </w:r>
    </w:p>
    <w:bookmarkEnd w:id="2"/>
    <w:p w14:paraId="44401972" w14:textId="77777777" w:rsidR="001112EF" w:rsidRPr="00F049A6" w:rsidRDefault="001112EF" w:rsidP="00F049A6">
      <w:r>
        <w:rPr>
          <w:rStyle w:val="Heading2Char"/>
        </w:rPr>
        <w:br w:type="page"/>
      </w:r>
    </w:p>
    <w:p w14:paraId="3AA64228" w14:textId="041B7BCB" w:rsidR="00D974BF" w:rsidRDefault="0070190E" w:rsidP="007D693E">
      <w:pPr>
        <w:pStyle w:val="Heading2"/>
        <w:rPr>
          <w:rStyle w:val="Heading2Char"/>
        </w:rPr>
      </w:pPr>
      <w:r w:rsidRPr="007D693E">
        <w:rPr>
          <w:rStyle w:val="Heading2Char"/>
          <w:bCs/>
        </w:rPr>
        <w:t>Appendix</w:t>
      </w:r>
      <w:r w:rsidR="00783D18" w:rsidRPr="00C058AF">
        <w:rPr>
          <w:rStyle w:val="Heading2Char"/>
        </w:rPr>
        <w:t xml:space="preserve"> </w:t>
      </w:r>
      <w:r w:rsidR="00133FFD">
        <w:rPr>
          <w:rStyle w:val="Heading2Char"/>
        </w:rPr>
        <w:t>A</w:t>
      </w:r>
    </w:p>
    <w:p w14:paraId="460001D4" w14:textId="77777777" w:rsidR="00133FFD" w:rsidRPr="00B27C56" w:rsidRDefault="00133FFD" w:rsidP="007D693E">
      <w:pPr>
        <w:pStyle w:val="Heading3"/>
      </w:pPr>
      <w:r>
        <w:t xml:space="preserve">Standard deviation </w:t>
      </w:r>
      <w:r w:rsidRPr="007D693E">
        <w:t>reflections</w:t>
      </w:r>
    </w:p>
    <w:p w14:paraId="0952F1BE" w14:textId="0D622387" w:rsidR="00133FFD" w:rsidRDefault="00133FFD" w:rsidP="00F64879">
      <w:pPr>
        <w:pStyle w:val="ListNumber"/>
        <w:numPr>
          <w:ilvl w:val="0"/>
          <w:numId w:val="7"/>
        </w:numPr>
      </w:pPr>
      <w:r>
        <w:t xml:space="preserve">What do you notice about the standard deviation of the groups where the hair lengths </w:t>
      </w:r>
      <w:r w:rsidR="00156740">
        <w:t>are</w:t>
      </w:r>
      <w:r>
        <w:t xml:space="preserve"> similar?</w:t>
      </w:r>
    </w:p>
    <w:p w14:paraId="4E10C3B0" w14:textId="08F9B568" w:rsidR="00133FFD" w:rsidRDefault="00133FFD" w:rsidP="00F64879">
      <w:pPr>
        <w:pStyle w:val="ListNumber"/>
        <w:numPr>
          <w:ilvl w:val="0"/>
          <w:numId w:val="3"/>
        </w:numPr>
      </w:pPr>
      <w:r>
        <w:t>What do you notice about the standard deviation of the groups where the hair lengths are very different?</w:t>
      </w:r>
    </w:p>
    <w:p w14:paraId="74302395" w14:textId="77777777" w:rsidR="00133FFD" w:rsidRDefault="00133FFD" w:rsidP="00F64879">
      <w:pPr>
        <w:pStyle w:val="ListNumber"/>
        <w:numPr>
          <w:ilvl w:val="0"/>
          <w:numId w:val="3"/>
        </w:numPr>
      </w:pPr>
      <w:r>
        <w:t>What conclusion(s) can you arrive at if the standard deviation for the hair length of an entire ‘class’ is zero?</w:t>
      </w:r>
    </w:p>
    <w:p w14:paraId="75D1F380" w14:textId="422E2837" w:rsidR="00133FFD" w:rsidRDefault="00133FFD" w:rsidP="00F64879">
      <w:pPr>
        <w:pStyle w:val="ListNumber"/>
        <w:numPr>
          <w:ilvl w:val="0"/>
          <w:numId w:val="3"/>
        </w:numPr>
      </w:pPr>
      <w:r>
        <w:t xml:space="preserve">A new student was added to the class and their hair length was equal to the average hair length </w:t>
      </w:r>
      <w:r w:rsidR="00F0359C">
        <w:t>of</w:t>
      </w:r>
      <w:r>
        <w:t xml:space="preserve"> the class. What impact will this addition have </w:t>
      </w:r>
      <w:r w:rsidR="001D6E3F">
        <w:t>on</w:t>
      </w:r>
      <w:r>
        <w:t xml:space="preserve"> the standard deviation for the class? What impact will this addition have </w:t>
      </w:r>
      <w:r w:rsidR="00F824F5">
        <w:t>on</w:t>
      </w:r>
      <w:r>
        <w:t xml:space="preserve"> the mean?</w:t>
      </w:r>
    </w:p>
    <w:p w14:paraId="127776C1" w14:textId="20190E4A" w:rsidR="00133FFD" w:rsidRDefault="00133FFD" w:rsidP="00F64879">
      <w:pPr>
        <w:pStyle w:val="ListNumber"/>
        <w:numPr>
          <w:ilvl w:val="0"/>
          <w:numId w:val="3"/>
        </w:numPr>
      </w:pPr>
      <w:r>
        <w:t>If everyone cut 2</w:t>
      </w:r>
      <w:r w:rsidR="005A0D7C">
        <w:t> </w:t>
      </w:r>
      <w:r>
        <w:t xml:space="preserve">cm off their hair, what would happen to the standard deviation for the class? What impact will this have </w:t>
      </w:r>
      <w:r w:rsidR="00F824F5">
        <w:t>on</w:t>
      </w:r>
      <w:r>
        <w:t xml:space="preserve"> the mean?</w:t>
      </w:r>
    </w:p>
    <w:p w14:paraId="0C138A55" w14:textId="621BB60A" w:rsidR="00133FFD" w:rsidRDefault="00133FFD" w:rsidP="00F64879">
      <w:pPr>
        <w:pStyle w:val="ListNumber"/>
        <w:numPr>
          <w:ilvl w:val="0"/>
          <w:numId w:val="3"/>
        </w:numPr>
      </w:pPr>
      <w:r>
        <w:t xml:space="preserve">If everyone ate a ton of bananas and their hair length doubled, what would happen to the standard deviation for the class? What impact will this have </w:t>
      </w:r>
      <w:r w:rsidR="000B3E8C">
        <w:t>on</w:t>
      </w:r>
      <w:r>
        <w:t xml:space="preserve"> the mean?</w:t>
      </w:r>
    </w:p>
    <w:p w14:paraId="4B668B03" w14:textId="77777777" w:rsidR="005B2A8D" w:rsidRDefault="005B2A8D">
      <w:pPr>
        <w:suppressAutoHyphens w:val="0"/>
        <w:spacing w:after="0" w:line="276" w:lineRule="auto"/>
      </w:pPr>
      <w:r>
        <w:br w:type="page"/>
      </w:r>
    </w:p>
    <w:p w14:paraId="37EFD585" w14:textId="200B731F" w:rsidR="005B2A8D" w:rsidRDefault="005B2A8D" w:rsidP="005A0D7C">
      <w:pPr>
        <w:pStyle w:val="Heading2"/>
        <w:rPr>
          <w:rStyle w:val="Heading2Char"/>
        </w:rPr>
      </w:pPr>
      <w:r w:rsidRPr="005A0D7C">
        <w:rPr>
          <w:rStyle w:val="Heading2Char"/>
          <w:bCs/>
        </w:rPr>
        <w:t>Appendix</w:t>
      </w:r>
      <w:r w:rsidRPr="00C058AF">
        <w:rPr>
          <w:rStyle w:val="Heading2Char"/>
        </w:rPr>
        <w:t xml:space="preserve"> </w:t>
      </w:r>
      <w:r>
        <w:rPr>
          <w:rStyle w:val="Heading2Char"/>
        </w:rPr>
        <w:t>B</w:t>
      </w:r>
    </w:p>
    <w:p w14:paraId="06DF2A95" w14:textId="4320B365" w:rsidR="005B2A8D" w:rsidRDefault="001B6587" w:rsidP="005A0D7C">
      <w:pPr>
        <w:pStyle w:val="Heading3"/>
      </w:pPr>
      <w:r>
        <w:t>Four</w:t>
      </w:r>
      <w:r w:rsidR="005B2A8D">
        <w:t xml:space="preserve"> </w:t>
      </w:r>
      <w:r w:rsidR="00D65753">
        <w:t>q</w:t>
      </w:r>
      <w:r w:rsidR="005B2A8D">
        <w:t xml:space="preserve">uadrant </w:t>
      </w:r>
      <w:r w:rsidR="005B2A8D" w:rsidRPr="005A0D7C">
        <w:t>notes</w:t>
      </w:r>
    </w:p>
    <w:tbl>
      <w:tblPr>
        <w:tblStyle w:val="TableGrid"/>
        <w:tblW w:w="5000" w:type="pct"/>
        <w:tblCellMar>
          <w:top w:w="113" w:type="dxa"/>
        </w:tblCellMar>
        <w:tblLook w:val="04A0" w:firstRow="1" w:lastRow="0" w:firstColumn="1" w:lastColumn="0" w:noHBand="0" w:noVBand="1"/>
        <w:tblDescription w:val="4 quadrant notes activity for students to fill in the blanks."/>
      </w:tblPr>
      <w:tblGrid>
        <w:gridCol w:w="4811"/>
        <w:gridCol w:w="4811"/>
      </w:tblGrid>
      <w:tr w:rsidR="00BD524E" w14:paraId="660C3148" w14:textId="77777777" w:rsidTr="00FC2C80">
        <w:trPr>
          <w:trHeight w:val="5953"/>
        </w:trPr>
        <w:tc>
          <w:tcPr>
            <w:tcW w:w="2500" w:type="pct"/>
          </w:tcPr>
          <w:p w14:paraId="239C4B7F" w14:textId="77777777" w:rsidR="00BD524E" w:rsidRPr="00FC2C80" w:rsidRDefault="00BD524E" w:rsidP="00FC2C80">
            <w:pPr>
              <w:spacing w:after="0"/>
              <w:jc w:val="center"/>
              <w:rPr>
                <w:b/>
                <w:bCs/>
              </w:rPr>
            </w:pPr>
            <w:r w:rsidRPr="00FC2C80">
              <w:rPr>
                <w:b/>
                <w:bCs/>
              </w:rPr>
              <w:t xml:space="preserve">Fill in the </w:t>
            </w:r>
            <w:proofErr w:type="gramStart"/>
            <w:r w:rsidRPr="00FC2C80">
              <w:rPr>
                <w:b/>
                <w:bCs/>
              </w:rPr>
              <w:t>blanks</w:t>
            </w:r>
            <w:proofErr w:type="gramEnd"/>
          </w:p>
          <w:p w14:paraId="3E08FD89" w14:textId="618E9268" w:rsidR="00BD524E" w:rsidRDefault="00BD524E" w:rsidP="00FC2C80">
            <w:pPr>
              <w:spacing w:after="0"/>
              <w:jc w:val="center"/>
            </w:pPr>
            <w:r>
              <w:t>Find the average difference from the mean</w:t>
            </w:r>
            <w:r w:rsidR="003C4CED">
              <w:t>.</w:t>
            </w:r>
          </w:p>
          <w:p w14:paraId="79F345A9" w14:textId="0EB4FC0C" w:rsidR="00BD524E" w:rsidRPr="00CA0CAC" w:rsidRDefault="00FC2C80" w:rsidP="00FC2C80">
            <w:pPr>
              <w:spacing w:after="0"/>
              <w:jc w:val="center"/>
            </w:pPr>
            <m:oMathPara>
              <m:oMath>
                <m:r>
                  <w:rPr>
                    <w:rFonts w:ascii="Cambria Math" w:hAnsi="Cambria Math"/>
                  </w:rPr>
                  <m:t>1, 3, 5, 7</m:t>
                </m:r>
              </m:oMath>
            </m:oMathPara>
          </w:p>
          <w:p w14:paraId="04C45CE2" w14:textId="77777777" w:rsidR="00BD524E" w:rsidRPr="00637FD4" w:rsidRDefault="00180B76" w:rsidP="00FC2C80">
            <w:pPr>
              <w:spacing w:after="0"/>
              <w:jc w:val="center"/>
              <w:rPr>
                <w:rFonts w:ascii="Segoe UI Symbol" w:eastAsiaTheme="minorEastAsia" w:hAnsi="Segoe UI Symbol" w:cs="Segoe UI Symbol"/>
              </w:rPr>
            </w:pPr>
            <m:oMathPara>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f>
                  <m:fPr>
                    <m:ctrlPr>
                      <w:rPr>
                        <w:rFonts w:ascii="Cambria Math" w:hAnsi="Cambria Math" w:cs="Segoe UI Symbol"/>
                      </w:rPr>
                    </m:ctrlPr>
                  </m:fPr>
                  <m:num>
                    <m:r>
                      <m:rPr>
                        <m:sty m:val="p"/>
                      </m:rPr>
                      <w:rPr>
                        <w:rFonts w:ascii="Segoe UI Symbol" w:hAnsi="Segoe UI Symbol" w:cs="Segoe UI Symbol"/>
                      </w:rPr>
                      <m:t>☐</m:t>
                    </m:r>
                    <m:r>
                      <m:rPr>
                        <m:sty m:val="p"/>
                      </m:rPr>
                      <w:rPr>
                        <w:rFonts w:ascii="Cambria Math" w:hAnsi="Segoe UI Symbol" w:cs="Segoe UI Symbol"/>
                      </w:rPr>
                      <m:t>+</m:t>
                    </m:r>
                    <m:r>
                      <m:rPr>
                        <m:sty m:val="p"/>
                      </m:rPr>
                      <w:rPr>
                        <w:rFonts w:ascii="Segoe UI Symbol" w:hAnsi="Segoe UI Symbol" w:cs="Segoe UI Symbol"/>
                      </w:rPr>
                      <m:t>☐</m:t>
                    </m:r>
                    <m:r>
                      <m:rPr>
                        <m:sty m:val="p"/>
                      </m:rPr>
                      <w:rPr>
                        <w:rFonts w:ascii="Cambria Math" w:hAnsi="Segoe UI Symbol" w:cs="Segoe UI Symbol"/>
                      </w:rPr>
                      <m:t>+</m:t>
                    </m:r>
                    <m:r>
                      <m:rPr>
                        <m:sty m:val="p"/>
                      </m:rPr>
                      <w:rPr>
                        <w:rFonts w:ascii="Segoe UI Symbol" w:hAnsi="Segoe UI Symbol" w:cs="Segoe UI Symbol"/>
                      </w:rPr>
                      <m:t>☐</m:t>
                    </m:r>
                    <m:r>
                      <m:rPr>
                        <m:sty m:val="p"/>
                      </m:rPr>
                      <w:rPr>
                        <w:rFonts w:ascii="Cambria Math" w:hAnsi="Segoe UI Symbol" w:cs="Segoe UI Symbol"/>
                      </w:rPr>
                      <m:t>+</m:t>
                    </m:r>
                    <m:r>
                      <m:rPr>
                        <m:sty m:val="p"/>
                      </m:rPr>
                      <w:rPr>
                        <w:rFonts w:ascii="Segoe UI Symbol" w:hAnsi="Segoe UI Symbol" w:cs="Segoe UI Symbol"/>
                      </w:rPr>
                      <m:t>☐</m:t>
                    </m:r>
                  </m:num>
                  <m:den>
                    <m:r>
                      <w:rPr>
                        <w:rFonts w:ascii="Cambria Math" w:hAnsi="Cambria Math" w:cs="Segoe UI Symbol"/>
                      </w:rPr>
                      <m:t>4</m:t>
                    </m:r>
                  </m:den>
                </m:f>
              </m:oMath>
            </m:oMathPara>
          </w:p>
          <w:p w14:paraId="7C2C0092" w14:textId="77777777" w:rsidR="00BD524E" w:rsidRPr="008A609C" w:rsidRDefault="00180B76" w:rsidP="00FC2C80">
            <w:pPr>
              <w:spacing w:after="0"/>
              <w:jc w:val="center"/>
              <w:rPr>
                <w:rFonts w:ascii="Segoe UI Symbol" w:eastAsiaTheme="minorEastAsia" w:hAnsi="Segoe UI Symbol" w:cs="Segoe UI Symbol"/>
              </w:rPr>
            </w:pPr>
            <m:oMathPara>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r>
                  <m:rPr>
                    <m:sty m:val="p"/>
                  </m:rPr>
                  <w:rPr>
                    <w:rFonts w:ascii="Segoe UI Symbol" w:hAnsi="Segoe UI Symbol" w:cs="Segoe UI Symbol"/>
                  </w:rPr>
                  <m:t>☐</m:t>
                </m:r>
              </m:oMath>
            </m:oMathPara>
          </w:p>
          <w:p w14:paraId="3F1EE344" w14:textId="77777777" w:rsidR="00BD524E" w:rsidRDefault="00BD524E" w:rsidP="00FC2C80">
            <w:pPr>
              <w:spacing w:after="0"/>
              <w:jc w:val="center"/>
              <w:rPr>
                <w:rFonts w:ascii="Segoe UI Symbol" w:hAnsi="Segoe UI Symbol" w:cs="Segoe UI Symbol"/>
              </w:rPr>
            </w:pPr>
            <w:r w:rsidRPr="00637FD4">
              <w:rPr>
                <w:rFonts w:eastAsiaTheme="minorEastAsia"/>
              </w:rPr>
              <w:t>Difference from the mean:</w:t>
            </w:r>
            <w:r>
              <w:rPr>
                <w:rFonts w:ascii="Segoe UI Symbol" w:eastAsiaTheme="minorEastAsia" w:hAnsi="Segoe UI Symbol" w:cs="Segoe UI Symbol"/>
              </w:rPr>
              <w:t xml:space="preserve"> </w:t>
            </w:r>
            <w:r w:rsidRPr="002D57D9">
              <w:rPr>
                <w:rFonts w:ascii="Segoe UI Symbol" w:hAnsi="Segoe UI Symbol" w:cs="Segoe UI Symbol"/>
              </w:rPr>
              <w:t>☐</w:t>
            </w:r>
            <w:r>
              <w:rPr>
                <w:rFonts w:ascii="Segoe UI Symbol" w:hAnsi="Segoe UI Symbol" w:cs="Segoe UI Symbol"/>
              </w:rPr>
              <w:t xml:space="preserve">, </w:t>
            </w:r>
            <w:r w:rsidRPr="002D57D9">
              <w:rPr>
                <w:rFonts w:ascii="Segoe UI Symbol" w:hAnsi="Segoe UI Symbol" w:cs="Segoe UI Symbol"/>
              </w:rPr>
              <w:t>☐</w:t>
            </w:r>
            <w:r>
              <w:rPr>
                <w:rFonts w:ascii="Segoe UI Symbol" w:hAnsi="Segoe UI Symbol" w:cs="Segoe UI Symbol"/>
              </w:rPr>
              <w:t xml:space="preserve">, </w:t>
            </w:r>
            <w:r w:rsidRPr="002D57D9">
              <w:rPr>
                <w:rFonts w:ascii="Segoe UI Symbol" w:hAnsi="Segoe UI Symbol" w:cs="Segoe UI Symbol"/>
              </w:rPr>
              <w:t>☐</w:t>
            </w:r>
            <w:r>
              <w:rPr>
                <w:rFonts w:ascii="Segoe UI Symbol" w:hAnsi="Segoe UI Symbol" w:cs="Segoe UI Symbol"/>
              </w:rPr>
              <w:t xml:space="preserve">, </w:t>
            </w:r>
            <w:r w:rsidRPr="002D57D9">
              <w:rPr>
                <w:rFonts w:ascii="Segoe UI Symbol" w:hAnsi="Segoe UI Symbol" w:cs="Segoe UI Symbol"/>
              </w:rPr>
              <w:t>☐</w:t>
            </w:r>
          </w:p>
          <w:p w14:paraId="1F0175DB" w14:textId="77777777" w:rsidR="00BD524E" w:rsidRPr="00637FD4" w:rsidRDefault="00BD524E" w:rsidP="00FC2C80">
            <w:pPr>
              <w:spacing w:after="0"/>
              <w:jc w:val="center"/>
              <w:rPr>
                <w:rFonts w:ascii="Segoe UI Symbol" w:eastAsiaTheme="minorEastAsia" w:hAnsi="Segoe UI Symbol" w:cs="Segoe UI Symbol"/>
              </w:rPr>
            </w:pPr>
            <m:oMathPara>
              <m:oMath>
                <m:r>
                  <w:rPr>
                    <w:rFonts w:ascii="Cambria Math" w:eastAsiaTheme="minorEastAsia" w:hAnsi="Cambria Math" w:cs="Segoe UI Symbol"/>
                  </w:rPr>
                  <m:t>σ=</m:t>
                </m:r>
                <m:f>
                  <m:fPr>
                    <m:ctrlPr>
                      <w:rPr>
                        <w:rFonts w:ascii="Cambria Math" w:hAnsi="Cambria Math" w:cs="Segoe UI Symbol"/>
                      </w:rPr>
                    </m:ctrlPr>
                  </m:fPr>
                  <m:num>
                    <m:r>
                      <m:rPr>
                        <m:sty m:val="p"/>
                      </m:rPr>
                      <w:rPr>
                        <w:rFonts w:ascii="Segoe UI Symbol" w:hAnsi="Segoe UI Symbol" w:cs="Segoe UI Symbol"/>
                      </w:rPr>
                      <m:t>☐</m:t>
                    </m:r>
                    <m:r>
                      <m:rPr>
                        <m:sty m:val="p"/>
                      </m:rPr>
                      <w:rPr>
                        <w:rFonts w:ascii="Cambria Math" w:hAnsi="Segoe UI Symbol" w:cs="Segoe UI Symbol"/>
                      </w:rPr>
                      <m:t>+</m:t>
                    </m:r>
                    <m:r>
                      <m:rPr>
                        <m:sty m:val="p"/>
                      </m:rPr>
                      <w:rPr>
                        <w:rFonts w:ascii="Segoe UI Symbol" w:hAnsi="Segoe UI Symbol" w:cs="Segoe UI Symbol"/>
                      </w:rPr>
                      <m:t>☐</m:t>
                    </m:r>
                    <m:r>
                      <m:rPr>
                        <m:sty m:val="p"/>
                      </m:rPr>
                      <w:rPr>
                        <w:rFonts w:ascii="Cambria Math" w:hAnsi="Segoe UI Symbol" w:cs="Segoe UI Symbol"/>
                      </w:rPr>
                      <m:t>+</m:t>
                    </m:r>
                    <m:r>
                      <m:rPr>
                        <m:sty m:val="p"/>
                      </m:rPr>
                      <w:rPr>
                        <w:rFonts w:ascii="Segoe UI Symbol" w:hAnsi="Segoe UI Symbol" w:cs="Segoe UI Symbol"/>
                      </w:rPr>
                      <m:t>☐</m:t>
                    </m:r>
                    <m:r>
                      <m:rPr>
                        <m:sty m:val="p"/>
                      </m:rPr>
                      <w:rPr>
                        <w:rFonts w:ascii="Cambria Math" w:hAnsi="Segoe UI Symbol" w:cs="Segoe UI Symbol"/>
                      </w:rPr>
                      <m:t>+</m:t>
                    </m:r>
                    <m:r>
                      <m:rPr>
                        <m:sty m:val="p"/>
                      </m:rPr>
                      <w:rPr>
                        <w:rFonts w:ascii="Segoe UI Symbol" w:hAnsi="Segoe UI Symbol" w:cs="Segoe UI Symbol"/>
                      </w:rPr>
                      <m:t>☐</m:t>
                    </m:r>
                  </m:num>
                  <m:den>
                    <m:r>
                      <w:rPr>
                        <w:rFonts w:ascii="Cambria Math" w:hAnsi="Cambria Math" w:cs="Segoe UI Symbol"/>
                      </w:rPr>
                      <m:t>4</m:t>
                    </m:r>
                  </m:den>
                </m:f>
              </m:oMath>
            </m:oMathPara>
          </w:p>
          <w:p w14:paraId="16131758" w14:textId="77777777" w:rsidR="00BD524E" w:rsidRPr="00637FD4" w:rsidRDefault="00BD524E" w:rsidP="00FC2C80">
            <w:pPr>
              <w:spacing w:after="0"/>
              <w:jc w:val="center"/>
              <w:rPr>
                <w:rFonts w:eastAsiaTheme="minorEastAsia"/>
                <w:iCs/>
              </w:rPr>
            </w:pPr>
            <m:oMathPara>
              <m:oMath>
                <m:r>
                  <w:rPr>
                    <w:rFonts w:ascii="Cambria Math" w:eastAsiaTheme="minorEastAsia" w:hAnsi="Cambria Math" w:cs="Segoe UI Symbol"/>
                  </w:rPr>
                  <m:t>σ=</m:t>
                </m:r>
                <m:r>
                  <m:rPr>
                    <m:sty m:val="p"/>
                  </m:rPr>
                  <w:rPr>
                    <w:rFonts w:ascii="Segoe UI Symbol" w:hAnsi="Segoe UI Symbol" w:cs="Segoe UI Symbol"/>
                  </w:rPr>
                  <m:t>☐</m:t>
                </m:r>
              </m:oMath>
            </m:oMathPara>
          </w:p>
        </w:tc>
        <w:tc>
          <w:tcPr>
            <w:tcW w:w="2500" w:type="pct"/>
          </w:tcPr>
          <w:p w14:paraId="75735B10" w14:textId="77777777" w:rsidR="00BD524E" w:rsidRPr="00FC2C80" w:rsidRDefault="00BD524E" w:rsidP="00FC2C80">
            <w:pPr>
              <w:spacing w:after="0"/>
              <w:jc w:val="center"/>
              <w:rPr>
                <w:b/>
                <w:bCs/>
              </w:rPr>
            </w:pPr>
            <w:r w:rsidRPr="00FC2C80">
              <w:rPr>
                <w:b/>
                <w:bCs/>
              </w:rPr>
              <w:t>Example 1</w:t>
            </w:r>
          </w:p>
          <w:p w14:paraId="65797BAE" w14:textId="35937DF8" w:rsidR="00BD524E" w:rsidRDefault="00BD524E" w:rsidP="00FC2C80">
            <w:pPr>
              <w:spacing w:after="0"/>
              <w:jc w:val="center"/>
            </w:pPr>
            <w:r>
              <w:t>Find the average difference from the mean</w:t>
            </w:r>
            <w:r w:rsidR="003C4CED">
              <w:t>.</w:t>
            </w:r>
          </w:p>
          <w:p w14:paraId="008AC09F" w14:textId="3F44F8DB" w:rsidR="00BD524E" w:rsidRPr="00865389" w:rsidRDefault="00865389" w:rsidP="00FC2C80">
            <w:pPr>
              <w:spacing w:after="0"/>
              <w:jc w:val="center"/>
              <w:rPr>
                <w:rFonts w:ascii="Cambria Math" w:eastAsiaTheme="minorEastAsia" w:hAnsi="Cambria Math"/>
                <w:i/>
              </w:rPr>
            </w:pPr>
            <m:oMathPara>
              <m:oMath>
                <m:r>
                  <w:rPr>
                    <w:rFonts w:ascii="Cambria Math" w:hAnsi="Cambria Math" w:cs="Segoe UI Symbol"/>
                  </w:rPr>
                  <m:t>2, 3, 5, 6, 7, 7</m:t>
                </m:r>
              </m:oMath>
            </m:oMathPara>
          </w:p>
        </w:tc>
      </w:tr>
      <w:tr w:rsidR="00BD524E" w14:paraId="4D5879CE" w14:textId="77777777" w:rsidTr="00FC2C80">
        <w:trPr>
          <w:trHeight w:val="5953"/>
        </w:trPr>
        <w:tc>
          <w:tcPr>
            <w:tcW w:w="2500" w:type="pct"/>
          </w:tcPr>
          <w:p w14:paraId="7CCB86B9" w14:textId="77777777" w:rsidR="00BD524E" w:rsidRPr="00FC2C80" w:rsidRDefault="00BD524E" w:rsidP="00FC2C80">
            <w:pPr>
              <w:spacing w:after="0"/>
              <w:jc w:val="center"/>
              <w:rPr>
                <w:b/>
                <w:bCs/>
              </w:rPr>
            </w:pPr>
            <w:r w:rsidRPr="00FC2C80">
              <w:rPr>
                <w:b/>
                <w:bCs/>
              </w:rPr>
              <w:t>Things to remember</w:t>
            </w:r>
          </w:p>
        </w:tc>
        <w:tc>
          <w:tcPr>
            <w:tcW w:w="2500" w:type="pct"/>
          </w:tcPr>
          <w:p w14:paraId="26FC5E45" w14:textId="77777777" w:rsidR="00BD524E" w:rsidRPr="00FC2C80" w:rsidRDefault="00BD524E" w:rsidP="00FC2C80">
            <w:pPr>
              <w:spacing w:after="0"/>
              <w:jc w:val="center"/>
              <w:rPr>
                <w:b/>
                <w:bCs/>
              </w:rPr>
            </w:pPr>
            <w:r w:rsidRPr="00FC2C80">
              <w:rPr>
                <w:b/>
                <w:bCs/>
              </w:rPr>
              <w:t>Example 2</w:t>
            </w:r>
          </w:p>
          <w:p w14:paraId="7125AC86" w14:textId="765452EE" w:rsidR="00BD524E" w:rsidRDefault="00BD524E" w:rsidP="00FC2C80">
            <w:pPr>
              <w:spacing w:after="0"/>
              <w:jc w:val="center"/>
            </w:pPr>
            <w:r>
              <w:t>Find the average difference from the mean</w:t>
            </w:r>
            <w:r w:rsidR="003C4CED">
              <w:t>.</w:t>
            </w:r>
          </w:p>
        </w:tc>
      </w:tr>
    </w:tbl>
    <w:p w14:paraId="526301ED" w14:textId="77777777" w:rsidR="00306CD9" w:rsidRDefault="00306CD9">
      <w:pPr>
        <w:suppressAutoHyphens w:val="0"/>
        <w:spacing w:after="0" w:line="276" w:lineRule="auto"/>
      </w:pPr>
      <w:r>
        <w:br w:type="page"/>
      </w:r>
    </w:p>
    <w:p w14:paraId="6E031536" w14:textId="04468A92" w:rsidR="00604805" w:rsidRDefault="00604805" w:rsidP="00306CD9">
      <w:pPr>
        <w:pStyle w:val="Heading2"/>
        <w:rPr>
          <w:rStyle w:val="Heading2Char"/>
        </w:rPr>
      </w:pPr>
      <w:r w:rsidRPr="00306CD9">
        <w:rPr>
          <w:rStyle w:val="Heading2Char"/>
          <w:bCs/>
        </w:rPr>
        <w:t>Suggested</w:t>
      </w:r>
      <w:r>
        <w:rPr>
          <w:rStyle w:val="Heading2Char"/>
        </w:rPr>
        <w:t xml:space="preserve"> solutions</w:t>
      </w:r>
    </w:p>
    <w:p w14:paraId="0751A471" w14:textId="63985026" w:rsidR="00604805" w:rsidRPr="00B27C56" w:rsidRDefault="00604805" w:rsidP="00306CD9">
      <w:pPr>
        <w:pStyle w:val="Heading3"/>
      </w:pPr>
      <w:r>
        <w:t xml:space="preserve">Appendix A </w:t>
      </w:r>
      <w:r w:rsidR="00E07544">
        <w:t>–</w:t>
      </w:r>
      <w:r>
        <w:t xml:space="preserve"> </w:t>
      </w:r>
      <w:r w:rsidR="00306CD9">
        <w:t xml:space="preserve">standard </w:t>
      </w:r>
      <w:r w:rsidRPr="00306CD9">
        <w:t>deviation</w:t>
      </w:r>
      <w:r>
        <w:t xml:space="preserve"> reflections</w:t>
      </w:r>
    </w:p>
    <w:p w14:paraId="621E4536" w14:textId="173FE3DE" w:rsidR="00604805" w:rsidRDefault="00E07544" w:rsidP="00F64879">
      <w:pPr>
        <w:pStyle w:val="ListNumber"/>
        <w:numPr>
          <w:ilvl w:val="0"/>
          <w:numId w:val="8"/>
        </w:numPr>
      </w:pPr>
      <w:r>
        <w:t xml:space="preserve">The </w:t>
      </w:r>
      <w:r w:rsidRPr="00B031EC">
        <w:t>standard</w:t>
      </w:r>
      <w:r>
        <w:t xml:space="preserve"> deviation would be close to zero.</w:t>
      </w:r>
    </w:p>
    <w:p w14:paraId="3E52115E" w14:textId="02642704" w:rsidR="00604805" w:rsidRDefault="00E07544" w:rsidP="00F64879">
      <w:pPr>
        <w:pStyle w:val="ListNumber"/>
        <w:numPr>
          <w:ilvl w:val="0"/>
          <w:numId w:val="3"/>
        </w:numPr>
      </w:pPr>
      <w:r>
        <w:t>The standard deviation would be a larger number.</w:t>
      </w:r>
    </w:p>
    <w:p w14:paraId="6D711A70" w14:textId="57397A07" w:rsidR="00604805" w:rsidRDefault="00E07544" w:rsidP="00F64879">
      <w:pPr>
        <w:pStyle w:val="ListNumber"/>
        <w:numPr>
          <w:ilvl w:val="0"/>
          <w:numId w:val="3"/>
        </w:numPr>
      </w:pPr>
      <w:r>
        <w:t>Everyone has the same hair length.</w:t>
      </w:r>
    </w:p>
    <w:p w14:paraId="27102BFB" w14:textId="3A7C5B3A" w:rsidR="00604805" w:rsidRDefault="00E07544" w:rsidP="00F64879">
      <w:pPr>
        <w:pStyle w:val="ListNumber"/>
        <w:numPr>
          <w:ilvl w:val="0"/>
          <w:numId w:val="3"/>
        </w:numPr>
      </w:pPr>
      <w:r>
        <w:t>This student will have no impact on the mean or the standard deviation of the class.</w:t>
      </w:r>
    </w:p>
    <w:p w14:paraId="3274083D" w14:textId="50F3C139" w:rsidR="00604805" w:rsidRDefault="00E07544" w:rsidP="00F64879">
      <w:pPr>
        <w:pStyle w:val="ListNumber"/>
        <w:numPr>
          <w:ilvl w:val="0"/>
          <w:numId w:val="3"/>
        </w:numPr>
      </w:pPr>
      <w:r>
        <w:t>The mean would reduce by 2</w:t>
      </w:r>
      <w:r w:rsidR="00B031EC">
        <w:t> </w:t>
      </w:r>
      <w:proofErr w:type="gramStart"/>
      <w:r>
        <w:t>cm</w:t>
      </w:r>
      <w:proofErr w:type="gramEnd"/>
      <w:r>
        <w:t xml:space="preserve"> but the standard deviation would stay the same.</w:t>
      </w:r>
    </w:p>
    <w:p w14:paraId="711A29B3" w14:textId="6FC418AE" w:rsidR="00604805" w:rsidRPr="00B031EC" w:rsidRDefault="00E07544" w:rsidP="00F64879">
      <w:pPr>
        <w:pStyle w:val="ListNumber"/>
        <w:numPr>
          <w:ilvl w:val="0"/>
          <w:numId w:val="3"/>
        </w:numPr>
      </w:pPr>
      <w:r w:rsidRPr="00B031EC">
        <w:t>The standard deviation would increase as the long hair change would be more than the shorter hair change. The mean would also get larger.</w:t>
      </w:r>
    </w:p>
    <w:p w14:paraId="67365F42" w14:textId="77777777" w:rsidR="0078302F" w:rsidRPr="00B031EC" w:rsidRDefault="00166238">
      <w:pPr>
        <w:suppressAutoHyphens w:val="0"/>
        <w:spacing w:after="0" w:line="276" w:lineRule="auto"/>
        <w:rPr>
          <w:rStyle w:val="Strong"/>
        </w:rPr>
      </w:pPr>
      <w:r w:rsidRPr="00B031EC">
        <w:rPr>
          <w:rStyle w:val="Strong"/>
        </w:rPr>
        <w:t>Apply</w:t>
      </w:r>
    </w:p>
    <w:p w14:paraId="168BBDA6" w14:textId="77777777" w:rsidR="0078302F" w:rsidRDefault="0078302F" w:rsidP="00F64879">
      <w:pPr>
        <w:pStyle w:val="ListNumber"/>
        <w:numPr>
          <w:ilvl w:val="0"/>
          <w:numId w:val="9"/>
        </w:numPr>
      </w:pPr>
      <w:r w:rsidRPr="00B031EC">
        <w:t>Draw</w:t>
      </w:r>
      <w:r>
        <w:t xml:space="preserve"> a polygon with</w:t>
      </w:r>
      <w:r w:rsidRPr="006E1829">
        <w:t xml:space="preserve"> </w:t>
      </w:r>
      <w:r>
        <w:t>side lengths that have a standard deviation of 0.</w:t>
      </w:r>
    </w:p>
    <w:p w14:paraId="7710CD9B" w14:textId="2A5795B7" w:rsidR="00A639B3" w:rsidRDefault="00FD3941" w:rsidP="00FD3941">
      <w:pPr>
        <w:pStyle w:val="ListBullet2"/>
      </w:pPr>
      <w:r>
        <w:t>A polygon with all sides</w:t>
      </w:r>
      <w:r w:rsidR="00EA4B0F">
        <w:t xml:space="preserve"> equal</w:t>
      </w:r>
      <w:r>
        <w:t xml:space="preserve"> would have a standard deviation of 0.</w:t>
      </w:r>
    </w:p>
    <w:p w14:paraId="09F74B2C" w14:textId="77777777" w:rsidR="0078302F" w:rsidRDefault="0078302F" w:rsidP="00FD3941">
      <w:pPr>
        <w:pStyle w:val="ListNumber"/>
      </w:pPr>
      <w:r>
        <w:t>Draw a rectangle with side lengths that have a standard deviation of 5.</w:t>
      </w:r>
    </w:p>
    <w:p w14:paraId="69E7D202" w14:textId="08DE22C0" w:rsidR="00FD3941" w:rsidRDefault="003A2079" w:rsidP="00FD3941">
      <w:pPr>
        <w:pStyle w:val="ListBullet2"/>
      </w:pPr>
      <w:r>
        <w:t>A rectangle with sides of 2 and 12</w:t>
      </w:r>
      <w:r w:rsidR="009A6D92">
        <w:t xml:space="preserve"> would have a standard deviation of 5.</w:t>
      </w:r>
    </w:p>
    <w:p w14:paraId="6F0B7D7F" w14:textId="7DE17304" w:rsidR="0078302F" w:rsidRDefault="0078302F" w:rsidP="009A6D92">
      <w:pPr>
        <w:pStyle w:val="ListNumber"/>
      </w:pPr>
      <w:r>
        <w:t>Draw a triangle with side lengths that have a standard deviation greater than 5.</w:t>
      </w:r>
    </w:p>
    <w:p w14:paraId="3D2E8E3B" w14:textId="65FD91BD" w:rsidR="009A6D92" w:rsidRPr="00907038" w:rsidRDefault="009A6D92" w:rsidP="009A6D92">
      <w:pPr>
        <w:pStyle w:val="ListBullet2"/>
      </w:pPr>
      <w:r>
        <w:t xml:space="preserve">A triangle </w:t>
      </w:r>
      <w:r w:rsidR="00084E5B">
        <w:t>with sides</w:t>
      </w:r>
      <w:r w:rsidR="009B7E9B">
        <w:t xml:space="preserve"> 1, 12, 13 would have a standard deviation greater than 5.</w:t>
      </w:r>
    </w:p>
    <w:p w14:paraId="26DA58EA" w14:textId="77777777" w:rsidR="0078302F" w:rsidRDefault="0078302F" w:rsidP="009A6D92">
      <w:pPr>
        <w:pStyle w:val="ListNumber"/>
      </w:pPr>
      <w:r>
        <w:t>Draw a triangle with side lengths that have a standard deviation between 1 and 2.</w:t>
      </w:r>
    </w:p>
    <w:p w14:paraId="6F932D6B" w14:textId="09A95877" w:rsidR="009A6D92" w:rsidRDefault="00C74D29" w:rsidP="00C74D29">
      <w:pPr>
        <w:pStyle w:val="ListBullet2"/>
      </w:pPr>
      <w:r>
        <w:t>A triangle with sides 5, 6, 8 would have a standard deviation between 1 and 2.</w:t>
      </w:r>
    </w:p>
    <w:p w14:paraId="07BCF49E" w14:textId="44D62AD7" w:rsidR="00E07544" w:rsidRDefault="00E07544">
      <w:pPr>
        <w:suppressAutoHyphens w:val="0"/>
        <w:spacing w:after="0" w:line="276" w:lineRule="auto"/>
      </w:pPr>
      <w:r>
        <w:br w:type="page"/>
      </w:r>
    </w:p>
    <w:p w14:paraId="39CDE9F5" w14:textId="77777777" w:rsidR="00407329" w:rsidRDefault="00407329" w:rsidP="00FB6D69">
      <w:pPr>
        <w:pStyle w:val="Heading2"/>
      </w:pPr>
      <w:r w:rsidRPr="00FB6D69">
        <w:t>References</w:t>
      </w:r>
    </w:p>
    <w:p w14:paraId="77BF0355" w14:textId="77777777" w:rsidR="00FB6D69" w:rsidRDefault="00FB6D69" w:rsidP="00FB6D6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EFD8F3" w14:textId="77777777" w:rsidR="00FB6D69" w:rsidRDefault="00FB6D69" w:rsidP="00FB6D69">
      <w:pPr>
        <w:pStyle w:val="FeatureBox2"/>
      </w:pPr>
      <w:r>
        <w:t xml:space="preserve">Please refer to the NESA Copyright Disclaimer for more information </w:t>
      </w:r>
      <w:hyperlink r:id="rId16" w:tgtFrame="_blank" w:tooltip="https://educationstandards.nsw.edu.au/wps/portal/nesa/mini-footer/copyright" w:history="1">
        <w:r>
          <w:rPr>
            <w:rStyle w:val="Hyperlink"/>
          </w:rPr>
          <w:t>https://educationstandards.nsw.edu.au/wps/portal/nesa/mini-footer/copyright</w:t>
        </w:r>
      </w:hyperlink>
      <w:r>
        <w:t>.</w:t>
      </w:r>
    </w:p>
    <w:p w14:paraId="0D62D2E6" w14:textId="77777777" w:rsidR="00FB6D69" w:rsidRDefault="00FB6D69" w:rsidP="00FB6D69">
      <w:pPr>
        <w:pStyle w:val="FeatureBox2"/>
      </w:pPr>
      <w:r>
        <w:t xml:space="preserve">NESA holds the only official and up-to-date versions of the NSW Curriculum and syllabus documents. Please visit the NSW Education Standards Authority (NESA) website </w:t>
      </w:r>
      <w:hyperlink r:id="rId17" w:history="1">
        <w:r>
          <w:rPr>
            <w:rStyle w:val="Hyperlink"/>
          </w:rPr>
          <w:t>https://educationstandards.nsw.edu.au</w:t>
        </w:r>
      </w:hyperlink>
      <w:r>
        <w:t xml:space="preserve"> and the NSW Curriculum website </w:t>
      </w:r>
      <w:hyperlink r:id="rId18" w:history="1">
        <w:r>
          <w:rPr>
            <w:rStyle w:val="Hyperlink"/>
          </w:rPr>
          <w:t>https://curriculum.nsw.edu.au</w:t>
        </w:r>
      </w:hyperlink>
      <w:r>
        <w:t>.</w:t>
      </w:r>
    </w:p>
    <w:p w14:paraId="59546214" w14:textId="54830A0A" w:rsidR="00D552E3" w:rsidRDefault="00180B76" w:rsidP="00D552E3">
      <w:hyperlink r:id="rId19"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D77B30">
          <w:headerReference w:type="default" r:id="rId20"/>
          <w:footerReference w:type="even" r:id="rId21"/>
          <w:footerReference w:type="default" r:id="rId22"/>
          <w:headerReference w:type="first" r:id="rId23"/>
          <w:footerReference w:type="first" r:id="rId24"/>
          <w:pgSz w:w="11900" w:h="16840"/>
          <w:pgMar w:top="1134" w:right="1134" w:bottom="1134" w:left="1134" w:header="709" w:footer="709" w:gutter="0"/>
          <w:pgNumType w:start="1"/>
          <w:cols w:space="708"/>
          <w:titlePg/>
          <w:docGrid w:linePitch="360"/>
        </w:sectPr>
      </w:pPr>
    </w:p>
    <w:p w14:paraId="7CB43110" w14:textId="77777777" w:rsidR="00FB6D69" w:rsidRPr="001748AB" w:rsidRDefault="00FB6D69" w:rsidP="00FB6D69">
      <w:pPr>
        <w:rPr>
          <w:rStyle w:val="Strong"/>
          <w:szCs w:val="22"/>
        </w:rPr>
      </w:pPr>
      <w:r w:rsidRPr="001748AB">
        <w:rPr>
          <w:rStyle w:val="Strong"/>
          <w:szCs w:val="22"/>
        </w:rPr>
        <w:t>© State of New South Wales (Department of Education), 202</w:t>
      </w:r>
      <w:r>
        <w:rPr>
          <w:rStyle w:val="Strong"/>
          <w:szCs w:val="22"/>
        </w:rPr>
        <w:t>4</w:t>
      </w:r>
    </w:p>
    <w:p w14:paraId="27CB2D1A" w14:textId="77777777" w:rsidR="00FB6D69" w:rsidRDefault="00FB6D69" w:rsidP="00FB6D69">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88DF36C" w14:textId="77777777" w:rsidR="00FB6D69" w:rsidRDefault="00FB6D69" w:rsidP="00FB6D69">
      <w:r>
        <w:t xml:space="preserve">Copyright material available in this resource and owned by the NSW Department of Education is licensed under a </w:t>
      </w:r>
      <w:hyperlink r:id="rId25" w:history="1">
        <w:r w:rsidRPr="003B3E41">
          <w:rPr>
            <w:rStyle w:val="Hyperlink"/>
          </w:rPr>
          <w:t>Creative Commons Attribution 4.0 International (CC BY 4.0) license</w:t>
        </w:r>
      </w:hyperlink>
      <w:r>
        <w:t>.</w:t>
      </w:r>
    </w:p>
    <w:p w14:paraId="38C039D2" w14:textId="77777777" w:rsidR="00FB6D69" w:rsidRDefault="00FB6D69" w:rsidP="00FB6D69">
      <w:r>
        <w:rPr>
          <w:noProof/>
        </w:rPr>
        <w:drawing>
          <wp:inline distT="0" distB="0" distL="0" distR="0" wp14:anchorId="36EDCCF6" wp14:editId="5BDCC02C">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17700FC" w14:textId="77777777" w:rsidR="00FB6D69" w:rsidRDefault="00FB6D69" w:rsidP="00FB6D69">
      <w:r>
        <w:t>This license allows you to share and adapt the material for any purpose, even commercially.</w:t>
      </w:r>
    </w:p>
    <w:p w14:paraId="0D6D9945" w14:textId="77777777" w:rsidR="00FB6D69" w:rsidRDefault="00FB6D69" w:rsidP="00FB6D69">
      <w:r>
        <w:t>Attribution should be given to © State of New South Wales (Department of Education), 2024.</w:t>
      </w:r>
    </w:p>
    <w:p w14:paraId="409D97C0" w14:textId="77777777" w:rsidR="00FB6D69" w:rsidRDefault="00FB6D69" w:rsidP="00FB6D69">
      <w:r>
        <w:t>Material in this resource not available under a Creative Commons license:</w:t>
      </w:r>
    </w:p>
    <w:p w14:paraId="78D3769D" w14:textId="77777777" w:rsidR="00FB6D69" w:rsidRDefault="00FB6D69" w:rsidP="00F64879">
      <w:pPr>
        <w:pStyle w:val="ListBullet"/>
        <w:numPr>
          <w:ilvl w:val="0"/>
          <w:numId w:val="2"/>
        </w:numPr>
      </w:pPr>
      <w:r>
        <w:t xml:space="preserve">the NSW Department of Education logo, other </w:t>
      </w:r>
      <w:proofErr w:type="gramStart"/>
      <w:r>
        <w:t>logos</w:t>
      </w:r>
      <w:proofErr w:type="gramEnd"/>
      <w:r>
        <w:t xml:space="preserve"> and trademark-protected material</w:t>
      </w:r>
    </w:p>
    <w:p w14:paraId="637A6B61" w14:textId="77777777" w:rsidR="00FB6D69" w:rsidRDefault="00FB6D69" w:rsidP="00F64879">
      <w:pPr>
        <w:pStyle w:val="ListBullet"/>
        <w:numPr>
          <w:ilvl w:val="0"/>
          <w:numId w:val="2"/>
        </w:numPr>
      </w:pPr>
      <w:r>
        <w:t>material owned by a third party that has been reproduced with permission. You will need to obtain permission from the third party to reuse its material.</w:t>
      </w:r>
    </w:p>
    <w:p w14:paraId="6A765C4D" w14:textId="77777777" w:rsidR="00FB6D69" w:rsidRPr="003B3E41" w:rsidRDefault="00FB6D69" w:rsidP="00FB6D69">
      <w:pPr>
        <w:pStyle w:val="FeatureBox2"/>
        <w:rPr>
          <w:rStyle w:val="Strong"/>
        </w:rPr>
      </w:pPr>
      <w:r w:rsidRPr="003B3E41">
        <w:rPr>
          <w:rStyle w:val="Strong"/>
        </w:rPr>
        <w:t>Links to third-party material and websites</w:t>
      </w:r>
    </w:p>
    <w:p w14:paraId="59BFDDAC" w14:textId="77777777" w:rsidR="00FB6D69" w:rsidRDefault="00FB6D69" w:rsidP="00FB6D6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58B6767C" w:rsidR="00DA237B" w:rsidRPr="00DA237B" w:rsidRDefault="00FB6D69" w:rsidP="00FB6D6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DA237B" w:rsidRPr="00DA237B" w:rsidSect="00D77B30">
      <w:headerReference w:type="first" r:id="rId27"/>
      <w:footerReference w:type="first" r:id="rId2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C6625" w14:textId="77777777" w:rsidR="00D77B30" w:rsidRDefault="00D77B30">
      <w:r>
        <w:separator/>
      </w:r>
    </w:p>
    <w:p w14:paraId="5EF74473" w14:textId="77777777" w:rsidR="00D77B30" w:rsidRDefault="00D77B30"/>
    <w:p w14:paraId="4F09D3A8" w14:textId="77777777" w:rsidR="00D77B30" w:rsidRDefault="00D77B30"/>
  </w:endnote>
  <w:endnote w:type="continuationSeparator" w:id="0">
    <w:p w14:paraId="5A1AED47" w14:textId="77777777" w:rsidR="00D77B30" w:rsidRDefault="00D77B30">
      <w:r>
        <w:continuationSeparator/>
      </w:r>
    </w:p>
    <w:p w14:paraId="560D96DB" w14:textId="77777777" w:rsidR="00D77B30" w:rsidRDefault="00D77B30"/>
    <w:p w14:paraId="62613622" w14:textId="77777777" w:rsidR="00D77B30" w:rsidRDefault="00D77B30"/>
  </w:endnote>
  <w:endnote w:type="continuationNotice" w:id="1">
    <w:p w14:paraId="6B8AAD5F" w14:textId="77777777" w:rsidR="00D77B30" w:rsidRDefault="00D77B30">
      <w:pPr>
        <w:spacing w:before="0" w:line="240" w:lineRule="auto"/>
      </w:pPr>
    </w:p>
    <w:p w14:paraId="4229FD10" w14:textId="77777777" w:rsidR="00D77B30" w:rsidRDefault="00D77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E709A9B7-4CAC-4D61-89FF-53E6D97F11EF}"/>
  </w:font>
  <w:font w:name="Calibri">
    <w:panose1 w:val="020F0502020204030204"/>
    <w:charset w:val="00"/>
    <w:family w:val="swiss"/>
    <w:pitch w:val="variable"/>
    <w:sig w:usb0="E4002EFF" w:usb1="C200247B" w:usb2="00000009" w:usb3="00000000" w:csb0="000001FF" w:csb1="00000000"/>
    <w:embedRegular r:id="rId2" w:fontKey="{E9734EC4-782A-4076-A790-F011533839BD}"/>
    <w:embedBold r:id="rId3" w:fontKey="{418929DD-EFFA-4B4F-98BB-BCA269FB1956}"/>
    <w:embedItalic r:id="rId4" w:fontKey="{17DEBDFA-5A3F-46E9-9F11-C98DC82B0B2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676B448-4F2C-4F64-B922-A8A150CE83E3}"/>
    <w:embedItalic r:id="rId6" w:fontKey="{E556A4FE-239B-4496-8A65-CDFDA3BD7F83}"/>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7FD927C3-0193-4C57-A686-1F31BB120787}"/>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7F8EFF13-AD8E-4401-892C-123A7C0AB0A6}"/>
    <w:embedItalic r:id="rId9" w:fontKey="{6EE42D03-7AD2-4609-816B-6168FB78BBF9}"/>
  </w:font>
  <w:font w:name="Segoe UI Symbol">
    <w:panose1 w:val="020B0502040204020203"/>
    <w:charset w:val="00"/>
    <w:family w:val="swiss"/>
    <w:pitch w:val="variable"/>
    <w:sig w:usb0="800001E3" w:usb1="1200FFEF" w:usb2="00040000" w:usb3="00000000" w:csb0="00000001" w:csb1="00000000"/>
    <w:embedRegular r:id="rId10" w:fontKey="{8080EDF8-F6DC-4648-9905-BD2ADF9E24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775E4" w14:textId="1A29E285" w:rsidR="00FB6D69" w:rsidRPr="00123A38" w:rsidRDefault="00FB6D69" w:rsidP="00FB6D69">
    <w:pPr>
      <w:pStyle w:val="Footer"/>
    </w:pPr>
    <w:r>
      <w:t xml:space="preserve">© NSW Department of Education, </w:t>
    </w:r>
    <w:r>
      <w:fldChar w:fldCharType="begin"/>
    </w:r>
    <w:r>
      <w:instrText xml:space="preserve"> DATE  \@ "MMM-yy"  \* MERGEFORMAT </w:instrText>
    </w:r>
    <w:r>
      <w:fldChar w:fldCharType="separate"/>
    </w:r>
    <w:r w:rsidR="00F64879">
      <w:rPr>
        <w:noProof/>
      </w:rPr>
      <w:t>Apr-24</w:t>
    </w:r>
    <w:r>
      <w:fldChar w:fldCharType="end"/>
    </w:r>
    <w:r>
      <w:ptab w:relativeTo="margin" w:alignment="right" w:leader="none"/>
    </w:r>
    <w:r>
      <w:rPr>
        <w:b/>
        <w:noProof/>
        <w:sz w:val="28"/>
        <w:szCs w:val="28"/>
      </w:rPr>
      <w:drawing>
        <wp:inline distT="0" distB="0" distL="0" distR="0" wp14:anchorId="3DD27E40" wp14:editId="4F422F9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9C82" w14:textId="77777777" w:rsidR="00FB6D69" w:rsidRPr="00F63959" w:rsidRDefault="00FB6D69" w:rsidP="00FB6D6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63021" w14:textId="77777777" w:rsidR="00383BA6" w:rsidRPr="00E2096F" w:rsidRDefault="00383BA6"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1EC18" w14:textId="77777777" w:rsidR="00D77B30" w:rsidRDefault="00D77B30">
      <w:r>
        <w:separator/>
      </w:r>
    </w:p>
    <w:p w14:paraId="722B2976" w14:textId="77777777" w:rsidR="00D77B30" w:rsidRDefault="00D77B30"/>
    <w:p w14:paraId="7CE27E69" w14:textId="77777777" w:rsidR="00D77B30" w:rsidRDefault="00D77B30"/>
  </w:footnote>
  <w:footnote w:type="continuationSeparator" w:id="0">
    <w:p w14:paraId="01024E6D" w14:textId="77777777" w:rsidR="00D77B30" w:rsidRDefault="00D77B30">
      <w:r>
        <w:continuationSeparator/>
      </w:r>
    </w:p>
    <w:p w14:paraId="50875901" w14:textId="77777777" w:rsidR="00D77B30" w:rsidRDefault="00D77B30"/>
    <w:p w14:paraId="736E580C" w14:textId="77777777" w:rsidR="00D77B30" w:rsidRDefault="00D77B30"/>
  </w:footnote>
  <w:footnote w:type="continuationNotice" w:id="1">
    <w:p w14:paraId="62545AD5" w14:textId="77777777" w:rsidR="00D77B30" w:rsidRDefault="00D77B30">
      <w:pPr>
        <w:spacing w:before="0" w:line="240" w:lineRule="auto"/>
      </w:pPr>
    </w:p>
    <w:p w14:paraId="592D9689" w14:textId="77777777" w:rsidR="00D77B30" w:rsidRDefault="00D77B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8E4F" w14:textId="77777777" w:rsidR="00FB6D69" w:rsidRDefault="00FB6D69" w:rsidP="00FB6D69">
    <w:pPr>
      <w:pStyle w:val="Documentname"/>
    </w:pPr>
    <w:r w:rsidRPr="009F34F2">
      <w:t xml:space="preserve">Average from the average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2549" w14:textId="77777777" w:rsidR="00FB6D69" w:rsidRPr="00FA6449" w:rsidRDefault="00FB6D69" w:rsidP="00FB6D69">
    <w:pPr>
      <w:pStyle w:val="Header"/>
    </w:pPr>
    <w:r w:rsidRPr="009D43DD">
      <mc:AlternateContent>
        <mc:Choice Requires="wps">
          <w:drawing>
            <wp:anchor distT="0" distB="0" distL="114300" distR="114300" simplePos="0" relativeHeight="251659264" behindDoc="1" locked="0" layoutInCell="1" allowOverlap="1" wp14:anchorId="6A123044" wp14:editId="56D29D3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3DE9B3" w14:textId="77777777" w:rsidR="00FB6D69" w:rsidRDefault="00FB6D69" w:rsidP="00FB6D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23044"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83DE9B3" w14:textId="77777777" w:rsidR="00FB6D69" w:rsidRDefault="00FB6D69" w:rsidP="00FB6D69"/>
                </w:txbxContent>
              </v:textbox>
            </v:rect>
          </w:pict>
        </mc:Fallback>
      </mc:AlternateContent>
    </w:r>
    <w:r w:rsidRPr="009D43DD">
      <w:t>NSW Department of Education</w:t>
    </w:r>
    <w:r w:rsidRPr="009D43DD">
      <w:ptab w:relativeTo="margin" w:alignment="right" w:leader="none"/>
    </w:r>
    <w:r w:rsidRPr="008426B6">
      <w:drawing>
        <wp:inline distT="0" distB="0" distL="0" distR="0" wp14:anchorId="68E6DC4A" wp14:editId="7B9DE66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4AC6" w14:textId="77777777" w:rsidR="00383BA6" w:rsidRPr="00E2096F" w:rsidRDefault="00383BA6"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9211546"/>
    <w:multiLevelType w:val="hybridMultilevel"/>
    <w:tmpl w:val="8CECD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F6F53CF"/>
    <w:multiLevelType w:val="hybridMultilevel"/>
    <w:tmpl w:val="D52815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5270668">
    <w:abstractNumId w:val="3"/>
  </w:num>
  <w:num w:numId="2" w16cid:durableId="730810984">
    <w:abstractNumId w:val="1"/>
  </w:num>
  <w:num w:numId="3" w16cid:durableId="8588540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899109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5244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14488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121272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275012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214304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1386695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954508525">
    <w:abstractNumId w:val="0"/>
  </w:num>
  <w:num w:numId="12" w16cid:durableId="1369066163">
    <w:abstractNumId w:val="1"/>
  </w:num>
  <w:num w:numId="13" w16cid:durableId="862863961">
    <w:abstractNumId w:val="6"/>
  </w:num>
  <w:num w:numId="14" w16cid:durableId="57827889">
    <w:abstractNumId w:val="2"/>
  </w:num>
  <w:num w:numId="15" w16cid:durableId="488793242">
    <w:abstractNumId w:val="7"/>
  </w:num>
  <w:num w:numId="16" w16cid:durableId="976179454">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43DF"/>
    <w:rsid w:val="000151F8"/>
    <w:rsid w:val="000153FC"/>
    <w:rsid w:val="00015D43"/>
    <w:rsid w:val="00016801"/>
    <w:rsid w:val="00016CA5"/>
    <w:rsid w:val="00021171"/>
    <w:rsid w:val="00023790"/>
    <w:rsid w:val="000243B5"/>
    <w:rsid w:val="00024602"/>
    <w:rsid w:val="000252FF"/>
    <w:rsid w:val="000253AE"/>
    <w:rsid w:val="00027181"/>
    <w:rsid w:val="00030C4B"/>
    <w:rsid w:val="00030EBC"/>
    <w:rsid w:val="000331B6"/>
    <w:rsid w:val="00034F5E"/>
    <w:rsid w:val="0003541F"/>
    <w:rsid w:val="00037C5C"/>
    <w:rsid w:val="00040BF3"/>
    <w:rsid w:val="00041EB6"/>
    <w:rsid w:val="00042114"/>
    <w:rsid w:val="000423E3"/>
    <w:rsid w:val="0004292D"/>
    <w:rsid w:val="00042D30"/>
    <w:rsid w:val="00043F14"/>
    <w:rsid w:val="00043FA0"/>
    <w:rsid w:val="00044C5D"/>
    <w:rsid w:val="00044D23"/>
    <w:rsid w:val="00046473"/>
    <w:rsid w:val="000470B7"/>
    <w:rsid w:val="000507E6"/>
    <w:rsid w:val="0005163D"/>
    <w:rsid w:val="00051BC4"/>
    <w:rsid w:val="00051BF0"/>
    <w:rsid w:val="000534F4"/>
    <w:rsid w:val="000535B7"/>
    <w:rsid w:val="00053726"/>
    <w:rsid w:val="000562A7"/>
    <w:rsid w:val="000564F8"/>
    <w:rsid w:val="00057BC8"/>
    <w:rsid w:val="000604B9"/>
    <w:rsid w:val="00061232"/>
    <w:rsid w:val="000613C4"/>
    <w:rsid w:val="000620E8"/>
    <w:rsid w:val="00062708"/>
    <w:rsid w:val="000643D6"/>
    <w:rsid w:val="00065A16"/>
    <w:rsid w:val="00070416"/>
    <w:rsid w:val="00071D06"/>
    <w:rsid w:val="0007214A"/>
    <w:rsid w:val="00072B6E"/>
    <w:rsid w:val="00072DFB"/>
    <w:rsid w:val="00075B4E"/>
    <w:rsid w:val="00077A7C"/>
    <w:rsid w:val="000825AA"/>
    <w:rsid w:val="0008293E"/>
    <w:rsid w:val="00082E53"/>
    <w:rsid w:val="000844F9"/>
    <w:rsid w:val="00084628"/>
    <w:rsid w:val="00084830"/>
    <w:rsid w:val="00084E5B"/>
    <w:rsid w:val="0008606A"/>
    <w:rsid w:val="00086656"/>
    <w:rsid w:val="00086D87"/>
    <w:rsid w:val="000872D6"/>
    <w:rsid w:val="0008741B"/>
    <w:rsid w:val="000876D0"/>
    <w:rsid w:val="00090628"/>
    <w:rsid w:val="000919BC"/>
    <w:rsid w:val="000922D6"/>
    <w:rsid w:val="00092F78"/>
    <w:rsid w:val="0009442B"/>
    <w:rsid w:val="0009452F"/>
    <w:rsid w:val="000959C9"/>
    <w:rsid w:val="00096701"/>
    <w:rsid w:val="000A0C05"/>
    <w:rsid w:val="000A24CC"/>
    <w:rsid w:val="000A33D4"/>
    <w:rsid w:val="000A41E7"/>
    <w:rsid w:val="000A451E"/>
    <w:rsid w:val="000A6D4F"/>
    <w:rsid w:val="000A796C"/>
    <w:rsid w:val="000A7A61"/>
    <w:rsid w:val="000B09C8"/>
    <w:rsid w:val="000B1FC2"/>
    <w:rsid w:val="000B2886"/>
    <w:rsid w:val="000B30E1"/>
    <w:rsid w:val="000B3E8C"/>
    <w:rsid w:val="000B4F65"/>
    <w:rsid w:val="000B75CB"/>
    <w:rsid w:val="000B7D49"/>
    <w:rsid w:val="000C07B7"/>
    <w:rsid w:val="000C0FB5"/>
    <w:rsid w:val="000C1078"/>
    <w:rsid w:val="000C16A7"/>
    <w:rsid w:val="000C1BCD"/>
    <w:rsid w:val="000C250C"/>
    <w:rsid w:val="000C3704"/>
    <w:rsid w:val="000C43DF"/>
    <w:rsid w:val="000C575E"/>
    <w:rsid w:val="000C61FB"/>
    <w:rsid w:val="000C6F89"/>
    <w:rsid w:val="000C7627"/>
    <w:rsid w:val="000C76AE"/>
    <w:rsid w:val="000C7D4F"/>
    <w:rsid w:val="000D2063"/>
    <w:rsid w:val="000D24EC"/>
    <w:rsid w:val="000D2C3A"/>
    <w:rsid w:val="000D48A8"/>
    <w:rsid w:val="000D4B5A"/>
    <w:rsid w:val="000D55B1"/>
    <w:rsid w:val="000D64D8"/>
    <w:rsid w:val="000E07F5"/>
    <w:rsid w:val="000E3800"/>
    <w:rsid w:val="000E3C1C"/>
    <w:rsid w:val="000E41B7"/>
    <w:rsid w:val="000E6BA0"/>
    <w:rsid w:val="000F174A"/>
    <w:rsid w:val="000F245F"/>
    <w:rsid w:val="000F2824"/>
    <w:rsid w:val="000F7960"/>
    <w:rsid w:val="00100B59"/>
    <w:rsid w:val="00100DC5"/>
    <w:rsid w:val="00100E27"/>
    <w:rsid w:val="00100E5A"/>
    <w:rsid w:val="00101135"/>
    <w:rsid w:val="0010259B"/>
    <w:rsid w:val="00102D25"/>
    <w:rsid w:val="00103D80"/>
    <w:rsid w:val="00104A05"/>
    <w:rsid w:val="00104EE6"/>
    <w:rsid w:val="00106009"/>
    <w:rsid w:val="001061F9"/>
    <w:rsid w:val="0010663E"/>
    <w:rsid w:val="001068B3"/>
    <w:rsid w:val="00106A3B"/>
    <w:rsid w:val="001112EF"/>
    <w:rsid w:val="001113CC"/>
    <w:rsid w:val="00113727"/>
    <w:rsid w:val="00113763"/>
    <w:rsid w:val="0011437C"/>
    <w:rsid w:val="00114B7D"/>
    <w:rsid w:val="001177C4"/>
    <w:rsid w:val="00117B7D"/>
    <w:rsid w:val="00117FF3"/>
    <w:rsid w:val="001208EA"/>
    <w:rsid w:val="0012093E"/>
    <w:rsid w:val="001231F0"/>
    <w:rsid w:val="00125C6C"/>
    <w:rsid w:val="00127648"/>
    <w:rsid w:val="00127834"/>
    <w:rsid w:val="0013032B"/>
    <w:rsid w:val="001305EA"/>
    <w:rsid w:val="001324C3"/>
    <w:rsid w:val="001328FA"/>
    <w:rsid w:val="00133FFD"/>
    <w:rsid w:val="0013419A"/>
    <w:rsid w:val="00134700"/>
    <w:rsid w:val="00134E23"/>
    <w:rsid w:val="00135E80"/>
    <w:rsid w:val="00140753"/>
    <w:rsid w:val="0014239C"/>
    <w:rsid w:val="00143921"/>
    <w:rsid w:val="00146F04"/>
    <w:rsid w:val="00147E93"/>
    <w:rsid w:val="00147FD7"/>
    <w:rsid w:val="00150EBC"/>
    <w:rsid w:val="001520B0"/>
    <w:rsid w:val="0015446A"/>
    <w:rsid w:val="0015487C"/>
    <w:rsid w:val="00155144"/>
    <w:rsid w:val="001564ED"/>
    <w:rsid w:val="00156740"/>
    <w:rsid w:val="00156956"/>
    <w:rsid w:val="0015712E"/>
    <w:rsid w:val="001613F7"/>
    <w:rsid w:val="00161A3D"/>
    <w:rsid w:val="00162C3A"/>
    <w:rsid w:val="00163C12"/>
    <w:rsid w:val="00165B83"/>
    <w:rsid w:val="00165FF0"/>
    <w:rsid w:val="00166238"/>
    <w:rsid w:val="00167D17"/>
    <w:rsid w:val="0017075C"/>
    <w:rsid w:val="00170CB5"/>
    <w:rsid w:val="00171601"/>
    <w:rsid w:val="00172C72"/>
    <w:rsid w:val="00172EC4"/>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801"/>
    <w:rsid w:val="001859B6"/>
    <w:rsid w:val="00187FFC"/>
    <w:rsid w:val="00191D2F"/>
    <w:rsid w:val="00191F45"/>
    <w:rsid w:val="00193503"/>
    <w:rsid w:val="001939CA"/>
    <w:rsid w:val="00193B82"/>
    <w:rsid w:val="0019600C"/>
    <w:rsid w:val="00196CF1"/>
    <w:rsid w:val="00197ADC"/>
    <w:rsid w:val="00197B41"/>
    <w:rsid w:val="001A03EA"/>
    <w:rsid w:val="001A0AF7"/>
    <w:rsid w:val="001A1B48"/>
    <w:rsid w:val="001A25AF"/>
    <w:rsid w:val="001A3627"/>
    <w:rsid w:val="001A6EF1"/>
    <w:rsid w:val="001B3065"/>
    <w:rsid w:val="001B33C0"/>
    <w:rsid w:val="001B4A46"/>
    <w:rsid w:val="001B5E34"/>
    <w:rsid w:val="001B6587"/>
    <w:rsid w:val="001B68DA"/>
    <w:rsid w:val="001B7834"/>
    <w:rsid w:val="001C2997"/>
    <w:rsid w:val="001C4DB7"/>
    <w:rsid w:val="001C6C9B"/>
    <w:rsid w:val="001D10B2"/>
    <w:rsid w:val="001D206A"/>
    <w:rsid w:val="001D3092"/>
    <w:rsid w:val="001D4CD1"/>
    <w:rsid w:val="001D5BA2"/>
    <w:rsid w:val="001D66C2"/>
    <w:rsid w:val="001D6877"/>
    <w:rsid w:val="001D6E3F"/>
    <w:rsid w:val="001E0FFC"/>
    <w:rsid w:val="001E1F93"/>
    <w:rsid w:val="001E24CF"/>
    <w:rsid w:val="001E265E"/>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551F"/>
    <w:rsid w:val="00206EFD"/>
    <w:rsid w:val="0020756A"/>
    <w:rsid w:val="002109F5"/>
    <w:rsid w:val="00210D95"/>
    <w:rsid w:val="002136B3"/>
    <w:rsid w:val="0021660A"/>
    <w:rsid w:val="00216957"/>
    <w:rsid w:val="00217731"/>
    <w:rsid w:val="00217AE6"/>
    <w:rsid w:val="00220B90"/>
    <w:rsid w:val="00221777"/>
    <w:rsid w:val="00221998"/>
    <w:rsid w:val="00221E1A"/>
    <w:rsid w:val="00221F4B"/>
    <w:rsid w:val="002228E3"/>
    <w:rsid w:val="0022320E"/>
    <w:rsid w:val="00223B2C"/>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7E9"/>
    <w:rsid w:val="00250928"/>
    <w:rsid w:val="00250C2E"/>
    <w:rsid w:val="00250F4A"/>
    <w:rsid w:val="00251349"/>
    <w:rsid w:val="00251452"/>
    <w:rsid w:val="00253532"/>
    <w:rsid w:val="002540D3"/>
    <w:rsid w:val="00254B2A"/>
    <w:rsid w:val="002556DB"/>
    <w:rsid w:val="00256175"/>
    <w:rsid w:val="00256D4F"/>
    <w:rsid w:val="00260EE8"/>
    <w:rsid w:val="00260F28"/>
    <w:rsid w:val="0026131D"/>
    <w:rsid w:val="00261880"/>
    <w:rsid w:val="002619FE"/>
    <w:rsid w:val="00263542"/>
    <w:rsid w:val="00264DCF"/>
    <w:rsid w:val="00266738"/>
    <w:rsid w:val="0026691A"/>
    <w:rsid w:val="00266D0C"/>
    <w:rsid w:val="002717AE"/>
    <w:rsid w:val="002739D7"/>
    <w:rsid w:val="00273F94"/>
    <w:rsid w:val="002760B7"/>
    <w:rsid w:val="0027707D"/>
    <w:rsid w:val="00277FC7"/>
    <w:rsid w:val="002810D3"/>
    <w:rsid w:val="002827A5"/>
    <w:rsid w:val="0028375A"/>
    <w:rsid w:val="002847AE"/>
    <w:rsid w:val="002870F2"/>
    <w:rsid w:val="00287650"/>
    <w:rsid w:val="00287796"/>
    <w:rsid w:val="00287A5E"/>
    <w:rsid w:val="0029008E"/>
    <w:rsid w:val="00290154"/>
    <w:rsid w:val="00292AB4"/>
    <w:rsid w:val="00294F88"/>
    <w:rsid w:val="00294FCC"/>
    <w:rsid w:val="00295516"/>
    <w:rsid w:val="00295906"/>
    <w:rsid w:val="0029733C"/>
    <w:rsid w:val="002A10A1"/>
    <w:rsid w:val="002A12C5"/>
    <w:rsid w:val="002A3161"/>
    <w:rsid w:val="002A3410"/>
    <w:rsid w:val="002A44D1"/>
    <w:rsid w:val="002A4631"/>
    <w:rsid w:val="002A5B5C"/>
    <w:rsid w:val="002A5BA6"/>
    <w:rsid w:val="002A6EA6"/>
    <w:rsid w:val="002B108B"/>
    <w:rsid w:val="002B12DE"/>
    <w:rsid w:val="002B270D"/>
    <w:rsid w:val="002B2ADE"/>
    <w:rsid w:val="002B3108"/>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47B"/>
    <w:rsid w:val="002E26F3"/>
    <w:rsid w:val="002E30BA"/>
    <w:rsid w:val="002E34CB"/>
    <w:rsid w:val="002E4059"/>
    <w:rsid w:val="002E4D5B"/>
    <w:rsid w:val="002E5474"/>
    <w:rsid w:val="002E5699"/>
    <w:rsid w:val="002E5832"/>
    <w:rsid w:val="002E633F"/>
    <w:rsid w:val="002E65E2"/>
    <w:rsid w:val="002E6D7D"/>
    <w:rsid w:val="002F0614"/>
    <w:rsid w:val="002F0BF7"/>
    <w:rsid w:val="002F0D60"/>
    <w:rsid w:val="002F104E"/>
    <w:rsid w:val="002F1BD9"/>
    <w:rsid w:val="002F2210"/>
    <w:rsid w:val="002F3A6D"/>
    <w:rsid w:val="002F4EBA"/>
    <w:rsid w:val="002F749C"/>
    <w:rsid w:val="00303813"/>
    <w:rsid w:val="00306CD9"/>
    <w:rsid w:val="00306F73"/>
    <w:rsid w:val="0030716E"/>
    <w:rsid w:val="003102C3"/>
    <w:rsid w:val="00310348"/>
    <w:rsid w:val="00310A0B"/>
    <w:rsid w:val="00310EE6"/>
    <w:rsid w:val="00311628"/>
    <w:rsid w:val="00311860"/>
    <w:rsid w:val="00311E73"/>
    <w:rsid w:val="0031221D"/>
    <w:rsid w:val="003123F7"/>
    <w:rsid w:val="00312E00"/>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7F8"/>
    <w:rsid w:val="00325817"/>
    <w:rsid w:val="00325B7B"/>
    <w:rsid w:val="003318D6"/>
    <w:rsid w:val="0033193C"/>
    <w:rsid w:val="00332B30"/>
    <w:rsid w:val="00333BA4"/>
    <w:rsid w:val="00334EE8"/>
    <w:rsid w:val="0033532B"/>
    <w:rsid w:val="00336799"/>
    <w:rsid w:val="0033685E"/>
    <w:rsid w:val="00337929"/>
    <w:rsid w:val="00337AD4"/>
    <w:rsid w:val="00340003"/>
    <w:rsid w:val="00341CD3"/>
    <w:rsid w:val="003429B7"/>
    <w:rsid w:val="00342A09"/>
    <w:rsid w:val="00342B92"/>
    <w:rsid w:val="00343B23"/>
    <w:rsid w:val="00343B25"/>
    <w:rsid w:val="003444A9"/>
    <w:rsid w:val="003445F2"/>
    <w:rsid w:val="00345EB0"/>
    <w:rsid w:val="0034764B"/>
    <w:rsid w:val="0034780A"/>
    <w:rsid w:val="00347CBE"/>
    <w:rsid w:val="003503AC"/>
    <w:rsid w:val="00352686"/>
    <w:rsid w:val="003534AD"/>
    <w:rsid w:val="00355EE4"/>
    <w:rsid w:val="00357136"/>
    <w:rsid w:val="003576EB"/>
    <w:rsid w:val="00360431"/>
    <w:rsid w:val="00360C67"/>
    <w:rsid w:val="00360E65"/>
    <w:rsid w:val="00362DCB"/>
    <w:rsid w:val="0036308C"/>
    <w:rsid w:val="00363E8F"/>
    <w:rsid w:val="00365118"/>
    <w:rsid w:val="0036596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98C"/>
    <w:rsid w:val="00382A6F"/>
    <w:rsid w:val="00382C57"/>
    <w:rsid w:val="0038316E"/>
    <w:rsid w:val="00383B5F"/>
    <w:rsid w:val="00383BA6"/>
    <w:rsid w:val="00384483"/>
    <w:rsid w:val="0038499A"/>
    <w:rsid w:val="00384F53"/>
    <w:rsid w:val="00386D58"/>
    <w:rsid w:val="00387053"/>
    <w:rsid w:val="00391DF0"/>
    <w:rsid w:val="00395451"/>
    <w:rsid w:val="00395633"/>
    <w:rsid w:val="00395716"/>
    <w:rsid w:val="00396B0E"/>
    <w:rsid w:val="0039766F"/>
    <w:rsid w:val="00397FDE"/>
    <w:rsid w:val="003A01C8"/>
    <w:rsid w:val="003A06C2"/>
    <w:rsid w:val="003A1061"/>
    <w:rsid w:val="003A1238"/>
    <w:rsid w:val="003A1937"/>
    <w:rsid w:val="003A2079"/>
    <w:rsid w:val="003A43B0"/>
    <w:rsid w:val="003A4F65"/>
    <w:rsid w:val="003A5964"/>
    <w:rsid w:val="003A5E30"/>
    <w:rsid w:val="003A6344"/>
    <w:rsid w:val="003A65A6"/>
    <w:rsid w:val="003A6624"/>
    <w:rsid w:val="003A695D"/>
    <w:rsid w:val="003A6A25"/>
    <w:rsid w:val="003A6F6B"/>
    <w:rsid w:val="003B225F"/>
    <w:rsid w:val="003B3CB0"/>
    <w:rsid w:val="003B7BBB"/>
    <w:rsid w:val="003C0FB3"/>
    <w:rsid w:val="003C23F3"/>
    <w:rsid w:val="003C3990"/>
    <w:rsid w:val="003C434B"/>
    <w:rsid w:val="003C489D"/>
    <w:rsid w:val="003C4CED"/>
    <w:rsid w:val="003C54B8"/>
    <w:rsid w:val="003C687F"/>
    <w:rsid w:val="003C6964"/>
    <w:rsid w:val="003C723C"/>
    <w:rsid w:val="003D0F7F"/>
    <w:rsid w:val="003D3CF0"/>
    <w:rsid w:val="003D53BF"/>
    <w:rsid w:val="003D5665"/>
    <w:rsid w:val="003D5E2C"/>
    <w:rsid w:val="003D6797"/>
    <w:rsid w:val="003D779D"/>
    <w:rsid w:val="003D7846"/>
    <w:rsid w:val="003D78A2"/>
    <w:rsid w:val="003E03FD"/>
    <w:rsid w:val="003E15EE"/>
    <w:rsid w:val="003E6AE0"/>
    <w:rsid w:val="003E6CED"/>
    <w:rsid w:val="003F0971"/>
    <w:rsid w:val="003F0D57"/>
    <w:rsid w:val="003F28DA"/>
    <w:rsid w:val="003F2B6E"/>
    <w:rsid w:val="003F2C2F"/>
    <w:rsid w:val="003F35B8"/>
    <w:rsid w:val="003F3F97"/>
    <w:rsid w:val="003F42CF"/>
    <w:rsid w:val="003F4EA0"/>
    <w:rsid w:val="003F66AD"/>
    <w:rsid w:val="003F69BE"/>
    <w:rsid w:val="003F7D20"/>
    <w:rsid w:val="00400B41"/>
    <w:rsid w:val="00400EB0"/>
    <w:rsid w:val="004013F6"/>
    <w:rsid w:val="00402FCF"/>
    <w:rsid w:val="004042F8"/>
    <w:rsid w:val="004048C9"/>
    <w:rsid w:val="00405801"/>
    <w:rsid w:val="004062AA"/>
    <w:rsid w:val="00407329"/>
    <w:rsid w:val="00407474"/>
    <w:rsid w:val="00407ED4"/>
    <w:rsid w:val="00407F31"/>
    <w:rsid w:val="004125FD"/>
    <w:rsid w:val="004128F0"/>
    <w:rsid w:val="00414D5B"/>
    <w:rsid w:val="004163AD"/>
    <w:rsid w:val="0041645A"/>
    <w:rsid w:val="00417BB8"/>
    <w:rsid w:val="00420300"/>
    <w:rsid w:val="00421CC4"/>
    <w:rsid w:val="0042354D"/>
    <w:rsid w:val="004259A6"/>
    <w:rsid w:val="00425CCF"/>
    <w:rsid w:val="00430D80"/>
    <w:rsid w:val="004317B5"/>
    <w:rsid w:val="00431E3D"/>
    <w:rsid w:val="00431F7A"/>
    <w:rsid w:val="0043383A"/>
    <w:rsid w:val="00435259"/>
    <w:rsid w:val="004361FB"/>
    <w:rsid w:val="00436637"/>
    <w:rsid w:val="00436B23"/>
    <w:rsid w:val="00436E88"/>
    <w:rsid w:val="00440977"/>
    <w:rsid w:val="0044175B"/>
    <w:rsid w:val="00441C88"/>
    <w:rsid w:val="00442026"/>
    <w:rsid w:val="00442448"/>
    <w:rsid w:val="00443CD4"/>
    <w:rsid w:val="004440BB"/>
    <w:rsid w:val="004450B6"/>
    <w:rsid w:val="00445612"/>
    <w:rsid w:val="00446AA3"/>
    <w:rsid w:val="004479D8"/>
    <w:rsid w:val="00447C97"/>
    <w:rsid w:val="00447FCB"/>
    <w:rsid w:val="00451168"/>
    <w:rsid w:val="00451506"/>
    <w:rsid w:val="00452D84"/>
    <w:rsid w:val="00453739"/>
    <w:rsid w:val="0045627B"/>
    <w:rsid w:val="00456C90"/>
    <w:rsid w:val="00457160"/>
    <w:rsid w:val="004578CC"/>
    <w:rsid w:val="004617BB"/>
    <w:rsid w:val="00463BFC"/>
    <w:rsid w:val="004657D6"/>
    <w:rsid w:val="00465E5F"/>
    <w:rsid w:val="004728AA"/>
    <w:rsid w:val="00473346"/>
    <w:rsid w:val="00476168"/>
    <w:rsid w:val="00476284"/>
    <w:rsid w:val="0047758F"/>
    <w:rsid w:val="0048084F"/>
    <w:rsid w:val="004810BD"/>
    <w:rsid w:val="004811CE"/>
    <w:rsid w:val="0048175E"/>
    <w:rsid w:val="00482868"/>
    <w:rsid w:val="00483B44"/>
    <w:rsid w:val="00483CA9"/>
    <w:rsid w:val="004850B9"/>
    <w:rsid w:val="0048525B"/>
    <w:rsid w:val="00485CCD"/>
    <w:rsid w:val="00485DB5"/>
    <w:rsid w:val="004860C5"/>
    <w:rsid w:val="00486D2B"/>
    <w:rsid w:val="0049017E"/>
    <w:rsid w:val="00490D60"/>
    <w:rsid w:val="00493120"/>
    <w:rsid w:val="00493383"/>
    <w:rsid w:val="004949C7"/>
    <w:rsid w:val="00494FDC"/>
    <w:rsid w:val="004A0489"/>
    <w:rsid w:val="004A161B"/>
    <w:rsid w:val="004A4106"/>
    <w:rsid w:val="004A4146"/>
    <w:rsid w:val="004A47DB"/>
    <w:rsid w:val="004A4F6C"/>
    <w:rsid w:val="004A5887"/>
    <w:rsid w:val="004A5AAE"/>
    <w:rsid w:val="004A61D6"/>
    <w:rsid w:val="004A6AB7"/>
    <w:rsid w:val="004A7284"/>
    <w:rsid w:val="004A7E1A"/>
    <w:rsid w:val="004B005E"/>
    <w:rsid w:val="004B0073"/>
    <w:rsid w:val="004B1541"/>
    <w:rsid w:val="004B240E"/>
    <w:rsid w:val="004B29F4"/>
    <w:rsid w:val="004B4C27"/>
    <w:rsid w:val="004B5965"/>
    <w:rsid w:val="004B6407"/>
    <w:rsid w:val="004B6923"/>
    <w:rsid w:val="004B7240"/>
    <w:rsid w:val="004B7495"/>
    <w:rsid w:val="004B780F"/>
    <w:rsid w:val="004B7B56"/>
    <w:rsid w:val="004B7EE9"/>
    <w:rsid w:val="004C098E"/>
    <w:rsid w:val="004C205E"/>
    <w:rsid w:val="004C20CF"/>
    <w:rsid w:val="004C299C"/>
    <w:rsid w:val="004C2E2E"/>
    <w:rsid w:val="004C3080"/>
    <w:rsid w:val="004C38A9"/>
    <w:rsid w:val="004C4D54"/>
    <w:rsid w:val="004C7023"/>
    <w:rsid w:val="004C7513"/>
    <w:rsid w:val="004C7D90"/>
    <w:rsid w:val="004D02AC"/>
    <w:rsid w:val="004D0383"/>
    <w:rsid w:val="004D1E8E"/>
    <w:rsid w:val="004D1F3F"/>
    <w:rsid w:val="004D333E"/>
    <w:rsid w:val="004D3A72"/>
    <w:rsid w:val="004D3EE2"/>
    <w:rsid w:val="004D5BBA"/>
    <w:rsid w:val="004D6540"/>
    <w:rsid w:val="004D66E9"/>
    <w:rsid w:val="004E14EB"/>
    <w:rsid w:val="004E1C2A"/>
    <w:rsid w:val="004E2ACB"/>
    <w:rsid w:val="004E38B0"/>
    <w:rsid w:val="004E3C28"/>
    <w:rsid w:val="004E4332"/>
    <w:rsid w:val="004E486C"/>
    <w:rsid w:val="004E4A9A"/>
    <w:rsid w:val="004E4E02"/>
    <w:rsid w:val="004E4E0B"/>
    <w:rsid w:val="004E5594"/>
    <w:rsid w:val="004E6856"/>
    <w:rsid w:val="004E6FB4"/>
    <w:rsid w:val="004F0977"/>
    <w:rsid w:val="004F1408"/>
    <w:rsid w:val="004F4BAE"/>
    <w:rsid w:val="004F4DF3"/>
    <w:rsid w:val="004F4E1D"/>
    <w:rsid w:val="004F5EAF"/>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3733"/>
    <w:rsid w:val="00514D6B"/>
    <w:rsid w:val="0051574E"/>
    <w:rsid w:val="0051593B"/>
    <w:rsid w:val="00515B56"/>
    <w:rsid w:val="0051725F"/>
    <w:rsid w:val="00520095"/>
    <w:rsid w:val="00520645"/>
    <w:rsid w:val="00520C08"/>
    <w:rsid w:val="0052168D"/>
    <w:rsid w:val="0052396A"/>
    <w:rsid w:val="005246F1"/>
    <w:rsid w:val="0052734E"/>
    <w:rsid w:val="0052782C"/>
    <w:rsid w:val="00527A41"/>
    <w:rsid w:val="00530E46"/>
    <w:rsid w:val="005324EF"/>
    <w:rsid w:val="0053286B"/>
    <w:rsid w:val="00536369"/>
    <w:rsid w:val="005363A7"/>
    <w:rsid w:val="005400FF"/>
    <w:rsid w:val="00540E99"/>
    <w:rsid w:val="00541130"/>
    <w:rsid w:val="00543CDB"/>
    <w:rsid w:val="005447BE"/>
    <w:rsid w:val="00546A8B"/>
    <w:rsid w:val="00546D5E"/>
    <w:rsid w:val="00546F02"/>
    <w:rsid w:val="00547051"/>
    <w:rsid w:val="0054770B"/>
    <w:rsid w:val="00551073"/>
    <w:rsid w:val="00551DA4"/>
    <w:rsid w:val="0055213A"/>
    <w:rsid w:val="00554956"/>
    <w:rsid w:val="00557BE6"/>
    <w:rsid w:val="005600BC"/>
    <w:rsid w:val="00561EC5"/>
    <w:rsid w:val="00563104"/>
    <w:rsid w:val="005646C1"/>
    <w:rsid w:val="005646CC"/>
    <w:rsid w:val="005652E4"/>
    <w:rsid w:val="00565730"/>
    <w:rsid w:val="00566671"/>
    <w:rsid w:val="00567B22"/>
    <w:rsid w:val="0057134C"/>
    <w:rsid w:val="0057331C"/>
    <w:rsid w:val="00573328"/>
    <w:rsid w:val="00573F07"/>
    <w:rsid w:val="0057478F"/>
    <w:rsid w:val="005747FF"/>
    <w:rsid w:val="00576415"/>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2D03"/>
    <w:rsid w:val="00593F04"/>
    <w:rsid w:val="00594705"/>
    <w:rsid w:val="00596689"/>
    <w:rsid w:val="00597A82"/>
    <w:rsid w:val="005A0D7C"/>
    <w:rsid w:val="005A16FB"/>
    <w:rsid w:val="005A1A68"/>
    <w:rsid w:val="005A1D50"/>
    <w:rsid w:val="005A2985"/>
    <w:rsid w:val="005A2A5A"/>
    <w:rsid w:val="005A3076"/>
    <w:rsid w:val="005A39FC"/>
    <w:rsid w:val="005A3B66"/>
    <w:rsid w:val="005A42E3"/>
    <w:rsid w:val="005A5F04"/>
    <w:rsid w:val="005A6DC2"/>
    <w:rsid w:val="005B0870"/>
    <w:rsid w:val="005B1762"/>
    <w:rsid w:val="005B2A8D"/>
    <w:rsid w:val="005B4B88"/>
    <w:rsid w:val="005B5605"/>
    <w:rsid w:val="005B5D60"/>
    <w:rsid w:val="005B5E31"/>
    <w:rsid w:val="005B64AE"/>
    <w:rsid w:val="005B6CAE"/>
    <w:rsid w:val="005B6E3D"/>
    <w:rsid w:val="005B7298"/>
    <w:rsid w:val="005C117C"/>
    <w:rsid w:val="005C1BFC"/>
    <w:rsid w:val="005C7B55"/>
    <w:rsid w:val="005D0175"/>
    <w:rsid w:val="005D1CC4"/>
    <w:rsid w:val="005D2D62"/>
    <w:rsid w:val="005D5A78"/>
    <w:rsid w:val="005D5DB0"/>
    <w:rsid w:val="005D7A00"/>
    <w:rsid w:val="005E0B43"/>
    <w:rsid w:val="005E1533"/>
    <w:rsid w:val="005E4742"/>
    <w:rsid w:val="005E6829"/>
    <w:rsid w:val="005E7531"/>
    <w:rsid w:val="005F10D4"/>
    <w:rsid w:val="005F26E8"/>
    <w:rsid w:val="005F275A"/>
    <w:rsid w:val="005F2E08"/>
    <w:rsid w:val="005F471C"/>
    <w:rsid w:val="005F5723"/>
    <w:rsid w:val="005F5D19"/>
    <w:rsid w:val="005F7834"/>
    <w:rsid w:val="005F78DD"/>
    <w:rsid w:val="005F7A4D"/>
    <w:rsid w:val="00601B68"/>
    <w:rsid w:val="006026BA"/>
    <w:rsid w:val="0060359B"/>
    <w:rsid w:val="00603F69"/>
    <w:rsid w:val="006040DA"/>
    <w:rsid w:val="006047BD"/>
    <w:rsid w:val="00604805"/>
    <w:rsid w:val="00607675"/>
    <w:rsid w:val="00610D00"/>
    <w:rsid w:val="00610F53"/>
    <w:rsid w:val="00612E3F"/>
    <w:rsid w:val="00613208"/>
    <w:rsid w:val="00616767"/>
    <w:rsid w:val="0061698B"/>
    <w:rsid w:val="00616F61"/>
    <w:rsid w:val="00620917"/>
    <w:rsid w:val="0062163D"/>
    <w:rsid w:val="00621BCB"/>
    <w:rsid w:val="00623A9E"/>
    <w:rsid w:val="00624A20"/>
    <w:rsid w:val="00624C9B"/>
    <w:rsid w:val="006251EB"/>
    <w:rsid w:val="0062541D"/>
    <w:rsid w:val="006267E7"/>
    <w:rsid w:val="00630BB3"/>
    <w:rsid w:val="00632182"/>
    <w:rsid w:val="006335DF"/>
    <w:rsid w:val="00633A4A"/>
    <w:rsid w:val="00634717"/>
    <w:rsid w:val="006348C8"/>
    <w:rsid w:val="0063551C"/>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50503"/>
    <w:rsid w:val="00651A1C"/>
    <w:rsid w:val="00651E73"/>
    <w:rsid w:val="006522EF"/>
    <w:rsid w:val="006522FD"/>
    <w:rsid w:val="00652800"/>
    <w:rsid w:val="00653AB0"/>
    <w:rsid w:val="00653C5D"/>
    <w:rsid w:val="006544A7"/>
    <w:rsid w:val="006552BE"/>
    <w:rsid w:val="0065659A"/>
    <w:rsid w:val="00657D84"/>
    <w:rsid w:val="00661413"/>
    <w:rsid w:val="006618E3"/>
    <w:rsid w:val="00661D06"/>
    <w:rsid w:val="00661EB6"/>
    <w:rsid w:val="006638B4"/>
    <w:rsid w:val="0066400D"/>
    <w:rsid w:val="006641B3"/>
    <w:rsid w:val="006644C4"/>
    <w:rsid w:val="00665F1A"/>
    <w:rsid w:val="0066665B"/>
    <w:rsid w:val="00670EE3"/>
    <w:rsid w:val="00670FFA"/>
    <w:rsid w:val="00672902"/>
    <w:rsid w:val="0067291B"/>
    <w:rsid w:val="00673149"/>
    <w:rsid w:val="0067331F"/>
    <w:rsid w:val="006742E8"/>
    <w:rsid w:val="0067482E"/>
    <w:rsid w:val="00675260"/>
    <w:rsid w:val="0067666F"/>
    <w:rsid w:val="00677DDB"/>
    <w:rsid w:val="00677EF0"/>
    <w:rsid w:val="006814BF"/>
    <w:rsid w:val="00681DCF"/>
    <w:rsid w:val="00681F32"/>
    <w:rsid w:val="006826B1"/>
    <w:rsid w:val="00683AEC"/>
    <w:rsid w:val="00684672"/>
    <w:rsid w:val="0068481E"/>
    <w:rsid w:val="006856F4"/>
    <w:rsid w:val="00685B56"/>
    <w:rsid w:val="0068666F"/>
    <w:rsid w:val="0068780A"/>
    <w:rsid w:val="00690267"/>
    <w:rsid w:val="006906E7"/>
    <w:rsid w:val="006931D4"/>
    <w:rsid w:val="00693775"/>
    <w:rsid w:val="00694E70"/>
    <w:rsid w:val="006952EA"/>
    <w:rsid w:val="006954D4"/>
    <w:rsid w:val="0069598B"/>
    <w:rsid w:val="00695AF0"/>
    <w:rsid w:val="0069757D"/>
    <w:rsid w:val="006A1A8E"/>
    <w:rsid w:val="006A1CF6"/>
    <w:rsid w:val="006A2D9E"/>
    <w:rsid w:val="006A36DB"/>
    <w:rsid w:val="006A3EF2"/>
    <w:rsid w:val="006A44D0"/>
    <w:rsid w:val="006A48C1"/>
    <w:rsid w:val="006A510D"/>
    <w:rsid w:val="006A51A4"/>
    <w:rsid w:val="006A7BE9"/>
    <w:rsid w:val="006B0291"/>
    <w:rsid w:val="006B06B2"/>
    <w:rsid w:val="006B1FFA"/>
    <w:rsid w:val="006B20FA"/>
    <w:rsid w:val="006B3564"/>
    <w:rsid w:val="006B37E6"/>
    <w:rsid w:val="006B3D8F"/>
    <w:rsid w:val="006B42E3"/>
    <w:rsid w:val="006B44E9"/>
    <w:rsid w:val="006B73E5"/>
    <w:rsid w:val="006C00A3"/>
    <w:rsid w:val="006C10FC"/>
    <w:rsid w:val="006C2EF3"/>
    <w:rsid w:val="006C4B47"/>
    <w:rsid w:val="006C4FEE"/>
    <w:rsid w:val="006C5DA9"/>
    <w:rsid w:val="006C615D"/>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4BFA"/>
    <w:rsid w:val="00700048"/>
    <w:rsid w:val="00700346"/>
    <w:rsid w:val="0070190E"/>
    <w:rsid w:val="00701DAC"/>
    <w:rsid w:val="00703206"/>
    <w:rsid w:val="00704694"/>
    <w:rsid w:val="0070554A"/>
    <w:rsid w:val="007058CD"/>
    <w:rsid w:val="00705D75"/>
    <w:rsid w:val="00706293"/>
    <w:rsid w:val="0070723B"/>
    <w:rsid w:val="007124A7"/>
    <w:rsid w:val="00712DA7"/>
    <w:rsid w:val="00714956"/>
    <w:rsid w:val="00715E28"/>
    <w:rsid w:val="00715F89"/>
    <w:rsid w:val="00716FB7"/>
    <w:rsid w:val="00717C66"/>
    <w:rsid w:val="00717E90"/>
    <w:rsid w:val="00720F3F"/>
    <w:rsid w:val="0072144B"/>
    <w:rsid w:val="00722D6B"/>
    <w:rsid w:val="0072360C"/>
    <w:rsid w:val="00723956"/>
    <w:rsid w:val="00724203"/>
    <w:rsid w:val="00725C3B"/>
    <w:rsid w:val="00725D14"/>
    <w:rsid w:val="007266FB"/>
    <w:rsid w:val="0073212B"/>
    <w:rsid w:val="0073364D"/>
    <w:rsid w:val="00733D6A"/>
    <w:rsid w:val="00734065"/>
    <w:rsid w:val="00734894"/>
    <w:rsid w:val="00735327"/>
    <w:rsid w:val="00735451"/>
    <w:rsid w:val="0073637A"/>
    <w:rsid w:val="00736F68"/>
    <w:rsid w:val="00740573"/>
    <w:rsid w:val="00741479"/>
    <w:rsid w:val="007414DA"/>
    <w:rsid w:val="00741AC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66A1D"/>
    <w:rsid w:val="00766BC2"/>
    <w:rsid w:val="00770223"/>
    <w:rsid w:val="007706FF"/>
    <w:rsid w:val="00770891"/>
    <w:rsid w:val="00770C61"/>
    <w:rsid w:val="00772BA3"/>
    <w:rsid w:val="007763FE"/>
    <w:rsid w:val="00776998"/>
    <w:rsid w:val="00776AC3"/>
    <w:rsid w:val="00777558"/>
    <w:rsid w:val="007776A2"/>
    <w:rsid w:val="00777849"/>
    <w:rsid w:val="00780A99"/>
    <w:rsid w:val="00781C4F"/>
    <w:rsid w:val="00782487"/>
    <w:rsid w:val="00782A2E"/>
    <w:rsid w:val="00782B11"/>
    <w:rsid w:val="0078302F"/>
    <w:rsid w:val="007836C0"/>
    <w:rsid w:val="00783D18"/>
    <w:rsid w:val="00783F8F"/>
    <w:rsid w:val="00785BE0"/>
    <w:rsid w:val="0078667E"/>
    <w:rsid w:val="007919C8"/>
    <w:rsid w:val="007919DC"/>
    <w:rsid w:val="00791B72"/>
    <w:rsid w:val="00791C7F"/>
    <w:rsid w:val="0079482C"/>
    <w:rsid w:val="00796888"/>
    <w:rsid w:val="007A1252"/>
    <w:rsid w:val="007A1326"/>
    <w:rsid w:val="007A1AA1"/>
    <w:rsid w:val="007A2B7B"/>
    <w:rsid w:val="007A3356"/>
    <w:rsid w:val="007A36F3"/>
    <w:rsid w:val="007A4CEF"/>
    <w:rsid w:val="007A55A8"/>
    <w:rsid w:val="007B24C4"/>
    <w:rsid w:val="007B50E4"/>
    <w:rsid w:val="007B5236"/>
    <w:rsid w:val="007B6B2F"/>
    <w:rsid w:val="007C057B"/>
    <w:rsid w:val="007C1661"/>
    <w:rsid w:val="007C1A9E"/>
    <w:rsid w:val="007C6E38"/>
    <w:rsid w:val="007C79B2"/>
    <w:rsid w:val="007D212E"/>
    <w:rsid w:val="007D458F"/>
    <w:rsid w:val="007D5655"/>
    <w:rsid w:val="007D581D"/>
    <w:rsid w:val="007D5A52"/>
    <w:rsid w:val="007D693E"/>
    <w:rsid w:val="007D738B"/>
    <w:rsid w:val="007D73C0"/>
    <w:rsid w:val="007D7CF5"/>
    <w:rsid w:val="007D7E58"/>
    <w:rsid w:val="007E41AD"/>
    <w:rsid w:val="007E497E"/>
    <w:rsid w:val="007E51F4"/>
    <w:rsid w:val="007E5590"/>
    <w:rsid w:val="007E5E9E"/>
    <w:rsid w:val="007E7486"/>
    <w:rsid w:val="007E7851"/>
    <w:rsid w:val="007F1493"/>
    <w:rsid w:val="007F15BC"/>
    <w:rsid w:val="007F2781"/>
    <w:rsid w:val="007F3524"/>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59C1"/>
    <w:rsid w:val="0080662F"/>
    <w:rsid w:val="00806C91"/>
    <w:rsid w:val="0081065F"/>
    <w:rsid w:val="0081071A"/>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31E"/>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336"/>
    <w:rsid w:val="00865389"/>
    <w:rsid w:val="00865EC3"/>
    <w:rsid w:val="0086629C"/>
    <w:rsid w:val="00866415"/>
    <w:rsid w:val="0086672A"/>
    <w:rsid w:val="00867469"/>
    <w:rsid w:val="00867CF5"/>
    <w:rsid w:val="00870838"/>
    <w:rsid w:val="00870A3D"/>
    <w:rsid w:val="008736AC"/>
    <w:rsid w:val="00873771"/>
    <w:rsid w:val="00874C1F"/>
    <w:rsid w:val="008773F6"/>
    <w:rsid w:val="00880A08"/>
    <w:rsid w:val="008813A0"/>
    <w:rsid w:val="00881B53"/>
    <w:rsid w:val="00882E98"/>
    <w:rsid w:val="00883242"/>
    <w:rsid w:val="00883A53"/>
    <w:rsid w:val="0088526C"/>
    <w:rsid w:val="00885C59"/>
    <w:rsid w:val="00885F34"/>
    <w:rsid w:val="008870D9"/>
    <w:rsid w:val="00890C47"/>
    <w:rsid w:val="0089256F"/>
    <w:rsid w:val="00893CDB"/>
    <w:rsid w:val="00893D12"/>
    <w:rsid w:val="0089468F"/>
    <w:rsid w:val="00895105"/>
    <w:rsid w:val="00895316"/>
    <w:rsid w:val="00895861"/>
    <w:rsid w:val="00897B91"/>
    <w:rsid w:val="008A00A0"/>
    <w:rsid w:val="008A0836"/>
    <w:rsid w:val="008A08A9"/>
    <w:rsid w:val="008A1693"/>
    <w:rsid w:val="008A21F0"/>
    <w:rsid w:val="008A5DE5"/>
    <w:rsid w:val="008B17E8"/>
    <w:rsid w:val="008B1FDB"/>
    <w:rsid w:val="008B2A5B"/>
    <w:rsid w:val="008B367A"/>
    <w:rsid w:val="008B430F"/>
    <w:rsid w:val="008B44C9"/>
    <w:rsid w:val="008B4DA3"/>
    <w:rsid w:val="008B4FF4"/>
    <w:rsid w:val="008B62A0"/>
    <w:rsid w:val="008B6729"/>
    <w:rsid w:val="008B71D5"/>
    <w:rsid w:val="008B78A5"/>
    <w:rsid w:val="008B7F83"/>
    <w:rsid w:val="008C085A"/>
    <w:rsid w:val="008C0D59"/>
    <w:rsid w:val="008C1A20"/>
    <w:rsid w:val="008C2FB5"/>
    <w:rsid w:val="008C302C"/>
    <w:rsid w:val="008C4CAB"/>
    <w:rsid w:val="008C6461"/>
    <w:rsid w:val="008C6A74"/>
    <w:rsid w:val="008C6BA4"/>
    <w:rsid w:val="008C6F82"/>
    <w:rsid w:val="008C7CBC"/>
    <w:rsid w:val="008D0067"/>
    <w:rsid w:val="008D125E"/>
    <w:rsid w:val="008D5308"/>
    <w:rsid w:val="008D55BF"/>
    <w:rsid w:val="008D61E0"/>
    <w:rsid w:val="008D6722"/>
    <w:rsid w:val="008D6D5C"/>
    <w:rsid w:val="008D6E1D"/>
    <w:rsid w:val="008D7AB2"/>
    <w:rsid w:val="008E0259"/>
    <w:rsid w:val="008E131D"/>
    <w:rsid w:val="008E23EA"/>
    <w:rsid w:val="008E43E0"/>
    <w:rsid w:val="008E448C"/>
    <w:rsid w:val="008E4A0E"/>
    <w:rsid w:val="008E4E59"/>
    <w:rsid w:val="008E55E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4D31"/>
    <w:rsid w:val="00905926"/>
    <w:rsid w:val="0090604A"/>
    <w:rsid w:val="00907038"/>
    <w:rsid w:val="009078AB"/>
    <w:rsid w:val="0091055E"/>
    <w:rsid w:val="00912C5D"/>
    <w:rsid w:val="00912EC7"/>
    <w:rsid w:val="00913D40"/>
    <w:rsid w:val="00913F89"/>
    <w:rsid w:val="009151DB"/>
    <w:rsid w:val="00915222"/>
    <w:rsid w:val="009153A2"/>
    <w:rsid w:val="0091571A"/>
    <w:rsid w:val="00915AC4"/>
    <w:rsid w:val="00920404"/>
    <w:rsid w:val="00920A09"/>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27FB8"/>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4165A"/>
    <w:rsid w:val="00942056"/>
    <w:rsid w:val="009429D1"/>
    <w:rsid w:val="00942E67"/>
    <w:rsid w:val="00943299"/>
    <w:rsid w:val="009438A7"/>
    <w:rsid w:val="00945344"/>
    <w:rsid w:val="009458AF"/>
    <w:rsid w:val="00945DC6"/>
    <w:rsid w:val="00946555"/>
    <w:rsid w:val="00950CE6"/>
    <w:rsid w:val="009520A1"/>
    <w:rsid w:val="009522E2"/>
    <w:rsid w:val="0095259D"/>
    <w:rsid w:val="009528C1"/>
    <w:rsid w:val="009532C7"/>
    <w:rsid w:val="00953891"/>
    <w:rsid w:val="00953E82"/>
    <w:rsid w:val="00955D6C"/>
    <w:rsid w:val="00957107"/>
    <w:rsid w:val="00960547"/>
    <w:rsid w:val="00960CCA"/>
    <w:rsid w:val="00960E03"/>
    <w:rsid w:val="00961D3F"/>
    <w:rsid w:val="009624AB"/>
    <w:rsid w:val="009634F6"/>
    <w:rsid w:val="00963579"/>
    <w:rsid w:val="00963FEC"/>
    <w:rsid w:val="0096422F"/>
    <w:rsid w:val="00964AE3"/>
    <w:rsid w:val="00965E12"/>
    <w:rsid w:val="00965F05"/>
    <w:rsid w:val="0096720F"/>
    <w:rsid w:val="0097036E"/>
    <w:rsid w:val="00970968"/>
    <w:rsid w:val="009718BF"/>
    <w:rsid w:val="00973DB2"/>
    <w:rsid w:val="00973EF2"/>
    <w:rsid w:val="009740B8"/>
    <w:rsid w:val="00976A1A"/>
    <w:rsid w:val="009771A9"/>
    <w:rsid w:val="00981475"/>
    <w:rsid w:val="00981668"/>
    <w:rsid w:val="00984331"/>
    <w:rsid w:val="00984C07"/>
    <w:rsid w:val="00985F69"/>
    <w:rsid w:val="00986E99"/>
    <w:rsid w:val="00987813"/>
    <w:rsid w:val="00990C18"/>
    <w:rsid w:val="00990C46"/>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4E61"/>
    <w:rsid w:val="009A56CB"/>
    <w:rsid w:val="009A5A48"/>
    <w:rsid w:val="009A6D92"/>
    <w:rsid w:val="009B08F7"/>
    <w:rsid w:val="009B165F"/>
    <w:rsid w:val="009B2E67"/>
    <w:rsid w:val="009B417F"/>
    <w:rsid w:val="009B4483"/>
    <w:rsid w:val="009B5879"/>
    <w:rsid w:val="009B5A96"/>
    <w:rsid w:val="009B6030"/>
    <w:rsid w:val="009B7E9B"/>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7D9"/>
    <w:rsid w:val="009D7742"/>
    <w:rsid w:val="009D7D50"/>
    <w:rsid w:val="009E037B"/>
    <w:rsid w:val="009E05EC"/>
    <w:rsid w:val="009E0CF8"/>
    <w:rsid w:val="009E16BB"/>
    <w:rsid w:val="009E3679"/>
    <w:rsid w:val="009E4D22"/>
    <w:rsid w:val="009E56EB"/>
    <w:rsid w:val="009E6A70"/>
    <w:rsid w:val="009E6AB6"/>
    <w:rsid w:val="009E6B21"/>
    <w:rsid w:val="009E7F27"/>
    <w:rsid w:val="009F0E20"/>
    <w:rsid w:val="009F1A7D"/>
    <w:rsid w:val="009F1A96"/>
    <w:rsid w:val="009F25A7"/>
    <w:rsid w:val="009F3431"/>
    <w:rsid w:val="009F3838"/>
    <w:rsid w:val="009F3ECD"/>
    <w:rsid w:val="009F4B19"/>
    <w:rsid w:val="009F599E"/>
    <w:rsid w:val="009F5EAE"/>
    <w:rsid w:val="009F5F05"/>
    <w:rsid w:val="009F7315"/>
    <w:rsid w:val="009F73D1"/>
    <w:rsid w:val="00A00D40"/>
    <w:rsid w:val="00A01215"/>
    <w:rsid w:val="00A01FE7"/>
    <w:rsid w:val="00A0219A"/>
    <w:rsid w:val="00A04A93"/>
    <w:rsid w:val="00A070D4"/>
    <w:rsid w:val="00A07569"/>
    <w:rsid w:val="00A07749"/>
    <w:rsid w:val="00A078FB"/>
    <w:rsid w:val="00A10CE1"/>
    <w:rsid w:val="00A10CED"/>
    <w:rsid w:val="00A11A30"/>
    <w:rsid w:val="00A128C6"/>
    <w:rsid w:val="00A143CE"/>
    <w:rsid w:val="00A16D9B"/>
    <w:rsid w:val="00A21A49"/>
    <w:rsid w:val="00A231E9"/>
    <w:rsid w:val="00A23647"/>
    <w:rsid w:val="00A245FE"/>
    <w:rsid w:val="00A256B5"/>
    <w:rsid w:val="00A30056"/>
    <w:rsid w:val="00A307AE"/>
    <w:rsid w:val="00A31018"/>
    <w:rsid w:val="00A318D6"/>
    <w:rsid w:val="00A31CA4"/>
    <w:rsid w:val="00A350CB"/>
    <w:rsid w:val="00A3511D"/>
    <w:rsid w:val="00A35E8B"/>
    <w:rsid w:val="00A361C6"/>
    <w:rsid w:val="00A3669F"/>
    <w:rsid w:val="00A37D04"/>
    <w:rsid w:val="00A41A01"/>
    <w:rsid w:val="00A429A9"/>
    <w:rsid w:val="00A43CFF"/>
    <w:rsid w:val="00A47719"/>
    <w:rsid w:val="00A47EAB"/>
    <w:rsid w:val="00A50510"/>
    <w:rsid w:val="00A5068D"/>
    <w:rsid w:val="00A509B4"/>
    <w:rsid w:val="00A51D10"/>
    <w:rsid w:val="00A5427A"/>
    <w:rsid w:val="00A54C7B"/>
    <w:rsid w:val="00A54CFD"/>
    <w:rsid w:val="00A5639F"/>
    <w:rsid w:val="00A5675E"/>
    <w:rsid w:val="00A57040"/>
    <w:rsid w:val="00A60064"/>
    <w:rsid w:val="00A6044F"/>
    <w:rsid w:val="00A60D26"/>
    <w:rsid w:val="00A6187F"/>
    <w:rsid w:val="00A63771"/>
    <w:rsid w:val="00A639B3"/>
    <w:rsid w:val="00A64F90"/>
    <w:rsid w:val="00A654CC"/>
    <w:rsid w:val="00A65A2B"/>
    <w:rsid w:val="00A70170"/>
    <w:rsid w:val="00A72659"/>
    <w:rsid w:val="00A726C7"/>
    <w:rsid w:val="00A7409C"/>
    <w:rsid w:val="00A752B5"/>
    <w:rsid w:val="00A774B4"/>
    <w:rsid w:val="00A7778E"/>
    <w:rsid w:val="00A77927"/>
    <w:rsid w:val="00A81734"/>
    <w:rsid w:val="00A81791"/>
    <w:rsid w:val="00A8195D"/>
    <w:rsid w:val="00A81B75"/>
    <w:rsid w:val="00A81DC9"/>
    <w:rsid w:val="00A82923"/>
    <w:rsid w:val="00A83203"/>
    <w:rsid w:val="00A8356E"/>
    <w:rsid w:val="00A8372C"/>
    <w:rsid w:val="00A855FA"/>
    <w:rsid w:val="00A87ADA"/>
    <w:rsid w:val="00A905C6"/>
    <w:rsid w:val="00A90A0B"/>
    <w:rsid w:val="00A912FE"/>
    <w:rsid w:val="00A91418"/>
    <w:rsid w:val="00A91A18"/>
    <w:rsid w:val="00A91B40"/>
    <w:rsid w:val="00A9229F"/>
    <w:rsid w:val="00A9244B"/>
    <w:rsid w:val="00A932DF"/>
    <w:rsid w:val="00A9367E"/>
    <w:rsid w:val="00A947CF"/>
    <w:rsid w:val="00A95F5B"/>
    <w:rsid w:val="00A96D9C"/>
    <w:rsid w:val="00A97222"/>
    <w:rsid w:val="00A9772A"/>
    <w:rsid w:val="00AA18E2"/>
    <w:rsid w:val="00AA22B0"/>
    <w:rsid w:val="00AA253F"/>
    <w:rsid w:val="00AA2B19"/>
    <w:rsid w:val="00AA3B89"/>
    <w:rsid w:val="00AA5AE4"/>
    <w:rsid w:val="00AA5E50"/>
    <w:rsid w:val="00AA642B"/>
    <w:rsid w:val="00AB0677"/>
    <w:rsid w:val="00AB0B02"/>
    <w:rsid w:val="00AB1983"/>
    <w:rsid w:val="00AB23C3"/>
    <w:rsid w:val="00AB24DB"/>
    <w:rsid w:val="00AB27AB"/>
    <w:rsid w:val="00AB35D0"/>
    <w:rsid w:val="00AB3A19"/>
    <w:rsid w:val="00AB6B59"/>
    <w:rsid w:val="00AB77E7"/>
    <w:rsid w:val="00AC1DCF"/>
    <w:rsid w:val="00AC23B1"/>
    <w:rsid w:val="00AC260E"/>
    <w:rsid w:val="00AC2AF9"/>
    <w:rsid w:val="00AC2F71"/>
    <w:rsid w:val="00AC47A6"/>
    <w:rsid w:val="00AC60C5"/>
    <w:rsid w:val="00AC67E9"/>
    <w:rsid w:val="00AC78ED"/>
    <w:rsid w:val="00AD02D3"/>
    <w:rsid w:val="00AD3675"/>
    <w:rsid w:val="00AD56A9"/>
    <w:rsid w:val="00AD69C4"/>
    <w:rsid w:val="00AD6F0C"/>
    <w:rsid w:val="00AE14AE"/>
    <w:rsid w:val="00AE1C5F"/>
    <w:rsid w:val="00AE23DD"/>
    <w:rsid w:val="00AE3899"/>
    <w:rsid w:val="00AE59FA"/>
    <w:rsid w:val="00AE6CD2"/>
    <w:rsid w:val="00AE776A"/>
    <w:rsid w:val="00AF1F68"/>
    <w:rsid w:val="00AF2546"/>
    <w:rsid w:val="00AF27B7"/>
    <w:rsid w:val="00AF2BB2"/>
    <w:rsid w:val="00AF3C5D"/>
    <w:rsid w:val="00AF4817"/>
    <w:rsid w:val="00AF6B44"/>
    <w:rsid w:val="00AF6F85"/>
    <w:rsid w:val="00AF726A"/>
    <w:rsid w:val="00AF7AB4"/>
    <w:rsid w:val="00AF7B15"/>
    <w:rsid w:val="00AF7B91"/>
    <w:rsid w:val="00B00015"/>
    <w:rsid w:val="00B0033A"/>
    <w:rsid w:val="00B01B47"/>
    <w:rsid w:val="00B031EC"/>
    <w:rsid w:val="00B031F6"/>
    <w:rsid w:val="00B043A6"/>
    <w:rsid w:val="00B06DE8"/>
    <w:rsid w:val="00B077AD"/>
    <w:rsid w:val="00B07AE1"/>
    <w:rsid w:val="00B07D23"/>
    <w:rsid w:val="00B10DAF"/>
    <w:rsid w:val="00B12968"/>
    <w:rsid w:val="00B131FF"/>
    <w:rsid w:val="00B13498"/>
    <w:rsid w:val="00B13DA2"/>
    <w:rsid w:val="00B14BD8"/>
    <w:rsid w:val="00B1672A"/>
    <w:rsid w:val="00B16E71"/>
    <w:rsid w:val="00B174BD"/>
    <w:rsid w:val="00B20690"/>
    <w:rsid w:val="00B20B2A"/>
    <w:rsid w:val="00B21179"/>
    <w:rsid w:val="00B2129B"/>
    <w:rsid w:val="00B215A8"/>
    <w:rsid w:val="00B22FA7"/>
    <w:rsid w:val="00B239C4"/>
    <w:rsid w:val="00B23D86"/>
    <w:rsid w:val="00B240F7"/>
    <w:rsid w:val="00B24845"/>
    <w:rsid w:val="00B26370"/>
    <w:rsid w:val="00B27039"/>
    <w:rsid w:val="00B27C56"/>
    <w:rsid w:val="00B27D18"/>
    <w:rsid w:val="00B300DB"/>
    <w:rsid w:val="00B311D2"/>
    <w:rsid w:val="00B32BEC"/>
    <w:rsid w:val="00B35B87"/>
    <w:rsid w:val="00B40556"/>
    <w:rsid w:val="00B40D0F"/>
    <w:rsid w:val="00B41D0C"/>
    <w:rsid w:val="00B43107"/>
    <w:rsid w:val="00B45AC4"/>
    <w:rsid w:val="00B45E0A"/>
    <w:rsid w:val="00B47A18"/>
    <w:rsid w:val="00B51CD5"/>
    <w:rsid w:val="00B53824"/>
    <w:rsid w:val="00B53857"/>
    <w:rsid w:val="00B54009"/>
    <w:rsid w:val="00B5419C"/>
    <w:rsid w:val="00B54B6C"/>
    <w:rsid w:val="00B55A04"/>
    <w:rsid w:val="00B55CEE"/>
    <w:rsid w:val="00B56FB1"/>
    <w:rsid w:val="00B6083F"/>
    <w:rsid w:val="00B61504"/>
    <w:rsid w:val="00B620AE"/>
    <w:rsid w:val="00B62E95"/>
    <w:rsid w:val="00B63ABC"/>
    <w:rsid w:val="00B64D3D"/>
    <w:rsid w:val="00B64F0A"/>
    <w:rsid w:val="00B6562C"/>
    <w:rsid w:val="00B6729E"/>
    <w:rsid w:val="00B720C9"/>
    <w:rsid w:val="00B7391B"/>
    <w:rsid w:val="00B73ACC"/>
    <w:rsid w:val="00B743E7"/>
    <w:rsid w:val="00B74B80"/>
    <w:rsid w:val="00B7567D"/>
    <w:rsid w:val="00B768A9"/>
    <w:rsid w:val="00B76E90"/>
    <w:rsid w:val="00B8005C"/>
    <w:rsid w:val="00B82E5F"/>
    <w:rsid w:val="00B83498"/>
    <w:rsid w:val="00B8666B"/>
    <w:rsid w:val="00B86C64"/>
    <w:rsid w:val="00B904F4"/>
    <w:rsid w:val="00B90BD1"/>
    <w:rsid w:val="00B92536"/>
    <w:rsid w:val="00B9274D"/>
    <w:rsid w:val="00B92BA6"/>
    <w:rsid w:val="00B9326B"/>
    <w:rsid w:val="00B94207"/>
    <w:rsid w:val="00B945D4"/>
    <w:rsid w:val="00B9506C"/>
    <w:rsid w:val="00B97B50"/>
    <w:rsid w:val="00BA3959"/>
    <w:rsid w:val="00BA563D"/>
    <w:rsid w:val="00BA5BCC"/>
    <w:rsid w:val="00BB1855"/>
    <w:rsid w:val="00BB2332"/>
    <w:rsid w:val="00BB239F"/>
    <w:rsid w:val="00BB2494"/>
    <w:rsid w:val="00BB2522"/>
    <w:rsid w:val="00BB28A3"/>
    <w:rsid w:val="00BB5218"/>
    <w:rsid w:val="00BB6EAC"/>
    <w:rsid w:val="00BB72C0"/>
    <w:rsid w:val="00BB7FF3"/>
    <w:rsid w:val="00BC0AF1"/>
    <w:rsid w:val="00BC27BE"/>
    <w:rsid w:val="00BC3779"/>
    <w:rsid w:val="00BC41A0"/>
    <w:rsid w:val="00BC43D8"/>
    <w:rsid w:val="00BC5A86"/>
    <w:rsid w:val="00BC6765"/>
    <w:rsid w:val="00BC7AB9"/>
    <w:rsid w:val="00BD0186"/>
    <w:rsid w:val="00BD059C"/>
    <w:rsid w:val="00BD0D32"/>
    <w:rsid w:val="00BD1661"/>
    <w:rsid w:val="00BD524E"/>
    <w:rsid w:val="00BD6178"/>
    <w:rsid w:val="00BD6348"/>
    <w:rsid w:val="00BD7990"/>
    <w:rsid w:val="00BE147F"/>
    <w:rsid w:val="00BE1655"/>
    <w:rsid w:val="00BE1BBC"/>
    <w:rsid w:val="00BE46B5"/>
    <w:rsid w:val="00BE6663"/>
    <w:rsid w:val="00BE69B7"/>
    <w:rsid w:val="00BE6E4A"/>
    <w:rsid w:val="00BF0917"/>
    <w:rsid w:val="00BF0CD7"/>
    <w:rsid w:val="00BF0F60"/>
    <w:rsid w:val="00BF143E"/>
    <w:rsid w:val="00BF15CE"/>
    <w:rsid w:val="00BF2157"/>
    <w:rsid w:val="00BF2BEE"/>
    <w:rsid w:val="00BF2FC3"/>
    <w:rsid w:val="00BF30BA"/>
    <w:rsid w:val="00BF3551"/>
    <w:rsid w:val="00BF37C3"/>
    <w:rsid w:val="00BF4F07"/>
    <w:rsid w:val="00BF695B"/>
    <w:rsid w:val="00BF6A14"/>
    <w:rsid w:val="00BF71B0"/>
    <w:rsid w:val="00C0161F"/>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5151"/>
    <w:rsid w:val="00C1663D"/>
    <w:rsid w:val="00C16B6B"/>
    <w:rsid w:val="00C179BC"/>
    <w:rsid w:val="00C17F8C"/>
    <w:rsid w:val="00C211E6"/>
    <w:rsid w:val="00C22446"/>
    <w:rsid w:val="00C22681"/>
    <w:rsid w:val="00C22FB5"/>
    <w:rsid w:val="00C24236"/>
    <w:rsid w:val="00C24312"/>
    <w:rsid w:val="00C2478E"/>
    <w:rsid w:val="00C24CBF"/>
    <w:rsid w:val="00C25C66"/>
    <w:rsid w:val="00C2641D"/>
    <w:rsid w:val="00C2710B"/>
    <w:rsid w:val="00C279C2"/>
    <w:rsid w:val="00C308D8"/>
    <w:rsid w:val="00C3183E"/>
    <w:rsid w:val="00C33531"/>
    <w:rsid w:val="00C33B9E"/>
    <w:rsid w:val="00C34194"/>
    <w:rsid w:val="00C35EF7"/>
    <w:rsid w:val="00C37BAE"/>
    <w:rsid w:val="00C4043D"/>
    <w:rsid w:val="00C405B0"/>
    <w:rsid w:val="00C40DAA"/>
    <w:rsid w:val="00C41110"/>
    <w:rsid w:val="00C41F7E"/>
    <w:rsid w:val="00C42A1B"/>
    <w:rsid w:val="00C42B41"/>
    <w:rsid w:val="00C42C1F"/>
    <w:rsid w:val="00C44A8D"/>
    <w:rsid w:val="00C44CF8"/>
    <w:rsid w:val="00C45B91"/>
    <w:rsid w:val="00C460A1"/>
    <w:rsid w:val="00C467BC"/>
    <w:rsid w:val="00C4789C"/>
    <w:rsid w:val="00C523C4"/>
    <w:rsid w:val="00C52C02"/>
    <w:rsid w:val="00C52DCB"/>
    <w:rsid w:val="00C57EE8"/>
    <w:rsid w:val="00C61072"/>
    <w:rsid w:val="00C61CFF"/>
    <w:rsid w:val="00C6243C"/>
    <w:rsid w:val="00C62F54"/>
    <w:rsid w:val="00C63AEA"/>
    <w:rsid w:val="00C67BBF"/>
    <w:rsid w:val="00C70168"/>
    <w:rsid w:val="00C71155"/>
    <w:rsid w:val="00C718DD"/>
    <w:rsid w:val="00C71AFB"/>
    <w:rsid w:val="00C74707"/>
    <w:rsid w:val="00C74D29"/>
    <w:rsid w:val="00C75930"/>
    <w:rsid w:val="00C767C7"/>
    <w:rsid w:val="00C779FD"/>
    <w:rsid w:val="00C77D84"/>
    <w:rsid w:val="00C80B9E"/>
    <w:rsid w:val="00C8168E"/>
    <w:rsid w:val="00C841B7"/>
    <w:rsid w:val="00C84A6C"/>
    <w:rsid w:val="00C8667D"/>
    <w:rsid w:val="00C86967"/>
    <w:rsid w:val="00C91281"/>
    <w:rsid w:val="00C91B25"/>
    <w:rsid w:val="00C928A8"/>
    <w:rsid w:val="00C93044"/>
    <w:rsid w:val="00C95246"/>
    <w:rsid w:val="00CA0CAC"/>
    <w:rsid w:val="00CA103E"/>
    <w:rsid w:val="00CA450C"/>
    <w:rsid w:val="00CA5BA7"/>
    <w:rsid w:val="00CA6C45"/>
    <w:rsid w:val="00CA74F6"/>
    <w:rsid w:val="00CA75F9"/>
    <w:rsid w:val="00CA7603"/>
    <w:rsid w:val="00CB364E"/>
    <w:rsid w:val="00CB37B8"/>
    <w:rsid w:val="00CB4F1A"/>
    <w:rsid w:val="00CB58B4"/>
    <w:rsid w:val="00CB6577"/>
    <w:rsid w:val="00CB6768"/>
    <w:rsid w:val="00CB74C7"/>
    <w:rsid w:val="00CC0E18"/>
    <w:rsid w:val="00CC1FE9"/>
    <w:rsid w:val="00CC3B49"/>
    <w:rsid w:val="00CC3D04"/>
    <w:rsid w:val="00CC4AF7"/>
    <w:rsid w:val="00CC54E5"/>
    <w:rsid w:val="00CC6B96"/>
    <w:rsid w:val="00CC6F04"/>
    <w:rsid w:val="00CC6FB7"/>
    <w:rsid w:val="00CC7B94"/>
    <w:rsid w:val="00CD39BC"/>
    <w:rsid w:val="00CD5A27"/>
    <w:rsid w:val="00CD5A94"/>
    <w:rsid w:val="00CD6E8E"/>
    <w:rsid w:val="00CE161F"/>
    <w:rsid w:val="00CE2A1B"/>
    <w:rsid w:val="00CE2CC6"/>
    <w:rsid w:val="00CE3529"/>
    <w:rsid w:val="00CE3ECA"/>
    <w:rsid w:val="00CE4320"/>
    <w:rsid w:val="00CE5D9A"/>
    <w:rsid w:val="00CE76CD"/>
    <w:rsid w:val="00CF04BE"/>
    <w:rsid w:val="00CF0B65"/>
    <w:rsid w:val="00CF110D"/>
    <w:rsid w:val="00CF1C1F"/>
    <w:rsid w:val="00CF3338"/>
    <w:rsid w:val="00CF3B5E"/>
    <w:rsid w:val="00CF3BA6"/>
    <w:rsid w:val="00CF4E8C"/>
    <w:rsid w:val="00CF5BA0"/>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6F"/>
    <w:rsid w:val="00D114B2"/>
    <w:rsid w:val="00D121C4"/>
    <w:rsid w:val="00D14274"/>
    <w:rsid w:val="00D15E5B"/>
    <w:rsid w:val="00D17348"/>
    <w:rsid w:val="00D17C62"/>
    <w:rsid w:val="00D21586"/>
    <w:rsid w:val="00D21EA5"/>
    <w:rsid w:val="00D23A38"/>
    <w:rsid w:val="00D2574C"/>
    <w:rsid w:val="00D26D68"/>
    <w:rsid w:val="00D26D79"/>
    <w:rsid w:val="00D27C2B"/>
    <w:rsid w:val="00D33363"/>
    <w:rsid w:val="00D34529"/>
    <w:rsid w:val="00D34943"/>
    <w:rsid w:val="00D34A2B"/>
    <w:rsid w:val="00D35409"/>
    <w:rsid w:val="00D359D4"/>
    <w:rsid w:val="00D378CD"/>
    <w:rsid w:val="00D41B88"/>
    <w:rsid w:val="00D41E23"/>
    <w:rsid w:val="00D429EC"/>
    <w:rsid w:val="00D43D44"/>
    <w:rsid w:val="00D43EBB"/>
    <w:rsid w:val="00D44E4E"/>
    <w:rsid w:val="00D46D26"/>
    <w:rsid w:val="00D46DAC"/>
    <w:rsid w:val="00D51254"/>
    <w:rsid w:val="00D51627"/>
    <w:rsid w:val="00D51E1A"/>
    <w:rsid w:val="00D52344"/>
    <w:rsid w:val="00D5267F"/>
    <w:rsid w:val="00D532DA"/>
    <w:rsid w:val="00D54AAC"/>
    <w:rsid w:val="00D54B32"/>
    <w:rsid w:val="00D552E3"/>
    <w:rsid w:val="00D55423"/>
    <w:rsid w:val="00D55DF0"/>
    <w:rsid w:val="00D563E1"/>
    <w:rsid w:val="00D56BB6"/>
    <w:rsid w:val="00D6022B"/>
    <w:rsid w:val="00D60C40"/>
    <w:rsid w:val="00D6138D"/>
    <w:rsid w:val="00D6166E"/>
    <w:rsid w:val="00D6242E"/>
    <w:rsid w:val="00D63126"/>
    <w:rsid w:val="00D635AF"/>
    <w:rsid w:val="00D63A67"/>
    <w:rsid w:val="00D646C9"/>
    <w:rsid w:val="00D6492E"/>
    <w:rsid w:val="00D65753"/>
    <w:rsid w:val="00D65845"/>
    <w:rsid w:val="00D66D2D"/>
    <w:rsid w:val="00D70087"/>
    <w:rsid w:val="00D7079E"/>
    <w:rsid w:val="00D70823"/>
    <w:rsid w:val="00D70AB1"/>
    <w:rsid w:val="00D70F23"/>
    <w:rsid w:val="00D73DD6"/>
    <w:rsid w:val="00D745F5"/>
    <w:rsid w:val="00D75392"/>
    <w:rsid w:val="00D7585E"/>
    <w:rsid w:val="00D759A3"/>
    <w:rsid w:val="00D75E65"/>
    <w:rsid w:val="00D76B0E"/>
    <w:rsid w:val="00D77B30"/>
    <w:rsid w:val="00D810AF"/>
    <w:rsid w:val="00D82E32"/>
    <w:rsid w:val="00D83974"/>
    <w:rsid w:val="00D84133"/>
    <w:rsid w:val="00D8431C"/>
    <w:rsid w:val="00D85133"/>
    <w:rsid w:val="00D8790C"/>
    <w:rsid w:val="00D91607"/>
    <w:rsid w:val="00D92C82"/>
    <w:rsid w:val="00D93336"/>
    <w:rsid w:val="00D94314"/>
    <w:rsid w:val="00D95BC7"/>
    <w:rsid w:val="00D95C17"/>
    <w:rsid w:val="00D96043"/>
    <w:rsid w:val="00D974BF"/>
    <w:rsid w:val="00D97779"/>
    <w:rsid w:val="00DA14AB"/>
    <w:rsid w:val="00DA1E65"/>
    <w:rsid w:val="00DA237B"/>
    <w:rsid w:val="00DA52F5"/>
    <w:rsid w:val="00DA574B"/>
    <w:rsid w:val="00DA73A3"/>
    <w:rsid w:val="00DA76DD"/>
    <w:rsid w:val="00DB1424"/>
    <w:rsid w:val="00DB3080"/>
    <w:rsid w:val="00DB435F"/>
    <w:rsid w:val="00DB4E12"/>
    <w:rsid w:val="00DB5771"/>
    <w:rsid w:val="00DB586E"/>
    <w:rsid w:val="00DC0AB6"/>
    <w:rsid w:val="00DC21CF"/>
    <w:rsid w:val="00DC3395"/>
    <w:rsid w:val="00DC3664"/>
    <w:rsid w:val="00DC4B9B"/>
    <w:rsid w:val="00DC6162"/>
    <w:rsid w:val="00DC6EFC"/>
    <w:rsid w:val="00DC7CDE"/>
    <w:rsid w:val="00DD0E44"/>
    <w:rsid w:val="00DD195B"/>
    <w:rsid w:val="00DD243F"/>
    <w:rsid w:val="00DD26BD"/>
    <w:rsid w:val="00DD2CC8"/>
    <w:rsid w:val="00DD46E9"/>
    <w:rsid w:val="00DD4711"/>
    <w:rsid w:val="00DD4812"/>
    <w:rsid w:val="00DD4CA7"/>
    <w:rsid w:val="00DE0097"/>
    <w:rsid w:val="00DE05AE"/>
    <w:rsid w:val="00DE0979"/>
    <w:rsid w:val="00DE12E9"/>
    <w:rsid w:val="00DE19A9"/>
    <w:rsid w:val="00DE301D"/>
    <w:rsid w:val="00DE33EC"/>
    <w:rsid w:val="00DE43F4"/>
    <w:rsid w:val="00DE5391"/>
    <w:rsid w:val="00DE53F8"/>
    <w:rsid w:val="00DE5A51"/>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49A9"/>
    <w:rsid w:val="00E04E97"/>
    <w:rsid w:val="00E052B1"/>
    <w:rsid w:val="00E05886"/>
    <w:rsid w:val="00E0683F"/>
    <w:rsid w:val="00E07544"/>
    <w:rsid w:val="00E104C6"/>
    <w:rsid w:val="00E10C02"/>
    <w:rsid w:val="00E134D8"/>
    <w:rsid w:val="00E137F4"/>
    <w:rsid w:val="00E164F2"/>
    <w:rsid w:val="00E16F61"/>
    <w:rsid w:val="00E178A7"/>
    <w:rsid w:val="00E20F6A"/>
    <w:rsid w:val="00E21A25"/>
    <w:rsid w:val="00E23303"/>
    <w:rsid w:val="00E239E0"/>
    <w:rsid w:val="00E24071"/>
    <w:rsid w:val="00E253CA"/>
    <w:rsid w:val="00E2771C"/>
    <w:rsid w:val="00E31D50"/>
    <w:rsid w:val="00E324D9"/>
    <w:rsid w:val="00E331FB"/>
    <w:rsid w:val="00E33DF4"/>
    <w:rsid w:val="00E345ED"/>
    <w:rsid w:val="00E35EDE"/>
    <w:rsid w:val="00E364AA"/>
    <w:rsid w:val="00E36528"/>
    <w:rsid w:val="00E37FD0"/>
    <w:rsid w:val="00E409B4"/>
    <w:rsid w:val="00E40CF7"/>
    <w:rsid w:val="00E413B8"/>
    <w:rsid w:val="00E434EB"/>
    <w:rsid w:val="00E440C0"/>
    <w:rsid w:val="00E44750"/>
    <w:rsid w:val="00E4683D"/>
    <w:rsid w:val="00E46CA0"/>
    <w:rsid w:val="00E4765C"/>
    <w:rsid w:val="00E504A1"/>
    <w:rsid w:val="00E51231"/>
    <w:rsid w:val="00E52A67"/>
    <w:rsid w:val="00E5472B"/>
    <w:rsid w:val="00E602A7"/>
    <w:rsid w:val="00E619E1"/>
    <w:rsid w:val="00E62983"/>
    <w:rsid w:val="00E62FBE"/>
    <w:rsid w:val="00E63389"/>
    <w:rsid w:val="00E64597"/>
    <w:rsid w:val="00E65780"/>
    <w:rsid w:val="00E66AA1"/>
    <w:rsid w:val="00E66B6A"/>
    <w:rsid w:val="00E70A2E"/>
    <w:rsid w:val="00E71243"/>
    <w:rsid w:val="00E71362"/>
    <w:rsid w:val="00E714D8"/>
    <w:rsid w:val="00E7168A"/>
    <w:rsid w:val="00E71D25"/>
    <w:rsid w:val="00E7203F"/>
    <w:rsid w:val="00E7295C"/>
    <w:rsid w:val="00E73306"/>
    <w:rsid w:val="00E74817"/>
    <w:rsid w:val="00E74FE4"/>
    <w:rsid w:val="00E7553D"/>
    <w:rsid w:val="00E7738D"/>
    <w:rsid w:val="00E7751C"/>
    <w:rsid w:val="00E80EF3"/>
    <w:rsid w:val="00E81633"/>
    <w:rsid w:val="00E82416"/>
    <w:rsid w:val="00E82AED"/>
    <w:rsid w:val="00E82FCC"/>
    <w:rsid w:val="00E831A3"/>
    <w:rsid w:val="00E862B5"/>
    <w:rsid w:val="00E863D8"/>
    <w:rsid w:val="00E86733"/>
    <w:rsid w:val="00E86927"/>
    <w:rsid w:val="00E8700D"/>
    <w:rsid w:val="00E87094"/>
    <w:rsid w:val="00E90AD6"/>
    <w:rsid w:val="00E9108A"/>
    <w:rsid w:val="00E93B08"/>
    <w:rsid w:val="00E94803"/>
    <w:rsid w:val="00E94B69"/>
    <w:rsid w:val="00E9588E"/>
    <w:rsid w:val="00E96813"/>
    <w:rsid w:val="00EA17B9"/>
    <w:rsid w:val="00EA182D"/>
    <w:rsid w:val="00EA279E"/>
    <w:rsid w:val="00EA2BA6"/>
    <w:rsid w:val="00EA2FD7"/>
    <w:rsid w:val="00EA33B1"/>
    <w:rsid w:val="00EA4B0F"/>
    <w:rsid w:val="00EA74F2"/>
    <w:rsid w:val="00EA7552"/>
    <w:rsid w:val="00EA7F5C"/>
    <w:rsid w:val="00EB14FE"/>
    <w:rsid w:val="00EB193D"/>
    <w:rsid w:val="00EB2A71"/>
    <w:rsid w:val="00EB2C57"/>
    <w:rsid w:val="00EB32CF"/>
    <w:rsid w:val="00EB4DDA"/>
    <w:rsid w:val="00EB7598"/>
    <w:rsid w:val="00EB7885"/>
    <w:rsid w:val="00EC0998"/>
    <w:rsid w:val="00EC2805"/>
    <w:rsid w:val="00EC3100"/>
    <w:rsid w:val="00EC3D02"/>
    <w:rsid w:val="00EC437B"/>
    <w:rsid w:val="00EC4CBD"/>
    <w:rsid w:val="00EC51BC"/>
    <w:rsid w:val="00EC703B"/>
    <w:rsid w:val="00EC70D8"/>
    <w:rsid w:val="00EC78F8"/>
    <w:rsid w:val="00ED1008"/>
    <w:rsid w:val="00ED1338"/>
    <w:rsid w:val="00ED1475"/>
    <w:rsid w:val="00ED1AB4"/>
    <w:rsid w:val="00ED288C"/>
    <w:rsid w:val="00ED2C23"/>
    <w:rsid w:val="00ED2CF0"/>
    <w:rsid w:val="00ED6D87"/>
    <w:rsid w:val="00EE1058"/>
    <w:rsid w:val="00EE1089"/>
    <w:rsid w:val="00EE1614"/>
    <w:rsid w:val="00EE2E67"/>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6F43"/>
    <w:rsid w:val="00EF7ADB"/>
    <w:rsid w:val="00F00328"/>
    <w:rsid w:val="00F01D8F"/>
    <w:rsid w:val="00F01D93"/>
    <w:rsid w:val="00F0316E"/>
    <w:rsid w:val="00F0359C"/>
    <w:rsid w:val="00F049A6"/>
    <w:rsid w:val="00F05A4D"/>
    <w:rsid w:val="00F06BB9"/>
    <w:rsid w:val="00F10BCF"/>
    <w:rsid w:val="00F11554"/>
    <w:rsid w:val="00F121C4"/>
    <w:rsid w:val="00F158C6"/>
    <w:rsid w:val="00F16658"/>
    <w:rsid w:val="00F17235"/>
    <w:rsid w:val="00F20B40"/>
    <w:rsid w:val="00F211C4"/>
    <w:rsid w:val="00F2269A"/>
    <w:rsid w:val="00F22775"/>
    <w:rsid w:val="00F228A5"/>
    <w:rsid w:val="00F246D4"/>
    <w:rsid w:val="00F24B2E"/>
    <w:rsid w:val="00F269DC"/>
    <w:rsid w:val="00F309E2"/>
    <w:rsid w:val="00F30C2D"/>
    <w:rsid w:val="00F318BD"/>
    <w:rsid w:val="00F32557"/>
    <w:rsid w:val="00F32CE9"/>
    <w:rsid w:val="00F3300A"/>
    <w:rsid w:val="00F332EF"/>
    <w:rsid w:val="00F33A6A"/>
    <w:rsid w:val="00F33FDE"/>
    <w:rsid w:val="00F3411F"/>
    <w:rsid w:val="00F34D8E"/>
    <w:rsid w:val="00F3515A"/>
    <w:rsid w:val="00F3674D"/>
    <w:rsid w:val="00F37587"/>
    <w:rsid w:val="00F4079E"/>
    <w:rsid w:val="00F40B14"/>
    <w:rsid w:val="00F40DC4"/>
    <w:rsid w:val="00F42101"/>
    <w:rsid w:val="00F42EAA"/>
    <w:rsid w:val="00F42EE0"/>
    <w:rsid w:val="00F4341E"/>
    <w:rsid w:val="00F434A9"/>
    <w:rsid w:val="00F437C4"/>
    <w:rsid w:val="00F446A0"/>
    <w:rsid w:val="00F4739C"/>
    <w:rsid w:val="00F47A0A"/>
    <w:rsid w:val="00F47A79"/>
    <w:rsid w:val="00F47F5C"/>
    <w:rsid w:val="00F51220"/>
    <w:rsid w:val="00F51928"/>
    <w:rsid w:val="00F543B3"/>
    <w:rsid w:val="00F5467A"/>
    <w:rsid w:val="00F5643A"/>
    <w:rsid w:val="00F56596"/>
    <w:rsid w:val="00F62236"/>
    <w:rsid w:val="00F63959"/>
    <w:rsid w:val="00F63CDF"/>
    <w:rsid w:val="00F642AF"/>
    <w:rsid w:val="00F64879"/>
    <w:rsid w:val="00F650B4"/>
    <w:rsid w:val="00F65192"/>
    <w:rsid w:val="00F65901"/>
    <w:rsid w:val="00F669FA"/>
    <w:rsid w:val="00F66B95"/>
    <w:rsid w:val="00F706AA"/>
    <w:rsid w:val="00F715D0"/>
    <w:rsid w:val="00F717AD"/>
    <w:rsid w:val="00F717E7"/>
    <w:rsid w:val="00F71F70"/>
    <w:rsid w:val="00F724A1"/>
    <w:rsid w:val="00F7288E"/>
    <w:rsid w:val="00F740FA"/>
    <w:rsid w:val="00F74A7A"/>
    <w:rsid w:val="00F7632C"/>
    <w:rsid w:val="00F76FDC"/>
    <w:rsid w:val="00F771C6"/>
    <w:rsid w:val="00F77E4A"/>
    <w:rsid w:val="00F77ED7"/>
    <w:rsid w:val="00F80F5D"/>
    <w:rsid w:val="00F818CF"/>
    <w:rsid w:val="00F819E0"/>
    <w:rsid w:val="00F824F5"/>
    <w:rsid w:val="00F82866"/>
    <w:rsid w:val="00F82FC7"/>
    <w:rsid w:val="00F83143"/>
    <w:rsid w:val="00F8419A"/>
    <w:rsid w:val="00F84564"/>
    <w:rsid w:val="00F853F3"/>
    <w:rsid w:val="00F85853"/>
    <w:rsid w:val="00F8591B"/>
    <w:rsid w:val="00F8655C"/>
    <w:rsid w:val="00F867E2"/>
    <w:rsid w:val="00F90BCA"/>
    <w:rsid w:val="00F90E1A"/>
    <w:rsid w:val="00F91B79"/>
    <w:rsid w:val="00F94B27"/>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52F9"/>
    <w:rsid w:val="00FA54D8"/>
    <w:rsid w:val="00FB0346"/>
    <w:rsid w:val="00FB0E61"/>
    <w:rsid w:val="00FB10FF"/>
    <w:rsid w:val="00FB1AF9"/>
    <w:rsid w:val="00FB1D69"/>
    <w:rsid w:val="00FB2812"/>
    <w:rsid w:val="00FB332B"/>
    <w:rsid w:val="00FB3570"/>
    <w:rsid w:val="00FB67AC"/>
    <w:rsid w:val="00FB6D69"/>
    <w:rsid w:val="00FB7100"/>
    <w:rsid w:val="00FC0636"/>
    <w:rsid w:val="00FC0C6F"/>
    <w:rsid w:val="00FC14C7"/>
    <w:rsid w:val="00FC2758"/>
    <w:rsid w:val="00FC2C80"/>
    <w:rsid w:val="00FC3523"/>
    <w:rsid w:val="00FC3C3B"/>
    <w:rsid w:val="00FC44C4"/>
    <w:rsid w:val="00FC4F7B"/>
    <w:rsid w:val="00FC755A"/>
    <w:rsid w:val="00FD05FD"/>
    <w:rsid w:val="00FD1F94"/>
    <w:rsid w:val="00FD21A7"/>
    <w:rsid w:val="00FD3347"/>
    <w:rsid w:val="00FD3941"/>
    <w:rsid w:val="00FD40E9"/>
    <w:rsid w:val="00FD495B"/>
    <w:rsid w:val="00FD5A57"/>
    <w:rsid w:val="00FD7EC3"/>
    <w:rsid w:val="00FE0C73"/>
    <w:rsid w:val="00FE0F38"/>
    <w:rsid w:val="00FE108E"/>
    <w:rsid w:val="00FE10F9"/>
    <w:rsid w:val="00FE126B"/>
    <w:rsid w:val="00FE1913"/>
    <w:rsid w:val="00FE2356"/>
    <w:rsid w:val="00FE2629"/>
    <w:rsid w:val="00FE36BF"/>
    <w:rsid w:val="00FE40B5"/>
    <w:rsid w:val="00FE660C"/>
    <w:rsid w:val="00FF0F2A"/>
    <w:rsid w:val="00FF492B"/>
    <w:rsid w:val="00FF5EC7"/>
    <w:rsid w:val="00FF6302"/>
    <w:rsid w:val="00FF7815"/>
    <w:rsid w:val="00FF7892"/>
    <w:rsid w:val="036FF37E"/>
    <w:rsid w:val="041EDD50"/>
    <w:rsid w:val="04819511"/>
    <w:rsid w:val="053C4FF3"/>
    <w:rsid w:val="0687349E"/>
    <w:rsid w:val="08641677"/>
    <w:rsid w:val="168370E5"/>
    <w:rsid w:val="17E1AEF1"/>
    <w:rsid w:val="186EE308"/>
    <w:rsid w:val="1A0AB369"/>
    <w:rsid w:val="1BB52D62"/>
    <w:rsid w:val="25CC3F3A"/>
    <w:rsid w:val="263255FE"/>
    <w:rsid w:val="2695C9F7"/>
    <w:rsid w:val="285A2C80"/>
    <w:rsid w:val="2A6F9667"/>
    <w:rsid w:val="31B3AC62"/>
    <w:rsid w:val="332DBC99"/>
    <w:rsid w:val="396E18D2"/>
    <w:rsid w:val="408893A5"/>
    <w:rsid w:val="4C33E88C"/>
    <w:rsid w:val="4FE9EFA9"/>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70A2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70A2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70A2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70A2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70A2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70A2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70A2E"/>
    <w:pPr>
      <w:tabs>
        <w:tab w:val="right" w:leader="dot" w:pos="14570"/>
      </w:tabs>
      <w:spacing w:before="0"/>
    </w:pPr>
    <w:rPr>
      <w:b/>
      <w:noProof/>
    </w:rPr>
  </w:style>
  <w:style w:type="paragraph" w:styleId="TOC2">
    <w:name w:val="toc 2"/>
    <w:aliases w:val="ŠTOC 2"/>
    <w:basedOn w:val="Normal"/>
    <w:next w:val="Normal"/>
    <w:uiPriority w:val="39"/>
    <w:unhideWhenUsed/>
    <w:rsid w:val="00E70A2E"/>
    <w:pPr>
      <w:tabs>
        <w:tab w:val="right" w:leader="dot" w:pos="14570"/>
      </w:tabs>
      <w:spacing w:before="0"/>
    </w:pPr>
    <w:rPr>
      <w:noProof/>
    </w:rPr>
  </w:style>
  <w:style w:type="paragraph" w:styleId="Header">
    <w:name w:val="header"/>
    <w:aliases w:val="ŠHeader"/>
    <w:basedOn w:val="Normal"/>
    <w:link w:val="HeaderChar"/>
    <w:uiPriority w:val="16"/>
    <w:rsid w:val="00E70A2E"/>
    <w:rPr>
      <w:noProof/>
      <w:color w:val="002664"/>
      <w:sz w:val="28"/>
      <w:szCs w:val="28"/>
    </w:rPr>
  </w:style>
  <w:style w:type="character" w:customStyle="1" w:styleId="Heading5Char">
    <w:name w:val="Heading 5 Char"/>
    <w:aliases w:val="ŠHeading 5 Char"/>
    <w:basedOn w:val="DefaultParagraphFont"/>
    <w:link w:val="Heading5"/>
    <w:uiPriority w:val="6"/>
    <w:rsid w:val="00E70A2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70A2E"/>
    <w:rPr>
      <w:rFonts w:ascii="Arial" w:hAnsi="Arial" w:cs="Arial"/>
      <w:noProof/>
      <w:color w:val="002664"/>
      <w:sz w:val="28"/>
      <w:szCs w:val="28"/>
      <w:lang w:val="en-AU"/>
    </w:rPr>
  </w:style>
  <w:style w:type="paragraph" w:styleId="Footer">
    <w:name w:val="footer"/>
    <w:aliases w:val="ŠFooter"/>
    <w:basedOn w:val="Normal"/>
    <w:link w:val="FooterChar"/>
    <w:uiPriority w:val="19"/>
    <w:rsid w:val="00E70A2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70A2E"/>
    <w:rPr>
      <w:rFonts w:ascii="Arial" w:hAnsi="Arial" w:cs="Arial"/>
      <w:sz w:val="18"/>
      <w:szCs w:val="18"/>
      <w:lang w:val="en-AU"/>
    </w:rPr>
  </w:style>
  <w:style w:type="paragraph" w:styleId="Caption">
    <w:name w:val="caption"/>
    <w:aliases w:val="ŠCaption"/>
    <w:basedOn w:val="Normal"/>
    <w:next w:val="Normal"/>
    <w:uiPriority w:val="20"/>
    <w:qFormat/>
    <w:rsid w:val="00E70A2E"/>
    <w:pPr>
      <w:keepNext/>
      <w:spacing w:after="200" w:line="240" w:lineRule="auto"/>
    </w:pPr>
    <w:rPr>
      <w:iCs/>
      <w:color w:val="002664"/>
      <w:sz w:val="18"/>
      <w:szCs w:val="18"/>
    </w:rPr>
  </w:style>
  <w:style w:type="paragraph" w:customStyle="1" w:styleId="Logo">
    <w:name w:val="ŠLogo"/>
    <w:basedOn w:val="Normal"/>
    <w:uiPriority w:val="18"/>
    <w:qFormat/>
    <w:rsid w:val="00E70A2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70A2E"/>
    <w:pPr>
      <w:spacing w:before="0"/>
      <w:ind w:left="244"/>
    </w:pPr>
  </w:style>
  <w:style w:type="character" w:styleId="Hyperlink">
    <w:name w:val="Hyperlink"/>
    <w:aliases w:val="ŠHyperlink"/>
    <w:basedOn w:val="DefaultParagraphFont"/>
    <w:uiPriority w:val="99"/>
    <w:unhideWhenUsed/>
    <w:rsid w:val="00E70A2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70A2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70A2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70A2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70A2E"/>
    <w:rPr>
      <w:rFonts w:ascii="Arial" w:hAnsi="Arial" w:cs="Arial"/>
      <w:color w:val="002664"/>
      <w:sz w:val="28"/>
      <w:szCs w:val="36"/>
      <w:lang w:val="en-AU"/>
    </w:rPr>
  </w:style>
  <w:style w:type="table" w:customStyle="1" w:styleId="Tableheader">
    <w:name w:val="ŠTable header"/>
    <w:basedOn w:val="TableNormal"/>
    <w:uiPriority w:val="99"/>
    <w:rsid w:val="00E70A2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70A2E"/>
    <w:pPr>
      <w:numPr>
        <w:numId w:val="1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E70A2E"/>
    <w:pPr>
      <w:numPr>
        <w:numId w:val="10"/>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70A2E"/>
    <w:pPr>
      <w:numPr>
        <w:numId w:val="14"/>
      </w:numPr>
    </w:pPr>
  </w:style>
  <w:style w:type="character" w:styleId="Strong">
    <w:name w:val="Strong"/>
    <w:aliases w:val="ŠStrong,Bold"/>
    <w:qFormat/>
    <w:rsid w:val="00E70A2E"/>
    <w:rPr>
      <w:b/>
      <w:bCs/>
    </w:rPr>
  </w:style>
  <w:style w:type="paragraph" w:styleId="ListBullet">
    <w:name w:val="List Bullet"/>
    <w:aliases w:val="ŠList Bullet"/>
    <w:basedOn w:val="Normal"/>
    <w:uiPriority w:val="9"/>
    <w:qFormat/>
    <w:rsid w:val="00E70A2E"/>
    <w:pPr>
      <w:numPr>
        <w:numId w:val="12"/>
      </w:numPr>
    </w:pPr>
  </w:style>
  <w:style w:type="character" w:styleId="Emphasis">
    <w:name w:val="Emphasis"/>
    <w:aliases w:val="ŠEmphasis,Italic"/>
    <w:qFormat/>
    <w:rsid w:val="00E70A2E"/>
    <w:rPr>
      <w:i/>
      <w:iCs/>
    </w:rPr>
  </w:style>
  <w:style w:type="paragraph" w:styleId="Title">
    <w:name w:val="Title"/>
    <w:aliases w:val="ŠTitle"/>
    <w:basedOn w:val="Normal"/>
    <w:next w:val="Normal"/>
    <w:link w:val="TitleChar"/>
    <w:uiPriority w:val="1"/>
    <w:rsid w:val="00E70A2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70A2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E70A2E"/>
    <w:pPr>
      <w:spacing w:line="240" w:lineRule="auto"/>
    </w:pPr>
    <w:rPr>
      <w:sz w:val="20"/>
      <w:szCs w:val="20"/>
    </w:rPr>
  </w:style>
  <w:style w:type="table" w:styleId="TableGrid">
    <w:name w:val="Table Grid"/>
    <w:basedOn w:val="TableNormal"/>
    <w:uiPriority w:val="39"/>
    <w:rsid w:val="00E70A2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70A2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70A2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E70A2E"/>
    <w:rPr>
      <w:rFonts w:ascii="Arial" w:hAnsi="Arial" w:cs="Arial"/>
      <w:sz w:val="20"/>
      <w:szCs w:val="20"/>
      <w:lang w:val="en-AU"/>
    </w:rPr>
  </w:style>
  <w:style w:type="character" w:styleId="CommentReference">
    <w:name w:val="annotation reference"/>
    <w:basedOn w:val="DefaultParagraphFont"/>
    <w:uiPriority w:val="99"/>
    <w:semiHidden/>
    <w:unhideWhenUsed/>
    <w:rsid w:val="00E70A2E"/>
    <w:rPr>
      <w:sz w:val="16"/>
      <w:szCs w:val="16"/>
    </w:rPr>
  </w:style>
  <w:style w:type="paragraph" w:styleId="CommentSubject">
    <w:name w:val="annotation subject"/>
    <w:basedOn w:val="CommentText"/>
    <w:next w:val="CommentText"/>
    <w:link w:val="CommentSubjectChar"/>
    <w:uiPriority w:val="99"/>
    <w:semiHidden/>
    <w:unhideWhenUsed/>
    <w:rsid w:val="00E70A2E"/>
    <w:rPr>
      <w:b/>
      <w:bCs/>
    </w:rPr>
  </w:style>
  <w:style w:type="character" w:customStyle="1" w:styleId="CommentSubjectChar">
    <w:name w:val="Comment Subject Char"/>
    <w:basedOn w:val="CommentTextChar"/>
    <w:link w:val="CommentSubject"/>
    <w:uiPriority w:val="99"/>
    <w:semiHidden/>
    <w:rsid w:val="00E70A2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E70A2E"/>
    <w:rPr>
      <w:color w:val="605E5C"/>
      <w:shd w:val="clear" w:color="auto" w:fill="E1DFDD"/>
    </w:rPr>
  </w:style>
  <w:style w:type="paragraph" w:styleId="ListParagraph">
    <w:name w:val="List Paragraph"/>
    <w:aliases w:val="ŠList Paragraph"/>
    <w:basedOn w:val="Normal"/>
    <w:uiPriority w:val="34"/>
    <w:unhideWhenUsed/>
    <w:qFormat/>
    <w:rsid w:val="00E70A2E"/>
    <w:pPr>
      <w:ind w:left="567"/>
    </w:pPr>
  </w:style>
  <w:style w:type="character" w:styleId="PlaceholderText">
    <w:name w:val="Placeholder Text"/>
    <w:basedOn w:val="DefaultParagraphFont"/>
    <w:uiPriority w:val="99"/>
    <w:semiHidden/>
    <w:rsid w:val="00E70A2E"/>
    <w:rPr>
      <w:color w:val="808080"/>
    </w:rPr>
  </w:style>
  <w:style w:type="character" w:styleId="FollowedHyperlink">
    <w:name w:val="FollowedHyperlink"/>
    <w:basedOn w:val="DefaultParagraphFont"/>
    <w:uiPriority w:val="99"/>
    <w:semiHidden/>
    <w:unhideWhenUsed/>
    <w:rsid w:val="00E70A2E"/>
    <w:rPr>
      <w:color w:val="954F72" w:themeColor="followedHyperlink"/>
      <w:u w:val="single"/>
    </w:rPr>
  </w:style>
  <w:style w:type="paragraph" w:styleId="Subtitle">
    <w:name w:val="Subtitle"/>
    <w:basedOn w:val="Normal"/>
    <w:next w:val="Normal"/>
    <w:link w:val="SubtitleChar"/>
    <w:uiPriority w:val="11"/>
    <w:semiHidden/>
    <w:qFormat/>
    <w:rsid w:val="00E70A2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70A2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70A2E"/>
    <w:rPr>
      <w:i/>
      <w:iCs/>
      <w:color w:val="404040" w:themeColor="text1" w:themeTint="BF"/>
    </w:rPr>
  </w:style>
  <w:style w:type="paragraph" w:styleId="TOC4">
    <w:name w:val="toc 4"/>
    <w:aliases w:val="ŠTOC 4"/>
    <w:basedOn w:val="Normal"/>
    <w:next w:val="Normal"/>
    <w:autoRedefine/>
    <w:uiPriority w:val="39"/>
    <w:unhideWhenUsed/>
    <w:rsid w:val="00E70A2E"/>
    <w:pPr>
      <w:spacing w:before="0"/>
      <w:ind w:left="488"/>
    </w:pPr>
  </w:style>
  <w:style w:type="paragraph" w:styleId="TOCHeading">
    <w:name w:val="TOC Heading"/>
    <w:aliases w:val="ŠTOC Heading"/>
    <w:basedOn w:val="Heading1"/>
    <w:next w:val="Normal"/>
    <w:uiPriority w:val="38"/>
    <w:qFormat/>
    <w:rsid w:val="00E70A2E"/>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E70A2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70A2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E70A2E"/>
    <w:pPr>
      <w:numPr>
        <w:numId w:val="11"/>
      </w:numPr>
      <w:ind w:left="1701" w:hanging="567"/>
    </w:pPr>
  </w:style>
  <w:style w:type="paragraph" w:styleId="ListNumber3">
    <w:name w:val="List Number 3"/>
    <w:aliases w:val="ŠList Number 3"/>
    <w:basedOn w:val="ListBullet3"/>
    <w:uiPriority w:val="8"/>
    <w:rsid w:val="00E70A2E"/>
    <w:pPr>
      <w:numPr>
        <w:ilvl w:val="2"/>
        <w:numId w:val="13"/>
      </w:numPr>
      <w:ind w:left="1701" w:hanging="567"/>
    </w:pPr>
  </w:style>
  <w:style w:type="character" w:customStyle="1" w:styleId="BoldItalic">
    <w:name w:val="ŠBold Italic"/>
    <w:basedOn w:val="DefaultParagraphFont"/>
    <w:uiPriority w:val="1"/>
    <w:qFormat/>
    <w:rsid w:val="00E70A2E"/>
    <w:rPr>
      <w:b/>
      <w:i/>
      <w:iCs/>
    </w:rPr>
  </w:style>
  <w:style w:type="paragraph" w:customStyle="1" w:styleId="FeatureBox3">
    <w:name w:val="ŠFeature Box 3"/>
    <w:basedOn w:val="Normal"/>
    <w:next w:val="Normal"/>
    <w:uiPriority w:val="13"/>
    <w:qFormat/>
    <w:rsid w:val="00E70A2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70A2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70A2E"/>
    <w:pPr>
      <w:keepNext/>
      <w:ind w:left="567" w:right="57"/>
    </w:pPr>
    <w:rPr>
      <w:szCs w:val="22"/>
    </w:rPr>
  </w:style>
  <w:style w:type="paragraph" w:customStyle="1" w:styleId="Subtitle0">
    <w:name w:val="ŠSubtitle"/>
    <w:basedOn w:val="Normal"/>
    <w:link w:val="SubtitleChar0"/>
    <w:uiPriority w:val="2"/>
    <w:qFormat/>
    <w:rsid w:val="00E70A2E"/>
    <w:pPr>
      <w:spacing w:before="360"/>
    </w:pPr>
    <w:rPr>
      <w:color w:val="002664"/>
      <w:sz w:val="44"/>
      <w:szCs w:val="48"/>
    </w:rPr>
  </w:style>
  <w:style w:type="character" w:customStyle="1" w:styleId="SubtitleChar0">
    <w:name w:val="ŠSubtitle Char"/>
    <w:basedOn w:val="DefaultParagraphFont"/>
    <w:link w:val="Subtitle0"/>
    <w:uiPriority w:val="2"/>
    <w:rsid w:val="00E70A2E"/>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k-10-2022/overview" TargetMode="External"/><Relationship Id="rId13" Type="http://schemas.openxmlformats.org/officeDocument/2006/relationships/hyperlink" Target="https://bit.ly/visiblegroups" TargetMode="External"/><Relationship Id="rId18" Type="http://schemas.openxmlformats.org/officeDocument/2006/relationships/hyperlink" Target="https://curriculum.nsw.edu.a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it.ly/posepausepouncebounce" TargetMode="External"/><Relationship Id="rId17" Type="http://schemas.openxmlformats.org/officeDocument/2006/relationships/hyperlink" Target="https://educationstandards.nsw.edu.au" TargetMode="External"/><Relationship Id="rId25"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hyperlink" Target="https://educationstandards.nsw.edu.au/wps/portal/nesa/mini-footer/copyright"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bit.ly/DLSgallerywalk"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hyperlink" Target="https://bit.ly/thinkpairsharestrategy" TargetMode="External"/><Relationship Id="rId19" Type="http://schemas.openxmlformats.org/officeDocument/2006/relationships/hyperlink" Target="https://curriculum.nsw.edu.au/learning-areas/mathematics/mathematics-k-10-2022/overview"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it.ly/VNPSstrategy" TargetMode="Externa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D0303-512C-44B0-BFC4-FAAF17617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2476</Words>
  <Characters>12930</Characters>
  <Application>Microsoft Office Word</Application>
  <DocSecurity>0</DocSecurity>
  <Lines>269</Lines>
  <Paragraphs>200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15206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from the average</dc:title>
  <dc:subject/>
  <dc:creator>NSW Department of Education</dc:creator>
  <cp:keywords/>
  <dc:description/>
  <dcterms:created xsi:type="dcterms:W3CDTF">2024-04-24T03:12:00Z</dcterms:created>
  <dcterms:modified xsi:type="dcterms:W3CDTF">2024-04-24T03:12:00Z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ec20c54501e11f63895dbeb01fa6361bb1cc61be1595c475973183731f30efde</vt:lpwstr>
  </property>
  <property fmtid="{D5CDD505-2E9C-101B-9397-08002B2CF9AE}" pid="3" name="MSIP_Label_b603dfd7-d93a-4381-a340-2995d8282205_Enabled">
    <vt:lpwstr>true</vt:lpwstr>
  </property>
  <property fmtid="{D5CDD505-2E9C-101B-9397-08002B2CF9AE}" pid="4" name="MSIP_Label_b603dfd7-d93a-4381-a340-2995d8282205_SetDate">
    <vt:lpwstr>2024-04-24T03:11:51Z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f41b9e55-fc99-4731-bbbd-09a776c88a8b</vt:lpwstr>
  </property>
  <property fmtid="{D5CDD505-2E9C-101B-9397-08002B2CF9AE}" pid="9" name="MSIP_Label_b603dfd7-d93a-4381-a340-2995d8282205_ContentBits">
    <vt:lpwstr>0</vt:lpwstr>
  </property>
</Properties>
</file>