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EE647" w14:textId="00671EDD" w:rsidR="053C4FF3" w:rsidRPr="00F63959" w:rsidRDefault="00AB53EB" w:rsidP="00D10805">
      <w:pPr>
        <w:pStyle w:val="Heading1"/>
      </w:pPr>
      <w:bookmarkStart w:id="0" w:name="_Hlk172718738"/>
      <w:bookmarkEnd w:id="0"/>
      <w:r>
        <w:t>Distribution</w:t>
      </w:r>
      <w:r w:rsidR="0033439F">
        <w:t xml:space="preserve"> </w:t>
      </w:r>
      <w:r w:rsidR="00CE32D4" w:rsidRPr="00D10805">
        <w:t>c</w:t>
      </w:r>
      <w:r w:rsidR="008C348C" w:rsidRPr="00D10805">
        <w:t>entre</w:t>
      </w:r>
    </w:p>
    <w:p w14:paraId="66BD8DB3" w14:textId="3258AE55" w:rsidR="00BE1A97" w:rsidRDefault="00CF12E5" w:rsidP="00D10805">
      <w:r>
        <w:t>Students explore</w:t>
      </w:r>
      <w:r w:rsidR="00A556EB">
        <w:t xml:space="preserve"> removing</w:t>
      </w:r>
      <w:r w:rsidR="00523E83">
        <w:t xml:space="preserve"> grouping symbols</w:t>
      </w:r>
      <w:r w:rsidR="00C47558">
        <w:t xml:space="preserve"> </w:t>
      </w:r>
      <w:r w:rsidR="00A556EB">
        <w:t>to</w:t>
      </w:r>
      <w:r w:rsidR="00A43D4F">
        <w:t xml:space="preserve"> simplify</w:t>
      </w:r>
      <w:r w:rsidR="009F3B9D">
        <w:t xml:space="preserve"> algebraic expressions</w:t>
      </w:r>
      <w:r w:rsidR="00660EE4">
        <w:t>.</w:t>
      </w:r>
    </w:p>
    <w:p w14:paraId="5BF7F918" w14:textId="6FEBB722" w:rsidR="00A51D10" w:rsidRDefault="004125FD" w:rsidP="00D10805">
      <w:pPr>
        <w:pStyle w:val="Heading2"/>
      </w:pPr>
      <w:r>
        <w:t xml:space="preserve">Visible </w:t>
      </w:r>
      <w:r w:rsidRPr="00D10805">
        <w:t>learning</w:t>
      </w:r>
    </w:p>
    <w:p w14:paraId="531BF1E6" w14:textId="22FDCF07" w:rsidR="00A51D10" w:rsidRPr="00CE6CDC" w:rsidRDefault="00A51D10" w:rsidP="00D10805">
      <w:pPr>
        <w:pStyle w:val="Heading3"/>
      </w:pPr>
      <w:r>
        <w:t xml:space="preserve">Learning </w:t>
      </w:r>
      <w:r w:rsidRPr="00D10805">
        <w:t>intention</w:t>
      </w:r>
    </w:p>
    <w:p w14:paraId="7921FBAC" w14:textId="68C4D6CB" w:rsidR="00D01CAE" w:rsidRPr="00203CEF" w:rsidRDefault="00A96074" w:rsidP="00D10805">
      <w:pPr>
        <w:pStyle w:val="ListBullet"/>
      </w:pPr>
      <w:r>
        <w:t>To be able to apply the distributive law to expand grouping symbols.</w:t>
      </w:r>
    </w:p>
    <w:p w14:paraId="31580410" w14:textId="77777777" w:rsidR="00A51D10" w:rsidRDefault="00A51D10" w:rsidP="00D10805">
      <w:pPr>
        <w:pStyle w:val="Heading3"/>
      </w:pPr>
      <w:r>
        <w:t xml:space="preserve">Success </w:t>
      </w:r>
      <w:r w:rsidRPr="00D10805">
        <w:t>criteria</w:t>
      </w:r>
    </w:p>
    <w:p w14:paraId="095CF1B7" w14:textId="4A28BC96" w:rsidR="00456CD3" w:rsidRDefault="00456CD3" w:rsidP="00D10805">
      <w:pPr>
        <w:pStyle w:val="ListBullet"/>
      </w:pPr>
      <w:r>
        <w:t xml:space="preserve">I can </w:t>
      </w:r>
      <w:r w:rsidR="00845273" w:rsidRPr="00203CEF">
        <w:t xml:space="preserve">explain the role of grouping </w:t>
      </w:r>
      <w:r w:rsidR="00845273" w:rsidRPr="00D10805">
        <w:t>symbols</w:t>
      </w:r>
      <w:r w:rsidR="00845273" w:rsidRPr="00203CEF">
        <w:t xml:space="preserve"> in algebraic expressions.</w:t>
      </w:r>
    </w:p>
    <w:p w14:paraId="228EA04C" w14:textId="2ED55F18" w:rsidR="00D01CAE" w:rsidRDefault="00D01CAE" w:rsidP="00D10805">
      <w:pPr>
        <w:pStyle w:val="ListBullet"/>
      </w:pPr>
      <w:r>
        <w:t xml:space="preserve">I can </w:t>
      </w:r>
      <w:r w:rsidR="000B63ED">
        <w:t>expan</w:t>
      </w:r>
      <w:r w:rsidR="00435FC4">
        <w:t>d</w:t>
      </w:r>
      <w:r w:rsidR="00001E1F">
        <w:t xml:space="preserve"> </w:t>
      </w:r>
      <w:r w:rsidR="00001E1F" w:rsidRPr="00D10805">
        <w:t>algebraic</w:t>
      </w:r>
      <w:r w:rsidR="00001E1F">
        <w:t xml:space="preserve"> expressions with </w:t>
      </w:r>
      <w:r w:rsidR="00001E1F" w:rsidRPr="00D10805">
        <w:t>grouping</w:t>
      </w:r>
      <w:r w:rsidR="00001E1F">
        <w:t xml:space="preserve"> symbols</w:t>
      </w:r>
      <w:r w:rsidR="00F8419A">
        <w:t>.</w:t>
      </w:r>
    </w:p>
    <w:p w14:paraId="0AC9EDA1" w14:textId="03B6D230" w:rsidR="00435FC4" w:rsidRDefault="00435FC4" w:rsidP="00203CEF">
      <w:pPr>
        <w:pStyle w:val="ListBullet"/>
      </w:pPr>
      <w:r>
        <w:t>I can simplify algebraic expressions that have been</w:t>
      </w:r>
      <w:r w:rsidR="00A67DB9">
        <w:t xml:space="preserve"> expanded.</w:t>
      </w:r>
    </w:p>
    <w:p w14:paraId="122DEBAA" w14:textId="77EB6E5C" w:rsidR="000D79EB" w:rsidRDefault="000D79EB" w:rsidP="00D10805">
      <w:pPr>
        <w:pStyle w:val="ListBullet"/>
      </w:pPr>
      <w:r>
        <w:t>I can explain what a binomial expression is.</w:t>
      </w:r>
    </w:p>
    <w:p w14:paraId="774A7E0F" w14:textId="77777777" w:rsidR="004C1C76" w:rsidRDefault="004C1C76" w:rsidP="004C1C76">
      <w:pPr>
        <w:pStyle w:val="Heading3"/>
      </w:pPr>
      <w:r>
        <w:t xml:space="preserve">Syllabus </w:t>
      </w:r>
      <w:r w:rsidRPr="0020461C">
        <w:t>outcomes</w:t>
      </w:r>
    </w:p>
    <w:p w14:paraId="7FD30413" w14:textId="77777777" w:rsidR="004C1C76" w:rsidRPr="00CF796A" w:rsidRDefault="004C1C76" w:rsidP="004C1C76">
      <w:r>
        <w:t>A student:</w:t>
      </w:r>
    </w:p>
    <w:p w14:paraId="5D504C34" w14:textId="77777777" w:rsidR="004C1C76" w:rsidRPr="009F4EA9" w:rsidRDefault="004C1C76" w:rsidP="004C1C76">
      <w:pPr>
        <w:pStyle w:val="ListBullet"/>
        <w:rPr>
          <w:lang w:eastAsia="en-AU"/>
        </w:rPr>
      </w:pPr>
      <w:r w:rsidRPr="00CF796A">
        <w:rPr>
          <w:lang w:eastAsia="en-AU"/>
        </w:rPr>
        <w:t xml:space="preserve">develops </w:t>
      </w:r>
      <w:r w:rsidRPr="0020461C">
        <w:t>understanding</w:t>
      </w:r>
      <w:r w:rsidRPr="00CF796A">
        <w:rPr>
          <w:lang w:eastAsia="en-AU"/>
        </w:rPr>
        <w:t xml:space="preserve"> and fluency in mathematics through exploring and connecting mathematical concepts, choosing and applying mathematical techniques to solve problems, and communicating their thinking and reasoning coherently and clearly</w:t>
      </w:r>
      <w:r>
        <w:rPr>
          <w:lang w:eastAsia="en-AU"/>
        </w:rPr>
        <w:t xml:space="preserve"> </w:t>
      </w:r>
      <w:r w:rsidRPr="0020461C">
        <w:rPr>
          <w:rStyle w:val="Strong"/>
        </w:rPr>
        <w:t>MAO-WM-01</w:t>
      </w:r>
    </w:p>
    <w:p w14:paraId="6C88581B" w14:textId="77777777" w:rsidR="004C1C76" w:rsidRPr="00040117" w:rsidRDefault="004C1C76" w:rsidP="004C1C76">
      <w:pPr>
        <w:pStyle w:val="ListBullet"/>
        <w:rPr>
          <w:lang w:eastAsia="en-AU"/>
        </w:rPr>
      </w:pPr>
      <w:r w:rsidRPr="0020461C">
        <w:t>generalises</w:t>
      </w:r>
      <w:r w:rsidRPr="00040117">
        <w:rPr>
          <w:lang w:eastAsia="en-AU"/>
        </w:rPr>
        <w:t xml:space="preserve"> number properties to operate with algebraic expressions including expansion and factorisation</w:t>
      </w:r>
      <w:r>
        <w:rPr>
          <w:lang w:eastAsia="en-AU"/>
        </w:rPr>
        <w:t xml:space="preserve"> </w:t>
      </w:r>
      <w:r w:rsidRPr="0020461C">
        <w:rPr>
          <w:rStyle w:val="Strong"/>
        </w:rPr>
        <w:t>MA4-ALG-C-01</w:t>
      </w:r>
    </w:p>
    <w:p w14:paraId="654731B3" w14:textId="45A8EF41" w:rsidR="004C1C76" w:rsidRDefault="00F05E72" w:rsidP="004C1C76">
      <w:pPr>
        <w:pStyle w:val="Imageattributioncaption"/>
      </w:pPr>
      <w:hyperlink r:id="rId7" w:history="1">
        <w:r w:rsidR="004C1C76" w:rsidRPr="00B51687">
          <w:rPr>
            <w:rStyle w:val="Hyperlink"/>
          </w:rPr>
          <w:t>Mathematics K–10 Syllabus</w:t>
        </w:r>
      </w:hyperlink>
      <w:r w:rsidR="004C1C76">
        <w:t xml:space="preserve"> </w:t>
      </w:r>
      <w:r w:rsidR="004C1C76" w:rsidRPr="00B51687">
        <w:t>© NSW Education Standards Authority (</w:t>
      </w:r>
      <w:r w:rsidR="004C1C76" w:rsidRPr="0020461C">
        <w:t>NESA) for and on behalf of the Crown in right of the State of New South Wales, 2022.</w:t>
      </w:r>
    </w:p>
    <w:p w14:paraId="68DDF37A" w14:textId="51D15654" w:rsidR="00435FC4" w:rsidRDefault="00435FC4" w:rsidP="00435FC4">
      <w:pPr>
        <w:pStyle w:val="ListBullet"/>
        <w:numPr>
          <w:ilvl w:val="0"/>
          <w:numId w:val="0"/>
        </w:numPr>
        <w:sectPr w:rsidR="00435FC4" w:rsidSect="00F63959">
          <w:headerReference w:type="default" r:id="rId8"/>
          <w:footerReference w:type="even" r:id="rId9"/>
          <w:footerReference w:type="default" r:id="rId10"/>
          <w:headerReference w:type="first" r:id="rId11"/>
          <w:footerReference w:type="first" r:id="rId12"/>
          <w:pgSz w:w="11900" w:h="16840"/>
          <w:pgMar w:top="1134" w:right="1134" w:bottom="1134" w:left="1134" w:header="709" w:footer="709" w:gutter="0"/>
          <w:pgNumType w:start="1"/>
          <w:cols w:space="708"/>
          <w:titlePg/>
          <w:docGrid w:linePitch="360"/>
        </w:sectPr>
      </w:pPr>
    </w:p>
    <w:p w14:paraId="49B26B91" w14:textId="0082578C" w:rsidR="00D56D4A" w:rsidRPr="00844E5E" w:rsidRDefault="00844E5E" w:rsidP="00496F5F">
      <w:pPr>
        <w:pStyle w:val="Caption"/>
      </w:pPr>
      <w:r>
        <w:lastRenderedPageBreak/>
        <w:t xml:space="preserve">Table </w:t>
      </w:r>
      <w:r>
        <w:fldChar w:fldCharType="begin"/>
      </w:r>
      <w:r>
        <w:instrText xml:space="preserve"> SEQ Table \* ARABIC </w:instrText>
      </w:r>
      <w:r>
        <w:fldChar w:fldCharType="separate"/>
      </w:r>
      <w:r>
        <w:rPr>
          <w:noProof/>
        </w:rPr>
        <w:t>1</w:t>
      </w:r>
      <w:r>
        <w:fldChar w:fldCharType="end"/>
      </w:r>
      <w:r>
        <w:t>: lesson summary</w:t>
      </w:r>
    </w:p>
    <w:tbl>
      <w:tblPr>
        <w:tblStyle w:val="Tableheader"/>
        <w:tblW w:w="0" w:type="auto"/>
        <w:tblLook w:val="04A0" w:firstRow="1" w:lastRow="0" w:firstColumn="1" w:lastColumn="0" w:noHBand="0" w:noVBand="1"/>
        <w:tblDescription w:val="Summary of the lesson."/>
      </w:tblPr>
      <w:tblGrid>
        <w:gridCol w:w="1413"/>
        <w:gridCol w:w="5867"/>
        <w:gridCol w:w="3641"/>
        <w:gridCol w:w="3641"/>
      </w:tblGrid>
      <w:tr w:rsidR="00844E5E" w14:paraId="24F780F2" w14:textId="77777777" w:rsidTr="005239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DF1C8C5" w14:textId="77777777" w:rsidR="00844E5E" w:rsidRPr="00496F5F" w:rsidRDefault="00844E5E" w:rsidP="00523989">
            <w:pPr>
              <w:rPr>
                <w:rStyle w:val="Strong"/>
                <w:b/>
                <w:bCs w:val="0"/>
              </w:rPr>
            </w:pPr>
            <w:r w:rsidRPr="00496F5F">
              <w:rPr>
                <w:rStyle w:val="Strong"/>
                <w:b/>
                <w:bCs w:val="0"/>
              </w:rPr>
              <w:t>Section</w:t>
            </w:r>
          </w:p>
        </w:tc>
        <w:tc>
          <w:tcPr>
            <w:tcW w:w="5867" w:type="dxa"/>
          </w:tcPr>
          <w:p w14:paraId="5FAFE9F5" w14:textId="77777777" w:rsidR="00844E5E" w:rsidRPr="00496F5F" w:rsidRDefault="00844E5E" w:rsidP="00523989">
            <w:pPr>
              <w:cnfStyle w:val="100000000000" w:firstRow="1" w:lastRow="0" w:firstColumn="0" w:lastColumn="0" w:oddVBand="0" w:evenVBand="0" w:oddHBand="0" w:evenHBand="0" w:firstRowFirstColumn="0" w:firstRowLastColumn="0" w:lastRowFirstColumn="0" w:lastRowLastColumn="0"/>
              <w:rPr>
                <w:rStyle w:val="Strong"/>
                <w:b/>
                <w:bCs w:val="0"/>
              </w:rPr>
            </w:pPr>
            <w:r w:rsidRPr="00496F5F">
              <w:rPr>
                <w:rStyle w:val="Strong"/>
                <w:b/>
                <w:bCs w:val="0"/>
              </w:rPr>
              <w:t>Summary of activity</w:t>
            </w:r>
          </w:p>
        </w:tc>
        <w:tc>
          <w:tcPr>
            <w:tcW w:w="3641" w:type="dxa"/>
          </w:tcPr>
          <w:p w14:paraId="7AAF4546" w14:textId="77777777" w:rsidR="00844E5E" w:rsidRPr="00496F5F" w:rsidRDefault="00844E5E" w:rsidP="00523989">
            <w:pPr>
              <w:cnfStyle w:val="100000000000" w:firstRow="1" w:lastRow="0" w:firstColumn="0" w:lastColumn="0" w:oddVBand="0" w:evenVBand="0" w:oddHBand="0" w:evenHBand="0" w:firstRowFirstColumn="0" w:firstRowLastColumn="0" w:lastRowFirstColumn="0" w:lastRowLastColumn="0"/>
              <w:rPr>
                <w:rStyle w:val="Strong"/>
                <w:b/>
                <w:bCs w:val="0"/>
              </w:rPr>
            </w:pPr>
            <w:r w:rsidRPr="00496F5F">
              <w:rPr>
                <w:rStyle w:val="Strong"/>
                <w:b/>
                <w:bCs w:val="0"/>
              </w:rPr>
              <w:t>Teaching strategy</w:t>
            </w:r>
          </w:p>
        </w:tc>
        <w:tc>
          <w:tcPr>
            <w:tcW w:w="3641" w:type="dxa"/>
          </w:tcPr>
          <w:p w14:paraId="31019680" w14:textId="77777777" w:rsidR="00844E5E" w:rsidRPr="00496F5F" w:rsidRDefault="00844E5E" w:rsidP="00523989">
            <w:pPr>
              <w:cnfStyle w:val="100000000000" w:firstRow="1" w:lastRow="0" w:firstColumn="0" w:lastColumn="0" w:oddVBand="0" w:evenVBand="0" w:oddHBand="0" w:evenHBand="0" w:firstRowFirstColumn="0" w:firstRowLastColumn="0" w:lastRowFirstColumn="0" w:lastRowLastColumn="0"/>
              <w:rPr>
                <w:rStyle w:val="Strong"/>
                <w:b/>
                <w:bCs w:val="0"/>
              </w:rPr>
            </w:pPr>
            <w:r w:rsidRPr="00496F5F">
              <w:rPr>
                <w:rStyle w:val="Strong"/>
                <w:b/>
                <w:bCs w:val="0"/>
              </w:rPr>
              <w:t>Teaching points</w:t>
            </w:r>
          </w:p>
        </w:tc>
      </w:tr>
      <w:tr w:rsidR="00844E5E" w14:paraId="42CA6914" w14:textId="77777777" w:rsidTr="005239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61A9297" w14:textId="77777777" w:rsidR="00844E5E" w:rsidRPr="00496F5F" w:rsidRDefault="00844E5E" w:rsidP="00523989">
            <w:pPr>
              <w:rPr>
                <w:rStyle w:val="Strong"/>
                <w:b/>
                <w:bCs w:val="0"/>
              </w:rPr>
            </w:pPr>
            <w:r w:rsidRPr="00496F5F">
              <w:rPr>
                <w:rStyle w:val="Strong"/>
                <w:b/>
                <w:bCs w:val="0"/>
              </w:rPr>
              <w:t>Warm up</w:t>
            </w:r>
          </w:p>
        </w:tc>
        <w:tc>
          <w:tcPr>
            <w:tcW w:w="5867" w:type="dxa"/>
          </w:tcPr>
          <w:p w14:paraId="04767A0F" w14:textId="49C5433A" w:rsidR="00844E5E" w:rsidRDefault="00844E5E" w:rsidP="00523989">
            <w:pPr>
              <w:cnfStyle w:val="000000100000" w:firstRow="0" w:lastRow="0" w:firstColumn="0" w:lastColumn="0" w:oddVBand="0" w:evenVBand="0" w:oddHBand="1" w:evenHBand="0" w:firstRowFirstColumn="0" w:firstRowLastColumn="0" w:lastRowFirstColumn="0" w:lastRowLastColumn="0"/>
            </w:pPr>
            <w:r>
              <w:t>Students view a video of a mother of a large family preparing meals</w:t>
            </w:r>
            <w:r w:rsidR="00FB0A3B">
              <w:t xml:space="preserve"> (0:22)</w:t>
            </w:r>
            <w:r>
              <w:t xml:space="preserve"> </w:t>
            </w:r>
            <w:r w:rsidR="00CB435B">
              <w:t>(</w:t>
            </w:r>
            <w:hyperlink r:id="rId13" w:history="1">
              <w:r w:rsidRPr="00D71D15">
                <w:rPr>
                  <w:rStyle w:val="Hyperlink"/>
                </w:rPr>
                <w:t>bit.ly/Dohertydozen</w:t>
              </w:r>
            </w:hyperlink>
            <w:r w:rsidR="00CB435B">
              <w:t>).</w:t>
            </w:r>
          </w:p>
        </w:tc>
        <w:tc>
          <w:tcPr>
            <w:tcW w:w="3641" w:type="dxa"/>
          </w:tcPr>
          <w:p w14:paraId="503544B3" w14:textId="77777777" w:rsidR="00844E5E" w:rsidRDefault="00844E5E" w:rsidP="00523989">
            <w:pPr>
              <w:spacing w:line="240" w:lineRule="auto"/>
              <w:cnfStyle w:val="000000100000" w:firstRow="0" w:lastRow="0" w:firstColumn="0" w:lastColumn="0" w:oddVBand="0" w:evenVBand="0" w:oddHBand="1" w:evenHBand="0" w:firstRowFirstColumn="0" w:firstRowLastColumn="0" w:lastRowFirstColumn="0" w:lastRowLastColumn="0"/>
            </w:pPr>
            <w:r>
              <w:t>Notice and wonder</w:t>
            </w:r>
          </w:p>
          <w:p w14:paraId="668A6648" w14:textId="6D62C8D2" w:rsidR="00844E5E" w:rsidRDefault="00844E5E" w:rsidP="00496F5F">
            <w:pPr>
              <w:spacing w:line="240" w:lineRule="auto"/>
              <w:cnfStyle w:val="000000100000" w:firstRow="0" w:lastRow="0" w:firstColumn="0" w:lastColumn="0" w:oddVBand="0" w:evenVBand="0" w:oddHBand="1" w:evenHBand="0" w:firstRowFirstColumn="0" w:firstRowLastColumn="0" w:lastRowFirstColumn="0" w:lastRowLastColumn="0"/>
            </w:pPr>
            <w:r>
              <w:t>Think-Pair-Share</w:t>
            </w:r>
          </w:p>
        </w:tc>
        <w:tc>
          <w:tcPr>
            <w:tcW w:w="3641" w:type="dxa"/>
          </w:tcPr>
          <w:p w14:paraId="6682CB9E" w14:textId="77777777" w:rsidR="00844E5E" w:rsidRDefault="00844E5E" w:rsidP="00523989">
            <w:pPr>
              <w:cnfStyle w:val="000000100000" w:firstRow="0" w:lastRow="0" w:firstColumn="0" w:lastColumn="0" w:oddVBand="0" w:evenVBand="0" w:oddHBand="1" w:evenHBand="0" w:firstRowFirstColumn="0" w:firstRowLastColumn="0" w:lastRowFirstColumn="0" w:lastRowLastColumn="0"/>
            </w:pPr>
            <w:r>
              <w:t>Students see a real-life example where multiples of groupings can be used.</w:t>
            </w:r>
          </w:p>
        </w:tc>
      </w:tr>
      <w:tr w:rsidR="00844E5E" w14:paraId="1DFDDEE6" w14:textId="77777777" w:rsidTr="005239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A2E07B1" w14:textId="77777777" w:rsidR="00844E5E" w:rsidRPr="00496F5F" w:rsidRDefault="00844E5E" w:rsidP="00523989">
            <w:pPr>
              <w:rPr>
                <w:rStyle w:val="Strong"/>
                <w:b/>
                <w:bCs w:val="0"/>
              </w:rPr>
            </w:pPr>
            <w:r w:rsidRPr="00496F5F">
              <w:rPr>
                <w:rStyle w:val="Strong"/>
                <w:b/>
                <w:bCs w:val="0"/>
              </w:rPr>
              <w:t>Launch</w:t>
            </w:r>
          </w:p>
        </w:tc>
        <w:tc>
          <w:tcPr>
            <w:tcW w:w="5867" w:type="dxa"/>
          </w:tcPr>
          <w:p w14:paraId="02EA12EE" w14:textId="45CD3A44" w:rsidR="00844E5E" w:rsidRDefault="00844E5E" w:rsidP="00523989">
            <w:pPr>
              <w:cnfStyle w:val="000000010000" w:firstRow="0" w:lastRow="0" w:firstColumn="0" w:lastColumn="0" w:oddVBand="0" w:evenVBand="0" w:oddHBand="0" w:evenHBand="1" w:firstRowFirstColumn="0" w:firstRowLastColumn="0" w:lastRowFirstColumn="0" w:lastRowLastColumn="0"/>
            </w:pPr>
            <w:r>
              <w:t xml:space="preserve">Calculate 23 </w:t>
            </w:r>
            <w:r w:rsidR="00E73CE2">
              <w:t>×</w:t>
            </w:r>
            <w:r>
              <w:t xml:space="preserve"> 5 using different strategies.</w:t>
            </w:r>
          </w:p>
        </w:tc>
        <w:tc>
          <w:tcPr>
            <w:tcW w:w="3641" w:type="dxa"/>
          </w:tcPr>
          <w:p w14:paraId="68E4F113" w14:textId="77777777" w:rsidR="00844E5E" w:rsidRDefault="00844E5E" w:rsidP="00523989">
            <w:pPr>
              <w:spacing w:line="240" w:lineRule="auto"/>
              <w:cnfStyle w:val="000000010000" w:firstRow="0" w:lastRow="0" w:firstColumn="0" w:lastColumn="0" w:oddVBand="0" w:evenVBand="0" w:oddHBand="0" w:evenHBand="1" w:firstRowFirstColumn="0" w:firstRowLastColumn="0" w:lastRowFirstColumn="0" w:lastRowLastColumn="0"/>
            </w:pPr>
            <w:r>
              <w:t>Visibly random groups of 3</w:t>
            </w:r>
          </w:p>
          <w:p w14:paraId="32016416" w14:textId="77777777" w:rsidR="00844E5E" w:rsidRDefault="00844E5E" w:rsidP="00523989">
            <w:pPr>
              <w:spacing w:line="240" w:lineRule="auto"/>
              <w:cnfStyle w:val="000000010000" w:firstRow="0" w:lastRow="0" w:firstColumn="0" w:lastColumn="0" w:oddVBand="0" w:evenVBand="0" w:oddHBand="0" w:evenHBand="1" w:firstRowFirstColumn="0" w:firstRowLastColumn="0" w:lastRowFirstColumn="0" w:lastRowLastColumn="0"/>
            </w:pPr>
            <w:r>
              <w:t>Vertical non-permanent surfaces</w:t>
            </w:r>
          </w:p>
          <w:p w14:paraId="7A6965F9" w14:textId="77777777" w:rsidR="00844E5E" w:rsidRDefault="00844E5E" w:rsidP="00523989">
            <w:pPr>
              <w:spacing w:line="240" w:lineRule="auto"/>
              <w:cnfStyle w:val="000000010000" w:firstRow="0" w:lastRow="0" w:firstColumn="0" w:lastColumn="0" w:oddVBand="0" w:evenVBand="0" w:oddHBand="0" w:evenHBand="1" w:firstRowFirstColumn="0" w:firstRowLastColumn="0" w:lastRowFirstColumn="0" w:lastRowLastColumn="0"/>
            </w:pPr>
            <w:r>
              <w:t>Gallery walk</w:t>
            </w:r>
          </w:p>
        </w:tc>
        <w:tc>
          <w:tcPr>
            <w:tcW w:w="3641" w:type="dxa"/>
          </w:tcPr>
          <w:p w14:paraId="399ED929" w14:textId="01BF08AB" w:rsidR="00844E5E" w:rsidRDefault="00844E5E" w:rsidP="00496F5F">
            <w:pPr>
              <w:cnfStyle w:val="000000010000" w:firstRow="0" w:lastRow="0" w:firstColumn="0" w:lastColumn="0" w:oddVBand="0" w:evenVBand="0" w:oddHBand="0" w:evenHBand="1" w:firstRowFirstColumn="0" w:firstRowLastColumn="0" w:lastRowFirstColumn="0" w:lastRowLastColumn="0"/>
            </w:pPr>
            <w:r>
              <w:t>Students review the area model.</w:t>
            </w:r>
          </w:p>
        </w:tc>
      </w:tr>
      <w:tr w:rsidR="00844E5E" w14:paraId="29C85A4F" w14:textId="77777777" w:rsidTr="005239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F5CF1B3" w14:textId="77777777" w:rsidR="00844E5E" w:rsidRPr="00496F5F" w:rsidRDefault="00844E5E" w:rsidP="00523989">
            <w:pPr>
              <w:rPr>
                <w:rStyle w:val="Strong"/>
                <w:b/>
                <w:bCs w:val="0"/>
              </w:rPr>
            </w:pPr>
            <w:r w:rsidRPr="00496F5F">
              <w:rPr>
                <w:rStyle w:val="Strong"/>
                <w:b/>
                <w:bCs w:val="0"/>
              </w:rPr>
              <w:t>Explore</w:t>
            </w:r>
          </w:p>
        </w:tc>
        <w:tc>
          <w:tcPr>
            <w:tcW w:w="5867" w:type="dxa"/>
          </w:tcPr>
          <w:p w14:paraId="1BB13932" w14:textId="73EB6972" w:rsidR="00844E5E" w:rsidRDefault="00844E5E" w:rsidP="00523989">
            <w:pPr>
              <w:cnfStyle w:val="000000100000" w:firstRow="0" w:lastRow="0" w:firstColumn="0" w:lastColumn="0" w:oddVBand="0" w:evenVBand="0" w:oddHBand="1" w:evenHBand="0" w:firstRowFirstColumn="0" w:firstRowLastColumn="0" w:lastRowFirstColumn="0" w:lastRowLastColumn="0"/>
            </w:pPr>
            <w:r>
              <w:t>Students explore the distributive property using an area model by looking at slide 3</w:t>
            </w:r>
            <w:r w:rsidR="00B276D7">
              <w:t xml:space="preserve"> </w:t>
            </w:r>
            <w:r>
              <w:t xml:space="preserve">from the PowerPoint </w:t>
            </w:r>
            <w:r w:rsidRPr="00E73CE2">
              <w:rPr>
                <w:rStyle w:val="Emphasis"/>
              </w:rPr>
              <w:t>Distribution centre</w:t>
            </w:r>
            <w:r>
              <w:t xml:space="preserve">. Students then do a banner task, with the teacher using questions from </w:t>
            </w:r>
            <w:hyperlink w:anchor="_Appendix_A" w:history="1">
              <w:r w:rsidRPr="00E73CE2">
                <w:rPr>
                  <w:rStyle w:val="Hyperlink"/>
                  <w:szCs w:val="24"/>
                </w:rPr>
                <w:t>Appendix A</w:t>
              </w:r>
            </w:hyperlink>
            <w:r>
              <w:t>.</w:t>
            </w:r>
          </w:p>
        </w:tc>
        <w:tc>
          <w:tcPr>
            <w:tcW w:w="3641" w:type="dxa"/>
          </w:tcPr>
          <w:p w14:paraId="78EBEC7B" w14:textId="77777777" w:rsidR="00844E5E" w:rsidRDefault="00844E5E" w:rsidP="00523989">
            <w:pPr>
              <w:spacing w:line="240" w:lineRule="auto"/>
              <w:cnfStyle w:val="000000100000" w:firstRow="0" w:lastRow="0" w:firstColumn="0" w:lastColumn="0" w:oddVBand="0" w:evenVBand="0" w:oddHBand="1" w:evenHBand="0" w:firstRowFirstColumn="0" w:firstRowLastColumn="0" w:lastRowFirstColumn="0" w:lastRowLastColumn="0"/>
            </w:pPr>
            <w:r>
              <w:t>Visibly random groups of 3</w:t>
            </w:r>
          </w:p>
          <w:p w14:paraId="0DDC292A" w14:textId="77777777" w:rsidR="00844E5E" w:rsidRDefault="00844E5E" w:rsidP="00523989">
            <w:pPr>
              <w:spacing w:line="240" w:lineRule="auto"/>
              <w:cnfStyle w:val="000000100000" w:firstRow="0" w:lastRow="0" w:firstColumn="0" w:lastColumn="0" w:oddVBand="0" w:evenVBand="0" w:oddHBand="1" w:evenHBand="0" w:firstRowFirstColumn="0" w:firstRowLastColumn="0" w:lastRowFirstColumn="0" w:lastRowLastColumn="0"/>
            </w:pPr>
            <w:r>
              <w:t>Vertical non-permanent surfaces</w:t>
            </w:r>
          </w:p>
          <w:p w14:paraId="5223FB1C" w14:textId="1750CE6A" w:rsidR="00844E5E" w:rsidRDefault="00844E5E" w:rsidP="00523989">
            <w:pPr>
              <w:spacing w:line="240" w:lineRule="auto"/>
              <w:cnfStyle w:val="000000100000" w:firstRow="0" w:lastRow="0" w:firstColumn="0" w:lastColumn="0" w:oddVBand="0" w:evenVBand="0" w:oddHBand="1" w:evenHBand="0" w:firstRowFirstColumn="0" w:firstRowLastColumn="0" w:lastRowFirstColumn="0" w:lastRowLastColumn="0"/>
            </w:pPr>
            <w:r>
              <w:t>Pose-</w:t>
            </w:r>
            <w:r w:rsidR="0068592B">
              <w:t>P</w:t>
            </w:r>
            <w:r>
              <w:t>ause-</w:t>
            </w:r>
            <w:r w:rsidR="0068592B">
              <w:t>P</w:t>
            </w:r>
            <w:r>
              <w:t>ounce-</w:t>
            </w:r>
            <w:r w:rsidR="0068592B">
              <w:t>B</w:t>
            </w:r>
            <w:r>
              <w:t>ounce</w:t>
            </w:r>
          </w:p>
          <w:p w14:paraId="49654C9E" w14:textId="77777777" w:rsidR="00844E5E" w:rsidRDefault="00844E5E" w:rsidP="00523989">
            <w:pPr>
              <w:spacing w:line="240" w:lineRule="auto"/>
              <w:cnfStyle w:val="000000100000" w:firstRow="0" w:lastRow="0" w:firstColumn="0" w:lastColumn="0" w:oddVBand="0" w:evenVBand="0" w:oddHBand="1" w:evenHBand="0" w:firstRowFirstColumn="0" w:firstRowLastColumn="0" w:lastRowFirstColumn="0" w:lastRowLastColumn="0"/>
            </w:pPr>
            <w:r>
              <w:t>Think-Pair-Share</w:t>
            </w:r>
          </w:p>
          <w:p w14:paraId="4E39355F" w14:textId="77777777" w:rsidR="00844E5E" w:rsidRDefault="00844E5E" w:rsidP="00523989">
            <w:pPr>
              <w:spacing w:line="240" w:lineRule="auto"/>
              <w:cnfStyle w:val="000000100000" w:firstRow="0" w:lastRow="0" w:firstColumn="0" w:lastColumn="0" w:oddVBand="0" w:evenVBand="0" w:oddHBand="1" w:evenHBand="0" w:firstRowFirstColumn="0" w:firstRowLastColumn="0" w:lastRowFirstColumn="0" w:lastRowLastColumn="0"/>
            </w:pPr>
            <w:r>
              <w:t>Variation Theory</w:t>
            </w:r>
          </w:p>
        </w:tc>
        <w:tc>
          <w:tcPr>
            <w:tcW w:w="3641" w:type="dxa"/>
          </w:tcPr>
          <w:p w14:paraId="03C14D8A" w14:textId="77777777" w:rsidR="00844E5E" w:rsidRDefault="00844E5E" w:rsidP="00523989">
            <w:pPr>
              <w:cnfStyle w:val="000000100000" w:firstRow="0" w:lastRow="0" w:firstColumn="0" w:lastColumn="0" w:oddVBand="0" w:evenVBand="0" w:oddHBand="1" w:evenHBand="0" w:firstRowFirstColumn="0" w:firstRowLastColumn="0" w:lastRowFirstColumn="0" w:lastRowLastColumn="0"/>
            </w:pPr>
            <w:r>
              <w:t>Students explore the use of the area model for expanding algebraic expressions.</w:t>
            </w:r>
          </w:p>
        </w:tc>
      </w:tr>
      <w:tr w:rsidR="00844E5E" w14:paraId="39171AE6" w14:textId="77777777" w:rsidTr="005239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63D64DD" w14:textId="77777777" w:rsidR="00844E5E" w:rsidRPr="00496F5F" w:rsidRDefault="00844E5E" w:rsidP="00523989">
            <w:pPr>
              <w:rPr>
                <w:rStyle w:val="Strong"/>
                <w:b/>
                <w:bCs w:val="0"/>
              </w:rPr>
            </w:pPr>
            <w:r w:rsidRPr="00496F5F">
              <w:rPr>
                <w:rStyle w:val="Strong"/>
                <w:b/>
                <w:bCs w:val="0"/>
              </w:rPr>
              <w:t>Summarise</w:t>
            </w:r>
          </w:p>
        </w:tc>
        <w:tc>
          <w:tcPr>
            <w:tcW w:w="5867" w:type="dxa"/>
          </w:tcPr>
          <w:p w14:paraId="7C5335CB" w14:textId="631D1E72" w:rsidR="00844E5E" w:rsidRDefault="00844E5E" w:rsidP="00523989">
            <w:pPr>
              <w:cnfStyle w:val="000000010000" w:firstRow="0" w:lastRow="0" w:firstColumn="0" w:lastColumn="0" w:oddVBand="0" w:evenVBand="0" w:oddHBand="0" w:evenHBand="1" w:firstRowFirstColumn="0" w:firstRowLastColumn="0" w:lastRowFirstColumn="0" w:lastRowLastColumn="0"/>
            </w:pPr>
            <w:r>
              <w:t>Students look at the worked examples from slides 5</w:t>
            </w:r>
            <w:r w:rsidR="00366A19">
              <w:t xml:space="preserve"> to </w:t>
            </w:r>
            <w:r>
              <w:t>12 from the PowerPoint</w:t>
            </w:r>
            <w:r w:rsidR="007B6026">
              <w:t xml:space="preserve"> </w:t>
            </w:r>
            <w:r w:rsidR="007B6026" w:rsidRPr="007B6026">
              <w:rPr>
                <w:rStyle w:val="Emphasis"/>
              </w:rPr>
              <w:t>Distribution centre</w:t>
            </w:r>
            <w:r w:rsidR="00366A19">
              <w:rPr>
                <w:rStyle w:val="Emphasis"/>
              </w:rPr>
              <w:t xml:space="preserve"> </w:t>
            </w:r>
            <w:r w:rsidR="00366A19" w:rsidRPr="00D670C7">
              <w:rPr>
                <w:rStyle w:val="Emphasis"/>
                <w:i w:val="0"/>
                <w:iCs w:val="0"/>
              </w:rPr>
              <w:t>(DC PPT)</w:t>
            </w:r>
            <w:r w:rsidRPr="00D670C7">
              <w:rPr>
                <w:i/>
              </w:rPr>
              <w:t>.</w:t>
            </w:r>
            <w:r>
              <w:t xml:space="preserve"> Students then complete the </w:t>
            </w:r>
            <w:r w:rsidR="00316295">
              <w:t>‘</w:t>
            </w:r>
            <w:r>
              <w:t>Four quadrant notes</w:t>
            </w:r>
            <w:r w:rsidR="00316295">
              <w:t>’</w:t>
            </w:r>
            <w:r>
              <w:t xml:space="preserve"> from </w:t>
            </w:r>
            <w:hyperlink w:anchor="_Appendix_B" w:history="1">
              <w:r w:rsidRPr="00E73CE2">
                <w:rPr>
                  <w:rStyle w:val="Hyperlink"/>
                  <w:szCs w:val="24"/>
                </w:rPr>
                <w:t>Appendix B</w:t>
              </w:r>
            </w:hyperlink>
            <w:r>
              <w:t xml:space="preserve"> and the </w:t>
            </w:r>
            <w:r w:rsidR="00316295">
              <w:t xml:space="preserve">‘Spider </w:t>
            </w:r>
            <w:r>
              <w:t>activity</w:t>
            </w:r>
            <w:r w:rsidR="00316295">
              <w:t>’</w:t>
            </w:r>
            <w:r>
              <w:t xml:space="preserve"> from </w:t>
            </w:r>
            <w:hyperlink w:anchor="_Appendix_C" w:history="1">
              <w:r w:rsidRPr="00E73CE2">
                <w:rPr>
                  <w:rStyle w:val="Hyperlink"/>
                  <w:szCs w:val="24"/>
                </w:rPr>
                <w:t>Appendix C</w:t>
              </w:r>
            </w:hyperlink>
            <w:r>
              <w:t>.</w:t>
            </w:r>
          </w:p>
        </w:tc>
        <w:tc>
          <w:tcPr>
            <w:tcW w:w="3641" w:type="dxa"/>
          </w:tcPr>
          <w:p w14:paraId="1F439FD7" w14:textId="77777777" w:rsidR="00844E5E" w:rsidRDefault="00844E5E" w:rsidP="00523989">
            <w:pPr>
              <w:spacing w:line="240" w:lineRule="auto"/>
              <w:cnfStyle w:val="000000010000" w:firstRow="0" w:lastRow="0" w:firstColumn="0" w:lastColumn="0" w:oddVBand="0" w:evenVBand="0" w:oddHBand="0" w:evenHBand="1" w:firstRowFirstColumn="0" w:firstRowLastColumn="0" w:lastRowFirstColumn="0" w:lastRowLastColumn="0"/>
            </w:pPr>
            <w:r>
              <w:t>Four quadrant notes</w:t>
            </w:r>
          </w:p>
          <w:p w14:paraId="3ED15BCD" w14:textId="127E1CD6" w:rsidR="00844E5E" w:rsidRDefault="00844E5E" w:rsidP="00C33D1E">
            <w:pPr>
              <w:spacing w:line="240" w:lineRule="auto"/>
              <w:cnfStyle w:val="000000010000" w:firstRow="0" w:lastRow="0" w:firstColumn="0" w:lastColumn="0" w:oddVBand="0" w:evenVBand="0" w:oddHBand="0" w:evenHBand="1" w:firstRowFirstColumn="0" w:firstRowLastColumn="0" w:lastRowFirstColumn="0" w:lastRowLastColumn="0"/>
            </w:pPr>
            <w:r>
              <w:t>Worked examples (</w:t>
            </w:r>
            <w:r w:rsidR="007B6026">
              <w:t xml:space="preserve">Your </w:t>
            </w:r>
            <w:r>
              <w:t>turn)</w:t>
            </w:r>
          </w:p>
        </w:tc>
        <w:tc>
          <w:tcPr>
            <w:tcW w:w="3641" w:type="dxa"/>
          </w:tcPr>
          <w:p w14:paraId="00BBA0DE" w14:textId="77777777" w:rsidR="00844E5E" w:rsidRDefault="00844E5E" w:rsidP="00523989">
            <w:pPr>
              <w:cnfStyle w:val="000000010000" w:firstRow="0" w:lastRow="0" w:firstColumn="0" w:lastColumn="0" w:oddVBand="0" w:evenVBand="0" w:oddHBand="0" w:evenHBand="1" w:firstRowFirstColumn="0" w:firstRowLastColumn="0" w:lastRowFirstColumn="0" w:lastRowLastColumn="0"/>
            </w:pPr>
            <w:r>
              <w:t>Explicit teaching of expanding grouping symbols.</w:t>
            </w:r>
          </w:p>
        </w:tc>
      </w:tr>
      <w:tr w:rsidR="00844E5E" w14:paraId="77A902DE" w14:textId="77777777" w:rsidTr="005239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66FB083" w14:textId="77777777" w:rsidR="00844E5E" w:rsidRPr="00496F5F" w:rsidRDefault="00844E5E" w:rsidP="00523989">
            <w:pPr>
              <w:rPr>
                <w:rStyle w:val="Strong"/>
                <w:b/>
                <w:bCs w:val="0"/>
              </w:rPr>
            </w:pPr>
            <w:r w:rsidRPr="00496F5F">
              <w:rPr>
                <w:rStyle w:val="Strong"/>
                <w:b/>
                <w:bCs w:val="0"/>
              </w:rPr>
              <w:t>Apply</w:t>
            </w:r>
          </w:p>
        </w:tc>
        <w:tc>
          <w:tcPr>
            <w:tcW w:w="5867" w:type="dxa"/>
          </w:tcPr>
          <w:p w14:paraId="45D3776B" w14:textId="76B93C34" w:rsidR="00844E5E" w:rsidRDefault="00844E5E" w:rsidP="00523989">
            <w:pPr>
              <w:spacing w:before="0" w:after="0"/>
              <w:cnfStyle w:val="000000100000" w:firstRow="0" w:lastRow="0" w:firstColumn="0" w:lastColumn="0" w:oddVBand="0" w:evenVBand="0" w:oddHBand="1" w:evenHBand="0" w:firstRowFirstColumn="0" w:firstRowLastColumn="0" w:lastRowFirstColumn="0" w:lastRowLastColumn="0"/>
            </w:pPr>
            <w:r>
              <w:t xml:space="preserve">Students apply their skills in expanding grouping symbols to the area and perimeter problems from </w:t>
            </w:r>
            <w:hyperlink w:anchor="_Appendix_D" w:history="1">
              <w:r w:rsidRPr="00E73CE2">
                <w:rPr>
                  <w:rStyle w:val="Hyperlink"/>
                  <w:szCs w:val="24"/>
                </w:rPr>
                <w:t>Appen</w:t>
              </w:r>
              <w:r w:rsidRPr="00E73CE2">
                <w:rPr>
                  <w:rStyle w:val="Hyperlink"/>
                </w:rPr>
                <w:t>dix D</w:t>
              </w:r>
            </w:hyperlink>
            <w:r>
              <w:t>. Students could complete the extension activity from slide 14 from the PowerPoint.</w:t>
            </w:r>
          </w:p>
        </w:tc>
        <w:tc>
          <w:tcPr>
            <w:tcW w:w="3641" w:type="dxa"/>
          </w:tcPr>
          <w:p w14:paraId="5C9917F0" w14:textId="77777777" w:rsidR="00844E5E" w:rsidRDefault="00844E5E" w:rsidP="00523989">
            <w:pPr>
              <w:spacing w:line="240" w:lineRule="auto"/>
              <w:cnfStyle w:val="000000100000" w:firstRow="0" w:lastRow="0" w:firstColumn="0" w:lastColumn="0" w:oddVBand="0" w:evenVBand="0" w:oddHBand="1" w:evenHBand="0" w:firstRowFirstColumn="0" w:firstRowLastColumn="0" w:lastRowFirstColumn="0" w:lastRowLastColumn="0"/>
            </w:pPr>
            <w:r>
              <w:t>Think-Pair-Share</w:t>
            </w:r>
          </w:p>
          <w:p w14:paraId="78384ABE" w14:textId="77777777" w:rsidR="00844E5E" w:rsidRDefault="00844E5E" w:rsidP="00523989">
            <w:pPr>
              <w:spacing w:line="240" w:lineRule="auto"/>
              <w:cnfStyle w:val="000000100000" w:firstRow="0" w:lastRow="0" w:firstColumn="0" w:lastColumn="0" w:oddVBand="0" w:evenVBand="0" w:oddHBand="1" w:evenHBand="0" w:firstRowFirstColumn="0" w:firstRowLastColumn="0" w:lastRowFirstColumn="0" w:lastRowLastColumn="0"/>
            </w:pPr>
            <w:r>
              <w:t>Same surface, different deep</w:t>
            </w:r>
          </w:p>
          <w:p w14:paraId="22986531" w14:textId="77777777" w:rsidR="00844E5E" w:rsidRDefault="00844E5E" w:rsidP="00523989">
            <w:pPr>
              <w:spacing w:line="240" w:lineRule="auto"/>
              <w:cnfStyle w:val="000000100000" w:firstRow="0" w:lastRow="0" w:firstColumn="0" w:lastColumn="0" w:oddVBand="0" w:evenVBand="0" w:oddHBand="1" w:evenHBand="0" w:firstRowFirstColumn="0" w:firstRowLastColumn="0" w:lastRowFirstColumn="0" w:lastRowLastColumn="0"/>
            </w:pPr>
            <w:r>
              <w:t>Exit ticket</w:t>
            </w:r>
          </w:p>
        </w:tc>
        <w:tc>
          <w:tcPr>
            <w:tcW w:w="3641" w:type="dxa"/>
          </w:tcPr>
          <w:p w14:paraId="4B6EE08B" w14:textId="77777777" w:rsidR="00844E5E" w:rsidRDefault="00844E5E" w:rsidP="00523989">
            <w:pPr>
              <w:cnfStyle w:val="000000100000" w:firstRow="0" w:lastRow="0" w:firstColumn="0" w:lastColumn="0" w:oddVBand="0" w:evenVBand="0" w:oddHBand="1" w:evenHBand="0" w:firstRowFirstColumn="0" w:firstRowLastColumn="0" w:lastRowFirstColumn="0" w:lastRowLastColumn="0"/>
            </w:pPr>
            <w:r>
              <w:t>Applications of expanding grouping symbols using area and perimeter calculations.</w:t>
            </w:r>
          </w:p>
        </w:tc>
      </w:tr>
    </w:tbl>
    <w:p w14:paraId="4432ACB1" w14:textId="77777777" w:rsidR="00844E5E" w:rsidRPr="00844E5E" w:rsidRDefault="00844E5E" w:rsidP="00844E5E">
      <w:pPr>
        <w:sectPr w:rsidR="00844E5E" w:rsidRPr="00844E5E" w:rsidSect="009919A4">
          <w:pgSz w:w="16840" w:h="11900" w:orient="landscape"/>
          <w:pgMar w:top="1134" w:right="1134" w:bottom="1134" w:left="1134" w:header="709" w:footer="709" w:gutter="0"/>
          <w:cols w:space="708"/>
          <w:docGrid w:linePitch="360"/>
        </w:sectPr>
      </w:pPr>
    </w:p>
    <w:p w14:paraId="73435BE4" w14:textId="4656EA7B" w:rsidR="00A51D10" w:rsidRDefault="00A51D10" w:rsidP="004C1C76">
      <w:pPr>
        <w:pStyle w:val="Heading3"/>
      </w:pPr>
      <w:r>
        <w:lastRenderedPageBreak/>
        <w:t xml:space="preserve">Activity </w:t>
      </w:r>
      <w:r w:rsidRPr="00234B0B">
        <w:t>structure</w:t>
      </w:r>
    </w:p>
    <w:p w14:paraId="34A3E694" w14:textId="76401450" w:rsidR="00F40DC4" w:rsidRPr="003C2AC4" w:rsidRDefault="00F40DC4" w:rsidP="00234B0B">
      <w:pPr>
        <w:pStyle w:val="FeatureBox2"/>
      </w:pPr>
      <w:r>
        <w:t xml:space="preserve">Please </w:t>
      </w:r>
      <w:r w:rsidRPr="00234B0B">
        <w:t>use</w:t>
      </w:r>
      <w:r>
        <w:t xml:space="preserve"> the associated PowerPoint </w:t>
      </w:r>
      <w:r w:rsidR="006C79E5" w:rsidRPr="00234B0B">
        <w:rPr>
          <w:rStyle w:val="Emphasis"/>
        </w:rPr>
        <w:t>Distribution centre</w:t>
      </w:r>
      <w:r>
        <w:t xml:space="preserve"> to display images in this lesson.</w:t>
      </w:r>
    </w:p>
    <w:p w14:paraId="453957C7" w14:textId="666F3CE3" w:rsidR="00D01CAE" w:rsidRDefault="00D01CAE" w:rsidP="00234B0B">
      <w:pPr>
        <w:pStyle w:val="Heading3"/>
      </w:pPr>
      <w:r w:rsidRPr="00234B0B">
        <w:t>Warm</w:t>
      </w:r>
      <w:r>
        <w:t xml:space="preserve"> up</w:t>
      </w:r>
    </w:p>
    <w:p w14:paraId="638272AD" w14:textId="42EAE2E5" w:rsidR="00BE672E" w:rsidRDefault="00BE672E" w:rsidP="00234B0B">
      <w:pPr>
        <w:pStyle w:val="ListNumber"/>
      </w:pPr>
      <w:r w:rsidRPr="00CB1D39">
        <w:t>Show students the video ‘</w:t>
      </w:r>
      <w:r>
        <w:t xml:space="preserve">Packing Lunches For 10 </w:t>
      </w:r>
      <w:r w:rsidR="00E67206">
        <w:t>K</w:t>
      </w:r>
      <w:r>
        <w:t>ids</w:t>
      </w:r>
      <w:r w:rsidR="00E67206">
        <w:t>!</w:t>
      </w:r>
      <w:r w:rsidRPr="00CB1D39">
        <w:t xml:space="preserve"> (</w:t>
      </w:r>
      <w:r>
        <w:t>0:2</w:t>
      </w:r>
      <w:r w:rsidRPr="00CB1D39">
        <w:t xml:space="preserve">2)’ </w:t>
      </w:r>
      <w:r>
        <w:t>(</w:t>
      </w:r>
      <w:hyperlink r:id="rId14" w:history="1">
        <w:r w:rsidRPr="00D71D15">
          <w:rPr>
            <w:rStyle w:val="Hyperlink"/>
          </w:rPr>
          <w:t>bit.ly/Dohertydozen</w:t>
        </w:r>
      </w:hyperlink>
      <w:r w:rsidRPr="00410370">
        <w:rPr>
          <w:rStyle w:val="Hyperlink"/>
          <w:color w:val="auto"/>
          <w:u w:val="none"/>
        </w:rPr>
        <w:t>)</w:t>
      </w:r>
      <w:r>
        <w:t xml:space="preserve"> which shows a mum preparing lunch for her 10 children for school.</w:t>
      </w:r>
    </w:p>
    <w:p w14:paraId="31369026" w14:textId="66C08E6E" w:rsidR="00BE672E" w:rsidRDefault="00BE672E" w:rsidP="00234B0B">
      <w:pPr>
        <w:pStyle w:val="ListNumber"/>
      </w:pPr>
      <w:r w:rsidRPr="00234B0B">
        <w:t>Ask</w:t>
      </w:r>
      <w:r>
        <w:t xml:space="preserve"> students what they notice and wonder (</w:t>
      </w:r>
      <w:hyperlink r:id="rId15">
        <w:r w:rsidRPr="69AA0A1C">
          <w:rPr>
            <w:rStyle w:val="Hyperlink"/>
          </w:rPr>
          <w:t>bit.ly/noticewonderstrategy</w:t>
        </w:r>
      </w:hyperlink>
      <w:r>
        <w:t>)</w:t>
      </w:r>
      <w:r w:rsidRPr="00DF51F9">
        <w:t xml:space="preserve"> </w:t>
      </w:r>
      <w:r>
        <w:t>about what they saw in the clip.</w:t>
      </w:r>
    </w:p>
    <w:p w14:paraId="1D5EB53E" w14:textId="1D18BBA4" w:rsidR="005C37A9" w:rsidRPr="005C37A9" w:rsidRDefault="00BE672E" w:rsidP="00234B0B">
      <w:pPr>
        <w:pStyle w:val="FeatureBox"/>
      </w:pPr>
      <w:r>
        <w:t xml:space="preserve">Students may </w:t>
      </w:r>
      <w:r w:rsidRPr="00234B0B">
        <w:t>notice</w:t>
      </w:r>
      <w:r>
        <w:t>:</w:t>
      </w:r>
    </w:p>
    <w:p w14:paraId="0CDF03CD" w14:textId="77BAB0BC" w:rsidR="00BE672E" w:rsidRPr="00963367" w:rsidRDefault="00BE672E" w:rsidP="000B1DC7">
      <w:pPr>
        <w:pStyle w:val="FeatureBox"/>
        <w:numPr>
          <w:ilvl w:val="0"/>
          <w:numId w:val="4"/>
        </w:numPr>
        <w:ind w:left="567" w:hanging="567"/>
      </w:pPr>
      <w:r w:rsidRPr="00892A27">
        <w:t>the amount of food needed to feed the family</w:t>
      </w:r>
      <w:r>
        <w:t>.</w:t>
      </w:r>
    </w:p>
    <w:p w14:paraId="62A17430" w14:textId="0F3673B9" w:rsidR="00BE672E" w:rsidRDefault="00BE672E" w:rsidP="000B1DC7">
      <w:pPr>
        <w:pStyle w:val="FeatureBox"/>
        <w:numPr>
          <w:ilvl w:val="0"/>
          <w:numId w:val="4"/>
        </w:numPr>
        <w:ind w:left="567" w:hanging="567"/>
      </w:pPr>
      <w:r w:rsidRPr="00892A27">
        <w:t>how organised the mother needs to be to prepare the food.</w:t>
      </w:r>
    </w:p>
    <w:p w14:paraId="54DFFD39" w14:textId="31511C11" w:rsidR="00DB5CE2" w:rsidRPr="00DB5CE2" w:rsidRDefault="00DB5CE2" w:rsidP="00DB5CE2">
      <w:pPr>
        <w:pStyle w:val="FeatureBox"/>
      </w:pPr>
      <w:r>
        <w:t>Students may also wonder:</w:t>
      </w:r>
    </w:p>
    <w:p w14:paraId="4D21857D" w14:textId="7153E105" w:rsidR="00AC57D8" w:rsidRPr="00AC57D8" w:rsidRDefault="00AC57D8" w:rsidP="000B1DC7">
      <w:pPr>
        <w:pStyle w:val="FeatureBox"/>
        <w:numPr>
          <w:ilvl w:val="0"/>
          <w:numId w:val="4"/>
        </w:numPr>
        <w:ind w:left="567" w:hanging="567"/>
      </w:pPr>
      <w:r>
        <w:t>How much it costs to feed the family?</w:t>
      </w:r>
    </w:p>
    <w:p w14:paraId="1A0ADC5C" w14:textId="4428A9E1" w:rsidR="00AC57D8" w:rsidRDefault="00AC57D8" w:rsidP="000B1DC7">
      <w:pPr>
        <w:pStyle w:val="FeatureBox"/>
        <w:numPr>
          <w:ilvl w:val="0"/>
          <w:numId w:val="4"/>
        </w:numPr>
        <w:ind w:left="567" w:hanging="567"/>
      </w:pPr>
      <w:r>
        <w:t>H</w:t>
      </w:r>
      <w:r w:rsidRPr="008C0B10">
        <w:t>ow much food is required</w:t>
      </w:r>
      <w:r>
        <w:t>?</w:t>
      </w:r>
    </w:p>
    <w:p w14:paraId="622D316C" w14:textId="7660BDA8" w:rsidR="00CC7A2E" w:rsidRDefault="00CC7A2E" w:rsidP="00943E9C">
      <w:pPr>
        <w:pStyle w:val="ListNumber"/>
      </w:pPr>
      <w:r>
        <w:t>In a Think-Pair-Share (</w:t>
      </w:r>
      <w:hyperlink r:id="rId16">
        <w:r w:rsidRPr="69AA0A1C">
          <w:rPr>
            <w:rStyle w:val="Hyperlink"/>
          </w:rPr>
          <w:t>bit.ly/thinkpairsharestrategy</w:t>
        </w:r>
      </w:hyperlink>
      <w:r>
        <w:t>), ask students:</w:t>
      </w:r>
    </w:p>
    <w:p w14:paraId="7ACDDD90" w14:textId="214E165C" w:rsidR="00CC7A2E" w:rsidRDefault="00CC7A2E" w:rsidP="00943E9C">
      <w:pPr>
        <w:pStyle w:val="ListBullet2"/>
      </w:pPr>
      <w:r w:rsidRPr="00943E9C">
        <w:t>How</w:t>
      </w:r>
      <w:r>
        <w:t xml:space="preserve"> much food would be required for lunch if each lunch box contained 5 strawberries, 2 rice paper rolls and a drink?</w:t>
      </w:r>
    </w:p>
    <w:p w14:paraId="46B9DBA4" w14:textId="6D1008D4" w:rsidR="00CC7A2E" w:rsidRDefault="00CC7A2E" w:rsidP="00CC7A2E">
      <w:pPr>
        <w:pStyle w:val="ListBullet2"/>
      </w:pPr>
      <w:r>
        <w:t xml:space="preserve">How would we know how much food she needs if we don’t know how many </w:t>
      </w:r>
      <w:r w:rsidR="00001DCB">
        <w:t>children</w:t>
      </w:r>
      <w:r>
        <w:t xml:space="preserve"> she needs to prepare lunch for?</w:t>
      </w:r>
    </w:p>
    <w:p w14:paraId="632C0602" w14:textId="4B9D1820" w:rsidR="00CC7A2E" w:rsidRDefault="00CC7A2E" w:rsidP="00CC7A2E">
      <w:pPr>
        <w:pStyle w:val="ListBullet2"/>
      </w:pPr>
      <w:r>
        <w:t xml:space="preserve">Is there a way we could show how to work out how much food (total of each food item) </w:t>
      </w:r>
      <w:r w:rsidR="00540F34">
        <w:t xml:space="preserve">is needed </w:t>
      </w:r>
      <w:r>
        <w:t>for each day?</w:t>
      </w:r>
    </w:p>
    <w:p w14:paraId="4BB46B3A" w14:textId="62059CCE" w:rsidR="00BE672E" w:rsidRPr="00BE672E" w:rsidRDefault="00BE672E" w:rsidP="00540F34">
      <w:r>
        <w:br w:type="page"/>
      </w:r>
    </w:p>
    <w:p w14:paraId="3CDFC41A" w14:textId="12A46460" w:rsidR="0090206A" w:rsidRDefault="00A51D10" w:rsidP="003F4349">
      <w:pPr>
        <w:pStyle w:val="Heading3"/>
      </w:pPr>
      <w:r w:rsidRPr="003F4349">
        <w:lastRenderedPageBreak/>
        <w:t>Launch</w:t>
      </w:r>
    </w:p>
    <w:p w14:paraId="75E7197C" w14:textId="06D72668" w:rsidR="0090206A" w:rsidRPr="0092308D" w:rsidRDefault="0090206A" w:rsidP="000B1DC7">
      <w:pPr>
        <w:pStyle w:val="ListNumber"/>
        <w:numPr>
          <w:ilvl w:val="0"/>
          <w:numId w:val="11"/>
        </w:numPr>
      </w:pPr>
      <w:r w:rsidRPr="0092308D">
        <w:t xml:space="preserve">Assign students to visibly random groups of 3 </w:t>
      </w:r>
      <w:r w:rsidR="001E2B8E">
        <w:t>(</w:t>
      </w:r>
      <w:hyperlink r:id="rId17" w:history="1">
        <w:r w:rsidR="001E2B8E" w:rsidRPr="00746FAA">
          <w:rPr>
            <w:rStyle w:val="Hyperlink"/>
          </w:rPr>
          <w:t>bit.ly/visiblegroups</w:t>
        </w:r>
      </w:hyperlink>
      <w:r w:rsidR="001E2B8E">
        <w:t xml:space="preserve">) </w:t>
      </w:r>
      <w:r w:rsidRPr="0092308D">
        <w:t xml:space="preserve">at vertical non-permanent surfaces </w:t>
      </w:r>
      <w:r w:rsidR="00A30C54">
        <w:t>(</w:t>
      </w:r>
      <w:hyperlink r:id="rId18" w:history="1">
        <w:r w:rsidR="00A30C54" w:rsidRPr="00F16778">
          <w:rPr>
            <w:rStyle w:val="Hyperlink"/>
          </w:rPr>
          <w:t>bit.ly/VNPSstrategy</w:t>
        </w:r>
      </w:hyperlink>
      <w:r w:rsidR="00A30C54">
        <w:t>).</w:t>
      </w:r>
    </w:p>
    <w:p w14:paraId="3DC9B33E" w14:textId="667A155F" w:rsidR="0090206A" w:rsidRPr="0092308D" w:rsidRDefault="0090206A" w:rsidP="0092308D">
      <w:pPr>
        <w:pStyle w:val="ListNumber"/>
      </w:pPr>
      <w:r w:rsidRPr="0092308D">
        <w:t>Ask students to calculate, without the use of a calculator,</w:t>
      </w:r>
      <w:r w:rsidR="004A26A2">
        <w:t xml:space="preserve"> 23 × 5</w:t>
      </w:r>
      <w:r w:rsidRPr="0092308D">
        <w:t xml:space="preserve"> and show how they calculated the answer.</w:t>
      </w:r>
    </w:p>
    <w:p w14:paraId="7DEE1B79" w14:textId="70BE5884" w:rsidR="0090206A" w:rsidRPr="0092308D" w:rsidRDefault="0090206A" w:rsidP="0092308D">
      <w:pPr>
        <w:pStyle w:val="ListNumber"/>
      </w:pPr>
      <w:r w:rsidRPr="0092308D">
        <w:t xml:space="preserve">Students are to do a gallery walk </w:t>
      </w:r>
      <w:r w:rsidR="00B74150">
        <w:t>(</w:t>
      </w:r>
      <w:hyperlink r:id="rId19" w:history="1">
        <w:r w:rsidR="00B74150">
          <w:rPr>
            <w:rStyle w:val="Hyperlink"/>
          </w:rPr>
          <w:t>bit.ly/DLSgallerywalk</w:t>
        </w:r>
      </w:hyperlink>
      <w:r w:rsidR="00B74150">
        <w:t>)</w:t>
      </w:r>
      <w:r w:rsidRPr="0092308D">
        <w:t xml:space="preserve"> of other groups</w:t>
      </w:r>
      <w:r w:rsidR="004A26A2">
        <w:t>’</w:t>
      </w:r>
      <w:r w:rsidRPr="0092308D">
        <w:t xml:space="preserve"> solutions, observing how they approached the problem and expressed their solution. Conduct a class discussion about different groups</w:t>
      </w:r>
      <w:r w:rsidR="00F243D0">
        <w:t>’</w:t>
      </w:r>
      <w:r w:rsidRPr="0092308D">
        <w:t xml:space="preserve"> approaches, ending </w:t>
      </w:r>
      <w:r w:rsidR="00BA7ECE">
        <w:t>with</w:t>
      </w:r>
      <w:r w:rsidRPr="0092308D">
        <w:t xml:space="preserve"> a group that has taken an area model approach. If a group has not taken that approach</w:t>
      </w:r>
      <w:r w:rsidR="00F243D0">
        <w:t>,</w:t>
      </w:r>
      <w:r w:rsidRPr="0092308D">
        <w:t xml:space="preserve"> you m</w:t>
      </w:r>
      <w:r w:rsidR="00F243D0">
        <w:t>ight</w:t>
      </w:r>
      <w:r w:rsidRPr="0092308D">
        <w:t xml:space="preserve"> like to suggest a group look at the area model.</w:t>
      </w:r>
    </w:p>
    <w:p w14:paraId="32A0FBE0" w14:textId="41689255" w:rsidR="0090206A" w:rsidRPr="0092308D" w:rsidRDefault="0090206A" w:rsidP="0092308D">
      <w:pPr>
        <w:pStyle w:val="ListNumber"/>
      </w:pPr>
      <w:r w:rsidRPr="0092308D">
        <w:t>Ask students what the factors of</w:t>
      </w:r>
      <w:r w:rsidR="00F243D0">
        <w:t xml:space="preserve"> 23 × 5</w:t>
      </w:r>
      <w:r w:rsidRPr="0092308D">
        <w:t xml:space="preserve"> would be.</w:t>
      </w:r>
    </w:p>
    <w:p w14:paraId="64EB9138" w14:textId="3F900016" w:rsidR="0090206A" w:rsidRPr="00632D9D" w:rsidRDefault="0090206A" w:rsidP="00A714CB">
      <w:pPr>
        <w:pStyle w:val="FeatureBox"/>
      </w:pPr>
      <w:r>
        <w:t xml:space="preserve">As both 23 and 5 are prime numbers, </w:t>
      </w:r>
      <w:r w:rsidRPr="003F4349">
        <w:t>they</w:t>
      </w:r>
      <w:r>
        <w:t xml:space="preserve"> will be the only factors of</w:t>
      </w:r>
      <w:r w:rsidR="00AD1333">
        <w:t xml:space="preserve"> 23 × 5</w:t>
      </w:r>
      <w:r>
        <w:t>.</w:t>
      </w:r>
    </w:p>
    <w:p w14:paraId="2F468947" w14:textId="0394115D" w:rsidR="00A51D10" w:rsidRDefault="00A51D10" w:rsidP="00AD1333">
      <w:pPr>
        <w:pStyle w:val="Heading3"/>
      </w:pPr>
      <w:r w:rsidRPr="00AD1333">
        <w:t>Explore</w:t>
      </w:r>
    </w:p>
    <w:p w14:paraId="2CF9A0AE" w14:textId="532DD84C" w:rsidR="0062784D" w:rsidRDefault="004B77E6" w:rsidP="000B1DC7">
      <w:pPr>
        <w:pStyle w:val="ListNumber"/>
        <w:numPr>
          <w:ilvl w:val="0"/>
          <w:numId w:val="2"/>
        </w:numPr>
      </w:pPr>
      <w:r>
        <w:t xml:space="preserve">Display slide 3 from the PowerPoint </w:t>
      </w:r>
      <w:r w:rsidR="00D718A1" w:rsidRPr="00AD1333">
        <w:rPr>
          <w:rStyle w:val="Emphasis"/>
        </w:rPr>
        <w:t>Distribution centre</w:t>
      </w:r>
      <w:r w:rsidRPr="00AD1333">
        <w:rPr>
          <w:i/>
          <w:iCs/>
        </w:rPr>
        <w:t xml:space="preserve">, </w:t>
      </w:r>
      <w:r>
        <w:t xml:space="preserve">which shows </w:t>
      </w:r>
      <w:r w:rsidR="00CC3D4E">
        <w:t xml:space="preserve">an area </w:t>
      </w:r>
      <w:r w:rsidR="00AD6338">
        <w:t xml:space="preserve">model diagram of </w:t>
      </w:r>
      <w:r>
        <w:t xml:space="preserve">the </w:t>
      </w:r>
      <w:r w:rsidR="00D25B04">
        <w:t>scenario</w:t>
      </w:r>
      <w:r w:rsidR="0062784D">
        <w:t xml:space="preserve"> below.</w:t>
      </w:r>
    </w:p>
    <w:p w14:paraId="36214FB4" w14:textId="753DA6FD" w:rsidR="0062784D" w:rsidRDefault="0062784D" w:rsidP="00AD1333">
      <w:pPr>
        <w:pStyle w:val="FeatureBox3"/>
      </w:pPr>
      <w:r>
        <w:t xml:space="preserve">A </w:t>
      </w:r>
      <w:r w:rsidR="0028520B">
        <w:t xml:space="preserve">field has a </w:t>
      </w:r>
      <w:r w:rsidR="00CB644B" w:rsidRPr="00AD1333">
        <w:t>width</w:t>
      </w:r>
      <w:r w:rsidR="00CB644B">
        <w:t xml:space="preserve"> of </w:t>
      </w:r>
      <m:oMath>
        <m:r>
          <w:rPr>
            <w:rFonts w:ascii="Cambria Math" w:hAnsi="Cambria Math"/>
          </w:rPr>
          <m:t>x</m:t>
        </m:r>
      </m:oMath>
      <w:r w:rsidR="00CB644B">
        <w:t xml:space="preserve"> metres and a length of 5 metres more than the </w:t>
      </w:r>
      <w:r w:rsidR="00181504">
        <w:t>width.</w:t>
      </w:r>
    </w:p>
    <w:p w14:paraId="70C5A23B" w14:textId="507F9955" w:rsidR="004B77E6" w:rsidRPr="00E4663F" w:rsidRDefault="003D24BA" w:rsidP="000B1DC7">
      <w:pPr>
        <w:pStyle w:val="ListNumber"/>
        <w:numPr>
          <w:ilvl w:val="0"/>
          <w:numId w:val="2"/>
        </w:numPr>
      </w:pPr>
      <w:r>
        <w:t>In a Think-Pair-Share</w:t>
      </w:r>
      <w:r w:rsidR="00246B21">
        <w:t>, a</w:t>
      </w:r>
      <w:r w:rsidR="004B77E6">
        <w:t xml:space="preserve">sk </w:t>
      </w:r>
      <w:r>
        <w:t>student</w:t>
      </w:r>
      <w:r w:rsidR="002D5492">
        <w:t>s</w:t>
      </w:r>
      <w:r>
        <w:t xml:space="preserve"> </w:t>
      </w:r>
      <w:r w:rsidR="004B77E6">
        <w:t xml:space="preserve">to </w:t>
      </w:r>
      <w:r w:rsidR="00D82CA7">
        <w:t xml:space="preserve">determine what </w:t>
      </w:r>
      <w:r w:rsidR="00501B82">
        <w:t>expression</w:t>
      </w:r>
      <w:r w:rsidR="00A51848">
        <w:t xml:space="preserve"> the </w:t>
      </w:r>
      <w:r w:rsidR="00D82CA7">
        <w:t>area diagram is showing</w:t>
      </w:r>
      <w:r w:rsidR="000C78FF">
        <w:t xml:space="preserve"> and what</w:t>
      </w:r>
      <w:r w:rsidR="00D56B43">
        <w:t xml:space="preserve"> </w:t>
      </w:r>
      <w:r w:rsidR="00A51848">
        <w:t xml:space="preserve">is </w:t>
      </w:r>
      <w:r w:rsidR="007A3A3A">
        <w:t xml:space="preserve">the </w:t>
      </w:r>
      <w:r w:rsidR="00DC763D">
        <w:t xml:space="preserve">expanded </w:t>
      </w:r>
      <w:r w:rsidR="007A3A3A">
        <w:t>solu</w:t>
      </w:r>
      <w:r w:rsidR="00A51848">
        <w:t xml:space="preserve">tion. </w:t>
      </w:r>
      <w:r w:rsidR="00D749CA">
        <w:t xml:space="preserve">Students should be encouraged to look at </w:t>
      </w:r>
      <w:r w:rsidR="00AD1333">
        <w:t xml:space="preserve">a </w:t>
      </w:r>
      <w:r w:rsidR="00D749CA">
        <w:t>ne</w:t>
      </w:r>
      <w:r w:rsidR="00AE5A7A">
        <w:t xml:space="preserve">ighbouring </w:t>
      </w:r>
      <w:r w:rsidR="00506965">
        <w:t>group</w:t>
      </w:r>
      <w:r w:rsidR="007D44C1">
        <w:t>’s</w:t>
      </w:r>
      <w:r w:rsidR="00AE5A7A">
        <w:t xml:space="preserve"> work. If their </w:t>
      </w:r>
      <w:r w:rsidR="002D5492">
        <w:t>solution</w:t>
      </w:r>
      <w:r w:rsidR="00AE5A7A">
        <w:t xml:space="preserve"> is different, they should work together </w:t>
      </w:r>
      <w:r w:rsidR="00A8084E">
        <w:t>toward</w:t>
      </w:r>
      <w:r w:rsidR="00D95B40">
        <w:t xml:space="preserve"> a common solution</w:t>
      </w:r>
      <w:r w:rsidR="00A8084E">
        <w:t>.</w:t>
      </w:r>
    </w:p>
    <w:p w14:paraId="394433F6" w14:textId="69242A8E" w:rsidR="00E4663F" w:rsidRPr="00E4663F" w:rsidRDefault="00A32DBD" w:rsidP="00A714CB">
      <w:pPr>
        <w:pStyle w:val="FeatureBox"/>
      </w:pPr>
      <w:r>
        <w:t xml:space="preserve">Students should </w:t>
      </w:r>
      <w:r w:rsidR="007D2859">
        <w:t>identify</w:t>
      </w:r>
      <w:r w:rsidR="00A51848">
        <w:t xml:space="preserve"> that </w:t>
      </w:r>
      <m:oMath>
        <m:r>
          <w:rPr>
            <w:rFonts w:ascii="Cambria Math" w:hAnsi="Cambria Math"/>
          </w:rPr>
          <m:t xml:space="preserve">x+5 </m:t>
        </m:r>
      </m:oMath>
      <w:r w:rsidR="001E73A7">
        <w:t xml:space="preserve">is </w:t>
      </w:r>
      <w:r w:rsidR="00D30415" w:rsidRPr="00A714CB">
        <w:t>multiplied</w:t>
      </w:r>
      <w:r w:rsidR="00D30415">
        <w:t xml:space="preserve"> by </w:t>
      </w:r>
      <m:oMath>
        <m:r>
          <w:rPr>
            <w:rFonts w:ascii="Cambria Math" w:hAnsi="Cambria Math"/>
          </w:rPr>
          <m:t>x</m:t>
        </m:r>
      </m:oMath>
      <w:r w:rsidR="00921483">
        <w:t xml:space="preserve">, which can be written as </w:t>
      </w:r>
      <m:oMath>
        <m:r>
          <w:rPr>
            <w:rFonts w:ascii="Cambria Math" w:hAnsi="Cambria Math"/>
          </w:rPr>
          <m:t>x</m:t>
        </m:r>
        <m:d>
          <m:dPr>
            <m:ctrlPr>
              <w:rPr>
                <w:rFonts w:ascii="Cambria Math" w:hAnsi="Cambria Math"/>
                <w:i/>
              </w:rPr>
            </m:ctrlPr>
          </m:dPr>
          <m:e>
            <m:r>
              <w:rPr>
                <w:rFonts w:ascii="Cambria Math" w:hAnsi="Cambria Math"/>
              </w:rPr>
              <m:t>x+5</m:t>
            </m:r>
          </m:e>
        </m:d>
        <m:r>
          <w:rPr>
            <w:rFonts w:ascii="Cambria Math" w:hAnsi="Cambria Math"/>
          </w:rPr>
          <m:t>,</m:t>
        </m:r>
      </m:oMath>
      <w:r w:rsidR="00D30415">
        <w:t xml:space="preserve"> and the solution is</w:t>
      </w:r>
      <w:r>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m:t>
        </m:r>
      </m:oMath>
      <w:r w:rsidR="001A7565">
        <w:t>.</w:t>
      </w:r>
    </w:p>
    <w:p w14:paraId="46B49E88" w14:textId="115E82E5" w:rsidR="0032624B" w:rsidRDefault="0032624B" w:rsidP="000B6A6E">
      <w:pPr>
        <w:pStyle w:val="ListNumber"/>
      </w:pPr>
      <w:r>
        <w:t>Us</w:t>
      </w:r>
      <w:r w:rsidR="005C7E8D">
        <w:t>e</w:t>
      </w:r>
      <w:r>
        <w:t xml:space="preserve"> the Pose-Pause-Pounce-</w:t>
      </w:r>
      <w:r w:rsidRPr="000B6A6E">
        <w:t>Bounce</w:t>
      </w:r>
      <w:r>
        <w:t xml:space="preserve"> questioning strategy </w:t>
      </w:r>
      <w:r w:rsidR="000B6A6E">
        <w:rPr>
          <w:rFonts w:eastAsia="Arial"/>
        </w:rPr>
        <w:t>(</w:t>
      </w:r>
      <w:r w:rsidRPr="0032624B">
        <w:rPr>
          <w:rFonts w:eastAsia="Arial"/>
        </w:rPr>
        <w:t>PDF 557</w:t>
      </w:r>
      <w:r w:rsidR="000B6A6E">
        <w:rPr>
          <w:rFonts w:eastAsia="Arial"/>
        </w:rPr>
        <w:t> </w:t>
      </w:r>
      <w:r w:rsidRPr="0032624B">
        <w:rPr>
          <w:rFonts w:eastAsia="Arial"/>
        </w:rPr>
        <w:t>KB</w:t>
      </w:r>
      <w:r w:rsidR="000B6A6E">
        <w:rPr>
          <w:rFonts w:eastAsia="Arial"/>
        </w:rPr>
        <w:t>)</w:t>
      </w:r>
      <w:r w:rsidRPr="0032624B">
        <w:rPr>
          <w:rFonts w:eastAsia="Arial"/>
        </w:rPr>
        <w:t xml:space="preserve"> (</w:t>
      </w:r>
      <w:hyperlink r:id="rId20" w:history="1">
        <w:r w:rsidRPr="00762378">
          <w:rPr>
            <w:rStyle w:val="Hyperlink"/>
          </w:rPr>
          <w:t>bit.ly/posepausepouncebounce</w:t>
        </w:r>
      </w:hyperlink>
      <w:r w:rsidRPr="0032624B">
        <w:rPr>
          <w:rFonts w:eastAsia="Arial"/>
        </w:rPr>
        <w:t xml:space="preserve">) </w:t>
      </w:r>
      <w:r w:rsidR="005C7E8D">
        <w:t>to share students’ thoughts with the class. Question prompts may include</w:t>
      </w:r>
      <w:r>
        <w:t>:</w:t>
      </w:r>
    </w:p>
    <w:p w14:paraId="511D4F67" w14:textId="131DD673" w:rsidR="004B77E6" w:rsidRPr="00C40E2F" w:rsidRDefault="004742DD" w:rsidP="00C40E2F">
      <w:pPr>
        <w:pStyle w:val="ListBullet2"/>
      </w:pPr>
      <w:r w:rsidRPr="00C40E2F">
        <w:lastRenderedPageBreak/>
        <w:t>How did you determine the solution shown in the area model diagram</w:t>
      </w:r>
      <w:r w:rsidR="004B77E6" w:rsidRPr="00C40E2F">
        <w:t>?</w:t>
      </w:r>
    </w:p>
    <w:p w14:paraId="7FF950F3" w14:textId="41B49AE8" w:rsidR="00B017AF" w:rsidRPr="00C40E2F" w:rsidRDefault="00177D49" w:rsidP="00C40E2F">
      <w:pPr>
        <w:pStyle w:val="ListBullet2"/>
      </w:pPr>
      <w:r w:rsidRPr="00C40E2F">
        <w:t>What are</w:t>
      </w:r>
      <w:r w:rsidR="00B439E4" w:rsidRPr="00C40E2F">
        <w:t xml:space="preserve"> the </w:t>
      </w:r>
      <w:r w:rsidR="004262A6">
        <w:t>2</w:t>
      </w:r>
      <w:r w:rsidR="004262A6" w:rsidRPr="00C40E2F">
        <w:t xml:space="preserve"> </w:t>
      </w:r>
      <w:r w:rsidR="00B439E4" w:rsidRPr="00C40E2F">
        <w:t>components that are being multiplied?</w:t>
      </w:r>
    </w:p>
    <w:p w14:paraId="2EF9EA82" w14:textId="59F30C1C" w:rsidR="001A407D" w:rsidRDefault="007E6515" w:rsidP="006F624A">
      <w:pPr>
        <w:pStyle w:val="ListBullet2"/>
      </w:pPr>
      <w:r w:rsidRPr="00C40E2F">
        <w:t xml:space="preserve">How can we </w:t>
      </w:r>
      <w:r w:rsidR="00056164" w:rsidRPr="00C40E2F">
        <w:t xml:space="preserve">algebraically </w:t>
      </w:r>
      <w:r w:rsidR="00F244F7" w:rsidRPr="00C40E2F">
        <w:t>write this expression</w:t>
      </w:r>
      <w:r w:rsidR="00056164" w:rsidRPr="00C40E2F">
        <w:t>?</w:t>
      </w:r>
    </w:p>
    <w:p w14:paraId="08EEA9E1" w14:textId="455E3F06" w:rsidR="00E37907" w:rsidRDefault="00840D8D" w:rsidP="000B1DC7">
      <w:pPr>
        <w:pStyle w:val="ListNumber"/>
        <w:numPr>
          <w:ilvl w:val="0"/>
          <w:numId w:val="2"/>
        </w:numPr>
        <w:suppressAutoHyphens w:val="0"/>
        <w:spacing w:after="0"/>
      </w:pPr>
      <w:r>
        <w:t>Place students back into their</w:t>
      </w:r>
      <w:r w:rsidR="00CA4E9B" w:rsidRPr="00F0470E">
        <w:t xml:space="preserve"> </w:t>
      </w:r>
      <w:r w:rsidR="00E37907">
        <w:t>visibly random groups of 3 and position groups at vertical non-permanent surfaces around the classroom, with one marker between each group.</w:t>
      </w:r>
    </w:p>
    <w:p w14:paraId="29AC0BBF" w14:textId="0EEBC30D" w:rsidR="00206944" w:rsidRDefault="005F2847" w:rsidP="000B1DC7">
      <w:pPr>
        <w:pStyle w:val="ListParagraph"/>
        <w:numPr>
          <w:ilvl w:val="0"/>
          <w:numId w:val="2"/>
        </w:numPr>
      </w:pPr>
      <w:r w:rsidRPr="00D0004C">
        <w:rPr>
          <w:color w:val="000000"/>
          <w:shd w:val="clear" w:color="auto" w:fill="FFFFFF"/>
        </w:rPr>
        <w:t xml:space="preserve">Students are to </w:t>
      </w:r>
      <w:r w:rsidR="00AE2840" w:rsidRPr="00D0004C">
        <w:rPr>
          <w:color w:val="000000"/>
          <w:shd w:val="clear" w:color="auto" w:fill="FFFFFF"/>
        </w:rPr>
        <w:t xml:space="preserve">engage in </w:t>
      </w:r>
      <w:r w:rsidR="00AE254C">
        <w:rPr>
          <w:color w:val="000000"/>
          <w:shd w:val="clear" w:color="auto" w:fill="FFFFFF"/>
        </w:rPr>
        <w:t>a</w:t>
      </w:r>
      <w:r w:rsidRPr="00D0004C">
        <w:rPr>
          <w:color w:val="000000"/>
          <w:shd w:val="clear" w:color="auto" w:fill="FFFFFF"/>
        </w:rPr>
        <w:t xml:space="preserve"> banner task </w:t>
      </w:r>
      <w:r w:rsidR="007B0BC0">
        <w:t>(</w:t>
      </w:r>
      <w:hyperlink r:id="rId21" w:history="1">
        <w:r w:rsidR="007B0BC0">
          <w:rPr>
            <w:rStyle w:val="Hyperlink"/>
          </w:rPr>
          <w:t>bit.ly/supportingstrategies</w:t>
        </w:r>
      </w:hyperlink>
      <w:r w:rsidR="007B0BC0">
        <w:t xml:space="preserve">) </w:t>
      </w:r>
      <w:r w:rsidRPr="00D0004C">
        <w:rPr>
          <w:color w:val="000000"/>
          <w:shd w:val="clear" w:color="auto" w:fill="FFFFFF"/>
        </w:rPr>
        <w:t>activity,</w:t>
      </w:r>
      <w:r w:rsidR="007B0BC0" w:rsidRPr="00D0004C">
        <w:rPr>
          <w:color w:val="000000"/>
          <w:shd w:val="clear" w:color="auto" w:fill="FFFFFF"/>
        </w:rPr>
        <w:t xml:space="preserve"> </w:t>
      </w:r>
      <w:r w:rsidR="00CD22A1">
        <w:rPr>
          <w:color w:val="000000"/>
          <w:shd w:val="clear" w:color="auto" w:fill="FFFFFF"/>
        </w:rPr>
        <w:t>using the</w:t>
      </w:r>
      <w:r w:rsidR="009845A1" w:rsidRPr="00D0004C">
        <w:rPr>
          <w:color w:val="000000"/>
          <w:shd w:val="clear" w:color="auto" w:fill="FFFFFF"/>
        </w:rPr>
        <w:t xml:space="preserve"> questions </w:t>
      </w:r>
      <w:r w:rsidR="005D5C5F" w:rsidRPr="00D0004C">
        <w:rPr>
          <w:color w:val="000000"/>
          <w:shd w:val="clear" w:color="auto" w:fill="FFFFFF"/>
        </w:rPr>
        <w:t>from</w:t>
      </w:r>
      <w:r w:rsidR="008A27BD" w:rsidRPr="00D0004C">
        <w:rPr>
          <w:color w:val="000000"/>
          <w:shd w:val="clear" w:color="auto" w:fill="FFFFFF"/>
        </w:rPr>
        <w:t xml:space="preserve"> </w:t>
      </w:r>
      <w:r w:rsidR="00CA4E9B">
        <w:t>Appendix A ‘Expanding’</w:t>
      </w:r>
      <w:r w:rsidR="009845A1">
        <w:t>,</w:t>
      </w:r>
      <w:r w:rsidR="00D0004C">
        <w:t xml:space="preserve"> which uses </w:t>
      </w:r>
      <w:r w:rsidR="004262A6">
        <w:t xml:space="preserve">Variation Theory </w:t>
      </w:r>
      <w:r w:rsidR="00400BCE">
        <w:t>(</w:t>
      </w:r>
      <w:hyperlink r:id="rId22" w:history="1">
        <w:r w:rsidR="00400BCE">
          <w:rPr>
            <w:rStyle w:val="Hyperlink"/>
          </w:rPr>
          <w:t>variationtheory.com/introduction</w:t>
        </w:r>
      </w:hyperlink>
      <w:r w:rsidR="00400BCE">
        <w:t>)</w:t>
      </w:r>
      <w:r w:rsidR="009845A1">
        <w:t xml:space="preserve"> </w:t>
      </w:r>
      <w:r w:rsidR="00CA4E9B">
        <w:t>to explore what a</w:t>
      </w:r>
      <w:r w:rsidR="008A27BD">
        <w:t xml:space="preserve">n expansion </w:t>
      </w:r>
      <w:r w:rsidR="00CA4E9B">
        <w:t>can look like</w:t>
      </w:r>
      <w:r w:rsidR="00CA4E9B" w:rsidRPr="00FB073E">
        <w:t>.</w:t>
      </w:r>
      <w:r w:rsidR="007B2DCA">
        <w:t xml:space="preserve"> </w:t>
      </w:r>
      <w:r w:rsidR="00021EE3">
        <w:t>S</w:t>
      </w:r>
      <w:r w:rsidR="00021EE3" w:rsidRPr="00021EE3">
        <w:t xml:space="preserve">tudents </w:t>
      </w:r>
      <w:r w:rsidR="00021EE3">
        <w:t xml:space="preserve">should </w:t>
      </w:r>
      <w:r w:rsidR="00021EE3" w:rsidRPr="00021EE3">
        <w:t xml:space="preserve">complete the questions by first drawing an area model </w:t>
      </w:r>
      <w:r w:rsidR="00321A44">
        <w:t>to represent the expression</w:t>
      </w:r>
      <w:r w:rsidR="00021EE3" w:rsidRPr="00021EE3">
        <w:t>. Students should be encouraged to look at</w:t>
      </w:r>
      <w:r w:rsidR="00773D02">
        <w:t xml:space="preserve"> a</w:t>
      </w:r>
      <w:r w:rsidR="00021EE3" w:rsidRPr="00021EE3">
        <w:t xml:space="preserve"> neighbouring group</w:t>
      </w:r>
      <w:r w:rsidR="00431D9B">
        <w:t>’</w:t>
      </w:r>
      <w:r w:rsidR="00021EE3" w:rsidRPr="00021EE3">
        <w:t>s solutions if experiencing difficulty.</w:t>
      </w:r>
    </w:p>
    <w:p w14:paraId="604B1C9E" w14:textId="7C0B1644" w:rsidR="00472F82" w:rsidRDefault="00472F82" w:rsidP="00A714CB">
      <w:pPr>
        <w:pStyle w:val="FeatureBox"/>
      </w:pPr>
      <w:r>
        <w:t>There are 15 questions listed in Appendix A</w:t>
      </w:r>
      <w:r w:rsidR="001655EE">
        <w:t xml:space="preserve"> and it is not expected that all questions would be </w:t>
      </w:r>
      <w:r w:rsidR="00431D9B">
        <w:t>completed by all groups</w:t>
      </w:r>
      <w:r w:rsidR="001655EE">
        <w:t xml:space="preserve">. </w:t>
      </w:r>
      <w:r w:rsidR="004A6FD7">
        <w:t>Teachers should choose the questions most suitable for their class</w:t>
      </w:r>
      <w:r w:rsidR="004E1393">
        <w:t xml:space="preserve"> and individual groups</w:t>
      </w:r>
      <w:r w:rsidR="00D35D61">
        <w:t>.</w:t>
      </w:r>
    </w:p>
    <w:p w14:paraId="151A2B3E" w14:textId="0FEF0DD2" w:rsidR="00551E36" w:rsidRDefault="00551E36" w:rsidP="00773D02">
      <w:pPr>
        <w:pStyle w:val="ListNumber"/>
      </w:pPr>
      <w:r>
        <w:t>Us</w:t>
      </w:r>
      <w:r w:rsidR="001B1EB0">
        <w:t>e</w:t>
      </w:r>
      <w:r>
        <w:t xml:space="preserve"> the Pose-Pause-Pounce-Bounce questioning strategy </w:t>
      </w:r>
      <w:r w:rsidR="001B1EB0">
        <w:t xml:space="preserve">to </w:t>
      </w:r>
      <w:r>
        <w:t>ask students:</w:t>
      </w:r>
    </w:p>
    <w:p w14:paraId="6E85C38E" w14:textId="15A6646C" w:rsidR="00FB0DF8" w:rsidRPr="00FB0DF8" w:rsidRDefault="002804F5" w:rsidP="00773D02">
      <w:pPr>
        <w:pStyle w:val="ListBullet2"/>
      </w:pPr>
      <w:r w:rsidRPr="00FB0DF8">
        <w:t xml:space="preserve">Can you see a </w:t>
      </w:r>
      <w:r w:rsidR="00514DE8" w:rsidRPr="00FB0DF8">
        <w:t xml:space="preserve">more </w:t>
      </w:r>
      <w:r w:rsidR="00A55661" w:rsidRPr="00773D02">
        <w:t>efficient</w:t>
      </w:r>
      <w:r w:rsidR="00A55661" w:rsidRPr="00FB0DF8">
        <w:t xml:space="preserve"> </w:t>
      </w:r>
      <w:r w:rsidRPr="00FB0DF8">
        <w:t>method to</w:t>
      </w:r>
      <w:r w:rsidR="00C41B0F" w:rsidRPr="00FB0DF8">
        <w:t xml:space="preserve"> </w:t>
      </w:r>
      <w:r w:rsidR="004945A7" w:rsidRPr="00FB0DF8">
        <w:t>solve these questions?</w:t>
      </w:r>
    </w:p>
    <w:p w14:paraId="5870E41E" w14:textId="592DDA9B" w:rsidR="00551E36" w:rsidRPr="00FB0DF8" w:rsidRDefault="00A55661" w:rsidP="00FB0DF8">
      <w:pPr>
        <w:pStyle w:val="ListBullet2"/>
      </w:pPr>
      <w:r w:rsidRPr="00FB0DF8">
        <w:t>Can you solve th</w:t>
      </w:r>
      <w:r w:rsidR="00D22BCB">
        <w:t>e</w:t>
      </w:r>
      <w:r w:rsidRPr="00FB0DF8">
        <w:t>s</w:t>
      </w:r>
      <w:r w:rsidR="00D22BCB">
        <w:t>e</w:t>
      </w:r>
      <w:r w:rsidRPr="00FB0DF8">
        <w:t xml:space="preserve"> question</w:t>
      </w:r>
      <w:r w:rsidR="00D22BCB">
        <w:t>s</w:t>
      </w:r>
      <w:r w:rsidRPr="00FB0DF8">
        <w:t xml:space="preserve"> abstractly, without the visual representation?</w:t>
      </w:r>
    </w:p>
    <w:p w14:paraId="6E2F218C" w14:textId="6774DC06" w:rsidR="004945A7" w:rsidRDefault="004945A7" w:rsidP="00FB0DF8">
      <w:pPr>
        <w:pStyle w:val="ListBullet2"/>
      </w:pPr>
      <w:r w:rsidRPr="00FB0DF8">
        <w:t xml:space="preserve">How </w:t>
      </w:r>
      <w:r w:rsidR="00D22BCB">
        <w:t>could</w:t>
      </w:r>
      <w:r w:rsidRPr="00FB0DF8">
        <w:t xml:space="preserve"> you </w:t>
      </w:r>
      <w:r w:rsidR="00D22BCB">
        <w:t>test</w:t>
      </w:r>
      <w:r w:rsidRPr="00FB0DF8">
        <w:t xml:space="preserve"> that </w:t>
      </w:r>
      <w:r w:rsidR="00D22BCB">
        <w:t>your</w:t>
      </w:r>
      <w:r w:rsidRPr="00FB0DF8">
        <w:t xml:space="preserve"> shorter method is correct?</w:t>
      </w:r>
    </w:p>
    <w:p w14:paraId="315670BD" w14:textId="37F45690" w:rsidR="00A51D10" w:rsidRDefault="00A51D10" w:rsidP="00A714CB">
      <w:pPr>
        <w:pStyle w:val="Heading3"/>
      </w:pPr>
      <w:r w:rsidRPr="00A714CB">
        <w:t>Summarise</w:t>
      </w:r>
    </w:p>
    <w:p w14:paraId="0E42E728" w14:textId="2BDE45BC" w:rsidR="007F676A" w:rsidRDefault="007F676A" w:rsidP="000B1DC7">
      <w:pPr>
        <w:pStyle w:val="ListNumber"/>
        <w:numPr>
          <w:ilvl w:val="0"/>
          <w:numId w:val="12"/>
        </w:numPr>
      </w:pPr>
      <w:r w:rsidRPr="00A714CB">
        <w:t>Use</w:t>
      </w:r>
      <w:r>
        <w:t xml:space="preserve"> </w:t>
      </w:r>
      <w:r w:rsidRPr="00EA3229">
        <w:t xml:space="preserve">slides </w:t>
      </w:r>
      <w:r w:rsidR="00FE1D50">
        <w:t xml:space="preserve">5 </w:t>
      </w:r>
      <w:r w:rsidR="00366A19">
        <w:t>to</w:t>
      </w:r>
      <w:r w:rsidR="00FE1D50">
        <w:t xml:space="preserve"> 12</w:t>
      </w:r>
      <w:r w:rsidRPr="00EA3229">
        <w:t xml:space="preserve"> </w:t>
      </w:r>
      <w:r>
        <w:t>of</w:t>
      </w:r>
      <w:r w:rsidRPr="00EA3229">
        <w:t xml:space="preserve"> the PowerPoint</w:t>
      </w:r>
      <w:r>
        <w:t xml:space="preserve"> </w:t>
      </w:r>
      <w:r w:rsidR="002872ED" w:rsidRPr="00A714CB">
        <w:rPr>
          <w:rStyle w:val="Emphasis"/>
        </w:rPr>
        <w:t>Distribution centre</w:t>
      </w:r>
      <w:r>
        <w:t xml:space="preserve"> </w:t>
      </w:r>
      <w:r w:rsidRPr="00EA3229">
        <w:t xml:space="preserve">for explicit teaching of </w:t>
      </w:r>
      <w:r w:rsidR="002872ED">
        <w:t xml:space="preserve">expanding brackets using the distributive law </w:t>
      </w:r>
      <w:r w:rsidRPr="00EA3229">
        <w:t>using the Worked examples (</w:t>
      </w:r>
      <w:r w:rsidR="00CC2D63">
        <w:t>Y</w:t>
      </w:r>
      <w:r w:rsidR="00CC2D63" w:rsidRPr="00EA3229">
        <w:t xml:space="preserve">our </w:t>
      </w:r>
      <w:r w:rsidRPr="00EA3229">
        <w:t xml:space="preserve">turn) method </w:t>
      </w:r>
      <w:r w:rsidR="00AA2284">
        <w:t>(</w:t>
      </w:r>
      <w:hyperlink r:id="rId23" w:history="1">
        <w:r w:rsidR="00AA2284">
          <w:rPr>
            <w:rStyle w:val="Hyperlink"/>
          </w:rPr>
          <w:t>bit.ly/supportingstrategies</w:t>
        </w:r>
      </w:hyperlink>
      <w:r w:rsidR="00AA2284">
        <w:t>)</w:t>
      </w:r>
      <w:r>
        <w:t>.</w:t>
      </w:r>
    </w:p>
    <w:p w14:paraId="72CE393E" w14:textId="77777777" w:rsidR="00830817" w:rsidRDefault="00830817" w:rsidP="00A714CB">
      <w:pPr>
        <w:pStyle w:val="ListNumber"/>
      </w:pPr>
      <w:r w:rsidRPr="00A714CB">
        <w:t>Distribute</w:t>
      </w:r>
      <w:r>
        <w:t xml:space="preserve"> an A3 copy of Appendix C ‘Spider activity’ for each group to complete at their vertical non-permanent surface.</w:t>
      </w:r>
    </w:p>
    <w:p w14:paraId="14FE50B7" w14:textId="77777777" w:rsidR="00830817" w:rsidRDefault="00830817" w:rsidP="00205535">
      <w:pPr>
        <w:pStyle w:val="FeatureBox"/>
      </w:pPr>
      <w:r>
        <w:lastRenderedPageBreak/>
        <w:t xml:space="preserve">Students need to start with the expression on the inside of the diagram and follow the pathways outwards, expanding </w:t>
      </w:r>
      <w:r w:rsidRPr="00205535">
        <w:t>the</w:t>
      </w:r>
      <w:r>
        <w:t xml:space="preserve"> bracket by the term shown.</w:t>
      </w:r>
    </w:p>
    <w:p w14:paraId="4D3AB627" w14:textId="77777777" w:rsidR="005335A1" w:rsidRDefault="005335A1" w:rsidP="00E407B7">
      <w:pPr>
        <w:pStyle w:val="ListNumber"/>
      </w:pPr>
      <w:r>
        <w:t xml:space="preserve">Tell </w:t>
      </w:r>
      <w:r w:rsidRPr="00E407B7">
        <w:t>students</w:t>
      </w:r>
      <w:r>
        <w:t>, ‘Expressions like these are known as binomial expressions.’ In a Think-Pair-Share, ask students what they think ‘binomial’ may mean.</w:t>
      </w:r>
    </w:p>
    <w:p w14:paraId="606AC704" w14:textId="35CF9AE0" w:rsidR="005335A1" w:rsidRPr="00A714CB" w:rsidRDefault="005335A1" w:rsidP="00A714CB">
      <w:pPr>
        <w:pStyle w:val="FeatureBox"/>
      </w:pPr>
      <w:r w:rsidRPr="00A714CB">
        <w:t>Students may connect ‘bi’ with bicycle, biannual or biathlon – all with the association of 2.</w:t>
      </w:r>
    </w:p>
    <w:p w14:paraId="7B61BDEA" w14:textId="77D97CFC" w:rsidR="005335A1" w:rsidRPr="00A714CB" w:rsidRDefault="005335A1" w:rsidP="00A714CB">
      <w:pPr>
        <w:pStyle w:val="FeatureBox"/>
      </w:pPr>
      <w:r w:rsidRPr="00A714CB">
        <w:t xml:space="preserve">A binomial is an algebraic expression containing </w:t>
      </w:r>
      <w:r w:rsidR="00DA3778">
        <w:t>2</w:t>
      </w:r>
      <w:r w:rsidR="00DA3778" w:rsidRPr="00A714CB">
        <w:t xml:space="preserve"> </w:t>
      </w:r>
      <w:r w:rsidRPr="00A714CB">
        <w:t xml:space="preserve">distinct algebraic terms. For example, </w:t>
      </w:r>
      <m:oMath>
        <m:r>
          <m:rPr>
            <m:sty m:val="p"/>
          </m:rPr>
          <w:rPr>
            <w:rFonts w:ascii="Cambria Math" w:hAnsi="Cambria Math"/>
          </w:rPr>
          <m:t>2</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 xml:space="preserve"> </m:t>
        </m:r>
      </m:oMath>
      <w:r w:rsidRPr="00A714CB">
        <w:t xml:space="preserve">and </w:t>
      </w:r>
      <m:oMath>
        <m:r>
          <m:rPr>
            <m:sty m:val="p"/>
          </m:rPr>
          <w:rPr>
            <w:rFonts w:ascii="Cambria Math" w:hAnsi="Cambria Math"/>
          </w:rPr>
          <m:t>2</m:t>
        </m:r>
        <m:r>
          <w:rPr>
            <w:rFonts w:ascii="Cambria Math" w:hAnsi="Cambria Math"/>
          </w:rPr>
          <m:t>x</m:t>
        </m:r>
        <m:r>
          <m:rPr>
            <m:sty m:val="p"/>
          </m:rPr>
          <w:rPr>
            <w:rFonts w:ascii="Cambria Math" w:hAnsi="Cambria Math"/>
          </w:rPr>
          <m:t>+8</m:t>
        </m:r>
      </m:oMath>
      <w:r w:rsidRPr="00A714CB">
        <w:t xml:space="preserve"> are binomial expressions but </w:t>
      </w:r>
      <m:oMath>
        <m:r>
          <m:rPr>
            <m:sty m:val="p"/>
          </m:rPr>
          <w:rPr>
            <w:rFonts w:ascii="Cambria Math" w:hAnsi="Cambria Math"/>
          </w:rPr>
          <m:t>3</m:t>
        </m:r>
        <m:r>
          <w:rPr>
            <w:rFonts w:ascii="Cambria Math" w:hAnsi="Cambria Math"/>
          </w:rPr>
          <m:t>x</m:t>
        </m:r>
        <m:r>
          <m:rPr>
            <m:sty m:val="p"/>
          </m:rPr>
          <w:rPr>
            <w:rFonts w:ascii="Cambria Math" w:hAnsi="Cambria Math"/>
          </w:rPr>
          <m:t>+2</m:t>
        </m:r>
        <m:r>
          <w:rPr>
            <w:rFonts w:ascii="Cambria Math" w:hAnsi="Cambria Math"/>
          </w:rPr>
          <m:t>x</m:t>
        </m:r>
        <m:r>
          <m:rPr>
            <m:sty m:val="p"/>
          </m:rPr>
          <w:rPr>
            <w:rFonts w:ascii="Cambria Math" w:hAnsi="Cambria Math"/>
          </w:rPr>
          <m:t xml:space="preserve"> </m:t>
        </m:r>
      </m:oMath>
      <w:r w:rsidRPr="00A714CB">
        <w:t xml:space="preserve">is not, as it can be simplified to </w:t>
      </w:r>
      <m:oMath>
        <m:r>
          <m:rPr>
            <m:sty m:val="p"/>
          </m:rPr>
          <w:rPr>
            <w:rFonts w:ascii="Cambria Math" w:hAnsi="Cambria Math"/>
          </w:rPr>
          <m:t>5</m:t>
        </m:r>
        <m:r>
          <w:rPr>
            <w:rFonts w:ascii="Cambria Math" w:hAnsi="Cambria Math"/>
          </w:rPr>
          <m:t>x</m:t>
        </m:r>
      </m:oMath>
      <w:r w:rsidRPr="00A714CB">
        <w:t>.</w:t>
      </w:r>
    </w:p>
    <w:p w14:paraId="3AC890EE" w14:textId="3A80B45B" w:rsidR="004E359B" w:rsidRDefault="004E359B" w:rsidP="00E407B7">
      <w:pPr>
        <w:pStyle w:val="ListNumber"/>
      </w:pPr>
      <w:r w:rsidRPr="004E359B">
        <w:rPr>
          <w:color w:val="000000"/>
          <w:shd w:val="clear" w:color="auto" w:fill="FFFFFF"/>
        </w:rPr>
        <w:t xml:space="preserve">By continuing to work in their same visibly random groups of 3, </w:t>
      </w:r>
      <w:r>
        <w:t xml:space="preserve">students are to complete </w:t>
      </w:r>
      <w:r w:rsidR="00DA3778">
        <w:t>‘</w:t>
      </w:r>
      <w:r w:rsidR="000A704A">
        <w:t>F</w:t>
      </w:r>
      <w:r w:rsidR="00EC6FAC">
        <w:t>our</w:t>
      </w:r>
      <w:r w:rsidR="000A704A">
        <w:t xml:space="preserve"> </w:t>
      </w:r>
      <w:r w:rsidR="00EC6FAC">
        <w:t>quadrant</w:t>
      </w:r>
      <w:r w:rsidRPr="00F27055">
        <w:t xml:space="preserve"> notes</w:t>
      </w:r>
      <w:r w:rsidR="00DA3778">
        <w:t>’</w:t>
      </w:r>
      <w:r w:rsidR="00AA2284">
        <w:t xml:space="preserve"> (</w:t>
      </w:r>
      <w:hyperlink r:id="rId24" w:history="1">
        <w:r w:rsidR="00AA2284">
          <w:rPr>
            <w:rStyle w:val="Hyperlink"/>
          </w:rPr>
          <w:t>bit.ly/supportingstrategies</w:t>
        </w:r>
      </w:hyperlink>
      <w:r w:rsidR="00AA2284">
        <w:t xml:space="preserve">) </w:t>
      </w:r>
      <w:r>
        <w:t xml:space="preserve">from Appendix </w:t>
      </w:r>
      <w:r w:rsidR="006007EA">
        <w:t>B</w:t>
      </w:r>
      <w:r>
        <w:t>.</w:t>
      </w:r>
    </w:p>
    <w:p w14:paraId="663E78C9" w14:textId="3A9D0F3E" w:rsidR="00A51D10" w:rsidRDefault="00A51D10" w:rsidP="00BA42C6">
      <w:pPr>
        <w:pStyle w:val="Heading3"/>
      </w:pPr>
      <w:r w:rsidRPr="00BA42C6">
        <w:t>Apply</w:t>
      </w:r>
    </w:p>
    <w:p w14:paraId="243357D0" w14:textId="297F6865" w:rsidR="00345CB4" w:rsidRDefault="00661801" w:rsidP="000B1DC7">
      <w:pPr>
        <w:pStyle w:val="ListNumber"/>
        <w:numPr>
          <w:ilvl w:val="0"/>
          <w:numId w:val="3"/>
        </w:numPr>
      </w:pPr>
      <w:r>
        <w:t xml:space="preserve">Assign </w:t>
      </w:r>
      <w:r w:rsidR="00467B5F" w:rsidRPr="001E5731">
        <w:t>students</w:t>
      </w:r>
      <w:r>
        <w:t xml:space="preserve"> to pairs</w:t>
      </w:r>
      <w:r w:rsidR="00686B7E">
        <w:t xml:space="preserve"> and distribute</w:t>
      </w:r>
      <w:r w:rsidR="00FE70C0">
        <w:t xml:space="preserve"> </w:t>
      </w:r>
      <w:r w:rsidR="00A63D5C">
        <w:t xml:space="preserve">Appendix D ‘Perimeter and area problems’ </w:t>
      </w:r>
      <w:r w:rsidR="000966B4">
        <w:t xml:space="preserve">to each </w:t>
      </w:r>
      <w:r>
        <w:t>pair</w:t>
      </w:r>
      <w:r w:rsidR="000966B4">
        <w:t>.</w:t>
      </w:r>
      <w:r w:rsidR="00FE70C0">
        <w:t xml:space="preserve"> </w:t>
      </w:r>
      <w:r w:rsidR="00847853">
        <w:t>Challenge students to use grouping symbols when writing their expressions, before expanding and simplifying.</w:t>
      </w:r>
    </w:p>
    <w:p w14:paraId="0DD7D993" w14:textId="0907939E" w:rsidR="00DE6F45" w:rsidRDefault="00ED1C12" w:rsidP="00D9152B">
      <w:pPr>
        <w:pStyle w:val="FeatureBox"/>
      </w:pPr>
      <w:r>
        <w:t xml:space="preserve">This is a </w:t>
      </w:r>
      <w:r w:rsidR="00620980">
        <w:t>‘</w:t>
      </w:r>
      <w:r>
        <w:t>Same</w:t>
      </w:r>
      <w:r w:rsidR="0091591C">
        <w:t xml:space="preserve"> </w:t>
      </w:r>
      <w:r w:rsidR="00FC46D5">
        <w:t>S</w:t>
      </w:r>
      <w:r w:rsidR="0091591C">
        <w:t xml:space="preserve">urface, </w:t>
      </w:r>
      <w:r w:rsidR="00FC46D5">
        <w:t>D</w:t>
      </w:r>
      <w:r w:rsidR="0091591C" w:rsidRPr="001E5731">
        <w:t>ifferent</w:t>
      </w:r>
      <w:r w:rsidR="0091591C">
        <w:t xml:space="preserve"> </w:t>
      </w:r>
      <w:r w:rsidR="00FC46D5">
        <w:t>D</w:t>
      </w:r>
      <w:r w:rsidR="0091591C">
        <w:t>eep</w:t>
      </w:r>
      <w:r w:rsidR="00620980">
        <w:t>’</w:t>
      </w:r>
      <w:r w:rsidR="0091591C">
        <w:t xml:space="preserve"> </w:t>
      </w:r>
      <w:r w:rsidR="004416EB">
        <w:t xml:space="preserve">(SSDD) </w:t>
      </w:r>
      <w:r w:rsidR="0091591C">
        <w:t>activity</w:t>
      </w:r>
      <w:r w:rsidR="004C5F42">
        <w:t xml:space="preserve">, based on work by Craig Barton </w:t>
      </w:r>
      <w:r w:rsidR="00BA42C6" w:rsidRPr="00BA42C6">
        <w:t>(</w:t>
      </w:r>
      <w:hyperlink r:id="rId25" w:history="1">
        <w:r w:rsidR="00BA42C6" w:rsidRPr="00BA42C6">
          <w:rPr>
            <w:rStyle w:val="Hyperlink"/>
          </w:rPr>
          <w:t>https://bit.ly/S_S_D_D</w:t>
        </w:r>
      </w:hyperlink>
      <w:r w:rsidR="00BA42C6">
        <w:t xml:space="preserve">). </w:t>
      </w:r>
      <w:r w:rsidR="00DF115D">
        <w:t xml:space="preserve">Before attempting </w:t>
      </w:r>
      <w:r w:rsidR="00DF115D" w:rsidRPr="00D9152B">
        <w:t>the</w:t>
      </w:r>
      <w:r w:rsidR="00DF115D">
        <w:t xml:space="preserve"> questions, have students</w:t>
      </w:r>
      <w:r w:rsidR="00B036D0">
        <w:t xml:space="preserve"> do</w:t>
      </w:r>
      <w:r w:rsidR="00755E90">
        <w:t xml:space="preserve"> a Think-Pair-Share </w:t>
      </w:r>
      <w:r w:rsidR="004F2612">
        <w:t xml:space="preserve">to </w:t>
      </w:r>
      <w:r w:rsidR="00755E90">
        <w:t xml:space="preserve">discuss how </w:t>
      </w:r>
      <w:r>
        <w:t xml:space="preserve">each question differs from the previous question and how </w:t>
      </w:r>
      <w:r w:rsidR="00755E90">
        <w:t>they would be able to</w:t>
      </w:r>
      <w:r w:rsidR="00B61041">
        <w:t xml:space="preserve"> </w:t>
      </w:r>
      <w:r w:rsidR="002A1129">
        <w:t>approach</w:t>
      </w:r>
      <w:r w:rsidR="00FE70C0">
        <w:t xml:space="preserve"> the</w:t>
      </w:r>
      <w:r w:rsidR="00D824E7">
        <w:t xml:space="preserve"> questions.</w:t>
      </w:r>
    </w:p>
    <w:p w14:paraId="2A670E7E" w14:textId="6509548E" w:rsidR="00981574" w:rsidRDefault="00981574" w:rsidP="00BA42C6">
      <w:pPr>
        <w:pStyle w:val="Heading4"/>
      </w:pPr>
      <w:r w:rsidRPr="00BA42C6">
        <w:t>Extension</w:t>
      </w:r>
    </w:p>
    <w:p w14:paraId="2EDC280E" w14:textId="72C816FD" w:rsidR="00467B5F" w:rsidRDefault="005B5499" w:rsidP="000B1DC7">
      <w:pPr>
        <w:pStyle w:val="ListNumber"/>
        <w:numPr>
          <w:ilvl w:val="0"/>
          <w:numId w:val="3"/>
        </w:numPr>
      </w:pPr>
      <w:r>
        <w:t xml:space="preserve">Show </w:t>
      </w:r>
      <w:r w:rsidRPr="001E74E9">
        <w:t>slide</w:t>
      </w:r>
      <w:r>
        <w:t xml:space="preserve"> </w:t>
      </w:r>
      <w:r w:rsidR="0078500D">
        <w:t>1</w:t>
      </w:r>
      <w:r w:rsidR="00FE1D50">
        <w:t>4</w:t>
      </w:r>
      <w:r w:rsidR="0078500D">
        <w:t xml:space="preserve"> from the PowerPoint</w:t>
      </w:r>
      <w:r w:rsidR="00B65215">
        <w:t>.</w:t>
      </w:r>
    </w:p>
    <w:p w14:paraId="0B113C64" w14:textId="52F88E7C" w:rsidR="00936C3E" w:rsidRDefault="00523092" w:rsidP="000B1DC7">
      <w:pPr>
        <w:pStyle w:val="ListNumber"/>
        <w:numPr>
          <w:ilvl w:val="0"/>
          <w:numId w:val="3"/>
        </w:numPr>
      </w:pPr>
      <w:r>
        <w:t>In pairs</w:t>
      </w:r>
      <w:r w:rsidR="00D869C6">
        <w:t>,</w:t>
      </w:r>
      <w:r>
        <w:t xml:space="preserve"> </w:t>
      </w:r>
      <w:r w:rsidR="00936C3E">
        <w:t xml:space="preserve">ask students to show why </w:t>
      </w:r>
      <m:oMath>
        <m:r>
          <w:rPr>
            <w:rFonts w:ascii="Cambria Math" w:hAnsi="Cambria Math"/>
          </w:rPr>
          <m:t>2</m:t>
        </m:r>
        <m:d>
          <m:dPr>
            <m:ctrlPr>
              <w:rPr>
                <w:rFonts w:ascii="Cambria Math" w:hAnsi="Cambria Math"/>
                <w:i/>
              </w:rPr>
            </m:ctrlPr>
          </m:dPr>
          <m:e>
            <m:r>
              <w:rPr>
                <w:rFonts w:ascii="Cambria Math" w:hAnsi="Cambria Math"/>
              </w:rPr>
              <m:t>2n+3</m:t>
            </m:r>
          </m:e>
        </m:d>
        <m:r>
          <w:rPr>
            <w:rFonts w:ascii="Cambria Math" w:hAnsi="Cambria Math"/>
          </w:rPr>
          <m:t>+ n-6</m:t>
        </m:r>
      </m:oMath>
      <w:r w:rsidR="00BF52CF">
        <w:t xml:space="preserve"> is always a </w:t>
      </w:r>
      <w:r w:rsidR="00086C10">
        <w:t>multiple</w:t>
      </w:r>
      <w:r w:rsidR="00BF52CF">
        <w:t xml:space="preserve"> of </w:t>
      </w:r>
      <w:r w:rsidR="0081615A">
        <w:t>5</w:t>
      </w:r>
      <w:r w:rsidR="00BF52CF">
        <w:t>.</w:t>
      </w:r>
    </w:p>
    <w:p w14:paraId="5297C8BE" w14:textId="4513E18C" w:rsidR="001E74E9" w:rsidRDefault="00320D7D" w:rsidP="002138ED">
      <w:pPr>
        <w:pStyle w:val="FeatureBox"/>
      </w:pPr>
      <w:r>
        <w:t>A solution is shown on slide 15 of the PowerPoint.</w:t>
      </w:r>
    </w:p>
    <w:p w14:paraId="5823165B" w14:textId="52F9C217" w:rsidR="00764138" w:rsidRPr="002138ED" w:rsidRDefault="00764138" w:rsidP="002138ED">
      <w:pPr>
        <w:pStyle w:val="FeatureBox"/>
      </w:pPr>
      <w:r>
        <w:br w:type="page"/>
      </w:r>
    </w:p>
    <w:p w14:paraId="140858F5" w14:textId="1E91BD97" w:rsidR="00D042D0" w:rsidRDefault="00D042D0" w:rsidP="002854E8">
      <w:pPr>
        <w:pStyle w:val="Heading2"/>
      </w:pPr>
      <w:r>
        <w:lastRenderedPageBreak/>
        <w:t xml:space="preserve">Assessment and </w:t>
      </w:r>
      <w:r w:rsidR="001564ED" w:rsidRPr="002854E8">
        <w:t>d</w:t>
      </w:r>
      <w:r w:rsidRPr="002854E8">
        <w:t>ifferentiation</w:t>
      </w:r>
    </w:p>
    <w:p w14:paraId="61046856" w14:textId="77777777" w:rsidR="00355EE4" w:rsidRDefault="00355EE4" w:rsidP="00954475">
      <w:pPr>
        <w:pStyle w:val="Heading3"/>
      </w:pPr>
      <w:r>
        <w:t xml:space="preserve">Suggested opportunities for </w:t>
      </w:r>
      <w:r w:rsidRPr="00954475">
        <w:t>differentiation</w:t>
      </w:r>
    </w:p>
    <w:p w14:paraId="566F95C8" w14:textId="794504F5" w:rsidR="006244BD" w:rsidRDefault="006244BD" w:rsidP="00E364AA">
      <w:pPr>
        <w:rPr>
          <w:rStyle w:val="Strong"/>
        </w:rPr>
      </w:pPr>
      <w:r>
        <w:rPr>
          <w:rStyle w:val="Strong"/>
        </w:rPr>
        <w:t xml:space="preserve">Warm </w:t>
      </w:r>
      <w:r w:rsidR="00224A71">
        <w:rPr>
          <w:rStyle w:val="Strong"/>
        </w:rPr>
        <w:t>up</w:t>
      </w:r>
    </w:p>
    <w:p w14:paraId="20E0E59A" w14:textId="364F6D49" w:rsidR="00AE2A07" w:rsidRDefault="00AE2A07" w:rsidP="002854E8">
      <w:pPr>
        <w:pStyle w:val="ListBullet"/>
        <w:rPr>
          <w:rStyle w:val="Strong"/>
        </w:rPr>
      </w:pPr>
      <w:r>
        <w:rPr>
          <w:rStyle w:val="Strong"/>
          <w:b w:val="0"/>
          <w:bCs w:val="0"/>
        </w:rPr>
        <w:t xml:space="preserve">The </w:t>
      </w:r>
      <w:r w:rsidR="008D447A">
        <w:rPr>
          <w:rStyle w:val="Strong"/>
          <w:b w:val="0"/>
          <w:bCs w:val="0"/>
        </w:rPr>
        <w:t>warm-up</w:t>
      </w:r>
      <w:r>
        <w:rPr>
          <w:rStyle w:val="Strong"/>
          <w:b w:val="0"/>
          <w:bCs w:val="0"/>
        </w:rPr>
        <w:t xml:space="preserve"> activity involves a notice and wonder, so the activity is achievable for all students, as there is no right answer.</w:t>
      </w:r>
    </w:p>
    <w:p w14:paraId="32FD05FB" w14:textId="714A9CD5" w:rsidR="00CB5772" w:rsidRDefault="00FA54D8" w:rsidP="00E364AA">
      <w:pPr>
        <w:rPr>
          <w:rStyle w:val="Strong"/>
        </w:rPr>
      </w:pPr>
      <w:r w:rsidRPr="0073637A">
        <w:rPr>
          <w:rStyle w:val="Strong"/>
        </w:rPr>
        <w:t>Launch</w:t>
      </w:r>
    </w:p>
    <w:p w14:paraId="69BEF0CF" w14:textId="5EC73821" w:rsidR="00AE2A07" w:rsidRPr="002854E8" w:rsidRDefault="00AE2A07" w:rsidP="002854E8">
      <w:pPr>
        <w:pStyle w:val="ListBullet"/>
      </w:pPr>
      <w:r w:rsidRPr="002854E8">
        <w:t xml:space="preserve">Teachers could pose a more challenging question for students to use for the </w:t>
      </w:r>
      <w:r w:rsidR="00AA275D">
        <w:t>L</w:t>
      </w:r>
      <w:r w:rsidR="00AA275D" w:rsidRPr="002854E8">
        <w:t>aunch</w:t>
      </w:r>
      <w:r w:rsidR="00AA275D">
        <w:t xml:space="preserve"> section</w:t>
      </w:r>
      <w:r w:rsidR="00AA275D" w:rsidRPr="002854E8">
        <w:t xml:space="preserve"> </w:t>
      </w:r>
      <w:r w:rsidRPr="002854E8">
        <w:t>or allow them to select their own question.</w:t>
      </w:r>
    </w:p>
    <w:p w14:paraId="5D291508" w14:textId="77777777" w:rsidR="00AE2A07" w:rsidRPr="002854E8" w:rsidRDefault="00AE2A07" w:rsidP="002854E8">
      <w:pPr>
        <w:pStyle w:val="ListBullet"/>
      </w:pPr>
      <w:r w:rsidRPr="002854E8">
        <w:t>Students could be challenged to find multiple ways to find the solution.</w:t>
      </w:r>
    </w:p>
    <w:p w14:paraId="790902D7" w14:textId="55B034D6" w:rsidR="00AE2A07" w:rsidRPr="002854E8" w:rsidRDefault="00AE2A07" w:rsidP="002854E8">
      <w:pPr>
        <w:pStyle w:val="ListBullet"/>
      </w:pPr>
      <w:r w:rsidRPr="002854E8">
        <w:t>The answer could be given to students who are finding the task difficult so that they can concentrate on the solution.</w:t>
      </w:r>
    </w:p>
    <w:p w14:paraId="1079656C" w14:textId="77777777" w:rsidR="00CB5772" w:rsidRDefault="006026BA" w:rsidP="00E364AA">
      <w:pPr>
        <w:rPr>
          <w:rStyle w:val="Strong"/>
        </w:rPr>
      </w:pPr>
      <w:r w:rsidRPr="0073637A">
        <w:rPr>
          <w:rStyle w:val="Strong"/>
        </w:rPr>
        <w:t>Explore</w:t>
      </w:r>
    </w:p>
    <w:p w14:paraId="419BFED7" w14:textId="2153E979" w:rsidR="00243645" w:rsidRPr="002854E8" w:rsidRDefault="007F6DF1" w:rsidP="002854E8">
      <w:pPr>
        <w:pStyle w:val="ListBullet"/>
      </w:pPr>
      <w:r w:rsidRPr="002854E8">
        <w:t xml:space="preserve">Students are working in </w:t>
      </w:r>
      <w:r w:rsidR="00506EA4">
        <w:t xml:space="preserve">visibly random </w:t>
      </w:r>
      <w:r w:rsidRPr="002854E8">
        <w:t xml:space="preserve">groups of </w:t>
      </w:r>
      <w:r w:rsidR="00941EAC" w:rsidRPr="002854E8">
        <w:t>3</w:t>
      </w:r>
      <w:r w:rsidRPr="002854E8">
        <w:t xml:space="preserve"> and have the </w:t>
      </w:r>
      <w:r w:rsidR="00EC3040" w:rsidRPr="002854E8">
        <w:t>opportunity</w:t>
      </w:r>
      <w:r w:rsidRPr="002854E8">
        <w:t xml:space="preserve"> to view other </w:t>
      </w:r>
      <w:r w:rsidR="00EC3040" w:rsidRPr="002854E8">
        <w:t>teams'</w:t>
      </w:r>
      <w:r w:rsidR="00E8502C" w:rsidRPr="002854E8">
        <w:t xml:space="preserve"> processes if they need assistance.</w:t>
      </w:r>
    </w:p>
    <w:p w14:paraId="6822F1BB" w14:textId="576CD2ED" w:rsidR="00E8502C" w:rsidRPr="002854E8" w:rsidRDefault="00E8502C" w:rsidP="002854E8">
      <w:pPr>
        <w:pStyle w:val="ListBullet"/>
      </w:pPr>
      <w:r w:rsidRPr="002854E8">
        <w:t xml:space="preserve">Teachers could </w:t>
      </w:r>
      <w:r w:rsidR="004B1A01" w:rsidRPr="002854E8">
        <w:t>provide</w:t>
      </w:r>
      <w:r w:rsidRPr="002854E8">
        <w:t xml:space="preserve"> students more challenging questions</w:t>
      </w:r>
      <w:r w:rsidR="006A660E" w:rsidRPr="002854E8">
        <w:t xml:space="preserve"> in the banner task</w:t>
      </w:r>
      <w:r w:rsidRPr="002854E8">
        <w:t xml:space="preserve"> involving </w:t>
      </w:r>
      <w:r w:rsidR="00B36388" w:rsidRPr="002854E8">
        <w:t xml:space="preserve">different pronumerals, indices (up to </w:t>
      </w:r>
      <w:r w:rsidR="0082628E" w:rsidRPr="002854E8">
        <w:t xml:space="preserve">a </w:t>
      </w:r>
      <w:r w:rsidR="00B36388" w:rsidRPr="002854E8">
        <w:t>power of 2</w:t>
      </w:r>
      <w:r w:rsidR="00491D9D" w:rsidRPr="002854E8">
        <w:t>) and negative</w:t>
      </w:r>
      <w:r w:rsidR="00DB4F95" w:rsidRPr="002854E8">
        <w:t xml:space="preserve"> numbers</w:t>
      </w:r>
      <w:r w:rsidR="004B1A01" w:rsidRPr="002854E8">
        <w:t xml:space="preserve"> to meet their</w:t>
      </w:r>
      <w:r w:rsidR="000D5ED9" w:rsidRPr="002854E8">
        <w:t xml:space="preserve"> learning needs.</w:t>
      </w:r>
    </w:p>
    <w:p w14:paraId="737C8E76" w14:textId="77777777" w:rsidR="00CB5772" w:rsidRDefault="006026BA" w:rsidP="00E364AA">
      <w:pPr>
        <w:rPr>
          <w:rStyle w:val="Strong"/>
        </w:rPr>
      </w:pPr>
      <w:r w:rsidRPr="0073637A">
        <w:rPr>
          <w:rStyle w:val="Strong"/>
        </w:rPr>
        <w:t>Summarise</w:t>
      </w:r>
    </w:p>
    <w:p w14:paraId="7A162DC9" w14:textId="40B65437" w:rsidR="00DA1F0A" w:rsidRDefault="00DA1F0A" w:rsidP="002854E8">
      <w:pPr>
        <w:pStyle w:val="ListBullet"/>
      </w:pPr>
      <w:r>
        <w:t xml:space="preserve">More challenging </w:t>
      </w:r>
      <w:r w:rsidRPr="002854E8">
        <w:t>questions</w:t>
      </w:r>
      <w:r>
        <w:t xml:space="preserve"> could be presented in the </w:t>
      </w:r>
      <w:r w:rsidR="00496EE5">
        <w:t xml:space="preserve">Worked </w:t>
      </w:r>
      <w:r>
        <w:t>examples if appropriate.</w:t>
      </w:r>
    </w:p>
    <w:p w14:paraId="46399EB7" w14:textId="0A1BAADB" w:rsidR="00A643CE" w:rsidRPr="00731841" w:rsidRDefault="00154B7E" w:rsidP="00731841">
      <w:pPr>
        <w:pStyle w:val="ListBullet"/>
      </w:pPr>
      <w:r>
        <w:t>Answers for o</w:t>
      </w:r>
      <w:r w:rsidR="000C0904">
        <w:t xml:space="preserve">ther </w:t>
      </w:r>
      <w:r w:rsidR="000523A2">
        <w:t>branches</w:t>
      </w:r>
      <w:r w:rsidR="000C0904">
        <w:t xml:space="preserve"> on the</w:t>
      </w:r>
      <w:r w:rsidR="00496EE5">
        <w:t xml:space="preserve"> Appendix C</w:t>
      </w:r>
      <w:r w:rsidR="000C0904">
        <w:t xml:space="preserve"> </w:t>
      </w:r>
      <w:r w:rsidR="00496EE5">
        <w:t xml:space="preserve">‘Spider </w:t>
      </w:r>
      <w:r w:rsidR="000C0904">
        <w:t>activity</w:t>
      </w:r>
      <w:r w:rsidR="00496EE5">
        <w:t>’</w:t>
      </w:r>
      <w:r w:rsidR="000C0904">
        <w:t xml:space="preserve"> can be provided</w:t>
      </w:r>
      <w:r w:rsidR="00A643CE" w:rsidRPr="00731841">
        <w:t xml:space="preserve"> </w:t>
      </w:r>
      <w:r w:rsidR="000523A2">
        <w:t>for students</w:t>
      </w:r>
      <w:r w:rsidR="00B36DFB">
        <w:t xml:space="preserve"> so they can concentrate on the process</w:t>
      </w:r>
      <w:r w:rsidR="00701CE1">
        <w:t xml:space="preserve"> of </w:t>
      </w:r>
      <w:r w:rsidR="006C05AA">
        <w:t>expansion rather than the solution.</w:t>
      </w:r>
    </w:p>
    <w:p w14:paraId="4D53486D" w14:textId="77777777" w:rsidR="00D03FE4" w:rsidRDefault="00264DCF" w:rsidP="00D03FE4">
      <w:pPr>
        <w:rPr>
          <w:rStyle w:val="Strong"/>
        </w:rPr>
      </w:pPr>
      <w:r w:rsidRPr="0073637A">
        <w:rPr>
          <w:rStyle w:val="Strong"/>
        </w:rPr>
        <w:t>Apply</w:t>
      </w:r>
    </w:p>
    <w:p w14:paraId="36B40DB2" w14:textId="4CA4C0B2" w:rsidR="00182464" w:rsidRPr="00731841" w:rsidRDefault="007A7EEE" w:rsidP="00224A71">
      <w:pPr>
        <w:pStyle w:val="ListBullet"/>
      </w:pPr>
      <w:r w:rsidRPr="00224A71">
        <w:t>Teachers</w:t>
      </w:r>
      <w:r w:rsidRPr="00731841">
        <w:t xml:space="preserve"> could </w:t>
      </w:r>
      <w:r w:rsidR="001802FD">
        <w:t>provide</w:t>
      </w:r>
      <w:r w:rsidRPr="00731841">
        <w:t xml:space="preserve"> the first </w:t>
      </w:r>
      <w:r w:rsidR="00496EE5">
        <w:t>2</w:t>
      </w:r>
      <w:r w:rsidR="00496EE5" w:rsidRPr="00731841">
        <w:t xml:space="preserve"> </w:t>
      </w:r>
      <w:r w:rsidRPr="00731841">
        <w:t xml:space="preserve">questions for the </w:t>
      </w:r>
      <w:r w:rsidR="00496EE5">
        <w:t>‘</w:t>
      </w:r>
      <w:r w:rsidRPr="00731841">
        <w:t>Same Surface</w:t>
      </w:r>
      <w:r w:rsidR="00496EE5">
        <w:t>,</w:t>
      </w:r>
      <w:r w:rsidR="00FA7D4D" w:rsidRPr="00731841">
        <w:t xml:space="preserve"> Differe</w:t>
      </w:r>
      <w:r w:rsidR="00EF618C" w:rsidRPr="00731841">
        <w:t>nt Deep</w:t>
      </w:r>
      <w:r w:rsidR="00496EE5">
        <w:t>’</w:t>
      </w:r>
      <w:r w:rsidR="00EF618C" w:rsidRPr="00731841">
        <w:t xml:space="preserve"> </w:t>
      </w:r>
      <w:r w:rsidR="0074728B">
        <w:t>activity</w:t>
      </w:r>
      <w:r w:rsidR="0074728B" w:rsidRPr="00731841">
        <w:t xml:space="preserve"> </w:t>
      </w:r>
      <w:r w:rsidR="00EF618C" w:rsidRPr="00731841">
        <w:t xml:space="preserve">and have students create </w:t>
      </w:r>
      <w:r w:rsidR="00ED6A7D">
        <w:t>other</w:t>
      </w:r>
      <w:r w:rsidR="00EF618C" w:rsidRPr="00731841">
        <w:t xml:space="preserve"> questions</w:t>
      </w:r>
      <w:r w:rsidR="005E6719">
        <w:t>.</w:t>
      </w:r>
      <w:r w:rsidR="00025A33" w:rsidRPr="00731841">
        <w:t xml:space="preserve"> </w:t>
      </w:r>
      <w:r w:rsidR="005E6719">
        <w:t>Alternatively,</w:t>
      </w:r>
      <w:r w:rsidR="005E6719" w:rsidRPr="00731841">
        <w:t xml:space="preserve"> </w:t>
      </w:r>
      <w:r w:rsidR="00025A33" w:rsidRPr="00731841">
        <w:t>teacher</w:t>
      </w:r>
      <w:r w:rsidR="008B594D">
        <w:t>s</w:t>
      </w:r>
      <w:r w:rsidR="00025A33" w:rsidRPr="00731841">
        <w:t xml:space="preserve"> </w:t>
      </w:r>
      <w:r w:rsidR="004416EB">
        <w:t xml:space="preserve">could </w:t>
      </w:r>
      <w:r w:rsidR="00025A33" w:rsidRPr="00731841">
        <w:t xml:space="preserve">create one question and students </w:t>
      </w:r>
      <w:r w:rsidR="004416EB">
        <w:t xml:space="preserve">could </w:t>
      </w:r>
      <w:r w:rsidR="00025A33" w:rsidRPr="00731841">
        <w:t>creat</w:t>
      </w:r>
      <w:r w:rsidR="004416EB">
        <w:t>e</w:t>
      </w:r>
      <w:r w:rsidR="00025A33" w:rsidRPr="00731841">
        <w:t xml:space="preserve"> the second </w:t>
      </w:r>
      <w:r w:rsidR="004416EB">
        <w:t>question</w:t>
      </w:r>
      <w:r w:rsidR="004416EB" w:rsidRPr="00731841">
        <w:t xml:space="preserve"> </w:t>
      </w:r>
      <w:r w:rsidR="00025A33" w:rsidRPr="00731841">
        <w:t>to continue on from.</w:t>
      </w:r>
    </w:p>
    <w:p w14:paraId="508907FD" w14:textId="60654BA1" w:rsidR="00176DC5" w:rsidRDefault="00C04833" w:rsidP="005E6719">
      <w:pPr>
        <w:pStyle w:val="ListBullet"/>
      </w:pPr>
      <w:r w:rsidRPr="00731841">
        <w:lastRenderedPageBreak/>
        <w:t xml:space="preserve">A </w:t>
      </w:r>
      <w:r w:rsidRPr="005E6719">
        <w:t>simpler</w:t>
      </w:r>
      <w:r w:rsidR="00985235" w:rsidRPr="00731841">
        <w:t xml:space="preserve"> exit t</w:t>
      </w:r>
      <w:r w:rsidR="00E44192" w:rsidRPr="00731841">
        <w:t xml:space="preserve">icket </w:t>
      </w:r>
      <w:r w:rsidR="00985235" w:rsidRPr="00731841">
        <w:t>could be created for students experiencing difficulties</w:t>
      </w:r>
      <w:r w:rsidR="00980648">
        <w:t>. Alternatively,</w:t>
      </w:r>
      <w:r w:rsidR="00985235" w:rsidRPr="00731841">
        <w:t xml:space="preserve"> a more challenging </w:t>
      </w:r>
      <w:r w:rsidR="0002218A">
        <w:t>exit ticket could be</w:t>
      </w:r>
      <w:r w:rsidR="0002218A" w:rsidRPr="00731841">
        <w:t xml:space="preserve"> </w:t>
      </w:r>
      <w:r w:rsidR="00985235" w:rsidRPr="00731841">
        <w:t xml:space="preserve">developed that </w:t>
      </w:r>
      <w:r w:rsidR="00954475" w:rsidRPr="00731841">
        <w:t xml:space="preserve"> </w:t>
      </w:r>
      <w:r w:rsidR="00985235" w:rsidRPr="00731841">
        <w:t>involve</w:t>
      </w:r>
      <w:r w:rsidR="00954475">
        <w:t>s</w:t>
      </w:r>
      <w:r w:rsidR="00985235" w:rsidRPr="00731841">
        <w:t xml:space="preserve"> a binomial expression</w:t>
      </w:r>
      <w:r w:rsidR="00871DC2" w:rsidRPr="00731841">
        <w:t xml:space="preserve"> </w:t>
      </w:r>
      <w:r w:rsidR="00E10170">
        <w:t>(for example</w:t>
      </w:r>
      <w:r w:rsidR="0074728B">
        <w:t>,</w:t>
      </w:r>
      <w:r w:rsidR="00E10170">
        <w:t xml:space="preserve"> </w:t>
      </w:r>
      <m:oMath>
        <m:r>
          <w:rPr>
            <w:rFonts w:ascii="Cambria Math" w:hAnsi="Cambria Math"/>
          </w:rPr>
          <m:t>5n+10</m:t>
        </m:r>
      </m:oMath>
      <w:r w:rsidR="00E10170">
        <w:t xml:space="preserve">) </w:t>
      </w:r>
      <w:r w:rsidR="00871DC2" w:rsidRPr="00731841">
        <w:t>that could be factorised</w:t>
      </w:r>
      <w:r w:rsidR="007A45A7">
        <w:t>,</w:t>
      </w:r>
      <w:r w:rsidR="00985235" w:rsidRPr="00731841">
        <w:t xml:space="preserve"> rather than a </w:t>
      </w:r>
      <w:r w:rsidR="00871DC2" w:rsidRPr="00731841">
        <w:t>single-term answer like the example provided.</w:t>
      </w:r>
    </w:p>
    <w:p w14:paraId="4E12DEE2" w14:textId="6D7B2913" w:rsidR="005E6719" w:rsidRPr="005E6719" w:rsidRDefault="00176DC5" w:rsidP="005E6719">
      <w:pPr>
        <w:pStyle w:val="ListBullet"/>
      </w:pPr>
      <w:r>
        <w:t xml:space="preserve">A more </w:t>
      </w:r>
      <w:r w:rsidR="00863294">
        <w:t>challenging exit ticket could be provided where students need to expand and simplify multiple parts of an expression.</w:t>
      </w:r>
      <w:r w:rsidR="000D5DDD">
        <w:t xml:space="preserve"> For example, </w:t>
      </w:r>
      <m:oMath>
        <m:r>
          <w:rPr>
            <w:rFonts w:ascii="Cambria Math" w:hAnsi="Cambria Math"/>
          </w:rPr>
          <m:t>4</m:t>
        </m:r>
        <m:d>
          <m:dPr>
            <m:ctrlPr>
              <w:rPr>
                <w:rFonts w:ascii="Cambria Math" w:hAnsi="Cambria Math"/>
                <w:i/>
              </w:rPr>
            </m:ctrlPr>
          </m:dPr>
          <m:e>
            <m:r>
              <w:rPr>
                <w:rFonts w:ascii="Cambria Math" w:hAnsi="Cambria Math"/>
              </w:rPr>
              <m:t>2n+3</m:t>
            </m:r>
          </m:e>
        </m:d>
        <m:r>
          <w:rPr>
            <w:rFonts w:ascii="Cambria Math" w:hAnsi="Cambria Math"/>
          </w:rPr>
          <m:t>– 3</m:t>
        </m:r>
        <m:d>
          <m:dPr>
            <m:ctrlPr>
              <w:rPr>
                <w:rFonts w:ascii="Cambria Math" w:hAnsi="Cambria Math"/>
                <w:i/>
              </w:rPr>
            </m:ctrlPr>
          </m:dPr>
          <m:e>
            <m:r>
              <w:rPr>
                <w:rFonts w:ascii="Cambria Math" w:hAnsi="Cambria Math"/>
              </w:rPr>
              <m:t>n+4</m:t>
            </m:r>
          </m:e>
        </m:d>
      </m:oMath>
      <w:r w:rsidR="000D5DDD">
        <w:rPr>
          <w:rFonts w:eastAsiaTheme="minorEastAsia"/>
        </w:rPr>
        <w:t>.</w:t>
      </w:r>
    </w:p>
    <w:p w14:paraId="0CD5BCC8" w14:textId="121516A8" w:rsidR="00871DC2" w:rsidRPr="004B3966" w:rsidRDefault="00871DC2" w:rsidP="005E6719">
      <w:pPr>
        <w:pStyle w:val="ListBullet"/>
      </w:pPr>
      <w:r>
        <w:br w:type="page"/>
      </w:r>
    </w:p>
    <w:p w14:paraId="7EF5CAC5" w14:textId="458EA827" w:rsidR="00633A4A" w:rsidRDefault="00633A4A" w:rsidP="00954475">
      <w:pPr>
        <w:pStyle w:val="Heading3"/>
      </w:pPr>
      <w:r w:rsidRPr="00633A4A">
        <w:lastRenderedPageBreak/>
        <w:t xml:space="preserve">Suggested </w:t>
      </w:r>
      <w:r w:rsidRPr="00954475">
        <w:t>opportunities</w:t>
      </w:r>
      <w:r w:rsidRPr="00633A4A">
        <w:t xml:space="preserve"> for assessment</w:t>
      </w:r>
    </w:p>
    <w:p w14:paraId="223AF443" w14:textId="20B18254" w:rsidR="00B85448" w:rsidRDefault="00B85448" w:rsidP="00A81B75">
      <w:pPr>
        <w:rPr>
          <w:rStyle w:val="Strong"/>
        </w:rPr>
      </w:pPr>
      <w:bookmarkStart w:id="1" w:name="_Hlk147833561"/>
      <w:r w:rsidRPr="00954475">
        <w:rPr>
          <w:rStyle w:val="Strong"/>
        </w:rPr>
        <w:t>Warm</w:t>
      </w:r>
      <w:r>
        <w:rPr>
          <w:rStyle w:val="Strong"/>
        </w:rPr>
        <w:t xml:space="preserve"> </w:t>
      </w:r>
      <w:r w:rsidR="00E20CC5">
        <w:rPr>
          <w:rStyle w:val="Strong"/>
        </w:rPr>
        <w:t>up</w:t>
      </w:r>
    </w:p>
    <w:p w14:paraId="5C8D9C93" w14:textId="2FB97DC7" w:rsidR="00863294" w:rsidRDefault="00863294" w:rsidP="00E20CC5">
      <w:pPr>
        <w:pStyle w:val="ListBullet"/>
        <w:rPr>
          <w:rStyle w:val="Strong"/>
          <w:b w:val="0"/>
          <w:bCs w:val="0"/>
        </w:rPr>
      </w:pPr>
      <w:r>
        <w:rPr>
          <w:rStyle w:val="Strong"/>
          <w:b w:val="0"/>
          <w:bCs w:val="0"/>
        </w:rPr>
        <w:t>Through class discussions, teachers can gauge an understanding of</w:t>
      </w:r>
      <w:r w:rsidR="008B594D">
        <w:rPr>
          <w:rStyle w:val="Strong"/>
          <w:b w:val="0"/>
          <w:bCs w:val="0"/>
        </w:rPr>
        <w:t xml:space="preserve"> a</w:t>
      </w:r>
      <w:r>
        <w:rPr>
          <w:rStyle w:val="Strong"/>
          <w:b w:val="0"/>
          <w:bCs w:val="0"/>
        </w:rPr>
        <w:t xml:space="preserve"> student’s ability to generalise problems through algebraic expressions.</w:t>
      </w:r>
    </w:p>
    <w:p w14:paraId="152E2038" w14:textId="7866FE69" w:rsidR="00452790" w:rsidRDefault="00A81B75" w:rsidP="00A81B75">
      <w:pPr>
        <w:rPr>
          <w:rStyle w:val="Strong"/>
        </w:rPr>
      </w:pPr>
      <w:r w:rsidRPr="00954475">
        <w:rPr>
          <w:rStyle w:val="Strong"/>
        </w:rPr>
        <w:t>Launch</w:t>
      </w:r>
    </w:p>
    <w:p w14:paraId="0A244849" w14:textId="77777777" w:rsidR="00863294" w:rsidRPr="00D0053F" w:rsidRDefault="00863294" w:rsidP="00E20CC5">
      <w:pPr>
        <w:pStyle w:val="ListBullet"/>
        <w:rPr>
          <w:rStyle w:val="Strong"/>
        </w:rPr>
      </w:pPr>
      <w:r w:rsidRPr="0019007B">
        <w:rPr>
          <w:bdr w:val="none" w:sz="0" w:space="0" w:color="auto" w:frame="1"/>
        </w:rPr>
        <w:t>Monitor responses to check for student understanding of</w:t>
      </w:r>
      <w:r>
        <w:rPr>
          <w:bdr w:val="none" w:sz="0" w:space="0" w:color="auto" w:frame="1"/>
        </w:rPr>
        <w:t xml:space="preserve"> area models.</w:t>
      </w:r>
    </w:p>
    <w:p w14:paraId="3E5CD355" w14:textId="1936A736" w:rsidR="00863294" w:rsidRPr="001A0634" w:rsidRDefault="00863294" w:rsidP="00E20CC5">
      <w:pPr>
        <w:pStyle w:val="ListBullet"/>
        <w:rPr>
          <w:rStyle w:val="Strong"/>
        </w:rPr>
      </w:pPr>
      <w:r>
        <w:rPr>
          <w:rStyle w:val="Strong"/>
          <w:b w:val="0"/>
          <w:bCs w:val="0"/>
        </w:rPr>
        <w:t xml:space="preserve">Responses to the </w:t>
      </w:r>
      <w:r w:rsidR="00801AE7">
        <w:rPr>
          <w:rStyle w:val="Strong"/>
          <w:b w:val="0"/>
          <w:bCs w:val="0"/>
        </w:rPr>
        <w:t xml:space="preserve">Launch section </w:t>
      </w:r>
      <w:r>
        <w:rPr>
          <w:rStyle w:val="Strong"/>
          <w:b w:val="0"/>
          <w:bCs w:val="0"/>
        </w:rPr>
        <w:t xml:space="preserve">could give teachers an indication of </w:t>
      </w:r>
      <w:r w:rsidR="0030487F">
        <w:rPr>
          <w:rStyle w:val="Strong"/>
          <w:b w:val="0"/>
          <w:bCs w:val="0"/>
        </w:rPr>
        <w:t xml:space="preserve">a </w:t>
      </w:r>
      <w:r>
        <w:rPr>
          <w:rStyle w:val="Strong"/>
          <w:b w:val="0"/>
          <w:bCs w:val="0"/>
        </w:rPr>
        <w:t>student</w:t>
      </w:r>
      <w:r w:rsidR="0030487F">
        <w:rPr>
          <w:rStyle w:val="Strong"/>
          <w:b w:val="0"/>
          <w:bCs w:val="0"/>
        </w:rPr>
        <w:t>’</w:t>
      </w:r>
      <w:r>
        <w:rPr>
          <w:rStyle w:val="Strong"/>
          <w:b w:val="0"/>
          <w:bCs w:val="0"/>
        </w:rPr>
        <w:t>s recall of the area model approach to solving multiplication problems.</w:t>
      </w:r>
    </w:p>
    <w:p w14:paraId="51EA85E0" w14:textId="0514D384" w:rsidR="001A0634" w:rsidRPr="00182ECF" w:rsidRDefault="001A0634" w:rsidP="00E20CC5">
      <w:pPr>
        <w:pStyle w:val="ListBullet"/>
        <w:rPr>
          <w:rStyle w:val="Strong"/>
          <w:b w:val="0"/>
        </w:rPr>
      </w:pPr>
      <w:r w:rsidRPr="0019007B">
        <w:rPr>
          <w:rStyle w:val="Strong"/>
          <w:b w:val="0"/>
        </w:rPr>
        <w:t>Students working at vertical non-permanent surfaces means the teacher can assess student progress and provide support where appropriate.</w:t>
      </w:r>
    </w:p>
    <w:p w14:paraId="117DC56F" w14:textId="77777777" w:rsidR="00452790" w:rsidRDefault="00A81B75" w:rsidP="00A81B75">
      <w:pPr>
        <w:rPr>
          <w:rStyle w:val="Strong"/>
        </w:rPr>
      </w:pPr>
      <w:r w:rsidRPr="00954475">
        <w:rPr>
          <w:rStyle w:val="Strong"/>
        </w:rPr>
        <w:t>Explore</w:t>
      </w:r>
    </w:p>
    <w:p w14:paraId="0066DB22" w14:textId="69B61DF4" w:rsidR="00763D53" w:rsidRDefault="00763D53" w:rsidP="00E20CC5">
      <w:pPr>
        <w:pStyle w:val="ListBullet"/>
        <w:rPr>
          <w:rStyle w:val="Strong"/>
        </w:rPr>
      </w:pPr>
      <w:r w:rsidRPr="000B06B4">
        <w:rPr>
          <w:rStyle w:val="Strong"/>
          <w:b w:val="0"/>
          <w:bCs w:val="0"/>
        </w:rPr>
        <w:t xml:space="preserve">Through classroom discussion, teachers can gain an understanding </w:t>
      </w:r>
      <w:r w:rsidR="000B06B4">
        <w:rPr>
          <w:rStyle w:val="Strong"/>
          <w:b w:val="0"/>
          <w:bCs w:val="0"/>
        </w:rPr>
        <w:t xml:space="preserve">of </w:t>
      </w:r>
      <w:r w:rsidR="0030487F">
        <w:rPr>
          <w:rStyle w:val="Strong"/>
          <w:b w:val="0"/>
          <w:bCs w:val="0"/>
        </w:rPr>
        <w:t xml:space="preserve">a </w:t>
      </w:r>
      <w:r w:rsidR="000B06B4">
        <w:rPr>
          <w:rStyle w:val="Strong"/>
          <w:b w:val="0"/>
          <w:bCs w:val="0"/>
        </w:rPr>
        <w:t>student’s ability to connect algebraic expressions to the area model to solve problems.</w:t>
      </w:r>
    </w:p>
    <w:p w14:paraId="6DD62034" w14:textId="77777777" w:rsidR="00452790" w:rsidRDefault="00A81B75" w:rsidP="00A81B75">
      <w:pPr>
        <w:rPr>
          <w:rStyle w:val="Strong"/>
        </w:rPr>
      </w:pPr>
      <w:r w:rsidRPr="00954475">
        <w:rPr>
          <w:rStyle w:val="Strong"/>
        </w:rPr>
        <w:t>Summarise</w:t>
      </w:r>
    </w:p>
    <w:p w14:paraId="1548668C" w14:textId="4C7CC785" w:rsidR="00C50531" w:rsidRPr="00CC659D" w:rsidRDefault="00C50531" w:rsidP="00954475">
      <w:pPr>
        <w:pStyle w:val="ListBullet"/>
        <w:rPr>
          <w:rStyle w:val="Strong"/>
        </w:rPr>
      </w:pPr>
      <w:r>
        <w:rPr>
          <w:rStyle w:val="Strong"/>
          <w:b w:val="0"/>
          <w:bCs w:val="0"/>
        </w:rPr>
        <w:t xml:space="preserve">The </w:t>
      </w:r>
      <w:r w:rsidR="00C16E7B">
        <w:rPr>
          <w:rStyle w:val="Strong"/>
          <w:b w:val="0"/>
          <w:bCs w:val="0"/>
        </w:rPr>
        <w:t>completion</w:t>
      </w:r>
      <w:r>
        <w:rPr>
          <w:rStyle w:val="Strong"/>
          <w:b w:val="0"/>
          <w:bCs w:val="0"/>
        </w:rPr>
        <w:t xml:space="preserve"> of </w:t>
      </w:r>
      <w:r w:rsidR="00D668DF">
        <w:rPr>
          <w:rStyle w:val="Strong"/>
          <w:b w:val="0"/>
          <w:bCs w:val="0"/>
        </w:rPr>
        <w:t xml:space="preserve">Appendix C ‘Spider </w:t>
      </w:r>
      <w:r>
        <w:rPr>
          <w:rStyle w:val="Strong"/>
          <w:b w:val="0"/>
          <w:bCs w:val="0"/>
        </w:rPr>
        <w:t>activity</w:t>
      </w:r>
      <w:r w:rsidR="00D668DF">
        <w:rPr>
          <w:rStyle w:val="Strong"/>
          <w:b w:val="0"/>
          <w:bCs w:val="0"/>
        </w:rPr>
        <w:t>’</w:t>
      </w:r>
      <w:r>
        <w:rPr>
          <w:rStyle w:val="Strong"/>
          <w:b w:val="0"/>
          <w:bCs w:val="0"/>
        </w:rPr>
        <w:t xml:space="preserve"> could be used as evidence of </w:t>
      </w:r>
      <w:r w:rsidR="00302892">
        <w:rPr>
          <w:rStyle w:val="Strong"/>
          <w:b w:val="0"/>
          <w:bCs w:val="0"/>
        </w:rPr>
        <w:t>learning.</w:t>
      </w:r>
    </w:p>
    <w:p w14:paraId="2F6FA671" w14:textId="12344FF8" w:rsidR="00AE61EE" w:rsidRPr="00AE61EE" w:rsidRDefault="00AE61EE" w:rsidP="00954475">
      <w:pPr>
        <w:pStyle w:val="ListBullet"/>
        <w:rPr>
          <w:rStyle w:val="Strong"/>
          <w:b w:val="0"/>
          <w:bCs w:val="0"/>
        </w:rPr>
      </w:pPr>
      <w:r>
        <w:t>Students can review</w:t>
      </w:r>
      <w:r w:rsidR="00D668DF">
        <w:t xml:space="preserve"> their</w:t>
      </w:r>
      <w:r>
        <w:t xml:space="preserve"> peers’ </w:t>
      </w:r>
      <w:r w:rsidR="00D668DF">
        <w:t xml:space="preserve">four </w:t>
      </w:r>
      <w:r>
        <w:t>quadrant notes to check their understanding of what a binomial expression is and how to expand them, relating to the success criteria for the lesson.</w:t>
      </w:r>
    </w:p>
    <w:p w14:paraId="2964BA20" w14:textId="77777777" w:rsidR="00452790" w:rsidRDefault="00A81B75" w:rsidP="00452790">
      <w:pPr>
        <w:rPr>
          <w:rStyle w:val="Strong"/>
        </w:rPr>
      </w:pPr>
      <w:r w:rsidRPr="00954475">
        <w:rPr>
          <w:rStyle w:val="Strong"/>
        </w:rPr>
        <w:t>Apply</w:t>
      </w:r>
    </w:p>
    <w:p w14:paraId="30A76256" w14:textId="6784353E" w:rsidR="0084631E" w:rsidRPr="00954475" w:rsidRDefault="009E4D84" w:rsidP="00954475">
      <w:pPr>
        <w:pStyle w:val="ListBullet"/>
      </w:pPr>
      <w:r w:rsidRPr="00954475">
        <w:t>Collecting the e</w:t>
      </w:r>
      <w:r w:rsidR="00B90758" w:rsidRPr="00954475">
        <w:t>xit ticket can serve as</w:t>
      </w:r>
      <w:r w:rsidR="00620980" w:rsidRPr="00954475">
        <w:t xml:space="preserve"> evidence of learning</w:t>
      </w:r>
      <w:r w:rsidR="00302892" w:rsidRPr="00954475">
        <w:t xml:space="preserve"> of expansion of brackets</w:t>
      </w:r>
      <w:r w:rsidR="00620980" w:rsidRPr="00954475">
        <w:t>.</w:t>
      </w:r>
    </w:p>
    <w:p w14:paraId="4B6890CF" w14:textId="5A11BD1B" w:rsidR="008555F7" w:rsidRPr="00954475" w:rsidRDefault="008555F7" w:rsidP="00954475">
      <w:pPr>
        <w:pStyle w:val="ListBullet"/>
      </w:pPr>
      <w:r w:rsidRPr="00954475">
        <w:t>The completed SSDD problems</w:t>
      </w:r>
      <w:r w:rsidR="00FF6551" w:rsidRPr="00954475">
        <w:t xml:space="preserve"> </w:t>
      </w:r>
      <w:r w:rsidR="007902B4" w:rsidRPr="00954475">
        <w:t xml:space="preserve">could be used as evidence of </w:t>
      </w:r>
      <w:r w:rsidR="00302892" w:rsidRPr="00954475">
        <w:t>learning of expanding brackets</w:t>
      </w:r>
      <w:r w:rsidR="007902B4" w:rsidRPr="00954475">
        <w:t>.</w:t>
      </w:r>
    </w:p>
    <w:bookmarkEnd w:id="1"/>
    <w:p w14:paraId="2C86FF6B" w14:textId="5F508FBE" w:rsidR="0084631E" w:rsidRDefault="0084631E" w:rsidP="00D668DF">
      <w:r>
        <w:br w:type="page"/>
      </w:r>
    </w:p>
    <w:p w14:paraId="70A959DA" w14:textId="7D5C7DCB" w:rsidR="00575F47" w:rsidRDefault="00575F47" w:rsidP="00583EC6">
      <w:pPr>
        <w:pStyle w:val="Heading2"/>
        <w:rPr>
          <w:rStyle w:val="Heading2Char"/>
        </w:rPr>
      </w:pPr>
      <w:bookmarkStart w:id="2" w:name="_Appendix_A"/>
      <w:bookmarkEnd w:id="2"/>
      <w:r w:rsidRPr="00583EC6">
        <w:lastRenderedPageBreak/>
        <w:t>Appendix</w:t>
      </w:r>
      <w:r>
        <w:t xml:space="preserve"> </w:t>
      </w:r>
      <w:r w:rsidR="00C27778">
        <w:t>A</w:t>
      </w:r>
    </w:p>
    <w:p w14:paraId="2BE8F456" w14:textId="57B44D64" w:rsidR="00575F47" w:rsidRDefault="00DE3A03" w:rsidP="00583EC6">
      <w:pPr>
        <w:pStyle w:val="Heading3"/>
      </w:pPr>
      <w:r w:rsidRPr="00583EC6">
        <w:t>Expanding</w:t>
      </w:r>
    </w:p>
    <w:p w14:paraId="3A2AAD4F" w14:textId="41CF3752" w:rsidR="00627072" w:rsidRPr="00627072" w:rsidRDefault="00475E7E" w:rsidP="00583EC6">
      <w:r>
        <w:t>Expand</w:t>
      </w:r>
      <w:r w:rsidR="00101169">
        <w:t xml:space="preserve"> the following expressions using the area model</w:t>
      </w:r>
      <w:r w:rsidR="00583EC6">
        <w:t>:</w:t>
      </w:r>
    </w:p>
    <w:p w14:paraId="28825032" w14:textId="29865493" w:rsidR="009656B9" w:rsidRPr="009656B9" w:rsidRDefault="002B34F6" w:rsidP="000B1DC7">
      <w:pPr>
        <w:pStyle w:val="ListNumber"/>
        <w:numPr>
          <w:ilvl w:val="0"/>
          <w:numId w:val="13"/>
        </w:numPr>
      </w:pPr>
      <m:oMath>
        <m:r>
          <m:rPr>
            <m:sty m:val="p"/>
          </m:rPr>
          <w:rPr>
            <w:rFonts w:ascii="Cambria Math" w:hAnsi="Cambria Math"/>
          </w:rPr>
          <m:t>4</m:t>
        </m:r>
        <m:d>
          <m:dPr>
            <m:ctrlPr>
              <w:rPr>
                <w:rFonts w:ascii="Cambria Math" w:hAnsi="Cambria Math"/>
              </w:rPr>
            </m:ctrlPr>
          </m:dPr>
          <m:e>
            <m:r>
              <w:rPr>
                <w:rFonts w:ascii="Cambria Math" w:hAnsi="Cambria Math"/>
              </w:rPr>
              <m:t>x</m:t>
            </m:r>
            <m:r>
              <m:rPr>
                <m:sty m:val="p"/>
              </m:rPr>
              <w:rPr>
                <w:rFonts w:ascii="Cambria Math" w:hAnsi="Cambria Math"/>
              </w:rPr>
              <m:t>+2</m:t>
            </m:r>
          </m:e>
        </m:d>
      </m:oMath>
    </w:p>
    <w:p w14:paraId="577440CE" w14:textId="77777777" w:rsidR="009656B9" w:rsidRPr="009656B9" w:rsidRDefault="008F2F86" w:rsidP="000B1DC7">
      <w:pPr>
        <w:pStyle w:val="ListNumber"/>
        <w:numPr>
          <w:ilvl w:val="0"/>
          <w:numId w:val="3"/>
        </w:numPr>
      </w:pPr>
      <m:oMath>
        <m:r>
          <m:rPr>
            <m:sty m:val="p"/>
          </m:rPr>
          <w:rPr>
            <w:rFonts w:ascii="Cambria Math" w:hAnsi="Cambria Math"/>
          </w:rPr>
          <m:t>2</m:t>
        </m:r>
        <m:d>
          <m:dPr>
            <m:ctrlPr>
              <w:rPr>
                <w:rFonts w:ascii="Cambria Math" w:hAnsi="Cambria Math"/>
              </w:rPr>
            </m:ctrlPr>
          </m:dPr>
          <m:e>
            <m:r>
              <w:rPr>
                <w:rFonts w:ascii="Cambria Math" w:hAnsi="Cambria Math"/>
              </w:rPr>
              <m:t>x</m:t>
            </m:r>
            <m:r>
              <m:rPr>
                <m:sty m:val="p"/>
              </m:rPr>
              <w:rPr>
                <w:rFonts w:ascii="Cambria Math" w:hAnsi="Cambria Math"/>
              </w:rPr>
              <m:t>+4</m:t>
            </m:r>
          </m:e>
        </m:d>
      </m:oMath>
    </w:p>
    <w:p w14:paraId="6F690771" w14:textId="77777777" w:rsidR="009656B9" w:rsidRPr="009656B9" w:rsidRDefault="00686732" w:rsidP="000B1DC7">
      <w:pPr>
        <w:pStyle w:val="ListNumber"/>
        <w:numPr>
          <w:ilvl w:val="0"/>
          <w:numId w:val="3"/>
        </w:numPr>
      </w:pPr>
      <m:oMath>
        <m:r>
          <m:rPr>
            <m:sty m:val="p"/>
          </m:rPr>
          <w:rPr>
            <w:rFonts w:ascii="Cambria Math" w:hAnsi="Cambria Math"/>
          </w:rPr>
          <m:t>2</m:t>
        </m:r>
        <m:d>
          <m:dPr>
            <m:ctrlPr>
              <w:rPr>
                <w:rFonts w:ascii="Cambria Math" w:hAnsi="Cambria Math"/>
              </w:rPr>
            </m:ctrlPr>
          </m:dPr>
          <m:e>
            <m:r>
              <w:rPr>
                <w:rFonts w:ascii="Cambria Math" w:hAnsi="Cambria Math"/>
              </w:rPr>
              <m:t>x</m:t>
            </m:r>
            <m:r>
              <m:rPr>
                <m:sty m:val="p"/>
              </m:rPr>
              <w:rPr>
                <w:rFonts w:ascii="Cambria Math" w:hAnsi="Cambria Math"/>
              </w:rPr>
              <m:t>+1</m:t>
            </m:r>
          </m:e>
        </m:d>
      </m:oMath>
    </w:p>
    <w:p w14:paraId="7908DFB7" w14:textId="3F747469" w:rsidR="00232189" w:rsidRPr="002E7131" w:rsidRDefault="00900EA7" w:rsidP="000B1DC7">
      <w:pPr>
        <w:pStyle w:val="ListNumber"/>
        <w:numPr>
          <w:ilvl w:val="0"/>
          <w:numId w:val="3"/>
        </w:numPr>
      </w:pPr>
      <m:oMath>
        <m:r>
          <m:rPr>
            <m:sty m:val="p"/>
          </m:rPr>
          <w:rPr>
            <w:rFonts w:ascii="Cambria Math" w:hAnsi="Cambria Math"/>
          </w:rPr>
          <m:t>2</m:t>
        </m:r>
        <m:d>
          <m:dPr>
            <m:ctrlPr>
              <w:rPr>
                <w:rFonts w:ascii="Cambria Math" w:hAnsi="Cambria Math"/>
              </w:rPr>
            </m:ctrlPr>
          </m:dPr>
          <m:e>
            <m:r>
              <w:rPr>
                <w:rFonts w:ascii="Cambria Math" w:hAnsi="Cambria Math"/>
              </w:rPr>
              <m:t>x</m:t>
            </m:r>
            <m:r>
              <m:rPr>
                <m:sty m:val="p"/>
              </m:rPr>
              <w:rPr>
                <w:rFonts w:ascii="Cambria Math" w:hAnsi="Cambria Math"/>
              </w:rPr>
              <m:t>-1</m:t>
            </m:r>
          </m:e>
        </m:d>
      </m:oMath>
    </w:p>
    <w:p w14:paraId="10F40A98" w14:textId="22D522F0" w:rsidR="002E7131" w:rsidRPr="002E7131" w:rsidRDefault="002E7131" w:rsidP="000B1DC7">
      <w:pPr>
        <w:pStyle w:val="ListNumber"/>
        <w:numPr>
          <w:ilvl w:val="0"/>
          <w:numId w:val="3"/>
        </w:numPr>
      </w:pPr>
      <m:oMath>
        <m:r>
          <m:rPr>
            <m:sty m:val="p"/>
          </m:rPr>
          <w:rPr>
            <w:rFonts w:ascii="Cambria Math" w:hAnsi="Cambria Math"/>
          </w:rPr>
          <m:t>3(</m:t>
        </m:r>
        <m:r>
          <w:rPr>
            <w:rFonts w:ascii="Cambria Math" w:hAnsi="Cambria Math"/>
          </w:rPr>
          <m:t>x</m:t>
        </m:r>
        <m:r>
          <m:rPr>
            <m:sty m:val="p"/>
          </m:rPr>
          <w:rPr>
            <w:rFonts w:ascii="Cambria Math" w:hAnsi="Cambria Math"/>
          </w:rPr>
          <m:t>-1)</m:t>
        </m:r>
      </m:oMath>
    </w:p>
    <w:p w14:paraId="14E07AEA" w14:textId="77777777" w:rsidR="002C1EDC" w:rsidRPr="002C1EDC" w:rsidRDefault="002E7131" w:rsidP="000B1DC7">
      <w:pPr>
        <w:pStyle w:val="ListNumber"/>
        <w:numPr>
          <w:ilvl w:val="0"/>
          <w:numId w:val="3"/>
        </w:numPr>
        <w:rPr>
          <w:rFonts w:eastAsiaTheme="minorEastAsia"/>
        </w:rPr>
      </w:pPr>
      <m:oMath>
        <m:r>
          <m:rPr>
            <m:sty m:val="p"/>
          </m:rPr>
          <w:rPr>
            <w:rFonts w:ascii="Cambria Math" w:hAnsi="Cambria Math"/>
          </w:rPr>
          <m:t>3</m:t>
        </m:r>
        <m:d>
          <m:dPr>
            <m:ctrlPr>
              <w:rPr>
                <w:rFonts w:ascii="Cambria Math" w:hAnsi="Cambria Math"/>
              </w:rPr>
            </m:ctrlPr>
          </m:dPr>
          <m:e>
            <m:r>
              <w:rPr>
                <w:rFonts w:ascii="Cambria Math" w:hAnsi="Cambria Math"/>
              </w:rPr>
              <m:t>x</m:t>
            </m:r>
            <m:r>
              <m:rPr>
                <m:sty m:val="p"/>
              </m:rPr>
              <w:rPr>
                <w:rFonts w:ascii="Cambria Math" w:hAnsi="Cambria Math"/>
              </w:rPr>
              <m:t>-4</m:t>
            </m:r>
          </m:e>
        </m:d>
      </m:oMath>
    </w:p>
    <w:p w14:paraId="05DAA8C5" w14:textId="77777777" w:rsidR="005F63B2" w:rsidRPr="005F63B2" w:rsidRDefault="000D0ACA" w:rsidP="000B1DC7">
      <w:pPr>
        <w:pStyle w:val="ListNumber"/>
        <w:numPr>
          <w:ilvl w:val="0"/>
          <w:numId w:val="3"/>
        </w:numPr>
        <w:rPr>
          <w:rFonts w:eastAsiaTheme="minorEastAsia"/>
        </w:rPr>
      </w:pPr>
      <m:oMath>
        <m:r>
          <m:rPr>
            <m:sty m:val="p"/>
          </m:rPr>
          <w:rPr>
            <w:rFonts w:ascii="Cambria Math" w:eastAsiaTheme="minorEastAsia" w:hAnsi="Cambria Math"/>
          </w:rPr>
          <m:t>4</m:t>
        </m:r>
        <m:d>
          <m:dPr>
            <m:ctrlPr>
              <w:rPr>
                <w:rFonts w:ascii="Cambria Math" w:eastAsiaTheme="minorEastAsia" w:hAnsi="Cambria Math"/>
              </w:rPr>
            </m:ctrlPr>
          </m:dPr>
          <m:e>
            <m:r>
              <w:rPr>
                <w:rFonts w:ascii="Cambria Math" w:eastAsiaTheme="minorEastAsia" w:hAnsi="Cambria Math"/>
              </w:rPr>
              <m:t>x</m:t>
            </m:r>
            <m:r>
              <m:rPr>
                <m:sty m:val="p"/>
              </m:rPr>
              <w:rPr>
                <w:rFonts w:ascii="Cambria Math" w:eastAsiaTheme="minorEastAsia" w:hAnsi="Cambria Math"/>
              </w:rPr>
              <m:t>-3</m:t>
            </m:r>
          </m:e>
        </m:d>
      </m:oMath>
    </w:p>
    <w:p w14:paraId="5478AF69" w14:textId="196D3210" w:rsidR="005F63B2" w:rsidRPr="005F63B2" w:rsidRDefault="00003042" w:rsidP="000B1DC7">
      <w:pPr>
        <w:pStyle w:val="ListNumber"/>
        <w:numPr>
          <w:ilvl w:val="0"/>
          <w:numId w:val="3"/>
        </w:numPr>
        <w:rPr>
          <w:rFonts w:eastAsiaTheme="minorEastAsia"/>
        </w:rPr>
      </w:pPr>
      <m:oMath>
        <m:r>
          <m:rPr>
            <m:sty m:val="p"/>
          </m:rPr>
          <w:rPr>
            <w:rFonts w:ascii="Cambria Math" w:eastAsiaTheme="minorEastAsia" w:hAnsi="Cambria Math"/>
          </w:rPr>
          <m:t>4</m:t>
        </m:r>
        <m:d>
          <m:dPr>
            <m:ctrlPr>
              <w:rPr>
                <w:rFonts w:ascii="Cambria Math" w:eastAsiaTheme="minorEastAsia" w:hAnsi="Cambria Math"/>
              </w:rPr>
            </m:ctrlPr>
          </m:dPr>
          <m:e>
            <m:r>
              <w:rPr>
                <w:rFonts w:ascii="Cambria Math" w:eastAsiaTheme="minorEastAsia" w:hAnsi="Cambria Math"/>
              </w:rPr>
              <m:t>x</m:t>
            </m:r>
            <m:r>
              <m:rPr>
                <m:sty m:val="p"/>
              </m:rPr>
              <w:rPr>
                <w:rFonts w:ascii="Cambria Math" w:eastAsiaTheme="minorEastAsia" w:hAnsi="Cambria Math"/>
              </w:rPr>
              <m:t>+3</m:t>
            </m:r>
          </m:e>
        </m:d>
      </m:oMath>
    </w:p>
    <w:p w14:paraId="42CA8005" w14:textId="20774ADC" w:rsidR="003E552E" w:rsidRPr="003E552E" w:rsidRDefault="00003042" w:rsidP="000B1DC7">
      <w:pPr>
        <w:pStyle w:val="ListNumber"/>
        <w:numPr>
          <w:ilvl w:val="0"/>
          <w:numId w:val="3"/>
        </w:numPr>
        <w:rPr>
          <w:rFonts w:eastAsiaTheme="minorEastAsia"/>
        </w:rPr>
      </w:pPr>
      <m:oMath>
        <m:r>
          <m:rPr>
            <m:sty m:val="p"/>
          </m:rPr>
          <w:rPr>
            <w:rFonts w:ascii="Cambria Math" w:eastAsiaTheme="minorEastAsia" w:hAnsi="Cambria Math"/>
          </w:rPr>
          <m:t>4</m:t>
        </m:r>
        <m:d>
          <m:dPr>
            <m:ctrlPr>
              <w:rPr>
                <w:rFonts w:ascii="Cambria Math" w:eastAsiaTheme="minorEastAsia" w:hAnsi="Cambria Math"/>
              </w:rPr>
            </m:ctrlPr>
          </m:dPr>
          <m:e>
            <m:r>
              <m:rPr>
                <m:sty m:val="p"/>
              </m:rPr>
              <w:rPr>
                <w:rFonts w:ascii="Cambria Math" w:eastAsiaTheme="minorEastAsia" w:hAnsi="Cambria Math"/>
              </w:rPr>
              <m:t>2</m:t>
            </m:r>
            <m:r>
              <w:rPr>
                <w:rFonts w:ascii="Cambria Math" w:eastAsiaTheme="minorEastAsia" w:hAnsi="Cambria Math"/>
              </w:rPr>
              <m:t>x</m:t>
            </m:r>
            <m:r>
              <m:rPr>
                <m:sty m:val="p"/>
              </m:rPr>
              <w:rPr>
                <w:rFonts w:ascii="Cambria Math" w:eastAsiaTheme="minorEastAsia" w:hAnsi="Cambria Math"/>
              </w:rPr>
              <m:t>+3</m:t>
            </m:r>
          </m:e>
        </m:d>
      </m:oMath>
    </w:p>
    <w:p w14:paraId="6BAC626A" w14:textId="40AFB5E5" w:rsidR="003E552E" w:rsidRPr="003E552E" w:rsidRDefault="00003042" w:rsidP="000B1DC7">
      <w:pPr>
        <w:pStyle w:val="ListNumber"/>
        <w:numPr>
          <w:ilvl w:val="0"/>
          <w:numId w:val="3"/>
        </w:numPr>
        <w:rPr>
          <w:rFonts w:eastAsiaTheme="minorEastAsia"/>
        </w:rPr>
      </w:pPr>
      <m:oMath>
        <m:r>
          <m:rPr>
            <m:sty m:val="p"/>
          </m:rPr>
          <w:rPr>
            <w:rFonts w:ascii="Cambria Math" w:eastAsiaTheme="minorEastAsia" w:hAnsi="Cambria Math"/>
          </w:rPr>
          <m:t>2</m:t>
        </m:r>
        <m:d>
          <m:dPr>
            <m:ctrlPr>
              <w:rPr>
                <w:rFonts w:ascii="Cambria Math" w:eastAsiaTheme="minorEastAsia" w:hAnsi="Cambria Math"/>
              </w:rPr>
            </m:ctrlPr>
          </m:dPr>
          <m:e>
            <m:r>
              <m:rPr>
                <m:sty m:val="p"/>
              </m:rPr>
              <w:rPr>
                <w:rFonts w:ascii="Cambria Math" w:eastAsiaTheme="minorEastAsia" w:hAnsi="Cambria Math"/>
              </w:rPr>
              <m:t>2</m:t>
            </m:r>
            <m:r>
              <w:rPr>
                <w:rFonts w:ascii="Cambria Math" w:eastAsiaTheme="minorEastAsia" w:hAnsi="Cambria Math"/>
              </w:rPr>
              <m:t>x</m:t>
            </m:r>
            <m:r>
              <m:rPr>
                <m:sty m:val="p"/>
              </m:rPr>
              <w:rPr>
                <w:rFonts w:ascii="Cambria Math" w:eastAsiaTheme="minorEastAsia" w:hAnsi="Cambria Math"/>
              </w:rPr>
              <m:t>+3</m:t>
            </m:r>
          </m:e>
        </m:d>
      </m:oMath>
    </w:p>
    <w:p w14:paraId="38AC4E6C" w14:textId="77777777" w:rsidR="003E552E" w:rsidRPr="003E552E" w:rsidRDefault="004F5B10" w:rsidP="000B1DC7">
      <w:pPr>
        <w:pStyle w:val="ListNumber"/>
        <w:numPr>
          <w:ilvl w:val="0"/>
          <w:numId w:val="3"/>
        </w:numPr>
        <w:rPr>
          <w:rFonts w:eastAsiaTheme="minorEastAsia"/>
        </w:rPr>
      </w:pPr>
      <m:oMath>
        <m:r>
          <m:rPr>
            <m:sty m:val="p"/>
          </m:rPr>
          <w:rPr>
            <w:rFonts w:ascii="Cambria Math" w:eastAsiaTheme="minorEastAsia" w:hAnsi="Cambria Math"/>
          </w:rPr>
          <m:t>2</m:t>
        </m:r>
        <m:d>
          <m:dPr>
            <m:ctrlPr>
              <w:rPr>
                <w:rFonts w:ascii="Cambria Math" w:eastAsiaTheme="minorEastAsia" w:hAnsi="Cambria Math"/>
              </w:rPr>
            </m:ctrlPr>
          </m:dPr>
          <m:e>
            <m:r>
              <m:rPr>
                <m:sty m:val="p"/>
              </m:rPr>
              <w:rPr>
                <w:rFonts w:ascii="Cambria Math" w:eastAsiaTheme="minorEastAsia" w:hAnsi="Cambria Math"/>
              </w:rPr>
              <m:t>3</m:t>
            </m:r>
            <m:r>
              <w:rPr>
                <w:rFonts w:ascii="Cambria Math" w:eastAsiaTheme="minorEastAsia" w:hAnsi="Cambria Math"/>
              </w:rPr>
              <m:t>x</m:t>
            </m:r>
            <m:r>
              <m:rPr>
                <m:sty m:val="p"/>
              </m:rPr>
              <w:rPr>
                <w:rFonts w:ascii="Cambria Math" w:eastAsiaTheme="minorEastAsia" w:hAnsi="Cambria Math"/>
              </w:rPr>
              <m:t>-1</m:t>
            </m:r>
          </m:e>
        </m:d>
      </m:oMath>
    </w:p>
    <w:p w14:paraId="37C3ED94" w14:textId="77777777" w:rsidR="003E552E" w:rsidRPr="003E552E" w:rsidRDefault="00C30EB5" w:rsidP="000B1DC7">
      <w:pPr>
        <w:pStyle w:val="ListNumber"/>
        <w:numPr>
          <w:ilvl w:val="0"/>
          <w:numId w:val="3"/>
        </w:numPr>
        <w:rPr>
          <w:rFonts w:eastAsiaTheme="minorEastAsia"/>
        </w:rPr>
      </w:pPr>
      <m:oMath>
        <m:r>
          <m:rPr>
            <m:sty m:val="p"/>
          </m:rPr>
          <w:rPr>
            <w:rFonts w:ascii="Cambria Math" w:eastAsiaTheme="minorEastAsia" w:hAnsi="Cambria Math"/>
          </w:rPr>
          <m:t>-2</m:t>
        </m:r>
        <m:d>
          <m:dPr>
            <m:ctrlPr>
              <w:rPr>
                <w:rFonts w:ascii="Cambria Math" w:eastAsiaTheme="minorEastAsia" w:hAnsi="Cambria Math"/>
              </w:rPr>
            </m:ctrlPr>
          </m:dPr>
          <m:e>
            <m:r>
              <m:rPr>
                <m:sty m:val="p"/>
              </m:rPr>
              <w:rPr>
                <w:rFonts w:ascii="Cambria Math" w:eastAsiaTheme="minorEastAsia" w:hAnsi="Cambria Math"/>
              </w:rPr>
              <m:t>3</m:t>
            </m:r>
            <m:r>
              <w:rPr>
                <w:rFonts w:ascii="Cambria Math" w:eastAsiaTheme="minorEastAsia" w:hAnsi="Cambria Math"/>
              </w:rPr>
              <m:t>x</m:t>
            </m:r>
            <m:r>
              <m:rPr>
                <m:sty m:val="p"/>
              </m:rPr>
              <w:rPr>
                <w:rFonts w:ascii="Cambria Math" w:eastAsiaTheme="minorEastAsia" w:hAnsi="Cambria Math"/>
              </w:rPr>
              <m:t>-1</m:t>
            </m:r>
          </m:e>
        </m:d>
      </m:oMath>
    </w:p>
    <w:p w14:paraId="50695785" w14:textId="77777777" w:rsidR="003E552E" w:rsidRPr="003E552E" w:rsidRDefault="0066450A" w:rsidP="000B1DC7">
      <w:pPr>
        <w:pStyle w:val="ListNumber"/>
        <w:numPr>
          <w:ilvl w:val="0"/>
          <w:numId w:val="3"/>
        </w:numPr>
        <w:rPr>
          <w:rFonts w:eastAsiaTheme="minorEastAsia"/>
        </w:rPr>
      </w:pPr>
      <m:oMath>
        <m:r>
          <m:rPr>
            <m:sty m:val="p"/>
          </m:rPr>
          <w:rPr>
            <w:rFonts w:ascii="Cambria Math" w:eastAsiaTheme="minorEastAsia" w:hAnsi="Cambria Math"/>
          </w:rPr>
          <m:t>-2</m:t>
        </m:r>
        <m:d>
          <m:dPr>
            <m:ctrlPr>
              <w:rPr>
                <w:rFonts w:ascii="Cambria Math" w:eastAsiaTheme="minorEastAsia" w:hAnsi="Cambria Math"/>
              </w:rPr>
            </m:ctrlPr>
          </m:dPr>
          <m:e>
            <m:r>
              <m:rPr>
                <m:sty m:val="p"/>
              </m:rPr>
              <w:rPr>
                <w:rFonts w:ascii="Cambria Math" w:eastAsiaTheme="minorEastAsia" w:hAnsi="Cambria Math"/>
              </w:rPr>
              <m:t>3</m:t>
            </m:r>
            <m:r>
              <w:rPr>
                <w:rFonts w:ascii="Cambria Math" w:eastAsiaTheme="minorEastAsia" w:hAnsi="Cambria Math"/>
              </w:rPr>
              <m:t>x</m:t>
            </m:r>
            <m:r>
              <m:rPr>
                <m:sty m:val="p"/>
              </m:rPr>
              <w:rPr>
                <w:rFonts w:ascii="Cambria Math" w:eastAsiaTheme="minorEastAsia" w:hAnsi="Cambria Math"/>
              </w:rPr>
              <m:t>+1</m:t>
            </m:r>
          </m:e>
        </m:d>
      </m:oMath>
    </w:p>
    <w:p w14:paraId="3C71505F" w14:textId="77777777" w:rsidR="003E552E" w:rsidRPr="003E552E" w:rsidRDefault="008B7001" w:rsidP="000B1DC7">
      <w:pPr>
        <w:pStyle w:val="ListNumber"/>
        <w:numPr>
          <w:ilvl w:val="0"/>
          <w:numId w:val="3"/>
        </w:numPr>
        <w:rPr>
          <w:rFonts w:eastAsiaTheme="minorEastAsia"/>
        </w:rPr>
      </w:pPr>
      <m:oMath>
        <m:r>
          <m:rPr>
            <m:sty m:val="p"/>
          </m:rPr>
          <w:rPr>
            <w:rFonts w:ascii="Cambria Math" w:eastAsiaTheme="minorEastAsia" w:hAnsi="Cambria Math"/>
          </w:rPr>
          <m:t>2</m:t>
        </m:r>
        <m:r>
          <w:rPr>
            <w:rFonts w:ascii="Cambria Math" w:eastAsiaTheme="minorEastAsia" w:hAnsi="Cambria Math"/>
          </w:rPr>
          <m:t>x</m:t>
        </m:r>
        <m:d>
          <m:dPr>
            <m:ctrlPr>
              <w:rPr>
                <w:rFonts w:ascii="Cambria Math" w:eastAsiaTheme="minorEastAsia" w:hAnsi="Cambria Math"/>
              </w:rPr>
            </m:ctrlPr>
          </m:dPr>
          <m:e>
            <m:r>
              <m:rPr>
                <m:sty m:val="p"/>
              </m:rPr>
              <w:rPr>
                <w:rFonts w:ascii="Cambria Math" w:eastAsiaTheme="minorEastAsia" w:hAnsi="Cambria Math"/>
              </w:rPr>
              <m:t>3</m:t>
            </m:r>
            <m:r>
              <w:rPr>
                <w:rFonts w:ascii="Cambria Math" w:eastAsiaTheme="minorEastAsia" w:hAnsi="Cambria Math"/>
              </w:rPr>
              <m:t>x</m:t>
            </m:r>
            <m:r>
              <m:rPr>
                <m:sty m:val="p"/>
              </m:rPr>
              <w:rPr>
                <w:rFonts w:ascii="Cambria Math" w:eastAsiaTheme="minorEastAsia" w:hAnsi="Cambria Math"/>
              </w:rPr>
              <m:t>+1</m:t>
            </m:r>
          </m:e>
        </m:d>
      </m:oMath>
    </w:p>
    <w:p w14:paraId="7AB4BF57" w14:textId="67DB254C" w:rsidR="005F63B2" w:rsidRDefault="003E552E" w:rsidP="000B1DC7">
      <w:pPr>
        <w:pStyle w:val="ListNumber"/>
        <w:numPr>
          <w:ilvl w:val="0"/>
          <w:numId w:val="3"/>
        </w:numPr>
        <w:rPr>
          <w:rFonts w:eastAsiaTheme="minorEastAsia"/>
        </w:rPr>
      </w:pPr>
      <m:oMath>
        <m:r>
          <m:rPr>
            <m:sty m:val="p"/>
          </m:rPr>
          <w:rPr>
            <w:rFonts w:ascii="Cambria Math" w:eastAsiaTheme="minorEastAsia" w:hAnsi="Cambria Math"/>
          </w:rPr>
          <m:t>2</m:t>
        </m:r>
        <m:r>
          <w:rPr>
            <w:rFonts w:ascii="Cambria Math" w:eastAsiaTheme="minorEastAsia" w:hAnsi="Cambria Math"/>
          </w:rPr>
          <m:t>x</m:t>
        </m:r>
        <m:d>
          <m:dPr>
            <m:ctrlPr>
              <w:rPr>
                <w:rFonts w:ascii="Cambria Math" w:eastAsiaTheme="minorEastAsia" w:hAnsi="Cambria Math"/>
              </w:rPr>
            </m:ctrlPr>
          </m:dPr>
          <m:e>
            <m:r>
              <m:rPr>
                <m:sty m:val="p"/>
              </m:rPr>
              <w:rPr>
                <w:rFonts w:ascii="Cambria Math" w:eastAsiaTheme="minorEastAsia" w:hAnsi="Cambria Math"/>
              </w:rPr>
              <m:t>3</m:t>
            </m:r>
            <m:r>
              <w:rPr>
                <w:rFonts w:ascii="Cambria Math" w:eastAsiaTheme="minorEastAsia" w:hAnsi="Cambria Math"/>
              </w:rPr>
              <m:t>x</m:t>
            </m:r>
            <m:r>
              <m:rPr>
                <m:sty m:val="p"/>
              </m:rPr>
              <w:rPr>
                <w:rFonts w:ascii="Cambria Math" w:eastAsiaTheme="minorEastAsia" w:hAnsi="Cambria Math"/>
              </w:rPr>
              <m:t>+4</m:t>
            </m:r>
          </m:e>
        </m:d>
      </m:oMath>
      <w:r w:rsidR="00583EC6">
        <w:rPr>
          <w:rFonts w:eastAsiaTheme="minorEastAsia"/>
        </w:rPr>
        <w:t>.</w:t>
      </w:r>
    </w:p>
    <w:p w14:paraId="08F30F49" w14:textId="2FA4675F" w:rsidR="008D6ADE" w:rsidRPr="003E552E" w:rsidRDefault="008D6ADE">
      <w:pPr>
        <w:suppressAutoHyphens w:val="0"/>
        <w:spacing w:after="0" w:line="276" w:lineRule="auto"/>
        <w:rPr>
          <w:rFonts w:eastAsiaTheme="minorEastAsia"/>
        </w:rPr>
      </w:pPr>
      <w:r>
        <w:br w:type="page"/>
      </w:r>
    </w:p>
    <w:p w14:paraId="4BFCB1F0" w14:textId="3DC7133F" w:rsidR="00575F47" w:rsidRDefault="00575F47" w:rsidP="00251423">
      <w:pPr>
        <w:pStyle w:val="Heading2"/>
        <w:rPr>
          <w:rStyle w:val="Heading2Char"/>
        </w:rPr>
      </w:pPr>
      <w:bookmarkStart w:id="3" w:name="_Appendix_B"/>
      <w:bookmarkEnd w:id="3"/>
      <w:r w:rsidRPr="00251423">
        <w:lastRenderedPageBreak/>
        <w:t>Appendix</w:t>
      </w:r>
      <w:r>
        <w:t xml:space="preserve"> </w:t>
      </w:r>
      <w:r w:rsidR="006007EA">
        <w:t>B</w:t>
      </w:r>
    </w:p>
    <w:p w14:paraId="6FF9D34A" w14:textId="71F9ECFD" w:rsidR="00575F47" w:rsidRDefault="00AB2A53" w:rsidP="00251423">
      <w:pPr>
        <w:pStyle w:val="Heading3"/>
      </w:pPr>
      <w:r>
        <w:t>Four</w:t>
      </w:r>
      <w:r w:rsidR="003924D7">
        <w:t xml:space="preserve"> quadrant </w:t>
      </w:r>
      <w:r w:rsidR="003924D7" w:rsidRPr="00251423">
        <w:t>notes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Four quadrant notes strategy for students to complete. Some cells have been left blank for student responses."/>
      </w:tblPr>
      <w:tblGrid>
        <w:gridCol w:w="4808"/>
        <w:gridCol w:w="4808"/>
      </w:tblGrid>
      <w:tr w:rsidR="00F80897" w:rsidRPr="00F80897" w14:paraId="5CE40006" w14:textId="77777777" w:rsidTr="006B544D">
        <w:trPr>
          <w:trHeight w:val="5940"/>
        </w:trPr>
        <w:tc>
          <w:tcPr>
            <w:tcW w:w="2500" w:type="pct"/>
            <w:tcBorders>
              <w:top w:val="single" w:sz="6" w:space="0" w:color="auto"/>
              <w:left w:val="single" w:sz="6" w:space="0" w:color="auto"/>
              <w:bottom w:val="single" w:sz="6" w:space="0" w:color="auto"/>
              <w:right w:val="single" w:sz="6" w:space="0" w:color="auto"/>
            </w:tcBorders>
            <w:shd w:val="clear" w:color="auto" w:fill="auto"/>
            <w:hideMark/>
          </w:tcPr>
          <w:p w14:paraId="203E80F1" w14:textId="175161EC" w:rsidR="00F80897" w:rsidRPr="00251423" w:rsidRDefault="00F80897" w:rsidP="006B544D">
            <w:pPr>
              <w:suppressAutoHyphens w:val="0"/>
              <w:spacing w:before="120" w:line="240" w:lineRule="auto"/>
              <w:jc w:val="center"/>
              <w:textAlignment w:val="baseline"/>
              <w:rPr>
                <w:rStyle w:val="Strong"/>
              </w:rPr>
            </w:pPr>
            <w:r w:rsidRPr="00251423">
              <w:rPr>
                <w:rStyle w:val="Strong"/>
              </w:rPr>
              <w:t>Example 1</w:t>
            </w:r>
          </w:p>
          <w:p w14:paraId="46904875" w14:textId="76D74118" w:rsidR="00803F2E" w:rsidRPr="00901C7D" w:rsidRDefault="00803F2E" w:rsidP="006B544D">
            <w:pPr>
              <w:suppressAutoHyphens w:val="0"/>
              <w:spacing w:line="240" w:lineRule="auto"/>
              <w:jc w:val="center"/>
              <w:textAlignment w:val="baseline"/>
              <w:rPr>
                <w:rFonts w:eastAsia="Times New Roman"/>
                <w:szCs w:val="22"/>
                <w:lang w:eastAsia="en-AU"/>
              </w:rPr>
            </w:pPr>
            <w:r w:rsidRPr="00901C7D">
              <w:rPr>
                <w:rFonts w:eastAsia="Times New Roman"/>
                <w:szCs w:val="22"/>
                <w:lang w:eastAsia="en-AU"/>
              </w:rPr>
              <w:t>Expand the binomial expression</w:t>
            </w:r>
            <w:r w:rsidR="00D14D34">
              <w:rPr>
                <w:rFonts w:eastAsia="Times New Roman"/>
                <w:szCs w:val="22"/>
                <w:lang w:eastAsia="en-AU"/>
              </w:rPr>
              <w:t>.</w:t>
            </w:r>
          </w:p>
          <w:p w14:paraId="6E0B1B51" w14:textId="0881F74B" w:rsidR="00F80897" w:rsidRPr="00251423" w:rsidRDefault="009863D0" w:rsidP="00D14D34">
            <w:pPr>
              <w:suppressAutoHyphens w:val="0"/>
              <w:spacing w:line="240" w:lineRule="auto"/>
              <w:jc w:val="center"/>
              <w:textAlignment w:val="baseline"/>
              <w:rPr>
                <w:rFonts w:eastAsia="Times New Roman"/>
                <w:szCs w:val="22"/>
                <w:lang w:eastAsia="en-AU"/>
              </w:rPr>
            </w:pPr>
            <m:oMathPara>
              <m:oMath>
                <m:r>
                  <w:rPr>
                    <w:rFonts w:ascii="Cambria Math" w:eastAsia="Times New Roman" w:hAnsi="Cambria Math"/>
                    <w:szCs w:val="22"/>
                    <w:lang w:eastAsia="en-AU"/>
                  </w:rPr>
                  <m:t>3</m:t>
                </m:r>
                <m:d>
                  <m:dPr>
                    <m:ctrlPr>
                      <w:rPr>
                        <w:rFonts w:ascii="Cambria Math" w:eastAsia="Times New Roman" w:hAnsi="Cambria Math"/>
                        <w:i/>
                        <w:szCs w:val="22"/>
                        <w:lang w:eastAsia="en-AU"/>
                      </w:rPr>
                    </m:ctrlPr>
                  </m:dPr>
                  <m:e>
                    <m:r>
                      <w:rPr>
                        <w:rFonts w:ascii="Cambria Math" w:eastAsia="Times New Roman" w:hAnsi="Cambria Math"/>
                        <w:szCs w:val="22"/>
                        <w:lang w:eastAsia="en-AU"/>
                      </w:rPr>
                      <m:t>x-2</m:t>
                    </m:r>
                  </m:e>
                </m:d>
                <m:r>
                  <m:rPr>
                    <m:sty m:val="p"/>
                  </m:rPr>
                  <w:rPr>
                    <w:rFonts w:ascii="Cambria Math" w:eastAsia="Times New Roman" w:hAnsi="Cambria Math"/>
                    <w:szCs w:val="22"/>
                    <w:lang w:eastAsia="en-AU"/>
                  </w:rPr>
                  <w:br/>
                </m:r>
              </m:oMath>
              <m:oMath>
                <m:r>
                  <w:rPr>
                    <w:rFonts w:ascii="Cambria Math" w:eastAsia="Times New Roman" w:hAnsi="Cambria Math"/>
                    <w:szCs w:val="22"/>
                    <w:lang w:eastAsia="en-AU"/>
                  </w:rPr>
                  <m:t>=□×x-□×2</m:t>
                </m:r>
                <m:r>
                  <m:rPr>
                    <m:sty m:val="p"/>
                  </m:rPr>
                  <w:rPr>
                    <w:rFonts w:ascii="Cambria Math" w:eastAsia="Times New Roman" w:hAnsi="Cambria Math"/>
                    <w:szCs w:val="22"/>
                    <w:lang w:eastAsia="en-AU"/>
                  </w:rPr>
                  <w:br/>
                </m:r>
              </m:oMath>
              <m:oMath>
                <m:r>
                  <w:rPr>
                    <w:rFonts w:ascii="Cambria Math" w:eastAsia="Times New Roman" w:hAnsi="Cambria Math"/>
                    <w:szCs w:val="22"/>
                    <w:lang w:eastAsia="en-AU"/>
                  </w:rPr>
                  <m:t>=□x-□</m:t>
                </m:r>
              </m:oMath>
            </m:oMathPara>
          </w:p>
        </w:tc>
        <w:tc>
          <w:tcPr>
            <w:tcW w:w="2500" w:type="pct"/>
            <w:tcBorders>
              <w:top w:val="single" w:sz="6" w:space="0" w:color="auto"/>
              <w:left w:val="single" w:sz="6" w:space="0" w:color="auto"/>
              <w:bottom w:val="single" w:sz="6" w:space="0" w:color="auto"/>
              <w:right w:val="single" w:sz="6" w:space="0" w:color="auto"/>
            </w:tcBorders>
            <w:shd w:val="clear" w:color="auto" w:fill="auto"/>
            <w:hideMark/>
          </w:tcPr>
          <w:p w14:paraId="3B23EC7C" w14:textId="709191ED" w:rsidR="00F80897" w:rsidRPr="00251423" w:rsidRDefault="00F80897" w:rsidP="006B544D">
            <w:pPr>
              <w:suppressAutoHyphens w:val="0"/>
              <w:spacing w:before="120" w:line="240" w:lineRule="auto"/>
              <w:jc w:val="center"/>
              <w:textAlignment w:val="baseline"/>
              <w:rPr>
                <w:rStyle w:val="Strong"/>
              </w:rPr>
            </w:pPr>
            <w:r w:rsidRPr="00251423">
              <w:rPr>
                <w:rStyle w:val="Strong"/>
              </w:rPr>
              <w:t>Example 2</w:t>
            </w:r>
          </w:p>
          <w:p w14:paraId="55487E79" w14:textId="1C50B453" w:rsidR="00803F2E" w:rsidRPr="00901C7D" w:rsidRDefault="00803F2E" w:rsidP="006B544D">
            <w:pPr>
              <w:suppressAutoHyphens w:val="0"/>
              <w:spacing w:line="240" w:lineRule="auto"/>
              <w:jc w:val="center"/>
              <w:textAlignment w:val="baseline"/>
              <w:rPr>
                <w:rFonts w:eastAsia="Times New Roman"/>
                <w:szCs w:val="22"/>
                <w:lang w:eastAsia="en-AU"/>
              </w:rPr>
            </w:pPr>
            <w:r w:rsidRPr="00901C7D">
              <w:rPr>
                <w:rFonts w:eastAsia="Times New Roman"/>
                <w:szCs w:val="22"/>
                <w:lang w:eastAsia="en-AU"/>
              </w:rPr>
              <w:t>Expand the binomial expression</w:t>
            </w:r>
            <w:r w:rsidR="00D14D34">
              <w:rPr>
                <w:rFonts w:eastAsia="Times New Roman"/>
                <w:szCs w:val="22"/>
                <w:lang w:eastAsia="en-AU"/>
              </w:rPr>
              <w:t>.</w:t>
            </w:r>
          </w:p>
          <w:p w14:paraId="241F3940" w14:textId="0D842571" w:rsidR="00F80897" w:rsidRPr="00901C7D" w:rsidRDefault="00D25C92" w:rsidP="00D14D34">
            <w:pPr>
              <w:suppressAutoHyphens w:val="0"/>
              <w:spacing w:line="240" w:lineRule="auto"/>
              <w:jc w:val="center"/>
              <w:textAlignment w:val="baseline"/>
              <w:rPr>
                <w:rFonts w:eastAsia="Times New Roman"/>
                <w:sz w:val="18"/>
                <w:szCs w:val="18"/>
                <w:lang w:eastAsia="en-AU"/>
              </w:rPr>
            </w:pPr>
            <m:oMathPara>
              <m:oMath>
                <m:r>
                  <w:rPr>
                    <w:rFonts w:ascii="Cambria Math" w:eastAsia="Times New Roman" w:hAnsi="Cambria Math"/>
                    <w:szCs w:val="22"/>
                    <w:lang w:eastAsia="en-AU"/>
                  </w:rPr>
                  <m:t>4(x-3)</m:t>
                </m:r>
              </m:oMath>
            </m:oMathPara>
          </w:p>
        </w:tc>
      </w:tr>
      <w:tr w:rsidR="00F80897" w:rsidRPr="00F80897" w14:paraId="111F4907" w14:textId="77777777" w:rsidTr="006B544D">
        <w:trPr>
          <w:trHeight w:val="5940"/>
        </w:trPr>
        <w:tc>
          <w:tcPr>
            <w:tcW w:w="2500" w:type="pct"/>
            <w:tcBorders>
              <w:top w:val="single" w:sz="6" w:space="0" w:color="auto"/>
              <w:left w:val="single" w:sz="6" w:space="0" w:color="auto"/>
              <w:bottom w:val="single" w:sz="6" w:space="0" w:color="auto"/>
              <w:right w:val="single" w:sz="6" w:space="0" w:color="auto"/>
            </w:tcBorders>
            <w:shd w:val="clear" w:color="auto" w:fill="auto"/>
            <w:hideMark/>
          </w:tcPr>
          <w:p w14:paraId="31E1D3BA" w14:textId="6854273C" w:rsidR="00F80897" w:rsidRPr="00251423" w:rsidRDefault="00F80897" w:rsidP="006B544D">
            <w:pPr>
              <w:suppressAutoHyphens w:val="0"/>
              <w:spacing w:before="120" w:line="240" w:lineRule="auto"/>
              <w:jc w:val="center"/>
              <w:textAlignment w:val="baseline"/>
              <w:rPr>
                <w:rStyle w:val="Strong"/>
              </w:rPr>
            </w:pPr>
            <w:r w:rsidRPr="00251423">
              <w:rPr>
                <w:rStyle w:val="Strong"/>
              </w:rPr>
              <w:t>Things to remember </w:t>
            </w:r>
          </w:p>
        </w:tc>
        <w:tc>
          <w:tcPr>
            <w:tcW w:w="2500" w:type="pct"/>
            <w:tcBorders>
              <w:top w:val="single" w:sz="6" w:space="0" w:color="auto"/>
              <w:left w:val="single" w:sz="6" w:space="0" w:color="auto"/>
              <w:bottom w:val="single" w:sz="6" w:space="0" w:color="auto"/>
              <w:right w:val="single" w:sz="6" w:space="0" w:color="auto"/>
            </w:tcBorders>
            <w:shd w:val="clear" w:color="auto" w:fill="auto"/>
            <w:hideMark/>
          </w:tcPr>
          <w:p w14:paraId="51E9CB0B" w14:textId="4E86658D" w:rsidR="00F80897" w:rsidRPr="00251423" w:rsidRDefault="00F80897" w:rsidP="006B544D">
            <w:pPr>
              <w:suppressAutoHyphens w:val="0"/>
              <w:spacing w:before="120" w:line="240" w:lineRule="auto"/>
              <w:jc w:val="center"/>
              <w:textAlignment w:val="baseline"/>
              <w:rPr>
                <w:rStyle w:val="Strong"/>
              </w:rPr>
            </w:pPr>
            <w:r w:rsidRPr="00251423">
              <w:rPr>
                <w:rStyle w:val="Strong"/>
              </w:rPr>
              <w:t>Example 3</w:t>
            </w:r>
          </w:p>
        </w:tc>
      </w:tr>
    </w:tbl>
    <w:p w14:paraId="1EA6F276" w14:textId="77777777" w:rsidR="00251423" w:rsidRDefault="00251423" w:rsidP="00251423">
      <w:r>
        <w:br w:type="page"/>
      </w:r>
    </w:p>
    <w:p w14:paraId="6CAB4692" w14:textId="4E927146" w:rsidR="00921426" w:rsidRDefault="00921426" w:rsidP="002A78C4">
      <w:pPr>
        <w:pStyle w:val="Heading2"/>
        <w:rPr>
          <w:rStyle w:val="Heading2Char"/>
        </w:rPr>
      </w:pPr>
      <w:bookmarkStart w:id="4" w:name="_Appendix_C"/>
      <w:bookmarkEnd w:id="4"/>
      <w:r>
        <w:lastRenderedPageBreak/>
        <w:t>Appendix C</w:t>
      </w:r>
    </w:p>
    <w:p w14:paraId="01BF2FDA" w14:textId="77777777" w:rsidR="00921426" w:rsidRPr="00B27C56" w:rsidRDefault="00921426" w:rsidP="002A78C4">
      <w:pPr>
        <w:pStyle w:val="Heading3"/>
      </w:pPr>
      <w:r>
        <w:t xml:space="preserve">Spider </w:t>
      </w:r>
      <w:r w:rsidRPr="002A78C4">
        <w:t>activity</w:t>
      </w:r>
    </w:p>
    <w:p w14:paraId="1E9B6563" w14:textId="4E627009" w:rsidR="00921426" w:rsidRDefault="00FB1F53" w:rsidP="002A78C4">
      <w:r>
        <w:t xml:space="preserve">Starting from the centre expression of </w:t>
      </w:r>
      <m:oMath>
        <m:r>
          <w:rPr>
            <w:rFonts w:ascii="Cambria Math" w:hAnsi="Cambria Math"/>
          </w:rPr>
          <m:t>x+2</m:t>
        </m:r>
      </m:oMath>
      <w:r>
        <w:t>, expand out the brackets</w:t>
      </w:r>
      <w:r w:rsidR="00A03CBC">
        <w:t xml:space="preserve"> by the term shown on the branch. The expanded answer should be placed in the outer</w:t>
      </w:r>
      <w:r w:rsidR="00880C08">
        <w:t xml:space="preserve"> bubble.</w:t>
      </w:r>
    </w:p>
    <w:p w14:paraId="49F4FADA" w14:textId="574FC8B6" w:rsidR="00C37F53" w:rsidRDefault="00C37F53" w:rsidP="00921426">
      <w:r>
        <w:t xml:space="preserve">The example of </w:t>
      </w:r>
      <m:oMath>
        <m:r>
          <w:rPr>
            <w:rFonts w:ascii="Cambria Math" w:hAnsi="Cambria Math"/>
          </w:rPr>
          <m:t>3(x+2) = 3x+6</m:t>
        </m:r>
      </m:oMath>
      <w:r w:rsidR="00BB0B30">
        <w:t xml:space="preserve"> is shown.</w:t>
      </w:r>
    </w:p>
    <w:p w14:paraId="09A11415" w14:textId="227D41FC" w:rsidR="007C1F69" w:rsidRDefault="00070FEC" w:rsidP="004F629F">
      <w:r w:rsidRPr="004F629F">
        <w:rPr>
          <w:noProof/>
        </w:rPr>
        <w:drawing>
          <wp:inline distT="0" distB="0" distL="0" distR="0" wp14:anchorId="3A5918F8" wp14:editId="42D4996F">
            <wp:extent cx="5854535" cy="4453025"/>
            <wp:effectExtent l="0" t="0" r="0" b="5080"/>
            <wp:docPr id="2089808810" name="Picture 1" descr="Spider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808810" name="Picture 1" descr="Spider diagram."/>
                    <pic:cNvPicPr/>
                  </pic:nvPicPr>
                  <pic:blipFill>
                    <a:blip r:embed="rId26"/>
                    <a:stretch>
                      <a:fillRect/>
                    </a:stretch>
                  </pic:blipFill>
                  <pic:spPr>
                    <a:xfrm>
                      <a:off x="0" y="0"/>
                      <a:ext cx="5857579" cy="4455340"/>
                    </a:xfrm>
                    <a:prstGeom prst="rect">
                      <a:avLst/>
                    </a:prstGeom>
                  </pic:spPr>
                </pic:pic>
              </a:graphicData>
            </a:graphic>
          </wp:inline>
        </w:drawing>
      </w:r>
    </w:p>
    <w:p w14:paraId="55E7ECB6" w14:textId="138C7AD9" w:rsidR="003322CF" w:rsidRDefault="003322CF" w:rsidP="004F629F">
      <w:r>
        <w:br w:type="page"/>
      </w:r>
    </w:p>
    <w:p w14:paraId="0F328A2D" w14:textId="2DF8610D" w:rsidR="006C00E1" w:rsidRDefault="006C00E1" w:rsidP="00FC2DB8">
      <w:pPr>
        <w:pStyle w:val="Heading2"/>
        <w:rPr>
          <w:rStyle w:val="Heading2Char"/>
        </w:rPr>
      </w:pPr>
      <w:bookmarkStart w:id="5" w:name="_Appendix_D"/>
      <w:bookmarkEnd w:id="5"/>
      <w:r w:rsidRPr="00FC2DB8">
        <w:lastRenderedPageBreak/>
        <w:t>Appendix</w:t>
      </w:r>
      <w:r>
        <w:t xml:space="preserve"> D</w:t>
      </w:r>
    </w:p>
    <w:p w14:paraId="20EB9C84" w14:textId="652DDC85" w:rsidR="006C00E1" w:rsidRDefault="0023726A" w:rsidP="00FC2DB8">
      <w:pPr>
        <w:pStyle w:val="Heading3"/>
      </w:pPr>
      <w:r>
        <w:t xml:space="preserve">Perimeter and area </w:t>
      </w:r>
      <w:r w:rsidRPr="00FC2DB8">
        <w:t>problems</w:t>
      </w:r>
    </w:p>
    <w:tbl>
      <w:tblPr>
        <w:tblStyle w:val="TableGrid"/>
        <w:tblW w:w="0" w:type="auto"/>
        <w:tblLook w:val="04A0" w:firstRow="1" w:lastRow="0" w:firstColumn="1" w:lastColumn="0" w:noHBand="0" w:noVBand="1"/>
        <w:tblDescription w:val="Table outlining various perimeter and area problems."/>
      </w:tblPr>
      <w:tblGrid>
        <w:gridCol w:w="4626"/>
        <w:gridCol w:w="4996"/>
      </w:tblGrid>
      <w:tr w:rsidR="000E1289" w14:paraId="45080A38" w14:textId="77777777" w:rsidTr="000E1289">
        <w:tc>
          <w:tcPr>
            <w:tcW w:w="4811" w:type="dxa"/>
          </w:tcPr>
          <w:p w14:paraId="31DD94F7" w14:textId="77777777" w:rsidR="000E1289" w:rsidRDefault="000E1289" w:rsidP="000E1289">
            <w:pPr>
              <w:spacing w:before="120"/>
            </w:pPr>
            <w:r>
              <w:t>Write an expression to find the area of the rectangle. Simplify the expression.</w:t>
            </w:r>
          </w:p>
          <w:p w14:paraId="0E35DA54" w14:textId="7EABF610" w:rsidR="00390CC8" w:rsidRPr="00390CC8" w:rsidRDefault="00390CC8" w:rsidP="0091052D">
            <w:pPr>
              <w:spacing w:before="240"/>
            </w:pPr>
            <w:r w:rsidRPr="00390CC8">
              <w:rPr>
                <w:noProof/>
              </w:rPr>
              <w:drawing>
                <wp:inline distT="0" distB="0" distL="0" distR="0" wp14:anchorId="260BD04E" wp14:editId="65B0F142">
                  <wp:extent cx="2330570" cy="1124008"/>
                  <wp:effectExtent l="0" t="0" r="0" b="0"/>
                  <wp:docPr id="1223131637" name="Picture 1" descr="Rectangle with the expression 2x + 5 written along the length and the number 4 written along th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131637" name="Picture 1" descr="Rectangle with the expression 2x + 5 written along the length and the number 4 written along the width."/>
                          <pic:cNvPicPr/>
                        </pic:nvPicPr>
                        <pic:blipFill>
                          <a:blip r:embed="rId27"/>
                          <a:stretch>
                            <a:fillRect/>
                          </a:stretch>
                        </pic:blipFill>
                        <pic:spPr>
                          <a:xfrm>
                            <a:off x="0" y="0"/>
                            <a:ext cx="2330570" cy="1124008"/>
                          </a:xfrm>
                          <a:prstGeom prst="rect">
                            <a:avLst/>
                          </a:prstGeom>
                        </pic:spPr>
                      </pic:pic>
                    </a:graphicData>
                  </a:graphic>
                </wp:inline>
              </w:drawing>
            </w:r>
          </w:p>
        </w:tc>
        <w:tc>
          <w:tcPr>
            <w:tcW w:w="4811" w:type="dxa"/>
          </w:tcPr>
          <w:p w14:paraId="73B619B2" w14:textId="77777777" w:rsidR="000E1289" w:rsidRDefault="000E1289" w:rsidP="000E1289">
            <w:pPr>
              <w:spacing w:before="120"/>
            </w:pPr>
            <w:r>
              <w:t>Write an expression to find the perimeter of the rectangle. Simplify the expression.</w:t>
            </w:r>
          </w:p>
          <w:p w14:paraId="43057FE3" w14:textId="0D28D317" w:rsidR="00A123CD" w:rsidRDefault="00A123CD" w:rsidP="0091052D">
            <w:pPr>
              <w:spacing w:before="240"/>
            </w:pPr>
            <w:r w:rsidRPr="00A123CD">
              <w:rPr>
                <w:noProof/>
              </w:rPr>
              <w:drawing>
                <wp:inline distT="0" distB="0" distL="0" distR="0" wp14:anchorId="7236CBC8" wp14:editId="0EDA2D37">
                  <wp:extent cx="2571882" cy="1130358"/>
                  <wp:effectExtent l="0" t="0" r="0" b="0"/>
                  <wp:docPr id="1485744779" name="Picture 1" descr="Rectangle with the expressions 2x + 5 written along the length and x + 4 written along th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744779" name="Picture 1" descr="Rectangle with the expressions 2x + 5 written along the length and x + 4 written along the width."/>
                          <pic:cNvPicPr/>
                        </pic:nvPicPr>
                        <pic:blipFill>
                          <a:blip r:embed="rId28"/>
                          <a:stretch>
                            <a:fillRect/>
                          </a:stretch>
                        </pic:blipFill>
                        <pic:spPr>
                          <a:xfrm>
                            <a:off x="0" y="0"/>
                            <a:ext cx="2571882" cy="1130358"/>
                          </a:xfrm>
                          <a:prstGeom prst="rect">
                            <a:avLst/>
                          </a:prstGeom>
                        </pic:spPr>
                      </pic:pic>
                    </a:graphicData>
                  </a:graphic>
                </wp:inline>
              </w:drawing>
            </w:r>
          </w:p>
        </w:tc>
      </w:tr>
      <w:tr w:rsidR="000E1289" w14:paraId="341D7A41" w14:textId="77777777" w:rsidTr="000E1289">
        <w:tc>
          <w:tcPr>
            <w:tcW w:w="4811" w:type="dxa"/>
          </w:tcPr>
          <w:p w14:paraId="4645927C" w14:textId="77777777" w:rsidR="000E1289" w:rsidRDefault="000E1289" w:rsidP="000E1289">
            <w:pPr>
              <w:spacing w:before="120"/>
              <w:rPr>
                <w:rFonts w:eastAsiaTheme="minorEastAsia"/>
              </w:rPr>
            </w:pPr>
            <w:r>
              <w:t xml:space="preserve">If </w:t>
            </w:r>
            <m:oMath>
              <m:r>
                <w:rPr>
                  <w:rFonts w:ascii="Cambria Math" w:hAnsi="Cambria Math"/>
                </w:rPr>
                <m:t>x=3</m:t>
              </m:r>
            </m:oMath>
            <w:r>
              <w:rPr>
                <w:rFonts w:eastAsiaTheme="minorEastAsia"/>
              </w:rPr>
              <w:t>, find the perimeter of the rectangle.</w:t>
            </w:r>
          </w:p>
          <w:p w14:paraId="607CEF9E" w14:textId="119CD0AA" w:rsidR="00A123CD" w:rsidRDefault="00A123CD" w:rsidP="0091052D">
            <w:pPr>
              <w:spacing w:before="240"/>
            </w:pPr>
            <w:r w:rsidRPr="00A123CD">
              <w:rPr>
                <w:noProof/>
              </w:rPr>
              <w:drawing>
                <wp:inline distT="0" distB="0" distL="0" distR="0" wp14:anchorId="47FDB9F0" wp14:editId="6BD2FE28">
                  <wp:extent cx="2571882" cy="1130358"/>
                  <wp:effectExtent l="0" t="0" r="0" b="0"/>
                  <wp:docPr id="1880536668" name="Picture 1" descr="Rectangle with the expressions 2x + 5 written along the length and x + 4 written along th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744779" name="Picture 1" descr="Rectangle with the expressions 2x + 5 written along the length and x + 4 written along the width."/>
                          <pic:cNvPicPr/>
                        </pic:nvPicPr>
                        <pic:blipFill>
                          <a:blip r:embed="rId28"/>
                          <a:stretch>
                            <a:fillRect/>
                          </a:stretch>
                        </pic:blipFill>
                        <pic:spPr>
                          <a:xfrm>
                            <a:off x="0" y="0"/>
                            <a:ext cx="2571882" cy="1130358"/>
                          </a:xfrm>
                          <a:prstGeom prst="rect">
                            <a:avLst/>
                          </a:prstGeom>
                        </pic:spPr>
                      </pic:pic>
                    </a:graphicData>
                  </a:graphic>
                </wp:inline>
              </w:drawing>
            </w:r>
          </w:p>
        </w:tc>
        <w:tc>
          <w:tcPr>
            <w:tcW w:w="4811" w:type="dxa"/>
          </w:tcPr>
          <w:p w14:paraId="00EEEFBD" w14:textId="77777777" w:rsidR="000E1289" w:rsidRDefault="007075E4" w:rsidP="000E1289">
            <w:pPr>
              <w:spacing w:before="120"/>
            </w:pPr>
            <w:r>
              <w:t>Write an expression to find the perimeter of the shape. Simplify the expression.</w:t>
            </w:r>
          </w:p>
          <w:p w14:paraId="3401621B" w14:textId="04177F76" w:rsidR="00A123CD" w:rsidRDefault="00A123CD" w:rsidP="0091052D">
            <w:pPr>
              <w:spacing w:before="240"/>
            </w:pPr>
            <w:r w:rsidRPr="00A123CD">
              <w:rPr>
                <w:noProof/>
              </w:rPr>
              <w:drawing>
                <wp:inline distT="0" distB="0" distL="0" distR="0" wp14:anchorId="14818BA4" wp14:editId="66AA24A4">
                  <wp:extent cx="3035300" cy="2091239"/>
                  <wp:effectExtent l="0" t="0" r="0" b="4445"/>
                  <wp:docPr id="1527837423" name="Picture 1" descr="Upside-down L-shape. Expressions from the top, going in a clockwise direction are: 2x + 5, 2x + 8, x + 2 and x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837423" name="Picture 1" descr="Upside-down L-shape. Expressions from the top, going in a clockwise direction are: 2x + 5, 2x + 8, x + 2 and x + 4."/>
                          <pic:cNvPicPr/>
                        </pic:nvPicPr>
                        <pic:blipFill rotWithShape="1">
                          <a:blip r:embed="rId29"/>
                          <a:srcRect t="3986"/>
                          <a:stretch/>
                        </pic:blipFill>
                        <pic:spPr bwMode="auto">
                          <a:xfrm>
                            <a:off x="0" y="0"/>
                            <a:ext cx="3035456" cy="2091347"/>
                          </a:xfrm>
                          <a:prstGeom prst="rect">
                            <a:avLst/>
                          </a:prstGeom>
                          <a:ln>
                            <a:noFill/>
                          </a:ln>
                          <a:extLst>
                            <a:ext uri="{53640926-AAD7-44D8-BBD7-CCE9431645EC}">
                              <a14:shadowObscured xmlns:a14="http://schemas.microsoft.com/office/drawing/2010/main"/>
                            </a:ext>
                          </a:extLst>
                        </pic:spPr>
                      </pic:pic>
                    </a:graphicData>
                  </a:graphic>
                </wp:inline>
              </w:drawing>
            </w:r>
          </w:p>
        </w:tc>
      </w:tr>
    </w:tbl>
    <w:p w14:paraId="6928A58B" w14:textId="2CA5A81B" w:rsidR="008A3BC9" w:rsidRPr="002C332E" w:rsidRDefault="008A3BC9" w:rsidP="00FC2DB8"/>
    <w:p w14:paraId="28A07780" w14:textId="31433BAB" w:rsidR="00687B3C" w:rsidRDefault="00687B3C" w:rsidP="00366A19">
      <w:pPr>
        <w:pStyle w:val="Caption"/>
      </w:pPr>
      <w:r>
        <w:t xml:space="preserve">This activity is </w:t>
      </w:r>
      <w:r w:rsidR="008C519B">
        <w:t xml:space="preserve">an adaptation of </w:t>
      </w:r>
      <w:r w:rsidR="003D0B6F">
        <w:t>‘</w:t>
      </w:r>
      <w:r w:rsidR="008C519B">
        <w:t>Rectangular expressions</w:t>
      </w:r>
      <w:r w:rsidR="003D0B6F">
        <w:t>’</w:t>
      </w:r>
      <w:r w:rsidR="008C519B">
        <w:t xml:space="preserve"> (</w:t>
      </w:r>
      <w:hyperlink r:id="rId30" w:history="1">
        <w:r w:rsidR="008C519B" w:rsidRPr="00111782">
          <w:rPr>
            <w:rStyle w:val="Hyperlink"/>
          </w:rPr>
          <w:t>https://ssddproblems.com/rectangular-expressions/</w:t>
        </w:r>
      </w:hyperlink>
      <w:r w:rsidR="008C519B" w:rsidRPr="00111782">
        <w:t>)</w:t>
      </w:r>
      <w:r w:rsidR="008C519B">
        <w:t xml:space="preserve"> </w:t>
      </w:r>
      <w:r>
        <w:t xml:space="preserve">from SSDD (Same </w:t>
      </w:r>
      <w:r w:rsidR="00FC2DB8">
        <w:t>Surface</w:t>
      </w:r>
      <w:r>
        <w:t xml:space="preserve">, </w:t>
      </w:r>
      <w:r w:rsidR="00FC2DB8">
        <w:t>Different Deep</w:t>
      </w:r>
      <w:r>
        <w:t xml:space="preserve">) </w:t>
      </w:r>
      <w:r w:rsidR="000451FB">
        <w:t xml:space="preserve">Problems by </w:t>
      </w:r>
      <w:r>
        <w:t>Craig Barton</w:t>
      </w:r>
      <w:r w:rsidR="00366A19">
        <w:t xml:space="preserve"> (</w:t>
      </w:r>
      <w:hyperlink r:id="rId31" w:history="1">
        <w:r w:rsidR="00366A19" w:rsidRPr="006521D6">
          <w:rPr>
            <w:rStyle w:val="Hyperlink"/>
          </w:rPr>
          <w:t>https://ssddproblems.com/rectangular-expressions/</w:t>
        </w:r>
      </w:hyperlink>
      <w:r w:rsidR="00366A19">
        <w:t>).</w:t>
      </w:r>
    </w:p>
    <w:p w14:paraId="3428F80C" w14:textId="17D9A8BA" w:rsidR="008B71D5" w:rsidRDefault="008B71D5">
      <w:pPr>
        <w:suppressAutoHyphens w:val="0"/>
        <w:spacing w:after="0" w:line="276" w:lineRule="auto"/>
      </w:pPr>
      <w:r>
        <w:br w:type="page"/>
      </w:r>
    </w:p>
    <w:p w14:paraId="1216C7C8" w14:textId="77777777" w:rsidR="008B71D5" w:rsidRDefault="008B71D5" w:rsidP="000524F8">
      <w:pPr>
        <w:pStyle w:val="Heading2"/>
      </w:pPr>
      <w:r>
        <w:lastRenderedPageBreak/>
        <w:t>Sample solutions</w:t>
      </w:r>
    </w:p>
    <w:p w14:paraId="69C5B36E" w14:textId="4D097F2E" w:rsidR="008E6CD3" w:rsidRDefault="00FB05A0" w:rsidP="000524F8">
      <w:pPr>
        <w:pStyle w:val="Heading3"/>
      </w:pPr>
      <w:r w:rsidRPr="000524F8">
        <w:t>Launch</w:t>
      </w:r>
    </w:p>
    <w:p w14:paraId="58A0D193" w14:textId="3B486D42" w:rsidR="00264DA5" w:rsidRPr="00264DA5" w:rsidRDefault="00264DA5" w:rsidP="000524F8">
      <w:r w:rsidRPr="000524F8">
        <w:rPr>
          <w:noProof/>
        </w:rPr>
        <w:drawing>
          <wp:inline distT="0" distB="0" distL="0" distR="0" wp14:anchorId="66E94D77" wp14:editId="02B3FC27">
            <wp:extent cx="3814075" cy="2813831"/>
            <wp:effectExtent l="0" t="0" r="0" b="5715"/>
            <wp:docPr id="1006711475" name="Picture 1" descr="Area model diagram of 23 ×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11475" name="Picture 1" descr="Area model diagram of 23 × 5."/>
                    <pic:cNvPicPr/>
                  </pic:nvPicPr>
                  <pic:blipFill>
                    <a:blip r:embed="rId32"/>
                    <a:stretch>
                      <a:fillRect/>
                    </a:stretch>
                  </pic:blipFill>
                  <pic:spPr>
                    <a:xfrm>
                      <a:off x="0" y="0"/>
                      <a:ext cx="3820331" cy="2818447"/>
                    </a:xfrm>
                    <a:prstGeom prst="rect">
                      <a:avLst/>
                    </a:prstGeom>
                  </pic:spPr>
                </pic:pic>
              </a:graphicData>
            </a:graphic>
          </wp:inline>
        </w:drawing>
      </w:r>
    </w:p>
    <w:p w14:paraId="48F971AC" w14:textId="3833ADF7" w:rsidR="00467F33" w:rsidRPr="00467F33" w:rsidRDefault="00467F33" w:rsidP="007674DA">
      <w:r>
        <w:br w:type="page"/>
      </w:r>
    </w:p>
    <w:p w14:paraId="1D7F4C1A" w14:textId="66528A61" w:rsidR="001E265E" w:rsidRDefault="008B71D5" w:rsidP="00EB7611">
      <w:pPr>
        <w:pStyle w:val="Heading3"/>
      </w:pPr>
      <w:bookmarkStart w:id="6" w:name="_Appendix_A_–"/>
      <w:bookmarkEnd w:id="6"/>
      <w:r w:rsidRPr="00EB7611">
        <w:lastRenderedPageBreak/>
        <w:t>Appendix</w:t>
      </w:r>
      <w:r>
        <w:t xml:space="preserve"> </w:t>
      </w:r>
      <w:r w:rsidR="006007EA">
        <w:t>A</w:t>
      </w:r>
      <w:r>
        <w:t xml:space="preserve"> – </w:t>
      </w:r>
      <w:r w:rsidR="00EB7611">
        <w:t>expanding</w:t>
      </w:r>
    </w:p>
    <w:tbl>
      <w:tblPr>
        <w:tblStyle w:val="Tableheader"/>
        <w:tblW w:w="5000" w:type="pct"/>
        <w:tblLook w:val="06A0" w:firstRow="1" w:lastRow="0" w:firstColumn="1" w:lastColumn="0" w:noHBand="1" w:noVBand="1"/>
        <w:tblDescription w:val="Sample solutions for Appendix A."/>
      </w:tblPr>
      <w:tblGrid>
        <w:gridCol w:w="1980"/>
        <w:gridCol w:w="6179"/>
        <w:gridCol w:w="1465"/>
      </w:tblGrid>
      <w:tr w:rsidR="00165840" w14:paraId="4779512E" w14:textId="77777777" w:rsidTr="00A50F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tcPr>
          <w:p w14:paraId="7BC0B156" w14:textId="77777777" w:rsidR="00165840" w:rsidRPr="00165840" w:rsidRDefault="00165840" w:rsidP="00EB7611">
            <w:pPr>
              <w:jc w:val="center"/>
              <w:rPr>
                <w:b w:val="0"/>
                <w:bCs/>
              </w:rPr>
            </w:pPr>
            <w:r w:rsidRPr="00165840">
              <w:rPr>
                <w:bCs/>
              </w:rPr>
              <w:t>Expression</w:t>
            </w:r>
          </w:p>
        </w:tc>
        <w:tc>
          <w:tcPr>
            <w:tcW w:w="3210" w:type="pct"/>
          </w:tcPr>
          <w:p w14:paraId="2A601F5D" w14:textId="77777777" w:rsidR="00165840" w:rsidRPr="00165840" w:rsidRDefault="00165840" w:rsidP="00EB7611">
            <w:pPr>
              <w:jc w:val="center"/>
              <w:cnfStyle w:val="100000000000" w:firstRow="1" w:lastRow="0" w:firstColumn="0" w:lastColumn="0" w:oddVBand="0" w:evenVBand="0" w:oddHBand="0" w:evenHBand="0" w:firstRowFirstColumn="0" w:firstRowLastColumn="0" w:lastRowFirstColumn="0" w:lastRowLastColumn="0"/>
              <w:rPr>
                <w:b w:val="0"/>
                <w:bCs/>
              </w:rPr>
            </w:pPr>
            <w:r w:rsidRPr="00165840">
              <w:rPr>
                <w:bCs/>
              </w:rPr>
              <w:t>Model</w:t>
            </w:r>
          </w:p>
        </w:tc>
        <w:tc>
          <w:tcPr>
            <w:tcW w:w="761" w:type="pct"/>
          </w:tcPr>
          <w:p w14:paraId="449FF4A6" w14:textId="77777777" w:rsidR="00165840" w:rsidRPr="00165840" w:rsidRDefault="00165840" w:rsidP="00EB7611">
            <w:pPr>
              <w:jc w:val="center"/>
              <w:cnfStyle w:val="100000000000" w:firstRow="1" w:lastRow="0" w:firstColumn="0" w:lastColumn="0" w:oddVBand="0" w:evenVBand="0" w:oddHBand="0" w:evenHBand="0" w:firstRowFirstColumn="0" w:firstRowLastColumn="0" w:lastRowFirstColumn="0" w:lastRowLastColumn="0"/>
              <w:rPr>
                <w:b w:val="0"/>
                <w:bCs/>
              </w:rPr>
            </w:pPr>
            <w:r w:rsidRPr="00165840">
              <w:rPr>
                <w:bCs/>
              </w:rPr>
              <w:t>Expanded expression</w:t>
            </w:r>
          </w:p>
        </w:tc>
      </w:tr>
      <w:tr w:rsidR="00C74903" w14:paraId="7AC094AC" w14:textId="37B3573C" w:rsidTr="00A50FD2">
        <w:trPr>
          <w:trHeight w:val="1701"/>
        </w:trPr>
        <w:tc>
          <w:tcPr>
            <w:cnfStyle w:val="001000000000" w:firstRow="0" w:lastRow="0" w:firstColumn="1" w:lastColumn="0" w:oddVBand="0" w:evenVBand="0" w:oddHBand="0" w:evenHBand="0" w:firstRowFirstColumn="0" w:firstRowLastColumn="0" w:lastRowFirstColumn="0" w:lastRowLastColumn="0"/>
            <w:tcW w:w="1029" w:type="pct"/>
          </w:tcPr>
          <w:p w14:paraId="79BE9498" w14:textId="2D80C0D2" w:rsidR="00DC41E7" w:rsidRPr="00165840" w:rsidRDefault="00165840" w:rsidP="00EB7611">
            <m:oMathPara>
              <m:oMath>
                <m:r>
                  <m:rPr>
                    <m:sty m:val="bi"/>
                  </m:rPr>
                  <w:rPr>
                    <w:rFonts w:ascii="Cambria Math" w:hAnsi="Cambria Math"/>
                  </w:rPr>
                  <m:t>4(x+2)</m:t>
                </m:r>
              </m:oMath>
            </m:oMathPara>
          </w:p>
        </w:tc>
        <w:tc>
          <w:tcPr>
            <w:tcW w:w="3210" w:type="pct"/>
          </w:tcPr>
          <w:p w14:paraId="1F577F6F" w14:textId="7740D6DB" w:rsidR="00DC41E7" w:rsidRPr="004A78F6" w:rsidRDefault="00664E8E" w:rsidP="00EB7611">
            <w:pPr>
              <w:spacing w:before="120"/>
              <w:cnfStyle w:val="000000000000" w:firstRow="0" w:lastRow="0" w:firstColumn="0" w:lastColumn="0" w:oddVBand="0" w:evenVBand="0" w:oddHBand="0" w:evenHBand="0" w:firstRowFirstColumn="0" w:firstRowLastColumn="0" w:lastRowFirstColumn="0" w:lastRowLastColumn="0"/>
              <w:rPr>
                <w:rFonts w:eastAsiaTheme="minorEastAsia"/>
              </w:rPr>
            </w:pPr>
            <w:r w:rsidRPr="003E45A3">
              <w:rPr>
                <w:noProof/>
              </w:rPr>
              <w:drawing>
                <wp:inline distT="0" distB="0" distL="0" distR="0" wp14:anchorId="2D478255" wp14:editId="310D6ED5">
                  <wp:extent cx="1165869" cy="984250"/>
                  <wp:effectExtent l="0" t="0" r="0" b="6350"/>
                  <wp:docPr id="2143812231" name="Picture 1" descr="Area model 4(x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812231" name="Picture 1" descr="Area model 4(x + 2)."/>
                          <pic:cNvPicPr/>
                        </pic:nvPicPr>
                        <pic:blipFill>
                          <a:blip r:embed="rId33"/>
                          <a:stretch>
                            <a:fillRect/>
                          </a:stretch>
                        </pic:blipFill>
                        <pic:spPr>
                          <a:xfrm>
                            <a:off x="0" y="0"/>
                            <a:ext cx="1171296" cy="988832"/>
                          </a:xfrm>
                          <a:prstGeom prst="rect">
                            <a:avLst/>
                          </a:prstGeom>
                        </pic:spPr>
                      </pic:pic>
                    </a:graphicData>
                  </a:graphic>
                </wp:inline>
              </w:drawing>
            </w:r>
            <w:r w:rsidR="00922C5E" w:rsidRPr="003E45A3">
              <w:rPr>
                <w:noProof/>
              </w:rPr>
              <w:drawing>
                <wp:inline distT="0" distB="0" distL="0" distR="0" wp14:anchorId="0D7F7D1B" wp14:editId="26588720">
                  <wp:extent cx="1549400" cy="588056"/>
                  <wp:effectExtent l="0" t="0" r="0" b="2540"/>
                  <wp:docPr id="1016319132" name="Picture 1" descr="Area model 4(x +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319132" name="Picture 1" descr="Area model 4(x + 2).&#10;"/>
                          <pic:cNvPicPr/>
                        </pic:nvPicPr>
                        <pic:blipFill>
                          <a:blip r:embed="rId34"/>
                          <a:stretch>
                            <a:fillRect/>
                          </a:stretch>
                        </pic:blipFill>
                        <pic:spPr>
                          <a:xfrm>
                            <a:off x="0" y="0"/>
                            <a:ext cx="1565924" cy="594327"/>
                          </a:xfrm>
                          <a:prstGeom prst="rect">
                            <a:avLst/>
                          </a:prstGeom>
                        </pic:spPr>
                      </pic:pic>
                    </a:graphicData>
                  </a:graphic>
                </wp:inline>
              </w:drawing>
            </w:r>
          </w:p>
        </w:tc>
        <w:tc>
          <w:tcPr>
            <w:tcW w:w="761" w:type="pct"/>
          </w:tcPr>
          <w:p w14:paraId="76266BAA" w14:textId="214DD7B0" w:rsidR="00DC41E7" w:rsidRDefault="00165840" w:rsidP="00EB7611">
            <w:pPr>
              <w:spacing w:before="120"/>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4x+8</m:t>
                </m:r>
              </m:oMath>
            </m:oMathPara>
          </w:p>
        </w:tc>
      </w:tr>
      <w:tr w:rsidR="00C74903" w14:paraId="12310AC7" w14:textId="1C1F8DCD" w:rsidTr="00A50FD2">
        <w:trPr>
          <w:trHeight w:val="1701"/>
        </w:trPr>
        <w:tc>
          <w:tcPr>
            <w:cnfStyle w:val="001000000000" w:firstRow="0" w:lastRow="0" w:firstColumn="1" w:lastColumn="0" w:oddVBand="0" w:evenVBand="0" w:oddHBand="0" w:evenHBand="0" w:firstRowFirstColumn="0" w:firstRowLastColumn="0" w:lastRowFirstColumn="0" w:lastRowLastColumn="0"/>
            <w:tcW w:w="1029" w:type="pct"/>
          </w:tcPr>
          <w:p w14:paraId="49147209" w14:textId="0AB7C5CF" w:rsidR="00DC41E7" w:rsidRPr="00165840" w:rsidRDefault="00165840" w:rsidP="00EB7611">
            <m:oMathPara>
              <m:oMath>
                <m:r>
                  <m:rPr>
                    <m:sty m:val="bi"/>
                  </m:rPr>
                  <w:rPr>
                    <w:rFonts w:ascii="Cambria Math" w:hAnsi="Cambria Math"/>
                  </w:rPr>
                  <m:t>2(x+4)</m:t>
                </m:r>
              </m:oMath>
            </m:oMathPara>
          </w:p>
        </w:tc>
        <w:tc>
          <w:tcPr>
            <w:tcW w:w="3210" w:type="pct"/>
          </w:tcPr>
          <w:p w14:paraId="30679E4F" w14:textId="69E62720" w:rsidR="00DC41E7" w:rsidRDefault="00D91A62" w:rsidP="00EB7611">
            <w:pPr>
              <w:spacing w:before="120"/>
              <w:cnfStyle w:val="000000000000" w:firstRow="0" w:lastRow="0" w:firstColumn="0" w:lastColumn="0" w:oddVBand="0" w:evenVBand="0" w:oddHBand="0" w:evenHBand="0" w:firstRowFirstColumn="0" w:firstRowLastColumn="0" w:lastRowFirstColumn="0" w:lastRowLastColumn="0"/>
            </w:pPr>
            <w:r w:rsidRPr="003E45A3">
              <w:rPr>
                <w:noProof/>
              </w:rPr>
              <w:drawing>
                <wp:inline distT="0" distB="0" distL="0" distR="0" wp14:anchorId="03EEBB4D" wp14:editId="327C94EE">
                  <wp:extent cx="1670050" cy="730225"/>
                  <wp:effectExtent l="0" t="0" r="6350" b="0"/>
                  <wp:docPr id="860969650" name="Picture 1" descr="Area model 2(x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69650" name="Picture 1" descr="Area model 2(x + 4)."/>
                          <pic:cNvPicPr/>
                        </pic:nvPicPr>
                        <pic:blipFill>
                          <a:blip r:embed="rId35"/>
                          <a:stretch>
                            <a:fillRect/>
                          </a:stretch>
                        </pic:blipFill>
                        <pic:spPr>
                          <a:xfrm>
                            <a:off x="0" y="0"/>
                            <a:ext cx="1692363" cy="739981"/>
                          </a:xfrm>
                          <a:prstGeom prst="rect">
                            <a:avLst/>
                          </a:prstGeom>
                        </pic:spPr>
                      </pic:pic>
                    </a:graphicData>
                  </a:graphic>
                </wp:inline>
              </w:drawing>
            </w:r>
            <w:r w:rsidR="00CF4F1A" w:rsidRPr="003E45A3">
              <w:rPr>
                <w:noProof/>
              </w:rPr>
              <w:drawing>
                <wp:inline distT="0" distB="0" distL="0" distR="0" wp14:anchorId="3D77E06D" wp14:editId="28E2382A">
                  <wp:extent cx="1363980" cy="502519"/>
                  <wp:effectExtent l="0" t="0" r="7620" b="0"/>
                  <wp:docPr id="373095564" name="Picture 1" descr="Area model 2(x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095564" name="Picture 1" descr="Area model 2(x + 4)."/>
                          <pic:cNvPicPr/>
                        </pic:nvPicPr>
                        <pic:blipFill>
                          <a:blip r:embed="rId36"/>
                          <a:stretch>
                            <a:fillRect/>
                          </a:stretch>
                        </pic:blipFill>
                        <pic:spPr>
                          <a:xfrm>
                            <a:off x="0" y="0"/>
                            <a:ext cx="1367565" cy="503840"/>
                          </a:xfrm>
                          <a:prstGeom prst="rect">
                            <a:avLst/>
                          </a:prstGeom>
                        </pic:spPr>
                      </pic:pic>
                    </a:graphicData>
                  </a:graphic>
                </wp:inline>
              </w:drawing>
            </w:r>
          </w:p>
        </w:tc>
        <w:tc>
          <w:tcPr>
            <w:tcW w:w="761" w:type="pct"/>
          </w:tcPr>
          <w:p w14:paraId="018FA75A" w14:textId="52D7337E" w:rsidR="00DC41E7" w:rsidRDefault="00165840" w:rsidP="00EB7611">
            <w:pPr>
              <w:spacing w:before="120"/>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2x+8</m:t>
                </m:r>
              </m:oMath>
            </m:oMathPara>
          </w:p>
        </w:tc>
      </w:tr>
      <w:tr w:rsidR="00C74903" w14:paraId="09C273C1" w14:textId="77777777" w:rsidTr="00A50FD2">
        <w:trPr>
          <w:trHeight w:val="1701"/>
        </w:trPr>
        <w:tc>
          <w:tcPr>
            <w:cnfStyle w:val="001000000000" w:firstRow="0" w:lastRow="0" w:firstColumn="1" w:lastColumn="0" w:oddVBand="0" w:evenVBand="0" w:oddHBand="0" w:evenHBand="0" w:firstRowFirstColumn="0" w:firstRowLastColumn="0" w:lastRowFirstColumn="0" w:lastRowLastColumn="0"/>
            <w:tcW w:w="1029" w:type="pct"/>
          </w:tcPr>
          <w:p w14:paraId="062FEEED" w14:textId="0241A90A" w:rsidR="00545984" w:rsidRPr="00165840" w:rsidRDefault="00165840" w:rsidP="00EB7611">
            <w:pPr>
              <w:jc w:val="center"/>
              <w:rPr>
                <w:rFonts w:eastAsia="Calibri"/>
              </w:rPr>
            </w:pPr>
            <m:oMathPara>
              <m:oMath>
                <m:r>
                  <m:rPr>
                    <m:sty m:val="bi"/>
                  </m:rPr>
                  <w:rPr>
                    <w:rFonts w:ascii="Cambria Math" w:eastAsia="Calibri" w:hAnsi="Cambria Math"/>
                  </w:rPr>
                  <m:t>2(x+1)</m:t>
                </m:r>
              </m:oMath>
            </m:oMathPara>
          </w:p>
        </w:tc>
        <w:tc>
          <w:tcPr>
            <w:tcW w:w="3210" w:type="pct"/>
          </w:tcPr>
          <w:p w14:paraId="77EDA315" w14:textId="17EAE92E" w:rsidR="00545984" w:rsidRDefault="00687272" w:rsidP="00EB7611">
            <w:pPr>
              <w:spacing w:before="120"/>
              <w:cnfStyle w:val="000000000000" w:firstRow="0" w:lastRow="0" w:firstColumn="0" w:lastColumn="0" w:oddVBand="0" w:evenVBand="0" w:oddHBand="0" w:evenHBand="0" w:firstRowFirstColumn="0" w:firstRowLastColumn="0" w:lastRowFirstColumn="0" w:lastRowLastColumn="0"/>
            </w:pPr>
            <w:r w:rsidRPr="003E45A3">
              <w:rPr>
                <w:noProof/>
              </w:rPr>
              <w:drawing>
                <wp:inline distT="0" distB="0" distL="0" distR="0" wp14:anchorId="49EC8F48" wp14:editId="63B6D7EC">
                  <wp:extent cx="1151703" cy="749300"/>
                  <wp:effectExtent l="0" t="0" r="0" b="0"/>
                  <wp:docPr id="1097220404" name="Picture 1" descr="Area model 2(x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20404" name="Picture 1" descr="Area model 2(x + 1)."/>
                          <pic:cNvPicPr/>
                        </pic:nvPicPr>
                        <pic:blipFill>
                          <a:blip r:embed="rId37"/>
                          <a:stretch>
                            <a:fillRect/>
                          </a:stretch>
                        </pic:blipFill>
                        <pic:spPr>
                          <a:xfrm>
                            <a:off x="0" y="0"/>
                            <a:ext cx="1158019" cy="753409"/>
                          </a:xfrm>
                          <a:prstGeom prst="rect">
                            <a:avLst/>
                          </a:prstGeom>
                        </pic:spPr>
                      </pic:pic>
                    </a:graphicData>
                  </a:graphic>
                </wp:inline>
              </w:drawing>
            </w:r>
            <w:r w:rsidR="00CC2BF7" w:rsidRPr="003E45A3">
              <w:rPr>
                <w:noProof/>
              </w:rPr>
              <w:drawing>
                <wp:inline distT="0" distB="0" distL="0" distR="0" wp14:anchorId="2A00467B" wp14:editId="45116966">
                  <wp:extent cx="1636146" cy="596900"/>
                  <wp:effectExtent l="0" t="0" r="2540" b="0"/>
                  <wp:docPr id="1972001254" name="Picture 1" descr="Area model 2(x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001254" name="Picture 1" descr="Area model 2(x + 1)."/>
                          <pic:cNvPicPr/>
                        </pic:nvPicPr>
                        <pic:blipFill>
                          <a:blip r:embed="rId38"/>
                          <a:stretch>
                            <a:fillRect/>
                          </a:stretch>
                        </pic:blipFill>
                        <pic:spPr>
                          <a:xfrm>
                            <a:off x="0" y="0"/>
                            <a:ext cx="1655786" cy="604065"/>
                          </a:xfrm>
                          <a:prstGeom prst="rect">
                            <a:avLst/>
                          </a:prstGeom>
                        </pic:spPr>
                      </pic:pic>
                    </a:graphicData>
                  </a:graphic>
                </wp:inline>
              </w:drawing>
            </w:r>
          </w:p>
        </w:tc>
        <w:tc>
          <w:tcPr>
            <w:tcW w:w="761" w:type="pct"/>
          </w:tcPr>
          <w:p w14:paraId="7296442D" w14:textId="0A6F9645" w:rsidR="00545984" w:rsidRDefault="00165840" w:rsidP="00EB7611">
            <w:pPr>
              <w:spacing w:before="120"/>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2x+2</m:t>
                </m:r>
              </m:oMath>
            </m:oMathPara>
          </w:p>
        </w:tc>
      </w:tr>
      <w:tr w:rsidR="00C74903" w14:paraId="7510C3F9" w14:textId="77777777" w:rsidTr="00A50FD2">
        <w:trPr>
          <w:trHeight w:val="1701"/>
        </w:trPr>
        <w:tc>
          <w:tcPr>
            <w:cnfStyle w:val="001000000000" w:firstRow="0" w:lastRow="0" w:firstColumn="1" w:lastColumn="0" w:oddVBand="0" w:evenVBand="0" w:oddHBand="0" w:evenHBand="0" w:firstRowFirstColumn="0" w:firstRowLastColumn="0" w:lastRowFirstColumn="0" w:lastRowLastColumn="0"/>
            <w:tcW w:w="1029" w:type="pct"/>
          </w:tcPr>
          <w:p w14:paraId="1BFF22CB" w14:textId="5D814567" w:rsidR="00B67F23" w:rsidRPr="00165840" w:rsidRDefault="00165840" w:rsidP="00EB7611">
            <w:pPr>
              <w:rPr>
                <w:rFonts w:eastAsia="Calibri"/>
              </w:rPr>
            </w:pPr>
            <m:oMathPara>
              <m:oMath>
                <m:r>
                  <m:rPr>
                    <m:sty m:val="bi"/>
                  </m:rPr>
                  <w:rPr>
                    <w:rFonts w:ascii="Cambria Math" w:eastAsia="Calibri" w:hAnsi="Cambria Math"/>
                  </w:rPr>
                  <m:t>2(x-1)</m:t>
                </m:r>
              </m:oMath>
            </m:oMathPara>
          </w:p>
        </w:tc>
        <w:tc>
          <w:tcPr>
            <w:tcW w:w="3210" w:type="pct"/>
          </w:tcPr>
          <w:p w14:paraId="25E67E78" w14:textId="48DFF789" w:rsidR="00B67F23" w:rsidRDefault="00491AA6" w:rsidP="00EB7611">
            <w:pPr>
              <w:spacing w:before="120"/>
              <w:cnfStyle w:val="000000000000" w:firstRow="0" w:lastRow="0" w:firstColumn="0" w:lastColumn="0" w:oddVBand="0" w:evenVBand="0" w:oddHBand="0" w:evenHBand="0" w:firstRowFirstColumn="0" w:firstRowLastColumn="0" w:lastRowFirstColumn="0" w:lastRowLastColumn="0"/>
            </w:pPr>
            <w:r w:rsidRPr="003E45A3">
              <w:rPr>
                <w:noProof/>
              </w:rPr>
              <w:drawing>
                <wp:inline distT="0" distB="0" distL="0" distR="0" wp14:anchorId="4B12D277" wp14:editId="1E355FA3">
                  <wp:extent cx="1174750" cy="728912"/>
                  <wp:effectExtent l="0" t="0" r="6350" b="0"/>
                  <wp:docPr id="904148429" name="Picture 1" descr="Area model 2(x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148429" name="Picture 1" descr="Area model 2(x − 1)."/>
                          <pic:cNvPicPr/>
                        </pic:nvPicPr>
                        <pic:blipFill>
                          <a:blip r:embed="rId39"/>
                          <a:stretch>
                            <a:fillRect/>
                          </a:stretch>
                        </pic:blipFill>
                        <pic:spPr>
                          <a:xfrm>
                            <a:off x="0" y="0"/>
                            <a:ext cx="1190153" cy="738469"/>
                          </a:xfrm>
                          <a:prstGeom prst="rect">
                            <a:avLst/>
                          </a:prstGeom>
                        </pic:spPr>
                      </pic:pic>
                    </a:graphicData>
                  </a:graphic>
                </wp:inline>
              </w:drawing>
            </w:r>
            <w:r w:rsidR="002B061B" w:rsidRPr="003E45A3">
              <w:rPr>
                <w:noProof/>
              </w:rPr>
              <w:drawing>
                <wp:inline distT="0" distB="0" distL="0" distR="0" wp14:anchorId="53282586" wp14:editId="00650F77">
                  <wp:extent cx="1731823" cy="635000"/>
                  <wp:effectExtent l="0" t="0" r="1905" b="0"/>
                  <wp:docPr id="359529951" name="Picture 1" descr="Area model 2(x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529951" name="Picture 1" descr="Area model 2(x − 1)."/>
                          <pic:cNvPicPr/>
                        </pic:nvPicPr>
                        <pic:blipFill>
                          <a:blip r:embed="rId40"/>
                          <a:stretch>
                            <a:fillRect/>
                          </a:stretch>
                        </pic:blipFill>
                        <pic:spPr>
                          <a:xfrm>
                            <a:off x="0" y="0"/>
                            <a:ext cx="1744551" cy="639667"/>
                          </a:xfrm>
                          <a:prstGeom prst="rect">
                            <a:avLst/>
                          </a:prstGeom>
                        </pic:spPr>
                      </pic:pic>
                    </a:graphicData>
                  </a:graphic>
                </wp:inline>
              </w:drawing>
            </w:r>
          </w:p>
        </w:tc>
        <w:tc>
          <w:tcPr>
            <w:tcW w:w="761" w:type="pct"/>
          </w:tcPr>
          <w:p w14:paraId="168E8854" w14:textId="789433A3" w:rsidR="00B67F23" w:rsidRDefault="00165840" w:rsidP="00EB7611">
            <w:pPr>
              <w:spacing w:before="120"/>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2x-2</m:t>
                </m:r>
              </m:oMath>
            </m:oMathPara>
          </w:p>
        </w:tc>
      </w:tr>
      <w:tr w:rsidR="00C74903" w14:paraId="3820A656" w14:textId="77777777" w:rsidTr="00A50FD2">
        <w:trPr>
          <w:trHeight w:val="1701"/>
        </w:trPr>
        <w:tc>
          <w:tcPr>
            <w:cnfStyle w:val="001000000000" w:firstRow="0" w:lastRow="0" w:firstColumn="1" w:lastColumn="0" w:oddVBand="0" w:evenVBand="0" w:oddHBand="0" w:evenHBand="0" w:firstRowFirstColumn="0" w:firstRowLastColumn="0" w:lastRowFirstColumn="0" w:lastRowLastColumn="0"/>
            <w:tcW w:w="1029" w:type="pct"/>
          </w:tcPr>
          <w:p w14:paraId="129CC639" w14:textId="58AA0F37" w:rsidR="00362100" w:rsidRPr="00165840" w:rsidRDefault="00165840" w:rsidP="00EB7611">
            <w:pPr>
              <w:rPr>
                <w:rFonts w:eastAsia="Calibri"/>
              </w:rPr>
            </w:pPr>
            <m:oMathPara>
              <m:oMath>
                <m:r>
                  <m:rPr>
                    <m:sty m:val="bi"/>
                  </m:rPr>
                  <w:rPr>
                    <w:rFonts w:ascii="Cambria Math" w:eastAsia="Calibri" w:hAnsi="Cambria Math"/>
                  </w:rPr>
                  <m:t>3(x-1)</m:t>
                </m:r>
              </m:oMath>
            </m:oMathPara>
          </w:p>
        </w:tc>
        <w:tc>
          <w:tcPr>
            <w:tcW w:w="3210" w:type="pct"/>
          </w:tcPr>
          <w:p w14:paraId="236D22E5" w14:textId="6829D752" w:rsidR="00362100" w:rsidRDefault="00847867" w:rsidP="00EB7611">
            <w:pPr>
              <w:spacing w:before="120"/>
              <w:cnfStyle w:val="000000000000" w:firstRow="0" w:lastRow="0" w:firstColumn="0" w:lastColumn="0" w:oddVBand="0" w:evenVBand="0" w:oddHBand="0" w:evenHBand="0" w:firstRowFirstColumn="0" w:firstRowLastColumn="0" w:lastRowFirstColumn="0" w:lastRowLastColumn="0"/>
            </w:pPr>
            <w:r w:rsidRPr="003E45A3">
              <w:rPr>
                <w:noProof/>
              </w:rPr>
              <w:drawing>
                <wp:inline distT="0" distB="0" distL="0" distR="0" wp14:anchorId="31E57AFB" wp14:editId="107A0DFD">
                  <wp:extent cx="1181100" cy="917842"/>
                  <wp:effectExtent l="0" t="0" r="0" b="0"/>
                  <wp:docPr id="791102207" name="Picture 1" descr="Area model 3(x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102207" name="Picture 1" descr="Area model 3(x − 1)."/>
                          <pic:cNvPicPr/>
                        </pic:nvPicPr>
                        <pic:blipFill>
                          <a:blip r:embed="rId41"/>
                          <a:stretch>
                            <a:fillRect/>
                          </a:stretch>
                        </pic:blipFill>
                        <pic:spPr>
                          <a:xfrm>
                            <a:off x="0" y="0"/>
                            <a:ext cx="1190865" cy="925430"/>
                          </a:xfrm>
                          <a:prstGeom prst="rect">
                            <a:avLst/>
                          </a:prstGeom>
                        </pic:spPr>
                      </pic:pic>
                    </a:graphicData>
                  </a:graphic>
                </wp:inline>
              </w:drawing>
            </w:r>
            <w:r w:rsidR="00497285" w:rsidRPr="003E45A3">
              <w:rPr>
                <w:noProof/>
              </w:rPr>
              <w:drawing>
                <wp:inline distT="0" distB="0" distL="0" distR="0" wp14:anchorId="283652EF" wp14:editId="575925B6">
                  <wp:extent cx="1771650" cy="672005"/>
                  <wp:effectExtent l="0" t="0" r="0" b="0"/>
                  <wp:docPr id="1390954676" name="Picture 1" descr="Area model 3(x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954676" name="Picture 1" descr="Area model 3(x − 1)."/>
                          <pic:cNvPicPr/>
                        </pic:nvPicPr>
                        <pic:blipFill>
                          <a:blip r:embed="rId42"/>
                          <a:stretch>
                            <a:fillRect/>
                          </a:stretch>
                        </pic:blipFill>
                        <pic:spPr>
                          <a:xfrm>
                            <a:off x="0" y="0"/>
                            <a:ext cx="1792644" cy="679968"/>
                          </a:xfrm>
                          <a:prstGeom prst="rect">
                            <a:avLst/>
                          </a:prstGeom>
                        </pic:spPr>
                      </pic:pic>
                    </a:graphicData>
                  </a:graphic>
                </wp:inline>
              </w:drawing>
            </w:r>
          </w:p>
        </w:tc>
        <w:tc>
          <w:tcPr>
            <w:tcW w:w="761" w:type="pct"/>
          </w:tcPr>
          <w:p w14:paraId="2CE068C9" w14:textId="7CED16D9" w:rsidR="00362100" w:rsidRDefault="00165840" w:rsidP="00EB7611">
            <w:pPr>
              <w:spacing w:before="120"/>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3x-3</m:t>
                </m:r>
              </m:oMath>
            </m:oMathPara>
          </w:p>
        </w:tc>
      </w:tr>
      <w:tr w:rsidR="00C74903" w14:paraId="10AF4C77" w14:textId="58AC5E73" w:rsidTr="00A50FD2">
        <w:trPr>
          <w:trHeight w:val="1701"/>
        </w:trPr>
        <w:tc>
          <w:tcPr>
            <w:cnfStyle w:val="001000000000" w:firstRow="0" w:lastRow="0" w:firstColumn="1" w:lastColumn="0" w:oddVBand="0" w:evenVBand="0" w:oddHBand="0" w:evenHBand="0" w:firstRowFirstColumn="0" w:firstRowLastColumn="0" w:lastRowFirstColumn="0" w:lastRowLastColumn="0"/>
            <w:tcW w:w="1029" w:type="pct"/>
          </w:tcPr>
          <w:p w14:paraId="7E77321B" w14:textId="4968ACC0" w:rsidR="00DC41E7" w:rsidRPr="00165840" w:rsidRDefault="00165840" w:rsidP="00EB7611">
            <m:oMathPara>
              <m:oMath>
                <m:r>
                  <m:rPr>
                    <m:sty m:val="bi"/>
                  </m:rPr>
                  <w:rPr>
                    <w:rFonts w:ascii="Cambria Math" w:hAnsi="Cambria Math"/>
                  </w:rPr>
                  <m:t>3(x-4)</m:t>
                </m:r>
              </m:oMath>
            </m:oMathPara>
          </w:p>
        </w:tc>
        <w:tc>
          <w:tcPr>
            <w:tcW w:w="3210" w:type="pct"/>
          </w:tcPr>
          <w:p w14:paraId="3DCA3064" w14:textId="166228F4" w:rsidR="00DC41E7" w:rsidRDefault="00F5555A" w:rsidP="00EB7611">
            <w:pPr>
              <w:spacing w:before="120"/>
              <w:cnfStyle w:val="000000000000" w:firstRow="0" w:lastRow="0" w:firstColumn="0" w:lastColumn="0" w:oddVBand="0" w:evenVBand="0" w:oddHBand="0" w:evenHBand="0" w:firstRowFirstColumn="0" w:firstRowLastColumn="0" w:lastRowFirstColumn="0" w:lastRowLastColumn="0"/>
            </w:pPr>
            <w:r w:rsidRPr="003E45A3">
              <w:rPr>
                <w:noProof/>
              </w:rPr>
              <w:drawing>
                <wp:inline distT="0" distB="0" distL="0" distR="0" wp14:anchorId="523D65DB" wp14:editId="6C2583F0">
                  <wp:extent cx="1517650" cy="756408"/>
                  <wp:effectExtent l="0" t="0" r="6350" b="5715"/>
                  <wp:docPr id="1309054227" name="Picture 1" descr="Area model 3(x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54227" name="Picture 1" descr="Area model 3(x − 4)."/>
                          <pic:cNvPicPr/>
                        </pic:nvPicPr>
                        <pic:blipFill>
                          <a:blip r:embed="rId43"/>
                          <a:stretch>
                            <a:fillRect/>
                          </a:stretch>
                        </pic:blipFill>
                        <pic:spPr>
                          <a:xfrm>
                            <a:off x="0" y="0"/>
                            <a:ext cx="1528583" cy="761857"/>
                          </a:xfrm>
                          <a:prstGeom prst="rect">
                            <a:avLst/>
                          </a:prstGeom>
                        </pic:spPr>
                      </pic:pic>
                    </a:graphicData>
                  </a:graphic>
                </wp:inline>
              </w:drawing>
            </w:r>
            <w:r w:rsidR="00B85660" w:rsidRPr="003E45A3">
              <w:rPr>
                <w:noProof/>
              </w:rPr>
              <w:drawing>
                <wp:inline distT="0" distB="0" distL="0" distR="0" wp14:anchorId="4EC9D063" wp14:editId="39A58B79">
                  <wp:extent cx="1612900" cy="557731"/>
                  <wp:effectExtent l="0" t="0" r="6350" b="0"/>
                  <wp:docPr id="104824439" name="Picture 1" descr="Area model 3(x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24439" name="Picture 1" descr="Area model 3(x − 4)."/>
                          <pic:cNvPicPr/>
                        </pic:nvPicPr>
                        <pic:blipFill>
                          <a:blip r:embed="rId44"/>
                          <a:stretch>
                            <a:fillRect/>
                          </a:stretch>
                        </pic:blipFill>
                        <pic:spPr>
                          <a:xfrm>
                            <a:off x="0" y="0"/>
                            <a:ext cx="1619496" cy="560012"/>
                          </a:xfrm>
                          <a:prstGeom prst="rect">
                            <a:avLst/>
                          </a:prstGeom>
                        </pic:spPr>
                      </pic:pic>
                    </a:graphicData>
                  </a:graphic>
                </wp:inline>
              </w:drawing>
            </w:r>
          </w:p>
        </w:tc>
        <w:tc>
          <w:tcPr>
            <w:tcW w:w="761" w:type="pct"/>
          </w:tcPr>
          <w:p w14:paraId="67B035D8" w14:textId="3E1D8441" w:rsidR="00DC41E7" w:rsidRDefault="00165840" w:rsidP="00EB7611">
            <w:pPr>
              <w:spacing w:before="120"/>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3x-12</m:t>
                </m:r>
              </m:oMath>
            </m:oMathPara>
          </w:p>
        </w:tc>
      </w:tr>
      <w:tr w:rsidR="00C74903" w14:paraId="06E6837A" w14:textId="1877B613" w:rsidTr="00A50FD2">
        <w:trPr>
          <w:trHeight w:val="1701"/>
        </w:trPr>
        <w:tc>
          <w:tcPr>
            <w:cnfStyle w:val="001000000000" w:firstRow="0" w:lastRow="0" w:firstColumn="1" w:lastColumn="0" w:oddVBand="0" w:evenVBand="0" w:oddHBand="0" w:evenHBand="0" w:firstRowFirstColumn="0" w:firstRowLastColumn="0" w:lastRowFirstColumn="0" w:lastRowLastColumn="0"/>
            <w:tcW w:w="1029" w:type="pct"/>
          </w:tcPr>
          <w:p w14:paraId="3015266E" w14:textId="6F4CFCFD" w:rsidR="00DC41E7" w:rsidRPr="00165840" w:rsidRDefault="00165840" w:rsidP="00EB7611">
            <m:oMathPara>
              <m:oMath>
                <m:r>
                  <m:rPr>
                    <m:sty m:val="bi"/>
                  </m:rPr>
                  <w:rPr>
                    <w:rFonts w:ascii="Cambria Math" w:hAnsi="Cambria Math"/>
                  </w:rPr>
                  <m:t>4</m:t>
                </m:r>
                <m:d>
                  <m:dPr>
                    <m:ctrlPr>
                      <w:rPr>
                        <w:rFonts w:ascii="Cambria Math" w:hAnsi="Cambria Math"/>
                        <w:i/>
                      </w:rPr>
                    </m:ctrlPr>
                  </m:dPr>
                  <m:e>
                    <m:r>
                      <m:rPr>
                        <m:sty m:val="bi"/>
                      </m:rPr>
                      <w:rPr>
                        <w:rFonts w:ascii="Cambria Math" w:hAnsi="Cambria Math"/>
                      </w:rPr>
                      <m:t>x+3</m:t>
                    </m:r>
                  </m:e>
                </m:d>
              </m:oMath>
            </m:oMathPara>
          </w:p>
        </w:tc>
        <w:tc>
          <w:tcPr>
            <w:tcW w:w="3210" w:type="pct"/>
          </w:tcPr>
          <w:p w14:paraId="36702274" w14:textId="7107C15B" w:rsidR="00DC41E7" w:rsidRDefault="007C27C6" w:rsidP="00EB7611">
            <w:pPr>
              <w:spacing w:before="120"/>
              <w:cnfStyle w:val="000000000000" w:firstRow="0" w:lastRow="0" w:firstColumn="0" w:lastColumn="0" w:oddVBand="0" w:evenVBand="0" w:oddHBand="0" w:evenHBand="0" w:firstRowFirstColumn="0" w:firstRowLastColumn="0" w:lastRowFirstColumn="0" w:lastRowLastColumn="0"/>
            </w:pPr>
            <w:r w:rsidRPr="003E45A3">
              <w:rPr>
                <w:noProof/>
              </w:rPr>
              <w:drawing>
                <wp:inline distT="0" distB="0" distL="0" distR="0" wp14:anchorId="096DC2DE" wp14:editId="5F3E6F31">
                  <wp:extent cx="1377951" cy="952500"/>
                  <wp:effectExtent l="0" t="0" r="0" b="0"/>
                  <wp:docPr id="589634824" name="Picture 1" descr="Area model 4(x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634824" name="Picture 1" descr="Area model 4(x + 3)."/>
                          <pic:cNvPicPr/>
                        </pic:nvPicPr>
                        <pic:blipFill>
                          <a:blip r:embed="rId45"/>
                          <a:stretch>
                            <a:fillRect/>
                          </a:stretch>
                        </pic:blipFill>
                        <pic:spPr>
                          <a:xfrm>
                            <a:off x="0" y="0"/>
                            <a:ext cx="1382795" cy="955848"/>
                          </a:xfrm>
                          <a:prstGeom prst="rect">
                            <a:avLst/>
                          </a:prstGeom>
                        </pic:spPr>
                      </pic:pic>
                    </a:graphicData>
                  </a:graphic>
                </wp:inline>
              </w:drawing>
            </w:r>
            <w:r w:rsidR="00E27EFD" w:rsidRPr="003E45A3">
              <w:rPr>
                <w:noProof/>
              </w:rPr>
              <w:drawing>
                <wp:inline distT="0" distB="0" distL="0" distR="0" wp14:anchorId="5191B1F3" wp14:editId="74E3E9AC">
                  <wp:extent cx="1428750" cy="511246"/>
                  <wp:effectExtent l="0" t="0" r="0" b="3175"/>
                  <wp:docPr id="234394092" name="Picture 1" descr="Area model 4(x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94092" name="Picture 1" descr="Area model 4(x + 3)."/>
                          <pic:cNvPicPr/>
                        </pic:nvPicPr>
                        <pic:blipFill>
                          <a:blip r:embed="rId46"/>
                          <a:stretch>
                            <a:fillRect/>
                          </a:stretch>
                        </pic:blipFill>
                        <pic:spPr>
                          <a:xfrm>
                            <a:off x="0" y="0"/>
                            <a:ext cx="1431989" cy="512405"/>
                          </a:xfrm>
                          <a:prstGeom prst="rect">
                            <a:avLst/>
                          </a:prstGeom>
                        </pic:spPr>
                      </pic:pic>
                    </a:graphicData>
                  </a:graphic>
                </wp:inline>
              </w:drawing>
            </w:r>
          </w:p>
        </w:tc>
        <w:tc>
          <w:tcPr>
            <w:tcW w:w="761" w:type="pct"/>
          </w:tcPr>
          <w:p w14:paraId="4390C547" w14:textId="0B28AE53" w:rsidR="00DC41E7" w:rsidRDefault="00165840" w:rsidP="00EB7611">
            <w:pPr>
              <w:spacing w:before="120"/>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4x+12</m:t>
                </m:r>
              </m:oMath>
            </m:oMathPara>
          </w:p>
        </w:tc>
      </w:tr>
      <w:tr w:rsidR="00C74903" w14:paraId="5119DF6B" w14:textId="4713D04A" w:rsidTr="00A50FD2">
        <w:trPr>
          <w:trHeight w:val="1701"/>
        </w:trPr>
        <w:tc>
          <w:tcPr>
            <w:cnfStyle w:val="001000000000" w:firstRow="0" w:lastRow="0" w:firstColumn="1" w:lastColumn="0" w:oddVBand="0" w:evenVBand="0" w:oddHBand="0" w:evenHBand="0" w:firstRowFirstColumn="0" w:firstRowLastColumn="0" w:lastRowFirstColumn="0" w:lastRowLastColumn="0"/>
            <w:tcW w:w="1029" w:type="pct"/>
          </w:tcPr>
          <w:p w14:paraId="544E8FCC" w14:textId="2982391B" w:rsidR="00DC41E7" w:rsidRPr="00165840" w:rsidRDefault="00165840" w:rsidP="00A17339">
            <m:oMathPara>
              <m:oMath>
                <m:r>
                  <m:rPr>
                    <m:sty m:val="bi"/>
                  </m:rPr>
                  <w:rPr>
                    <w:rFonts w:ascii="Cambria Math" w:eastAsiaTheme="minorEastAsia" w:hAnsi="Cambria Math"/>
                  </w:rPr>
                  <w:lastRenderedPageBreak/>
                  <m:t>4(2</m:t>
                </m:r>
                <m:r>
                  <m:rPr>
                    <m:sty m:val="bi"/>
                  </m:rPr>
                  <w:rPr>
                    <w:rFonts w:ascii="Cambria Math" w:eastAsiaTheme="minorEastAsia" w:hAnsi="Cambria Math"/>
                  </w:rPr>
                  <m:t>x+3)</m:t>
                </m:r>
              </m:oMath>
            </m:oMathPara>
          </w:p>
        </w:tc>
        <w:tc>
          <w:tcPr>
            <w:tcW w:w="3210" w:type="pct"/>
          </w:tcPr>
          <w:p w14:paraId="64EF72F4" w14:textId="5C50210F" w:rsidR="00DC41E7" w:rsidRDefault="000433D8" w:rsidP="00EB7611">
            <w:pPr>
              <w:spacing w:before="120"/>
              <w:cnfStyle w:val="000000000000" w:firstRow="0" w:lastRow="0" w:firstColumn="0" w:lastColumn="0" w:oddVBand="0" w:evenVBand="0" w:oddHBand="0" w:evenHBand="0" w:firstRowFirstColumn="0" w:firstRowLastColumn="0" w:lastRowFirstColumn="0" w:lastRowLastColumn="0"/>
            </w:pPr>
            <w:r w:rsidRPr="003E45A3">
              <w:rPr>
                <w:noProof/>
              </w:rPr>
              <w:drawing>
                <wp:inline distT="0" distB="0" distL="0" distR="0" wp14:anchorId="787EB83C" wp14:editId="62421167">
                  <wp:extent cx="1619250" cy="925285"/>
                  <wp:effectExtent l="0" t="0" r="0" b="8255"/>
                  <wp:docPr id="2021055908" name="Picture 1" descr="Area model 4(2x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055908" name="Picture 1" descr="Area model 4(2x + 3)."/>
                          <pic:cNvPicPr/>
                        </pic:nvPicPr>
                        <pic:blipFill>
                          <a:blip r:embed="rId47"/>
                          <a:stretch>
                            <a:fillRect/>
                          </a:stretch>
                        </pic:blipFill>
                        <pic:spPr>
                          <a:xfrm>
                            <a:off x="0" y="0"/>
                            <a:ext cx="1625430" cy="928816"/>
                          </a:xfrm>
                          <a:prstGeom prst="rect">
                            <a:avLst/>
                          </a:prstGeom>
                        </pic:spPr>
                      </pic:pic>
                    </a:graphicData>
                  </a:graphic>
                </wp:inline>
              </w:drawing>
            </w:r>
            <w:r w:rsidR="00BA04D7" w:rsidRPr="003E45A3">
              <w:rPr>
                <w:noProof/>
              </w:rPr>
              <w:drawing>
                <wp:inline distT="0" distB="0" distL="0" distR="0" wp14:anchorId="09112640" wp14:editId="3D0C83DC">
                  <wp:extent cx="1524000" cy="545329"/>
                  <wp:effectExtent l="0" t="0" r="0" b="7620"/>
                  <wp:docPr id="532240582" name="Picture 1" descr="Area model 4(2x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240582" name="Picture 1" descr="Area model 4(2x + 3)."/>
                          <pic:cNvPicPr/>
                        </pic:nvPicPr>
                        <pic:blipFill>
                          <a:blip r:embed="rId48"/>
                          <a:stretch>
                            <a:fillRect/>
                          </a:stretch>
                        </pic:blipFill>
                        <pic:spPr>
                          <a:xfrm>
                            <a:off x="0" y="0"/>
                            <a:ext cx="1534422" cy="549058"/>
                          </a:xfrm>
                          <a:prstGeom prst="rect">
                            <a:avLst/>
                          </a:prstGeom>
                        </pic:spPr>
                      </pic:pic>
                    </a:graphicData>
                  </a:graphic>
                </wp:inline>
              </w:drawing>
            </w:r>
          </w:p>
        </w:tc>
        <w:tc>
          <w:tcPr>
            <w:tcW w:w="761" w:type="pct"/>
          </w:tcPr>
          <w:p w14:paraId="5E2A745B" w14:textId="25DBE6A0" w:rsidR="00DC41E7" w:rsidRDefault="00165840" w:rsidP="00EB7611">
            <w:pPr>
              <w:spacing w:before="120"/>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8x+12</m:t>
                </m:r>
              </m:oMath>
            </m:oMathPara>
          </w:p>
        </w:tc>
      </w:tr>
      <w:tr w:rsidR="00C74903" w14:paraId="40267A65" w14:textId="77777777" w:rsidTr="00A50FD2">
        <w:trPr>
          <w:trHeight w:val="1701"/>
        </w:trPr>
        <w:tc>
          <w:tcPr>
            <w:cnfStyle w:val="001000000000" w:firstRow="0" w:lastRow="0" w:firstColumn="1" w:lastColumn="0" w:oddVBand="0" w:evenVBand="0" w:oddHBand="0" w:evenHBand="0" w:firstRowFirstColumn="0" w:firstRowLastColumn="0" w:lastRowFirstColumn="0" w:lastRowLastColumn="0"/>
            <w:tcW w:w="1029" w:type="pct"/>
          </w:tcPr>
          <w:p w14:paraId="53992767" w14:textId="05EC2DF3" w:rsidR="00D35BD6" w:rsidRPr="00165840" w:rsidRDefault="00165840" w:rsidP="00EB7611">
            <w:pPr>
              <w:rPr>
                <w:rFonts w:eastAsiaTheme="minorEastAsia"/>
              </w:rPr>
            </w:pPr>
            <m:oMathPara>
              <m:oMath>
                <m:r>
                  <m:rPr>
                    <m:sty m:val="bi"/>
                  </m:rPr>
                  <w:rPr>
                    <w:rFonts w:ascii="Cambria Math" w:eastAsiaTheme="minorEastAsia" w:hAnsi="Cambria Math"/>
                  </w:rPr>
                  <m:t>2</m:t>
                </m:r>
                <m:d>
                  <m:dPr>
                    <m:ctrlPr>
                      <w:rPr>
                        <w:rFonts w:ascii="Cambria Math" w:eastAsiaTheme="minorEastAsia" w:hAnsi="Cambria Math"/>
                        <w:i/>
                      </w:rPr>
                    </m:ctrlPr>
                  </m:dPr>
                  <m:e>
                    <m:r>
                      <m:rPr>
                        <m:sty m:val="bi"/>
                      </m:rPr>
                      <w:rPr>
                        <w:rFonts w:ascii="Cambria Math" w:eastAsiaTheme="minorEastAsia" w:hAnsi="Cambria Math"/>
                      </w:rPr>
                      <m:t>2</m:t>
                    </m:r>
                    <m:r>
                      <m:rPr>
                        <m:sty m:val="bi"/>
                      </m:rPr>
                      <w:rPr>
                        <w:rFonts w:ascii="Cambria Math" w:eastAsiaTheme="minorEastAsia" w:hAnsi="Cambria Math"/>
                      </w:rPr>
                      <m:t>x+3</m:t>
                    </m:r>
                  </m:e>
                </m:d>
              </m:oMath>
            </m:oMathPara>
          </w:p>
          <w:p w14:paraId="3FB4CAF9" w14:textId="77777777" w:rsidR="00D35BD6" w:rsidRPr="00165840" w:rsidRDefault="00D35BD6" w:rsidP="00EB7611">
            <w:pPr>
              <w:pStyle w:val="ListParagraph"/>
              <w:ind w:left="2880"/>
              <w:rPr>
                <w:rFonts w:eastAsia="Calibri"/>
              </w:rPr>
            </w:pPr>
          </w:p>
        </w:tc>
        <w:tc>
          <w:tcPr>
            <w:tcW w:w="3210" w:type="pct"/>
          </w:tcPr>
          <w:p w14:paraId="15DB98BD" w14:textId="311A94E1" w:rsidR="00D35BD6" w:rsidRDefault="005F1C21" w:rsidP="00EB7611">
            <w:pPr>
              <w:spacing w:before="120"/>
              <w:cnfStyle w:val="000000000000" w:firstRow="0" w:lastRow="0" w:firstColumn="0" w:lastColumn="0" w:oddVBand="0" w:evenVBand="0" w:oddHBand="0" w:evenHBand="0" w:firstRowFirstColumn="0" w:firstRowLastColumn="0" w:lastRowFirstColumn="0" w:lastRowLastColumn="0"/>
            </w:pPr>
            <w:r w:rsidRPr="003E45A3">
              <w:rPr>
                <w:noProof/>
              </w:rPr>
              <w:drawing>
                <wp:inline distT="0" distB="0" distL="0" distR="0" wp14:anchorId="479FDA15" wp14:editId="7629E616">
                  <wp:extent cx="1683870" cy="584200"/>
                  <wp:effectExtent l="0" t="0" r="0" b="6350"/>
                  <wp:docPr id="767761762" name="Picture 1" descr="Area model diagram 2(2x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761762" name="Picture 1" descr="Area model diagram 2(2x + 3)."/>
                          <pic:cNvPicPr/>
                        </pic:nvPicPr>
                        <pic:blipFill>
                          <a:blip r:embed="rId49"/>
                          <a:stretch>
                            <a:fillRect/>
                          </a:stretch>
                        </pic:blipFill>
                        <pic:spPr>
                          <a:xfrm>
                            <a:off x="0" y="0"/>
                            <a:ext cx="1695651" cy="588287"/>
                          </a:xfrm>
                          <a:prstGeom prst="rect">
                            <a:avLst/>
                          </a:prstGeom>
                        </pic:spPr>
                      </pic:pic>
                    </a:graphicData>
                  </a:graphic>
                </wp:inline>
              </w:drawing>
            </w:r>
            <w:r w:rsidR="00A164D2" w:rsidRPr="003E45A3">
              <w:rPr>
                <w:noProof/>
              </w:rPr>
              <w:drawing>
                <wp:inline distT="0" distB="0" distL="0" distR="0" wp14:anchorId="63CE5B32" wp14:editId="714149FA">
                  <wp:extent cx="1485009" cy="546100"/>
                  <wp:effectExtent l="0" t="0" r="1270" b="6350"/>
                  <wp:docPr id="218454097" name="Picture 1" descr="Area model diagram 2(2x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54097" name="Picture 1" descr="Area model diagram 2(2x + 3)."/>
                          <pic:cNvPicPr/>
                        </pic:nvPicPr>
                        <pic:blipFill>
                          <a:blip r:embed="rId50"/>
                          <a:stretch>
                            <a:fillRect/>
                          </a:stretch>
                        </pic:blipFill>
                        <pic:spPr>
                          <a:xfrm>
                            <a:off x="0" y="0"/>
                            <a:ext cx="1491898" cy="548633"/>
                          </a:xfrm>
                          <a:prstGeom prst="rect">
                            <a:avLst/>
                          </a:prstGeom>
                        </pic:spPr>
                      </pic:pic>
                    </a:graphicData>
                  </a:graphic>
                </wp:inline>
              </w:drawing>
            </w:r>
          </w:p>
        </w:tc>
        <w:tc>
          <w:tcPr>
            <w:tcW w:w="761" w:type="pct"/>
          </w:tcPr>
          <w:p w14:paraId="247F3BD1" w14:textId="56919B49" w:rsidR="00D35BD6" w:rsidRDefault="00165840" w:rsidP="00EB7611">
            <w:pPr>
              <w:spacing w:before="120"/>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4x+6</m:t>
                </m:r>
              </m:oMath>
            </m:oMathPara>
          </w:p>
        </w:tc>
      </w:tr>
      <w:tr w:rsidR="00C74903" w14:paraId="10B2D678" w14:textId="77777777" w:rsidTr="00A50FD2">
        <w:trPr>
          <w:trHeight w:val="1701"/>
        </w:trPr>
        <w:tc>
          <w:tcPr>
            <w:cnfStyle w:val="001000000000" w:firstRow="0" w:lastRow="0" w:firstColumn="1" w:lastColumn="0" w:oddVBand="0" w:evenVBand="0" w:oddHBand="0" w:evenHBand="0" w:firstRowFirstColumn="0" w:firstRowLastColumn="0" w:lastRowFirstColumn="0" w:lastRowLastColumn="0"/>
            <w:tcW w:w="1029" w:type="pct"/>
          </w:tcPr>
          <w:p w14:paraId="7332154E" w14:textId="20E2FBC2" w:rsidR="00D35BD6" w:rsidRPr="00165840" w:rsidRDefault="00165840" w:rsidP="00A17339">
            <w:pPr>
              <w:pStyle w:val="ListParagraph"/>
              <w:ind w:left="2880"/>
              <w:rPr>
                <w:rFonts w:eastAsia="Calibri"/>
              </w:rPr>
            </w:pPr>
            <m:oMathPara>
              <m:oMath>
                <m:r>
                  <m:rPr>
                    <m:sty m:val="bi"/>
                  </m:rPr>
                  <w:rPr>
                    <w:rFonts w:ascii="Cambria Math" w:eastAsiaTheme="minorEastAsia" w:hAnsi="Cambria Math"/>
                  </w:rPr>
                  <m:t>2</m:t>
                </m:r>
                <m:d>
                  <m:dPr>
                    <m:ctrlPr>
                      <w:rPr>
                        <w:rFonts w:ascii="Cambria Math" w:eastAsiaTheme="minorEastAsia" w:hAnsi="Cambria Math"/>
                        <w:i/>
                      </w:rPr>
                    </m:ctrlPr>
                  </m:dPr>
                  <m:e>
                    <m:r>
                      <m:rPr>
                        <m:sty m:val="bi"/>
                      </m:rPr>
                      <w:rPr>
                        <w:rFonts w:ascii="Cambria Math" w:eastAsiaTheme="minorEastAsia" w:hAnsi="Cambria Math"/>
                      </w:rPr>
                      <m:t>2x-1</m:t>
                    </m:r>
                  </m:e>
                </m:d>
              </m:oMath>
            </m:oMathPara>
          </w:p>
        </w:tc>
        <w:tc>
          <w:tcPr>
            <w:tcW w:w="3210" w:type="pct"/>
          </w:tcPr>
          <w:p w14:paraId="636844F3" w14:textId="05F0C229" w:rsidR="00D35BD6" w:rsidRDefault="00DB0735" w:rsidP="00EB7611">
            <w:pPr>
              <w:spacing w:before="120"/>
              <w:cnfStyle w:val="000000000000" w:firstRow="0" w:lastRow="0" w:firstColumn="0" w:lastColumn="0" w:oddVBand="0" w:evenVBand="0" w:oddHBand="0" w:evenHBand="0" w:firstRowFirstColumn="0" w:firstRowLastColumn="0" w:lastRowFirstColumn="0" w:lastRowLastColumn="0"/>
            </w:pPr>
            <w:r w:rsidRPr="003E45A3">
              <w:rPr>
                <w:noProof/>
              </w:rPr>
              <w:drawing>
                <wp:inline distT="0" distB="0" distL="0" distR="0" wp14:anchorId="537E8337" wp14:editId="1A505C75">
                  <wp:extent cx="1533870" cy="704850"/>
                  <wp:effectExtent l="0" t="0" r="9525" b="0"/>
                  <wp:docPr id="1375763253" name="Picture 1" descr="Area model diagram 2(2x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763253" name="Picture 1" descr="Area model diagram 2(2x − 1)."/>
                          <pic:cNvPicPr/>
                        </pic:nvPicPr>
                        <pic:blipFill>
                          <a:blip r:embed="rId51"/>
                          <a:stretch>
                            <a:fillRect/>
                          </a:stretch>
                        </pic:blipFill>
                        <pic:spPr>
                          <a:xfrm>
                            <a:off x="0" y="0"/>
                            <a:ext cx="1560226" cy="716961"/>
                          </a:xfrm>
                          <a:prstGeom prst="rect">
                            <a:avLst/>
                          </a:prstGeom>
                        </pic:spPr>
                      </pic:pic>
                    </a:graphicData>
                  </a:graphic>
                </wp:inline>
              </w:drawing>
            </w:r>
            <w:r w:rsidR="003C1454" w:rsidRPr="003E45A3">
              <w:rPr>
                <w:noProof/>
              </w:rPr>
              <w:drawing>
                <wp:inline distT="0" distB="0" distL="0" distR="0" wp14:anchorId="00556196" wp14:editId="0A9684CF">
                  <wp:extent cx="1517650" cy="601242"/>
                  <wp:effectExtent l="0" t="0" r="6350" b="8890"/>
                  <wp:docPr id="203177832" name="Picture 1" descr="Area model diagram 2(2x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7832" name="Picture 1" descr="Area model diagram 2(2x − 1)."/>
                          <pic:cNvPicPr/>
                        </pic:nvPicPr>
                        <pic:blipFill>
                          <a:blip r:embed="rId52"/>
                          <a:stretch>
                            <a:fillRect/>
                          </a:stretch>
                        </pic:blipFill>
                        <pic:spPr>
                          <a:xfrm>
                            <a:off x="0" y="0"/>
                            <a:ext cx="1528956" cy="605721"/>
                          </a:xfrm>
                          <a:prstGeom prst="rect">
                            <a:avLst/>
                          </a:prstGeom>
                        </pic:spPr>
                      </pic:pic>
                    </a:graphicData>
                  </a:graphic>
                </wp:inline>
              </w:drawing>
            </w:r>
          </w:p>
        </w:tc>
        <w:tc>
          <w:tcPr>
            <w:tcW w:w="761" w:type="pct"/>
          </w:tcPr>
          <w:p w14:paraId="322A029C" w14:textId="21947427" w:rsidR="00D35BD6" w:rsidRDefault="00165840" w:rsidP="00EB7611">
            <w:pPr>
              <w:spacing w:before="120"/>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4x-2</m:t>
                </m:r>
              </m:oMath>
            </m:oMathPara>
          </w:p>
        </w:tc>
      </w:tr>
      <w:tr w:rsidR="00C74903" w14:paraId="77947EA3" w14:textId="77777777" w:rsidTr="00A50FD2">
        <w:trPr>
          <w:trHeight w:val="1701"/>
        </w:trPr>
        <w:tc>
          <w:tcPr>
            <w:cnfStyle w:val="001000000000" w:firstRow="0" w:lastRow="0" w:firstColumn="1" w:lastColumn="0" w:oddVBand="0" w:evenVBand="0" w:oddHBand="0" w:evenHBand="0" w:firstRowFirstColumn="0" w:firstRowLastColumn="0" w:lastRowFirstColumn="0" w:lastRowLastColumn="0"/>
            <w:tcW w:w="1029" w:type="pct"/>
          </w:tcPr>
          <w:p w14:paraId="7ABD47AD" w14:textId="3EE11133" w:rsidR="00D35BD6" w:rsidRPr="00165840" w:rsidRDefault="00165840" w:rsidP="00A17339">
            <w:pPr>
              <w:rPr>
                <w:rFonts w:eastAsia="Calibri"/>
              </w:rPr>
            </w:pPr>
            <m:oMathPara>
              <m:oMath>
                <m:r>
                  <m:rPr>
                    <m:sty m:val="bi"/>
                  </m:rPr>
                  <w:rPr>
                    <w:rFonts w:ascii="Cambria Math" w:eastAsiaTheme="minorEastAsia" w:hAnsi="Cambria Math"/>
                  </w:rPr>
                  <m:t>2</m:t>
                </m:r>
                <m:d>
                  <m:dPr>
                    <m:ctrlPr>
                      <w:rPr>
                        <w:rFonts w:ascii="Cambria Math" w:eastAsiaTheme="minorEastAsia" w:hAnsi="Cambria Math"/>
                        <w:i/>
                      </w:rPr>
                    </m:ctrlPr>
                  </m:dPr>
                  <m:e>
                    <m:r>
                      <m:rPr>
                        <m:sty m:val="bi"/>
                      </m:rPr>
                      <w:rPr>
                        <w:rFonts w:ascii="Cambria Math" w:eastAsiaTheme="minorEastAsia" w:hAnsi="Cambria Math"/>
                      </w:rPr>
                      <m:t>3</m:t>
                    </m:r>
                    <m:r>
                      <m:rPr>
                        <m:sty m:val="bi"/>
                      </m:rPr>
                      <w:rPr>
                        <w:rFonts w:ascii="Cambria Math" w:eastAsiaTheme="minorEastAsia" w:hAnsi="Cambria Math"/>
                      </w:rPr>
                      <m:t>x-1</m:t>
                    </m:r>
                  </m:e>
                </m:d>
              </m:oMath>
            </m:oMathPara>
          </w:p>
        </w:tc>
        <w:tc>
          <w:tcPr>
            <w:tcW w:w="3210" w:type="pct"/>
          </w:tcPr>
          <w:p w14:paraId="4A73B8F3" w14:textId="2D4F08A3" w:rsidR="00186EDC" w:rsidRDefault="000B3CA7" w:rsidP="00EB7611">
            <w:pPr>
              <w:spacing w:before="120"/>
              <w:cnfStyle w:val="000000000000" w:firstRow="0" w:lastRow="0" w:firstColumn="0" w:lastColumn="0" w:oddVBand="0" w:evenVBand="0" w:oddHBand="0" w:evenHBand="0" w:firstRowFirstColumn="0" w:firstRowLastColumn="0" w:lastRowFirstColumn="0" w:lastRowLastColumn="0"/>
            </w:pPr>
            <w:r w:rsidRPr="003E45A3">
              <w:rPr>
                <w:noProof/>
              </w:rPr>
              <w:drawing>
                <wp:inline distT="0" distB="0" distL="0" distR="0" wp14:anchorId="71A41505" wp14:editId="5549235C">
                  <wp:extent cx="1694763" cy="647700"/>
                  <wp:effectExtent l="0" t="0" r="1270" b="0"/>
                  <wp:docPr id="1012736691" name="Picture 1" descr="Area model diagram 2(3x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36691" name="Picture 1" descr="Area model diagram 2(3x − 1)."/>
                          <pic:cNvPicPr/>
                        </pic:nvPicPr>
                        <pic:blipFill>
                          <a:blip r:embed="rId53"/>
                          <a:stretch>
                            <a:fillRect/>
                          </a:stretch>
                        </pic:blipFill>
                        <pic:spPr>
                          <a:xfrm>
                            <a:off x="0" y="0"/>
                            <a:ext cx="1734694" cy="662961"/>
                          </a:xfrm>
                          <a:prstGeom prst="rect">
                            <a:avLst/>
                          </a:prstGeom>
                        </pic:spPr>
                      </pic:pic>
                    </a:graphicData>
                  </a:graphic>
                </wp:inline>
              </w:drawing>
            </w:r>
            <w:r w:rsidR="00186EDC" w:rsidRPr="003E45A3">
              <w:rPr>
                <w:noProof/>
              </w:rPr>
              <w:drawing>
                <wp:inline distT="0" distB="0" distL="0" distR="0" wp14:anchorId="61988ED9" wp14:editId="695F8B71">
                  <wp:extent cx="1464026" cy="527050"/>
                  <wp:effectExtent l="0" t="0" r="3175" b="6350"/>
                  <wp:docPr id="1945335781" name="Picture 1" descr="Area model diagram 2(3x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335781" name="Picture 1" descr="Area model diagram 2(3x − 1)."/>
                          <pic:cNvPicPr/>
                        </pic:nvPicPr>
                        <pic:blipFill>
                          <a:blip r:embed="rId54"/>
                          <a:stretch>
                            <a:fillRect/>
                          </a:stretch>
                        </pic:blipFill>
                        <pic:spPr>
                          <a:xfrm>
                            <a:off x="0" y="0"/>
                            <a:ext cx="1487593" cy="535534"/>
                          </a:xfrm>
                          <a:prstGeom prst="rect">
                            <a:avLst/>
                          </a:prstGeom>
                        </pic:spPr>
                      </pic:pic>
                    </a:graphicData>
                  </a:graphic>
                </wp:inline>
              </w:drawing>
            </w:r>
          </w:p>
        </w:tc>
        <w:tc>
          <w:tcPr>
            <w:tcW w:w="761" w:type="pct"/>
          </w:tcPr>
          <w:p w14:paraId="548B1AEB" w14:textId="621F2AF1" w:rsidR="00D35BD6" w:rsidRDefault="00165840" w:rsidP="00EB7611">
            <w:pPr>
              <w:spacing w:before="120"/>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6x-2</m:t>
                </m:r>
              </m:oMath>
            </m:oMathPara>
          </w:p>
        </w:tc>
      </w:tr>
      <w:tr w:rsidR="00C74903" w14:paraId="58319FAF" w14:textId="77777777" w:rsidTr="00A50FD2">
        <w:trPr>
          <w:trHeight w:val="1701"/>
        </w:trPr>
        <w:tc>
          <w:tcPr>
            <w:cnfStyle w:val="001000000000" w:firstRow="0" w:lastRow="0" w:firstColumn="1" w:lastColumn="0" w:oddVBand="0" w:evenVBand="0" w:oddHBand="0" w:evenHBand="0" w:firstRowFirstColumn="0" w:firstRowLastColumn="0" w:lastRowFirstColumn="0" w:lastRowLastColumn="0"/>
            <w:tcW w:w="1029" w:type="pct"/>
          </w:tcPr>
          <w:p w14:paraId="4209B460" w14:textId="73CD67BB" w:rsidR="002D5C94" w:rsidRPr="00165840" w:rsidRDefault="00165840" w:rsidP="00EB7611">
            <w:pPr>
              <w:rPr>
                <w:rFonts w:eastAsia="Calibri"/>
              </w:rPr>
            </w:pPr>
            <m:oMathPara>
              <m:oMath>
                <m:r>
                  <m:rPr>
                    <m:sty m:val="bi"/>
                  </m:rPr>
                  <w:rPr>
                    <w:rFonts w:ascii="Cambria Math" w:eastAsiaTheme="minorEastAsia" w:hAnsi="Cambria Math"/>
                  </w:rPr>
                  <m:t>-2</m:t>
                </m:r>
                <m:d>
                  <m:dPr>
                    <m:ctrlPr>
                      <w:rPr>
                        <w:rFonts w:ascii="Cambria Math" w:eastAsiaTheme="minorEastAsia" w:hAnsi="Cambria Math"/>
                        <w:i/>
                      </w:rPr>
                    </m:ctrlPr>
                  </m:dPr>
                  <m:e>
                    <m:r>
                      <m:rPr>
                        <m:sty m:val="bi"/>
                      </m:rPr>
                      <w:rPr>
                        <w:rFonts w:ascii="Cambria Math" w:eastAsiaTheme="minorEastAsia" w:hAnsi="Cambria Math"/>
                      </w:rPr>
                      <m:t>3</m:t>
                    </m:r>
                    <m:r>
                      <m:rPr>
                        <m:sty m:val="bi"/>
                      </m:rPr>
                      <w:rPr>
                        <w:rFonts w:ascii="Cambria Math" w:eastAsiaTheme="minorEastAsia" w:hAnsi="Cambria Math"/>
                      </w:rPr>
                      <m:t>x-1</m:t>
                    </m:r>
                  </m:e>
                </m:d>
              </m:oMath>
            </m:oMathPara>
          </w:p>
        </w:tc>
        <w:tc>
          <w:tcPr>
            <w:tcW w:w="3210" w:type="pct"/>
          </w:tcPr>
          <w:p w14:paraId="0959A61D" w14:textId="5B8215F3" w:rsidR="002D5C94" w:rsidRDefault="0049262D" w:rsidP="00EB7611">
            <w:pPr>
              <w:spacing w:before="120"/>
              <w:cnfStyle w:val="000000000000" w:firstRow="0" w:lastRow="0" w:firstColumn="0" w:lastColumn="0" w:oddVBand="0" w:evenVBand="0" w:oddHBand="0" w:evenHBand="0" w:firstRowFirstColumn="0" w:firstRowLastColumn="0" w:lastRowFirstColumn="0" w:lastRowLastColumn="0"/>
            </w:pPr>
            <w:r w:rsidRPr="003E45A3">
              <w:rPr>
                <w:noProof/>
              </w:rPr>
              <w:drawing>
                <wp:inline distT="0" distB="0" distL="0" distR="0" wp14:anchorId="08930479" wp14:editId="522BC71F">
                  <wp:extent cx="1644650" cy="563325"/>
                  <wp:effectExtent l="0" t="0" r="0" b="8255"/>
                  <wp:docPr id="715999191" name="Picture 1" descr="Area model diagram −2(3x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999191" name="Picture 1" descr="Area model diagram −2(3x − 1)."/>
                          <pic:cNvPicPr/>
                        </pic:nvPicPr>
                        <pic:blipFill>
                          <a:blip r:embed="rId55"/>
                          <a:stretch>
                            <a:fillRect/>
                          </a:stretch>
                        </pic:blipFill>
                        <pic:spPr>
                          <a:xfrm>
                            <a:off x="0" y="0"/>
                            <a:ext cx="1676837" cy="574350"/>
                          </a:xfrm>
                          <a:prstGeom prst="rect">
                            <a:avLst/>
                          </a:prstGeom>
                        </pic:spPr>
                      </pic:pic>
                    </a:graphicData>
                  </a:graphic>
                </wp:inline>
              </w:drawing>
            </w:r>
            <w:r w:rsidR="0055571A" w:rsidRPr="003E45A3">
              <w:rPr>
                <w:noProof/>
              </w:rPr>
              <w:drawing>
                <wp:inline distT="0" distB="0" distL="0" distR="0" wp14:anchorId="2890EAD0" wp14:editId="2597CF5F">
                  <wp:extent cx="1525383" cy="539750"/>
                  <wp:effectExtent l="0" t="0" r="0" b="0"/>
                  <wp:docPr id="1910259577" name="Picture 1" descr="Area model diagram −2(3x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259577" name="Picture 1" descr="Area model diagram −2(3x − 1)."/>
                          <pic:cNvPicPr/>
                        </pic:nvPicPr>
                        <pic:blipFill>
                          <a:blip r:embed="rId56"/>
                          <a:stretch>
                            <a:fillRect/>
                          </a:stretch>
                        </pic:blipFill>
                        <pic:spPr>
                          <a:xfrm>
                            <a:off x="0" y="0"/>
                            <a:ext cx="1535193" cy="543221"/>
                          </a:xfrm>
                          <a:prstGeom prst="rect">
                            <a:avLst/>
                          </a:prstGeom>
                        </pic:spPr>
                      </pic:pic>
                    </a:graphicData>
                  </a:graphic>
                </wp:inline>
              </w:drawing>
            </w:r>
          </w:p>
        </w:tc>
        <w:tc>
          <w:tcPr>
            <w:tcW w:w="761" w:type="pct"/>
          </w:tcPr>
          <w:p w14:paraId="4F4654D7" w14:textId="6E9E1C46" w:rsidR="002D5C94" w:rsidRDefault="00165840" w:rsidP="00EB7611">
            <w:pPr>
              <w:spacing w:before="120"/>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-6x+2</m:t>
                </m:r>
              </m:oMath>
            </m:oMathPara>
          </w:p>
        </w:tc>
      </w:tr>
      <w:tr w:rsidR="00C74903" w14:paraId="1D058C88" w14:textId="77777777" w:rsidTr="00A50FD2">
        <w:trPr>
          <w:trHeight w:val="1701"/>
        </w:trPr>
        <w:tc>
          <w:tcPr>
            <w:cnfStyle w:val="001000000000" w:firstRow="0" w:lastRow="0" w:firstColumn="1" w:lastColumn="0" w:oddVBand="0" w:evenVBand="0" w:oddHBand="0" w:evenHBand="0" w:firstRowFirstColumn="0" w:firstRowLastColumn="0" w:lastRowFirstColumn="0" w:lastRowLastColumn="0"/>
            <w:tcW w:w="1029" w:type="pct"/>
          </w:tcPr>
          <w:p w14:paraId="4EE4FD05" w14:textId="3E9EAC2B" w:rsidR="00CD1E19" w:rsidRPr="00165840" w:rsidRDefault="00165840" w:rsidP="00EB7611">
            <w:pPr>
              <w:rPr>
                <w:rFonts w:eastAsia="Calibri"/>
              </w:rPr>
            </w:pPr>
            <m:oMathPara>
              <m:oMath>
                <m:r>
                  <m:rPr>
                    <m:sty m:val="bi"/>
                  </m:rPr>
                  <w:rPr>
                    <w:rFonts w:ascii="Cambria Math" w:eastAsiaTheme="minorEastAsia" w:hAnsi="Cambria Math"/>
                  </w:rPr>
                  <m:t>-2</m:t>
                </m:r>
                <m:d>
                  <m:dPr>
                    <m:ctrlPr>
                      <w:rPr>
                        <w:rFonts w:ascii="Cambria Math" w:eastAsiaTheme="minorEastAsia" w:hAnsi="Cambria Math"/>
                        <w:i/>
                      </w:rPr>
                    </m:ctrlPr>
                  </m:dPr>
                  <m:e>
                    <m:r>
                      <m:rPr>
                        <m:sty m:val="bi"/>
                      </m:rPr>
                      <w:rPr>
                        <w:rFonts w:ascii="Cambria Math" w:eastAsiaTheme="minorEastAsia" w:hAnsi="Cambria Math"/>
                      </w:rPr>
                      <m:t>3</m:t>
                    </m:r>
                    <m:r>
                      <m:rPr>
                        <m:sty m:val="bi"/>
                      </m:rPr>
                      <w:rPr>
                        <w:rFonts w:ascii="Cambria Math" w:eastAsiaTheme="minorEastAsia" w:hAnsi="Cambria Math"/>
                      </w:rPr>
                      <m:t>x+1</m:t>
                    </m:r>
                  </m:e>
                </m:d>
              </m:oMath>
            </m:oMathPara>
          </w:p>
        </w:tc>
        <w:tc>
          <w:tcPr>
            <w:tcW w:w="3210" w:type="pct"/>
          </w:tcPr>
          <w:p w14:paraId="41CB8175" w14:textId="4A87E63D" w:rsidR="00CD1E19" w:rsidRDefault="00A020EB" w:rsidP="00EB7611">
            <w:pPr>
              <w:spacing w:before="120"/>
              <w:cnfStyle w:val="000000000000" w:firstRow="0" w:lastRow="0" w:firstColumn="0" w:lastColumn="0" w:oddVBand="0" w:evenVBand="0" w:oddHBand="0" w:evenHBand="0" w:firstRowFirstColumn="0" w:firstRowLastColumn="0" w:lastRowFirstColumn="0" w:lastRowLastColumn="0"/>
            </w:pPr>
            <w:r w:rsidRPr="003E45A3">
              <w:rPr>
                <w:noProof/>
              </w:rPr>
              <w:drawing>
                <wp:inline distT="0" distB="0" distL="0" distR="0" wp14:anchorId="7BB4D66D" wp14:editId="71A25D50">
                  <wp:extent cx="1722579" cy="596900"/>
                  <wp:effectExtent l="0" t="0" r="0" b="0"/>
                  <wp:docPr id="1239555145" name="Picture 1" descr="Area model diagram −2(3x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555145" name="Picture 1" descr="Area model diagram −2(3x + 1)."/>
                          <pic:cNvPicPr/>
                        </pic:nvPicPr>
                        <pic:blipFill>
                          <a:blip r:embed="rId57"/>
                          <a:stretch>
                            <a:fillRect/>
                          </a:stretch>
                        </pic:blipFill>
                        <pic:spPr>
                          <a:xfrm>
                            <a:off x="0" y="0"/>
                            <a:ext cx="1757844" cy="609120"/>
                          </a:xfrm>
                          <a:prstGeom prst="rect">
                            <a:avLst/>
                          </a:prstGeom>
                        </pic:spPr>
                      </pic:pic>
                    </a:graphicData>
                  </a:graphic>
                </wp:inline>
              </w:drawing>
            </w:r>
            <w:r w:rsidR="00F93C48" w:rsidRPr="003E45A3">
              <w:rPr>
                <w:noProof/>
              </w:rPr>
              <w:drawing>
                <wp:inline distT="0" distB="0" distL="0" distR="0" wp14:anchorId="5A987D03" wp14:editId="4F10EE90">
                  <wp:extent cx="1403350" cy="514562"/>
                  <wp:effectExtent l="0" t="0" r="6350" b="0"/>
                  <wp:docPr id="1779016758" name="Picture 1" descr="Area model diagram −2(3x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16758" name="Picture 1" descr="Area model diagram −2(3x + 1)."/>
                          <pic:cNvPicPr/>
                        </pic:nvPicPr>
                        <pic:blipFill>
                          <a:blip r:embed="rId58"/>
                          <a:stretch>
                            <a:fillRect/>
                          </a:stretch>
                        </pic:blipFill>
                        <pic:spPr>
                          <a:xfrm>
                            <a:off x="0" y="0"/>
                            <a:ext cx="1407672" cy="516147"/>
                          </a:xfrm>
                          <a:prstGeom prst="rect">
                            <a:avLst/>
                          </a:prstGeom>
                        </pic:spPr>
                      </pic:pic>
                    </a:graphicData>
                  </a:graphic>
                </wp:inline>
              </w:drawing>
            </w:r>
          </w:p>
        </w:tc>
        <w:tc>
          <w:tcPr>
            <w:tcW w:w="761" w:type="pct"/>
          </w:tcPr>
          <w:p w14:paraId="37323AC6" w14:textId="78A52E7F" w:rsidR="00CD1E19" w:rsidRDefault="00165840" w:rsidP="00EB7611">
            <w:pPr>
              <w:spacing w:before="120"/>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-6x-2</m:t>
                </m:r>
              </m:oMath>
            </m:oMathPara>
          </w:p>
        </w:tc>
      </w:tr>
      <w:tr w:rsidR="00C74903" w14:paraId="702D0776" w14:textId="77777777" w:rsidTr="00A50FD2">
        <w:trPr>
          <w:trHeight w:val="1701"/>
        </w:trPr>
        <w:tc>
          <w:tcPr>
            <w:cnfStyle w:val="001000000000" w:firstRow="0" w:lastRow="0" w:firstColumn="1" w:lastColumn="0" w:oddVBand="0" w:evenVBand="0" w:oddHBand="0" w:evenHBand="0" w:firstRowFirstColumn="0" w:firstRowLastColumn="0" w:lastRowFirstColumn="0" w:lastRowLastColumn="0"/>
            <w:tcW w:w="1029" w:type="pct"/>
          </w:tcPr>
          <w:p w14:paraId="02DA280E" w14:textId="36DAA423" w:rsidR="00CD1E19" w:rsidRPr="00165840" w:rsidRDefault="00165840" w:rsidP="00EB7611">
            <w:pPr>
              <w:rPr>
                <w:rFonts w:eastAsia="Calibri"/>
              </w:rPr>
            </w:pPr>
            <m:oMathPara>
              <m:oMath>
                <m:r>
                  <m:rPr>
                    <m:sty m:val="bi"/>
                  </m:rPr>
                  <w:rPr>
                    <w:rFonts w:ascii="Cambria Math" w:eastAsiaTheme="minorEastAsia" w:hAnsi="Cambria Math"/>
                  </w:rPr>
                  <m:t>2</m:t>
                </m:r>
                <m:r>
                  <m:rPr>
                    <m:sty m:val="bi"/>
                  </m:rPr>
                  <w:rPr>
                    <w:rFonts w:ascii="Cambria Math" w:eastAsiaTheme="minorEastAsia" w:hAnsi="Cambria Math"/>
                  </w:rPr>
                  <m:t>x</m:t>
                </m:r>
                <m:d>
                  <m:dPr>
                    <m:ctrlPr>
                      <w:rPr>
                        <w:rFonts w:ascii="Cambria Math" w:eastAsiaTheme="minorEastAsia" w:hAnsi="Cambria Math"/>
                        <w:i/>
                      </w:rPr>
                    </m:ctrlPr>
                  </m:dPr>
                  <m:e>
                    <m:r>
                      <m:rPr>
                        <m:sty m:val="bi"/>
                      </m:rPr>
                      <w:rPr>
                        <w:rFonts w:ascii="Cambria Math" w:eastAsiaTheme="minorEastAsia" w:hAnsi="Cambria Math"/>
                      </w:rPr>
                      <m:t>3</m:t>
                    </m:r>
                    <m:r>
                      <m:rPr>
                        <m:sty m:val="bi"/>
                      </m:rPr>
                      <w:rPr>
                        <w:rFonts w:ascii="Cambria Math" w:eastAsiaTheme="minorEastAsia" w:hAnsi="Cambria Math"/>
                      </w:rPr>
                      <m:t>x+1</m:t>
                    </m:r>
                  </m:e>
                </m:d>
              </m:oMath>
            </m:oMathPara>
          </w:p>
        </w:tc>
        <w:tc>
          <w:tcPr>
            <w:tcW w:w="3210" w:type="pct"/>
          </w:tcPr>
          <w:p w14:paraId="063F5850" w14:textId="34A66FC0" w:rsidR="00CD1E19" w:rsidRDefault="009315FB" w:rsidP="00EB7611">
            <w:pPr>
              <w:spacing w:before="120"/>
              <w:cnfStyle w:val="000000000000" w:firstRow="0" w:lastRow="0" w:firstColumn="0" w:lastColumn="0" w:oddVBand="0" w:evenVBand="0" w:oddHBand="0" w:evenHBand="0" w:firstRowFirstColumn="0" w:firstRowLastColumn="0" w:lastRowFirstColumn="0" w:lastRowLastColumn="0"/>
            </w:pPr>
            <w:r w:rsidRPr="003E45A3">
              <w:rPr>
                <w:noProof/>
              </w:rPr>
              <w:drawing>
                <wp:inline distT="0" distB="0" distL="0" distR="0" wp14:anchorId="63D71AE0" wp14:editId="6A4E3302">
                  <wp:extent cx="1239648" cy="768350"/>
                  <wp:effectExtent l="0" t="0" r="0" b="0"/>
                  <wp:docPr id="1905992680" name="Picture 1" descr="Area model diagram 2x(3x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992680" name="Picture 1" descr="Area model diagram 2x(3x + 1)."/>
                          <pic:cNvPicPr/>
                        </pic:nvPicPr>
                        <pic:blipFill>
                          <a:blip r:embed="rId59"/>
                          <a:stretch>
                            <a:fillRect/>
                          </a:stretch>
                        </pic:blipFill>
                        <pic:spPr>
                          <a:xfrm>
                            <a:off x="0" y="0"/>
                            <a:ext cx="1248525" cy="773852"/>
                          </a:xfrm>
                          <a:prstGeom prst="rect">
                            <a:avLst/>
                          </a:prstGeom>
                        </pic:spPr>
                      </pic:pic>
                    </a:graphicData>
                  </a:graphic>
                </wp:inline>
              </w:drawing>
            </w:r>
            <w:r w:rsidR="0066096B" w:rsidRPr="003E45A3">
              <w:rPr>
                <w:noProof/>
              </w:rPr>
              <w:drawing>
                <wp:inline distT="0" distB="0" distL="0" distR="0" wp14:anchorId="7019EB2B" wp14:editId="6A0BD839">
                  <wp:extent cx="1771650" cy="654148"/>
                  <wp:effectExtent l="0" t="0" r="0" b="0"/>
                  <wp:docPr id="1769884164" name="Picture 1" descr="Area model diagram 2x(3x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884164" name="Picture 1" descr="Area model diagram 2x(3x + 1)."/>
                          <pic:cNvPicPr/>
                        </pic:nvPicPr>
                        <pic:blipFill>
                          <a:blip r:embed="rId60"/>
                          <a:stretch>
                            <a:fillRect/>
                          </a:stretch>
                        </pic:blipFill>
                        <pic:spPr>
                          <a:xfrm>
                            <a:off x="0" y="0"/>
                            <a:ext cx="1777395" cy="656269"/>
                          </a:xfrm>
                          <a:prstGeom prst="rect">
                            <a:avLst/>
                          </a:prstGeom>
                        </pic:spPr>
                      </pic:pic>
                    </a:graphicData>
                  </a:graphic>
                </wp:inline>
              </w:drawing>
            </w:r>
          </w:p>
        </w:tc>
        <w:tc>
          <w:tcPr>
            <w:tcW w:w="761" w:type="pct"/>
          </w:tcPr>
          <w:p w14:paraId="472BA385" w14:textId="371ECA06" w:rsidR="00CD1E19" w:rsidRDefault="00165840" w:rsidP="00EB7611">
            <w:pPr>
              <w:spacing w:before="120"/>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m:t>
                </m:r>
              </m:oMath>
            </m:oMathPara>
          </w:p>
        </w:tc>
      </w:tr>
      <w:tr w:rsidR="00C74903" w14:paraId="5906F375" w14:textId="77777777" w:rsidTr="00A50FD2">
        <w:trPr>
          <w:trHeight w:val="1701"/>
        </w:trPr>
        <w:tc>
          <w:tcPr>
            <w:cnfStyle w:val="001000000000" w:firstRow="0" w:lastRow="0" w:firstColumn="1" w:lastColumn="0" w:oddVBand="0" w:evenVBand="0" w:oddHBand="0" w:evenHBand="0" w:firstRowFirstColumn="0" w:firstRowLastColumn="0" w:lastRowFirstColumn="0" w:lastRowLastColumn="0"/>
            <w:tcW w:w="1029" w:type="pct"/>
          </w:tcPr>
          <w:p w14:paraId="04ACC936" w14:textId="1491AA3D" w:rsidR="00CD1E19" w:rsidRPr="00165840" w:rsidRDefault="00165840" w:rsidP="00EB7611">
            <w:pPr>
              <w:rPr>
                <w:rFonts w:eastAsia="Calibri"/>
              </w:rPr>
            </w:pPr>
            <m:oMathPara>
              <m:oMath>
                <m:r>
                  <m:rPr>
                    <m:sty m:val="bi"/>
                  </m:rPr>
                  <w:rPr>
                    <w:rFonts w:ascii="Cambria Math" w:eastAsiaTheme="minorEastAsia" w:hAnsi="Cambria Math"/>
                  </w:rPr>
                  <w:lastRenderedPageBreak/>
                  <m:t>2</m:t>
                </m:r>
                <m:r>
                  <m:rPr>
                    <m:sty m:val="bi"/>
                  </m:rPr>
                  <w:rPr>
                    <w:rFonts w:ascii="Cambria Math" w:eastAsiaTheme="minorEastAsia" w:hAnsi="Cambria Math"/>
                  </w:rPr>
                  <m:t>x</m:t>
                </m:r>
                <m:d>
                  <m:dPr>
                    <m:ctrlPr>
                      <w:rPr>
                        <w:rFonts w:ascii="Cambria Math" w:eastAsiaTheme="minorEastAsia" w:hAnsi="Cambria Math"/>
                        <w:i/>
                      </w:rPr>
                    </m:ctrlPr>
                  </m:dPr>
                  <m:e>
                    <m:r>
                      <m:rPr>
                        <m:sty m:val="bi"/>
                      </m:rPr>
                      <w:rPr>
                        <w:rFonts w:ascii="Cambria Math" w:eastAsiaTheme="minorEastAsia" w:hAnsi="Cambria Math"/>
                      </w:rPr>
                      <m:t>3</m:t>
                    </m:r>
                    <m:r>
                      <m:rPr>
                        <m:sty m:val="bi"/>
                      </m:rPr>
                      <w:rPr>
                        <w:rFonts w:ascii="Cambria Math" w:eastAsiaTheme="minorEastAsia" w:hAnsi="Cambria Math"/>
                      </w:rPr>
                      <m:t>x+4</m:t>
                    </m:r>
                  </m:e>
                </m:d>
              </m:oMath>
            </m:oMathPara>
          </w:p>
        </w:tc>
        <w:tc>
          <w:tcPr>
            <w:tcW w:w="3210" w:type="pct"/>
          </w:tcPr>
          <w:p w14:paraId="73AFC6B9" w14:textId="7311FDBF" w:rsidR="00CD1E19" w:rsidRDefault="0070297D" w:rsidP="00EB7611">
            <w:pPr>
              <w:spacing w:before="120"/>
              <w:cnfStyle w:val="000000000000" w:firstRow="0" w:lastRow="0" w:firstColumn="0" w:lastColumn="0" w:oddVBand="0" w:evenVBand="0" w:oddHBand="0" w:evenHBand="0" w:firstRowFirstColumn="0" w:firstRowLastColumn="0" w:lastRowFirstColumn="0" w:lastRowLastColumn="0"/>
            </w:pPr>
            <w:r w:rsidRPr="003E45A3">
              <w:rPr>
                <w:noProof/>
              </w:rPr>
              <w:drawing>
                <wp:inline distT="0" distB="0" distL="0" distR="0" wp14:anchorId="46C63C5B" wp14:editId="4918F207">
                  <wp:extent cx="1675795" cy="885190"/>
                  <wp:effectExtent l="0" t="0" r="635" b="0"/>
                  <wp:docPr id="116112325" name="Picture 1" descr="Area model diagram 2x(3x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12325" name="Picture 1" descr="Area model diagram 2x(3x + 4)."/>
                          <pic:cNvPicPr/>
                        </pic:nvPicPr>
                        <pic:blipFill>
                          <a:blip r:embed="rId61"/>
                          <a:stretch>
                            <a:fillRect/>
                          </a:stretch>
                        </pic:blipFill>
                        <pic:spPr>
                          <a:xfrm>
                            <a:off x="0" y="0"/>
                            <a:ext cx="1689056" cy="892195"/>
                          </a:xfrm>
                          <a:prstGeom prst="rect">
                            <a:avLst/>
                          </a:prstGeom>
                        </pic:spPr>
                      </pic:pic>
                    </a:graphicData>
                  </a:graphic>
                </wp:inline>
              </w:drawing>
            </w:r>
            <w:r w:rsidR="0033477C" w:rsidRPr="003E45A3">
              <w:rPr>
                <w:noProof/>
              </w:rPr>
              <w:drawing>
                <wp:inline distT="0" distB="0" distL="0" distR="0" wp14:anchorId="14407D81" wp14:editId="774F4583">
                  <wp:extent cx="1478386" cy="488315"/>
                  <wp:effectExtent l="0" t="0" r="7620" b="6985"/>
                  <wp:docPr id="1483719413" name="Picture 1" descr="Area model diagram 2x(3x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719413" name="Picture 1" descr="Area model diagram 2x(3x + 4)."/>
                          <pic:cNvPicPr/>
                        </pic:nvPicPr>
                        <pic:blipFill>
                          <a:blip r:embed="rId62"/>
                          <a:stretch>
                            <a:fillRect/>
                          </a:stretch>
                        </pic:blipFill>
                        <pic:spPr>
                          <a:xfrm>
                            <a:off x="0" y="0"/>
                            <a:ext cx="1489604" cy="492020"/>
                          </a:xfrm>
                          <a:prstGeom prst="rect">
                            <a:avLst/>
                          </a:prstGeom>
                        </pic:spPr>
                      </pic:pic>
                    </a:graphicData>
                  </a:graphic>
                </wp:inline>
              </w:drawing>
            </w:r>
          </w:p>
        </w:tc>
        <w:tc>
          <w:tcPr>
            <w:tcW w:w="761" w:type="pct"/>
          </w:tcPr>
          <w:p w14:paraId="3967AA8F" w14:textId="4CD76772" w:rsidR="00CD1E19" w:rsidRDefault="00165840" w:rsidP="00EB7611">
            <w:pPr>
              <w:spacing w:before="120"/>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m:t>
                </m:r>
              </m:oMath>
            </m:oMathPara>
          </w:p>
        </w:tc>
      </w:tr>
    </w:tbl>
    <w:p w14:paraId="73181557" w14:textId="77777777" w:rsidR="001452E7" w:rsidRDefault="001452E7" w:rsidP="007674DA">
      <w:bookmarkStart w:id="7" w:name="_Appendix_B_–"/>
      <w:bookmarkEnd w:id="7"/>
      <w:r>
        <w:br w:type="page"/>
      </w:r>
    </w:p>
    <w:p w14:paraId="723CD3B9" w14:textId="430E8ECC" w:rsidR="006007EA" w:rsidRDefault="006007EA" w:rsidP="00176683">
      <w:pPr>
        <w:pStyle w:val="Heading3"/>
      </w:pPr>
      <w:r>
        <w:lastRenderedPageBreak/>
        <w:t xml:space="preserve">Appendix B – </w:t>
      </w:r>
      <w:r w:rsidR="00176683">
        <w:t>f</w:t>
      </w:r>
      <w:r w:rsidR="00176683" w:rsidRPr="00176683">
        <w:t>our</w:t>
      </w:r>
      <w:r w:rsidR="00176683">
        <w:t xml:space="preserve"> </w:t>
      </w:r>
      <w:r>
        <w:t>quadrant notes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Sample solutions for Appendix B."/>
      </w:tblPr>
      <w:tblGrid>
        <w:gridCol w:w="4808"/>
        <w:gridCol w:w="4808"/>
      </w:tblGrid>
      <w:tr w:rsidR="00D25C92" w:rsidRPr="00F80897" w14:paraId="154E947B" w14:textId="77777777" w:rsidTr="006B2F7B">
        <w:trPr>
          <w:trHeight w:val="5940"/>
        </w:trPr>
        <w:tc>
          <w:tcPr>
            <w:tcW w:w="2500" w:type="pct"/>
            <w:tcBorders>
              <w:top w:val="single" w:sz="6" w:space="0" w:color="auto"/>
              <w:left w:val="single" w:sz="6" w:space="0" w:color="auto"/>
              <w:bottom w:val="single" w:sz="6" w:space="0" w:color="auto"/>
              <w:right w:val="single" w:sz="6" w:space="0" w:color="auto"/>
            </w:tcBorders>
            <w:shd w:val="clear" w:color="auto" w:fill="auto"/>
            <w:hideMark/>
          </w:tcPr>
          <w:p w14:paraId="4EC229AB" w14:textId="602A51F7" w:rsidR="00803F2E" w:rsidRPr="00711985" w:rsidRDefault="00D25C92" w:rsidP="006B2F7B">
            <w:pPr>
              <w:suppressAutoHyphens w:val="0"/>
              <w:spacing w:before="120" w:line="240" w:lineRule="auto"/>
              <w:jc w:val="center"/>
              <w:textAlignment w:val="baseline"/>
              <w:rPr>
                <w:rStyle w:val="Strong"/>
              </w:rPr>
            </w:pPr>
            <w:r w:rsidRPr="00711985">
              <w:rPr>
                <w:rStyle w:val="Strong"/>
              </w:rPr>
              <w:t>Example 1</w:t>
            </w:r>
          </w:p>
          <w:p w14:paraId="34072C52" w14:textId="222AAEE8" w:rsidR="00D25C92" w:rsidRPr="0004123B" w:rsidRDefault="00803F2E" w:rsidP="006B2F7B">
            <w:pPr>
              <w:suppressAutoHyphens w:val="0"/>
              <w:spacing w:line="240" w:lineRule="auto"/>
              <w:jc w:val="center"/>
              <w:textAlignment w:val="baseline"/>
              <w:rPr>
                <w:rFonts w:eastAsia="Times New Roman"/>
                <w:szCs w:val="22"/>
                <w:lang w:eastAsia="en-AU"/>
              </w:rPr>
            </w:pPr>
            <w:r w:rsidRPr="0004123B">
              <w:rPr>
                <w:rFonts w:eastAsia="Times New Roman"/>
                <w:szCs w:val="22"/>
                <w:lang w:eastAsia="en-AU"/>
              </w:rPr>
              <w:t>Expand the binomial expression</w:t>
            </w:r>
            <w:r w:rsidR="00D14D34">
              <w:rPr>
                <w:rFonts w:eastAsia="Times New Roman"/>
                <w:szCs w:val="22"/>
                <w:lang w:eastAsia="en-AU"/>
              </w:rPr>
              <w:t>.</w:t>
            </w:r>
          </w:p>
          <w:p w14:paraId="123C1631" w14:textId="50DC8E66" w:rsidR="00D25C92" w:rsidRPr="001D09C1" w:rsidRDefault="00D25C92" w:rsidP="00D14D34">
            <w:pPr>
              <w:suppressAutoHyphens w:val="0"/>
              <w:spacing w:line="240" w:lineRule="auto"/>
              <w:jc w:val="center"/>
              <w:textAlignment w:val="baseline"/>
              <w:rPr>
                <w:rFonts w:ascii="Segoe UI" w:eastAsia="Times New Roman" w:hAnsi="Segoe UI" w:cs="Segoe UI"/>
                <w:szCs w:val="22"/>
                <w:lang w:eastAsia="en-AU"/>
              </w:rPr>
            </w:pPr>
            <m:oMathPara>
              <m:oMath>
                <m:r>
                  <w:rPr>
                    <w:rFonts w:ascii="Cambria Math" w:eastAsia="Times New Roman" w:hAnsi="Cambria Math" w:cs="Segoe UI"/>
                    <w:szCs w:val="22"/>
                    <w:lang w:eastAsia="en-AU"/>
                  </w:rPr>
                  <m:t>3</m:t>
                </m:r>
                <m:d>
                  <m:dPr>
                    <m:ctrlPr>
                      <w:rPr>
                        <w:rFonts w:ascii="Cambria Math" w:eastAsia="Times New Roman" w:hAnsi="Cambria Math" w:cs="Segoe UI"/>
                        <w:i/>
                        <w:szCs w:val="22"/>
                        <w:lang w:eastAsia="en-AU"/>
                      </w:rPr>
                    </m:ctrlPr>
                  </m:dPr>
                  <m:e>
                    <m:r>
                      <w:rPr>
                        <w:rFonts w:ascii="Cambria Math" w:eastAsia="Times New Roman" w:hAnsi="Cambria Math" w:cs="Segoe UI"/>
                        <w:szCs w:val="22"/>
                        <w:lang w:eastAsia="en-AU"/>
                      </w:rPr>
                      <m:t>x-2</m:t>
                    </m:r>
                  </m:e>
                </m:d>
                <m:r>
                  <m:rPr>
                    <m:sty m:val="p"/>
                  </m:rPr>
                  <w:rPr>
                    <w:rFonts w:ascii="Cambria Math" w:eastAsia="Times New Roman" w:hAnsi="Cambria Math" w:cs="Segoe UI"/>
                    <w:szCs w:val="22"/>
                    <w:lang w:eastAsia="en-AU"/>
                  </w:rPr>
                  <w:br/>
                </m:r>
              </m:oMath>
              <m:oMath>
                <m:r>
                  <w:rPr>
                    <w:rFonts w:ascii="Cambria Math" w:eastAsia="Times New Roman" w:hAnsi="Cambria Math" w:cs="Segoe UI"/>
                    <w:szCs w:val="22"/>
                    <w:lang w:eastAsia="en-AU"/>
                  </w:rPr>
                  <m:t>=3</m:t>
                </m:r>
                <m:r>
                  <m:rPr>
                    <m:aln/>
                  </m:rPr>
                  <w:rPr>
                    <w:rFonts w:ascii="Cambria Math" w:eastAsia="Times New Roman" w:hAnsi="Cambria Math" w:cs="Segoe UI"/>
                    <w:szCs w:val="22"/>
                    <w:lang w:eastAsia="en-AU"/>
                  </w:rPr>
                  <m:t>×x-3×2</m:t>
                </m:r>
                <m:r>
                  <m:rPr>
                    <m:sty m:val="p"/>
                  </m:rPr>
                  <w:rPr>
                    <w:rFonts w:ascii="Cambria Math" w:eastAsia="Times New Roman" w:hAnsi="Cambria Math" w:cs="Segoe UI"/>
                    <w:szCs w:val="22"/>
                    <w:lang w:eastAsia="en-AU"/>
                  </w:rPr>
                  <w:br/>
                </m:r>
              </m:oMath>
              <m:oMath>
                <m:r>
                  <w:rPr>
                    <w:rFonts w:ascii="Cambria Math" w:eastAsia="Times New Roman" w:hAnsi="Cambria Math" w:cs="Segoe UI"/>
                    <w:szCs w:val="22"/>
                    <w:lang w:eastAsia="en-AU"/>
                  </w:rPr>
                  <m:t>=3x-6</m:t>
                </m:r>
              </m:oMath>
            </m:oMathPara>
          </w:p>
          <w:p w14:paraId="4D99E7A6" w14:textId="69FA344F" w:rsidR="00D25C92" w:rsidRPr="006B2F7B" w:rsidRDefault="00DB2AD4" w:rsidP="006B2F7B">
            <w:pPr>
              <w:spacing w:before="480"/>
              <w:jc w:val="center"/>
            </w:pPr>
            <w:r w:rsidRPr="006B2F7B">
              <w:rPr>
                <w:noProof/>
              </w:rPr>
              <w:drawing>
                <wp:inline distT="0" distB="0" distL="0" distR="0" wp14:anchorId="3E720D6D" wp14:editId="72FD268C">
                  <wp:extent cx="1968601" cy="692186"/>
                  <wp:effectExtent l="0" t="0" r="0" b="0"/>
                  <wp:docPr id="476905904" name="Picture 1" descr="Area model diagram 3(x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905904" name="Picture 1" descr="Area model diagram 3(x − 2)."/>
                          <pic:cNvPicPr/>
                        </pic:nvPicPr>
                        <pic:blipFill>
                          <a:blip r:embed="rId63"/>
                          <a:stretch>
                            <a:fillRect/>
                          </a:stretch>
                        </pic:blipFill>
                        <pic:spPr>
                          <a:xfrm>
                            <a:off x="0" y="0"/>
                            <a:ext cx="1968601" cy="692186"/>
                          </a:xfrm>
                          <a:prstGeom prst="rect">
                            <a:avLst/>
                          </a:prstGeom>
                        </pic:spPr>
                      </pic:pic>
                    </a:graphicData>
                  </a:graphic>
                </wp:inline>
              </w:drawing>
            </w:r>
          </w:p>
        </w:tc>
        <w:tc>
          <w:tcPr>
            <w:tcW w:w="2500" w:type="pct"/>
            <w:tcBorders>
              <w:top w:val="single" w:sz="6" w:space="0" w:color="auto"/>
              <w:left w:val="single" w:sz="6" w:space="0" w:color="auto"/>
              <w:bottom w:val="single" w:sz="6" w:space="0" w:color="auto"/>
              <w:right w:val="single" w:sz="6" w:space="0" w:color="auto"/>
            </w:tcBorders>
            <w:shd w:val="clear" w:color="auto" w:fill="auto"/>
            <w:hideMark/>
          </w:tcPr>
          <w:p w14:paraId="7745D3CD" w14:textId="52976671" w:rsidR="00D25C92" w:rsidRPr="00711985" w:rsidRDefault="00D25C92" w:rsidP="006B2F7B">
            <w:pPr>
              <w:suppressAutoHyphens w:val="0"/>
              <w:spacing w:before="120" w:line="240" w:lineRule="auto"/>
              <w:jc w:val="center"/>
              <w:textAlignment w:val="baseline"/>
              <w:rPr>
                <w:rStyle w:val="Strong"/>
              </w:rPr>
            </w:pPr>
            <w:r w:rsidRPr="00711985">
              <w:rPr>
                <w:rStyle w:val="Strong"/>
              </w:rPr>
              <w:t>Example 2</w:t>
            </w:r>
          </w:p>
          <w:p w14:paraId="3D5ABE79" w14:textId="60FAEAF2" w:rsidR="00803F2E" w:rsidRPr="001D09C1" w:rsidRDefault="00803F2E" w:rsidP="006B2F7B">
            <w:pPr>
              <w:suppressAutoHyphens w:val="0"/>
              <w:spacing w:line="240" w:lineRule="auto"/>
              <w:jc w:val="center"/>
              <w:textAlignment w:val="baseline"/>
              <w:rPr>
                <w:rFonts w:eastAsia="Times New Roman"/>
                <w:szCs w:val="22"/>
                <w:lang w:eastAsia="en-AU"/>
              </w:rPr>
            </w:pPr>
            <w:r w:rsidRPr="001D09C1">
              <w:rPr>
                <w:rFonts w:eastAsia="Times New Roman"/>
                <w:szCs w:val="22"/>
                <w:lang w:eastAsia="en-AU"/>
              </w:rPr>
              <w:t>Expand the binomial expression</w:t>
            </w:r>
            <w:r w:rsidR="00D14D34">
              <w:rPr>
                <w:rFonts w:eastAsia="Times New Roman"/>
                <w:szCs w:val="22"/>
                <w:lang w:eastAsia="en-AU"/>
              </w:rPr>
              <w:t>.</w:t>
            </w:r>
          </w:p>
          <w:p w14:paraId="1B40EE40" w14:textId="64DCA1B7" w:rsidR="00D25C92" w:rsidRPr="006B2F7B" w:rsidRDefault="00DD1C8C" w:rsidP="00D14D34">
            <w:pPr>
              <w:suppressAutoHyphens w:val="0"/>
              <w:spacing w:line="240" w:lineRule="auto"/>
              <w:jc w:val="center"/>
              <w:textAlignment w:val="baseline"/>
            </w:pPr>
            <m:oMathPara>
              <m:oMath>
                <m:r>
                  <w:rPr>
                    <w:rFonts w:ascii="Cambria Math" w:eastAsia="Times New Roman" w:hAnsi="Cambria Math" w:cs="Segoe UI"/>
                    <w:szCs w:val="22"/>
                    <w:lang w:eastAsia="en-AU"/>
                  </w:rPr>
                  <m:t>4</m:t>
                </m:r>
                <m:d>
                  <m:dPr>
                    <m:ctrlPr>
                      <w:rPr>
                        <w:rFonts w:ascii="Cambria Math" w:eastAsia="Times New Roman" w:hAnsi="Cambria Math" w:cs="Segoe UI"/>
                        <w:i/>
                        <w:szCs w:val="22"/>
                        <w:lang w:eastAsia="en-AU"/>
                      </w:rPr>
                    </m:ctrlPr>
                  </m:dPr>
                  <m:e>
                    <m:r>
                      <w:rPr>
                        <w:rFonts w:ascii="Cambria Math" w:eastAsia="Times New Roman" w:hAnsi="Cambria Math" w:cs="Segoe UI"/>
                        <w:szCs w:val="22"/>
                        <w:lang w:eastAsia="en-AU"/>
                      </w:rPr>
                      <m:t>x-3</m:t>
                    </m:r>
                  </m:e>
                </m:d>
                <m:r>
                  <m:rPr>
                    <m:sty m:val="p"/>
                  </m:rPr>
                  <w:rPr>
                    <w:rFonts w:ascii="Cambria Math" w:eastAsia="Times New Roman" w:hAnsi="Cambria Math" w:cs="Segoe UI"/>
                    <w:szCs w:val="22"/>
                    <w:lang w:eastAsia="en-AU"/>
                  </w:rPr>
                  <w:br/>
                </m:r>
              </m:oMath>
              <m:oMath>
                <m:r>
                  <m:rPr>
                    <m:aln/>
                  </m:rPr>
                  <w:rPr>
                    <w:rFonts w:ascii="Cambria Math" w:eastAsia="Times New Roman" w:hAnsi="Cambria Math" w:cs="Segoe UI"/>
                    <w:szCs w:val="22"/>
                    <w:lang w:eastAsia="en-AU"/>
                  </w:rPr>
                  <m:t>=4×x-4×3</m:t>
                </m:r>
                <m:r>
                  <m:rPr>
                    <m:sty m:val="p"/>
                  </m:rPr>
                  <w:rPr>
                    <w:rFonts w:ascii="Cambria Math" w:eastAsia="Times New Roman" w:hAnsi="Cambria Math" w:cs="Segoe UI"/>
                    <w:szCs w:val="22"/>
                    <w:lang w:eastAsia="en-AU"/>
                  </w:rPr>
                  <w:br/>
                </m:r>
              </m:oMath>
              <m:oMath>
                <m:r>
                  <m:rPr>
                    <m:aln/>
                  </m:rPr>
                  <w:rPr>
                    <w:rFonts w:ascii="Cambria Math" w:eastAsia="Times New Roman" w:hAnsi="Cambria Math" w:cs="Segoe UI"/>
                    <w:szCs w:val="22"/>
                    <w:lang w:eastAsia="en-AU"/>
                  </w:rPr>
                  <m:t>=4x-12</m:t>
                </m:r>
              </m:oMath>
            </m:oMathPara>
          </w:p>
          <w:p w14:paraId="4CDB54BC" w14:textId="605260B1" w:rsidR="00DD0007" w:rsidRPr="006B2F7B" w:rsidRDefault="00DD0007" w:rsidP="006B2F7B">
            <w:pPr>
              <w:spacing w:before="480"/>
              <w:jc w:val="center"/>
            </w:pPr>
            <w:r w:rsidRPr="006B2F7B">
              <w:rPr>
                <w:noProof/>
              </w:rPr>
              <w:drawing>
                <wp:inline distT="0" distB="0" distL="0" distR="0" wp14:anchorId="53544B01" wp14:editId="0350060E">
                  <wp:extent cx="1962251" cy="692186"/>
                  <wp:effectExtent l="0" t="0" r="0" b="0"/>
                  <wp:docPr id="326226835" name="Picture 1" descr="Area model diagram 4(x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26835" name="Picture 1" descr="Area model diagram 4(x − 3)."/>
                          <pic:cNvPicPr/>
                        </pic:nvPicPr>
                        <pic:blipFill>
                          <a:blip r:embed="rId64"/>
                          <a:stretch>
                            <a:fillRect/>
                          </a:stretch>
                        </pic:blipFill>
                        <pic:spPr>
                          <a:xfrm>
                            <a:off x="0" y="0"/>
                            <a:ext cx="1962251" cy="692186"/>
                          </a:xfrm>
                          <a:prstGeom prst="rect">
                            <a:avLst/>
                          </a:prstGeom>
                        </pic:spPr>
                      </pic:pic>
                    </a:graphicData>
                  </a:graphic>
                </wp:inline>
              </w:drawing>
            </w:r>
          </w:p>
        </w:tc>
      </w:tr>
      <w:tr w:rsidR="00D25C92" w:rsidRPr="00F80897" w14:paraId="4F9B5A32" w14:textId="77777777" w:rsidTr="00EB42FC">
        <w:trPr>
          <w:trHeight w:val="5940"/>
        </w:trPr>
        <w:tc>
          <w:tcPr>
            <w:tcW w:w="2500" w:type="pct"/>
            <w:tcBorders>
              <w:top w:val="single" w:sz="6" w:space="0" w:color="auto"/>
              <w:left w:val="single" w:sz="6" w:space="0" w:color="auto"/>
              <w:bottom w:val="single" w:sz="6" w:space="0" w:color="auto"/>
              <w:right w:val="single" w:sz="6" w:space="0" w:color="auto"/>
            </w:tcBorders>
            <w:shd w:val="clear" w:color="auto" w:fill="auto"/>
            <w:hideMark/>
          </w:tcPr>
          <w:p w14:paraId="2E798B38" w14:textId="7922405E" w:rsidR="00235812" w:rsidRDefault="00D25C92" w:rsidP="00EB42FC">
            <w:pPr>
              <w:suppressAutoHyphens w:val="0"/>
              <w:spacing w:before="120" w:line="240" w:lineRule="auto"/>
              <w:jc w:val="center"/>
              <w:textAlignment w:val="baseline"/>
              <w:rPr>
                <w:rFonts w:eastAsia="Times New Roman"/>
                <w:szCs w:val="22"/>
                <w:lang w:eastAsia="en-AU"/>
              </w:rPr>
            </w:pPr>
            <w:r w:rsidRPr="00711985">
              <w:rPr>
                <w:rStyle w:val="Strong"/>
              </w:rPr>
              <w:t>Things to remember </w:t>
            </w:r>
          </w:p>
          <w:p w14:paraId="4D4B9424" w14:textId="77777777" w:rsidR="00235812" w:rsidRPr="00711985" w:rsidRDefault="00235812" w:rsidP="00711985">
            <w:pPr>
              <w:pStyle w:val="ListBullet"/>
            </w:pPr>
            <w:r w:rsidRPr="00711985">
              <w:t>What is out the front of the brackets is multiplied by everything inside the brackets.</w:t>
            </w:r>
          </w:p>
          <w:p w14:paraId="02A2E08B" w14:textId="731B3A33" w:rsidR="00235812" w:rsidRPr="00F80897" w:rsidRDefault="00741544" w:rsidP="00711985">
            <w:pPr>
              <w:pStyle w:val="ListBullet"/>
              <w:rPr>
                <w:lang w:eastAsia="en-AU"/>
              </w:rPr>
            </w:pPr>
            <w:r w:rsidRPr="00711985">
              <w:t>Be careful of the sign of the terms inside the brackets – whether they are positive or negative.</w:t>
            </w:r>
          </w:p>
        </w:tc>
        <w:tc>
          <w:tcPr>
            <w:tcW w:w="2500" w:type="pct"/>
            <w:tcBorders>
              <w:top w:val="single" w:sz="6" w:space="0" w:color="auto"/>
              <w:left w:val="single" w:sz="6" w:space="0" w:color="auto"/>
              <w:bottom w:val="single" w:sz="6" w:space="0" w:color="auto"/>
              <w:right w:val="single" w:sz="6" w:space="0" w:color="auto"/>
            </w:tcBorders>
            <w:shd w:val="clear" w:color="auto" w:fill="auto"/>
            <w:hideMark/>
          </w:tcPr>
          <w:p w14:paraId="2347C353" w14:textId="131D195A" w:rsidR="00711985" w:rsidRPr="00711985" w:rsidRDefault="00D25C92" w:rsidP="00EB42FC">
            <w:pPr>
              <w:suppressAutoHyphens w:val="0"/>
              <w:spacing w:before="120" w:line="240" w:lineRule="auto"/>
              <w:jc w:val="center"/>
              <w:textAlignment w:val="baseline"/>
              <w:rPr>
                <w:rStyle w:val="Strong"/>
              </w:rPr>
            </w:pPr>
            <w:r w:rsidRPr="00711985">
              <w:rPr>
                <w:rStyle w:val="Strong"/>
              </w:rPr>
              <w:t>Example 3 </w:t>
            </w:r>
          </w:p>
          <w:p w14:paraId="2F43FFE8" w14:textId="6CA25E6C" w:rsidR="001D09C1" w:rsidRPr="001D09C1" w:rsidRDefault="001D09C1" w:rsidP="00EB42FC">
            <w:pPr>
              <w:suppressAutoHyphens w:val="0"/>
              <w:spacing w:line="240" w:lineRule="auto"/>
              <w:jc w:val="center"/>
              <w:textAlignment w:val="baseline"/>
              <w:rPr>
                <w:rFonts w:eastAsia="Times New Roman"/>
                <w:szCs w:val="22"/>
                <w:lang w:eastAsia="en-AU"/>
              </w:rPr>
            </w:pPr>
            <w:r w:rsidRPr="001D09C1">
              <w:rPr>
                <w:rFonts w:eastAsia="Times New Roman"/>
                <w:szCs w:val="22"/>
                <w:lang w:eastAsia="en-AU"/>
              </w:rPr>
              <w:t>Expand the binomial expression</w:t>
            </w:r>
          </w:p>
          <w:p w14:paraId="06736DC8" w14:textId="1C4A2B5C" w:rsidR="00EB42FC" w:rsidRPr="00EB42FC" w:rsidRDefault="003B0FD6" w:rsidP="00EB42FC">
            <w:pPr>
              <w:suppressAutoHyphens w:val="0"/>
              <w:spacing w:before="120" w:line="240" w:lineRule="auto"/>
              <w:jc w:val="center"/>
              <w:textAlignment w:val="baseline"/>
              <w:rPr>
                <w:rFonts w:eastAsia="Times New Roman"/>
                <w:szCs w:val="22"/>
                <w:lang w:eastAsia="en-AU"/>
              </w:rPr>
            </w:pPr>
            <m:oMathPara>
              <m:oMath>
                <m:r>
                  <w:rPr>
                    <w:rFonts w:ascii="Cambria Math" w:eastAsia="Times New Roman" w:hAnsi="Cambria Math" w:cs="Segoe UI"/>
                    <w:szCs w:val="22"/>
                    <w:lang w:eastAsia="en-AU"/>
                  </w:rPr>
                  <m:t>5</m:t>
                </m:r>
                <m:d>
                  <m:dPr>
                    <m:ctrlPr>
                      <w:rPr>
                        <w:rFonts w:ascii="Cambria Math" w:eastAsia="Times New Roman" w:hAnsi="Cambria Math" w:cs="Segoe UI"/>
                        <w:i/>
                        <w:szCs w:val="22"/>
                        <w:lang w:eastAsia="en-AU"/>
                      </w:rPr>
                    </m:ctrlPr>
                  </m:dPr>
                  <m:e>
                    <m:r>
                      <w:rPr>
                        <w:rFonts w:ascii="Cambria Math" w:eastAsia="Times New Roman" w:hAnsi="Cambria Math" w:cs="Segoe UI"/>
                        <w:szCs w:val="22"/>
                        <w:lang w:eastAsia="en-AU"/>
                      </w:rPr>
                      <m:t>x+3</m:t>
                    </m:r>
                  </m:e>
                </m:d>
                <m:r>
                  <m:rPr>
                    <m:sty m:val="p"/>
                  </m:rPr>
                  <w:rPr>
                    <w:rFonts w:ascii="Cambria Math" w:eastAsia="Times New Roman" w:hAnsi="Cambria Math" w:cs="Segoe UI"/>
                    <w:szCs w:val="22"/>
                    <w:lang w:eastAsia="en-AU"/>
                  </w:rPr>
                  <w:br/>
                </m:r>
              </m:oMath>
              <m:oMath>
                <m:r>
                  <m:rPr>
                    <m:sty m:val="p"/>
                  </m:rPr>
                  <w:rPr>
                    <w:rFonts w:ascii="Cambria Math" w:eastAsia="Times New Roman" w:hAnsi="Cambria Math" w:cs="Segoe UI"/>
                    <w:szCs w:val="22"/>
                    <w:lang w:eastAsia="en-AU"/>
                  </w:rPr>
                  <m:t>=5×</m:t>
                </m:r>
                <m:r>
                  <w:rPr>
                    <w:rFonts w:ascii="Cambria Math" w:eastAsia="Times New Roman" w:hAnsi="Cambria Math" w:cs="Segoe UI"/>
                    <w:szCs w:val="22"/>
                    <w:lang w:eastAsia="en-AU"/>
                  </w:rPr>
                  <m:t>x+5×3</m:t>
                </m:r>
                <m:r>
                  <m:rPr>
                    <m:sty m:val="p"/>
                  </m:rPr>
                  <w:rPr>
                    <w:rFonts w:ascii="Cambria Math" w:eastAsia="Times New Roman" w:hAnsi="Cambria Math" w:cs="Segoe UI"/>
                    <w:szCs w:val="22"/>
                    <w:lang w:eastAsia="en-AU"/>
                  </w:rPr>
                  <w:br/>
                </m:r>
              </m:oMath>
              <m:oMath>
                <m:r>
                  <m:rPr>
                    <m:sty m:val="p"/>
                  </m:rPr>
                  <w:rPr>
                    <w:rFonts w:ascii="Cambria Math" w:eastAsia="Times New Roman" w:hAnsi="Cambria Math" w:cs="Segoe UI"/>
                    <w:szCs w:val="22"/>
                    <w:lang w:eastAsia="en-AU"/>
                  </w:rPr>
                  <m:t>=5</m:t>
                </m:r>
                <m:r>
                  <w:rPr>
                    <w:rFonts w:ascii="Cambria Math" w:eastAsia="Times New Roman" w:hAnsi="Cambria Math" w:cs="Segoe UI"/>
                    <w:szCs w:val="22"/>
                    <w:lang w:eastAsia="en-AU"/>
                  </w:rPr>
                  <m:t>x</m:t>
                </m:r>
                <m:r>
                  <m:rPr>
                    <m:sty m:val="p"/>
                  </m:rPr>
                  <w:rPr>
                    <w:rFonts w:ascii="Cambria Math" w:eastAsia="Times New Roman" w:hAnsi="Cambria Math" w:cs="Segoe UI"/>
                    <w:szCs w:val="22"/>
                    <w:lang w:eastAsia="en-AU"/>
                  </w:rPr>
                  <m:t>+15</m:t>
                </m:r>
              </m:oMath>
            </m:oMathPara>
          </w:p>
          <w:p w14:paraId="629D8244" w14:textId="15474DFA" w:rsidR="00D25C92" w:rsidRPr="00EB42FC" w:rsidRDefault="006013B2" w:rsidP="00EB42FC">
            <w:pPr>
              <w:spacing w:before="480"/>
              <w:jc w:val="center"/>
            </w:pPr>
            <w:r w:rsidRPr="00EB42FC">
              <w:rPr>
                <w:noProof/>
              </w:rPr>
              <w:drawing>
                <wp:inline distT="0" distB="0" distL="0" distR="0" wp14:anchorId="52F06EAA" wp14:editId="6D67015B">
                  <wp:extent cx="1949550" cy="673135"/>
                  <wp:effectExtent l="0" t="0" r="0" b="0"/>
                  <wp:docPr id="1317715599" name="Picture 1" descr="Area model diagram 5(x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15599" name="Picture 1" descr="Area model diagram 5(x + 3)."/>
                          <pic:cNvPicPr/>
                        </pic:nvPicPr>
                        <pic:blipFill>
                          <a:blip r:embed="rId65"/>
                          <a:stretch>
                            <a:fillRect/>
                          </a:stretch>
                        </pic:blipFill>
                        <pic:spPr>
                          <a:xfrm>
                            <a:off x="0" y="0"/>
                            <a:ext cx="1949550" cy="673135"/>
                          </a:xfrm>
                          <a:prstGeom prst="rect">
                            <a:avLst/>
                          </a:prstGeom>
                        </pic:spPr>
                      </pic:pic>
                    </a:graphicData>
                  </a:graphic>
                </wp:inline>
              </w:drawing>
            </w:r>
          </w:p>
        </w:tc>
      </w:tr>
    </w:tbl>
    <w:p w14:paraId="52AC6D94" w14:textId="77777777" w:rsidR="006B2F7B" w:rsidRDefault="006B2F7B" w:rsidP="006B2F7B">
      <w:r>
        <w:br w:type="page"/>
      </w:r>
    </w:p>
    <w:p w14:paraId="3CB9CA65" w14:textId="091E66B1" w:rsidR="006007EA" w:rsidRDefault="006007EA" w:rsidP="006007EA">
      <w:pPr>
        <w:pStyle w:val="Heading3"/>
      </w:pPr>
      <w:bookmarkStart w:id="8" w:name="_Appendix_C_–"/>
      <w:bookmarkEnd w:id="8"/>
      <w:r>
        <w:lastRenderedPageBreak/>
        <w:t xml:space="preserve">Appendix C – </w:t>
      </w:r>
      <w:r w:rsidR="00EF514B">
        <w:t xml:space="preserve">spider </w:t>
      </w:r>
      <w:r w:rsidR="00921426">
        <w:t>activity</w:t>
      </w:r>
    </w:p>
    <w:p w14:paraId="6AEE9C52" w14:textId="5EEFDE50" w:rsidR="00C24D5A" w:rsidRPr="00C24D5A" w:rsidRDefault="00C24D5A" w:rsidP="00EF514B">
      <w:r w:rsidRPr="00EF514B">
        <w:rPr>
          <w:noProof/>
        </w:rPr>
        <w:drawing>
          <wp:inline distT="0" distB="0" distL="0" distR="0" wp14:anchorId="33308BE3" wp14:editId="610F60E0">
            <wp:extent cx="5721644" cy="4216617"/>
            <wp:effectExtent l="0" t="0" r="0" b="0"/>
            <wp:docPr id="2106397757" name="Picture 1" descr="Spider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97757" name="Picture 1" descr="Spider diagram."/>
                    <pic:cNvPicPr/>
                  </pic:nvPicPr>
                  <pic:blipFill>
                    <a:blip r:embed="rId66"/>
                    <a:stretch>
                      <a:fillRect/>
                    </a:stretch>
                  </pic:blipFill>
                  <pic:spPr>
                    <a:xfrm>
                      <a:off x="0" y="0"/>
                      <a:ext cx="5721644" cy="4216617"/>
                    </a:xfrm>
                    <a:prstGeom prst="rect">
                      <a:avLst/>
                    </a:prstGeom>
                  </pic:spPr>
                </pic:pic>
              </a:graphicData>
            </a:graphic>
          </wp:inline>
        </w:drawing>
      </w:r>
    </w:p>
    <w:p w14:paraId="09A90F4B" w14:textId="77777777" w:rsidR="00C82AEE" w:rsidRDefault="00C82AEE" w:rsidP="007674DA">
      <w:r>
        <w:br w:type="page"/>
      </w:r>
    </w:p>
    <w:p w14:paraId="28A1167B" w14:textId="7DDBBCAB" w:rsidR="002A428F" w:rsidRDefault="00921426" w:rsidP="00C66AD9">
      <w:pPr>
        <w:pStyle w:val="Heading3"/>
      </w:pPr>
      <w:bookmarkStart w:id="9" w:name="_Appendix_D_–"/>
      <w:bookmarkEnd w:id="9"/>
      <w:r w:rsidRPr="00C66AD9">
        <w:lastRenderedPageBreak/>
        <w:t>Appendix</w:t>
      </w:r>
      <w:r>
        <w:t xml:space="preserve"> </w:t>
      </w:r>
      <w:r w:rsidR="0023726A">
        <w:t>D</w:t>
      </w:r>
      <w:r>
        <w:t xml:space="preserve"> – </w:t>
      </w:r>
      <w:r w:rsidR="00C66AD9">
        <w:t>p</w:t>
      </w:r>
      <w:r w:rsidR="00C66AD9" w:rsidRPr="00C66AD9">
        <w:t>erimeter</w:t>
      </w:r>
      <w:r w:rsidR="00C66AD9">
        <w:t xml:space="preserve"> </w:t>
      </w:r>
      <w:r w:rsidR="0023726A">
        <w:t>and area problems</w:t>
      </w:r>
    </w:p>
    <w:p w14:paraId="2EB5A5EC" w14:textId="6FAC4FA1" w:rsidR="002A428F" w:rsidRPr="00C66AD9" w:rsidRDefault="002A428F" w:rsidP="00C66AD9">
      <w:pPr>
        <w:rPr>
          <w:rStyle w:val="Strong"/>
        </w:rPr>
      </w:pPr>
      <w:r w:rsidRPr="00C66AD9">
        <w:rPr>
          <w:rStyle w:val="Strong"/>
        </w:rPr>
        <w:t>First quadrant</w:t>
      </w:r>
    </w:p>
    <w:p w14:paraId="1178BD75" w14:textId="59E1B0ED" w:rsidR="00515E07" w:rsidRPr="00061B26" w:rsidRDefault="00061B26" w:rsidP="002A428F">
      <w:pPr>
        <w:rPr>
          <w:rFonts w:eastAsiaTheme="minorEastAsia"/>
        </w:rPr>
      </w:pPr>
      <m:oMathPara>
        <m:oMathParaPr>
          <m:jc m:val="left"/>
        </m:oMathParaPr>
        <m:oMath>
          <m:r>
            <w:rPr>
              <w:rFonts w:ascii="Cambria Math" w:hAnsi="Cambria Math"/>
            </w:rPr>
            <m:t>4×</m:t>
          </m:r>
          <m:d>
            <m:dPr>
              <m:ctrlPr>
                <w:rPr>
                  <w:rFonts w:ascii="Cambria Math" w:hAnsi="Cambria Math"/>
                  <w:i/>
                </w:rPr>
              </m:ctrlPr>
            </m:dPr>
            <m:e>
              <m:r>
                <w:rPr>
                  <w:rFonts w:ascii="Cambria Math" w:hAnsi="Cambria Math"/>
                </w:rPr>
                <m:t>2x+5</m:t>
              </m:r>
            </m:e>
          </m:d>
          <m:r>
            <m:rPr>
              <m:sty m:val="p"/>
            </m:rPr>
            <w:rPr>
              <w:rFonts w:ascii="Cambria Math" w:hAnsi="Cambria Math"/>
            </w:rPr>
            <w:br/>
          </m:r>
        </m:oMath>
        <m:oMath>
          <m:r>
            <w:rPr>
              <w:rFonts w:ascii="Cambria Math" w:hAnsi="Cambria Math"/>
            </w:rPr>
            <m:t>=4(2x+5)</m:t>
          </m:r>
          <m:r>
            <m:rPr>
              <m:sty m:val="p"/>
            </m:rPr>
            <w:rPr>
              <w:rFonts w:eastAsiaTheme="minorEastAsia"/>
            </w:rPr>
            <w:br/>
          </m:r>
        </m:oMath>
        <m:oMath>
          <m:r>
            <w:rPr>
              <w:rFonts w:ascii="Cambria Math" w:eastAsiaTheme="minorEastAsia" w:hAnsi="Cambria Math"/>
            </w:rPr>
            <m:t>=8x+20</m:t>
          </m:r>
        </m:oMath>
      </m:oMathPara>
    </w:p>
    <w:p w14:paraId="7DFFA6AE" w14:textId="0E3462DE" w:rsidR="00061B26" w:rsidRPr="00C66AD9" w:rsidRDefault="00061B26" w:rsidP="00C66AD9">
      <w:pPr>
        <w:rPr>
          <w:rStyle w:val="Strong"/>
        </w:rPr>
      </w:pPr>
      <w:r w:rsidRPr="00C66AD9">
        <w:rPr>
          <w:rStyle w:val="Strong"/>
        </w:rPr>
        <w:t>Second quadrant</w:t>
      </w:r>
    </w:p>
    <w:p w14:paraId="3F8E219B" w14:textId="5178827F" w:rsidR="00061B26" w:rsidRPr="007F5613" w:rsidRDefault="001867DF" w:rsidP="002A428F">
      <w:pPr>
        <w:rPr>
          <w:rFonts w:eastAsiaTheme="minorEastAsia"/>
        </w:rPr>
      </w:pPr>
      <m:oMathPara>
        <m:oMathParaPr>
          <m:jc m:val="left"/>
        </m:oMathParaPr>
        <m:oMath>
          <m:r>
            <w:rPr>
              <w:rFonts w:ascii="Cambria Math" w:hAnsi="Cambria Math"/>
            </w:rPr>
            <m:t>2×</m:t>
          </m:r>
          <m:d>
            <m:dPr>
              <m:ctrlPr>
                <w:rPr>
                  <w:rFonts w:ascii="Cambria Math" w:hAnsi="Cambria Math"/>
                  <w:i/>
                </w:rPr>
              </m:ctrlPr>
            </m:dPr>
            <m:e>
              <m:r>
                <w:rPr>
                  <w:rFonts w:ascii="Cambria Math" w:hAnsi="Cambria Math"/>
                </w:rPr>
                <m:t>2x+5</m:t>
              </m:r>
            </m:e>
          </m:d>
          <m:r>
            <w:rPr>
              <w:rFonts w:ascii="Cambria Math" w:hAnsi="Cambria Math"/>
            </w:rPr>
            <m:t>+2×</m:t>
          </m:r>
          <m:d>
            <m:dPr>
              <m:ctrlPr>
                <w:rPr>
                  <w:rFonts w:ascii="Cambria Math" w:hAnsi="Cambria Math"/>
                  <w:i/>
                </w:rPr>
              </m:ctrlPr>
            </m:dPr>
            <m:e>
              <m:r>
                <w:rPr>
                  <w:rFonts w:ascii="Cambria Math" w:hAnsi="Cambria Math"/>
                </w:rPr>
                <m:t>x+4</m:t>
              </m:r>
            </m:e>
          </m:d>
          <m:r>
            <m:rPr>
              <m:sty m:val="p"/>
            </m:rPr>
            <w:rPr>
              <w:rFonts w:ascii="Cambria Math" w:hAnsi="Cambria Math"/>
            </w:rPr>
            <w:br/>
          </m:r>
        </m:oMath>
        <m:oMath>
          <m:r>
            <w:rPr>
              <w:rFonts w:ascii="Cambria Math" w:hAnsi="Cambria Math"/>
            </w:rPr>
            <m:t>=4x+10+2x+8</m:t>
          </m:r>
          <m:r>
            <m:rPr>
              <m:sty m:val="p"/>
            </m:rPr>
            <w:rPr>
              <w:rFonts w:ascii="Cambria Math" w:hAnsi="Cambria Math"/>
            </w:rPr>
            <w:br/>
          </m:r>
        </m:oMath>
        <m:oMath>
          <m:r>
            <w:rPr>
              <w:rFonts w:ascii="Cambria Math" w:hAnsi="Cambria Math"/>
            </w:rPr>
            <m:t>=6x+18</m:t>
          </m:r>
        </m:oMath>
      </m:oMathPara>
    </w:p>
    <w:p w14:paraId="5C792585" w14:textId="064766F7" w:rsidR="007F5613" w:rsidRPr="00C66AD9" w:rsidRDefault="007F5613" w:rsidP="00C66AD9">
      <w:pPr>
        <w:rPr>
          <w:rStyle w:val="Strong"/>
        </w:rPr>
      </w:pPr>
      <w:r w:rsidRPr="00C66AD9">
        <w:rPr>
          <w:rStyle w:val="Strong"/>
        </w:rPr>
        <w:t xml:space="preserve">Third </w:t>
      </w:r>
      <w:r w:rsidR="00AB2A53" w:rsidRPr="00C66AD9">
        <w:rPr>
          <w:rStyle w:val="Strong"/>
        </w:rPr>
        <w:t>q</w:t>
      </w:r>
      <w:r w:rsidRPr="00C66AD9">
        <w:rPr>
          <w:rStyle w:val="Strong"/>
        </w:rPr>
        <w:t>uadrant</w:t>
      </w:r>
    </w:p>
    <w:p w14:paraId="79FE3EAF" w14:textId="7DF6D56E" w:rsidR="0035034F" w:rsidRPr="0035034F" w:rsidRDefault="0035034F" w:rsidP="002A428F">
      <w:pPr>
        <w:rPr>
          <w:rFonts w:eastAsiaTheme="minorEastAsia"/>
        </w:rPr>
      </w:pPr>
      <m:oMath>
        <m:r>
          <w:rPr>
            <w:rFonts w:ascii="Cambria Math" w:hAnsi="Cambria Math"/>
          </w:rPr>
          <m:t>6x+18</m:t>
        </m:r>
      </m:oMath>
      <w:r w:rsidR="003F09BB">
        <w:rPr>
          <w:rFonts w:eastAsiaTheme="minorEastAsia"/>
        </w:rPr>
        <w:t xml:space="preserve"> (expression from above)</w:t>
      </w:r>
      <m:oMath>
        <m:r>
          <m:rPr>
            <m:sty m:val="p"/>
          </m:rPr>
          <w:rPr>
            <w:rFonts w:ascii="Cambria Math" w:hAnsi="Cambria Math"/>
          </w:rPr>
          <w:br/>
        </m:r>
      </m:oMath>
      <m:oMathPara>
        <m:oMathParaPr>
          <m:jc m:val="left"/>
        </m:oMathParaPr>
        <m:oMath>
          <m:r>
            <w:rPr>
              <w:rFonts w:ascii="Cambria Math" w:hAnsi="Cambria Math"/>
            </w:rPr>
            <m:t>=6×3+18</m:t>
          </m:r>
          <m:r>
            <m:rPr>
              <m:sty m:val="p"/>
            </m:rPr>
            <w:rPr>
              <w:rFonts w:ascii="Cambria Math" w:hAnsi="Cambria Math"/>
            </w:rPr>
            <w:br/>
          </m:r>
        </m:oMath>
        <m:oMath>
          <m:r>
            <w:rPr>
              <w:rFonts w:ascii="Cambria Math" w:hAnsi="Cambria Math"/>
            </w:rPr>
            <m:t>=36</m:t>
          </m:r>
        </m:oMath>
      </m:oMathPara>
    </w:p>
    <w:p w14:paraId="34A01AD3" w14:textId="1A16062A" w:rsidR="0035034F" w:rsidRPr="00C66AD9" w:rsidRDefault="0035034F" w:rsidP="00C66AD9">
      <w:pPr>
        <w:rPr>
          <w:rStyle w:val="Strong"/>
        </w:rPr>
      </w:pPr>
      <w:r w:rsidRPr="00C66AD9">
        <w:rPr>
          <w:rStyle w:val="Strong"/>
        </w:rPr>
        <w:t>Fourth</w:t>
      </w:r>
      <w:r w:rsidR="003F09BB" w:rsidRPr="00C66AD9">
        <w:rPr>
          <w:rStyle w:val="Strong"/>
        </w:rPr>
        <w:t xml:space="preserve"> </w:t>
      </w:r>
      <w:r w:rsidR="00AB2A53" w:rsidRPr="00C66AD9">
        <w:rPr>
          <w:rStyle w:val="Strong"/>
        </w:rPr>
        <w:t>q</w:t>
      </w:r>
      <w:r w:rsidR="003F09BB" w:rsidRPr="00C66AD9">
        <w:rPr>
          <w:rStyle w:val="Strong"/>
        </w:rPr>
        <w:t>uadrant</w:t>
      </w:r>
    </w:p>
    <w:p w14:paraId="30DB71E2" w14:textId="6FD2B108" w:rsidR="003F09BB" w:rsidRPr="00061B26" w:rsidRDefault="003F09BB" w:rsidP="002A428F">
      <m:oMathPara>
        <m:oMathParaPr>
          <m:jc m:val="left"/>
        </m:oMathParaPr>
        <m:oMath>
          <m:r>
            <w:rPr>
              <w:rFonts w:ascii="Cambria Math" w:hAnsi="Cambria Math"/>
            </w:rPr>
            <m:t>2×</m:t>
          </m:r>
          <m:d>
            <m:dPr>
              <m:ctrlPr>
                <w:rPr>
                  <w:rFonts w:ascii="Cambria Math" w:hAnsi="Cambria Math"/>
                  <w:i/>
                </w:rPr>
              </m:ctrlPr>
            </m:dPr>
            <m:e>
              <m:r>
                <w:rPr>
                  <w:rFonts w:ascii="Cambria Math" w:hAnsi="Cambria Math"/>
                </w:rPr>
                <m:t>2x+5</m:t>
              </m:r>
            </m:e>
          </m:d>
          <m:r>
            <w:rPr>
              <w:rFonts w:ascii="Cambria Math" w:hAnsi="Cambria Math"/>
            </w:rPr>
            <m:t>+2×</m:t>
          </m:r>
          <m:d>
            <m:dPr>
              <m:ctrlPr>
                <w:rPr>
                  <w:rFonts w:ascii="Cambria Math" w:hAnsi="Cambria Math"/>
                  <w:i/>
                </w:rPr>
              </m:ctrlPr>
            </m:dPr>
            <m:e>
              <m:r>
                <w:rPr>
                  <w:rFonts w:ascii="Cambria Math" w:hAnsi="Cambria Math"/>
                </w:rPr>
                <m:t>2x+8</m:t>
              </m:r>
            </m:e>
          </m:d>
          <m:r>
            <m:rPr>
              <m:sty m:val="p"/>
            </m:rPr>
            <w:rPr>
              <w:rFonts w:ascii="Cambria Math" w:hAnsi="Cambria Math"/>
            </w:rPr>
            <w:br/>
          </m:r>
        </m:oMath>
        <m:oMath>
          <m:r>
            <w:rPr>
              <w:rFonts w:ascii="Cambria Math" w:hAnsi="Cambria Math"/>
            </w:rPr>
            <m:t>=4x+10+4x+16</m:t>
          </m:r>
          <m:r>
            <m:rPr>
              <m:sty m:val="p"/>
            </m:rPr>
            <w:rPr>
              <w:rFonts w:ascii="Cambria Math" w:hAnsi="Cambria Math"/>
            </w:rPr>
            <w:br/>
          </m:r>
        </m:oMath>
        <m:oMath>
          <m:r>
            <w:rPr>
              <w:rFonts w:ascii="Cambria Math" w:hAnsi="Cambria Math"/>
            </w:rPr>
            <m:t>=8x+26</m:t>
          </m:r>
        </m:oMath>
      </m:oMathPara>
    </w:p>
    <w:p w14:paraId="29419F56" w14:textId="055BE513" w:rsidR="00921426" w:rsidRDefault="003E5EFD" w:rsidP="00C66AD9">
      <w:pPr>
        <w:pStyle w:val="Heading3"/>
      </w:pPr>
      <w:r w:rsidRPr="00C66AD9">
        <w:t>Apply</w:t>
      </w:r>
      <w:r>
        <w:t xml:space="preserve"> </w:t>
      </w:r>
      <w:r w:rsidR="00C66AD9">
        <w:t>– extension</w:t>
      </w:r>
    </w:p>
    <w:p w14:paraId="416C9AA4" w14:textId="649CC448" w:rsidR="005B7146" w:rsidRDefault="00372D94" w:rsidP="007674DA">
      <w:pPr>
        <w:pStyle w:val="ListNumber"/>
        <w:numPr>
          <w:ilvl w:val="0"/>
          <w:numId w:val="0"/>
        </w:numPr>
      </w:pPr>
      <m:oMathPara>
        <m:oMathParaPr>
          <m:jc m:val="left"/>
        </m:oMathParaPr>
        <m:oMath>
          <m:r>
            <w:rPr>
              <w:rFonts w:ascii="Cambria Math" w:hAnsi="Cambria Math"/>
            </w:rPr>
            <m:t>2</m:t>
          </m:r>
          <m:d>
            <m:dPr>
              <m:ctrlPr>
                <w:rPr>
                  <w:rFonts w:ascii="Cambria Math" w:hAnsi="Cambria Math"/>
                  <w:i/>
                </w:rPr>
              </m:ctrlPr>
            </m:dPr>
            <m:e>
              <m:r>
                <w:rPr>
                  <w:rFonts w:ascii="Cambria Math" w:hAnsi="Cambria Math"/>
                </w:rPr>
                <m:t>2n+3</m:t>
              </m:r>
            </m:e>
          </m:d>
          <m:r>
            <w:rPr>
              <w:rFonts w:ascii="Cambria Math" w:hAnsi="Cambria Math"/>
            </w:rPr>
            <m:t>+ n-6</m:t>
          </m:r>
          <m:r>
            <m:rPr>
              <m:aln/>
            </m:rPr>
            <w:rPr>
              <w:rFonts w:ascii="Cambria Math" w:hAnsi="Cambria Math"/>
            </w:rPr>
            <m:t>= 2×2n+2×3+n-6</m:t>
          </m:r>
          <m:r>
            <m:rPr>
              <m:sty m:val="p"/>
            </m:rPr>
            <w:rPr>
              <w:rFonts w:ascii="Cambria Math" w:hAnsi="Cambria Math"/>
            </w:rPr>
            <w:br/>
          </m:r>
        </m:oMath>
        <m:oMath>
          <m:r>
            <m:rPr>
              <m:aln/>
            </m:rPr>
            <w:rPr>
              <w:rFonts w:ascii="Cambria Math" w:hAnsi="Cambria Math"/>
            </w:rPr>
            <m:t>=4n+6+n-6</m:t>
          </m:r>
          <m:r>
            <m:rPr>
              <m:sty m:val="p"/>
            </m:rPr>
            <w:rPr>
              <w:rFonts w:ascii="Cambria Math" w:hAnsi="Cambria Math"/>
            </w:rPr>
            <w:br/>
          </m:r>
        </m:oMath>
        <m:oMath>
          <m:r>
            <m:rPr>
              <m:aln/>
            </m:rPr>
            <w:rPr>
              <w:rFonts w:ascii="Cambria Math" w:hAnsi="Cambria Math"/>
            </w:rPr>
            <m:t>=5n</m:t>
          </m:r>
          <m:r>
            <m:rPr>
              <m:sty m:val="p"/>
            </m:rPr>
            <w:rPr>
              <w:rFonts w:eastAsiaTheme="minorEastAsia"/>
            </w:rPr>
            <w:br/>
          </m:r>
        </m:oMath>
      </m:oMathPara>
      <w:r w:rsidR="00BE6F39">
        <w:rPr>
          <w:rFonts w:ascii="Symbol" w:eastAsiaTheme="minorEastAsia" w:hAnsi="Symbol" w:cs="Symbol"/>
        </w:rPr>
        <w:t>\</w:t>
      </w:r>
      <w:r w:rsidR="00BE6F39">
        <w:rPr>
          <w:rFonts w:eastAsiaTheme="minorEastAsia"/>
        </w:rPr>
        <w:t xml:space="preserve">The expression will always be </w:t>
      </w:r>
      <w:r w:rsidR="00C66AD9">
        <w:rPr>
          <w:rFonts w:eastAsiaTheme="minorEastAsia"/>
        </w:rPr>
        <w:t xml:space="preserve">5 </w:t>
      </w:r>
      <w:r w:rsidR="00BE6F39">
        <w:rPr>
          <w:rFonts w:eastAsiaTheme="minorEastAsia"/>
        </w:rPr>
        <w:t xml:space="preserve">times the value of </w:t>
      </w:r>
      <m:oMath>
        <m:r>
          <w:rPr>
            <w:rFonts w:ascii="Cambria Math" w:eastAsiaTheme="minorEastAsia" w:hAnsi="Cambria Math"/>
          </w:rPr>
          <m:t>n</m:t>
        </m:r>
      </m:oMath>
      <w:r w:rsidR="00E15325">
        <w:rPr>
          <w:rFonts w:eastAsiaTheme="minorEastAsia"/>
        </w:rPr>
        <w:t>.</w:t>
      </w:r>
    </w:p>
    <w:p w14:paraId="61D37202" w14:textId="1510B549" w:rsidR="00407329" w:rsidRPr="006856F4" w:rsidRDefault="00407329" w:rsidP="007674DA">
      <w:r>
        <w:br w:type="page"/>
      </w:r>
    </w:p>
    <w:p w14:paraId="39CDE9F5" w14:textId="77777777" w:rsidR="00407329" w:rsidRDefault="00407329" w:rsidP="007C29F8">
      <w:pPr>
        <w:pStyle w:val="Heading2"/>
      </w:pPr>
      <w:r w:rsidRPr="007C29F8">
        <w:lastRenderedPageBreak/>
        <w:t>References</w:t>
      </w:r>
    </w:p>
    <w:p w14:paraId="3114F1DD" w14:textId="77777777" w:rsidR="007C29F8" w:rsidRDefault="007C29F8" w:rsidP="007C29F8">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0B8F6AD4" w14:textId="77777777" w:rsidR="007C29F8" w:rsidRDefault="007C29F8" w:rsidP="007C29F8">
      <w:pPr>
        <w:pStyle w:val="FeatureBox2"/>
      </w:pPr>
      <w:r>
        <w:t xml:space="preserve">Please refer to the NESA Copyright Disclaimer for more information </w:t>
      </w:r>
      <w:hyperlink r:id="rId67" w:tgtFrame="_blank" w:tooltip="https://educationstandards.nsw.edu.au/wps/portal/nesa/mini-footer/copyright" w:history="1">
        <w:r>
          <w:rPr>
            <w:rStyle w:val="Hyperlink"/>
          </w:rPr>
          <w:t>https://educationstandards.nsw.edu.au/wps/portal/nesa/mini-footer/copyright</w:t>
        </w:r>
      </w:hyperlink>
      <w:r>
        <w:t>.</w:t>
      </w:r>
    </w:p>
    <w:p w14:paraId="1801FBB1" w14:textId="77777777" w:rsidR="007C29F8" w:rsidRDefault="007C29F8" w:rsidP="007C29F8">
      <w:pPr>
        <w:pStyle w:val="FeatureBox2"/>
      </w:pPr>
      <w:r>
        <w:t xml:space="preserve">NESA holds the only official and up-to-date versions of the NSW Curriculum and syllabus documents. Please visit the NSW Education Standards Authority (NESA) website </w:t>
      </w:r>
      <w:hyperlink r:id="rId68" w:history="1">
        <w:r>
          <w:rPr>
            <w:rStyle w:val="Hyperlink"/>
          </w:rPr>
          <w:t>https://educationstandards.nsw.edu.au</w:t>
        </w:r>
      </w:hyperlink>
      <w:r>
        <w:t xml:space="preserve"> and the NSW Curriculum website </w:t>
      </w:r>
      <w:hyperlink r:id="rId69" w:history="1">
        <w:r>
          <w:rPr>
            <w:rStyle w:val="Hyperlink"/>
          </w:rPr>
          <w:t>https://curriculum.nsw.edu.au</w:t>
        </w:r>
      </w:hyperlink>
      <w:r>
        <w:t>.</w:t>
      </w:r>
    </w:p>
    <w:p w14:paraId="59546214" w14:textId="54830A0A" w:rsidR="00D552E3" w:rsidRDefault="00F05E72" w:rsidP="00D552E3">
      <w:hyperlink r:id="rId70" w:history="1">
        <w:r w:rsidR="00D552E3">
          <w:rPr>
            <w:rStyle w:val="Hyperlink"/>
          </w:rPr>
          <w:t>Mathematics K–10 Syllabus</w:t>
        </w:r>
      </w:hyperlink>
      <w:r w:rsidR="00D552E3">
        <w:t xml:space="preserve"> © NSW </w:t>
      </w:r>
      <w:r w:rsidR="00D552E3" w:rsidRPr="001476BC">
        <w:t>Education</w:t>
      </w:r>
      <w:r w:rsidR="00D552E3">
        <w:t xml:space="preserve"> Standards Authority (NESA) for and on behalf of the Crown in right of the State of New South Wales, 2022.</w:t>
      </w:r>
    </w:p>
    <w:p w14:paraId="4AFDCF95" w14:textId="2B7BAC95" w:rsidR="00407329" w:rsidRPr="00A169E5" w:rsidRDefault="001A69D0" w:rsidP="00FC46D5">
      <w:r w:rsidRPr="00A169E5">
        <w:t>Barton C (</w:t>
      </w:r>
      <w:r w:rsidR="002118CD" w:rsidRPr="00A169E5">
        <w:t xml:space="preserve">n.d.) </w:t>
      </w:r>
      <w:hyperlink r:id="rId71" w:history="1">
        <w:r w:rsidR="002118CD" w:rsidRPr="00A169E5">
          <w:rPr>
            <w:rStyle w:val="Hyperlink"/>
            <w:i/>
            <w:iCs/>
          </w:rPr>
          <w:t>About the site</w:t>
        </w:r>
      </w:hyperlink>
      <w:r w:rsidR="002118CD" w:rsidRPr="00A169E5">
        <w:t>, SSDD Problems website, accessed 18 October 2024.</w:t>
      </w:r>
    </w:p>
    <w:p w14:paraId="5139E2EA" w14:textId="169B7C3A" w:rsidR="00DB06E9" w:rsidRPr="00A169E5" w:rsidRDefault="00DB06E9" w:rsidP="00DB06E9">
      <w:r w:rsidRPr="00A169E5">
        <w:t xml:space="preserve">Barton C (n.d.) </w:t>
      </w:r>
      <w:hyperlink r:id="rId72" w:history="1">
        <w:r>
          <w:rPr>
            <w:rStyle w:val="Hyperlink"/>
            <w:i/>
            <w:iCs/>
          </w:rPr>
          <w:t>Rectangular expressions</w:t>
        </w:r>
      </w:hyperlink>
      <w:r w:rsidRPr="00A169E5">
        <w:t>, SSDD Problems website, accessed 18 October 2024.</w:t>
      </w:r>
    </w:p>
    <w:p w14:paraId="08B8943D" w14:textId="4F861B59" w:rsidR="00FC46D5" w:rsidRPr="002118CD" w:rsidRDefault="00FC46D5" w:rsidP="00FC46D5"/>
    <w:p w14:paraId="79778DB2" w14:textId="48CA0627" w:rsidR="003102C3" w:rsidRPr="002118CD" w:rsidRDefault="003102C3" w:rsidP="00DA237B">
      <w:pPr>
        <w:sectPr w:rsidR="003102C3" w:rsidRPr="002118CD" w:rsidSect="008771BA">
          <w:pgSz w:w="11900" w:h="16840"/>
          <w:pgMar w:top="1134" w:right="1134" w:bottom="1134" w:left="1134" w:header="709" w:footer="709" w:gutter="0"/>
          <w:cols w:space="708"/>
          <w:docGrid w:linePitch="360"/>
        </w:sectPr>
      </w:pPr>
    </w:p>
    <w:p w14:paraId="6B930C21" w14:textId="77777777" w:rsidR="007C29F8" w:rsidRPr="001748AB" w:rsidRDefault="007C29F8" w:rsidP="007C29F8">
      <w:pPr>
        <w:rPr>
          <w:rStyle w:val="Strong"/>
          <w:szCs w:val="22"/>
        </w:rPr>
      </w:pPr>
      <w:r w:rsidRPr="001748AB">
        <w:rPr>
          <w:rStyle w:val="Strong"/>
          <w:szCs w:val="22"/>
        </w:rPr>
        <w:lastRenderedPageBreak/>
        <w:t>© State of New South Wales (Department of Education), 202</w:t>
      </w:r>
      <w:r>
        <w:rPr>
          <w:rStyle w:val="Strong"/>
          <w:szCs w:val="22"/>
        </w:rPr>
        <w:t>4</w:t>
      </w:r>
    </w:p>
    <w:p w14:paraId="03452C07" w14:textId="77777777" w:rsidR="007C29F8" w:rsidRDefault="007C29F8" w:rsidP="007C29F8">
      <w:r>
        <w:t xml:space="preserve">The copyright material published in this resource is subject to the </w:t>
      </w:r>
      <w:r w:rsidRPr="00DF0D4E">
        <w:rPr>
          <w:rStyle w:val="Emphasis"/>
        </w:rPr>
        <w:t>Copyright Act 1968</w:t>
      </w:r>
      <w:r>
        <w:t xml:space="preserve"> (Cth) and is owned by the NSW Department of Education or, where indicated, by a party other than the NSW Department of Education (third-party material).</w:t>
      </w:r>
    </w:p>
    <w:p w14:paraId="0FB6BA86" w14:textId="77777777" w:rsidR="007C29F8" w:rsidRDefault="007C29F8" w:rsidP="007C29F8">
      <w:r>
        <w:t xml:space="preserve">Copyright material available in this resource and owned by the NSW Department of Education is licensed under a </w:t>
      </w:r>
      <w:hyperlink r:id="rId73" w:history="1">
        <w:r w:rsidRPr="003B3E41">
          <w:rPr>
            <w:rStyle w:val="Hyperlink"/>
          </w:rPr>
          <w:t>Creative Commons Attribution 4.0 International (CC BY 4.0) license</w:t>
        </w:r>
      </w:hyperlink>
      <w:r>
        <w:t>.</w:t>
      </w:r>
    </w:p>
    <w:p w14:paraId="701E6013" w14:textId="77777777" w:rsidR="007C29F8" w:rsidRDefault="007C29F8" w:rsidP="007C29F8">
      <w:r>
        <w:rPr>
          <w:noProof/>
        </w:rPr>
        <w:drawing>
          <wp:inline distT="0" distB="0" distL="0" distR="0" wp14:anchorId="206BC7B3" wp14:editId="61D8EAAD">
            <wp:extent cx="1228725" cy="428625"/>
            <wp:effectExtent l="0" t="0" r="9525" b="9525"/>
            <wp:docPr id="32" name="Picture 32" descr="Creative Commons Attribution license log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73"/>
                    </pic:cNvPr>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5858AEFD" w14:textId="77777777" w:rsidR="007C29F8" w:rsidRDefault="007C29F8" w:rsidP="007C29F8">
      <w:r>
        <w:t>This license allows you to share and adapt the material for any purpose, even commercially.</w:t>
      </w:r>
    </w:p>
    <w:p w14:paraId="5D3E03F0" w14:textId="77777777" w:rsidR="007C29F8" w:rsidRDefault="007C29F8" w:rsidP="007C29F8">
      <w:r>
        <w:t>Attribution should be given to © State of New South Wales (Department of Education), 2024.</w:t>
      </w:r>
    </w:p>
    <w:p w14:paraId="2F29FAD6" w14:textId="77777777" w:rsidR="007C29F8" w:rsidRDefault="007C29F8" w:rsidP="007C29F8">
      <w:r>
        <w:t>Material in this resource not available under a Creative Commons license:</w:t>
      </w:r>
    </w:p>
    <w:p w14:paraId="7888A5C0" w14:textId="77777777" w:rsidR="007C29F8" w:rsidRDefault="007C29F8" w:rsidP="000B1DC7">
      <w:pPr>
        <w:pStyle w:val="ListBullet"/>
        <w:numPr>
          <w:ilvl w:val="0"/>
          <w:numId w:val="1"/>
        </w:numPr>
      </w:pPr>
      <w:r>
        <w:t>the NSW Department of Education logo, other logos and trademark-protected material</w:t>
      </w:r>
    </w:p>
    <w:p w14:paraId="2D4BB7EE" w14:textId="77777777" w:rsidR="007C29F8" w:rsidRDefault="007C29F8" w:rsidP="000B1DC7">
      <w:pPr>
        <w:pStyle w:val="ListBullet"/>
        <w:numPr>
          <w:ilvl w:val="0"/>
          <w:numId w:val="1"/>
        </w:numPr>
      </w:pPr>
      <w:r>
        <w:t>material owned by a third party that has been reproduced with permission. You will need to obtain permission from the third party to reuse its material.</w:t>
      </w:r>
    </w:p>
    <w:p w14:paraId="4CDBDEA1" w14:textId="77777777" w:rsidR="007C29F8" w:rsidRPr="003B3E41" w:rsidRDefault="007C29F8" w:rsidP="007C29F8">
      <w:pPr>
        <w:pStyle w:val="FeatureBox2"/>
        <w:rPr>
          <w:rStyle w:val="Strong"/>
        </w:rPr>
      </w:pPr>
      <w:r w:rsidRPr="003B3E41">
        <w:rPr>
          <w:rStyle w:val="Strong"/>
        </w:rPr>
        <w:t>Links to third-party material and websites</w:t>
      </w:r>
    </w:p>
    <w:p w14:paraId="29F8B708" w14:textId="77777777" w:rsidR="007C29F8" w:rsidRDefault="007C29F8" w:rsidP="007C29F8">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4919192" w14:textId="5F25ADEC" w:rsidR="00DA237B" w:rsidRPr="00DA237B" w:rsidRDefault="007C29F8" w:rsidP="007C29F8">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DF0D4E">
        <w:rPr>
          <w:rStyle w:val="Emphasis"/>
        </w:rPr>
        <w:t>Copyright Act 1968</w:t>
      </w:r>
      <w:r>
        <w:t xml:space="preserve"> (Cth). The department accepts no responsibility for content on third-party websites.</w:t>
      </w:r>
    </w:p>
    <w:sectPr w:rsidR="00DA237B" w:rsidRPr="00DA237B" w:rsidSect="007C29F8">
      <w:headerReference w:type="first" r:id="rId75"/>
      <w:footerReference w:type="first" r:id="rId76"/>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E3F61" w14:textId="77777777" w:rsidR="00C04BC6" w:rsidRDefault="00C04BC6">
      <w:r>
        <w:separator/>
      </w:r>
    </w:p>
    <w:p w14:paraId="1BD2349F" w14:textId="77777777" w:rsidR="00C04BC6" w:rsidRDefault="00C04BC6"/>
    <w:p w14:paraId="6A397D11" w14:textId="77777777" w:rsidR="00C04BC6" w:rsidRDefault="00C04BC6"/>
  </w:endnote>
  <w:endnote w:type="continuationSeparator" w:id="0">
    <w:p w14:paraId="5A0F3ABF" w14:textId="77777777" w:rsidR="00C04BC6" w:rsidRDefault="00C04BC6">
      <w:r>
        <w:continuationSeparator/>
      </w:r>
    </w:p>
    <w:p w14:paraId="154D8C0E" w14:textId="77777777" w:rsidR="00C04BC6" w:rsidRDefault="00C04BC6"/>
    <w:p w14:paraId="5B02A051" w14:textId="77777777" w:rsidR="00C04BC6" w:rsidRDefault="00C04BC6"/>
  </w:endnote>
  <w:endnote w:type="continuationNotice" w:id="1">
    <w:p w14:paraId="728BB5F6" w14:textId="77777777" w:rsidR="00C04BC6" w:rsidRDefault="00C04BC6">
      <w:pPr>
        <w:spacing w:before="0" w:line="240" w:lineRule="auto"/>
      </w:pPr>
    </w:p>
    <w:p w14:paraId="74D0901B" w14:textId="77777777" w:rsidR="00C04BC6" w:rsidRDefault="00C04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BD2C" w14:textId="2078C160"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AB27AB">
      <w:t>Alphabet soup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9BBD" w14:textId="7D5A83DF" w:rsidR="00E60C13" w:rsidRPr="00123A38" w:rsidRDefault="00E60C13" w:rsidP="00E60C13">
    <w:pPr>
      <w:pStyle w:val="Footer"/>
    </w:pPr>
    <w:r>
      <w:t xml:space="preserve">© NSW Department of Education, </w:t>
    </w:r>
    <w:r>
      <w:fldChar w:fldCharType="begin"/>
    </w:r>
    <w:r>
      <w:instrText xml:space="preserve"> DATE  \@ "MMM-yy"  \* MERGEFORMAT </w:instrText>
    </w:r>
    <w:r>
      <w:fldChar w:fldCharType="separate"/>
    </w:r>
    <w:r w:rsidR="00F05E72">
      <w:rPr>
        <w:noProof/>
      </w:rPr>
      <w:t>Oct-24</w:t>
    </w:r>
    <w:r>
      <w:fldChar w:fldCharType="end"/>
    </w:r>
    <w:r>
      <w:ptab w:relativeTo="margin" w:alignment="right" w:leader="none"/>
    </w:r>
    <w:r>
      <w:rPr>
        <w:b/>
        <w:noProof/>
        <w:sz w:val="28"/>
        <w:szCs w:val="28"/>
      </w:rPr>
      <w:drawing>
        <wp:inline distT="0" distB="0" distL="0" distR="0" wp14:anchorId="5827890F" wp14:editId="7FC1F7C3">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85CA7" w14:textId="77777777" w:rsidR="00E60C13" w:rsidRDefault="00E60C13" w:rsidP="00E60C13">
    <w:pPr>
      <w:pStyle w:val="Logo"/>
    </w:pPr>
    <w:r w:rsidRPr="009B05C3">
      <w:t>education.nsw.gov.au</w:t>
    </w:r>
    <w:r>
      <w:rPr>
        <w:noProof/>
        <w:lang w:eastAsia="en-AU"/>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25F40" w14:textId="77777777" w:rsidR="00FB4980" w:rsidRPr="00E2096F" w:rsidRDefault="00FB4980" w:rsidP="00E209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61F9A" w14:textId="77777777" w:rsidR="00C04BC6" w:rsidRDefault="00C04BC6">
      <w:r>
        <w:separator/>
      </w:r>
    </w:p>
    <w:p w14:paraId="23772E9D" w14:textId="77777777" w:rsidR="00C04BC6" w:rsidRDefault="00C04BC6"/>
    <w:p w14:paraId="2E440471" w14:textId="77777777" w:rsidR="00C04BC6" w:rsidRDefault="00C04BC6"/>
  </w:footnote>
  <w:footnote w:type="continuationSeparator" w:id="0">
    <w:p w14:paraId="67A421A5" w14:textId="77777777" w:rsidR="00C04BC6" w:rsidRDefault="00C04BC6">
      <w:r>
        <w:continuationSeparator/>
      </w:r>
    </w:p>
    <w:p w14:paraId="1EAB9C19" w14:textId="77777777" w:rsidR="00C04BC6" w:rsidRDefault="00C04BC6"/>
    <w:p w14:paraId="38903DCE" w14:textId="77777777" w:rsidR="00C04BC6" w:rsidRDefault="00C04BC6"/>
  </w:footnote>
  <w:footnote w:type="continuationNotice" w:id="1">
    <w:p w14:paraId="5DEF9A8E" w14:textId="77777777" w:rsidR="00C04BC6" w:rsidRDefault="00C04BC6">
      <w:pPr>
        <w:spacing w:before="0" w:line="240" w:lineRule="auto"/>
      </w:pPr>
    </w:p>
    <w:p w14:paraId="4C0930F2" w14:textId="77777777" w:rsidR="00C04BC6" w:rsidRDefault="00C04B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FA8C" w14:textId="0A39970D" w:rsidR="0084631E" w:rsidRDefault="00853A32" w:rsidP="0084631E">
    <w:pPr>
      <w:pStyle w:val="Documentname"/>
    </w:pPr>
    <w:r>
      <w:t>Distribution centre</w:t>
    </w:r>
    <w:r w:rsidR="0084631E" w:rsidRPr="00D2403C">
      <w:t xml:space="preserve"> | </w:t>
    </w:r>
    <w:r w:rsidR="0084631E">
      <w:fldChar w:fldCharType="begin"/>
    </w:r>
    <w:r w:rsidR="0084631E">
      <w:instrText xml:space="preserve"> PAGE   \* MERGEFORMAT </w:instrText>
    </w:r>
    <w:r w:rsidR="0084631E">
      <w:fldChar w:fldCharType="separate"/>
    </w:r>
    <w:r w:rsidR="0084631E">
      <w:t>2</w:t>
    </w:r>
    <w:r w:rsidR="008463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CA44" w14:textId="77777777" w:rsidR="00E60C13" w:rsidRPr="00FA6449" w:rsidRDefault="00E60C13" w:rsidP="00E60C13">
    <w:pPr>
      <w:pStyle w:val="Header"/>
    </w:pPr>
    <w:r w:rsidRPr="009D43DD">
      <mc:AlternateContent>
        <mc:Choice Requires="wps">
          <w:drawing>
            <wp:anchor distT="0" distB="0" distL="114300" distR="114300" simplePos="0" relativeHeight="251659264" behindDoc="1" locked="0" layoutInCell="1" allowOverlap="1" wp14:anchorId="60A457C9" wp14:editId="1BC8A5FE">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852147D" w14:textId="77777777" w:rsidR="00E60C13" w:rsidRDefault="00E60C13" w:rsidP="00E60C1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457C9" id="Rectangle 6" o:spid="_x0000_s1026" alt="&quot;&quot;" style="position:absolute;margin-left:-200.2pt;margin-top:-35.45pt;width:991.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3852147D" w14:textId="77777777" w:rsidR="00E60C13" w:rsidRDefault="00E60C13" w:rsidP="00E60C13"/>
                </w:txbxContent>
              </v:textbox>
            </v:rect>
          </w:pict>
        </mc:Fallback>
      </mc:AlternateContent>
    </w:r>
    <w:r w:rsidRPr="009D43DD">
      <w:t>NSW Department of Education</w:t>
    </w:r>
    <w:r w:rsidRPr="009D43DD">
      <w:ptab w:relativeTo="margin" w:alignment="right" w:leader="none"/>
    </w:r>
    <w:r w:rsidRPr="008426B6">
      <w:drawing>
        <wp:inline distT="0" distB="0" distL="0" distR="0" wp14:anchorId="7B94D14B" wp14:editId="172E2A27">
          <wp:extent cx="597741" cy="649155"/>
          <wp:effectExtent l="0" t="0" r="0" b="0"/>
          <wp:docPr id="2" name="Graphic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FE815" w14:textId="77777777" w:rsidR="00FB4980" w:rsidRPr="00E2096F" w:rsidRDefault="00FB4980" w:rsidP="00E209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D92AB4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B6E6223E"/>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C8166F8"/>
    <w:multiLevelType w:val="multilevel"/>
    <w:tmpl w:val="AD60A6E6"/>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4" w15:restartNumberingAfterBreak="0">
    <w:nsid w:val="42B84BF1"/>
    <w:multiLevelType w:val="multilevel"/>
    <w:tmpl w:val="575827FC"/>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6993DE0"/>
    <w:multiLevelType w:val="multilevel"/>
    <w:tmpl w:val="A40E2160"/>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F2638B7"/>
    <w:multiLevelType w:val="hybridMultilevel"/>
    <w:tmpl w:val="0024AF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30810984">
    <w:abstractNumId w:val="1"/>
  </w:num>
  <w:num w:numId="2" w16cid:durableId="8588540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52449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3573510">
    <w:abstractNumId w:val="6"/>
  </w:num>
  <w:num w:numId="5" w16cid:durableId="43604889">
    <w:abstractNumId w:val="3"/>
  </w:num>
  <w:num w:numId="6" w16cid:durableId="523977377">
    <w:abstractNumId w:val="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7" w16cid:durableId="1725446452">
    <w:abstractNumId w:val="0"/>
  </w:num>
  <w:num w:numId="8" w16cid:durableId="1008407035">
    <w:abstractNumId w:val="1"/>
  </w:num>
  <w:num w:numId="9" w16cid:durableId="1923366158">
    <w:abstractNumId w:val="5"/>
  </w:num>
  <w:num w:numId="10" w16cid:durableId="69041606">
    <w:abstractNumId w:val="2"/>
  </w:num>
  <w:num w:numId="11" w16cid:durableId="740100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31980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432334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gutterAtTop/>
  <w:activeWritingStyle w:appName="MSWord" w:lang="en-US" w:vendorID="64" w:dllVersion="0" w:nlCheck="1" w:checkStyle="0"/>
  <w:activeWritingStyle w:appName="MSWord" w:lang="en-AU"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BC"/>
    <w:rsid w:val="0000031A"/>
    <w:rsid w:val="0000036E"/>
    <w:rsid w:val="00000705"/>
    <w:rsid w:val="00001945"/>
    <w:rsid w:val="00001C08"/>
    <w:rsid w:val="00001DCB"/>
    <w:rsid w:val="00001E1F"/>
    <w:rsid w:val="00001FA8"/>
    <w:rsid w:val="00002703"/>
    <w:rsid w:val="00002B8D"/>
    <w:rsid w:val="00002BF1"/>
    <w:rsid w:val="00003042"/>
    <w:rsid w:val="000032EA"/>
    <w:rsid w:val="00003862"/>
    <w:rsid w:val="00004C0D"/>
    <w:rsid w:val="00005C74"/>
    <w:rsid w:val="00006220"/>
    <w:rsid w:val="00006941"/>
    <w:rsid w:val="00006CD7"/>
    <w:rsid w:val="00006E5B"/>
    <w:rsid w:val="000103FC"/>
    <w:rsid w:val="00010746"/>
    <w:rsid w:val="000112A1"/>
    <w:rsid w:val="00011D3A"/>
    <w:rsid w:val="00012FCF"/>
    <w:rsid w:val="000130CD"/>
    <w:rsid w:val="000130D1"/>
    <w:rsid w:val="000137DC"/>
    <w:rsid w:val="000143DF"/>
    <w:rsid w:val="000151F8"/>
    <w:rsid w:val="00015D43"/>
    <w:rsid w:val="00016801"/>
    <w:rsid w:val="00016CA5"/>
    <w:rsid w:val="00021171"/>
    <w:rsid w:val="00021C39"/>
    <w:rsid w:val="00021EE3"/>
    <w:rsid w:val="0002218A"/>
    <w:rsid w:val="00022913"/>
    <w:rsid w:val="00022C29"/>
    <w:rsid w:val="000230C9"/>
    <w:rsid w:val="00023790"/>
    <w:rsid w:val="00024602"/>
    <w:rsid w:val="000252FF"/>
    <w:rsid w:val="000253AE"/>
    <w:rsid w:val="00025A33"/>
    <w:rsid w:val="00026100"/>
    <w:rsid w:val="00027181"/>
    <w:rsid w:val="000309B1"/>
    <w:rsid w:val="00030C4B"/>
    <w:rsid w:val="00030EBC"/>
    <w:rsid w:val="0003163E"/>
    <w:rsid w:val="000331B6"/>
    <w:rsid w:val="00034B5D"/>
    <w:rsid w:val="00034F5E"/>
    <w:rsid w:val="0003541F"/>
    <w:rsid w:val="00037C5C"/>
    <w:rsid w:val="00040117"/>
    <w:rsid w:val="0004096A"/>
    <w:rsid w:val="00040BF3"/>
    <w:rsid w:val="0004123B"/>
    <w:rsid w:val="00041EB6"/>
    <w:rsid w:val="00042114"/>
    <w:rsid w:val="000423E3"/>
    <w:rsid w:val="0004292D"/>
    <w:rsid w:val="00042D30"/>
    <w:rsid w:val="000433D8"/>
    <w:rsid w:val="00043F14"/>
    <w:rsid w:val="00043F5F"/>
    <w:rsid w:val="00043FA0"/>
    <w:rsid w:val="00044C5D"/>
    <w:rsid w:val="00044D23"/>
    <w:rsid w:val="000451FB"/>
    <w:rsid w:val="000462B0"/>
    <w:rsid w:val="00046473"/>
    <w:rsid w:val="00046FE8"/>
    <w:rsid w:val="000470B7"/>
    <w:rsid w:val="000507E6"/>
    <w:rsid w:val="0005163D"/>
    <w:rsid w:val="00051BC4"/>
    <w:rsid w:val="00051BF0"/>
    <w:rsid w:val="000523A2"/>
    <w:rsid w:val="000524F8"/>
    <w:rsid w:val="00052957"/>
    <w:rsid w:val="000534F4"/>
    <w:rsid w:val="000535B7"/>
    <w:rsid w:val="00053726"/>
    <w:rsid w:val="00053851"/>
    <w:rsid w:val="000552DA"/>
    <w:rsid w:val="00056164"/>
    <w:rsid w:val="000562A7"/>
    <w:rsid w:val="000564F8"/>
    <w:rsid w:val="00056EC7"/>
    <w:rsid w:val="00057BC8"/>
    <w:rsid w:val="00060310"/>
    <w:rsid w:val="000604B9"/>
    <w:rsid w:val="00061232"/>
    <w:rsid w:val="000613C4"/>
    <w:rsid w:val="00061B26"/>
    <w:rsid w:val="000620E8"/>
    <w:rsid w:val="00062708"/>
    <w:rsid w:val="00062AA1"/>
    <w:rsid w:val="00063BDA"/>
    <w:rsid w:val="00063F68"/>
    <w:rsid w:val="00065A16"/>
    <w:rsid w:val="00070416"/>
    <w:rsid w:val="00070E00"/>
    <w:rsid w:val="00070FEC"/>
    <w:rsid w:val="00071D06"/>
    <w:rsid w:val="00072054"/>
    <w:rsid w:val="0007214A"/>
    <w:rsid w:val="000722E3"/>
    <w:rsid w:val="000723B7"/>
    <w:rsid w:val="000729F4"/>
    <w:rsid w:val="00072B6E"/>
    <w:rsid w:val="00072DFB"/>
    <w:rsid w:val="00072E1D"/>
    <w:rsid w:val="00073BE3"/>
    <w:rsid w:val="00075B4E"/>
    <w:rsid w:val="00077215"/>
    <w:rsid w:val="00077A7C"/>
    <w:rsid w:val="00077E09"/>
    <w:rsid w:val="00080244"/>
    <w:rsid w:val="00080B27"/>
    <w:rsid w:val="00080FC2"/>
    <w:rsid w:val="000811DA"/>
    <w:rsid w:val="00082E53"/>
    <w:rsid w:val="0008362B"/>
    <w:rsid w:val="000839C7"/>
    <w:rsid w:val="00083E0D"/>
    <w:rsid w:val="000844F9"/>
    <w:rsid w:val="00084628"/>
    <w:rsid w:val="00084830"/>
    <w:rsid w:val="0008606A"/>
    <w:rsid w:val="00086656"/>
    <w:rsid w:val="00086C10"/>
    <w:rsid w:val="00086C61"/>
    <w:rsid w:val="00086D87"/>
    <w:rsid w:val="00086DC4"/>
    <w:rsid w:val="000872D6"/>
    <w:rsid w:val="00090628"/>
    <w:rsid w:val="0009082D"/>
    <w:rsid w:val="000919BC"/>
    <w:rsid w:val="00091B2A"/>
    <w:rsid w:val="000922D6"/>
    <w:rsid w:val="00092F78"/>
    <w:rsid w:val="00093537"/>
    <w:rsid w:val="0009452F"/>
    <w:rsid w:val="000966B4"/>
    <w:rsid w:val="00096701"/>
    <w:rsid w:val="00096EF1"/>
    <w:rsid w:val="000A0C05"/>
    <w:rsid w:val="000A0CE6"/>
    <w:rsid w:val="000A11E0"/>
    <w:rsid w:val="000A17F9"/>
    <w:rsid w:val="000A33D4"/>
    <w:rsid w:val="000A41E7"/>
    <w:rsid w:val="000A451E"/>
    <w:rsid w:val="000A6204"/>
    <w:rsid w:val="000A6D4F"/>
    <w:rsid w:val="000A704A"/>
    <w:rsid w:val="000A796C"/>
    <w:rsid w:val="000A7A61"/>
    <w:rsid w:val="000B06B4"/>
    <w:rsid w:val="000B09C8"/>
    <w:rsid w:val="000B1DC7"/>
    <w:rsid w:val="000B1FC2"/>
    <w:rsid w:val="000B2886"/>
    <w:rsid w:val="000B3040"/>
    <w:rsid w:val="000B30E1"/>
    <w:rsid w:val="000B30F7"/>
    <w:rsid w:val="000B3CA7"/>
    <w:rsid w:val="000B4F65"/>
    <w:rsid w:val="000B603E"/>
    <w:rsid w:val="000B63ED"/>
    <w:rsid w:val="000B6A6E"/>
    <w:rsid w:val="000B75CB"/>
    <w:rsid w:val="000B7D49"/>
    <w:rsid w:val="000B7DE4"/>
    <w:rsid w:val="000C04E9"/>
    <w:rsid w:val="000C07B7"/>
    <w:rsid w:val="000C0904"/>
    <w:rsid w:val="000C0FB5"/>
    <w:rsid w:val="000C1078"/>
    <w:rsid w:val="000C144E"/>
    <w:rsid w:val="000C16A7"/>
    <w:rsid w:val="000C1BCD"/>
    <w:rsid w:val="000C250C"/>
    <w:rsid w:val="000C3704"/>
    <w:rsid w:val="000C43DF"/>
    <w:rsid w:val="000C50CB"/>
    <w:rsid w:val="000C575E"/>
    <w:rsid w:val="000C61FB"/>
    <w:rsid w:val="000C6F89"/>
    <w:rsid w:val="000C7032"/>
    <w:rsid w:val="000C7627"/>
    <w:rsid w:val="000C78FF"/>
    <w:rsid w:val="000C7D4F"/>
    <w:rsid w:val="000D07E8"/>
    <w:rsid w:val="000D098B"/>
    <w:rsid w:val="000D0ACA"/>
    <w:rsid w:val="000D2063"/>
    <w:rsid w:val="000D20EE"/>
    <w:rsid w:val="000D24EC"/>
    <w:rsid w:val="000D292D"/>
    <w:rsid w:val="000D2C3A"/>
    <w:rsid w:val="000D2DAA"/>
    <w:rsid w:val="000D3367"/>
    <w:rsid w:val="000D48A8"/>
    <w:rsid w:val="000D4B5A"/>
    <w:rsid w:val="000D55B1"/>
    <w:rsid w:val="000D5ACA"/>
    <w:rsid w:val="000D5DDD"/>
    <w:rsid w:val="000D5ED9"/>
    <w:rsid w:val="000D64D8"/>
    <w:rsid w:val="000D6CE4"/>
    <w:rsid w:val="000D7398"/>
    <w:rsid w:val="000D79EB"/>
    <w:rsid w:val="000E07F5"/>
    <w:rsid w:val="000E1289"/>
    <w:rsid w:val="000E3800"/>
    <w:rsid w:val="000E3C1C"/>
    <w:rsid w:val="000E41B7"/>
    <w:rsid w:val="000E6BA0"/>
    <w:rsid w:val="000E7C6C"/>
    <w:rsid w:val="000F174A"/>
    <w:rsid w:val="000F17C8"/>
    <w:rsid w:val="000F2824"/>
    <w:rsid w:val="000F45C2"/>
    <w:rsid w:val="000F466E"/>
    <w:rsid w:val="000F53A0"/>
    <w:rsid w:val="000F6A9C"/>
    <w:rsid w:val="000F7299"/>
    <w:rsid w:val="000F7960"/>
    <w:rsid w:val="000F7A6D"/>
    <w:rsid w:val="00100B59"/>
    <w:rsid w:val="00100DC5"/>
    <w:rsid w:val="00100E27"/>
    <w:rsid w:val="00100E5A"/>
    <w:rsid w:val="00101135"/>
    <w:rsid w:val="00101169"/>
    <w:rsid w:val="00102435"/>
    <w:rsid w:val="0010259B"/>
    <w:rsid w:val="00102D25"/>
    <w:rsid w:val="00103D80"/>
    <w:rsid w:val="00103E1E"/>
    <w:rsid w:val="001048A6"/>
    <w:rsid w:val="00104A05"/>
    <w:rsid w:val="0010554B"/>
    <w:rsid w:val="00106009"/>
    <w:rsid w:val="001061F9"/>
    <w:rsid w:val="0010663E"/>
    <w:rsid w:val="001068B3"/>
    <w:rsid w:val="0010698C"/>
    <w:rsid w:val="00106A3B"/>
    <w:rsid w:val="00106B91"/>
    <w:rsid w:val="00107EA5"/>
    <w:rsid w:val="00110E2F"/>
    <w:rsid w:val="001113CC"/>
    <w:rsid w:val="00111782"/>
    <w:rsid w:val="00113727"/>
    <w:rsid w:val="00113763"/>
    <w:rsid w:val="0011437C"/>
    <w:rsid w:val="00114B7D"/>
    <w:rsid w:val="00114C29"/>
    <w:rsid w:val="001177C4"/>
    <w:rsid w:val="00117B7D"/>
    <w:rsid w:val="00117FF3"/>
    <w:rsid w:val="001208EA"/>
    <w:rsid w:val="0012093E"/>
    <w:rsid w:val="0012257F"/>
    <w:rsid w:val="001231F0"/>
    <w:rsid w:val="00125C6C"/>
    <w:rsid w:val="0012679A"/>
    <w:rsid w:val="00127648"/>
    <w:rsid w:val="001300A3"/>
    <w:rsid w:val="0013032B"/>
    <w:rsid w:val="001305EA"/>
    <w:rsid w:val="00130630"/>
    <w:rsid w:val="00130F58"/>
    <w:rsid w:val="00131861"/>
    <w:rsid w:val="001324C3"/>
    <w:rsid w:val="001328FA"/>
    <w:rsid w:val="0013419A"/>
    <w:rsid w:val="00134700"/>
    <w:rsid w:val="00134E23"/>
    <w:rsid w:val="00135E80"/>
    <w:rsid w:val="00140753"/>
    <w:rsid w:val="00141186"/>
    <w:rsid w:val="0014239C"/>
    <w:rsid w:val="00142E96"/>
    <w:rsid w:val="0014346B"/>
    <w:rsid w:val="00143921"/>
    <w:rsid w:val="001452E7"/>
    <w:rsid w:val="00145A59"/>
    <w:rsid w:val="00146AAC"/>
    <w:rsid w:val="00146C7C"/>
    <w:rsid w:val="00146F04"/>
    <w:rsid w:val="00147990"/>
    <w:rsid w:val="00147E93"/>
    <w:rsid w:val="00150E03"/>
    <w:rsid w:val="00150EBC"/>
    <w:rsid w:val="00151631"/>
    <w:rsid w:val="001518AE"/>
    <w:rsid w:val="00151A13"/>
    <w:rsid w:val="001520B0"/>
    <w:rsid w:val="0015446A"/>
    <w:rsid w:val="0015487C"/>
    <w:rsid w:val="00154B7E"/>
    <w:rsid w:val="00155144"/>
    <w:rsid w:val="0015538F"/>
    <w:rsid w:val="00155E2F"/>
    <w:rsid w:val="001564ED"/>
    <w:rsid w:val="00156956"/>
    <w:rsid w:val="0015712E"/>
    <w:rsid w:val="00160E60"/>
    <w:rsid w:val="001613F7"/>
    <w:rsid w:val="00161610"/>
    <w:rsid w:val="00161A3D"/>
    <w:rsid w:val="00161F8F"/>
    <w:rsid w:val="00162C3A"/>
    <w:rsid w:val="001654D2"/>
    <w:rsid w:val="001655EE"/>
    <w:rsid w:val="00165840"/>
    <w:rsid w:val="00165B83"/>
    <w:rsid w:val="00165FF0"/>
    <w:rsid w:val="00166DFB"/>
    <w:rsid w:val="0017075C"/>
    <w:rsid w:val="00170CB5"/>
    <w:rsid w:val="0017155E"/>
    <w:rsid w:val="00171601"/>
    <w:rsid w:val="00171C08"/>
    <w:rsid w:val="0017257A"/>
    <w:rsid w:val="00172B46"/>
    <w:rsid w:val="00172D30"/>
    <w:rsid w:val="00172EC4"/>
    <w:rsid w:val="0017300B"/>
    <w:rsid w:val="00174183"/>
    <w:rsid w:val="001748B9"/>
    <w:rsid w:val="00174DFA"/>
    <w:rsid w:val="00176683"/>
    <w:rsid w:val="001766E2"/>
    <w:rsid w:val="00176C65"/>
    <w:rsid w:val="00176DC5"/>
    <w:rsid w:val="00177D49"/>
    <w:rsid w:val="001802FD"/>
    <w:rsid w:val="0018036C"/>
    <w:rsid w:val="00180A15"/>
    <w:rsid w:val="001810F4"/>
    <w:rsid w:val="00181128"/>
    <w:rsid w:val="00181504"/>
    <w:rsid w:val="0018179E"/>
    <w:rsid w:val="00181D65"/>
    <w:rsid w:val="00182464"/>
    <w:rsid w:val="00182960"/>
    <w:rsid w:val="00182B46"/>
    <w:rsid w:val="00182D4A"/>
    <w:rsid w:val="00182ECF"/>
    <w:rsid w:val="001839C3"/>
    <w:rsid w:val="00183B80"/>
    <w:rsid w:val="00183D05"/>
    <w:rsid w:val="00183DB2"/>
    <w:rsid w:val="00183E9C"/>
    <w:rsid w:val="001841F1"/>
    <w:rsid w:val="0018571A"/>
    <w:rsid w:val="00185801"/>
    <w:rsid w:val="001859B6"/>
    <w:rsid w:val="001867DF"/>
    <w:rsid w:val="00186EDC"/>
    <w:rsid w:val="001872CF"/>
    <w:rsid w:val="00187ED0"/>
    <w:rsid w:val="00187FFC"/>
    <w:rsid w:val="00190A0D"/>
    <w:rsid w:val="00191D2F"/>
    <w:rsid w:val="00191F45"/>
    <w:rsid w:val="00193503"/>
    <w:rsid w:val="001939CA"/>
    <w:rsid w:val="00193B82"/>
    <w:rsid w:val="00195833"/>
    <w:rsid w:val="0019600C"/>
    <w:rsid w:val="00196044"/>
    <w:rsid w:val="00196105"/>
    <w:rsid w:val="00196508"/>
    <w:rsid w:val="00196BAE"/>
    <w:rsid w:val="00196CF1"/>
    <w:rsid w:val="0019775E"/>
    <w:rsid w:val="00197ADC"/>
    <w:rsid w:val="00197B41"/>
    <w:rsid w:val="001A03EA"/>
    <w:rsid w:val="001A0634"/>
    <w:rsid w:val="001A0AF7"/>
    <w:rsid w:val="001A0C02"/>
    <w:rsid w:val="001A25AF"/>
    <w:rsid w:val="001A3627"/>
    <w:rsid w:val="001A407D"/>
    <w:rsid w:val="001A56CB"/>
    <w:rsid w:val="001A583C"/>
    <w:rsid w:val="001A69D0"/>
    <w:rsid w:val="001A6EBF"/>
    <w:rsid w:val="001A6EF1"/>
    <w:rsid w:val="001A717F"/>
    <w:rsid w:val="001A7565"/>
    <w:rsid w:val="001B0697"/>
    <w:rsid w:val="001B1EB0"/>
    <w:rsid w:val="001B3065"/>
    <w:rsid w:val="001B33C0"/>
    <w:rsid w:val="001B3D04"/>
    <w:rsid w:val="001B4986"/>
    <w:rsid w:val="001B4A46"/>
    <w:rsid w:val="001B5E34"/>
    <w:rsid w:val="001B68DA"/>
    <w:rsid w:val="001C2997"/>
    <w:rsid w:val="001C3ED8"/>
    <w:rsid w:val="001C4DB7"/>
    <w:rsid w:val="001C6C9B"/>
    <w:rsid w:val="001C752A"/>
    <w:rsid w:val="001D09C1"/>
    <w:rsid w:val="001D10B2"/>
    <w:rsid w:val="001D1365"/>
    <w:rsid w:val="001D2940"/>
    <w:rsid w:val="001D3092"/>
    <w:rsid w:val="001D4CD1"/>
    <w:rsid w:val="001D4DC3"/>
    <w:rsid w:val="001D5505"/>
    <w:rsid w:val="001D5BA2"/>
    <w:rsid w:val="001D66C2"/>
    <w:rsid w:val="001D6877"/>
    <w:rsid w:val="001D76F7"/>
    <w:rsid w:val="001D7E41"/>
    <w:rsid w:val="001E03A9"/>
    <w:rsid w:val="001E0FFC"/>
    <w:rsid w:val="001E1827"/>
    <w:rsid w:val="001E1F93"/>
    <w:rsid w:val="001E24CF"/>
    <w:rsid w:val="001E265E"/>
    <w:rsid w:val="001E2B8E"/>
    <w:rsid w:val="001E3097"/>
    <w:rsid w:val="001E481D"/>
    <w:rsid w:val="001E4963"/>
    <w:rsid w:val="001E4B06"/>
    <w:rsid w:val="001E5731"/>
    <w:rsid w:val="001E5F98"/>
    <w:rsid w:val="001E6F16"/>
    <w:rsid w:val="001E73A7"/>
    <w:rsid w:val="001E74E9"/>
    <w:rsid w:val="001F01F4"/>
    <w:rsid w:val="001F0271"/>
    <w:rsid w:val="001F0F26"/>
    <w:rsid w:val="001F15FA"/>
    <w:rsid w:val="001F2232"/>
    <w:rsid w:val="001F2A96"/>
    <w:rsid w:val="001F5359"/>
    <w:rsid w:val="001F5559"/>
    <w:rsid w:val="001F59A5"/>
    <w:rsid w:val="001F64BE"/>
    <w:rsid w:val="001F6D7B"/>
    <w:rsid w:val="001F7070"/>
    <w:rsid w:val="001F7807"/>
    <w:rsid w:val="002007C8"/>
    <w:rsid w:val="00200AD3"/>
    <w:rsid w:val="00200EF2"/>
    <w:rsid w:val="002016B9"/>
    <w:rsid w:val="00201825"/>
    <w:rsid w:val="00201CB2"/>
    <w:rsid w:val="00202266"/>
    <w:rsid w:val="00203CEF"/>
    <w:rsid w:val="00203D95"/>
    <w:rsid w:val="0020414F"/>
    <w:rsid w:val="0020461C"/>
    <w:rsid w:val="002046F7"/>
    <w:rsid w:val="0020478D"/>
    <w:rsid w:val="00204C93"/>
    <w:rsid w:val="002054D0"/>
    <w:rsid w:val="00205535"/>
    <w:rsid w:val="00206944"/>
    <w:rsid w:val="00206EFD"/>
    <w:rsid w:val="00206FA5"/>
    <w:rsid w:val="002074C1"/>
    <w:rsid w:val="0020756A"/>
    <w:rsid w:val="00207898"/>
    <w:rsid w:val="00210ABA"/>
    <w:rsid w:val="00210D95"/>
    <w:rsid w:val="00211178"/>
    <w:rsid w:val="002118CD"/>
    <w:rsid w:val="002125C5"/>
    <w:rsid w:val="00212969"/>
    <w:rsid w:val="00213218"/>
    <w:rsid w:val="002136B3"/>
    <w:rsid w:val="002138ED"/>
    <w:rsid w:val="0021660A"/>
    <w:rsid w:val="00216957"/>
    <w:rsid w:val="00217731"/>
    <w:rsid w:val="00217AE6"/>
    <w:rsid w:val="00220B90"/>
    <w:rsid w:val="00221026"/>
    <w:rsid w:val="00221777"/>
    <w:rsid w:val="00221998"/>
    <w:rsid w:val="00221E1A"/>
    <w:rsid w:val="00221F4B"/>
    <w:rsid w:val="002228E3"/>
    <w:rsid w:val="00222C43"/>
    <w:rsid w:val="0022320E"/>
    <w:rsid w:val="00224261"/>
    <w:rsid w:val="00224A71"/>
    <w:rsid w:val="00224B16"/>
    <w:rsid w:val="00224D61"/>
    <w:rsid w:val="002265BD"/>
    <w:rsid w:val="002270CC"/>
    <w:rsid w:val="00227421"/>
    <w:rsid w:val="00227894"/>
    <w:rsid w:val="0022791F"/>
    <w:rsid w:val="00227C4D"/>
    <w:rsid w:val="00231E53"/>
    <w:rsid w:val="00232189"/>
    <w:rsid w:val="002328BD"/>
    <w:rsid w:val="00234830"/>
    <w:rsid w:val="00234B0B"/>
    <w:rsid w:val="00235116"/>
    <w:rsid w:val="00235812"/>
    <w:rsid w:val="00235D41"/>
    <w:rsid w:val="002362B5"/>
    <w:rsid w:val="002368C7"/>
    <w:rsid w:val="0023719A"/>
    <w:rsid w:val="0023726A"/>
    <w:rsid w:val="0023726F"/>
    <w:rsid w:val="0024041A"/>
    <w:rsid w:val="0024066A"/>
    <w:rsid w:val="00240EAD"/>
    <w:rsid w:val="002410C8"/>
    <w:rsid w:val="002414E6"/>
    <w:rsid w:val="00241C93"/>
    <w:rsid w:val="0024214A"/>
    <w:rsid w:val="00243379"/>
    <w:rsid w:val="002435C7"/>
    <w:rsid w:val="00243645"/>
    <w:rsid w:val="002441F2"/>
    <w:rsid w:val="0024438F"/>
    <w:rsid w:val="002447C2"/>
    <w:rsid w:val="00245053"/>
    <w:rsid w:val="002458D0"/>
    <w:rsid w:val="00245EC0"/>
    <w:rsid w:val="002462B7"/>
    <w:rsid w:val="0024655E"/>
    <w:rsid w:val="00246B21"/>
    <w:rsid w:val="0024772F"/>
    <w:rsid w:val="00247FF0"/>
    <w:rsid w:val="002508D5"/>
    <w:rsid w:val="00250C2E"/>
    <w:rsid w:val="00250E4D"/>
    <w:rsid w:val="00250F4A"/>
    <w:rsid w:val="00251349"/>
    <w:rsid w:val="00251423"/>
    <w:rsid w:val="00251452"/>
    <w:rsid w:val="002529D6"/>
    <w:rsid w:val="0025318A"/>
    <w:rsid w:val="00253532"/>
    <w:rsid w:val="002540D3"/>
    <w:rsid w:val="0025494F"/>
    <w:rsid w:val="002549DE"/>
    <w:rsid w:val="00254B2A"/>
    <w:rsid w:val="002556DB"/>
    <w:rsid w:val="00256D4F"/>
    <w:rsid w:val="00257BA2"/>
    <w:rsid w:val="00260707"/>
    <w:rsid w:val="00260AD0"/>
    <w:rsid w:val="00260EE8"/>
    <w:rsid w:val="00260F28"/>
    <w:rsid w:val="0026131D"/>
    <w:rsid w:val="00263542"/>
    <w:rsid w:val="002640E8"/>
    <w:rsid w:val="00264922"/>
    <w:rsid w:val="0026498B"/>
    <w:rsid w:val="00264DA5"/>
    <w:rsid w:val="00264DCF"/>
    <w:rsid w:val="00265842"/>
    <w:rsid w:val="00265930"/>
    <w:rsid w:val="00265C54"/>
    <w:rsid w:val="00266738"/>
    <w:rsid w:val="0026691A"/>
    <w:rsid w:val="002669F3"/>
    <w:rsid w:val="00266A83"/>
    <w:rsid w:val="00266D0C"/>
    <w:rsid w:val="002675D3"/>
    <w:rsid w:val="002707C3"/>
    <w:rsid w:val="0027082F"/>
    <w:rsid w:val="002717AE"/>
    <w:rsid w:val="00273457"/>
    <w:rsid w:val="00273F94"/>
    <w:rsid w:val="002760B7"/>
    <w:rsid w:val="0027707D"/>
    <w:rsid w:val="00277DDC"/>
    <w:rsid w:val="00277F62"/>
    <w:rsid w:val="002804F5"/>
    <w:rsid w:val="002810D3"/>
    <w:rsid w:val="002818B7"/>
    <w:rsid w:val="00282791"/>
    <w:rsid w:val="002827A5"/>
    <w:rsid w:val="00283AD9"/>
    <w:rsid w:val="002847AE"/>
    <w:rsid w:val="0028520B"/>
    <w:rsid w:val="002854E8"/>
    <w:rsid w:val="0028639A"/>
    <w:rsid w:val="0028677C"/>
    <w:rsid w:val="00286B37"/>
    <w:rsid w:val="002870F2"/>
    <w:rsid w:val="00287176"/>
    <w:rsid w:val="002872ED"/>
    <w:rsid w:val="00287650"/>
    <w:rsid w:val="00287796"/>
    <w:rsid w:val="0028785E"/>
    <w:rsid w:val="0029008E"/>
    <w:rsid w:val="00290154"/>
    <w:rsid w:val="00290B19"/>
    <w:rsid w:val="0029268B"/>
    <w:rsid w:val="00292AB4"/>
    <w:rsid w:val="00292B15"/>
    <w:rsid w:val="002931C9"/>
    <w:rsid w:val="00293648"/>
    <w:rsid w:val="00294F88"/>
    <w:rsid w:val="00294FCC"/>
    <w:rsid w:val="00295516"/>
    <w:rsid w:val="00295906"/>
    <w:rsid w:val="00296430"/>
    <w:rsid w:val="00297230"/>
    <w:rsid w:val="0029733C"/>
    <w:rsid w:val="002A10A1"/>
    <w:rsid w:val="002A1129"/>
    <w:rsid w:val="002A12C5"/>
    <w:rsid w:val="002A16F9"/>
    <w:rsid w:val="002A27C7"/>
    <w:rsid w:val="002A2C6C"/>
    <w:rsid w:val="002A2CA9"/>
    <w:rsid w:val="002A3161"/>
    <w:rsid w:val="002A3410"/>
    <w:rsid w:val="002A3730"/>
    <w:rsid w:val="002A428F"/>
    <w:rsid w:val="002A44D1"/>
    <w:rsid w:val="002A4631"/>
    <w:rsid w:val="002A4C09"/>
    <w:rsid w:val="002A597A"/>
    <w:rsid w:val="002A5BA6"/>
    <w:rsid w:val="002A6EA6"/>
    <w:rsid w:val="002A78C4"/>
    <w:rsid w:val="002B061B"/>
    <w:rsid w:val="002B108B"/>
    <w:rsid w:val="002B12DE"/>
    <w:rsid w:val="002B134C"/>
    <w:rsid w:val="002B270D"/>
    <w:rsid w:val="002B2ADE"/>
    <w:rsid w:val="002B2E5C"/>
    <w:rsid w:val="002B3375"/>
    <w:rsid w:val="002B349A"/>
    <w:rsid w:val="002B34F6"/>
    <w:rsid w:val="002B3D7F"/>
    <w:rsid w:val="002B446F"/>
    <w:rsid w:val="002B4745"/>
    <w:rsid w:val="002B480D"/>
    <w:rsid w:val="002B4845"/>
    <w:rsid w:val="002B4AC3"/>
    <w:rsid w:val="002B5515"/>
    <w:rsid w:val="002B599C"/>
    <w:rsid w:val="002B7744"/>
    <w:rsid w:val="002C05AC"/>
    <w:rsid w:val="002C1EDC"/>
    <w:rsid w:val="002C332E"/>
    <w:rsid w:val="002C3953"/>
    <w:rsid w:val="002C3E72"/>
    <w:rsid w:val="002C56A0"/>
    <w:rsid w:val="002C58F7"/>
    <w:rsid w:val="002C5B3A"/>
    <w:rsid w:val="002C6EEB"/>
    <w:rsid w:val="002C7496"/>
    <w:rsid w:val="002D12FF"/>
    <w:rsid w:val="002D21A5"/>
    <w:rsid w:val="002D31CB"/>
    <w:rsid w:val="002D340B"/>
    <w:rsid w:val="002D4413"/>
    <w:rsid w:val="002D49CD"/>
    <w:rsid w:val="002D5492"/>
    <w:rsid w:val="002D5C94"/>
    <w:rsid w:val="002D68C8"/>
    <w:rsid w:val="002D7247"/>
    <w:rsid w:val="002E0C46"/>
    <w:rsid w:val="002E23E3"/>
    <w:rsid w:val="002E247B"/>
    <w:rsid w:val="002E26F3"/>
    <w:rsid w:val="002E30BA"/>
    <w:rsid w:val="002E34CB"/>
    <w:rsid w:val="002E3829"/>
    <w:rsid w:val="002E4059"/>
    <w:rsid w:val="002E4D5B"/>
    <w:rsid w:val="002E4F1A"/>
    <w:rsid w:val="002E5474"/>
    <w:rsid w:val="002E5699"/>
    <w:rsid w:val="002E5832"/>
    <w:rsid w:val="002E633F"/>
    <w:rsid w:val="002E65E2"/>
    <w:rsid w:val="002E7131"/>
    <w:rsid w:val="002E760E"/>
    <w:rsid w:val="002F039F"/>
    <w:rsid w:val="002F0BF7"/>
    <w:rsid w:val="002F0D60"/>
    <w:rsid w:val="002F0D95"/>
    <w:rsid w:val="002F104E"/>
    <w:rsid w:val="002F1BD9"/>
    <w:rsid w:val="002F206B"/>
    <w:rsid w:val="002F25BA"/>
    <w:rsid w:val="002F3A6D"/>
    <w:rsid w:val="002F3B2B"/>
    <w:rsid w:val="002F4EBA"/>
    <w:rsid w:val="002F749C"/>
    <w:rsid w:val="00302892"/>
    <w:rsid w:val="00303813"/>
    <w:rsid w:val="0030487F"/>
    <w:rsid w:val="00305CAD"/>
    <w:rsid w:val="00306F73"/>
    <w:rsid w:val="0030716E"/>
    <w:rsid w:val="00307F9F"/>
    <w:rsid w:val="003102C3"/>
    <w:rsid w:val="00310348"/>
    <w:rsid w:val="00310B5A"/>
    <w:rsid w:val="00310EE6"/>
    <w:rsid w:val="00311628"/>
    <w:rsid w:val="00311860"/>
    <w:rsid w:val="00311E73"/>
    <w:rsid w:val="0031221D"/>
    <w:rsid w:val="003123F7"/>
    <w:rsid w:val="00314A01"/>
    <w:rsid w:val="00314B9D"/>
    <w:rsid w:val="00314DD8"/>
    <w:rsid w:val="003155A3"/>
    <w:rsid w:val="00315B35"/>
    <w:rsid w:val="00316295"/>
    <w:rsid w:val="00316A7F"/>
    <w:rsid w:val="00317073"/>
    <w:rsid w:val="00317429"/>
    <w:rsid w:val="00317B24"/>
    <w:rsid w:val="00317CA4"/>
    <w:rsid w:val="00317D8E"/>
    <w:rsid w:val="00317E8F"/>
    <w:rsid w:val="00320752"/>
    <w:rsid w:val="003209E8"/>
    <w:rsid w:val="00320D6F"/>
    <w:rsid w:val="00320D7D"/>
    <w:rsid w:val="003211F4"/>
    <w:rsid w:val="0032193F"/>
    <w:rsid w:val="00321A44"/>
    <w:rsid w:val="00322186"/>
    <w:rsid w:val="0032276C"/>
    <w:rsid w:val="00322962"/>
    <w:rsid w:val="003234F2"/>
    <w:rsid w:val="0032403E"/>
    <w:rsid w:val="00324D73"/>
    <w:rsid w:val="003250CA"/>
    <w:rsid w:val="003257F8"/>
    <w:rsid w:val="00325B7B"/>
    <w:rsid w:val="00325BC4"/>
    <w:rsid w:val="00325D28"/>
    <w:rsid w:val="0032624B"/>
    <w:rsid w:val="00326D56"/>
    <w:rsid w:val="00331762"/>
    <w:rsid w:val="0033193C"/>
    <w:rsid w:val="003322CF"/>
    <w:rsid w:val="00332B30"/>
    <w:rsid w:val="00333BA4"/>
    <w:rsid w:val="0033439F"/>
    <w:rsid w:val="0033477C"/>
    <w:rsid w:val="00334C76"/>
    <w:rsid w:val="00334EE8"/>
    <w:rsid w:val="0033532B"/>
    <w:rsid w:val="00336799"/>
    <w:rsid w:val="0033685E"/>
    <w:rsid w:val="00337929"/>
    <w:rsid w:val="00337AD4"/>
    <w:rsid w:val="00337EA7"/>
    <w:rsid w:val="00340003"/>
    <w:rsid w:val="00341CD3"/>
    <w:rsid w:val="00341FD3"/>
    <w:rsid w:val="003429B7"/>
    <w:rsid w:val="00342B92"/>
    <w:rsid w:val="00343B23"/>
    <w:rsid w:val="00343B25"/>
    <w:rsid w:val="003444A9"/>
    <w:rsid w:val="003445F2"/>
    <w:rsid w:val="00344872"/>
    <w:rsid w:val="00345B22"/>
    <w:rsid w:val="00345CB4"/>
    <w:rsid w:val="00345EB0"/>
    <w:rsid w:val="0034764B"/>
    <w:rsid w:val="0034780A"/>
    <w:rsid w:val="00347CBE"/>
    <w:rsid w:val="0035034F"/>
    <w:rsid w:val="003503AC"/>
    <w:rsid w:val="003515A6"/>
    <w:rsid w:val="00352436"/>
    <w:rsid w:val="00352686"/>
    <w:rsid w:val="00353131"/>
    <w:rsid w:val="003534AD"/>
    <w:rsid w:val="00354A83"/>
    <w:rsid w:val="00355EE4"/>
    <w:rsid w:val="00357136"/>
    <w:rsid w:val="003576E0"/>
    <w:rsid w:val="003576EB"/>
    <w:rsid w:val="00360431"/>
    <w:rsid w:val="00360C67"/>
    <w:rsid w:val="00360E65"/>
    <w:rsid w:val="00361B11"/>
    <w:rsid w:val="00361C6D"/>
    <w:rsid w:val="00362100"/>
    <w:rsid w:val="00362DCB"/>
    <w:rsid w:val="0036308C"/>
    <w:rsid w:val="00363C4A"/>
    <w:rsid w:val="00363E04"/>
    <w:rsid w:val="00363E8F"/>
    <w:rsid w:val="00364E3E"/>
    <w:rsid w:val="00365118"/>
    <w:rsid w:val="00365968"/>
    <w:rsid w:val="00366467"/>
    <w:rsid w:val="00366A19"/>
    <w:rsid w:val="003671B9"/>
    <w:rsid w:val="00367331"/>
    <w:rsid w:val="00370563"/>
    <w:rsid w:val="003713D2"/>
    <w:rsid w:val="00371AF4"/>
    <w:rsid w:val="00372A4F"/>
    <w:rsid w:val="00372B9F"/>
    <w:rsid w:val="00372D94"/>
    <w:rsid w:val="00373265"/>
    <w:rsid w:val="0037384B"/>
    <w:rsid w:val="00373892"/>
    <w:rsid w:val="003743CE"/>
    <w:rsid w:val="003745F4"/>
    <w:rsid w:val="003749A1"/>
    <w:rsid w:val="003764EE"/>
    <w:rsid w:val="003807AF"/>
    <w:rsid w:val="00380856"/>
    <w:rsid w:val="00380E60"/>
    <w:rsid w:val="00380EAE"/>
    <w:rsid w:val="0038198C"/>
    <w:rsid w:val="00382A6F"/>
    <w:rsid w:val="00382C57"/>
    <w:rsid w:val="0038316E"/>
    <w:rsid w:val="00383743"/>
    <w:rsid w:val="00383B5F"/>
    <w:rsid w:val="00383DC1"/>
    <w:rsid w:val="00384483"/>
    <w:rsid w:val="0038499A"/>
    <w:rsid w:val="00384F53"/>
    <w:rsid w:val="00385A78"/>
    <w:rsid w:val="00385C63"/>
    <w:rsid w:val="00385E2E"/>
    <w:rsid w:val="00386030"/>
    <w:rsid w:val="003867C8"/>
    <w:rsid w:val="00386A19"/>
    <w:rsid w:val="00386D58"/>
    <w:rsid w:val="00387053"/>
    <w:rsid w:val="00390CC8"/>
    <w:rsid w:val="0039105A"/>
    <w:rsid w:val="00391461"/>
    <w:rsid w:val="003919BF"/>
    <w:rsid w:val="003924D7"/>
    <w:rsid w:val="00393538"/>
    <w:rsid w:val="00394421"/>
    <w:rsid w:val="00395214"/>
    <w:rsid w:val="00395451"/>
    <w:rsid w:val="00395633"/>
    <w:rsid w:val="00395716"/>
    <w:rsid w:val="0039619E"/>
    <w:rsid w:val="0039622E"/>
    <w:rsid w:val="00396B0E"/>
    <w:rsid w:val="0039766F"/>
    <w:rsid w:val="003A01C8"/>
    <w:rsid w:val="003A06C2"/>
    <w:rsid w:val="003A1238"/>
    <w:rsid w:val="003A1937"/>
    <w:rsid w:val="003A43B0"/>
    <w:rsid w:val="003A4F65"/>
    <w:rsid w:val="003A5410"/>
    <w:rsid w:val="003A5964"/>
    <w:rsid w:val="003A5E30"/>
    <w:rsid w:val="003A6344"/>
    <w:rsid w:val="003A65E2"/>
    <w:rsid w:val="003A6624"/>
    <w:rsid w:val="003A695D"/>
    <w:rsid w:val="003A6A25"/>
    <w:rsid w:val="003A6B48"/>
    <w:rsid w:val="003A6F6B"/>
    <w:rsid w:val="003A70D4"/>
    <w:rsid w:val="003A7B77"/>
    <w:rsid w:val="003B0FD6"/>
    <w:rsid w:val="003B12C2"/>
    <w:rsid w:val="003B225F"/>
    <w:rsid w:val="003B3CB0"/>
    <w:rsid w:val="003B482A"/>
    <w:rsid w:val="003B4A97"/>
    <w:rsid w:val="003B5F8A"/>
    <w:rsid w:val="003B665A"/>
    <w:rsid w:val="003B6D25"/>
    <w:rsid w:val="003B7BBB"/>
    <w:rsid w:val="003B7DCF"/>
    <w:rsid w:val="003B7E72"/>
    <w:rsid w:val="003C0FB3"/>
    <w:rsid w:val="003C1454"/>
    <w:rsid w:val="003C17A6"/>
    <w:rsid w:val="003C2073"/>
    <w:rsid w:val="003C37AA"/>
    <w:rsid w:val="003C3990"/>
    <w:rsid w:val="003C434B"/>
    <w:rsid w:val="003C46C8"/>
    <w:rsid w:val="003C489D"/>
    <w:rsid w:val="003C54B8"/>
    <w:rsid w:val="003C5532"/>
    <w:rsid w:val="003C687F"/>
    <w:rsid w:val="003C723C"/>
    <w:rsid w:val="003D0975"/>
    <w:rsid w:val="003D0B6F"/>
    <w:rsid w:val="003D0B9B"/>
    <w:rsid w:val="003D0F7F"/>
    <w:rsid w:val="003D10FF"/>
    <w:rsid w:val="003D1C4B"/>
    <w:rsid w:val="003D24BA"/>
    <w:rsid w:val="003D3CF0"/>
    <w:rsid w:val="003D44F4"/>
    <w:rsid w:val="003D4EF7"/>
    <w:rsid w:val="003D53BF"/>
    <w:rsid w:val="003D5665"/>
    <w:rsid w:val="003D6797"/>
    <w:rsid w:val="003D779D"/>
    <w:rsid w:val="003D7846"/>
    <w:rsid w:val="003D78A2"/>
    <w:rsid w:val="003E03FD"/>
    <w:rsid w:val="003E15EE"/>
    <w:rsid w:val="003E20E5"/>
    <w:rsid w:val="003E234E"/>
    <w:rsid w:val="003E3775"/>
    <w:rsid w:val="003E45A3"/>
    <w:rsid w:val="003E552E"/>
    <w:rsid w:val="003E58D9"/>
    <w:rsid w:val="003E5EFD"/>
    <w:rsid w:val="003E6AE0"/>
    <w:rsid w:val="003F0971"/>
    <w:rsid w:val="003F09BB"/>
    <w:rsid w:val="003F0D57"/>
    <w:rsid w:val="003F1B1B"/>
    <w:rsid w:val="003F28DA"/>
    <w:rsid w:val="003F2B6E"/>
    <w:rsid w:val="003F2C2F"/>
    <w:rsid w:val="003F35B8"/>
    <w:rsid w:val="003F3F97"/>
    <w:rsid w:val="003F42CF"/>
    <w:rsid w:val="003F4349"/>
    <w:rsid w:val="003F4EA0"/>
    <w:rsid w:val="003F66AD"/>
    <w:rsid w:val="003F69BE"/>
    <w:rsid w:val="003F6E06"/>
    <w:rsid w:val="003F7D20"/>
    <w:rsid w:val="00400BCE"/>
    <w:rsid w:val="00400EB0"/>
    <w:rsid w:val="004010E5"/>
    <w:rsid w:val="004013F6"/>
    <w:rsid w:val="00401D93"/>
    <w:rsid w:val="00402FCF"/>
    <w:rsid w:val="00403293"/>
    <w:rsid w:val="004042F8"/>
    <w:rsid w:val="004045BE"/>
    <w:rsid w:val="004048C9"/>
    <w:rsid w:val="00404E5E"/>
    <w:rsid w:val="00405519"/>
    <w:rsid w:val="00405801"/>
    <w:rsid w:val="00405D6F"/>
    <w:rsid w:val="004062AA"/>
    <w:rsid w:val="0040657D"/>
    <w:rsid w:val="00407329"/>
    <w:rsid w:val="00407474"/>
    <w:rsid w:val="00407ED4"/>
    <w:rsid w:val="00407F31"/>
    <w:rsid w:val="00410370"/>
    <w:rsid w:val="004125FD"/>
    <w:rsid w:val="004128F0"/>
    <w:rsid w:val="0041319A"/>
    <w:rsid w:val="00414D5B"/>
    <w:rsid w:val="004163AD"/>
    <w:rsid w:val="0041645A"/>
    <w:rsid w:val="00416B32"/>
    <w:rsid w:val="00416EA2"/>
    <w:rsid w:val="00416F46"/>
    <w:rsid w:val="00417BB8"/>
    <w:rsid w:val="00417CB8"/>
    <w:rsid w:val="00420300"/>
    <w:rsid w:val="0042126A"/>
    <w:rsid w:val="00421C95"/>
    <w:rsid w:val="00421CC4"/>
    <w:rsid w:val="0042354D"/>
    <w:rsid w:val="00423E3B"/>
    <w:rsid w:val="004259A6"/>
    <w:rsid w:val="00425CCF"/>
    <w:rsid w:val="004262A6"/>
    <w:rsid w:val="00426A72"/>
    <w:rsid w:val="00430D80"/>
    <w:rsid w:val="004317B5"/>
    <w:rsid w:val="00431D9B"/>
    <w:rsid w:val="00431E3D"/>
    <w:rsid w:val="00431F7A"/>
    <w:rsid w:val="004350BD"/>
    <w:rsid w:val="00435259"/>
    <w:rsid w:val="00435D5B"/>
    <w:rsid w:val="00435FC4"/>
    <w:rsid w:val="004361FB"/>
    <w:rsid w:val="00436B23"/>
    <w:rsid w:val="00436E88"/>
    <w:rsid w:val="00440977"/>
    <w:rsid w:val="00441090"/>
    <w:rsid w:val="004412D5"/>
    <w:rsid w:val="004415DE"/>
    <w:rsid w:val="0044163E"/>
    <w:rsid w:val="004416EB"/>
    <w:rsid w:val="0044175B"/>
    <w:rsid w:val="004419B2"/>
    <w:rsid w:val="00441A7C"/>
    <w:rsid w:val="00441C88"/>
    <w:rsid w:val="00442026"/>
    <w:rsid w:val="00442448"/>
    <w:rsid w:val="00442647"/>
    <w:rsid w:val="00443355"/>
    <w:rsid w:val="00443CD4"/>
    <w:rsid w:val="004440BB"/>
    <w:rsid w:val="004450B6"/>
    <w:rsid w:val="00445612"/>
    <w:rsid w:val="00445925"/>
    <w:rsid w:val="00446456"/>
    <w:rsid w:val="004468A4"/>
    <w:rsid w:val="00446AA3"/>
    <w:rsid w:val="004479D8"/>
    <w:rsid w:val="00447C97"/>
    <w:rsid w:val="00450E25"/>
    <w:rsid w:val="00451168"/>
    <w:rsid w:val="00451506"/>
    <w:rsid w:val="00452383"/>
    <w:rsid w:val="00452790"/>
    <w:rsid w:val="00452976"/>
    <w:rsid w:val="00452D84"/>
    <w:rsid w:val="00453739"/>
    <w:rsid w:val="00454C8F"/>
    <w:rsid w:val="0045627B"/>
    <w:rsid w:val="0045655B"/>
    <w:rsid w:val="00456ADA"/>
    <w:rsid w:val="00456C90"/>
    <w:rsid w:val="00456CD3"/>
    <w:rsid w:val="00457160"/>
    <w:rsid w:val="004578CC"/>
    <w:rsid w:val="00457D5B"/>
    <w:rsid w:val="00460EE5"/>
    <w:rsid w:val="004612DF"/>
    <w:rsid w:val="004627E4"/>
    <w:rsid w:val="004634B3"/>
    <w:rsid w:val="00463BFC"/>
    <w:rsid w:val="004657D6"/>
    <w:rsid w:val="00465E5F"/>
    <w:rsid w:val="0046694D"/>
    <w:rsid w:val="00466E03"/>
    <w:rsid w:val="0046751A"/>
    <w:rsid w:val="0046776E"/>
    <w:rsid w:val="00467B5F"/>
    <w:rsid w:val="00467F33"/>
    <w:rsid w:val="00471547"/>
    <w:rsid w:val="004728AA"/>
    <w:rsid w:val="00472F82"/>
    <w:rsid w:val="00473346"/>
    <w:rsid w:val="0047360C"/>
    <w:rsid w:val="00473CCE"/>
    <w:rsid w:val="00473D52"/>
    <w:rsid w:val="004742DD"/>
    <w:rsid w:val="0047538A"/>
    <w:rsid w:val="00475C9D"/>
    <w:rsid w:val="00475DA2"/>
    <w:rsid w:val="00475E7E"/>
    <w:rsid w:val="00476168"/>
    <w:rsid w:val="00476284"/>
    <w:rsid w:val="004770C5"/>
    <w:rsid w:val="0047758F"/>
    <w:rsid w:val="0048084F"/>
    <w:rsid w:val="004810BD"/>
    <w:rsid w:val="00481342"/>
    <w:rsid w:val="0048175E"/>
    <w:rsid w:val="00482868"/>
    <w:rsid w:val="00483B44"/>
    <w:rsid w:val="00483CA9"/>
    <w:rsid w:val="004850B9"/>
    <w:rsid w:val="0048525B"/>
    <w:rsid w:val="00485AFD"/>
    <w:rsid w:val="00485CCD"/>
    <w:rsid w:val="00485DB5"/>
    <w:rsid w:val="004860C5"/>
    <w:rsid w:val="00486D2B"/>
    <w:rsid w:val="004872AD"/>
    <w:rsid w:val="00490D60"/>
    <w:rsid w:val="00491A6D"/>
    <w:rsid w:val="00491AA6"/>
    <w:rsid w:val="00491D9D"/>
    <w:rsid w:val="0049262D"/>
    <w:rsid w:val="00492783"/>
    <w:rsid w:val="00492B14"/>
    <w:rsid w:val="00493120"/>
    <w:rsid w:val="0049411C"/>
    <w:rsid w:val="004945A7"/>
    <w:rsid w:val="00494955"/>
    <w:rsid w:val="004949A6"/>
    <w:rsid w:val="004949C7"/>
    <w:rsid w:val="00494FDC"/>
    <w:rsid w:val="004950D9"/>
    <w:rsid w:val="004954F7"/>
    <w:rsid w:val="00496EE5"/>
    <w:rsid w:val="00496F5F"/>
    <w:rsid w:val="00497285"/>
    <w:rsid w:val="004A0489"/>
    <w:rsid w:val="004A161B"/>
    <w:rsid w:val="004A26A2"/>
    <w:rsid w:val="004A3888"/>
    <w:rsid w:val="004A3D55"/>
    <w:rsid w:val="004A3E77"/>
    <w:rsid w:val="004A3F85"/>
    <w:rsid w:val="004A4106"/>
    <w:rsid w:val="004A4146"/>
    <w:rsid w:val="004A42EF"/>
    <w:rsid w:val="004A47DB"/>
    <w:rsid w:val="004A4F6C"/>
    <w:rsid w:val="004A54D6"/>
    <w:rsid w:val="004A5AAE"/>
    <w:rsid w:val="004A6400"/>
    <w:rsid w:val="004A6AB7"/>
    <w:rsid w:val="004A6FD7"/>
    <w:rsid w:val="004A7284"/>
    <w:rsid w:val="004A78F6"/>
    <w:rsid w:val="004A7E1A"/>
    <w:rsid w:val="004B005E"/>
    <w:rsid w:val="004B0073"/>
    <w:rsid w:val="004B1541"/>
    <w:rsid w:val="004B1A01"/>
    <w:rsid w:val="004B240E"/>
    <w:rsid w:val="004B29F4"/>
    <w:rsid w:val="004B3966"/>
    <w:rsid w:val="004B3E90"/>
    <w:rsid w:val="004B4C27"/>
    <w:rsid w:val="004B6407"/>
    <w:rsid w:val="004B68F7"/>
    <w:rsid w:val="004B6923"/>
    <w:rsid w:val="004B7240"/>
    <w:rsid w:val="004B7495"/>
    <w:rsid w:val="004B77E6"/>
    <w:rsid w:val="004B780F"/>
    <w:rsid w:val="004B7B56"/>
    <w:rsid w:val="004B7EE9"/>
    <w:rsid w:val="004C098E"/>
    <w:rsid w:val="004C1C76"/>
    <w:rsid w:val="004C20CF"/>
    <w:rsid w:val="004C23CE"/>
    <w:rsid w:val="004C299C"/>
    <w:rsid w:val="004C2E2E"/>
    <w:rsid w:val="004C3080"/>
    <w:rsid w:val="004C38A9"/>
    <w:rsid w:val="004C3F94"/>
    <w:rsid w:val="004C4D54"/>
    <w:rsid w:val="004C5F42"/>
    <w:rsid w:val="004C696C"/>
    <w:rsid w:val="004C7023"/>
    <w:rsid w:val="004C7486"/>
    <w:rsid w:val="004C7513"/>
    <w:rsid w:val="004D02AC"/>
    <w:rsid w:val="004D0383"/>
    <w:rsid w:val="004D0DBE"/>
    <w:rsid w:val="004D1F3F"/>
    <w:rsid w:val="004D2248"/>
    <w:rsid w:val="004D27CF"/>
    <w:rsid w:val="004D333E"/>
    <w:rsid w:val="004D3A72"/>
    <w:rsid w:val="004D3EE2"/>
    <w:rsid w:val="004D4758"/>
    <w:rsid w:val="004D5BBA"/>
    <w:rsid w:val="004D5F22"/>
    <w:rsid w:val="004D6540"/>
    <w:rsid w:val="004D66E9"/>
    <w:rsid w:val="004D7B27"/>
    <w:rsid w:val="004E0816"/>
    <w:rsid w:val="004E1383"/>
    <w:rsid w:val="004E1393"/>
    <w:rsid w:val="004E14BA"/>
    <w:rsid w:val="004E14EB"/>
    <w:rsid w:val="004E1C2A"/>
    <w:rsid w:val="004E1DE2"/>
    <w:rsid w:val="004E2ACB"/>
    <w:rsid w:val="004E2CC4"/>
    <w:rsid w:val="004E359B"/>
    <w:rsid w:val="004E38B0"/>
    <w:rsid w:val="004E3C28"/>
    <w:rsid w:val="004E4332"/>
    <w:rsid w:val="004E4E0B"/>
    <w:rsid w:val="004E5594"/>
    <w:rsid w:val="004E6856"/>
    <w:rsid w:val="004E6FB4"/>
    <w:rsid w:val="004E75FF"/>
    <w:rsid w:val="004E7A47"/>
    <w:rsid w:val="004F0050"/>
    <w:rsid w:val="004F0977"/>
    <w:rsid w:val="004F1408"/>
    <w:rsid w:val="004F2612"/>
    <w:rsid w:val="004F2FD1"/>
    <w:rsid w:val="004F4DF3"/>
    <w:rsid w:val="004F4E1D"/>
    <w:rsid w:val="004F510C"/>
    <w:rsid w:val="004F5B10"/>
    <w:rsid w:val="004F616E"/>
    <w:rsid w:val="004F6257"/>
    <w:rsid w:val="004F629F"/>
    <w:rsid w:val="004F6A25"/>
    <w:rsid w:val="004F6AB0"/>
    <w:rsid w:val="004F6B4D"/>
    <w:rsid w:val="004F6F40"/>
    <w:rsid w:val="005000BD"/>
    <w:rsid w:val="005000DD"/>
    <w:rsid w:val="00501B82"/>
    <w:rsid w:val="00503049"/>
    <w:rsid w:val="00503357"/>
    <w:rsid w:val="00503948"/>
    <w:rsid w:val="00503B09"/>
    <w:rsid w:val="00504F5C"/>
    <w:rsid w:val="00505262"/>
    <w:rsid w:val="0050597B"/>
    <w:rsid w:val="00506965"/>
    <w:rsid w:val="00506DF8"/>
    <w:rsid w:val="00506EA4"/>
    <w:rsid w:val="00507451"/>
    <w:rsid w:val="00511F4D"/>
    <w:rsid w:val="00512E00"/>
    <w:rsid w:val="00514D6B"/>
    <w:rsid w:val="00514DE8"/>
    <w:rsid w:val="0051574E"/>
    <w:rsid w:val="005159EC"/>
    <w:rsid w:val="00515CFD"/>
    <w:rsid w:val="00515E07"/>
    <w:rsid w:val="00516498"/>
    <w:rsid w:val="0051725F"/>
    <w:rsid w:val="00517FD6"/>
    <w:rsid w:val="00520095"/>
    <w:rsid w:val="0052032A"/>
    <w:rsid w:val="00520645"/>
    <w:rsid w:val="0052168D"/>
    <w:rsid w:val="005218FD"/>
    <w:rsid w:val="00522600"/>
    <w:rsid w:val="00523092"/>
    <w:rsid w:val="0052396A"/>
    <w:rsid w:val="00523E83"/>
    <w:rsid w:val="005246F1"/>
    <w:rsid w:val="005260EA"/>
    <w:rsid w:val="00526E4F"/>
    <w:rsid w:val="0052734E"/>
    <w:rsid w:val="0052782C"/>
    <w:rsid w:val="00527A41"/>
    <w:rsid w:val="00530E46"/>
    <w:rsid w:val="005324EF"/>
    <w:rsid w:val="0053286B"/>
    <w:rsid w:val="0053332F"/>
    <w:rsid w:val="005335A1"/>
    <w:rsid w:val="00536171"/>
    <w:rsid w:val="00536369"/>
    <w:rsid w:val="005363A7"/>
    <w:rsid w:val="005374F6"/>
    <w:rsid w:val="005400FF"/>
    <w:rsid w:val="00540472"/>
    <w:rsid w:val="00540E99"/>
    <w:rsid w:val="00540F34"/>
    <w:rsid w:val="00541130"/>
    <w:rsid w:val="00543CDB"/>
    <w:rsid w:val="005447BE"/>
    <w:rsid w:val="00544C3C"/>
    <w:rsid w:val="00545984"/>
    <w:rsid w:val="00546656"/>
    <w:rsid w:val="00546A8B"/>
    <w:rsid w:val="00546D5E"/>
    <w:rsid w:val="00546F02"/>
    <w:rsid w:val="00547051"/>
    <w:rsid w:val="0054770B"/>
    <w:rsid w:val="005479F1"/>
    <w:rsid w:val="00550E99"/>
    <w:rsid w:val="00551073"/>
    <w:rsid w:val="00551DA4"/>
    <w:rsid w:val="00551E36"/>
    <w:rsid w:val="0055213A"/>
    <w:rsid w:val="005525F3"/>
    <w:rsid w:val="00554956"/>
    <w:rsid w:val="0055571A"/>
    <w:rsid w:val="005557AA"/>
    <w:rsid w:val="00556737"/>
    <w:rsid w:val="00557BE6"/>
    <w:rsid w:val="005600BC"/>
    <w:rsid w:val="00562BEE"/>
    <w:rsid w:val="00563104"/>
    <w:rsid w:val="005646C1"/>
    <w:rsid w:val="005646CC"/>
    <w:rsid w:val="005652E4"/>
    <w:rsid w:val="00565730"/>
    <w:rsid w:val="00566671"/>
    <w:rsid w:val="00567B22"/>
    <w:rsid w:val="00570974"/>
    <w:rsid w:val="0057134C"/>
    <w:rsid w:val="00572310"/>
    <w:rsid w:val="0057331C"/>
    <w:rsid w:val="00573328"/>
    <w:rsid w:val="00573344"/>
    <w:rsid w:val="005737A9"/>
    <w:rsid w:val="00573F07"/>
    <w:rsid w:val="0057478F"/>
    <w:rsid w:val="005747FF"/>
    <w:rsid w:val="00575F47"/>
    <w:rsid w:val="00576415"/>
    <w:rsid w:val="00580D0F"/>
    <w:rsid w:val="00581F3D"/>
    <w:rsid w:val="005824C0"/>
    <w:rsid w:val="00582560"/>
    <w:rsid w:val="00582FD7"/>
    <w:rsid w:val="005832ED"/>
    <w:rsid w:val="00583524"/>
    <w:rsid w:val="005835A2"/>
    <w:rsid w:val="00583853"/>
    <w:rsid w:val="00583EC6"/>
    <w:rsid w:val="00583F83"/>
    <w:rsid w:val="00583FE0"/>
    <w:rsid w:val="005857A8"/>
    <w:rsid w:val="0058713B"/>
    <w:rsid w:val="005876D2"/>
    <w:rsid w:val="00587DA1"/>
    <w:rsid w:val="00590403"/>
    <w:rsid w:val="0059056C"/>
    <w:rsid w:val="0059130B"/>
    <w:rsid w:val="00593F04"/>
    <w:rsid w:val="00594705"/>
    <w:rsid w:val="0059608B"/>
    <w:rsid w:val="00596689"/>
    <w:rsid w:val="00597B6C"/>
    <w:rsid w:val="005A16FB"/>
    <w:rsid w:val="005A1A68"/>
    <w:rsid w:val="005A1D50"/>
    <w:rsid w:val="005A2002"/>
    <w:rsid w:val="005A2985"/>
    <w:rsid w:val="005A2A5A"/>
    <w:rsid w:val="005A3076"/>
    <w:rsid w:val="005A38C5"/>
    <w:rsid w:val="005A39FC"/>
    <w:rsid w:val="005A3B66"/>
    <w:rsid w:val="005A42E3"/>
    <w:rsid w:val="005A5C0B"/>
    <w:rsid w:val="005A5E4F"/>
    <w:rsid w:val="005A5F04"/>
    <w:rsid w:val="005A5FE3"/>
    <w:rsid w:val="005A6DC2"/>
    <w:rsid w:val="005A6F88"/>
    <w:rsid w:val="005B0870"/>
    <w:rsid w:val="005B0FB2"/>
    <w:rsid w:val="005B0FF3"/>
    <w:rsid w:val="005B1762"/>
    <w:rsid w:val="005B25B6"/>
    <w:rsid w:val="005B32D3"/>
    <w:rsid w:val="005B450E"/>
    <w:rsid w:val="005B4B88"/>
    <w:rsid w:val="005B5499"/>
    <w:rsid w:val="005B5605"/>
    <w:rsid w:val="005B5D60"/>
    <w:rsid w:val="005B5E31"/>
    <w:rsid w:val="005B64AE"/>
    <w:rsid w:val="005B6E3D"/>
    <w:rsid w:val="005B7146"/>
    <w:rsid w:val="005B7298"/>
    <w:rsid w:val="005B7C7E"/>
    <w:rsid w:val="005C02F5"/>
    <w:rsid w:val="005C122F"/>
    <w:rsid w:val="005C1BFC"/>
    <w:rsid w:val="005C349C"/>
    <w:rsid w:val="005C37A9"/>
    <w:rsid w:val="005C3C4E"/>
    <w:rsid w:val="005C6520"/>
    <w:rsid w:val="005C6845"/>
    <w:rsid w:val="005C7801"/>
    <w:rsid w:val="005C7A9F"/>
    <w:rsid w:val="005C7B55"/>
    <w:rsid w:val="005C7E8D"/>
    <w:rsid w:val="005D0175"/>
    <w:rsid w:val="005D144C"/>
    <w:rsid w:val="005D1CC4"/>
    <w:rsid w:val="005D2D62"/>
    <w:rsid w:val="005D5A78"/>
    <w:rsid w:val="005D5C5F"/>
    <w:rsid w:val="005D5DB0"/>
    <w:rsid w:val="005D6048"/>
    <w:rsid w:val="005D7A00"/>
    <w:rsid w:val="005E0072"/>
    <w:rsid w:val="005E0B43"/>
    <w:rsid w:val="005E1533"/>
    <w:rsid w:val="005E1818"/>
    <w:rsid w:val="005E1E47"/>
    <w:rsid w:val="005E1F7D"/>
    <w:rsid w:val="005E3461"/>
    <w:rsid w:val="005E4742"/>
    <w:rsid w:val="005E6719"/>
    <w:rsid w:val="005E6829"/>
    <w:rsid w:val="005E6A69"/>
    <w:rsid w:val="005F10D4"/>
    <w:rsid w:val="005F1C21"/>
    <w:rsid w:val="005F26E8"/>
    <w:rsid w:val="005F275A"/>
    <w:rsid w:val="005F2847"/>
    <w:rsid w:val="005F2E08"/>
    <w:rsid w:val="005F63B2"/>
    <w:rsid w:val="005F6D8C"/>
    <w:rsid w:val="005F7834"/>
    <w:rsid w:val="005F78B2"/>
    <w:rsid w:val="005F78DD"/>
    <w:rsid w:val="005F7954"/>
    <w:rsid w:val="005F7A4D"/>
    <w:rsid w:val="006007EA"/>
    <w:rsid w:val="006010E6"/>
    <w:rsid w:val="006013B2"/>
    <w:rsid w:val="00601B68"/>
    <w:rsid w:val="006026BA"/>
    <w:rsid w:val="0060359B"/>
    <w:rsid w:val="00603A41"/>
    <w:rsid w:val="00603F69"/>
    <w:rsid w:val="006040DA"/>
    <w:rsid w:val="006047BD"/>
    <w:rsid w:val="00604DA2"/>
    <w:rsid w:val="00607675"/>
    <w:rsid w:val="00607DD1"/>
    <w:rsid w:val="0061052F"/>
    <w:rsid w:val="00610A04"/>
    <w:rsid w:val="00610F53"/>
    <w:rsid w:val="00612E3F"/>
    <w:rsid w:val="00613003"/>
    <w:rsid w:val="00613108"/>
    <w:rsid w:val="00613208"/>
    <w:rsid w:val="00616767"/>
    <w:rsid w:val="0061698B"/>
    <w:rsid w:val="00616E1F"/>
    <w:rsid w:val="00616F61"/>
    <w:rsid w:val="00620917"/>
    <w:rsid w:val="00620980"/>
    <w:rsid w:val="006214DF"/>
    <w:rsid w:val="0062163D"/>
    <w:rsid w:val="0062174C"/>
    <w:rsid w:val="00621792"/>
    <w:rsid w:val="00621A02"/>
    <w:rsid w:val="00621BCB"/>
    <w:rsid w:val="00623A9E"/>
    <w:rsid w:val="00624260"/>
    <w:rsid w:val="006244BD"/>
    <w:rsid w:val="00624A20"/>
    <w:rsid w:val="00624C9B"/>
    <w:rsid w:val="006251EB"/>
    <w:rsid w:val="0062541D"/>
    <w:rsid w:val="00625A77"/>
    <w:rsid w:val="00625C20"/>
    <w:rsid w:val="00627072"/>
    <w:rsid w:val="0062784D"/>
    <w:rsid w:val="00627AEC"/>
    <w:rsid w:val="006304B0"/>
    <w:rsid w:val="006308B2"/>
    <w:rsid w:val="00630BB3"/>
    <w:rsid w:val="00631D0C"/>
    <w:rsid w:val="00632182"/>
    <w:rsid w:val="00632799"/>
    <w:rsid w:val="00632D9D"/>
    <w:rsid w:val="006335DF"/>
    <w:rsid w:val="00633A4A"/>
    <w:rsid w:val="00634717"/>
    <w:rsid w:val="00635371"/>
    <w:rsid w:val="00636207"/>
    <w:rsid w:val="00636695"/>
    <w:rsid w:val="0063670E"/>
    <w:rsid w:val="00637181"/>
    <w:rsid w:val="0063773B"/>
    <w:rsid w:val="00637AF8"/>
    <w:rsid w:val="006412BE"/>
    <w:rsid w:val="0064144D"/>
    <w:rsid w:val="00641609"/>
    <w:rsid w:val="0064160E"/>
    <w:rsid w:val="00642389"/>
    <w:rsid w:val="006439ED"/>
    <w:rsid w:val="00643A99"/>
    <w:rsid w:val="00644306"/>
    <w:rsid w:val="00644EAB"/>
    <w:rsid w:val="006450E2"/>
    <w:rsid w:val="006453D8"/>
    <w:rsid w:val="006457A5"/>
    <w:rsid w:val="00647029"/>
    <w:rsid w:val="00647057"/>
    <w:rsid w:val="00650503"/>
    <w:rsid w:val="00651A1C"/>
    <w:rsid w:val="00651C82"/>
    <w:rsid w:val="00651E73"/>
    <w:rsid w:val="006522EF"/>
    <w:rsid w:val="006522FD"/>
    <w:rsid w:val="00652800"/>
    <w:rsid w:val="0065289B"/>
    <w:rsid w:val="00653AB0"/>
    <w:rsid w:val="00653C5D"/>
    <w:rsid w:val="006544A7"/>
    <w:rsid w:val="006552BE"/>
    <w:rsid w:val="00656893"/>
    <w:rsid w:val="0065703C"/>
    <w:rsid w:val="0066096B"/>
    <w:rsid w:val="00660EE4"/>
    <w:rsid w:val="00661413"/>
    <w:rsid w:val="006617EE"/>
    <w:rsid w:val="00661801"/>
    <w:rsid w:val="006618E3"/>
    <w:rsid w:val="00661D06"/>
    <w:rsid w:val="00661EB6"/>
    <w:rsid w:val="006638B4"/>
    <w:rsid w:val="0066400D"/>
    <w:rsid w:val="006641B3"/>
    <w:rsid w:val="006644C4"/>
    <w:rsid w:val="0066450A"/>
    <w:rsid w:val="00664E8E"/>
    <w:rsid w:val="00664EC9"/>
    <w:rsid w:val="00665462"/>
    <w:rsid w:val="00665F1A"/>
    <w:rsid w:val="0066660E"/>
    <w:rsid w:val="0066665B"/>
    <w:rsid w:val="00670EE3"/>
    <w:rsid w:val="00671031"/>
    <w:rsid w:val="00671F5C"/>
    <w:rsid w:val="00672902"/>
    <w:rsid w:val="00672D43"/>
    <w:rsid w:val="00673149"/>
    <w:rsid w:val="0067331F"/>
    <w:rsid w:val="006742E8"/>
    <w:rsid w:val="006746B9"/>
    <w:rsid w:val="0067482E"/>
    <w:rsid w:val="00674E79"/>
    <w:rsid w:val="00675260"/>
    <w:rsid w:val="0067686A"/>
    <w:rsid w:val="00676E59"/>
    <w:rsid w:val="00677DDB"/>
    <w:rsid w:val="00677EF0"/>
    <w:rsid w:val="006814BF"/>
    <w:rsid w:val="00681DCF"/>
    <w:rsid w:val="00681F0D"/>
    <w:rsid w:val="00681F32"/>
    <w:rsid w:val="006826B1"/>
    <w:rsid w:val="00682CE5"/>
    <w:rsid w:val="0068343E"/>
    <w:rsid w:val="00683AEC"/>
    <w:rsid w:val="00683EB5"/>
    <w:rsid w:val="00684672"/>
    <w:rsid w:val="0068481E"/>
    <w:rsid w:val="00684FA0"/>
    <w:rsid w:val="006856F4"/>
    <w:rsid w:val="0068592B"/>
    <w:rsid w:val="0068666F"/>
    <w:rsid w:val="00686732"/>
    <w:rsid w:val="00686B7E"/>
    <w:rsid w:val="00687272"/>
    <w:rsid w:val="0068780A"/>
    <w:rsid w:val="00687970"/>
    <w:rsid w:val="00687B3C"/>
    <w:rsid w:val="00690267"/>
    <w:rsid w:val="006906E7"/>
    <w:rsid w:val="00691F40"/>
    <w:rsid w:val="00691F54"/>
    <w:rsid w:val="006920D6"/>
    <w:rsid w:val="0069300B"/>
    <w:rsid w:val="006931D4"/>
    <w:rsid w:val="00694485"/>
    <w:rsid w:val="00694E70"/>
    <w:rsid w:val="006954D4"/>
    <w:rsid w:val="0069598B"/>
    <w:rsid w:val="00695AF0"/>
    <w:rsid w:val="0069757D"/>
    <w:rsid w:val="00697AA8"/>
    <w:rsid w:val="006A1A8E"/>
    <w:rsid w:val="006A1CF6"/>
    <w:rsid w:val="006A24FD"/>
    <w:rsid w:val="006A2D9E"/>
    <w:rsid w:val="006A36DB"/>
    <w:rsid w:val="006A3EF2"/>
    <w:rsid w:val="006A44D0"/>
    <w:rsid w:val="006A48C1"/>
    <w:rsid w:val="006A510D"/>
    <w:rsid w:val="006A51A4"/>
    <w:rsid w:val="006A51E0"/>
    <w:rsid w:val="006A54B4"/>
    <w:rsid w:val="006A660E"/>
    <w:rsid w:val="006A74F1"/>
    <w:rsid w:val="006B0291"/>
    <w:rsid w:val="006B06B2"/>
    <w:rsid w:val="006B07B6"/>
    <w:rsid w:val="006B1FFA"/>
    <w:rsid w:val="006B20FA"/>
    <w:rsid w:val="006B2F7B"/>
    <w:rsid w:val="006B3564"/>
    <w:rsid w:val="006B37E6"/>
    <w:rsid w:val="006B3D8F"/>
    <w:rsid w:val="006B3EE8"/>
    <w:rsid w:val="006B4020"/>
    <w:rsid w:val="006B4264"/>
    <w:rsid w:val="006B42E3"/>
    <w:rsid w:val="006B44E9"/>
    <w:rsid w:val="006B4736"/>
    <w:rsid w:val="006B544D"/>
    <w:rsid w:val="006B67C0"/>
    <w:rsid w:val="006B73E5"/>
    <w:rsid w:val="006C00A3"/>
    <w:rsid w:val="006C00E1"/>
    <w:rsid w:val="006C05AA"/>
    <w:rsid w:val="006C0AF1"/>
    <w:rsid w:val="006C0CEF"/>
    <w:rsid w:val="006C10FC"/>
    <w:rsid w:val="006C3878"/>
    <w:rsid w:val="006C4B47"/>
    <w:rsid w:val="006C4FEE"/>
    <w:rsid w:val="006C615D"/>
    <w:rsid w:val="006C79E5"/>
    <w:rsid w:val="006C7AB5"/>
    <w:rsid w:val="006D025F"/>
    <w:rsid w:val="006D03BA"/>
    <w:rsid w:val="006D062E"/>
    <w:rsid w:val="006D0817"/>
    <w:rsid w:val="006D0996"/>
    <w:rsid w:val="006D1FFB"/>
    <w:rsid w:val="006D2405"/>
    <w:rsid w:val="006D3A0E"/>
    <w:rsid w:val="006D4A39"/>
    <w:rsid w:val="006D53A4"/>
    <w:rsid w:val="006D5A61"/>
    <w:rsid w:val="006D6748"/>
    <w:rsid w:val="006D6925"/>
    <w:rsid w:val="006E08A7"/>
    <w:rsid w:val="006E08C4"/>
    <w:rsid w:val="006E091B"/>
    <w:rsid w:val="006E095B"/>
    <w:rsid w:val="006E0D56"/>
    <w:rsid w:val="006E2552"/>
    <w:rsid w:val="006E42C8"/>
    <w:rsid w:val="006E4800"/>
    <w:rsid w:val="006E4A21"/>
    <w:rsid w:val="006E560F"/>
    <w:rsid w:val="006E5B90"/>
    <w:rsid w:val="006E5E9A"/>
    <w:rsid w:val="006E60D3"/>
    <w:rsid w:val="006E72DB"/>
    <w:rsid w:val="006E79B6"/>
    <w:rsid w:val="006E7AE8"/>
    <w:rsid w:val="006F054E"/>
    <w:rsid w:val="006F0D4C"/>
    <w:rsid w:val="006F15D8"/>
    <w:rsid w:val="006F1B19"/>
    <w:rsid w:val="006F3070"/>
    <w:rsid w:val="006F3613"/>
    <w:rsid w:val="006F3839"/>
    <w:rsid w:val="006F39F1"/>
    <w:rsid w:val="006F4503"/>
    <w:rsid w:val="006F4BFA"/>
    <w:rsid w:val="006F5823"/>
    <w:rsid w:val="006F5A30"/>
    <w:rsid w:val="006F624A"/>
    <w:rsid w:val="006F7D30"/>
    <w:rsid w:val="00700048"/>
    <w:rsid w:val="00700346"/>
    <w:rsid w:val="0070190E"/>
    <w:rsid w:val="00701CE1"/>
    <w:rsid w:val="00701DAC"/>
    <w:rsid w:val="0070297D"/>
    <w:rsid w:val="00703206"/>
    <w:rsid w:val="00704612"/>
    <w:rsid w:val="00704694"/>
    <w:rsid w:val="007058CD"/>
    <w:rsid w:val="00705D75"/>
    <w:rsid w:val="00706293"/>
    <w:rsid w:val="0070723B"/>
    <w:rsid w:val="007075E4"/>
    <w:rsid w:val="00707A18"/>
    <w:rsid w:val="00711435"/>
    <w:rsid w:val="00711985"/>
    <w:rsid w:val="007124A7"/>
    <w:rsid w:val="00712DA7"/>
    <w:rsid w:val="00713354"/>
    <w:rsid w:val="0071340A"/>
    <w:rsid w:val="00714956"/>
    <w:rsid w:val="00715F89"/>
    <w:rsid w:val="00716FB7"/>
    <w:rsid w:val="00717C66"/>
    <w:rsid w:val="0072144B"/>
    <w:rsid w:val="00722D6B"/>
    <w:rsid w:val="0072360C"/>
    <w:rsid w:val="00723956"/>
    <w:rsid w:val="00723ADE"/>
    <w:rsid w:val="00724203"/>
    <w:rsid w:val="00724A7E"/>
    <w:rsid w:val="00725C3B"/>
    <w:rsid w:val="00725D14"/>
    <w:rsid w:val="007266FB"/>
    <w:rsid w:val="00730E84"/>
    <w:rsid w:val="00731841"/>
    <w:rsid w:val="0073212B"/>
    <w:rsid w:val="0073364D"/>
    <w:rsid w:val="00733D6A"/>
    <w:rsid w:val="00734065"/>
    <w:rsid w:val="00734182"/>
    <w:rsid w:val="00734894"/>
    <w:rsid w:val="00735327"/>
    <w:rsid w:val="00735451"/>
    <w:rsid w:val="0073637A"/>
    <w:rsid w:val="007363E8"/>
    <w:rsid w:val="00736AE5"/>
    <w:rsid w:val="00736F68"/>
    <w:rsid w:val="00740573"/>
    <w:rsid w:val="007406D1"/>
    <w:rsid w:val="00741356"/>
    <w:rsid w:val="00741479"/>
    <w:rsid w:val="007414DA"/>
    <w:rsid w:val="00741544"/>
    <w:rsid w:val="0074185D"/>
    <w:rsid w:val="00741ACA"/>
    <w:rsid w:val="00744876"/>
    <w:rsid w:val="007448D2"/>
    <w:rsid w:val="00744A73"/>
    <w:rsid w:val="00744DB8"/>
    <w:rsid w:val="00745C28"/>
    <w:rsid w:val="007460FF"/>
    <w:rsid w:val="007462F1"/>
    <w:rsid w:val="0074728B"/>
    <w:rsid w:val="007474D4"/>
    <w:rsid w:val="00747956"/>
    <w:rsid w:val="00750025"/>
    <w:rsid w:val="0075025C"/>
    <w:rsid w:val="00750F2B"/>
    <w:rsid w:val="0075199A"/>
    <w:rsid w:val="0075322D"/>
    <w:rsid w:val="00753238"/>
    <w:rsid w:val="00753D56"/>
    <w:rsid w:val="00755C02"/>
    <w:rsid w:val="00755E90"/>
    <w:rsid w:val="007562A6"/>
    <w:rsid w:val="007564AE"/>
    <w:rsid w:val="00757591"/>
    <w:rsid w:val="00757633"/>
    <w:rsid w:val="00757A59"/>
    <w:rsid w:val="00757DD5"/>
    <w:rsid w:val="00757F95"/>
    <w:rsid w:val="007617A7"/>
    <w:rsid w:val="00761F9F"/>
    <w:rsid w:val="00762125"/>
    <w:rsid w:val="007629A4"/>
    <w:rsid w:val="007635C3"/>
    <w:rsid w:val="00763D53"/>
    <w:rsid w:val="00764138"/>
    <w:rsid w:val="00765230"/>
    <w:rsid w:val="00765E06"/>
    <w:rsid w:val="00765F79"/>
    <w:rsid w:val="00766A1D"/>
    <w:rsid w:val="00766BC2"/>
    <w:rsid w:val="007674DA"/>
    <w:rsid w:val="00770223"/>
    <w:rsid w:val="007706FF"/>
    <w:rsid w:val="00770891"/>
    <w:rsid w:val="00770C61"/>
    <w:rsid w:val="00771F4C"/>
    <w:rsid w:val="00772BA3"/>
    <w:rsid w:val="00773D02"/>
    <w:rsid w:val="00773F66"/>
    <w:rsid w:val="00775945"/>
    <w:rsid w:val="007763FE"/>
    <w:rsid w:val="00776998"/>
    <w:rsid w:val="00776AC3"/>
    <w:rsid w:val="0077737C"/>
    <w:rsid w:val="00777558"/>
    <w:rsid w:val="007776A2"/>
    <w:rsid w:val="00777849"/>
    <w:rsid w:val="007806EA"/>
    <w:rsid w:val="00780A99"/>
    <w:rsid w:val="00781C4F"/>
    <w:rsid w:val="00782487"/>
    <w:rsid w:val="0078280F"/>
    <w:rsid w:val="00782A2E"/>
    <w:rsid w:val="00782B11"/>
    <w:rsid w:val="007836C0"/>
    <w:rsid w:val="00783D18"/>
    <w:rsid w:val="00783F8F"/>
    <w:rsid w:val="00784435"/>
    <w:rsid w:val="00784AAD"/>
    <w:rsid w:val="0078500D"/>
    <w:rsid w:val="00785B14"/>
    <w:rsid w:val="00785BE0"/>
    <w:rsid w:val="0078667E"/>
    <w:rsid w:val="007902B4"/>
    <w:rsid w:val="00790BD6"/>
    <w:rsid w:val="007919C8"/>
    <w:rsid w:val="007919DC"/>
    <w:rsid w:val="00791B72"/>
    <w:rsid w:val="00791C7F"/>
    <w:rsid w:val="007938D8"/>
    <w:rsid w:val="00796888"/>
    <w:rsid w:val="007969C4"/>
    <w:rsid w:val="00797319"/>
    <w:rsid w:val="0079764C"/>
    <w:rsid w:val="007A0774"/>
    <w:rsid w:val="007A1326"/>
    <w:rsid w:val="007A1AA1"/>
    <w:rsid w:val="007A2B7B"/>
    <w:rsid w:val="007A3356"/>
    <w:rsid w:val="007A3608"/>
    <w:rsid w:val="007A36F3"/>
    <w:rsid w:val="007A3A3A"/>
    <w:rsid w:val="007A45A7"/>
    <w:rsid w:val="007A4AB6"/>
    <w:rsid w:val="007A4CEF"/>
    <w:rsid w:val="007A55A8"/>
    <w:rsid w:val="007A704A"/>
    <w:rsid w:val="007A7EEE"/>
    <w:rsid w:val="007A7FB0"/>
    <w:rsid w:val="007B0BC0"/>
    <w:rsid w:val="007B24C4"/>
    <w:rsid w:val="007B2DCA"/>
    <w:rsid w:val="007B4C47"/>
    <w:rsid w:val="007B4E38"/>
    <w:rsid w:val="007B50E4"/>
    <w:rsid w:val="007B5236"/>
    <w:rsid w:val="007B6026"/>
    <w:rsid w:val="007B6B2F"/>
    <w:rsid w:val="007B7388"/>
    <w:rsid w:val="007C057B"/>
    <w:rsid w:val="007C1661"/>
    <w:rsid w:val="007C1A9E"/>
    <w:rsid w:val="007C1F69"/>
    <w:rsid w:val="007C27C6"/>
    <w:rsid w:val="007C29F8"/>
    <w:rsid w:val="007C2E2B"/>
    <w:rsid w:val="007C40DE"/>
    <w:rsid w:val="007C5853"/>
    <w:rsid w:val="007C664D"/>
    <w:rsid w:val="007C676B"/>
    <w:rsid w:val="007C6E38"/>
    <w:rsid w:val="007C6EC8"/>
    <w:rsid w:val="007C7EBF"/>
    <w:rsid w:val="007D212E"/>
    <w:rsid w:val="007D230D"/>
    <w:rsid w:val="007D23AC"/>
    <w:rsid w:val="007D2859"/>
    <w:rsid w:val="007D44C1"/>
    <w:rsid w:val="007D458F"/>
    <w:rsid w:val="007D5655"/>
    <w:rsid w:val="007D581D"/>
    <w:rsid w:val="007D5A52"/>
    <w:rsid w:val="007D73C0"/>
    <w:rsid w:val="007D7CF5"/>
    <w:rsid w:val="007D7E58"/>
    <w:rsid w:val="007E389B"/>
    <w:rsid w:val="007E41AD"/>
    <w:rsid w:val="007E497E"/>
    <w:rsid w:val="007E51F4"/>
    <w:rsid w:val="007E5E9E"/>
    <w:rsid w:val="007E6515"/>
    <w:rsid w:val="007E7486"/>
    <w:rsid w:val="007E7851"/>
    <w:rsid w:val="007E7E22"/>
    <w:rsid w:val="007F1493"/>
    <w:rsid w:val="007F15BC"/>
    <w:rsid w:val="007F2D93"/>
    <w:rsid w:val="007F31A8"/>
    <w:rsid w:val="007F3524"/>
    <w:rsid w:val="007F36E5"/>
    <w:rsid w:val="007F37F8"/>
    <w:rsid w:val="007F5613"/>
    <w:rsid w:val="007F576D"/>
    <w:rsid w:val="007F60DB"/>
    <w:rsid w:val="007F637A"/>
    <w:rsid w:val="007F639C"/>
    <w:rsid w:val="007F6575"/>
    <w:rsid w:val="007F66A6"/>
    <w:rsid w:val="007F676A"/>
    <w:rsid w:val="007F68BA"/>
    <w:rsid w:val="007F6DF1"/>
    <w:rsid w:val="007F76BF"/>
    <w:rsid w:val="008003CD"/>
    <w:rsid w:val="00800512"/>
    <w:rsid w:val="00801331"/>
    <w:rsid w:val="00801687"/>
    <w:rsid w:val="008019EE"/>
    <w:rsid w:val="00801AE7"/>
    <w:rsid w:val="00802022"/>
    <w:rsid w:val="0080207C"/>
    <w:rsid w:val="008028A3"/>
    <w:rsid w:val="0080294B"/>
    <w:rsid w:val="00803095"/>
    <w:rsid w:val="00803F2E"/>
    <w:rsid w:val="00804275"/>
    <w:rsid w:val="0080570A"/>
    <w:rsid w:val="008059C1"/>
    <w:rsid w:val="0080634F"/>
    <w:rsid w:val="0080662F"/>
    <w:rsid w:val="00806C91"/>
    <w:rsid w:val="0081065F"/>
    <w:rsid w:val="0081071A"/>
    <w:rsid w:val="00810E72"/>
    <w:rsid w:val="00811204"/>
    <w:rsid w:val="0081179B"/>
    <w:rsid w:val="00812445"/>
    <w:rsid w:val="00812ADD"/>
    <w:rsid w:val="00812DCB"/>
    <w:rsid w:val="00813FA5"/>
    <w:rsid w:val="0081523F"/>
    <w:rsid w:val="00816151"/>
    <w:rsid w:val="0081615A"/>
    <w:rsid w:val="0081689A"/>
    <w:rsid w:val="00817143"/>
    <w:rsid w:val="00817268"/>
    <w:rsid w:val="00817673"/>
    <w:rsid w:val="008203B7"/>
    <w:rsid w:val="0082088B"/>
    <w:rsid w:val="00820BB7"/>
    <w:rsid w:val="00821060"/>
    <w:rsid w:val="008212BE"/>
    <w:rsid w:val="008218CF"/>
    <w:rsid w:val="00824236"/>
    <w:rsid w:val="008248E7"/>
    <w:rsid w:val="00824F02"/>
    <w:rsid w:val="00825595"/>
    <w:rsid w:val="0082628E"/>
    <w:rsid w:val="00826BD1"/>
    <w:rsid w:val="00826C4F"/>
    <w:rsid w:val="00830817"/>
    <w:rsid w:val="00830A48"/>
    <w:rsid w:val="00831C89"/>
    <w:rsid w:val="00832DA5"/>
    <w:rsid w:val="00832F4B"/>
    <w:rsid w:val="00833A2E"/>
    <w:rsid w:val="00833EDF"/>
    <w:rsid w:val="00833F75"/>
    <w:rsid w:val="00834038"/>
    <w:rsid w:val="008377AF"/>
    <w:rsid w:val="008404C4"/>
    <w:rsid w:val="0084056D"/>
    <w:rsid w:val="00840D8D"/>
    <w:rsid w:val="00841080"/>
    <w:rsid w:val="008412F7"/>
    <w:rsid w:val="008414BB"/>
    <w:rsid w:val="00841B54"/>
    <w:rsid w:val="00842404"/>
    <w:rsid w:val="008434A7"/>
    <w:rsid w:val="00843ED1"/>
    <w:rsid w:val="00844E5E"/>
    <w:rsid w:val="00845273"/>
    <w:rsid w:val="008455DA"/>
    <w:rsid w:val="008461C3"/>
    <w:rsid w:val="0084631E"/>
    <w:rsid w:val="0084671A"/>
    <w:rsid w:val="008467BB"/>
    <w:rsid w:val="008467D0"/>
    <w:rsid w:val="008470D0"/>
    <w:rsid w:val="00847853"/>
    <w:rsid w:val="00847867"/>
    <w:rsid w:val="008505DC"/>
    <w:rsid w:val="0085076E"/>
    <w:rsid w:val="008509F0"/>
    <w:rsid w:val="00850A7B"/>
    <w:rsid w:val="00851875"/>
    <w:rsid w:val="00851DA6"/>
    <w:rsid w:val="00852357"/>
    <w:rsid w:val="008526E2"/>
    <w:rsid w:val="00852B7B"/>
    <w:rsid w:val="00853A32"/>
    <w:rsid w:val="0085448C"/>
    <w:rsid w:val="00855048"/>
    <w:rsid w:val="008555F7"/>
    <w:rsid w:val="00855750"/>
    <w:rsid w:val="008563D3"/>
    <w:rsid w:val="00856E64"/>
    <w:rsid w:val="008578E5"/>
    <w:rsid w:val="00860A52"/>
    <w:rsid w:val="00860CA0"/>
    <w:rsid w:val="00861910"/>
    <w:rsid w:val="00861BD3"/>
    <w:rsid w:val="00862960"/>
    <w:rsid w:val="008630A5"/>
    <w:rsid w:val="00863294"/>
    <w:rsid w:val="00863532"/>
    <w:rsid w:val="008641E8"/>
    <w:rsid w:val="00864336"/>
    <w:rsid w:val="0086559E"/>
    <w:rsid w:val="00865EC3"/>
    <w:rsid w:val="0086629C"/>
    <w:rsid w:val="00866415"/>
    <w:rsid w:val="0086672A"/>
    <w:rsid w:val="00866BCE"/>
    <w:rsid w:val="00867112"/>
    <w:rsid w:val="00867469"/>
    <w:rsid w:val="00867A7D"/>
    <w:rsid w:val="00870838"/>
    <w:rsid w:val="00870A3D"/>
    <w:rsid w:val="008715AB"/>
    <w:rsid w:val="00871DC2"/>
    <w:rsid w:val="008736AC"/>
    <w:rsid w:val="00873771"/>
    <w:rsid w:val="00873B50"/>
    <w:rsid w:val="00874C1F"/>
    <w:rsid w:val="008755D5"/>
    <w:rsid w:val="008771BA"/>
    <w:rsid w:val="008773F6"/>
    <w:rsid w:val="00877C06"/>
    <w:rsid w:val="00877CB6"/>
    <w:rsid w:val="00880201"/>
    <w:rsid w:val="00880A08"/>
    <w:rsid w:val="00880C08"/>
    <w:rsid w:val="008813A0"/>
    <w:rsid w:val="00881B53"/>
    <w:rsid w:val="00881CEF"/>
    <w:rsid w:val="00881D9B"/>
    <w:rsid w:val="00882020"/>
    <w:rsid w:val="00882E35"/>
    <w:rsid w:val="00882E98"/>
    <w:rsid w:val="00883242"/>
    <w:rsid w:val="00883764"/>
    <w:rsid w:val="00883A53"/>
    <w:rsid w:val="00884400"/>
    <w:rsid w:val="00884EE9"/>
    <w:rsid w:val="0088526C"/>
    <w:rsid w:val="00885C59"/>
    <w:rsid w:val="00885F34"/>
    <w:rsid w:val="00890C47"/>
    <w:rsid w:val="0089131E"/>
    <w:rsid w:val="008919F4"/>
    <w:rsid w:val="00892282"/>
    <w:rsid w:val="0089256F"/>
    <w:rsid w:val="00892A27"/>
    <w:rsid w:val="00893CDB"/>
    <w:rsid w:val="00893D12"/>
    <w:rsid w:val="0089468F"/>
    <w:rsid w:val="00895105"/>
    <w:rsid w:val="00895316"/>
    <w:rsid w:val="00895671"/>
    <w:rsid w:val="0089569A"/>
    <w:rsid w:val="00895861"/>
    <w:rsid w:val="00896F32"/>
    <w:rsid w:val="00897B91"/>
    <w:rsid w:val="008A00A0"/>
    <w:rsid w:val="008A0836"/>
    <w:rsid w:val="008A08A9"/>
    <w:rsid w:val="008A0E54"/>
    <w:rsid w:val="008A10D9"/>
    <w:rsid w:val="008A1693"/>
    <w:rsid w:val="008A21F0"/>
    <w:rsid w:val="008A27BD"/>
    <w:rsid w:val="008A2F21"/>
    <w:rsid w:val="008A3BC9"/>
    <w:rsid w:val="008A4243"/>
    <w:rsid w:val="008A5DE5"/>
    <w:rsid w:val="008A6ADF"/>
    <w:rsid w:val="008B17E8"/>
    <w:rsid w:val="008B1DA3"/>
    <w:rsid w:val="008B1FDB"/>
    <w:rsid w:val="008B2282"/>
    <w:rsid w:val="008B2A5B"/>
    <w:rsid w:val="008B367A"/>
    <w:rsid w:val="008B3B3B"/>
    <w:rsid w:val="008B430F"/>
    <w:rsid w:val="008B44C9"/>
    <w:rsid w:val="008B4DA3"/>
    <w:rsid w:val="008B4FF4"/>
    <w:rsid w:val="008B5358"/>
    <w:rsid w:val="008B594D"/>
    <w:rsid w:val="008B5CB4"/>
    <w:rsid w:val="008B62A0"/>
    <w:rsid w:val="008B6729"/>
    <w:rsid w:val="008B7001"/>
    <w:rsid w:val="008B718B"/>
    <w:rsid w:val="008B71D5"/>
    <w:rsid w:val="008B74C6"/>
    <w:rsid w:val="008B7F83"/>
    <w:rsid w:val="008C085A"/>
    <w:rsid w:val="008C0B10"/>
    <w:rsid w:val="008C1A20"/>
    <w:rsid w:val="008C2FB5"/>
    <w:rsid w:val="008C302C"/>
    <w:rsid w:val="008C348C"/>
    <w:rsid w:val="008C4CAB"/>
    <w:rsid w:val="008C519B"/>
    <w:rsid w:val="008C6461"/>
    <w:rsid w:val="008C6A74"/>
    <w:rsid w:val="008C6BA4"/>
    <w:rsid w:val="008C6F82"/>
    <w:rsid w:val="008C7323"/>
    <w:rsid w:val="008C7CBC"/>
    <w:rsid w:val="008D0067"/>
    <w:rsid w:val="008D125E"/>
    <w:rsid w:val="008D1D1C"/>
    <w:rsid w:val="008D39F7"/>
    <w:rsid w:val="008D3ACA"/>
    <w:rsid w:val="008D447A"/>
    <w:rsid w:val="008D4BA8"/>
    <w:rsid w:val="008D5308"/>
    <w:rsid w:val="008D55BF"/>
    <w:rsid w:val="008D61E0"/>
    <w:rsid w:val="008D6722"/>
    <w:rsid w:val="008D6ADE"/>
    <w:rsid w:val="008D6E1D"/>
    <w:rsid w:val="008D7507"/>
    <w:rsid w:val="008D7AB2"/>
    <w:rsid w:val="008E0259"/>
    <w:rsid w:val="008E131D"/>
    <w:rsid w:val="008E43E0"/>
    <w:rsid w:val="008E4A0E"/>
    <w:rsid w:val="008E4E59"/>
    <w:rsid w:val="008E55E9"/>
    <w:rsid w:val="008E6CD3"/>
    <w:rsid w:val="008E7373"/>
    <w:rsid w:val="008E7D70"/>
    <w:rsid w:val="008F0115"/>
    <w:rsid w:val="008F0383"/>
    <w:rsid w:val="008F1999"/>
    <w:rsid w:val="008F1F6A"/>
    <w:rsid w:val="008F28E7"/>
    <w:rsid w:val="008F2F86"/>
    <w:rsid w:val="008F313C"/>
    <w:rsid w:val="008F3AB7"/>
    <w:rsid w:val="008F3EDF"/>
    <w:rsid w:val="008F4DA1"/>
    <w:rsid w:val="008F56DB"/>
    <w:rsid w:val="0090053B"/>
    <w:rsid w:val="00900E59"/>
    <w:rsid w:val="00900EA7"/>
    <w:rsid w:val="00900FCF"/>
    <w:rsid w:val="00901298"/>
    <w:rsid w:val="009019BB"/>
    <w:rsid w:val="00901C7D"/>
    <w:rsid w:val="0090206A"/>
    <w:rsid w:val="00902919"/>
    <w:rsid w:val="00902D7E"/>
    <w:rsid w:val="0090315B"/>
    <w:rsid w:val="009033B0"/>
    <w:rsid w:val="00904350"/>
    <w:rsid w:val="00904B80"/>
    <w:rsid w:val="00904D31"/>
    <w:rsid w:val="00905277"/>
    <w:rsid w:val="00905417"/>
    <w:rsid w:val="009058B8"/>
    <w:rsid w:val="00905926"/>
    <w:rsid w:val="00905EBD"/>
    <w:rsid w:val="0090604A"/>
    <w:rsid w:val="00907038"/>
    <w:rsid w:val="0090735D"/>
    <w:rsid w:val="009078AB"/>
    <w:rsid w:val="0091052D"/>
    <w:rsid w:val="0091055E"/>
    <w:rsid w:val="00912C5D"/>
    <w:rsid w:val="00912EC7"/>
    <w:rsid w:val="00913D40"/>
    <w:rsid w:val="00913F89"/>
    <w:rsid w:val="00915222"/>
    <w:rsid w:val="009153A2"/>
    <w:rsid w:val="0091571A"/>
    <w:rsid w:val="00915754"/>
    <w:rsid w:val="0091591C"/>
    <w:rsid w:val="00915AC4"/>
    <w:rsid w:val="00917084"/>
    <w:rsid w:val="009171C8"/>
    <w:rsid w:val="00920404"/>
    <w:rsid w:val="009204DE"/>
    <w:rsid w:val="00920A1E"/>
    <w:rsid w:val="00920C71"/>
    <w:rsid w:val="00921426"/>
    <w:rsid w:val="00921483"/>
    <w:rsid w:val="00921777"/>
    <w:rsid w:val="009221AD"/>
    <w:rsid w:val="009227DD"/>
    <w:rsid w:val="00922C5E"/>
    <w:rsid w:val="00923015"/>
    <w:rsid w:val="0092308D"/>
    <w:rsid w:val="009234C0"/>
    <w:rsid w:val="009234D0"/>
    <w:rsid w:val="00923CAF"/>
    <w:rsid w:val="00925013"/>
    <w:rsid w:val="00925024"/>
    <w:rsid w:val="00925655"/>
    <w:rsid w:val="009256C5"/>
    <w:rsid w:val="00925733"/>
    <w:rsid w:val="009257A8"/>
    <w:rsid w:val="009261C8"/>
    <w:rsid w:val="00926D03"/>
    <w:rsid w:val="00926F76"/>
    <w:rsid w:val="0092703B"/>
    <w:rsid w:val="00927574"/>
    <w:rsid w:val="00927DB3"/>
    <w:rsid w:val="00927E08"/>
    <w:rsid w:val="00930293"/>
    <w:rsid w:val="00930D17"/>
    <w:rsid w:val="00930ED6"/>
    <w:rsid w:val="009310DD"/>
    <w:rsid w:val="00931206"/>
    <w:rsid w:val="009315FB"/>
    <w:rsid w:val="00932077"/>
    <w:rsid w:val="00932A03"/>
    <w:rsid w:val="00932BF6"/>
    <w:rsid w:val="0093313E"/>
    <w:rsid w:val="009331F9"/>
    <w:rsid w:val="00934012"/>
    <w:rsid w:val="009351BF"/>
    <w:rsid w:val="009352D9"/>
    <w:rsid w:val="0093530F"/>
    <w:rsid w:val="0093592F"/>
    <w:rsid w:val="00935E65"/>
    <w:rsid w:val="009363F0"/>
    <w:rsid w:val="0093688D"/>
    <w:rsid w:val="00936C3E"/>
    <w:rsid w:val="00936F78"/>
    <w:rsid w:val="00940D07"/>
    <w:rsid w:val="0094165A"/>
    <w:rsid w:val="00941EAC"/>
    <w:rsid w:val="00942056"/>
    <w:rsid w:val="009429D1"/>
    <w:rsid w:val="00942E67"/>
    <w:rsid w:val="00943299"/>
    <w:rsid w:val="009438A7"/>
    <w:rsid w:val="00943E9C"/>
    <w:rsid w:val="009458AF"/>
    <w:rsid w:val="00946555"/>
    <w:rsid w:val="009509AB"/>
    <w:rsid w:val="009514E0"/>
    <w:rsid w:val="009520A1"/>
    <w:rsid w:val="009522E2"/>
    <w:rsid w:val="0095259D"/>
    <w:rsid w:val="009528C1"/>
    <w:rsid w:val="009532C7"/>
    <w:rsid w:val="00953891"/>
    <w:rsid w:val="00953E37"/>
    <w:rsid w:val="00953E82"/>
    <w:rsid w:val="00954475"/>
    <w:rsid w:val="00955C1E"/>
    <w:rsid w:val="00955D6C"/>
    <w:rsid w:val="00956BFD"/>
    <w:rsid w:val="00957107"/>
    <w:rsid w:val="00957AD0"/>
    <w:rsid w:val="00960547"/>
    <w:rsid w:val="00960CCA"/>
    <w:rsid w:val="00960E03"/>
    <w:rsid w:val="009624AB"/>
    <w:rsid w:val="009634F6"/>
    <w:rsid w:val="00963579"/>
    <w:rsid w:val="00963FEC"/>
    <w:rsid w:val="0096422F"/>
    <w:rsid w:val="00964AE3"/>
    <w:rsid w:val="009656B9"/>
    <w:rsid w:val="00965F05"/>
    <w:rsid w:val="0096720F"/>
    <w:rsid w:val="009675EC"/>
    <w:rsid w:val="00967D1A"/>
    <w:rsid w:val="0097036E"/>
    <w:rsid w:val="00970968"/>
    <w:rsid w:val="009718BF"/>
    <w:rsid w:val="00971AE6"/>
    <w:rsid w:val="00973D55"/>
    <w:rsid w:val="00973DB2"/>
    <w:rsid w:val="00973EF2"/>
    <w:rsid w:val="009751D2"/>
    <w:rsid w:val="0097559B"/>
    <w:rsid w:val="00976532"/>
    <w:rsid w:val="009771A9"/>
    <w:rsid w:val="0098021B"/>
    <w:rsid w:val="00980648"/>
    <w:rsid w:val="00981475"/>
    <w:rsid w:val="00981574"/>
    <w:rsid w:val="00981668"/>
    <w:rsid w:val="00983949"/>
    <w:rsid w:val="00984331"/>
    <w:rsid w:val="009845A1"/>
    <w:rsid w:val="00984C07"/>
    <w:rsid w:val="00985235"/>
    <w:rsid w:val="009859B7"/>
    <w:rsid w:val="00985F69"/>
    <w:rsid w:val="009863D0"/>
    <w:rsid w:val="00986CA8"/>
    <w:rsid w:val="00986E99"/>
    <w:rsid w:val="00987813"/>
    <w:rsid w:val="00990C18"/>
    <w:rsid w:val="00990C46"/>
    <w:rsid w:val="009919A4"/>
    <w:rsid w:val="00991DEF"/>
    <w:rsid w:val="00992659"/>
    <w:rsid w:val="009932B4"/>
    <w:rsid w:val="0099359F"/>
    <w:rsid w:val="00993B98"/>
    <w:rsid w:val="00993F37"/>
    <w:rsid w:val="00993F3E"/>
    <w:rsid w:val="009944F9"/>
    <w:rsid w:val="009948B1"/>
    <w:rsid w:val="00995954"/>
    <w:rsid w:val="00995E81"/>
    <w:rsid w:val="00996470"/>
    <w:rsid w:val="00996603"/>
    <w:rsid w:val="009974B3"/>
    <w:rsid w:val="00997F5D"/>
    <w:rsid w:val="009A0220"/>
    <w:rsid w:val="009A09AC"/>
    <w:rsid w:val="009A1BBC"/>
    <w:rsid w:val="009A2302"/>
    <w:rsid w:val="009A2864"/>
    <w:rsid w:val="009A313E"/>
    <w:rsid w:val="009A3EAA"/>
    <w:rsid w:val="009A3EAC"/>
    <w:rsid w:val="009A40D9"/>
    <w:rsid w:val="009A4640"/>
    <w:rsid w:val="009A47BB"/>
    <w:rsid w:val="009B08F7"/>
    <w:rsid w:val="009B0B1D"/>
    <w:rsid w:val="009B165F"/>
    <w:rsid w:val="009B1B85"/>
    <w:rsid w:val="009B206E"/>
    <w:rsid w:val="009B2E67"/>
    <w:rsid w:val="009B3B79"/>
    <w:rsid w:val="009B3E03"/>
    <w:rsid w:val="009B417F"/>
    <w:rsid w:val="009B4483"/>
    <w:rsid w:val="009B5879"/>
    <w:rsid w:val="009B5A96"/>
    <w:rsid w:val="009B5C7F"/>
    <w:rsid w:val="009B6030"/>
    <w:rsid w:val="009C0698"/>
    <w:rsid w:val="009C098A"/>
    <w:rsid w:val="009C0A6B"/>
    <w:rsid w:val="009C0DA0"/>
    <w:rsid w:val="009C12D8"/>
    <w:rsid w:val="009C1693"/>
    <w:rsid w:val="009C1AD9"/>
    <w:rsid w:val="009C1F7B"/>
    <w:rsid w:val="009C1FCA"/>
    <w:rsid w:val="009C2006"/>
    <w:rsid w:val="009C3001"/>
    <w:rsid w:val="009C44C9"/>
    <w:rsid w:val="009C575A"/>
    <w:rsid w:val="009C65D7"/>
    <w:rsid w:val="009C6822"/>
    <w:rsid w:val="009C69B7"/>
    <w:rsid w:val="009C6AA4"/>
    <w:rsid w:val="009C72FE"/>
    <w:rsid w:val="009C7379"/>
    <w:rsid w:val="009D02C1"/>
    <w:rsid w:val="009D081A"/>
    <w:rsid w:val="009D0C17"/>
    <w:rsid w:val="009D10F3"/>
    <w:rsid w:val="009D1EBE"/>
    <w:rsid w:val="009D2409"/>
    <w:rsid w:val="009D2983"/>
    <w:rsid w:val="009D2C2D"/>
    <w:rsid w:val="009D36ED"/>
    <w:rsid w:val="009D3E26"/>
    <w:rsid w:val="009D4F26"/>
    <w:rsid w:val="009D4F4A"/>
    <w:rsid w:val="009D572A"/>
    <w:rsid w:val="009D5D08"/>
    <w:rsid w:val="009D5FB0"/>
    <w:rsid w:val="009D622A"/>
    <w:rsid w:val="009D67D9"/>
    <w:rsid w:val="009D7689"/>
    <w:rsid w:val="009D7742"/>
    <w:rsid w:val="009D7D50"/>
    <w:rsid w:val="009E037B"/>
    <w:rsid w:val="009E05EC"/>
    <w:rsid w:val="009E0CF8"/>
    <w:rsid w:val="009E16BB"/>
    <w:rsid w:val="009E2AE3"/>
    <w:rsid w:val="009E3679"/>
    <w:rsid w:val="009E4448"/>
    <w:rsid w:val="009E4D22"/>
    <w:rsid w:val="009E4D84"/>
    <w:rsid w:val="009E56EB"/>
    <w:rsid w:val="009E5E88"/>
    <w:rsid w:val="009E66F2"/>
    <w:rsid w:val="009E6AB6"/>
    <w:rsid w:val="009E6B21"/>
    <w:rsid w:val="009E7F27"/>
    <w:rsid w:val="009F0BEC"/>
    <w:rsid w:val="009F0EE5"/>
    <w:rsid w:val="009F1649"/>
    <w:rsid w:val="009F1A7D"/>
    <w:rsid w:val="009F24DA"/>
    <w:rsid w:val="009F25A7"/>
    <w:rsid w:val="009F3431"/>
    <w:rsid w:val="009F3838"/>
    <w:rsid w:val="009F3B9D"/>
    <w:rsid w:val="009F3ECD"/>
    <w:rsid w:val="009F4B19"/>
    <w:rsid w:val="009F4E5A"/>
    <w:rsid w:val="009F4EA9"/>
    <w:rsid w:val="009F5F05"/>
    <w:rsid w:val="009F7315"/>
    <w:rsid w:val="009F73D1"/>
    <w:rsid w:val="00A000B0"/>
    <w:rsid w:val="00A00D40"/>
    <w:rsid w:val="00A01215"/>
    <w:rsid w:val="00A01FE7"/>
    <w:rsid w:val="00A020EB"/>
    <w:rsid w:val="00A030AC"/>
    <w:rsid w:val="00A03CBC"/>
    <w:rsid w:val="00A04033"/>
    <w:rsid w:val="00A04A7F"/>
    <w:rsid w:val="00A04A93"/>
    <w:rsid w:val="00A04CE0"/>
    <w:rsid w:val="00A05455"/>
    <w:rsid w:val="00A05560"/>
    <w:rsid w:val="00A07026"/>
    <w:rsid w:val="00A070D4"/>
    <w:rsid w:val="00A07569"/>
    <w:rsid w:val="00A07749"/>
    <w:rsid w:val="00A078FB"/>
    <w:rsid w:val="00A07D3F"/>
    <w:rsid w:val="00A10CE1"/>
    <w:rsid w:val="00A10CED"/>
    <w:rsid w:val="00A11417"/>
    <w:rsid w:val="00A11A30"/>
    <w:rsid w:val="00A11B0B"/>
    <w:rsid w:val="00A123CD"/>
    <w:rsid w:val="00A1269C"/>
    <w:rsid w:val="00A128A2"/>
    <w:rsid w:val="00A128C6"/>
    <w:rsid w:val="00A143CE"/>
    <w:rsid w:val="00A15BEF"/>
    <w:rsid w:val="00A164D2"/>
    <w:rsid w:val="00A169E5"/>
    <w:rsid w:val="00A16D9B"/>
    <w:rsid w:val="00A17339"/>
    <w:rsid w:val="00A17F5B"/>
    <w:rsid w:val="00A20DEF"/>
    <w:rsid w:val="00A21695"/>
    <w:rsid w:val="00A21A49"/>
    <w:rsid w:val="00A231E9"/>
    <w:rsid w:val="00A234C0"/>
    <w:rsid w:val="00A23610"/>
    <w:rsid w:val="00A23647"/>
    <w:rsid w:val="00A24172"/>
    <w:rsid w:val="00A241F4"/>
    <w:rsid w:val="00A245FE"/>
    <w:rsid w:val="00A24ED9"/>
    <w:rsid w:val="00A27280"/>
    <w:rsid w:val="00A30056"/>
    <w:rsid w:val="00A3075E"/>
    <w:rsid w:val="00A307AE"/>
    <w:rsid w:val="00A30C54"/>
    <w:rsid w:val="00A31018"/>
    <w:rsid w:val="00A32DBD"/>
    <w:rsid w:val="00A33EDB"/>
    <w:rsid w:val="00A350CB"/>
    <w:rsid w:val="00A3511D"/>
    <w:rsid w:val="00A35709"/>
    <w:rsid w:val="00A35E8B"/>
    <w:rsid w:val="00A361C6"/>
    <w:rsid w:val="00A3669F"/>
    <w:rsid w:val="00A37D04"/>
    <w:rsid w:val="00A41A01"/>
    <w:rsid w:val="00A41E2D"/>
    <w:rsid w:val="00A429A9"/>
    <w:rsid w:val="00A43CFF"/>
    <w:rsid w:val="00A43D4F"/>
    <w:rsid w:val="00A45F67"/>
    <w:rsid w:val="00A46EEE"/>
    <w:rsid w:val="00A47719"/>
    <w:rsid w:val="00A478F1"/>
    <w:rsid w:val="00A47EAB"/>
    <w:rsid w:val="00A50062"/>
    <w:rsid w:val="00A50510"/>
    <w:rsid w:val="00A5068D"/>
    <w:rsid w:val="00A509B4"/>
    <w:rsid w:val="00A50FD2"/>
    <w:rsid w:val="00A51848"/>
    <w:rsid w:val="00A51D10"/>
    <w:rsid w:val="00A53FC4"/>
    <w:rsid w:val="00A5427A"/>
    <w:rsid w:val="00A54C7B"/>
    <w:rsid w:val="00A54CFD"/>
    <w:rsid w:val="00A55661"/>
    <w:rsid w:val="00A556EB"/>
    <w:rsid w:val="00A5639F"/>
    <w:rsid w:val="00A5675E"/>
    <w:rsid w:val="00A5696B"/>
    <w:rsid w:val="00A57040"/>
    <w:rsid w:val="00A60064"/>
    <w:rsid w:val="00A6044F"/>
    <w:rsid w:val="00A60D26"/>
    <w:rsid w:val="00A617EA"/>
    <w:rsid w:val="00A63D5C"/>
    <w:rsid w:val="00A64335"/>
    <w:rsid w:val="00A643CE"/>
    <w:rsid w:val="00A64F90"/>
    <w:rsid w:val="00A65A2B"/>
    <w:rsid w:val="00A65FFA"/>
    <w:rsid w:val="00A666A0"/>
    <w:rsid w:val="00A67D1B"/>
    <w:rsid w:val="00A67DB9"/>
    <w:rsid w:val="00A70170"/>
    <w:rsid w:val="00A714CB"/>
    <w:rsid w:val="00A72659"/>
    <w:rsid w:val="00A726C7"/>
    <w:rsid w:val="00A72FDC"/>
    <w:rsid w:val="00A73539"/>
    <w:rsid w:val="00A7409C"/>
    <w:rsid w:val="00A7448E"/>
    <w:rsid w:val="00A7453C"/>
    <w:rsid w:val="00A752B5"/>
    <w:rsid w:val="00A75DA6"/>
    <w:rsid w:val="00A76832"/>
    <w:rsid w:val="00A76CAF"/>
    <w:rsid w:val="00A774B4"/>
    <w:rsid w:val="00A77927"/>
    <w:rsid w:val="00A8084E"/>
    <w:rsid w:val="00A81734"/>
    <w:rsid w:val="00A81791"/>
    <w:rsid w:val="00A8195D"/>
    <w:rsid w:val="00A81B75"/>
    <w:rsid w:val="00A81CA5"/>
    <w:rsid w:val="00A81DC9"/>
    <w:rsid w:val="00A82923"/>
    <w:rsid w:val="00A82C5B"/>
    <w:rsid w:val="00A83203"/>
    <w:rsid w:val="00A8356E"/>
    <w:rsid w:val="00A8372C"/>
    <w:rsid w:val="00A83ABC"/>
    <w:rsid w:val="00A84AC3"/>
    <w:rsid w:val="00A855FA"/>
    <w:rsid w:val="00A8625D"/>
    <w:rsid w:val="00A86C9B"/>
    <w:rsid w:val="00A8713B"/>
    <w:rsid w:val="00A87756"/>
    <w:rsid w:val="00A87B46"/>
    <w:rsid w:val="00A905C6"/>
    <w:rsid w:val="00A90A0B"/>
    <w:rsid w:val="00A912FE"/>
    <w:rsid w:val="00A91418"/>
    <w:rsid w:val="00A91A18"/>
    <w:rsid w:val="00A91A97"/>
    <w:rsid w:val="00A91B40"/>
    <w:rsid w:val="00A9244B"/>
    <w:rsid w:val="00A9283A"/>
    <w:rsid w:val="00A932DF"/>
    <w:rsid w:val="00A94002"/>
    <w:rsid w:val="00A947CF"/>
    <w:rsid w:val="00A95F5B"/>
    <w:rsid w:val="00A96074"/>
    <w:rsid w:val="00A96D9C"/>
    <w:rsid w:val="00A96E77"/>
    <w:rsid w:val="00A97222"/>
    <w:rsid w:val="00A97405"/>
    <w:rsid w:val="00A9772A"/>
    <w:rsid w:val="00AA18E2"/>
    <w:rsid w:val="00AA1DE2"/>
    <w:rsid w:val="00AA2284"/>
    <w:rsid w:val="00AA22B0"/>
    <w:rsid w:val="00AA2653"/>
    <w:rsid w:val="00AA275D"/>
    <w:rsid w:val="00AA2B19"/>
    <w:rsid w:val="00AA3B89"/>
    <w:rsid w:val="00AA4532"/>
    <w:rsid w:val="00AA5AE4"/>
    <w:rsid w:val="00AA5E50"/>
    <w:rsid w:val="00AA6066"/>
    <w:rsid w:val="00AA642B"/>
    <w:rsid w:val="00AA7115"/>
    <w:rsid w:val="00AA7580"/>
    <w:rsid w:val="00AB011D"/>
    <w:rsid w:val="00AB0677"/>
    <w:rsid w:val="00AB0A02"/>
    <w:rsid w:val="00AB0B02"/>
    <w:rsid w:val="00AB1983"/>
    <w:rsid w:val="00AB212B"/>
    <w:rsid w:val="00AB2184"/>
    <w:rsid w:val="00AB23C3"/>
    <w:rsid w:val="00AB24DB"/>
    <w:rsid w:val="00AB27AB"/>
    <w:rsid w:val="00AB2A53"/>
    <w:rsid w:val="00AB2DEC"/>
    <w:rsid w:val="00AB35D0"/>
    <w:rsid w:val="00AB3B9B"/>
    <w:rsid w:val="00AB53EB"/>
    <w:rsid w:val="00AB6B59"/>
    <w:rsid w:val="00AB77E7"/>
    <w:rsid w:val="00AC1DCF"/>
    <w:rsid w:val="00AC23B1"/>
    <w:rsid w:val="00AC260E"/>
    <w:rsid w:val="00AC2AF9"/>
    <w:rsid w:val="00AC2F71"/>
    <w:rsid w:val="00AC38EA"/>
    <w:rsid w:val="00AC4195"/>
    <w:rsid w:val="00AC47A6"/>
    <w:rsid w:val="00AC57D8"/>
    <w:rsid w:val="00AC5AE6"/>
    <w:rsid w:val="00AC5BF7"/>
    <w:rsid w:val="00AC60C5"/>
    <w:rsid w:val="00AC67E9"/>
    <w:rsid w:val="00AC78ED"/>
    <w:rsid w:val="00AD02D3"/>
    <w:rsid w:val="00AD03E4"/>
    <w:rsid w:val="00AD0758"/>
    <w:rsid w:val="00AD0BA1"/>
    <w:rsid w:val="00AD1333"/>
    <w:rsid w:val="00AD1C62"/>
    <w:rsid w:val="00AD1F76"/>
    <w:rsid w:val="00AD3675"/>
    <w:rsid w:val="00AD3D00"/>
    <w:rsid w:val="00AD4494"/>
    <w:rsid w:val="00AD5117"/>
    <w:rsid w:val="00AD56A9"/>
    <w:rsid w:val="00AD6338"/>
    <w:rsid w:val="00AD69C4"/>
    <w:rsid w:val="00AD6F0C"/>
    <w:rsid w:val="00AD7C2F"/>
    <w:rsid w:val="00AD7CA0"/>
    <w:rsid w:val="00AE0B31"/>
    <w:rsid w:val="00AE0EBA"/>
    <w:rsid w:val="00AE16A9"/>
    <w:rsid w:val="00AE1C5F"/>
    <w:rsid w:val="00AE2365"/>
    <w:rsid w:val="00AE23DD"/>
    <w:rsid w:val="00AE254C"/>
    <w:rsid w:val="00AE2840"/>
    <w:rsid w:val="00AE2A07"/>
    <w:rsid w:val="00AE2F4B"/>
    <w:rsid w:val="00AE3899"/>
    <w:rsid w:val="00AE39FC"/>
    <w:rsid w:val="00AE4041"/>
    <w:rsid w:val="00AE59FA"/>
    <w:rsid w:val="00AE5A7A"/>
    <w:rsid w:val="00AE5C8D"/>
    <w:rsid w:val="00AE61EE"/>
    <w:rsid w:val="00AE6CD2"/>
    <w:rsid w:val="00AE776A"/>
    <w:rsid w:val="00AF0012"/>
    <w:rsid w:val="00AF02C2"/>
    <w:rsid w:val="00AF1031"/>
    <w:rsid w:val="00AF1147"/>
    <w:rsid w:val="00AF1F68"/>
    <w:rsid w:val="00AF2546"/>
    <w:rsid w:val="00AF27B7"/>
    <w:rsid w:val="00AF2AAB"/>
    <w:rsid w:val="00AF2BB2"/>
    <w:rsid w:val="00AF3C5D"/>
    <w:rsid w:val="00AF4817"/>
    <w:rsid w:val="00AF671A"/>
    <w:rsid w:val="00AF726A"/>
    <w:rsid w:val="00AF7877"/>
    <w:rsid w:val="00AF7AB4"/>
    <w:rsid w:val="00AF7B91"/>
    <w:rsid w:val="00B00015"/>
    <w:rsid w:val="00B002FC"/>
    <w:rsid w:val="00B0033A"/>
    <w:rsid w:val="00B009BC"/>
    <w:rsid w:val="00B0141D"/>
    <w:rsid w:val="00B017AF"/>
    <w:rsid w:val="00B01B47"/>
    <w:rsid w:val="00B02DB3"/>
    <w:rsid w:val="00B031F6"/>
    <w:rsid w:val="00B036D0"/>
    <w:rsid w:val="00B043A6"/>
    <w:rsid w:val="00B04F4A"/>
    <w:rsid w:val="00B06DE8"/>
    <w:rsid w:val="00B075F6"/>
    <w:rsid w:val="00B077AD"/>
    <w:rsid w:val="00B07AE1"/>
    <w:rsid w:val="00B07D23"/>
    <w:rsid w:val="00B1065E"/>
    <w:rsid w:val="00B12968"/>
    <w:rsid w:val="00B12B32"/>
    <w:rsid w:val="00B131FF"/>
    <w:rsid w:val="00B13498"/>
    <w:rsid w:val="00B13A1E"/>
    <w:rsid w:val="00B13DA2"/>
    <w:rsid w:val="00B14BD8"/>
    <w:rsid w:val="00B1594A"/>
    <w:rsid w:val="00B1672A"/>
    <w:rsid w:val="00B16E71"/>
    <w:rsid w:val="00B1729D"/>
    <w:rsid w:val="00B174BD"/>
    <w:rsid w:val="00B2023E"/>
    <w:rsid w:val="00B20690"/>
    <w:rsid w:val="00B20B2A"/>
    <w:rsid w:val="00B21179"/>
    <w:rsid w:val="00B2129B"/>
    <w:rsid w:val="00B215A8"/>
    <w:rsid w:val="00B21ABE"/>
    <w:rsid w:val="00B22CC5"/>
    <w:rsid w:val="00B22FA7"/>
    <w:rsid w:val="00B23800"/>
    <w:rsid w:val="00B239C4"/>
    <w:rsid w:val="00B23D1D"/>
    <w:rsid w:val="00B23D86"/>
    <w:rsid w:val="00B24845"/>
    <w:rsid w:val="00B24FE6"/>
    <w:rsid w:val="00B253C4"/>
    <w:rsid w:val="00B25AA5"/>
    <w:rsid w:val="00B26370"/>
    <w:rsid w:val="00B26F9E"/>
    <w:rsid w:val="00B27039"/>
    <w:rsid w:val="00B276D7"/>
    <w:rsid w:val="00B27C56"/>
    <w:rsid w:val="00B27D18"/>
    <w:rsid w:val="00B300DB"/>
    <w:rsid w:val="00B3262E"/>
    <w:rsid w:val="00B32BEC"/>
    <w:rsid w:val="00B3326C"/>
    <w:rsid w:val="00B35B87"/>
    <w:rsid w:val="00B36388"/>
    <w:rsid w:val="00B36DFB"/>
    <w:rsid w:val="00B37814"/>
    <w:rsid w:val="00B40556"/>
    <w:rsid w:val="00B40BEB"/>
    <w:rsid w:val="00B41D0C"/>
    <w:rsid w:val="00B42EF4"/>
    <w:rsid w:val="00B43107"/>
    <w:rsid w:val="00B439E4"/>
    <w:rsid w:val="00B44BF3"/>
    <w:rsid w:val="00B45AC4"/>
    <w:rsid w:val="00B45E0A"/>
    <w:rsid w:val="00B45E0D"/>
    <w:rsid w:val="00B47A18"/>
    <w:rsid w:val="00B5046C"/>
    <w:rsid w:val="00B51CD5"/>
    <w:rsid w:val="00B51ED0"/>
    <w:rsid w:val="00B52069"/>
    <w:rsid w:val="00B53824"/>
    <w:rsid w:val="00B53857"/>
    <w:rsid w:val="00B54009"/>
    <w:rsid w:val="00B5448E"/>
    <w:rsid w:val="00B54B6C"/>
    <w:rsid w:val="00B55A04"/>
    <w:rsid w:val="00B55CEE"/>
    <w:rsid w:val="00B563A9"/>
    <w:rsid w:val="00B56FB1"/>
    <w:rsid w:val="00B579CF"/>
    <w:rsid w:val="00B606CA"/>
    <w:rsid w:val="00B6083F"/>
    <w:rsid w:val="00B60EBF"/>
    <w:rsid w:val="00B61041"/>
    <w:rsid w:val="00B61504"/>
    <w:rsid w:val="00B620AE"/>
    <w:rsid w:val="00B62E95"/>
    <w:rsid w:val="00B636B7"/>
    <w:rsid w:val="00B63ABC"/>
    <w:rsid w:val="00B649DC"/>
    <w:rsid w:val="00B64D3D"/>
    <w:rsid w:val="00B64F0A"/>
    <w:rsid w:val="00B65215"/>
    <w:rsid w:val="00B6562C"/>
    <w:rsid w:val="00B66264"/>
    <w:rsid w:val="00B6729E"/>
    <w:rsid w:val="00B67ECF"/>
    <w:rsid w:val="00B67F23"/>
    <w:rsid w:val="00B70F01"/>
    <w:rsid w:val="00B71235"/>
    <w:rsid w:val="00B714D4"/>
    <w:rsid w:val="00B71E2D"/>
    <w:rsid w:val="00B720C9"/>
    <w:rsid w:val="00B7391B"/>
    <w:rsid w:val="00B73ACC"/>
    <w:rsid w:val="00B73E49"/>
    <w:rsid w:val="00B74150"/>
    <w:rsid w:val="00B743E7"/>
    <w:rsid w:val="00B74B80"/>
    <w:rsid w:val="00B7567D"/>
    <w:rsid w:val="00B768A9"/>
    <w:rsid w:val="00B76E90"/>
    <w:rsid w:val="00B8005C"/>
    <w:rsid w:val="00B80634"/>
    <w:rsid w:val="00B8270D"/>
    <w:rsid w:val="00B82E5F"/>
    <w:rsid w:val="00B83B4A"/>
    <w:rsid w:val="00B8494B"/>
    <w:rsid w:val="00B85448"/>
    <w:rsid w:val="00B85660"/>
    <w:rsid w:val="00B8650C"/>
    <w:rsid w:val="00B8666B"/>
    <w:rsid w:val="00B86C64"/>
    <w:rsid w:val="00B87AD6"/>
    <w:rsid w:val="00B903F0"/>
    <w:rsid w:val="00B904F4"/>
    <w:rsid w:val="00B90758"/>
    <w:rsid w:val="00B90BD1"/>
    <w:rsid w:val="00B91864"/>
    <w:rsid w:val="00B91E48"/>
    <w:rsid w:val="00B92536"/>
    <w:rsid w:val="00B9274D"/>
    <w:rsid w:val="00B927EA"/>
    <w:rsid w:val="00B9371F"/>
    <w:rsid w:val="00B94207"/>
    <w:rsid w:val="00B945D4"/>
    <w:rsid w:val="00B94BA7"/>
    <w:rsid w:val="00B9506C"/>
    <w:rsid w:val="00B97B50"/>
    <w:rsid w:val="00BA04D7"/>
    <w:rsid w:val="00BA06C3"/>
    <w:rsid w:val="00BA3959"/>
    <w:rsid w:val="00BA42C6"/>
    <w:rsid w:val="00BA4AB3"/>
    <w:rsid w:val="00BA563D"/>
    <w:rsid w:val="00BA5BCC"/>
    <w:rsid w:val="00BA6976"/>
    <w:rsid w:val="00BA7B9B"/>
    <w:rsid w:val="00BA7ECE"/>
    <w:rsid w:val="00BB0952"/>
    <w:rsid w:val="00BB0B30"/>
    <w:rsid w:val="00BB1855"/>
    <w:rsid w:val="00BB1E01"/>
    <w:rsid w:val="00BB2332"/>
    <w:rsid w:val="00BB239F"/>
    <w:rsid w:val="00BB2494"/>
    <w:rsid w:val="00BB2522"/>
    <w:rsid w:val="00BB28A3"/>
    <w:rsid w:val="00BB2D7D"/>
    <w:rsid w:val="00BB4CDC"/>
    <w:rsid w:val="00BB5218"/>
    <w:rsid w:val="00BB53B4"/>
    <w:rsid w:val="00BB72C0"/>
    <w:rsid w:val="00BB79F1"/>
    <w:rsid w:val="00BB7FF3"/>
    <w:rsid w:val="00BC0AF1"/>
    <w:rsid w:val="00BC10B5"/>
    <w:rsid w:val="00BC27BE"/>
    <w:rsid w:val="00BC3690"/>
    <w:rsid w:val="00BC3779"/>
    <w:rsid w:val="00BC40AC"/>
    <w:rsid w:val="00BC41A0"/>
    <w:rsid w:val="00BC43D8"/>
    <w:rsid w:val="00BC5A86"/>
    <w:rsid w:val="00BC6242"/>
    <w:rsid w:val="00BC6513"/>
    <w:rsid w:val="00BC6F87"/>
    <w:rsid w:val="00BC6FEE"/>
    <w:rsid w:val="00BC7AB9"/>
    <w:rsid w:val="00BD0186"/>
    <w:rsid w:val="00BD059C"/>
    <w:rsid w:val="00BD0D32"/>
    <w:rsid w:val="00BD14B8"/>
    <w:rsid w:val="00BD1661"/>
    <w:rsid w:val="00BD3433"/>
    <w:rsid w:val="00BD3FE5"/>
    <w:rsid w:val="00BD4243"/>
    <w:rsid w:val="00BD5CF4"/>
    <w:rsid w:val="00BD5DA3"/>
    <w:rsid w:val="00BD6178"/>
    <w:rsid w:val="00BD6348"/>
    <w:rsid w:val="00BD76AD"/>
    <w:rsid w:val="00BD7990"/>
    <w:rsid w:val="00BE147F"/>
    <w:rsid w:val="00BE1655"/>
    <w:rsid w:val="00BE180E"/>
    <w:rsid w:val="00BE1A97"/>
    <w:rsid w:val="00BE1BBC"/>
    <w:rsid w:val="00BE46B5"/>
    <w:rsid w:val="00BE4F85"/>
    <w:rsid w:val="00BE55A6"/>
    <w:rsid w:val="00BE5A89"/>
    <w:rsid w:val="00BE6663"/>
    <w:rsid w:val="00BE672E"/>
    <w:rsid w:val="00BE69B7"/>
    <w:rsid w:val="00BE6E4A"/>
    <w:rsid w:val="00BE6F39"/>
    <w:rsid w:val="00BE71E5"/>
    <w:rsid w:val="00BE7705"/>
    <w:rsid w:val="00BF0917"/>
    <w:rsid w:val="00BF0CD7"/>
    <w:rsid w:val="00BF0F60"/>
    <w:rsid w:val="00BF143E"/>
    <w:rsid w:val="00BF15CE"/>
    <w:rsid w:val="00BF2157"/>
    <w:rsid w:val="00BF2BEE"/>
    <w:rsid w:val="00BF2FC3"/>
    <w:rsid w:val="00BF3551"/>
    <w:rsid w:val="00BF37C3"/>
    <w:rsid w:val="00BF4F07"/>
    <w:rsid w:val="00BF52CF"/>
    <w:rsid w:val="00BF5519"/>
    <w:rsid w:val="00BF5FAA"/>
    <w:rsid w:val="00BF695B"/>
    <w:rsid w:val="00BF6A14"/>
    <w:rsid w:val="00BF6B5E"/>
    <w:rsid w:val="00BF71B0"/>
    <w:rsid w:val="00C00992"/>
    <w:rsid w:val="00C00E9F"/>
    <w:rsid w:val="00C0161F"/>
    <w:rsid w:val="00C030BD"/>
    <w:rsid w:val="00C036C3"/>
    <w:rsid w:val="00C03CCA"/>
    <w:rsid w:val="00C040E8"/>
    <w:rsid w:val="00C04833"/>
    <w:rsid w:val="00C0499E"/>
    <w:rsid w:val="00C04BB2"/>
    <w:rsid w:val="00C04BC6"/>
    <w:rsid w:val="00C04D1F"/>
    <w:rsid w:val="00C04F4A"/>
    <w:rsid w:val="00C058AF"/>
    <w:rsid w:val="00C05BEA"/>
    <w:rsid w:val="00C06484"/>
    <w:rsid w:val="00C06F9E"/>
    <w:rsid w:val="00C07776"/>
    <w:rsid w:val="00C07C0D"/>
    <w:rsid w:val="00C10210"/>
    <w:rsid w:val="00C1035C"/>
    <w:rsid w:val="00C10B33"/>
    <w:rsid w:val="00C1140E"/>
    <w:rsid w:val="00C11685"/>
    <w:rsid w:val="00C12424"/>
    <w:rsid w:val="00C12E24"/>
    <w:rsid w:val="00C13551"/>
    <w:rsid w:val="00C1358F"/>
    <w:rsid w:val="00C13A43"/>
    <w:rsid w:val="00C13C2A"/>
    <w:rsid w:val="00C13CE8"/>
    <w:rsid w:val="00C14187"/>
    <w:rsid w:val="00C14DA9"/>
    <w:rsid w:val="00C15151"/>
    <w:rsid w:val="00C16177"/>
    <w:rsid w:val="00C1663D"/>
    <w:rsid w:val="00C16B6B"/>
    <w:rsid w:val="00C16E7B"/>
    <w:rsid w:val="00C171DA"/>
    <w:rsid w:val="00C179BC"/>
    <w:rsid w:val="00C17F8C"/>
    <w:rsid w:val="00C211E6"/>
    <w:rsid w:val="00C22446"/>
    <w:rsid w:val="00C22681"/>
    <w:rsid w:val="00C22A1F"/>
    <w:rsid w:val="00C22FB5"/>
    <w:rsid w:val="00C24236"/>
    <w:rsid w:val="00C24CBF"/>
    <w:rsid w:val="00C24D1D"/>
    <w:rsid w:val="00C24D5A"/>
    <w:rsid w:val="00C25C66"/>
    <w:rsid w:val="00C2710B"/>
    <w:rsid w:val="00C27778"/>
    <w:rsid w:val="00C279C2"/>
    <w:rsid w:val="00C308D8"/>
    <w:rsid w:val="00C30EB5"/>
    <w:rsid w:val="00C30F75"/>
    <w:rsid w:val="00C3183E"/>
    <w:rsid w:val="00C33531"/>
    <w:rsid w:val="00C33B9E"/>
    <w:rsid w:val="00C33D1E"/>
    <w:rsid w:val="00C34194"/>
    <w:rsid w:val="00C34DAC"/>
    <w:rsid w:val="00C34E9A"/>
    <w:rsid w:val="00C3547B"/>
    <w:rsid w:val="00C35EF7"/>
    <w:rsid w:val="00C3796F"/>
    <w:rsid w:val="00C37BAE"/>
    <w:rsid w:val="00C37F53"/>
    <w:rsid w:val="00C4043D"/>
    <w:rsid w:val="00C40DAA"/>
    <w:rsid w:val="00C40E2F"/>
    <w:rsid w:val="00C41110"/>
    <w:rsid w:val="00C41B0F"/>
    <w:rsid w:val="00C41F7E"/>
    <w:rsid w:val="00C42A1B"/>
    <w:rsid w:val="00C42B41"/>
    <w:rsid w:val="00C42C1F"/>
    <w:rsid w:val="00C42E40"/>
    <w:rsid w:val="00C44A8D"/>
    <w:rsid w:val="00C44CF8"/>
    <w:rsid w:val="00C45B91"/>
    <w:rsid w:val="00C45C5B"/>
    <w:rsid w:val="00C460A1"/>
    <w:rsid w:val="00C46109"/>
    <w:rsid w:val="00C467BC"/>
    <w:rsid w:val="00C46F67"/>
    <w:rsid w:val="00C47558"/>
    <w:rsid w:val="00C4789C"/>
    <w:rsid w:val="00C47DA5"/>
    <w:rsid w:val="00C50531"/>
    <w:rsid w:val="00C523C4"/>
    <w:rsid w:val="00C52C02"/>
    <w:rsid w:val="00C52DCB"/>
    <w:rsid w:val="00C53D6A"/>
    <w:rsid w:val="00C543DA"/>
    <w:rsid w:val="00C56919"/>
    <w:rsid w:val="00C57EE8"/>
    <w:rsid w:val="00C60264"/>
    <w:rsid w:val="00C61072"/>
    <w:rsid w:val="00C61CFF"/>
    <w:rsid w:val="00C6243C"/>
    <w:rsid w:val="00C62F54"/>
    <w:rsid w:val="00C638A6"/>
    <w:rsid w:val="00C63AEA"/>
    <w:rsid w:val="00C6469B"/>
    <w:rsid w:val="00C66AD9"/>
    <w:rsid w:val="00C67BBF"/>
    <w:rsid w:val="00C70168"/>
    <w:rsid w:val="00C7075A"/>
    <w:rsid w:val="00C70CD6"/>
    <w:rsid w:val="00C71155"/>
    <w:rsid w:val="00C718DD"/>
    <w:rsid w:val="00C71AFB"/>
    <w:rsid w:val="00C74707"/>
    <w:rsid w:val="00C74903"/>
    <w:rsid w:val="00C75172"/>
    <w:rsid w:val="00C75930"/>
    <w:rsid w:val="00C76393"/>
    <w:rsid w:val="00C767C7"/>
    <w:rsid w:val="00C779FD"/>
    <w:rsid w:val="00C77C70"/>
    <w:rsid w:val="00C77CB1"/>
    <w:rsid w:val="00C77D84"/>
    <w:rsid w:val="00C80974"/>
    <w:rsid w:val="00C80B9E"/>
    <w:rsid w:val="00C8146D"/>
    <w:rsid w:val="00C8168E"/>
    <w:rsid w:val="00C8190D"/>
    <w:rsid w:val="00C82AEE"/>
    <w:rsid w:val="00C83A71"/>
    <w:rsid w:val="00C841B7"/>
    <w:rsid w:val="00C84A6C"/>
    <w:rsid w:val="00C8667D"/>
    <w:rsid w:val="00C86967"/>
    <w:rsid w:val="00C87310"/>
    <w:rsid w:val="00C90A72"/>
    <w:rsid w:val="00C90B8E"/>
    <w:rsid w:val="00C91281"/>
    <w:rsid w:val="00C915CF"/>
    <w:rsid w:val="00C91D57"/>
    <w:rsid w:val="00C928A8"/>
    <w:rsid w:val="00C93044"/>
    <w:rsid w:val="00C93A68"/>
    <w:rsid w:val="00C9513C"/>
    <w:rsid w:val="00C95246"/>
    <w:rsid w:val="00CA103E"/>
    <w:rsid w:val="00CA450C"/>
    <w:rsid w:val="00CA4AA1"/>
    <w:rsid w:val="00CA4E9B"/>
    <w:rsid w:val="00CA6C45"/>
    <w:rsid w:val="00CA74F6"/>
    <w:rsid w:val="00CA7603"/>
    <w:rsid w:val="00CA79D5"/>
    <w:rsid w:val="00CA7D86"/>
    <w:rsid w:val="00CB23AB"/>
    <w:rsid w:val="00CB25B5"/>
    <w:rsid w:val="00CB364E"/>
    <w:rsid w:val="00CB37B8"/>
    <w:rsid w:val="00CB435B"/>
    <w:rsid w:val="00CB4F1A"/>
    <w:rsid w:val="00CB5518"/>
    <w:rsid w:val="00CB5772"/>
    <w:rsid w:val="00CB58B4"/>
    <w:rsid w:val="00CB644B"/>
    <w:rsid w:val="00CB6577"/>
    <w:rsid w:val="00CB6768"/>
    <w:rsid w:val="00CB74C7"/>
    <w:rsid w:val="00CC09E5"/>
    <w:rsid w:val="00CC1FE9"/>
    <w:rsid w:val="00CC2BF7"/>
    <w:rsid w:val="00CC2D63"/>
    <w:rsid w:val="00CC3B49"/>
    <w:rsid w:val="00CC3D04"/>
    <w:rsid w:val="00CC3D4E"/>
    <w:rsid w:val="00CC3E45"/>
    <w:rsid w:val="00CC46D7"/>
    <w:rsid w:val="00CC4AF7"/>
    <w:rsid w:val="00CC532E"/>
    <w:rsid w:val="00CC54E5"/>
    <w:rsid w:val="00CC659D"/>
    <w:rsid w:val="00CC65B5"/>
    <w:rsid w:val="00CC6B96"/>
    <w:rsid w:val="00CC6F04"/>
    <w:rsid w:val="00CC6FB7"/>
    <w:rsid w:val="00CC7A2E"/>
    <w:rsid w:val="00CC7B94"/>
    <w:rsid w:val="00CD1E19"/>
    <w:rsid w:val="00CD22A1"/>
    <w:rsid w:val="00CD261B"/>
    <w:rsid w:val="00CD2D88"/>
    <w:rsid w:val="00CD396C"/>
    <w:rsid w:val="00CD39BC"/>
    <w:rsid w:val="00CD4024"/>
    <w:rsid w:val="00CD4A13"/>
    <w:rsid w:val="00CD4A7A"/>
    <w:rsid w:val="00CD5A94"/>
    <w:rsid w:val="00CD624F"/>
    <w:rsid w:val="00CD6E8E"/>
    <w:rsid w:val="00CE161F"/>
    <w:rsid w:val="00CE2A1B"/>
    <w:rsid w:val="00CE2CC6"/>
    <w:rsid w:val="00CE32D4"/>
    <w:rsid w:val="00CE3529"/>
    <w:rsid w:val="00CE3F5F"/>
    <w:rsid w:val="00CE4320"/>
    <w:rsid w:val="00CE5D9A"/>
    <w:rsid w:val="00CE6092"/>
    <w:rsid w:val="00CE6122"/>
    <w:rsid w:val="00CE750C"/>
    <w:rsid w:val="00CE76CD"/>
    <w:rsid w:val="00CF02DF"/>
    <w:rsid w:val="00CF0B65"/>
    <w:rsid w:val="00CF12E5"/>
    <w:rsid w:val="00CF1C1F"/>
    <w:rsid w:val="00CF3B5E"/>
    <w:rsid w:val="00CF3BA6"/>
    <w:rsid w:val="00CF4598"/>
    <w:rsid w:val="00CF4E8C"/>
    <w:rsid w:val="00CF4F1A"/>
    <w:rsid w:val="00CF5BA0"/>
    <w:rsid w:val="00CF6913"/>
    <w:rsid w:val="00CF6E86"/>
    <w:rsid w:val="00CF781F"/>
    <w:rsid w:val="00CF796A"/>
    <w:rsid w:val="00CF7AA7"/>
    <w:rsid w:val="00D0004C"/>
    <w:rsid w:val="00D0053F"/>
    <w:rsid w:val="00D006CF"/>
    <w:rsid w:val="00D007DF"/>
    <w:rsid w:val="00D008A6"/>
    <w:rsid w:val="00D00960"/>
    <w:rsid w:val="00D00B74"/>
    <w:rsid w:val="00D015F0"/>
    <w:rsid w:val="00D01B95"/>
    <w:rsid w:val="00D01CAE"/>
    <w:rsid w:val="00D0360F"/>
    <w:rsid w:val="00D03FE4"/>
    <w:rsid w:val="00D042D0"/>
    <w:rsid w:val="00D0436A"/>
    <w:rsid w:val="00D0447B"/>
    <w:rsid w:val="00D045BB"/>
    <w:rsid w:val="00D04894"/>
    <w:rsid w:val="00D048A2"/>
    <w:rsid w:val="00D053CE"/>
    <w:rsid w:val="00D055EB"/>
    <w:rsid w:val="00D056FE"/>
    <w:rsid w:val="00D05B56"/>
    <w:rsid w:val="00D05D60"/>
    <w:rsid w:val="00D104E4"/>
    <w:rsid w:val="00D10805"/>
    <w:rsid w:val="00D114B2"/>
    <w:rsid w:val="00D121C4"/>
    <w:rsid w:val="00D133D3"/>
    <w:rsid w:val="00D14274"/>
    <w:rsid w:val="00D14D34"/>
    <w:rsid w:val="00D1529F"/>
    <w:rsid w:val="00D15AAF"/>
    <w:rsid w:val="00D15E5B"/>
    <w:rsid w:val="00D17C62"/>
    <w:rsid w:val="00D20AE9"/>
    <w:rsid w:val="00D21586"/>
    <w:rsid w:val="00D21EA5"/>
    <w:rsid w:val="00D22BCB"/>
    <w:rsid w:val="00D235C5"/>
    <w:rsid w:val="00D2376F"/>
    <w:rsid w:val="00D23A38"/>
    <w:rsid w:val="00D23CEA"/>
    <w:rsid w:val="00D244A8"/>
    <w:rsid w:val="00D2574C"/>
    <w:rsid w:val="00D25B04"/>
    <w:rsid w:val="00D25C92"/>
    <w:rsid w:val="00D26D79"/>
    <w:rsid w:val="00D27C2B"/>
    <w:rsid w:val="00D30415"/>
    <w:rsid w:val="00D31121"/>
    <w:rsid w:val="00D31147"/>
    <w:rsid w:val="00D3184C"/>
    <w:rsid w:val="00D32D36"/>
    <w:rsid w:val="00D33363"/>
    <w:rsid w:val="00D34529"/>
    <w:rsid w:val="00D34943"/>
    <w:rsid w:val="00D34A2B"/>
    <w:rsid w:val="00D35409"/>
    <w:rsid w:val="00D359A8"/>
    <w:rsid w:val="00D359D4"/>
    <w:rsid w:val="00D35BD6"/>
    <w:rsid w:val="00D35D61"/>
    <w:rsid w:val="00D378CD"/>
    <w:rsid w:val="00D4184D"/>
    <w:rsid w:val="00D41B88"/>
    <w:rsid w:val="00D41E23"/>
    <w:rsid w:val="00D429EC"/>
    <w:rsid w:val="00D43D44"/>
    <w:rsid w:val="00D43EBB"/>
    <w:rsid w:val="00D44E4E"/>
    <w:rsid w:val="00D456C4"/>
    <w:rsid w:val="00D45AB4"/>
    <w:rsid w:val="00D46D26"/>
    <w:rsid w:val="00D4704F"/>
    <w:rsid w:val="00D505E2"/>
    <w:rsid w:val="00D50F46"/>
    <w:rsid w:val="00D51200"/>
    <w:rsid w:val="00D51254"/>
    <w:rsid w:val="00D51627"/>
    <w:rsid w:val="00D51E1A"/>
    <w:rsid w:val="00D51FAA"/>
    <w:rsid w:val="00D52344"/>
    <w:rsid w:val="00D5267F"/>
    <w:rsid w:val="00D52EC8"/>
    <w:rsid w:val="00D52F70"/>
    <w:rsid w:val="00D532DA"/>
    <w:rsid w:val="00D5358E"/>
    <w:rsid w:val="00D54AAC"/>
    <w:rsid w:val="00D54B32"/>
    <w:rsid w:val="00D552E3"/>
    <w:rsid w:val="00D55423"/>
    <w:rsid w:val="00D55DF0"/>
    <w:rsid w:val="00D563E1"/>
    <w:rsid w:val="00D56B43"/>
    <w:rsid w:val="00D56BB6"/>
    <w:rsid w:val="00D56D4A"/>
    <w:rsid w:val="00D576F9"/>
    <w:rsid w:val="00D6022B"/>
    <w:rsid w:val="00D60C40"/>
    <w:rsid w:val="00D6138D"/>
    <w:rsid w:val="00D6166E"/>
    <w:rsid w:val="00D61806"/>
    <w:rsid w:val="00D63126"/>
    <w:rsid w:val="00D635AF"/>
    <w:rsid w:val="00D63A67"/>
    <w:rsid w:val="00D63FFD"/>
    <w:rsid w:val="00D646C9"/>
    <w:rsid w:val="00D6492E"/>
    <w:rsid w:val="00D65845"/>
    <w:rsid w:val="00D659BC"/>
    <w:rsid w:val="00D668DF"/>
    <w:rsid w:val="00D670C7"/>
    <w:rsid w:val="00D67E99"/>
    <w:rsid w:val="00D70087"/>
    <w:rsid w:val="00D7079E"/>
    <w:rsid w:val="00D70823"/>
    <w:rsid w:val="00D70A1C"/>
    <w:rsid w:val="00D70AB1"/>
    <w:rsid w:val="00D70F23"/>
    <w:rsid w:val="00D71330"/>
    <w:rsid w:val="00D718A1"/>
    <w:rsid w:val="00D7358B"/>
    <w:rsid w:val="00D73DD6"/>
    <w:rsid w:val="00D743BE"/>
    <w:rsid w:val="00D745F5"/>
    <w:rsid w:val="00D749CA"/>
    <w:rsid w:val="00D75392"/>
    <w:rsid w:val="00D7585E"/>
    <w:rsid w:val="00D759A3"/>
    <w:rsid w:val="00D76B0E"/>
    <w:rsid w:val="00D824E7"/>
    <w:rsid w:val="00D82CA7"/>
    <w:rsid w:val="00D82E32"/>
    <w:rsid w:val="00D82F31"/>
    <w:rsid w:val="00D83974"/>
    <w:rsid w:val="00D83D23"/>
    <w:rsid w:val="00D83DA8"/>
    <w:rsid w:val="00D8409F"/>
    <w:rsid w:val="00D84133"/>
    <w:rsid w:val="00D8431C"/>
    <w:rsid w:val="00D85133"/>
    <w:rsid w:val="00D869C6"/>
    <w:rsid w:val="00D86C20"/>
    <w:rsid w:val="00D8790C"/>
    <w:rsid w:val="00D879F5"/>
    <w:rsid w:val="00D90426"/>
    <w:rsid w:val="00D90E84"/>
    <w:rsid w:val="00D91391"/>
    <w:rsid w:val="00D9152B"/>
    <w:rsid w:val="00D91607"/>
    <w:rsid w:val="00D91A62"/>
    <w:rsid w:val="00D92C66"/>
    <w:rsid w:val="00D92C82"/>
    <w:rsid w:val="00D93336"/>
    <w:rsid w:val="00D93F4E"/>
    <w:rsid w:val="00D94314"/>
    <w:rsid w:val="00D95B40"/>
    <w:rsid w:val="00D95BC7"/>
    <w:rsid w:val="00D95C17"/>
    <w:rsid w:val="00D96043"/>
    <w:rsid w:val="00D974BF"/>
    <w:rsid w:val="00D97779"/>
    <w:rsid w:val="00DA14AB"/>
    <w:rsid w:val="00DA158B"/>
    <w:rsid w:val="00DA1F04"/>
    <w:rsid w:val="00DA1F0A"/>
    <w:rsid w:val="00DA237B"/>
    <w:rsid w:val="00DA3778"/>
    <w:rsid w:val="00DA37CE"/>
    <w:rsid w:val="00DA38F9"/>
    <w:rsid w:val="00DA52F5"/>
    <w:rsid w:val="00DA56D8"/>
    <w:rsid w:val="00DA70A6"/>
    <w:rsid w:val="00DA73A3"/>
    <w:rsid w:val="00DA76DD"/>
    <w:rsid w:val="00DB06E9"/>
    <w:rsid w:val="00DB0735"/>
    <w:rsid w:val="00DB1424"/>
    <w:rsid w:val="00DB2AD4"/>
    <w:rsid w:val="00DB3080"/>
    <w:rsid w:val="00DB4E12"/>
    <w:rsid w:val="00DB4F95"/>
    <w:rsid w:val="00DB5771"/>
    <w:rsid w:val="00DB586E"/>
    <w:rsid w:val="00DB5CE2"/>
    <w:rsid w:val="00DB61FB"/>
    <w:rsid w:val="00DB646A"/>
    <w:rsid w:val="00DC0AB6"/>
    <w:rsid w:val="00DC0C66"/>
    <w:rsid w:val="00DC21CF"/>
    <w:rsid w:val="00DC2800"/>
    <w:rsid w:val="00DC2CF2"/>
    <w:rsid w:val="00DC3395"/>
    <w:rsid w:val="00DC3664"/>
    <w:rsid w:val="00DC3B69"/>
    <w:rsid w:val="00DC41E7"/>
    <w:rsid w:val="00DC4B9B"/>
    <w:rsid w:val="00DC5D85"/>
    <w:rsid w:val="00DC6162"/>
    <w:rsid w:val="00DC65E3"/>
    <w:rsid w:val="00DC6EFC"/>
    <w:rsid w:val="00DC763D"/>
    <w:rsid w:val="00DC7CDE"/>
    <w:rsid w:val="00DD0007"/>
    <w:rsid w:val="00DD0E44"/>
    <w:rsid w:val="00DD195B"/>
    <w:rsid w:val="00DD19F5"/>
    <w:rsid w:val="00DD1C8C"/>
    <w:rsid w:val="00DD243F"/>
    <w:rsid w:val="00DD46E9"/>
    <w:rsid w:val="00DD4711"/>
    <w:rsid w:val="00DD4768"/>
    <w:rsid w:val="00DD4812"/>
    <w:rsid w:val="00DD4A44"/>
    <w:rsid w:val="00DD4CA7"/>
    <w:rsid w:val="00DD5E55"/>
    <w:rsid w:val="00DD6BC3"/>
    <w:rsid w:val="00DE0097"/>
    <w:rsid w:val="00DE05AE"/>
    <w:rsid w:val="00DE0979"/>
    <w:rsid w:val="00DE12E9"/>
    <w:rsid w:val="00DE1DA3"/>
    <w:rsid w:val="00DE282C"/>
    <w:rsid w:val="00DE2907"/>
    <w:rsid w:val="00DE2FDD"/>
    <w:rsid w:val="00DE301D"/>
    <w:rsid w:val="00DE33EC"/>
    <w:rsid w:val="00DE3A03"/>
    <w:rsid w:val="00DE43F4"/>
    <w:rsid w:val="00DE5110"/>
    <w:rsid w:val="00DE5391"/>
    <w:rsid w:val="00DE53F8"/>
    <w:rsid w:val="00DE59D7"/>
    <w:rsid w:val="00DE5A51"/>
    <w:rsid w:val="00DE60E6"/>
    <w:rsid w:val="00DE6C9B"/>
    <w:rsid w:val="00DE6F45"/>
    <w:rsid w:val="00DE6FF1"/>
    <w:rsid w:val="00DE74DC"/>
    <w:rsid w:val="00DE7B52"/>
    <w:rsid w:val="00DE7D5A"/>
    <w:rsid w:val="00DF115D"/>
    <w:rsid w:val="00DF1EC4"/>
    <w:rsid w:val="00DF247C"/>
    <w:rsid w:val="00DF3799"/>
    <w:rsid w:val="00DF3F4F"/>
    <w:rsid w:val="00DF445F"/>
    <w:rsid w:val="00DF4484"/>
    <w:rsid w:val="00DF4A9A"/>
    <w:rsid w:val="00DF51F9"/>
    <w:rsid w:val="00DF5EFC"/>
    <w:rsid w:val="00DF707E"/>
    <w:rsid w:val="00DF70A1"/>
    <w:rsid w:val="00DF759D"/>
    <w:rsid w:val="00E003AF"/>
    <w:rsid w:val="00E00475"/>
    <w:rsid w:val="00E00482"/>
    <w:rsid w:val="00E00E4C"/>
    <w:rsid w:val="00E018C3"/>
    <w:rsid w:val="00E01C15"/>
    <w:rsid w:val="00E022B4"/>
    <w:rsid w:val="00E03DD9"/>
    <w:rsid w:val="00E052B1"/>
    <w:rsid w:val="00E054BC"/>
    <w:rsid w:val="00E05886"/>
    <w:rsid w:val="00E061EB"/>
    <w:rsid w:val="00E064D0"/>
    <w:rsid w:val="00E10170"/>
    <w:rsid w:val="00E104C6"/>
    <w:rsid w:val="00E10C02"/>
    <w:rsid w:val="00E117FA"/>
    <w:rsid w:val="00E12154"/>
    <w:rsid w:val="00E134D8"/>
    <w:rsid w:val="00E137F4"/>
    <w:rsid w:val="00E13E64"/>
    <w:rsid w:val="00E15325"/>
    <w:rsid w:val="00E15773"/>
    <w:rsid w:val="00E164F2"/>
    <w:rsid w:val="00E16F61"/>
    <w:rsid w:val="00E178A7"/>
    <w:rsid w:val="00E17F50"/>
    <w:rsid w:val="00E20CC5"/>
    <w:rsid w:val="00E20E6D"/>
    <w:rsid w:val="00E20F6A"/>
    <w:rsid w:val="00E21A25"/>
    <w:rsid w:val="00E23303"/>
    <w:rsid w:val="00E239E0"/>
    <w:rsid w:val="00E24071"/>
    <w:rsid w:val="00E242B0"/>
    <w:rsid w:val="00E253CA"/>
    <w:rsid w:val="00E25418"/>
    <w:rsid w:val="00E2617F"/>
    <w:rsid w:val="00E2771C"/>
    <w:rsid w:val="00E27EFD"/>
    <w:rsid w:val="00E30AF0"/>
    <w:rsid w:val="00E31D50"/>
    <w:rsid w:val="00E324D9"/>
    <w:rsid w:val="00E331FB"/>
    <w:rsid w:val="00E33B0C"/>
    <w:rsid w:val="00E33DF4"/>
    <w:rsid w:val="00E35A1E"/>
    <w:rsid w:val="00E35EDE"/>
    <w:rsid w:val="00E364AA"/>
    <w:rsid w:val="00E36528"/>
    <w:rsid w:val="00E37907"/>
    <w:rsid w:val="00E407B7"/>
    <w:rsid w:val="00E409B4"/>
    <w:rsid w:val="00E40CF7"/>
    <w:rsid w:val="00E413B8"/>
    <w:rsid w:val="00E419A8"/>
    <w:rsid w:val="00E434EB"/>
    <w:rsid w:val="00E440C0"/>
    <w:rsid w:val="00E44192"/>
    <w:rsid w:val="00E44750"/>
    <w:rsid w:val="00E4663F"/>
    <w:rsid w:val="00E4683D"/>
    <w:rsid w:val="00E46A55"/>
    <w:rsid w:val="00E46CA0"/>
    <w:rsid w:val="00E4765C"/>
    <w:rsid w:val="00E504A1"/>
    <w:rsid w:val="00E51231"/>
    <w:rsid w:val="00E5219B"/>
    <w:rsid w:val="00E521BA"/>
    <w:rsid w:val="00E52A67"/>
    <w:rsid w:val="00E52ED9"/>
    <w:rsid w:val="00E54A5A"/>
    <w:rsid w:val="00E560FB"/>
    <w:rsid w:val="00E56184"/>
    <w:rsid w:val="00E56555"/>
    <w:rsid w:val="00E56E39"/>
    <w:rsid w:val="00E57C95"/>
    <w:rsid w:val="00E602A7"/>
    <w:rsid w:val="00E60A32"/>
    <w:rsid w:val="00E60C13"/>
    <w:rsid w:val="00E619E1"/>
    <w:rsid w:val="00E62FBE"/>
    <w:rsid w:val="00E63389"/>
    <w:rsid w:val="00E64597"/>
    <w:rsid w:val="00E64A8F"/>
    <w:rsid w:val="00E65780"/>
    <w:rsid w:val="00E66AA1"/>
    <w:rsid w:val="00E66B6A"/>
    <w:rsid w:val="00E67206"/>
    <w:rsid w:val="00E6795C"/>
    <w:rsid w:val="00E67A6D"/>
    <w:rsid w:val="00E67CE3"/>
    <w:rsid w:val="00E71243"/>
    <w:rsid w:val="00E71362"/>
    <w:rsid w:val="00E714D8"/>
    <w:rsid w:val="00E71564"/>
    <w:rsid w:val="00E7168A"/>
    <w:rsid w:val="00E71D25"/>
    <w:rsid w:val="00E7295C"/>
    <w:rsid w:val="00E73306"/>
    <w:rsid w:val="00E73CE2"/>
    <w:rsid w:val="00E74817"/>
    <w:rsid w:val="00E74F16"/>
    <w:rsid w:val="00E74FE4"/>
    <w:rsid w:val="00E7553D"/>
    <w:rsid w:val="00E75FFE"/>
    <w:rsid w:val="00E77302"/>
    <w:rsid w:val="00E7738D"/>
    <w:rsid w:val="00E7751C"/>
    <w:rsid w:val="00E776E7"/>
    <w:rsid w:val="00E80EE2"/>
    <w:rsid w:val="00E80EF3"/>
    <w:rsid w:val="00E8142A"/>
    <w:rsid w:val="00E81633"/>
    <w:rsid w:val="00E81E40"/>
    <w:rsid w:val="00E827E9"/>
    <w:rsid w:val="00E82A93"/>
    <w:rsid w:val="00E82AED"/>
    <w:rsid w:val="00E82FCC"/>
    <w:rsid w:val="00E831A3"/>
    <w:rsid w:val="00E8502C"/>
    <w:rsid w:val="00E85BBA"/>
    <w:rsid w:val="00E860D5"/>
    <w:rsid w:val="00E862B5"/>
    <w:rsid w:val="00E863D8"/>
    <w:rsid w:val="00E86733"/>
    <w:rsid w:val="00E86927"/>
    <w:rsid w:val="00E8700D"/>
    <w:rsid w:val="00E87094"/>
    <w:rsid w:val="00E87B24"/>
    <w:rsid w:val="00E87C07"/>
    <w:rsid w:val="00E90213"/>
    <w:rsid w:val="00E9108A"/>
    <w:rsid w:val="00E92622"/>
    <w:rsid w:val="00E92B12"/>
    <w:rsid w:val="00E92DB3"/>
    <w:rsid w:val="00E936C7"/>
    <w:rsid w:val="00E936F3"/>
    <w:rsid w:val="00E94803"/>
    <w:rsid w:val="00E94A05"/>
    <w:rsid w:val="00E94B69"/>
    <w:rsid w:val="00E9588E"/>
    <w:rsid w:val="00E96813"/>
    <w:rsid w:val="00EA0D9C"/>
    <w:rsid w:val="00EA17B9"/>
    <w:rsid w:val="00EA1833"/>
    <w:rsid w:val="00EA279E"/>
    <w:rsid w:val="00EA2BA6"/>
    <w:rsid w:val="00EA2FD7"/>
    <w:rsid w:val="00EA323B"/>
    <w:rsid w:val="00EA33B1"/>
    <w:rsid w:val="00EA37E7"/>
    <w:rsid w:val="00EA74F2"/>
    <w:rsid w:val="00EA7552"/>
    <w:rsid w:val="00EA7F5C"/>
    <w:rsid w:val="00EB09E0"/>
    <w:rsid w:val="00EB193D"/>
    <w:rsid w:val="00EB2A71"/>
    <w:rsid w:val="00EB2C57"/>
    <w:rsid w:val="00EB32CF"/>
    <w:rsid w:val="00EB42FC"/>
    <w:rsid w:val="00EB4DDA"/>
    <w:rsid w:val="00EB5DBC"/>
    <w:rsid w:val="00EB6D85"/>
    <w:rsid w:val="00EB7598"/>
    <w:rsid w:val="00EB7611"/>
    <w:rsid w:val="00EB7885"/>
    <w:rsid w:val="00EB7AE7"/>
    <w:rsid w:val="00EC0305"/>
    <w:rsid w:val="00EC0998"/>
    <w:rsid w:val="00EC0A8D"/>
    <w:rsid w:val="00EC0FFE"/>
    <w:rsid w:val="00EC2805"/>
    <w:rsid w:val="00EC3040"/>
    <w:rsid w:val="00EC3100"/>
    <w:rsid w:val="00EC3D02"/>
    <w:rsid w:val="00EC3FE8"/>
    <w:rsid w:val="00EC437B"/>
    <w:rsid w:val="00EC4CBD"/>
    <w:rsid w:val="00EC50BA"/>
    <w:rsid w:val="00EC50F8"/>
    <w:rsid w:val="00EC6FAC"/>
    <w:rsid w:val="00EC703B"/>
    <w:rsid w:val="00EC70D8"/>
    <w:rsid w:val="00EC78F8"/>
    <w:rsid w:val="00ED09AA"/>
    <w:rsid w:val="00ED1008"/>
    <w:rsid w:val="00ED1338"/>
    <w:rsid w:val="00ED1475"/>
    <w:rsid w:val="00ED1AB4"/>
    <w:rsid w:val="00ED1C12"/>
    <w:rsid w:val="00ED288C"/>
    <w:rsid w:val="00ED2AC7"/>
    <w:rsid w:val="00ED2C23"/>
    <w:rsid w:val="00ED2CF0"/>
    <w:rsid w:val="00ED3B5C"/>
    <w:rsid w:val="00ED6A7D"/>
    <w:rsid w:val="00ED6D87"/>
    <w:rsid w:val="00ED7B8A"/>
    <w:rsid w:val="00EE1058"/>
    <w:rsid w:val="00EE1089"/>
    <w:rsid w:val="00EE1614"/>
    <w:rsid w:val="00EE19D0"/>
    <w:rsid w:val="00EE2D84"/>
    <w:rsid w:val="00EE3260"/>
    <w:rsid w:val="00EE3475"/>
    <w:rsid w:val="00EE3CF3"/>
    <w:rsid w:val="00EE503C"/>
    <w:rsid w:val="00EE50F0"/>
    <w:rsid w:val="00EE54C2"/>
    <w:rsid w:val="00EE586E"/>
    <w:rsid w:val="00EE5BEB"/>
    <w:rsid w:val="00EE6524"/>
    <w:rsid w:val="00EE6724"/>
    <w:rsid w:val="00EE788B"/>
    <w:rsid w:val="00EE7B16"/>
    <w:rsid w:val="00EF00ED"/>
    <w:rsid w:val="00EF0192"/>
    <w:rsid w:val="00EF0196"/>
    <w:rsid w:val="00EF0265"/>
    <w:rsid w:val="00EF02F1"/>
    <w:rsid w:val="00EF06A8"/>
    <w:rsid w:val="00EF0943"/>
    <w:rsid w:val="00EF0EAD"/>
    <w:rsid w:val="00EF41FB"/>
    <w:rsid w:val="00EF46E4"/>
    <w:rsid w:val="00EF4CB1"/>
    <w:rsid w:val="00EF514B"/>
    <w:rsid w:val="00EF5798"/>
    <w:rsid w:val="00EF60A5"/>
    <w:rsid w:val="00EF60E5"/>
    <w:rsid w:val="00EF618C"/>
    <w:rsid w:val="00EF6294"/>
    <w:rsid w:val="00EF6A0C"/>
    <w:rsid w:val="00EF6E7F"/>
    <w:rsid w:val="00EF7ADB"/>
    <w:rsid w:val="00EF7EEA"/>
    <w:rsid w:val="00F00482"/>
    <w:rsid w:val="00F00552"/>
    <w:rsid w:val="00F00B84"/>
    <w:rsid w:val="00F010EA"/>
    <w:rsid w:val="00F013CB"/>
    <w:rsid w:val="00F01498"/>
    <w:rsid w:val="00F01D8F"/>
    <w:rsid w:val="00F01D93"/>
    <w:rsid w:val="00F02C36"/>
    <w:rsid w:val="00F0316E"/>
    <w:rsid w:val="00F032E4"/>
    <w:rsid w:val="00F05A4D"/>
    <w:rsid w:val="00F05E72"/>
    <w:rsid w:val="00F06BB9"/>
    <w:rsid w:val="00F107EF"/>
    <w:rsid w:val="00F10BCF"/>
    <w:rsid w:val="00F1175F"/>
    <w:rsid w:val="00F11BAC"/>
    <w:rsid w:val="00F12032"/>
    <w:rsid w:val="00F121C4"/>
    <w:rsid w:val="00F129ED"/>
    <w:rsid w:val="00F150B3"/>
    <w:rsid w:val="00F15784"/>
    <w:rsid w:val="00F16510"/>
    <w:rsid w:val="00F16658"/>
    <w:rsid w:val="00F17235"/>
    <w:rsid w:val="00F20B40"/>
    <w:rsid w:val="00F211C4"/>
    <w:rsid w:val="00F2269A"/>
    <w:rsid w:val="00F22775"/>
    <w:rsid w:val="00F228A5"/>
    <w:rsid w:val="00F233A5"/>
    <w:rsid w:val="00F235AB"/>
    <w:rsid w:val="00F2388A"/>
    <w:rsid w:val="00F243D0"/>
    <w:rsid w:val="00F244F7"/>
    <w:rsid w:val="00F246D4"/>
    <w:rsid w:val="00F25423"/>
    <w:rsid w:val="00F25C02"/>
    <w:rsid w:val="00F263A6"/>
    <w:rsid w:val="00F269DC"/>
    <w:rsid w:val="00F309E2"/>
    <w:rsid w:val="00F30C2D"/>
    <w:rsid w:val="00F31225"/>
    <w:rsid w:val="00F318BD"/>
    <w:rsid w:val="00F32368"/>
    <w:rsid w:val="00F32557"/>
    <w:rsid w:val="00F32CE9"/>
    <w:rsid w:val="00F3300A"/>
    <w:rsid w:val="00F332EF"/>
    <w:rsid w:val="00F33A6A"/>
    <w:rsid w:val="00F33ABF"/>
    <w:rsid w:val="00F33FDE"/>
    <w:rsid w:val="00F3411F"/>
    <w:rsid w:val="00F344D0"/>
    <w:rsid w:val="00F34D8E"/>
    <w:rsid w:val="00F3515A"/>
    <w:rsid w:val="00F3674D"/>
    <w:rsid w:val="00F37587"/>
    <w:rsid w:val="00F4079E"/>
    <w:rsid w:val="00F40B14"/>
    <w:rsid w:val="00F40DC4"/>
    <w:rsid w:val="00F41CF8"/>
    <w:rsid w:val="00F42101"/>
    <w:rsid w:val="00F42EAA"/>
    <w:rsid w:val="00F42EE0"/>
    <w:rsid w:val="00F434A9"/>
    <w:rsid w:val="00F437C4"/>
    <w:rsid w:val="00F446A0"/>
    <w:rsid w:val="00F45F80"/>
    <w:rsid w:val="00F4739C"/>
    <w:rsid w:val="00F47A0A"/>
    <w:rsid w:val="00F47A79"/>
    <w:rsid w:val="00F47F5C"/>
    <w:rsid w:val="00F51220"/>
    <w:rsid w:val="00F51928"/>
    <w:rsid w:val="00F543B3"/>
    <w:rsid w:val="00F5467A"/>
    <w:rsid w:val="00F5555A"/>
    <w:rsid w:val="00F5643A"/>
    <w:rsid w:val="00F56596"/>
    <w:rsid w:val="00F5781C"/>
    <w:rsid w:val="00F62236"/>
    <w:rsid w:val="00F63959"/>
    <w:rsid w:val="00F63CDF"/>
    <w:rsid w:val="00F642AF"/>
    <w:rsid w:val="00F650B4"/>
    <w:rsid w:val="00F65192"/>
    <w:rsid w:val="00F656C5"/>
    <w:rsid w:val="00F65901"/>
    <w:rsid w:val="00F66831"/>
    <w:rsid w:val="00F66B95"/>
    <w:rsid w:val="00F67AAA"/>
    <w:rsid w:val="00F706AA"/>
    <w:rsid w:val="00F715D0"/>
    <w:rsid w:val="00F717E7"/>
    <w:rsid w:val="00F72010"/>
    <w:rsid w:val="00F724A1"/>
    <w:rsid w:val="00F7288E"/>
    <w:rsid w:val="00F740FA"/>
    <w:rsid w:val="00F74A7A"/>
    <w:rsid w:val="00F7632C"/>
    <w:rsid w:val="00F76FDC"/>
    <w:rsid w:val="00F77027"/>
    <w:rsid w:val="00F771C6"/>
    <w:rsid w:val="00F77D57"/>
    <w:rsid w:val="00F77E4A"/>
    <w:rsid w:val="00F77ED7"/>
    <w:rsid w:val="00F80251"/>
    <w:rsid w:val="00F80897"/>
    <w:rsid w:val="00F80F5D"/>
    <w:rsid w:val="00F815EE"/>
    <w:rsid w:val="00F818CF"/>
    <w:rsid w:val="00F83143"/>
    <w:rsid w:val="00F835F5"/>
    <w:rsid w:val="00F83808"/>
    <w:rsid w:val="00F8419A"/>
    <w:rsid w:val="00F84564"/>
    <w:rsid w:val="00F84D08"/>
    <w:rsid w:val="00F853F3"/>
    <w:rsid w:val="00F85853"/>
    <w:rsid w:val="00F8591B"/>
    <w:rsid w:val="00F85F2E"/>
    <w:rsid w:val="00F8600F"/>
    <w:rsid w:val="00F8655C"/>
    <w:rsid w:val="00F86A5F"/>
    <w:rsid w:val="00F87594"/>
    <w:rsid w:val="00F87E65"/>
    <w:rsid w:val="00F90BCA"/>
    <w:rsid w:val="00F90E1A"/>
    <w:rsid w:val="00F915CD"/>
    <w:rsid w:val="00F91A69"/>
    <w:rsid w:val="00F91B79"/>
    <w:rsid w:val="00F93ACC"/>
    <w:rsid w:val="00F93C48"/>
    <w:rsid w:val="00F94B27"/>
    <w:rsid w:val="00F951BC"/>
    <w:rsid w:val="00F96626"/>
    <w:rsid w:val="00F96946"/>
    <w:rsid w:val="00F97131"/>
    <w:rsid w:val="00F9720F"/>
    <w:rsid w:val="00F97736"/>
    <w:rsid w:val="00F97B4B"/>
    <w:rsid w:val="00F97C84"/>
    <w:rsid w:val="00FA0156"/>
    <w:rsid w:val="00FA0D81"/>
    <w:rsid w:val="00FA166A"/>
    <w:rsid w:val="00FA1E46"/>
    <w:rsid w:val="00FA2CF6"/>
    <w:rsid w:val="00FA2D55"/>
    <w:rsid w:val="00FA3065"/>
    <w:rsid w:val="00FA3BCC"/>
    <w:rsid w:val="00FA3EBB"/>
    <w:rsid w:val="00FA4107"/>
    <w:rsid w:val="00FA4284"/>
    <w:rsid w:val="00FA4365"/>
    <w:rsid w:val="00FA52F9"/>
    <w:rsid w:val="00FA54D8"/>
    <w:rsid w:val="00FA55AF"/>
    <w:rsid w:val="00FA7D4D"/>
    <w:rsid w:val="00FB0346"/>
    <w:rsid w:val="00FB05A0"/>
    <w:rsid w:val="00FB0A3B"/>
    <w:rsid w:val="00FB0DF8"/>
    <w:rsid w:val="00FB0E61"/>
    <w:rsid w:val="00FB10FF"/>
    <w:rsid w:val="00FB1AF9"/>
    <w:rsid w:val="00FB1D69"/>
    <w:rsid w:val="00FB1F53"/>
    <w:rsid w:val="00FB2812"/>
    <w:rsid w:val="00FB332B"/>
    <w:rsid w:val="00FB3570"/>
    <w:rsid w:val="00FB4980"/>
    <w:rsid w:val="00FB4DA2"/>
    <w:rsid w:val="00FB4DF3"/>
    <w:rsid w:val="00FB5084"/>
    <w:rsid w:val="00FB5351"/>
    <w:rsid w:val="00FB582D"/>
    <w:rsid w:val="00FB67AC"/>
    <w:rsid w:val="00FB7100"/>
    <w:rsid w:val="00FC0636"/>
    <w:rsid w:val="00FC0C6F"/>
    <w:rsid w:val="00FC14C7"/>
    <w:rsid w:val="00FC2758"/>
    <w:rsid w:val="00FC2DB8"/>
    <w:rsid w:val="00FC3523"/>
    <w:rsid w:val="00FC3C3B"/>
    <w:rsid w:val="00FC44C4"/>
    <w:rsid w:val="00FC46D5"/>
    <w:rsid w:val="00FC4F7B"/>
    <w:rsid w:val="00FC5AE0"/>
    <w:rsid w:val="00FC69DF"/>
    <w:rsid w:val="00FC755A"/>
    <w:rsid w:val="00FC7AFF"/>
    <w:rsid w:val="00FD05FD"/>
    <w:rsid w:val="00FD1F62"/>
    <w:rsid w:val="00FD1F94"/>
    <w:rsid w:val="00FD2050"/>
    <w:rsid w:val="00FD21A7"/>
    <w:rsid w:val="00FD3347"/>
    <w:rsid w:val="00FD40E9"/>
    <w:rsid w:val="00FD495B"/>
    <w:rsid w:val="00FD64F8"/>
    <w:rsid w:val="00FD6A3F"/>
    <w:rsid w:val="00FD7EC3"/>
    <w:rsid w:val="00FE0C73"/>
    <w:rsid w:val="00FE0F38"/>
    <w:rsid w:val="00FE108E"/>
    <w:rsid w:val="00FE10F9"/>
    <w:rsid w:val="00FE126B"/>
    <w:rsid w:val="00FE1913"/>
    <w:rsid w:val="00FE1D50"/>
    <w:rsid w:val="00FE2356"/>
    <w:rsid w:val="00FE253A"/>
    <w:rsid w:val="00FE2629"/>
    <w:rsid w:val="00FE2748"/>
    <w:rsid w:val="00FE36BF"/>
    <w:rsid w:val="00FE40B5"/>
    <w:rsid w:val="00FE42A7"/>
    <w:rsid w:val="00FE5E2A"/>
    <w:rsid w:val="00FE5E2E"/>
    <w:rsid w:val="00FE660C"/>
    <w:rsid w:val="00FE70C0"/>
    <w:rsid w:val="00FE778D"/>
    <w:rsid w:val="00FE7FE2"/>
    <w:rsid w:val="00FF0F2A"/>
    <w:rsid w:val="00FF18D3"/>
    <w:rsid w:val="00FF205A"/>
    <w:rsid w:val="00FF492B"/>
    <w:rsid w:val="00FF5EC7"/>
    <w:rsid w:val="00FF6302"/>
    <w:rsid w:val="00FF6551"/>
    <w:rsid w:val="00FF6710"/>
    <w:rsid w:val="00FF7815"/>
    <w:rsid w:val="00FF7892"/>
    <w:rsid w:val="036FF37E"/>
    <w:rsid w:val="041EDD50"/>
    <w:rsid w:val="053C4FF3"/>
    <w:rsid w:val="0687349E"/>
    <w:rsid w:val="08641677"/>
    <w:rsid w:val="095C3ACB"/>
    <w:rsid w:val="168370E5"/>
    <w:rsid w:val="17E1AEF1"/>
    <w:rsid w:val="1BB52D62"/>
    <w:rsid w:val="263255FE"/>
    <w:rsid w:val="2695C9F7"/>
    <w:rsid w:val="2A6F9667"/>
    <w:rsid w:val="2DD75F19"/>
    <w:rsid w:val="31B3AC62"/>
    <w:rsid w:val="332DBC99"/>
    <w:rsid w:val="396E18D2"/>
    <w:rsid w:val="408893A5"/>
    <w:rsid w:val="46748798"/>
    <w:rsid w:val="4E9CE0C2"/>
    <w:rsid w:val="568B859B"/>
    <w:rsid w:val="5B62FD38"/>
    <w:rsid w:val="5E41E4A6"/>
    <w:rsid w:val="6078F535"/>
    <w:rsid w:val="685CFDE5"/>
    <w:rsid w:val="6887CD8A"/>
    <w:rsid w:val="6BF186B5"/>
    <w:rsid w:val="756BB8CD"/>
    <w:rsid w:val="7A3770FD"/>
    <w:rsid w:val="7BB2AFF7"/>
    <w:rsid w:val="7DDA96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9BD1B"/>
  <w14:defaultImageDpi w14:val="32767"/>
  <w15:chartTrackingRefBased/>
  <w15:docId w15:val="{7BC84619-5A18-48C3-B6DC-EC5C7F4B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AD1F76"/>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AD1F76"/>
    <w:pPr>
      <w:keepNext/>
      <w:keepLines/>
      <w:spacing w:before="600" w:after="84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AD1F76"/>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AD1F76"/>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AD1F76"/>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AD1F76"/>
    <w:pPr>
      <w:keepNext/>
      <w:outlineLvl w:val="4"/>
    </w:pPr>
    <w:rPr>
      <w:b/>
      <w:szCs w:val="32"/>
    </w:rPr>
  </w:style>
  <w:style w:type="paragraph" w:styleId="Heading6">
    <w:name w:val="heading 6"/>
    <w:aliases w:val="ŠHeading 6"/>
    <w:basedOn w:val="Normal"/>
    <w:next w:val="Normal"/>
    <w:link w:val="Heading6Char"/>
    <w:uiPriority w:val="99"/>
    <w:semiHidden/>
    <w:qFormat/>
    <w:rsid w:val="00AD1F76"/>
    <w:pPr>
      <w:keepNext/>
      <w:keepLines/>
      <w:numPr>
        <w:ilvl w:val="5"/>
        <w:numId w:val="5"/>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AD1F76"/>
    <w:pPr>
      <w:tabs>
        <w:tab w:val="right" w:leader="dot" w:pos="14570"/>
      </w:tabs>
      <w:spacing w:before="0"/>
    </w:pPr>
    <w:rPr>
      <w:b/>
      <w:noProof/>
    </w:rPr>
  </w:style>
  <w:style w:type="paragraph" w:styleId="TOC2">
    <w:name w:val="toc 2"/>
    <w:aliases w:val="ŠTOC 2"/>
    <w:basedOn w:val="Normal"/>
    <w:next w:val="Normal"/>
    <w:uiPriority w:val="39"/>
    <w:unhideWhenUsed/>
    <w:rsid w:val="00AD1F76"/>
    <w:pPr>
      <w:tabs>
        <w:tab w:val="right" w:leader="dot" w:pos="14570"/>
      </w:tabs>
      <w:spacing w:before="0"/>
    </w:pPr>
    <w:rPr>
      <w:noProof/>
    </w:rPr>
  </w:style>
  <w:style w:type="paragraph" w:styleId="Header">
    <w:name w:val="header"/>
    <w:aliases w:val="ŠHeader"/>
    <w:basedOn w:val="Normal"/>
    <w:link w:val="HeaderChar"/>
    <w:uiPriority w:val="16"/>
    <w:rsid w:val="00AD1F76"/>
    <w:rPr>
      <w:noProof/>
      <w:color w:val="002664"/>
      <w:sz w:val="28"/>
      <w:szCs w:val="28"/>
    </w:rPr>
  </w:style>
  <w:style w:type="character" w:customStyle="1" w:styleId="Heading5Char">
    <w:name w:val="Heading 5 Char"/>
    <w:aliases w:val="ŠHeading 5 Char"/>
    <w:basedOn w:val="DefaultParagraphFont"/>
    <w:link w:val="Heading5"/>
    <w:uiPriority w:val="6"/>
    <w:rsid w:val="00AD1F76"/>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AD1F76"/>
    <w:rPr>
      <w:rFonts w:ascii="Arial" w:hAnsi="Arial" w:cs="Arial"/>
      <w:noProof/>
      <w:color w:val="002664"/>
      <w:sz w:val="28"/>
      <w:szCs w:val="28"/>
      <w:lang w:val="en-AU"/>
    </w:rPr>
  </w:style>
  <w:style w:type="paragraph" w:styleId="Footer">
    <w:name w:val="footer"/>
    <w:aliases w:val="ŠFooter"/>
    <w:basedOn w:val="Normal"/>
    <w:link w:val="FooterChar"/>
    <w:uiPriority w:val="19"/>
    <w:rsid w:val="00AD1F76"/>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AD1F76"/>
    <w:rPr>
      <w:rFonts w:ascii="Arial" w:hAnsi="Arial" w:cs="Arial"/>
      <w:sz w:val="18"/>
      <w:szCs w:val="18"/>
      <w:lang w:val="en-AU"/>
    </w:rPr>
  </w:style>
  <w:style w:type="paragraph" w:styleId="Caption">
    <w:name w:val="caption"/>
    <w:aliases w:val="ŠCaption"/>
    <w:basedOn w:val="Normal"/>
    <w:next w:val="Normal"/>
    <w:uiPriority w:val="20"/>
    <w:qFormat/>
    <w:rsid w:val="00AD1F76"/>
    <w:pPr>
      <w:keepNext/>
      <w:spacing w:after="200" w:line="240" w:lineRule="auto"/>
    </w:pPr>
    <w:rPr>
      <w:iCs/>
      <w:color w:val="002664"/>
      <w:sz w:val="18"/>
      <w:szCs w:val="18"/>
    </w:rPr>
  </w:style>
  <w:style w:type="paragraph" w:customStyle="1" w:styleId="Logo">
    <w:name w:val="ŠLogo"/>
    <w:basedOn w:val="Normal"/>
    <w:uiPriority w:val="18"/>
    <w:qFormat/>
    <w:rsid w:val="00AD1F76"/>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AD1F76"/>
    <w:rPr>
      <w:rFonts w:ascii="Arial" w:eastAsiaTheme="majorEastAsia" w:hAnsi="Arial" w:cstheme="majorBidi"/>
      <w:sz w:val="28"/>
      <w:lang w:val="en-AU"/>
    </w:rPr>
  </w:style>
  <w:style w:type="paragraph" w:styleId="TOC3">
    <w:name w:val="toc 3"/>
    <w:aliases w:val="ŠTOC 3"/>
    <w:basedOn w:val="Normal"/>
    <w:next w:val="Normal"/>
    <w:uiPriority w:val="39"/>
    <w:unhideWhenUsed/>
    <w:rsid w:val="00AD1F76"/>
    <w:pPr>
      <w:spacing w:before="0"/>
      <w:ind w:left="244"/>
    </w:pPr>
  </w:style>
  <w:style w:type="character" w:styleId="Hyperlink">
    <w:name w:val="Hyperlink"/>
    <w:aliases w:val="ŠHyperlink"/>
    <w:basedOn w:val="DefaultParagraphFont"/>
    <w:uiPriority w:val="99"/>
    <w:unhideWhenUsed/>
    <w:rsid w:val="00AD1F76"/>
    <w:rPr>
      <w:color w:val="2F5496" w:themeColor="accent1" w:themeShade="BF"/>
      <w:u w:val="single"/>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AD1F76"/>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AD1F76"/>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AD1F76"/>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AD1F76"/>
    <w:rPr>
      <w:rFonts w:ascii="Arial" w:hAnsi="Arial" w:cs="Arial"/>
      <w:color w:val="002664"/>
      <w:sz w:val="28"/>
      <w:szCs w:val="36"/>
      <w:lang w:val="en-AU"/>
    </w:rPr>
  </w:style>
  <w:style w:type="table" w:customStyle="1" w:styleId="Tableheader">
    <w:name w:val="ŠTable header"/>
    <w:basedOn w:val="TableNormal"/>
    <w:uiPriority w:val="99"/>
    <w:rsid w:val="00AD1F76"/>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AD1F76"/>
    <w:pPr>
      <w:numPr>
        <w:numId w:val="9"/>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ListBullet2">
    <w:name w:val="List Bullet 2"/>
    <w:aliases w:val="ŠList Bullet 2"/>
    <w:basedOn w:val="Normal"/>
    <w:uiPriority w:val="10"/>
    <w:qFormat/>
    <w:rsid w:val="00943E9C"/>
    <w:pPr>
      <w:numPr>
        <w:numId w:val="6"/>
      </w:numPr>
      <w:ind w:left="1134" w:hanging="567"/>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AD1F76"/>
    <w:pPr>
      <w:numPr>
        <w:numId w:val="10"/>
      </w:numPr>
    </w:pPr>
  </w:style>
  <w:style w:type="character" w:styleId="Strong">
    <w:name w:val="Strong"/>
    <w:aliases w:val="ŠStrong,Bold"/>
    <w:qFormat/>
    <w:rsid w:val="00AD1F76"/>
    <w:rPr>
      <w:b/>
      <w:bCs/>
    </w:rPr>
  </w:style>
  <w:style w:type="paragraph" w:styleId="ListBullet">
    <w:name w:val="List Bullet"/>
    <w:aliases w:val="ŠList Bullet"/>
    <w:basedOn w:val="Normal"/>
    <w:uiPriority w:val="9"/>
    <w:qFormat/>
    <w:rsid w:val="00AD1F76"/>
    <w:pPr>
      <w:numPr>
        <w:numId w:val="8"/>
      </w:numPr>
    </w:pPr>
  </w:style>
  <w:style w:type="character" w:styleId="Emphasis">
    <w:name w:val="Emphasis"/>
    <w:aliases w:val="ŠEmphasis,Italic"/>
    <w:qFormat/>
    <w:rsid w:val="00AD1F76"/>
    <w:rPr>
      <w:i/>
      <w:iCs/>
    </w:rPr>
  </w:style>
  <w:style w:type="paragraph" w:styleId="Title">
    <w:name w:val="Title"/>
    <w:aliases w:val="ŠTitle"/>
    <w:basedOn w:val="Normal"/>
    <w:next w:val="Normal"/>
    <w:link w:val="TitleChar"/>
    <w:uiPriority w:val="1"/>
    <w:rsid w:val="00AD1F76"/>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AD1F76"/>
    <w:rPr>
      <w:rFonts w:ascii="Arial" w:eastAsiaTheme="majorEastAsia" w:hAnsi="Arial" w:cstheme="majorBidi"/>
      <w:color w:val="002664"/>
      <w:spacing w:val="-10"/>
      <w:kern w:val="28"/>
      <w:sz w:val="80"/>
      <w:szCs w:val="80"/>
      <w:lang w:val="en-AU"/>
    </w:rPr>
  </w:style>
  <w:style w:type="paragraph" w:styleId="CommentText">
    <w:name w:val="annotation text"/>
    <w:basedOn w:val="Normal"/>
    <w:link w:val="CommentTextChar"/>
    <w:uiPriority w:val="99"/>
    <w:rsid w:val="00E44750"/>
    <w:pPr>
      <w:spacing w:line="240" w:lineRule="auto"/>
    </w:pPr>
    <w:rPr>
      <w:sz w:val="20"/>
      <w:szCs w:val="20"/>
    </w:rPr>
  </w:style>
  <w:style w:type="table" w:styleId="TableGrid">
    <w:name w:val="Table Grid"/>
    <w:basedOn w:val="TableNormal"/>
    <w:uiPriority w:val="39"/>
    <w:rsid w:val="00BD059C"/>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aliases w:val="ŠTable"/>
    <w:basedOn w:val="TableNormal"/>
    <w:uiPriority w:val="99"/>
    <w:unhideWhenUsed/>
    <w:rsid w:val="00AD1F76"/>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AD1F76"/>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AD1F76"/>
    <w:pPr>
      <w:pBdr>
        <w:top w:val="single" w:sz="24" w:space="10" w:color="CCEDFC"/>
        <w:left w:val="single" w:sz="24" w:space="10" w:color="CCEDFC"/>
        <w:bottom w:val="single" w:sz="24" w:space="10" w:color="CCEDFC"/>
        <w:right w:val="single" w:sz="24" w:space="10" w:color="CCEDFC"/>
      </w:pBdr>
      <w:shd w:val="clear" w:color="auto" w:fill="CCEDFC"/>
    </w:pPr>
  </w:style>
  <w:style w:type="character" w:customStyle="1" w:styleId="CommentTextChar">
    <w:name w:val="Comment Text Char"/>
    <w:basedOn w:val="DefaultParagraphFont"/>
    <w:link w:val="CommentText"/>
    <w:uiPriority w:val="99"/>
    <w:rsid w:val="00E44750"/>
    <w:rPr>
      <w:rFonts w:ascii="Arial" w:hAnsi="Arial" w:cs="Arial"/>
      <w:sz w:val="20"/>
      <w:szCs w:val="20"/>
      <w:lang w:val="en-AU"/>
    </w:rPr>
  </w:style>
  <w:style w:type="character" w:styleId="CommentReference">
    <w:name w:val="annotation reference"/>
    <w:basedOn w:val="DefaultParagraphFont"/>
    <w:uiPriority w:val="99"/>
    <w:semiHidden/>
    <w:unhideWhenUsed/>
    <w:rsid w:val="00BD059C"/>
    <w:rPr>
      <w:sz w:val="16"/>
      <w:szCs w:val="16"/>
    </w:rPr>
  </w:style>
  <w:style w:type="paragraph" w:styleId="CommentSubject">
    <w:name w:val="annotation subject"/>
    <w:basedOn w:val="Normal"/>
    <w:next w:val="Normal"/>
    <w:link w:val="CommentSubjectChar"/>
    <w:uiPriority w:val="99"/>
    <w:semiHidden/>
    <w:unhideWhenUsed/>
    <w:rsid w:val="00BD059C"/>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BD059C"/>
    <w:rPr>
      <w:rFonts w:ascii="Arial" w:hAnsi="Arial" w:cs="Arial"/>
      <w:b/>
      <w:bCs/>
      <w:sz w:val="20"/>
      <w:szCs w:val="20"/>
      <w:lang w:val="en-AU"/>
    </w:rPr>
  </w:style>
  <w:style w:type="paragraph" w:styleId="BalloonText">
    <w:name w:val="Balloon Text"/>
    <w:basedOn w:val="Normal"/>
    <w:link w:val="BalloonTextChar"/>
    <w:uiPriority w:val="99"/>
    <w:semiHidden/>
    <w:unhideWhenUsed/>
    <w:rsid w:val="006522E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2EF"/>
    <w:rPr>
      <w:rFonts w:ascii="Segoe UI" w:hAnsi="Segoe UI" w:cs="Segoe UI"/>
      <w:sz w:val="18"/>
      <w:szCs w:val="18"/>
      <w:lang w:val="en-AU"/>
    </w:rPr>
  </w:style>
  <w:style w:type="character" w:styleId="UnresolvedMention">
    <w:name w:val="Unresolved Mention"/>
    <w:basedOn w:val="DefaultParagraphFont"/>
    <w:uiPriority w:val="99"/>
    <w:semiHidden/>
    <w:unhideWhenUsed/>
    <w:rsid w:val="00BD059C"/>
    <w:rPr>
      <w:color w:val="605E5C"/>
      <w:shd w:val="clear" w:color="auto" w:fill="E1DFDD"/>
    </w:rPr>
  </w:style>
  <w:style w:type="paragraph" w:styleId="ListParagraph">
    <w:name w:val="List Paragraph"/>
    <w:aliases w:val="ŠList Paragraph"/>
    <w:basedOn w:val="Normal"/>
    <w:uiPriority w:val="34"/>
    <w:unhideWhenUsed/>
    <w:qFormat/>
    <w:rsid w:val="00AD1F76"/>
    <w:pPr>
      <w:ind w:left="567"/>
    </w:pPr>
  </w:style>
  <w:style w:type="character" w:styleId="PlaceholderText">
    <w:name w:val="Placeholder Text"/>
    <w:basedOn w:val="DefaultParagraphFont"/>
    <w:uiPriority w:val="99"/>
    <w:semiHidden/>
    <w:rsid w:val="00BD059C"/>
    <w:rPr>
      <w:color w:val="808080"/>
    </w:rPr>
  </w:style>
  <w:style w:type="character" w:styleId="FollowedHyperlink">
    <w:name w:val="FollowedHyperlink"/>
    <w:basedOn w:val="DefaultParagraphFont"/>
    <w:uiPriority w:val="99"/>
    <w:semiHidden/>
    <w:unhideWhenUsed/>
    <w:rsid w:val="001208EA"/>
    <w:rPr>
      <w:color w:val="954F72" w:themeColor="followedHyperlink"/>
      <w:u w:val="single"/>
    </w:rPr>
  </w:style>
  <w:style w:type="paragraph" w:styleId="Subtitle">
    <w:name w:val="Subtitle"/>
    <w:basedOn w:val="Normal"/>
    <w:next w:val="Normal"/>
    <w:link w:val="SubtitleChar"/>
    <w:uiPriority w:val="11"/>
    <w:semiHidden/>
    <w:qFormat/>
    <w:rsid w:val="00BD059C"/>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D059C"/>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BD059C"/>
    <w:rPr>
      <w:i/>
      <w:iCs/>
      <w:color w:val="404040" w:themeColor="text1" w:themeTint="BF"/>
    </w:rPr>
  </w:style>
  <w:style w:type="paragraph" w:styleId="TOC4">
    <w:name w:val="toc 4"/>
    <w:aliases w:val="ŠTOC 4"/>
    <w:basedOn w:val="Normal"/>
    <w:next w:val="Normal"/>
    <w:autoRedefine/>
    <w:uiPriority w:val="39"/>
    <w:unhideWhenUsed/>
    <w:rsid w:val="00AD1F76"/>
    <w:pPr>
      <w:spacing w:before="0"/>
      <w:ind w:left="488"/>
    </w:pPr>
  </w:style>
  <w:style w:type="paragraph" w:styleId="TOCHeading">
    <w:name w:val="TOC Heading"/>
    <w:aliases w:val="ŠTOC Heading"/>
    <w:basedOn w:val="Heading1"/>
    <w:next w:val="Normal"/>
    <w:uiPriority w:val="38"/>
    <w:qFormat/>
    <w:rsid w:val="00AD1F76"/>
    <w:pPr>
      <w:spacing w:after="240"/>
      <w:outlineLvl w:val="9"/>
    </w:pPr>
    <w:rPr>
      <w:szCs w:val="40"/>
    </w:rPr>
  </w:style>
  <w:style w:type="character" w:styleId="FootnoteReference">
    <w:name w:val="footnote reference"/>
    <w:basedOn w:val="DefaultParagraphFont"/>
    <w:uiPriority w:val="99"/>
    <w:semiHidden/>
    <w:unhideWhenUsed/>
    <w:rsid w:val="001208EA"/>
    <w:rPr>
      <w:vertAlign w:val="superscript"/>
    </w:rPr>
  </w:style>
  <w:style w:type="paragraph" w:styleId="FootnoteText">
    <w:name w:val="footnote text"/>
    <w:basedOn w:val="Normal"/>
    <w:link w:val="FootnoteTextChar"/>
    <w:uiPriority w:val="99"/>
    <w:semiHidden/>
    <w:unhideWhenUsed/>
    <w:rsid w:val="001208E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1208EA"/>
    <w:rPr>
      <w:rFonts w:ascii="Arial" w:hAnsi="Arial" w:cs="Arial"/>
      <w:sz w:val="20"/>
      <w:szCs w:val="20"/>
      <w:lang w:val="en-AU"/>
    </w:rPr>
  </w:style>
  <w:style w:type="paragraph" w:customStyle="1" w:styleId="Documentname">
    <w:name w:val="ŠDocument name"/>
    <w:basedOn w:val="Normal"/>
    <w:next w:val="Normal"/>
    <w:uiPriority w:val="17"/>
    <w:qFormat/>
    <w:rsid w:val="00AD1F76"/>
    <w:pPr>
      <w:pBdr>
        <w:bottom w:val="single" w:sz="8" w:space="10" w:color="D0CECE"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link w:val="ImageattributioncaptionChar"/>
    <w:uiPriority w:val="15"/>
    <w:qFormat/>
    <w:rsid w:val="00AD1F76"/>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AD1F76"/>
    <w:rPr>
      <w:rFonts w:ascii="Arial" w:hAnsi="Arial" w:cs="Arial"/>
      <w:sz w:val="18"/>
      <w:szCs w:val="18"/>
      <w:lang w:val="en-AU"/>
    </w:rPr>
  </w:style>
  <w:style w:type="paragraph" w:styleId="ListBullet3">
    <w:name w:val="List Bullet 3"/>
    <w:aliases w:val="ŠList Bullet 3"/>
    <w:basedOn w:val="Normal"/>
    <w:uiPriority w:val="10"/>
    <w:rsid w:val="00943E9C"/>
    <w:pPr>
      <w:numPr>
        <w:numId w:val="7"/>
      </w:numPr>
      <w:ind w:left="1701" w:hanging="567"/>
    </w:pPr>
  </w:style>
  <w:style w:type="paragraph" w:styleId="ListNumber3">
    <w:name w:val="List Number 3"/>
    <w:aliases w:val="ŠList Number 3"/>
    <w:basedOn w:val="ListBullet3"/>
    <w:uiPriority w:val="8"/>
    <w:rsid w:val="00943E9C"/>
    <w:pPr>
      <w:numPr>
        <w:ilvl w:val="2"/>
        <w:numId w:val="9"/>
      </w:numPr>
      <w:ind w:left="1701" w:hanging="567"/>
    </w:pPr>
  </w:style>
  <w:style w:type="character" w:customStyle="1" w:styleId="BoldItalic">
    <w:name w:val="ŠBold Italic"/>
    <w:basedOn w:val="DefaultParagraphFont"/>
    <w:uiPriority w:val="1"/>
    <w:qFormat/>
    <w:rsid w:val="00AD1F76"/>
    <w:rPr>
      <w:b/>
      <w:i/>
      <w:iCs/>
    </w:rPr>
  </w:style>
  <w:style w:type="paragraph" w:customStyle="1" w:styleId="FeatureBox3">
    <w:name w:val="ŠFeature Box 3"/>
    <w:basedOn w:val="Normal"/>
    <w:next w:val="Normal"/>
    <w:uiPriority w:val="13"/>
    <w:qFormat/>
    <w:rsid w:val="00AD1F76"/>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AD1F76"/>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AD1F76"/>
    <w:pPr>
      <w:keepNext/>
      <w:ind w:left="567" w:right="57"/>
    </w:pPr>
    <w:rPr>
      <w:szCs w:val="22"/>
    </w:rPr>
  </w:style>
  <w:style w:type="paragraph" w:customStyle="1" w:styleId="Subtitle0">
    <w:name w:val="ŠSubtitle"/>
    <w:basedOn w:val="Normal"/>
    <w:link w:val="SubtitleChar0"/>
    <w:uiPriority w:val="2"/>
    <w:qFormat/>
    <w:rsid w:val="00AD1F76"/>
    <w:pPr>
      <w:spacing w:before="360"/>
    </w:pPr>
    <w:rPr>
      <w:color w:val="002664"/>
      <w:sz w:val="44"/>
      <w:szCs w:val="48"/>
    </w:rPr>
  </w:style>
  <w:style w:type="character" w:customStyle="1" w:styleId="SubtitleChar0">
    <w:name w:val="ŠSubtitle Char"/>
    <w:basedOn w:val="DefaultParagraphFont"/>
    <w:link w:val="Subtitle0"/>
    <w:uiPriority w:val="2"/>
    <w:rsid w:val="00AD1F76"/>
    <w:rPr>
      <w:rFonts w:ascii="Arial" w:hAnsi="Arial" w:cs="Arial"/>
      <w:color w:val="002664"/>
      <w:sz w:val="44"/>
      <w:szCs w:val="48"/>
      <w:lang w:val="en-AU"/>
    </w:rPr>
  </w:style>
  <w:style w:type="paragraph" w:styleId="NormalWeb">
    <w:name w:val="Normal (Web)"/>
    <w:basedOn w:val="Normal"/>
    <w:uiPriority w:val="99"/>
    <w:semiHidden/>
    <w:unhideWhenUsed/>
    <w:rsid w:val="00CF796A"/>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6054">
      <w:bodyDiv w:val="1"/>
      <w:marLeft w:val="0"/>
      <w:marRight w:val="0"/>
      <w:marTop w:val="0"/>
      <w:marBottom w:val="0"/>
      <w:divBdr>
        <w:top w:val="none" w:sz="0" w:space="0" w:color="auto"/>
        <w:left w:val="none" w:sz="0" w:space="0" w:color="auto"/>
        <w:bottom w:val="none" w:sz="0" w:space="0" w:color="auto"/>
        <w:right w:val="none" w:sz="0" w:space="0" w:color="auto"/>
      </w:divBdr>
      <w:divsChild>
        <w:div w:id="1078212576">
          <w:marLeft w:val="0"/>
          <w:marRight w:val="0"/>
          <w:marTop w:val="0"/>
          <w:marBottom w:val="0"/>
          <w:divBdr>
            <w:top w:val="single" w:sz="2" w:space="0" w:color="auto"/>
            <w:left w:val="single" w:sz="2" w:space="0" w:color="auto"/>
            <w:bottom w:val="single" w:sz="2" w:space="0" w:color="auto"/>
            <w:right w:val="single" w:sz="2" w:space="0" w:color="auto"/>
          </w:divBdr>
        </w:div>
        <w:div w:id="1377776303">
          <w:marLeft w:val="0"/>
          <w:marRight w:val="0"/>
          <w:marTop w:val="0"/>
          <w:marBottom w:val="0"/>
          <w:divBdr>
            <w:top w:val="single" w:sz="2" w:space="0" w:color="auto"/>
            <w:left w:val="single" w:sz="2" w:space="0" w:color="auto"/>
            <w:bottom w:val="single" w:sz="2" w:space="0" w:color="auto"/>
            <w:right w:val="single" w:sz="2" w:space="0" w:color="auto"/>
          </w:divBdr>
          <w:divsChild>
            <w:div w:id="5199293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03328691">
      <w:bodyDiv w:val="1"/>
      <w:marLeft w:val="0"/>
      <w:marRight w:val="0"/>
      <w:marTop w:val="0"/>
      <w:marBottom w:val="0"/>
      <w:divBdr>
        <w:top w:val="none" w:sz="0" w:space="0" w:color="auto"/>
        <w:left w:val="none" w:sz="0" w:space="0" w:color="auto"/>
        <w:bottom w:val="none" w:sz="0" w:space="0" w:color="auto"/>
        <w:right w:val="none" w:sz="0" w:space="0" w:color="auto"/>
      </w:divBdr>
      <w:divsChild>
        <w:div w:id="884293587">
          <w:marLeft w:val="0"/>
          <w:marRight w:val="0"/>
          <w:marTop w:val="0"/>
          <w:marBottom w:val="0"/>
          <w:divBdr>
            <w:top w:val="single" w:sz="2" w:space="0" w:color="auto"/>
            <w:left w:val="single" w:sz="2" w:space="0" w:color="auto"/>
            <w:bottom w:val="single" w:sz="2" w:space="0" w:color="auto"/>
            <w:right w:val="single" w:sz="2" w:space="0" w:color="auto"/>
          </w:divBdr>
          <w:divsChild>
            <w:div w:id="1923641156">
              <w:marLeft w:val="0"/>
              <w:marRight w:val="0"/>
              <w:marTop w:val="0"/>
              <w:marBottom w:val="0"/>
              <w:divBdr>
                <w:top w:val="single" w:sz="2" w:space="0" w:color="auto"/>
                <w:left w:val="single" w:sz="2" w:space="0" w:color="auto"/>
                <w:bottom w:val="single" w:sz="2" w:space="0" w:color="auto"/>
                <w:right w:val="single" w:sz="2" w:space="0" w:color="auto"/>
              </w:divBdr>
              <w:divsChild>
                <w:div w:id="781417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3296686">
          <w:marLeft w:val="0"/>
          <w:marRight w:val="0"/>
          <w:marTop w:val="0"/>
          <w:marBottom w:val="0"/>
          <w:divBdr>
            <w:top w:val="single" w:sz="2" w:space="0" w:color="auto"/>
            <w:left w:val="single" w:sz="2" w:space="0" w:color="auto"/>
            <w:bottom w:val="single" w:sz="2" w:space="0" w:color="auto"/>
            <w:right w:val="single" w:sz="2" w:space="0" w:color="auto"/>
          </w:divBdr>
        </w:div>
      </w:divsChild>
    </w:div>
    <w:div w:id="801966893">
      <w:bodyDiv w:val="1"/>
      <w:marLeft w:val="0"/>
      <w:marRight w:val="0"/>
      <w:marTop w:val="0"/>
      <w:marBottom w:val="0"/>
      <w:divBdr>
        <w:top w:val="none" w:sz="0" w:space="0" w:color="auto"/>
        <w:left w:val="none" w:sz="0" w:space="0" w:color="auto"/>
        <w:bottom w:val="none" w:sz="0" w:space="0" w:color="auto"/>
        <w:right w:val="none" w:sz="0" w:space="0" w:color="auto"/>
      </w:divBdr>
      <w:divsChild>
        <w:div w:id="730495022">
          <w:marLeft w:val="0"/>
          <w:marRight w:val="0"/>
          <w:marTop w:val="0"/>
          <w:marBottom w:val="0"/>
          <w:divBdr>
            <w:top w:val="single" w:sz="2" w:space="0" w:color="auto"/>
            <w:left w:val="single" w:sz="2" w:space="0" w:color="auto"/>
            <w:bottom w:val="single" w:sz="2" w:space="0" w:color="auto"/>
            <w:right w:val="single" w:sz="2" w:space="0" w:color="auto"/>
          </w:divBdr>
          <w:divsChild>
            <w:div w:id="1659116360">
              <w:marLeft w:val="0"/>
              <w:marRight w:val="0"/>
              <w:marTop w:val="0"/>
              <w:marBottom w:val="0"/>
              <w:divBdr>
                <w:top w:val="single" w:sz="2" w:space="0" w:color="auto"/>
                <w:left w:val="single" w:sz="2" w:space="0" w:color="auto"/>
                <w:bottom w:val="single" w:sz="2" w:space="0" w:color="auto"/>
                <w:right w:val="single" w:sz="2" w:space="0" w:color="auto"/>
              </w:divBdr>
            </w:div>
          </w:divsChild>
        </w:div>
        <w:div w:id="2028871438">
          <w:marLeft w:val="0"/>
          <w:marRight w:val="0"/>
          <w:marTop w:val="0"/>
          <w:marBottom w:val="0"/>
          <w:divBdr>
            <w:top w:val="single" w:sz="2" w:space="0" w:color="auto"/>
            <w:left w:val="single" w:sz="2" w:space="0" w:color="auto"/>
            <w:bottom w:val="single" w:sz="2" w:space="0" w:color="auto"/>
            <w:right w:val="single" w:sz="2" w:space="0" w:color="auto"/>
          </w:divBdr>
        </w:div>
      </w:divsChild>
    </w:div>
    <w:div w:id="827016817">
      <w:bodyDiv w:val="1"/>
      <w:marLeft w:val="0"/>
      <w:marRight w:val="0"/>
      <w:marTop w:val="0"/>
      <w:marBottom w:val="0"/>
      <w:divBdr>
        <w:top w:val="none" w:sz="0" w:space="0" w:color="auto"/>
        <w:left w:val="none" w:sz="0" w:space="0" w:color="auto"/>
        <w:bottom w:val="none" w:sz="0" w:space="0" w:color="auto"/>
        <w:right w:val="none" w:sz="0" w:space="0" w:color="auto"/>
      </w:divBdr>
      <w:divsChild>
        <w:div w:id="503859620">
          <w:marLeft w:val="0"/>
          <w:marRight w:val="0"/>
          <w:marTop w:val="0"/>
          <w:marBottom w:val="0"/>
          <w:divBdr>
            <w:top w:val="none" w:sz="0" w:space="0" w:color="auto"/>
            <w:left w:val="none" w:sz="0" w:space="0" w:color="auto"/>
            <w:bottom w:val="none" w:sz="0" w:space="0" w:color="auto"/>
            <w:right w:val="none" w:sz="0" w:space="0" w:color="auto"/>
          </w:divBdr>
          <w:divsChild>
            <w:div w:id="285355360">
              <w:marLeft w:val="0"/>
              <w:marRight w:val="0"/>
              <w:marTop w:val="0"/>
              <w:marBottom w:val="0"/>
              <w:divBdr>
                <w:top w:val="none" w:sz="0" w:space="0" w:color="auto"/>
                <w:left w:val="none" w:sz="0" w:space="0" w:color="auto"/>
                <w:bottom w:val="none" w:sz="0" w:space="0" w:color="auto"/>
                <w:right w:val="none" w:sz="0" w:space="0" w:color="auto"/>
              </w:divBdr>
            </w:div>
            <w:div w:id="1135486786">
              <w:marLeft w:val="0"/>
              <w:marRight w:val="0"/>
              <w:marTop w:val="0"/>
              <w:marBottom w:val="0"/>
              <w:divBdr>
                <w:top w:val="none" w:sz="0" w:space="0" w:color="auto"/>
                <w:left w:val="none" w:sz="0" w:space="0" w:color="auto"/>
                <w:bottom w:val="none" w:sz="0" w:space="0" w:color="auto"/>
                <w:right w:val="none" w:sz="0" w:space="0" w:color="auto"/>
              </w:divBdr>
            </w:div>
          </w:divsChild>
        </w:div>
        <w:div w:id="1788309519">
          <w:marLeft w:val="0"/>
          <w:marRight w:val="0"/>
          <w:marTop w:val="0"/>
          <w:marBottom w:val="0"/>
          <w:divBdr>
            <w:top w:val="none" w:sz="0" w:space="0" w:color="auto"/>
            <w:left w:val="none" w:sz="0" w:space="0" w:color="auto"/>
            <w:bottom w:val="none" w:sz="0" w:space="0" w:color="auto"/>
            <w:right w:val="none" w:sz="0" w:space="0" w:color="auto"/>
          </w:divBdr>
          <w:divsChild>
            <w:div w:id="1508056716">
              <w:marLeft w:val="0"/>
              <w:marRight w:val="0"/>
              <w:marTop w:val="0"/>
              <w:marBottom w:val="0"/>
              <w:divBdr>
                <w:top w:val="none" w:sz="0" w:space="0" w:color="auto"/>
                <w:left w:val="none" w:sz="0" w:space="0" w:color="auto"/>
                <w:bottom w:val="none" w:sz="0" w:space="0" w:color="auto"/>
                <w:right w:val="none" w:sz="0" w:space="0" w:color="auto"/>
              </w:divBdr>
            </w:div>
          </w:divsChild>
        </w:div>
        <w:div w:id="1953244147">
          <w:marLeft w:val="0"/>
          <w:marRight w:val="0"/>
          <w:marTop w:val="0"/>
          <w:marBottom w:val="0"/>
          <w:divBdr>
            <w:top w:val="none" w:sz="0" w:space="0" w:color="auto"/>
            <w:left w:val="none" w:sz="0" w:space="0" w:color="auto"/>
            <w:bottom w:val="none" w:sz="0" w:space="0" w:color="auto"/>
            <w:right w:val="none" w:sz="0" w:space="0" w:color="auto"/>
          </w:divBdr>
          <w:divsChild>
            <w:div w:id="113526781">
              <w:marLeft w:val="0"/>
              <w:marRight w:val="0"/>
              <w:marTop w:val="0"/>
              <w:marBottom w:val="0"/>
              <w:divBdr>
                <w:top w:val="none" w:sz="0" w:space="0" w:color="auto"/>
                <w:left w:val="none" w:sz="0" w:space="0" w:color="auto"/>
                <w:bottom w:val="none" w:sz="0" w:space="0" w:color="auto"/>
                <w:right w:val="none" w:sz="0" w:space="0" w:color="auto"/>
              </w:divBdr>
            </w:div>
            <w:div w:id="440226489">
              <w:marLeft w:val="0"/>
              <w:marRight w:val="0"/>
              <w:marTop w:val="0"/>
              <w:marBottom w:val="0"/>
              <w:divBdr>
                <w:top w:val="none" w:sz="0" w:space="0" w:color="auto"/>
                <w:left w:val="none" w:sz="0" w:space="0" w:color="auto"/>
                <w:bottom w:val="none" w:sz="0" w:space="0" w:color="auto"/>
                <w:right w:val="none" w:sz="0" w:space="0" w:color="auto"/>
              </w:divBdr>
            </w:div>
            <w:div w:id="462119086">
              <w:marLeft w:val="0"/>
              <w:marRight w:val="0"/>
              <w:marTop w:val="0"/>
              <w:marBottom w:val="0"/>
              <w:divBdr>
                <w:top w:val="none" w:sz="0" w:space="0" w:color="auto"/>
                <w:left w:val="none" w:sz="0" w:space="0" w:color="auto"/>
                <w:bottom w:val="none" w:sz="0" w:space="0" w:color="auto"/>
                <w:right w:val="none" w:sz="0" w:space="0" w:color="auto"/>
              </w:divBdr>
            </w:div>
            <w:div w:id="477570958">
              <w:marLeft w:val="0"/>
              <w:marRight w:val="0"/>
              <w:marTop w:val="0"/>
              <w:marBottom w:val="0"/>
              <w:divBdr>
                <w:top w:val="none" w:sz="0" w:space="0" w:color="auto"/>
                <w:left w:val="none" w:sz="0" w:space="0" w:color="auto"/>
                <w:bottom w:val="none" w:sz="0" w:space="0" w:color="auto"/>
                <w:right w:val="none" w:sz="0" w:space="0" w:color="auto"/>
              </w:divBdr>
            </w:div>
            <w:div w:id="484124014">
              <w:marLeft w:val="0"/>
              <w:marRight w:val="0"/>
              <w:marTop w:val="0"/>
              <w:marBottom w:val="0"/>
              <w:divBdr>
                <w:top w:val="none" w:sz="0" w:space="0" w:color="auto"/>
                <w:left w:val="none" w:sz="0" w:space="0" w:color="auto"/>
                <w:bottom w:val="none" w:sz="0" w:space="0" w:color="auto"/>
                <w:right w:val="none" w:sz="0" w:space="0" w:color="auto"/>
              </w:divBdr>
            </w:div>
            <w:div w:id="487401433">
              <w:marLeft w:val="0"/>
              <w:marRight w:val="0"/>
              <w:marTop w:val="0"/>
              <w:marBottom w:val="0"/>
              <w:divBdr>
                <w:top w:val="none" w:sz="0" w:space="0" w:color="auto"/>
                <w:left w:val="none" w:sz="0" w:space="0" w:color="auto"/>
                <w:bottom w:val="none" w:sz="0" w:space="0" w:color="auto"/>
                <w:right w:val="none" w:sz="0" w:space="0" w:color="auto"/>
              </w:divBdr>
            </w:div>
            <w:div w:id="712458409">
              <w:marLeft w:val="0"/>
              <w:marRight w:val="0"/>
              <w:marTop w:val="0"/>
              <w:marBottom w:val="0"/>
              <w:divBdr>
                <w:top w:val="none" w:sz="0" w:space="0" w:color="auto"/>
                <w:left w:val="none" w:sz="0" w:space="0" w:color="auto"/>
                <w:bottom w:val="none" w:sz="0" w:space="0" w:color="auto"/>
                <w:right w:val="none" w:sz="0" w:space="0" w:color="auto"/>
              </w:divBdr>
            </w:div>
            <w:div w:id="766730072">
              <w:marLeft w:val="0"/>
              <w:marRight w:val="0"/>
              <w:marTop w:val="0"/>
              <w:marBottom w:val="0"/>
              <w:divBdr>
                <w:top w:val="none" w:sz="0" w:space="0" w:color="auto"/>
                <w:left w:val="none" w:sz="0" w:space="0" w:color="auto"/>
                <w:bottom w:val="none" w:sz="0" w:space="0" w:color="auto"/>
                <w:right w:val="none" w:sz="0" w:space="0" w:color="auto"/>
              </w:divBdr>
            </w:div>
            <w:div w:id="804393876">
              <w:marLeft w:val="0"/>
              <w:marRight w:val="0"/>
              <w:marTop w:val="0"/>
              <w:marBottom w:val="0"/>
              <w:divBdr>
                <w:top w:val="none" w:sz="0" w:space="0" w:color="auto"/>
                <w:left w:val="none" w:sz="0" w:space="0" w:color="auto"/>
                <w:bottom w:val="none" w:sz="0" w:space="0" w:color="auto"/>
                <w:right w:val="none" w:sz="0" w:space="0" w:color="auto"/>
              </w:divBdr>
            </w:div>
            <w:div w:id="953437402">
              <w:marLeft w:val="0"/>
              <w:marRight w:val="0"/>
              <w:marTop w:val="0"/>
              <w:marBottom w:val="0"/>
              <w:divBdr>
                <w:top w:val="none" w:sz="0" w:space="0" w:color="auto"/>
                <w:left w:val="none" w:sz="0" w:space="0" w:color="auto"/>
                <w:bottom w:val="none" w:sz="0" w:space="0" w:color="auto"/>
                <w:right w:val="none" w:sz="0" w:space="0" w:color="auto"/>
              </w:divBdr>
            </w:div>
            <w:div w:id="1198422629">
              <w:marLeft w:val="0"/>
              <w:marRight w:val="0"/>
              <w:marTop w:val="0"/>
              <w:marBottom w:val="0"/>
              <w:divBdr>
                <w:top w:val="none" w:sz="0" w:space="0" w:color="auto"/>
                <w:left w:val="none" w:sz="0" w:space="0" w:color="auto"/>
                <w:bottom w:val="none" w:sz="0" w:space="0" w:color="auto"/>
                <w:right w:val="none" w:sz="0" w:space="0" w:color="auto"/>
              </w:divBdr>
            </w:div>
            <w:div w:id="1269387033">
              <w:marLeft w:val="0"/>
              <w:marRight w:val="0"/>
              <w:marTop w:val="0"/>
              <w:marBottom w:val="0"/>
              <w:divBdr>
                <w:top w:val="none" w:sz="0" w:space="0" w:color="auto"/>
                <w:left w:val="none" w:sz="0" w:space="0" w:color="auto"/>
                <w:bottom w:val="none" w:sz="0" w:space="0" w:color="auto"/>
                <w:right w:val="none" w:sz="0" w:space="0" w:color="auto"/>
              </w:divBdr>
            </w:div>
            <w:div w:id="1750468195">
              <w:marLeft w:val="0"/>
              <w:marRight w:val="0"/>
              <w:marTop w:val="0"/>
              <w:marBottom w:val="0"/>
              <w:divBdr>
                <w:top w:val="none" w:sz="0" w:space="0" w:color="auto"/>
                <w:left w:val="none" w:sz="0" w:space="0" w:color="auto"/>
                <w:bottom w:val="none" w:sz="0" w:space="0" w:color="auto"/>
                <w:right w:val="none" w:sz="0" w:space="0" w:color="auto"/>
              </w:divBdr>
            </w:div>
            <w:div w:id="1933123514">
              <w:marLeft w:val="0"/>
              <w:marRight w:val="0"/>
              <w:marTop w:val="0"/>
              <w:marBottom w:val="0"/>
              <w:divBdr>
                <w:top w:val="none" w:sz="0" w:space="0" w:color="auto"/>
                <w:left w:val="none" w:sz="0" w:space="0" w:color="auto"/>
                <w:bottom w:val="none" w:sz="0" w:space="0" w:color="auto"/>
                <w:right w:val="none" w:sz="0" w:space="0" w:color="auto"/>
              </w:divBdr>
            </w:div>
          </w:divsChild>
        </w:div>
        <w:div w:id="2038850379">
          <w:marLeft w:val="0"/>
          <w:marRight w:val="0"/>
          <w:marTop w:val="0"/>
          <w:marBottom w:val="0"/>
          <w:divBdr>
            <w:top w:val="none" w:sz="0" w:space="0" w:color="auto"/>
            <w:left w:val="none" w:sz="0" w:space="0" w:color="auto"/>
            <w:bottom w:val="none" w:sz="0" w:space="0" w:color="auto"/>
            <w:right w:val="none" w:sz="0" w:space="0" w:color="auto"/>
          </w:divBdr>
          <w:divsChild>
            <w:div w:id="236213324">
              <w:marLeft w:val="0"/>
              <w:marRight w:val="0"/>
              <w:marTop w:val="0"/>
              <w:marBottom w:val="0"/>
              <w:divBdr>
                <w:top w:val="none" w:sz="0" w:space="0" w:color="auto"/>
                <w:left w:val="none" w:sz="0" w:space="0" w:color="auto"/>
                <w:bottom w:val="none" w:sz="0" w:space="0" w:color="auto"/>
                <w:right w:val="none" w:sz="0" w:space="0" w:color="auto"/>
              </w:divBdr>
            </w:div>
            <w:div w:id="715278858">
              <w:marLeft w:val="0"/>
              <w:marRight w:val="0"/>
              <w:marTop w:val="0"/>
              <w:marBottom w:val="0"/>
              <w:divBdr>
                <w:top w:val="none" w:sz="0" w:space="0" w:color="auto"/>
                <w:left w:val="none" w:sz="0" w:space="0" w:color="auto"/>
                <w:bottom w:val="none" w:sz="0" w:space="0" w:color="auto"/>
                <w:right w:val="none" w:sz="0" w:space="0" w:color="auto"/>
              </w:divBdr>
            </w:div>
            <w:div w:id="942801532">
              <w:marLeft w:val="0"/>
              <w:marRight w:val="0"/>
              <w:marTop w:val="0"/>
              <w:marBottom w:val="0"/>
              <w:divBdr>
                <w:top w:val="none" w:sz="0" w:space="0" w:color="auto"/>
                <w:left w:val="none" w:sz="0" w:space="0" w:color="auto"/>
                <w:bottom w:val="none" w:sz="0" w:space="0" w:color="auto"/>
                <w:right w:val="none" w:sz="0" w:space="0" w:color="auto"/>
              </w:divBdr>
            </w:div>
            <w:div w:id="1418940394">
              <w:marLeft w:val="0"/>
              <w:marRight w:val="0"/>
              <w:marTop w:val="0"/>
              <w:marBottom w:val="0"/>
              <w:divBdr>
                <w:top w:val="none" w:sz="0" w:space="0" w:color="auto"/>
                <w:left w:val="none" w:sz="0" w:space="0" w:color="auto"/>
                <w:bottom w:val="none" w:sz="0" w:space="0" w:color="auto"/>
                <w:right w:val="none" w:sz="0" w:space="0" w:color="auto"/>
              </w:divBdr>
            </w:div>
            <w:div w:id="1743870912">
              <w:marLeft w:val="0"/>
              <w:marRight w:val="0"/>
              <w:marTop w:val="0"/>
              <w:marBottom w:val="0"/>
              <w:divBdr>
                <w:top w:val="none" w:sz="0" w:space="0" w:color="auto"/>
                <w:left w:val="none" w:sz="0" w:space="0" w:color="auto"/>
                <w:bottom w:val="none" w:sz="0" w:space="0" w:color="auto"/>
                <w:right w:val="none" w:sz="0" w:space="0" w:color="auto"/>
              </w:divBdr>
            </w:div>
            <w:div w:id="17459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81442">
      <w:bodyDiv w:val="1"/>
      <w:marLeft w:val="0"/>
      <w:marRight w:val="0"/>
      <w:marTop w:val="0"/>
      <w:marBottom w:val="0"/>
      <w:divBdr>
        <w:top w:val="none" w:sz="0" w:space="0" w:color="auto"/>
        <w:left w:val="none" w:sz="0" w:space="0" w:color="auto"/>
        <w:bottom w:val="none" w:sz="0" w:space="0" w:color="auto"/>
        <w:right w:val="none" w:sz="0" w:space="0" w:color="auto"/>
      </w:divBdr>
      <w:divsChild>
        <w:div w:id="1365180788">
          <w:marLeft w:val="0"/>
          <w:marRight w:val="0"/>
          <w:marTop w:val="0"/>
          <w:marBottom w:val="0"/>
          <w:divBdr>
            <w:top w:val="single" w:sz="2" w:space="0" w:color="auto"/>
            <w:left w:val="single" w:sz="2" w:space="0" w:color="auto"/>
            <w:bottom w:val="single" w:sz="2" w:space="0" w:color="auto"/>
            <w:right w:val="single" w:sz="2" w:space="0" w:color="auto"/>
          </w:divBdr>
          <w:divsChild>
            <w:div w:id="1352031784">
              <w:marLeft w:val="0"/>
              <w:marRight w:val="0"/>
              <w:marTop w:val="0"/>
              <w:marBottom w:val="0"/>
              <w:divBdr>
                <w:top w:val="single" w:sz="2" w:space="0" w:color="auto"/>
                <w:left w:val="single" w:sz="2" w:space="0" w:color="auto"/>
                <w:bottom w:val="single" w:sz="2" w:space="0" w:color="auto"/>
                <w:right w:val="single" w:sz="2" w:space="0" w:color="auto"/>
              </w:divBdr>
              <w:divsChild>
                <w:div w:id="1939824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24437293">
          <w:marLeft w:val="0"/>
          <w:marRight w:val="0"/>
          <w:marTop w:val="0"/>
          <w:marBottom w:val="0"/>
          <w:divBdr>
            <w:top w:val="single" w:sz="2" w:space="0" w:color="auto"/>
            <w:left w:val="single" w:sz="2" w:space="0" w:color="auto"/>
            <w:bottom w:val="single" w:sz="2" w:space="0" w:color="auto"/>
            <w:right w:val="single" w:sz="2" w:space="0" w:color="auto"/>
          </w:divBdr>
        </w:div>
      </w:divsChild>
    </w:div>
    <w:div w:id="1231190949">
      <w:bodyDiv w:val="1"/>
      <w:marLeft w:val="0"/>
      <w:marRight w:val="0"/>
      <w:marTop w:val="0"/>
      <w:marBottom w:val="0"/>
      <w:divBdr>
        <w:top w:val="none" w:sz="0" w:space="0" w:color="auto"/>
        <w:left w:val="none" w:sz="0" w:space="0" w:color="auto"/>
        <w:bottom w:val="none" w:sz="0" w:space="0" w:color="auto"/>
        <w:right w:val="none" w:sz="0" w:space="0" w:color="auto"/>
      </w:divBdr>
      <w:divsChild>
        <w:div w:id="361638317">
          <w:marLeft w:val="0"/>
          <w:marRight w:val="0"/>
          <w:marTop w:val="0"/>
          <w:marBottom w:val="0"/>
          <w:divBdr>
            <w:top w:val="single" w:sz="2" w:space="0" w:color="auto"/>
            <w:left w:val="single" w:sz="2" w:space="0" w:color="auto"/>
            <w:bottom w:val="single" w:sz="2" w:space="0" w:color="auto"/>
            <w:right w:val="single" w:sz="2" w:space="0" w:color="auto"/>
          </w:divBdr>
        </w:div>
        <w:div w:id="1921213619">
          <w:marLeft w:val="0"/>
          <w:marRight w:val="0"/>
          <w:marTop w:val="0"/>
          <w:marBottom w:val="0"/>
          <w:divBdr>
            <w:top w:val="single" w:sz="2" w:space="0" w:color="auto"/>
            <w:left w:val="single" w:sz="2" w:space="0" w:color="auto"/>
            <w:bottom w:val="single" w:sz="2" w:space="0" w:color="auto"/>
            <w:right w:val="single" w:sz="2" w:space="0" w:color="auto"/>
          </w:divBdr>
        </w:div>
      </w:divsChild>
    </w:div>
    <w:div w:id="1820682233">
      <w:bodyDiv w:val="1"/>
      <w:marLeft w:val="0"/>
      <w:marRight w:val="0"/>
      <w:marTop w:val="0"/>
      <w:marBottom w:val="0"/>
      <w:divBdr>
        <w:top w:val="none" w:sz="0" w:space="0" w:color="auto"/>
        <w:left w:val="none" w:sz="0" w:space="0" w:color="auto"/>
        <w:bottom w:val="none" w:sz="0" w:space="0" w:color="auto"/>
        <w:right w:val="none" w:sz="0" w:space="0" w:color="auto"/>
      </w:divBdr>
      <w:divsChild>
        <w:div w:id="376047022">
          <w:marLeft w:val="0"/>
          <w:marRight w:val="0"/>
          <w:marTop w:val="0"/>
          <w:marBottom w:val="0"/>
          <w:divBdr>
            <w:top w:val="single" w:sz="2" w:space="0" w:color="auto"/>
            <w:left w:val="single" w:sz="2" w:space="0" w:color="auto"/>
            <w:bottom w:val="single" w:sz="2" w:space="0" w:color="auto"/>
            <w:right w:val="single" w:sz="2" w:space="0" w:color="auto"/>
          </w:divBdr>
          <w:divsChild>
            <w:div w:id="86536100">
              <w:marLeft w:val="0"/>
              <w:marRight w:val="0"/>
              <w:marTop w:val="0"/>
              <w:marBottom w:val="0"/>
              <w:divBdr>
                <w:top w:val="single" w:sz="2" w:space="0" w:color="auto"/>
                <w:left w:val="single" w:sz="2" w:space="0" w:color="auto"/>
                <w:bottom w:val="single" w:sz="2" w:space="0" w:color="auto"/>
                <w:right w:val="single" w:sz="2" w:space="0" w:color="auto"/>
              </w:divBdr>
            </w:div>
          </w:divsChild>
        </w:div>
        <w:div w:id="849368957">
          <w:marLeft w:val="0"/>
          <w:marRight w:val="0"/>
          <w:marTop w:val="0"/>
          <w:marBottom w:val="0"/>
          <w:divBdr>
            <w:top w:val="single" w:sz="2" w:space="0" w:color="auto"/>
            <w:left w:val="single" w:sz="2" w:space="0" w:color="auto"/>
            <w:bottom w:val="single" w:sz="2" w:space="0" w:color="auto"/>
            <w:right w:val="single" w:sz="2" w:space="0" w:color="auto"/>
          </w:divBdr>
        </w:div>
      </w:divsChild>
    </w:div>
    <w:div w:id="187677037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74868115">
      <w:bodyDiv w:val="1"/>
      <w:marLeft w:val="0"/>
      <w:marRight w:val="0"/>
      <w:marTop w:val="0"/>
      <w:marBottom w:val="0"/>
      <w:divBdr>
        <w:top w:val="none" w:sz="0" w:space="0" w:color="auto"/>
        <w:left w:val="none" w:sz="0" w:space="0" w:color="auto"/>
        <w:bottom w:val="none" w:sz="0" w:space="0" w:color="auto"/>
        <w:right w:val="none" w:sz="0" w:space="0" w:color="auto"/>
      </w:divBdr>
      <w:divsChild>
        <w:div w:id="163592427">
          <w:marLeft w:val="0"/>
          <w:marRight w:val="0"/>
          <w:marTop w:val="0"/>
          <w:marBottom w:val="0"/>
          <w:divBdr>
            <w:top w:val="single" w:sz="2" w:space="0" w:color="auto"/>
            <w:left w:val="single" w:sz="2" w:space="0" w:color="auto"/>
            <w:bottom w:val="single" w:sz="2" w:space="0" w:color="auto"/>
            <w:right w:val="single" w:sz="2" w:space="0" w:color="auto"/>
          </w:divBdr>
        </w:div>
        <w:div w:id="668293086">
          <w:marLeft w:val="0"/>
          <w:marRight w:val="0"/>
          <w:marTop w:val="0"/>
          <w:marBottom w:val="0"/>
          <w:divBdr>
            <w:top w:val="single" w:sz="2" w:space="0" w:color="auto"/>
            <w:left w:val="single" w:sz="2" w:space="0" w:color="auto"/>
            <w:bottom w:val="single" w:sz="2" w:space="0" w:color="auto"/>
            <w:right w:val="single" w:sz="2" w:space="0" w:color="auto"/>
          </w:divBdr>
          <w:divsChild>
            <w:div w:id="4693292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hyperlink" Target="https://bit.ly/supportingstrategies" TargetMode="External"/><Relationship Id="rId42" Type="http://schemas.openxmlformats.org/officeDocument/2006/relationships/image" Target="media/image18.png"/><Relationship Id="rId47" Type="http://schemas.openxmlformats.org/officeDocument/2006/relationships/image" Target="media/image23.png"/><Relationship Id="rId63" Type="http://schemas.openxmlformats.org/officeDocument/2006/relationships/image" Target="media/image39.png"/><Relationship Id="rId68" Type="http://schemas.openxmlformats.org/officeDocument/2006/relationships/hyperlink" Target="https://educationstandards.nsw.edu.au" TargetMode="External"/><Relationship Id="rId16" Type="http://schemas.openxmlformats.org/officeDocument/2006/relationships/hyperlink" Target="https://bit.ly/thinkpairsharestrategy" TargetMode="External"/><Relationship Id="rId11" Type="http://schemas.openxmlformats.org/officeDocument/2006/relationships/header" Target="header2.xml"/><Relationship Id="rId24" Type="http://schemas.openxmlformats.org/officeDocument/2006/relationships/hyperlink" Target="https://bit.ly/supportingstrategies" TargetMode="Externa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image" Target="media/image21.png"/><Relationship Id="rId53" Type="http://schemas.openxmlformats.org/officeDocument/2006/relationships/image" Target="media/image29.png"/><Relationship Id="rId58" Type="http://schemas.openxmlformats.org/officeDocument/2006/relationships/image" Target="media/image34.png"/><Relationship Id="rId66" Type="http://schemas.openxmlformats.org/officeDocument/2006/relationships/image" Target="media/image42.png"/><Relationship Id="rId74" Type="http://schemas.openxmlformats.org/officeDocument/2006/relationships/image" Target="media/image1.png"/><Relationship Id="rId5" Type="http://schemas.openxmlformats.org/officeDocument/2006/relationships/footnotes" Target="footnotes.xml"/><Relationship Id="rId61" Type="http://schemas.openxmlformats.org/officeDocument/2006/relationships/image" Target="media/image37.png"/><Relationship Id="rId19" Type="http://schemas.openxmlformats.org/officeDocument/2006/relationships/hyperlink" Target="https://bit.ly/DLSgallerywalk" TargetMode="External"/><Relationship Id="rId14" Type="http://schemas.openxmlformats.org/officeDocument/2006/relationships/hyperlink" Target="https://bit.ly/Dohertydozen" TargetMode="External"/><Relationship Id="rId22" Type="http://schemas.openxmlformats.org/officeDocument/2006/relationships/hyperlink" Target="https://variationtheory.com/introduction/" TargetMode="External"/><Relationship Id="rId27" Type="http://schemas.openxmlformats.org/officeDocument/2006/relationships/image" Target="media/image5.png"/><Relationship Id="rId30" Type="http://schemas.openxmlformats.org/officeDocument/2006/relationships/hyperlink" Target="https://ssddproblems.com/rectangular-expressions/" TargetMode="External"/><Relationship Id="rId35" Type="http://schemas.openxmlformats.org/officeDocument/2006/relationships/image" Target="media/image11.png"/><Relationship Id="rId43" Type="http://schemas.openxmlformats.org/officeDocument/2006/relationships/image" Target="media/image19.png"/><Relationship Id="rId48" Type="http://schemas.openxmlformats.org/officeDocument/2006/relationships/image" Target="media/image24.png"/><Relationship Id="rId56" Type="http://schemas.openxmlformats.org/officeDocument/2006/relationships/image" Target="media/image32.png"/><Relationship Id="rId64" Type="http://schemas.openxmlformats.org/officeDocument/2006/relationships/image" Target="media/image40.png"/><Relationship Id="rId69" Type="http://schemas.openxmlformats.org/officeDocument/2006/relationships/hyperlink" Target="https://curriculum.nsw.edu.au" TargetMode="Externa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27.png"/><Relationship Id="rId72" Type="http://schemas.openxmlformats.org/officeDocument/2006/relationships/hyperlink" Target="https://ssddproblems.com/rectangular-expressions/"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bit.ly/visiblegroups" TargetMode="External"/><Relationship Id="rId25" Type="http://schemas.openxmlformats.org/officeDocument/2006/relationships/hyperlink" Target="https://bit.ly/S_S_D_D" TargetMode="External"/><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image" Target="media/image22.png"/><Relationship Id="rId59" Type="http://schemas.openxmlformats.org/officeDocument/2006/relationships/image" Target="media/image35.png"/><Relationship Id="rId67" Type="http://schemas.openxmlformats.org/officeDocument/2006/relationships/hyperlink" Target="https://educationstandards.nsw.edu.au/wps/portal/nesa/mini-footer/copyright" TargetMode="External"/><Relationship Id="rId20" Type="http://schemas.openxmlformats.org/officeDocument/2006/relationships/hyperlink" Target="https://bit.ly/posepausepouncebounce" TargetMode="External"/><Relationship Id="rId41" Type="http://schemas.openxmlformats.org/officeDocument/2006/relationships/image" Target="media/image17.png"/><Relationship Id="rId54" Type="http://schemas.openxmlformats.org/officeDocument/2006/relationships/image" Target="media/image30.png"/><Relationship Id="rId62" Type="http://schemas.openxmlformats.org/officeDocument/2006/relationships/image" Target="media/image38.png"/><Relationship Id="rId70" Type="http://schemas.openxmlformats.org/officeDocument/2006/relationships/hyperlink" Target="https://curriculum.nsw.edu.au/learning-areas/mathematics/mathematics-k-10-2022/overview" TargetMode="External"/><Relationship Id="rId75"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it.ly/noticewonderstrategy" TargetMode="External"/><Relationship Id="rId23" Type="http://schemas.openxmlformats.org/officeDocument/2006/relationships/hyperlink" Target="https://bit.ly/supportingstrategies" TargetMode="External"/><Relationship Id="rId28" Type="http://schemas.openxmlformats.org/officeDocument/2006/relationships/image" Target="media/image6.png"/><Relationship Id="rId36" Type="http://schemas.openxmlformats.org/officeDocument/2006/relationships/image" Target="media/image12.png"/><Relationship Id="rId49" Type="http://schemas.openxmlformats.org/officeDocument/2006/relationships/image" Target="media/image25.png"/><Relationship Id="rId57" Type="http://schemas.openxmlformats.org/officeDocument/2006/relationships/image" Target="media/image33.png"/><Relationship Id="rId10" Type="http://schemas.openxmlformats.org/officeDocument/2006/relationships/footer" Target="footer2.xml"/><Relationship Id="rId31" Type="http://schemas.openxmlformats.org/officeDocument/2006/relationships/hyperlink" Target="https://ssddproblems.com/rectangular-expressions/" TargetMode="External"/><Relationship Id="rId44" Type="http://schemas.openxmlformats.org/officeDocument/2006/relationships/image" Target="media/image20.png"/><Relationship Id="rId52" Type="http://schemas.openxmlformats.org/officeDocument/2006/relationships/image" Target="media/image28.png"/><Relationship Id="rId60" Type="http://schemas.openxmlformats.org/officeDocument/2006/relationships/image" Target="media/image36.png"/><Relationship Id="rId65" Type="http://schemas.openxmlformats.org/officeDocument/2006/relationships/image" Target="media/image41.png"/><Relationship Id="rId73" Type="http://schemas.openxmlformats.org/officeDocument/2006/relationships/hyperlink" Target="https://creativecommons.org/licenses/by/4.0/"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bit.ly/Dohertydozen" TargetMode="External"/><Relationship Id="rId18" Type="http://schemas.openxmlformats.org/officeDocument/2006/relationships/hyperlink" Target="https://bit.ly/VNPSstrategy" TargetMode="External"/><Relationship Id="rId39" Type="http://schemas.openxmlformats.org/officeDocument/2006/relationships/image" Target="media/image15.png"/><Relationship Id="rId34" Type="http://schemas.openxmlformats.org/officeDocument/2006/relationships/image" Target="media/image10.png"/><Relationship Id="rId50" Type="http://schemas.openxmlformats.org/officeDocument/2006/relationships/image" Target="media/image26.png"/><Relationship Id="rId55" Type="http://schemas.openxmlformats.org/officeDocument/2006/relationships/image" Target="media/image31.png"/><Relationship Id="rId76" Type="http://schemas.openxmlformats.org/officeDocument/2006/relationships/footer" Target="footer4.xml"/><Relationship Id="rId7" Type="http://schemas.openxmlformats.org/officeDocument/2006/relationships/hyperlink" Target="https://curriculum.nsw.edu.au/learning-areas/mathematics/mathematics-k-10-2022/overview" TargetMode="External"/><Relationship Id="rId71" Type="http://schemas.openxmlformats.org/officeDocument/2006/relationships/hyperlink" Target="https://ssddproblems.com/about-the-site/" TargetMode="External"/><Relationship Id="rId2" Type="http://schemas.openxmlformats.org/officeDocument/2006/relationships/styles" Target="styles.xml"/><Relationship Id="rId29"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2473</Words>
  <Characters>15519</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Mathematics 7-10 lesson template</vt:lpstr>
    </vt:vector>
  </TitlesOfParts>
  <Manager/>
  <Company>NSW Department of Education</Company>
  <LinksUpToDate>false</LinksUpToDate>
  <CharactersWithSpaces>17957</CharactersWithSpaces>
  <SharedDoc>false</SharedDoc>
  <HyperlinkBase/>
  <HLinks>
    <vt:vector size="144" baseType="variant">
      <vt:variant>
        <vt:i4>5308424</vt:i4>
      </vt:variant>
      <vt:variant>
        <vt:i4>69</vt:i4>
      </vt:variant>
      <vt:variant>
        <vt:i4>0</vt:i4>
      </vt:variant>
      <vt:variant>
        <vt:i4>5</vt:i4>
      </vt:variant>
      <vt:variant>
        <vt:lpwstr>https://creativecommons.org/licenses/by/4.0/</vt:lpwstr>
      </vt:variant>
      <vt:variant>
        <vt:lpwstr/>
      </vt:variant>
      <vt:variant>
        <vt:i4>3211317</vt:i4>
      </vt:variant>
      <vt:variant>
        <vt:i4>66</vt:i4>
      </vt:variant>
      <vt:variant>
        <vt:i4>0</vt:i4>
      </vt:variant>
      <vt:variant>
        <vt:i4>5</vt:i4>
      </vt:variant>
      <vt:variant>
        <vt:lpwstr>https://curriculum.nsw.edu.au/learning-areas/mathematics/mathematics-k-10-2022/overview</vt:lpwstr>
      </vt:variant>
      <vt:variant>
        <vt:lpwstr/>
      </vt:variant>
      <vt:variant>
        <vt:i4>3342452</vt:i4>
      </vt:variant>
      <vt:variant>
        <vt:i4>63</vt:i4>
      </vt:variant>
      <vt:variant>
        <vt:i4>0</vt:i4>
      </vt:variant>
      <vt:variant>
        <vt:i4>5</vt:i4>
      </vt:variant>
      <vt:variant>
        <vt:lpwstr>https://curriculum.nsw.edu.au/</vt:lpwstr>
      </vt:variant>
      <vt:variant>
        <vt:lpwstr/>
      </vt:variant>
      <vt:variant>
        <vt:i4>3997797</vt:i4>
      </vt:variant>
      <vt:variant>
        <vt:i4>60</vt:i4>
      </vt:variant>
      <vt:variant>
        <vt:i4>0</vt:i4>
      </vt:variant>
      <vt:variant>
        <vt:i4>5</vt:i4>
      </vt:variant>
      <vt:variant>
        <vt:lpwstr>https://educationstandards.nsw.edu.au/</vt:lpwstr>
      </vt:variant>
      <vt:variant>
        <vt:lpwstr/>
      </vt:variant>
      <vt:variant>
        <vt:i4>2162720</vt:i4>
      </vt:variant>
      <vt:variant>
        <vt:i4>57</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1572895</vt:i4>
      </vt:variant>
      <vt:variant>
        <vt:i4>54</vt:i4>
      </vt:variant>
      <vt:variant>
        <vt:i4>0</vt:i4>
      </vt:variant>
      <vt:variant>
        <vt:i4>5</vt:i4>
      </vt:variant>
      <vt:variant>
        <vt:lpwstr>https://ssddproblems.com/rectangular-expressions/</vt:lpwstr>
      </vt:variant>
      <vt:variant>
        <vt:lpwstr/>
      </vt:variant>
      <vt:variant>
        <vt:i4>3080266</vt:i4>
      </vt:variant>
      <vt:variant>
        <vt:i4>51</vt:i4>
      </vt:variant>
      <vt:variant>
        <vt:i4>0</vt:i4>
      </vt:variant>
      <vt:variant>
        <vt:i4>5</vt:i4>
      </vt:variant>
      <vt:variant>
        <vt:lpwstr>https://bit.ly/S_S_D_D</vt:lpwstr>
      </vt:variant>
      <vt:variant>
        <vt:lpwstr/>
      </vt:variant>
      <vt:variant>
        <vt:i4>3014773</vt:i4>
      </vt:variant>
      <vt:variant>
        <vt:i4>48</vt:i4>
      </vt:variant>
      <vt:variant>
        <vt:i4>0</vt:i4>
      </vt:variant>
      <vt:variant>
        <vt:i4>5</vt:i4>
      </vt:variant>
      <vt:variant>
        <vt:lpwstr>https://bit.ly/supportingstrategies</vt:lpwstr>
      </vt:variant>
      <vt:variant>
        <vt:lpwstr/>
      </vt:variant>
      <vt:variant>
        <vt:i4>3014773</vt:i4>
      </vt:variant>
      <vt:variant>
        <vt:i4>45</vt:i4>
      </vt:variant>
      <vt:variant>
        <vt:i4>0</vt:i4>
      </vt:variant>
      <vt:variant>
        <vt:i4>5</vt:i4>
      </vt:variant>
      <vt:variant>
        <vt:lpwstr>https://bit.ly/supportingstrategies</vt:lpwstr>
      </vt:variant>
      <vt:variant>
        <vt:lpwstr/>
      </vt:variant>
      <vt:variant>
        <vt:i4>1245262</vt:i4>
      </vt:variant>
      <vt:variant>
        <vt:i4>42</vt:i4>
      </vt:variant>
      <vt:variant>
        <vt:i4>0</vt:i4>
      </vt:variant>
      <vt:variant>
        <vt:i4>5</vt:i4>
      </vt:variant>
      <vt:variant>
        <vt:lpwstr>https://variationtheory.com/introduction/</vt:lpwstr>
      </vt:variant>
      <vt:variant>
        <vt:lpwstr/>
      </vt:variant>
      <vt:variant>
        <vt:i4>3014773</vt:i4>
      </vt:variant>
      <vt:variant>
        <vt:i4>39</vt:i4>
      </vt:variant>
      <vt:variant>
        <vt:i4>0</vt:i4>
      </vt:variant>
      <vt:variant>
        <vt:i4>5</vt:i4>
      </vt:variant>
      <vt:variant>
        <vt:lpwstr>https://bit.ly/supportingstrategies</vt:lpwstr>
      </vt:variant>
      <vt:variant>
        <vt:lpwstr/>
      </vt:variant>
      <vt:variant>
        <vt:i4>4980767</vt:i4>
      </vt:variant>
      <vt:variant>
        <vt:i4>36</vt:i4>
      </vt:variant>
      <vt:variant>
        <vt:i4>0</vt:i4>
      </vt:variant>
      <vt:variant>
        <vt:i4>5</vt:i4>
      </vt:variant>
      <vt:variant>
        <vt:lpwstr>https://bit.ly/posepausepouncebounce</vt:lpwstr>
      </vt:variant>
      <vt:variant>
        <vt:lpwstr/>
      </vt:variant>
      <vt:variant>
        <vt:i4>6029327</vt:i4>
      </vt:variant>
      <vt:variant>
        <vt:i4>33</vt:i4>
      </vt:variant>
      <vt:variant>
        <vt:i4>0</vt:i4>
      </vt:variant>
      <vt:variant>
        <vt:i4>5</vt:i4>
      </vt:variant>
      <vt:variant>
        <vt:lpwstr>https://bit.ly/DLSgallerywalk</vt:lpwstr>
      </vt:variant>
      <vt:variant>
        <vt:lpwstr/>
      </vt:variant>
      <vt:variant>
        <vt:i4>3866744</vt:i4>
      </vt:variant>
      <vt:variant>
        <vt:i4>30</vt:i4>
      </vt:variant>
      <vt:variant>
        <vt:i4>0</vt:i4>
      </vt:variant>
      <vt:variant>
        <vt:i4>5</vt:i4>
      </vt:variant>
      <vt:variant>
        <vt:lpwstr>https://bit.ly/VNPSstrategy</vt:lpwstr>
      </vt:variant>
      <vt:variant>
        <vt:lpwstr/>
      </vt:variant>
      <vt:variant>
        <vt:i4>5832705</vt:i4>
      </vt:variant>
      <vt:variant>
        <vt:i4>27</vt:i4>
      </vt:variant>
      <vt:variant>
        <vt:i4>0</vt:i4>
      </vt:variant>
      <vt:variant>
        <vt:i4>5</vt:i4>
      </vt:variant>
      <vt:variant>
        <vt:lpwstr>https://bit.ly/visiblegroups</vt:lpwstr>
      </vt:variant>
      <vt:variant>
        <vt:lpwstr/>
      </vt:variant>
      <vt:variant>
        <vt:i4>4325389</vt:i4>
      </vt:variant>
      <vt:variant>
        <vt:i4>24</vt:i4>
      </vt:variant>
      <vt:variant>
        <vt:i4>0</vt:i4>
      </vt:variant>
      <vt:variant>
        <vt:i4>5</vt:i4>
      </vt:variant>
      <vt:variant>
        <vt:lpwstr>https://bit.ly/thinkpairsharestrategy</vt:lpwstr>
      </vt:variant>
      <vt:variant>
        <vt:lpwstr/>
      </vt:variant>
      <vt:variant>
        <vt:i4>3670143</vt:i4>
      </vt:variant>
      <vt:variant>
        <vt:i4>21</vt:i4>
      </vt:variant>
      <vt:variant>
        <vt:i4>0</vt:i4>
      </vt:variant>
      <vt:variant>
        <vt:i4>5</vt:i4>
      </vt:variant>
      <vt:variant>
        <vt:lpwstr>https://bit.ly/noticewonderstrategy</vt:lpwstr>
      </vt:variant>
      <vt:variant>
        <vt:lpwstr/>
      </vt:variant>
      <vt:variant>
        <vt:i4>2228341</vt:i4>
      </vt:variant>
      <vt:variant>
        <vt:i4>18</vt:i4>
      </vt:variant>
      <vt:variant>
        <vt:i4>0</vt:i4>
      </vt:variant>
      <vt:variant>
        <vt:i4>5</vt:i4>
      </vt:variant>
      <vt:variant>
        <vt:lpwstr>https://bit.ly/Dohertydozen</vt:lpwstr>
      </vt:variant>
      <vt:variant>
        <vt:lpwstr/>
      </vt:variant>
      <vt:variant>
        <vt:i4>3211317</vt:i4>
      </vt:variant>
      <vt:variant>
        <vt:i4>15</vt:i4>
      </vt:variant>
      <vt:variant>
        <vt:i4>0</vt:i4>
      </vt:variant>
      <vt:variant>
        <vt:i4>5</vt:i4>
      </vt:variant>
      <vt:variant>
        <vt:lpwstr>https://curriculum.nsw.edu.au/learning-areas/mathematics/mathematics-k-10-2022/overview</vt:lpwstr>
      </vt:variant>
      <vt:variant>
        <vt:lpwstr/>
      </vt:variant>
      <vt:variant>
        <vt:i4>1441842</vt:i4>
      </vt:variant>
      <vt:variant>
        <vt:i4>12</vt:i4>
      </vt:variant>
      <vt:variant>
        <vt:i4>0</vt:i4>
      </vt:variant>
      <vt:variant>
        <vt:i4>5</vt:i4>
      </vt:variant>
      <vt:variant>
        <vt:lpwstr/>
      </vt:variant>
      <vt:variant>
        <vt:lpwstr>_Appendix_D_–</vt:lpwstr>
      </vt:variant>
      <vt:variant>
        <vt:i4>1441845</vt:i4>
      </vt:variant>
      <vt:variant>
        <vt:i4>9</vt:i4>
      </vt:variant>
      <vt:variant>
        <vt:i4>0</vt:i4>
      </vt:variant>
      <vt:variant>
        <vt:i4>5</vt:i4>
      </vt:variant>
      <vt:variant>
        <vt:lpwstr/>
      </vt:variant>
      <vt:variant>
        <vt:lpwstr>_Appendix_C_–</vt:lpwstr>
      </vt:variant>
      <vt:variant>
        <vt:i4>1441844</vt:i4>
      </vt:variant>
      <vt:variant>
        <vt:i4>6</vt:i4>
      </vt:variant>
      <vt:variant>
        <vt:i4>0</vt:i4>
      </vt:variant>
      <vt:variant>
        <vt:i4>5</vt:i4>
      </vt:variant>
      <vt:variant>
        <vt:lpwstr/>
      </vt:variant>
      <vt:variant>
        <vt:lpwstr>_Appendix_B_–</vt:lpwstr>
      </vt:variant>
      <vt:variant>
        <vt:i4>1441847</vt:i4>
      </vt:variant>
      <vt:variant>
        <vt:i4>3</vt:i4>
      </vt:variant>
      <vt:variant>
        <vt:i4>0</vt:i4>
      </vt:variant>
      <vt:variant>
        <vt:i4>5</vt:i4>
      </vt:variant>
      <vt:variant>
        <vt:lpwstr/>
      </vt:variant>
      <vt:variant>
        <vt:lpwstr>_Appendix_A_–</vt:lpwstr>
      </vt:variant>
      <vt:variant>
        <vt:i4>2228341</vt:i4>
      </vt:variant>
      <vt:variant>
        <vt:i4>0</vt:i4>
      </vt:variant>
      <vt:variant>
        <vt:i4>0</vt:i4>
      </vt:variant>
      <vt:variant>
        <vt:i4>5</vt:i4>
      </vt:variant>
      <vt:variant>
        <vt:lpwstr>https://bit.ly/Dohertydozen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Distribution centre – Unit 12, Lesson 5 – Stage 4</dc:title>
  <dc:subject/>
  <dc:creator>NSW Department of Education</dc:creator>
  <cp:keywords/>
  <dc:description/>
  <cp:lastPrinted>2019-10-02T10:42:00Z</cp:lastPrinted>
  <dcterms:created xsi:type="dcterms:W3CDTF">2024-10-24T00:06:00Z</dcterms:created>
  <dcterms:modified xsi:type="dcterms:W3CDTF">2024-10-24T02:06:00Z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{"FileActivityType":"9","FileActivityTimeStamp":"2023-05-31T02:22:51.027Z","FileActivityUsersOnPage":[{"DisplayName":"Caitlin Pace","Id":"caitlin.pace1@det.nsw.edu.au"}],"FileActivityNavigationId":null}</vt:lpwstr>
  </property>
  <property fmtid="{D5CDD505-2E9C-101B-9397-08002B2CF9AE}" pid="7" name="TriggerFlowInfo">
    <vt:lpwstr/>
  </property>
  <property fmtid="{D5CDD505-2E9C-101B-9397-08002B2CF9AE}" pid="8" name="MSIP_Label_b603dfd7-d93a-4381-a340-2995d8282205_Enabled">
    <vt:lpwstr>true</vt:lpwstr>
  </property>
  <property fmtid="{D5CDD505-2E9C-101B-9397-08002B2CF9AE}" pid="9" name="MSIP_Label_b603dfd7-d93a-4381-a340-2995d8282205_SetDate">
    <vt:lpwstr>2023-09-29T04:14:33Z</vt:lpwstr>
  </property>
  <property fmtid="{D5CDD505-2E9C-101B-9397-08002B2CF9AE}" pid="10" name="MSIP_Label_b603dfd7-d93a-4381-a340-2995d8282205_Method">
    <vt:lpwstr>Standard</vt:lpwstr>
  </property>
  <property fmtid="{D5CDD505-2E9C-101B-9397-08002B2CF9AE}" pid="11" name="MSIP_Label_b603dfd7-d93a-4381-a340-2995d8282205_Name">
    <vt:lpwstr>OFFICIAL</vt:lpwstr>
  </property>
  <property fmtid="{D5CDD505-2E9C-101B-9397-08002B2CF9AE}" pid="12" name="MSIP_Label_b603dfd7-d93a-4381-a340-2995d8282205_SiteId">
    <vt:lpwstr>05a0e69a-418a-47c1-9c25-9387261bf991</vt:lpwstr>
  </property>
  <property fmtid="{D5CDD505-2E9C-101B-9397-08002B2CF9AE}" pid="13" name="MSIP_Label_b603dfd7-d93a-4381-a340-2995d8282205_ActionId">
    <vt:lpwstr>8989bcf0-1d44-46cf-928a-2dc41e9feab6</vt:lpwstr>
  </property>
  <property fmtid="{D5CDD505-2E9C-101B-9397-08002B2CF9AE}" pid="14" name="MSIP_Label_b603dfd7-d93a-4381-a340-2995d8282205_ContentBits">
    <vt:lpwstr>0</vt:lpwstr>
  </property>
  <property fmtid="{D5CDD505-2E9C-101B-9397-08002B2CF9AE}" pid="15" name="GrammarlyDocumentId">
    <vt:lpwstr>8c4ba2d238ae35d99e7c17927dac0ff13d011516bc184f032add5a9375a0c949</vt:lpwstr>
  </property>
</Properties>
</file>