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FEE647" w14:textId="2BF33B82" w:rsidR="053C4FF3" w:rsidRPr="00F63959" w:rsidRDefault="008D364D" w:rsidP="00F63959">
      <w:pPr>
        <w:pStyle w:val="Heading1"/>
      </w:pPr>
      <w:r>
        <w:t>Pass it on graph style</w:t>
      </w:r>
    </w:p>
    <w:p w14:paraId="2C8D2F3E" w14:textId="4E0216DC" w:rsidR="0E3C8984" w:rsidRDefault="0E3C8984">
      <w:r>
        <w:t xml:space="preserve">Students play a game of </w:t>
      </w:r>
      <w:r w:rsidR="00EC6CE3">
        <w:t>‘</w:t>
      </w:r>
      <w:r>
        <w:t>Pass it on</w:t>
      </w:r>
      <w:r w:rsidR="00EC6CE3">
        <w:t>’</w:t>
      </w:r>
      <w:r>
        <w:t xml:space="preserve"> using </w:t>
      </w:r>
      <w:r w:rsidR="6CAE0A50">
        <w:t>different graphs</w:t>
      </w:r>
      <w:r w:rsidR="5C1BF8AB">
        <w:t xml:space="preserve"> to highlight the need for shared terminology of the features </w:t>
      </w:r>
      <w:r w:rsidR="000601A6">
        <w:t>used to describe graphs</w:t>
      </w:r>
      <w:r w:rsidR="5C1BF8AB">
        <w:t>.</w:t>
      </w:r>
    </w:p>
    <w:p w14:paraId="3D42A15C" w14:textId="5C034426" w:rsidR="3CEB28C7" w:rsidRDefault="3CEB28C7" w:rsidP="5D5F8F91">
      <w:pPr>
        <w:pBdr>
          <w:top w:val="single" w:sz="24" w:space="10" w:color="CCEDFC"/>
          <w:left w:val="single" w:sz="24" w:space="10" w:color="CCEDFC"/>
          <w:bottom w:val="single" w:sz="24" w:space="10" w:color="CCEDFC"/>
          <w:right w:val="single" w:sz="24" w:space="10" w:color="CCEDFC"/>
        </w:pBdr>
        <w:shd w:val="clear" w:color="auto" w:fill="CCEDFC"/>
        <w:ind w:left="-20" w:right="-20"/>
        <w:rPr>
          <w:rFonts w:eastAsia="Arial"/>
          <w:color w:val="000000" w:themeColor="text1"/>
          <w:szCs w:val="22"/>
        </w:rPr>
      </w:pPr>
      <w:r w:rsidRPr="5D5F8F91">
        <w:rPr>
          <w:rFonts w:eastAsia="Arial"/>
          <w:color w:val="000000" w:themeColor="text1"/>
          <w:szCs w:val="22"/>
        </w:rPr>
        <w:t>Students will need at least one digital device per pair to interact with an Excel spreadsheet during this lesson.</w:t>
      </w:r>
    </w:p>
    <w:p w14:paraId="5BF7F918" w14:textId="6FEBB722" w:rsidR="00A51D10" w:rsidRDefault="004125FD" w:rsidP="00593F04">
      <w:pPr>
        <w:pStyle w:val="Heading2"/>
        <w:spacing w:before="240"/>
      </w:pPr>
      <w:r>
        <w:t>Visible learning</w:t>
      </w:r>
    </w:p>
    <w:p w14:paraId="531BF1E6" w14:textId="596C8FA6" w:rsidR="00A51D10" w:rsidRPr="00CE6CDC" w:rsidRDefault="00A51D10" w:rsidP="00E73243">
      <w:pPr>
        <w:pStyle w:val="Heading3"/>
        <w:numPr>
          <w:ilvl w:val="2"/>
          <w:numId w:val="1"/>
        </w:numPr>
        <w:ind w:left="0"/>
      </w:pPr>
      <w:r>
        <w:t>Learning intention</w:t>
      </w:r>
    </w:p>
    <w:p w14:paraId="721BD8C5" w14:textId="171E898E" w:rsidR="00A51D10" w:rsidRDefault="00753A18" w:rsidP="00102D25">
      <w:pPr>
        <w:pStyle w:val="ListBullet"/>
        <w:rPr>
          <w:lang w:eastAsia="zh-CN"/>
        </w:rPr>
      </w:pPr>
      <w:r>
        <w:rPr>
          <w:lang w:eastAsia="zh-CN"/>
        </w:rPr>
        <w:t>To be able to describe the features of a graph.</w:t>
      </w:r>
    </w:p>
    <w:p w14:paraId="31580410" w14:textId="77777777" w:rsidR="00A51D10" w:rsidRDefault="00A51D10" w:rsidP="00E73243">
      <w:pPr>
        <w:pStyle w:val="Heading3"/>
        <w:numPr>
          <w:ilvl w:val="2"/>
          <w:numId w:val="1"/>
        </w:numPr>
        <w:ind w:left="0"/>
      </w:pPr>
      <w:r>
        <w:t>Success criteria</w:t>
      </w:r>
    </w:p>
    <w:p w14:paraId="685DDC3C" w14:textId="5B7F5C46" w:rsidR="00A51D10" w:rsidRDefault="00D01CAE" w:rsidP="00165B83">
      <w:pPr>
        <w:pStyle w:val="ListBullet"/>
      </w:pPr>
      <w:r>
        <w:t xml:space="preserve">I can </w:t>
      </w:r>
      <w:r w:rsidR="00D91F1F">
        <w:t>identify clusters, gaps</w:t>
      </w:r>
      <w:r w:rsidR="003504C9">
        <w:t xml:space="preserve"> and outliers</w:t>
      </w:r>
      <w:r w:rsidR="00411C98">
        <w:t xml:space="preserve"> in graphs</w:t>
      </w:r>
      <w:r w:rsidR="003504C9">
        <w:t>.</w:t>
      </w:r>
    </w:p>
    <w:p w14:paraId="0D464C42" w14:textId="70CBFF1C" w:rsidR="00C21009" w:rsidRDefault="00C21009" w:rsidP="00D01CAE">
      <w:pPr>
        <w:pStyle w:val="ListBullet"/>
      </w:pPr>
      <w:r>
        <w:t>I can describe</w:t>
      </w:r>
      <w:r w:rsidR="00B00FDF">
        <w:t xml:space="preserve"> a dataset as having no modes, one mode</w:t>
      </w:r>
      <w:r w:rsidR="00EB420C">
        <w:t>, 2 modes or multiple modes.</w:t>
      </w:r>
    </w:p>
    <w:p w14:paraId="0822DB9F" w14:textId="77777777" w:rsidR="00EC6CE3" w:rsidRPr="007F41B0" w:rsidRDefault="00EC6CE3" w:rsidP="007F41B0">
      <w:r>
        <w:br w:type="page"/>
      </w:r>
    </w:p>
    <w:p w14:paraId="73D6D35E" w14:textId="61475208" w:rsidR="00A51D10" w:rsidRDefault="00A51D10" w:rsidP="00E73243">
      <w:pPr>
        <w:pStyle w:val="Heading3"/>
        <w:numPr>
          <w:ilvl w:val="2"/>
          <w:numId w:val="1"/>
        </w:numPr>
        <w:ind w:left="0"/>
      </w:pPr>
      <w:r>
        <w:lastRenderedPageBreak/>
        <w:t>Syllabus outcomes</w:t>
      </w:r>
    </w:p>
    <w:p w14:paraId="75EDE8C2" w14:textId="5DD7599F" w:rsidR="00E863D8" w:rsidRPr="00E863D8" w:rsidRDefault="00E863D8" w:rsidP="00E863D8">
      <w:r>
        <w:t>A student:</w:t>
      </w:r>
    </w:p>
    <w:p w14:paraId="2545E861" w14:textId="0CECE661" w:rsidR="00D36776" w:rsidRPr="00D558E5" w:rsidRDefault="00D36776" w:rsidP="00E73243">
      <w:pPr>
        <w:pStyle w:val="ListBullet"/>
        <w:numPr>
          <w:ilvl w:val="0"/>
          <w:numId w:val="3"/>
        </w:numPr>
        <w:rPr>
          <w:rStyle w:val="Strong"/>
          <w:b w:val="0"/>
        </w:rPr>
      </w:pPr>
      <w:r w:rsidRPr="00653348">
        <w:rPr>
          <w:bdr w:val="none" w:sz="0" w:space="0" w:color="auto" w:frame="1"/>
          <w:lang w:val="en-US"/>
        </w:rPr>
        <w:t xml:space="preserve">develops </w:t>
      </w:r>
      <w:r w:rsidRPr="002D4A9C">
        <w:t>understanding</w:t>
      </w:r>
      <w:r w:rsidRPr="00653348">
        <w:rPr>
          <w:bdr w:val="none" w:sz="0" w:space="0" w:color="auto" w:frame="1"/>
          <w:lang w:val="en-US"/>
        </w:rPr>
        <w:t xml:space="preserve"> and fluency in mathematics through exploring and connecting mathematical concepts, </w:t>
      </w:r>
      <w:proofErr w:type="gramStart"/>
      <w:r w:rsidRPr="00653348">
        <w:rPr>
          <w:bdr w:val="none" w:sz="0" w:space="0" w:color="auto" w:frame="1"/>
          <w:lang w:val="en-US"/>
        </w:rPr>
        <w:t>choosing</w:t>
      </w:r>
      <w:proofErr w:type="gramEnd"/>
      <w:r w:rsidRPr="00653348">
        <w:rPr>
          <w:bdr w:val="none" w:sz="0" w:space="0" w:color="auto" w:frame="1"/>
          <w:lang w:val="en-US"/>
        </w:rPr>
        <w:t xml:space="preserve"> and applying mathematical techniques to solve problems, and communicating their thinking and reasoning coherently and clearly</w:t>
      </w:r>
      <w:r>
        <w:rPr>
          <w:bdr w:val="none" w:sz="0" w:space="0" w:color="auto" w:frame="1"/>
          <w:lang w:val="en-US"/>
        </w:rPr>
        <w:t xml:space="preserve"> </w:t>
      </w:r>
      <w:r w:rsidRPr="00C94EE3">
        <w:rPr>
          <w:rStyle w:val="Strong"/>
        </w:rPr>
        <w:t>MAO-WM-01</w:t>
      </w:r>
    </w:p>
    <w:p w14:paraId="3ED756E7" w14:textId="3C5006A7" w:rsidR="00D36776" w:rsidRDefault="00D36776" w:rsidP="00E73243">
      <w:pPr>
        <w:pStyle w:val="ListBullet"/>
        <w:numPr>
          <w:ilvl w:val="0"/>
          <w:numId w:val="3"/>
        </w:numPr>
      </w:pPr>
      <w:r w:rsidRPr="006F7899">
        <w:t>analyses simple datasets using measures of centre, range and shape of the data</w:t>
      </w:r>
      <w:r>
        <w:t xml:space="preserve"> </w:t>
      </w:r>
      <w:r w:rsidR="00EC6CE3">
        <w:br/>
      </w:r>
      <w:r>
        <w:rPr>
          <w:b/>
          <w:bCs/>
        </w:rPr>
        <w:t>MA4-DAT-C-02</w:t>
      </w:r>
    </w:p>
    <w:p w14:paraId="1B65A116" w14:textId="743887FD" w:rsidR="00B41D0C" w:rsidRPr="007F41B0" w:rsidRDefault="000C3204" w:rsidP="00B41D0C">
      <w:pPr>
        <w:pStyle w:val="Imageattributioncaption"/>
      </w:pPr>
      <w:hyperlink r:id="rId8" w:history="1">
        <w:r w:rsidR="00407329" w:rsidRPr="00B51687">
          <w:rPr>
            <w:rStyle w:val="Hyperlink"/>
          </w:rPr>
          <w:t>Mathematics K–10 Syllabus</w:t>
        </w:r>
      </w:hyperlink>
      <w:r w:rsidR="00407329">
        <w:t xml:space="preserve"> </w:t>
      </w:r>
      <w:r w:rsidR="00407329" w:rsidRPr="00B51687">
        <w:t xml:space="preserve">© NSW Education Standards Authority (NESA) for and on behalf of the Crown in right of the State of New South Wales, </w:t>
      </w:r>
      <w:r w:rsidR="00407329">
        <w:t>2022</w:t>
      </w:r>
      <w:r w:rsidR="00407329" w:rsidRPr="00B51687">
        <w:t>.</w:t>
      </w:r>
      <w:r w:rsidR="00B41D0C">
        <w:br w:type="page"/>
      </w:r>
    </w:p>
    <w:p w14:paraId="73435BE4" w14:textId="37C5D904" w:rsidR="00A51D10" w:rsidRDefault="00A51D10" w:rsidP="00D76B0E">
      <w:pPr>
        <w:pStyle w:val="Heading2"/>
      </w:pPr>
      <w:r>
        <w:lastRenderedPageBreak/>
        <w:t>Activity structure</w:t>
      </w:r>
    </w:p>
    <w:p w14:paraId="119F086C" w14:textId="61A9E00F" w:rsidR="009F25A7" w:rsidRDefault="00A51D10" w:rsidP="00E73243">
      <w:pPr>
        <w:pStyle w:val="Heading3"/>
        <w:numPr>
          <w:ilvl w:val="2"/>
          <w:numId w:val="1"/>
        </w:numPr>
        <w:ind w:left="0"/>
      </w:pPr>
      <w:r>
        <w:t>Launch</w:t>
      </w:r>
    </w:p>
    <w:p w14:paraId="47E1B6E6" w14:textId="0C6E9479" w:rsidR="00F23AFC" w:rsidRDefault="009D1508" w:rsidP="00216BF7">
      <w:pPr>
        <w:pStyle w:val="ListNumber"/>
      </w:pPr>
      <w:r>
        <w:t xml:space="preserve">Assign students the desmos classroom activity ‘Pass it on’. </w:t>
      </w:r>
      <w:r w:rsidR="000C7890">
        <w:t>Students will be paired up by the program and will take turns guessing each other’s graphs</w:t>
      </w:r>
      <w:r w:rsidR="0028165A">
        <w:t>.</w:t>
      </w:r>
      <w:r w:rsidR="00F23AFC">
        <w:t xml:space="preserve"> </w:t>
      </w:r>
      <w:r w:rsidR="00E36AB5">
        <w:t xml:space="preserve">Students should play the game multiple times to ensure they </w:t>
      </w:r>
      <w:proofErr w:type="gramStart"/>
      <w:r w:rsidR="00E36AB5">
        <w:t>have the opportunity to</w:t>
      </w:r>
      <w:proofErr w:type="gramEnd"/>
      <w:r w:rsidR="00E36AB5">
        <w:t xml:space="preserve"> describe different types of graphs.</w:t>
      </w:r>
    </w:p>
    <w:p w14:paraId="66B20339" w14:textId="5339A238" w:rsidR="00B65CE8" w:rsidRDefault="00B65CE8" w:rsidP="00B65CE8">
      <w:pPr>
        <w:pStyle w:val="ListNumber"/>
      </w:pPr>
      <w:r>
        <w:t xml:space="preserve">Use a Pose-Pause-Pounce-Bounce </w:t>
      </w:r>
      <w:r w:rsidR="00C572FB">
        <w:rPr>
          <w:rStyle w:val="ui-provider"/>
          <w:rFonts w:eastAsia="Arial"/>
        </w:rPr>
        <w:t>(</w:t>
      </w:r>
      <w:r w:rsidRPr="542DBE18">
        <w:rPr>
          <w:rStyle w:val="ui-provider"/>
          <w:rFonts w:eastAsia="Arial"/>
        </w:rPr>
        <w:t xml:space="preserve">PDF </w:t>
      </w:r>
      <w:r>
        <w:rPr>
          <w:rStyle w:val="ui-provider"/>
          <w:rFonts w:eastAsia="Arial"/>
        </w:rPr>
        <w:t>557</w:t>
      </w:r>
      <w:r w:rsidR="00C572FB">
        <w:rPr>
          <w:rStyle w:val="ui-provider"/>
          <w:rFonts w:eastAsia="Arial"/>
        </w:rPr>
        <w:t> </w:t>
      </w:r>
      <w:r w:rsidRPr="542DBE18">
        <w:rPr>
          <w:rStyle w:val="ui-provider"/>
          <w:rFonts w:eastAsia="Arial"/>
        </w:rPr>
        <w:t>KB</w:t>
      </w:r>
      <w:r w:rsidR="00C572FB">
        <w:rPr>
          <w:rStyle w:val="ui-provider"/>
          <w:rFonts w:eastAsia="Arial"/>
        </w:rPr>
        <w:t>)</w:t>
      </w:r>
      <w:r w:rsidR="00C572FB" w:rsidRPr="542DBE18">
        <w:rPr>
          <w:rStyle w:val="ui-provider"/>
          <w:rFonts w:eastAsia="Arial"/>
        </w:rPr>
        <w:t xml:space="preserve"> </w:t>
      </w:r>
      <w:r>
        <w:rPr>
          <w:rStyle w:val="ui-provider"/>
          <w:rFonts w:eastAsia="Arial"/>
        </w:rPr>
        <w:t>(</w:t>
      </w:r>
      <w:hyperlink r:id="rId9" w:history="1">
        <w:r w:rsidRPr="00762378">
          <w:rPr>
            <w:rStyle w:val="Hyperlink"/>
          </w:rPr>
          <w:t>bit.ly/</w:t>
        </w:r>
        <w:proofErr w:type="spellStart"/>
        <w:r w:rsidRPr="00762378">
          <w:rPr>
            <w:rStyle w:val="Hyperlink"/>
          </w:rPr>
          <w:t>posepausepouncebounce</w:t>
        </w:r>
        <w:proofErr w:type="spellEnd"/>
      </w:hyperlink>
      <w:r>
        <w:rPr>
          <w:rStyle w:val="ui-provider"/>
          <w:rFonts w:eastAsia="Arial"/>
        </w:rPr>
        <w:t xml:space="preserve">) </w:t>
      </w:r>
      <w:r>
        <w:t>questioning strategy to discuss which graphs were the easiest and hardest to describe and why.</w:t>
      </w:r>
    </w:p>
    <w:p w14:paraId="5BBC206D" w14:textId="32C6475B" w:rsidR="009D1508" w:rsidRDefault="00F23AFC" w:rsidP="00F23AFC">
      <w:pPr>
        <w:pStyle w:val="FeatureBox"/>
      </w:pPr>
      <w:r>
        <w:t xml:space="preserve">For more information on how to set up and assign a desmos classroom activity, visit </w:t>
      </w:r>
      <w:hyperlink r:id="rId10">
        <w:r w:rsidRPr="69AA0A1C">
          <w:rPr>
            <w:rStyle w:val="Hyperlink"/>
          </w:rPr>
          <w:t>bit.ly/</w:t>
        </w:r>
        <w:proofErr w:type="spellStart"/>
        <w:r w:rsidRPr="69AA0A1C">
          <w:rPr>
            <w:rStyle w:val="Hyperlink"/>
          </w:rPr>
          <w:t>desmosclassroomstrategy</w:t>
        </w:r>
        <w:proofErr w:type="spellEnd"/>
      </w:hyperlink>
      <w:r w:rsidR="00C572FB" w:rsidRPr="00C572FB">
        <w:t>.</w:t>
      </w:r>
    </w:p>
    <w:p w14:paraId="643D8009" w14:textId="625E2E78" w:rsidR="000A077B" w:rsidRDefault="000A077B" w:rsidP="000A077B">
      <w:pPr>
        <w:pStyle w:val="Heading4"/>
      </w:pPr>
      <w:r>
        <w:t>Alternative activity if technology not available</w:t>
      </w:r>
    </w:p>
    <w:p w14:paraId="38AAE712" w14:textId="34AFEA4B" w:rsidR="00693FFC" w:rsidRDefault="00693FFC" w:rsidP="00E73243">
      <w:pPr>
        <w:pStyle w:val="ListNumber"/>
        <w:numPr>
          <w:ilvl w:val="0"/>
          <w:numId w:val="11"/>
        </w:numPr>
      </w:pPr>
      <w:r>
        <w:t xml:space="preserve">Distribute Appendix A </w:t>
      </w:r>
      <w:r w:rsidR="00372D96">
        <w:t xml:space="preserve">‘Pass it on’, cut into cards, </w:t>
      </w:r>
      <w:r>
        <w:t xml:space="preserve">to each </w:t>
      </w:r>
      <w:r w:rsidR="00372D96">
        <w:t xml:space="preserve">pair of students. </w:t>
      </w:r>
      <w:r w:rsidR="001A4BCB">
        <w:t xml:space="preserve">This Appendix </w:t>
      </w:r>
      <w:r w:rsidR="00313EE2">
        <w:t>contains</w:t>
      </w:r>
      <w:r w:rsidR="001A4BCB">
        <w:t xml:space="preserve"> a </w:t>
      </w:r>
      <w:r w:rsidR="008A702A">
        <w:t>variety of graphs.</w:t>
      </w:r>
    </w:p>
    <w:p w14:paraId="3D8FC538" w14:textId="15174D17" w:rsidR="001E66DD" w:rsidRDefault="005B52F3" w:rsidP="00216BF7">
      <w:pPr>
        <w:pStyle w:val="ListNumber"/>
      </w:pPr>
      <w:r>
        <w:t>Verbally s</w:t>
      </w:r>
      <w:r w:rsidR="003864EB">
        <w:t>hare</w:t>
      </w:r>
      <w:r w:rsidR="001E66DD">
        <w:t xml:space="preserve"> the instructions of the game </w:t>
      </w:r>
      <w:r>
        <w:t>‘</w:t>
      </w:r>
      <w:r w:rsidR="001E66DD">
        <w:t>Pass it on</w:t>
      </w:r>
      <w:r>
        <w:t>’</w:t>
      </w:r>
      <w:r w:rsidR="000355D0">
        <w:t>.</w:t>
      </w:r>
      <w:r w:rsidR="001E66DD">
        <w:t xml:space="preserve"> </w:t>
      </w:r>
      <w:r w:rsidR="000355D0">
        <w:t>T</w:t>
      </w:r>
      <w:r w:rsidR="001E66DD">
        <w:t xml:space="preserve">hey can be found below or </w:t>
      </w:r>
      <w:r w:rsidR="0043414B">
        <w:t>i</w:t>
      </w:r>
      <w:r w:rsidR="001E66DD">
        <w:t>n Appendix A</w:t>
      </w:r>
      <w:r w:rsidR="00441F09">
        <w:t xml:space="preserve"> ‘Pass it on’:</w:t>
      </w:r>
    </w:p>
    <w:p w14:paraId="49525F21" w14:textId="77777777" w:rsidR="00410697" w:rsidRDefault="00410697" w:rsidP="00E73243">
      <w:pPr>
        <w:pStyle w:val="FeatureBox3"/>
        <w:numPr>
          <w:ilvl w:val="0"/>
          <w:numId w:val="17"/>
        </w:numPr>
        <w:ind w:left="567" w:hanging="567"/>
      </w:pPr>
      <w:r>
        <w:t>In pairs, decide who will be Player 1 and Player 2.</w:t>
      </w:r>
    </w:p>
    <w:p w14:paraId="78183F2A" w14:textId="5D7039A8" w:rsidR="00410697" w:rsidRDefault="00410697" w:rsidP="00E73243">
      <w:pPr>
        <w:pStyle w:val="FeatureBox3"/>
        <w:numPr>
          <w:ilvl w:val="0"/>
          <w:numId w:val="17"/>
        </w:numPr>
        <w:ind w:left="567" w:hanging="567"/>
      </w:pPr>
      <w:r>
        <w:t>Player 1 should select a card.</w:t>
      </w:r>
    </w:p>
    <w:p w14:paraId="553C27B7" w14:textId="25B8B0D5" w:rsidR="00410697" w:rsidRDefault="00410697" w:rsidP="00E73243">
      <w:pPr>
        <w:pStyle w:val="FeatureBox3"/>
        <w:numPr>
          <w:ilvl w:val="0"/>
          <w:numId w:val="17"/>
        </w:numPr>
        <w:ind w:left="567" w:hanging="567"/>
      </w:pPr>
      <w:r>
        <w:t>Player 1 is to describe the graph on their card for Person 2 to draw.</w:t>
      </w:r>
    </w:p>
    <w:p w14:paraId="7FCC8240" w14:textId="77777777" w:rsidR="00410697" w:rsidRDefault="00410697" w:rsidP="00E73243">
      <w:pPr>
        <w:pStyle w:val="FeatureBox3"/>
        <w:numPr>
          <w:ilvl w:val="0"/>
          <w:numId w:val="17"/>
        </w:numPr>
        <w:ind w:left="567" w:hanging="567"/>
      </w:pPr>
      <w:r>
        <w:t>Once they have finished, they should compare the drawing with the original graph.</w:t>
      </w:r>
    </w:p>
    <w:p w14:paraId="63ADCB3B" w14:textId="3964AF73" w:rsidR="00410697" w:rsidRDefault="00410697" w:rsidP="00E73243">
      <w:pPr>
        <w:pStyle w:val="FeatureBox3"/>
        <w:numPr>
          <w:ilvl w:val="0"/>
          <w:numId w:val="17"/>
        </w:numPr>
        <w:ind w:left="567" w:hanging="567"/>
      </w:pPr>
      <w:r>
        <w:t>The pairs should swap roles and repeat.</w:t>
      </w:r>
    </w:p>
    <w:p w14:paraId="10429FCF" w14:textId="4FAA1C03" w:rsidR="00BB7D34" w:rsidRDefault="00BB7D34" w:rsidP="00580FC6">
      <w:pPr>
        <w:pStyle w:val="FeatureBox"/>
      </w:pPr>
      <w:r>
        <w:t xml:space="preserve">Students should </w:t>
      </w:r>
      <w:r w:rsidR="0043414B">
        <w:t>complete</w:t>
      </w:r>
      <w:r>
        <w:t xml:space="preserve"> at least 4 rounds of this activity</w:t>
      </w:r>
      <w:r w:rsidR="00580FC6">
        <w:t xml:space="preserve">, so that each student </w:t>
      </w:r>
      <w:r w:rsidR="00DB3C2A">
        <w:t>can</w:t>
      </w:r>
      <w:r w:rsidR="00580FC6">
        <w:t xml:space="preserve"> describe a graph at least twice.</w:t>
      </w:r>
    </w:p>
    <w:p w14:paraId="5C0B608F" w14:textId="5A348B7D" w:rsidR="00E51575" w:rsidRPr="00E51575" w:rsidRDefault="00EA5C81" w:rsidP="00E51575">
      <w:pPr>
        <w:pStyle w:val="ListNumber"/>
      </w:pPr>
      <w:r>
        <w:lastRenderedPageBreak/>
        <w:t xml:space="preserve">Use a Pose-Pause-Pounce-Bounce </w:t>
      </w:r>
      <w:r w:rsidR="00DA10D4">
        <w:rPr>
          <w:rStyle w:val="ui-provider"/>
          <w:rFonts w:eastAsia="Arial"/>
        </w:rPr>
        <w:t>(</w:t>
      </w:r>
      <w:r w:rsidR="000A79D6" w:rsidRPr="542DBE18">
        <w:rPr>
          <w:rStyle w:val="ui-provider"/>
          <w:rFonts w:eastAsia="Arial"/>
        </w:rPr>
        <w:t xml:space="preserve">PDF </w:t>
      </w:r>
      <w:r w:rsidR="000A79D6">
        <w:rPr>
          <w:rStyle w:val="ui-provider"/>
          <w:rFonts w:eastAsia="Arial"/>
        </w:rPr>
        <w:t>557</w:t>
      </w:r>
      <w:r w:rsidR="00DA10D4">
        <w:rPr>
          <w:rStyle w:val="ui-provider"/>
          <w:rFonts w:eastAsia="Arial"/>
        </w:rPr>
        <w:t> </w:t>
      </w:r>
      <w:r w:rsidR="000A79D6" w:rsidRPr="542DBE18">
        <w:rPr>
          <w:rStyle w:val="ui-provider"/>
          <w:rFonts w:eastAsia="Arial"/>
        </w:rPr>
        <w:t>KB</w:t>
      </w:r>
      <w:r w:rsidR="00DA10D4">
        <w:rPr>
          <w:rStyle w:val="ui-provider"/>
          <w:rFonts w:eastAsia="Arial"/>
        </w:rPr>
        <w:t>)</w:t>
      </w:r>
      <w:r w:rsidR="00DA10D4" w:rsidRPr="542DBE18">
        <w:rPr>
          <w:rStyle w:val="ui-provider"/>
          <w:rFonts w:eastAsia="Arial"/>
        </w:rPr>
        <w:t xml:space="preserve"> </w:t>
      </w:r>
      <w:r w:rsidR="000A79D6">
        <w:rPr>
          <w:rStyle w:val="ui-provider"/>
          <w:rFonts w:eastAsia="Arial"/>
        </w:rPr>
        <w:t>(</w:t>
      </w:r>
      <w:hyperlink r:id="rId11" w:history="1">
        <w:r w:rsidR="000A79D6" w:rsidRPr="00762378">
          <w:rPr>
            <w:rStyle w:val="Hyperlink"/>
          </w:rPr>
          <w:t>bit.ly/</w:t>
        </w:r>
        <w:proofErr w:type="spellStart"/>
        <w:r w:rsidR="000A79D6" w:rsidRPr="00762378">
          <w:rPr>
            <w:rStyle w:val="Hyperlink"/>
          </w:rPr>
          <w:t>posepausepouncebounce</w:t>
        </w:r>
        <w:proofErr w:type="spellEnd"/>
      </w:hyperlink>
      <w:r w:rsidR="000A79D6">
        <w:rPr>
          <w:rStyle w:val="ui-provider"/>
          <w:rFonts w:eastAsia="Arial"/>
        </w:rPr>
        <w:t xml:space="preserve">) </w:t>
      </w:r>
      <w:r>
        <w:t xml:space="preserve">questioning strategy to </w:t>
      </w:r>
      <w:r w:rsidR="00E51575">
        <w:t xml:space="preserve">discuss which graphs </w:t>
      </w:r>
      <w:r>
        <w:t xml:space="preserve">were </w:t>
      </w:r>
      <w:r w:rsidR="00E51575">
        <w:t>the easiest and hardest to describe and why.</w:t>
      </w:r>
    </w:p>
    <w:p w14:paraId="61248679" w14:textId="4855DE80" w:rsidR="00291B57" w:rsidRPr="00291B57" w:rsidRDefault="00A51D10" w:rsidP="00291B57">
      <w:pPr>
        <w:pStyle w:val="Heading3"/>
        <w:tabs>
          <w:tab w:val="left" w:pos="5828"/>
        </w:tabs>
      </w:pPr>
      <w:r>
        <w:t>Explore</w:t>
      </w:r>
    </w:p>
    <w:p w14:paraId="22FA0019" w14:textId="547A0DAB" w:rsidR="00477A67" w:rsidRDefault="00EA5180" w:rsidP="00E73243">
      <w:pPr>
        <w:pStyle w:val="ListNumber"/>
        <w:numPr>
          <w:ilvl w:val="0"/>
          <w:numId w:val="4"/>
        </w:numPr>
      </w:pPr>
      <w:r>
        <w:t>Brainstorm with students to cr</w:t>
      </w:r>
      <w:r w:rsidR="0030144A">
        <w:t>eate a word</w:t>
      </w:r>
      <w:r w:rsidR="00135980">
        <w:t xml:space="preserve"> cloud </w:t>
      </w:r>
      <w:r w:rsidR="00BD587B">
        <w:t xml:space="preserve">of </w:t>
      </w:r>
      <w:r>
        <w:t xml:space="preserve">the </w:t>
      </w:r>
      <w:r w:rsidR="00B65CE8">
        <w:t>terms</w:t>
      </w:r>
      <w:r w:rsidR="00BD587B">
        <w:t xml:space="preserve"> </w:t>
      </w:r>
      <w:r w:rsidR="005F064F">
        <w:t>they</w:t>
      </w:r>
      <w:r w:rsidR="00BD587B">
        <w:t xml:space="preserve"> used to describe </w:t>
      </w:r>
      <w:r w:rsidR="00717567">
        <w:t>the</w:t>
      </w:r>
      <w:r w:rsidR="00BD587B">
        <w:t xml:space="preserve"> graph</w:t>
      </w:r>
      <w:r w:rsidR="00717567">
        <w:t>s</w:t>
      </w:r>
      <w:r w:rsidR="00BD587B">
        <w:t xml:space="preserve"> from </w:t>
      </w:r>
      <w:r w:rsidR="004A69E4">
        <w:t xml:space="preserve">the </w:t>
      </w:r>
      <w:r w:rsidR="00B65CE8">
        <w:t xml:space="preserve">desmos activity or </w:t>
      </w:r>
      <w:r w:rsidR="00BD587B">
        <w:t>the cards in Appendix A</w:t>
      </w:r>
      <w:r w:rsidR="0030144A">
        <w:t>.</w:t>
      </w:r>
    </w:p>
    <w:p w14:paraId="37C723A8" w14:textId="6F783A56" w:rsidR="0001157B" w:rsidRDefault="0001157B" w:rsidP="0001157B">
      <w:pPr>
        <w:pStyle w:val="FeatureBox"/>
      </w:pPr>
      <w:r>
        <w:t xml:space="preserve">Word </w:t>
      </w:r>
      <w:r w:rsidR="009F7E90">
        <w:t>cloud</w:t>
      </w:r>
      <w:r w:rsidR="00190D0B">
        <w:t xml:space="preserve">s can be created using </w:t>
      </w:r>
      <w:r>
        <w:t>Mentimeter (</w:t>
      </w:r>
      <w:hyperlink r:id="rId12" w:history="1">
        <w:r w:rsidR="00367A09">
          <w:rPr>
            <w:rStyle w:val="Hyperlink"/>
          </w:rPr>
          <w:t>mentimeter.com</w:t>
        </w:r>
      </w:hyperlink>
      <w:r>
        <w:t>).</w:t>
      </w:r>
    </w:p>
    <w:p w14:paraId="4609BBC5" w14:textId="45F486EF" w:rsidR="00D16F43" w:rsidRDefault="00BE696E" w:rsidP="00E73243">
      <w:pPr>
        <w:pStyle w:val="ListNumber"/>
        <w:numPr>
          <w:ilvl w:val="0"/>
          <w:numId w:val="4"/>
        </w:numPr>
      </w:pPr>
      <w:r>
        <w:t>In a Think-Pair-Share</w:t>
      </w:r>
      <w:r w:rsidR="00FE64FA">
        <w:t xml:space="preserve"> (</w:t>
      </w:r>
      <w:hyperlink r:id="rId13">
        <w:r w:rsidR="00FE64FA" w:rsidRPr="69AA0A1C">
          <w:rPr>
            <w:rStyle w:val="Hyperlink"/>
          </w:rPr>
          <w:t>bit.ly/thinkpairsharestrategy</w:t>
        </w:r>
      </w:hyperlink>
      <w:r w:rsidR="00FE64FA">
        <w:t>)</w:t>
      </w:r>
      <w:r>
        <w:t xml:space="preserve"> s</w:t>
      </w:r>
      <w:r w:rsidR="00B22205">
        <w:t>tudents should d</w:t>
      </w:r>
      <w:r>
        <w:t>iscuss</w:t>
      </w:r>
      <w:r w:rsidR="00B22205">
        <w:t xml:space="preserve"> w</w:t>
      </w:r>
      <w:r w:rsidR="00992F01">
        <w:t>hich</w:t>
      </w:r>
      <w:r w:rsidR="00B22205">
        <w:t xml:space="preserve"> word</w:t>
      </w:r>
      <w:r w:rsidR="00DB5CCB">
        <w:t>s or phrases</w:t>
      </w:r>
      <w:r w:rsidR="00B22205">
        <w:t xml:space="preserve"> t</w:t>
      </w:r>
      <w:r w:rsidR="00DB5CCB">
        <w:t xml:space="preserve">hey feel would </w:t>
      </w:r>
      <w:r w:rsidR="009C2576">
        <w:t xml:space="preserve">best </w:t>
      </w:r>
      <w:r w:rsidR="00DB5CCB">
        <w:t xml:space="preserve">help them </w:t>
      </w:r>
      <w:r w:rsidR="009C2576">
        <w:t xml:space="preserve">to </w:t>
      </w:r>
      <w:r w:rsidR="0095576F">
        <w:t>explain</w:t>
      </w:r>
      <w:r w:rsidR="00DB5CCB">
        <w:t xml:space="preserve"> graphs and why</w:t>
      </w:r>
      <w:r w:rsidR="00D16F43">
        <w:t>.</w:t>
      </w:r>
    </w:p>
    <w:p w14:paraId="3EC7C9D9" w14:textId="6570D6AA" w:rsidR="00EA6354" w:rsidRDefault="00EA6354" w:rsidP="00E73243">
      <w:pPr>
        <w:pStyle w:val="ListNumber"/>
        <w:numPr>
          <w:ilvl w:val="0"/>
          <w:numId w:val="4"/>
        </w:numPr>
      </w:pPr>
      <w:r>
        <w:t>Display the terms cluster, gap, outlier, uniform, unimodal, bimodal and multimodal.</w:t>
      </w:r>
    </w:p>
    <w:p w14:paraId="0ED5D0BB" w14:textId="06DF6A0C" w:rsidR="00A57E02" w:rsidRDefault="00A57E02" w:rsidP="00A57E02">
      <w:pPr>
        <w:pStyle w:val="FeatureBox"/>
      </w:pPr>
      <w:r>
        <w:t xml:space="preserve">Students were introduced to the terms uniform, unimodal, bimodal and multimodal in Year 7 </w:t>
      </w:r>
      <w:r w:rsidR="00A97CBF">
        <w:t xml:space="preserve">Unit 2 – </w:t>
      </w:r>
      <w:r w:rsidR="00290B5A">
        <w:t>m</w:t>
      </w:r>
      <w:r w:rsidR="00A97CBF">
        <w:t xml:space="preserve">aking decisions, </w:t>
      </w:r>
      <w:r>
        <w:t xml:space="preserve">but </w:t>
      </w:r>
      <w:r w:rsidR="00B4039F">
        <w:t>they may not yet form part of their everyday vocabulary.</w:t>
      </w:r>
    </w:p>
    <w:p w14:paraId="11975118" w14:textId="65948567" w:rsidR="00EA6354" w:rsidRDefault="00EA6354" w:rsidP="00E73243">
      <w:pPr>
        <w:pStyle w:val="ListNumber"/>
        <w:numPr>
          <w:ilvl w:val="0"/>
          <w:numId w:val="4"/>
        </w:numPr>
      </w:pPr>
      <w:r>
        <w:t xml:space="preserve">In </w:t>
      </w:r>
      <w:r w:rsidRPr="00B30CA4">
        <w:rPr>
          <w:rStyle w:val="normaltextrun"/>
          <w:color w:val="000000"/>
          <w:shd w:val="clear" w:color="auto" w:fill="FFFFFF"/>
        </w:rPr>
        <w:t>visibly random groups of 3 (</w:t>
      </w:r>
      <w:hyperlink r:id="rId14" w:tgtFrame="_blank" w:history="1">
        <w:r w:rsidRPr="00B30CA4">
          <w:rPr>
            <w:rStyle w:val="normaltextrun"/>
            <w:color w:val="2F5496"/>
            <w:u w:val="single"/>
            <w:shd w:val="clear" w:color="auto" w:fill="FFFFFF"/>
          </w:rPr>
          <w:t>bit.ly/visiblegroups</w:t>
        </w:r>
      </w:hyperlink>
      <w:r w:rsidRPr="00B30CA4">
        <w:rPr>
          <w:rStyle w:val="normaltextrun"/>
          <w:color w:val="000000"/>
          <w:shd w:val="clear" w:color="auto" w:fill="FFFFFF"/>
        </w:rPr>
        <w:t>) on vertical non-permanent surfaces (</w:t>
      </w:r>
      <w:hyperlink r:id="rId15" w:tgtFrame="_blank" w:history="1">
        <w:r w:rsidRPr="00B30CA4">
          <w:rPr>
            <w:rStyle w:val="normaltextrun"/>
            <w:color w:val="2F5496"/>
            <w:u w:val="single"/>
            <w:shd w:val="clear" w:color="auto" w:fill="FFFFFF"/>
          </w:rPr>
          <w:t>bit.ly/VNPSstrategy</w:t>
        </w:r>
      </w:hyperlink>
      <w:r w:rsidRPr="00B30CA4">
        <w:rPr>
          <w:rStyle w:val="normaltextrun"/>
          <w:color w:val="000000"/>
          <w:shd w:val="clear" w:color="auto" w:fill="FFFFFF"/>
        </w:rPr>
        <w:t>)</w:t>
      </w:r>
      <w:r>
        <w:t xml:space="preserve">, ask students to write down </w:t>
      </w:r>
      <w:r w:rsidR="009D4023">
        <w:t>definitions for</w:t>
      </w:r>
      <w:r>
        <w:t xml:space="preserve"> th</w:t>
      </w:r>
      <w:r w:rsidR="00B563C2">
        <w:t>e</w:t>
      </w:r>
      <w:r>
        <w:t>se words and draw examples.</w:t>
      </w:r>
    </w:p>
    <w:p w14:paraId="750EAF3A" w14:textId="6AEDE692" w:rsidR="00EA6354" w:rsidRDefault="00EA6354" w:rsidP="00EA6354">
      <w:pPr>
        <w:pStyle w:val="FeatureBox"/>
      </w:pPr>
      <w:r>
        <w:t>It may be beneficial to draw students</w:t>
      </w:r>
      <w:r w:rsidR="001E1B99">
        <w:t>’</w:t>
      </w:r>
      <w:r>
        <w:t xml:space="preserve"> attention back to the word </w:t>
      </w:r>
      <w:r w:rsidR="006608CD">
        <w:t>cloud</w:t>
      </w:r>
      <w:r w:rsidR="00F10C38">
        <w:t xml:space="preserve"> and the graphs from </w:t>
      </w:r>
      <w:r w:rsidR="00E36AB5">
        <w:t>the Launch activity</w:t>
      </w:r>
      <w:r>
        <w:t>, as students may be able to use some of those words</w:t>
      </w:r>
      <w:r w:rsidR="00F10C38">
        <w:t xml:space="preserve"> and pictures</w:t>
      </w:r>
      <w:r>
        <w:t xml:space="preserve"> for their definitions</w:t>
      </w:r>
      <w:r w:rsidR="00F10C38">
        <w:t xml:space="preserve"> and examples</w:t>
      </w:r>
      <w:r>
        <w:t>.</w:t>
      </w:r>
    </w:p>
    <w:p w14:paraId="4F653609" w14:textId="3845592E" w:rsidR="00EA6354" w:rsidRDefault="00EA6354" w:rsidP="00E73243">
      <w:pPr>
        <w:pStyle w:val="ListNumber"/>
        <w:numPr>
          <w:ilvl w:val="0"/>
          <w:numId w:val="4"/>
        </w:numPr>
      </w:pPr>
      <w:r>
        <w:t>Students are to do a gallery walk (</w:t>
      </w:r>
      <w:hyperlink r:id="rId16" w:history="1">
        <w:r w:rsidR="00D86B07" w:rsidRPr="00183649">
          <w:rPr>
            <w:rStyle w:val="Hyperlink"/>
          </w:rPr>
          <w:t>bit.</w:t>
        </w:r>
        <w:r w:rsidR="00D86B07">
          <w:rPr>
            <w:rStyle w:val="Hyperlink"/>
          </w:rPr>
          <w:t>ly/</w:t>
        </w:r>
        <w:r w:rsidR="00D86B07" w:rsidRPr="00183649">
          <w:rPr>
            <w:rStyle w:val="Hyperlink"/>
          </w:rPr>
          <w:t>DLSgallerywalk</w:t>
        </w:r>
      </w:hyperlink>
      <w:r>
        <w:t xml:space="preserve">) </w:t>
      </w:r>
      <w:r w:rsidR="00E30E3D">
        <w:t>to compare their definitions with those of their peers.</w:t>
      </w:r>
    </w:p>
    <w:p w14:paraId="61895675" w14:textId="77777777" w:rsidR="00DA706A" w:rsidRDefault="00DA706A">
      <w:pPr>
        <w:suppressAutoHyphens w:val="0"/>
        <w:spacing w:after="0" w:line="276" w:lineRule="auto"/>
        <w:rPr>
          <w:color w:val="22272B"/>
          <w:shd w:val="clear" w:color="auto" w:fill="FFFFFF"/>
        </w:rPr>
      </w:pPr>
      <w:r>
        <w:rPr>
          <w:color w:val="22272B"/>
          <w:shd w:val="clear" w:color="auto" w:fill="FFFFFF"/>
        </w:rPr>
        <w:br w:type="page"/>
      </w:r>
    </w:p>
    <w:p w14:paraId="78D6DBBF" w14:textId="68856BE6" w:rsidR="00EA6354" w:rsidRPr="007E4F6D" w:rsidRDefault="00EA6354" w:rsidP="00EA6354">
      <w:pPr>
        <w:pStyle w:val="FeatureBox"/>
        <w:rPr>
          <w:shd w:val="clear" w:color="auto" w:fill="FFFFFF"/>
        </w:rPr>
      </w:pPr>
      <w:r w:rsidRPr="007E4F6D">
        <w:rPr>
          <w:shd w:val="clear" w:color="auto" w:fill="FFFFFF"/>
        </w:rPr>
        <w:t>Definitions of each word are listed below:</w:t>
      </w:r>
    </w:p>
    <w:p w14:paraId="65B91E7A" w14:textId="77777777" w:rsidR="00EA6354" w:rsidRDefault="00EA6354" w:rsidP="00E73243">
      <w:pPr>
        <w:pStyle w:val="FeatureBox"/>
        <w:widowControl w:val="0"/>
        <w:numPr>
          <w:ilvl w:val="0"/>
          <w:numId w:val="6"/>
        </w:numPr>
        <w:ind w:left="567" w:hanging="567"/>
        <w:mirrorIndents/>
      </w:pPr>
      <w:r>
        <w:t>A cluster is when a collection of data values is positioned around similar points.</w:t>
      </w:r>
    </w:p>
    <w:p w14:paraId="09D32456" w14:textId="68406C1F" w:rsidR="00EA6354" w:rsidRDefault="00EA6354" w:rsidP="00E73243">
      <w:pPr>
        <w:pStyle w:val="FeatureBox"/>
        <w:widowControl w:val="0"/>
        <w:numPr>
          <w:ilvl w:val="0"/>
          <w:numId w:val="6"/>
        </w:numPr>
        <w:ind w:left="567" w:hanging="567"/>
        <w:mirrorIndents/>
      </w:pPr>
      <w:r>
        <w:t>A gap is when there is a large break between numbers in a dataset.</w:t>
      </w:r>
    </w:p>
    <w:p w14:paraId="0425ADF2" w14:textId="77777777" w:rsidR="00EA6354" w:rsidRDefault="00EA6354" w:rsidP="00E73243">
      <w:pPr>
        <w:pStyle w:val="FeatureBox"/>
        <w:widowControl w:val="0"/>
        <w:numPr>
          <w:ilvl w:val="0"/>
          <w:numId w:val="6"/>
        </w:numPr>
        <w:ind w:left="567" w:hanging="567"/>
        <w:mirrorIndents/>
      </w:pPr>
      <w:r>
        <w:t xml:space="preserve">An outlier </w:t>
      </w:r>
      <w:r w:rsidRPr="00AB0E2A">
        <w:rPr>
          <w:color w:val="22272B"/>
          <w:shd w:val="clear" w:color="auto" w:fill="FFFFFF"/>
        </w:rPr>
        <w:t>is a data value that appears to stand out from the other members of the dataset by being unusually high or low.</w:t>
      </w:r>
    </w:p>
    <w:p w14:paraId="348EC0F5" w14:textId="4A0786A7" w:rsidR="00EA6354" w:rsidRDefault="066B9CD3" w:rsidP="00E73243">
      <w:pPr>
        <w:pStyle w:val="FeatureBox"/>
        <w:widowControl w:val="0"/>
        <w:numPr>
          <w:ilvl w:val="0"/>
          <w:numId w:val="6"/>
        </w:numPr>
        <w:ind w:left="567" w:hanging="567"/>
        <w:mirrorIndents/>
      </w:pPr>
      <w:r>
        <w:t>When a dataset is uniform it means</w:t>
      </w:r>
      <w:r w:rsidR="00304D9A">
        <w:t xml:space="preserve"> that there is no mode</w:t>
      </w:r>
      <w:r w:rsidR="00F16C1B">
        <w:t>,</w:t>
      </w:r>
      <w:r w:rsidR="007B7949">
        <w:t xml:space="preserve"> as</w:t>
      </w:r>
      <w:r>
        <w:t xml:space="preserve"> all values are consistent</w:t>
      </w:r>
      <w:r w:rsidR="00492F67">
        <w:t xml:space="preserve"> and occur the same </w:t>
      </w:r>
      <w:r w:rsidR="00C51273">
        <w:t>number</w:t>
      </w:r>
      <w:r w:rsidR="00492F67">
        <w:t xml:space="preserve"> of times</w:t>
      </w:r>
      <w:r>
        <w:t>.</w:t>
      </w:r>
    </w:p>
    <w:p w14:paraId="638D38A4" w14:textId="0A80DC26" w:rsidR="00EA6354" w:rsidRDefault="00EA6354" w:rsidP="00E73243">
      <w:pPr>
        <w:pStyle w:val="FeatureBox"/>
        <w:widowControl w:val="0"/>
        <w:numPr>
          <w:ilvl w:val="0"/>
          <w:numId w:val="6"/>
        </w:numPr>
        <w:ind w:left="567" w:hanging="567"/>
        <w:mirrorIndents/>
      </w:pPr>
      <w:r>
        <w:t>When a dataset is unimodal it means that it has one mode.</w:t>
      </w:r>
    </w:p>
    <w:p w14:paraId="3BC2C9EA" w14:textId="0C8A4D17" w:rsidR="00EA6354" w:rsidRDefault="00EA6354" w:rsidP="00E73243">
      <w:pPr>
        <w:pStyle w:val="FeatureBox"/>
        <w:widowControl w:val="0"/>
        <w:numPr>
          <w:ilvl w:val="0"/>
          <w:numId w:val="6"/>
        </w:numPr>
        <w:ind w:left="567" w:hanging="567"/>
        <w:mirrorIndents/>
      </w:pPr>
      <w:r>
        <w:t xml:space="preserve">When a dataset is bimodal it means that it has </w:t>
      </w:r>
      <w:r w:rsidR="00D876B9">
        <w:t xml:space="preserve">2 </w:t>
      </w:r>
      <w:r>
        <w:t>modes.</w:t>
      </w:r>
    </w:p>
    <w:p w14:paraId="3AC8E3C9" w14:textId="30BC1012" w:rsidR="00EA6354" w:rsidRDefault="00EA6354" w:rsidP="00E73243">
      <w:pPr>
        <w:pStyle w:val="FeatureBox"/>
        <w:widowControl w:val="0"/>
        <w:numPr>
          <w:ilvl w:val="0"/>
          <w:numId w:val="6"/>
        </w:numPr>
        <w:ind w:left="567" w:hanging="567"/>
        <w:mirrorIndents/>
      </w:pPr>
      <w:r>
        <w:t>When a dataset is multimodal it means that it has multiple modes.</w:t>
      </w:r>
    </w:p>
    <w:p w14:paraId="47D75E53" w14:textId="2421EB18" w:rsidR="00EA6354" w:rsidRDefault="004F3ED5" w:rsidP="00E73243">
      <w:pPr>
        <w:pStyle w:val="ListNumber"/>
        <w:numPr>
          <w:ilvl w:val="0"/>
          <w:numId w:val="4"/>
        </w:numPr>
      </w:pPr>
      <w:r>
        <w:t>Use a Pose-Pause-Pounce-Bounce questioning technique for</w:t>
      </w:r>
      <w:r w:rsidR="00EA6354">
        <w:t xml:space="preserve"> student to share their favourite definition</w:t>
      </w:r>
      <w:r w:rsidR="003A7027">
        <w:t xml:space="preserve"> and example</w:t>
      </w:r>
      <w:r w:rsidR="00EA6354">
        <w:t xml:space="preserve"> </w:t>
      </w:r>
      <w:r w:rsidR="004F7132">
        <w:t>from</w:t>
      </w:r>
      <w:r w:rsidR="00EA6354">
        <w:t xml:space="preserve"> another group.</w:t>
      </w:r>
    </w:p>
    <w:p w14:paraId="1A9EE0DF" w14:textId="5801E0A3" w:rsidR="004F3ED5" w:rsidRPr="00CD55D0" w:rsidRDefault="004F3ED5" w:rsidP="00E73243">
      <w:pPr>
        <w:pStyle w:val="ListNumber"/>
        <w:numPr>
          <w:ilvl w:val="0"/>
          <w:numId w:val="4"/>
        </w:numPr>
      </w:pPr>
      <w:r>
        <w:t>Add these terms to the word cloud along with any other terms students may have missed such as positively skewed, negatively skewed, symmetrical.</w:t>
      </w:r>
      <w:r w:rsidR="009E2BB8">
        <w:t xml:space="preserve"> Highlight any colloquial terms that may have been used that could be replaced with mathematical terminology.</w:t>
      </w:r>
    </w:p>
    <w:p w14:paraId="7971FFE0" w14:textId="77777777" w:rsidR="002B65EC" w:rsidRPr="002E3EC5" w:rsidRDefault="002B65EC" w:rsidP="002E3EC5">
      <w:r>
        <w:br w:type="page"/>
      </w:r>
    </w:p>
    <w:p w14:paraId="315670BD" w14:textId="597F0865" w:rsidR="00A51D10" w:rsidRDefault="00A51D10" w:rsidP="00A51D10">
      <w:pPr>
        <w:pStyle w:val="Heading3"/>
      </w:pPr>
      <w:r>
        <w:t>Summarise</w:t>
      </w:r>
    </w:p>
    <w:p w14:paraId="782F01B7" w14:textId="50E313B3" w:rsidR="000379A6" w:rsidRDefault="000379A6" w:rsidP="00E73243">
      <w:pPr>
        <w:pStyle w:val="ListNumber"/>
        <w:numPr>
          <w:ilvl w:val="0"/>
          <w:numId w:val="9"/>
        </w:numPr>
      </w:pPr>
      <w:r>
        <w:t xml:space="preserve">Students are to create notes to their </w:t>
      </w:r>
      <w:r w:rsidR="00CD0A01">
        <w:t xml:space="preserve">forgetful </w:t>
      </w:r>
      <w:r>
        <w:t>future sel</w:t>
      </w:r>
      <w:r w:rsidR="00CD0A01">
        <w:t>ves</w:t>
      </w:r>
      <w:r>
        <w:t xml:space="preserve"> (</w:t>
      </w:r>
      <w:hyperlink r:id="rId17">
        <w:r w:rsidRPr="69AA0A1C">
          <w:rPr>
            <w:rStyle w:val="Hyperlink"/>
          </w:rPr>
          <w:t>bit.ly/</w:t>
        </w:r>
        <w:proofErr w:type="spellStart"/>
        <w:r w:rsidRPr="69AA0A1C">
          <w:rPr>
            <w:rStyle w:val="Hyperlink"/>
          </w:rPr>
          <w:t>notesstrategy</w:t>
        </w:r>
        <w:proofErr w:type="spellEnd"/>
      </w:hyperlink>
      <w:r>
        <w:t xml:space="preserve">) </w:t>
      </w:r>
      <w:r w:rsidR="00CD55D0">
        <w:t xml:space="preserve">by looking around the room to find the best definition of the terminology provided </w:t>
      </w:r>
      <w:r w:rsidR="003F631F">
        <w:t>and to draw an</w:t>
      </w:r>
      <w:r w:rsidR="00CD55D0">
        <w:t xml:space="preserve"> example.</w:t>
      </w:r>
    </w:p>
    <w:p w14:paraId="463B7090" w14:textId="4D805339" w:rsidR="00CE672D" w:rsidRDefault="001B7CCC" w:rsidP="00E73243">
      <w:pPr>
        <w:pStyle w:val="ListNumber"/>
        <w:numPr>
          <w:ilvl w:val="0"/>
          <w:numId w:val="9"/>
        </w:numPr>
      </w:pPr>
      <w:r>
        <w:t xml:space="preserve">Students are to use the </w:t>
      </w:r>
      <w:r w:rsidR="009E2BB8">
        <w:t xml:space="preserve">desmos classroom activity or the </w:t>
      </w:r>
      <w:r>
        <w:t xml:space="preserve">cards from Appendix A ‘Pass it on’ </w:t>
      </w:r>
      <w:r w:rsidR="000A7872">
        <w:t>to</w:t>
      </w:r>
      <w:r w:rsidR="00F00E6A">
        <w:t xml:space="preserve"> p</w:t>
      </w:r>
      <w:r w:rsidR="00CE672D">
        <w:t>lay</w:t>
      </w:r>
      <w:r w:rsidR="00F00E6A">
        <w:t xml:space="preserve"> the</w:t>
      </w:r>
      <w:r w:rsidR="00CE672D">
        <w:t xml:space="preserve"> game again and see if they</w:t>
      </w:r>
      <w:r w:rsidR="00413ABC">
        <w:t xml:space="preserve"> find it easier to describe the graphs.</w:t>
      </w:r>
    </w:p>
    <w:p w14:paraId="663E78C9" w14:textId="3A9D0F3E" w:rsidR="00A51D10" w:rsidRDefault="00A51D10" w:rsidP="5B62FD38">
      <w:pPr>
        <w:pStyle w:val="Heading3"/>
        <w:numPr>
          <w:ilvl w:val="2"/>
          <w:numId w:val="0"/>
        </w:numPr>
      </w:pPr>
      <w:r>
        <w:t>Apply</w:t>
      </w:r>
    </w:p>
    <w:p w14:paraId="096C3B0B" w14:textId="282AB900" w:rsidR="00E70F97" w:rsidRPr="00FA05A7" w:rsidRDefault="00B44EAA" w:rsidP="00E73243">
      <w:pPr>
        <w:pStyle w:val="ListNumber"/>
        <w:numPr>
          <w:ilvl w:val="0"/>
          <w:numId w:val="5"/>
        </w:numPr>
      </w:pPr>
      <w:r>
        <w:t>Give students access to</w:t>
      </w:r>
      <w:r w:rsidR="008F5E0B">
        <w:t xml:space="preserve"> a local copy of</w:t>
      </w:r>
      <w:r>
        <w:t xml:space="preserve"> the Excel </w:t>
      </w:r>
      <w:r w:rsidR="009C6BB4">
        <w:t xml:space="preserve">spreadsheet </w:t>
      </w:r>
      <w:r>
        <w:rPr>
          <w:i/>
          <w:iCs/>
        </w:rPr>
        <w:t>Pass it on graph style.</w:t>
      </w:r>
    </w:p>
    <w:p w14:paraId="447E0080" w14:textId="2B2D20CD" w:rsidR="00FA05A7" w:rsidRDefault="00FA05A7" w:rsidP="00FA05A7">
      <w:pPr>
        <w:pStyle w:val="FeatureBox"/>
      </w:pPr>
      <w:r>
        <w:t xml:space="preserve">Instructions on how to distribute an Excel sheet can be found in Appendix </w:t>
      </w:r>
      <w:r w:rsidR="00ED778E">
        <w:t>B</w:t>
      </w:r>
      <w:r w:rsidR="003A784F">
        <w:t xml:space="preserve"> ‘File sharing and saving’.</w:t>
      </w:r>
    </w:p>
    <w:p w14:paraId="206382F8" w14:textId="39C15C87" w:rsidR="00E70F97" w:rsidRDefault="00E70F97" w:rsidP="00E73243">
      <w:pPr>
        <w:pStyle w:val="ListNumber"/>
        <w:numPr>
          <w:ilvl w:val="0"/>
          <w:numId w:val="5"/>
        </w:numPr>
      </w:pPr>
      <w:r>
        <w:t xml:space="preserve">Students are to select at least one of the datasets from the </w:t>
      </w:r>
      <w:r w:rsidR="00FA05A7">
        <w:t xml:space="preserve">spreadsheet </w:t>
      </w:r>
      <w:r>
        <w:t>to create a mini presentation. This must include:</w:t>
      </w:r>
    </w:p>
    <w:p w14:paraId="41E1C009" w14:textId="6C77AA59" w:rsidR="00E70F97" w:rsidRDefault="00E70F97" w:rsidP="00290B5A">
      <w:pPr>
        <w:pStyle w:val="ListBullet2"/>
      </w:pPr>
      <w:r>
        <w:t>A visual display of data in a graph of their choice</w:t>
      </w:r>
      <w:r w:rsidR="00CD0A01">
        <w:t>.</w:t>
      </w:r>
    </w:p>
    <w:p w14:paraId="62A28330" w14:textId="066C2B7F" w:rsidR="00E70F97" w:rsidRDefault="006A1563" w:rsidP="00290B5A">
      <w:pPr>
        <w:pStyle w:val="ListBullet2"/>
      </w:pPr>
      <w:r>
        <w:t>An e</w:t>
      </w:r>
      <w:r w:rsidR="00E70F97">
        <w:t>xplanation as to why that graph is the best way to display the data.</w:t>
      </w:r>
    </w:p>
    <w:p w14:paraId="4866AC08" w14:textId="31E2AEA4" w:rsidR="00E70F97" w:rsidRDefault="006A1563" w:rsidP="00290B5A">
      <w:pPr>
        <w:pStyle w:val="ListBullet2"/>
      </w:pPr>
      <w:r>
        <w:t>A d</w:t>
      </w:r>
      <w:r w:rsidR="00E70F97">
        <w:t>escr</w:t>
      </w:r>
      <w:r w:rsidR="00AD0524">
        <w:t>iption of</w:t>
      </w:r>
      <w:r w:rsidR="00E70F97">
        <w:t xml:space="preserve"> the shape of the data.</w:t>
      </w:r>
    </w:p>
    <w:p w14:paraId="0B3D1F02" w14:textId="45CEFFCF" w:rsidR="00E70F97" w:rsidRDefault="006A1563" w:rsidP="00290B5A">
      <w:pPr>
        <w:pStyle w:val="ListBullet2"/>
      </w:pPr>
      <w:r>
        <w:t>An e</w:t>
      </w:r>
      <w:r w:rsidR="00E70F97">
        <w:t>xplan</w:t>
      </w:r>
      <w:r>
        <w:t>ation of</w:t>
      </w:r>
      <w:r w:rsidR="00E70F97">
        <w:t xml:space="preserve"> why the data may </w:t>
      </w:r>
      <w:r w:rsidR="00975781">
        <w:t>have</w:t>
      </w:r>
      <w:r w:rsidR="00E70F97">
        <w:t xml:space="preserve"> taken on that </w:t>
      </w:r>
      <w:r w:rsidR="001D44FB">
        <w:t>distribution</w:t>
      </w:r>
      <w:r w:rsidR="00E70F97">
        <w:t>.</w:t>
      </w:r>
    </w:p>
    <w:p w14:paraId="3A8DA05E" w14:textId="4C2423EE" w:rsidR="00F90F2F" w:rsidRDefault="00F90F2F" w:rsidP="00975781">
      <w:pPr>
        <w:pStyle w:val="FeatureBox"/>
      </w:pPr>
      <w:r>
        <w:t xml:space="preserve">Students can use the functions of spreadsheets to draw their graphs. </w:t>
      </w:r>
      <w:r w:rsidR="009022AC">
        <w:t>You can find tutorials on</w:t>
      </w:r>
      <w:r w:rsidR="000030D0">
        <w:t xml:space="preserve"> the </w:t>
      </w:r>
      <w:r w:rsidR="007A77E2">
        <w:t>Microsoft Office support page ‘</w:t>
      </w:r>
      <w:r w:rsidR="00D31532" w:rsidRPr="00D31532">
        <w:t>Create a chart from start to finish</w:t>
      </w:r>
      <w:r w:rsidR="00D31532">
        <w:t>’</w:t>
      </w:r>
      <w:r w:rsidR="007A77E2">
        <w:t xml:space="preserve"> (</w:t>
      </w:r>
      <w:hyperlink r:id="rId18" w:history="1">
        <w:r w:rsidR="00D145CD" w:rsidRPr="00D145CD">
          <w:rPr>
            <w:rStyle w:val="Hyperlink"/>
          </w:rPr>
          <w:t>bit.ly/helpexcelgraph</w:t>
        </w:r>
      </w:hyperlink>
      <w:r w:rsidR="007A77E2">
        <w:t>)</w:t>
      </w:r>
      <w:r w:rsidR="00D145CD">
        <w:t>.</w:t>
      </w:r>
    </w:p>
    <w:p w14:paraId="20A5541B" w14:textId="5F59AB4F" w:rsidR="00975781" w:rsidRDefault="411AFCBC" w:rsidP="00975781">
      <w:pPr>
        <w:pStyle w:val="FeatureBox"/>
      </w:pPr>
      <w:r>
        <w:t>It is suggested that teachers use Flip (</w:t>
      </w:r>
      <w:hyperlink r:id="rId19" w:history="1">
        <w:r w:rsidR="00140E30" w:rsidRPr="00140E30">
          <w:rPr>
            <w:rStyle w:val="Hyperlink"/>
          </w:rPr>
          <w:t>flipgrid.com</w:t>
        </w:r>
      </w:hyperlink>
      <w:r>
        <w:t>) for students to create and submit their mini presentations.</w:t>
      </w:r>
    </w:p>
    <w:p w14:paraId="2FF35A19" w14:textId="04B30129" w:rsidR="00F818CF" w:rsidRPr="00907038" w:rsidRDefault="00975781" w:rsidP="00E73243">
      <w:pPr>
        <w:pStyle w:val="ListNumber"/>
        <w:numPr>
          <w:ilvl w:val="0"/>
          <w:numId w:val="5"/>
        </w:numPr>
      </w:pPr>
      <w:r>
        <w:t xml:space="preserve">Students are to give peer feedback on each other’s presentations </w:t>
      </w:r>
      <w:r w:rsidR="0000313B">
        <w:t xml:space="preserve">using the TAG feedback </w:t>
      </w:r>
      <w:r w:rsidR="00D75484">
        <w:t>format</w:t>
      </w:r>
      <w:r w:rsidR="004D24F8">
        <w:t xml:space="preserve"> (</w:t>
      </w:r>
      <w:hyperlink r:id="rId20" w:history="1">
        <w:r w:rsidR="004D24F8" w:rsidRPr="00FF5748">
          <w:rPr>
            <w:rStyle w:val="Hyperlink"/>
          </w:rPr>
          <w:t>bit.ly/</w:t>
        </w:r>
        <w:proofErr w:type="spellStart"/>
        <w:r w:rsidR="004D24F8" w:rsidRPr="00FF5748">
          <w:rPr>
            <w:rStyle w:val="Hyperlink"/>
          </w:rPr>
          <w:t>TAGstrategy</w:t>
        </w:r>
        <w:proofErr w:type="spellEnd"/>
      </w:hyperlink>
      <w:r w:rsidR="004D24F8">
        <w:t>)</w:t>
      </w:r>
      <w:r w:rsidR="00D75484">
        <w:t>.</w:t>
      </w:r>
      <w:r w:rsidR="00F818CF">
        <w:br w:type="page"/>
      </w:r>
    </w:p>
    <w:p w14:paraId="140858F5" w14:textId="233BC912" w:rsidR="00D042D0" w:rsidRDefault="00D042D0" w:rsidP="00DA237B">
      <w:pPr>
        <w:pStyle w:val="Heading2"/>
      </w:pPr>
      <w:r>
        <w:t xml:space="preserve">Assessment and </w:t>
      </w:r>
      <w:r w:rsidR="001564ED">
        <w:t>d</w:t>
      </w:r>
      <w:r>
        <w:t>ifferentiation</w:t>
      </w:r>
    </w:p>
    <w:p w14:paraId="61046856" w14:textId="521E8E36" w:rsidR="00355EE4" w:rsidRDefault="00355EE4" w:rsidP="00355EE4">
      <w:pPr>
        <w:pStyle w:val="Heading3"/>
      </w:pPr>
      <w:r>
        <w:t>Suggested opportunities for differentiation</w:t>
      </w:r>
    </w:p>
    <w:p w14:paraId="0948FC1F" w14:textId="55161F7C" w:rsidR="00566A52" w:rsidRPr="000E5025" w:rsidRDefault="00566A52" w:rsidP="002259C5">
      <w:r>
        <w:rPr>
          <w:rStyle w:val="Strong"/>
        </w:rPr>
        <w:t>Launch</w:t>
      </w:r>
    </w:p>
    <w:p w14:paraId="6FA5B7C0" w14:textId="7CAA935F" w:rsidR="00DA2ACC" w:rsidRDefault="00DA2ACC" w:rsidP="00566A52">
      <w:pPr>
        <w:pStyle w:val="ListBullet"/>
        <w:rPr>
          <w:rStyle w:val="Strong"/>
          <w:b w:val="0"/>
          <w:bCs w:val="0"/>
        </w:rPr>
      </w:pPr>
      <w:r>
        <w:rPr>
          <w:rStyle w:val="Strong"/>
          <w:b w:val="0"/>
          <w:bCs w:val="0"/>
        </w:rPr>
        <w:t>All students will be able to participate using differing levels of terminology.</w:t>
      </w:r>
    </w:p>
    <w:p w14:paraId="630CD032" w14:textId="11A7DBBE" w:rsidR="00566A52" w:rsidRPr="00566A52" w:rsidRDefault="00566A52" w:rsidP="00566A52">
      <w:pPr>
        <w:pStyle w:val="ListBullet"/>
        <w:rPr>
          <w:rStyle w:val="Strong"/>
          <w:b w:val="0"/>
          <w:bCs w:val="0"/>
        </w:rPr>
      </w:pPr>
      <w:r>
        <w:rPr>
          <w:rStyle w:val="Strong"/>
          <w:b w:val="0"/>
          <w:bCs w:val="0"/>
        </w:rPr>
        <w:t>After students have played the game once, encourage them to think about terms they have learnt during this unit.</w:t>
      </w:r>
    </w:p>
    <w:p w14:paraId="60F8476C" w14:textId="1B32DCB0" w:rsidR="002259C5" w:rsidRDefault="002259C5" w:rsidP="002259C5">
      <w:pPr>
        <w:rPr>
          <w:rStyle w:val="Strong"/>
        </w:rPr>
      </w:pPr>
      <w:r>
        <w:rPr>
          <w:rStyle w:val="Strong"/>
        </w:rPr>
        <w:t>Explore</w:t>
      </w:r>
    </w:p>
    <w:p w14:paraId="2FD8F1F9" w14:textId="46098D95" w:rsidR="002259C5" w:rsidRPr="0065264D" w:rsidRDefault="002259C5" w:rsidP="002259C5">
      <w:pPr>
        <w:pStyle w:val="ListBullet"/>
        <w:rPr>
          <w:rStyle w:val="eop"/>
        </w:rPr>
      </w:pPr>
      <w:r w:rsidRPr="009013B6">
        <w:rPr>
          <w:rStyle w:val="normaltextrun"/>
          <w:color w:val="000000"/>
          <w:shd w:val="clear" w:color="auto" w:fill="FFFFFF"/>
        </w:rPr>
        <w:t xml:space="preserve">There are no correct answers </w:t>
      </w:r>
      <w:r>
        <w:rPr>
          <w:rStyle w:val="normaltextrun"/>
          <w:color w:val="000000"/>
          <w:shd w:val="clear" w:color="auto" w:fill="FFFFFF"/>
        </w:rPr>
        <w:t xml:space="preserve">creating the word </w:t>
      </w:r>
      <w:r w:rsidR="0096587A">
        <w:rPr>
          <w:rStyle w:val="normaltextrun"/>
          <w:color w:val="000000"/>
          <w:shd w:val="clear" w:color="auto" w:fill="FFFFFF"/>
        </w:rPr>
        <w:t>cloud</w:t>
      </w:r>
      <w:r>
        <w:rPr>
          <w:rStyle w:val="normaltextrun"/>
          <w:color w:val="000000"/>
          <w:shd w:val="clear" w:color="auto" w:fill="FFFFFF"/>
        </w:rPr>
        <w:t xml:space="preserve"> so</w:t>
      </w:r>
      <w:r w:rsidRPr="009013B6">
        <w:rPr>
          <w:rStyle w:val="normaltextrun"/>
          <w:color w:val="000000"/>
          <w:shd w:val="clear" w:color="auto" w:fill="FFFFFF"/>
        </w:rPr>
        <w:t xml:space="preserve"> all students should be encouraged to participate and share their thoughts</w:t>
      </w:r>
      <w:r>
        <w:rPr>
          <w:rStyle w:val="eop"/>
          <w:b/>
          <w:bCs/>
          <w:color w:val="000000"/>
          <w:shd w:val="clear" w:color="auto" w:fill="FFFFFF"/>
        </w:rPr>
        <w:t>.</w:t>
      </w:r>
    </w:p>
    <w:p w14:paraId="30C79AF9" w14:textId="0E0DD7B5" w:rsidR="002259C5" w:rsidRPr="00836BE8" w:rsidRDefault="002259C5" w:rsidP="002259C5">
      <w:pPr>
        <w:pStyle w:val="ListBullet"/>
        <w:rPr>
          <w:rStyle w:val="eop"/>
          <w:b/>
          <w:bCs/>
        </w:rPr>
      </w:pPr>
      <w:r w:rsidRPr="0065264D">
        <w:rPr>
          <w:rStyle w:val="eop"/>
          <w:color w:val="000000"/>
          <w:shd w:val="clear" w:color="auto" w:fill="FFFFFF"/>
        </w:rPr>
        <w:t>Students develop definitions</w:t>
      </w:r>
      <w:r w:rsidR="00DA2ACC">
        <w:rPr>
          <w:rStyle w:val="eop"/>
          <w:color w:val="000000"/>
          <w:shd w:val="clear" w:color="auto" w:fill="FFFFFF"/>
        </w:rPr>
        <w:t xml:space="preserve"> in groups</w:t>
      </w:r>
      <w:r w:rsidRPr="0065264D">
        <w:rPr>
          <w:rStyle w:val="eop"/>
          <w:color w:val="000000"/>
          <w:shd w:val="clear" w:color="auto" w:fill="FFFFFF"/>
        </w:rPr>
        <w:t xml:space="preserve"> and can select their favourite </w:t>
      </w:r>
      <w:r>
        <w:rPr>
          <w:rStyle w:val="eop"/>
          <w:color w:val="000000"/>
          <w:shd w:val="clear" w:color="auto" w:fill="FFFFFF"/>
        </w:rPr>
        <w:t>or join definitions that make sense to them.</w:t>
      </w:r>
    </w:p>
    <w:p w14:paraId="20B18558" w14:textId="1691FFBA" w:rsidR="00836BE8" w:rsidRPr="0065264D" w:rsidRDefault="00836BE8" w:rsidP="002259C5">
      <w:pPr>
        <w:pStyle w:val="ListBullet"/>
        <w:rPr>
          <w:rStyle w:val="Strong"/>
        </w:rPr>
      </w:pPr>
      <w:r>
        <w:rPr>
          <w:rStyle w:val="eop"/>
          <w:color w:val="000000"/>
          <w:shd w:val="clear" w:color="auto" w:fill="FFFFFF"/>
        </w:rPr>
        <w:t xml:space="preserve">Students could draw visual representations as their definitions </w:t>
      </w:r>
      <w:r w:rsidR="00FC12E8">
        <w:rPr>
          <w:rStyle w:val="eop"/>
          <w:color w:val="000000"/>
          <w:shd w:val="clear" w:color="auto" w:fill="FFFFFF"/>
        </w:rPr>
        <w:t>to show their understanding.</w:t>
      </w:r>
    </w:p>
    <w:p w14:paraId="33799834" w14:textId="0BBA8FEF" w:rsidR="00DA2ACC" w:rsidRDefault="00DA2ACC" w:rsidP="002259C5">
      <w:pPr>
        <w:rPr>
          <w:rStyle w:val="Strong"/>
          <w:b w:val="0"/>
          <w:bCs w:val="0"/>
        </w:rPr>
      </w:pPr>
      <w:r>
        <w:rPr>
          <w:rStyle w:val="Strong"/>
        </w:rPr>
        <w:t>Summarise</w:t>
      </w:r>
    </w:p>
    <w:p w14:paraId="51801518" w14:textId="2B057E5D" w:rsidR="00DA2ACC" w:rsidRPr="00DA2ACC" w:rsidRDefault="00DA2ACC" w:rsidP="00DA2ACC">
      <w:pPr>
        <w:pStyle w:val="ListBullet"/>
        <w:rPr>
          <w:rStyle w:val="Strong"/>
          <w:b w:val="0"/>
          <w:bCs w:val="0"/>
        </w:rPr>
      </w:pPr>
      <w:r>
        <w:rPr>
          <w:rStyle w:val="Strong"/>
          <w:b w:val="0"/>
          <w:bCs w:val="0"/>
        </w:rPr>
        <w:t>Students are supported by being able to choose definitions from around the room to include in their notes. Students can be challenged by choosing more sophisticated examples to accompany their definitions.</w:t>
      </w:r>
    </w:p>
    <w:p w14:paraId="7491212A" w14:textId="46C94C1C" w:rsidR="002259C5" w:rsidRPr="00C35CAA" w:rsidRDefault="002259C5" w:rsidP="002259C5">
      <w:pPr>
        <w:rPr>
          <w:rStyle w:val="Strong"/>
          <w:b w:val="0"/>
          <w:bCs w:val="0"/>
          <w:color w:val="000000"/>
          <w:shd w:val="clear" w:color="auto" w:fill="FFFFFF"/>
        </w:rPr>
      </w:pPr>
      <w:r w:rsidRPr="0073637A">
        <w:rPr>
          <w:rStyle w:val="Strong"/>
        </w:rPr>
        <w:t>Apply</w:t>
      </w:r>
    </w:p>
    <w:p w14:paraId="7EB238DF" w14:textId="5D8ECFF6" w:rsidR="002259C5" w:rsidRDefault="002259C5" w:rsidP="002259C5">
      <w:pPr>
        <w:pStyle w:val="ListBullet"/>
      </w:pPr>
      <w:r>
        <w:t>Students can find their own data to create their presentation.</w:t>
      </w:r>
    </w:p>
    <w:p w14:paraId="5BC216FB" w14:textId="11593F3D" w:rsidR="00904F28" w:rsidRDefault="00904F28" w:rsidP="002259C5">
      <w:pPr>
        <w:pStyle w:val="ListBullet"/>
      </w:pPr>
      <w:r>
        <w:t xml:space="preserve">Encourage students to refer to the word cloud for </w:t>
      </w:r>
      <w:r w:rsidR="00BA77EE">
        <w:t>terms to describe their graph.</w:t>
      </w:r>
    </w:p>
    <w:p w14:paraId="34E141E3" w14:textId="6D705307" w:rsidR="00BA77EE" w:rsidRDefault="00BA77EE" w:rsidP="002259C5">
      <w:pPr>
        <w:pStyle w:val="ListBullet"/>
      </w:pPr>
      <w:r>
        <w:t>Teachers can alter the length and level of detail required in student’s presentations to match their level of readiness.</w:t>
      </w:r>
    </w:p>
    <w:p w14:paraId="4A872F19" w14:textId="77777777" w:rsidR="00BA77EE" w:rsidRPr="00576E85" w:rsidRDefault="00BA77EE" w:rsidP="00576E85">
      <w:r>
        <w:br w:type="page"/>
      </w:r>
    </w:p>
    <w:p w14:paraId="163CC384" w14:textId="092E267D" w:rsidR="002259C5" w:rsidRDefault="002259C5" w:rsidP="002259C5">
      <w:pPr>
        <w:pStyle w:val="Heading3"/>
      </w:pPr>
      <w:r w:rsidRPr="00633A4A">
        <w:t>Suggested opportunities for assessment</w:t>
      </w:r>
    </w:p>
    <w:p w14:paraId="34256636" w14:textId="6E06D551" w:rsidR="002259C5" w:rsidRPr="0073637A" w:rsidRDefault="002259C5" w:rsidP="002259C5">
      <w:pPr>
        <w:rPr>
          <w:rStyle w:val="Strong"/>
        </w:rPr>
      </w:pPr>
      <w:bookmarkStart w:id="0" w:name="_Hlk147833561"/>
      <w:r>
        <w:rPr>
          <w:rStyle w:val="Strong"/>
        </w:rPr>
        <w:t>Explore</w:t>
      </w:r>
    </w:p>
    <w:p w14:paraId="19CEF57E" w14:textId="71EC8071" w:rsidR="002259C5" w:rsidRPr="00576E85" w:rsidRDefault="002259C5" w:rsidP="00576E85">
      <w:pPr>
        <w:pStyle w:val="ListBullet"/>
        <w:rPr>
          <w:rStyle w:val="normaltextrun"/>
        </w:rPr>
      </w:pPr>
      <w:r w:rsidRPr="00576E85">
        <w:rPr>
          <w:rStyle w:val="normaltextrun"/>
        </w:rPr>
        <w:t xml:space="preserve">The word </w:t>
      </w:r>
      <w:r w:rsidR="00BA77EE" w:rsidRPr="00576E85">
        <w:rPr>
          <w:rStyle w:val="normaltextrun"/>
        </w:rPr>
        <w:t>cloud</w:t>
      </w:r>
      <w:r w:rsidRPr="00576E85">
        <w:rPr>
          <w:rStyle w:val="normaltextrun"/>
        </w:rPr>
        <w:t xml:space="preserve"> can be used to show student</w:t>
      </w:r>
      <w:r w:rsidR="00F817F9" w:rsidRPr="00576E85">
        <w:rPr>
          <w:rStyle w:val="normaltextrun"/>
        </w:rPr>
        <w:t>’</w:t>
      </w:r>
      <w:r w:rsidRPr="00576E85">
        <w:rPr>
          <w:rStyle w:val="normaltextrun"/>
        </w:rPr>
        <w:t>s vocabulary and what words they understand the meaning of.</w:t>
      </w:r>
    </w:p>
    <w:bookmarkEnd w:id="0"/>
    <w:p w14:paraId="33ACAE61" w14:textId="27469800" w:rsidR="002259C5" w:rsidRPr="00576E85" w:rsidRDefault="002259C5" w:rsidP="00576E85">
      <w:r w:rsidRPr="002259C5">
        <w:rPr>
          <w:rStyle w:val="Strong"/>
          <w:bCs w:val="0"/>
        </w:rPr>
        <w:t>Summarise</w:t>
      </w:r>
    </w:p>
    <w:p w14:paraId="02AA7D48" w14:textId="45B8D2F4" w:rsidR="002259C5" w:rsidRPr="00576E85" w:rsidRDefault="002259C5" w:rsidP="00576E85">
      <w:pPr>
        <w:pStyle w:val="ListBullet"/>
        <w:rPr>
          <w:rStyle w:val="normaltextrun"/>
        </w:rPr>
      </w:pPr>
      <w:r w:rsidRPr="00576E85">
        <w:rPr>
          <w:rStyle w:val="normaltextrun"/>
        </w:rPr>
        <w:t>Collect student</w:t>
      </w:r>
      <w:r w:rsidR="00F817F9" w:rsidRPr="00576E85">
        <w:rPr>
          <w:rStyle w:val="normaltextrun"/>
        </w:rPr>
        <w:t>’</w:t>
      </w:r>
      <w:r w:rsidRPr="00576E85">
        <w:rPr>
          <w:rStyle w:val="normaltextrun"/>
        </w:rPr>
        <w:t>s definitions and examples</w:t>
      </w:r>
      <w:r w:rsidR="00BA77EE" w:rsidRPr="00576E85">
        <w:rPr>
          <w:rStyle w:val="normaltextrun"/>
        </w:rPr>
        <w:t xml:space="preserve"> to check for understanding</w:t>
      </w:r>
      <w:r w:rsidRPr="00576E85">
        <w:rPr>
          <w:rStyle w:val="normaltextrun"/>
        </w:rPr>
        <w:t>.</w:t>
      </w:r>
    </w:p>
    <w:p w14:paraId="6194F5EA" w14:textId="28B764BF" w:rsidR="002259C5" w:rsidRPr="00576E85" w:rsidRDefault="002259C5" w:rsidP="00576E85">
      <w:pPr>
        <w:pStyle w:val="ListBullet"/>
        <w:rPr>
          <w:rStyle w:val="eop"/>
        </w:rPr>
      </w:pPr>
      <w:r w:rsidRPr="00576E85">
        <w:rPr>
          <w:rStyle w:val="normaltextrun"/>
        </w:rPr>
        <w:t xml:space="preserve">Students will demonstrate their working mathematically skills in discussions when </w:t>
      </w:r>
      <w:r w:rsidR="009F608D" w:rsidRPr="00576E85">
        <w:rPr>
          <w:rStyle w:val="normaltextrun"/>
        </w:rPr>
        <w:t>re-</w:t>
      </w:r>
      <w:r w:rsidRPr="00576E85">
        <w:rPr>
          <w:rStyle w:val="normaltextrun"/>
        </w:rPr>
        <w:t>playing the game.</w:t>
      </w:r>
    </w:p>
    <w:p w14:paraId="2AAB0C25" w14:textId="77777777" w:rsidR="002259C5" w:rsidRPr="00576E85" w:rsidRDefault="002259C5" w:rsidP="00576E85">
      <w:pPr>
        <w:rPr>
          <w:b/>
          <w:bCs/>
        </w:rPr>
      </w:pPr>
      <w:r w:rsidRPr="00576E85">
        <w:rPr>
          <w:rStyle w:val="eop"/>
          <w:b/>
          <w:bCs/>
          <w:color w:val="000000"/>
          <w:shd w:val="clear" w:color="auto" w:fill="FFFFFF"/>
        </w:rPr>
        <w:t>Apply</w:t>
      </w:r>
    </w:p>
    <w:p w14:paraId="7EFDB4C4" w14:textId="3F927EF8" w:rsidR="002259C5" w:rsidRPr="00576E85" w:rsidRDefault="002259C5" w:rsidP="00576E85">
      <w:pPr>
        <w:pStyle w:val="ListBullet"/>
        <w:rPr>
          <w:rStyle w:val="eop"/>
        </w:rPr>
      </w:pPr>
      <w:r w:rsidRPr="00576E85">
        <w:rPr>
          <w:rStyle w:val="eop"/>
        </w:rPr>
        <w:t>Student</w:t>
      </w:r>
      <w:r w:rsidR="009F608D" w:rsidRPr="00576E85">
        <w:rPr>
          <w:rStyle w:val="eop"/>
        </w:rPr>
        <w:t>’</w:t>
      </w:r>
      <w:r w:rsidRPr="00576E85">
        <w:rPr>
          <w:rStyle w:val="eop"/>
        </w:rPr>
        <w:t xml:space="preserve">s presentations can be </w:t>
      </w:r>
      <w:r w:rsidR="00BA77EE" w:rsidRPr="00576E85">
        <w:rPr>
          <w:rStyle w:val="eop"/>
        </w:rPr>
        <w:t>collected as evidence of learning or summative assessment</w:t>
      </w:r>
      <w:r w:rsidRPr="00576E85">
        <w:rPr>
          <w:rStyle w:val="eop"/>
        </w:rPr>
        <w:t>.</w:t>
      </w:r>
    </w:p>
    <w:p w14:paraId="5DA6BE30" w14:textId="04D6FF1B" w:rsidR="002259C5" w:rsidRPr="00576E85" w:rsidRDefault="002259C5" w:rsidP="00576E85">
      <w:r>
        <w:rPr>
          <w:rStyle w:val="Heading2Char"/>
        </w:rPr>
        <w:br w:type="page"/>
      </w:r>
    </w:p>
    <w:p w14:paraId="3AA64228" w14:textId="594E3772" w:rsidR="00D974BF" w:rsidRDefault="0070190E" w:rsidP="00A94984">
      <w:pPr>
        <w:pStyle w:val="Heading2"/>
        <w:rPr>
          <w:rStyle w:val="Heading2Char"/>
        </w:rPr>
      </w:pPr>
      <w:r w:rsidRPr="00C058AF">
        <w:rPr>
          <w:rStyle w:val="Heading2Char"/>
        </w:rPr>
        <w:t>Appendix</w:t>
      </w:r>
      <w:r w:rsidR="00783D18" w:rsidRPr="00C058AF">
        <w:rPr>
          <w:rStyle w:val="Heading2Char"/>
        </w:rPr>
        <w:t xml:space="preserve"> </w:t>
      </w:r>
      <w:r w:rsidR="00831003">
        <w:rPr>
          <w:rStyle w:val="Heading2Char"/>
        </w:rPr>
        <w:t>A</w:t>
      </w:r>
    </w:p>
    <w:p w14:paraId="0077DE9F" w14:textId="5BDB6DDF" w:rsidR="00CA450C" w:rsidRPr="00B27C56" w:rsidRDefault="00831003" w:rsidP="00B27C56">
      <w:pPr>
        <w:pStyle w:val="Heading3"/>
      </w:pPr>
      <w:r>
        <w:t>Pass it on</w:t>
      </w:r>
    </w:p>
    <w:p w14:paraId="47AFE0AE" w14:textId="49598B8D" w:rsidR="00407329" w:rsidRDefault="00D23BA9" w:rsidP="00D23BA9">
      <w:pPr>
        <w:pStyle w:val="Heading4"/>
      </w:pPr>
      <w:r>
        <w:t>Rules</w:t>
      </w:r>
    </w:p>
    <w:p w14:paraId="00B5D8BC" w14:textId="3433A3E0" w:rsidR="00BA1851" w:rsidRDefault="0006468D" w:rsidP="00E73243">
      <w:pPr>
        <w:pStyle w:val="ListNumber"/>
        <w:numPr>
          <w:ilvl w:val="0"/>
          <w:numId w:val="7"/>
        </w:numPr>
      </w:pPr>
      <w:r>
        <w:t xml:space="preserve">In pairs, decide who will </w:t>
      </w:r>
      <w:r w:rsidR="004A0609">
        <w:t>be Player 1 and Player 2.</w:t>
      </w:r>
    </w:p>
    <w:p w14:paraId="5D6859D4" w14:textId="5131DB10" w:rsidR="004A3BC1" w:rsidRDefault="004A0609" w:rsidP="00E73243">
      <w:pPr>
        <w:pStyle w:val="ListNumber"/>
        <w:numPr>
          <w:ilvl w:val="0"/>
          <w:numId w:val="7"/>
        </w:numPr>
      </w:pPr>
      <w:r>
        <w:t>Player</w:t>
      </w:r>
      <w:r w:rsidR="002C10D4">
        <w:t xml:space="preserve"> 1</w:t>
      </w:r>
      <w:r w:rsidR="00BA1851">
        <w:t xml:space="preserve"> should select a card </w:t>
      </w:r>
      <w:r w:rsidR="004A3BC1">
        <w:t>which has a picture of a graph on it.</w:t>
      </w:r>
    </w:p>
    <w:p w14:paraId="61ABC5C1" w14:textId="28B20707" w:rsidR="00272A74" w:rsidRDefault="002C10D4" w:rsidP="00E73243">
      <w:pPr>
        <w:pStyle w:val="ListNumber"/>
        <w:numPr>
          <w:ilvl w:val="0"/>
          <w:numId w:val="7"/>
        </w:numPr>
      </w:pPr>
      <w:r>
        <w:t>P</w:t>
      </w:r>
      <w:r w:rsidR="00E2421E">
        <w:t>layer</w:t>
      </w:r>
      <w:r>
        <w:t xml:space="preserve"> 1 is to describe the graph on their card for Person 2 to draw.</w:t>
      </w:r>
    </w:p>
    <w:p w14:paraId="3CFB633F" w14:textId="25500069" w:rsidR="00272A74" w:rsidRDefault="00272A74" w:rsidP="00E73243">
      <w:pPr>
        <w:pStyle w:val="ListNumber"/>
        <w:numPr>
          <w:ilvl w:val="0"/>
          <w:numId w:val="7"/>
        </w:numPr>
      </w:pPr>
      <w:r>
        <w:t>Once they have finished</w:t>
      </w:r>
      <w:r w:rsidR="00F4353E">
        <w:t>,</w:t>
      </w:r>
      <w:r>
        <w:t xml:space="preserve"> they should compare</w:t>
      </w:r>
      <w:r w:rsidR="00F4353E">
        <w:t xml:space="preserve"> the drawing</w:t>
      </w:r>
      <w:r>
        <w:t xml:space="preserve"> with the original graph.</w:t>
      </w:r>
    </w:p>
    <w:p w14:paraId="09E54B60" w14:textId="50C45FA0" w:rsidR="00F4353E" w:rsidRDefault="00F4353E" w:rsidP="00E73243">
      <w:pPr>
        <w:pStyle w:val="ListNumber"/>
        <w:numPr>
          <w:ilvl w:val="0"/>
          <w:numId w:val="7"/>
        </w:numPr>
      </w:pPr>
      <w:r>
        <w:t>The pairs should swap roles and repeat.</w:t>
      </w:r>
    </w:p>
    <w:p w14:paraId="3E596795" w14:textId="77777777" w:rsidR="00176486" w:rsidRPr="00677A08" w:rsidRDefault="00176486" w:rsidP="00677A08">
      <w:r>
        <w:br w:type="page"/>
      </w:r>
    </w:p>
    <w:p w14:paraId="0E246C4E" w14:textId="28A43386" w:rsidR="00D75484" w:rsidRDefault="00176486" w:rsidP="00176486">
      <w:pPr>
        <w:pStyle w:val="Heading4"/>
      </w:pPr>
      <w:r>
        <w:t>Graphs</w:t>
      </w:r>
    </w:p>
    <w:p w14:paraId="48B90312" w14:textId="77777777" w:rsidR="00176486" w:rsidRDefault="00176486" w:rsidP="00E73243">
      <w:pPr>
        <w:pStyle w:val="ListParagraph"/>
        <w:numPr>
          <w:ilvl w:val="0"/>
          <w:numId w:val="8"/>
        </w:numPr>
      </w:pPr>
      <w:r w:rsidRPr="0072096B">
        <w:rPr>
          <w:noProof/>
        </w:rPr>
        <w:drawing>
          <wp:inline distT="0" distB="0" distL="0" distR="0" wp14:anchorId="5B558C7E" wp14:editId="17998375">
            <wp:extent cx="5192117" cy="2472237"/>
            <wp:effectExtent l="0" t="0" r="8890" b="4445"/>
            <wp:docPr id="363098398" name="Picture 363098398" descr="A dot plot between the number one to ten.  1 occurs 3 times, 2 occurs 2 times, 3 occurs zero times, 4 occurs 0 times, 5 occurs 0 times, 6 occurs 6 times, 7 occurs 8 times, 8 occurs 6 times, 9 occurs 3 times, 10 occurs 2 ti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098398" name="Picture 363098398" descr="A dot plot between the number one to ten.  1 occurs 3 times, 2 occurs 2 times, 3 occurs zero times, 4 occurs 0 times, 5 occurs 0 times, 6 occurs 6 times, 7 occurs 8 times, 8 occurs 6 times, 9 occurs 3 times, 10 occurs 2 times."/>
                    <pic:cNvPicPr/>
                  </pic:nvPicPr>
                  <pic:blipFill rotWithShape="1">
                    <a:blip r:embed="rId21"/>
                    <a:srcRect t="10272"/>
                    <a:stretch/>
                  </pic:blipFill>
                  <pic:spPr bwMode="auto">
                    <a:xfrm>
                      <a:off x="0" y="0"/>
                      <a:ext cx="5212002" cy="2481705"/>
                    </a:xfrm>
                    <a:prstGeom prst="rect">
                      <a:avLst/>
                    </a:prstGeom>
                    <a:ln>
                      <a:noFill/>
                    </a:ln>
                    <a:extLst>
                      <a:ext uri="{53640926-AAD7-44D8-BBD7-CCE9431645EC}">
                        <a14:shadowObscured xmlns:a14="http://schemas.microsoft.com/office/drawing/2010/main"/>
                      </a:ext>
                    </a:extLst>
                  </pic:spPr>
                </pic:pic>
              </a:graphicData>
            </a:graphic>
          </wp:inline>
        </w:drawing>
      </w:r>
    </w:p>
    <w:p w14:paraId="7CB7AE77" w14:textId="77777777" w:rsidR="00176486" w:rsidRDefault="00176486" w:rsidP="00E73243">
      <w:pPr>
        <w:pStyle w:val="ListParagraph"/>
        <w:numPr>
          <w:ilvl w:val="0"/>
          <w:numId w:val="8"/>
        </w:numPr>
      </w:pPr>
      <w:r w:rsidRPr="0072096B">
        <w:rPr>
          <w:noProof/>
        </w:rPr>
        <w:drawing>
          <wp:inline distT="0" distB="0" distL="0" distR="0" wp14:anchorId="7FA6402D" wp14:editId="63D5B438">
            <wp:extent cx="5035550" cy="2706007"/>
            <wp:effectExtent l="0" t="0" r="0" b="0"/>
            <wp:docPr id="1045373051" name="Picture 1045373051" descr="A dot plot between the number 1 to 10.  One occurs 1 time, 2 occurs 0 times, 3 occurs 0 times, 4 occurs 0 times, 5 occurs 0 times, 6 occurs 9 times, 7 occurs 9 times, 8 occurs 6 times, 9 occurs 3 times, 10 occurs 2 ti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5373051" name="Picture 1045373051" descr="A dot plot between the number 1 to 10.  One occurs 1 time, 2 occurs 0 times, 3 occurs 0 times, 4 occurs 0 times, 5 occurs 0 times, 6 occurs 9 times, 7 occurs 9 times, 8 occurs 6 times, 9 occurs 3 times, 10 occurs 2 times."/>
                    <pic:cNvPicPr/>
                  </pic:nvPicPr>
                  <pic:blipFill rotWithShape="1">
                    <a:blip r:embed="rId22"/>
                    <a:srcRect t="9138"/>
                    <a:stretch/>
                  </pic:blipFill>
                  <pic:spPr bwMode="auto">
                    <a:xfrm>
                      <a:off x="0" y="0"/>
                      <a:ext cx="5035809" cy="2706146"/>
                    </a:xfrm>
                    <a:prstGeom prst="rect">
                      <a:avLst/>
                    </a:prstGeom>
                    <a:ln>
                      <a:noFill/>
                    </a:ln>
                    <a:extLst>
                      <a:ext uri="{53640926-AAD7-44D8-BBD7-CCE9431645EC}">
                        <a14:shadowObscured xmlns:a14="http://schemas.microsoft.com/office/drawing/2010/main"/>
                      </a:ext>
                    </a:extLst>
                  </pic:spPr>
                </pic:pic>
              </a:graphicData>
            </a:graphic>
          </wp:inline>
        </w:drawing>
      </w:r>
    </w:p>
    <w:p w14:paraId="2DAD0D28" w14:textId="77777777" w:rsidR="00176486" w:rsidRDefault="00176486" w:rsidP="00E73243">
      <w:pPr>
        <w:pStyle w:val="ListParagraph"/>
        <w:numPr>
          <w:ilvl w:val="0"/>
          <w:numId w:val="8"/>
        </w:numPr>
      </w:pPr>
      <w:r w:rsidRPr="0072096B">
        <w:rPr>
          <w:noProof/>
        </w:rPr>
        <w:drawing>
          <wp:inline distT="0" distB="0" distL="0" distR="0" wp14:anchorId="14F7083C" wp14:editId="5816B92A">
            <wp:extent cx="4895850" cy="2706008"/>
            <wp:effectExtent l="0" t="0" r="0" b="0"/>
            <wp:docPr id="1065179924" name="Picture 1065179924" descr="A dot plot between the number 1 to 10.  One occurs zero times, 2 occurs 0 times, 3 occurs 0 times, 4 occurs 0 times, 5 occurs 3 times, 6 occurs 7 times, 7 occurs 9 times, 8 occurs 6 times, 9 occurs 3 times, 10 occurs 2 ti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179924" name="Picture 1065179924" descr="A dot plot between the number 1 to 10.  One occurs zero times, 2 occurs 0 times, 3 occurs 0 times, 4 occurs 0 times, 5 occurs 3 times, 6 occurs 7 times, 7 occurs 9 times, 8 occurs 6 times, 9 occurs 3 times, 10 occurs 2 times."/>
                    <pic:cNvPicPr/>
                  </pic:nvPicPr>
                  <pic:blipFill rotWithShape="1">
                    <a:blip r:embed="rId23"/>
                    <a:srcRect t="13561"/>
                    <a:stretch/>
                  </pic:blipFill>
                  <pic:spPr bwMode="auto">
                    <a:xfrm>
                      <a:off x="0" y="0"/>
                      <a:ext cx="4896102" cy="2706147"/>
                    </a:xfrm>
                    <a:prstGeom prst="rect">
                      <a:avLst/>
                    </a:prstGeom>
                    <a:ln>
                      <a:noFill/>
                    </a:ln>
                    <a:extLst>
                      <a:ext uri="{53640926-AAD7-44D8-BBD7-CCE9431645EC}">
                        <a14:shadowObscured xmlns:a14="http://schemas.microsoft.com/office/drawing/2010/main"/>
                      </a:ext>
                    </a:extLst>
                  </pic:spPr>
                </pic:pic>
              </a:graphicData>
            </a:graphic>
          </wp:inline>
        </w:drawing>
      </w:r>
    </w:p>
    <w:p w14:paraId="34623537" w14:textId="77777777" w:rsidR="00176486" w:rsidRDefault="00176486" w:rsidP="00E73243">
      <w:pPr>
        <w:pStyle w:val="ListParagraph"/>
        <w:numPr>
          <w:ilvl w:val="0"/>
          <w:numId w:val="8"/>
        </w:numPr>
      </w:pPr>
      <w:r w:rsidRPr="000F3044">
        <w:rPr>
          <w:noProof/>
        </w:rPr>
        <w:drawing>
          <wp:inline distT="0" distB="0" distL="0" distR="0" wp14:anchorId="7838CE51" wp14:editId="7D5520F2">
            <wp:extent cx="4921250" cy="1067708"/>
            <wp:effectExtent l="0" t="0" r="0" b="0"/>
            <wp:docPr id="2139500941" name="Picture 2139500941" descr="A dot plot with numbers from 1–10, each occurring 3 ti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9500941" name="Picture 2139500941" descr="A dot plot with numbers from 1–10, each occurring 3 times."/>
                    <pic:cNvPicPr/>
                  </pic:nvPicPr>
                  <pic:blipFill rotWithShape="1">
                    <a:blip r:embed="rId24"/>
                    <a:srcRect t="15506"/>
                    <a:stretch/>
                  </pic:blipFill>
                  <pic:spPr bwMode="auto">
                    <a:xfrm>
                      <a:off x="0" y="0"/>
                      <a:ext cx="4921503" cy="1067763"/>
                    </a:xfrm>
                    <a:prstGeom prst="rect">
                      <a:avLst/>
                    </a:prstGeom>
                    <a:ln>
                      <a:noFill/>
                    </a:ln>
                    <a:extLst>
                      <a:ext uri="{53640926-AAD7-44D8-BBD7-CCE9431645EC}">
                        <a14:shadowObscured xmlns:a14="http://schemas.microsoft.com/office/drawing/2010/main"/>
                      </a:ext>
                    </a:extLst>
                  </pic:spPr>
                </pic:pic>
              </a:graphicData>
            </a:graphic>
          </wp:inline>
        </w:drawing>
      </w:r>
    </w:p>
    <w:p w14:paraId="36A04736" w14:textId="77777777" w:rsidR="00176486" w:rsidRDefault="00176486" w:rsidP="00E73243">
      <w:pPr>
        <w:pStyle w:val="ListParagraph"/>
        <w:numPr>
          <w:ilvl w:val="0"/>
          <w:numId w:val="8"/>
        </w:numPr>
      </w:pPr>
      <w:r w:rsidRPr="000F3044">
        <w:rPr>
          <w:noProof/>
        </w:rPr>
        <w:drawing>
          <wp:inline distT="0" distB="0" distL="0" distR="0" wp14:anchorId="32232A1A" wp14:editId="449AD739">
            <wp:extent cx="4895850" cy="2357663"/>
            <wp:effectExtent l="0" t="0" r="0" b="5080"/>
            <wp:docPr id="1231075860" name="Picture 1231075860" descr="A dot plot between the number 1 to 10.  1 occurs 4 times, 2 occurs 8 times, 3 occurs 2 times, 4 occurs 2 times, 5  occurs 5 times, 6 occurs 1 times, 7 occurs 2 times, 8 occurs 2 times, 9 occurs 2 times, 10 occurs 2 ti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1075860" name="Picture 1231075860" descr="A dot plot between the number 1 to 10.  1 occurs 4 times, 2 occurs 8 times, 3 occurs 2 times, 4 occurs 2 times, 5  occurs 5 times, 6 occurs 1 times, 7 occurs 2 times, 8 occurs 2 times, 9 occurs 2 times, 10 occurs 2 times."/>
                    <pic:cNvPicPr/>
                  </pic:nvPicPr>
                  <pic:blipFill rotWithShape="1">
                    <a:blip r:embed="rId25"/>
                    <a:srcRect t="9221"/>
                    <a:stretch/>
                  </pic:blipFill>
                  <pic:spPr bwMode="auto">
                    <a:xfrm>
                      <a:off x="0" y="0"/>
                      <a:ext cx="4896102" cy="2357784"/>
                    </a:xfrm>
                    <a:prstGeom prst="rect">
                      <a:avLst/>
                    </a:prstGeom>
                    <a:ln>
                      <a:noFill/>
                    </a:ln>
                    <a:extLst>
                      <a:ext uri="{53640926-AAD7-44D8-BBD7-CCE9431645EC}">
                        <a14:shadowObscured xmlns:a14="http://schemas.microsoft.com/office/drawing/2010/main"/>
                      </a:ext>
                    </a:extLst>
                  </pic:spPr>
                </pic:pic>
              </a:graphicData>
            </a:graphic>
          </wp:inline>
        </w:drawing>
      </w:r>
    </w:p>
    <w:p w14:paraId="3DD8C05A" w14:textId="77777777" w:rsidR="00176486" w:rsidRDefault="00176486" w:rsidP="00E73243">
      <w:pPr>
        <w:pStyle w:val="ListParagraph"/>
        <w:numPr>
          <w:ilvl w:val="0"/>
          <w:numId w:val="8"/>
        </w:numPr>
      </w:pPr>
      <w:r w:rsidRPr="000F3044">
        <w:rPr>
          <w:noProof/>
        </w:rPr>
        <w:drawing>
          <wp:inline distT="0" distB="0" distL="0" distR="0" wp14:anchorId="11D270FC" wp14:editId="6535F001">
            <wp:extent cx="4978400" cy="2373992"/>
            <wp:effectExtent l="0" t="0" r="0" b="7620"/>
            <wp:docPr id="1220404560" name="Picture 1220404560" descr="A dot plot between the number 1 to 10.  1 occurs 4 times, 2 occurs 8 times, 3 occurs 2 times, 4 occurs 1 times, 5 occurs 8 times, 6 occurs 1 times, 7 occurs 2 times, 8 occurs 0 times, 9 occurs 2 times, 10 occurs 2 ti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0404560" name="Picture 1220404560" descr="A dot plot between the number 1 to 10.  1 occurs 4 times, 2 occurs 8 times, 3 occurs 2 times, 4 occurs 1 times, 5 occurs 8 times, 6 occurs 1 times, 7 occurs 2 times, 8 occurs 0 times, 9 occurs 2 times, 10 occurs 2 times."/>
                    <pic:cNvPicPr/>
                  </pic:nvPicPr>
                  <pic:blipFill rotWithShape="1">
                    <a:blip r:embed="rId26"/>
                    <a:srcRect t="9914"/>
                    <a:stretch/>
                  </pic:blipFill>
                  <pic:spPr bwMode="auto">
                    <a:xfrm>
                      <a:off x="0" y="0"/>
                      <a:ext cx="4978656" cy="2374114"/>
                    </a:xfrm>
                    <a:prstGeom prst="rect">
                      <a:avLst/>
                    </a:prstGeom>
                    <a:ln>
                      <a:noFill/>
                    </a:ln>
                    <a:extLst>
                      <a:ext uri="{53640926-AAD7-44D8-BBD7-CCE9431645EC}">
                        <a14:shadowObscured xmlns:a14="http://schemas.microsoft.com/office/drawing/2010/main"/>
                      </a:ext>
                    </a:extLst>
                  </pic:spPr>
                </pic:pic>
              </a:graphicData>
            </a:graphic>
          </wp:inline>
        </w:drawing>
      </w:r>
    </w:p>
    <w:p w14:paraId="3F581F73" w14:textId="77777777" w:rsidR="00176486" w:rsidRDefault="00176486" w:rsidP="00E73243">
      <w:pPr>
        <w:pStyle w:val="ListParagraph"/>
        <w:numPr>
          <w:ilvl w:val="0"/>
          <w:numId w:val="8"/>
        </w:numPr>
      </w:pPr>
      <w:r w:rsidRPr="000F3044">
        <w:rPr>
          <w:noProof/>
        </w:rPr>
        <w:drawing>
          <wp:inline distT="0" distB="0" distL="0" distR="0" wp14:anchorId="66F3ABF5" wp14:editId="3205962B">
            <wp:extent cx="5010149" cy="1927679"/>
            <wp:effectExtent l="0" t="0" r="635" b="0"/>
            <wp:docPr id="917099105" name="Picture 917099105" descr="A dot plot between the number 1 to 10.  1 occurs 6 times, 2 occurs 6 times, 3 occurs 3 times, 4 occurs 1 times, 5 occurs 6 times, 6 occurs 2 times, 7 occurs 2 times, 8 occurs 0 times, 9 occurs 2 times, 10 occurs 2 ti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7099105" name="Picture 917099105" descr="A dot plot between the number 1 to 10.  1 occurs 6 times, 2 occurs 6 times, 3 occurs 3 times, 4 occurs 1 times, 5 occurs 6 times, 6 occurs 2 times, 7 occurs 2 times, 8 occurs 0 times, 9 occurs 2 times, 10 occurs 2 times."/>
                    <pic:cNvPicPr/>
                  </pic:nvPicPr>
                  <pic:blipFill rotWithShape="1">
                    <a:blip r:embed="rId27"/>
                    <a:srcRect t="14487"/>
                    <a:stretch/>
                  </pic:blipFill>
                  <pic:spPr bwMode="auto">
                    <a:xfrm>
                      <a:off x="0" y="0"/>
                      <a:ext cx="5010407" cy="1927778"/>
                    </a:xfrm>
                    <a:prstGeom prst="rect">
                      <a:avLst/>
                    </a:prstGeom>
                    <a:ln>
                      <a:noFill/>
                    </a:ln>
                    <a:extLst>
                      <a:ext uri="{53640926-AAD7-44D8-BBD7-CCE9431645EC}">
                        <a14:shadowObscured xmlns:a14="http://schemas.microsoft.com/office/drawing/2010/main"/>
                      </a:ext>
                    </a:extLst>
                  </pic:spPr>
                </pic:pic>
              </a:graphicData>
            </a:graphic>
          </wp:inline>
        </w:drawing>
      </w:r>
    </w:p>
    <w:p w14:paraId="7EBA1F03" w14:textId="60EB886B" w:rsidR="00176486" w:rsidRDefault="00176486" w:rsidP="00E73243">
      <w:pPr>
        <w:pStyle w:val="ListParagraph"/>
        <w:numPr>
          <w:ilvl w:val="0"/>
          <w:numId w:val="8"/>
        </w:numPr>
      </w:pPr>
      <w:r w:rsidRPr="003B2171">
        <w:rPr>
          <w:noProof/>
        </w:rPr>
        <w:drawing>
          <wp:inline distT="0" distB="0" distL="0" distR="0" wp14:anchorId="2CB9229C" wp14:editId="52EE1E92">
            <wp:extent cx="2816733" cy="3905250"/>
            <wp:effectExtent l="0" t="0" r="3175" b="0"/>
            <wp:docPr id="635073452" name="Picture 635073452" descr="Polygon between 0–10. There is a peak at 2 an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073452" name="Picture 635073452" descr="Polygon between 0–10. There is a peak at 2 and 10."/>
                    <pic:cNvPicPr/>
                  </pic:nvPicPr>
                  <pic:blipFill>
                    <a:blip r:embed="rId28"/>
                    <a:stretch>
                      <a:fillRect/>
                    </a:stretch>
                  </pic:blipFill>
                  <pic:spPr>
                    <a:xfrm>
                      <a:off x="0" y="0"/>
                      <a:ext cx="2829246" cy="3922599"/>
                    </a:xfrm>
                    <a:prstGeom prst="rect">
                      <a:avLst/>
                    </a:prstGeom>
                  </pic:spPr>
                </pic:pic>
              </a:graphicData>
            </a:graphic>
          </wp:inline>
        </w:drawing>
      </w:r>
    </w:p>
    <w:p w14:paraId="6BE4FC67" w14:textId="274E5ABB" w:rsidR="00176486" w:rsidRDefault="00176486" w:rsidP="00E73243">
      <w:pPr>
        <w:pStyle w:val="ListParagraph"/>
        <w:numPr>
          <w:ilvl w:val="0"/>
          <w:numId w:val="8"/>
        </w:numPr>
      </w:pPr>
      <w:r w:rsidRPr="00DC5A7F">
        <w:rPr>
          <w:noProof/>
        </w:rPr>
        <w:drawing>
          <wp:inline distT="0" distB="0" distL="0" distR="0" wp14:anchorId="7DD1BFFF" wp14:editId="2BEB649A">
            <wp:extent cx="2842547" cy="3746500"/>
            <wp:effectExtent l="0" t="0" r="0" b="6350"/>
            <wp:docPr id="1678661583" name="Picture 1678661583" descr="A stem and leaf plot with numbers between11 and 95. There is no data between 21 and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8661583" name="Picture 1678661583" descr="A stem and leaf plot with numbers between11 and 95. There is no data between 21 and 61."/>
                    <pic:cNvPicPr/>
                  </pic:nvPicPr>
                  <pic:blipFill>
                    <a:blip r:embed="rId29"/>
                    <a:stretch>
                      <a:fillRect/>
                    </a:stretch>
                  </pic:blipFill>
                  <pic:spPr>
                    <a:xfrm>
                      <a:off x="0" y="0"/>
                      <a:ext cx="2849722" cy="3755956"/>
                    </a:xfrm>
                    <a:prstGeom prst="rect">
                      <a:avLst/>
                    </a:prstGeom>
                  </pic:spPr>
                </pic:pic>
              </a:graphicData>
            </a:graphic>
          </wp:inline>
        </w:drawing>
      </w:r>
    </w:p>
    <w:p w14:paraId="0B8ACC40" w14:textId="77777777" w:rsidR="00176486" w:rsidRDefault="00176486" w:rsidP="00E73243">
      <w:pPr>
        <w:pStyle w:val="ListParagraph"/>
        <w:numPr>
          <w:ilvl w:val="0"/>
          <w:numId w:val="8"/>
        </w:numPr>
      </w:pPr>
      <w:r w:rsidRPr="00DC5A7F">
        <w:rPr>
          <w:noProof/>
        </w:rPr>
        <w:drawing>
          <wp:inline distT="0" distB="0" distL="0" distR="0" wp14:anchorId="3A7DCA70" wp14:editId="7654A3D2">
            <wp:extent cx="2756013" cy="3422090"/>
            <wp:effectExtent l="0" t="0" r="6350" b="6985"/>
            <wp:docPr id="540787271" name="Picture 540787271" descr="A stem and leaf plot between 11 and 95. No scores between 11 and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787271" name="Picture 540787271" descr="A stem and leaf plot between 11 and 95. No scores between 11 and 52."/>
                    <pic:cNvPicPr/>
                  </pic:nvPicPr>
                  <pic:blipFill>
                    <a:blip r:embed="rId30"/>
                    <a:stretch>
                      <a:fillRect/>
                    </a:stretch>
                  </pic:blipFill>
                  <pic:spPr>
                    <a:xfrm>
                      <a:off x="0" y="0"/>
                      <a:ext cx="2763640" cy="3431561"/>
                    </a:xfrm>
                    <a:prstGeom prst="rect">
                      <a:avLst/>
                    </a:prstGeom>
                  </pic:spPr>
                </pic:pic>
              </a:graphicData>
            </a:graphic>
          </wp:inline>
        </w:drawing>
      </w:r>
    </w:p>
    <w:p w14:paraId="741C87DA" w14:textId="6EA00272" w:rsidR="00176486" w:rsidRDefault="00176486" w:rsidP="00E73243">
      <w:pPr>
        <w:pStyle w:val="ListParagraph"/>
        <w:numPr>
          <w:ilvl w:val="0"/>
          <w:numId w:val="8"/>
        </w:numPr>
      </w:pPr>
      <w:r w:rsidRPr="00DC5A7F">
        <w:rPr>
          <w:noProof/>
        </w:rPr>
        <w:drawing>
          <wp:inline distT="0" distB="0" distL="0" distR="0" wp14:anchorId="5B580667" wp14:editId="3B278014">
            <wp:extent cx="3245017" cy="1962251"/>
            <wp:effectExtent l="0" t="0" r="0" b="0"/>
            <wp:docPr id="1883069564" name="Picture 1883069564" descr="A stem and leaf plot with all data between 61 and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3069564" name="Picture 1883069564" descr="A stem and leaf plot with all data between 61 and 95."/>
                    <pic:cNvPicPr/>
                  </pic:nvPicPr>
                  <pic:blipFill>
                    <a:blip r:embed="rId31"/>
                    <a:stretch>
                      <a:fillRect/>
                    </a:stretch>
                  </pic:blipFill>
                  <pic:spPr>
                    <a:xfrm>
                      <a:off x="0" y="0"/>
                      <a:ext cx="3245017" cy="1962251"/>
                    </a:xfrm>
                    <a:prstGeom prst="rect">
                      <a:avLst/>
                    </a:prstGeom>
                  </pic:spPr>
                </pic:pic>
              </a:graphicData>
            </a:graphic>
          </wp:inline>
        </w:drawing>
      </w:r>
    </w:p>
    <w:p w14:paraId="7BA05896" w14:textId="77777777" w:rsidR="00176486" w:rsidRDefault="00176486" w:rsidP="00E73243">
      <w:pPr>
        <w:pStyle w:val="ListParagraph"/>
        <w:numPr>
          <w:ilvl w:val="0"/>
          <w:numId w:val="8"/>
        </w:numPr>
      </w:pPr>
      <w:r w:rsidRPr="00DC5A7F">
        <w:rPr>
          <w:noProof/>
        </w:rPr>
        <w:drawing>
          <wp:inline distT="0" distB="0" distL="0" distR="0" wp14:anchorId="59DA0150" wp14:editId="3AB05B59">
            <wp:extent cx="3054507" cy="2959252"/>
            <wp:effectExtent l="0" t="0" r="0" b="0"/>
            <wp:docPr id="405948475" name="Picture 405948475" descr="A stem and leaf plot between 12 and 68. Twelve occurs 3 times, 23 occurs 6times. 35 occurs twice, 46 occurs 6 times, 57 occurs 4 times, 68 occurs tw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948475" name="Picture 405948475" descr="A stem and leaf plot between 12 and 68. Twelve occurs 3 times, 23 occurs 6times. 35 occurs twice, 46 occurs 6 times, 57 occurs 4 times, 68 occurs twice."/>
                    <pic:cNvPicPr/>
                  </pic:nvPicPr>
                  <pic:blipFill>
                    <a:blip r:embed="rId32"/>
                    <a:stretch>
                      <a:fillRect/>
                    </a:stretch>
                  </pic:blipFill>
                  <pic:spPr>
                    <a:xfrm>
                      <a:off x="0" y="0"/>
                      <a:ext cx="3054507" cy="2959252"/>
                    </a:xfrm>
                    <a:prstGeom prst="rect">
                      <a:avLst/>
                    </a:prstGeom>
                  </pic:spPr>
                </pic:pic>
              </a:graphicData>
            </a:graphic>
          </wp:inline>
        </w:drawing>
      </w:r>
    </w:p>
    <w:p w14:paraId="05949DC0" w14:textId="66CA580A" w:rsidR="00176486" w:rsidRDefault="00176486" w:rsidP="00E73243">
      <w:pPr>
        <w:pStyle w:val="ListParagraph"/>
        <w:numPr>
          <w:ilvl w:val="0"/>
          <w:numId w:val="8"/>
        </w:numPr>
      </w:pPr>
      <w:r w:rsidRPr="00056C2C">
        <w:rPr>
          <w:noProof/>
        </w:rPr>
        <w:drawing>
          <wp:inline distT="0" distB="0" distL="0" distR="0" wp14:anchorId="64BDCA1A" wp14:editId="5A4BB35B">
            <wp:extent cx="3302170" cy="2819545"/>
            <wp:effectExtent l="0" t="0" r="0" b="0"/>
            <wp:docPr id="1642725911" name="Picture 1642725911" descr="A stem and leaf plot between 12 and 68. Twelve occurs 8 times, 23 occurs 4 times. 35 occurs 7 times, 46 occurs 3 times, 57 occurs 7 times, 68 occurs tw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2725911" name="Picture 1642725911" descr="A stem and leaf plot between 12 and 68. Twelve occurs 8 times, 23 occurs 4 times. 35 occurs 7 times, 46 occurs 3 times, 57 occurs 7 times, 68 occurs twice."/>
                    <pic:cNvPicPr/>
                  </pic:nvPicPr>
                  <pic:blipFill>
                    <a:blip r:embed="rId33"/>
                    <a:stretch>
                      <a:fillRect/>
                    </a:stretch>
                  </pic:blipFill>
                  <pic:spPr>
                    <a:xfrm>
                      <a:off x="0" y="0"/>
                      <a:ext cx="3302170" cy="2819545"/>
                    </a:xfrm>
                    <a:prstGeom prst="rect">
                      <a:avLst/>
                    </a:prstGeom>
                  </pic:spPr>
                </pic:pic>
              </a:graphicData>
            </a:graphic>
          </wp:inline>
        </w:drawing>
      </w:r>
    </w:p>
    <w:p w14:paraId="73DE731A" w14:textId="77777777" w:rsidR="00176486" w:rsidRDefault="00176486" w:rsidP="00E73243">
      <w:pPr>
        <w:pStyle w:val="ListParagraph"/>
        <w:numPr>
          <w:ilvl w:val="0"/>
          <w:numId w:val="8"/>
        </w:numPr>
      </w:pPr>
      <w:r w:rsidRPr="005525EC">
        <w:rPr>
          <w:noProof/>
        </w:rPr>
        <w:drawing>
          <wp:inline distT="0" distB="0" distL="0" distR="0" wp14:anchorId="59E07CDD" wp14:editId="75C59A4A">
            <wp:extent cx="2019300" cy="2935029"/>
            <wp:effectExtent l="0" t="0" r="0" b="0"/>
            <wp:docPr id="1141445584" name="Picture 1141445584" descr="A stem and leaf plot showing 11, 22, 33, 44, 55, 66, 77, 88 and 99 equal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1445584" name="Picture 1141445584" descr="A stem and leaf plot showing 11, 22, 33, 44, 55, 66, 77, 88 and 99 equally."/>
                    <pic:cNvPicPr/>
                  </pic:nvPicPr>
                  <pic:blipFill>
                    <a:blip r:embed="rId34"/>
                    <a:stretch>
                      <a:fillRect/>
                    </a:stretch>
                  </pic:blipFill>
                  <pic:spPr>
                    <a:xfrm>
                      <a:off x="0" y="0"/>
                      <a:ext cx="2026637" cy="2945693"/>
                    </a:xfrm>
                    <a:prstGeom prst="rect">
                      <a:avLst/>
                    </a:prstGeom>
                  </pic:spPr>
                </pic:pic>
              </a:graphicData>
            </a:graphic>
          </wp:inline>
        </w:drawing>
      </w:r>
    </w:p>
    <w:p w14:paraId="5E203CA9" w14:textId="07196258" w:rsidR="00176486" w:rsidRDefault="00176486" w:rsidP="00E73243">
      <w:pPr>
        <w:pStyle w:val="ListParagraph"/>
        <w:numPr>
          <w:ilvl w:val="0"/>
          <w:numId w:val="8"/>
        </w:numPr>
      </w:pPr>
      <w:r w:rsidRPr="0005364D">
        <w:rPr>
          <w:noProof/>
        </w:rPr>
        <w:drawing>
          <wp:inline distT="0" distB="0" distL="0" distR="0" wp14:anchorId="1EB28DAE" wp14:editId="74654B00">
            <wp:extent cx="1966823" cy="3583550"/>
            <wp:effectExtent l="0" t="0" r="0" b="0"/>
            <wp:docPr id="1896485500" name="Picture 1896485500" descr="A polygon between 10–105. A large peak is shown at approximately 75 and zero around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6485500" name="Picture 1896485500" descr="A polygon between 10–105. A large peak is shown at approximately 75 and zero around 35."/>
                    <pic:cNvPicPr/>
                  </pic:nvPicPr>
                  <pic:blipFill>
                    <a:blip r:embed="rId35"/>
                    <a:stretch>
                      <a:fillRect/>
                    </a:stretch>
                  </pic:blipFill>
                  <pic:spPr>
                    <a:xfrm>
                      <a:off x="0" y="0"/>
                      <a:ext cx="1990134" cy="3626022"/>
                    </a:xfrm>
                    <a:prstGeom prst="rect">
                      <a:avLst/>
                    </a:prstGeom>
                  </pic:spPr>
                </pic:pic>
              </a:graphicData>
            </a:graphic>
          </wp:inline>
        </w:drawing>
      </w:r>
    </w:p>
    <w:p w14:paraId="11B9842A" w14:textId="77777777" w:rsidR="001713D4" w:rsidRDefault="00176486" w:rsidP="00E73243">
      <w:pPr>
        <w:pStyle w:val="ListParagraph"/>
        <w:numPr>
          <w:ilvl w:val="0"/>
          <w:numId w:val="8"/>
        </w:numPr>
      </w:pPr>
      <w:r w:rsidRPr="00056C2C">
        <w:rPr>
          <w:noProof/>
        </w:rPr>
        <w:drawing>
          <wp:inline distT="0" distB="0" distL="0" distR="0" wp14:anchorId="58CE15E7" wp14:editId="2F3FC512">
            <wp:extent cx="2475781" cy="4659924"/>
            <wp:effectExtent l="0" t="0" r="1270" b="7620"/>
            <wp:docPr id="656186485" name="Picture 656186485" descr="A histogram between 1 and 10. Equal high peaks at 2 and 8. Zero at 4, 5 an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186485" name="Picture 656186485" descr="A histogram between 1 and 10. Equal high peaks at 2 and 8. Zero at 4, 5 and 6."/>
                    <pic:cNvPicPr/>
                  </pic:nvPicPr>
                  <pic:blipFill>
                    <a:blip r:embed="rId36"/>
                    <a:stretch>
                      <a:fillRect/>
                    </a:stretch>
                  </pic:blipFill>
                  <pic:spPr>
                    <a:xfrm>
                      <a:off x="0" y="0"/>
                      <a:ext cx="2486599" cy="4680286"/>
                    </a:xfrm>
                    <a:prstGeom prst="rect">
                      <a:avLst/>
                    </a:prstGeom>
                  </pic:spPr>
                </pic:pic>
              </a:graphicData>
            </a:graphic>
          </wp:inline>
        </w:drawing>
      </w:r>
      <w:r>
        <w:t xml:space="preserve"> </w:t>
      </w:r>
    </w:p>
    <w:p w14:paraId="1F256BF5" w14:textId="7F238BDC" w:rsidR="00176486" w:rsidRDefault="00176486" w:rsidP="00E73243">
      <w:pPr>
        <w:pStyle w:val="ListParagraph"/>
        <w:numPr>
          <w:ilvl w:val="0"/>
          <w:numId w:val="8"/>
        </w:numPr>
      </w:pPr>
      <w:r w:rsidRPr="00250279">
        <w:rPr>
          <w:noProof/>
        </w:rPr>
        <w:drawing>
          <wp:inline distT="0" distB="0" distL="0" distR="0" wp14:anchorId="11BD9803" wp14:editId="5649D383">
            <wp:extent cx="2340428" cy="4246610"/>
            <wp:effectExtent l="0" t="0" r="3175" b="1905"/>
            <wp:docPr id="1339194473" name="Picture 1339194473" descr="A histogram between 1 and 10. Equal high peaks at 2, 4 an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9194473" name="Picture 1339194473" descr="A histogram between 1 and 10. Equal high peaks at 2, 4 and 7."/>
                    <pic:cNvPicPr/>
                  </pic:nvPicPr>
                  <pic:blipFill>
                    <a:blip r:embed="rId37"/>
                    <a:stretch>
                      <a:fillRect/>
                    </a:stretch>
                  </pic:blipFill>
                  <pic:spPr>
                    <a:xfrm>
                      <a:off x="0" y="0"/>
                      <a:ext cx="2345715" cy="4256203"/>
                    </a:xfrm>
                    <a:prstGeom prst="rect">
                      <a:avLst/>
                    </a:prstGeom>
                  </pic:spPr>
                </pic:pic>
              </a:graphicData>
            </a:graphic>
          </wp:inline>
        </w:drawing>
      </w:r>
    </w:p>
    <w:p w14:paraId="22248DD9" w14:textId="77777777" w:rsidR="001713D4" w:rsidRDefault="00176486" w:rsidP="00E73243">
      <w:pPr>
        <w:pStyle w:val="ListParagraph"/>
        <w:numPr>
          <w:ilvl w:val="0"/>
          <w:numId w:val="8"/>
        </w:numPr>
      </w:pPr>
      <w:r w:rsidRPr="00250279">
        <w:rPr>
          <w:noProof/>
        </w:rPr>
        <w:drawing>
          <wp:inline distT="0" distB="0" distL="0" distR="0" wp14:anchorId="34D20D9F" wp14:editId="26178FF9">
            <wp:extent cx="2199736" cy="3950089"/>
            <wp:effectExtent l="0" t="0" r="0" b="0"/>
            <wp:docPr id="2082738136" name="Picture 2082738136" descr="A histogram between 1 and 10. Equal high peaks at 2 and 4. Zero at 6, 7 an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2738136" name="Picture 2082738136" descr="A histogram between 1 and 10. Equal high peaks at 2 and 4. Zero at 6, 7 and 8."/>
                    <pic:cNvPicPr/>
                  </pic:nvPicPr>
                  <pic:blipFill>
                    <a:blip r:embed="rId38"/>
                    <a:stretch>
                      <a:fillRect/>
                    </a:stretch>
                  </pic:blipFill>
                  <pic:spPr>
                    <a:xfrm>
                      <a:off x="0" y="0"/>
                      <a:ext cx="2233856" cy="4011358"/>
                    </a:xfrm>
                    <a:prstGeom prst="rect">
                      <a:avLst/>
                    </a:prstGeom>
                  </pic:spPr>
                </pic:pic>
              </a:graphicData>
            </a:graphic>
          </wp:inline>
        </w:drawing>
      </w:r>
    </w:p>
    <w:p w14:paraId="79AB4B33" w14:textId="151001DF" w:rsidR="00176486" w:rsidRDefault="00176486" w:rsidP="00E73243">
      <w:pPr>
        <w:pStyle w:val="ListParagraph"/>
        <w:numPr>
          <w:ilvl w:val="0"/>
          <w:numId w:val="8"/>
        </w:numPr>
      </w:pPr>
      <w:r w:rsidRPr="00250279">
        <w:rPr>
          <w:noProof/>
        </w:rPr>
        <w:drawing>
          <wp:inline distT="0" distB="0" distL="0" distR="0" wp14:anchorId="25AD5605" wp14:editId="75988F17">
            <wp:extent cx="2164201" cy="3810000"/>
            <wp:effectExtent l="0" t="0" r="7620" b="0"/>
            <wp:docPr id="830894876" name="Picture 830894876" descr="Polygon between 1–10. Equal peaks at 2, 4 an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0894876" name="Picture 830894876" descr="Polygon between 1–10. Equal peaks at 2, 4 and 8."/>
                    <pic:cNvPicPr/>
                  </pic:nvPicPr>
                  <pic:blipFill>
                    <a:blip r:embed="rId39"/>
                    <a:stretch>
                      <a:fillRect/>
                    </a:stretch>
                  </pic:blipFill>
                  <pic:spPr>
                    <a:xfrm>
                      <a:off x="0" y="0"/>
                      <a:ext cx="2167230" cy="3815333"/>
                    </a:xfrm>
                    <a:prstGeom prst="rect">
                      <a:avLst/>
                    </a:prstGeom>
                  </pic:spPr>
                </pic:pic>
              </a:graphicData>
            </a:graphic>
          </wp:inline>
        </w:drawing>
      </w:r>
    </w:p>
    <w:p w14:paraId="3B70E262" w14:textId="677384F5" w:rsidR="00D47A6E" w:rsidRDefault="643F57A4" w:rsidP="00E73243">
      <w:pPr>
        <w:pStyle w:val="ListParagraph"/>
        <w:numPr>
          <w:ilvl w:val="0"/>
          <w:numId w:val="8"/>
        </w:numPr>
      </w:pPr>
      <w:r>
        <w:rPr>
          <w:noProof/>
        </w:rPr>
        <w:drawing>
          <wp:inline distT="0" distB="0" distL="0" distR="0" wp14:anchorId="28DF36AC" wp14:editId="690C5BF5">
            <wp:extent cx="2355011" cy="4235021"/>
            <wp:effectExtent l="0" t="0" r="7620" b="0"/>
            <wp:docPr id="56917519" name="Picture 56917519" descr="A polygon between 1 and 10. Equal high peaks at 2 and 5. Zero at 7 an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17519" name="Picture 56917519" descr="A polygon between 1 and 10. Equal high peaks at 2 and 5. Zero at 7 and 8."/>
                    <pic:cNvPicPr/>
                  </pic:nvPicPr>
                  <pic:blipFill>
                    <a:blip r:embed="rId40">
                      <a:extLst>
                        <a:ext uri="{28A0092B-C50C-407E-A947-70E740481C1C}">
                          <a14:useLocalDpi xmlns:a14="http://schemas.microsoft.com/office/drawing/2010/main" val="0"/>
                        </a:ext>
                      </a:extLst>
                    </a:blip>
                    <a:stretch>
                      <a:fillRect/>
                    </a:stretch>
                  </pic:blipFill>
                  <pic:spPr>
                    <a:xfrm>
                      <a:off x="0" y="0"/>
                      <a:ext cx="2357463" cy="4239431"/>
                    </a:xfrm>
                    <a:prstGeom prst="rect">
                      <a:avLst/>
                    </a:prstGeom>
                  </pic:spPr>
                </pic:pic>
              </a:graphicData>
            </a:graphic>
          </wp:inline>
        </w:drawing>
      </w:r>
    </w:p>
    <w:p w14:paraId="55C08BE3" w14:textId="77777777" w:rsidR="00D47A6E" w:rsidRDefault="00D47A6E">
      <w:pPr>
        <w:suppressAutoHyphens w:val="0"/>
        <w:spacing w:after="0" w:line="276" w:lineRule="auto"/>
      </w:pPr>
      <w:r>
        <w:br w:type="page"/>
      </w:r>
    </w:p>
    <w:p w14:paraId="75EA21B2" w14:textId="1BBDD088" w:rsidR="00D47A6E" w:rsidRDefault="00D47A6E" w:rsidP="00D47A6E">
      <w:pPr>
        <w:pStyle w:val="Heading2"/>
      </w:pPr>
      <w:r>
        <w:t>Appendix B</w:t>
      </w:r>
    </w:p>
    <w:p w14:paraId="2AF1BF50" w14:textId="77777777" w:rsidR="008E1AEC" w:rsidRPr="00B27C56" w:rsidRDefault="008E1AEC" w:rsidP="008E1AEC">
      <w:pPr>
        <w:pStyle w:val="Heading3"/>
      </w:pPr>
      <w:r>
        <w:t>File sharing and saving</w:t>
      </w:r>
    </w:p>
    <w:p w14:paraId="17452BBE" w14:textId="73866AA4" w:rsidR="008E1AEC" w:rsidRDefault="008E1AEC" w:rsidP="00E73243">
      <w:pPr>
        <w:pStyle w:val="ListNumber"/>
        <w:numPr>
          <w:ilvl w:val="0"/>
          <w:numId w:val="10"/>
        </w:numPr>
      </w:pPr>
      <w:r>
        <w:t xml:space="preserve">Save the Excel file </w:t>
      </w:r>
      <w:r>
        <w:rPr>
          <w:rStyle w:val="Emphasis"/>
        </w:rPr>
        <w:t>Pass it on graph style</w:t>
      </w:r>
      <w:r>
        <w:t xml:space="preserve"> in a place where students can easily access the file.</w:t>
      </w:r>
    </w:p>
    <w:p w14:paraId="53ABDD08" w14:textId="01055DF1" w:rsidR="008E1AEC" w:rsidRDefault="008E1AEC" w:rsidP="008E1AEC">
      <w:pPr>
        <w:pStyle w:val="FeatureBox"/>
      </w:pPr>
      <w:r>
        <w:t xml:space="preserve">This might be via </w:t>
      </w:r>
      <w:r w:rsidR="00B827CC">
        <w:t xml:space="preserve">Google </w:t>
      </w:r>
      <w:r>
        <w:t>classrooms, using a link in OneNote or emailing students a copy of the document.</w:t>
      </w:r>
    </w:p>
    <w:p w14:paraId="034B60EA" w14:textId="77777777" w:rsidR="008E1AEC" w:rsidRDefault="008E1AEC" w:rsidP="00E73243">
      <w:pPr>
        <w:pStyle w:val="ListNumber"/>
        <w:numPr>
          <w:ilvl w:val="0"/>
          <w:numId w:val="10"/>
        </w:numPr>
      </w:pPr>
      <w:r>
        <w:t>Have students open the document on their own device.</w:t>
      </w:r>
    </w:p>
    <w:p w14:paraId="7DD19EC9" w14:textId="77777777" w:rsidR="008E1AEC" w:rsidRDefault="008E1AEC" w:rsidP="00E73243">
      <w:pPr>
        <w:pStyle w:val="ListNumber"/>
        <w:numPr>
          <w:ilvl w:val="0"/>
          <w:numId w:val="10"/>
        </w:numPr>
      </w:pPr>
      <w:r>
        <w:t xml:space="preserve">Instruct students to select the </w:t>
      </w:r>
      <w:r w:rsidRPr="00A07C8B">
        <w:rPr>
          <w:b/>
          <w:bCs/>
        </w:rPr>
        <w:t>File</w:t>
      </w:r>
      <w:r>
        <w:t xml:space="preserve"> tab and then </w:t>
      </w:r>
      <w:r w:rsidRPr="00A07C8B">
        <w:rPr>
          <w:b/>
          <w:bCs/>
        </w:rPr>
        <w:t>Save a Copy</w:t>
      </w:r>
      <w:r>
        <w:t>.</w:t>
      </w:r>
    </w:p>
    <w:p w14:paraId="6E76DE5C" w14:textId="60455D58" w:rsidR="007D1434" w:rsidRPr="00AC224E" w:rsidRDefault="007D1434" w:rsidP="00290B5A">
      <w:pPr>
        <w:pStyle w:val="Caption"/>
        <w:rPr>
          <w:b/>
          <w:bCs/>
        </w:rPr>
      </w:pPr>
      <w:r>
        <w:t xml:space="preserve">Figure </w:t>
      </w:r>
      <w:r>
        <w:fldChar w:fldCharType="begin"/>
      </w:r>
      <w:r>
        <w:instrText xml:space="preserve"> SEQ Figure \* ARABIC </w:instrText>
      </w:r>
      <w:r>
        <w:fldChar w:fldCharType="separate"/>
      </w:r>
      <w:r w:rsidR="00516C45">
        <w:rPr>
          <w:noProof/>
        </w:rPr>
        <w:t>1</w:t>
      </w:r>
      <w:r>
        <w:fldChar w:fldCharType="end"/>
      </w:r>
      <w:r w:rsidR="002D3225">
        <w:t>:</w:t>
      </w:r>
      <w:r>
        <w:t xml:space="preserve"> 'Save a Copy' screenshot</w:t>
      </w:r>
    </w:p>
    <w:p w14:paraId="4D7AE59F" w14:textId="77777777" w:rsidR="008E1AEC" w:rsidRDefault="008E1AEC" w:rsidP="008E1AEC">
      <w:pPr>
        <w:pStyle w:val="ListNumber"/>
        <w:numPr>
          <w:ilvl w:val="0"/>
          <w:numId w:val="0"/>
        </w:numPr>
        <w:ind w:left="567"/>
        <w:jc w:val="both"/>
      </w:pPr>
      <w:r w:rsidRPr="00C52A1F">
        <w:rPr>
          <w:noProof/>
        </w:rPr>
        <w:drawing>
          <wp:inline distT="0" distB="0" distL="0" distR="0" wp14:anchorId="46024896" wp14:editId="60A77C8E">
            <wp:extent cx="1107348" cy="2609850"/>
            <wp:effectExtent l="0" t="0" r="0" b="0"/>
            <wp:docPr id="1922347398" name="Picture 1" descr="Screenshot showing how to select file tab in Excel spreadsheet and then selecting Save a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2347398" name="Picture 1" descr="Screenshot showing how to select file tab in Excel spreadsheet and then selecting Save a copy."/>
                    <pic:cNvPicPr/>
                  </pic:nvPicPr>
                  <pic:blipFill>
                    <a:blip r:embed="rId41"/>
                    <a:stretch>
                      <a:fillRect/>
                    </a:stretch>
                  </pic:blipFill>
                  <pic:spPr>
                    <a:xfrm>
                      <a:off x="0" y="0"/>
                      <a:ext cx="1107348" cy="2609850"/>
                    </a:xfrm>
                    <a:prstGeom prst="rect">
                      <a:avLst/>
                    </a:prstGeom>
                  </pic:spPr>
                </pic:pic>
              </a:graphicData>
            </a:graphic>
          </wp:inline>
        </w:drawing>
      </w:r>
    </w:p>
    <w:p w14:paraId="5423D215" w14:textId="6AEF85C0" w:rsidR="008E1AEC" w:rsidRDefault="008E1AEC" w:rsidP="00E73243">
      <w:pPr>
        <w:pStyle w:val="ListNumber"/>
        <w:numPr>
          <w:ilvl w:val="0"/>
          <w:numId w:val="10"/>
        </w:numPr>
      </w:pPr>
      <w:r>
        <w:t xml:space="preserve">Students </w:t>
      </w:r>
      <w:r w:rsidRPr="000E0DF8">
        <w:t>can</w:t>
      </w:r>
      <w:r>
        <w:t xml:space="preserve"> save the document </w:t>
      </w:r>
      <w:r w:rsidR="00BA77EE">
        <w:t>to</w:t>
      </w:r>
      <w:r>
        <w:t xml:space="preserve"> their individual OneDrive by selecting this option.</w:t>
      </w:r>
    </w:p>
    <w:p w14:paraId="5E108B83" w14:textId="019E5FC0" w:rsidR="007C0533" w:rsidRDefault="007C0533" w:rsidP="00290B5A">
      <w:pPr>
        <w:pStyle w:val="Caption"/>
        <w:rPr>
          <w:b/>
          <w:bCs/>
        </w:rPr>
      </w:pPr>
      <w:r>
        <w:t xml:space="preserve">Figure </w:t>
      </w:r>
      <w:r>
        <w:fldChar w:fldCharType="begin"/>
      </w:r>
      <w:r>
        <w:instrText xml:space="preserve"> SEQ Figure \* ARABIC </w:instrText>
      </w:r>
      <w:r>
        <w:fldChar w:fldCharType="separate"/>
      </w:r>
      <w:r w:rsidR="00516C45">
        <w:rPr>
          <w:noProof/>
        </w:rPr>
        <w:t>2</w:t>
      </w:r>
      <w:r>
        <w:fldChar w:fldCharType="end"/>
      </w:r>
      <w:r w:rsidR="002D3225">
        <w:t>:</w:t>
      </w:r>
      <w:r>
        <w:t xml:space="preserve"> save to OneDrive screenshot</w:t>
      </w:r>
    </w:p>
    <w:p w14:paraId="02033A79" w14:textId="77777777" w:rsidR="008E1AEC" w:rsidRDefault="008E1AEC" w:rsidP="008E1AEC">
      <w:r>
        <w:rPr>
          <w:noProof/>
        </w:rPr>
        <w:drawing>
          <wp:inline distT="0" distB="0" distL="0" distR="0" wp14:anchorId="14623A2A" wp14:editId="31F417A8">
            <wp:extent cx="1956716" cy="1630017"/>
            <wp:effectExtent l="0" t="0" r="5715" b="8890"/>
            <wp:docPr id="961284889" name="Picture 3" descr="Screenshot showing save a copy into your OneDr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284889" name="Picture 3" descr="Screenshot showing save a copy into your OneDrive."/>
                    <pic:cNvPicPr/>
                  </pic:nvPicPr>
                  <pic:blipFill>
                    <a:blip r:embed="rId42">
                      <a:extLst>
                        <a:ext uri="{28A0092B-C50C-407E-A947-70E740481C1C}">
                          <a14:useLocalDpi xmlns:a14="http://schemas.microsoft.com/office/drawing/2010/main" val="0"/>
                        </a:ext>
                      </a:extLst>
                    </a:blip>
                    <a:stretch>
                      <a:fillRect/>
                    </a:stretch>
                  </pic:blipFill>
                  <pic:spPr>
                    <a:xfrm>
                      <a:off x="0" y="0"/>
                      <a:ext cx="2003381" cy="1668890"/>
                    </a:xfrm>
                    <a:prstGeom prst="rect">
                      <a:avLst/>
                    </a:prstGeom>
                  </pic:spPr>
                </pic:pic>
              </a:graphicData>
            </a:graphic>
          </wp:inline>
        </w:drawing>
      </w:r>
      <w:r w:rsidRPr="00E626F9">
        <w:t xml:space="preserve"> </w:t>
      </w:r>
    </w:p>
    <w:p w14:paraId="50E6F020" w14:textId="50218376" w:rsidR="008E1AEC" w:rsidRDefault="008E1AEC" w:rsidP="00E73243">
      <w:pPr>
        <w:pStyle w:val="ListNumber"/>
        <w:numPr>
          <w:ilvl w:val="0"/>
          <w:numId w:val="10"/>
        </w:numPr>
      </w:pPr>
      <w:r>
        <w:t>Best practice would be to keep the file name the same</w:t>
      </w:r>
      <w:r w:rsidR="006F318D">
        <w:t xml:space="preserve"> and add their name to the end</w:t>
      </w:r>
      <w:r>
        <w:t xml:space="preserve">. Students can then select </w:t>
      </w:r>
      <w:r w:rsidR="00A07C8B" w:rsidRPr="00A07C8B">
        <w:rPr>
          <w:b/>
          <w:bCs/>
        </w:rPr>
        <w:t>S</w:t>
      </w:r>
      <w:r w:rsidRPr="00A07C8B">
        <w:rPr>
          <w:b/>
          <w:bCs/>
        </w:rPr>
        <w:t>ave</w:t>
      </w:r>
      <w:r>
        <w:t xml:space="preserve"> and a copy will be stored </w:t>
      </w:r>
      <w:r w:rsidR="00A07C8B">
        <w:t>i</w:t>
      </w:r>
      <w:r>
        <w:t>n their OneDrive.</w:t>
      </w:r>
    </w:p>
    <w:p w14:paraId="5BE1250E" w14:textId="15401CC6" w:rsidR="00516C45" w:rsidRDefault="00516C45" w:rsidP="00290B5A">
      <w:pPr>
        <w:pStyle w:val="Caption"/>
        <w:rPr>
          <w:b/>
          <w:bCs/>
        </w:rPr>
      </w:pPr>
      <w:r>
        <w:t xml:space="preserve">Figure </w:t>
      </w:r>
      <w:r>
        <w:fldChar w:fldCharType="begin"/>
      </w:r>
      <w:r>
        <w:instrText xml:space="preserve"> SEQ Figure \* ARABIC </w:instrText>
      </w:r>
      <w:r>
        <w:fldChar w:fldCharType="separate"/>
      </w:r>
      <w:r>
        <w:rPr>
          <w:noProof/>
        </w:rPr>
        <w:t>3</w:t>
      </w:r>
      <w:r>
        <w:fldChar w:fldCharType="end"/>
      </w:r>
      <w:r w:rsidR="002D3225">
        <w:t>:</w:t>
      </w:r>
      <w:r>
        <w:t xml:space="preserve"> save with the same file name screenshot</w:t>
      </w:r>
    </w:p>
    <w:p w14:paraId="22AEDC34" w14:textId="671E76D9" w:rsidR="00E95C2D" w:rsidRPr="001A19F4" w:rsidRDefault="00E95C2D" w:rsidP="008E1AEC">
      <w:pPr>
        <w:pStyle w:val="ListNumber"/>
        <w:numPr>
          <w:ilvl w:val="0"/>
          <w:numId w:val="0"/>
        </w:numPr>
        <w:rPr>
          <w:b/>
          <w:bCs/>
        </w:rPr>
      </w:pPr>
      <w:r w:rsidRPr="00E95C2D">
        <w:rPr>
          <w:b/>
          <w:bCs/>
          <w:noProof/>
        </w:rPr>
        <w:drawing>
          <wp:inline distT="0" distB="0" distL="0" distR="0" wp14:anchorId="16C25926" wp14:editId="3A6737CA">
            <wp:extent cx="6116320" cy="1210310"/>
            <wp:effectExtent l="0" t="0" r="0" b="8890"/>
            <wp:docPr id="1298045382" name="Picture 1" descr="Screenshot showing saving of file with same file name as the original shared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8045382" name="Picture 1" descr="Screenshot showing saving of file with same file name as the original shared file."/>
                    <pic:cNvPicPr/>
                  </pic:nvPicPr>
                  <pic:blipFill>
                    <a:blip r:embed="rId43"/>
                    <a:stretch>
                      <a:fillRect/>
                    </a:stretch>
                  </pic:blipFill>
                  <pic:spPr>
                    <a:xfrm>
                      <a:off x="0" y="0"/>
                      <a:ext cx="6116320" cy="1210310"/>
                    </a:xfrm>
                    <a:prstGeom prst="rect">
                      <a:avLst/>
                    </a:prstGeom>
                  </pic:spPr>
                </pic:pic>
              </a:graphicData>
            </a:graphic>
          </wp:inline>
        </w:drawing>
      </w:r>
    </w:p>
    <w:p w14:paraId="61D37202" w14:textId="7CE64437" w:rsidR="00407329" w:rsidRPr="006856F4" w:rsidRDefault="008B71D5" w:rsidP="008E1AEC">
      <w:r>
        <w:br w:type="page"/>
      </w:r>
    </w:p>
    <w:p w14:paraId="39CDE9F5" w14:textId="77777777" w:rsidR="00407329" w:rsidRDefault="00407329" w:rsidP="00407329">
      <w:pPr>
        <w:pStyle w:val="Heading2"/>
      </w:pPr>
      <w:r w:rsidRPr="00C41110">
        <w:t>References</w:t>
      </w:r>
    </w:p>
    <w:p w14:paraId="112B0FA1" w14:textId="77777777" w:rsidR="00E87D8B" w:rsidRDefault="00E87D8B" w:rsidP="00E87D8B">
      <w:pPr>
        <w:pStyle w:val="FeatureBox2"/>
      </w:pPr>
      <w:r>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3C034A1D" w14:textId="77777777" w:rsidR="00E87D8B" w:rsidRDefault="00E87D8B" w:rsidP="00E87D8B">
      <w:pPr>
        <w:pStyle w:val="FeatureBox2"/>
      </w:pPr>
      <w:r>
        <w:t xml:space="preserve">Please refer to the NESA Copyright Disclaimer for more information </w:t>
      </w:r>
      <w:hyperlink r:id="rId44" w:tgtFrame="_blank" w:tooltip="https://educationstandards.nsw.edu.au/wps/portal/nesa/mini-footer/copyright" w:history="1">
        <w:r>
          <w:rPr>
            <w:rStyle w:val="Hyperlink"/>
          </w:rPr>
          <w:t>https://educationstandards.nsw.edu.au/wps/portal/nesa/mini-footer/copyright</w:t>
        </w:r>
      </w:hyperlink>
      <w:r>
        <w:t>.</w:t>
      </w:r>
    </w:p>
    <w:p w14:paraId="653EFDF8" w14:textId="77777777" w:rsidR="00E87D8B" w:rsidRDefault="00E87D8B" w:rsidP="00E87D8B">
      <w:pPr>
        <w:pStyle w:val="FeatureBox2"/>
      </w:pPr>
      <w:r>
        <w:t xml:space="preserve">NESA holds the only official and up-to-date versions of the NSW Curriculum and syllabus documents. Please visit the NSW Education Standards Authority (NESA) website </w:t>
      </w:r>
      <w:hyperlink r:id="rId45" w:history="1">
        <w:r>
          <w:rPr>
            <w:rStyle w:val="Hyperlink"/>
          </w:rPr>
          <w:t>https://educationstandards.nsw.edu.au/</w:t>
        </w:r>
      </w:hyperlink>
      <w:r>
        <w:t xml:space="preserve"> and the NSW Curriculum website </w:t>
      </w:r>
      <w:hyperlink r:id="rId46" w:history="1">
        <w:r>
          <w:rPr>
            <w:rStyle w:val="Hyperlink"/>
          </w:rPr>
          <w:t>https://curriculum.nsw.edu.au/home</w:t>
        </w:r>
      </w:hyperlink>
      <w:r>
        <w:t>.</w:t>
      </w:r>
    </w:p>
    <w:p w14:paraId="59546214" w14:textId="3B43CD79" w:rsidR="00D552E3" w:rsidRDefault="000C3204" w:rsidP="00D552E3">
      <w:hyperlink r:id="rId47" w:history="1">
        <w:r w:rsidR="00D552E3">
          <w:rPr>
            <w:rStyle w:val="Hyperlink"/>
          </w:rPr>
          <w:t>Mathematics K–10 Syllabus</w:t>
        </w:r>
      </w:hyperlink>
      <w:r w:rsidR="00D552E3">
        <w:t xml:space="preserve"> © NSW </w:t>
      </w:r>
      <w:r w:rsidR="00D552E3" w:rsidRPr="001476BC">
        <w:t>Education</w:t>
      </w:r>
      <w:r w:rsidR="00D552E3">
        <w:t xml:space="preserve"> Standards Authority (NESA) for and on behalf of the Crown in right of the State of New South Wales, 2022.</w:t>
      </w:r>
    </w:p>
    <w:p w14:paraId="4AFDCF95" w14:textId="422501C4" w:rsidR="00407329" w:rsidRDefault="00407329">
      <w:pPr>
        <w:spacing w:line="276" w:lineRule="auto"/>
      </w:pPr>
    </w:p>
    <w:p w14:paraId="79778DB2" w14:textId="48CA0627" w:rsidR="003102C3" w:rsidRDefault="003102C3" w:rsidP="00DA237B">
      <w:pPr>
        <w:sectPr w:rsidR="003102C3" w:rsidSect="00AC3F0D">
          <w:headerReference w:type="default" r:id="rId48"/>
          <w:footerReference w:type="even" r:id="rId49"/>
          <w:footerReference w:type="default" r:id="rId50"/>
          <w:headerReference w:type="first" r:id="rId51"/>
          <w:footerReference w:type="first" r:id="rId52"/>
          <w:pgSz w:w="11900" w:h="16840"/>
          <w:pgMar w:top="1134" w:right="1134" w:bottom="1134" w:left="1134" w:header="709" w:footer="709" w:gutter="0"/>
          <w:pgNumType w:start="1"/>
          <w:cols w:space="708"/>
          <w:titlePg/>
          <w:docGrid w:linePitch="360"/>
        </w:sectPr>
      </w:pPr>
    </w:p>
    <w:p w14:paraId="463B7861" w14:textId="77777777" w:rsidR="00E87D8B" w:rsidRDefault="00E87D8B" w:rsidP="00E87D8B">
      <w:pPr>
        <w:rPr>
          <w:rStyle w:val="Strong"/>
          <w:szCs w:val="22"/>
        </w:rPr>
      </w:pPr>
      <w:r>
        <w:rPr>
          <w:rStyle w:val="Strong"/>
          <w:szCs w:val="22"/>
        </w:rPr>
        <w:t>© State of New South Wales (Department of Education), 2024</w:t>
      </w:r>
    </w:p>
    <w:p w14:paraId="728604BE" w14:textId="77777777" w:rsidR="00E87D8B" w:rsidRDefault="00E87D8B" w:rsidP="00E87D8B">
      <w:r>
        <w:t xml:space="preserve">The copyright material published in this resource is subject to the </w:t>
      </w:r>
      <w:r>
        <w:rPr>
          <w:i/>
          <w:iCs/>
        </w:rPr>
        <w:t>Copyright Act 1968</w:t>
      </w:r>
      <w:r>
        <w:t xml:space="preserve"> (Cth) and is owned by the NSW Department of Education or, where indicated, by a party other than the NSW Department of Education (third-party material).</w:t>
      </w:r>
    </w:p>
    <w:p w14:paraId="1A70CF42" w14:textId="77777777" w:rsidR="00E87D8B" w:rsidRDefault="00E87D8B" w:rsidP="00E87D8B">
      <w:r>
        <w:t xml:space="preserve">Copyright material available in this resource and owned by the NSW Department of Education is licensed under a </w:t>
      </w:r>
      <w:hyperlink r:id="rId53" w:history="1">
        <w:r>
          <w:rPr>
            <w:rStyle w:val="Hyperlink"/>
          </w:rPr>
          <w:t>Creative Commons Attribution 4.0 International (CC BY 4.0) license</w:t>
        </w:r>
      </w:hyperlink>
      <w:r>
        <w:t>.</w:t>
      </w:r>
    </w:p>
    <w:p w14:paraId="74CBCF8B" w14:textId="1F737810" w:rsidR="00E87D8B" w:rsidRDefault="00E87D8B" w:rsidP="00E87D8B">
      <w:r>
        <w:rPr>
          <w:noProof/>
        </w:rPr>
        <w:drawing>
          <wp:inline distT="0" distB="0" distL="0" distR="0" wp14:anchorId="58C2DA3F" wp14:editId="30C20CD8">
            <wp:extent cx="1226820" cy="425450"/>
            <wp:effectExtent l="0" t="0" r="0" b="0"/>
            <wp:docPr id="132690107" name="Picture 1" descr="Creative Commons Attribution license logo.">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reative Commons Attribution license logo.">
                      <a:hlinkClick r:id="rId53"/>
                    </pic:cNvP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226820" cy="425450"/>
                    </a:xfrm>
                    <a:prstGeom prst="rect">
                      <a:avLst/>
                    </a:prstGeom>
                    <a:noFill/>
                    <a:ln>
                      <a:noFill/>
                    </a:ln>
                  </pic:spPr>
                </pic:pic>
              </a:graphicData>
            </a:graphic>
          </wp:inline>
        </w:drawing>
      </w:r>
    </w:p>
    <w:p w14:paraId="49E60D05" w14:textId="77777777" w:rsidR="00E87D8B" w:rsidRDefault="00E87D8B" w:rsidP="00E87D8B">
      <w:r>
        <w:t>This license allows you to share and adapt the material for any purpose, even commercially.</w:t>
      </w:r>
    </w:p>
    <w:p w14:paraId="198E46AB" w14:textId="77777777" w:rsidR="00E87D8B" w:rsidRDefault="00E87D8B" w:rsidP="00E87D8B">
      <w:r>
        <w:t>Attribution should be given to © State of New South Wales (Department of Education), 2024.</w:t>
      </w:r>
    </w:p>
    <w:p w14:paraId="0239DD66" w14:textId="77777777" w:rsidR="00E87D8B" w:rsidRDefault="00E87D8B" w:rsidP="00E87D8B">
      <w:r>
        <w:t>Material in this resource not available under a Creative Commons license:</w:t>
      </w:r>
    </w:p>
    <w:p w14:paraId="00EF4C47" w14:textId="77777777" w:rsidR="00E87D8B" w:rsidRDefault="00E87D8B" w:rsidP="00E73243">
      <w:pPr>
        <w:pStyle w:val="ListBullet"/>
        <w:numPr>
          <w:ilvl w:val="0"/>
          <w:numId w:val="18"/>
        </w:numPr>
      </w:pPr>
      <w:r>
        <w:t>the NSW Department of Education logo, other logos and trademark-protected material</w:t>
      </w:r>
    </w:p>
    <w:p w14:paraId="774DF870" w14:textId="77777777" w:rsidR="00E87D8B" w:rsidRDefault="00E87D8B" w:rsidP="00E73243">
      <w:pPr>
        <w:pStyle w:val="ListBullet"/>
        <w:numPr>
          <w:ilvl w:val="0"/>
          <w:numId w:val="18"/>
        </w:numPr>
      </w:pPr>
      <w:r>
        <w:t>material owned by a third party that has been reproduced with permission. You will need to obtain permission from the third party to reuse its material.</w:t>
      </w:r>
    </w:p>
    <w:p w14:paraId="0540DDD1" w14:textId="77777777" w:rsidR="00E87D8B" w:rsidRDefault="00E87D8B" w:rsidP="00E87D8B">
      <w:pPr>
        <w:pStyle w:val="FeatureBox2"/>
        <w:rPr>
          <w:rStyle w:val="Strong"/>
        </w:rPr>
      </w:pPr>
      <w:r>
        <w:rPr>
          <w:rStyle w:val="Strong"/>
        </w:rPr>
        <w:t>Links to third-party material and websites</w:t>
      </w:r>
    </w:p>
    <w:p w14:paraId="248A4869" w14:textId="77777777" w:rsidR="00E87D8B" w:rsidRDefault="00E87D8B" w:rsidP="00E87D8B">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34919192" w14:textId="34CF939B" w:rsidR="00DA237B" w:rsidRPr="00DA237B" w:rsidRDefault="00E87D8B" w:rsidP="00E87D8B">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Pr>
          <w:i/>
          <w:iCs/>
        </w:rPr>
        <w:t>Copyright Act 1968</w:t>
      </w:r>
      <w:r>
        <w:t xml:space="preserve"> (Cth). The department accepts no responsibility for content on third-party websites.</w:t>
      </w:r>
    </w:p>
    <w:sectPr w:rsidR="00DA237B" w:rsidRPr="00DA237B" w:rsidSect="00AC3F0D">
      <w:headerReference w:type="first" r:id="rId55"/>
      <w:footerReference w:type="first" r:id="rId56"/>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4E7658" w14:textId="77777777" w:rsidR="00AC3F0D" w:rsidRDefault="00AC3F0D">
      <w:r>
        <w:separator/>
      </w:r>
    </w:p>
    <w:p w14:paraId="531EF418" w14:textId="77777777" w:rsidR="00AC3F0D" w:rsidRDefault="00AC3F0D"/>
    <w:p w14:paraId="65872CBC" w14:textId="77777777" w:rsidR="00AC3F0D" w:rsidRDefault="00AC3F0D"/>
  </w:endnote>
  <w:endnote w:type="continuationSeparator" w:id="0">
    <w:p w14:paraId="69A845C9" w14:textId="77777777" w:rsidR="00AC3F0D" w:rsidRDefault="00AC3F0D">
      <w:r>
        <w:continuationSeparator/>
      </w:r>
    </w:p>
    <w:p w14:paraId="778A2069" w14:textId="77777777" w:rsidR="00AC3F0D" w:rsidRDefault="00AC3F0D"/>
    <w:p w14:paraId="090A47AC" w14:textId="77777777" w:rsidR="00AC3F0D" w:rsidRDefault="00AC3F0D"/>
  </w:endnote>
  <w:endnote w:type="continuationNotice" w:id="1">
    <w:p w14:paraId="54A479CD" w14:textId="77777777" w:rsidR="00AC3F0D" w:rsidRDefault="00AC3F0D">
      <w:pPr>
        <w:spacing w:before="0" w:line="240" w:lineRule="auto"/>
      </w:pPr>
    </w:p>
    <w:p w14:paraId="44E18344" w14:textId="77777777" w:rsidR="00AC3F0D" w:rsidRDefault="00AC3F0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altName w:val="Calibri"/>
    <w:panose1 w:val="00000000000000000000"/>
    <w:charset w:val="00"/>
    <w:family w:val="auto"/>
    <w:pitch w:val="variable"/>
    <w:sig w:usb0="A00000FF" w:usb1="4000205B" w:usb2="00000000" w:usb3="00000000" w:csb0="00000193" w:csb1="00000000"/>
    <w:embedRegular r:id="rId1" w:fontKey="{14DE1727-1D9E-419F-B386-68512F9F57AA}"/>
  </w:font>
  <w:font w:name="Calibri">
    <w:panose1 w:val="020F0502020204030204"/>
    <w:charset w:val="00"/>
    <w:family w:val="swiss"/>
    <w:pitch w:val="variable"/>
    <w:sig w:usb0="E4002EFF" w:usb1="C200247B" w:usb2="00000009" w:usb3="00000000" w:csb0="000001FF" w:csb1="00000000"/>
    <w:embedRegular r:id="rId2" w:fontKey="{DFB71FCF-83D6-467F-AC6A-5BFEC6589B22}"/>
    <w:embedBold r:id="rId3" w:fontKey="{BF3EF337-4876-4AF0-B33F-E57B0A876FF5}"/>
    <w:embedItalic r:id="rId4" w:fontKey="{651C14AF-30B4-40B3-9A47-6D6180D9A4E5}"/>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embedRegular r:id="rId5" w:fontKey="{0C7C52AB-7665-4859-967D-6CE92C43A2A4}"/>
    <w:embedItalic r:id="rId6" w:fontKey="{7BE10C12-8727-4E75-9239-46C7FDCFB7FE}"/>
  </w:font>
  <w:font w:name="Times New Roman (Body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embedRegular r:id="rId7" w:fontKey="{3474C391-9ACC-4CA4-915E-CB9B50213776}"/>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59BD2C" w14:textId="2078C160" w:rsidR="007A3356" w:rsidRPr="004D333E" w:rsidRDefault="004D333E" w:rsidP="004D333E">
    <w:pPr>
      <w:pStyle w:val="Footer"/>
    </w:pPr>
    <w:r w:rsidRPr="002810D3">
      <w:fldChar w:fldCharType="begin"/>
    </w:r>
    <w:r w:rsidRPr="002810D3">
      <w:instrText xml:space="preserve"> PAGE </w:instrText>
    </w:r>
    <w:r w:rsidRPr="002810D3">
      <w:fldChar w:fldCharType="separate"/>
    </w:r>
    <w:r w:rsidR="0024041A">
      <w:rPr>
        <w:noProof/>
      </w:rPr>
      <w:t>2</w:t>
    </w:r>
    <w:r w:rsidRPr="002810D3">
      <w:fldChar w:fldCharType="end"/>
    </w:r>
    <w:r w:rsidRPr="002810D3">
      <w:tab/>
    </w:r>
    <w:r w:rsidR="00AB27AB">
      <w:t>Alphabet soup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59BD2D" w14:textId="6D0964D6" w:rsidR="007A3356" w:rsidRPr="00F63959" w:rsidRDefault="00F63959" w:rsidP="00F63959">
    <w:pPr>
      <w:pStyle w:val="Footer"/>
    </w:pPr>
    <w:r>
      <w:t xml:space="preserve">© NSW Department of Education, </w:t>
    </w:r>
    <w:r>
      <w:fldChar w:fldCharType="begin"/>
    </w:r>
    <w:r>
      <w:instrText xml:space="preserve"> DATE  \@ "MMM-yy"  \* MERGEFORMAT </w:instrText>
    </w:r>
    <w:r>
      <w:fldChar w:fldCharType="separate"/>
    </w:r>
    <w:r w:rsidR="00E73243">
      <w:rPr>
        <w:noProof/>
      </w:rPr>
      <w:t>Apr-24</w:t>
    </w:r>
    <w:r>
      <w:fldChar w:fldCharType="end"/>
    </w:r>
    <w:r>
      <w:ptab w:relativeTo="margin" w:alignment="right" w:leader="none"/>
    </w:r>
    <w:r>
      <w:rPr>
        <w:b/>
        <w:noProof/>
        <w:sz w:val="28"/>
        <w:szCs w:val="28"/>
      </w:rPr>
      <w:drawing>
        <wp:inline distT="0" distB="0" distL="0" distR="0" wp14:anchorId="42897EBD" wp14:editId="17DA7CA8">
          <wp:extent cx="571500" cy="190500"/>
          <wp:effectExtent l="0" t="0" r="0" b="0"/>
          <wp:docPr id="2013663461" name="Picture 201366346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663461" name="Picture 201366346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03ADFD" w14:textId="1BAFF7E1" w:rsidR="00920404" w:rsidRPr="00F63959" w:rsidRDefault="00F63959" w:rsidP="00F63959">
    <w:pPr>
      <w:pStyle w:val="Logo"/>
    </w:pPr>
    <w:r w:rsidRPr="009B05C3">
      <w:t>education.nsw.gov.au</w:t>
    </w:r>
    <w:r>
      <w:rPr>
        <w:noProof/>
        <w:lang w:eastAsia="en-AU"/>
      </w:rPr>
      <w:ptab w:relativeTo="margin" w:alignment="right" w:leader="none"/>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BA46C8" w14:textId="77777777" w:rsidR="000E07F5" w:rsidRPr="00CF5BA0" w:rsidRDefault="000E07F5" w:rsidP="00CF5BA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7D4A7C" w14:textId="77777777" w:rsidR="00AC3F0D" w:rsidRDefault="00AC3F0D">
      <w:r>
        <w:separator/>
      </w:r>
    </w:p>
    <w:p w14:paraId="529F2DD2" w14:textId="77777777" w:rsidR="00AC3F0D" w:rsidRDefault="00AC3F0D"/>
    <w:p w14:paraId="3FADA2A9" w14:textId="77777777" w:rsidR="00AC3F0D" w:rsidRDefault="00AC3F0D"/>
  </w:footnote>
  <w:footnote w:type="continuationSeparator" w:id="0">
    <w:p w14:paraId="32118924" w14:textId="77777777" w:rsidR="00AC3F0D" w:rsidRDefault="00AC3F0D">
      <w:r>
        <w:continuationSeparator/>
      </w:r>
    </w:p>
    <w:p w14:paraId="65C6F455" w14:textId="77777777" w:rsidR="00AC3F0D" w:rsidRDefault="00AC3F0D"/>
    <w:p w14:paraId="1C9851F3" w14:textId="77777777" w:rsidR="00AC3F0D" w:rsidRDefault="00AC3F0D"/>
  </w:footnote>
  <w:footnote w:type="continuationNotice" w:id="1">
    <w:p w14:paraId="1D40B973" w14:textId="77777777" w:rsidR="00AC3F0D" w:rsidRDefault="00AC3F0D">
      <w:pPr>
        <w:spacing w:before="0" w:line="240" w:lineRule="auto"/>
      </w:pPr>
    </w:p>
    <w:p w14:paraId="5717400D" w14:textId="77777777" w:rsidR="00AC3F0D" w:rsidRDefault="00AC3F0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30FA8C" w14:textId="38EDC9B7" w:rsidR="0084631E" w:rsidRDefault="00E70F97" w:rsidP="0084631E">
    <w:pPr>
      <w:pStyle w:val="Documentname"/>
    </w:pPr>
    <w:r>
      <w:t>Pass it on graph style</w:t>
    </w:r>
    <w:r w:rsidR="0084631E" w:rsidRPr="00D2403C">
      <w:t xml:space="preserve"> | </w:t>
    </w:r>
    <w:r w:rsidR="0084631E">
      <w:fldChar w:fldCharType="begin"/>
    </w:r>
    <w:r w:rsidR="0084631E">
      <w:instrText xml:space="preserve"> PAGE   \* MERGEFORMAT </w:instrText>
    </w:r>
    <w:r w:rsidR="0084631E">
      <w:fldChar w:fldCharType="separate"/>
    </w:r>
    <w:r w:rsidR="0084631E">
      <w:t>2</w:t>
    </w:r>
    <w:r w:rsidR="0084631E">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59BD2E" w14:textId="3F403C15" w:rsidR="00493120" w:rsidRDefault="00F63959">
    <w:pPr>
      <w:pStyle w:val="Header"/>
    </w:pPr>
    <w:r w:rsidRPr="009D43DD">
      <mc:AlternateContent>
        <mc:Choice Requires="wps">
          <w:drawing>
            <wp:anchor distT="0" distB="0" distL="114300" distR="114300" simplePos="0" relativeHeight="251658240" behindDoc="1" locked="0" layoutInCell="1" allowOverlap="1" wp14:anchorId="5AD1A9EA" wp14:editId="38706341">
              <wp:simplePos x="0" y="0"/>
              <wp:positionH relativeFrom="column">
                <wp:posOffset>-2542540</wp:posOffset>
              </wp:positionH>
              <wp:positionV relativeFrom="paragraph">
                <wp:posOffset>-450215</wp:posOffset>
              </wp:positionV>
              <wp:extent cx="12587844" cy="2711450"/>
              <wp:effectExtent l="0" t="0" r="4445"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11EC85A" w14:textId="77777777" w:rsidR="00F63959" w:rsidRDefault="00F63959" w:rsidP="00F6395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D1A9EA" id="Rectangle 6" o:spid="_x0000_s1026" alt="&quot;&quot;" style="position:absolute;margin-left:-200.2pt;margin-top:-35.45pt;width:991.15pt;height:21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311EC85A" w14:textId="77777777" w:rsidR="00F63959" w:rsidRDefault="00F63959" w:rsidP="00F63959"/>
                </w:txbxContent>
              </v:textbox>
            </v:rect>
          </w:pict>
        </mc:Fallback>
      </mc:AlternateContent>
    </w:r>
    <w:r w:rsidRPr="009D43DD">
      <w:t>NSW Department of Education</w:t>
    </w:r>
    <w:r w:rsidRPr="009D43DD">
      <w:ptab w:relativeTo="margin" w:alignment="right" w:leader="none"/>
    </w:r>
    <w:r w:rsidRPr="008426B6">
      <w:drawing>
        <wp:inline distT="0" distB="0" distL="0" distR="0" wp14:anchorId="4A9C8802" wp14:editId="4A00281B">
          <wp:extent cx="597741" cy="649155"/>
          <wp:effectExtent l="0" t="0" r="0" b="0"/>
          <wp:docPr id="793864934" name="Graphic 793864934"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864934" name="Graphic 793864934"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F87B1F" w14:textId="77777777" w:rsidR="000E07F5" w:rsidRPr="00FA6449" w:rsidRDefault="000E07F5" w:rsidP="00CF5BA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1D92AB4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08820ED6"/>
    <w:multiLevelType w:val="multilevel"/>
    <w:tmpl w:val="C36A2C5A"/>
    <w:lvl w:ilvl="0">
      <w:start w:val="1"/>
      <w:numFmt w:val="decimal"/>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0C73559C"/>
    <w:multiLevelType w:val="hybridMultilevel"/>
    <w:tmpl w:val="0434A8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9091989"/>
    <w:multiLevelType w:val="hybridMultilevel"/>
    <w:tmpl w:val="B1AC84B8"/>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suff w:val="nothing"/>
      <w:lvlText w:val=""/>
      <w:lvlJc w:val="left"/>
      <w:pPr>
        <w:ind w:left="284" w:firstLine="0"/>
      </w:p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7" w15:restartNumberingAfterBreak="0">
    <w:nsid w:val="42B84BF1"/>
    <w:multiLevelType w:val="multilevel"/>
    <w:tmpl w:val="C45E02F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5E0A6BFB"/>
    <w:multiLevelType w:val="multilevel"/>
    <w:tmpl w:val="C36A2C5A"/>
    <w:lvl w:ilvl="0">
      <w:start w:val="1"/>
      <w:numFmt w:val="decimal"/>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66993DE0"/>
    <w:multiLevelType w:val="multilevel"/>
    <w:tmpl w:val="A40E2160"/>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15:restartNumberingAfterBreak="0">
    <w:nsid w:val="6A6A37D1"/>
    <w:multiLevelType w:val="multilevel"/>
    <w:tmpl w:val="C36A2C5A"/>
    <w:lvl w:ilvl="0">
      <w:start w:val="1"/>
      <w:numFmt w:val="decimal"/>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334848040">
    <w:abstractNumId w:val="6"/>
  </w:num>
  <w:num w:numId="2" w16cid:durableId="175270668">
    <w:abstractNumId w:val="6"/>
  </w:num>
  <w:num w:numId="3" w16cid:durableId="730810984">
    <w:abstractNumId w:val="4"/>
  </w:num>
  <w:num w:numId="4" w16cid:durableId="85885400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48524497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46147362">
    <w:abstractNumId w:val="2"/>
  </w:num>
  <w:num w:numId="7" w16cid:durableId="1035010212">
    <w:abstractNumId w:val="8"/>
  </w:num>
  <w:num w:numId="8" w16cid:durableId="1446003679">
    <w:abstractNumId w:val="1"/>
  </w:num>
  <w:num w:numId="9" w16cid:durableId="464861296">
    <w:abstractNumId w:val="10"/>
  </w:num>
  <w:num w:numId="10" w16cid:durableId="69091187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83711062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885682177">
    <w:abstractNumId w:val="7"/>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3" w16cid:durableId="876550731">
    <w:abstractNumId w:val="0"/>
  </w:num>
  <w:num w:numId="14" w16cid:durableId="1586459010">
    <w:abstractNumId w:val="4"/>
  </w:num>
  <w:num w:numId="15" w16cid:durableId="893542097">
    <w:abstractNumId w:val="9"/>
  </w:num>
  <w:num w:numId="16" w16cid:durableId="1051685296">
    <w:abstractNumId w:val="5"/>
  </w:num>
  <w:num w:numId="17" w16cid:durableId="713433297">
    <w:abstractNumId w:val="3"/>
  </w:num>
  <w:num w:numId="18" w16cid:durableId="653879108">
    <w:abstractNumId w:val="4"/>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gutterAtTop/>
  <w:activeWritingStyle w:appName="MSWord" w:lang="en-US" w:vendorID="64" w:dllVersion="0" w:nlCheck="1" w:checkStyle="0"/>
  <w:activeWritingStyle w:appName="MSWord" w:lang="en-AU"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19BC"/>
    <w:rsid w:val="0000031A"/>
    <w:rsid w:val="0000036E"/>
    <w:rsid w:val="00001945"/>
    <w:rsid w:val="00001C08"/>
    <w:rsid w:val="00002088"/>
    <w:rsid w:val="00002BF1"/>
    <w:rsid w:val="000030D0"/>
    <w:rsid w:val="0000313B"/>
    <w:rsid w:val="00006220"/>
    <w:rsid w:val="00006CD7"/>
    <w:rsid w:val="000103FC"/>
    <w:rsid w:val="00010746"/>
    <w:rsid w:val="0001157B"/>
    <w:rsid w:val="00012B53"/>
    <w:rsid w:val="000143DF"/>
    <w:rsid w:val="000151F8"/>
    <w:rsid w:val="00015D43"/>
    <w:rsid w:val="000162FD"/>
    <w:rsid w:val="00016801"/>
    <w:rsid w:val="00016CA5"/>
    <w:rsid w:val="00021171"/>
    <w:rsid w:val="00023790"/>
    <w:rsid w:val="00024602"/>
    <w:rsid w:val="000252FF"/>
    <w:rsid w:val="000253AE"/>
    <w:rsid w:val="00027181"/>
    <w:rsid w:val="00030C4B"/>
    <w:rsid w:val="00030EBC"/>
    <w:rsid w:val="000331B6"/>
    <w:rsid w:val="00034F5E"/>
    <w:rsid w:val="0003541F"/>
    <w:rsid w:val="000355D0"/>
    <w:rsid w:val="000379A6"/>
    <w:rsid w:val="00037C5C"/>
    <w:rsid w:val="00040BF3"/>
    <w:rsid w:val="0004156C"/>
    <w:rsid w:val="00041EB6"/>
    <w:rsid w:val="00042114"/>
    <w:rsid w:val="000423E3"/>
    <w:rsid w:val="0004292D"/>
    <w:rsid w:val="00042D30"/>
    <w:rsid w:val="00043F14"/>
    <w:rsid w:val="00043FA0"/>
    <w:rsid w:val="0004408B"/>
    <w:rsid w:val="00044C5D"/>
    <w:rsid w:val="00044D23"/>
    <w:rsid w:val="00046473"/>
    <w:rsid w:val="000470B7"/>
    <w:rsid w:val="000507E6"/>
    <w:rsid w:val="0005163D"/>
    <w:rsid w:val="00051BC4"/>
    <w:rsid w:val="00051BF0"/>
    <w:rsid w:val="000534F4"/>
    <w:rsid w:val="000535B7"/>
    <w:rsid w:val="00053726"/>
    <w:rsid w:val="000562A7"/>
    <w:rsid w:val="000564F8"/>
    <w:rsid w:val="00056C9A"/>
    <w:rsid w:val="00057BC8"/>
    <w:rsid w:val="000601A6"/>
    <w:rsid w:val="000604B9"/>
    <w:rsid w:val="00061232"/>
    <w:rsid w:val="000613C4"/>
    <w:rsid w:val="000620E8"/>
    <w:rsid w:val="00062708"/>
    <w:rsid w:val="0006468D"/>
    <w:rsid w:val="00065A16"/>
    <w:rsid w:val="00070416"/>
    <w:rsid w:val="00071D06"/>
    <w:rsid w:val="0007214A"/>
    <w:rsid w:val="00072B6E"/>
    <w:rsid w:val="00072DFB"/>
    <w:rsid w:val="000756BB"/>
    <w:rsid w:val="00075B4E"/>
    <w:rsid w:val="00077A7C"/>
    <w:rsid w:val="00082E53"/>
    <w:rsid w:val="000844F9"/>
    <w:rsid w:val="00084628"/>
    <w:rsid w:val="00084830"/>
    <w:rsid w:val="0008606A"/>
    <w:rsid w:val="00086656"/>
    <w:rsid w:val="00086D87"/>
    <w:rsid w:val="000872D6"/>
    <w:rsid w:val="00090628"/>
    <w:rsid w:val="00090A7C"/>
    <w:rsid w:val="000919BC"/>
    <w:rsid w:val="000922D6"/>
    <w:rsid w:val="00092F78"/>
    <w:rsid w:val="0009452F"/>
    <w:rsid w:val="0009645D"/>
    <w:rsid w:val="00096701"/>
    <w:rsid w:val="000A077B"/>
    <w:rsid w:val="000A0C05"/>
    <w:rsid w:val="000A2A2F"/>
    <w:rsid w:val="000A33D4"/>
    <w:rsid w:val="000A41E7"/>
    <w:rsid w:val="000A451E"/>
    <w:rsid w:val="000A6D4F"/>
    <w:rsid w:val="000A7872"/>
    <w:rsid w:val="000A796C"/>
    <w:rsid w:val="000A79D6"/>
    <w:rsid w:val="000A7A61"/>
    <w:rsid w:val="000B09C8"/>
    <w:rsid w:val="000B1A33"/>
    <w:rsid w:val="000B1FC2"/>
    <w:rsid w:val="000B2886"/>
    <w:rsid w:val="000B30E1"/>
    <w:rsid w:val="000B4F65"/>
    <w:rsid w:val="000B75CB"/>
    <w:rsid w:val="000B7D49"/>
    <w:rsid w:val="000C07B7"/>
    <w:rsid w:val="000C0FB5"/>
    <w:rsid w:val="000C1078"/>
    <w:rsid w:val="000C16A7"/>
    <w:rsid w:val="000C1BCD"/>
    <w:rsid w:val="000C250C"/>
    <w:rsid w:val="000C33CC"/>
    <w:rsid w:val="000C3704"/>
    <w:rsid w:val="000C43DF"/>
    <w:rsid w:val="000C575E"/>
    <w:rsid w:val="000C61FB"/>
    <w:rsid w:val="000C6F89"/>
    <w:rsid w:val="000C7627"/>
    <w:rsid w:val="000C7765"/>
    <w:rsid w:val="000C7890"/>
    <w:rsid w:val="000C7D4F"/>
    <w:rsid w:val="000D2063"/>
    <w:rsid w:val="000D24EC"/>
    <w:rsid w:val="000D2583"/>
    <w:rsid w:val="000D2C3A"/>
    <w:rsid w:val="000D48A8"/>
    <w:rsid w:val="000D4B5A"/>
    <w:rsid w:val="000D55B1"/>
    <w:rsid w:val="000D64D8"/>
    <w:rsid w:val="000E07F5"/>
    <w:rsid w:val="000E3800"/>
    <w:rsid w:val="000E3948"/>
    <w:rsid w:val="000E3C1C"/>
    <w:rsid w:val="000E41B7"/>
    <w:rsid w:val="000E5025"/>
    <w:rsid w:val="000E6BA0"/>
    <w:rsid w:val="000F174A"/>
    <w:rsid w:val="000F2824"/>
    <w:rsid w:val="000F7593"/>
    <w:rsid w:val="000F7960"/>
    <w:rsid w:val="00100B59"/>
    <w:rsid w:val="00100DC5"/>
    <w:rsid w:val="00100E27"/>
    <w:rsid w:val="00100E5A"/>
    <w:rsid w:val="00101135"/>
    <w:rsid w:val="0010259B"/>
    <w:rsid w:val="00102D25"/>
    <w:rsid w:val="00103D80"/>
    <w:rsid w:val="00104A05"/>
    <w:rsid w:val="00105792"/>
    <w:rsid w:val="00106009"/>
    <w:rsid w:val="001061F9"/>
    <w:rsid w:val="0010663E"/>
    <w:rsid w:val="001068B3"/>
    <w:rsid w:val="00106A3B"/>
    <w:rsid w:val="001077D1"/>
    <w:rsid w:val="001113CC"/>
    <w:rsid w:val="00113727"/>
    <w:rsid w:val="00113763"/>
    <w:rsid w:val="0011437C"/>
    <w:rsid w:val="00114B7D"/>
    <w:rsid w:val="00117694"/>
    <w:rsid w:val="001177C4"/>
    <w:rsid w:val="00117B7D"/>
    <w:rsid w:val="00117FF3"/>
    <w:rsid w:val="001208EA"/>
    <w:rsid w:val="0012093E"/>
    <w:rsid w:val="001231F0"/>
    <w:rsid w:val="00124619"/>
    <w:rsid w:val="00125C6C"/>
    <w:rsid w:val="00125CE1"/>
    <w:rsid w:val="00127648"/>
    <w:rsid w:val="0013032B"/>
    <w:rsid w:val="001305EA"/>
    <w:rsid w:val="001319FB"/>
    <w:rsid w:val="001324C3"/>
    <w:rsid w:val="001328FA"/>
    <w:rsid w:val="0013419A"/>
    <w:rsid w:val="00134700"/>
    <w:rsid w:val="00134E23"/>
    <w:rsid w:val="00135980"/>
    <w:rsid w:val="00135E80"/>
    <w:rsid w:val="0013694B"/>
    <w:rsid w:val="00140753"/>
    <w:rsid w:val="00140E30"/>
    <w:rsid w:val="0014239C"/>
    <w:rsid w:val="00143921"/>
    <w:rsid w:val="00146F04"/>
    <w:rsid w:val="00147E93"/>
    <w:rsid w:val="00150EBC"/>
    <w:rsid w:val="0015111D"/>
    <w:rsid w:val="001520B0"/>
    <w:rsid w:val="0015446A"/>
    <w:rsid w:val="0015487C"/>
    <w:rsid w:val="00154EE6"/>
    <w:rsid w:val="00155144"/>
    <w:rsid w:val="001564ED"/>
    <w:rsid w:val="00156956"/>
    <w:rsid w:val="0015712E"/>
    <w:rsid w:val="001613F7"/>
    <w:rsid w:val="00161A3D"/>
    <w:rsid w:val="00162C3A"/>
    <w:rsid w:val="00165B83"/>
    <w:rsid w:val="00165E51"/>
    <w:rsid w:val="00165FF0"/>
    <w:rsid w:val="00167D1A"/>
    <w:rsid w:val="0017075C"/>
    <w:rsid w:val="001707E4"/>
    <w:rsid w:val="001709D0"/>
    <w:rsid w:val="00170CB5"/>
    <w:rsid w:val="001713D4"/>
    <w:rsid w:val="00171601"/>
    <w:rsid w:val="00172EC4"/>
    <w:rsid w:val="00173727"/>
    <w:rsid w:val="00174183"/>
    <w:rsid w:val="00174DFA"/>
    <w:rsid w:val="00176486"/>
    <w:rsid w:val="00176C65"/>
    <w:rsid w:val="0018036C"/>
    <w:rsid w:val="00180A15"/>
    <w:rsid w:val="001810F4"/>
    <w:rsid w:val="00181128"/>
    <w:rsid w:val="0018179E"/>
    <w:rsid w:val="00182B46"/>
    <w:rsid w:val="001839C3"/>
    <w:rsid w:val="00183B80"/>
    <w:rsid w:val="00183DB2"/>
    <w:rsid w:val="00183E9C"/>
    <w:rsid w:val="001841F1"/>
    <w:rsid w:val="001856EB"/>
    <w:rsid w:val="0018571A"/>
    <w:rsid w:val="00185801"/>
    <w:rsid w:val="001859B6"/>
    <w:rsid w:val="00187FFC"/>
    <w:rsid w:val="00190D0B"/>
    <w:rsid w:val="00191D2F"/>
    <w:rsid w:val="00191F45"/>
    <w:rsid w:val="00193503"/>
    <w:rsid w:val="001939CA"/>
    <w:rsid w:val="00193B82"/>
    <w:rsid w:val="0019453C"/>
    <w:rsid w:val="0019600C"/>
    <w:rsid w:val="00196CF1"/>
    <w:rsid w:val="00197ADC"/>
    <w:rsid w:val="00197B41"/>
    <w:rsid w:val="001A03EA"/>
    <w:rsid w:val="001A0AF7"/>
    <w:rsid w:val="001A25AF"/>
    <w:rsid w:val="001A3627"/>
    <w:rsid w:val="001A3E88"/>
    <w:rsid w:val="001A4BCB"/>
    <w:rsid w:val="001A6EF1"/>
    <w:rsid w:val="001B3065"/>
    <w:rsid w:val="001B33C0"/>
    <w:rsid w:val="001B4A46"/>
    <w:rsid w:val="001B5E34"/>
    <w:rsid w:val="001B68DA"/>
    <w:rsid w:val="001B7CCC"/>
    <w:rsid w:val="001C2997"/>
    <w:rsid w:val="001C4DB7"/>
    <w:rsid w:val="001C6C9B"/>
    <w:rsid w:val="001D10B2"/>
    <w:rsid w:val="001D3092"/>
    <w:rsid w:val="001D44FB"/>
    <w:rsid w:val="001D4CD1"/>
    <w:rsid w:val="001D5BA2"/>
    <w:rsid w:val="001D66C2"/>
    <w:rsid w:val="001D6877"/>
    <w:rsid w:val="001D7196"/>
    <w:rsid w:val="001E0FFC"/>
    <w:rsid w:val="001E1B99"/>
    <w:rsid w:val="001E1F93"/>
    <w:rsid w:val="001E24CF"/>
    <w:rsid w:val="001E265E"/>
    <w:rsid w:val="001E3097"/>
    <w:rsid w:val="001E4B06"/>
    <w:rsid w:val="001E5F98"/>
    <w:rsid w:val="001E66DD"/>
    <w:rsid w:val="001F01F4"/>
    <w:rsid w:val="001F0F26"/>
    <w:rsid w:val="001F2232"/>
    <w:rsid w:val="001F3740"/>
    <w:rsid w:val="001F64BE"/>
    <w:rsid w:val="001F6D7B"/>
    <w:rsid w:val="001F7070"/>
    <w:rsid w:val="001F7807"/>
    <w:rsid w:val="002004F2"/>
    <w:rsid w:val="002007C8"/>
    <w:rsid w:val="00200AD3"/>
    <w:rsid w:val="00200EF2"/>
    <w:rsid w:val="002016B9"/>
    <w:rsid w:val="00201825"/>
    <w:rsid w:val="00201CB2"/>
    <w:rsid w:val="00202266"/>
    <w:rsid w:val="002046F7"/>
    <w:rsid w:val="0020478D"/>
    <w:rsid w:val="002054D0"/>
    <w:rsid w:val="00206EFD"/>
    <w:rsid w:val="0020756A"/>
    <w:rsid w:val="00210D95"/>
    <w:rsid w:val="00211271"/>
    <w:rsid w:val="002136B3"/>
    <w:rsid w:val="00213BCB"/>
    <w:rsid w:val="0021660A"/>
    <w:rsid w:val="00216957"/>
    <w:rsid w:val="00216BF7"/>
    <w:rsid w:val="00217731"/>
    <w:rsid w:val="00217AE6"/>
    <w:rsid w:val="00220B90"/>
    <w:rsid w:val="00221777"/>
    <w:rsid w:val="00221998"/>
    <w:rsid w:val="00221E1A"/>
    <w:rsid w:val="00221F4B"/>
    <w:rsid w:val="002228E3"/>
    <w:rsid w:val="0022320E"/>
    <w:rsid w:val="00224261"/>
    <w:rsid w:val="00224B16"/>
    <w:rsid w:val="00224D61"/>
    <w:rsid w:val="002259C5"/>
    <w:rsid w:val="002265BD"/>
    <w:rsid w:val="002270CC"/>
    <w:rsid w:val="00227421"/>
    <w:rsid w:val="00227894"/>
    <w:rsid w:val="0022791F"/>
    <w:rsid w:val="00230E8E"/>
    <w:rsid w:val="00231E53"/>
    <w:rsid w:val="00234830"/>
    <w:rsid w:val="002368C7"/>
    <w:rsid w:val="0023726F"/>
    <w:rsid w:val="0024041A"/>
    <w:rsid w:val="002410C8"/>
    <w:rsid w:val="00241C93"/>
    <w:rsid w:val="0024214A"/>
    <w:rsid w:val="00242648"/>
    <w:rsid w:val="00243D2F"/>
    <w:rsid w:val="002441F2"/>
    <w:rsid w:val="0024438F"/>
    <w:rsid w:val="002447C2"/>
    <w:rsid w:val="002458D0"/>
    <w:rsid w:val="00245EC0"/>
    <w:rsid w:val="002462B7"/>
    <w:rsid w:val="00247FF0"/>
    <w:rsid w:val="00250C2E"/>
    <w:rsid w:val="00250F4A"/>
    <w:rsid w:val="00251349"/>
    <w:rsid w:val="00251452"/>
    <w:rsid w:val="00253532"/>
    <w:rsid w:val="002540D3"/>
    <w:rsid w:val="00254B2A"/>
    <w:rsid w:val="002556DB"/>
    <w:rsid w:val="00256D4F"/>
    <w:rsid w:val="00257CA2"/>
    <w:rsid w:val="00260EE8"/>
    <w:rsid w:val="00260F28"/>
    <w:rsid w:val="0026131D"/>
    <w:rsid w:val="00263542"/>
    <w:rsid w:val="00264DCF"/>
    <w:rsid w:val="00266738"/>
    <w:rsid w:val="0026691A"/>
    <w:rsid w:val="00266D0C"/>
    <w:rsid w:val="0026721D"/>
    <w:rsid w:val="002672AD"/>
    <w:rsid w:val="002717AE"/>
    <w:rsid w:val="00272A74"/>
    <w:rsid w:val="00273F94"/>
    <w:rsid w:val="002760B7"/>
    <w:rsid w:val="0027707D"/>
    <w:rsid w:val="002810D3"/>
    <w:rsid w:val="0028165A"/>
    <w:rsid w:val="002827A5"/>
    <w:rsid w:val="002847AE"/>
    <w:rsid w:val="002870F2"/>
    <w:rsid w:val="00287650"/>
    <w:rsid w:val="00287796"/>
    <w:rsid w:val="0029008E"/>
    <w:rsid w:val="00290154"/>
    <w:rsid w:val="0029016F"/>
    <w:rsid w:val="00290B5A"/>
    <w:rsid w:val="00291B57"/>
    <w:rsid w:val="00292AB4"/>
    <w:rsid w:val="00294D40"/>
    <w:rsid w:val="00294F88"/>
    <w:rsid w:val="00294FCC"/>
    <w:rsid w:val="00295516"/>
    <w:rsid w:val="00295906"/>
    <w:rsid w:val="002965B1"/>
    <w:rsid w:val="0029733C"/>
    <w:rsid w:val="002A10A1"/>
    <w:rsid w:val="002A12C5"/>
    <w:rsid w:val="002A3161"/>
    <w:rsid w:val="002A3410"/>
    <w:rsid w:val="002A44D1"/>
    <w:rsid w:val="002A4631"/>
    <w:rsid w:val="002A5BA6"/>
    <w:rsid w:val="002A6EA6"/>
    <w:rsid w:val="002B108B"/>
    <w:rsid w:val="002B12DE"/>
    <w:rsid w:val="002B270D"/>
    <w:rsid w:val="002B2ADE"/>
    <w:rsid w:val="002B3375"/>
    <w:rsid w:val="002B4745"/>
    <w:rsid w:val="002B480D"/>
    <w:rsid w:val="002B4845"/>
    <w:rsid w:val="002B4AC3"/>
    <w:rsid w:val="002B65EC"/>
    <w:rsid w:val="002B7744"/>
    <w:rsid w:val="002C02CD"/>
    <w:rsid w:val="002C05AC"/>
    <w:rsid w:val="002C10D4"/>
    <w:rsid w:val="002C3953"/>
    <w:rsid w:val="002C4EF0"/>
    <w:rsid w:val="002C56A0"/>
    <w:rsid w:val="002C7496"/>
    <w:rsid w:val="002D0841"/>
    <w:rsid w:val="002D12FF"/>
    <w:rsid w:val="002D21A5"/>
    <w:rsid w:val="002D3225"/>
    <w:rsid w:val="002D4413"/>
    <w:rsid w:val="002D7247"/>
    <w:rsid w:val="002E23E3"/>
    <w:rsid w:val="002E247B"/>
    <w:rsid w:val="002E26F3"/>
    <w:rsid w:val="002E30BA"/>
    <w:rsid w:val="002E34CB"/>
    <w:rsid w:val="002E3EC5"/>
    <w:rsid w:val="002E4059"/>
    <w:rsid w:val="002E4D5B"/>
    <w:rsid w:val="002E5474"/>
    <w:rsid w:val="002E5699"/>
    <w:rsid w:val="002E5832"/>
    <w:rsid w:val="002E633F"/>
    <w:rsid w:val="002E65E2"/>
    <w:rsid w:val="002F0BF7"/>
    <w:rsid w:val="002F0D60"/>
    <w:rsid w:val="002F104E"/>
    <w:rsid w:val="002F1BD9"/>
    <w:rsid w:val="002F3A6D"/>
    <w:rsid w:val="002F4EBA"/>
    <w:rsid w:val="002F52ED"/>
    <w:rsid w:val="002F749C"/>
    <w:rsid w:val="0030144A"/>
    <w:rsid w:val="003030D7"/>
    <w:rsid w:val="00303813"/>
    <w:rsid w:val="00304D9A"/>
    <w:rsid w:val="00304E7A"/>
    <w:rsid w:val="00306F73"/>
    <w:rsid w:val="0030716E"/>
    <w:rsid w:val="003102C3"/>
    <w:rsid w:val="00310348"/>
    <w:rsid w:val="00310EE6"/>
    <w:rsid w:val="00311628"/>
    <w:rsid w:val="00311860"/>
    <w:rsid w:val="00311E73"/>
    <w:rsid w:val="0031221D"/>
    <w:rsid w:val="003123F7"/>
    <w:rsid w:val="00313EE2"/>
    <w:rsid w:val="00314A01"/>
    <w:rsid w:val="00314B9D"/>
    <w:rsid w:val="00314DD8"/>
    <w:rsid w:val="003155A3"/>
    <w:rsid w:val="00315B35"/>
    <w:rsid w:val="00316A7F"/>
    <w:rsid w:val="00317B24"/>
    <w:rsid w:val="00317D8E"/>
    <w:rsid w:val="00317E8F"/>
    <w:rsid w:val="00320752"/>
    <w:rsid w:val="003209E8"/>
    <w:rsid w:val="003211F4"/>
    <w:rsid w:val="0032193F"/>
    <w:rsid w:val="00322186"/>
    <w:rsid w:val="00322962"/>
    <w:rsid w:val="0032403E"/>
    <w:rsid w:val="00324D73"/>
    <w:rsid w:val="003257A9"/>
    <w:rsid w:val="003257F8"/>
    <w:rsid w:val="00325B7B"/>
    <w:rsid w:val="00325F3A"/>
    <w:rsid w:val="0033193C"/>
    <w:rsid w:val="00332B30"/>
    <w:rsid w:val="00333BA4"/>
    <w:rsid w:val="00334EE8"/>
    <w:rsid w:val="0033532B"/>
    <w:rsid w:val="00336799"/>
    <w:rsid w:val="0033685E"/>
    <w:rsid w:val="00337929"/>
    <w:rsid w:val="00337AD4"/>
    <w:rsid w:val="00340003"/>
    <w:rsid w:val="00341CD3"/>
    <w:rsid w:val="003429B7"/>
    <w:rsid w:val="00342B92"/>
    <w:rsid w:val="00343B23"/>
    <w:rsid w:val="00343B25"/>
    <w:rsid w:val="003444A9"/>
    <w:rsid w:val="003445F2"/>
    <w:rsid w:val="00345EB0"/>
    <w:rsid w:val="0034764B"/>
    <w:rsid w:val="0034780A"/>
    <w:rsid w:val="00347CBE"/>
    <w:rsid w:val="003503AC"/>
    <w:rsid w:val="003504C9"/>
    <w:rsid w:val="00352686"/>
    <w:rsid w:val="003534AD"/>
    <w:rsid w:val="00355EE4"/>
    <w:rsid w:val="00357136"/>
    <w:rsid w:val="003576EB"/>
    <w:rsid w:val="00360431"/>
    <w:rsid w:val="00360C67"/>
    <w:rsid w:val="00360E65"/>
    <w:rsid w:val="00362DCB"/>
    <w:rsid w:val="0036308C"/>
    <w:rsid w:val="00363E8F"/>
    <w:rsid w:val="00365118"/>
    <w:rsid w:val="00365968"/>
    <w:rsid w:val="00366467"/>
    <w:rsid w:val="00367331"/>
    <w:rsid w:val="00367A09"/>
    <w:rsid w:val="00370563"/>
    <w:rsid w:val="003713D2"/>
    <w:rsid w:val="00371AF4"/>
    <w:rsid w:val="00372A4F"/>
    <w:rsid w:val="00372B9F"/>
    <w:rsid w:val="00372D96"/>
    <w:rsid w:val="00373265"/>
    <w:rsid w:val="0037384B"/>
    <w:rsid w:val="00373892"/>
    <w:rsid w:val="003743CE"/>
    <w:rsid w:val="00376BED"/>
    <w:rsid w:val="00377ED6"/>
    <w:rsid w:val="003807AF"/>
    <w:rsid w:val="00380856"/>
    <w:rsid w:val="00380E60"/>
    <w:rsid w:val="00380EAE"/>
    <w:rsid w:val="0038198C"/>
    <w:rsid w:val="00381E68"/>
    <w:rsid w:val="00382A6F"/>
    <w:rsid w:val="00382C57"/>
    <w:rsid w:val="0038316E"/>
    <w:rsid w:val="00383B5F"/>
    <w:rsid w:val="00384483"/>
    <w:rsid w:val="0038499A"/>
    <w:rsid w:val="00384F53"/>
    <w:rsid w:val="003864EB"/>
    <w:rsid w:val="00386D58"/>
    <w:rsid w:val="00387053"/>
    <w:rsid w:val="00395451"/>
    <w:rsid w:val="00395633"/>
    <w:rsid w:val="00395716"/>
    <w:rsid w:val="00396B0E"/>
    <w:rsid w:val="00396DB9"/>
    <w:rsid w:val="0039766F"/>
    <w:rsid w:val="003A00C0"/>
    <w:rsid w:val="003A01C8"/>
    <w:rsid w:val="003A06C2"/>
    <w:rsid w:val="003A1238"/>
    <w:rsid w:val="003A1937"/>
    <w:rsid w:val="003A31E6"/>
    <w:rsid w:val="003A43B0"/>
    <w:rsid w:val="003A4F65"/>
    <w:rsid w:val="003A5964"/>
    <w:rsid w:val="003A5E30"/>
    <w:rsid w:val="003A6344"/>
    <w:rsid w:val="003A6624"/>
    <w:rsid w:val="003A695D"/>
    <w:rsid w:val="003A6A25"/>
    <w:rsid w:val="003A6F6B"/>
    <w:rsid w:val="003A7027"/>
    <w:rsid w:val="003A784F"/>
    <w:rsid w:val="003B225F"/>
    <w:rsid w:val="003B390B"/>
    <w:rsid w:val="003B3CB0"/>
    <w:rsid w:val="003B7BBB"/>
    <w:rsid w:val="003C0FB3"/>
    <w:rsid w:val="003C3990"/>
    <w:rsid w:val="003C434B"/>
    <w:rsid w:val="003C489D"/>
    <w:rsid w:val="003C54B8"/>
    <w:rsid w:val="003C687F"/>
    <w:rsid w:val="003C723C"/>
    <w:rsid w:val="003D0B11"/>
    <w:rsid w:val="003D0F7F"/>
    <w:rsid w:val="003D3CF0"/>
    <w:rsid w:val="003D409A"/>
    <w:rsid w:val="003D53BF"/>
    <w:rsid w:val="003D5665"/>
    <w:rsid w:val="003D6797"/>
    <w:rsid w:val="003D779D"/>
    <w:rsid w:val="003D7846"/>
    <w:rsid w:val="003D78A2"/>
    <w:rsid w:val="003E03FD"/>
    <w:rsid w:val="003E15EE"/>
    <w:rsid w:val="003E6AE0"/>
    <w:rsid w:val="003F0971"/>
    <w:rsid w:val="003F0D57"/>
    <w:rsid w:val="003F28DA"/>
    <w:rsid w:val="003F2B6E"/>
    <w:rsid w:val="003F2C2F"/>
    <w:rsid w:val="003F35B8"/>
    <w:rsid w:val="003F3F97"/>
    <w:rsid w:val="003F42CF"/>
    <w:rsid w:val="003F4EA0"/>
    <w:rsid w:val="003F631F"/>
    <w:rsid w:val="003F66AD"/>
    <w:rsid w:val="003F69BE"/>
    <w:rsid w:val="003F730F"/>
    <w:rsid w:val="003F7D20"/>
    <w:rsid w:val="00400EB0"/>
    <w:rsid w:val="004013F6"/>
    <w:rsid w:val="00402FCF"/>
    <w:rsid w:val="004042F8"/>
    <w:rsid w:val="004048C9"/>
    <w:rsid w:val="00405801"/>
    <w:rsid w:val="004062AA"/>
    <w:rsid w:val="00407329"/>
    <w:rsid w:val="0040740D"/>
    <w:rsid w:val="00407474"/>
    <w:rsid w:val="00407ED4"/>
    <w:rsid w:val="00407F31"/>
    <w:rsid w:val="00410697"/>
    <w:rsid w:val="00411C98"/>
    <w:rsid w:val="004125FD"/>
    <w:rsid w:val="004128F0"/>
    <w:rsid w:val="00413ABC"/>
    <w:rsid w:val="00414D5B"/>
    <w:rsid w:val="004163AD"/>
    <w:rsid w:val="0041645A"/>
    <w:rsid w:val="00417BB8"/>
    <w:rsid w:val="00420300"/>
    <w:rsid w:val="00421CC4"/>
    <w:rsid w:val="0042354D"/>
    <w:rsid w:val="004259A6"/>
    <w:rsid w:val="00425CCF"/>
    <w:rsid w:val="0042626D"/>
    <w:rsid w:val="0043024A"/>
    <w:rsid w:val="00430D80"/>
    <w:rsid w:val="004317B5"/>
    <w:rsid w:val="00431E3D"/>
    <w:rsid w:val="00431F7A"/>
    <w:rsid w:val="0043414B"/>
    <w:rsid w:val="00435259"/>
    <w:rsid w:val="004361FB"/>
    <w:rsid w:val="00436B23"/>
    <w:rsid w:val="00436E88"/>
    <w:rsid w:val="00440977"/>
    <w:rsid w:val="0044175B"/>
    <w:rsid w:val="00441C88"/>
    <w:rsid w:val="00441F09"/>
    <w:rsid w:val="00442026"/>
    <w:rsid w:val="00442448"/>
    <w:rsid w:val="00442EBE"/>
    <w:rsid w:val="00443CD4"/>
    <w:rsid w:val="004440BB"/>
    <w:rsid w:val="004450B6"/>
    <w:rsid w:val="00445612"/>
    <w:rsid w:val="00446AA3"/>
    <w:rsid w:val="00447513"/>
    <w:rsid w:val="004479D8"/>
    <w:rsid w:val="00447C97"/>
    <w:rsid w:val="00451168"/>
    <w:rsid w:val="00451506"/>
    <w:rsid w:val="00452D84"/>
    <w:rsid w:val="00453739"/>
    <w:rsid w:val="0045627B"/>
    <w:rsid w:val="004564AD"/>
    <w:rsid w:val="00456C90"/>
    <w:rsid w:val="00457160"/>
    <w:rsid w:val="004578CC"/>
    <w:rsid w:val="004610DD"/>
    <w:rsid w:val="004615FD"/>
    <w:rsid w:val="00463A0A"/>
    <w:rsid w:val="00463BFC"/>
    <w:rsid w:val="004657D6"/>
    <w:rsid w:val="00465E5F"/>
    <w:rsid w:val="004728AA"/>
    <w:rsid w:val="00473346"/>
    <w:rsid w:val="00476168"/>
    <w:rsid w:val="00476284"/>
    <w:rsid w:val="0047758F"/>
    <w:rsid w:val="00477A67"/>
    <w:rsid w:val="0048084F"/>
    <w:rsid w:val="004810BD"/>
    <w:rsid w:val="0048175E"/>
    <w:rsid w:val="00482868"/>
    <w:rsid w:val="00483B44"/>
    <w:rsid w:val="00483CA9"/>
    <w:rsid w:val="004850B9"/>
    <w:rsid w:val="0048525B"/>
    <w:rsid w:val="00485CCD"/>
    <w:rsid w:val="00485DB5"/>
    <w:rsid w:val="004860C5"/>
    <w:rsid w:val="004861DE"/>
    <w:rsid w:val="00486D2B"/>
    <w:rsid w:val="00487F20"/>
    <w:rsid w:val="00490D60"/>
    <w:rsid w:val="00492C0B"/>
    <w:rsid w:val="00492F67"/>
    <w:rsid w:val="00493120"/>
    <w:rsid w:val="004949C7"/>
    <w:rsid w:val="00494FDC"/>
    <w:rsid w:val="004952E4"/>
    <w:rsid w:val="004A0489"/>
    <w:rsid w:val="004A0609"/>
    <w:rsid w:val="004A161B"/>
    <w:rsid w:val="004A3BC1"/>
    <w:rsid w:val="004A4106"/>
    <w:rsid w:val="004A4146"/>
    <w:rsid w:val="004A47DB"/>
    <w:rsid w:val="004A4F6C"/>
    <w:rsid w:val="004A5AAE"/>
    <w:rsid w:val="004A69E4"/>
    <w:rsid w:val="004A6AB7"/>
    <w:rsid w:val="004A7284"/>
    <w:rsid w:val="004A7E1A"/>
    <w:rsid w:val="004B005E"/>
    <w:rsid w:val="004B0073"/>
    <w:rsid w:val="004B1541"/>
    <w:rsid w:val="004B240E"/>
    <w:rsid w:val="004B29F4"/>
    <w:rsid w:val="004B4C27"/>
    <w:rsid w:val="004B6407"/>
    <w:rsid w:val="004B6923"/>
    <w:rsid w:val="004B7240"/>
    <w:rsid w:val="004B7495"/>
    <w:rsid w:val="004B780F"/>
    <w:rsid w:val="004B7B56"/>
    <w:rsid w:val="004B7EE9"/>
    <w:rsid w:val="004C098E"/>
    <w:rsid w:val="004C20CF"/>
    <w:rsid w:val="004C299C"/>
    <w:rsid w:val="004C2E2E"/>
    <w:rsid w:val="004C3080"/>
    <w:rsid w:val="004C38A9"/>
    <w:rsid w:val="004C3FC0"/>
    <w:rsid w:val="004C4D54"/>
    <w:rsid w:val="004C7023"/>
    <w:rsid w:val="004C7513"/>
    <w:rsid w:val="004D02AC"/>
    <w:rsid w:val="004D0383"/>
    <w:rsid w:val="004D12EE"/>
    <w:rsid w:val="004D1F3F"/>
    <w:rsid w:val="004D24F8"/>
    <w:rsid w:val="004D2A6B"/>
    <w:rsid w:val="004D333E"/>
    <w:rsid w:val="004D3A72"/>
    <w:rsid w:val="004D3EE2"/>
    <w:rsid w:val="004D5BBA"/>
    <w:rsid w:val="004D6540"/>
    <w:rsid w:val="004D66E9"/>
    <w:rsid w:val="004E14EB"/>
    <w:rsid w:val="004E1C2A"/>
    <w:rsid w:val="004E2ACB"/>
    <w:rsid w:val="004E38B0"/>
    <w:rsid w:val="004E3C28"/>
    <w:rsid w:val="004E4332"/>
    <w:rsid w:val="004E4E0B"/>
    <w:rsid w:val="004E5594"/>
    <w:rsid w:val="004E6856"/>
    <w:rsid w:val="004E6FB4"/>
    <w:rsid w:val="004F0977"/>
    <w:rsid w:val="004F10FA"/>
    <w:rsid w:val="004F1408"/>
    <w:rsid w:val="004F1C1B"/>
    <w:rsid w:val="004F26E0"/>
    <w:rsid w:val="004F3ED5"/>
    <w:rsid w:val="004F4DF3"/>
    <w:rsid w:val="004F4E1D"/>
    <w:rsid w:val="004F616E"/>
    <w:rsid w:val="004F6257"/>
    <w:rsid w:val="004F6A25"/>
    <w:rsid w:val="004F6AB0"/>
    <w:rsid w:val="004F6B4D"/>
    <w:rsid w:val="004F6F40"/>
    <w:rsid w:val="004F7132"/>
    <w:rsid w:val="005000BD"/>
    <w:rsid w:val="005000DD"/>
    <w:rsid w:val="00503948"/>
    <w:rsid w:val="00503B09"/>
    <w:rsid w:val="00504F5C"/>
    <w:rsid w:val="00505262"/>
    <w:rsid w:val="0050597B"/>
    <w:rsid w:val="00506DF8"/>
    <w:rsid w:val="00507451"/>
    <w:rsid w:val="00510363"/>
    <w:rsid w:val="00511F4D"/>
    <w:rsid w:val="00514D6B"/>
    <w:rsid w:val="005152BD"/>
    <w:rsid w:val="0051574E"/>
    <w:rsid w:val="00516C45"/>
    <w:rsid w:val="0051725F"/>
    <w:rsid w:val="00520095"/>
    <w:rsid w:val="00520645"/>
    <w:rsid w:val="0052168D"/>
    <w:rsid w:val="0052396A"/>
    <w:rsid w:val="005246F1"/>
    <w:rsid w:val="00524AB7"/>
    <w:rsid w:val="0052726A"/>
    <w:rsid w:val="0052734E"/>
    <w:rsid w:val="0052782C"/>
    <w:rsid w:val="00527A41"/>
    <w:rsid w:val="00530CA1"/>
    <w:rsid w:val="00530E46"/>
    <w:rsid w:val="0053228F"/>
    <w:rsid w:val="005324EF"/>
    <w:rsid w:val="0053286B"/>
    <w:rsid w:val="00536369"/>
    <w:rsid w:val="005363A7"/>
    <w:rsid w:val="005371C5"/>
    <w:rsid w:val="005400FF"/>
    <w:rsid w:val="00540E99"/>
    <w:rsid w:val="00541130"/>
    <w:rsid w:val="00541FFE"/>
    <w:rsid w:val="00543CDB"/>
    <w:rsid w:val="005447BE"/>
    <w:rsid w:val="005458DE"/>
    <w:rsid w:val="00546739"/>
    <w:rsid w:val="00546A8B"/>
    <w:rsid w:val="00546D5E"/>
    <w:rsid w:val="00546F02"/>
    <w:rsid w:val="00547051"/>
    <w:rsid w:val="0054770B"/>
    <w:rsid w:val="00551073"/>
    <w:rsid w:val="00551DA4"/>
    <w:rsid w:val="0055213A"/>
    <w:rsid w:val="00553038"/>
    <w:rsid w:val="00554956"/>
    <w:rsid w:val="00557BE6"/>
    <w:rsid w:val="005600BC"/>
    <w:rsid w:val="00563104"/>
    <w:rsid w:val="005646C1"/>
    <w:rsid w:val="005646CC"/>
    <w:rsid w:val="005652E4"/>
    <w:rsid w:val="00565730"/>
    <w:rsid w:val="00566671"/>
    <w:rsid w:val="00566A52"/>
    <w:rsid w:val="00567B22"/>
    <w:rsid w:val="0057134C"/>
    <w:rsid w:val="0057331C"/>
    <w:rsid w:val="00573328"/>
    <w:rsid w:val="00573C97"/>
    <w:rsid w:val="00573F07"/>
    <w:rsid w:val="0057478F"/>
    <w:rsid w:val="005747FF"/>
    <w:rsid w:val="00576415"/>
    <w:rsid w:val="005768C5"/>
    <w:rsid w:val="00576E85"/>
    <w:rsid w:val="00577EE0"/>
    <w:rsid w:val="00580D0F"/>
    <w:rsid w:val="00580FC6"/>
    <w:rsid w:val="00581F3D"/>
    <w:rsid w:val="005824C0"/>
    <w:rsid w:val="00582560"/>
    <w:rsid w:val="00582FD7"/>
    <w:rsid w:val="005832ED"/>
    <w:rsid w:val="00583524"/>
    <w:rsid w:val="005835A2"/>
    <w:rsid w:val="00583853"/>
    <w:rsid w:val="00584CEB"/>
    <w:rsid w:val="005857A8"/>
    <w:rsid w:val="0058713B"/>
    <w:rsid w:val="005876D2"/>
    <w:rsid w:val="00587F0E"/>
    <w:rsid w:val="0059056C"/>
    <w:rsid w:val="0059130B"/>
    <w:rsid w:val="00593F04"/>
    <w:rsid w:val="00594705"/>
    <w:rsid w:val="005955A9"/>
    <w:rsid w:val="00596689"/>
    <w:rsid w:val="005A14C3"/>
    <w:rsid w:val="005A16FB"/>
    <w:rsid w:val="005A1A68"/>
    <w:rsid w:val="005A1D50"/>
    <w:rsid w:val="005A2985"/>
    <w:rsid w:val="005A2A5A"/>
    <w:rsid w:val="005A3076"/>
    <w:rsid w:val="005A35AD"/>
    <w:rsid w:val="005A39FC"/>
    <w:rsid w:val="005A3B66"/>
    <w:rsid w:val="005A42E3"/>
    <w:rsid w:val="005A5F04"/>
    <w:rsid w:val="005A6DC2"/>
    <w:rsid w:val="005B0870"/>
    <w:rsid w:val="005B1762"/>
    <w:rsid w:val="005B4B88"/>
    <w:rsid w:val="005B52F3"/>
    <w:rsid w:val="005B5605"/>
    <w:rsid w:val="005B5D60"/>
    <w:rsid w:val="005B5E31"/>
    <w:rsid w:val="005B64AE"/>
    <w:rsid w:val="005B6E3D"/>
    <w:rsid w:val="005B7298"/>
    <w:rsid w:val="005C1BFC"/>
    <w:rsid w:val="005C3FEF"/>
    <w:rsid w:val="005C7B55"/>
    <w:rsid w:val="005D0175"/>
    <w:rsid w:val="005D1CC4"/>
    <w:rsid w:val="005D2D62"/>
    <w:rsid w:val="005D5A78"/>
    <w:rsid w:val="005D5C24"/>
    <w:rsid w:val="005D5DB0"/>
    <w:rsid w:val="005D7A00"/>
    <w:rsid w:val="005E035A"/>
    <w:rsid w:val="005E0B43"/>
    <w:rsid w:val="005E1533"/>
    <w:rsid w:val="005E4742"/>
    <w:rsid w:val="005E6829"/>
    <w:rsid w:val="005F064F"/>
    <w:rsid w:val="005F10D4"/>
    <w:rsid w:val="005F26E8"/>
    <w:rsid w:val="005F275A"/>
    <w:rsid w:val="005F2E08"/>
    <w:rsid w:val="005F4881"/>
    <w:rsid w:val="005F65BF"/>
    <w:rsid w:val="005F7834"/>
    <w:rsid w:val="005F78DD"/>
    <w:rsid w:val="005F7A4D"/>
    <w:rsid w:val="00601B68"/>
    <w:rsid w:val="006026BA"/>
    <w:rsid w:val="0060359B"/>
    <w:rsid w:val="00603F69"/>
    <w:rsid w:val="006040DA"/>
    <w:rsid w:val="006047BD"/>
    <w:rsid w:val="00607675"/>
    <w:rsid w:val="00610F53"/>
    <w:rsid w:val="00612E3F"/>
    <w:rsid w:val="00613208"/>
    <w:rsid w:val="00616767"/>
    <w:rsid w:val="0061698B"/>
    <w:rsid w:val="00616DC3"/>
    <w:rsid w:val="00616F61"/>
    <w:rsid w:val="00620917"/>
    <w:rsid w:val="0062163D"/>
    <w:rsid w:val="00621BCB"/>
    <w:rsid w:val="00622D1A"/>
    <w:rsid w:val="00623A9E"/>
    <w:rsid w:val="00624A20"/>
    <w:rsid w:val="00624C9B"/>
    <w:rsid w:val="006251EB"/>
    <w:rsid w:val="0062541D"/>
    <w:rsid w:val="00630BB3"/>
    <w:rsid w:val="00632182"/>
    <w:rsid w:val="006335DF"/>
    <w:rsid w:val="00633A4A"/>
    <w:rsid w:val="00634717"/>
    <w:rsid w:val="0063670E"/>
    <w:rsid w:val="00637181"/>
    <w:rsid w:val="00637AF8"/>
    <w:rsid w:val="006412BE"/>
    <w:rsid w:val="0064144D"/>
    <w:rsid w:val="00641609"/>
    <w:rsid w:val="0064160E"/>
    <w:rsid w:val="00642389"/>
    <w:rsid w:val="006439ED"/>
    <w:rsid w:val="00644306"/>
    <w:rsid w:val="00644EAB"/>
    <w:rsid w:val="006450E2"/>
    <w:rsid w:val="006453D8"/>
    <w:rsid w:val="006457A5"/>
    <w:rsid w:val="00650503"/>
    <w:rsid w:val="00651A1C"/>
    <w:rsid w:val="00651E73"/>
    <w:rsid w:val="006522EF"/>
    <w:rsid w:val="006522FD"/>
    <w:rsid w:val="00652800"/>
    <w:rsid w:val="00653AB0"/>
    <w:rsid w:val="00653C5D"/>
    <w:rsid w:val="00653CB7"/>
    <w:rsid w:val="006544A7"/>
    <w:rsid w:val="006552BE"/>
    <w:rsid w:val="006608CD"/>
    <w:rsid w:val="00661413"/>
    <w:rsid w:val="00661483"/>
    <w:rsid w:val="006618E3"/>
    <w:rsid w:val="00661D06"/>
    <w:rsid w:val="00661EB6"/>
    <w:rsid w:val="006638B4"/>
    <w:rsid w:val="0066400D"/>
    <w:rsid w:val="006641B3"/>
    <w:rsid w:val="006644C4"/>
    <w:rsid w:val="00665F1A"/>
    <w:rsid w:val="0066665B"/>
    <w:rsid w:val="00670EE3"/>
    <w:rsid w:val="00672902"/>
    <w:rsid w:val="00673149"/>
    <w:rsid w:val="0067331F"/>
    <w:rsid w:val="006742E8"/>
    <w:rsid w:val="0067482E"/>
    <w:rsid w:val="00675260"/>
    <w:rsid w:val="00677A08"/>
    <w:rsid w:val="00677DDB"/>
    <w:rsid w:val="00677EF0"/>
    <w:rsid w:val="006814BF"/>
    <w:rsid w:val="00681B66"/>
    <w:rsid w:val="00681DCF"/>
    <w:rsid w:val="00681F32"/>
    <w:rsid w:val="006826B1"/>
    <w:rsid w:val="00683AEC"/>
    <w:rsid w:val="00684672"/>
    <w:rsid w:val="0068481E"/>
    <w:rsid w:val="006856F4"/>
    <w:rsid w:val="0068666F"/>
    <w:rsid w:val="0068780A"/>
    <w:rsid w:val="00690267"/>
    <w:rsid w:val="006906E7"/>
    <w:rsid w:val="006931D4"/>
    <w:rsid w:val="00693FFC"/>
    <w:rsid w:val="00694E70"/>
    <w:rsid w:val="006954D4"/>
    <w:rsid w:val="0069598B"/>
    <w:rsid w:val="00695AF0"/>
    <w:rsid w:val="0069757D"/>
    <w:rsid w:val="00697762"/>
    <w:rsid w:val="006A1563"/>
    <w:rsid w:val="006A1A8E"/>
    <w:rsid w:val="006A1CF6"/>
    <w:rsid w:val="006A2D9E"/>
    <w:rsid w:val="006A36DB"/>
    <w:rsid w:val="006A3EF2"/>
    <w:rsid w:val="006A44D0"/>
    <w:rsid w:val="006A48C1"/>
    <w:rsid w:val="006A510D"/>
    <w:rsid w:val="006A51A4"/>
    <w:rsid w:val="006B0291"/>
    <w:rsid w:val="006B06B2"/>
    <w:rsid w:val="006B1FFA"/>
    <w:rsid w:val="006B20FA"/>
    <w:rsid w:val="006B3564"/>
    <w:rsid w:val="006B37E6"/>
    <w:rsid w:val="006B3D8F"/>
    <w:rsid w:val="006B42E3"/>
    <w:rsid w:val="006B44E9"/>
    <w:rsid w:val="006B73E5"/>
    <w:rsid w:val="006C00A3"/>
    <w:rsid w:val="006C10FC"/>
    <w:rsid w:val="006C4B47"/>
    <w:rsid w:val="006C4FEE"/>
    <w:rsid w:val="006C615D"/>
    <w:rsid w:val="006C7AB5"/>
    <w:rsid w:val="006C7DA1"/>
    <w:rsid w:val="006D062E"/>
    <w:rsid w:val="006D0817"/>
    <w:rsid w:val="006D0996"/>
    <w:rsid w:val="006D2405"/>
    <w:rsid w:val="006D3A0E"/>
    <w:rsid w:val="006D4A39"/>
    <w:rsid w:val="006D53A4"/>
    <w:rsid w:val="006D6748"/>
    <w:rsid w:val="006E08A7"/>
    <w:rsid w:val="006E08C4"/>
    <w:rsid w:val="006E091B"/>
    <w:rsid w:val="006E2552"/>
    <w:rsid w:val="006E2EC9"/>
    <w:rsid w:val="006E4220"/>
    <w:rsid w:val="006E42C8"/>
    <w:rsid w:val="006E4800"/>
    <w:rsid w:val="006E560F"/>
    <w:rsid w:val="006E5B90"/>
    <w:rsid w:val="006E60D3"/>
    <w:rsid w:val="006E79B6"/>
    <w:rsid w:val="006F054E"/>
    <w:rsid w:val="006F15D8"/>
    <w:rsid w:val="006F1B19"/>
    <w:rsid w:val="006F318D"/>
    <w:rsid w:val="006F3613"/>
    <w:rsid w:val="006F3839"/>
    <w:rsid w:val="006F4503"/>
    <w:rsid w:val="006F4BFA"/>
    <w:rsid w:val="00700048"/>
    <w:rsid w:val="00700346"/>
    <w:rsid w:val="0070190E"/>
    <w:rsid w:val="00701DAC"/>
    <w:rsid w:val="00703206"/>
    <w:rsid w:val="00704694"/>
    <w:rsid w:val="00704D4E"/>
    <w:rsid w:val="007058CD"/>
    <w:rsid w:val="00705B6E"/>
    <w:rsid w:val="00705D75"/>
    <w:rsid w:val="00706293"/>
    <w:rsid w:val="0070723B"/>
    <w:rsid w:val="007124A7"/>
    <w:rsid w:val="00712DA7"/>
    <w:rsid w:val="00714956"/>
    <w:rsid w:val="00715F89"/>
    <w:rsid w:val="00716FB7"/>
    <w:rsid w:val="00717567"/>
    <w:rsid w:val="00717C66"/>
    <w:rsid w:val="0072144B"/>
    <w:rsid w:val="0072283B"/>
    <w:rsid w:val="00722D6B"/>
    <w:rsid w:val="0072360C"/>
    <w:rsid w:val="00723956"/>
    <w:rsid w:val="00724203"/>
    <w:rsid w:val="00725C3B"/>
    <w:rsid w:val="00725D14"/>
    <w:rsid w:val="007266FB"/>
    <w:rsid w:val="0073212B"/>
    <w:rsid w:val="0073364D"/>
    <w:rsid w:val="00733D6A"/>
    <w:rsid w:val="00734065"/>
    <w:rsid w:val="00734894"/>
    <w:rsid w:val="00735327"/>
    <w:rsid w:val="00735451"/>
    <w:rsid w:val="0073637A"/>
    <w:rsid w:val="00736F68"/>
    <w:rsid w:val="00740573"/>
    <w:rsid w:val="00741479"/>
    <w:rsid w:val="007414DA"/>
    <w:rsid w:val="00741ACA"/>
    <w:rsid w:val="00743345"/>
    <w:rsid w:val="007448D2"/>
    <w:rsid w:val="00744A73"/>
    <w:rsid w:val="00744DB8"/>
    <w:rsid w:val="00745C28"/>
    <w:rsid w:val="007460FF"/>
    <w:rsid w:val="007474D4"/>
    <w:rsid w:val="00747CC9"/>
    <w:rsid w:val="0075322D"/>
    <w:rsid w:val="00753A18"/>
    <w:rsid w:val="00753D56"/>
    <w:rsid w:val="0075485A"/>
    <w:rsid w:val="007564AE"/>
    <w:rsid w:val="00756A86"/>
    <w:rsid w:val="00757591"/>
    <w:rsid w:val="00757633"/>
    <w:rsid w:val="00757A59"/>
    <w:rsid w:val="00757DD5"/>
    <w:rsid w:val="00760F22"/>
    <w:rsid w:val="007617A7"/>
    <w:rsid w:val="00762125"/>
    <w:rsid w:val="007635C3"/>
    <w:rsid w:val="00765E06"/>
    <w:rsid w:val="00765F79"/>
    <w:rsid w:val="00766A1D"/>
    <w:rsid w:val="00766BC2"/>
    <w:rsid w:val="00770223"/>
    <w:rsid w:val="007706FF"/>
    <w:rsid w:val="00770891"/>
    <w:rsid w:val="00770C61"/>
    <w:rsid w:val="00772BA3"/>
    <w:rsid w:val="007763FE"/>
    <w:rsid w:val="00776998"/>
    <w:rsid w:val="00776AC3"/>
    <w:rsid w:val="00777558"/>
    <w:rsid w:val="007776A2"/>
    <w:rsid w:val="00777849"/>
    <w:rsid w:val="00780A99"/>
    <w:rsid w:val="00781C4F"/>
    <w:rsid w:val="00782487"/>
    <w:rsid w:val="00782A2E"/>
    <w:rsid w:val="00782B11"/>
    <w:rsid w:val="007836C0"/>
    <w:rsid w:val="00783D18"/>
    <w:rsid w:val="00783F8F"/>
    <w:rsid w:val="00785BE0"/>
    <w:rsid w:val="0078667E"/>
    <w:rsid w:val="00787B9D"/>
    <w:rsid w:val="007919C8"/>
    <w:rsid w:val="007919DC"/>
    <w:rsid w:val="00791B72"/>
    <w:rsid w:val="00791C7F"/>
    <w:rsid w:val="00795CDE"/>
    <w:rsid w:val="00796888"/>
    <w:rsid w:val="007A1326"/>
    <w:rsid w:val="007A1AA1"/>
    <w:rsid w:val="007A2B7B"/>
    <w:rsid w:val="007A3356"/>
    <w:rsid w:val="007A36F3"/>
    <w:rsid w:val="007A4CEF"/>
    <w:rsid w:val="007A55A8"/>
    <w:rsid w:val="007A676B"/>
    <w:rsid w:val="007A77E2"/>
    <w:rsid w:val="007B24C4"/>
    <w:rsid w:val="007B50E4"/>
    <w:rsid w:val="007B5236"/>
    <w:rsid w:val="007B6B2F"/>
    <w:rsid w:val="007B7949"/>
    <w:rsid w:val="007B7A73"/>
    <w:rsid w:val="007C0533"/>
    <w:rsid w:val="007C057B"/>
    <w:rsid w:val="007C1661"/>
    <w:rsid w:val="007C1A9E"/>
    <w:rsid w:val="007C6E38"/>
    <w:rsid w:val="007D0899"/>
    <w:rsid w:val="007D1434"/>
    <w:rsid w:val="007D212E"/>
    <w:rsid w:val="007D458F"/>
    <w:rsid w:val="007D5655"/>
    <w:rsid w:val="007D581D"/>
    <w:rsid w:val="007D5A52"/>
    <w:rsid w:val="007D73C0"/>
    <w:rsid w:val="007D7CF5"/>
    <w:rsid w:val="007D7E58"/>
    <w:rsid w:val="007E41AD"/>
    <w:rsid w:val="007E497E"/>
    <w:rsid w:val="007E4F6D"/>
    <w:rsid w:val="007E51F4"/>
    <w:rsid w:val="007E5E9E"/>
    <w:rsid w:val="007E7486"/>
    <w:rsid w:val="007E7851"/>
    <w:rsid w:val="007F1493"/>
    <w:rsid w:val="007F15BC"/>
    <w:rsid w:val="007F3524"/>
    <w:rsid w:val="007F41B0"/>
    <w:rsid w:val="007F43BC"/>
    <w:rsid w:val="007F576D"/>
    <w:rsid w:val="007F60DB"/>
    <w:rsid w:val="007F637A"/>
    <w:rsid w:val="007F66A6"/>
    <w:rsid w:val="007F68BA"/>
    <w:rsid w:val="007F76BF"/>
    <w:rsid w:val="008003CD"/>
    <w:rsid w:val="00800512"/>
    <w:rsid w:val="00800AA2"/>
    <w:rsid w:val="00801331"/>
    <w:rsid w:val="00801687"/>
    <w:rsid w:val="008019EE"/>
    <w:rsid w:val="00802022"/>
    <w:rsid w:val="0080207C"/>
    <w:rsid w:val="008028A3"/>
    <w:rsid w:val="008059C1"/>
    <w:rsid w:val="0080662F"/>
    <w:rsid w:val="00806C91"/>
    <w:rsid w:val="0081065F"/>
    <w:rsid w:val="0081071A"/>
    <w:rsid w:val="00810E72"/>
    <w:rsid w:val="00810F31"/>
    <w:rsid w:val="0081179B"/>
    <w:rsid w:val="00812DCB"/>
    <w:rsid w:val="00813FA5"/>
    <w:rsid w:val="0081523F"/>
    <w:rsid w:val="00816151"/>
    <w:rsid w:val="00817268"/>
    <w:rsid w:val="008203B7"/>
    <w:rsid w:val="00820BB7"/>
    <w:rsid w:val="008212BE"/>
    <w:rsid w:val="008218CF"/>
    <w:rsid w:val="008248E7"/>
    <w:rsid w:val="00824F02"/>
    <w:rsid w:val="00825595"/>
    <w:rsid w:val="00826BD1"/>
    <w:rsid w:val="00826C4F"/>
    <w:rsid w:val="00830A48"/>
    <w:rsid w:val="00831003"/>
    <w:rsid w:val="00831C89"/>
    <w:rsid w:val="00831FC9"/>
    <w:rsid w:val="00832DA5"/>
    <w:rsid w:val="00832F4B"/>
    <w:rsid w:val="00833A2E"/>
    <w:rsid w:val="00833EDF"/>
    <w:rsid w:val="00834038"/>
    <w:rsid w:val="00836BE8"/>
    <w:rsid w:val="008377AF"/>
    <w:rsid w:val="008404C4"/>
    <w:rsid w:val="0084056D"/>
    <w:rsid w:val="00841080"/>
    <w:rsid w:val="008412F7"/>
    <w:rsid w:val="008414BB"/>
    <w:rsid w:val="00841B54"/>
    <w:rsid w:val="00842979"/>
    <w:rsid w:val="008434A7"/>
    <w:rsid w:val="00843ED1"/>
    <w:rsid w:val="00843FE1"/>
    <w:rsid w:val="008455DA"/>
    <w:rsid w:val="0084631E"/>
    <w:rsid w:val="008467D0"/>
    <w:rsid w:val="008470D0"/>
    <w:rsid w:val="008505DC"/>
    <w:rsid w:val="008509F0"/>
    <w:rsid w:val="00851875"/>
    <w:rsid w:val="00852357"/>
    <w:rsid w:val="00852B7B"/>
    <w:rsid w:val="0085448C"/>
    <w:rsid w:val="00855048"/>
    <w:rsid w:val="008563D3"/>
    <w:rsid w:val="00856E64"/>
    <w:rsid w:val="00860A52"/>
    <w:rsid w:val="00862960"/>
    <w:rsid w:val="00863532"/>
    <w:rsid w:val="008641E8"/>
    <w:rsid w:val="00864336"/>
    <w:rsid w:val="00865111"/>
    <w:rsid w:val="00865EC3"/>
    <w:rsid w:val="0086629C"/>
    <w:rsid w:val="00866415"/>
    <w:rsid w:val="0086672A"/>
    <w:rsid w:val="00867469"/>
    <w:rsid w:val="00870838"/>
    <w:rsid w:val="00870A3D"/>
    <w:rsid w:val="008736AC"/>
    <w:rsid w:val="00873771"/>
    <w:rsid w:val="00874C1F"/>
    <w:rsid w:val="008773F6"/>
    <w:rsid w:val="00880A08"/>
    <w:rsid w:val="008813A0"/>
    <w:rsid w:val="00881B53"/>
    <w:rsid w:val="00882E98"/>
    <w:rsid w:val="00883242"/>
    <w:rsid w:val="00883A53"/>
    <w:rsid w:val="0088526C"/>
    <w:rsid w:val="00885C59"/>
    <w:rsid w:val="00885F34"/>
    <w:rsid w:val="00890C47"/>
    <w:rsid w:val="00891953"/>
    <w:rsid w:val="0089256F"/>
    <w:rsid w:val="00893CDB"/>
    <w:rsid w:val="00893D12"/>
    <w:rsid w:val="0089468F"/>
    <w:rsid w:val="00895105"/>
    <w:rsid w:val="00895114"/>
    <w:rsid w:val="00895316"/>
    <w:rsid w:val="00895861"/>
    <w:rsid w:val="00897B91"/>
    <w:rsid w:val="008A00A0"/>
    <w:rsid w:val="008A06E0"/>
    <w:rsid w:val="008A0836"/>
    <w:rsid w:val="008A08A9"/>
    <w:rsid w:val="008A1693"/>
    <w:rsid w:val="008A21F0"/>
    <w:rsid w:val="008A5DE5"/>
    <w:rsid w:val="008A702A"/>
    <w:rsid w:val="008A77C8"/>
    <w:rsid w:val="008A7A07"/>
    <w:rsid w:val="008B17E8"/>
    <w:rsid w:val="008B1FDB"/>
    <w:rsid w:val="008B2A5B"/>
    <w:rsid w:val="008B367A"/>
    <w:rsid w:val="008B430F"/>
    <w:rsid w:val="008B44C9"/>
    <w:rsid w:val="008B4DA3"/>
    <w:rsid w:val="008B4FF4"/>
    <w:rsid w:val="008B62A0"/>
    <w:rsid w:val="008B6729"/>
    <w:rsid w:val="008B71D5"/>
    <w:rsid w:val="008B7F83"/>
    <w:rsid w:val="008C085A"/>
    <w:rsid w:val="008C1A20"/>
    <w:rsid w:val="008C2FB5"/>
    <w:rsid w:val="008C302C"/>
    <w:rsid w:val="008C36A4"/>
    <w:rsid w:val="008C4CAB"/>
    <w:rsid w:val="008C6461"/>
    <w:rsid w:val="008C6A74"/>
    <w:rsid w:val="008C6BA4"/>
    <w:rsid w:val="008C6F82"/>
    <w:rsid w:val="008C7CBC"/>
    <w:rsid w:val="008D0067"/>
    <w:rsid w:val="008D125E"/>
    <w:rsid w:val="008D364D"/>
    <w:rsid w:val="008D5308"/>
    <w:rsid w:val="008D55BF"/>
    <w:rsid w:val="008D61E0"/>
    <w:rsid w:val="008D6722"/>
    <w:rsid w:val="008D6E1D"/>
    <w:rsid w:val="008D7AB2"/>
    <w:rsid w:val="008E0259"/>
    <w:rsid w:val="008E131D"/>
    <w:rsid w:val="008E1AEC"/>
    <w:rsid w:val="008E43E0"/>
    <w:rsid w:val="008E4A0E"/>
    <w:rsid w:val="008E4E59"/>
    <w:rsid w:val="008E55E9"/>
    <w:rsid w:val="008F0115"/>
    <w:rsid w:val="008F0383"/>
    <w:rsid w:val="008F1F6A"/>
    <w:rsid w:val="008F28E7"/>
    <w:rsid w:val="008F3EDF"/>
    <w:rsid w:val="008F56DB"/>
    <w:rsid w:val="008F5E0B"/>
    <w:rsid w:val="0090053B"/>
    <w:rsid w:val="00900E59"/>
    <w:rsid w:val="00900FCF"/>
    <w:rsid w:val="00901298"/>
    <w:rsid w:val="009019BB"/>
    <w:rsid w:val="009022AC"/>
    <w:rsid w:val="00902919"/>
    <w:rsid w:val="0090315B"/>
    <w:rsid w:val="009033B0"/>
    <w:rsid w:val="00904350"/>
    <w:rsid w:val="00904D31"/>
    <w:rsid w:val="00904F28"/>
    <w:rsid w:val="00905926"/>
    <w:rsid w:val="0090604A"/>
    <w:rsid w:val="00907038"/>
    <w:rsid w:val="009078AB"/>
    <w:rsid w:val="0091055E"/>
    <w:rsid w:val="00912C5D"/>
    <w:rsid w:val="00912EC7"/>
    <w:rsid w:val="00913D40"/>
    <w:rsid w:val="00913F89"/>
    <w:rsid w:val="00914C36"/>
    <w:rsid w:val="00915222"/>
    <w:rsid w:val="009153A2"/>
    <w:rsid w:val="0091571A"/>
    <w:rsid w:val="00915AC4"/>
    <w:rsid w:val="00920404"/>
    <w:rsid w:val="00920A1E"/>
    <w:rsid w:val="00920C71"/>
    <w:rsid w:val="009221AD"/>
    <w:rsid w:val="009227DD"/>
    <w:rsid w:val="00923015"/>
    <w:rsid w:val="009234D0"/>
    <w:rsid w:val="0092418D"/>
    <w:rsid w:val="00925013"/>
    <w:rsid w:val="00925024"/>
    <w:rsid w:val="00925655"/>
    <w:rsid w:val="00925733"/>
    <w:rsid w:val="009257A8"/>
    <w:rsid w:val="009261C8"/>
    <w:rsid w:val="00926D03"/>
    <w:rsid w:val="00926F76"/>
    <w:rsid w:val="0092703B"/>
    <w:rsid w:val="00927DB3"/>
    <w:rsid w:val="00927E08"/>
    <w:rsid w:val="00930346"/>
    <w:rsid w:val="00930D17"/>
    <w:rsid w:val="00930ED6"/>
    <w:rsid w:val="009310DD"/>
    <w:rsid w:val="00931206"/>
    <w:rsid w:val="00932077"/>
    <w:rsid w:val="00932A03"/>
    <w:rsid w:val="0093313E"/>
    <w:rsid w:val="009331F9"/>
    <w:rsid w:val="00933706"/>
    <w:rsid w:val="00934012"/>
    <w:rsid w:val="0093530F"/>
    <w:rsid w:val="0093592F"/>
    <w:rsid w:val="00935E65"/>
    <w:rsid w:val="009363F0"/>
    <w:rsid w:val="0093688D"/>
    <w:rsid w:val="0094165A"/>
    <w:rsid w:val="00942056"/>
    <w:rsid w:val="009429D1"/>
    <w:rsid w:val="00942E67"/>
    <w:rsid w:val="00943299"/>
    <w:rsid w:val="009438A7"/>
    <w:rsid w:val="009458AF"/>
    <w:rsid w:val="00946555"/>
    <w:rsid w:val="009520A1"/>
    <w:rsid w:val="009522E2"/>
    <w:rsid w:val="0095259D"/>
    <w:rsid w:val="009528C1"/>
    <w:rsid w:val="00953177"/>
    <w:rsid w:val="009532C7"/>
    <w:rsid w:val="00953891"/>
    <w:rsid w:val="00953E82"/>
    <w:rsid w:val="00953ED8"/>
    <w:rsid w:val="0095576F"/>
    <w:rsid w:val="00955D6C"/>
    <w:rsid w:val="00957107"/>
    <w:rsid w:val="00960547"/>
    <w:rsid w:val="00960CCA"/>
    <w:rsid w:val="00960E03"/>
    <w:rsid w:val="009624AB"/>
    <w:rsid w:val="009634F6"/>
    <w:rsid w:val="00963579"/>
    <w:rsid w:val="00963FEC"/>
    <w:rsid w:val="0096422F"/>
    <w:rsid w:val="00964AE3"/>
    <w:rsid w:val="0096587A"/>
    <w:rsid w:val="00965F05"/>
    <w:rsid w:val="0096720F"/>
    <w:rsid w:val="0097036E"/>
    <w:rsid w:val="00970968"/>
    <w:rsid w:val="009718BF"/>
    <w:rsid w:val="00973DB2"/>
    <w:rsid w:val="00973EF2"/>
    <w:rsid w:val="00975781"/>
    <w:rsid w:val="009771A9"/>
    <w:rsid w:val="00981475"/>
    <w:rsid w:val="00981668"/>
    <w:rsid w:val="00984331"/>
    <w:rsid w:val="00984C07"/>
    <w:rsid w:val="00985F69"/>
    <w:rsid w:val="00986E99"/>
    <w:rsid w:val="00987813"/>
    <w:rsid w:val="00987A8C"/>
    <w:rsid w:val="00990C18"/>
    <w:rsid w:val="00990C46"/>
    <w:rsid w:val="00991DEF"/>
    <w:rsid w:val="00992659"/>
    <w:rsid w:val="00992F01"/>
    <w:rsid w:val="0099359F"/>
    <w:rsid w:val="00993B98"/>
    <w:rsid w:val="00993F37"/>
    <w:rsid w:val="00993F3E"/>
    <w:rsid w:val="00993F8C"/>
    <w:rsid w:val="009944F9"/>
    <w:rsid w:val="00995954"/>
    <w:rsid w:val="00995E81"/>
    <w:rsid w:val="00996470"/>
    <w:rsid w:val="00996603"/>
    <w:rsid w:val="009974B3"/>
    <w:rsid w:val="00997F5D"/>
    <w:rsid w:val="009A0220"/>
    <w:rsid w:val="009A09AC"/>
    <w:rsid w:val="009A1BBC"/>
    <w:rsid w:val="009A2864"/>
    <w:rsid w:val="009A313E"/>
    <w:rsid w:val="009A3EAC"/>
    <w:rsid w:val="009A40D9"/>
    <w:rsid w:val="009A5B6D"/>
    <w:rsid w:val="009B061A"/>
    <w:rsid w:val="009B08F7"/>
    <w:rsid w:val="009B165F"/>
    <w:rsid w:val="009B2E67"/>
    <w:rsid w:val="009B417F"/>
    <w:rsid w:val="009B4483"/>
    <w:rsid w:val="009B5879"/>
    <w:rsid w:val="009B5A96"/>
    <w:rsid w:val="009B6030"/>
    <w:rsid w:val="009B617D"/>
    <w:rsid w:val="009B77E3"/>
    <w:rsid w:val="009C0698"/>
    <w:rsid w:val="009C098A"/>
    <w:rsid w:val="009C0DA0"/>
    <w:rsid w:val="009C1693"/>
    <w:rsid w:val="009C1AD9"/>
    <w:rsid w:val="009C1FCA"/>
    <w:rsid w:val="009C2576"/>
    <w:rsid w:val="009C3001"/>
    <w:rsid w:val="009C35C8"/>
    <w:rsid w:val="009C44C9"/>
    <w:rsid w:val="009C575A"/>
    <w:rsid w:val="009C65D7"/>
    <w:rsid w:val="009C6822"/>
    <w:rsid w:val="009C69B7"/>
    <w:rsid w:val="009C6BB4"/>
    <w:rsid w:val="009C72FE"/>
    <w:rsid w:val="009C7379"/>
    <w:rsid w:val="009D081A"/>
    <w:rsid w:val="009D0C17"/>
    <w:rsid w:val="009D1508"/>
    <w:rsid w:val="009D1EBE"/>
    <w:rsid w:val="009D2409"/>
    <w:rsid w:val="009D2983"/>
    <w:rsid w:val="009D2C2D"/>
    <w:rsid w:val="009D36ED"/>
    <w:rsid w:val="009D4023"/>
    <w:rsid w:val="009D4F4A"/>
    <w:rsid w:val="009D572A"/>
    <w:rsid w:val="009D67D9"/>
    <w:rsid w:val="009D7742"/>
    <w:rsid w:val="009D7D50"/>
    <w:rsid w:val="009E037B"/>
    <w:rsid w:val="009E05EC"/>
    <w:rsid w:val="009E0CF8"/>
    <w:rsid w:val="009E16BB"/>
    <w:rsid w:val="009E2BB8"/>
    <w:rsid w:val="009E3679"/>
    <w:rsid w:val="009E4D22"/>
    <w:rsid w:val="009E56EB"/>
    <w:rsid w:val="009E6AB6"/>
    <w:rsid w:val="009E6B21"/>
    <w:rsid w:val="009E7F27"/>
    <w:rsid w:val="009F1A7D"/>
    <w:rsid w:val="009F25A7"/>
    <w:rsid w:val="009F3431"/>
    <w:rsid w:val="009F3838"/>
    <w:rsid w:val="009F3CB3"/>
    <w:rsid w:val="009F3ECD"/>
    <w:rsid w:val="009F4B19"/>
    <w:rsid w:val="009F5F05"/>
    <w:rsid w:val="009F608D"/>
    <w:rsid w:val="009F7315"/>
    <w:rsid w:val="009F73D1"/>
    <w:rsid w:val="009F7E90"/>
    <w:rsid w:val="00A0056D"/>
    <w:rsid w:val="00A00D40"/>
    <w:rsid w:val="00A01215"/>
    <w:rsid w:val="00A01FE7"/>
    <w:rsid w:val="00A04A93"/>
    <w:rsid w:val="00A070D4"/>
    <w:rsid w:val="00A07569"/>
    <w:rsid w:val="00A07749"/>
    <w:rsid w:val="00A078FB"/>
    <w:rsid w:val="00A07C8B"/>
    <w:rsid w:val="00A10CE1"/>
    <w:rsid w:val="00A10CED"/>
    <w:rsid w:val="00A11A30"/>
    <w:rsid w:val="00A128C6"/>
    <w:rsid w:val="00A143CE"/>
    <w:rsid w:val="00A16D9B"/>
    <w:rsid w:val="00A177D5"/>
    <w:rsid w:val="00A21A49"/>
    <w:rsid w:val="00A231E9"/>
    <w:rsid w:val="00A23647"/>
    <w:rsid w:val="00A245FE"/>
    <w:rsid w:val="00A30056"/>
    <w:rsid w:val="00A307AE"/>
    <w:rsid w:val="00A31018"/>
    <w:rsid w:val="00A350CB"/>
    <w:rsid w:val="00A3511D"/>
    <w:rsid w:val="00A35E8B"/>
    <w:rsid w:val="00A361C6"/>
    <w:rsid w:val="00A3669F"/>
    <w:rsid w:val="00A37D04"/>
    <w:rsid w:val="00A41A01"/>
    <w:rsid w:val="00A429A9"/>
    <w:rsid w:val="00A43CFF"/>
    <w:rsid w:val="00A471E1"/>
    <w:rsid w:val="00A47719"/>
    <w:rsid w:val="00A47EAB"/>
    <w:rsid w:val="00A50510"/>
    <w:rsid w:val="00A5068D"/>
    <w:rsid w:val="00A509B4"/>
    <w:rsid w:val="00A51D10"/>
    <w:rsid w:val="00A5427A"/>
    <w:rsid w:val="00A54C7B"/>
    <w:rsid w:val="00A54CFD"/>
    <w:rsid w:val="00A5639F"/>
    <w:rsid w:val="00A5675E"/>
    <w:rsid w:val="00A57040"/>
    <w:rsid w:val="00A57E02"/>
    <w:rsid w:val="00A60064"/>
    <w:rsid w:val="00A6044F"/>
    <w:rsid w:val="00A605A3"/>
    <w:rsid w:val="00A60D26"/>
    <w:rsid w:val="00A64F90"/>
    <w:rsid w:val="00A65479"/>
    <w:rsid w:val="00A65A2B"/>
    <w:rsid w:val="00A70170"/>
    <w:rsid w:val="00A72659"/>
    <w:rsid w:val="00A726C7"/>
    <w:rsid w:val="00A7409C"/>
    <w:rsid w:val="00A74C6E"/>
    <w:rsid w:val="00A752B5"/>
    <w:rsid w:val="00A774B4"/>
    <w:rsid w:val="00A77927"/>
    <w:rsid w:val="00A81734"/>
    <w:rsid w:val="00A81791"/>
    <w:rsid w:val="00A8195D"/>
    <w:rsid w:val="00A81B75"/>
    <w:rsid w:val="00A81DC9"/>
    <w:rsid w:val="00A82923"/>
    <w:rsid w:val="00A83203"/>
    <w:rsid w:val="00A8356E"/>
    <w:rsid w:val="00A8372C"/>
    <w:rsid w:val="00A846EB"/>
    <w:rsid w:val="00A855FA"/>
    <w:rsid w:val="00A85624"/>
    <w:rsid w:val="00A8735E"/>
    <w:rsid w:val="00A905C6"/>
    <w:rsid w:val="00A90A0B"/>
    <w:rsid w:val="00A912FE"/>
    <w:rsid w:val="00A91418"/>
    <w:rsid w:val="00A91A18"/>
    <w:rsid w:val="00A91B40"/>
    <w:rsid w:val="00A9244B"/>
    <w:rsid w:val="00A932DF"/>
    <w:rsid w:val="00A947CF"/>
    <w:rsid w:val="00A94984"/>
    <w:rsid w:val="00A95F5B"/>
    <w:rsid w:val="00A96D9C"/>
    <w:rsid w:val="00A97222"/>
    <w:rsid w:val="00A9772A"/>
    <w:rsid w:val="00A97CBF"/>
    <w:rsid w:val="00AA18E2"/>
    <w:rsid w:val="00AA22B0"/>
    <w:rsid w:val="00AA2B19"/>
    <w:rsid w:val="00AA3B89"/>
    <w:rsid w:val="00AA5AE4"/>
    <w:rsid w:val="00AA5E50"/>
    <w:rsid w:val="00AA642B"/>
    <w:rsid w:val="00AB0677"/>
    <w:rsid w:val="00AB0B02"/>
    <w:rsid w:val="00AB0E2A"/>
    <w:rsid w:val="00AB1983"/>
    <w:rsid w:val="00AB23C3"/>
    <w:rsid w:val="00AB24DB"/>
    <w:rsid w:val="00AB27AB"/>
    <w:rsid w:val="00AB3051"/>
    <w:rsid w:val="00AB35D0"/>
    <w:rsid w:val="00AB6B59"/>
    <w:rsid w:val="00AB77E7"/>
    <w:rsid w:val="00AC1DCF"/>
    <w:rsid w:val="00AC23B1"/>
    <w:rsid w:val="00AC260E"/>
    <w:rsid w:val="00AC2AF9"/>
    <w:rsid w:val="00AC2F71"/>
    <w:rsid w:val="00AC3F0D"/>
    <w:rsid w:val="00AC47A6"/>
    <w:rsid w:val="00AC60C5"/>
    <w:rsid w:val="00AC67E9"/>
    <w:rsid w:val="00AC78ED"/>
    <w:rsid w:val="00AD02D3"/>
    <w:rsid w:val="00AD0524"/>
    <w:rsid w:val="00AD3675"/>
    <w:rsid w:val="00AD4C91"/>
    <w:rsid w:val="00AD56A9"/>
    <w:rsid w:val="00AD69C4"/>
    <w:rsid w:val="00AD6F0C"/>
    <w:rsid w:val="00AE1C5F"/>
    <w:rsid w:val="00AE23DD"/>
    <w:rsid w:val="00AE3899"/>
    <w:rsid w:val="00AE59FA"/>
    <w:rsid w:val="00AE6CD2"/>
    <w:rsid w:val="00AE776A"/>
    <w:rsid w:val="00AF1F68"/>
    <w:rsid w:val="00AF2546"/>
    <w:rsid w:val="00AF27B7"/>
    <w:rsid w:val="00AF2BB2"/>
    <w:rsid w:val="00AF3C5D"/>
    <w:rsid w:val="00AF4817"/>
    <w:rsid w:val="00AF726A"/>
    <w:rsid w:val="00AF7AB4"/>
    <w:rsid w:val="00AF7B91"/>
    <w:rsid w:val="00B00015"/>
    <w:rsid w:val="00B0033A"/>
    <w:rsid w:val="00B00FDF"/>
    <w:rsid w:val="00B01B47"/>
    <w:rsid w:val="00B031F6"/>
    <w:rsid w:val="00B043A6"/>
    <w:rsid w:val="00B04E43"/>
    <w:rsid w:val="00B06DE8"/>
    <w:rsid w:val="00B077AD"/>
    <w:rsid w:val="00B07AE1"/>
    <w:rsid w:val="00B07D23"/>
    <w:rsid w:val="00B12968"/>
    <w:rsid w:val="00B12F8A"/>
    <w:rsid w:val="00B131FF"/>
    <w:rsid w:val="00B13498"/>
    <w:rsid w:val="00B13DA2"/>
    <w:rsid w:val="00B14BD8"/>
    <w:rsid w:val="00B1672A"/>
    <w:rsid w:val="00B16E71"/>
    <w:rsid w:val="00B174BD"/>
    <w:rsid w:val="00B20690"/>
    <w:rsid w:val="00B20B2A"/>
    <w:rsid w:val="00B21179"/>
    <w:rsid w:val="00B2129B"/>
    <w:rsid w:val="00B215A8"/>
    <w:rsid w:val="00B22205"/>
    <w:rsid w:val="00B22FA7"/>
    <w:rsid w:val="00B239C4"/>
    <w:rsid w:val="00B23D86"/>
    <w:rsid w:val="00B241AE"/>
    <w:rsid w:val="00B24845"/>
    <w:rsid w:val="00B26370"/>
    <w:rsid w:val="00B27039"/>
    <w:rsid w:val="00B27C56"/>
    <w:rsid w:val="00B27D18"/>
    <w:rsid w:val="00B300DB"/>
    <w:rsid w:val="00B301DE"/>
    <w:rsid w:val="00B32BEC"/>
    <w:rsid w:val="00B35B87"/>
    <w:rsid w:val="00B4039F"/>
    <w:rsid w:val="00B40556"/>
    <w:rsid w:val="00B41D0C"/>
    <w:rsid w:val="00B43107"/>
    <w:rsid w:val="00B44EAA"/>
    <w:rsid w:val="00B45578"/>
    <w:rsid w:val="00B45AC4"/>
    <w:rsid w:val="00B45E0A"/>
    <w:rsid w:val="00B47A18"/>
    <w:rsid w:val="00B51564"/>
    <w:rsid w:val="00B51CD5"/>
    <w:rsid w:val="00B53824"/>
    <w:rsid w:val="00B53857"/>
    <w:rsid w:val="00B54009"/>
    <w:rsid w:val="00B5415C"/>
    <w:rsid w:val="00B54B6C"/>
    <w:rsid w:val="00B55378"/>
    <w:rsid w:val="00B55A04"/>
    <w:rsid w:val="00B55CEE"/>
    <w:rsid w:val="00B563C2"/>
    <w:rsid w:val="00B56FB1"/>
    <w:rsid w:val="00B6083F"/>
    <w:rsid w:val="00B61504"/>
    <w:rsid w:val="00B620AE"/>
    <w:rsid w:val="00B62E95"/>
    <w:rsid w:val="00B63ABC"/>
    <w:rsid w:val="00B64D3D"/>
    <w:rsid w:val="00B64F0A"/>
    <w:rsid w:val="00B6562C"/>
    <w:rsid w:val="00B65CE8"/>
    <w:rsid w:val="00B6729E"/>
    <w:rsid w:val="00B701CA"/>
    <w:rsid w:val="00B720C9"/>
    <w:rsid w:val="00B7391B"/>
    <w:rsid w:val="00B73ACC"/>
    <w:rsid w:val="00B743E7"/>
    <w:rsid w:val="00B74B80"/>
    <w:rsid w:val="00B7567D"/>
    <w:rsid w:val="00B76137"/>
    <w:rsid w:val="00B768A9"/>
    <w:rsid w:val="00B76E90"/>
    <w:rsid w:val="00B8005C"/>
    <w:rsid w:val="00B82409"/>
    <w:rsid w:val="00B827CC"/>
    <w:rsid w:val="00B82E5F"/>
    <w:rsid w:val="00B8666B"/>
    <w:rsid w:val="00B86C64"/>
    <w:rsid w:val="00B904F4"/>
    <w:rsid w:val="00B90BD1"/>
    <w:rsid w:val="00B92536"/>
    <w:rsid w:val="00B9274D"/>
    <w:rsid w:val="00B94207"/>
    <w:rsid w:val="00B945D4"/>
    <w:rsid w:val="00B9506C"/>
    <w:rsid w:val="00B97B50"/>
    <w:rsid w:val="00BA1851"/>
    <w:rsid w:val="00BA2AF4"/>
    <w:rsid w:val="00BA3959"/>
    <w:rsid w:val="00BA563D"/>
    <w:rsid w:val="00BA5BCC"/>
    <w:rsid w:val="00BA77EE"/>
    <w:rsid w:val="00BB1855"/>
    <w:rsid w:val="00BB2332"/>
    <w:rsid w:val="00BB239F"/>
    <w:rsid w:val="00BB2494"/>
    <w:rsid w:val="00BB2522"/>
    <w:rsid w:val="00BB28A3"/>
    <w:rsid w:val="00BB5218"/>
    <w:rsid w:val="00BB72C0"/>
    <w:rsid w:val="00BB748D"/>
    <w:rsid w:val="00BB7D34"/>
    <w:rsid w:val="00BB7FF3"/>
    <w:rsid w:val="00BC0AF1"/>
    <w:rsid w:val="00BC1C69"/>
    <w:rsid w:val="00BC27BE"/>
    <w:rsid w:val="00BC3779"/>
    <w:rsid w:val="00BC41A0"/>
    <w:rsid w:val="00BC43D8"/>
    <w:rsid w:val="00BC5A86"/>
    <w:rsid w:val="00BC7AB9"/>
    <w:rsid w:val="00BD0186"/>
    <w:rsid w:val="00BD059C"/>
    <w:rsid w:val="00BD0D32"/>
    <w:rsid w:val="00BD1661"/>
    <w:rsid w:val="00BD1A9A"/>
    <w:rsid w:val="00BD4F45"/>
    <w:rsid w:val="00BD587B"/>
    <w:rsid w:val="00BD6178"/>
    <w:rsid w:val="00BD6348"/>
    <w:rsid w:val="00BD7990"/>
    <w:rsid w:val="00BE147F"/>
    <w:rsid w:val="00BE1655"/>
    <w:rsid w:val="00BE1BBC"/>
    <w:rsid w:val="00BE2314"/>
    <w:rsid w:val="00BE46B5"/>
    <w:rsid w:val="00BE6663"/>
    <w:rsid w:val="00BE696E"/>
    <w:rsid w:val="00BE69B7"/>
    <w:rsid w:val="00BE6E4A"/>
    <w:rsid w:val="00BF0917"/>
    <w:rsid w:val="00BF0CD7"/>
    <w:rsid w:val="00BF0F60"/>
    <w:rsid w:val="00BF143E"/>
    <w:rsid w:val="00BF15CE"/>
    <w:rsid w:val="00BF2157"/>
    <w:rsid w:val="00BF2BEE"/>
    <w:rsid w:val="00BF2FC3"/>
    <w:rsid w:val="00BF3551"/>
    <w:rsid w:val="00BF37C3"/>
    <w:rsid w:val="00BF4F07"/>
    <w:rsid w:val="00BF695B"/>
    <w:rsid w:val="00BF6A14"/>
    <w:rsid w:val="00BF71B0"/>
    <w:rsid w:val="00C00155"/>
    <w:rsid w:val="00C0161F"/>
    <w:rsid w:val="00C030BD"/>
    <w:rsid w:val="00C036C3"/>
    <w:rsid w:val="00C03CCA"/>
    <w:rsid w:val="00C040E8"/>
    <w:rsid w:val="00C0499E"/>
    <w:rsid w:val="00C04BB2"/>
    <w:rsid w:val="00C04F4A"/>
    <w:rsid w:val="00C058AF"/>
    <w:rsid w:val="00C06484"/>
    <w:rsid w:val="00C06F9E"/>
    <w:rsid w:val="00C07776"/>
    <w:rsid w:val="00C07923"/>
    <w:rsid w:val="00C07C0D"/>
    <w:rsid w:val="00C10210"/>
    <w:rsid w:val="00C1035C"/>
    <w:rsid w:val="00C1140E"/>
    <w:rsid w:val="00C12202"/>
    <w:rsid w:val="00C1358F"/>
    <w:rsid w:val="00C13C2A"/>
    <w:rsid w:val="00C13CE8"/>
    <w:rsid w:val="00C14187"/>
    <w:rsid w:val="00C15151"/>
    <w:rsid w:val="00C1663D"/>
    <w:rsid w:val="00C16B6B"/>
    <w:rsid w:val="00C179BC"/>
    <w:rsid w:val="00C17F8C"/>
    <w:rsid w:val="00C21009"/>
    <w:rsid w:val="00C211E6"/>
    <w:rsid w:val="00C2134A"/>
    <w:rsid w:val="00C22446"/>
    <w:rsid w:val="00C22681"/>
    <w:rsid w:val="00C22FB5"/>
    <w:rsid w:val="00C24236"/>
    <w:rsid w:val="00C24CBF"/>
    <w:rsid w:val="00C25C66"/>
    <w:rsid w:val="00C2710B"/>
    <w:rsid w:val="00C279C2"/>
    <w:rsid w:val="00C308D8"/>
    <w:rsid w:val="00C3183E"/>
    <w:rsid w:val="00C33531"/>
    <w:rsid w:val="00C33B9E"/>
    <w:rsid w:val="00C34194"/>
    <w:rsid w:val="00C35EF7"/>
    <w:rsid w:val="00C37BAE"/>
    <w:rsid w:val="00C4043D"/>
    <w:rsid w:val="00C40DAA"/>
    <w:rsid w:val="00C41110"/>
    <w:rsid w:val="00C41F7E"/>
    <w:rsid w:val="00C4259D"/>
    <w:rsid w:val="00C42A1B"/>
    <w:rsid w:val="00C42B41"/>
    <w:rsid w:val="00C42C1F"/>
    <w:rsid w:val="00C44A8D"/>
    <w:rsid w:val="00C44CF8"/>
    <w:rsid w:val="00C45B91"/>
    <w:rsid w:val="00C460A1"/>
    <w:rsid w:val="00C467BC"/>
    <w:rsid w:val="00C4789C"/>
    <w:rsid w:val="00C51273"/>
    <w:rsid w:val="00C523C4"/>
    <w:rsid w:val="00C52C02"/>
    <w:rsid w:val="00C52DCB"/>
    <w:rsid w:val="00C572FB"/>
    <w:rsid w:val="00C57EE8"/>
    <w:rsid w:val="00C61072"/>
    <w:rsid w:val="00C61CFF"/>
    <w:rsid w:val="00C6243C"/>
    <w:rsid w:val="00C62F54"/>
    <w:rsid w:val="00C63AEA"/>
    <w:rsid w:val="00C66E80"/>
    <w:rsid w:val="00C67BBF"/>
    <w:rsid w:val="00C70168"/>
    <w:rsid w:val="00C71155"/>
    <w:rsid w:val="00C718DD"/>
    <w:rsid w:val="00C71AFB"/>
    <w:rsid w:val="00C73215"/>
    <w:rsid w:val="00C74707"/>
    <w:rsid w:val="00C75930"/>
    <w:rsid w:val="00C767C7"/>
    <w:rsid w:val="00C779FD"/>
    <w:rsid w:val="00C77D84"/>
    <w:rsid w:val="00C80B9E"/>
    <w:rsid w:val="00C8168E"/>
    <w:rsid w:val="00C827BD"/>
    <w:rsid w:val="00C841B7"/>
    <w:rsid w:val="00C84A6C"/>
    <w:rsid w:val="00C8667D"/>
    <w:rsid w:val="00C86967"/>
    <w:rsid w:val="00C87D66"/>
    <w:rsid w:val="00C91281"/>
    <w:rsid w:val="00C91551"/>
    <w:rsid w:val="00C928A8"/>
    <w:rsid w:val="00C93044"/>
    <w:rsid w:val="00C95246"/>
    <w:rsid w:val="00CA103E"/>
    <w:rsid w:val="00CA11EE"/>
    <w:rsid w:val="00CA1FEB"/>
    <w:rsid w:val="00CA450C"/>
    <w:rsid w:val="00CA6BDC"/>
    <w:rsid w:val="00CA6C45"/>
    <w:rsid w:val="00CA74F6"/>
    <w:rsid w:val="00CA7603"/>
    <w:rsid w:val="00CB0FA5"/>
    <w:rsid w:val="00CB1882"/>
    <w:rsid w:val="00CB364E"/>
    <w:rsid w:val="00CB37B8"/>
    <w:rsid w:val="00CB4F1A"/>
    <w:rsid w:val="00CB58B4"/>
    <w:rsid w:val="00CB6577"/>
    <w:rsid w:val="00CB6768"/>
    <w:rsid w:val="00CB74C7"/>
    <w:rsid w:val="00CC1FE9"/>
    <w:rsid w:val="00CC3B49"/>
    <w:rsid w:val="00CC3D04"/>
    <w:rsid w:val="00CC4AF7"/>
    <w:rsid w:val="00CC54E5"/>
    <w:rsid w:val="00CC6B96"/>
    <w:rsid w:val="00CC6F04"/>
    <w:rsid w:val="00CC6FB7"/>
    <w:rsid w:val="00CC7B94"/>
    <w:rsid w:val="00CD0A01"/>
    <w:rsid w:val="00CD39BC"/>
    <w:rsid w:val="00CD50BA"/>
    <w:rsid w:val="00CD55D0"/>
    <w:rsid w:val="00CD587B"/>
    <w:rsid w:val="00CD5A94"/>
    <w:rsid w:val="00CD6E8E"/>
    <w:rsid w:val="00CE161F"/>
    <w:rsid w:val="00CE23A7"/>
    <w:rsid w:val="00CE2A1B"/>
    <w:rsid w:val="00CE2CC6"/>
    <w:rsid w:val="00CE34B9"/>
    <w:rsid w:val="00CE3529"/>
    <w:rsid w:val="00CE42A7"/>
    <w:rsid w:val="00CE4320"/>
    <w:rsid w:val="00CE5D9A"/>
    <w:rsid w:val="00CE672D"/>
    <w:rsid w:val="00CE76CD"/>
    <w:rsid w:val="00CE7A8F"/>
    <w:rsid w:val="00CF0B65"/>
    <w:rsid w:val="00CF1C1F"/>
    <w:rsid w:val="00CF3B5E"/>
    <w:rsid w:val="00CF3BA6"/>
    <w:rsid w:val="00CF4E8C"/>
    <w:rsid w:val="00CF5BA0"/>
    <w:rsid w:val="00CF6913"/>
    <w:rsid w:val="00CF7AA7"/>
    <w:rsid w:val="00D006CF"/>
    <w:rsid w:val="00D007DF"/>
    <w:rsid w:val="00D008A6"/>
    <w:rsid w:val="00D00960"/>
    <w:rsid w:val="00D00B74"/>
    <w:rsid w:val="00D015F0"/>
    <w:rsid w:val="00D01CAE"/>
    <w:rsid w:val="00D042D0"/>
    <w:rsid w:val="00D0447B"/>
    <w:rsid w:val="00D04894"/>
    <w:rsid w:val="00D048A2"/>
    <w:rsid w:val="00D053CE"/>
    <w:rsid w:val="00D055EB"/>
    <w:rsid w:val="00D056FE"/>
    <w:rsid w:val="00D05B56"/>
    <w:rsid w:val="00D05D60"/>
    <w:rsid w:val="00D0620F"/>
    <w:rsid w:val="00D114B2"/>
    <w:rsid w:val="00D121C4"/>
    <w:rsid w:val="00D14274"/>
    <w:rsid w:val="00D145CD"/>
    <w:rsid w:val="00D15E5B"/>
    <w:rsid w:val="00D16F43"/>
    <w:rsid w:val="00D17C62"/>
    <w:rsid w:val="00D21586"/>
    <w:rsid w:val="00D21EA5"/>
    <w:rsid w:val="00D23A38"/>
    <w:rsid w:val="00D23BA9"/>
    <w:rsid w:val="00D2574C"/>
    <w:rsid w:val="00D26D79"/>
    <w:rsid w:val="00D27C2B"/>
    <w:rsid w:val="00D30BD3"/>
    <w:rsid w:val="00D31532"/>
    <w:rsid w:val="00D31ABC"/>
    <w:rsid w:val="00D33363"/>
    <w:rsid w:val="00D34529"/>
    <w:rsid w:val="00D34943"/>
    <w:rsid w:val="00D34A2B"/>
    <w:rsid w:val="00D35409"/>
    <w:rsid w:val="00D359D4"/>
    <w:rsid w:val="00D36776"/>
    <w:rsid w:val="00D378CD"/>
    <w:rsid w:val="00D41B88"/>
    <w:rsid w:val="00D41E23"/>
    <w:rsid w:val="00D429EC"/>
    <w:rsid w:val="00D43D44"/>
    <w:rsid w:val="00D43EBB"/>
    <w:rsid w:val="00D44E4E"/>
    <w:rsid w:val="00D46D26"/>
    <w:rsid w:val="00D47A6E"/>
    <w:rsid w:val="00D51254"/>
    <w:rsid w:val="00D51627"/>
    <w:rsid w:val="00D51E1A"/>
    <w:rsid w:val="00D52344"/>
    <w:rsid w:val="00D5267F"/>
    <w:rsid w:val="00D532DA"/>
    <w:rsid w:val="00D54AAC"/>
    <w:rsid w:val="00D54B32"/>
    <w:rsid w:val="00D552E3"/>
    <w:rsid w:val="00D55423"/>
    <w:rsid w:val="00D55DF0"/>
    <w:rsid w:val="00D563E1"/>
    <w:rsid w:val="00D56BB6"/>
    <w:rsid w:val="00D6022B"/>
    <w:rsid w:val="00D602F1"/>
    <w:rsid w:val="00D60C40"/>
    <w:rsid w:val="00D612DA"/>
    <w:rsid w:val="00D6138D"/>
    <w:rsid w:val="00D6166E"/>
    <w:rsid w:val="00D63126"/>
    <w:rsid w:val="00D635AF"/>
    <w:rsid w:val="00D63A67"/>
    <w:rsid w:val="00D646C9"/>
    <w:rsid w:val="00D6492E"/>
    <w:rsid w:val="00D65845"/>
    <w:rsid w:val="00D70087"/>
    <w:rsid w:val="00D7079E"/>
    <w:rsid w:val="00D70823"/>
    <w:rsid w:val="00D70AB1"/>
    <w:rsid w:val="00D70F23"/>
    <w:rsid w:val="00D73DD6"/>
    <w:rsid w:val="00D744F4"/>
    <w:rsid w:val="00D745F5"/>
    <w:rsid w:val="00D75392"/>
    <w:rsid w:val="00D75484"/>
    <w:rsid w:val="00D7585E"/>
    <w:rsid w:val="00D759A3"/>
    <w:rsid w:val="00D76B0E"/>
    <w:rsid w:val="00D82E32"/>
    <w:rsid w:val="00D83974"/>
    <w:rsid w:val="00D84133"/>
    <w:rsid w:val="00D8431C"/>
    <w:rsid w:val="00D85133"/>
    <w:rsid w:val="00D86B07"/>
    <w:rsid w:val="00D876B9"/>
    <w:rsid w:val="00D8790C"/>
    <w:rsid w:val="00D90D6B"/>
    <w:rsid w:val="00D91607"/>
    <w:rsid w:val="00D91F1F"/>
    <w:rsid w:val="00D92C82"/>
    <w:rsid w:val="00D93336"/>
    <w:rsid w:val="00D94314"/>
    <w:rsid w:val="00D95BC7"/>
    <w:rsid w:val="00D95C17"/>
    <w:rsid w:val="00D96043"/>
    <w:rsid w:val="00D974BF"/>
    <w:rsid w:val="00D97779"/>
    <w:rsid w:val="00D97B9C"/>
    <w:rsid w:val="00DA10D4"/>
    <w:rsid w:val="00DA14AB"/>
    <w:rsid w:val="00DA237B"/>
    <w:rsid w:val="00DA2ACC"/>
    <w:rsid w:val="00DA52F5"/>
    <w:rsid w:val="00DA706A"/>
    <w:rsid w:val="00DA73A3"/>
    <w:rsid w:val="00DA76DD"/>
    <w:rsid w:val="00DB1424"/>
    <w:rsid w:val="00DB3080"/>
    <w:rsid w:val="00DB3C2A"/>
    <w:rsid w:val="00DB4E12"/>
    <w:rsid w:val="00DB5771"/>
    <w:rsid w:val="00DB586E"/>
    <w:rsid w:val="00DB5CCB"/>
    <w:rsid w:val="00DC0AB6"/>
    <w:rsid w:val="00DC21CF"/>
    <w:rsid w:val="00DC3395"/>
    <w:rsid w:val="00DC3664"/>
    <w:rsid w:val="00DC4B9B"/>
    <w:rsid w:val="00DC6162"/>
    <w:rsid w:val="00DC6EFC"/>
    <w:rsid w:val="00DC7CDE"/>
    <w:rsid w:val="00DD0E44"/>
    <w:rsid w:val="00DD195B"/>
    <w:rsid w:val="00DD243F"/>
    <w:rsid w:val="00DD2B02"/>
    <w:rsid w:val="00DD46E9"/>
    <w:rsid w:val="00DD4711"/>
    <w:rsid w:val="00DD4812"/>
    <w:rsid w:val="00DD4CA7"/>
    <w:rsid w:val="00DD5D2A"/>
    <w:rsid w:val="00DE0097"/>
    <w:rsid w:val="00DE05AE"/>
    <w:rsid w:val="00DE0979"/>
    <w:rsid w:val="00DE12E9"/>
    <w:rsid w:val="00DE301D"/>
    <w:rsid w:val="00DE33EC"/>
    <w:rsid w:val="00DE43F4"/>
    <w:rsid w:val="00DE5391"/>
    <w:rsid w:val="00DE53F8"/>
    <w:rsid w:val="00DE5A51"/>
    <w:rsid w:val="00DE60E6"/>
    <w:rsid w:val="00DE6C9B"/>
    <w:rsid w:val="00DE74DC"/>
    <w:rsid w:val="00DE7D5A"/>
    <w:rsid w:val="00DF1EC4"/>
    <w:rsid w:val="00DF247C"/>
    <w:rsid w:val="00DF3F4F"/>
    <w:rsid w:val="00DF707E"/>
    <w:rsid w:val="00DF70A1"/>
    <w:rsid w:val="00DF759D"/>
    <w:rsid w:val="00E003AF"/>
    <w:rsid w:val="00E00482"/>
    <w:rsid w:val="00E01077"/>
    <w:rsid w:val="00E018C3"/>
    <w:rsid w:val="00E01C15"/>
    <w:rsid w:val="00E052B1"/>
    <w:rsid w:val="00E05886"/>
    <w:rsid w:val="00E104C6"/>
    <w:rsid w:val="00E10C02"/>
    <w:rsid w:val="00E10F58"/>
    <w:rsid w:val="00E134D8"/>
    <w:rsid w:val="00E137F4"/>
    <w:rsid w:val="00E15927"/>
    <w:rsid w:val="00E1618C"/>
    <w:rsid w:val="00E164F2"/>
    <w:rsid w:val="00E16F61"/>
    <w:rsid w:val="00E178A7"/>
    <w:rsid w:val="00E20F6A"/>
    <w:rsid w:val="00E21A25"/>
    <w:rsid w:val="00E21AA9"/>
    <w:rsid w:val="00E23303"/>
    <w:rsid w:val="00E239E0"/>
    <w:rsid w:val="00E24071"/>
    <w:rsid w:val="00E2421E"/>
    <w:rsid w:val="00E253CA"/>
    <w:rsid w:val="00E2771C"/>
    <w:rsid w:val="00E30E3D"/>
    <w:rsid w:val="00E31D50"/>
    <w:rsid w:val="00E324D9"/>
    <w:rsid w:val="00E331FB"/>
    <w:rsid w:val="00E33DF4"/>
    <w:rsid w:val="00E35EDE"/>
    <w:rsid w:val="00E364AA"/>
    <w:rsid w:val="00E36528"/>
    <w:rsid w:val="00E36AB5"/>
    <w:rsid w:val="00E409B4"/>
    <w:rsid w:val="00E40CF7"/>
    <w:rsid w:val="00E413B8"/>
    <w:rsid w:val="00E434EB"/>
    <w:rsid w:val="00E440C0"/>
    <w:rsid w:val="00E44750"/>
    <w:rsid w:val="00E4683D"/>
    <w:rsid w:val="00E46CA0"/>
    <w:rsid w:val="00E4765C"/>
    <w:rsid w:val="00E504A1"/>
    <w:rsid w:val="00E51231"/>
    <w:rsid w:val="00E51575"/>
    <w:rsid w:val="00E52A67"/>
    <w:rsid w:val="00E602A7"/>
    <w:rsid w:val="00E619E1"/>
    <w:rsid w:val="00E62047"/>
    <w:rsid w:val="00E62FBE"/>
    <w:rsid w:val="00E63389"/>
    <w:rsid w:val="00E64597"/>
    <w:rsid w:val="00E65780"/>
    <w:rsid w:val="00E66AA1"/>
    <w:rsid w:val="00E66B6A"/>
    <w:rsid w:val="00E70F97"/>
    <w:rsid w:val="00E71243"/>
    <w:rsid w:val="00E71362"/>
    <w:rsid w:val="00E714D8"/>
    <w:rsid w:val="00E7168A"/>
    <w:rsid w:val="00E71D25"/>
    <w:rsid w:val="00E7295C"/>
    <w:rsid w:val="00E73243"/>
    <w:rsid w:val="00E73306"/>
    <w:rsid w:val="00E74817"/>
    <w:rsid w:val="00E74FE4"/>
    <w:rsid w:val="00E7553D"/>
    <w:rsid w:val="00E7738D"/>
    <w:rsid w:val="00E7751C"/>
    <w:rsid w:val="00E80EF3"/>
    <w:rsid w:val="00E81633"/>
    <w:rsid w:val="00E82AED"/>
    <w:rsid w:val="00E82FCC"/>
    <w:rsid w:val="00E831A3"/>
    <w:rsid w:val="00E84A53"/>
    <w:rsid w:val="00E862B5"/>
    <w:rsid w:val="00E863D8"/>
    <w:rsid w:val="00E86733"/>
    <w:rsid w:val="00E86927"/>
    <w:rsid w:val="00E8700D"/>
    <w:rsid w:val="00E87094"/>
    <w:rsid w:val="00E87D8B"/>
    <w:rsid w:val="00E9108A"/>
    <w:rsid w:val="00E94803"/>
    <w:rsid w:val="00E94B69"/>
    <w:rsid w:val="00E9588E"/>
    <w:rsid w:val="00E95C2D"/>
    <w:rsid w:val="00E96813"/>
    <w:rsid w:val="00EA17B9"/>
    <w:rsid w:val="00EA279E"/>
    <w:rsid w:val="00EA2BA6"/>
    <w:rsid w:val="00EA2FD7"/>
    <w:rsid w:val="00EA33B1"/>
    <w:rsid w:val="00EA4EEB"/>
    <w:rsid w:val="00EA5180"/>
    <w:rsid w:val="00EA5C81"/>
    <w:rsid w:val="00EA6354"/>
    <w:rsid w:val="00EA74F2"/>
    <w:rsid w:val="00EA7552"/>
    <w:rsid w:val="00EA7F5C"/>
    <w:rsid w:val="00EB18D0"/>
    <w:rsid w:val="00EB193D"/>
    <w:rsid w:val="00EB2A71"/>
    <w:rsid w:val="00EB2C57"/>
    <w:rsid w:val="00EB32CF"/>
    <w:rsid w:val="00EB3EB1"/>
    <w:rsid w:val="00EB420C"/>
    <w:rsid w:val="00EB4DDA"/>
    <w:rsid w:val="00EB7598"/>
    <w:rsid w:val="00EB7885"/>
    <w:rsid w:val="00EC0998"/>
    <w:rsid w:val="00EC2805"/>
    <w:rsid w:val="00EC3100"/>
    <w:rsid w:val="00EC3D02"/>
    <w:rsid w:val="00EC437B"/>
    <w:rsid w:val="00EC4CBD"/>
    <w:rsid w:val="00EC6CE3"/>
    <w:rsid w:val="00EC703B"/>
    <w:rsid w:val="00EC70D8"/>
    <w:rsid w:val="00EC78F8"/>
    <w:rsid w:val="00ED1008"/>
    <w:rsid w:val="00ED1338"/>
    <w:rsid w:val="00ED1475"/>
    <w:rsid w:val="00ED1AB4"/>
    <w:rsid w:val="00ED288C"/>
    <w:rsid w:val="00ED2C23"/>
    <w:rsid w:val="00ED2CF0"/>
    <w:rsid w:val="00ED5534"/>
    <w:rsid w:val="00ED5C3B"/>
    <w:rsid w:val="00ED6D87"/>
    <w:rsid w:val="00ED778E"/>
    <w:rsid w:val="00EE1058"/>
    <w:rsid w:val="00EE1089"/>
    <w:rsid w:val="00EE1614"/>
    <w:rsid w:val="00EE2EE0"/>
    <w:rsid w:val="00EE3260"/>
    <w:rsid w:val="00EE3CF3"/>
    <w:rsid w:val="00EE50F0"/>
    <w:rsid w:val="00EE586E"/>
    <w:rsid w:val="00EE5BEB"/>
    <w:rsid w:val="00EE6524"/>
    <w:rsid w:val="00EE788B"/>
    <w:rsid w:val="00EF00ED"/>
    <w:rsid w:val="00EF0192"/>
    <w:rsid w:val="00EF0196"/>
    <w:rsid w:val="00EF06A8"/>
    <w:rsid w:val="00EF0943"/>
    <w:rsid w:val="00EF0EAD"/>
    <w:rsid w:val="00EF22E2"/>
    <w:rsid w:val="00EF4CB1"/>
    <w:rsid w:val="00EF5798"/>
    <w:rsid w:val="00EF60A5"/>
    <w:rsid w:val="00EF60E5"/>
    <w:rsid w:val="00EF68E4"/>
    <w:rsid w:val="00EF6A0C"/>
    <w:rsid w:val="00EF6E7F"/>
    <w:rsid w:val="00EF7ADB"/>
    <w:rsid w:val="00F00E6A"/>
    <w:rsid w:val="00F01D8F"/>
    <w:rsid w:val="00F01D93"/>
    <w:rsid w:val="00F0316E"/>
    <w:rsid w:val="00F0378E"/>
    <w:rsid w:val="00F05A4D"/>
    <w:rsid w:val="00F06BB9"/>
    <w:rsid w:val="00F10BCF"/>
    <w:rsid w:val="00F10C38"/>
    <w:rsid w:val="00F121C4"/>
    <w:rsid w:val="00F16658"/>
    <w:rsid w:val="00F16C1B"/>
    <w:rsid w:val="00F17235"/>
    <w:rsid w:val="00F20B40"/>
    <w:rsid w:val="00F211C4"/>
    <w:rsid w:val="00F219C8"/>
    <w:rsid w:val="00F2269A"/>
    <w:rsid w:val="00F22775"/>
    <w:rsid w:val="00F228A5"/>
    <w:rsid w:val="00F23AFC"/>
    <w:rsid w:val="00F246D4"/>
    <w:rsid w:val="00F25962"/>
    <w:rsid w:val="00F269DC"/>
    <w:rsid w:val="00F309E2"/>
    <w:rsid w:val="00F30C2D"/>
    <w:rsid w:val="00F318BD"/>
    <w:rsid w:val="00F32557"/>
    <w:rsid w:val="00F32CE9"/>
    <w:rsid w:val="00F3300A"/>
    <w:rsid w:val="00F332EF"/>
    <w:rsid w:val="00F33A6A"/>
    <w:rsid w:val="00F33FDE"/>
    <w:rsid w:val="00F3411F"/>
    <w:rsid w:val="00F34D8E"/>
    <w:rsid w:val="00F3515A"/>
    <w:rsid w:val="00F3674D"/>
    <w:rsid w:val="00F37587"/>
    <w:rsid w:val="00F40081"/>
    <w:rsid w:val="00F4079E"/>
    <w:rsid w:val="00F40B14"/>
    <w:rsid w:val="00F40DC4"/>
    <w:rsid w:val="00F42101"/>
    <w:rsid w:val="00F42EAA"/>
    <w:rsid w:val="00F42EE0"/>
    <w:rsid w:val="00F434A9"/>
    <w:rsid w:val="00F4353E"/>
    <w:rsid w:val="00F437C4"/>
    <w:rsid w:val="00F446A0"/>
    <w:rsid w:val="00F4739C"/>
    <w:rsid w:val="00F47A0A"/>
    <w:rsid w:val="00F47A79"/>
    <w:rsid w:val="00F47F5C"/>
    <w:rsid w:val="00F51220"/>
    <w:rsid w:val="00F51928"/>
    <w:rsid w:val="00F543B3"/>
    <w:rsid w:val="00F5467A"/>
    <w:rsid w:val="00F5643A"/>
    <w:rsid w:val="00F56596"/>
    <w:rsid w:val="00F60FEE"/>
    <w:rsid w:val="00F62236"/>
    <w:rsid w:val="00F63959"/>
    <w:rsid w:val="00F63CDF"/>
    <w:rsid w:val="00F642AF"/>
    <w:rsid w:val="00F650B4"/>
    <w:rsid w:val="00F65192"/>
    <w:rsid w:val="00F65901"/>
    <w:rsid w:val="00F66B95"/>
    <w:rsid w:val="00F67E4A"/>
    <w:rsid w:val="00F706AA"/>
    <w:rsid w:val="00F715D0"/>
    <w:rsid w:val="00F717E7"/>
    <w:rsid w:val="00F724A1"/>
    <w:rsid w:val="00F7288E"/>
    <w:rsid w:val="00F740FA"/>
    <w:rsid w:val="00F74A7A"/>
    <w:rsid w:val="00F7632C"/>
    <w:rsid w:val="00F76FDC"/>
    <w:rsid w:val="00F771C6"/>
    <w:rsid w:val="00F77E4A"/>
    <w:rsid w:val="00F77ED7"/>
    <w:rsid w:val="00F80F5D"/>
    <w:rsid w:val="00F817F9"/>
    <w:rsid w:val="00F818CF"/>
    <w:rsid w:val="00F83143"/>
    <w:rsid w:val="00F8419A"/>
    <w:rsid w:val="00F84564"/>
    <w:rsid w:val="00F845A9"/>
    <w:rsid w:val="00F853F3"/>
    <w:rsid w:val="00F85853"/>
    <w:rsid w:val="00F8591B"/>
    <w:rsid w:val="00F8655C"/>
    <w:rsid w:val="00F90BCA"/>
    <w:rsid w:val="00F90E1A"/>
    <w:rsid w:val="00F90F2F"/>
    <w:rsid w:val="00F91B79"/>
    <w:rsid w:val="00F93894"/>
    <w:rsid w:val="00F94B27"/>
    <w:rsid w:val="00F96626"/>
    <w:rsid w:val="00F96946"/>
    <w:rsid w:val="00F97131"/>
    <w:rsid w:val="00F9720F"/>
    <w:rsid w:val="00F974E7"/>
    <w:rsid w:val="00F97B4B"/>
    <w:rsid w:val="00F97C84"/>
    <w:rsid w:val="00FA0156"/>
    <w:rsid w:val="00FA05A7"/>
    <w:rsid w:val="00FA0D81"/>
    <w:rsid w:val="00FA166A"/>
    <w:rsid w:val="00FA2CF6"/>
    <w:rsid w:val="00FA2D55"/>
    <w:rsid w:val="00FA3065"/>
    <w:rsid w:val="00FA3EBB"/>
    <w:rsid w:val="00FA4284"/>
    <w:rsid w:val="00FA52F9"/>
    <w:rsid w:val="00FA54D8"/>
    <w:rsid w:val="00FB0346"/>
    <w:rsid w:val="00FB0E61"/>
    <w:rsid w:val="00FB10FF"/>
    <w:rsid w:val="00FB1AF9"/>
    <w:rsid w:val="00FB1D69"/>
    <w:rsid w:val="00FB2812"/>
    <w:rsid w:val="00FB332B"/>
    <w:rsid w:val="00FB3570"/>
    <w:rsid w:val="00FB67AC"/>
    <w:rsid w:val="00FB7100"/>
    <w:rsid w:val="00FC0636"/>
    <w:rsid w:val="00FC0C6F"/>
    <w:rsid w:val="00FC12E8"/>
    <w:rsid w:val="00FC14C7"/>
    <w:rsid w:val="00FC2758"/>
    <w:rsid w:val="00FC3523"/>
    <w:rsid w:val="00FC3C3B"/>
    <w:rsid w:val="00FC44C4"/>
    <w:rsid w:val="00FC4F7B"/>
    <w:rsid w:val="00FC5738"/>
    <w:rsid w:val="00FC5F37"/>
    <w:rsid w:val="00FC755A"/>
    <w:rsid w:val="00FD05FD"/>
    <w:rsid w:val="00FD10A7"/>
    <w:rsid w:val="00FD1F94"/>
    <w:rsid w:val="00FD21A7"/>
    <w:rsid w:val="00FD3347"/>
    <w:rsid w:val="00FD40E9"/>
    <w:rsid w:val="00FD495B"/>
    <w:rsid w:val="00FD70C1"/>
    <w:rsid w:val="00FD7EC3"/>
    <w:rsid w:val="00FE0C73"/>
    <w:rsid w:val="00FE0F38"/>
    <w:rsid w:val="00FE108E"/>
    <w:rsid w:val="00FE10F9"/>
    <w:rsid w:val="00FE126B"/>
    <w:rsid w:val="00FE1913"/>
    <w:rsid w:val="00FE2356"/>
    <w:rsid w:val="00FE2629"/>
    <w:rsid w:val="00FE36BF"/>
    <w:rsid w:val="00FE40B5"/>
    <w:rsid w:val="00FE64FA"/>
    <w:rsid w:val="00FE660C"/>
    <w:rsid w:val="00FE67C8"/>
    <w:rsid w:val="00FE7428"/>
    <w:rsid w:val="00FF0F2A"/>
    <w:rsid w:val="00FF492B"/>
    <w:rsid w:val="00FF5EC7"/>
    <w:rsid w:val="00FF6302"/>
    <w:rsid w:val="00FF7815"/>
    <w:rsid w:val="00FF7892"/>
    <w:rsid w:val="02AA60F3"/>
    <w:rsid w:val="036FF37E"/>
    <w:rsid w:val="03E60AA2"/>
    <w:rsid w:val="041EDD50"/>
    <w:rsid w:val="053C4FF3"/>
    <w:rsid w:val="066B9CD3"/>
    <w:rsid w:val="0686ED0D"/>
    <w:rsid w:val="0687349E"/>
    <w:rsid w:val="06BDF9D1"/>
    <w:rsid w:val="08221C4E"/>
    <w:rsid w:val="08641677"/>
    <w:rsid w:val="0A17DD1B"/>
    <w:rsid w:val="0E3C8984"/>
    <w:rsid w:val="168370E5"/>
    <w:rsid w:val="17E1AEF1"/>
    <w:rsid w:val="1BB52D62"/>
    <w:rsid w:val="2176C357"/>
    <w:rsid w:val="221BE80C"/>
    <w:rsid w:val="229668BF"/>
    <w:rsid w:val="22A65106"/>
    <w:rsid w:val="252D8940"/>
    <w:rsid w:val="263255FE"/>
    <w:rsid w:val="2695C9F7"/>
    <w:rsid w:val="29A73592"/>
    <w:rsid w:val="2A6F9667"/>
    <w:rsid w:val="31B3AC62"/>
    <w:rsid w:val="332DBC99"/>
    <w:rsid w:val="396E18D2"/>
    <w:rsid w:val="39A5FDE1"/>
    <w:rsid w:val="3CEB28C7"/>
    <w:rsid w:val="3EC81E69"/>
    <w:rsid w:val="408893A5"/>
    <w:rsid w:val="411AFCBC"/>
    <w:rsid w:val="41E74270"/>
    <w:rsid w:val="423802C3"/>
    <w:rsid w:val="4326A797"/>
    <w:rsid w:val="435CA573"/>
    <w:rsid w:val="4B0344F9"/>
    <w:rsid w:val="4C1B4781"/>
    <w:rsid w:val="4D71AE39"/>
    <w:rsid w:val="50F7F0B9"/>
    <w:rsid w:val="55559BFC"/>
    <w:rsid w:val="568B859B"/>
    <w:rsid w:val="5B62FD38"/>
    <w:rsid w:val="5C1BF8AB"/>
    <w:rsid w:val="5D5F8F91"/>
    <w:rsid w:val="5D8FA896"/>
    <w:rsid w:val="5E41E4A6"/>
    <w:rsid w:val="6078F535"/>
    <w:rsid w:val="611A3812"/>
    <w:rsid w:val="643F57A4"/>
    <w:rsid w:val="6698423C"/>
    <w:rsid w:val="685CFDE5"/>
    <w:rsid w:val="6887CD8A"/>
    <w:rsid w:val="68CD32F1"/>
    <w:rsid w:val="69796BA3"/>
    <w:rsid w:val="6A91C5B7"/>
    <w:rsid w:val="6B46833E"/>
    <w:rsid w:val="6BF186B5"/>
    <w:rsid w:val="6CAE0A50"/>
    <w:rsid w:val="6CDF10D3"/>
    <w:rsid w:val="711634DE"/>
    <w:rsid w:val="722C28F0"/>
    <w:rsid w:val="7489CCCF"/>
    <w:rsid w:val="756BB8CD"/>
    <w:rsid w:val="77B57596"/>
    <w:rsid w:val="7936417E"/>
    <w:rsid w:val="7A3770FD"/>
    <w:rsid w:val="7AE735C9"/>
    <w:rsid w:val="7BB2AFF7"/>
    <w:rsid w:val="7DDA961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C59BD1B"/>
  <w14:defaultImageDpi w14:val="32767"/>
  <w15:chartTrackingRefBased/>
  <w15:docId w15:val="{31DB5FCD-6A76-4491-A84F-7724D4FAA6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16" w:unhideWhenUsed="1" w:qFormat="1"/>
    <w:lsdException w:name="footer" w:semiHidden="1" w:uiPriority="19" w:unhideWhenUsed="1" w:qFormat="1"/>
    <w:lsdException w:name="index heading" w:semiHidden="1"/>
    <w:lsdException w:name="caption" w:semiHidden="1" w:uiPriority="20"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9" w:qFormat="1"/>
    <w:lsdException w:name="List Number" w:semiHidden="1" w:uiPriority="7" w:unhideWhenUsed="1" w:qFormat="1"/>
    <w:lsdException w:name="List 2" w:semiHidden="1"/>
    <w:lsdException w:name="List 3" w:semiHidden="1"/>
    <w:lsdException w:name="List 4" w:semiHidden="1"/>
    <w:lsdException w:name="List 5" w:semiHidden="1"/>
    <w:lsdException w:name="List Bullet 2" w:semiHidden="1" w:uiPriority="10" w:unhideWhenUsed="1" w:qFormat="1"/>
    <w:lsdException w:name="List Bullet 3" w:semiHidden="1" w:uiPriority="10"/>
    <w:lsdException w:name="List Bullet 4" w:semiHidden="1"/>
    <w:lsdException w:name="List Bullet 5" w:semiHidden="1"/>
    <w:lsdException w:name="List Number 2" w:semiHidden="1" w:uiPriority="8" w:unhideWhenUsed="1" w:qFormat="1"/>
    <w:lsdException w:name="List Number 3" w:semiHidden="1" w:uiPriority="8"/>
    <w:lsdException w:name="List Number 4" w:semiHidden="1"/>
    <w:lsdException w:name="List Number 5" w:semiHidden="1"/>
    <w:lsdException w:name="Title" w:uiPriority="1" w:qFormat="1"/>
    <w:lsdException w:name="Closing" w:semiHidden="1"/>
    <w:lsdException w:name="Signature" w:semiHidden="1"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0" w:qFormat="1"/>
    <w:lsdException w:name="Emphasis" w:uiPriority="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semiHidden="1" w:uiPriority="31" w:qFormat="1"/>
    <w:lsdException w:name="Intense Reference" w:semiHidden="1" w:qFormat="1"/>
    <w:lsdException w:name="Book Title" w:semiHidden="1" w:qFormat="1"/>
    <w:lsdException w:name="Bibliography" w:semiHidden="1" w:uiPriority="0" w:unhideWhenUsed="1" w:qFormat="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124619"/>
    <w:pPr>
      <w:suppressAutoHyphens/>
      <w:spacing w:after="120" w:line="360" w:lineRule="auto"/>
    </w:pPr>
    <w:rPr>
      <w:rFonts w:ascii="Arial" w:hAnsi="Arial" w:cs="Arial"/>
      <w:sz w:val="22"/>
      <w:lang w:val="en-AU"/>
    </w:rPr>
  </w:style>
  <w:style w:type="paragraph" w:styleId="Heading1">
    <w:name w:val="heading 1"/>
    <w:aliases w:val="ŠHeading 1"/>
    <w:basedOn w:val="Normal"/>
    <w:next w:val="Normal"/>
    <w:link w:val="Heading1Char"/>
    <w:uiPriority w:val="3"/>
    <w:qFormat/>
    <w:rsid w:val="00124619"/>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124619"/>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124619"/>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124619"/>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124619"/>
    <w:pPr>
      <w:keepNext/>
      <w:outlineLvl w:val="4"/>
    </w:pPr>
    <w:rPr>
      <w:b/>
      <w:szCs w:val="32"/>
    </w:rPr>
  </w:style>
  <w:style w:type="paragraph" w:styleId="Heading6">
    <w:name w:val="heading 6"/>
    <w:aliases w:val="ŠHeading 6"/>
    <w:basedOn w:val="Normal"/>
    <w:next w:val="Normal"/>
    <w:link w:val="Heading6Char"/>
    <w:uiPriority w:val="99"/>
    <w:semiHidden/>
    <w:qFormat/>
    <w:rsid w:val="009C575A"/>
    <w:pPr>
      <w:keepNext/>
      <w:keepLines/>
      <w:numPr>
        <w:ilvl w:val="5"/>
        <w:numId w:val="2"/>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2"/>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2"/>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124619"/>
    <w:pPr>
      <w:tabs>
        <w:tab w:val="right" w:leader="dot" w:pos="14570"/>
      </w:tabs>
      <w:spacing w:before="0"/>
    </w:pPr>
    <w:rPr>
      <w:b/>
      <w:noProof/>
    </w:rPr>
  </w:style>
  <w:style w:type="paragraph" w:styleId="TOC2">
    <w:name w:val="toc 2"/>
    <w:aliases w:val="ŠTOC 2"/>
    <w:basedOn w:val="Normal"/>
    <w:next w:val="Normal"/>
    <w:uiPriority w:val="39"/>
    <w:unhideWhenUsed/>
    <w:rsid w:val="00124619"/>
    <w:pPr>
      <w:tabs>
        <w:tab w:val="right" w:leader="dot" w:pos="14570"/>
      </w:tabs>
      <w:spacing w:before="0"/>
    </w:pPr>
    <w:rPr>
      <w:noProof/>
    </w:rPr>
  </w:style>
  <w:style w:type="paragraph" w:styleId="Header">
    <w:name w:val="header"/>
    <w:aliases w:val="ŠHeader"/>
    <w:basedOn w:val="Normal"/>
    <w:link w:val="HeaderChar"/>
    <w:uiPriority w:val="16"/>
    <w:rsid w:val="00124619"/>
    <w:rPr>
      <w:noProof/>
      <w:color w:val="002664"/>
      <w:sz w:val="28"/>
      <w:szCs w:val="28"/>
    </w:rPr>
  </w:style>
  <w:style w:type="character" w:customStyle="1" w:styleId="Heading5Char">
    <w:name w:val="Heading 5 Char"/>
    <w:aliases w:val="ŠHeading 5 Char"/>
    <w:basedOn w:val="DefaultParagraphFont"/>
    <w:link w:val="Heading5"/>
    <w:uiPriority w:val="6"/>
    <w:rsid w:val="00124619"/>
    <w:rPr>
      <w:rFonts w:ascii="Arial" w:hAnsi="Arial" w:cs="Arial"/>
      <w:b/>
      <w:sz w:val="22"/>
      <w:szCs w:val="32"/>
      <w:lang w:val="en-AU"/>
    </w:rPr>
  </w:style>
  <w:style w:type="character" w:customStyle="1" w:styleId="HeaderChar">
    <w:name w:val="Header Char"/>
    <w:aliases w:val="ŠHeader Char"/>
    <w:basedOn w:val="DefaultParagraphFont"/>
    <w:link w:val="Header"/>
    <w:uiPriority w:val="16"/>
    <w:rsid w:val="00124619"/>
    <w:rPr>
      <w:rFonts w:ascii="Arial" w:hAnsi="Arial" w:cs="Arial"/>
      <w:noProof/>
      <w:color w:val="002664"/>
      <w:sz w:val="28"/>
      <w:szCs w:val="28"/>
      <w:lang w:val="en-AU"/>
    </w:rPr>
  </w:style>
  <w:style w:type="paragraph" w:styleId="Footer">
    <w:name w:val="footer"/>
    <w:aliases w:val="ŠFooter"/>
    <w:basedOn w:val="Normal"/>
    <w:link w:val="FooterChar"/>
    <w:uiPriority w:val="19"/>
    <w:rsid w:val="00124619"/>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124619"/>
    <w:rPr>
      <w:rFonts w:ascii="Arial" w:hAnsi="Arial" w:cs="Arial"/>
      <w:sz w:val="18"/>
      <w:szCs w:val="18"/>
      <w:lang w:val="en-AU"/>
    </w:rPr>
  </w:style>
  <w:style w:type="paragraph" w:styleId="Caption">
    <w:name w:val="caption"/>
    <w:aliases w:val="ŠCaption"/>
    <w:basedOn w:val="Normal"/>
    <w:next w:val="Normal"/>
    <w:uiPriority w:val="20"/>
    <w:qFormat/>
    <w:rsid w:val="00124619"/>
    <w:pPr>
      <w:keepNext/>
      <w:spacing w:after="200" w:line="240" w:lineRule="auto"/>
    </w:pPr>
    <w:rPr>
      <w:iCs/>
      <w:color w:val="002664"/>
      <w:sz w:val="18"/>
      <w:szCs w:val="18"/>
    </w:rPr>
  </w:style>
  <w:style w:type="paragraph" w:customStyle="1" w:styleId="Logo">
    <w:name w:val="ŠLogo"/>
    <w:basedOn w:val="Normal"/>
    <w:uiPriority w:val="18"/>
    <w:qFormat/>
    <w:rsid w:val="00124619"/>
    <w:pPr>
      <w:tabs>
        <w:tab w:val="right" w:pos="10200"/>
      </w:tabs>
      <w:spacing w:after="0" w:line="300" w:lineRule="atLeast"/>
      <w:ind w:left="-567" w:right="-567" w:firstLine="567"/>
    </w:pPr>
    <w:rPr>
      <w:bCs/>
      <w:color w:val="002664"/>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rsid w:val="00124619"/>
    <w:pPr>
      <w:spacing w:before="0"/>
      <w:ind w:left="244"/>
    </w:pPr>
  </w:style>
  <w:style w:type="character" w:styleId="Hyperlink">
    <w:name w:val="Hyperlink"/>
    <w:aliases w:val="ŠHyperlink"/>
    <w:basedOn w:val="DefaultParagraphFont"/>
    <w:uiPriority w:val="99"/>
    <w:unhideWhenUsed/>
    <w:rsid w:val="00124619"/>
    <w:rPr>
      <w:color w:val="2F5496" w:themeColor="accent1" w:themeShade="BF"/>
      <w:u w:val="single"/>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3"/>
    <w:rsid w:val="00124619"/>
    <w:rPr>
      <w:rFonts w:ascii="Arial" w:eastAsiaTheme="majorEastAsia" w:hAnsi="Arial" w:cs="Arial"/>
      <w:bCs/>
      <w:color w:val="002664"/>
      <w:sz w:val="40"/>
      <w:szCs w:val="52"/>
      <w:lang w:val="en-AU"/>
    </w:rPr>
  </w:style>
  <w:style w:type="character" w:customStyle="1" w:styleId="Heading2Char">
    <w:name w:val="Heading 2 Char"/>
    <w:aliases w:val="ŠHeading 2 Char"/>
    <w:basedOn w:val="DefaultParagraphFont"/>
    <w:link w:val="Heading2"/>
    <w:uiPriority w:val="3"/>
    <w:rsid w:val="00124619"/>
    <w:rPr>
      <w:rFonts w:ascii="Arial" w:eastAsiaTheme="majorEastAsia" w:hAnsi="Arial" w:cs="Arial"/>
      <w:bCs/>
      <w:color w:val="002664"/>
      <w:sz w:val="36"/>
      <w:szCs w:val="48"/>
      <w:lang w:val="en-AU"/>
    </w:rPr>
  </w:style>
  <w:style w:type="character" w:customStyle="1" w:styleId="Heading3Char">
    <w:name w:val="Heading 3 Char"/>
    <w:aliases w:val="ŠHeading 3 Char"/>
    <w:basedOn w:val="DefaultParagraphFont"/>
    <w:link w:val="Heading3"/>
    <w:uiPriority w:val="4"/>
    <w:rsid w:val="00124619"/>
    <w:rPr>
      <w:rFonts w:ascii="Arial" w:hAnsi="Arial" w:cs="Arial"/>
      <w:color w:val="002664"/>
      <w:sz w:val="32"/>
      <w:szCs w:val="40"/>
      <w:lang w:val="en-AU"/>
    </w:rPr>
  </w:style>
  <w:style w:type="character" w:customStyle="1" w:styleId="Heading4Char">
    <w:name w:val="Heading 4 Char"/>
    <w:aliases w:val="ŠHeading 4 Char"/>
    <w:basedOn w:val="DefaultParagraphFont"/>
    <w:link w:val="Heading4"/>
    <w:uiPriority w:val="5"/>
    <w:rsid w:val="00124619"/>
    <w:rPr>
      <w:rFonts w:ascii="Arial" w:hAnsi="Arial" w:cs="Arial"/>
      <w:color w:val="002664"/>
      <w:sz w:val="28"/>
      <w:szCs w:val="36"/>
      <w:lang w:val="en-AU"/>
    </w:rPr>
  </w:style>
  <w:style w:type="table" w:customStyle="1" w:styleId="Tableheader">
    <w:name w:val="ŠTable header"/>
    <w:basedOn w:val="TableNormal"/>
    <w:uiPriority w:val="99"/>
    <w:rsid w:val="00124619"/>
    <w:pPr>
      <w:widowControl w:val="0"/>
      <w:spacing w:before="100" w:after="100" w:line="360" w:lineRule="auto"/>
      <w:mirrorIndents/>
    </w:pPr>
    <w:rPr>
      <w:rFonts w:ascii="Arial" w:hAnsi="Arial"/>
      <w:sz w:val="22"/>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paragraph" w:styleId="ListNumber2">
    <w:name w:val="List Number 2"/>
    <w:aliases w:val="ŠList Number 2"/>
    <w:basedOn w:val="Normal"/>
    <w:uiPriority w:val="8"/>
    <w:qFormat/>
    <w:rsid w:val="00124619"/>
    <w:pPr>
      <w:numPr>
        <w:numId w:val="15"/>
      </w:numPr>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sz w:val="22"/>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ListBullet2">
    <w:name w:val="List Bullet 2"/>
    <w:aliases w:val="ŠList Bullet 2"/>
    <w:basedOn w:val="Normal"/>
    <w:uiPriority w:val="10"/>
    <w:qFormat/>
    <w:rsid w:val="00290B5A"/>
    <w:pPr>
      <w:numPr>
        <w:numId w:val="12"/>
      </w:numPr>
      <w:ind w:left="1134" w:hanging="567"/>
    </w:p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uiPriority w:val="7"/>
    <w:qFormat/>
    <w:rsid w:val="00124619"/>
    <w:pPr>
      <w:numPr>
        <w:numId w:val="16"/>
      </w:numPr>
    </w:pPr>
  </w:style>
  <w:style w:type="character" w:styleId="Strong">
    <w:name w:val="Strong"/>
    <w:aliases w:val="ŠStrong,Bold"/>
    <w:qFormat/>
    <w:rsid w:val="00124619"/>
    <w:rPr>
      <w:b/>
      <w:bCs/>
    </w:rPr>
  </w:style>
  <w:style w:type="paragraph" w:styleId="ListBullet">
    <w:name w:val="List Bullet"/>
    <w:aliases w:val="ŠList Bullet"/>
    <w:basedOn w:val="Normal"/>
    <w:uiPriority w:val="9"/>
    <w:qFormat/>
    <w:rsid w:val="00124619"/>
    <w:pPr>
      <w:numPr>
        <w:numId w:val="14"/>
      </w:numPr>
    </w:pPr>
  </w:style>
  <w:style w:type="character" w:styleId="Emphasis">
    <w:name w:val="Emphasis"/>
    <w:aliases w:val="ŠEmphasis,Italic"/>
    <w:qFormat/>
    <w:rsid w:val="00124619"/>
    <w:rPr>
      <w:i/>
      <w:iCs/>
    </w:rPr>
  </w:style>
  <w:style w:type="paragraph" w:styleId="Title">
    <w:name w:val="Title"/>
    <w:aliases w:val="ŠTitle"/>
    <w:basedOn w:val="Normal"/>
    <w:next w:val="Normal"/>
    <w:link w:val="TitleChar"/>
    <w:uiPriority w:val="1"/>
    <w:rsid w:val="00124619"/>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124619"/>
    <w:rPr>
      <w:rFonts w:ascii="Arial" w:eastAsiaTheme="majorEastAsia" w:hAnsi="Arial" w:cstheme="majorBidi"/>
      <w:color w:val="002664"/>
      <w:spacing w:val="-10"/>
      <w:kern w:val="28"/>
      <w:sz w:val="80"/>
      <w:szCs w:val="80"/>
      <w:lang w:val="en-AU"/>
    </w:rPr>
  </w:style>
  <w:style w:type="paragraph" w:styleId="CommentText">
    <w:name w:val="annotation text"/>
    <w:basedOn w:val="Normal"/>
    <w:link w:val="CommentTextChar"/>
    <w:uiPriority w:val="99"/>
    <w:unhideWhenUsed/>
    <w:rsid w:val="00124619"/>
    <w:pPr>
      <w:spacing w:line="240" w:lineRule="auto"/>
    </w:pPr>
    <w:rPr>
      <w:sz w:val="20"/>
      <w:szCs w:val="20"/>
    </w:rPr>
  </w:style>
  <w:style w:type="table" w:styleId="TableGrid">
    <w:name w:val="Table Grid"/>
    <w:basedOn w:val="TableNormal"/>
    <w:uiPriority w:val="39"/>
    <w:rsid w:val="00124619"/>
    <w:pPr>
      <w:spacing w:before="0" w:line="240" w:lineRule="auto"/>
    </w:pPr>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ŠFeature Box"/>
    <w:basedOn w:val="Normal"/>
    <w:next w:val="Normal"/>
    <w:uiPriority w:val="11"/>
    <w:qFormat/>
    <w:rsid w:val="00124619"/>
    <w:pPr>
      <w:pBdr>
        <w:top w:val="single" w:sz="24" w:space="10" w:color="002664"/>
        <w:left w:val="single" w:sz="24" w:space="10" w:color="002664"/>
        <w:bottom w:val="single" w:sz="24" w:space="10" w:color="002664"/>
        <w:right w:val="single" w:sz="24" w:space="10" w:color="002664"/>
      </w:pBdr>
    </w:pPr>
  </w:style>
  <w:style w:type="paragraph" w:customStyle="1" w:styleId="FeatureBox2">
    <w:name w:val="ŠFeature Box 2"/>
    <w:basedOn w:val="Normal"/>
    <w:next w:val="Normal"/>
    <w:uiPriority w:val="12"/>
    <w:qFormat/>
    <w:rsid w:val="00124619"/>
    <w:pPr>
      <w:pBdr>
        <w:top w:val="single" w:sz="24" w:space="10" w:color="CCEDFC"/>
        <w:left w:val="single" w:sz="24" w:space="10" w:color="CCEDFC"/>
        <w:bottom w:val="single" w:sz="24" w:space="10" w:color="CCEDFC"/>
        <w:right w:val="single" w:sz="24" w:space="10" w:color="CCEDFC"/>
      </w:pBdr>
      <w:shd w:val="clear" w:color="auto" w:fill="CCEDFC"/>
    </w:pPr>
  </w:style>
  <w:style w:type="character" w:customStyle="1" w:styleId="CommentTextChar">
    <w:name w:val="Comment Text Char"/>
    <w:basedOn w:val="DefaultParagraphFont"/>
    <w:link w:val="CommentText"/>
    <w:uiPriority w:val="99"/>
    <w:rsid w:val="00124619"/>
    <w:rPr>
      <w:rFonts w:ascii="Arial" w:hAnsi="Arial" w:cs="Arial"/>
      <w:sz w:val="20"/>
      <w:szCs w:val="20"/>
      <w:lang w:val="en-AU"/>
    </w:rPr>
  </w:style>
  <w:style w:type="character" w:styleId="CommentReference">
    <w:name w:val="annotation reference"/>
    <w:basedOn w:val="DefaultParagraphFont"/>
    <w:uiPriority w:val="99"/>
    <w:semiHidden/>
    <w:unhideWhenUsed/>
    <w:rsid w:val="00124619"/>
    <w:rPr>
      <w:sz w:val="16"/>
      <w:szCs w:val="16"/>
    </w:rPr>
  </w:style>
  <w:style w:type="paragraph" w:styleId="CommentSubject">
    <w:name w:val="annotation subject"/>
    <w:basedOn w:val="CommentText"/>
    <w:next w:val="CommentText"/>
    <w:link w:val="CommentSubjectChar"/>
    <w:uiPriority w:val="99"/>
    <w:semiHidden/>
    <w:unhideWhenUsed/>
    <w:rsid w:val="00124619"/>
    <w:rPr>
      <w:b/>
      <w:bCs/>
    </w:rPr>
  </w:style>
  <w:style w:type="character" w:customStyle="1" w:styleId="CommentSubjectChar">
    <w:name w:val="Comment Subject Char"/>
    <w:basedOn w:val="CommentTextChar"/>
    <w:link w:val="CommentSubject"/>
    <w:uiPriority w:val="99"/>
    <w:semiHidden/>
    <w:rsid w:val="00124619"/>
    <w:rPr>
      <w:rFonts w:ascii="Arial" w:hAnsi="Arial" w:cs="Arial"/>
      <w:b/>
      <w:bCs/>
      <w:sz w:val="20"/>
      <w:szCs w:val="20"/>
      <w:lang w:val="en-AU"/>
    </w:rPr>
  </w:style>
  <w:style w:type="paragraph" w:styleId="BalloonText">
    <w:name w:val="Balloon Text"/>
    <w:basedOn w:val="Normal"/>
    <w:link w:val="BalloonTextChar"/>
    <w:uiPriority w:val="99"/>
    <w:semiHidden/>
    <w:unhideWhenUsed/>
    <w:rsid w:val="006522EF"/>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522EF"/>
    <w:rPr>
      <w:rFonts w:ascii="Segoe UI" w:hAnsi="Segoe UI" w:cs="Segoe UI"/>
      <w:sz w:val="18"/>
      <w:szCs w:val="18"/>
      <w:lang w:val="en-AU"/>
    </w:rPr>
  </w:style>
  <w:style w:type="character" w:styleId="UnresolvedMention">
    <w:name w:val="Unresolved Mention"/>
    <w:basedOn w:val="DefaultParagraphFont"/>
    <w:uiPriority w:val="99"/>
    <w:semiHidden/>
    <w:unhideWhenUsed/>
    <w:rsid w:val="00124619"/>
    <w:rPr>
      <w:color w:val="605E5C"/>
      <w:shd w:val="clear" w:color="auto" w:fill="E1DFDD"/>
    </w:rPr>
  </w:style>
  <w:style w:type="paragraph" w:styleId="ListParagraph">
    <w:name w:val="List Paragraph"/>
    <w:aliases w:val="ŠList Paragraph"/>
    <w:basedOn w:val="Normal"/>
    <w:uiPriority w:val="34"/>
    <w:unhideWhenUsed/>
    <w:qFormat/>
    <w:rsid w:val="00124619"/>
    <w:pPr>
      <w:ind w:left="567"/>
    </w:pPr>
  </w:style>
  <w:style w:type="character" w:styleId="PlaceholderText">
    <w:name w:val="Placeholder Text"/>
    <w:basedOn w:val="DefaultParagraphFont"/>
    <w:uiPriority w:val="99"/>
    <w:semiHidden/>
    <w:rsid w:val="00124619"/>
    <w:rPr>
      <w:color w:val="808080"/>
    </w:rPr>
  </w:style>
  <w:style w:type="character" w:styleId="FollowedHyperlink">
    <w:name w:val="FollowedHyperlink"/>
    <w:basedOn w:val="DefaultParagraphFont"/>
    <w:uiPriority w:val="99"/>
    <w:semiHidden/>
    <w:unhideWhenUsed/>
    <w:rsid w:val="001208EA"/>
    <w:rPr>
      <w:color w:val="954F72" w:themeColor="followedHyperlink"/>
      <w:u w:val="single"/>
    </w:rPr>
  </w:style>
  <w:style w:type="paragraph" w:styleId="Subtitle">
    <w:name w:val="Subtitle"/>
    <w:basedOn w:val="Normal"/>
    <w:next w:val="Normal"/>
    <w:link w:val="SubtitleChar"/>
    <w:uiPriority w:val="11"/>
    <w:semiHidden/>
    <w:qFormat/>
    <w:rsid w:val="00124619"/>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124619"/>
    <w:rPr>
      <w:rFonts w:ascii="Arial" w:eastAsiaTheme="minorEastAsia" w:hAnsi="Arial"/>
      <w:color w:val="5A5A5A" w:themeColor="text1" w:themeTint="A5"/>
      <w:spacing w:val="15"/>
      <w:sz w:val="22"/>
      <w:szCs w:val="22"/>
      <w:lang w:val="en-AU"/>
    </w:rPr>
  </w:style>
  <w:style w:type="character" w:styleId="SubtleEmphasis">
    <w:name w:val="Subtle Emphasis"/>
    <w:basedOn w:val="DefaultParagraphFont"/>
    <w:uiPriority w:val="19"/>
    <w:semiHidden/>
    <w:qFormat/>
    <w:rsid w:val="00124619"/>
    <w:rPr>
      <w:i/>
      <w:iCs/>
      <w:color w:val="404040" w:themeColor="text1" w:themeTint="BF"/>
    </w:rPr>
  </w:style>
  <w:style w:type="paragraph" w:styleId="TOC4">
    <w:name w:val="toc 4"/>
    <w:aliases w:val="ŠTOC 4"/>
    <w:basedOn w:val="Normal"/>
    <w:next w:val="Normal"/>
    <w:autoRedefine/>
    <w:uiPriority w:val="39"/>
    <w:unhideWhenUsed/>
    <w:rsid w:val="00124619"/>
    <w:pPr>
      <w:spacing w:before="0"/>
      <w:ind w:left="488"/>
    </w:pPr>
  </w:style>
  <w:style w:type="paragraph" w:styleId="TOCHeading">
    <w:name w:val="TOC Heading"/>
    <w:aliases w:val="ŠTOC Heading"/>
    <w:basedOn w:val="Heading1"/>
    <w:next w:val="Normal"/>
    <w:uiPriority w:val="38"/>
    <w:qFormat/>
    <w:rsid w:val="00124619"/>
    <w:pPr>
      <w:spacing w:after="240"/>
      <w:outlineLvl w:val="9"/>
    </w:pPr>
    <w:rPr>
      <w:szCs w:val="40"/>
    </w:rPr>
  </w:style>
  <w:style w:type="character" w:styleId="FootnoteReference">
    <w:name w:val="footnote reference"/>
    <w:basedOn w:val="DefaultParagraphFont"/>
    <w:uiPriority w:val="99"/>
    <w:semiHidden/>
    <w:unhideWhenUsed/>
    <w:rsid w:val="001208EA"/>
    <w:rPr>
      <w:vertAlign w:val="superscript"/>
    </w:rPr>
  </w:style>
  <w:style w:type="paragraph" w:styleId="FootnoteText">
    <w:name w:val="footnote text"/>
    <w:basedOn w:val="Normal"/>
    <w:link w:val="FootnoteTextChar"/>
    <w:uiPriority w:val="99"/>
    <w:semiHidden/>
    <w:unhideWhenUsed/>
    <w:rsid w:val="001208EA"/>
    <w:pPr>
      <w:spacing w:before="0" w:line="240" w:lineRule="auto"/>
    </w:pPr>
    <w:rPr>
      <w:sz w:val="20"/>
      <w:szCs w:val="20"/>
    </w:rPr>
  </w:style>
  <w:style w:type="character" w:customStyle="1" w:styleId="FootnoteTextChar">
    <w:name w:val="Footnote Text Char"/>
    <w:basedOn w:val="DefaultParagraphFont"/>
    <w:link w:val="FootnoteText"/>
    <w:uiPriority w:val="99"/>
    <w:semiHidden/>
    <w:rsid w:val="001208EA"/>
    <w:rPr>
      <w:rFonts w:ascii="Arial" w:hAnsi="Arial" w:cs="Arial"/>
      <w:sz w:val="20"/>
      <w:szCs w:val="20"/>
      <w:lang w:val="en-AU"/>
    </w:rPr>
  </w:style>
  <w:style w:type="paragraph" w:customStyle="1" w:styleId="Documentname">
    <w:name w:val="ŠDocument name"/>
    <w:basedOn w:val="Normal"/>
    <w:next w:val="Normal"/>
    <w:uiPriority w:val="17"/>
    <w:qFormat/>
    <w:rsid w:val="00124619"/>
    <w:pPr>
      <w:pBdr>
        <w:bottom w:val="single" w:sz="8" w:space="10" w:color="D0CECE"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link w:val="ImageattributioncaptionChar"/>
    <w:uiPriority w:val="15"/>
    <w:qFormat/>
    <w:rsid w:val="00124619"/>
    <w:pPr>
      <w:spacing w:after="0"/>
    </w:pPr>
    <w:rPr>
      <w:sz w:val="18"/>
      <w:szCs w:val="18"/>
    </w:rPr>
  </w:style>
  <w:style w:type="character" w:customStyle="1" w:styleId="ImageattributioncaptionChar">
    <w:name w:val="ŠImage attribution caption Char"/>
    <w:basedOn w:val="DefaultParagraphFont"/>
    <w:link w:val="Imageattributioncaption"/>
    <w:uiPriority w:val="15"/>
    <w:rsid w:val="001208EA"/>
    <w:rPr>
      <w:rFonts w:ascii="Arial" w:hAnsi="Arial" w:cs="Arial"/>
      <w:sz w:val="18"/>
      <w:szCs w:val="18"/>
      <w:lang w:val="en-AU"/>
    </w:rPr>
  </w:style>
  <w:style w:type="paragraph" w:styleId="ListBullet3">
    <w:name w:val="List Bullet 3"/>
    <w:aliases w:val="ŠList Bullet 3"/>
    <w:basedOn w:val="Normal"/>
    <w:uiPriority w:val="10"/>
    <w:rsid w:val="00124619"/>
    <w:pPr>
      <w:numPr>
        <w:numId w:val="13"/>
      </w:numPr>
    </w:pPr>
  </w:style>
  <w:style w:type="paragraph" w:styleId="ListNumber3">
    <w:name w:val="List Number 3"/>
    <w:aliases w:val="ŠList Number 3"/>
    <w:basedOn w:val="ListBullet3"/>
    <w:uiPriority w:val="8"/>
    <w:rsid w:val="00124619"/>
    <w:pPr>
      <w:numPr>
        <w:ilvl w:val="2"/>
        <w:numId w:val="15"/>
      </w:numPr>
    </w:pPr>
  </w:style>
  <w:style w:type="character" w:customStyle="1" w:styleId="BoldItalic">
    <w:name w:val="ŠBold Italic"/>
    <w:basedOn w:val="DefaultParagraphFont"/>
    <w:uiPriority w:val="1"/>
    <w:qFormat/>
    <w:rsid w:val="00124619"/>
    <w:rPr>
      <w:b/>
      <w:i/>
      <w:iCs/>
    </w:rPr>
  </w:style>
  <w:style w:type="paragraph" w:customStyle="1" w:styleId="FeatureBox3">
    <w:name w:val="ŠFeature Box 3"/>
    <w:basedOn w:val="Normal"/>
    <w:next w:val="Normal"/>
    <w:uiPriority w:val="13"/>
    <w:qFormat/>
    <w:rsid w:val="00124619"/>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124619"/>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124619"/>
    <w:pPr>
      <w:keepNext/>
      <w:ind w:left="567" w:right="57"/>
    </w:pPr>
    <w:rPr>
      <w:szCs w:val="22"/>
    </w:rPr>
  </w:style>
  <w:style w:type="paragraph" w:customStyle="1" w:styleId="Subtitle0">
    <w:name w:val="ŠSubtitle"/>
    <w:basedOn w:val="Normal"/>
    <w:link w:val="SubtitleChar0"/>
    <w:uiPriority w:val="2"/>
    <w:qFormat/>
    <w:rsid w:val="00124619"/>
    <w:pPr>
      <w:spacing w:before="360"/>
    </w:pPr>
    <w:rPr>
      <w:color w:val="002664"/>
      <w:sz w:val="44"/>
      <w:szCs w:val="48"/>
    </w:rPr>
  </w:style>
  <w:style w:type="character" w:customStyle="1" w:styleId="SubtitleChar0">
    <w:name w:val="ŠSubtitle Char"/>
    <w:basedOn w:val="DefaultParagraphFont"/>
    <w:link w:val="Subtitle0"/>
    <w:uiPriority w:val="2"/>
    <w:rsid w:val="00124619"/>
    <w:rPr>
      <w:rFonts w:ascii="Arial" w:hAnsi="Arial" w:cs="Arial"/>
      <w:color w:val="002664"/>
      <w:sz w:val="44"/>
      <w:szCs w:val="48"/>
      <w:lang w:val="en-AU"/>
    </w:rPr>
  </w:style>
  <w:style w:type="character" w:customStyle="1" w:styleId="ui-provider">
    <w:name w:val="ui-provider"/>
    <w:basedOn w:val="DefaultParagraphFont"/>
    <w:rsid w:val="000C33CC"/>
  </w:style>
  <w:style w:type="character" w:customStyle="1" w:styleId="normaltextrun">
    <w:name w:val="normaltextrun"/>
    <w:basedOn w:val="DefaultParagraphFont"/>
    <w:rsid w:val="00541FFE"/>
  </w:style>
  <w:style w:type="character" w:customStyle="1" w:styleId="eop">
    <w:name w:val="eop"/>
    <w:basedOn w:val="DefaultParagraphFont"/>
    <w:rsid w:val="002259C5"/>
  </w:style>
  <w:style w:type="character" w:styleId="Mention">
    <w:name w:val="Mention"/>
    <w:basedOn w:val="DefaultParagraphFont"/>
    <w:uiPriority w:val="99"/>
    <w:unhideWhenUsed/>
    <w:rsid w:val="0072283B"/>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63543030">
      <w:bodyDiv w:val="1"/>
      <w:marLeft w:val="0"/>
      <w:marRight w:val="0"/>
      <w:marTop w:val="0"/>
      <w:marBottom w:val="0"/>
      <w:divBdr>
        <w:top w:val="none" w:sz="0" w:space="0" w:color="auto"/>
        <w:left w:val="none" w:sz="0" w:space="0" w:color="auto"/>
        <w:bottom w:val="none" w:sz="0" w:space="0" w:color="auto"/>
        <w:right w:val="none" w:sz="0" w:space="0" w:color="auto"/>
      </w:divBdr>
    </w:div>
    <w:div w:id="1410082674">
      <w:bodyDiv w:val="1"/>
      <w:marLeft w:val="0"/>
      <w:marRight w:val="0"/>
      <w:marTop w:val="0"/>
      <w:marBottom w:val="0"/>
      <w:divBdr>
        <w:top w:val="none" w:sz="0" w:space="0" w:color="auto"/>
        <w:left w:val="none" w:sz="0" w:space="0" w:color="auto"/>
        <w:bottom w:val="none" w:sz="0" w:space="0" w:color="auto"/>
        <w:right w:val="none" w:sz="0" w:space="0" w:color="auto"/>
      </w:divBdr>
    </w:div>
    <w:div w:id="1876770374">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bit.ly/thinkpairsharestrategy" TargetMode="External"/><Relationship Id="rId18" Type="http://schemas.openxmlformats.org/officeDocument/2006/relationships/hyperlink" Target="https://bit.ly/helpexcelgraph" TargetMode="External"/><Relationship Id="rId26" Type="http://schemas.openxmlformats.org/officeDocument/2006/relationships/image" Target="media/image6.png"/><Relationship Id="rId39" Type="http://schemas.openxmlformats.org/officeDocument/2006/relationships/image" Target="media/image19.png"/><Relationship Id="rId21" Type="http://schemas.openxmlformats.org/officeDocument/2006/relationships/image" Target="media/image1.png"/><Relationship Id="rId34" Type="http://schemas.openxmlformats.org/officeDocument/2006/relationships/image" Target="media/image14.png"/><Relationship Id="rId42" Type="http://schemas.openxmlformats.org/officeDocument/2006/relationships/image" Target="media/image22.png"/><Relationship Id="rId47" Type="http://schemas.openxmlformats.org/officeDocument/2006/relationships/hyperlink" Target="https://curriculum.nsw.edu.au/learning-areas/mathematics/mathematics-k-10-2022/overview" TargetMode="External"/><Relationship Id="rId50" Type="http://schemas.openxmlformats.org/officeDocument/2006/relationships/footer" Target="footer2.xml"/><Relationship Id="rId55" Type="http://schemas.openxmlformats.org/officeDocument/2006/relationships/header" Target="head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bit.ly/DLSgallerywalk" TargetMode="External"/><Relationship Id="rId29" Type="http://schemas.openxmlformats.org/officeDocument/2006/relationships/image" Target="media/image9.png"/><Relationship Id="rId11" Type="http://schemas.openxmlformats.org/officeDocument/2006/relationships/hyperlink" Target="https://bit.ly/posepausepouncebounce" TargetMode="External"/><Relationship Id="rId24" Type="http://schemas.openxmlformats.org/officeDocument/2006/relationships/image" Target="media/image4.png"/><Relationship Id="rId32" Type="http://schemas.openxmlformats.org/officeDocument/2006/relationships/image" Target="media/image12.png"/><Relationship Id="rId37" Type="http://schemas.openxmlformats.org/officeDocument/2006/relationships/image" Target="media/image17.png"/><Relationship Id="rId40" Type="http://schemas.openxmlformats.org/officeDocument/2006/relationships/image" Target="media/image20.png"/><Relationship Id="rId45" Type="http://schemas.openxmlformats.org/officeDocument/2006/relationships/hyperlink" Target="https://educationstandards.nsw.edu.au/" TargetMode="External"/><Relationship Id="rId53" Type="http://schemas.openxmlformats.org/officeDocument/2006/relationships/hyperlink" Target="https://creativecommons.org/licenses/by/4.0/" TargetMode="External"/><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hyperlink" Target="https://flipgrid.com" TargetMode="External"/><Relationship Id="rId4" Type="http://schemas.openxmlformats.org/officeDocument/2006/relationships/settings" Target="settings.xml"/><Relationship Id="rId9" Type="http://schemas.openxmlformats.org/officeDocument/2006/relationships/hyperlink" Target="https://bit.ly/posepausepouncebounce" TargetMode="External"/><Relationship Id="rId14" Type="http://schemas.openxmlformats.org/officeDocument/2006/relationships/hyperlink" Target="https://bit.ly/visiblegroups" TargetMode="External"/><Relationship Id="rId22" Type="http://schemas.openxmlformats.org/officeDocument/2006/relationships/image" Target="media/image2.png"/><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image" Target="media/image15.png"/><Relationship Id="rId43" Type="http://schemas.openxmlformats.org/officeDocument/2006/relationships/image" Target="media/image23.png"/><Relationship Id="rId48" Type="http://schemas.openxmlformats.org/officeDocument/2006/relationships/header" Target="header1.xml"/><Relationship Id="rId56" Type="http://schemas.openxmlformats.org/officeDocument/2006/relationships/footer" Target="footer4.xml"/><Relationship Id="rId8" Type="http://schemas.openxmlformats.org/officeDocument/2006/relationships/hyperlink" Target="https://curriculum.nsw.edu.au/learning-areas/mathematics/mathematics-k-10-2022/overview" TargetMode="External"/><Relationship Id="rId51" Type="http://schemas.openxmlformats.org/officeDocument/2006/relationships/header" Target="header2.xml"/><Relationship Id="rId3" Type="http://schemas.openxmlformats.org/officeDocument/2006/relationships/styles" Target="styles.xml"/><Relationship Id="rId12" Type="http://schemas.openxmlformats.org/officeDocument/2006/relationships/hyperlink" Target="https://www.mentimeter.com/" TargetMode="External"/><Relationship Id="rId17" Type="http://schemas.openxmlformats.org/officeDocument/2006/relationships/hyperlink" Target="https://bit.ly/notesstrategy" TargetMode="External"/><Relationship Id="rId25" Type="http://schemas.openxmlformats.org/officeDocument/2006/relationships/image" Target="media/image5.png"/><Relationship Id="rId33" Type="http://schemas.openxmlformats.org/officeDocument/2006/relationships/image" Target="media/image13.png"/><Relationship Id="rId38" Type="http://schemas.openxmlformats.org/officeDocument/2006/relationships/image" Target="media/image18.png"/><Relationship Id="rId46" Type="http://schemas.openxmlformats.org/officeDocument/2006/relationships/hyperlink" Target="https://curriculum.nsw.edu.au/" TargetMode="External"/><Relationship Id="rId20" Type="http://schemas.openxmlformats.org/officeDocument/2006/relationships/hyperlink" Target="https://bit.ly/TAGstrategy" TargetMode="External"/><Relationship Id="rId41" Type="http://schemas.openxmlformats.org/officeDocument/2006/relationships/image" Target="media/image21.png"/><Relationship Id="rId54"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bit.ly/VNPSstrategy" TargetMode="External"/><Relationship Id="rId23" Type="http://schemas.openxmlformats.org/officeDocument/2006/relationships/image" Target="media/image3.png"/><Relationship Id="rId28" Type="http://schemas.openxmlformats.org/officeDocument/2006/relationships/image" Target="media/image8.png"/><Relationship Id="rId36" Type="http://schemas.openxmlformats.org/officeDocument/2006/relationships/image" Target="media/image16.png"/><Relationship Id="rId49" Type="http://schemas.openxmlformats.org/officeDocument/2006/relationships/footer" Target="footer1.xml"/><Relationship Id="rId57" Type="http://schemas.openxmlformats.org/officeDocument/2006/relationships/fontTable" Target="fontTable.xml"/><Relationship Id="rId10" Type="http://schemas.openxmlformats.org/officeDocument/2006/relationships/hyperlink" Target="https://bit.ly/desmosclassroomstrategy" TargetMode="External"/><Relationship Id="rId31" Type="http://schemas.openxmlformats.org/officeDocument/2006/relationships/image" Target="media/image11.png"/><Relationship Id="rId44" Type="http://schemas.openxmlformats.org/officeDocument/2006/relationships/hyperlink" Target="https://educationstandards.nsw.edu.au/wps/portal/nesa/mini-footer/copyright" TargetMode="External"/><Relationship Id="rId52"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24.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6.svg"/><Relationship Id="rId1" Type="http://schemas.openxmlformats.org/officeDocument/2006/relationships/image" Target="media/image2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D47565-1D0A-4465-9B79-6FD056EC98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21</Pages>
  <Words>2026</Words>
  <Characters>10497</Characters>
  <Application>Microsoft Office Word</Application>
  <DocSecurity>0</DocSecurity>
  <Lines>244</Lines>
  <Paragraphs>181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12342</CharactersWithSpaces>
  <SharedDoc>false</SharedDoc>
  <HyperlinkBase/>
  <HLinks>
    <vt:vector size="108" baseType="variant">
      <vt:variant>
        <vt:i4>5308424</vt:i4>
      </vt:variant>
      <vt:variant>
        <vt:i4>51</vt:i4>
      </vt:variant>
      <vt:variant>
        <vt:i4>0</vt:i4>
      </vt:variant>
      <vt:variant>
        <vt:i4>5</vt:i4>
      </vt:variant>
      <vt:variant>
        <vt:lpwstr>https://creativecommons.org/licenses/by/4.0/</vt:lpwstr>
      </vt:variant>
      <vt:variant>
        <vt:lpwstr/>
      </vt:variant>
      <vt:variant>
        <vt:i4>3211317</vt:i4>
      </vt:variant>
      <vt:variant>
        <vt:i4>48</vt:i4>
      </vt:variant>
      <vt:variant>
        <vt:i4>0</vt:i4>
      </vt:variant>
      <vt:variant>
        <vt:i4>5</vt:i4>
      </vt:variant>
      <vt:variant>
        <vt:lpwstr>https://curriculum.nsw.edu.au/learning-areas/mathematics/mathematics-k-10-2022/overview</vt:lpwstr>
      </vt:variant>
      <vt:variant>
        <vt:lpwstr/>
      </vt:variant>
      <vt:variant>
        <vt:i4>3342452</vt:i4>
      </vt:variant>
      <vt:variant>
        <vt:i4>45</vt:i4>
      </vt:variant>
      <vt:variant>
        <vt:i4>0</vt:i4>
      </vt:variant>
      <vt:variant>
        <vt:i4>5</vt:i4>
      </vt:variant>
      <vt:variant>
        <vt:lpwstr>https://curriculum.nsw.edu.au/</vt:lpwstr>
      </vt:variant>
      <vt:variant>
        <vt:lpwstr/>
      </vt:variant>
      <vt:variant>
        <vt:i4>3997797</vt:i4>
      </vt:variant>
      <vt:variant>
        <vt:i4>42</vt:i4>
      </vt:variant>
      <vt:variant>
        <vt:i4>0</vt:i4>
      </vt:variant>
      <vt:variant>
        <vt:i4>5</vt:i4>
      </vt:variant>
      <vt:variant>
        <vt:lpwstr>https://educationstandards.nsw.edu.au/</vt:lpwstr>
      </vt:variant>
      <vt:variant>
        <vt:lpwstr/>
      </vt:variant>
      <vt:variant>
        <vt:i4>2162720</vt:i4>
      </vt:variant>
      <vt:variant>
        <vt:i4>39</vt:i4>
      </vt:variant>
      <vt:variant>
        <vt:i4>0</vt:i4>
      </vt:variant>
      <vt:variant>
        <vt:i4>5</vt:i4>
      </vt:variant>
      <vt:variant>
        <vt:lpwstr>https://aus01.safelinks.protection.outlook.com/?url=https%3A%2F%2Feducationstandards.nsw.edu.au%2Fwps%2Fportal%2Fnesa%2Fmini-footer%2Fcopyright&amp;data=05%7C01%7CCaitlin.Pace1%40det.nsw.edu.au%7C9c2c1a9f59c94d2df30708dafa7edb23%7C05a0e69a418a47c19c259387261bf991%7C0%7C0%7C638097720042599463%7CUnknown%7CTWFpbGZsb3d8eyJWIjoiMC4wLjAwMDAiLCJQIjoiV2luMzIiLCJBTiI6Ik1haWwiLCJXVCI6Mn0%3D%7C3000%7C%7C%7C&amp;sdata=BzQh0UsffVZE3eO22b2Xba3p0VMOBZSHfS21FGHXtZM%3D&amp;reserved=0</vt:lpwstr>
      </vt:variant>
      <vt:variant>
        <vt:lpwstr/>
      </vt:variant>
      <vt:variant>
        <vt:i4>4390916</vt:i4>
      </vt:variant>
      <vt:variant>
        <vt:i4>36</vt:i4>
      </vt:variant>
      <vt:variant>
        <vt:i4>0</vt:i4>
      </vt:variant>
      <vt:variant>
        <vt:i4>5</vt:i4>
      </vt:variant>
      <vt:variant>
        <vt:lpwstr>https://t4l.schools.nsw.gov.au/resources/professional-learning-resources/microsoft-resources/microsoft-onedrive.html</vt:lpwstr>
      </vt:variant>
      <vt:variant>
        <vt:lpwstr/>
      </vt:variant>
      <vt:variant>
        <vt:i4>4390916</vt:i4>
      </vt:variant>
      <vt:variant>
        <vt:i4>33</vt:i4>
      </vt:variant>
      <vt:variant>
        <vt:i4>0</vt:i4>
      </vt:variant>
      <vt:variant>
        <vt:i4>5</vt:i4>
      </vt:variant>
      <vt:variant>
        <vt:lpwstr>https://t4l.schools.nsw.gov.au/resources/professional-learning-resources/microsoft-resources/microsoft-onedrive.html</vt:lpwstr>
      </vt:variant>
      <vt:variant>
        <vt:lpwstr/>
      </vt:variant>
      <vt:variant>
        <vt:i4>6553643</vt:i4>
      </vt:variant>
      <vt:variant>
        <vt:i4>30</vt:i4>
      </vt:variant>
      <vt:variant>
        <vt:i4>0</vt:i4>
      </vt:variant>
      <vt:variant>
        <vt:i4>5</vt:i4>
      </vt:variant>
      <vt:variant>
        <vt:lpwstr>https://t4l.schools.nsw.gov.au/resources/professional-learning-resources/google-resources/google-drive.html</vt:lpwstr>
      </vt:variant>
      <vt:variant>
        <vt:lpwstr/>
      </vt:variant>
      <vt:variant>
        <vt:i4>6553643</vt:i4>
      </vt:variant>
      <vt:variant>
        <vt:i4>27</vt:i4>
      </vt:variant>
      <vt:variant>
        <vt:i4>0</vt:i4>
      </vt:variant>
      <vt:variant>
        <vt:i4>5</vt:i4>
      </vt:variant>
      <vt:variant>
        <vt:lpwstr>https://t4l.schools.nsw.gov.au/resources/professional-learning-resources/google-resources/google-drive.html</vt:lpwstr>
      </vt:variant>
      <vt:variant>
        <vt:lpwstr/>
      </vt:variant>
      <vt:variant>
        <vt:i4>1376256</vt:i4>
      </vt:variant>
      <vt:variant>
        <vt:i4>24</vt:i4>
      </vt:variant>
      <vt:variant>
        <vt:i4>0</vt:i4>
      </vt:variant>
      <vt:variant>
        <vt:i4>5</vt:i4>
      </vt:variant>
      <vt:variant>
        <vt:lpwstr>https://flipgrid.com/</vt:lpwstr>
      </vt:variant>
      <vt:variant>
        <vt:lpwstr/>
      </vt:variant>
      <vt:variant>
        <vt:i4>4390939</vt:i4>
      </vt:variant>
      <vt:variant>
        <vt:i4>21</vt:i4>
      </vt:variant>
      <vt:variant>
        <vt:i4>0</vt:i4>
      </vt:variant>
      <vt:variant>
        <vt:i4>5</vt:i4>
      </vt:variant>
      <vt:variant>
        <vt:lpwstr>https://bit.ly/helpexcelgraph</vt:lpwstr>
      </vt:variant>
      <vt:variant>
        <vt:lpwstr/>
      </vt:variant>
      <vt:variant>
        <vt:i4>5177357</vt:i4>
      </vt:variant>
      <vt:variant>
        <vt:i4>18</vt:i4>
      </vt:variant>
      <vt:variant>
        <vt:i4>0</vt:i4>
      </vt:variant>
      <vt:variant>
        <vt:i4>5</vt:i4>
      </vt:variant>
      <vt:variant>
        <vt:lpwstr>https://bit.ly/notesstrategy</vt:lpwstr>
      </vt:variant>
      <vt:variant>
        <vt:lpwstr/>
      </vt:variant>
      <vt:variant>
        <vt:i4>6029327</vt:i4>
      </vt:variant>
      <vt:variant>
        <vt:i4>15</vt:i4>
      </vt:variant>
      <vt:variant>
        <vt:i4>0</vt:i4>
      </vt:variant>
      <vt:variant>
        <vt:i4>5</vt:i4>
      </vt:variant>
      <vt:variant>
        <vt:lpwstr>https://bit.ly/DLSgallerywalk</vt:lpwstr>
      </vt:variant>
      <vt:variant>
        <vt:lpwstr/>
      </vt:variant>
      <vt:variant>
        <vt:i4>3866744</vt:i4>
      </vt:variant>
      <vt:variant>
        <vt:i4>12</vt:i4>
      </vt:variant>
      <vt:variant>
        <vt:i4>0</vt:i4>
      </vt:variant>
      <vt:variant>
        <vt:i4>5</vt:i4>
      </vt:variant>
      <vt:variant>
        <vt:lpwstr>https://bit.ly/VNPSstrategy</vt:lpwstr>
      </vt:variant>
      <vt:variant>
        <vt:lpwstr/>
      </vt:variant>
      <vt:variant>
        <vt:i4>5832705</vt:i4>
      </vt:variant>
      <vt:variant>
        <vt:i4>9</vt:i4>
      </vt:variant>
      <vt:variant>
        <vt:i4>0</vt:i4>
      </vt:variant>
      <vt:variant>
        <vt:i4>5</vt:i4>
      </vt:variant>
      <vt:variant>
        <vt:lpwstr>https://bit.ly/visiblegroups</vt:lpwstr>
      </vt:variant>
      <vt:variant>
        <vt:lpwstr/>
      </vt:variant>
      <vt:variant>
        <vt:i4>3932267</vt:i4>
      </vt:variant>
      <vt:variant>
        <vt:i4>6</vt:i4>
      </vt:variant>
      <vt:variant>
        <vt:i4>0</vt:i4>
      </vt:variant>
      <vt:variant>
        <vt:i4>5</vt:i4>
      </vt:variant>
      <vt:variant>
        <vt:lpwstr>https://www.mentimeter.com/</vt:lpwstr>
      </vt:variant>
      <vt:variant>
        <vt:lpwstr/>
      </vt:variant>
      <vt:variant>
        <vt:i4>2949240</vt:i4>
      </vt:variant>
      <vt:variant>
        <vt:i4>3</vt:i4>
      </vt:variant>
      <vt:variant>
        <vt:i4>0</vt:i4>
      </vt:variant>
      <vt:variant>
        <vt:i4>5</vt:i4>
      </vt:variant>
      <vt:variant>
        <vt:lpwstr>https://bit.ly/wordwebsstrategy</vt:lpwstr>
      </vt:variant>
      <vt:variant>
        <vt:lpwstr/>
      </vt:variant>
      <vt:variant>
        <vt:i4>3211317</vt:i4>
      </vt:variant>
      <vt:variant>
        <vt:i4>0</vt:i4>
      </vt:variant>
      <vt:variant>
        <vt:i4>0</vt:i4>
      </vt:variant>
      <vt:variant>
        <vt:i4>5</vt:i4>
      </vt:variant>
      <vt:variant>
        <vt:lpwstr>https://curriculum.nsw.edu.au/learning-areas/mathematics/mathematics-k-10-2022/overview</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Pass it on graph style</dc:title>
  <dc:subject/>
  <dc:creator>NSW Department of Education</dc:creator>
  <cp:keywords/>
  <dc:description/>
  <dcterms:created xsi:type="dcterms:W3CDTF">2024-04-25T22:10:00Z</dcterms:created>
  <dcterms:modified xsi:type="dcterms:W3CDTF">2024-04-25T22:10:00Z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17ffe2e579c50e266ce9fffe65195df12ec57cd707980b1639c3759a765a36c8</vt:lpwstr>
  </property>
  <property fmtid="{D5CDD505-2E9C-101B-9397-08002B2CF9AE}" pid="3" name="MSIP_Label_b603dfd7-d93a-4381-a340-2995d8282205_Enabled">
    <vt:lpwstr>true</vt:lpwstr>
  </property>
  <property fmtid="{D5CDD505-2E9C-101B-9397-08002B2CF9AE}" pid="4" name="MSIP_Label_b603dfd7-d93a-4381-a340-2995d8282205_SetDate">
    <vt:lpwstr>2024-04-25T22:09:58Z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68738281-582d-4502-ad9b-f85673b9bfa2</vt:lpwstr>
  </property>
  <property fmtid="{D5CDD505-2E9C-101B-9397-08002B2CF9AE}" pid="9" name="MSIP_Label_b603dfd7-d93a-4381-a340-2995d8282205_ContentBits">
    <vt:lpwstr>0</vt:lpwstr>
  </property>
</Properties>
</file>