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B26B7" w14:textId="4924E0C1" w:rsidR="00921FDC" w:rsidRDefault="00E20F46" w:rsidP="008B3D9D">
      <w:pPr>
        <w:pStyle w:val="Title"/>
      </w:pPr>
      <w:bookmarkStart w:id="0" w:name="_Hlk139986739"/>
      <w:r w:rsidRPr="00E20F46">
        <w:t xml:space="preserve">Mathematics </w:t>
      </w:r>
      <w:r w:rsidR="00DD5566" w:rsidRPr="00DD5566">
        <w:t xml:space="preserve">Stage </w:t>
      </w:r>
      <w:r w:rsidR="00201DC2">
        <w:t>2</w:t>
      </w:r>
      <w:r w:rsidR="00DD5566" w:rsidRPr="00DD5566">
        <w:t xml:space="preserve"> – </w:t>
      </w:r>
      <w:r w:rsidR="00A53391">
        <w:t>U</w:t>
      </w:r>
      <w:r w:rsidR="00DD5566" w:rsidRPr="00DD5566">
        <w:t xml:space="preserve">nit </w:t>
      </w:r>
      <w:bookmarkEnd w:id="0"/>
      <w:r w:rsidR="00201DC2">
        <w:t>16</w:t>
      </w:r>
    </w:p>
    <w:p w14:paraId="57C91571" w14:textId="477BDA9F" w:rsidR="003457EC" w:rsidRDefault="00201DC2" w:rsidP="003457EC">
      <w:pPr>
        <w:pStyle w:val="Subtitle0"/>
      </w:pPr>
      <w:r w:rsidRPr="00201DC2">
        <w:t xml:space="preserve">Fractions represent multiple ideas and can be represented in </w:t>
      </w:r>
      <w:bookmarkStart w:id="1" w:name="_Int_2YPpFy7r"/>
      <w:r w:rsidRPr="00201DC2">
        <w:t>different ways</w:t>
      </w:r>
      <w:bookmarkEnd w:id="1"/>
    </w:p>
    <w:p w14:paraId="58487D85" w14:textId="77777777" w:rsidR="00E20F46" w:rsidRDefault="00E20F46" w:rsidP="00E20F46">
      <w:pPr>
        <w:jc w:val="center"/>
      </w:pPr>
      <w:r>
        <w:br w:type="page"/>
      </w:r>
    </w:p>
    <w:p w14:paraId="70043F9D" w14:textId="77777777" w:rsidR="00E20F46" w:rsidRDefault="00E20F46" w:rsidP="00D33D6A">
      <w:pPr>
        <w:pStyle w:val="TOCHeading"/>
      </w:pPr>
      <w:r>
        <w:lastRenderedPageBreak/>
        <w:t>Contents</w:t>
      </w:r>
    </w:p>
    <w:p w14:paraId="0DF137F4" w14:textId="3A137F46" w:rsidR="00C60FE3" w:rsidRDefault="00BA0BAA">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instrText xml:space="preserve"> TOC \o "1-3" \h \z \u </w:instrText>
      </w:r>
      <w:r>
        <w:rPr>
          <w:b w:val="0"/>
          <w:color w:val="2B579A"/>
          <w:shd w:val="clear" w:color="auto" w:fill="E6E6E6"/>
        </w:rPr>
        <w:fldChar w:fldCharType="separate"/>
      </w:r>
      <w:hyperlink w:anchor="_Toc170311022" w:history="1">
        <w:r w:rsidR="00C60FE3" w:rsidRPr="000D39BE">
          <w:rPr>
            <w:rStyle w:val="Hyperlink"/>
          </w:rPr>
          <w:t>Unit description and duration</w:t>
        </w:r>
        <w:r w:rsidR="00C60FE3">
          <w:rPr>
            <w:webHidden/>
          </w:rPr>
          <w:tab/>
        </w:r>
        <w:r w:rsidR="00C60FE3">
          <w:rPr>
            <w:webHidden/>
          </w:rPr>
          <w:fldChar w:fldCharType="begin"/>
        </w:r>
        <w:r w:rsidR="00C60FE3">
          <w:rPr>
            <w:webHidden/>
          </w:rPr>
          <w:instrText xml:space="preserve"> PAGEREF _Toc170311022 \h </w:instrText>
        </w:r>
        <w:r w:rsidR="00C60FE3">
          <w:rPr>
            <w:webHidden/>
          </w:rPr>
        </w:r>
        <w:r w:rsidR="00C60FE3">
          <w:rPr>
            <w:webHidden/>
          </w:rPr>
          <w:fldChar w:fldCharType="separate"/>
        </w:r>
        <w:r w:rsidR="00C60FE3">
          <w:rPr>
            <w:webHidden/>
          </w:rPr>
          <w:t>4</w:t>
        </w:r>
        <w:r w:rsidR="00C60FE3">
          <w:rPr>
            <w:webHidden/>
          </w:rPr>
          <w:fldChar w:fldCharType="end"/>
        </w:r>
      </w:hyperlink>
    </w:p>
    <w:p w14:paraId="79FC4DCD" w14:textId="316F8AE0"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23" w:history="1">
        <w:r w:rsidRPr="000D39BE">
          <w:rPr>
            <w:rStyle w:val="Hyperlink"/>
          </w:rPr>
          <w:t>Syllabus outcomes</w:t>
        </w:r>
        <w:r>
          <w:rPr>
            <w:webHidden/>
          </w:rPr>
          <w:tab/>
        </w:r>
        <w:r>
          <w:rPr>
            <w:webHidden/>
          </w:rPr>
          <w:fldChar w:fldCharType="begin"/>
        </w:r>
        <w:r>
          <w:rPr>
            <w:webHidden/>
          </w:rPr>
          <w:instrText xml:space="preserve"> PAGEREF _Toc170311023 \h </w:instrText>
        </w:r>
        <w:r>
          <w:rPr>
            <w:webHidden/>
          </w:rPr>
        </w:r>
        <w:r>
          <w:rPr>
            <w:webHidden/>
          </w:rPr>
          <w:fldChar w:fldCharType="separate"/>
        </w:r>
        <w:r>
          <w:rPr>
            <w:webHidden/>
          </w:rPr>
          <w:t>4</w:t>
        </w:r>
        <w:r>
          <w:rPr>
            <w:webHidden/>
          </w:rPr>
          <w:fldChar w:fldCharType="end"/>
        </w:r>
      </w:hyperlink>
    </w:p>
    <w:p w14:paraId="5F419A39" w14:textId="6A7FF325"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24" w:history="1">
        <w:r w:rsidRPr="000D39BE">
          <w:rPr>
            <w:rStyle w:val="Hyperlink"/>
          </w:rPr>
          <w:t>Working mathematically</w:t>
        </w:r>
        <w:r>
          <w:rPr>
            <w:webHidden/>
          </w:rPr>
          <w:tab/>
        </w:r>
        <w:r>
          <w:rPr>
            <w:webHidden/>
          </w:rPr>
          <w:fldChar w:fldCharType="begin"/>
        </w:r>
        <w:r>
          <w:rPr>
            <w:webHidden/>
          </w:rPr>
          <w:instrText xml:space="preserve"> PAGEREF _Toc170311024 \h </w:instrText>
        </w:r>
        <w:r>
          <w:rPr>
            <w:webHidden/>
          </w:rPr>
        </w:r>
        <w:r>
          <w:rPr>
            <w:webHidden/>
          </w:rPr>
          <w:fldChar w:fldCharType="separate"/>
        </w:r>
        <w:r>
          <w:rPr>
            <w:webHidden/>
          </w:rPr>
          <w:t>5</w:t>
        </w:r>
        <w:r>
          <w:rPr>
            <w:webHidden/>
          </w:rPr>
          <w:fldChar w:fldCharType="end"/>
        </w:r>
      </w:hyperlink>
    </w:p>
    <w:p w14:paraId="72C65425" w14:textId="019E6DBB"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25" w:history="1">
        <w:r w:rsidRPr="000D39BE">
          <w:rPr>
            <w:rStyle w:val="Hyperlink"/>
          </w:rPr>
          <w:t>Student prior learning</w:t>
        </w:r>
        <w:r>
          <w:rPr>
            <w:webHidden/>
          </w:rPr>
          <w:tab/>
        </w:r>
        <w:r>
          <w:rPr>
            <w:webHidden/>
          </w:rPr>
          <w:fldChar w:fldCharType="begin"/>
        </w:r>
        <w:r>
          <w:rPr>
            <w:webHidden/>
          </w:rPr>
          <w:instrText xml:space="preserve"> PAGEREF _Toc170311025 \h </w:instrText>
        </w:r>
        <w:r>
          <w:rPr>
            <w:webHidden/>
          </w:rPr>
        </w:r>
        <w:r>
          <w:rPr>
            <w:webHidden/>
          </w:rPr>
          <w:fldChar w:fldCharType="separate"/>
        </w:r>
        <w:r>
          <w:rPr>
            <w:webHidden/>
          </w:rPr>
          <w:t>5</w:t>
        </w:r>
        <w:r>
          <w:rPr>
            <w:webHidden/>
          </w:rPr>
          <w:fldChar w:fldCharType="end"/>
        </w:r>
      </w:hyperlink>
    </w:p>
    <w:p w14:paraId="3D970EAC" w14:textId="118A6A4A"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26" w:history="1">
        <w:r w:rsidRPr="000D39BE">
          <w:rPr>
            <w:rStyle w:val="Hyperlink"/>
          </w:rPr>
          <w:t>Lesson overview and resources</w:t>
        </w:r>
        <w:r>
          <w:rPr>
            <w:webHidden/>
          </w:rPr>
          <w:tab/>
        </w:r>
        <w:r>
          <w:rPr>
            <w:webHidden/>
          </w:rPr>
          <w:fldChar w:fldCharType="begin"/>
        </w:r>
        <w:r>
          <w:rPr>
            <w:webHidden/>
          </w:rPr>
          <w:instrText xml:space="preserve"> PAGEREF _Toc170311026 \h </w:instrText>
        </w:r>
        <w:r>
          <w:rPr>
            <w:webHidden/>
          </w:rPr>
        </w:r>
        <w:r>
          <w:rPr>
            <w:webHidden/>
          </w:rPr>
          <w:fldChar w:fldCharType="separate"/>
        </w:r>
        <w:r>
          <w:rPr>
            <w:webHidden/>
          </w:rPr>
          <w:t>7</w:t>
        </w:r>
        <w:r>
          <w:rPr>
            <w:webHidden/>
          </w:rPr>
          <w:fldChar w:fldCharType="end"/>
        </w:r>
      </w:hyperlink>
    </w:p>
    <w:p w14:paraId="671AA071" w14:textId="2BC86057"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27" w:history="1">
        <w:r w:rsidRPr="000D39BE">
          <w:rPr>
            <w:rStyle w:val="Hyperlink"/>
          </w:rPr>
          <w:t>Lesson 1</w:t>
        </w:r>
        <w:r>
          <w:rPr>
            <w:webHidden/>
          </w:rPr>
          <w:tab/>
        </w:r>
        <w:r>
          <w:rPr>
            <w:webHidden/>
          </w:rPr>
          <w:fldChar w:fldCharType="begin"/>
        </w:r>
        <w:r>
          <w:rPr>
            <w:webHidden/>
          </w:rPr>
          <w:instrText xml:space="preserve"> PAGEREF _Toc170311027 \h </w:instrText>
        </w:r>
        <w:r>
          <w:rPr>
            <w:webHidden/>
          </w:rPr>
        </w:r>
        <w:r>
          <w:rPr>
            <w:webHidden/>
          </w:rPr>
          <w:fldChar w:fldCharType="separate"/>
        </w:r>
        <w:r>
          <w:rPr>
            <w:webHidden/>
          </w:rPr>
          <w:t>12</w:t>
        </w:r>
        <w:r>
          <w:rPr>
            <w:webHidden/>
          </w:rPr>
          <w:fldChar w:fldCharType="end"/>
        </w:r>
      </w:hyperlink>
    </w:p>
    <w:p w14:paraId="038A0597" w14:textId="57D4967F"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28" w:history="1">
        <w:r w:rsidRPr="000D39BE">
          <w:rPr>
            <w:rStyle w:val="Hyperlink"/>
          </w:rPr>
          <w:t>Daily number sense – Is it half? – 10 minutes</w:t>
        </w:r>
        <w:r>
          <w:rPr>
            <w:webHidden/>
          </w:rPr>
          <w:tab/>
        </w:r>
        <w:r>
          <w:rPr>
            <w:webHidden/>
          </w:rPr>
          <w:fldChar w:fldCharType="begin"/>
        </w:r>
        <w:r>
          <w:rPr>
            <w:webHidden/>
          </w:rPr>
          <w:instrText xml:space="preserve"> PAGEREF _Toc170311028 \h </w:instrText>
        </w:r>
        <w:r>
          <w:rPr>
            <w:webHidden/>
          </w:rPr>
        </w:r>
        <w:r>
          <w:rPr>
            <w:webHidden/>
          </w:rPr>
          <w:fldChar w:fldCharType="separate"/>
        </w:r>
        <w:r>
          <w:rPr>
            <w:webHidden/>
          </w:rPr>
          <w:t>12</w:t>
        </w:r>
        <w:r>
          <w:rPr>
            <w:webHidden/>
          </w:rPr>
          <w:fldChar w:fldCharType="end"/>
        </w:r>
      </w:hyperlink>
    </w:p>
    <w:p w14:paraId="610532F7" w14:textId="5257CCBF"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29" w:history="1">
        <w:r w:rsidRPr="000D39BE">
          <w:rPr>
            <w:rStyle w:val="Hyperlink"/>
          </w:rPr>
          <w:t>Core lesson – halves, quarters and eighths – 40 minutes</w:t>
        </w:r>
        <w:r>
          <w:rPr>
            <w:webHidden/>
          </w:rPr>
          <w:tab/>
        </w:r>
        <w:r>
          <w:rPr>
            <w:webHidden/>
          </w:rPr>
          <w:fldChar w:fldCharType="begin"/>
        </w:r>
        <w:r>
          <w:rPr>
            <w:webHidden/>
          </w:rPr>
          <w:instrText xml:space="preserve"> PAGEREF _Toc170311029 \h </w:instrText>
        </w:r>
        <w:r>
          <w:rPr>
            <w:webHidden/>
          </w:rPr>
        </w:r>
        <w:r>
          <w:rPr>
            <w:webHidden/>
          </w:rPr>
          <w:fldChar w:fldCharType="separate"/>
        </w:r>
        <w:r>
          <w:rPr>
            <w:webHidden/>
          </w:rPr>
          <w:t>13</w:t>
        </w:r>
        <w:r>
          <w:rPr>
            <w:webHidden/>
          </w:rPr>
          <w:fldChar w:fldCharType="end"/>
        </w:r>
      </w:hyperlink>
    </w:p>
    <w:p w14:paraId="1F812804" w14:textId="11B54143"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30" w:history="1">
        <w:r w:rsidRPr="000D39BE">
          <w:rPr>
            <w:rStyle w:val="Hyperlink"/>
          </w:rPr>
          <w:t>Consolidation and meaningful practice – 10 minutes</w:t>
        </w:r>
        <w:r>
          <w:rPr>
            <w:webHidden/>
          </w:rPr>
          <w:tab/>
        </w:r>
        <w:r>
          <w:rPr>
            <w:webHidden/>
          </w:rPr>
          <w:fldChar w:fldCharType="begin"/>
        </w:r>
        <w:r>
          <w:rPr>
            <w:webHidden/>
          </w:rPr>
          <w:instrText xml:space="preserve"> PAGEREF _Toc170311030 \h </w:instrText>
        </w:r>
        <w:r>
          <w:rPr>
            <w:webHidden/>
          </w:rPr>
        </w:r>
        <w:r>
          <w:rPr>
            <w:webHidden/>
          </w:rPr>
          <w:fldChar w:fldCharType="separate"/>
        </w:r>
        <w:r>
          <w:rPr>
            <w:webHidden/>
          </w:rPr>
          <w:t>18</w:t>
        </w:r>
        <w:r>
          <w:rPr>
            <w:webHidden/>
          </w:rPr>
          <w:fldChar w:fldCharType="end"/>
        </w:r>
      </w:hyperlink>
    </w:p>
    <w:p w14:paraId="38E8E5B7" w14:textId="32B4A239"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31" w:history="1">
        <w:r w:rsidRPr="000D39BE">
          <w:rPr>
            <w:rStyle w:val="Hyperlink"/>
          </w:rPr>
          <w:t>Lesson 2</w:t>
        </w:r>
        <w:r>
          <w:rPr>
            <w:webHidden/>
          </w:rPr>
          <w:tab/>
        </w:r>
        <w:r>
          <w:rPr>
            <w:webHidden/>
          </w:rPr>
          <w:fldChar w:fldCharType="begin"/>
        </w:r>
        <w:r>
          <w:rPr>
            <w:webHidden/>
          </w:rPr>
          <w:instrText xml:space="preserve"> PAGEREF _Toc170311031 \h </w:instrText>
        </w:r>
        <w:r>
          <w:rPr>
            <w:webHidden/>
          </w:rPr>
        </w:r>
        <w:r>
          <w:rPr>
            <w:webHidden/>
          </w:rPr>
          <w:fldChar w:fldCharType="separate"/>
        </w:r>
        <w:r>
          <w:rPr>
            <w:webHidden/>
          </w:rPr>
          <w:t>20</w:t>
        </w:r>
        <w:r>
          <w:rPr>
            <w:webHidden/>
          </w:rPr>
          <w:fldChar w:fldCharType="end"/>
        </w:r>
      </w:hyperlink>
    </w:p>
    <w:p w14:paraId="59C1632A" w14:textId="67A7FA6B"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32" w:history="1">
        <w:r w:rsidRPr="000D39BE">
          <w:rPr>
            <w:rStyle w:val="Hyperlink"/>
          </w:rPr>
          <w:t>Daily number sense – Is he correct? – 10 minutes</w:t>
        </w:r>
        <w:r>
          <w:rPr>
            <w:webHidden/>
          </w:rPr>
          <w:tab/>
        </w:r>
        <w:r>
          <w:rPr>
            <w:webHidden/>
          </w:rPr>
          <w:fldChar w:fldCharType="begin"/>
        </w:r>
        <w:r>
          <w:rPr>
            <w:webHidden/>
          </w:rPr>
          <w:instrText xml:space="preserve"> PAGEREF _Toc170311032 \h </w:instrText>
        </w:r>
        <w:r>
          <w:rPr>
            <w:webHidden/>
          </w:rPr>
        </w:r>
        <w:r>
          <w:rPr>
            <w:webHidden/>
          </w:rPr>
          <w:fldChar w:fldCharType="separate"/>
        </w:r>
        <w:r>
          <w:rPr>
            <w:webHidden/>
          </w:rPr>
          <w:t>20</w:t>
        </w:r>
        <w:r>
          <w:rPr>
            <w:webHidden/>
          </w:rPr>
          <w:fldChar w:fldCharType="end"/>
        </w:r>
      </w:hyperlink>
    </w:p>
    <w:p w14:paraId="6B06193F" w14:textId="130A64F2"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33" w:history="1">
        <w:r w:rsidRPr="000D39BE">
          <w:rPr>
            <w:rStyle w:val="Hyperlink"/>
          </w:rPr>
          <w:t>Core lesson – fractions on a line – 35 minutes</w:t>
        </w:r>
        <w:r>
          <w:rPr>
            <w:webHidden/>
          </w:rPr>
          <w:tab/>
        </w:r>
        <w:r>
          <w:rPr>
            <w:webHidden/>
          </w:rPr>
          <w:fldChar w:fldCharType="begin"/>
        </w:r>
        <w:r>
          <w:rPr>
            <w:webHidden/>
          </w:rPr>
          <w:instrText xml:space="preserve"> PAGEREF _Toc170311033 \h </w:instrText>
        </w:r>
        <w:r>
          <w:rPr>
            <w:webHidden/>
          </w:rPr>
        </w:r>
        <w:r>
          <w:rPr>
            <w:webHidden/>
          </w:rPr>
          <w:fldChar w:fldCharType="separate"/>
        </w:r>
        <w:r>
          <w:rPr>
            <w:webHidden/>
          </w:rPr>
          <w:t>21</w:t>
        </w:r>
        <w:r>
          <w:rPr>
            <w:webHidden/>
          </w:rPr>
          <w:fldChar w:fldCharType="end"/>
        </w:r>
      </w:hyperlink>
    </w:p>
    <w:p w14:paraId="640381AB" w14:textId="6B9A1123"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34" w:history="1">
        <w:r w:rsidRPr="000D39BE">
          <w:rPr>
            <w:rStyle w:val="Hyperlink"/>
          </w:rPr>
          <w:t>Consolidation and meaningful practice – 15 minutes</w:t>
        </w:r>
        <w:r>
          <w:rPr>
            <w:webHidden/>
          </w:rPr>
          <w:tab/>
        </w:r>
        <w:r>
          <w:rPr>
            <w:webHidden/>
          </w:rPr>
          <w:fldChar w:fldCharType="begin"/>
        </w:r>
        <w:r>
          <w:rPr>
            <w:webHidden/>
          </w:rPr>
          <w:instrText xml:space="preserve"> PAGEREF _Toc170311034 \h </w:instrText>
        </w:r>
        <w:r>
          <w:rPr>
            <w:webHidden/>
          </w:rPr>
        </w:r>
        <w:r>
          <w:rPr>
            <w:webHidden/>
          </w:rPr>
          <w:fldChar w:fldCharType="separate"/>
        </w:r>
        <w:r>
          <w:rPr>
            <w:webHidden/>
          </w:rPr>
          <w:t>27</w:t>
        </w:r>
        <w:r>
          <w:rPr>
            <w:webHidden/>
          </w:rPr>
          <w:fldChar w:fldCharType="end"/>
        </w:r>
      </w:hyperlink>
    </w:p>
    <w:p w14:paraId="759259A8" w14:textId="5204E3DD"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35" w:history="1">
        <w:r w:rsidRPr="000D39BE">
          <w:rPr>
            <w:rStyle w:val="Hyperlink"/>
          </w:rPr>
          <w:t>Lesson 3</w:t>
        </w:r>
        <w:r>
          <w:rPr>
            <w:webHidden/>
          </w:rPr>
          <w:tab/>
        </w:r>
        <w:r>
          <w:rPr>
            <w:webHidden/>
          </w:rPr>
          <w:fldChar w:fldCharType="begin"/>
        </w:r>
        <w:r>
          <w:rPr>
            <w:webHidden/>
          </w:rPr>
          <w:instrText xml:space="preserve"> PAGEREF _Toc170311035 \h </w:instrText>
        </w:r>
        <w:r>
          <w:rPr>
            <w:webHidden/>
          </w:rPr>
        </w:r>
        <w:r>
          <w:rPr>
            <w:webHidden/>
          </w:rPr>
          <w:fldChar w:fldCharType="separate"/>
        </w:r>
        <w:r>
          <w:rPr>
            <w:webHidden/>
          </w:rPr>
          <w:t>30</w:t>
        </w:r>
        <w:r>
          <w:rPr>
            <w:webHidden/>
          </w:rPr>
          <w:fldChar w:fldCharType="end"/>
        </w:r>
      </w:hyperlink>
    </w:p>
    <w:p w14:paraId="0A866863" w14:textId="6AB0A71A"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36" w:history="1">
        <w:r w:rsidRPr="000D39BE">
          <w:rPr>
            <w:rStyle w:val="Hyperlink"/>
          </w:rPr>
          <w:t>Daily number sense – fractured fraction wall – 10 minutes</w:t>
        </w:r>
        <w:r>
          <w:rPr>
            <w:webHidden/>
          </w:rPr>
          <w:tab/>
        </w:r>
        <w:r>
          <w:rPr>
            <w:webHidden/>
          </w:rPr>
          <w:fldChar w:fldCharType="begin"/>
        </w:r>
        <w:r>
          <w:rPr>
            <w:webHidden/>
          </w:rPr>
          <w:instrText xml:space="preserve"> PAGEREF _Toc170311036 \h </w:instrText>
        </w:r>
        <w:r>
          <w:rPr>
            <w:webHidden/>
          </w:rPr>
        </w:r>
        <w:r>
          <w:rPr>
            <w:webHidden/>
          </w:rPr>
          <w:fldChar w:fldCharType="separate"/>
        </w:r>
        <w:r>
          <w:rPr>
            <w:webHidden/>
          </w:rPr>
          <w:t>30</w:t>
        </w:r>
        <w:r>
          <w:rPr>
            <w:webHidden/>
          </w:rPr>
          <w:fldChar w:fldCharType="end"/>
        </w:r>
      </w:hyperlink>
    </w:p>
    <w:p w14:paraId="615F563C" w14:textId="24A15AA1"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37" w:history="1">
        <w:r w:rsidRPr="000D39BE">
          <w:rPr>
            <w:rStyle w:val="Hyperlink"/>
          </w:rPr>
          <w:t>Core lesson 1 – the thirding strategy – 20 minutes</w:t>
        </w:r>
        <w:r>
          <w:rPr>
            <w:webHidden/>
          </w:rPr>
          <w:tab/>
        </w:r>
        <w:r>
          <w:rPr>
            <w:webHidden/>
          </w:rPr>
          <w:fldChar w:fldCharType="begin"/>
        </w:r>
        <w:r>
          <w:rPr>
            <w:webHidden/>
          </w:rPr>
          <w:instrText xml:space="preserve"> PAGEREF _Toc170311037 \h </w:instrText>
        </w:r>
        <w:r>
          <w:rPr>
            <w:webHidden/>
          </w:rPr>
        </w:r>
        <w:r>
          <w:rPr>
            <w:webHidden/>
          </w:rPr>
          <w:fldChar w:fldCharType="separate"/>
        </w:r>
        <w:r>
          <w:rPr>
            <w:webHidden/>
          </w:rPr>
          <w:t>31</w:t>
        </w:r>
        <w:r>
          <w:rPr>
            <w:webHidden/>
          </w:rPr>
          <w:fldChar w:fldCharType="end"/>
        </w:r>
      </w:hyperlink>
    </w:p>
    <w:p w14:paraId="217C2573" w14:textId="6717ECE0"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38" w:history="1">
        <w:r w:rsidRPr="000D39BE">
          <w:rPr>
            <w:rStyle w:val="Hyperlink"/>
          </w:rPr>
          <w:t>Core lesson 2 – the fifthing strategy – 20 minutes</w:t>
        </w:r>
        <w:r>
          <w:rPr>
            <w:webHidden/>
          </w:rPr>
          <w:tab/>
        </w:r>
        <w:r>
          <w:rPr>
            <w:webHidden/>
          </w:rPr>
          <w:fldChar w:fldCharType="begin"/>
        </w:r>
        <w:r>
          <w:rPr>
            <w:webHidden/>
          </w:rPr>
          <w:instrText xml:space="preserve"> PAGEREF _Toc170311038 \h </w:instrText>
        </w:r>
        <w:r>
          <w:rPr>
            <w:webHidden/>
          </w:rPr>
        </w:r>
        <w:r>
          <w:rPr>
            <w:webHidden/>
          </w:rPr>
          <w:fldChar w:fldCharType="separate"/>
        </w:r>
        <w:r>
          <w:rPr>
            <w:webHidden/>
          </w:rPr>
          <w:t>33</w:t>
        </w:r>
        <w:r>
          <w:rPr>
            <w:webHidden/>
          </w:rPr>
          <w:fldChar w:fldCharType="end"/>
        </w:r>
      </w:hyperlink>
    </w:p>
    <w:p w14:paraId="32B5649A" w14:textId="11AAA539"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39" w:history="1">
        <w:r w:rsidRPr="000D39BE">
          <w:rPr>
            <w:rStyle w:val="Hyperlink"/>
          </w:rPr>
          <w:t>Discuss and connect the mathematics – 10 minutes</w:t>
        </w:r>
        <w:r>
          <w:rPr>
            <w:webHidden/>
          </w:rPr>
          <w:tab/>
        </w:r>
        <w:r>
          <w:rPr>
            <w:webHidden/>
          </w:rPr>
          <w:fldChar w:fldCharType="begin"/>
        </w:r>
        <w:r>
          <w:rPr>
            <w:webHidden/>
          </w:rPr>
          <w:instrText xml:space="preserve"> PAGEREF _Toc170311039 \h </w:instrText>
        </w:r>
        <w:r>
          <w:rPr>
            <w:webHidden/>
          </w:rPr>
        </w:r>
        <w:r>
          <w:rPr>
            <w:webHidden/>
          </w:rPr>
          <w:fldChar w:fldCharType="separate"/>
        </w:r>
        <w:r>
          <w:rPr>
            <w:webHidden/>
          </w:rPr>
          <w:t>36</w:t>
        </w:r>
        <w:r>
          <w:rPr>
            <w:webHidden/>
          </w:rPr>
          <w:fldChar w:fldCharType="end"/>
        </w:r>
      </w:hyperlink>
    </w:p>
    <w:p w14:paraId="73E127C8" w14:textId="1F0DE684"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40" w:history="1">
        <w:r w:rsidRPr="000D39BE">
          <w:rPr>
            <w:rStyle w:val="Hyperlink"/>
          </w:rPr>
          <w:t>Lesson 4</w:t>
        </w:r>
        <w:r>
          <w:rPr>
            <w:webHidden/>
          </w:rPr>
          <w:tab/>
        </w:r>
        <w:r>
          <w:rPr>
            <w:webHidden/>
          </w:rPr>
          <w:fldChar w:fldCharType="begin"/>
        </w:r>
        <w:r>
          <w:rPr>
            <w:webHidden/>
          </w:rPr>
          <w:instrText xml:space="preserve"> PAGEREF _Toc170311040 \h </w:instrText>
        </w:r>
        <w:r>
          <w:rPr>
            <w:webHidden/>
          </w:rPr>
        </w:r>
        <w:r>
          <w:rPr>
            <w:webHidden/>
          </w:rPr>
          <w:fldChar w:fldCharType="separate"/>
        </w:r>
        <w:r>
          <w:rPr>
            <w:webHidden/>
          </w:rPr>
          <w:t>38</w:t>
        </w:r>
        <w:r>
          <w:rPr>
            <w:webHidden/>
          </w:rPr>
          <w:fldChar w:fldCharType="end"/>
        </w:r>
      </w:hyperlink>
    </w:p>
    <w:p w14:paraId="1FC01A92" w14:textId="76821307"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41" w:history="1">
        <w:r w:rsidRPr="000D39BE">
          <w:rPr>
            <w:rStyle w:val="Hyperlink"/>
          </w:rPr>
          <w:t>Daily number sense – 10 minutes</w:t>
        </w:r>
        <w:r>
          <w:rPr>
            <w:webHidden/>
          </w:rPr>
          <w:tab/>
        </w:r>
        <w:r>
          <w:rPr>
            <w:webHidden/>
          </w:rPr>
          <w:fldChar w:fldCharType="begin"/>
        </w:r>
        <w:r>
          <w:rPr>
            <w:webHidden/>
          </w:rPr>
          <w:instrText xml:space="preserve"> PAGEREF _Toc170311041 \h </w:instrText>
        </w:r>
        <w:r>
          <w:rPr>
            <w:webHidden/>
          </w:rPr>
        </w:r>
        <w:r>
          <w:rPr>
            <w:webHidden/>
          </w:rPr>
          <w:fldChar w:fldCharType="separate"/>
        </w:r>
        <w:r>
          <w:rPr>
            <w:webHidden/>
          </w:rPr>
          <w:t>38</w:t>
        </w:r>
        <w:r>
          <w:rPr>
            <w:webHidden/>
          </w:rPr>
          <w:fldChar w:fldCharType="end"/>
        </w:r>
      </w:hyperlink>
    </w:p>
    <w:p w14:paraId="27C810B5" w14:textId="4F7EEE61"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42" w:history="1">
        <w:r w:rsidRPr="000D39BE">
          <w:rPr>
            <w:rStyle w:val="Hyperlink"/>
          </w:rPr>
          <w:t>Core lesson – fractions with related denominators – 40 minutes</w:t>
        </w:r>
        <w:r>
          <w:rPr>
            <w:webHidden/>
          </w:rPr>
          <w:tab/>
        </w:r>
        <w:r>
          <w:rPr>
            <w:webHidden/>
          </w:rPr>
          <w:fldChar w:fldCharType="begin"/>
        </w:r>
        <w:r>
          <w:rPr>
            <w:webHidden/>
          </w:rPr>
          <w:instrText xml:space="preserve"> PAGEREF _Toc170311042 \h </w:instrText>
        </w:r>
        <w:r>
          <w:rPr>
            <w:webHidden/>
          </w:rPr>
        </w:r>
        <w:r>
          <w:rPr>
            <w:webHidden/>
          </w:rPr>
          <w:fldChar w:fldCharType="separate"/>
        </w:r>
        <w:r>
          <w:rPr>
            <w:webHidden/>
          </w:rPr>
          <w:t>38</w:t>
        </w:r>
        <w:r>
          <w:rPr>
            <w:webHidden/>
          </w:rPr>
          <w:fldChar w:fldCharType="end"/>
        </w:r>
      </w:hyperlink>
    </w:p>
    <w:p w14:paraId="4135B609" w14:textId="368F2913"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43" w:history="1">
        <w:r w:rsidRPr="000D39BE">
          <w:rPr>
            <w:rStyle w:val="Hyperlink"/>
          </w:rPr>
          <w:t>Discuss and connect the mathematics – 10 minutes</w:t>
        </w:r>
        <w:r>
          <w:rPr>
            <w:webHidden/>
          </w:rPr>
          <w:tab/>
        </w:r>
        <w:r>
          <w:rPr>
            <w:webHidden/>
          </w:rPr>
          <w:fldChar w:fldCharType="begin"/>
        </w:r>
        <w:r>
          <w:rPr>
            <w:webHidden/>
          </w:rPr>
          <w:instrText xml:space="preserve"> PAGEREF _Toc170311043 \h </w:instrText>
        </w:r>
        <w:r>
          <w:rPr>
            <w:webHidden/>
          </w:rPr>
        </w:r>
        <w:r>
          <w:rPr>
            <w:webHidden/>
          </w:rPr>
          <w:fldChar w:fldCharType="separate"/>
        </w:r>
        <w:r>
          <w:rPr>
            <w:webHidden/>
          </w:rPr>
          <w:t>42</w:t>
        </w:r>
        <w:r>
          <w:rPr>
            <w:webHidden/>
          </w:rPr>
          <w:fldChar w:fldCharType="end"/>
        </w:r>
      </w:hyperlink>
    </w:p>
    <w:p w14:paraId="44955FA5" w14:textId="7049876A"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44" w:history="1">
        <w:r w:rsidRPr="000D39BE">
          <w:rPr>
            <w:rStyle w:val="Hyperlink"/>
          </w:rPr>
          <w:t>Lesson 5</w:t>
        </w:r>
        <w:r>
          <w:rPr>
            <w:webHidden/>
          </w:rPr>
          <w:tab/>
        </w:r>
        <w:r>
          <w:rPr>
            <w:webHidden/>
          </w:rPr>
          <w:fldChar w:fldCharType="begin"/>
        </w:r>
        <w:r>
          <w:rPr>
            <w:webHidden/>
          </w:rPr>
          <w:instrText xml:space="preserve"> PAGEREF _Toc170311044 \h </w:instrText>
        </w:r>
        <w:r>
          <w:rPr>
            <w:webHidden/>
          </w:rPr>
        </w:r>
        <w:r>
          <w:rPr>
            <w:webHidden/>
          </w:rPr>
          <w:fldChar w:fldCharType="separate"/>
        </w:r>
        <w:r>
          <w:rPr>
            <w:webHidden/>
          </w:rPr>
          <w:t>44</w:t>
        </w:r>
        <w:r>
          <w:rPr>
            <w:webHidden/>
          </w:rPr>
          <w:fldChar w:fldCharType="end"/>
        </w:r>
      </w:hyperlink>
    </w:p>
    <w:p w14:paraId="318317C1" w14:textId="69599B98"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45" w:history="1">
        <w:r w:rsidRPr="000D39BE">
          <w:rPr>
            <w:rStyle w:val="Hyperlink"/>
          </w:rPr>
          <w:t>Daily number sense – looking for squares – 10 minutes</w:t>
        </w:r>
        <w:r>
          <w:rPr>
            <w:webHidden/>
          </w:rPr>
          <w:tab/>
        </w:r>
        <w:r>
          <w:rPr>
            <w:webHidden/>
          </w:rPr>
          <w:fldChar w:fldCharType="begin"/>
        </w:r>
        <w:r>
          <w:rPr>
            <w:webHidden/>
          </w:rPr>
          <w:instrText xml:space="preserve"> PAGEREF _Toc170311045 \h </w:instrText>
        </w:r>
        <w:r>
          <w:rPr>
            <w:webHidden/>
          </w:rPr>
        </w:r>
        <w:r>
          <w:rPr>
            <w:webHidden/>
          </w:rPr>
          <w:fldChar w:fldCharType="separate"/>
        </w:r>
        <w:r>
          <w:rPr>
            <w:webHidden/>
          </w:rPr>
          <w:t>44</w:t>
        </w:r>
        <w:r>
          <w:rPr>
            <w:webHidden/>
          </w:rPr>
          <w:fldChar w:fldCharType="end"/>
        </w:r>
      </w:hyperlink>
    </w:p>
    <w:p w14:paraId="0D3326A6" w14:textId="539DCEC2"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46" w:history="1">
        <w:r w:rsidRPr="000D39BE">
          <w:rPr>
            <w:rStyle w:val="Hyperlink"/>
          </w:rPr>
          <w:t>Core lesson – fraction wall game – 35 minutes</w:t>
        </w:r>
        <w:r>
          <w:rPr>
            <w:webHidden/>
          </w:rPr>
          <w:tab/>
        </w:r>
        <w:r>
          <w:rPr>
            <w:webHidden/>
          </w:rPr>
          <w:fldChar w:fldCharType="begin"/>
        </w:r>
        <w:r>
          <w:rPr>
            <w:webHidden/>
          </w:rPr>
          <w:instrText xml:space="preserve"> PAGEREF _Toc170311046 \h </w:instrText>
        </w:r>
        <w:r>
          <w:rPr>
            <w:webHidden/>
          </w:rPr>
        </w:r>
        <w:r>
          <w:rPr>
            <w:webHidden/>
          </w:rPr>
          <w:fldChar w:fldCharType="separate"/>
        </w:r>
        <w:r>
          <w:rPr>
            <w:webHidden/>
          </w:rPr>
          <w:t>46</w:t>
        </w:r>
        <w:r>
          <w:rPr>
            <w:webHidden/>
          </w:rPr>
          <w:fldChar w:fldCharType="end"/>
        </w:r>
      </w:hyperlink>
    </w:p>
    <w:p w14:paraId="7E5E787B" w14:textId="52E6F5E6"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47" w:history="1">
        <w:r w:rsidRPr="000D39BE">
          <w:rPr>
            <w:rStyle w:val="Hyperlink"/>
          </w:rPr>
          <w:t>Discuss and connect the mathematics – 15 minutes</w:t>
        </w:r>
        <w:r>
          <w:rPr>
            <w:webHidden/>
          </w:rPr>
          <w:tab/>
        </w:r>
        <w:r>
          <w:rPr>
            <w:webHidden/>
          </w:rPr>
          <w:fldChar w:fldCharType="begin"/>
        </w:r>
        <w:r>
          <w:rPr>
            <w:webHidden/>
          </w:rPr>
          <w:instrText xml:space="preserve"> PAGEREF _Toc170311047 \h </w:instrText>
        </w:r>
        <w:r>
          <w:rPr>
            <w:webHidden/>
          </w:rPr>
        </w:r>
        <w:r>
          <w:rPr>
            <w:webHidden/>
          </w:rPr>
          <w:fldChar w:fldCharType="separate"/>
        </w:r>
        <w:r>
          <w:rPr>
            <w:webHidden/>
          </w:rPr>
          <w:t>52</w:t>
        </w:r>
        <w:r>
          <w:rPr>
            <w:webHidden/>
          </w:rPr>
          <w:fldChar w:fldCharType="end"/>
        </w:r>
      </w:hyperlink>
    </w:p>
    <w:p w14:paraId="09410025" w14:textId="040F1E40"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48" w:history="1">
        <w:r w:rsidRPr="000D39BE">
          <w:rPr>
            <w:rStyle w:val="Hyperlink"/>
          </w:rPr>
          <w:t>Lesson 6</w:t>
        </w:r>
        <w:r>
          <w:rPr>
            <w:webHidden/>
          </w:rPr>
          <w:tab/>
        </w:r>
        <w:r>
          <w:rPr>
            <w:webHidden/>
          </w:rPr>
          <w:fldChar w:fldCharType="begin"/>
        </w:r>
        <w:r>
          <w:rPr>
            <w:webHidden/>
          </w:rPr>
          <w:instrText xml:space="preserve"> PAGEREF _Toc170311048 \h </w:instrText>
        </w:r>
        <w:r>
          <w:rPr>
            <w:webHidden/>
          </w:rPr>
        </w:r>
        <w:r>
          <w:rPr>
            <w:webHidden/>
          </w:rPr>
          <w:fldChar w:fldCharType="separate"/>
        </w:r>
        <w:r>
          <w:rPr>
            <w:webHidden/>
          </w:rPr>
          <w:t>56</w:t>
        </w:r>
        <w:r>
          <w:rPr>
            <w:webHidden/>
          </w:rPr>
          <w:fldChar w:fldCharType="end"/>
        </w:r>
      </w:hyperlink>
    </w:p>
    <w:p w14:paraId="1DAF4FDA" w14:textId="2B5D4873"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49" w:history="1">
        <w:r w:rsidRPr="000D39BE">
          <w:rPr>
            <w:rStyle w:val="Hyperlink"/>
          </w:rPr>
          <w:t>Daily number sense – using arrays – 10 minutes</w:t>
        </w:r>
        <w:r>
          <w:rPr>
            <w:webHidden/>
          </w:rPr>
          <w:tab/>
        </w:r>
        <w:r>
          <w:rPr>
            <w:webHidden/>
          </w:rPr>
          <w:fldChar w:fldCharType="begin"/>
        </w:r>
        <w:r>
          <w:rPr>
            <w:webHidden/>
          </w:rPr>
          <w:instrText xml:space="preserve"> PAGEREF _Toc170311049 \h </w:instrText>
        </w:r>
        <w:r>
          <w:rPr>
            <w:webHidden/>
          </w:rPr>
        </w:r>
        <w:r>
          <w:rPr>
            <w:webHidden/>
          </w:rPr>
          <w:fldChar w:fldCharType="separate"/>
        </w:r>
        <w:r>
          <w:rPr>
            <w:webHidden/>
          </w:rPr>
          <w:t>56</w:t>
        </w:r>
        <w:r>
          <w:rPr>
            <w:webHidden/>
          </w:rPr>
          <w:fldChar w:fldCharType="end"/>
        </w:r>
      </w:hyperlink>
    </w:p>
    <w:p w14:paraId="699731D0" w14:textId="43F5DE6D"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50" w:history="1">
        <w:r w:rsidRPr="000D39BE">
          <w:rPr>
            <w:rStyle w:val="Hyperlink"/>
          </w:rPr>
          <w:t>Core lesson – Which does not belong? – 35 minutes</w:t>
        </w:r>
        <w:r>
          <w:rPr>
            <w:webHidden/>
          </w:rPr>
          <w:tab/>
        </w:r>
        <w:r>
          <w:rPr>
            <w:webHidden/>
          </w:rPr>
          <w:fldChar w:fldCharType="begin"/>
        </w:r>
        <w:r>
          <w:rPr>
            <w:webHidden/>
          </w:rPr>
          <w:instrText xml:space="preserve"> PAGEREF _Toc170311050 \h </w:instrText>
        </w:r>
        <w:r>
          <w:rPr>
            <w:webHidden/>
          </w:rPr>
        </w:r>
        <w:r>
          <w:rPr>
            <w:webHidden/>
          </w:rPr>
          <w:fldChar w:fldCharType="separate"/>
        </w:r>
        <w:r>
          <w:rPr>
            <w:webHidden/>
          </w:rPr>
          <w:t>58</w:t>
        </w:r>
        <w:r>
          <w:rPr>
            <w:webHidden/>
          </w:rPr>
          <w:fldChar w:fldCharType="end"/>
        </w:r>
      </w:hyperlink>
    </w:p>
    <w:p w14:paraId="685EEDAC" w14:textId="27BCF143"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51" w:history="1">
        <w:r w:rsidRPr="000D39BE">
          <w:rPr>
            <w:rStyle w:val="Hyperlink"/>
          </w:rPr>
          <w:t>Discuss and connect the mathematics – 15 minutes</w:t>
        </w:r>
        <w:r>
          <w:rPr>
            <w:webHidden/>
          </w:rPr>
          <w:tab/>
        </w:r>
        <w:r>
          <w:rPr>
            <w:webHidden/>
          </w:rPr>
          <w:fldChar w:fldCharType="begin"/>
        </w:r>
        <w:r>
          <w:rPr>
            <w:webHidden/>
          </w:rPr>
          <w:instrText xml:space="preserve"> PAGEREF _Toc170311051 \h </w:instrText>
        </w:r>
        <w:r>
          <w:rPr>
            <w:webHidden/>
          </w:rPr>
        </w:r>
        <w:r>
          <w:rPr>
            <w:webHidden/>
          </w:rPr>
          <w:fldChar w:fldCharType="separate"/>
        </w:r>
        <w:r>
          <w:rPr>
            <w:webHidden/>
          </w:rPr>
          <w:t>60</w:t>
        </w:r>
        <w:r>
          <w:rPr>
            <w:webHidden/>
          </w:rPr>
          <w:fldChar w:fldCharType="end"/>
        </w:r>
      </w:hyperlink>
    </w:p>
    <w:p w14:paraId="1CD0DC05" w14:textId="0897A834"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52" w:history="1">
        <w:r w:rsidRPr="000D39BE">
          <w:rPr>
            <w:rStyle w:val="Hyperlink"/>
          </w:rPr>
          <w:t>Lesson 7</w:t>
        </w:r>
        <w:r>
          <w:rPr>
            <w:webHidden/>
          </w:rPr>
          <w:tab/>
        </w:r>
        <w:r>
          <w:rPr>
            <w:webHidden/>
          </w:rPr>
          <w:fldChar w:fldCharType="begin"/>
        </w:r>
        <w:r>
          <w:rPr>
            <w:webHidden/>
          </w:rPr>
          <w:instrText xml:space="preserve"> PAGEREF _Toc170311052 \h </w:instrText>
        </w:r>
        <w:r>
          <w:rPr>
            <w:webHidden/>
          </w:rPr>
        </w:r>
        <w:r>
          <w:rPr>
            <w:webHidden/>
          </w:rPr>
          <w:fldChar w:fldCharType="separate"/>
        </w:r>
        <w:r>
          <w:rPr>
            <w:webHidden/>
          </w:rPr>
          <w:t>62</w:t>
        </w:r>
        <w:r>
          <w:rPr>
            <w:webHidden/>
          </w:rPr>
          <w:fldChar w:fldCharType="end"/>
        </w:r>
      </w:hyperlink>
    </w:p>
    <w:p w14:paraId="13955AF3" w14:textId="299716BB"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53" w:history="1">
        <w:r w:rsidRPr="000D39BE">
          <w:rPr>
            <w:rStyle w:val="Hyperlink"/>
          </w:rPr>
          <w:t>Daily number sense – solve the problem – 15 minutes</w:t>
        </w:r>
        <w:r>
          <w:rPr>
            <w:webHidden/>
          </w:rPr>
          <w:tab/>
        </w:r>
        <w:r>
          <w:rPr>
            <w:webHidden/>
          </w:rPr>
          <w:fldChar w:fldCharType="begin"/>
        </w:r>
        <w:r>
          <w:rPr>
            <w:webHidden/>
          </w:rPr>
          <w:instrText xml:space="preserve"> PAGEREF _Toc170311053 \h </w:instrText>
        </w:r>
        <w:r>
          <w:rPr>
            <w:webHidden/>
          </w:rPr>
        </w:r>
        <w:r>
          <w:rPr>
            <w:webHidden/>
          </w:rPr>
          <w:fldChar w:fldCharType="separate"/>
        </w:r>
        <w:r>
          <w:rPr>
            <w:webHidden/>
          </w:rPr>
          <w:t>62</w:t>
        </w:r>
        <w:r>
          <w:rPr>
            <w:webHidden/>
          </w:rPr>
          <w:fldChar w:fldCharType="end"/>
        </w:r>
      </w:hyperlink>
    </w:p>
    <w:p w14:paraId="63CED96B" w14:textId="51AF2A83"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54" w:history="1">
        <w:r w:rsidRPr="000D39BE">
          <w:rPr>
            <w:rStyle w:val="Hyperlink"/>
          </w:rPr>
          <w:t>Core lesson – recreate the whole – 35 minutes</w:t>
        </w:r>
        <w:r>
          <w:rPr>
            <w:webHidden/>
          </w:rPr>
          <w:tab/>
        </w:r>
        <w:r>
          <w:rPr>
            <w:webHidden/>
          </w:rPr>
          <w:fldChar w:fldCharType="begin"/>
        </w:r>
        <w:r>
          <w:rPr>
            <w:webHidden/>
          </w:rPr>
          <w:instrText xml:space="preserve"> PAGEREF _Toc170311054 \h </w:instrText>
        </w:r>
        <w:r>
          <w:rPr>
            <w:webHidden/>
          </w:rPr>
        </w:r>
        <w:r>
          <w:rPr>
            <w:webHidden/>
          </w:rPr>
          <w:fldChar w:fldCharType="separate"/>
        </w:r>
        <w:r>
          <w:rPr>
            <w:webHidden/>
          </w:rPr>
          <w:t>64</w:t>
        </w:r>
        <w:r>
          <w:rPr>
            <w:webHidden/>
          </w:rPr>
          <w:fldChar w:fldCharType="end"/>
        </w:r>
      </w:hyperlink>
    </w:p>
    <w:p w14:paraId="1177C01B" w14:textId="300E4525"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55" w:history="1">
        <w:r w:rsidRPr="000D39BE">
          <w:rPr>
            <w:rStyle w:val="Hyperlink"/>
          </w:rPr>
          <w:t>Discuss and connect the mathematics – 10 minutes</w:t>
        </w:r>
        <w:r>
          <w:rPr>
            <w:webHidden/>
          </w:rPr>
          <w:tab/>
        </w:r>
        <w:r>
          <w:rPr>
            <w:webHidden/>
          </w:rPr>
          <w:fldChar w:fldCharType="begin"/>
        </w:r>
        <w:r>
          <w:rPr>
            <w:webHidden/>
          </w:rPr>
          <w:instrText xml:space="preserve"> PAGEREF _Toc170311055 \h </w:instrText>
        </w:r>
        <w:r>
          <w:rPr>
            <w:webHidden/>
          </w:rPr>
        </w:r>
        <w:r>
          <w:rPr>
            <w:webHidden/>
          </w:rPr>
          <w:fldChar w:fldCharType="separate"/>
        </w:r>
        <w:r>
          <w:rPr>
            <w:webHidden/>
          </w:rPr>
          <w:t>66</w:t>
        </w:r>
        <w:r>
          <w:rPr>
            <w:webHidden/>
          </w:rPr>
          <w:fldChar w:fldCharType="end"/>
        </w:r>
      </w:hyperlink>
    </w:p>
    <w:p w14:paraId="3A11844E" w14:textId="0E4C00D0"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56" w:history="1">
        <w:r w:rsidRPr="000D39BE">
          <w:rPr>
            <w:rStyle w:val="Hyperlink"/>
          </w:rPr>
          <w:t>Lesson 8</w:t>
        </w:r>
        <w:r>
          <w:rPr>
            <w:webHidden/>
          </w:rPr>
          <w:tab/>
        </w:r>
        <w:r>
          <w:rPr>
            <w:webHidden/>
          </w:rPr>
          <w:fldChar w:fldCharType="begin"/>
        </w:r>
        <w:r>
          <w:rPr>
            <w:webHidden/>
          </w:rPr>
          <w:instrText xml:space="preserve"> PAGEREF _Toc170311056 \h </w:instrText>
        </w:r>
        <w:r>
          <w:rPr>
            <w:webHidden/>
          </w:rPr>
        </w:r>
        <w:r>
          <w:rPr>
            <w:webHidden/>
          </w:rPr>
          <w:fldChar w:fldCharType="separate"/>
        </w:r>
        <w:r>
          <w:rPr>
            <w:webHidden/>
          </w:rPr>
          <w:t>69</w:t>
        </w:r>
        <w:r>
          <w:rPr>
            <w:webHidden/>
          </w:rPr>
          <w:fldChar w:fldCharType="end"/>
        </w:r>
      </w:hyperlink>
    </w:p>
    <w:p w14:paraId="4D0D7C87" w14:textId="5ECEDBB5"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57" w:history="1">
        <w:r w:rsidRPr="000D39BE">
          <w:rPr>
            <w:rStyle w:val="Hyperlink"/>
          </w:rPr>
          <w:t>Daily number sense – 10 minutes</w:t>
        </w:r>
        <w:r>
          <w:rPr>
            <w:webHidden/>
          </w:rPr>
          <w:tab/>
        </w:r>
        <w:r>
          <w:rPr>
            <w:webHidden/>
          </w:rPr>
          <w:fldChar w:fldCharType="begin"/>
        </w:r>
        <w:r>
          <w:rPr>
            <w:webHidden/>
          </w:rPr>
          <w:instrText xml:space="preserve"> PAGEREF _Toc170311057 \h </w:instrText>
        </w:r>
        <w:r>
          <w:rPr>
            <w:webHidden/>
          </w:rPr>
        </w:r>
        <w:r>
          <w:rPr>
            <w:webHidden/>
          </w:rPr>
          <w:fldChar w:fldCharType="separate"/>
        </w:r>
        <w:r>
          <w:rPr>
            <w:webHidden/>
          </w:rPr>
          <w:t>69</w:t>
        </w:r>
        <w:r>
          <w:rPr>
            <w:webHidden/>
          </w:rPr>
          <w:fldChar w:fldCharType="end"/>
        </w:r>
      </w:hyperlink>
    </w:p>
    <w:p w14:paraId="196F18DE" w14:textId="5FD3B517"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58" w:history="1">
        <w:r w:rsidRPr="000D39BE">
          <w:rPr>
            <w:rStyle w:val="Hyperlink"/>
          </w:rPr>
          <w:t>Core lesson – fractions beyond a whole – 40 minutes</w:t>
        </w:r>
        <w:r>
          <w:rPr>
            <w:webHidden/>
          </w:rPr>
          <w:tab/>
        </w:r>
        <w:r>
          <w:rPr>
            <w:webHidden/>
          </w:rPr>
          <w:fldChar w:fldCharType="begin"/>
        </w:r>
        <w:r>
          <w:rPr>
            <w:webHidden/>
          </w:rPr>
          <w:instrText xml:space="preserve"> PAGEREF _Toc170311058 \h </w:instrText>
        </w:r>
        <w:r>
          <w:rPr>
            <w:webHidden/>
          </w:rPr>
        </w:r>
        <w:r>
          <w:rPr>
            <w:webHidden/>
          </w:rPr>
          <w:fldChar w:fldCharType="separate"/>
        </w:r>
        <w:r>
          <w:rPr>
            <w:webHidden/>
          </w:rPr>
          <w:t>69</w:t>
        </w:r>
        <w:r>
          <w:rPr>
            <w:webHidden/>
          </w:rPr>
          <w:fldChar w:fldCharType="end"/>
        </w:r>
      </w:hyperlink>
    </w:p>
    <w:p w14:paraId="5619BD9C" w14:textId="60315C5C" w:rsidR="00C60FE3" w:rsidRDefault="00C60FE3">
      <w:pPr>
        <w:pStyle w:val="TOC2"/>
        <w:rPr>
          <w:rFonts w:asciiTheme="minorHAnsi" w:eastAsiaTheme="minorEastAsia" w:hAnsiTheme="minorHAnsi" w:cstheme="minorBidi"/>
          <w:kern w:val="2"/>
          <w:sz w:val="24"/>
          <w:lang w:eastAsia="en-AU"/>
          <w14:ligatures w14:val="standardContextual"/>
        </w:rPr>
      </w:pPr>
      <w:hyperlink w:anchor="_Toc170311059" w:history="1">
        <w:r w:rsidRPr="000D39BE">
          <w:rPr>
            <w:rStyle w:val="Hyperlink"/>
          </w:rPr>
          <w:t>Discuss and connect the mathematics – 10 minutes</w:t>
        </w:r>
        <w:r>
          <w:rPr>
            <w:webHidden/>
          </w:rPr>
          <w:tab/>
        </w:r>
        <w:r>
          <w:rPr>
            <w:webHidden/>
          </w:rPr>
          <w:fldChar w:fldCharType="begin"/>
        </w:r>
        <w:r>
          <w:rPr>
            <w:webHidden/>
          </w:rPr>
          <w:instrText xml:space="preserve"> PAGEREF _Toc170311059 \h </w:instrText>
        </w:r>
        <w:r>
          <w:rPr>
            <w:webHidden/>
          </w:rPr>
        </w:r>
        <w:r>
          <w:rPr>
            <w:webHidden/>
          </w:rPr>
          <w:fldChar w:fldCharType="separate"/>
        </w:r>
        <w:r>
          <w:rPr>
            <w:webHidden/>
          </w:rPr>
          <w:t>74</w:t>
        </w:r>
        <w:r>
          <w:rPr>
            <w:webHidden/>
          </w:rPr>
          <w:fldChar w:fldCharType="end"/>
        </w:r>
      </w:hyperlink>
    </w:p>
    <w:p w14:paraId="348BF605" w14:textId="246D6A6F"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0" w:history="1">
        <w:r w:rsidRPr="000D39BE">
          <w:rPr>
            <w:rStyle w:val="Hyperlink"/>
          </w:rPr>
          <w:t>Resource 1 – Is it half?</w:t>
        </w:r>
        <w:r>
          <w:rPr>
            <w:webHidden/>
          </w:rPr>
          <w:tab/>
        </w:r>
        <w:r>
          <w:rPr>
            <w:webHidden/>
          </w:rPr>
          <w:fldChar w:fldCharType="begin"/>
        </w:r>
        <w:r>
          <w:rPr>
            <w:webHidden/>
          </w:rPr>
          <w:instrText xml:space="preserve"> PAGEREF _Toc170311060 \h </w:instrText>
        </w:r>
        <w:r>
          <w:rPr>
            <w:webHidden/>
          </w:rPr>
        </w:r>
        <w:r>
          <w:rPr>
            <w:webHidden/>
          </w:rPr>
          <w:fldChar w:fldCharType="separate"/>
        </w:r>
        <w:r>
          <w:rPr>
            <w:webHidden/>
          </w:rPr>
          <w:t>76</w:t>
        </w:r>
        <w:r>
          <w:rPr>
            <w:webHidden/>
          </w:rPr>
          <w:fldChar w:fldCharType="end"/>
        </w:r>
      </w:hyperlink>
    </w:p>
    <w:p w14:paraId="7869EA51" w14:textId="4F99F77C"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1" w:history="1">
        <w:r w:rsidRPr="000D39BE">
          <w:rPr>
            <w:rStyle w:val="Hyperlink"/>
          </w:rPr>
          <w:t>Resource 2 – Is he correct?</w:t>
        </w:r>
        <w:r>
          <w:rPr>
            <w:webHidden/>
          </w:rPr>
          <w:tab/>
        </w:r>
        <w:r>
          <w:rPr>
            <w:webHidden/>
          </w:rPr>
          <w:fldChar w:fldCharType="begin"/>
        </w:r>
        <w:r>
          <w:rPr>
            <w:webHidden/>
          </w:rPr>
          <w:instrText xml:space="preserve"> PAGEREF _Toc170311061 \h </w:instrText>
        </w:r>
        <w:r>
          <w:rPr>
            <w:webHidden/>
          </w:rPr>
        </w:r>
        <w:r>
          <w:rPr>
            <w:webHidden/>
          </w:rPr>
          <w:fldChar w:fldCharType="separate"/>
        </w:r>
        <w:r>
          <w:rPr>
            <w:webHidden/>
          </w:rPr>
          <w:t>77</w:t>
        </w:r>
        <w:r>
          <w:rPr>
            <w:webHidden/>
          </w:rPr>
          <w:fldChar w:fldCharType="end"/>
        </w:r>
      </w:hyperlink>
    </w:p>
    <w:p w14:paraId="124F10BA" w14:textId="4312BA44"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2" w:history="1">
        <w:r w:rsidRPr="000D39BE">
          <w:rPr>
            <w:rStyle w:val="Hyperlink"/>
          </w:rPr>
          <w:t>Resource 3 – fractured fraction wall 1</w:t>
        </w:r>
        <w:r>
          <w:rPr>
            <w:webHidden/>
          </w:rPr>
          <w:tab/>
        </w:r>
        <w:r>
          <w:rPr>
            <w:webHidden/>
          </w:rPr>
          <w:fldChar w:fldCharType="begin"/>
        </w:r>
        <w:r>
          <w:rPr>
            <w:webHidden/>
          </w:rPr>
          <w:instrText xml:space="preserve"> PAGEREF _Toc170311062 \h </w:instrText>
        </w:r>
        <w:r>
          <w:rPr>
            <w:webHidden/>
          </w:rPr>
        </w:r>
        <w:r>
          <w:rPr>
            <w:webHidden/>
          </w:rPr>
          <w:fldChar w:fldCharType="separate"/>
        </w:r>
        <w:r>
          <w:rPr>
            <w:webHidden/>
          </w:rPr>
          <w:t>78</w:t>
        </w:r>
        <w:r>
          <w:rPr>
            <w:webHidden/>
          </w:rPr>
          <w:fldChar w:fldCharType="end"/>
        </w:r>
      </w:hyperlink>
    </w:p>
    <w:p w14:paraId="7E41673D" w14:textId="4F6BAFC0"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3" w:history="1">
        <w:r w:rsidRPr="000D39BE">
          <w:rPr>
            <w:rStyle w:val="Hyperlink"/>
          </w:rPr>
          <w:t>Resource 4 – fractured fraction wall 2</w:t>
        </w:r>
        <w:r>
          <w:rPr>
            <w:webHidden/>
          </w:rPr>
          <w:tab/>
        </w:r>
        <w:r>
          <w:rPr>
            <w:webHidden/>
          </w:rPr>
          <w:fldChar w:fldCharType="begin"/>
        </w:r>
        <w:r>
          <w:rPr>
            <w:webHidden/>
          </w:rPr>
          <w:instrText xml:space="preserve"> PAGEREF _Toc170311063 \h </w:instrText>
        </w:r>
        <w:r>
          <w:rPr>
            <w:webHidden/>
          </w:rPr>
        </w:r>
        <w:r>
          <w:rPr>
            <w:webHidden/>
          </w:rPr>
          <w:fldChar w:fldCharType="separate"/>
        </w:r>
        <w:r>
          <w:rPr>
            <w:webHidden/>
          </w:rPr>
          <w:t>79</w:t>
        </w:r>
        <w:r>
          <w:rPr>
            <w:webHidden/>
          </w:rPr>
          <w:fldChar w:fldCharType="end"/>
        </w:r>
      </w:hyperlink>
    </w:p>
    <w:p w14:paraId="2E228DCA" w14:textId="5A01E133"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4" w:history="1">
        <w:r w:rsidRPr="000D39BE">
          <w:rPr>
            <w:rStyle w:val="Hyperlink"/>
          </w:rPr>
          <w:t>Resource 5 – fraction wall</w:t>
        </w:r>
        <w:r>
          <w:rPr>
            <w:webHidden/>
          </w:rPr>
          <w:tab/>
        </w:r>
        <w:r>
          <w:rPr>
            <w:webHidden/>
          </w:rPr>
          <w:fldChar w:fldCharType="begin"/>
        </w:r>
        <w:r>
          <w:rPr>
            <w:webHidden/>
          </w:rPr>
          <w:instrText xml:space="preserve"> PAGEREF _Toc170311064 \h </w:instrText>
        </w:r>
        <w:r>
          <w:rPr>
            <w:webHidden/>
          </w:rPr>
        </w:r>
        <w:r>
          <w:rPr>
            <w:webHidden/>
          </w:rPr>
          <w:fldChar w:fldCharType="separate"/>
        </w:r>
        <w:r>
          <w:rPr>
            <w:webHidden/>
          </w:rPr>
          <w:t>80</w:t>
        </w:r>
        <w:r>
          <w:rPr>
            <w:webHidden/>
          </w:rPr>
          <w:fldChar w:fldCharType="end"/>
        </w:r>
      </w:hyperlink>
    </w:p>
    <w:p w14:paraId="7EA65752" w14:textId="184E956D"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5" w:history="1">
        <w:r w:rsidRPr="000D39BE">
          <w:rPr>
            <w:rStyle w:val="Hyperlink"/>
          </w:rPr>
          <w:t>Resource 6 – gameboard and spinners</w:t>
        </w:r>
        <w:r>
          <w:rPr>
            <w:webHidden/>
          </w:rPr>
          <w:tab/>
        </w:r>
        <w:r>
          <w:rPr>
            <w:webHidden/>
          </w:rPr>
          <w:fldChar w:fldCharType="begin"/>
        </w:r>
        <w:r>
          <w:rPr>
            <w:webHidden/>
          </w:rPr>
          <w:instrText xml:space="preserve"> PAGEREF _Toc170311065 \h </w:instrText>
        </w:r>
        <w:r>
          <w:rPr>
            <w:webHidden/>
          </w:rPr>
        </w:r>
        <w:r>
          <w:rPr>
            <w:webHidden/>
          </w:rPr>
          <w:fldChar w:fldCharType="separate"/>
        </w:r>
        <w:r>
          <w:rPr>
            <w:webHidden/>
          </w:rPr>
          <w:t>81</w:t>
        </w:r>
        <w:r>
          <w:rPr>
            <w:webHidden/>
          </w:rPr>
          <w:fldChar w:fldCharType="end"/>
        </w:r>
      </w:hyperlink>
    </w:p>
    <w:p w14:paraId="4E70D5EE" w14:textId="61DC0C6D"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6" w:history="1">
        <w:r w:rsidRPr="000D39BE">
          <w:rPr>
            <w:rStyle w:val="Hyperlink"/>
          </w:rPr>
          <w:t>Resource 7 – Which doesn’t belong?</w:t>
        </w:r>
        <w:r>
          <w:rPr>
            <w:webHidden/>
          </w:rPr>
          <w:tab/>
        </w:r>
        <w:r>
          <w:rPr>
            <w:webHidden/>
          </w:rPr>
          <w:fldChar w:fldCharType="begin"/>
        </w:r>
        <w:r>
          <w:rPr>
            <w:webHidden/>
          </w:rPr>
          <w:instrText xml:space="preserve"> PAGEREF _Toc170311066 \h </w:instrText>
        </w:r>
        <w:r>
          <w:rPr>
            <w:webHidden/>
          </w:rPr>
        </w:r>
        <w:r>
          <w:rPr>
            <w:webHidden/>
          </w:rPr>
          <w:fldChar w:fldCharType="separate"/>
        </w:r>
        <w:r>
          <w:rPr>
            <w:webHidden/>
          </w:rPr>
          <w:t>82</w:t>
        </w:r>
        <w:r>
          <w:rPr>
            <w:webHidden/>
          </w:rPr>
          <w:fldChar w:fldCharType="end"/>
        </w:r>
      </w:hyperlink>
    </w:p>
    <w:p w14:paraId="59CBF017" w14:textId="1FCB38E7"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7" w:history="1">
        <w:r w:rsidRPr="000D39BE">
          <w:rPr>
            <w:rStyle w:val="Hyperlink"/>
          </w:rPr>
          <w:t>Resource 8 – word problems</w:t>
        </w:r>
        <w:r>
          <w:rPr>
            <w:webHidden/>
          </w:rPr>
          <w:tab/>
        </w:r>
        <w:r>
          <w:rPr>
            <w:webHidden/>
          </w:rPr>
          <w:fldChar w:fldCharType="begin"/>
        </w:r>
        <w:r>
          <w:rPr>
            <w:webHidden/>
          </w:rPr>
          <w:instrText xml:space="preserve"> PAGEREF _Toc170311067 \h </w:instrText>
        </w:r>
        <w:r>
          <w:rPr>
            <w:webHidden/>
          </w:rPr>
        </w:r>
        <w:r>
          <w:rPr>
            <w:webHidden/>
          </w:rPr>
          <w:fldChar w:fldCharType="separate"/>
        </w:r>
        <w:r>
          <w:rPr>
            <w:webHidden/>
          </w:rPr>
          <w:t>83</w:t>
        </w:r>
        <w:r>
          <w:rPr>
            <w:webHidden/>
          </w:rPr>
          <w:fldChar w:fldCharType="end"/>
        </w:r>
      </w:hyperlink>
    </w:p>
    <w:p w14:paraId="7FC67A05" w14:textId="48D0F688"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8" w:history="1">
        <w:r w:rsidRPr="000D39BE">
          <w:rPr>
            <w:rStyle w:val="Hyperlink"/>
          </w:rPr>
          <w:t>Resource 9 – recreate the whole</w:t>
        </w:r>
        <w:r>
          <w:rPr>
            <w:webHidden/>
          </w:rPr>
          <w:tab/>
        </w:r>
        <w:r>
          <w:rPr>
            <w:webHidden/>
          </w:rPr>
          <w:fldChar w:fldCharType="begin"/>
        </w:r>
        <w:r>
          <w:rPr>
            <w:webHidden/>
          </w:rPr>
          <w:instrText xml:space="preserve"> PAGEREF _Toc170311068 \h </w:instrText>
        </w:r>
        <w:r>
          <w:rPr>
            <w:webHidden/>
          </w:rPr>
        </w:r>
        <w:r>
          <w:rPr>
            <w:webHidden/>
          </w:rPr>
          <w:fldChar w:fldCharType="separate"/>
        </w:r>
        <w:r>
          <w:rPr>
            <w:webHidden/>
          </w:rPr>
          <w:t>84</w:t>
        </w:r>
        <w:r>
          <w:rPr>
            <w:webHidden/>
          </w:rPr>
          <w:fldChar w:fldCharType="end"/>
        </w:r>
      </w:hyperlink>
    </w:p>
    <w:p w14:paraId="7C43FF95" w14:textId="42282702"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69" w:history="1">
        <w:r w:rsidRPr="000D39BE">
          <w:rPr>
            <w:rStyle w:val="Hyperlink"/>
          </w:rPr>
          <w:t>Resource 10 – recreate the whole memory</w:t>
        </w:r>
        <w:r>
          <w:rPr>
            <w:webHidden/>
          </w:rPr>
          <w:tab/>
        </w:r>
        <w:r>
          <w:rPr>
            <w:webHidden/>
          </w:rPr>
          <w:fldChar w:fldCharType="begin"/>
        </w:r>
        <w:r>
          <w:rPr>
            <w:webHidden/>
          </w:rPr>
          <w:instrText xml:space="preserve"> PAGEREF _Toc170311069 \h </w:instrText>
        </w:r>
        <w:r>
          <w:rPr>
            <w:webHidden/>
          </w:rPr>
        </w:r>
        <w:r>
          <w:rPr>
            <w:webHidden/>
          </w:rPr>
          <w:fldChar w:fldCharType="separate"/>
        </w:r>
        <w:r>
          <w:rPr>
            <w:webHidden/>
          </w:rPr>
          <w:t>85</w:t>
        </w:r>
        <w:r>
          <w:rPr>
            <w:webHidden/>
          </w:rPr>
          <w:fldChar w:fldCharType="end"/>
        </w:r>
      </w:hyperlink>
    </w:p>
    <w:p w14:paraId="57B0FB60" w14:textId="185E270A"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70" w:history="1">
        <w:r w:rsidRPr="000D39BE">
          <w:rPr>
            <w:rStyle w:val="Hyperlink"/>
          </w:rPr>
          <w:t>Resource 11 – chocolate bars</w:t>
        </w:r>
        <w:r>
          <w:rPr>
            <w:webHidden/>
          </w:rPr>
          <w:tab/>
        </w:r>
        <w:r>
          <w:rPr>
            <w:webHidden/>
          </w:rPr>
          <w:fldChar w:fldCharType="begin"/>
        </w:r>
        <w:r>
          <w:rPr>
            <w:webHidden/>
          </w:rPr>
          <w:instrText xml:space="preserve"> PAGEREF _Toc170311070 \h </w:instrText>
        </w:r>
        <w:r>
          <w:rPr>
            <w:webHidden/>
          </w:rPr>
        </w:r>
        <w:r>
          <w:rPr>
            <w:webHidden/>
          </w:rPr>
          <w:fldChar w:fldCharType="separate"/>
        </w:r>
        <w:r>
          <w:rPr>
            <w:webHidden/>
          </w:rPr>
          <w:t>88</w:t>
        </w:r>
        <w:r>
          <w:rPr>
            <w:webHidden/>
          </w:rPr>
          <w:fldChar w:fldCharType="end"/>
        </w:r>
      </w:hyperlink>
    </w:p>
    <w:p w14:paraId="3BA882A5" w14:textId="25CA8B74"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71" w:history="1">
        <w:r w:rsidRPr="000D39BE">
          <w:rPr>
            <w:rStyle w:val="Hyperlink"/>
          </w:rPr>
          <w:t>Resource 12 – blocks of chocolate</w:t>
        </w:r>
        <w:r>
          <w:rPr>
            <w:webHidden/>
          </w:rPr>
          <w:tab/>
        </w:r>
        <w:r>
          <w:rPr>
            <w:webHidden/>
          </w:rPr>
          <w:fldChar w:fldCharType="begin"/>
        </w:r>
        <w:r>
          <w:rPr>
            <w:webHidden/>
          </w:rPr>
          <w:instrText xml:space="preserve"> PAGEREF _Toc170311071 \h </w:instrText>
        </w:r>
        <w:r>
          <w:rPr>
            <w:webHidden/>
          </w:rPr>
        </w:r>
        <w:r>
          <w:rPr>
            <w:webHidden/>
          </w:rPr>
          <w:fldChar w:fldCharType="separate"/>
        </w:r>
        <w:r>
          <w:rPr>
            <w:webHidden/>
          </w:rPr>
          <w:t>89</w:t>
        </w:r>
        <w:r>
          <w:rPr>
            <w:webHidden/>
          </w:rPr>
          <w:fldChar w:fldCharType="end"/>
        </w:r>
      </w:hyperlink>
    </w:p>
    <w:p w14:paraId="4AA8B594" w14:textId="0931664F"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72" w:history="1">
        <w:r w:rsidRPr="000D39BE">
          <w:rPr>
            <w:rStyle w:val="Hyperlink"/>
          </w:rPr>
          <w:t>Resource 13 – number lines</w:t>
        </w:r>
        <w:r>
          <w:rPr>
            <w:webHidden/>
          </w:rPr>
          <w:tab/>
        </w:r>
        <w:r>
          <w:rPr>
            <w:webHidden/>
          </w:rPr>
          <w:fldChar w:fldCharType="begin"/>
        </w:r>
        <w:r>
          <w:rPr>
            <w:webHidden/>
          </w:rPr>
          <w:instrText xml:space="preserve"> PAGEREF _Toc170311072 \h </w:instrText>
        </w:r>
        <w:r>
          <w:rPr>
            <w:webHidden/>
          </w:rPr>
        </w:r>
        <w:r>
          <w:rPr>
            <w:webHidden/>
          </w:rPr>
          <w:fldChar w:fldCharType="separate"/>
        </w:r>
        <w:r>
          <w:rPr>
            <w:webHidden/>
          </w:rPr>
          <w:t>90</w:t>
        </w:r>
        <w:r>
          <w:rPr>
            <w:webHidden/>
          </w:rPr>
          <w:fldChar w:fldCharType="end"/>
        </w:r>
      </w:hyperlink>
    </w:p>
    <w:p w14:paraId="454ACD1A" w14:textId="492494F6"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73" w:history="1">
        <w:r w:rsidRPr="000D39BE">
          <w:rPr>
            <w:rStyle w:val="Hyperlink"/>
          </w:rPr>
          <w:t>Syllabus outcomes and content</w:t>
        </w:r>
        <w:r>
          <w:rPr>
            <w:webHidden/>
          </w:rPr>
          <w:tab/>
        </w:r>
        <w:r>
          <w:rPr>
            <w:webHidden/>
          </w:rPr>
          <w:fldChar w:fldCharType="begin"/>
        </w:r>
        <w:r>
          <w:rPr>
            <w:webHidden/>
          </w:rPr>
          <w:instrText xml:space="preserve"> PAGEREF _Toc170311073 \h </w:instrText>
        </w:r>
        <w:r>
          <w:rPr>
            <w:webHidden/>
          </w:rPr>
        </w:r>
        <w:r>
          <w:rPr>
            <w:webHidden/>
          </w:rPr>
          <w:fldChar w:fldCharType="separate"/>
        </w:r>
        <w:r>
          <w:rPr>
            <w:webHidden/>
          </w:rPr>
          <w:t>91</w:t>
        </w:r>
        <w:r>
          <w:rPr>
            <w:webHidden/>
          </w:rPr>
          <w:fldChar w:fldCharType="end"/>
        </w:r>
      </w:hyperlink>
    </w:p>
    <w:p w14:paraId="61AB2C38" w14:textId="03932831" w:rsidR="00C60FE3" w:rsidRDefault="00C60FE3">
      <w:pPr>
        <w:pStyle w:val="TOC1"/>
        <w:rPr>
          <w:rFonts w:asciiTheme="minorHAnsi" w:eastAsiaTheme="minorEastAsia" w:hAnsiTheme="minorHAnsi" w:cstheme="minorBidi"/>
          <w:b w:val="0"/>
          <w:kern w:val="2"/>
          <w:sz w:val="24"/>
          <w:lang w:eastAsia="en-AU"/>
          <w14:ligatures w14:val="standardContextual"/>
        </w:rPr>
      </w:pPr>
      <w:hyperlink w:anchor="_Toc170311074" w:history="1">
        <w:r w:rsidRPr="000D39BE">
          <w:rPr>
            <w:rStyle w:val="Hyperlink"/>
          </w:rPr>
          <w:t>References</w:t>
        </w:r>
        <w:r>
          <w:rPr>
            <w:webHidden/>
          </w:rPr>
          <w:tab/>
        </w:r>
        <w:r>
          <w:rPr>
            <w:webHidden/>
          </w:rPr>
          <w:fldChar w:fldCharType="begin"/>
        </w:r>
        <w:r>
          <w:rPr>
            <w:webHidden/>
          </w:rPr>
          <w:instrText xml:space="preserve"> PAGEREF _Toc170311074 \h </w:instrText>
        </w:r>
        <w:r>
          <w:rPr>
            <w:webHidden/>
          </w:rPr>
        </w:r>
        <w:r>
          <w:rPr>
            <w:webHidden/>
          </w:rPr>
          <w:fldChar w:fldCharType="separate"/>
        </w:r>
        <w:r>
          <w:rPr>
            <w:webHidden/>
          </w:rPr>
          <w:t>95</w:t>
        </w:r>
        <w:r>
          <w:rPr>
            <w:webHidden/>
          </w:rPr>
          <w:fldChar w:fldCharType="end"/>
        </w:r>
      </w:hyperlink>
    </w:p>
    <w:p w14:paraId="30006F48" w14:textId="7ECC4F02" w:rsidR="00A31878" w:rsidRDefault="00BA0BAA" w:rsidP="00216884">
      <w:pPr>
        <w:pStyle w:val="Heading1"/>
      </w:pPr>
      <w:r>
        <w:rPr>
          <w:b/>
          <w:color w:val="2B579A"/>
          <w:shd w:val="clear" w:color="auto" w:fill="E6E6E6"/>
        </w:rPr>
        <w:lastRenderedPageBreak/>
        <w:fldChar w:fldCharType="end"/>
      </w:r>
      <w:bookmarkStart w:id="2" w:name="_Toc170311022"/>
      <w:r w:rsidR="00A31878">
        <w:t>Unit description and duration</w:t>
      </w:r>
      <w:bookmarkEnd w:id="2"/>
    </w:p>
    <w:p w14:paraId="1BB9FB45" w14:textId="50CC576B" w:rsidR="00A31878" w:rsidRDefault="00A31878" w:rsidP="00D33D6A">
      <w:r>
        <w:t xml:space="preserve">This unit develops the big idea that </w:t>
      </w:r>
      <w:r w:rsidR="00756C5D">
        <w:t>f</w:t>
      </w:r>
      <w:r w:rsidR="00756C5D" w:rsidRPr="00756C5D">
        <w:t>ractions represent multiple ideas and can be represented in different ways</w:t>
      </w:r>
      <w:r>
        <w:t>.</w:t>
      </w:r>
    </w:p>
    <w:p w14:paraId="48E93EF0" w14:textId="77777777" w:rsidR="00A31878" w:rsidRDefault="00A31878" w:rsidP="00D33D6A">
      <w:r>
        <w:t>In this 2-week unit students are provided opportunities to:</w:t>
      </w:r>
    </w:p>
    <w:p w14:paraId="372051DB" w14:textId="4E81EF10" w:rsidR="00A31878" w:rsidRPr="00567240" w:rsidRDefault="004D3474" w:rsidP="00D33D6A">
      <w:pPr>
        <w:pStyle w:val="ListBullet"/>
      </w:pPr>
      <w:r>
        <w:t xml:space="preserve">identify </w:t>
      </w:r>
      <w:r w:rsidR="00567240">
        <w:t xml:space="preserve">fractional </w:t>
      </w:r>
      <w:r w:rsidR="00EA6735">
        <w:t xml:space="preserve">parts </w:t>
      </w:r>
      <w:r w:rsidR="00567240">
        <w:t>and complementary parts of a length</w:t>
      </w:r>
    </w:p>
    <w:p w14:paraId="6DF12223" w14:textId="2F7DC26B" w:rsidR="00A31878" w:rsidRPr="00567240" w:rsidRDefault="00567240" w:rsidP="00D33D6A">
      <w:pPr>
        <w:pStyle w:val="ListBullet"/>
      </w:pPr>
      <w:r>
        <w:t>model and represent unit fractions, and their multiples, to a complete whole on a number line</w:t>
      </w:r>
    </w:p>
    <w:p w14:paraId="56B781EA" w14:textId="35CAE833" w:rsidR="00A31878" w:rsidRPr="00567240" w:rsidRDefault="00567240" w:rsidP="00D33D6A">
      <w:pPr>
        <w:pStyle w:val="ListBullet"/>
      </w:pPr>
      <w:r>
        <w:t>explore equivalence and multiplicative relationships of fractions</w:t>
      </w:r>
      <w:r w:rsidR="00A31878">
        <w:t>.</w:t>
      </w:r>
    </w:p>
    <w:p w14:paraId="58FFC8BF" w14:textId="77777777" w:rsidR="00084CCD" w:rsidRDefault="00084CCD" w:rsidP="00D33D6A">
      <w:pPr>
        <w:pStyle w:val="Heading2"/>
      </w:pPr>
      <w:bookmarkStart w:id="3" w:name="_Toc147914071"/>
      <w:bookmarkStart w:id="4" w:name="_Toc170311023"/>
      <w:r>
        <w:t>Syllabus outcomes</w:t>
      </w:r>
      <w:bookmarkEnd w:id="3"/>
      <w:bookmarkEnd w:id="4"/>
    </w:p>
    <w:p w14:paraId="67C51FF3" w14:textId="77777777" w:rsidR="00084CCD" w:rsidRDefault="00084CCD" w:rsidP="00D33D6A">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72BC6D45" w14:textId="558A5242" w:rsidR="00F929AA" w:rsidRPr="00F929AA" w:rsidRDefault="00756C5D" w:rsidP="00D33D6A">
      <w:pPr>
        <w:pStyle w:val="ListBullet"/>
      </w:pPr>
      <w:r w:rsidRPr="00756C5D">
        <w:rPr>
          <w:rStyle w:val="Strong"/>
        </w:rPr>
        <w:t>MA2-MR-01</w:t>
      </w:r>
      <w:r w:rsidR="00F929AA">
        <w:rPr>
          <w:rStyle w:val="Strong"/>
        </w:rPr>
        <w:t xml:space="preserve"> </w:t>
      </w:r>
      <w:r w:rsidRPr="00756C5D">
        <w:t>represents and uses the structure of multiplicative relations to 10 × 10 to solve problems</w:t>
      </w:r>
    </w:p>
    <w:p w14:paraId="20A4616B" w14:textId="53E26DE9" w:rsidR="00F929AA" w:rsidRPr="00F929AA" w:rsidRDefault="00756C5D" w:rsidP="00756C5D">
      <w:pPr>
        <w:pStyle w:val="ListBullet"/>
      </w:pPr>
      <w:r w:rsidRPr="493CAE51">
        <w:rPr>
          <w:b/>
        </w:rPr>
        <w:t>MA2-PF-01</w:t>
      </w:r>
      <w:r w:rsidR="00F929AA">
        <w:t xml:space="preserve"> </w:t>
      </w:r>
      <w:r w:rsidRPr="00756C5D">
        <w:t>represents and compares halves, quarters, thirds and fifths as lengths on a number line and their related fractions formed by halving (eighths, sixths and tenths)</w:t>
      </w:r>
    </w:p>
    <w:p w14:paraId="5D3A027D" w14:textId="77777777" w:rsidR="00F929AA" w:rsidRDefault="00F929AA" w:rsidP="00D33D6A">
      <w:pPr>
        <w:pStyle w:val="Heading2"/>
      </w:pPr>
      <w:bookmarkStart w:id="5" w:name="_Toc147914072"/>
      <w:bookmarkStart w:id="6" w:name="_Toc170311024"/>
      <w:r>
        <w:lastRenderedPageBreak/>
        <w:t>Working mathematically</w:t>
      </w:r>
      <w:bookmarkEnd w:id="5"/>
      <w:bookmarkEnd w:id="6"/>
    </w:p>
    <w:p w14:paraId="157E4D3B" w14:textId="77777777" w:rsidR="00647916" w:rsidRDefault="00647916" w:rsidP="00D33D6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29657F6A" w14:textId="77777777" w:rsidR="00647916" w:rsidRPr="00DC2CE2" w:rsidRDefault="00647916" w:rsidP="00DC2CE2">
      <w:pPr>
        <w:pStyle w:val="ListBullet"/>
      </w:pPr>
      <w:r w:rsidRPr="00DC2CE2">
        <w:t>communicating</w:t>
      </w:r>
    </w:p>
    <w:p w14:paraId="35D5DB14" w14:textId="77777777" w:rsidR="00647916" w:rsidRPr="00DC2CE2" w:rsidRDefault="00647916" w:rsidP="00DC2CE2">
      <w:pPr>
        <w:pStyle w:val="ListBullet"/>
      </w:pPr>
      <w:r w:rsidRPr="00DC2CE2">
        <w:t>understanding and fluency</w:t>
      </w:r>
    </w:p>
    <w:p w14:paraId="68425260" w14:textId="77777777" w:rsidR="00647916" w:rsidRPr="00DC2CE2" w:rsidRDefault="00647916" w:rsidP="00DC2CE2">
      <w:pPr>
        <w:pStyle w:val="ListBullet"/>
      </w:pPr>
      <w:r w:rsidRPr="00DC2CE2">
        <w:t>reasoning</w:t>
      </w:r>
    </w:p>
    <w:p w14:paraId="535F0AFC" w14:textId="77777777" w:rsidR="00F929AA" w:rsidRPr="00DC2CE2" w:rsidRDefault="00647916" w:rsidP="00DC2CE2">
      <w:pPr>
        <w:pStyle w:val="ListBullet"/>
      </w:pPr>
      <w:r w:rsidRPr="00DC2CE2">
        <w:t>problem solving.</w:t>
      </w:r>
    </w:p>
    <w:p w14:paraId="003544C9" w14:textId="3210C7CC" w:rsidR="00A31878" w:rsidRDefault="00000000"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169C8154" w14:textId="77777777" w:rsidR="00A31878" w:rsidRDefault="00A31878" w:rsidP="00D33D6A">
      <w:pPr>
        <w:pStyle w:val="Heading2"/>
      </w:pPr>
      <w:bookmarkStart w:id="7" w:name="_Toc147914073"/>
      <w:bookmarkStart w:id="8" w:name="_Toc170311025"/>
      <w:r>
        <w:t>Student prior learning</w:t>
      </w:r>
      <w:bookmarkEnd w:id="7"/>
      <w:bookmarkEnd w:id="8"/>
    </w:p>
    <w:p w14:paraId="0D1A30BD" w14:textId="77777777" w:rsidR="00A31878" w:rsidRDefault="00A31878" w:rsidP="00A31878">
      <w:r>
        <w:t>Before engaging in these teaching and learning activities, students would benefit from prior experience with:</w:t>
      </w:r>
    </w:p>
    <w:p w14:paraId="40CC6D80" w14:textId="39A86603" w:rsidR="00A31878" w:rsidRPr="00DC2CE2" w:rsidRDefault="088A0430" w:rsidP="00DC2CE2">
      <w:pPr>
        <w:pStyle w:val="ListBullet"/>
      </w:pPr>
      <w:r w:rsidRPr="00DC2CE2">
        <w:t>using concrete materials such as fraction strips and fraction walls to model, label and describe fractions</w:t>
      </w:r>
    </w:p>
    <w:p w14:paraId="533B4741" w14:textId="73438896" w:rsidR="009501AD" w:rsidRPr="00DC2CE2" w:rsidRDefault="4F0FF4BD" w:rsidP="00DC2CE2">
      <w:pPr>
        <w:pStyle w:val="ListBullet"/>
      </w:pPr>
      <w:r w:rsidRPr="00DC2CE2">
        <w:t>u</w:t>
      </w:r>
      <w:r w:rsidR="2EF3169C" w:rsidRPr="00DC2CE2">
        <w:t>sing representations, such as drawings, diagrams and/or words to explore</w:t>
      </w:r>
      <w:r w:rsidR="2F6A535D" w:rsidRPr="00DC2CE2">
        <w:t xml:space="preserve"> a half, a quarter or an eighth, and explain their thinking</w:t>
      </w:r>
    </w:p>
    <w:p w14:paraId="524E7024" w14:textId="1AE5D79D" w:rsidR="009501AD" w:rsidRPr="00DC2CE2" w:rsidRDefault="00B59639" w:rsidP="00DC2CE2">
      <w:pPr>
        <w:pStyle w:val="ListBullet"/>
      </w:pPr>
      <w:r w:rsidRPr="00DC2CE2">
        <w:t>identifying and describing patterns</w:t>
      </w:r>
      <w:r w:rsidR="19DC5844" w:rsidRPr="00DC2CE2">
        <w:t>.</w:t>
      </w:r>
    </w:p>
    <w:p w14:paraId="48517B78" w14:textId="1CB56B70" w:rsidR="00A31878" w:rsidRDefault="00A31878" w:rsidP="006B0D55">
      <w:pPr>
        <w:pStyle w:val="FeatureBox"/>
      </w:pPr>
      <w:r>
        <w:lastRenderedPageBreak/>
        <w:t>In NSW classrooms there is a diverse range of students, including Aboriginal and</w:t>
      </w:r>
      <w:r w:rsidR="004B2A13">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r w:rsidR="00383890" w:rsidRPr="6C8D0679">
          <w:rPr>
            <w:rStyle w:val="Hyperlink"/>
          </w:rPr>
          <w:t>Curriculum planning for every student – advice</w:t>
        </w:r>
      </w:hyperlink>
      <w:r>
        <w:t xml:space="preserve"> for further information.</w:t>
      </w:r>
      <w:r>
        <w:br w:type="page"/>
      </w:r>
    </w:p>
    <w:p w14:paraId="78FA7C7D" w14:textId="77777777" w:rsidR="00A31878" w:rsidRDefault="00A31878" w:rsidP="00D33D6A">
      <w:pPr>
        <w:pStyle w:val="Heading1"/>
      </w:pPr>
      <w:bookmarkStart w:id="9" w:name="_Toc170311026"/>
      <w:r>
        <w:lastRenderedPageBreak/>
        <w:t>Lesson overview and resources</w:t>
      </w:r>
      <w:bookmarkEnd w:id="9"/>
    </w:p>
    <w:p w14:paraId="3C86B5B5" w14:textId="77777777"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0EA45FB0" w14:textId="77777777" w:rsidTr="4AED4DFE">
        <w:trPr>
          <w:cnfStyle w:val="100000000000" w:firstRow="1" w:lastRow="0" w:firstColumn="0" w:lastColumn="0" w:oddVBand="0" w:evenVBand="0" w:oddHBand="0" w:evenHBand="0" w:firstRowFirstColumn="0" w:firstRowLastColumn="0" w:lastRowFirstColumn="0" w:lastRowLastColumn="0"/>
        </w:trPr>
        <w:tc>
          <w:tcPr>
            <w:tcW w:w="4853" w:type="dxa"/>
          </w:tcPr>
          <w:p w14:paraId="16F5A29E" w14:textId="1985321D" w:rsidR="00EE5BFC" w:rsidRDefault="00EE5BFC" w:rsidP="00EE5BFC">
            <w:bookmarkStart w:id="10" w:name="_Hlk166489433"/>
            <w:r w:rsidRPr="00907735">
              <w:t>Lesson</w:t>
            </w:r>
          </w:p>
        </w:tc>
        <w:tc>
          <w:tcPr>
            <w:tcW w:w="4853" w:type="dxa"/>
          </w:tcPr>
          <w:p w14:paraId="686C5446" w14:textId="3A02184A" w:rsidR="00EE5BFC" w:rsidRDefault="00EE5BFC" w:rsidP="00EE5BFC">
            <w:r w:rsidRPr="00907735">
              <w:t>Content</w:t>
            </w:r>
          </w:p>
        </w:tc>
        <w:tc>
          <w:tcPr>
            <w:tcW w:w="4854" w:type="dxa"/>
          </w:tcPr>
          <w:p w14:paraId="1EE9E935" w14:textId="77777777" w:rsidR="00EE5BFC" w:rsidRDefault="00EE5BFC" w:rsidP="00EE5BFC">
            <w:r w:rsidRPr="00907735">
              <w:t>Duration and resources</w:t>
            </w:r>
          </w:p>
        </w:tc>
      </w:tr>
      <w:tr w:rsidR="00A31878" w14:paraId="530CF505" w14:textId="77777777" w:rsidTr="4AED4DFE">
        <w:trPr>
          <w:cnfStyle w:val="000000100000" w:firstRow="0" w:lastRow="0" w:firstColumn="0" w:lastColumn="0" w:oddVBand="0" w:evenVBand="0" w:oddHBand="1" w:evenHBand="0" w:firstRowFirstColumn="0" w:firstRowLastColumn="0" w:lastRowFirstColumn="0" w:lastRowLastColumn="0"/>
        </w:trPr>
        <w:tc>
          <w:tcPr>
            <w:tcW w:w="4853" w:type="dxa"/>
          </w:tcPr>
          <w:p w14:paraId="52F796B6" w14:textId="02EB6267" w:rsidR="00E00F8E" w:rsidRPr="00FF2093" w:rsidRDefault="00000000" w:rsidP="00E00F8E">
            <w:pPr>
              <w:rPr>
                <w:rStyle w:val="Strong"/>
                <w:b w:val="0"/>
                <w:bCs w:val="0"/>
              </w:rPr>
            </w:pPr>
            <w:hyperlink w:anchor="_Lesson_1" w:history="1">
              <w:r w:rsidR="00E00F8E" w:rsidRPr="00FF2093">
                <w:rPr>
                  <w:rStyle w:val="Hyperlink"/>
                  <w:b/>
                  <w:bCs/>
                </w:rPr>
                <w:t>Lesson 1</w:t>
              </w:r>
            </w:hyperlink>
          </w:p>
          <w:p w14:paraId="7F5DB1A9"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8758FAA" w14:textId="0FE18E86" w:rsidR="00A31878" w:rsidRDefault="00201DC2" w:rsidP="00C075CD">
            <w:pPr>
              <w:pStyle w:val="ListBullet"/>
            </w:pPr>
            <w:r>
              <w:t>m</w:t>
            </w:r>
            <w:r w:rsidRPr="00201DC2">
              <w:t>odel and represent unit fractions, and their multiples, to complete a whole on a number line</w:t>
            </w:r>
          </w:p>
        </w:tc>
        <w:tc>
          <w:tcPr>
            <w:tcW w:w="4853" w:type="dxa"/>
          </w:tcPr>
          <w:p w14:paraId="61153C8E" w14:textId="64ECBB83" w:rsidR="00E00F8E" w:rsidRDefault="00E00F8E" w:rsidP="00E00F8E">
            <w:r w:rsidRPr="00E00F8E">
              <w:rPr>
                <w:rStyle w:val="Strong"/>
              </w:rPr>
              <w:t>Lesson core concept</w:t>
            </w:r>
            <w:r>
              <w:t xml:space="preserve">: </w:t>
            </w:r>
            <w:r w:rsidR="00201DC2">
              <w:t>a</w:t>
            </w:r>
            <w:r w:rsidR="00201DC2" w:rsidRPr="00201DC2">
              <w:t xml:space="preserve"> fraction is part of a whole</w:t>
            </w:r>
            <w:r>
              <w:t>.</w:t>
            </w:r>
          </w:p>
          <w:p w14:paraId="06C0FE96" w14:textId="782A88CE" w:rsidR="00DD5566" w:rsidRDefault="00DD5566" w:rsidP="00DD5566">
            <w:r w:rsidRPr="6BFD6912">
              <w:rPr>
                <w:rStyle w:val="Strong"/>
              </w:rPr>
              <w:t>Core concept learning intention</w:t>
            </w:r>
            <w:r w:rsidR="002C5214">
              <w:rPr>
                <w:rStyle w:val="Strong"/>
              </w:rPr>
              <w:t>:</w:t>
            </w:r>
          </w:p>
          <w:p w14:paraId="7CE8296A" w14:textId="3249EC60" w:rsidR="00A31878" w:rsidRPr="00DD5566" w:rsidRDefault="3BDC5ED9" w:rsidP="00C075CD">
            <w:pPr>
              <w:pStyle w:val="ListBullet"/>
            </w:pPr>
            <w:r>
              <w:t>model and represent unit fractions, and their multiples, to a complete</w:t>
            </w:r>
            <w:r w:rsidR="00F26ABF">
              <w:t xml:space="preserve"> a</w:t>
            </w:r>
            <w:r>
              <w:t xml:space="preserve"> whole on a number line</w:t>
            </w:r>
          </w:p>
        </w:tc>
        <w:tc>
          <w:tcPr>
            <w:tcW w:w="4854" w:type="dxa"/>
          </w:tcPr>
          <w:p w14:paraId="7189C529" w14:textId="0F461A52" w:rsidR="00E00F8E" w:rsidRPr="00866E7C" w:rsidRDefault="0BB9A827" w:rsidP="00E00F8E">
            <w:r w:rsidRPr="00866E7C">
              <w:rPr>
                <w:rStyle w:val="Strong"/>
              </w:rPr>
              <w:t>Lesson duration</w:t>
            </w:r>
            <w:r w:rsidRPr="00866E7C">
              <w:t xml:space="preserve">: </w:t>
            </w:r>
            <w:r w:rsidR="3F66FEA8" w:rsidRPr="00866E7C">
              <w:t>60</w:t>
            </w:r>
            <w:r w:rsidRPr="00866E7C">
              <w:t xml:space="preserve"> minutes</w:t>
            </w:r>
          </w:p>
          <w:p w14:paraId="035CF13C" w14:textId="7D225764" w:rsidR="00A31878" w:rsidRPr="00866E7C" w:rsidRDefault="00000000" w:rsidP="00C075CD">
            <w:pPr>
              <w:pStyle w:val="ListBullet"/>
            </w:pPr>
            <w:hyperlink w:anchor="_Resource_1_–">
              <w:r w:rsidR="000B56AD">
                <w:rPr>
                  <w:rStyle w:val="Hyperlink"/>
                </w:rPr>
                <w:t>Resource 1 – Is it half?</w:t>
              </w:r>
            </w:hyperlink>
          </w:p>
          <w:p w14:paraId="3815E423" w14:textId="77777777" w:rsidR="0059201C" w:rsidRPr="00C075CD" w:rsidRDefault="0059201C" w:rsidP="00C075CD">
            <w:pPr>
              <w:pStyle w:val="ListBullet"/>
            </w:pPr>
            <w:r w:rsidRPr="00C075CD">
              <w:t>Masking tape</w:t>
            </w:r>
          </w:p>
          <w:p w14:paraId="3ADDD494" w14:textId="77777777" w:rsidR="0059201C" w:rsidRPr="00C075CD" w:rsidRDefault="0059201C" w:rsidP="00C075CD">
            <w:pPr>
              <w:pStyle w:val="ListBullet"/>
            </w:pPr>
            <w:r w:rsidRPr="00C075CD">
              <w:t>Paper strips</w:t>
            </w:r>
          </w:p>
          <w:p w14:paraId="6B30FEA4" w14:textId="77777777" w:rsidR="0059201C" w:rsidRPr="00C075CD" w:rsidRDefault="0059201C" w:rsidP="00C075CD">
            <w:pPr>
              <w:pStyle w:val="ListBullet"/>
            </w:pPr>
            <w:r w:rsidRPr="00C075CD">
              <w:t>String</w:t>
            </w:r>
          </w:p>
          <w:p w14:paraId="1CE68870" w14:textId="51A5C15A" w:rsidR="00A31878" w:rsidRPr="00866E7C" w:rsidRDefault="0059201C" w:rsidP="00C075CD">
            <w:pPr>
              <w:pStyle w:val="ListBullet"/>
            </w:pPr>
            <w:r w:rsidRPr="00C075CD">
              <w:t>Writing materials</w:t>
            </w:r>
          </w:p>
        </w:tc>
      </w:tr>
      <w:tr w:rsidR="00A31878" w14:paraId="643A5102" w14:textId="77777777" w:rsidTr="4AED4DFE">
        <w:trPr>
          <w:cnfStyle w:val="000000010000" w:firstRow="0" w:lastRow="0" w:firstColumn="0" w:lastColumn="0" w:oddVBand="0" w:evenVBand="0" w:oddHBand="0" w:evenHBand="1" w:firstRowFirstColumn="0" w:firstRowLastColumn="0" w:lastRowFirstColumn="0" w:lastRowLastColumn="0"/>
        </w:trPr>
        <w:tc>
          <w:tcPr>
            <w:tcW w:w="4853" w:type="dxa"/>
          </w:tcPr>
          <w:p w14:paraId="3320B3D5" w14:textId="5A4238D0" w:rsidR="00E00F8E" w:rsidRPr="00FF2093" w:rsidRDefault="00000000" w:rsidP="00E00F8E">
            <w:pPr>
              <w:rPr>
                <w:rStyle w:val="Strong"/>
                <w:b w:val="0"/>
                <w:bCs w:val="0"/>
              </w:rPr>
            </w:pPr>
            <w:hyperlink w:anchor="_Lesson_2" w:history="1">
              <w:r w:rsidR="00E00F8E" w:rsidRPr="00FF2093">
                <w:rPr>
                  <w:rStyle w:val="Hyperlink"/>
                  <w:b/>
                  <w:bCs/>
                </w:rPr>
                <w:t>Lesson 2</w:t>
              </w:r>
            </w:hyperlink>
          </w:p>
          <w:p w14:paraId="089FC541"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45EFE0A" w14:textId="3E5348B9" w:rsidR="00A31878" w:rsidRPr="00DD5566" w:rsidRDefault="00201DC2" w:rsidP="00C075CD">
            <w:pPr>
              <w:pStyle w:val="ListBullet"/>
            </w:pPr>
            <w:r>
              <w:t>model and represent unit fractions, and their multiples, to complete a whole on a number line</w:t>
            </w:r>
          </w:p>
        </w:tc>
        <w:tc>
          <w:tcPr>
            <w:tcW w:w="4853" w:type="dxa"/>
          </w:tcPr>
          <w:p w14:paraId="7B44C502" w14:textId="0F93B21A" w:rsidR="00A31878" w:rsidRDefault="0BB9A827" w:rsidP="6BFD6912">
            <w:r w:rsidRPr="6BFD6912">
              <w:rPr>
                <w:rStyle w:val="Strong"/>
              </w:rPr>
              <w:t>Lesson core concept</w:t>
            </w:r>
            <w:r>
              <w:t xml:space="preserve">: </w:t>
            </w:r>
            <w:r w:rsidR="3B6D962F">
              <w:t>bar models and fractions strips can be used to represent fractions</w:t>
            </w:r>
            <w:r>
              <w:t>.</w:t>
            </w:r>
          </w:p>
          <w:p w14:paraId="1846D5D7" w14:textId="1E6C1AEA" w:rsidR="00DD5566" w:rsidRDefault="00DD5566" w:rsidP="00DD5566">
            <w:r w:rsidRPr="6BFD6912">
              <w:rPr>
                <w:rStyle w:val="Strong"/>
              </w:rPr>
              <w:t>Core concept learning intentions</w:t>
            </w:r>
            <w:r>
              <w:t>:</w:t>
            </w:r>
          </w:p>
          <w:p w14:paraId="712DC430" w14:textId="77777777" w:rsidR="00720283" w:rsidRDefault="43291C73" w:rsidP="00C075CD">
            <w:pPr>
              <w:pStyle w:val="ListBullet"/>
            </w:pPr>
            <w:r>
              <w:t xml:space="preserve">model and represent unit fractions, and </w:t>
            </w:r>
            <w:r>
              <w:lastRenderedPageBreak/>
              <w:t>their multiples, to a complete whole on a number line</w:t>
            </w:r>
          </w:p>
          <w:p w14:paraId="6C31B66B" w14:textId="0895AD80" w:rsidR="00DD5566" w:rsidRPr="00DD5566" w:rsidRDefault="43291C73" w:rsidP="00C3437C">
            <w:pPr>
              <w:pStyle w:val="ListBullet"/>
            </w:pPr>
            <w:r w:rsidRPr="6BFD6912">
              <w:t>generate and describe patterns</w:t>
            </w:r>
          </w:p>
        </w:tc>
        <w:tc>
          <w:tcPr>
            <w:tcW w:w="4854" w:type="dxa"/>
          </w:tcPr>
          <w:p w14:paraId="4A301564" w14:textId="7D0FBE62" w:rsidR="00E00F8E" w:rsidRPr="00866E7C" w:rsidRDefault="0BB9A827" w:rsidP="00E00F8E">
            <w:r w:rsidRPr="00866E7C">
              <w:rPr>
                <w:rStyle w:val="Strong"/>
              </w:rPr>
              <w:lastRenderedPageBreak/>
              <w:t>Lesson duration</w:t>
            </w:r>
            <w:r w:rsidRPr="00866E7C">
              <w:t xml:space="preserve">: </w:t>
            </w:r>
            <w:r w:rsidR="09F88486" w:rsidRPr="00866E7C">
              <w:t>60</w:t>
            </w:r>
            <w:r w:rsidRPr="00866E7C">
              <w:t xml:space="preserve"> minutes</w:t>
            </w:r>
          </w:p>
          <w:p w14:paraId="31B1742C" w14:textId="40022EFA" w:rsidR="00E00F8E" w:rsidRPr="00866E7C" w:rsidRDefault="00000000" w:rsidP="00C075CD">
            <w:pPr>
              <w:pStyle w:val="ListBullet"/>
            </w:pPr>
            <w:hyperlink w:anchor="_Resource_2_–">
              <w:r w:rsidR="000B56AD">
                <w:rPr>
                  <w:rStyle w:val="Hyperlink"/>
                </w:rPr>
                <w:t>Resource 2 – Is he correct?</w:t>
              </w:r>
            </w:hyperlink>
          </w:p>
          <w:p w14:paraId="180B5386" w14:textId="1AB2422B" w:rsidR="00F9191A" w:rsidRDefault="00F9191A" w:rsidP="00C075CD">
            <w:pPr>
              <w:pStyle w:val="ListBullet"/>
            </w:pPr>
            <w:r>
              <w:t>Glue</w:t>
            </w:r>
          </w:p>
          <w:p w14:paraId="55E33C59" w14:textId="1EF0D440" w:rsidR="00A31878" w:rsidRPr="00C075CD" w:rsidRDefault="254702CF" w:rsidP="00C075CD">
            <w:pPr>
              <w:pStyle w:val="ListBullet"/>
            </w:pPr>
            <w:r w:rsidRPr="00C075CD">
              <w:t>Paper strips</w:t>
            </w:r>
          </w:p>
          <w:p w14:paraId="1ADE1185" w14:textId="20EB3474" w:rsidR="00F9191A" w:rsidRDefault="00F9191A" w:rsidP="00C075CD">
            <w:pPr>
              <w:pStyle w:val="ListBullet"/>
            </w:pPr>
            <w:r>
              <w:lastRenderedPageBreak/>
              <w:t>Workbooks or grid paper</w:t>
            </w:r>
          </w:p>
          <w:p w14:paraId="7FC28376" w14:textId="43A13794" w:rsidR="00A31878" w:rsidRPr="00866E7C" w:rsidRDefault="254702CF" w:rsidP="00C075CD">
            <w:pPr>
              <w:pStyle w:val="ListBullet"/>
            </w:pPr>
            <w:r w:rsidRPr="00C075CD">
              <w:t>Writing materials</w:t>
            </w:r>
          </w:p>
        </w:tc>
      </w:tr>
      <w:tr w:rsidR="00A31878" w14:paraId="2CCD6348" w14:textId="77777777" w:rsidTr="4AED4DFE">
        <w:trPr>
          <w:cnfStyle w:val="000000100000" w:firstRow="0" w:lastRow="0" w:firstColumn="0" w:lastColumn="0" w:oddVBand="0" w:evenVBand="0" w:oddHBand="1" w:evenHBand="0" w:firstRowFirstColumn="0" w:firstRowLastColumn="0" w:lastRowFirstColumn="0" w:lastRowLastColumn="0"/>
        </w:trPr>
        <w:tc>
          <w:tcPr>
            <w:tcW w:w="4853" w:type="dxa"/>
          </w:tcPr>
          <w:p w14:paraId="2C429F68" w14:textId="78425A93" w:rsidR="00E00F8E" w:rsidRPr="00FF2093" w:rsidRDefault="00000000" w:rsidP="00E00F8E">
            <w:pPr>
              <w:rPr>
                <w:rStyle w:val="Strong"/>
                <w:b w:val="0"/>
                <w:bCs w:val="0"/>
              </w:rPr>
            </w:pPr>
            <w:hyperlink w:anchor="_Lesson_3" w:history="1">
              <w:r w:rsidR="00E00F8E" w:rsidRPr="00FF2093">
                <w:rPr>
                  <w:rStyle w:val="Hyperlink"/>
                  <w:b/>
                  <w:bCs/>
                </w:rPr>
                <w:t>Lesson 3</w:t>
              </w:r>
            </w:hyperlink>
          </w:p>
          <w:p w14:paraId="12EA1EEB"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3AB0D172" w14:textId="22578AF7" w:rsidR="00A31878" w:rsidRDefault="00201DC2" w:rsidP="00D8185B">
            <w:pPr>
              <w:pStyle w:val="ListBullet"/>
            </w:pPr>
            <w:r>
              <w:t>model and represent unit fractions, and their multiples, to complete a whole on a number line</w:t>
            </w:r>
          </w:p>
        </w:tc>
        <w:tc>
          <w:tcPr>
            <w:tcW w:w="4853" w:type="dxa"/>
          </w:tcPr>
          <w:p w14:paraId="2C5FE579" w14:textId="6F4BD363" w:rsidR="00E00F8E" w:rsidRDefault="0BB9A827" w:rsidP="6BFD6912">
            <w:r w:rsidRPr="6BFD6912">
              <w:rPr>
                <w:rStyle w:val="Strong"/>
              </w:rPr>
              <w:t>Lesson core concept</w:t>
            </w:r>
            <w:r>
              <w:t xml:space="preserve">: </w:t>
            </w:r>
            <w:r w:rsidR="77AF0950">
              <w:t>fractions can be represented as measures by partitioning length</w:t>
            </w:r>
            <w:r>
              <w:t>.</w:t>
            </w:r>
          </w:p>
          <w:p w14:paraId="75F30B60" w14:textId="2DCB4C3E" w:rsidR="00DD5566" w:rsidRDefault="00DD5566" w:rsidP="00DD5566">
            <w:r w:rsidRPr="6BFD6912">
              <w:rPr>
                <w:rStyle w:val="Strong"/>
              </w:rPr>
              <w:t>Core concept learning intention</w:t>
            </w:r>
            <w:r w:rsidR="0059201C">
              <w:rPr>
                <w:rStyle w:val="Strong"/>
              </w:rPr>
              <w:t>s</w:t>
            </w:r>
            <w:r>
              <w:t>:</w:t>
            </w:r>
          </w:p>
          <w:p w14:paraId="12A41665" w14:textId="77777777" w:rsidR="00A31878" w:rsidRPr="009D2583" w:rsidRDefault="01CE01A5" w:rsidP="009D2583">
            <w:pPr>
              <w:pStyle w:val="ListBullet"/>
            </w:pPr>
            <w:r w:rsidRPr="009D2583">
              <w:t>create fractional parts of a length using techniques other than repeated halving</w:t>
            </w:r>
          </w:p>
          <w:p w14:paraId="435CD9CF" w14:textId="3BFBDCB6" w:rsidR="009D2583" w:rsidRPr="00DD5566" w:rsidRDefault="009D2583" w:rsidP="009D2583">
            <w:pPr>
              <w:pStyle w:val="ListBullet"/>
            </w:pPr>
            <w:r w:rsidRPr="009D2583">
              <w:t>model and represent unit fractions, and their multiples, to a complete whole on a number line</w:t>
            </w:r>
          </w:p>
        </w:tc>
        <w:tc>
          <w:tcPr>
            <w:tcW w:w="4854" w:type="dxa"/>
          </w:tcPr>
          <w:p w14:paraId="5C1CC126" w14:textId="5499CA2E" w:rsidR="00E00F8E" w:rsidRDefault="0BB9A827" w:rsidP="00E00F8E">
            <w:r w:rsidRPr="6BFD6912">
              <w:rPr>
                <w:rStyle w:val="Strong"/>
              </w:rPr>
              <w:t>Lesson duration</w:t>
            </w:r>
            <w:r>
              <w:t xml:space="preserve">: </w:t>
            </w:r>
            <w:r w:rsidR="3D46B831">
              <w:t>60</w:t>
            </w:r>
            <w:r>
              <w:t xml:space="preserve"> minutes</w:t>
            </w:r>
          </w:p>
          <w:p w14:paraId="562ABEAC" w14:textId="4B395DA9" w:rsidR="00E00F8E" w:rsidRPr="00866E7C" w:rsidRDefault="00000000" w:rsidP="00D8185B">
            <w:pPr>
              <w:pStyle w:val="ListBullet"/>
            </w:pPr>
            <w:hyperlink w:anchor="_Resource_3_–">
              <w:r w:rsidR="458906F6" w:rsidRPr="493CAE51">
                <w:rPr>
                  <w:rStyle w:val="Hyperlink"/>
                </w:rPr>
                <w:t>Resource</w:t>
              </w:r>
              <w:r w:rsidR="24F2F03A" w:rsidRPr="493CAE51">
                <w:rPr>
                  <w:rStyle w:val="Hyperlink"/>
                </w:rPr>
                <w:t xml:space="preserve"> </w:t>
              </w:r>
              <w:r w:rsidR="79DEB6B1" w:rsidRPr="493CAE51">
                <w:rPr>
                  <w:rStyle w:val="Hyperlink"/>
                </w:rPr>
                <w:t>3</w:t>
              </w:r>
              <w:r w:rsidR="00ED3BB5" w:rsidRPr="493CAE51">
                <w:rPr>
                  <w:rStyle w:val="Hyperlink"/>
                </w:rPr>
                <w:t xml:space="preserve"> </w:t>
              </w:r>
              <w:r w:rsidR="24F2F03A" w:rsidRPr="493CAE51">
                <w:rPr>
                  <w:rStyle w:val="Hyperlink"/>
                </w:rPr>
                <w:t>– fracture</w:t>
              </w:r>
              <w:r w:rsidR="005B6E19">
                <w:rPr>
                  <w:rStyle w:val="Hyperlink"/>
                </w:rPr>
                <w:t>d</w:t>
              </w:r>
              <w:r w:rsidR="24F2F03A" w:rsidRPr="493CAE51">
                <w:rPr>
                  <w:rStyle w:val="Hyperlink"/>
                </w:rPr>
                <w:t xml:space="preserve"> fraction wall 1</w:t>
              </w:r>
            </w:hyperlink>
          </w:p>
          <w:p w14:paraId="08178D63" w14:textId="498C184E" w:rsidR="00A31878" w:rsidRPr="00866E7C" w:rsidRDefault="00000000" w:rsidP="00D8185B">
            <w:pPr>
              <w:pStyle w:val="ListBullet"/>
            </w:pPr>
            <w:hyperlink w:anchor="_Resource_4_–">
              <w:r w:rsidR="24F2F03A" w:rsidRPr="493CAE51">
                <w:rPr>
                  <w:rStyle w:val="Hyperlink"/>
                </w:rPr>
                <w:t xml:space="preserve">Resource </w:t>
              </w:r>
              <w:r w:rsidR="79DEB6B1" w:rsidRPr="493CAE51">
                <w:rPr>
                  <w:rStyle w:val="Hyperlink"/>
                </w:rPr>
                <w:t>4</w:t>
              </w:r>
              <w:r w:rsidR="49AB101D" w:rsidRPr="493CAE51">
                <w:rPr>
                  <w:rStyle w:val="Hyperlink"/>
                </w:rPr>
                <w:t xml:space="preserve"> </w:t>
              </w:r>
              <w:r w:rsidR="24F2F03A" w:rsidRPr="493CAE51">
                <w:rPr>
                  <w:rStyle w:val="Hyperlink"/>
                </w:rPr>
                <w:t>– fracture</w:t>
              </w:r>
              <w:r w:rsidR="005B6E19">
                <w:rPr>
                  <w:rStyle w:val="Hyperlink"/>
                </w:rPr>
                <w:t>d</w:t>
              </w:r>
              <w:r w:rsidR="24F2F03A" w:rsidRPr="493CAE51">
                <w:rPr>
                  <w:rStyle w:val="Hyperlink"/>
                </w:rPr>
                <w:t xml:space="preserve"> fraction wall 2</w:t>
              </w:r>
            </w:hyperlink>
          </w:p>
          <w:p w14:paraId="6C3D4BD3" w14:textId="4523703C" w:rsidR="00A31878" w:rsidRPr="00866E7C" w:rsidRDefault="00000000" w:rsidP="00D8185B">
            <w:pPr>
              <w:pStyle w:val="ListBullet"/>
            </w:pPr>
            <w:hyperlink w:anchor="_Resource_5_–">
              <w:r w:rsidR="31D37925" w:rsidRPr="493CAE51">
                <w:rPr>
                  <w:rStyle w:val="Hyperlink"/>
                </w:rPr>
                <w:t xml:space="preserve">Resource </w:t>
              </w:r>
              <w:r w:rsidR="79DEB6B1" w:rsidRPr="493CAE51">
                <w:rPr>
                  <w:rStyle w:val="Hyperlink"/>
                </w:rPr>
                <w:t>5</w:t>
              </w:r>
              <w:r w:rsidR="31D37925" w:rsidRPr="493CAE51">
                <w:rPr>
                  <w:rStyle w:val="Hyperlink"/>
                </w:rPr>
                <w:t xml:space="preserve"> – fraction wall</w:t>
              </w:r>
            </w:hyperlink>
          </w:p>
          <w:p w14:paraId="09F88191" w14:textId="77777777" w:rsidR="00F9191A" w:rsidRDefault="00F9191A" w:rsidP="00F9191A">
            <w:pPr>
              <w:pStyle w:val="ListBullet"/>
            </w:pPr>
            <w:r>
              <w:t>Glue</w:t>
            </w:r>
          </w:p>
          <w:p w14:paraId="1D8F4097" w14:textId="77777777" w:rsidR="00F9191A" w:rsidRPr="00C075CD" w:rsidRDefault="00F9191A" w:rsidP="00F9191A">
            <w:pPr>
              <w:pStyle w:val="ListBullet"/>
            </w:pPr>
            <w:r w:rsidRPr="00C075CD">
              <w:t>Paper strips</w:t>
            </w:r>
          </w:p>
          <w:p w14:paraId="1BAD9B14" w14:textId="77777777" w:rsidR="00F9191A" w:rsidRDefault="00F9191A" w:rsidP="00F9191A">
            <w:pPr>
              <w:pStyle w:val="ListBullet"/>
            </w:pPr>
            <w:r>
              <w:t>Workbooks or grid paper</w:t>
            </w:r>
          </w:p>
          <w:p w14:paraId="40E1AD97" w14:textId="6E2306E9" w:rsidR="00A31878" w:rsidRDefault="00F9191A" w:rsidP="00F9191A">
            <w:pPr>
              <w:pStyle w:val="ListBullet"/>
            </w:pPr>
            <w:r w:rsidRPr="00C075CD">
              <w:t>Writing materials</w:t>
            </w:r>
          </w:p>
        </w:tc>
      </w:tr>
      <w:tr w:rsidR="00A31878" w14:paraId="72ED1411" w14:textId="77777777" w:rsidTr="4AED4DFE">
        <w:trPr>
          <w:cnfStyle w:val="000000010000" w:firstRow="0" w:lastRow="0" w:firstColumn="0" w:lastColumn="0" w:oddVBand="0" w:evenVBand="0" w:oddHBand="0" w:evenHBand="1" w:firstRowFirstColumn="0" w:firstRowLastColumn="0" w:lastRowFirstColumn="0" w:lastRowLastColumn="0"/>
        </w:trPr>
        <w:tc>
          <w:tcPr>
            <w:tcW w:w="4853" w:type="dxa"/>
          </w:tcPr>
          <w:p w14:paraId="5E668A6F" w14:textId="19DB9789" w:rsidR="00E00F8E" w:rsidRPr="00FF2093" w:rsidRDefault="00000000" w:rsidP="00E00F8E">
            <w:pPr>
              <w:rPr>
                <w:rStyle w:val="Strong"/>
                <w:b w:val="0"/>
                <w:bCs w:val="0"/>
              </w:rPr>
            </w:pPr>
            <w:hyperlink w:anchor="_Lesson_4_1" w:history="1">
              <w:r w:rsidR="00E00F8E" w:rsidRPr="00FF2093">
                <w:rPr>
                  <w:rStyle w:val="Hyperlink"/>
                  <w:b/>
                  <w:bCs/>
                </w:rPr>
                <w:t>Lesson 4</w:t>
              </w:r>
            </w:hyperlink>
          </w:p>
          <w:p w14:paraId="1ED9B6E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14A1841" w14:textId="77777777" w:rsidR="00A31878" w:rsidRDefault="589B7FD6" w:rsidP="00915630">
            <w:pPr>
              <w:pStyle w:val="ListBullet"/>
            </w:pPr>
            <w:r>
              <w:lastRenderedPageBreak/>
              <w:t>t</w:t>
            </w:r>
            <w:r w:rsidR="0BB9A827">
              <w:t>eacher</w:t>
            </w:r>
            <w:r>
              <w:t>-</w:t>
            </w:r>
            <w:r w:rsidR="0BB9A827">
              <w:t>identified task based on student needs</w:t>
            </w:r>
          </w:p>
        </w:tc>
        <w:tc>
          <w:tcPr>
            <w:tcW w:w="4853" w:type="dxa"/>
          </w:tcPr>
          <w:p w14:paraId="32913DC5" w14:textId="477F657F" w:rsidR="00E00F8E" w:rsidRDefault="00E00F8E" w:rsidP="00E00F8E">
            <w:r w:rsidRPr="00E00F8E">
              <w:rPr>
                <w:rStyle w:val="Strong"/>
              </w:rPr>
              <w:lastRenderedPageBreak/>
              <w:t>Lesson core concept</w:t>
            </w:r>
            <w:r>
              <w:t xml:space="preserve">: </w:t>
            </w:r>
            <w:r w:rsidR="00201DC2">
              <w:t>b</w:t>
            </w:r>
            <w:r w:rsidR="00201DC2" w:rsidRPr="00201DC2">
              <w:t>ar models and fractions strips can be used to represent fractions</w:t>
            </w:r>
            <w:r>
              <w:t>.</w:t>
            </w:r>
          </w:p>
          <w:p w14:paraId="08FB8556" w14:textId="075FCDFA" w:rsidR="00DD5566" w:rsidRDefault="00DD5566" w:rsidP="00DD5566">
            <w:r w:rsidRPr="6BFD6912">
              <w:rPr>
                <w:rStyle w:val="Strong"/>
              </w:rPr>
              <w:lastRenderedPageBreak/>
              <w:t xml:space="preserve">Core concept learning </w:t>
            </w:r>
            <w:r w:rsidR="11FD638F" w:rsidRPr="4DF6C5E2">
              <w:rPr>
                <w:rStyle w:val="Strong"/>
              </w:rPr>
              <w:t>intentions</w:t>
            </w:r>
            <w:r w:rsidR="11FD638F">
              <w:t>:</w:t>
            </w:r>
          </w:p>
          <w:p w14:paraId="70BA848A" w14:textId="3E7B868A" w:rsidR="00705EC2" w:rsidRDefault="00705EC2" w:rsidP="00915630">
            <w:pPr>
              <w:pStyle w:val="ListBullet"/>
            </w:pPr>
            <w:r w:rsidRPr="00BC6B7E">
              <w:t>create fractional parts of a length using techniques other than repeated halving</w:t>
            </w:r>
          </w:p>
          <w:p w14:paraId="400A0C9F" w14:textId="52D92DAF" w:rsidR="00720283" w:rsidRDefault="2429EDA9" w:rsidP="00915630">
            <w:pPr>
              <w:pStyle w:val="ListBullet"/>
            </w:pPr>
            <w:r>
              <w:t>model and represent unit fractions, and their multiples, to a complete whole on a number line</w:t>
            </w:r>
          </w:p>
          <w:p w14:paraId="3B587903" w14:textId="77BD9BAC" w:rsidR="00A31878" w:rsidRPr="00DD5566" w:rsidRDefault="2429EDA9" w:rsidP="00915630">
            <w:pPr>
              <w:pStyle w:val="ListBullet"/>
            </w:pPr>
            <w:r w:rsidRPr="6BFD6912">
              <w:t>generate and describe patterns</w:t>
            </w:r>
          </w:p>
        </w:tc>
        <w:tc>
          <w:tcPr>
            <w:tcW w:w="4854" w:type="dxa"/>
          </w:tcPr>
          <w:p w14:paraId="4C274D51" w14:textId="2C7D4489" w:rsidR="00E00F8E" w:rsidRDefault="0BB9A827" w:rsidP="00E00F8E">
            <w:r w:rsidRPr="6BFD6912">
              <w:rPr>
                <w:rStyle w:val="Strong"/>
              </w:rPr>
              <w:lastRenderedPageBreak/>
              <w:t>Lesson duration</w:t>
            </w:r>
            <w:r>
              <w:t xml:space="preserve">: </w:t>
            </w:r>
            <w:r w:rsidR="61D0A5C0">
              <w:t>60</w:t>
            </w:r>
            <w:r>
              <w:t xml:space="preserve"> minutes</w:t>
            </w:r>
          </w:p>
          <w:p w14:paraId="00F8D2AC" w14:textId="77777777" w:rsidR="00F9191A" w:rsidRDefault="00F9191A" w:rsidP="00F9191A">
            <w:pPr>
              <w:pStyle w:val="ListBullet"/>
            </w:pPr>
            <w:r>
              <w:t>Glue</w:t>
            </w:r>
          </w:p>
          <w:p w14:paraId="64B6BCFD" w14:textId="77777777" w:rsidR="00F9191A" w:rsidRPr="00C075CD" w:rsidRDefault="00F9191A" w:rsidP="00F9191A">
            <w:pPr>
              <w:pStyle w:val="ListBullet"/>
            </w:pPr>
            <w:r w:rsidRPr="00C075CD">
              <w:lastRenderedPageBreak/>
              <w:t>Paper strips</w:t>
            </w:r>
          </w:p>
          <w:p w14:paraId="517D3211" w14:textId="77777777" w:rsidR="00F9191A" w:rsidRDefault="00F9191A" w:rsidP="00F9191A">
            <w:pPr>
              <w:pStyle w:val="ListBullet"/>
            </w:pPr>
            <w:r>
              <w:t>Workbooks or grid paper</w:t>
            </w:r>
          </w:p>
          <w:p w14:paraId="6CB4E61F" w14:textId="4AF69AA7" w:rsidR="00A31878" w:rsidRDefault="00F9191A" w:rsidP="00F9191A">
            <w:pPr>
              <w:pStyle w:val="ListBullet"/>
            </w:pPr>
            <w:r w:rsidRPr="00C075CD">
              <w:t>Writing materials</w:t>
            </w:r>
          </w:p>
        </w:tc>
      </w:tr>
      <w:tr w:rsidR="00A31878" w14:paraId="4C86B717" w14:textId="77777777" w:rsidTr="4AED4DFE">
        <w:trPr>
          <w:cnfStyle w:val="000000100000" w:firstRow="0" w:lastRow="0" w:firstColumn="0" w:lastColumn="0" w:oddVBand="0" w:evenVBand="0" w:oddHBand="1" w:evenHBand="0" w:firstRowFirstColumn="0" w:firstRowLastColumn="0" w:lastRowFirstColumn="0" w:lastRowLastColumn="0"/>
        </w:trPr>
        <w:tc>
          <w:tcPr>
            <w:tcW w:w="4853" w:type="dxa"/>
          </w:tcPr>
          <w:p w14:paraId="0C27C418" w14:textId="09316BCD" w:rsidR="00E00F8E" w:rsidRPr="00FF2093" w:rsidRDefault="00000000" w:rsidP="00E00F8E">
            <w:pPr>
              <w:rPr>
                <w:rStyle w:val="Strong"/>
                <w:b w:val="0"/>
                <w:bCs w:val="0"/>
              </w:rPr>
            </w:pPr>
            <w:hyperlink w:anchor="_Lesson_5" w:history="1">
              <w:r w:rsidR="00E00F8E" w:rsidRPr="00FF2093">
                <w:rPr>
                  <w:rStyle w:val="Hyperlink"/>
                  <w:b/>
                  <w:bCs/>
                </w:rPr>
                <w:t>Lesson 5</w:t>
              </w:r>
            </w:hyperlink>
          </w:p>
          <w:p w14:paraId="6C9A8031"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E34CFD5" w14:textId="2113EDA0" w:rsidR="00A31878" w:rsidRDefault="6E6FDBEF" w:rsidP="00915630">
            <w:pPr>
              <w:pStyle w:val="ListBullet"/>
            </w:pPr>
            <w:r>
              <w:t>recall multiplication facts of 2 and 4, 5 and 10 and related division facts</w:t>
            </w:r>
          </w:p>
        </w:tc>
        <w:tc>
          <w:tcPr>
            <w:tcW w:w="4853" w:type="dxa"/>
          </w:tcPr>
          <w:p w14:paraId="4B161E48" w14:textId="41BA95F9" w:rsidR="00E00F8E" w:rsidRDefault="00E00F8E" w:rsidP="00E00F8E">
            <w:r w:rsidRPr="00E00F8E">
              <w:rPr>
                <w:rStyle w:val="Strong"/>
              </w:rPr>
              <w:t>Lesson core concept</w:t>
            </w:r>
            <w:r>
              <w:t xml:space="preserve">: </w:t>
            </w:r>
            <w:r w:rsidR="00C33245">
              <w:t>equivalent fractions have related denominators</w:t>
            </w:r>
            <w:r>
              <w:t>.</w:t>
            </w:r>
          </w:p>
          <w:p w14:paraId="2A948C65" w14:textId="1F2CD228" w:rsidR="00DD5566" w:rsidRDefault="00DD5566" w:rsidP="00DD5566">
            <w:r w:rsidRPr="00DD5566">
              <w:rPr>
                <w:rStyle w:val="Strong"/>
              </w:rPr>
              <w:t xml:space="preserve">Core concept learning </w:t>
            </w:r>
            <w:r w:rsidR="11FD638F" w:rsidRPr="4DF6C5E2">
              <w:rPr>
                <w:rStyle w:val="Strong"/>
              </w:rPr>
              <w:t>intentions</w:t>
            </w:r>
            <w:r w:rsidR="11FD638F">
              <w:t>:</w:t>
            </w:r>
          </w:p>
          <w:p w14:paraId="4CB57372" w14:textId="45C8E22C" w:rsidR="00A31878" w:rsidRPr="00915630" w:rsidRDefault="595DEDC8" w:rsidP="00915630">
            <w:pPr>
              <w:pStyle w:val="ListBullet"/>
            </w:pPr>
            <w:r w:rsidRPr="00915630">
              <w:t>model and represent unit fractions, and their multiples, to a complete whole on a number line</w:t>
            </w:r>
          </w:p>
          <w:p w14:paraId="7A74B354" w14:textId="18F90D1E" w:rsidR="00A31878" w:rsidRPr="00915630" w:rsidRDefault="5CDA11ED" w:rsidP="00915630">
            <w:pPr>
              <w:pStyle w:val="ListBullet"/>
            </w:pPr>
            <w:r w:rsidRPr="00915630">
              <w:t>model equivalent fractions as lengths</w:t>
            </w:r>
          </w:p>
          <w:p w14:paraId="27646597" w14:textId="134AB0CA" w:rsidR="00A31878" w:rsidRPr="00DD5566" w:rsidRDefault="23DD04F6" w:rsidP="00915630">
            <w:pPr>
              <w:pStyle w:val="ListBullet"/>
              <w:rPr>
                <w:rFonts w:eastAsia="Arial"/>
                <w:color w:val="000000" w:themeColor="text1"/>
                <w:szCs w:val="22"/>
              </w:rPr>
            </w:pPr>
            <w:r w:rsidRPr="00915630">
              <w:t>represent fractional quantities equal to and greater than</w:t>
            </w:r>
            <w:r w:rsidRPr="3A26F315">
              <w:rPr>
                <w:rFonts w:eastAsia="Arial"/>
                <w:color w:val="000000" w:themeColor="text1"/>
              </w:rPr>
              <w:t xml:space="preserve"> one</w:t>
            </w:r>
          </w:p>
        </w:tc>
        <w:tc>
          <w:tcPr>
            <w:tcW w:w="4854" w:type="dxa"/>
          </w:tcPr>
          <w:p w14:paraId="519A2C12" w14:textId="08DE2F45" w:rsidR="00E00F8E" w:rsidRPr="005B7AC9" w:rsidRDefault="00E00F8E" w:rsidP="00E00F8E">
            <w:r w:rsidRPr="005B7AC9">
              <w:rPr>
                <w:rStyle w:val="Strong"/>
              </w:rPr>
              <w:t>Lesson duration</w:t>
            </w:r>
            <w:r w:rsidRPr="005B7AC9">
              <w:t xml:space="preserve">: </w:t>
            </w:r>
            <w:r w:rsidR="2AC9201C" w:rsidRPr="005B7AC9">
              <w:t>60</w:t>
            </w:r>
            <w:r w:rsidRPr="005B7AC9">
              <w:t xml:space="preserve"> minutes</w:t>
            </w:r>
          </w:p>
          <w:p w14:paraId="201E8E00" w14:textId="417D9DDB" w:rsidR="00A31878" w:rsidRPr="005B7AC9" w:rsidRDefault="00000000" w:rsidP="00915630">
            <w:pPr>
              <w:pStyle w:val="ListBullet"/>
            </w:pPr>
            <w:hyperlink w:anchor="_Resource_5_–">
              <w:r w:rsidR="13A1E63F" w:rsidRPr="493CAE51">
                <w:rPr>
                  <w:rStyle w:val="Hyperlink"/>
                </w:rPr>
                <w:t xml:space="preserve">Resource </w:t>
              </w:r>
              <w:r w:rsidR="79DEB6B1" w:rsidRPr="493CAE51">
                <w:rPr>
                  <w:rStyle w:val="Hyperlink"/>
                </w:rPr>
                <w:t>5</w:t>
              </w:r>
              <w:r w:rsidR="13A1E63F" w:rsidRPr="493CAE51">
                <w:rPr>
                  <w:rStyle w:val="Hyperlink"/>
                </w:rPr>
                <w:t xml:space="preserve"> – fraction wall</w:t>
              </w:r>
            </w:hyperlink>
          </w:p>
          <w:p w14:paraId="04B2F288" w14:textId="3F086777" w:rsidR="00A31878" w:rsidRPr="005B7AC9" w:rsidRDefault="00000000" w:rsidP="00915630">
            <w:pPr>
              <w:pStyle w:val="ListBullet"/>
            </w:pPr>
            <w:hyperlink w:anchor="_Resource_6_–">
              <w:r w:rsidR="13A1E63F" w:rsidRPr="493CAE51">
                <w:rPr>
                  <w:rStyle w:val="Hyperlink"/>
                </w:rPr>
                <w:t xml:space="preserve">Resource </w:t>
              </w:r>
              <w:r w:rsidR="79DEB6B1" w:rsidRPr="493CAE51">
                <w:rPr>
                  <w:rStyle w:val="Hyperlink"/>
                </w:rPr>
                <w:t>6</w:t>
              </w:r>
              <w:r w:rsidR="13A1E63F" w:rsidRPr="493CAE51">
                <w:rPr>
                  <w:rStyle w:val="Hyperlink"/>
                </w:rPr>
                <w:t xml:space="preserve"> – </w:t>
              </w:r>
              <w:r w:rsidR="63FD7D3E" w:rsidRPr="493CAE51">
                <w:rPr>
                  <w:rStyle w:val="Hyperlink"/>
                </w:rPr>
                <w:t xml:space="preserve">gameboard and </w:t>
              </w:r>
              <w:r w:rsidR="13A1E63F" w:rsidRPr="493CAE51">
                <w:rPr>
                  <w:rStyle w:val="Hyperlink"/>
                </w:rPr>
                <w:t>spinners</w:t>
              </w:r>
            </w:hyperlink>
          </w:p>
          <w:p w14:paraId="0D0A1947" w14:textId="5FEF3556" w:rsidR="00F9191A" w:rsidRDefault="00F9191A" w:rsidP="00915630">
            <w:pPr>
              <w:pStyle w:val="ListBullet"/>
            </w:pPr>
            <w:r>
              <w:t>10-sided dice</w:t>
            </w:r>
          </w:p>
          <w:p w14:paraId="3F63268A" w14:textId="6C42CA72" w:rsidR="00F9191A" w:rsidRDefault="00F9191A" w:rsidP="00915630">
            <w:pPr>
              <w:pStyle w:val="ListBullet"/>
            </w:pPr>
            <w:r>
              <w:t>Counters</w:t>
            </w:r>
          </w:p>
          <w:p w14:paraId="26E54AF4" w14:textId="36F7AFC6" w:rsidR="00F9191A" w:rsidRDefault="00F9191A" w:rsidP="00915630">
            <w:pPr>
              <w:pStyle w:val="ListBullet"/>
            </w:pPr>
            <w:r>
              <w:t>Individual whiteboards</w:t>
            </w:r>
          </w:p>
          <w:p w14:paraId="7C2DF282" w14:textId="40B579B0" w:rsidR="00407000" w:rsidRDefault="00407000" w:rsidP="00915630">
            <w:pPr>
              <w:pStyle w:val="ListBullet"/>
            </w:pPr>
            <w:r>
              <w:t>Paper clips</w:t>
            </w:r>
          </w:p>
          <w:p w14:paraId="70304C40" w14:textId="7E3ACE19" w:rsidR="00F9191A" w:rsidRDefault="00F9191A" w:rsidP="00915630">
            <w:pPr>
              <w:pStyle w:val="ListBullet"/>
            </w:pPr>
            <w:r>
              <w:lastRenderedPageBreak/>
              <w:t>Workbooks</w:t>
            </w:r>
          </w:p>
          <w:p w14:paraId="75515715" w14:textId="010371B6" w:rsidR="00A31878" w:rsidRPr="005B7AC9" w:rsidRDefault="75CC6F27" w:rsidP="00915630">
            <w:pPr>
              <w:pStyle w:val="ListBullet"/>
            </w:pPr>
            <w:r w:rsidRPr="005B7AC9">
              <w:t>Writing materials</w:t>
            </w:r>
          </w:p>
        </w:tc>
      </w:tr>
      <w:tr w:rsidR="00A31878" w14:paraId="6FDCF1A1" w14:textId="77777777" w:rsidTr="4AED4DFE">
        <w:trPr>
          <w:cnfStyle w:val="000000010000" w:firstRow="0" w:lastRow="0" w:firstColumn="0" w:lastColumn="0" w:oddVBand="0" w:evenVBand="0" w:oddHBand="0" w:evenHBand="1" w:firstRowFirstColumn="0" w:firstRowLastColumn="0" w:lastRowFirstColumn="0" w:lastRowLastColumn="0"/>
        </w:trPr>
        <w:tc>
          <w:tcPr>
            <w:tcW w:w="4853" w:type="dxa"/>
          </w:tcPr>
          <w:p w14:paraId="672ACDF0" w14:textId="54F2BE41" w:rsidR="00E00F8E" w:rsidRPr="00FF2093" w:rsidRDefault="00000000" w:rsidP="00130E76">
            <w:pPr>
              <w:rPr>
                <w:rStyle w:val="Strong"/>
                <w:b w:val="0"/>
                <w:bCs w:val="0"/>
              </w:rPr>
            </w:pPr>
            <w:hyperlink w:anchor="_Lesson_6" w:history="1">
              <w:r w:rsidR="00E00F8E" w:rsidRPr="00FF2093">
                <w:rPr>
                  <w:rStyle w:val="Hyperlink"/>
                  <w:b/>
                  <w:bCs/>
                </w:rPr>
                <w:t>Lesson 6</w:t>
              </w:r>
            </w:hyperlink>
          </w:p>
          <w:p w14:paraId="702B4F32" w14:textId="77777777" w:rsidR="00E00F8E" w:rsidRPr="00E00F8E" w:rsidRDefault="0BB9A827" w:rsidP="00130E76">
            <w:pPr>
              <w:rPr>
                <w:rStyle w:val="Strong"/>
              </w:rPr>
            </w:pPr>
            <w:r w:rsidRPr="6BFD6912">
              <w:rPr>
                <w:rStyle w:val="Strong"/>
              </w:rPr>
              <w:t>Daily number sense</w:t>
            </w:r>
            <w:r w:rsidR="409FDE28" w:rsidRPr="6BFD6912">
              <w:rPr>
                <w:rStyle w:val="Strong"/>
              </w:rPr>
              <w:t xml:space="preserve"> learning intention:</w:t>
            </w:r>
          </w:p>
          <w:p w14:paraId="488A174B" w14:textId="3295B9DC" w:rsidR="00A31878" w:rsidRDefault="0A90CF1D" w:rsidP="00915630">
            <w:pPr>
              <w:pStyle w:val="ListBullet"/>
            </w:pPr>
            <w:r w:rsidRPr="00915630">
              <w:t>recall</w:t>
            </w:r>
            <w:r>
              <w:t xml:space="preserve"> multiplication facts of 2 and 4, 5 and 10 and related division facts</w:t>
            </w:r>
          </w:p>
        </w:tc>
        <w:tc>
          <w:tcPr>
            <w:tcW w:w="4853" w:type="dxa"/>
          </w:tcPr>
          <w:p w14:paraId="74AC61E6" w14:textId="749A7974" w:rsidR="00E00F8E" w:rsidRDefault="00E00F8E" w:rsidP="00130E76">
            <w:r w:rsidRPr="00E00F8E">
              <w:rPr>
                <w:rStyle w:val="Strong"/>
              </w:rPr>
              <w:t>Lesson core concept</w:t>
            </w:r>
            <w:r>
              <w:t xml:space="preserve">: </w:t>
            </w:r>
            <w:r w:rsidR="00C33245">
              <w:t>equivalent fractions have related denominators</w:t>
            </w:r>
            <w:r>
              <w:t>.</w:t>
            </w:r>
          </w:p>
          <w:p w14:paraId="1434A39A" w14:textId="0E4FB7D0" w:rsidR="00DD5566" w:rsidRDefault="00DD5566" w:rsidP="00130E76">
            <w:r w:rsidRPr="00DD5566">
              <w:rPr>
                <w:rStyle w:val="Strong"/>
              </w:rPr>
              <w:t xml:space="preserve">Core concept learning </w:t>
            </w:r>
            <w:r w:rsidR="11FD638F" w:rsidRPr="4DF6C5E2">
              <w:rPr>
                <w:rStyle w:val="Strong"/>
              </w:rPr>
              <w:t>intentions</w:t>
            </w:r>
            <w:r w:rsidR="11FD638F">
              <w:t>:</w:t>
            </w:r>
          </w:p>
          <w:p w14:paraId="473E4E07" w14:textId="77777777" w:rsidR="00A31878" w:rsidRDefault="42B1F5DC" w:rsidP="0000292E">
            <w:pPr>
              <w:pStyle w:val="ListBullet"/>
            </w:pPr>
            <w:r w:rsidRPr="00915630">
              <w:t>generate and describe patterns</w:t>
            </w:r>
          </w:p>
          <w:p w14:paraId="1E70B9FA" w14:textId="7A13CA7A" w:rsidR="001B781E" w:rsidRPr="0000292E" w:rsidRDefault="001B781E" w:rsidP="001B781E">
            <w:pPr>
              <w:pStyle w:val="ListBullet"/>
            </w:pPr>
            <w:r w:rsidRPr="00915630">
              <w:t>model equivalent fractions as lengths</w:t>
            </w:r>
          </w:p>
        </w:tc>
        <w:tc>
          <w:tcPr>
            <w:tcW w:w="4854" w:type="dxa"/>
          </w:tcPr>
          <w:p w14:paraId="659B68BC" w14:textId="28505C96" w:rsidR="00E00F8E" w:rsidRPr="005B7AC9" w:rsidRDefault="00E00F8E" w:rsidP="00130E76">
            <w:r w:rsidRPr="005B7AC9">
              <w:rPr>
                <w:rStyle w:val="Strong"/>
              </w:rPr>
              <w:t>Lesson duration</w:t>
            </w:r>
            <w:r w:rsidRPr="005B7AC9">
              <w:t xml:space="preserve">: </w:t>
            </w:r>
            <w:r w:rsidR="43F9C842" w:rsidRPr="005B7AC9">
              <w:t>60</w:t>
            </w:r>
            <w:r w:rsidRPr="005B7AC9">
              <w:t xml:space="preserve"> minutes</w:t>
            </w:r>
          </w:p>
          <w:p w14:paraId="1C8353DD" w14:textId="4051E312" w:rsidR="00A65969" w:rsidRDefault="00000000" w:rsidP="00915630">
            <w:pPr>
              <w:pStyle w:val="ListBullet"/>
            </w:pPr>
            <w:hyperlink w:anchor="_Resource_5_–" w:history="1">
              <w:r w:rsidR="00A65969" w:rsidRPr="00314835">
                <w:rPr>
                  <w:rStyle w:val="Hyperlink"/>
                </w:rPr>
                <w:t>Resource 5 – fraction wall</w:t>
              </w:r>
            </w:hyperlink>
          </w:p>
          <w:p w14:paraId="06FAF730" w14:textId="0C953D3D" w:rsidR="00A31878" w:rsidRPr="005B7AC9" w:rsidRDefault="00000000" w:rsidP="00915630">
            <w:pPr>
              <w:pStyle w:val="ListBullet"/>
            </w:pPr>
            <w:hyperlink w:anchor="_Resource_7_–">
              <w:r w:rsidR="000B56AD">
                <w:rPr>
                  <w:rStyle w:val="Hyperlink"/>
                </w:rPr>
                <w:t>Resource 7 – Which doesn't belong?</w:t>
              </w:r>
            </w:hyperlink>
          </w:p>
          <w:p w14:paraId="5C5D9FF6" w14:textId="7EF2611C" w:rsidR="004F526F" w:rsidRDefault="004F526F" w:rsidP="00915630">
            <w:pPr>
              <w:pStyle w:val="ListBullet"/>
            </w:pPr>
            <w:r>
              <w:t xml:space="preserve">Website: </w:t>
            </w:r>
            <w:hyperlink r:id="rId10" w:history="1">
              <w:r>
                <w:rPr>
                  <w:rStyle w:val="Hyperlink"/>
                </w:rPr>
                <w:t>Polypad – The Mathematical Playground</w:t>
              </w:r>
            </w:hyperlink>
          </w:p>
          <w:p w14:paraId="2E8999C5" w14:textId="68533D25" w:rsidR="00A31878" w:rsidRPr="005B7AC9" w:rsidRDefault="68DAE0BA" w:rsidP="00915630">
            <w:pPr>
              <w:pStyle w:val="ListBullet"/>
            </w:pPr>
            <w:r w:rsidRPr="005B7AC9">
              <w:t>Writing materials</w:t>
            </w:r>
          </w:p>
        </w:tc>
      </w:tr>
      <w:tr w:rsidR="00A31878" w14:paraId="5481EA46" w14:textId="77777777" w:rsidTr="4AED4DFE">
        <w:trPr>
          <w:cnfStyle w:val="000000100000" w:firstRow="0" w:lastRow="0" w:firstColumn="0" w:lastColumn="0" w:oddVBand="0" w:evenVBand="0" w:oddHBand="1" w:evenHBand="0" w:firstRowFirstColumn="0" w:firstRowLastColumn="0" w:lastRowFirstColumn="0" w:lastRowLastColumn="0"/>
        </w:trPr>
        <w:tc>
          <w:tcPr>
            <w:tcW w:w="4853" w:type="dxa"/>
          </w:tcPr>
          <w:p w14:paraId="0A2EB03E" w14:textId="27A1E888" w:rsidR="00E00F8E" w:rsidRPr="00FF2093" w:rsidRDefault="00000000" w:rsidP="00E00F8E">
            <w:pPr>
              <w:rPr>
                <w:rStyle w:val="Strong"/>
                <w:b w:val="0"/>
                <w:bCs w:val="0"/>
              </w:rPr>
            </w:pPr>
            <w:hyperlink w:anchor="_Lesson_7" w:history="1">
              <w:r w:rsidR="00E00F8E" w:rsidRPr="00FF2093">
                <w:rPr>
                  <w:rStyle w:val="Hyperlink"/>
                  <w:b/>
                  <w:bCs/>
                </w:rPr>
                <w:t>Lesson 7</w:t>
              </w:r>
            </w:hyperlink>
          </w:p>
          <w:p w14:paraId="3C2BECA7" w14:textId="77777777" w:rsidR="00E00F8E" w:rsidRPr="00E00F8E" w:rsidRDefault="0BB9A827" w:rsidP="00E00F8E">
            <w:pPr>
              <w:rPr>
                <w:rStyle w:val="Strong"/>
              </w:rPr>
            </w:pPr>
            <w:r w:rsidRPr="6BFD6912">
              <w:rPr>
                <w:rStyle w:val="Strong"/>
              </w:rPr>
              <w:t>Daily number sense</w:t>
            </w:r>
            <w:r w:rsidR="409FDE28" w:rsidRPr="6BFD6912">
              <w:rPr>
                <w:rStyle w:val="Strong"/>
              </w:rPr>
              <w:t xml:space="preserve"> learning intention:</w:t>
            </w:r>
          </w:p>
          <w:p w14:paraId="7C2289FF" w14:textId="3EEFF850" w:rsidR="00A31878" w:rsidRDefault="04A477CB" w:rsidP="00915630">
            <w:pPr>
              <w:pStyle w:val="ListBullet"/>
            </w:pPr>
            <w:r>
              <w:t>recall multiplication facts of 2 and 4, 5 and 10 and related division facts</w:t>
            </w:r>
          </w:p>
        </w:tc>
        <w:tc>
          <w:tcPr>
            <w:tcW w:w="4853" w:type="dxa"/>
          </w:tcPr>
          <w:p w14:paraId="5414F8D7" w14:textId="49014C82" w:rsidR="00E00F8E" w:rsidRDefault="00E00F8E" w:rsidP="00E00F8E">
            <w:r w:rsidRPr="00E00F8E">
              <w:rPr>
                <w:rStyle w:val="Strong"/>
              </w:rPr>
              <w:t>Lesson core concept</w:t>
            </w:r>
            <w:r>
              <w:t xml:space="preserve">: </w:t>
            </w:r>
            <w:r w:rsidR="00201DC2">
              <w:t>i</w:t>
            </w:r>
            <w:r w:rsidR="00201DC2" w:rsidRPr="00201DC2">
              <w:t>dentifying a complementary fractional part is needed to complete one whole</w:t>
            </w:r>
            <w:r>
              <w:t>.</w:t>
            </w:r>
          </w:p>
          <w:p w14:paraId="439B3E06" w14:textId="5BEF3086" w:rsidR="00DD5566" w:rsidRDefault="00DD5566" w:rsidP="00DD5566">
            <w:r w:rsidRPr="00DD5566">
              <w:rPr>
                <w:rStyle w:val="Strong"/>
              </w:rPr>
              <w:t xml:space="preserve">Core concept learning </w:t>
            </w:r>
            <w:r w:rsidR="11FD638F" w:rsidRPr="4DF6C5E2">
              <w:rPr>
                <w:rStyle w:val="Strong"/>
              </w:rPr>
              <w:t>intention</w:t>
            </w:r>
            <w:r w:rsidR="002C5214">
              <w:rPr>
                <w:rStyle w:val="Strong"/>
              </w:rPr>
              <w:t>:</w:t>
            </w:r>
          </w:p>
          <w:p w14:paraId="6FE50094" w14:textId="11247B84" w:rsidR="00A31878" w:rsidRPr="00DD5566" w:rsidRDefault="65AE18CC" w:rsidP="00CD4EDF">
            <w:pPr>
              <w:pStyle w:val="ListBullet"/>
            </w:pPr>
            <w:r w:rsidRPr="00915630">
              <w:t>model and represent unit fractions, and their multiples, to a complete whole on a number line</w:t>
            </w:r>
          </w:p>
        </w:tc>
        <w:tc>
          <w:tcPr>
            <w:tcW w:w="4854" w:type="dxa"/>
          </w:tcPr>
          <w:p w14:paraId="3F5413AB" w14:textId="7B72045D" w:rsidR="00E00F8E" w:rsidRDefault="00E00F8E" w:rsidP="00E00F8E">
            <w:r w:rsidRPr="00E00F8E">
              <w:rPr>
                <w:rStyle w:val="Strong"/>
              </w:rPr>
              <w:t>Lesson duration</w:t>
            </w:r>
            <w:r>
              <w:t xml:space="preserve">: </w:t>
            </w:r>
            <w:r w:rsidR="465D7B5A">
              <w:t>60</w:t>
            </w:r>
            <w:r>
              <w:t xml:space="preserve"> minutes</w:t>
            </w:r>
          </w:p>
          <w:p w14:paraId="17836229" w14:textId="7A48EC7B" w:rsidR="00E00F8E" w:rsidRPr="005B7AC9" w:rsidRDefault="00000000" w:rsidP="00915630">
            <w:pPr>
              <w:pStyle w:val="ListBullet"/>
            </w:pPr>
            <w:hyperlink w:anchor="_Resource_8_–">
              <w:r w:rsidR="24097744" w:rsidRPr="493CAE51">
                <w:rPr>
                  <w:rStyle w:val="Hyperlink"/>
                </w:rPr>
                <w:t xml:space="preserve">Resource </w:t>
              </w:r>
              <w:r w:rsidR="79DEB6B1" w:rsidRPr="493CAE51">
                <w:rPr>
                  <w:rStyle w:val="Hyperlink"/>
                </w:rPr>
                <w:t>8</w:t>
              </w:r>
              <w:r w:rsidR="24097744" w:rsidRPr="493CAE51">
                <w:rPr>
                  <w:rStyle w:val="Hyperlink"/>
                </w:rPr>
                <w:t xml:space="preserve"> – word problems</w:t>
              </w:r>
            </w:hyperlink>
          </w:p>
          <w:p w14:paraId="3FBF518B" w14:textId="58C3714F" w:rsidR="00A31878" w:rsidRPr="005B7AC9" w:rsidRDefault="00000000" w:rsidP="00915630">
            <w:pPr>
              <w:pStyle w:val="ListBullet"/>
            </w:pPr>
            <w:hyperlink w:anchor="_Resource_9_–">
              <w:r w:rsidR="59A2CCE3" w:rsidRPr="493CAE51">
                <w:rPr>
                  <w:rStyle w:val="Hyperlink"/>
                </w:rPr>
                <w:t xml:space="preserve">Resource </w:t>
              </w:r>
              <w:r w:rsidR="79DEB6B1" w:rsidRPr="493CAE51">
                <w:rPr>
                  <w:rStyle w:val="Hyperlink"/>
                </w:rPr>
                <w:t>9</w:t>
              </w:r>
              <w:r w:rsidR="59A2CCE3" w:rsidRPr="493CAE51">
                <w:rPr>
                  <w:rStyle w:val="Hyperlink"/>
                </w:rPr>
                <w:t xml:space="preserve"> – </w:t>
              </w:r>
              <w:r w:rsidR="003C12E5">
                <w:rPr>
                  <w:rStyle w:val="Hyperlink"/>
                </w:rPr>
                <w:t>recreate</w:t>
              </w:r>
            </w:hyperlink>
            <w:r w:rsidR="003C12E5">
              <w:rPr>
                <w:rStyle w:val="Hyperlink"/>
              </w:rPr>
              <w:t xml:space="preserve"> the whole</w:t>
            </w:r>
          </w:p>
          <w:p w14:paraId="6BBF4EC7" w14:textId="78226F61" w:rsidR="00A31878" w:rsidRPr="005B7AC9" w:rsidRDefault="00000000" w:rsidP="00915630">
            <w:pPr>
              <w:pStyle w:val="ListBullet"/>
            </w:pPr>
            <w:hyperlink w:anchor="_Resource_10_–">
              <w:r w:rsidR="59A2CCE3" w:rsidRPr="493CAE51">
                <w:rPr>
                  <w:rStyle w:val="Hyperlink"/>
                </w:rPr>
                <w:t xml:space="preserve">Resource </w:t>
              </w:r>
              <w:r w:rsidR="79DEB6B1" w:rsidRPr="493CAE51">
                <w:rPr>
                  <w:rStyle w:val="Hyperlink"/>
                </w:rPr>
                <w:t>10</w:t>
              </w:r>
              <w:r w:rsidR="59A2CCE3" w:rsidRPr="493CAE51">
                <w:rPr>
                  <w:rStyle w:val="Hyperlink"/>
                </w:rPr>
                <w:t xml:space="preserve"> – </w:t>
              </w:r>
              <w:r w:rsidR="003C12E5">
                <w:rPr>
                  <w:rStyle w:val="Hyperlink"/>
                </w:rPr>
                <w:t>recreate the whole</w:t>
              </w:r>
              <w:r w:rsidR="59A2CCE3" w:rsidRPr="493CAE51">
                <w:rPr>
                  <w:rStyle w:val="Hyperlink"/>
                </w:rPr>
                <w:t xml:space="preserve"> memory</w:t>
              </w:r>
            </w:hyperlink>
          </w:p>
          <w:p w14:paraId="63ABD5DD" w14:textId="77777777" w:rsidR="00F9191A" w:rsidRDefault="00F9191A" w:rsidP="00F9191A">
            <w:pPr>
              <w:pStyle w:val="ListBullet"/>
            </w:pPr>
            <w:r>
              <w:lastRenderedPageBreak/>
              <w:t>Individual whiteboards</w:t>
            </w:r>
          </w:p>
          <w:p w14:paraId="26598CF9" w14:textId="3B776C07" w:rsidR="00A31878" w:rsidRDefault="2FA8FDD8" w:rsidP="00915630">
            <w:pPr>
              <w:pStyle w:val="ListBullet"/>
            </w:pPr>
            <w:r w:rsidRPr="005B7AC9">
              <w:t>Writing mat</w:t>
            </w:r>
            <w:r>
              <w:t>erials</w:t>
            </w:r>
          </w:p>
        </w:tc>
      </w:tr>
      <w:tr w:rsidR="00E00F8E" w14:paraId="7E9F303B" w14:textId="77777777" w:rsidTr="4AED4DFE">
        <w:trPr>
          <w:cnfStyle w:val="000000010000" w:firstRow="0" w:lastRow="0" w:firstColumn="0" w:lastColumn="0" w:oddVBand="0" w:evenVBand="0" w:oddHBand="0" w:evenHBand="1" w:firstRowFirstColumn="0" w:firstRowLastColumn="0" w:lastRowFirstColumn="0" w:lastRowLastColumn="0"/>
        </w:trPr>
        <w:tc>
          <w:tcPr>
            <w:tcW w:w="4853" w:type="dxa"/>
          </w:tcPr>
          <w:p w14:paraId="170553A7" w14:textId="4EB85B3D" w:rsidR="00E00F8E" w:rsidRPr="00FF2093" w:rsidRDefault="00000000" w:rsidP="00E00F8E">
            <w:pPr>
              <w:rPr>
                <w:rStyle w:val="Strong"/>
                <w:b w:val="0"/>
                <w:bCs w:val="0"/>
              </w:rPr>
            </w:pPr>
            <w:hyperlink w:anchor="_Lesson_8" w:history="1">
              <w:r w:rsidR="00E00F8E" w:rsidRPr="00FF2093">
                <w:rPr>
                  <w:rStyle w:val="Hyperlink"/>
                  <w:b/>
                  <w:bCs/>
                </w:rPr>
                <w:t>Lesson 8</w:t>
              </w:r>
            </w:hyperlink>
          </w:p>
          <w:p w14:paraId="4266E770"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0C98F41" w14:textId="77777777" w:rsidR="00E00F8E" w:rsidRPr="00E00F8E" w:rsidRDefault="589B7FD6" w:rsidP="00915630">
            <w:pPr>
              <w:pStyle w:val="ListBullet"/>
              <w:rPr>
                <w:rStyle w:val="Strong"/>
              </w:rPr>
            </w:pPr>
            <w:r>
              <w:t>t</w:t>
            </w:r>
            <w:r w:rsidR="0BB9A827">
              <w:t>eacher</w:t>
            </w:r>
            <w:r>
              <w:t>-</w:t>
            </w:r>
            <w:r w:rsidR="0BB9A827">
              <w:t>identified task based on student needs</w:t>
            </w:r>
          </w:p>
        </w:tc>
        <w:tc>
          <w:tcPr>
            <w:tcW w:w="4853" w:type="dxa"/>
          </w:tcPr>
          <w:p w14:paraId="4F8962BD" w14:textId="2C3DCFF4" w:rsidR="00E00F8E" w:rsidRDefault="00E00F8E" w:rsidP="00E00F8E">
            <w:r w:rsidRPr="00E00F8E">
              <w:rPr>
                <w:rStyle w:val="Strong"/>
              </w:rPr>
              <w:t>Lesson core concept</w:t>
            </w:r>
            <w:r>
              <w:t xml:space="preserve">: </w:t>
            </w:r>
            <w:r w:rsidR="00C71B36">
              <w:t>fractional quantities can be equal to and greater than one</w:t>
            </w:r>
            <w:r>
              <w:t>.</w:t>
            </w:r>
          </w:p>
          <w:p w14:paraId="649DDA5B" w14:textId="377DE907" w:rsidR="00DD5566" w:rsidRDefault="00DD5566" w:rsidP="00DD5566">
            <w:r w:rsidRPr="00DD5566">
              <w:rPr>
                <w:rStyle w:val="Strong"/>
              </w:rPr>
              <w:t>Core concept learning intentions</w:t>
            </w:r>
            <w:r>
              <w:t>:</w:t>
            </w:r>
          </w:p>
          <w:p w14:paraId="16CEB75E" w14:textId="7B48A460" w:rsidR="00DD5566" w:rsidRDefault="00D32B08" w:rsidP="4AED4DFE">
            <w:pPr>
              <w:pStyle w:val="ListBullet"/>
            </w:pPr>
            <w:r>
              <w:t>model and represent unit fractions, and their multiples, to a complete whole on a number line</w:t>
            </w:r>
          </w:p>
          <w:p w14:paraId="135D509E" w14:textId="13F1181C" w:rsidR="00E00F8E" w:rsidRPr="00DD5566" w:rsidRDefault="00735572" w:rsidP="00915630">
            <w:pPr>
              <w:pStyle w:val="ListBullet"/>
            </w:pPr>
            <w:r w:rsidRPr="00735572">
              <w:t>represent fractional quantities equal to and greater than one</w:t>
            </w:r>
          </w:p>
        </w:tc>
        <w:tc>
          <w:tcPr>
            <w:tcW w:w="4854" w:type="dxa"/>
          </w:tcPr>
          <w:p w14:paraId="7DEA6B1A" w14:textId="7D62B2A8" w:rsidR="00E00F8E" w:rsidRDefault="00E00F8E" w:rsidP="00E00F8E">
            <w:r w:rsidRPr="00E00F8E">
              <w:rPr>
                <w:rStyle w:val="Strong"/>
              </w:rPr>
              <w:t>Lesson duration</w:t>
            </w:r>
            <w:r>
              <w:t xml:space="preserve">: </w:t>
            </w:r>
            <w:r w:rsidR="140BD973">
              <w:t>60</w:t>
            </w:r>
            <w:r>
              <w:t xml:space="preserve"> minutes</w:t>
            </w:r>
          </w:p>
          <w:p w14:paraId="2DD1BEF5" w14:textId="3719194F" w:rsidR="003454E4" w:rsidRPr="005B7AC9" w:rsidRDefault="00000000" w:rsidP="003454E4">
            <w:pPr>
              <w:pStyle w:val="ListBullet"/>
            </w:pPr>
            <w:hyperlink w:anchor="_Resource_11_–">
              <w:r w:rsidR="5E1CAD65" w:rsidRPr="493CAE51">
                <w:rPr>
                  <w:rStyle w:val="Hyperlink"/>
                </w:rPr>
                <w:t>Resource</w:t>
              </w:r>
              <w:r w:rsidR="16688CF8" w:rsidRPr="493CAE51">
                <w:rPr>
                  <w:rStyle w:val="Hyperlink"/>
                </w:rPr>
                <w:t xml:space="preserve"> </w:t>
              </w:r>
              <w:r w:rsidR="79DEB6B1" w:rsidRPr="493CAE51">
                <w:rPr>
                  <w:rStyle w:val="Hyperlink"/>
                </w:rPr>
                <w:t>11</w:t>
              </w:r>
              <w:r w:rsidR="16688CF8" w:rsidRPr="493CAE51">
                <w:rPr>
                  <w:rStyle w:val="Hyperlink"/>
                </w:rPr>
                <w:t xml:space="preserve"> </w:t>
              </w:r>
              <w:r w:rsidR="44D1EDA6" w:rsidRPr="493CAE51">
                <w:rPr>
                  <w:rStyle w:val="Hyperlink"/>
                </w:rPr>
                <w:t>–</w:t>
              </w:r>
              <w:r w:rsidR="16688CF8" w:rsidRPr="493CAE51">
                <w:rPr>
                  <w:rStyle w:val="Hyperlink"/>
                </w:rPr>
                <w:t xml:space="preserve"> </w:t>
              </w:r>
              <w:r w:rsidR="44D1EDA6" w:rsidRPr="493CAE51">
                <w:rPr>
                  <w:rStyle w:val="Hyperlink"/>
                </w:rPr>
                <w:t xml:space="preserve">chocolate </w:t>
              </w:r>
              <w:r w:rsidR="4B7AA40F" w:rsidRPr="493CAE51">
                <w:rPr>
                  <w:rStyle w:val="Hyperlink"/>
                </w:rPr>
                <w:t>bar</w:t>
              </w:r>
              <w:r w:rsidR="703FF3C4" w:rsidRPr="493CAE51">
                <w:rPr>
                  <w:rStyle w:val="Hyperlink"/>
                </w:rPr>
                <w:t>s</w:t>
              </w:r>
            </w:hyperlink>
          </w:p>
          <w:p w14:paraId="54E6C902" w14:textId="6784962D" w:rsidR="00A1530B" w:rsidRPr="005B7AC9" w:rsidRDefault="00000000" w:rsidP="00915630">
            <w:pPr>
              <w:pStyle w:val="ListBullet"/>
            </w:pPr>
            <w:hyperlink w:anchor="_Resource_12_–">
              <w:r w:rsidR="44D1EDA6" w:rsidRPr="493CAE51">
                <w:rPr>
                  <w:rStyle w:val="Hyperlink"/>
                </w:rPr>
                <w:t xml:space="preserve">Resource </w:t>
              </w:r>
              <w:r w:rsidR="79DEB6B1" w:rsidRPr="493CAE51">
                <w:rPr>
                  <w:rStyle w:val="Hyperlink"/>
                </w:rPr>
                <w:t>12</w:t>
              </w:r>
              <w:r w:rsidR="44D1EDA6" w:rsidRPr="493CAE51">
                <w:rPr>
                  <w:rStyle w:val="Hyperlink"/>
                </w:rPr>
                <w:t xml:space="preserve"> – </w:t>
              </w:r>
              <w:r w:rsidR="14ED3BA2" w:rsidRPr="493CAE51">
                <w:rPr>
                  <w:rStyle w:val="Hyperlink"/>
                </w:rPr>
                <w:t xml:space="preserve">blocks of </w:t>
              </w:r>
              <w:r w:rsidR="44D1EDA6" w:rsidRPr="493CAE51">
                <w:rPr>
                  <w:rStyle w:val="Hyperlink"/>
                </w:rPr>
                <w:t>chocolate</w:t>
              </w:r>
            </w:hyperlink>
          </w:p>
          <w:p w14:paraId="1109A168" w14:textId="46AFA63E" w:rsidR="00117B48" w:rsidRPr="005B7AC9" w:rsidRDefault="00000000" w:rsidP="00915630">
            <w:pPr>
              <w:pStyle w:val="ListBullet"/>
            </w:pPr>
            <w:hyperlink w:anchor="_Resource_13_–" w:history="1">
              <w:r w:rsidR="2AD468ED" w:rsidRPr="005814DD">
                <w:rPr>
                  <w:rStyle w:val="Hyperlink"/>
                </w:rPr>
                <w:t xml:space="preserve">Resource </w:t>
              </w:r>
              <w:r w:rsidR="79DEB6B1" w:rsidRPr="005814DD">
                <w:rPr>
                  <w:rStyle w:val="Hyperlink"/>
                </w:rPr>
                <w:t>13</w:t>
              </w:r>
              <w:r w:rsidR="2AD468ED" w:rsidRPr="005814DD">
                <w:rPr>
                  <w:rStyle w:val="Hyperlink"/>
                </w:rPr>
                <w:t xml:space="preserve"> – number line</w:t>
              </w:r>
              <w:r w:rsidR="005814DD" w:rsidRPr="005814DD">
                <w:rPr>
                  <w:rStyle w:val="Hyperlink"/>
                </w:rPr>
                <w:t>s</w:t>
              </w:r>
            </w:hyperlink>
          </w:p>
          <w:p w14:paraId="342EB33E" w14:textId="684988D6" w:rsidR="00A1530B" w:rsidRPr="00E00F8E" w:rsidRDefault="00A1530B" w:rsidP="00915630">
            <w:pPr>
              <w:pStyle w:val="ListBullet"/>
              <w:rPr>
                <w:rStyle w:val="Strong"/>
              </w:rPr>
            </w:pPr>
            <w:r w:rsidRPr="005B7AC9">
              <w:rPr>
                <w:rStyle w:val="Strong"/>
                <w:b w:val="0"/>
                <w:bCs w:val="0"/>
              </w:rPr>
              <w:t>Writing materials</w:t>
            </w:r>
          </w:p>
        </w:tc>
      </w:tr>
      <w:bookmarkEnd w:id="10"/>
    </w:tbl>
    <w:p w14:paraId="3C0A380D" w14:textId="77777777" w:rsidR="00E95B28" w:rsidRDefault="00E95B28">
      <w:pPr>
        <w:spacing w:before="0" w:after="160" w:line="259" w:lineRule="auto"/>
      </w:pPr>
      <w:r>
        <w:br w:type="page"/>
      </w:r>
    </w:p>
    <w:p w14:paraId="6F1524DC" w14:textId="77777777" w:rsidR="00D74AB8" w:rsidRDefault="00D74AB8" w:rsidP="00D33D6A">
      <w:pPr>
        <w:pStyle w:val="Heading1"/>
      </w:pPr>
      <w:bookmarkStart w:id="11" w:name="_Lesson_1"/>
      <w:bookmarkStart w:id="12" w:name="_Toc170311027"/>
      <w:bookmarkEnd w:id="11"/>
      <w:r>
        <w:lastRenderedPageBreak/>
        <w:t>Lesson 1</w:t>
      </w:r>
      <w:bookmarkEnd w:id="12"/>
    </w:p>
    <w:p w14:paraId="1933F978" w14:textId="34A2574F" w:rsidR="00D74AB8" w:rsidRDefault="00D74AB8" w:rsidP="00D33D6A">
      <w:pPr>
        <w:pStyle w:val="FeatureBox3"/>
      </w:pPr>
      <w:r w:rsidRPr="00D74AB8">
        <w:rPr>
          <w:rStyle w:val="Strong"/>
        </w:rPr>
        <w:t>Core concept</w:t>
      </w:r>
      <w:r>
        <w:t xml:space="preserve">: </w:t>
      </w:r>
      <w:r w:rsidR="00201DC2">
        <w:t>a</w:t>
      </w:r>
      <w:r w:rsidR="00201DC2" w:rsidRPr="00201DC2">
        <w:t xml:space="preserve"> fraction is part of a whole</w:t>
      </w:r>
      <w:r>
        <w:t>.</w:t>
      </w:r>
    </w:p>
    <w:p w14:paraId="79F639A5" w14:textId="7D789C99" w:rsidR="00D74AB8" w:rsidRDefault="00D74AB8" w:rsidP="00D33D6A">
      <w:pPr>
        <w:pStyle w:val="Heading2"/>
      </w:pPr>
      <w:bookmarkStart w:id="13" w:name="_Toc147914074"/>
      <w:bookmarkStart w:id="14" w:name="_Toc170311028"/>
      <w:r>
        <w:t>Daily number sense</w:t>
      </w:r>
      <w:r w:rsidR="00CF3622">
        <w:t xml:space="preserve"> – </w:t>
      </w:r>
      <w:r w:rsidR="0059201C">
        <w:t xml:space="preserve">Is </w:t>
      </w:r>
      <w:r w:rsidR="0D95B1B6">
        <w:t>it half?</w:t>
      </w:r>
      <w:r>
        <w:t xml:space="preserve"> – </w:t>
      </w:r>
      <w:r w:rsidR="00A42399">
        <w:t>10</w:t>
      </w:r>
      <w:r>
        <w:t xml:space="preserve"> minutes</w:t>
      </w:r>
      <w:bookmarkEnd w:id="13"/>
      <w:bookmarkEnd w:id="14"/>
    </w:p>
    <w:p w14:paraId="760E72F6" w14:textId="77777777" w:rsidR="00D74AB8" w:rsidRDefault="00D74AB8" w:rsidP="00D33D6A">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35D49AB" w14:textId="77777777" w:rsidR="00A31878" w:rsidRDefault="00D74AB8"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6DEE106" w14:textId="77777777" w:rsidTr="4AED4DFE">
        <w:trPr>
          <w:cnfStyle w:val="100000000000" w:firstRow="1" w:lastRow="0" w:firstColumn="0" w:lastColumn="0" w:oddVBand="0" w:evenVBand="0" w:oddHBand="0" w:evenHBand="0" w:firstRowFirstColumn="0" w:firstRowLastColumn="0" w:lastRowFirstColumn="0" w:lastRowLastColumn="0"/>
        </w:trPr>
        <w:tc>
          <w:tcPr>
            <w:tcW w:w="7280" w:type="dxa"/>
          </w:tcPr>
          <w:p w14:paraId="4CDFFA2A" w14:textId="77777777" w:rsidR="00981B26" w:rsidRDefault="00981B26" w:rsidP="00D33D6A">
            <w:r w:rsidRPr="005864AB">
              <w:t>Daily number sense learning intention</w:t>
            </w:r>
          </w:p>
        </w:tc>
        <w:tc>
          <w:tcPr>
            <w:tcW w:w="7280" w:type="dxa"/>
          </w:tcPr>
          <w:p w14:paraId="478CFD51" w14:textId="77777777" w:rsidR="00981B26" w:rsidRDefault="00981B26" w:rsidP="00D33D6A">
            <w:r w:rsidRPr="005864AB">
              <w:t>Daily number sense success criteria</w:t>
            </w:r>
          </w:p>
        </w:tc>
      </w:tr>
      <w:tr w:rsidR="00981B26" w14:paraId="6512C681" w14:textId="77777777" w:rsidTr="4AED4DFE">
        <w:trPr>
          <w:cnfStyle w:val="000000100000" w:firstRow="0" w:lastRow="0" w:firstColumn="0" w:lastColumn="0" w:oddVBand="0" w:evenVBand="0" w:oddHBand="1" w:evenHBand="0" w:firstRowFirstColumn="0" w:firstRowLastColumn="0" w:lastRowFirstColumn="0" w:lastRowLastColumn="0"/>
        </w:trPr>
        <w:tc>
          <w:tcPr>
            <w:tcW w:w="7280" w:type="dxa"/>
          </w:tcPr>
          <w:p w14:paraId="2F6B596E" w14:textId="77777777" w:rsidR="00981B26" w:rsidRDefault="00981B26" w:rsidP="00D33D6A">
            <w:r>
              <w:t>Students are learning to:</w:t>
            </w:r>
          </w:p>
          <w:p w14:paraId="445297EB" w14:textId="1039F543" w:rsidR="00981B26" w:rsidRPr="009F7F0A" w:rsidRDefault="00286F58" w:rsidP="006B470C">
            <w:pPr>
              <w:pStyle w:val="ListBullet"/>
            </w:pPr>
            <w:r>
              <w:t>model and represent unit fractions, and their multiples, to complete a whole on a number line</w:t>
            </w:r>
            <w:r w:rsidR="4A20225C">
              <w:t>.</w:t>
            </w:r>
          </w:p>
        </w:tc>
        <w:tc>
          <w:tcPr>
            <w:tcW w:w="7280" w:type="dxa"/>
          </w:tcPr>
          <w:p w14:paraId="2F9AECBC" w14:textId="77777777" w:rsidR="00981B26" w:rsidRDefault="00981B26" w:rsidP="00D33D6A">
            <w:r>
              <w:t>Students can:</w:t>
            </w:r>
          </w:p>
          <w:p w14:paraId="6578C462" w14:textId="391050AF" w:rsidR="00981B26" w:rsidRPr="009F7F0A" w:rsidRDefault="22C7DE43" w:rsidP="006B470C">
            <w:pPr>
              <w:pStyle w:val="ListBullet"/>
            </w:pPr>
            <w:r>
              <w:t>model fractions with fraction strips and diagrams for halves</w:t>
            </w:r>
            <w:r w:rsidR="3DAE09C5">
              <w:t>.</w:t>
            </w:r>
          </w:p>
        </w:tc>
      </w:tr>
    </w:tbl>
    <w:p w14:paraId="21CC4113" w14:textId="74BA8A0C" w:rsidR="00C34B7C" w:rsidRPr="00C34B7C" w:rsidRDefault="7C27B8B9" w:rsidP="00D127E4">
      <w:pPr>
        <w:pStyle w:val="ListNumber"/>
        <w:rPr>
          <w:color w:val="000000" w:themeColor="text1"/>
        </w:rPr>
      </w:pPr>
      <w:r w:rsidRPr="00696F9E">
        <w:t xml:space="preserve">Revise that the term 'half' can be used in </w:t>
      </w:r>
      <w:r w:rsidRPr="4B771B83">
        <w:t>everyday</w:t>
      </w:r>
      <w:r w:rsidRPr="00B2479C">
        <w:t xml:space="preserve"> language as well as in the mathematics classroom.</w:t>
      </w:r>
    </w:p>
    <w:p w14:paraId="4C7AC54E" w14:textId="0CDC4F58" w:rsidR="6AA0B75B" w:rsidRPr="00C34B7C" w:rsidRDefault="001676C2">
      <w:pPr>
        <w:pStyle w:val="ListNumber"/>
        <w:rPr>
          <w:color w:val="000000" w:themeColor="text1"/>
        </w:rPr>
      </w:pPr>
      <w:r w:rsidRPr="00527330">
        <w:rPr>
          <w:color w:val="000000" w:themeColor="text1"/>
        </w:rPr>
        <w:lastRenderedPageBreak/>
        <w:t>S</w:t>
      </w:r>
      <w:r w:rsidR="7FE88D43" w:rsidRPr="00527330">
        <w:rPr>
          <w:color w:val="000000" w:themeColor="text1"/>
        </w:rPr>
        <w:t xml:space="preserve">tudents </w:t>
      </w:r>
      <w:hyperlink r:id="rId11" w:history="1">
        <w:r w:rsidR="0059201C">
          <w:rPr>
            <w:rStyle w:val="Hyperlink"/>
          </w:rPr>
          <w:t>Think-Pair-Share</w:t>
        </w:r>
      </w:hyperlink>
      <w:r w:rsidR="30AF816F" w:rsidRPr="00527330">
        <w:rPr>
          <w:color w:val="000000" w:themeColor="text1"/>
        </w:rPr>
        <w:t xml:space="preserve"> </w:t>
      </w:r>
      <w:r w:rsidR="00DE4FB7" w:rsidRPr="00527330">
        <w:rPr>
          <w:color w:val="000000" w:themeColor="text1"/>
        </w:rPr>
        <w:t>to</w:t>
      </w:r>
      <w:r w:rsidR="37F7B436" w:rsidRPr="00527330">
        <w:rPr>
          <w:color w:val="000000" w:themeColor="text1"/>
        </w:rPr>
        <w:t xml:space="preserve"> provide examples</w:t>
      </w:r>
      <w:r w:rsidR="37F7B436" w:rsidRPr="00C34B7C">
        <w:rPr>
          <w:color w:val="000000" w:themeColor="text1"/>
        </w:rPr>
        <w:t xml:space="preserve"> of </w:t>
      </w:r>
      <w:r w:rsidR="00D127E4">
        <w:rPr>
          <w:color w:val="000000" w:themeColor="text1"/>
        </w:rPr>
        <w:t>the term ‘</w:t>
      </w:r>
      <w:r w:rsidR="37F7B436" w:rsidRPr="00C34B7C">
        <w:rPr>
          <w:color w:val="000000" w:themeColor="text1"/>
        </w:rPr>
        <w:t>half</w:t>
      </w:r>
      <w:r w:rsidR="00D127E4">
        <w:rPr>
          <w:color w:val="000000" w:themeColor="text1"/>
        </w:rPr>
        <w:t>’</w:t>
      </w:r>
      <w:r w:rsidR="37F7B436" w:rsidRPr="00C34B7C">
        <w:rPr>
          <w:color w:val="000000" w:themeColor="text1"/>
        </w:rPr>
        <w:t xml:space="preserve"> being used in both contexts</w:t>
      </w:r>
      <w:r w:rsidR="2E8A9A6A" w:rsidRPr="00C34B7C">
        <w:rPr>
          <w:color w:val="000000" w:themeColor="text1"/>
        </w:rPr>
        <w:t>. For example</w:t>
      </w:r>
      <w:r w:rsidR="00F063C2">
        <w:rPr>
          <w:color w:val="000000" w:themeColor="text1"/>
        </w:rPr>
        <w:t>,</w:t>
      </w:r>
      <w:r w:rsidR="00DE3F4D">
        <w:rPr>
          <w:color w:val="000000" w:themeColor="text1"/>
        </w:rPr>
        <w:t xml:space="preserve"> the phrases</w:t>
      </w:r>
      <w:r w:rsidR="2E8A9A6A" w:rsidRPr="00C34B7C">
        <w:rPr>
          <w:color w:val="000000" w:themeColor="text1"/>
        </w:rPr>
        <w:t xml:space="preserve"> </w:t>
      </w:r>
      <w:r w:rsidR="00D127E4">
        <w:rPr>
          <w:color w:val="000000" w:themeColor="text1"/>
        </w:rPr>
        <w:t>‘</w:t>
      </w:r>
      <w:r w:rsidR="2E8A9A6A" w:rsidRPr="00C34B7C">
        <w:rPr>
          <w:color w:val="000000" w:themeColor="text1"/>
        </w:rPr>
        <w:t>half a sandwich</w:t>
      </w:r>
      <w:r w:rsidR="00D127E4">
        <w:rPr>
          <w:color w:val="000000" w:themeColor="text1"/>
        </w:rPr>
        <w:t>’</w:t>
      </w:r>
      <w:r w:rsidR="2E8A9A6A" w:rsidRPr="00C34B7C">
        <w:rPr>
          <w:color w:val="000000" w:themeColor="text1"/>
        </w:rPr>
        <w:t xml:space="preserve">, </w:t>
      </w:r>
      <w:r w:rsidR="00D127E4">
        <w:rPr>
          <w:color w:val="000000" w:themeColor="text1"/>
        </w:rPr>
        <w:t>‘</w:t>
      </w:r>
      <w:r w:rsidR="2E8A9A6A" w:rsidRPr="00C34B7C">
        <w:rPr>
          <w:color w:val="000000" w:themeColor="text1"/>
        </w:rPr>
        <w:t>8</w:t>
      </w:r>
      <w:r w:rsidR="00DE3F4D">
        <w:rPr>
          <w:color w:val="000000" w:themeColor="text1"/>
        </w:rPr>
        <w:t>-</w:t>
      </w:r>
      <w:r w:rsidR="2E8A9A6A" w:rsidRPr="00C34B7C">
        <w:rPr>
          <w:color w:val="000000" w:themeColor="text1"/>
        </w:rPr>
        <w:t>and</w:t>
      </w:r>
      <w:r w:rsidR="00DE3F4D">
        <w:rPr>
          <w:color w:val="000000" w:themeColor="text1"/>
        </w:rPr>
        <w:t>-</w:t>
      </w:r>
      <w:r w:rsidR="2E8A9A6A" w:rsidRPr="00C34B7C">
        <w:rPr>
          <w:color w:val="000000" w:themeColor="text1"/>
        </w:rPr>
        <w:t>a</w:t>
      </w:r>
      <w:r w:rsidR="00DE3F4D">
        <w:rPr>
          <w:color w:val="000000" w:themeColor="text1"/>
        </w:rPr>
        <w:t>-</w:t>
      </w:r>
      <w:r w:rsidR="2E8A9A6A" w:rsidRPr="00C34B7C">
        <w:rPr>
          <w:color w:val="000000" w:themeColor="text1"/>
        </w:rPr>
        <w:t>half years old</w:t>
      </w:r>
      <w:r w:rsidR="00D127E4">
        <w:rPr>
          <w:color w:val="000000" w:themeColor="text1"/>
        </w:rPr>
        <w:t>’</w:t>
      </w:r>
      <w:r w:rsidR="2E8A9A6A" w:rsidRPr="00C34B7C">
        <w:rPr>
          <w:color w:val="000000" w:themeColor="text1"/>
        </w:rPr>
        <w:t xml:space="preserve"> and </w:t>
      </w:r>
      <w:r w:rsidR="00D127E4">
        <w:rPr>
          <w:color w:val="000000" w:themeColor="text1"/>
        </w:rPr>
        <w:t>‘</w:t>
      </w:r>
      <w:r w:rsidR="2E8A9A6A" w:rsidRPr="00C34B7C">
        <w:rPr>
          <w:color w:val="000000" w:themeColor="text1"/>
        </w:rPr>
        <w:t>half-</w:t>
      </w:r>
      <w:r w:rsidR="4DB342BC" w:rsidRPr="00C34B7C">
        <w:rPr>
          <w:color w:val="000000" w:themeColor="text1"/>
        </w:rPr>
        <w:t>back</w:t>
      </w:r>
      <w:r w:rsidR="2E8A9A6A" w:rsidRPr="00C34B7C">
        <w:rPr>
          <w:color w:val="000000" w:themeColor="text1"/>
        </w:rPr>
        <w:t xml:space="preserve"> in a </w:t>
      </w:r>
      <w:r w:rsidR="0F45BDA8" w:rsidRPr="00C34B7C">
        <w:rPr>
          <w:color w:val="000000" w:themeColor="text1"/>
        </w:rPr>
        <w:t>rugby league</w:t>
      </w:r>
      <w:r w:rsidR="2E8A9A6A" w:rsidRPr="00C34B7C">
        <w:rPr>
          <w:color w:val="000000" w:themeColor="text1"/>
        </w:rPr>
        <w:t xml:space="preserve"> match</w:t>
      </w:r>
      <w:r w:rsidR="00DE3F4D">
        <w:rPr>
          <w:color w:val="000000" w:themeColor="text1"/>
        </w:rPr>
        <w:t>’</w:t>
      </w:r>
      <w:r w:rsidR="2E8A9A6A" w:rsidRPr="00C34B7C">
        <w:rPr>
          <w:color w:val="000000" w:themeColor="text1"/>
        </w:rPr>
        <w:t xml:space="preserve"> </w:t>
      </w:r>
      <w:r w:rsidR="2254432C" w:rsidRPr="00C34B7C">
        <w:rPr>
          <w:color w:val="000000" w:themeColor="text1"/>
        </w:rPr>
        <w:t xml:space="preserve">use the term </w:t>
      </w:r>
      <w:r w:rsidR="4E2A2BAA" w:rsidRPr="00C34B7C">
        <w:rPr>
          <w:color w:val="000000" w:themeColor="text1"/>
        </w:rPr>
        <w:t>‘</w:t>
      </w:r>
      <w:r w:rsidR="2254432C" w:rsidRPr="00C34B7C">
        <w:rPr>
          <w:color w:val="000000" w:themeColor="text1"/>
        </w:rPr>
        <w:t>half</w:t>
      </w:r>
      <w:r w:rsidR="4B0196F6" w:rsidRPr="00C34B7C">
        <w:rPr>
          <w:color w:val="000000" w:themeColor="text1"/>
        </w:rPr>
        <w:t>’</w:t>
      </w:r>
      <w:r w:rsidR="2254432C" w:rsidRPr="00C34B7C">
        <w:rPr>
          <w:color w:val="000000" w:themeColor="text1"/>
        </w:rPr>
        <w:t xml:space="preserve"> in</w:t>
      </w:r>
      <w:r w:rsidR="2E8A9A6A" w:rsidRPr="00C34B7C">
        <w:rPr>
          <w:color w:val="000000" w:themeColor="text1"/>
        </w:rPr>
        <w:t xml:space="preserve"> everyday lan</w:t>
      </w:r>
      <w:r w:rsidR="021C9158" w:rsidRPr="00C34B7C">
        <w:rPr>
          <w:color w:val="000000" w:themeColor="text1"/>
        </w:rPr>
        <w:t>guage.</w:t>
      </w:r>
      <w:r w:rsidR="00218A44" w:rsidRPr="00C34B7C">
        <w:rPr>
          <w:color w:val="000000" w:themeColor="text1"/>
        </w:rPr>
        <w:t xml:space="preserve"> </w:t>
      </w:r>
      <w:r w:rsidR="00D127E4">
        <w:rPr>
          <w:color w:val="000000" w:themeColor="text1"/>
        </w:rPr>
        <w:t>‘</w:t>
      </w:r>
      <w:r w:rsidR="7C990AFB" w:rsidRPr="00C34B7C">
        <w:rPr>
          <w:color w:val="000000" w:themeColor="text1"/>
        </w:rPr>
        <w:t>Half a length of wood</w:t>
      </w:r>
      <w:r w:rsidR="00D127E4">
        <w:rPr>
          <w:color w:val="000000" w:themeColor="text1"/>
        </w:rPr>
        <w:t>’</w:t>
      </w:r>
      <w:r w:rsidR="7C990AFB" w:rsidRPr="00C34B7C">
        <w:rPr>
          <w:color w:val="000000" w:themeColor="text1"/>
        </w:rPr>
        <w:t xml:space="preserve">, </w:t>
      </w:r>
      <w:r w:rsidR="00D127E4">
        <w:rPr>
          <w:color w:val="000000" w:themeColor="text1"/>
        </w:rPr>
        <w:t>‘</w:t>
      </w:r>
      <w:r w:rsidR="7C990AFB" w:rsidRPr="00C34B7C">
        <w:rPr>
          <w:color w:val="000000" w:themeColor="text1"/>
        </w:rPr>
        <w:t>half</w:t>
      </w:r>
      <w:r w:rsidR="40D7D6A1" w:rsidRPr="00C34B7C">
        <w:rPr>
          <w:color w:val="000000" w:themeColor="text1"/>
        </w:rPr>
        <w:t xml:space="preserve"> a cup of flour</w:t>
      </w:r>
      <w:r w:rsidR="00D127E4">
        <w:rPr>
          <w:color w:val="000000" w:themeColor="text1"/>
        </w:rPr>
        <w:t>’</w:t>
      </w:r>
      <w:r w:rsidR="7C990AFB" w:rsidRPr="00C34B7C">
        <w:rPr>
          <w:color w:val="000000" w:themeColor="text1"/>
        </w:rPr>
        <w:t xml:space="preserve"> and </w:t>
      </w:r>
      <w:r w:rsidR="00D127E4">
        <w:rPr>
          <w:color w:val="000000" w:themeColor="text1"/>
        </w:rPr>
        <w:t>‘</w:t>
      </w:r>
      <w:r w:rsidR="7C990AFB" w:rsidRPr="00C34B7C">
        <w:rPr>
          <w:color w:val="000000" w:themeColor="text1"/>
        </w:rPr>
        <w:t>half a collection of counters</w:t>
      </w:r>
      <w:r w:rsidR="00D127E4">
        <w:rPr>
          <w:color w:val="000000" w:themeColor="text1"/>
        </w:rPr>
        <w:t>’</w:t>
      </w:r>
      <w:r w:rsidR="7C990AFB" w:rsidRPr="00C34B7C">
        <w:rPr>
          <w:color w:val="000000" w:themeColor="text1"/>
        </w:rPr>
        <w:t xml:space="preserve"> are precise mathematical terms which describe </w:t>
      </w:r>
      <w:r w:rsidR="0059201C">
        <w:rPr>
          <w:color w:val="000000" w:themeColor="text1"/>
        </w:rPr>
        <w:t>2</w:t>
      </w:r>
      <w:r w:rsidR="0059201C" w:rsidRPr="00C34B7C">
        <w:rPr>
          <w:color w:val="000000" w:themeColor="text1"/>
        </w:rPr>
        <w:t xml:space="preserve"> </w:t>
      </w:r>
      <w:r w:rsidR="7C990AFB" w:rsidRPr="00C34B7C">
        <w:rPr>
          <w:color w:val="000000" w:themeColor="text1"/>
        </w:rPr>
        <w:t>equal</w:t>
      </w:r>
      <w:r w:rsidR="32D9BFBC" w:rsidRPr="00C34B7C">
        <w:rPr>
          <w:color w:val="000000" w:themeColor="text1"/>
        </w:rPr>
        <w:t>-</w:t>
      </w:r>
      <w:r w:rsidR="7C990AFB" w:rsidRPr="00C34B7C">
        <w:rPr>
          <w:color w:val="000000" w:themeColor="text1"/>
        </w:rPr>
        <w:t>sized parts.</w:t>
      </w:r>
    </w:p>
    <w:p w14:paraId="4FB37885" w14:textId="70CF7D1F" w:rsidR="6AA0B75B" w:rsidRDefault="6AA0B75B" w:rsidP="6C8D0679">
      <w:pPr>
        <w:pStyle w:val="ListNumber"/>
        <w:rPr>
          <w:color w:val="000000" w:themeColor="text1"/>
        </w:rPr>
      </w:pPr>
      <w:r w:rsidRPr="6C8D0679">
        <w:rPr>
          <w:color w:val="000000" w:themeColor="text1"/>
        </w:rPr>
        <w:t xml:space="preserve">Remind students that when the word </w:t>
      </w:r>
      <w:r w:rsidR="00DE3F4D">
        <w:rPr>
          <w:color w:val="000000" w:themeColor="text1"/>
        </w:rPr>
        <w:t>‘</w:t>
      </w:r>
      <w:r w:rsidRPr="6C8D0679">
        <w:rPr>
          <w:color w:val="000000" w:themeColor="text1"/>
        </w:rPr>
        <w:t>half</w:t>
      </w:r>
      <w:r w:rsidR="00DE3F4D">
        <w:rPr>
          <w:color w:val="000000" w:themeColor="text1"/>
        </w:rPr>
        <w:t>’</w:t>
      </w:r>
      <w:r w:rsidRPr="6C8D0679">
        <w:rPr>
          <w:color w:val="000000" w:themeColor="text1"/>
        </w:rPr>
        <w:t xml:space="preserve"> is used in mathematics</w:t>
      </w:r>
      <w:r w:rsidR="45F2277F" w:rsidRPr="6C8D0679">
        <w:rPr>
          <w:color w:val="000000" w:themeColor="text1"/>
        </w:rPr>
        <w:t xml:space="preserve">, it is a precise measurement which requires the creation of </w:t>
      </w:r>
      <w:r w:rsidR="002E46B5">
        <w:t xml:space="preserve">2 </w:t>
      </w:r>
      <w:r w:rsidR="45F2277F">
        <w:t>equal</w:t>
      </w:r>
      <w:r w:rsidR="00D127E4">
        <w:t>-</w:t>
      </w:r>
      <w:r w:rsidR="45F2277F">
        <w:t>sized p</w:t>
      </w:r>
      <w:r w:rsidR="28846053">
        <w:t>arts</w:t>
      </w:r>
      <w:r w:rsidR="45F2277F">
        <w:t>.</w:t>
      </w:r>
    </w:p>
    <w:p w14:paraId="32FEC45E" w14:textId="275BF413" w:rsidR="002C288C" w:rsidRPr="005B7AC9" w:rsidRDefault="558E4280" w:rsidP="3DE3FEFE">
      <w:pPr>
        <w:pStyle w:val="ListNumber"/>
        <w:rPr>
          <w:color w:val="000000" w:themeColor="text1"/>
        </w:rPr>
      </w:pPr>
      <w:r w:rsidRPr="652DCABA">
        <w:rPr>
          <w:color w:val="000000" w:themeColor="text1"/>
        </w:rPr>
        <w:t xml:space="preserve">Display </w:t>
      </w:r>
      <w:hyperlink w:anchor="_Resource_1_–">
        <w:r w:rsidR="0089521A">
          <w:rPr>
            <w:rStyle w:val="Hyperlink"/>
          </w:rPr>
          <w:t>Resource 1 – Is it half?</w:t>
        </w:r>
      </w:hyperlink>
    </w:p>
    <w:p w14:paraId="72C01F57" w14:textId="4C9527E6" w:rsidR="002C288C" w:rsidRPr="002C288C" w:rsidRDefault="318D94BE" w:rsidP="3DE3FEFE">
      <w:pPr>
        <w:pStyle w:val="ListNumber"/>
        <w:rPr>
          <w:color w:val="000000" w:themeColor="text1"/>
        </w:rPr>
      </w:pPr>
      <w:r w:rsidRPr="005B7AC9">
        <w:rPr>
          <w:color w:val="000000" w:themeColor="text1"/>
        </w:rPr>
        <w:t>In pairs, students determine which</w:t>
      </w:r>
      <w:r w:rsidRPr="6C8D0679">
        <w:rPr>
          <w:color w:val="000000" w:themeColor="text1"/>
        </w:rPr>
        <w:t xml:space="preserve"> of the children have provided an example of half</w:t>
      </w:r>
      <w:r w:rsidR="60AF178A" w:rsidRPr="6C8D0679">
        <w:rPr>
          <w:color w:val="000000" w:themeColor="text1"/>
        </w:rPr>
        <w:t>, justifying their choices.</w:t>
      </w:r>
    </w:p>
    <w:p w14:paraId="2178BA2E" w14:textId="6D2BA336" w:rsidR="49E1CFBB" w:rsidRDefault="49E1CFBB" w:rsidP="6C8D0679">
      <w:pPr>
        <w:pStyle w:val="ListNumber"/>
        <w:rPr>
          <w:color w:val="000000" w:themeColor="text1"/>
        </w:rPr>
      </w:pPr>
      <w:r w:rsidRPr="6C8D0679">
        <w:rPr>
          <w:color w:val="000000" w:themeColor="text1"/>
        </w:rPr>
        <w:t>Give each student a strip of paper and ask them to model half.</w:t>
      </w:r>
    </w:p>
    <w:p w14:paraId="1B14CBC4" w14:textId="5F64B196" w:rsidR="49E1CFBB" w:rsidRDefault="49E1CFBB" w:rsidP="6C8D0679">
      <w:pPr>
        <w:pStyle w:val="ListNumber"/>
        <w:rPr>
          <w:color w:val="000000" w:themeColor="text1"/>
        </w:rPr>
      </w:pPr>
      <w:r w:rsidRPr="6C8D0679">
        <w:rPr>
          <w:color w:val="000000" w:themeColor="text1"/>
        </w:rPr>
        <w:t xml:space="preserve">Discuss the conditions that need to be present for their folding to be considered half, such as </w:t>
      </w:r>
      <w:r w:rsidR="002210FC">
        <w:rPr>
          <w:color w:val="000000" w:themeColor="text1"/>
        </w:rPr>
        <w:t>2</w:t>
      </w:r>
      <w:r w:rsidR="002210FC" w:rsidRPr="6C8D0679">
        <w:rPr>
          <w:color w:val="000000" w:themeColor="text1"/>
        </w:rPr>
        <w:t xml:space="preserve"> </w:t>
      </w:r>
      <w:r w:rsidRPr="6C8D0679">
        <w:rPr>
          <w:color w:val="000000" w:themeColor="text1"/>
        </w:rPr>
        <w:t>e</w:t>
      </w:r>
      <w:r w:rsidR="61729121" w:rsidRPr="6C8D0679">
        <w:rPr>
          <w:color w:val="000000" w:themeColor="text1"/>
        </w:rPr>
        <w:t xml:space="preserve">qual </w:t>
      </w:r>
      <w:r w:rsidRPr="6C8D0679">
        <w:rPr>
          <w:color w:val="000000" w:themeColor="text1"/>
        </w:rPr>
        <w:t>p</w:t>
      </w:r>
      <w:r w:rsidR="481E3AAC" w:rsidRPr="6C8D0679">
        <w:rPr>
          <w:color w:val="000000" w:themeColor="text1"/>
        </w:rPr>
        <w:t>arts</w:t>
      </w:r>
      <w:r w:rsidRPr="6C8D0679">
        <w:rPr>
          <w:color w:val="000000" w:themeColor="text1"/>
        </w:rPr>
        <w:t xml:space="preserve"> and accurate folding.</w:t>
      </w:r>
    </w:p>
    <w:p w14:paraId="4F7F3A99" w14:textId="77777777" w:rsidR="00D74AB8" w:rsidRDefault="002C288C"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38D8525F" w14:textId="77777777" w:rsidTr="6BFD6912">
        <w:trPr>
          <w:cnfStyle w:val="100000000000" w:firstRow="1" w:lastRow="0" w:firstColumn="0" w:lastColumn="0" w:oddVBand="0" w:evenVBand="0" w:oddHBand="0" w:evenHBand="0" w:firstRowFirstColumn="0" w:firstRowLastColumn="0" w:lastRowFirstColumn="0" w:lastRowLastColumn="0"/>
        </w:trPr>
        <w:tc>
          <w:tcPr>
            <w:tcW w:w="7280" w:type="dxa"/>
          </w:tcPr>
          <w:p w14:paraId="5EF7F24C" w14:textId="77777777" w:rsidR="002C288C" w:rsidRDefault="002C288C" w:rsidP="00D33D6A">
            <w:r w:rsidRPr="00F8552A">
              <w:t>Assessment opportunities</w:t>
            </w:r>
          </w:p>
        </w:tc>
        <w:tc>
          <w:tcPr>
            <w:tcW w:w="7280" w:type="dxa"/>
          </w:tcPr>
          <w:p w14:paraId="69172AF8" w14:textId="77777777" w:rsidR="002C288C" w:rsidRDefault="002C288C" w:rsidP="00D33D6A">
            <w:r w:rsidRPr="00F8552A">
              <w:t>Links</w:t>
            </w:r>
          </w:p>
        </w:tc>
      </w:tr>
      <w:tr w:rsidR="002C288C" w14:paraId="4AF58967" w14:textId="77777777" w:rsidTr="6BFD6912">
        <w:trPr>
          <w:cnfStyle w:val="000000100000" w:firstRow="0" w:lastRow="0" w:firstColumn="0" w:lastColumn="0" w:oddVBand="0" w:evenVBand="0" w:oddHBand="1" w:evenHBand="0" w:firstRowFirstColumn="0" w:firstRowLastColumn="0" w:lastRowFirstColumn="0" w:lastRowLastColumn="0"/>
        </w:trPr>
        <w:tc>
          <w:tcPr>
            <w:tcW w:w="7280" w:type="dxa"/>
          </w:tcPr>
          <w:p w14:paraId="5DDCDE07" w14:textId="77777777" w:rsidR="002C288C" w:rsidRDefault="002C288C" w:rsidP="00D33D6A">
            <w:r>
              <w:t>What to look for:</w:t>
            </w:r>
          </w:p>
          <w:p w14:paraId="648252ED" w14:textId="38C77752" w:rsidR="002C288C" w:rsidRDefault="002C288C" w:rsidP="00465E8C">
            <w:pPr>
              <w:pStyle w:val="ListBullet"/>
              <w:rPr>
                <w:rStyle w:val="Strong"/>
              </w:rPr>
            </w:pPr>
            <w:r>
              <w:t xml:space="preserve">Can students </w:t>
            </w:r>
            <w:r w:rsidR="752058F5">
              <w:t>model fractions with fraction strips and diagrams for halves</w:t>
            </w:r>
            <w:r>
              <w:t xml:space="preserve">? </w:t>
            </w:r>
            <w:r w:rsidRPr="00AC2B3F">
              <w:rPr>
                <w:rStyle w:val="Strong"/>
              </w:rPr>
              <w:t>[</w:t>
            </w:r>
            <w:r w:rsidR="0CA6EBFF" w:rsidRPr="00AC2B3F">
              <w:rPr>
                <w:rStyle w:val="Strong"/>
              </w:rPr>
              <w:t>MAO-WM-01, MA2-PF-01</w:t>
            </w:r>
            <w:r w:rsidRPr="00AC2B3F">
              <w:rPr>
                <w:rStyle w:val="Strong"/>
              </w:rPr>
              <w:t>]</w:t>
            </w:r>
          </w:p>
        </w:tc>
        <w:tc>
          <w:tcPr>
            <w:tcW w:w="7280" w:type="dxa"/>
          </w:tcPr>
          <w:p w14:paraId="76B43738" w14:textId="13241C02" w:rsidR="0013142C" w:rsidRDefault="0013142C" w:rsidP="00D33D6A">
            <w:r>
              <w:t xml:space="preserve">Links to </w:t>
            </w:r>
            <w:hyperlink r:id="rId12" w:history="1">
              <w:r w:rsidRPr="0013142C">
                <w:rPr>
                  <w:rStyle w:val="Hyperlink"/>
                </w:rPr>
                <w:t>National Numeracy Learning Progressions</w:t>
              </w:r>
            </w:hyperlink>
            <w:r>
              <w:t xml:space="preserve"> (NNLP):</w:t>
            </w:r>
          </w:p>
          <w:p w14:paraId="2035CC91" w14:textId="3175E9F2" w:rsidR="002C288C" w:rsidRDefault="6A812408" w:rsidP="00465E8C">
            <w:pPr>
              <w:pStyle w:val="ListBullet"/>
            </w:pPr>
            <w:r w:rsidRPr="00465E8C">
              <w:t>InF2</w:t>
            </w:r>
            <w:r>
              <w:t>, InF3, InF4</w:t>
            </w:r>
            <w:r w:rsidR="13338FF2">
              <w:t>.</w:t>
            </w:r>
          </w:p>
        </w:tc>
      </w:tr>
    </w:tbl>
    <w:p w14:paraId="48A50D22" w14:textId="538E70B5" w:rsidR="00E26817" w:rsidRDefault="558DA431" w:rsidP="00D33D6A">
      <w:pPr>
        <w:pStyle w:val="Heading2"/>
      </w:pPr>
      <w:bookmarkStart w:id="15" w:name="_Toc147914075"/>
      <w:bookmarkStart w:id="16" w:name="_Toc170311029"/>
      <w:r>
        <w:t>Core lesson</w:t>
      </w:r>
      <w:r w:rsidR="3DBB56A9">
        <w:t xml:space="preserve"> – </w:t>
      </w:r>
      <w:r w:rsidR="48992A8E" w:rsidRPr="00720283">
        <w:t>halves, quarters and eighths</w:t>
      </w:r>
      <w:r>
        <w:t xml:space="preserve"> – </w:t>
      </w:r>
      <w:r w:rsidR="678DC0FA">
        <w:t>40</w:t>
      </w:r>
      <w:r>
        <w:t xml:space="preserve"> minutes</w:t>
      </w:r>
      <w:bookmarkEnd w:id="15"/>
      <w:bookmarkEnd w:id="16"/>
    </w:p>
    <w:p w14:paraId="7EF5AD96" w14:textId="34FDA84D" w:rsidR="002C288C" w:rsidRDefault="00E26817" w:rsidP="00D33D6A">
      <w:r>
        <w:t xml:space="preserve">The table below contains </w:t>
      </w:r>
      <w:r w:rsidR="00DD7AA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0DAAA1CA" w14:textId="77777777" w:rsidTr="4AED4DFE">
        <w:trPr>
          <w:cnfStyle w:val="100000000000" w:firstRow="1" w:lastRow="0" w:firstColumn="0" w:lastColumn="0" w:oddVBand="0" w:evenVBand="0" w:oddHBand="0" w:evenHBand="0" w:firstRowFirstColumn="0" w:firstRowLastColumn="0" w:lastRowFirstColumn="0" w:lastRowLastColumn="0"/>
        </w:trPr>
        <w:tc>
          <w:tcPr>
            <w:tcW w:w="7280" w:type="dxa"/>
          </w:tcPr>
          <w:p w14:paraId="32114456" w14:textId="022E5F87" w:rsidR="00E26817" w:rsidRDefault="00E26817" w:rsidP="00D33D6A">
            <w:r w:rsidRPr="00616971">
              <w:lastRenderedPageBreak/>
              <w:t>Core concept learning intention</w:t>
            </w:r>
          </w:p>
        </w:tc>
        <w:tc>
          <w:tcPr>
            <w:tcW w:w="7280" w:type="dxa"/>
          </w:tcPr>
          <w:p w14:paraId="5B775FFF" w14:textId="77777777" w:rsidR="00E26817" w:rsidRDefault="00E26817" w:rsidP="00D33D6A">
            <w:r w:rsidRPr="00616971">
              <w:t>Core concept success criteria</w:t>
            </w:r>
          </w:p>
        </w:tc>
      </w:tr>
      <w:tr w:rsidR="00E26817" w14:paraId="6425D098" w14:textId="77777777" w:rsidTr="4AED4DFE">
        <w:trPr>
          <w:cnfStyle w:val="000000100000" w:firstRow="0" w:lastRow="0" w:firstColumn="0" w:lastColumn="0" w:oddVBand="0" w:evenVBand="0" w:oddHBand="1" w:evenHBand="0" w:firstRowFirstColumn="0" w:firstRowLastColumn="0" w:lastRowFirstColumn="0" w:lastRowLastColumn="0"/>
        </w:trPr>
        <w:tc>
          <w:tcPr>
            <w:tcW w:w="7280" w:type="dxa"/>
          </w:tcPr>
          <w:p w14:paraId="660D884A" w14:textId="77777777" w:rsidR="00E26817" w:rsidRDefault="009F7F0A" w:rsidP="00D33D6A">
            <w:r>
              <w:t>S</w:t>
            </w:r>
            <w:r w:rsidR="00E26817">
              <w:t>tudents are learning to:</w:t>
            </w:r>
          </w:p>
          <w:p w14:paraId="193743B7" w14:textId="79043D8E" w:rsidR="00E26817" w:rsidRPr="009F7F0A" w:rsidRDefault="44A7CA3B" w:rsidP="006B470C">
            <w:pPr>
              <w:pStyle w:val="ListBullet"/>
            </w:pPr>
            <w:r>
              <w:t xml:space="preserve">model and represent unit fractions, and their multiples, to a complete </w:t>
            </w:r>
            <w:r w:rsidR="00F26ABF">
              <w:t xml:space="preserve">a </w:t>
            </w:r>
            <w:r>
              <w:t>whole on a number line</w:t>
            </w:r>
            <w:r w:rsidR="558DA431">
              <w:t>.</w:t>
            </w:r>
          </w:p>
        </w:tc>
        <w:tc>
          <w:tcPr>
            <w:tcW w:w="7280" w:type="dxa"/>
          </w:tcPr>
          <w:p w14:paraId="782D7AC6" w14:textId="77777777" w:rsidR="00E26817" w:rsidRDefault="472B51C2" w:rsidP="00D33D6A">
            <w:r>
              <w:t>S</w:t>
            </w:r>
            <w:r w:rsidR="558DA431">
              <w:t>tudents can:</w:t>
            </w:r>
          </w:p>
          <w:p w14:paraId="442BECBC" w14:textId="7B9DB32D" w:rsidR="00E26817" w:rsidRPr="009F7F0A" w:rsidRDefault="3484F9DC" w:rsidP="00FA6166">
            <w:pPr>
              <w:pStyle w:val="ListBullet"/>
            </w:pPr>
            <w:r>
              <w:t>model fractions with fraction strips for</w:t>
            </w:r>
            <w:r w:rsidR="090163C7">
              <w:t xml:space="preserve"> </w:t>
            </w:r>
            <w:r>
              <w:t>halves, quarters and eighths.</w:t>
            </w:r>
          </w:p>
        </w:tc>
      </w:tr>
    </w:tbl>
    <w:p w14:paraId="1B88BC28" w14:textId="67B3C049" w:rsidR="3064258E" w:rsidRDefault="3064258E" w:rsidP="3DE3FEFE">
      <w:pPr>
        <w:pStyle w:val="FeatureBox"/>
      </w:pPr>
      <w:r w:rsidRPr="3DE3FEFE">
        <w:rPr>
          <w:b/>
          <w:bCs/>
        </w:rPr>
        <w:t>Note:</w:t>
      </w:r>
      <w:r>
        <w:t xml:space="preserve"> in Stage 2, fractions are represented by partitioning lengths. This enables students to measure with partitioned unit fractions. Stage 2 focuses on fractions with denominators of 2, 3, 4, 6 and 8, as well as 5 and 10. They are represented as measures by partitioning lengths.</w:t>
      </w:r>
    </w:p>
    <w:p w14:paraId="6A5C8E41" w14:textId="472DED61" w:rsidR="00F70D4C" w:rsidRDefault="00F70D4C" w:rsidP="00D642B8">
      <w:pPr>
        <w:pStyle w:val="ListNumber"/>
      </w:pPr>
      <w:r>
        <w:t>Prior to the lesson, place masking tape strips of various lengths around the classroom. These could be placed on tables, floors or walls. Ensure there are enough strips for pairs of students to each have one.</w:t>
      </w:r>
    </w:p>
    <w:p w14:paraId="19C0516E" w14:textId="6ECD2CD9" w:rsidR="00E26817" w:rsidRDefault="2F2D9DCA" w:rsidP="00D33D6A">
      <w:pPr>
        <w:pStyle w:val="ListNumber"/>
      </w:pPr>
      <w:r>
        <w:t>R</w:t>
      </w:r>
      <w:r w:rsidR="65314B7B">
        <w:t>eview</w:t>
      </w:r>
      <w:r>
        <w:t xml:space="preserve"> student understanding of </w:t>
      </w:r>
      <w:r w:rsidR="46D09D0F">
        <w:t>fractions</w:t>
      </w:r>
      <w:r w:rsidR="558DA431">
        <w:t>.</w:t>
      </w:r>
    </w:p>
    <w:p w14:paraId="7C60669D" w14:textId="48137172" w:rsidR="6571DFAE" w:rsidRDefault="6571DFAE" w:rsidP="3DE3FEFE">
      <w:pPr>
        <w:pStyle w:val="ListNumber"/>
      </w:pPr>
      <w:r>
        <w:t xml:space="preserve">Remind students that fractions can be recorded in words or </w:t>
      </w:r>
      <w:r w:rsidR="006F28AB">
        <w:t>with</w:t>
      </w:r>
      <w:r>
        <w:t xml:space="preserve"> symbols. Display the symbol for one-half</w:t>
      </w:r>
      <w:r w:rsidR="00DD7AA0">
        <w:t xml:space="preserve"> (</w:t>
      </w:r>
      <w:r>
        <w:t xml:space="preserve">see </w:t>
      </w:r>
      <w:r w:rsidR="00720283">
        <w:rPr>
          <w:color w:val="2B579A"/>
          <w:highlight w:val="yellow"/>
          <w:shd w:val="clear" w:color="auto" w:fill="E6E6E6"/>
        </w:rPr>
        <w:fldChar w:fldCharType="begin"/>
      </w:r>
      <w:r w:rsidR="00720283">
        <w:instrText xml:space="preserve"> REF _Ref159508153 \h </w:instrText>
      </w:r>
      <w:r w:rsidR="00720283">
        <w:rPr>
          <w:color w:val="2B579A"/>
          <w:highlight w:val="yellow"/>
          <w:shd w:val="clear" w:color="auto" w:fill="E6E6E6"/>
        </w:rPr>
      </w:r>
      <w:r w:rsidR="00720283">
        <w:rPr>
          <w:color w:val="2B579A"/>
          <w:highlight w:val="yellow"/>
          <w:shd w:val="clear" w:color="auto" w:fill="E6E6E6"/>
        </w:rPr>
        <w:fldChar w:fldCharType="separate"/>
      </w:r>
      <w:r w:rsidR="00B93A94">
        <w:t xml:space="preserve">Figure </w:t>
      </w:r>
      <w:r w:rsidR="00B93A94">
        <w:rPr>
          <w:noProof/>
        </w:rPr>
        <w:t>1</w:t>
      </w:r>
      <w:r w:rsidR="00720283">
        <w:rPr>
          <w:color w:val="2B579A"/>
          <w:highlight w:val="yellow"/>
          <w:shd w:val="clear" w:color="auto" w:fill="E6E6E6"/>
        </w:rPr>
        <w:fldChar w:fldCharType="end"/>
      </w:r>
      <w:r w:rsidR="00DD7AA0" w:rsidRPr="00E81D5F">
        <w:t>)</w:t>
      </w:r>
      <w:r>
        <w:t>. Explain that the 2 shows how much the whole is (2 parts) and the 1 shows how many equal parts of the whole are selected (1 part).</w:t>
      </w:r>
    </w:p>
    <w:p w14:paraId="40AD14E4" w14:textId="0BE04BAE" w:rsidR="4EBC6D9F" w:rsidRDefault="00720283" w:rsidP="00720283">
      <w:pPr>
        <w:pStyle w:val="Caption"/>
        <w:rPr>
          <w:highlight w:val="yellow"/>
        </w:rPr>
      </w:pPr>
      <w:bookmarkStart w:id="17" w:name="_Ref159508153"/>
      <w:r>
        <w:lastRenderedPageBreak/>
        <w:t xml:space="preserve">Figure </w:t>
      </w:r>
      <w:r w:rsidR="009E691B">
        <w:fldChar w:fldCharType="begin"/>
      </w:r>
      <w:r w:rsidR="009E691B">
        <w:instrText xml:space="preserve"> SEQ Figure \* ARABIC </w:instrText>
      </w:r>
      <w:r w:rsidR="009E691B">
        <w:fldChar w:fldCharType="separate"/>
      </w:r>
      <w:r w:rsidR="00B93A94">
        <w:rPr>
          <w:noProof/>
        </w:rPr>
        <w:t>1</w:t>
      </w:r>
      <w:r w:rsidR="009E691B">
        <w:rPr>
          <w:noProof/>
        </w:rPr>
        <w:fldChar w:fldCharType="end"/>
      </w:r>
      <w:bookmarkEnd w:id="17"/>
      <w:r>
        <w:t xml:space="preserve"> </w:t>
      </w:r>
      <w:r w:rsidRPr="009E2BFF">
        <w:t>– fraction notation</w:t>
      </w:r>
    </w:p>
    <w:p w14:paraId="613AA995" w14:textId="781506E0" w:rsidR="4EBC6D9F" w:rsidRDefault="4EBC6D9F" w:rsidP="00AC2B3F">
      <w:r w:rsidRPr="00AC2B3F">
        <w:rPr>
          <w:noProof/>
        </w:rPr>
        <w:drawing>
          <wp:inline distT="0" distB="0" distL="0" distR="0" wp14:anchorId="768D102B" wp14:editId="762D8689">
            <wp:extent cx="3875405" cy="2650777"/>
            <wp:effectExtent l="0" t="0" r="0" b="0"/>
            <wp:docPr id="1042452787" name="Picture 1042452787" descr="A rectangle, labelled 'whole' is split down the middle with a dotted line. 1/2 has been written in each half. There are arrows pointing to each number.&#10;An arrow points to 1 and states 'How many parts of the whole we have is written at the top of the symbol'.&#10;An arrow points to 2 and states that &quot;How much&quot; is needed for the whole is written at the bottom of the symbol'. Two arrows point to each half and are labelled: 'There are 2 equal parts called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52787" name="Picture 1042452787" descr="A rectangle, labelled 'whole' is split down the middle with a dotted line. 1/2 has been written in each half. There are arrows pointing to each number.&#10;An arrow points to 1 and states 'How many parts of the whole we have is written at the top of the symbol'.&#10;An arrow points to 2 and states that &quot;How much&quot; is needed for the whole is written at the bottom of the symbol'. Two arrows point to each half and are labelled: 'There are 2 equal parts called half.'"/>
                    <pic:cNvPicPr/>
                  </pic:nvPicPr>
                  <pic:blipFill>
                    <a:blip r:embed="rId13">
                      <a:extLst>
                        <a:ext uri="{28A0092B-C50C-407E-A947-70E740481C1C}">
                          <a14:useLocalDpi xmlns:a14="http://schemas.microsoft.com/office/drawing/2010/main" val="0"/>
                        </a:ext>
                      </a:extLst>
                    </a:blip>
                    <a:stretch>
                      <a:fillRect/>
                    </a:stretch>
                  </pic:blipFill>
                  <pic:spPr>
                    <a:xfrm>
                      <a:off x="0" y="0"/>
                      <a:ext cx="3875405" cy="2650777"/>
                    </a:xfrm>
                    <a:prstGeom prst="rect">
                      <a:avLst/>
                    </a:prstGeom>
                  </pic:spPr>
                </pic:pic>
              </a:graphicData>
            </a:graphic>
          </wp:inline>
        </w:drawing>
      </w:r>
    </w:p>
    <w:p w14:paraId="4EFFE91F" w14:textId="1CB3DBED" w:rsidR="0039592D" w:rsidRDefault="0039592D" w:rsidP="0039592D">
      <w:pPr>
        <w:pStyle w:val="FeatureBox"/>
      </w:pPr>
      <w:r w:rsidRPr="3DE3FEFE">
        <w:rPr>
          <w:b/>
          <w:bCs/>
        </w:rPr>
        <w:t>Note:</w:t>
      </w:r>
      <w:r>
        <w:t xml:space="preserve"> use language that will assist students to develop early fraction ideas. For example, rather than saying ‘1 over 2’, ‘1 of 2’ or ‘1 on 2’ (describing the symbol only), refer to the fractional relationship by saying ‘one half of the whole strip’. The teaching advice states that the terms </w:t>
      </w:r>
      <w:r w:rsidR="00F529E2">
        <w:t>‘</w:t>
      </w:r>
      <w:r>
        <w:t>numerator</w:t>
      </w:r>
      <w:r w:rsidR="00F529E2">
        <w:t>’</w:t>
      </w:r>
      <w:r>
        <w:t xml:space="preserve"> and </w:t>
      </w:r>
      <w:r w:rsidR="00F529E2">
        <w:t>‘</w:t>
      </w:r>
      <w:r>
        <w:t>denominator</w:t>
      </w:r>
      <w:r w:rsidR="00F529E2">
        <w:t>’</w:t>
      </w:r>
      <w:r>
        <w:t xml:space="preserve"> are used in Stage 3.</w:t>
      </w:r>
    </w:p>
    <w:p w14:paraId="0598AA44" w14:textId="24DC8C6A" w:rsidR="7CD2F4A7" w:rsidRDefault="7CD2F4A7" w:rsidP="3DE3FEFE">
      <w:pPr>
        <w:pStyle w:val="ListNumber"/>
      </w:pPr>
      <w:r>
        <w:t>R</w:t>
      </w:r>
      <w:r w:rsidR="0478E5B5">
        <w:t>emind</w:t>
      </w:r>
      <w:r>
        <w:t xml:space="preserve"> </w:t>
      </w:r>
      <w:r w:rsidR="307A219F">
        <w:t>student</w:t>
      </w:r>
      <w:r w:rsidR="01D78525">
        <w:t>s</w:t>
      </w:r>
      <w:r w:rsidR="307A219F">
        <w:t xml:space="preserve"> that to halve a length, </w:t>
      </w:r>
      <w:r w:rsidR="00DD7AA0">
        <w:t>2 equal-</w:t>
      </w:r>
      <w:r w:rsidR="307A219F">
        <w:t>sized parts must be created</w:t>
      </w:r>
      <w:r w:rsidR="07F317FB">
        <w:t>.</w:t>
      </w:r>
    </w:p>
    <w:p w14:paraId="7639238E" w14:textId="79F80122" w:rsidR="0CD30D50" w:rsidRDefault="0CD30D50" w:rsidP="3DE3FEFE">
      <w:pPr>
        <w:pStyle w:val="ListNumber"/>
      </w:pPr>
      <w:r>
        <w:t xml:space="preserve">Ask students </w:t>
      </w:r>
      <w:r w:rsidR="3C7321AE">
        <w:t>to</w:t>
      </w:r>
      <w:r>
        <w:t xml:space="preserve"> determine how they would find half of a length if they were unable to fold it.</w:t>
      </w:r>
    </w:p>
    <w:p w14:paraId="46B14882" w14:textId="52666FEB" w:rsidR="0CD30D50" w:rsidRPr="00DD7AA0" w:rsidRDefault="1C93BFC8" w:rsidP="3DE3FEFE">
      <w:pPr>
        <w:pStyle w:val="ListNumber"/>
      </w:pPr>
      <w:r>
        <w:t xml:space="preserve">Students </w:t>
      </w:r>
      <w:hyperlink r:id="rId14" w:history="1">
        <w:r w:rsidRPr="652DCABA">
          <w:rPr>
            <w:rStyle w:val="Hyperlink"/>
          </w:rPr>
          <w:t>turn and talk</w:t>
        </w:r>
      </w:hyperlink>
      <w:r>
        <w:t xml:space="preserve"> to a partner to identify other ways to find half.</w:t>
      </w:r>
    </w:p>
    <w:p w14:paraId="4FD5E6BC" w14:textId="7CB58346" w:rsidR="24A85974" w:rsidRDefault="2F4A5B64" w:rsidP="738CE64E">
      <w:pPr>
        <w:pStyle w:val="ListNumber"/>
        <w:rPr>
          <w:color w:val="000000" w:themeColor="text1"/>
        </w:rPr>
      </w:pPr>
      <w:r>
        <w:lastRenderedPageBreak/>
        <w:t>In pairs,</w:t>
      </w:r>
      <w:r w:rsidR="11EA87CE">
        <w:t xml:space="preserve"> students</w:t>
      </w:r>
      <w:r w:rsidR="0EBB49D3">
        <w:t xml:space="preserve"> choose one of the masking tape lengths. Pairs</w:t>
      </w:r>
      <w:r w:rsidR="11EA87CE">
        <w:t xml:space="preserve"> </w:t>
      </w:r>
      <w:r w:rsidR="51922CD4">
        <w:t xml:space="preserve">estimate </w:t>
      </w:r>
      <w:r w:rsidR="11EA87CE">
        <w:t xml:space="preserve">half of </w:t>
      </w:r>
      <w:r w:rsidR="2495503C">
        <w:t>the length</w:t>
      </w:r>
      <w:r w:rsidR="11EA87CE">
        <w:t xml:space="preserve"> without folding</w:t>
      </w:r>
      <w:r w:rsidR="488840DB">
        <w:t>,</w:t>
      </w:r>
      <w:r w:rsidR="0AAE3420">
        <w:t xml:space="preserve"> by </w:t>
      </w:r>
      <w:r w:rsidR="38FDD71D">
        <w:t xml:space="preserve">making </w:t>
      </w:r>
      <w:r w:rsidR="7BB7CF00">
        <w:t>a</w:t>
      </w:r>
      <w:r w:rsidR="38FDD71D">
        <w:t xml:space="preserve"> pencil mark and recording their initials</w:t>
      </w:r>
      <w:r w:rsidR="6FCC3775">
        <w:t xml:space="preserve"> where they believe the halfway point to be</w:t>
      </w:r>
      <w:r w:rsidR="11EA87CE">
        <w:t xml:space="preserve">. </w:t>
      </w:r>
      <w:r w:rsidR="0ACE3325">
        <w:t>Pair</w:t>
      </w:r>
      <w:r w:rsidR="11EA87CE">
        <w:t xml:space="preserve">s </w:t>
      </w:r>
      <w:r w:rsidR="000D7115">
        <w:t>should</w:t>
      </w:r>
      <w:r w:rsidR="11EA87CE">
        <w:t xml:space="preserve"> </w:t>
      </w:r>
      <w:r w:rsidR="7549BB4B">
        <w:t>use visualisation</w:t>
      </w:r>
      <w:r w:rsidR="11EA87CE">
        <w:t xml:space="preserve"> to help them estimate halfway. </w:t>
      </w:r>
      <w:r w:rsidR="0F60BD8C">
        <w:t xml:space="preserve">Encourage students to </w:t>
      </w:r>
      <w:r w:rsidR="11EA87CE">
        <w:t>justify their placement of the halfway mark.</w:t>
      </w:r>
    </w:p>
    <w:p w14:paraId="40DB7961" w14:textId="5DF5E9C4" w:rsidR="79AE0EF8" w:rsidRDefault="79AE0EF8" w:rsidP="738CE64E">
      <w:pPr>
        <w:pStyle w:val="FeatureBox"/>
        <w:rPr>
          <w:color w:val="000000" w:themeColor="text1"/>
        </w:rPr>
      </w:pPr>
      <w:r w:rsidRPr="738CE64E">
        <w:rPr>
          <w:b/>
          <w:bCs/>
        </w:rPr>
        <w:t>Note:</w:t>
      </w:r>
      <w:r>
        <w:t xml:space="preserve"> visualisation is used throughout this lesson as a technique to support student understanding of the thirding and fifthing strategy in Lessons 3 and 4.</w:t>
      </w:r>
    </w:p>
    <w:p w14:paraId="277C94D1" w14:textId="3DD2CAA3" w:rsidR="2AAD7630" w:rsidRDefault="2AAD7630" w:rsidP="0084645A">
      <w:pPr>
        <w:pStyle w:val="ListNumber"/>
      </w:pPr>
      <w:r>
        <w:t>Each pair r</w:t>
      </w:r>
      <w:r w:rsidR="00381596">
        <w:t>epeat</w:t>
      </w:r>
      <w:r w:rsidR="6E5688D9">
        <w:t>s this process</w:t>
      </w:r>
      <w:r w:rsidR="00381596">
        <w:t xml:space="preserve"> for </w:t>
      </w:r>
      <w:r w:rsidR="00725954">
        <w:t xml:space="preserve">4 </w:t>
      </w:r>
      <w:r w:rsidR="00381596">
        <w:t>other masking tape lengths.</w:t>
      </w:r>
    </w:p>
    <w:p w14:paraId="63241DF9" w14:textId="3881A4F1" w:rsidR="2731DCEC" w:rsidRDefault="5BA157E3" w:rsidP="3DE3FEFE">
      <w:pPr>
        <w:pStyle w:val="ListNumber"/>
        <w:numPr>
          <w:ilvl w:val="0"/>
          <w:numId w:val="6"/>
        </w:numPr>
      </w:pPr>
      <w:r>
        <w:t>Regroup and ask:</w:t>
      </w:r>
    </w:p>
    <w:p w14:paraId="794F4AE6" w14:textId="5D8733DB" w:rsidR="2731DCEC" w:rsidRDefault="5BA157E3" w:rsidP="00725954">
      <w:pPr>
        <w:pStyle w:val="ListBullet"/>
        <w:numPr>
          <w:ilvl w:val="0"/>
          <w:numId w:val="1"/>
        </w:numPr>
        <w:ind w:left="1134"/>
      </w:pPr>
      <w:r>
        <w:t>How did you estimate the halfway point on the masking tape strips?</w:t>
      </w:r>
    </w:p>
    <w:p w14:paraId="060BC5D0" w14:textId="5A7A063F" w:rsidR="2731DCEC" w:rsidRDefault="5DC739E5" w:rsidP="00725954">
      <w:pPr>
        <w:pStyle w:val="ListBullet"/>
        <w:numPr>
          <w:ilvl w:val="0"/>
          <w:numId w:val="1"/>
        </w:numPr>
        <w:ind w:left="1134"/>
      </w:pPr>
      <w:r>
        <w:t>Did you find locating the halfway point on any of the strips challenging? Why</w:t>
      </w:r>
      <w:r w:rsidR="00FE16BC">
        <w:t xml:space="preserve"> or w</w:t>
      </w:r>
      <w:r>
        <w:t>hy not?</w:t>
      </w:r>
    </w:p>
    <w:p w14:paraId="748A2A87" w14:textId="5AB4974B" w:rsidR="2731DCEC" w:rsidRDefault="1E701FD1" w:rsidP="652DCABA">
      <w:pPr>
        <w:pStyle w:val="ListNumber"/>
        <w:numPr>
          <w:ilvl w:val="0"/>
          <w:numId w:val="6"/>
        </w:numPr>
      </w:pPr>
      <w:r>
        <w:t xml:space="preserve">Revise </w:t>
      </w:r>
      <w:r w:rsidR="5DC739E5">
        <w:t>that</w:t>
      </w:r>
      <w:r w:rsidR="2506DF86">
        <w:t xml:space="preserve"> half is the precise creation of </w:t>
      </w:r>
      <w:r w:rsidR="00725954">
        <w:t xml:space="preserve">2 </w:t>
      </w:r>
      <w:r w:rsidR="2506DF86">
        <w:t>equal parts, so</w:t>
      </w:r>
      <w:r w:rsidR="5DC739E5">
        <w:t xml:space="preserve"> the marks </w:t>
      </w:r>
      <w:r w:rsidR="142185FA">
        <w:t xml:space="preserve">recorded on each </w:t>
      </w:r>
      <w:r w:rsidR="00B84679">
        <w:t>strip are</w:t>
      </w:r>
      <w:r w:rsidR="5DC739E5">
        <w:t xml:space="preserve"> estimations of the halfway point</w:t>
      </w:r>
      <w:r w:rsidR="00392E20">
        <w:t xml:space="preserve">. </w:t>
      </w:r>
      <w:r w:rsidR="5DC739E5">
        <w:t xml:space="preserve">To determine </w:t>
      </w:r>
      <w:r w:rsidR="1F9D9EF0">
        <w:t>the precise</w:t>
      </w:r>
      <w:r w:rsidR="5DC739E5">
        <w:t xml:space="preserve"> halfway point, students use </w:t>
      </w:r>
      <w:r w:rsidR="2731DCEC">
        <w:t xml:space="preserve">a piece of </w:t>
      </w:r>
      <w:r w:rsidR="2731DCEC" w:rsidRPr="005B7AC9">
        <w:t xml:space="preserve">string </w:t>
      </w:r>
      <w:r w:rsidR="5DC739E5">
        <w:t xml:space="preserve">to </w:t>
      </w:r>
      <w:r w:rsidR="25EC56F0">
        <w:t>fold and check their estimates.</w:t>
      </w:r>
    </w:p>
    <w:p w14:paraId="16196DD4" w14:textId="5837F184" w:rsidR="2731DCEC" w:rsidRDefault="3F36BCA7">
      <w:pPr>
        <w:pStyle w:val="ListNumber"/>
        <w:numPr>
          <w:ilvl w:val="0"/>
          <w:numId w:val="6"/>
        </w:numPr>
      </w:pPr>
      <w:r>
        <w:t xml:space="preserve">Pairs </w:t>
      </w:r>
      <w:r w:rsidR="2731DCEC" w:rsidRPr="005B7AC9">
        <w:t xml:space="preserve">cut </w:t>
      </w:r>
      <w:r>
        <w:t>a piece of string that is the same length as one of the maski</w:t>
      </w:r>
      <w:r w:rsidR="34A81DD3">
        <w:t>ng tape strips</w:t>
      </w:r>
      <w:r w:rsidR="01A4DC08">
        <w:t>.</w:t>
      </w:r>
      <w:r w:rsidR="589D73DA">
        <w:t xml:space="preserve"> </w:t>
      </w:r>
      <w:r w:rsidR="300FE66E">
        <w:t>U</w:t>
      </w:r>
      <w:r w:rsidR="589D73DA">
        <w:t>s</w:t>
      </w:r>
      <w:r w:rsidR="31EAFD39">
        <w:t>ing</w:t>
      </w:r>
      <w:r w:rsidR="589D73DA">
        <w:t xml:space="preserve"> the string</w:t>
      </w:r>
      <w:r w:rsidR="396CC7D1">
        <w:t xml:space="preserve">, pairs </w:t>
      </w:r>
      <w:r w:rsidR="589D73DA">
        <w:t xml:space="preserve">accurately measure and mark half by </w:t>
      </w:r>
      <w:r w:rsidR="71092787">
        <w:t>drawing a line with a marker or highlighter.</w:t>
      </w:r>
    </w:p>
    <w:p w14:paraId="75BD19E7" w14:textId="4C34A422" w:rsidR="4A705EA6" w:rsidRDefault="4A705EA6" w:rsidP="007A424A">
      <w:pPr>
        <w:pStyle w:val="ListNumber"/>
      </w:pPr>
      <w:bookmarkStart w:id="18" w:name="_Int_bFJEIvNT"/>
      <w:r>
        <w:t>Students</w:t>
      </w:r>
      <w:bookmarkEnd w:id="18"/>
      <w:r>
        <w:t xml:space="preserve"> complete a </w:t>
      </w:r>
      <w:hyperlink r:id="rId15">
        <w:r w:rsidRPr="6BFD6912">
          <w:rPr>
            <w:rStyle w:val="Hyperlink"/>
          </w:rPr>
          <w:t>g</w:t>
        </w:r>
        <w:r w:rsidR="00381596" w:rsidRPr="6BFD6912">
          <w:rPr>
            <w:rStyle w:val="Hyperlink"/>
          </w:rPr>
          <w:t>allery walk</w:t>
        </w:r>
      </w:hyperlink>
      <w:r w:rsidR="60B29124">
        <w:t xml:space="preserve"> </w:t>
      </w:r>
      <w:r w:rsidR="0BA9D189">
        <w:t>to</w:t>
      </w:r>
      <w:r w:rsidR="60B29124">
        <w:t xml:space="preserve"> </w:t>
      </w:r>
      <w:r w:rsidR="121067ED">
        <w:t xml:space="preserve">see </w:t>
      </w:r>
      <w:r w:rsidR="60B29124">
        <w:t xml:space="preserve">where other pairs </w:t>
      </w:r>
      <w:r w:rsidR="098A654F">
        <w:t>marked</w:t>
      </w:r>
      <w:r w:rsidR="60B29124">
        <w:t xml:space="preserve"> half</w:t>
      </w:r>
      <w:r w:rsidR="00406C36">
        <w:t xml:space="preserve"> on their </w:t>
      </w:r>
      <w:r w:rsidR="00FC2BE8">
        <w:t>lengths</w:t>
      </w:r>
      <w:r w:rsidR="0D2A7043">
        <w:t>.</w:t>
      </w:r>
    </w:p>
    <w:p w14:paraId="77F88BEE" w14:textId="3558FE56" w:rsidR="60B29124" w:rsidRDefault="60B29124" w:rsidP="007A424A">
      <w:pPr>
        <w:pStyle w:val="ListNumber"/>
      </w:pPr>
      <w:r>
        <w:t>Ask:</w:t>
      </w:r>
    </w:p>
    <w:p w14:paraId="0565F12B" w14:textId="4E798744" w:rsidR="60B29124" w:rsidRPr="00FC2BE8" w:rsidRDefault="60B29124" w:rsidP="00725954">
      <w:pPr>
        <w:pStyle w:val="ListBullet"/>
        <w:ind w:left="1134"/>
      </w:pPr>
      <w:r w:rsidRPr="00FC2BE8">
        <w:t xml:space="preserve">How </w:t>
      </w:r>
      <w:r w:rsidR="3BCC883B" w:rsidRPr="00FC2BE8">
        <w:t xml:space="preserve">close </w:t>
      </w:r>
      <w:r w:rsidR="03BFDA3A" w:rsidRPr="00FC2BE8">
        <w:t>were</w:t>
      </w:r>
      <w:r w:rsidR="3BCC883B" w:rsidRPr="00FC2BE8">
        <w:t xml:space="preserve"> your </w:t>
      </w:r>
      <w:r w:rsidR="3D5E4B5F" w:rsidRPr="00FC2BE8">
        <w:t>estimates?</w:t>
      </w:r>
    </w:p>
    <w:p w14:paraId="5D41CB05" w14:textId="10B1C970" w:rsidR="3BCC883B" w:rsidRDefault="3BCC883B" w:rsidP="00725954">
      <w:pPr>
        <w:pStyle w:val="ListBullet"/>
        <w:ind w:left="1134"/>
      </w:pPr>
      <w:r w:rsidRPr="00FC2BE8">
        <w:lastRenderedPageBreak/>
        <w:t>What would you</w:t>
      </w:r>
      <w:r>
        <w:t xml:space="preserve"> change to ensure greater accuracy next time?</w:t>
      </w:r>
    </w:p>
    <w:p w14:paraId="57987766" w14:textId="5D1D0E68" w:rsidR="008E0C85" w:rsidRDefault="008E0C85" w:rsidP="007A424A">
      <w:pPr>
        <w:pStyle w:val="ListNumber"/>
      </w:pPr>
      <w:r>
        <w:t xml:space="preserve">Revise </w:t>
      </w:r>
      <w:r w:rsidR="00CF0D6A">
        <w:t>that to find a quarter of a length, 4 equal</w:t>
      </w:r>
      <w:r w:rsidR="00725954">
        <w:t>-</w:t>
      </w:r>
      <w:r w:rsidR="00CF0D6A">
        <w:t>sized parts must be created.</w:t>
      </w:r>
    </w:p>
    <w:p w14:paraId="0698E72C" w14:textId="164E756F" w:rsidR="1EB23666" w:rsidRDefault="1EB23666" w:rsidP="007A424A">
      <w:pPr>
        <w:pStyle w:val="ListNumber"/>
      </w:pPr>
      <w:r>
        <w:t>Pairs repeat steps 1</w:t>
      </w:r>
      <w:r w:rsidR="00C95A45">
        <w:t>4</w:t>
      </w:r>
      <w:r>
        <w:t>–1</w:t>
      </w:r>
      <w:r w:rsidR="00E07E39">
        <w:t>8</w:t>
      </w:r>
      <w:r w:rsidR="05C936D1">
        <w:t xml:space="preserve"> </w:t>
      </w:r>
      <w:r w:rsidR="75B98208">
        <w:t xml:space="preserve">to indicate how the </w:t>
      </w:r>
      <w:r w:rsidR="0527A298">
        <w:t xml:space="preserve">masking tape </w:t>
      </w:r>
      <w:r w:rsidR="75B98208">
        <w:t>length could be partitioned into quarters</w:t>
      </w:r>
      <w:r w:rsidR="428F847E">
        <w:t xml:space="preserve">, using </w:t>
      </w:r>
      <w:r w:rsidR="00185637">
        <w:t xml:space="preserve">a </w:t>
      </w:r>
      <w:r w:rsidR="428F847E">
        <w:t>pencil.</w:t>
      </w:r>
    </w:p>
    <w:p w14:paraId="0F5CF948" w14:textId="131C86A8" w:rsidR="0B183FF4" w:rsidRDefault="0B183FF4" w:rsidP="007A424A">
      <w:pPr>
        <w:pStyle w:val="ListNumber"/>
      </w:pPr>
      <w:r>
        <w:t>Regroup and a</w:t>
      </w:r>
      <w:r w:rsidR="2BC5CD5B">
        <w:t>sk:</w:t>
      </w:r>
    </w:p>
    <w:p w14:paraId="1815F0D1" w14:textId="39E01442" w:rsidR="2BC5CD5B" w:rsidRPr="00097F05" w:rsidRDefault="7B6D58E3" w:rsidP="00BD23F3">
      <w:pPr>
        <w:pStyle w:val="ListBullet"/>
        <w:ind w:left="1134"/>
      </w:pPr>
      <w:r w:rsidRPr="00097F05">
        <w:t>H</w:t>
      </w:r>
      <w:r w:rsidR="1F70AB44" w:rsidRPr="00097F05">
        <w:t xml:space="preserve">ow </w:t>
      </w:r>
      <w:r w:rsidR="62F3AFB7" w:rsidRPr="00097F05">
        <w:t>did</w:t>
      </w:r>
      <w:r w:rsidR="2BC5CD5B" w:rsidRPr="00097F05">
        <w:t xml:space="preserve"> you </w:t>
      </w:r>
      <w:r w:rsidR="5E21B7E6" w:rsidRPr="00097F05">
        <w:t>determine where the masking tape strip would be partitioned into quarters</w:t>
      </w:r>
      <w:r w:rsidR="73204B53" w:rsidRPr="00097F05">
        <w:t>?</w:t>
      </w:r>
    </w:p>
    <w:p w14:paraId="061B596B" w14:textId="33AF92AD" w:rsidR="2BC5CD5B" w:rsidRPr="00097F05" w:rsidRDefault="2BC5CD5B" w:rsidP="00BD23F3">
      <w:pPr>
        <w:pStyle w:val="ListBullet"/>
        <w:ind w:left="1134"/>
      </w:pPr>
      <w:r w:rsidRPr="00097F05">
        <w:t xml:space="preserve">Did you use any </w:t>
      </w:r>
      <w:r w:rsidR="52B9BDE8" w:rsidRPr="00097F05">
        <w:t xml:space="preserve">different </w:t>
      </w:r>
      <w:r w:rsidR="00097F05">
        <w:t>strategies</w:t>
      </w:r>
      <w:r w:rsidRPr="00097F05">
        <w:t xml:space="preserve"> to help you </w:t>
      </w:r>
      <w:r w:rsidR="57EED248" w:rsidRPr="00097F05">
        <w:t>this time? Why</w:t>
      </w:r>
      <w:r w:rsidR="00725954">
        <w:t xml:space="preserve"> or </w:t>
      </w:r>
      <w:r w:rsidR="57EED248" w:rsidRPr="00097F05">
        <w:t>why not?</w:t>
      </w:r>
    </w:p>
    <w:p w14:paraId="7F7979F3" w14:textId="6F3B4A1E" w:rsidR="2BC5CD5B" w:rsidRPr="00097F05" w:rsidRDefault="2BC5CD5B" w:rsidP="00BD23F3">
      <w:pPr>
        <w:pStyle w:val="ListBullet"/>
        <w:ind w:left="1134"/>
      </w:pPr>
      <w:r w:rsidRPr="00097F05">
        <w:t>How close w</w:t>
      </w:r>
      <w:r w:rsidR="7C77827B" w:rsidRPr="00097F05">
        <w:t>ere you to the correct partition lines</w:t>
      </w:r>
      <w:r w:rsidRPr="00097F05">
        <w:t>?</w:t>
      </w:r>
    </w:p>
    <w:p w14:paraId="6DF6D56A" w14:textId="77777777" w:rsidR="00E26817" w:rsidRDefault="00E26817"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2F88A3A5" w14:textId="77777777" w:rsidTr="4AED4DFE">
        <w:trPr>
          <w:cnfStyle w:val="100000000000" w:firstRow="1" w:lastRow="0" w:firstColumn="0" w:lastColumn="0" w:oddVBand="0" w:evenVBand="0" w:oddHBand="0" w:evenHBand="0" w:firstRowFirstColumn="0" w:firstRowLastColumn="0" w:lastRowFirstColumn="0" w:lastRowLastColumn="0"/>
        </w:trPr>
        <w:tc>
          <w:tcPr>
            <w:tcW w:w="7280" w:type="dxa"/>
          </w:tcPr>
          <w:p w14:paraId="3166407E" w14:textId="77777777" w:rsidR="00E26817" w:rsidRDefault="00E26817" w:rsidP="00D33D6A">
            <w:r w:rsidRPr="004127B5">
              <w:t>Too hard?</w:t>
            </w:r>
          </w:p>
        </w:tc>
        <w:tc>
          <w:tcPr>
            <w:tcW w:w="7280" w:type="dxa"/>
          </w:tcPr>
          <w:p w14:paraId="3AC4EB6E" w14:textId="77777777" w:rsidR="00E26817" w:rsidRDefault="00E26817" w:rsidP="00D33D6A">
            <w:r w:rsidRPr="004127B5">
              <w:t>Too easy?</w:t>
            </w:r>
          </w:p>
        </w:tc>
      </w:tr>
      <w:tr w:rsidR="00E26817" w14:paraId="066C95D6" w14:textId="77777777" w:rsidTr="4AED4DFE">
        <w:trPr>
          <w:cnfStyle w:val="000000100000" w:firstRow="0" w:lastRow="0" w:firstColumn="0" w:lastColumn="0" w:oddVBand="0" w:evenVBand="0" w:oddHBand="1" w:evenHBand="0" w:firstRowFirstColumn="0" w:firstRowLastColumn="0" w:lastRowFirstColumn="0" w:lastRowLastColumn="0"/>
        </w:trPr>
        <w:tc>
          <w:tcPr>
            <w:tcW w:w="7280" w:type="dxa"/>
          </w:tcPr>
          <w:p w14:paraId="27FAABC3" w14:textId="2CA20DF0" w:rsidR="009F7F0A" w:rsidRDefault="558DA431" w:rsidP="00D33D6A">
            <w:r>
              <w:t xml:space="preserve">Students cannot </w:t>
            </w:r>
            <w:r w:rsidR="00FE0A95">
              <w:t>model fractions with fraction strips for halves, quarters and eighths</w:t>
            </w:r>
            <w:r>
              <w:t>.</w:t>
            </w:r>
          </w:p>
          <w:p w14:paraId="54A8AC41" w14:textId="5AFBCEEE" w:rsidR="009F7F0A" w:rsidRPr="00F85AF0" w:rsidRDefault="6D1EE062" w:rsidP="00F85AF0">
            <w:pPr>
              <w:pStyle w:val="ListBullet"/>
            </w:pPr>
            <w:r w:rsidRPr="00F85AF0">
              <w:t xml:space="preserve">Support students by </w:t>
            </w:r>
            <w:r w:rsidR="76FC3243" w:rsidRPr="00F85AF0">
              <w:t xml:space="preserve">modelling </w:t>
            </w:r>
            <w:r w:rsidR="1B9B3FFC" w:rsidRPr="00F85AF0">
              <w:t>the use of other resources</w:t>
            </w:r>
            <w:r w:rsidR="47C9E766" w:rsidRPr="00F85AF0">
              <w:t xml:space="preserve"> such </w:t>
            </w:r>
            <w:r w:rsidR="094E21D9" w:rsidRPr="00F85AF0">
              <w:t>as interlocking</w:t>
            </w:r>
            <w:r w:rsidR="47A9B341" w:rsidRPr="00F85AF0">
              <w:t xml:space="preserve"> blocks or </w:t>
            </w:r>
            <w:r w:rsidR="00785DAE">
              <w:t>coloured</w:t>
            </w:r>
            <w:r w:rsidR="00785DAE" w:rsidRPr="00F85AF0">
              <w:t xml:space="preserve"> </w:t>
            </w:r>
            <w:r w:rsidR="47A9B341" w:rsidRPr="00F85AF0">
              <w:t xml:space="preserve">rods, </w:t>
            </w:r>
            <w:r w:rsidR="1B9B3FFC" w:rsidRPr="00F85AF0">
              <w:t>to identify the halfway point of the masking tape strip.</w:t>
            </w:r>
          </w:p>
          <w:p w14:paraId="3ECC2D2C" w14:textId="7FB0E092" w:rsidR="009F7F0A" w:rsidRDefault="566335BA" w:rsidP="00F85AF0">
            <w:pPr>
              <w:pStyle w:val="ListBullet"/>
            </w:pPr>
            <w:r w:rsidRPr="00F85AF0">
              <w:t xml:space="preserve">Assist students by encouraging them to create </w:t>
            </w:r>
            <w:r w:rsidR="6B5B9B95" w:rsidRPr="00F85AF0">
              <w:t xml:space="preserve">halves by folding </w:t>
            </w:r>
            <w:r w:rsidR="00961A3D" w:rsidRPr="00F85AF0">
              <w:t>a</w:t>
            </w:r>
            <w:r w:rsidR="004466C4" w:rsidRPr="00F85AF0">
              <w:t>n equivalent paper strip</w:t>
            </w:r>
            <w:r w:rsidR="6B5B9B95" w:rsidRPr="00F85AF0">
              <w:t xml:space="preserve"> into 2 equal parts to see the relationship </w:t>
            </w:r>
            <w:r w:rsidR="6B5B9B95" w:rsidRPr="00F85AF0">
              <w:lastRenderedPageBreak/>
              <w:t>between the parts and the whole</w:t>
            </w:r>
            <w:r w:rsidR="6B5B9B95">
              <w:t xml:space="preserve"> length</w:t>
            </w:r>
            <w:r w:rsidR="558DA431">
              <w:t>.</w:t>
            </w:r>
          </w:p>
        </w:tc>
        <w:tc>
          <w:tcPr>
            <w:tcW w:w="7280" w:type="dxa"/>
          </w:tcPr>
          <w:p w14:paraId="39EDBD90" w14:textId="179A5A49" w:rsidR="009F7F0A" w:rsidRDefault="558DA431" w:rsidP="00D33D6A">
            <w:r>
              <w:lastRenderedPageBreak/>
              <w:t xml:space="preserve">Students can </w:t>
            </w:r>
            <w:r w:rsidR="00FE0A95">
              <w:t>model fractions with fraction strips for halves, quarters and eighths</w:t>
            </w:r>
            <w:r>
              <w:t>.</w:t>
            </w:r>
          </w:p>
          <w:p w14:paraId="14045CE6" w14:textId="342A2B18" w:rsidR="009F7F0A" w:rsidRPr="002A56B0" w:rsidRDefault="0D76AE5B" w:rsidP="002A56B0">
            <w:pPr>
              <w:pStyle w:val="ListBullet"/>
            </w:pPr>
            <w:r w:rsidRPr="002A56B0">
              <w:t xml:space="preserve">Students </w:t>
            </w:r>
            <w:r w:rsidR="1A625836" w:rsidRPr="002A56B0">
              <w:t xml:space="preserve">make a poster describing the different ways </w:t>
            </w:r>
            <w:r w:rsidR="002A56B0" w:rsidRPr="002A56B0">
              <w:t>of ensuring</w:t>
            </w:r>
            <w:r w:rsidR="441E7884" w:rsidRPr="002A56B0">
              <w:t xml:space="preserve"> equal parts when </w:t>
            </w:r>
            <w:r w:rsidR="4CBE42C1" w:rsidRPr="002A56B0">
              <w:t>making fractions</w:t>
            </w:r>
            <w:r w:rsidR="1A625836" w:rsidRPr="002A56B0">
              <w:t>.</w:t>
            </w:r>
            <w:r w:rsidR="00883382" w:rsidRPr="002A56B0">
              <w:t xml:space="preserve"> Strategies might include ensuring </w:t>
            </w:r>
            <w:r w:rsidR="00614539" w:rsidRPr="002A56B0">
              <w:t xml:space="preserve">corners and edges are aligned when folding </w:t>
            </w:r>
            <w:r w:rsidR="00C76303" w:rsidRPr="002A56B0">
              <w:t xml:space="preserve">or placing </w:t>
            </w:r>
            <w:r w:rsidR="003112CD" w:rsidRPr="002A56B0">
              <w:t xml:space="preserve">parts on top of one another to </w:t>
            </w:r>
            <w:r w:rsidR="0051215C" w:rsidRPr="002A56B0">
              <w:t>check that they are equal.</w:t>
            </w:r>
          </w:p>
        </w:tc>
      </w:tr>
    </w:tbl>
    <w:p w14:paraId="4734B567" w14:textId="6B1FB1AF" w:rsidR="00E26817" w:rsidRDefault="558DA431" w:rsidP="00D33D6A">
      <w:pPr>
        <w:pStyle w:val="Heading2"/>
      </w:pPr>
      <w:bookmarkStart w:id="19" w:name="_Toc147914077"/>
      <w:bookmarkStart w:id="20" w:name="_Toc170311030"/>
      <w:r>
        <w:t xml:space="preserve">Consolidation and meaningful practice – </w:t>
      </w:r>
      <w:r w:rsidR="754B1648">
        <w:t>10</w:t>
      </w:r>
      <w:r>
        <w:t xml:space="preserve"> minutes</w:t>
      </w:r>
      <w:bookmarkEnd w:id="19"/>
      <w:bookmarkEnd w:id="20"/>
    </w:p>
    <w:p w14:paraId="4C2002EA" w14:textId="59CC17B0" w:rsidR="00E26817" w:rsidRDefault="78A3A21F" w:rsidP="007A424A">
      <w:pPr>
        <w:pStyle w:val="ListNumber"/>
      </w:pPr>
      <w:r>
        <w:t>Students choose a new partner to work</w:t>
      </w:r>
      <w:r w:rsidR="4913C9A0">
        <w:t xml:space="preserve"> with</w:t>
      </w:r>
      <w:r w:rsidR="558DA431">
        <w:t>.</w:t>
      </w:r>
      <w:r w:rsidR="7271306A">
        <w:t xml:space="preserve"> Each pair selects a masking tape strip they have not </w:t>
      </w:r>
      <w:r w:rsidR="72B19B0E">
        <w:t>used</w:t>
      </w:r>
      <w:r w:rsidR="54DD99A0">
        <w:t xml:space="preserve"> previous</w:t>
      </w:r>
      <w:r w:rsidR="3D5AC0FE">
        <w:t>ly</w:t>
      </w:r>
      <w:r w:rsidR="7271306A">
        <w:t>.</w:t>
      </w:r>
    </w:p>
    <w:p w14:paraId="63D48FE2" w14:textId="093E75BA" w:rsidR="7271306A" w:rsidRPr="00016754" w:rsidRDefault="7271306A" w:rsidP="007A424A">
      <w:pPr>
        <w:pStyle w:val="ListNumber"/>
      </w:pPr>
      <w:r>
        <w:t xml:space="preserve">Using </w:t>
      </w:r>
      <w:r w:rsidRPr="00016754">
        <w:t xml:space="preserve">what they know about halves and quarters, pairs determine </w:t>
      </w:r>
      <w:r w:rsidR="06413816" w:rsidRPr="00016754">
        <w:t>how the masking tape length could be partitioned into eighths and</w:t>
      </w:r>
      <w:r w:rsidR="1924D255" w:rsidRPr="00016754">
        <w:t xml:space="preserve"> mark this with </w:t>
      </w:r>
      <w:r w:rsidR="00270D63">
        <w:t>a</w:t>
      </w:r>
      <w:r w:rsidR="2CB73697" w:rsidRPr="00016754">
        <w:t xml:space="preserve"> pencil</w:t>
      </w:r>
      <w:r w:rsidR="3928B571" w:rsidRPr="00016754">
        <w:t>.</w:t>
      </w:r>
    </w:p>
    <w:p w14:paraId="3E1E561F" w14:textId="767BFA1E" w:rsidR="2B926ADE" w:rsidRPr="00016754" w:rsidRDefault="2B926ADE" w:rsidP="007A424A">
      <w:pPr>
        <w:pStyle w:val="ListNumber"/>
      </w:pPr>
      <w:r w:rsidRPr="00016754">
        <w:t>Pairs check</w:t>
      </w:r>
      <w:r>
        <w:t xml:space="preserve"> their partitions using a piece of string.</w:t>
      </w:r>
    </w:p>
    <w:p w14:paraId="5E04B95A" w14:textId="63D403C3" w:rsidR="28663C39" w:rsidRDefault="00EA2A4B" w:rsidP="007A424A">
      <w:pPr>
        <w:pStyle w:val="ListNumber"/>
      </w:pPr>
      <w:r>
        <w:t>Students j</w:t>
      </w:r>
      <w:r w:rsidR="6C9A0AB4">
        <w:t>oin</w:t>
      </w:r>
      <w:r w:rsidR="28663C39">
        <w:t xml:space="preserve"> with another pair </w:t>
      </w:r>
      <w:r w:rsidR="3346512F">
        <w:t>to</w:t>
      </w:r>
      <w:r w:rsidR="28663C39">
        <w:t xml:space="preserve"> identify their partitions and explain their thinking.</w:t>
      </w:r>
    </w:p>
    <w:p w14:paraId="5C8E56AF" w14:textId="66A73E4A" w:rsidR="4516A873" w:rsidRDefault="4516A873" w:rsidP="007A424A">
      <w:pPr>
        <w:pStyle w:val="ListNumber"/>
      </w:pPr>
      <w:r>
        <w:t>Regroup and ask:</w:t>
      </w:r>
    </w:p>
    <w:p w14:paraId="605B1D56" w14:textId="719ACE23" w:rsidR="4516A873" w:rsidRPr="0084326F" w:rsidRDefault="4516A873" w:rsidP="00DE29C7">
      <w:pPr>
        <w:pStyle w:val="ListBullet"/>
        <w:ind w:left="1134"/>
      </w:pPr>
      <w:r w:rsidRPr="0084326F">
        <w:t xml:space="preserve">Did you use any different </w:t>
      </w:r>
      <w:r w:rsidR="5324ADFE" w:rsidRPr="0084326F">
        <w:t>strategies</w:t>
      </w:r>
      <w:r w:rsidRPr="0084326F">
        <w:t xml:space="preserve"> to help you this time? Why</w:t>
      </w:r>
      <w:r w:rsidR="00BD23F3">
        <w:t xml:space="preserve"> or </w:t>
      </w:r>
      <w:r w:rsidRPr="0084326F">
        <w:t>why not?</w:t>
      </w:r>
    </w:p>
    <w:p w14:paraId="30C06CC4" w14:textId="355078C8" w:rsidR="4516A873" w:rsidRPr="0084326F" w:rsidRDefault="4516A873" w:rsidP="00DE29C7">
      <w:pPr>
        <w:pStyle w:val="ListBullet"/>
        <w:ind w:left="1134"/>
      </w:pPr>
      <w:r w:rsidRPr="0084326F">
        <w:t>How close were you to the correct partition lines?</w:t>
      </w:r>
    </w:p>
    <w:p w14:paraId="1ABB8488" w14:textId="385CD384" w:rsidR="00866FCA" w:rsidRPr="0084326F" w:rsidRDefault="007A450F" w:rsidP="00DE29C7">
      <w:pPr>
        <w:pStyle w:val="ListBullet"/>
        <w:ind w:left="1134"/>
      </w:pPr>
      <w:r w:rsidRPr="0084326F">
        <w:t>How did you find eighths of a length?</w:t>
      </w:r>
    </w:p>
    <w:p w14:paraId="65D8BC31" w14:textId="77777777" w:rsidR="0084326F" w:rsidRDefault="007A450F" w:rsidP="00DE29C7">
      <w:pPr>
        <w:pStyle w:val="ListBullet"/>
        <w:ind w:left="1134"/>
      </w:pPr>
      <w:r w:rsidRPr="0084326F">
        <w:t>Were you able to find eight</w:t>
      </w:r>
      <w:r w:rsidR="00AB2D0C" w:rsidRPr="0084326F">
        <w:t>hs of a length without folding?</w:t>
      </w:r>
    </w:p>
    <w:p w14:paraId="50D76F4F" w14:textId="5AE30601" w:rsidR="364116DA" w:rsidRDefault="364116DA" w:rsidP="0084326F">
      <w:pPr>
        <w:pStyle w:val="ListNumber"/>
      </w:pPr>
      <w:r w:rsidRPr="26412C76">
        <w:lastRenderedPageBreak/>
        <w:t xml:space="preserve">Highlight the relationship between halves, quarters and eighths for students, if not already uncovered in the class discussion. Ensure students understand that halves can be created by folding a strip and lining up the corners to create </w:t>
      </w:r>
      <w:r w:rsidR="008268FB">
        <w:t>2</w:t>
      </w:r>
      <w:r w:rsidR="008268FB" w:rsidRPr="26412C76">
        <w:t xml:space="preserve"> </w:t>
      </w:r>
      <w:r w:rsidRPr="26412C76">
        <w:t>parts. Quarters are created by halving a half. When quarters are halved, eighths are created.</w:t>
      </w:r>
    </w:p>
    <w:p w14:paraId="1E68A678" w14:textId="77777777" w:rsidR="00E26817" w:rsidRDefault="00E26817" w:rsidP="00E26817">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65C71211" w14:textId="77777777" w:rsidTr="4AED4DFE">
        <w:trPr>
          <w:cnfStyle w:val="100000000000" w:firstRow="1" w:lastRow="0" w:firstColumn="0" w:lastColumn="0" w:oddVBand="0" w:evenVBand="0" w:oddHBand="0" w:evenHBand="0" w:firstRowFirstColumn="0" w:firstRowLastColumn="0" w:lastRowFirstColumn="0" w:lastRowLastColumn="0"/>
        </w:trPr>
        <w:tc>
          <w:tcPr>
            <w:tcW w:w="7280" w:type="dxa"/>
          </w:tcPr>
          <w:p w14:paraId="2FC71712" w14:textId="77777777" w:rsidR="00E26817" w:rsidRDefault="00E26817" w:rsidP="00495147">
            <w:r w:rsidRPr="00F8552A">
              <w:t>Assessment opportunities</w:t>
            </w:r>
          </w:p>
        </w:tc>
        <w:tc>
          <w:tcPr>
            <w:tcW w:w="7280" w:type="dxa"/>
          </w:tcPr>
          <w:p w14:paraId="03CCE057" w14:textId="77777777" w:rsidR="00E26817" w:rsidRDefault="00E26817" w:rsidP="00495147">
            <w:r w:rsidRPr="00F8552A">
              <w:t>Links</w:t>
            </w:r>
          </w:p>
        </w:tc>
      </w:tr>
      <w:tr w:rsidR="00E26817" w14:paraId="3F0C960B" w14:textId="77777777" w:rsidTr="4AED4DFE">
        <w:trPr>
          <w:cnfStyle w:val="000000100000" w:firstRow="0" w:lastRow="0" w:firstColumn="0" w:lastColumn="0" w:oddVBand="0" w:evenVBand="0" w:oddHBand="1" w:evenHBand="0" w:firstRowFirstColumn="0" w:firstRowLastColumn="0" w:lastRowFirstColumn="0" w:lastRowLastColumn="0"/>
        </w:trPr>
        <w:tc>
          <w:tcPr>
            <w:tcW w:w="7280" w:type="dxa"/>
          </w:tcPr>
          <w:p w14:paraId="4F543694" w14:textId="77777777" w:rsidR="00E26817" w:rsidRDefault="60392D3C" w:rsidP="3DE3FEFE">
            <w:r>
              <w:t>What to look for:</w:t>
            </w:r>
          </w:p>
          <w:p w14:paraId="50B6784B" w14:textId="6FAE11BE" w:rsidR="00E26817" w:rsidRPr="007A424A" w:rsidRDefault="443E92DA" w:rsidP="0084326F">
            <w:pPr>
              <w:pStyle w:val="ListBullet"/>
              <w:rPr>
                <w:rStyle w:val="Strong"/>
                <w:b w:val="0"/>
              </w:rPr>
            </w:pPr>
            <w:r>
              <w:t xml:space="preserve">Can students model fractions with fraction strips for halves, quarters and eighths? </w:t>
            </w:r>
            <w:r w:rsidRPr="0084326F">
              <w:rPr>
                <w:rStyle w:val="Strong"/>
              </w:rPr>
              <w:t>[MAO-WM-01, MA2-PF-01]</w:t>
            </w:r>
          </w:p>
          <w:p w14:paraId="71462733" w14:textId="7DC6B11E" w:rsidR="00E26817" w:rsidRDefault="443E92DA" w:rsidP="0084326F">
            <w:pPr>
              <w:pStyle w:val="ListBullet"/>
              <w:rPr>
                <w:rStyle w:val="Strong"/>
              </w:rPr>
            </w:pPr>
            <w:r>
              <w:t xml:space="preserve">Can students create fractional parts of a length using techniques other than repeated halving? </w:t>
            </w:r>
            <w:r w:rsidRPr="4AED4DFE">
              <w:rPr>
                <w:rStyle w:val="Strong"/>
              </w:rPr>
              <w:t>[MAO-WM-01, MA2-PF-01]</w:t>
            </w:r>
          </w:p>
        </w:tc>
        <w:tc>
          <w:tcPr>
            <w:tcW w:w="7280" w:type="dxa"/>
          </w:tcPr>
          <w:p w14:paraId="2B5AD49A" w14:textId="59080E09" w:rsidR="00E26817" w:rsidRDefault="00E26817" w:rsidP="00495147">
            <w:r>
              <w:t xml:space="preserve">Links to </w:t>
            </w:r>
            <w:hyperlink r:id="rId16" w:history="1">
              <w:r w:rsidRPr="0013142C">
                <w:rPr>
                  <w:rStyle w:val="Hyperlink"/>
                </w:rPr>
                <w:t>National Numeracy Learning Progressions</w:t>
              </w:r>
            </w:hyperlink>
            <w:r>
              <w:t xml:space="preserve"> (NNLP):</w:t>
            </w:r>
          </w:p>
          <w:p w14:paraId="1AC2D25A" w14:textId="1C820B16" w:rsidR="00E26817" w:rsidRDefault="268F7C08" w:rsidP="0084326F">
            <w:pPr>
              <w:pStyle w:val="ListBullet"/>
            </w:pPr>
            <w:r w:rsidRPr="0084326F">
              <w:t>InF2</w:t>
            </w:r>
            <w:r>
              <w:t>, InF3, InF4</w:t>
            </w:r>
            <w:r w:rsidR="27569221">
              <w:t>.</w:t>
            </w:r>
          </w:p>
        </w:tc>
      </w:tr>
    </w:tbl>
    <w:p w14:paraId="60E50B8C" w14:textId="77777777" w:rsidR="00CD0D4B" w:rsidRDefault="00CD0D4B">
      <w:pPr>
        <w:spacing w:before="0" w:after="160" w:line="259" w:lineRule="auto"/>
      </w:pPr>
      <w:r>
        <w:br w:type="page"/>
      </w:r>
    </w:p>
    <w:p w14:paraId="4DF8D4BF" w14:textId="77777777" w:rsidR="00083CAD" w:rsidRDefault="00083CAD" w:rsidP="00D33D6A">
      <w:pPr>
        <w:pStyle w:val="Heading1"/>
      </w:pPr>
      <w:bookmarkStart w:id="21" w:name="_Lesson_2"/>
      <w:bookmarkStart w:id="22" w:name="_Toc170311031"/>
      <w:bookmarkEnd w:id="21"/>
      <w:r>
        <w:lastRenderedPageBreak/>
        <w:t>Lesson 2</w:t>
      </w:r>
      <w:bookmarkEnd w:id="22"/>
    </w:p>
    <w:p w14:paraId="5E0689E3" w14:textId="1E7626A7" w:rsidR="00083CAD" w:rsidRDefault="00083CAD" w:rsidP="00D33D6A">
      <w:pPr>
        <w:pStyle w:val="FeatureBox3"/>
      </w:pPr>
      <w:r w:rsidRPr="6BFD6912">
        <w:rPr>
          <w:rStyle w:val="Strong"/>
        </w:rPr>
        <w:t>Core concept</w:t>
      </w:r>
      <w:r>
        <w:t xml:space="preserve">: </w:t>
      </w:r>
      <w:r w:rsidR="7F58EC77">
        <w:t>bar models and fractions strips can be used to represent fractions</w:t>
      </w:r>
      <w:r>
        <w:t>.</w:t>
      </w:r>
    </w:p>
    <w:p w14:paraId="3BE4B5E3" w14:textId="526A46C7" w:rsidR="00083CAD" w:rsidRDefault="00083CAD" w:rsidP="00D33D6A">
      <w:pPr>
        <w:pStyle w:val="Heading2"/>
      </w:pPr>
      <w:bookmarkStart w:id="23" w:name="_Toc147914078"/>
      <w:bookmarkStart w:id="24" w:name="_Toc170311032"/>
      <w:r>
        <w:t>Daily number sense</w:t>
      </w:r>
      <w:r w:rsidR="00380B01">
        <w:t xml:space="preserve"> – </w:t>
      </w:r>
      <w:r w:rsidR="00DE29C7">
        <w:t xml:space="preserve">Is </w:t>
      </w:r>
      <w:r w:rsidR="2316A172">
        <w:t>he correct?</w:t>
      </w:r>
      <w:r>
        <w:t xml:space="preserve"> – </w:t>
      </w:r>
      <w:r w:rsidR="005852C9">
        <w:t>10</w:t>
      </w:r>
      <w:r>
        <w:t xml:space="preserve"> minutes</w:t>
      </w:r>
      <w:bookmarkEnd w:id="23"/>
      <w:bookmarkEnd w:id="24"/>
    </w:p>
    <w:p w14:paraId="502298EF"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5042A6E3" w14:textId="77777777" w:rsidTr="6BFD6912">
        <w:trPr>
          <w:cnfStyle w:val="100000000000" w:firstRow="1" w:lastRow="0" w:firstColumn="0" w:lastColumn="0" w:oddVBand="0" w:evenVBand="0" w:oddHBand="0" w:evenHBand="0" w:firstRowFirstColumn="0" w:firstRowLastColumn="0" w:lastRowFirstColumn="0" w:lastRowLastColumn="0"/>
        </w:trPr>
        <w:tc>
          <w:tcPr>
            <w:tcW w:w="7280" w:type="dxa"/>
          </w:tcPr>
          <w:p w14:paraId="5A51F000" w14:textId="77777777" w:rsidR="00083CAD" w:rsidRDefault="00083CAD" w:rsidP="00D33D6A">
            <w:r w:rsidRPr="005864AB">
              <w:t>Daily number sense learning intention</w:t>
            </w:r>
          </w:p>
        </w:tc>
        <w:tc>
          <w:tcPr>
            <w:tcW w:w="7280" w:type="dxa"/>
          </w:tcPr>
          <w:p w14:paraId="14710E6A" w14:textId="77777777" w:rsidR="00083CAD" w:rsidRDefault="00083CAD" w:rsidP="00D33D6A">
            <w:r w:rsidRPr="005864AB">
              <w:t>Daily number sense success criteria</w:t>
            </w:r>
          </w:p>
        </w:tc>
      </w:tr>
      <w:tr w:rsidR="00083CAD" w14:paraId="478077AA" w14:textId="77777777" w:rsidTr="6BFD6912">
        <w:trPr>
          <w:cnfStyle w:val="000000100000" w:firstRow="0" w:lastRow="0" w:firstColumn="0" w:lastColumn="0" w:oddVBand="0" w:evenVBand="0" w:oddHBand="1" w:evenHBand="0" w:firstRowFirstColumn="0" w:firstRowLastColumn="0" w:lastRowFirstColumn="0" w:lastRowLastColumn="0"/>
        </w:trPr>
        <w:tc>
          <w:tcPr>
            <w:tcW w:w="7280" w:type="dxa"/>
          </w:tcPr>
          <w:p w14:paraId="28093D04" w14:textId="77777777" w:rsidR="00083CAD" w:rsidRDefault="00083CAD" w:rsidP="00D33D6A">
            <w:r>
              <w:t>Students are learning to:</w:t>
            </w:r>
          </w:p>
          <w:p w14:paraId="0576812C" w14:textId="3DF5CFD7" w:rsidR="00083CAD" w:rsidRPr="009F7F0A" w:rsidRDefault="15EF7EBB" w:rsidP="007B54F2">
            <w:pPr>
              <w:pStyle w:val="ListBullet"/>
            </w:pPr>
            <w:r>
              <w:t>model and represent unit fractions, and their multiples, to complete a whole on a number line</w:t>
            </w:r>
            <w:r w:rsidR="57860382">
              <w:t>.</w:t>
            </w:r>
          </w:p>
        </w:tc>
        <w:tc>
          <w:tcPr>
            <w:tcW w:w="7280" w:type="dxa"/>
          </w:tcPr>
          <w:p w14:paraId="2E4629BC" w14:textId="77777777" w:rsidR="00083CAD" w:rsidRDefault="00083CAD" w:rsidP="00D33D6A">
            <w:r>
              <w:t>Students can:</w:t>
            </w:r>
          </w:p>
          <w:p w14:paraId="54BBE657" w14:textId="7CD379FF" w:rsidR="00083CAD" w:rsidRPr="009F7F0A" w:rsidRDefault="3207989B" w:rsidP="007B54F2">
            <w:pPr>
              <w:pStyle w:val="ListBullet"/>
            </w:pPr>
            <w:r>
              <w:t>recreate the whole unit from a fractional part</w:t>
            </w:r>
            <w:r w:rsidR="57860382">
              <w:t>.</w:t>
            </w:r>
          </w:p>
        </w:tc>
      </w:tr>
    </w:tbl>
    <w:p w14:paraId="267B895B" w14:textId="522A2825" w:rsidR="00083CAD" w:rsidRPr="00246535" w:rsidRDefault="1E2737FC" w:rsidP="0080360C">
      <w:pPr>
        <w:pStyle w:val="ListNumber"/>
        <w:numPr>
          <w:ilvl w:val="0"/>
          <w:numId w:val="38"/>
        </w:numPr>
      </w:pPr>
      <w:r w:rsidRPr="00AB2D0C">
        <w:t xml:space="preserve">Display </w:t>
      </w:r>
      <w:hyperlink w:anchor="_Resource_2_–" w:history="1">
        <w:r w:rsidR="00EF2B71" w:rsidRPr="00246535">
          <w:rPr>
            <w:rStyle w:val="Hyperlink"/>
          </w:rPr>
          <w:t xml:space="preserve">Resource 2 – </w:t>
        </w:r>
        <w:r w:rsidR="00246535" w:rsidRPr="00246535">
          <w:rPr>
            <w:rStyle w:val="Hyperlink"/>
          </w:rPr>
          <w:t xml:space="preserve">Is </w:t>
        </w:r>
        <w:r w:rsidR="00EF2B71" w:rsidRPr="00246535">
          <w:rPr>
            <w:rStyle w:val="Hyperlink"/>
          </w:rPr>
          <w:t>he correct?</w:t>
        </w:r>
      </w:hyperlink>
    </w:p>
    <w:p w14:paraId="1C900444" w14:textId="73AA1353" w:rsidR="1E2737FC" w:rsidRDefault="50094B0B" w:rsidP="738CE64E">
      <w:pPr>
        <w:pStyle w:val="ListNumber"/>
      </w:pPr>
      <w:r>
        <w:t>Ask</w:t>
      </w:r>
      <w:r w:rsidR="776EA806">
        <w:t xml:space="preserve"> students to consider</w:t>
      </w:r>
      <w:r>
        <w:t>:</w:t>
      </w:r>
    </w:p>
    <w:p w14:paraId="3A8930C9" w14:textId="4C1E00D1" w:rsidR="1E2737FC" w:rsidRPr="000C700F" w:rsidRDefault="1E2737FC" w:rsidP="00246535">
      <w:pPr>
        <w:pStyle w:val="ListBullet"/>
        <w:ind w:left="1134"/>
      </w:pPr>
      <w:r w:rsidRPr="000C700F">
        <w:t>Is Fred correct? How do you know?</w:t>
      </w:r>
    </w:p>
    <w:p w14:paraId="1AD436EC" w14:textId="76DFD7E8" w:rsidR="4D48BAC8" w:rsidRPr="000C700F" w:rsidRDefault="4D48BAC8" w:rsidP="00246535">
      <w:pPr>
        <w:pStyle w:val="ListBullet"/>
        <w:ind w:left="1134"/>
      </w:pPr>
      <w:r w:rsidRPr="000C700F">
        <w:t>What has Fred done incorrectly?</w:t>
      </w:r>
    </w:p>
    <w:p w14:paraId="27CEFD8C" w14:textId="16BD5F4A" w:rsidR="1E2737FC" w:rsidRDefault="1E2737FC" w:rsidP="00246535">
      <w:pPr>
        <w:pStyle w:val="ListBullet"/>
        <w:ind w:left="1134"/>
      </w:pPr>
      <w:r w:rsidRPr="000C700F">
        <w:t>If he is not correct, what</w:t>
      </w:r>
      <w:r>
        <w:t xml:space="preserve"> would be the correct answer? How could you work it out?</w:t>
      </w:r>
    </w:p>
    <w:p w14:paraId="5EA4C1FF" w14:textId="5C4FA4C2" w:rsidR="00AB2D0C" w:rsidRPr="00246535" w:rsidRDefault="2452C32C" w:rsidP="738CE64E">
      <w:pPr>
        <w:pStyle w:val="ListNumber"/>
      </w:pPr>
      <w:r>
        <w:lastRenderedPageBreak/>
        <w:t xml:space="preserve">Students </w:t>
      </w:r>
      <w:hyperlink r:id="rId17">
        <w:r w:rsidR="07FA59C9" w:rsidRPr="26412C76">
          <w:rPr>
            <w:rStyle w:val="Hyperlink"/>
          </w:rPr>
          <w:t>turn and talk</w:t>
        </w:r>
      </w:hyperlink>
      <w:r w:rsidR="07FA59C9">
        <w:t xml:space="preserve"> </w:t>
      </w:r>
      <w:r>
        <w:t>with a partner to compare their thoughts.</w:t>
      </w:r>
    </w:p>
    <w:p w14:paraId="1E453318" w14:textId="3E545E5C" w:rsidR="00AB2D0C" w:rsidRPr="00AB2D0C" w:rsidRDefault="00107ABE" w:rsidP="738CE64E">
      <w:pPr>
        <w:pStyle w:val="ListNumber"/>
        <w:rPr>
          <w:rStyle w:val="CommentReference"/>
          <w:sz w:val="22"/>
          <w:szCs w:val="22"/>
        </w:rPr>
      </w:pPr>
      <w:r>
        <w:t>As a class, r</w:t>
      </w:r>
      <w:r w:rsidR="00E27C46">
        <w:t>egroup and discuss.</w:t>
      </w:r>
    </w:p>
    <w:p w14:paraId="3197CEE6" w14:textId="39028AA1" w:rsidR="483F0D61" w:rsidRPr="007A424A" w:rsidRDefault="483F0D61" w:rsidP="007A424A">
      <w:pPr>
        <w:pStyle w:val="ListNumber"/>
        <w:rPr>
          <w:rStyle w:val="CommentReference"/>
          <w:sz w:val="22"/>
          <w:szCs w:val="24"/>
        </w:rPr>
      </w:pPr>
      <w:r w:rsidRPr="007A424A">
        <w:rPr>
          <w:rStyle w:val="CommentReference"/>
          <w:sz w:val="22"/>
          <w:szCs w:val="24"/>
        </w:rPr>
        <w:t>Draw a short line on the whiteboard.</w:t>
      </w:r>
    </w:p>
    <w:p w14:paraId="6FEF4807" w14:textId="3E8CFB65" w:rsidR="483F0D61" w:rsidRPr="007A424A" w:rsidRDefault="483F0D61" w:rsidP="007A424A">
      <w:pPr>
        <w:pStyle w:val="ListNumber"/>
        <w:rPr>
          <w:rStyle w:val="CommentReference"/>
          <w:sz w:val="22"/>
          <w:szCs w:val="24"/>
        </w:rPr>
      </w:pPr>
      <w:r w:rsidRPr="007A424A">
        <w:rPr>
          <w:rStyle w:val="CommentReference"/>
          <w:sz w:val="22"/>
          <w:szCs w:val="24"/>
        </w:rPr>
        <w:t>Ask:</w:t>
      </w:r>
    </w:p>
    <w:p w14:paraId="45597194" w14:textId="1E31FCF2" w:rsidR="483F0D61" w:rsidRPr="007244A8" w:rsidRDefault="483F0D61" w:rsidP="00246535">
      <w:pPr>
        <w:pStyle w:val="ListBullet"/>
        <w:ind w:left="1134"/>
        <w:rPr>
          <w:rStyle w:val="CommentReference"/>
          <w:sz w:val="22"/>
          <w:szCs w:val="24"/>
        </w:rPr>
      </w:pPr>
      <w:r w:rsidRPr="007244A8">
        <w:t>If this is a quarter, what is the whole?</w:t>
      </w:r>
    </w:p>
    <w:p w14:paraId="00175CBA" w14:textId="7A386ACB" w:rsidR="483F0D61" w:rsidRPr="007244A8" w:rsidRDefault="483F0D61" w:rsidP="00246535">
      <w:pPr>
        <w:pStyle w:val="ListBullet"/>
        <w:ind w:left="1134"/>
        <w:rPr>
          <w:rStyle w:val="CommentReference"/>
          <w:sz w:val="22"/>
          <w:szCs w:val="24"/>
        </w:rPr>
      </w:pPr>
      <w:r w:rsidRPr="007244A8">
        <w:t>If this is an eighth, what is the whole?</w:t>
      </w:r>
    </w:p>
    <w:p w14:paraId="457A70EF" w14:textId="14F53362" w:rsidR="483F0D61" w:rsidRPr="007A424A" w:rsidRDefault="483F0D61" w:rsidP="00246535">
      <w:pPr>
        <w:pStyle w:val="ListBullet"/>
        <w:ind w:left="1134"/>
        <w:rPr>
          <w:rStyle w:val="CommentReference"/>
          <w:sz w:val="22"/>
          <w:szCs w:val="24"/>
        </w:rPr>
      </w:pPr>
      <w:r w:rsidRPr="007244A8">
        <w:t>If this is a half, what</w:t>
      </w:r>
      <w:r>
        <w:t xml:space="preserve"> is the whole?</w:t>
      </w:r>
    </w:p>
    <w:p w14:paraId="6B3B9E78" w14:textId="2FD8AB53" w:rsidR="00083CAD" w:rsidRDefault="00083CAD" w:rsidP="00AB2D0C">
      <w:pPr>
        <w:pStyle w:val="ListNumber"/>
        <w:numPr>
          <w:ilvl w:val="0"/>
          <w:numId w:val="0"/>
        </w:numPr>
      </w:pPr>
      <w:r>
        <w:t xml:space="preserve">This table details </w:t>
      </w:r>
      <w:r w:rsidR="006719FF">
        <w:t xml:space="preserve">an </w:t>
      </w:r>
      <w:r>
        <w:t>opportuni</w:t>
      </w:r>
      <w:r w:rsidR="006719FF">
        <w:t>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D265457"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693B44B9" w14:textId="4ED53E1F" w:rsidR="00083CAD" w:rsidRDefault="00083CAD" w:rsidP="00D33D6A">
            <w:r w:rsidRPr="00F8552A">
              <w:t>Assessment opportunit</w:t>
            </w:r>
            <w:r w:rsidR="006719FF">
              <w:t>y</w:t>
            </w:r>
          </w:p>
        </w:tc>
        <w:tc>
          <w:tcPr>
            <w:tcW w:w="7280" w:type="dxa"/>
          </w:tcPr>
          <w:p w14:paraId="21C85309" w14:textId="77777777" w:rsidR="00083CAD" w:rsidRDefault="00083CAD" w:rsidP="00D33D6A">
            <w:r w:rsidRPr="00F8552A">
              <w:t>Links</w:t>
            </w:r>
          </w:p>
        </w:tc>
      </w:tr>
      <w:tr w:rsidR="00083CAD" w14:paraId="23B2227B"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627E5FCD" w14:textId="77777777" w:rsidR="00083CAD" w:rsidRDefault="00083CAD" w:rsidP="00D33D6A">
            <w:r>
              <w:t>What to look for:</w:t>
            </w:r>
          </w:p>
          <w:p w14:paraId="7572BE88" w14:textId="68DD2D82" w:rsidR="00083CAD" w:rsidRDefault="6BF2994C" w:rsidP="00C337D9">
            <w:pPr>
              <w:pStyle w:val="ListBullet"/>
            </w:pPr>
            <w:r>
              <w:t xml:space="preserve">Can students </w:t>
            </w:r>
            <w:r w:rsidR="222C1D7C">
              <w:t>recreate the whole unit from a fractional part</w:t>
            </w:r>
            <w:r>
              <w:t xml:space="preserve">? </w:t>
            </w:r>
            <w:r w:rsidRPr="738CE64E">
              <w:rPr>
                <w:b/>
              </w:rPr>
              <w:t>[</w:t>
            </w:r>
            <w:r w:rsidR="08161A03" w:rsidRPr="738CE64E">
              <w:rPr>
                <w:b/>
              </w:rPr>
              <w:t>MAO-WM-01, MA2-PF-01</w:t>
            </w:r>
            <w:r w:rsidRPr="738CE64E">
              <w:rPr>
                <w:b/>
              </w:rPr>
              <w:t>]</w:t>
            </w:r>
          </w:p>
        </w:tc>
        <w:tc>
          <w:tcPr>
            <w:tcW w:w="7280" w:type="dxa"/>
          </w:tcPr>
          <w:p w14:paraId="4E045C25" w14:textId="58B1CA29" w:rsidR="00083CAD" w:rsidRDefault="00083CAD" w:rsidP="00D33D6A">
            <w:r>
              <w:t xml:space="preserve">Links to </w:t>
            </w:r>
            <w:hyperlink r:id="rId18" w:history="1">
              <w:r w:rsidRPr="0013142C">
                <w:rPr>
                  <w:rStyle w:val="Hyperlink"/>
                </w:rPr>
                <w:t>National Numeracy Learning Progressions</w:t>
              </w:r>
            </w:hyperlink>
            <w:r>
              <w:t xml:space="preserve"> (NNLP):</w:t>
            </w:r>
          </w:p>
          <w:p w14:paraId="09949203" w14:textId="395E354A" w:rsidR="00083CAD" w:rsidRDefault="009BE080" w:rsidP="00C337D9">
            <w:pPr>
              <w:pStyle w:val="ListBullet"/>
            </w:pPr>
            <w:r w:rsidRPr="00C337D9">
              <w:t>InF5</w:t>
            </w:r>
            <w:r w:rsidR="17EDCFA3">
              <w:t>.</w:t>
            </w:r>
          </w:p>
        </w:tc>
      </w:tr>
    </w:tbl>
    <w:p w14:paraId="03E194AA" w14:textId="722BF346" w:rsidR="00083CAD" w:rsidRDefault="00083CAD" w:rsidP="00D33D6A">
      <w:pPr>
        <w:pStyle w:val="Heading2"/>
      </w:pPr>
      <w:bookmarkStart w:id="25" w:name="_Toc147914079"/>
      <w:bookmarkStart w:id="26" w:name="_Toc170311033"/>
      <w:r>
        <w:t>Core lesson</w:t>
      </w:r>
      <w:r w:rsidR="007519AA">
        <w:t xml:space="preserve"> – </w:t>
      </w:r>
      <w:r w:rsidR="3B35C183">
        <w:t>fractions on a line</w:t>
      </w:r>
      <w:r>
        <w:t xml:space="preserve"> – </w:t>
      </w:r>
      <w:r w:rsidR="008E1C1C">
        <w:t>35</w:t>
      </w:r>
      <w:r>
        <w:t xml:space="preserve"> minutes</w:t>
      </w:r>
      <w:bookmarkEnd w:id="25"/>
      <w:bookmarkEnd w:id="26"/>
    </w:p>
    <w:p w14:paraId="0010F848" w14:textId="77777777" w:rsidR="00083CAD" w:rsidRDefault="00083CAD"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6D725277"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26119050" w14:textId="77777777" w:rsidR="00083CAD" w:rsidRDefault="00083CAD" w:rsidP="00D33D6A">
            <w:r w:rsidRPr="00616971">
              <w:lastRenderedPageBreak/>
              <w:t>Core concept learning intentions</w:t>
            </w:r>
          </w:p>
        </w:tc>
        <w:tc>
          <w:tcPr>
            <w:tcW w:w="7280" w:type="dxa"/>
          </w:tcPr>
          <w:p w14:paraId="0ADA22B6" w14:textId="77777777" w:rsidR="00083CAD" w:rsidRDefault="00083CAD" w:rsidP="00D33D6A">
            <w:r w:rsidRPr="00616971">
              <w:t>Core concept success criteria</w:t>
            </w:r>
          </w:p>
        </w:tc>
      </w:tr>
      <w:tr w:rsidR="00083CAD" w14:paraId="229811F0"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55D2A1D4" w14:textId="77777777" w:rsidR="00083CAD" w:rsidRDefault="00083CAD" w:rsidP="00D33D6A">
            <w:r>
              <w:t>Students are learning to:</w:t>
            </w:r>
          </w:p>
          <w:p w14:paraId="0C9732F0" w14:textId="571CAA00" w:rsidR="00083CAD" w:rsidRPr="00C3437C" w:rsidRDefault="0A8CDB71" w:rsidP="00C3437C">
            <w:pPr>
              <w:pStyle w:val="ListBullet"/>
            </w:pPr>
            <w:r w:rsidRPr="00C3437C">
              <w:t>model and represent unit fractions, and their multiples, to a complete whole on a number line</w:t>
            </w:r>
          </w:p>
          <w:p w14:paraId="1F89CA66" w14:textId="2EB17CDE" w:rsidR="00083CAD" w:rsidRPr="009F7F0A" w:rsidRDefault="43A1CD3F" w:rsidP="00C3437C">
            <w:pPr>
              <w:pStyle w:val="ListBullet"/>
            </w:pPr>
            <w:r w:rsidRPr="00C3437C">
              <w:t>generate</w:t>
            </w:r>
            <w:r>
              <w:t xml:space="preserve"> and describe patterns</w:t>
            </w:r>
            <w:r w:rsidR="6BF2994C">
              <w:t>.</w:t>
            </w:r>
          </w:p>
        </w:tc>
        <w:tc>
          <w:tcPr>
            <w:tcW w:w="7280" w:type="dxa"/>
          </w:tcPr>
          <w:p w14:paraId="04268127" w14:textId="77777777" w:rsidR="00083CAD" w:rsidRDefault="00083CAD" w:rsidP="00D33D6A">
            <w:r>
              <w:t>Students can:</w:t>
            </w:r>
          </w:p>
          <w:p w14:paraId="54355D54" w14:textId="31B5566C" w:rsidR="00083CAD" w:rsidRPr="00C3437C" w:rsidRDefault="37B41514" w:rsidP="00C3437C">
            <w:pPr>
              <w:pStyle w:val="ListBullet"/>
            </w:pPr>
            <w:r w:rsidRPr="00C3437C">
              <w:t>model fractions with fraction strips and diagrams for halves, quarters</w:t>
            </w:r>
            <w:r w:rsidR="2EE7CDE9" w:rsidRPr="00C3437C">
              <w:t xml:space="preserve"> and</w:t>
            </w:r>
            <w:r w:rsidRPr="00C3437C">
              <w:t xml:space="preserve"> eighths</w:t>
            </w:r>
          </w:p>
          <w:p w14:paraId="3CBCEF50" w14:textId="36D9335C" w:rsidR="150130D1" w:rsidRPr="00C3437C" w:rsidRDefault="15EB35CE" w:rsidP="00C3437C">
            <w:pPr>
              <w:pStyle w:val="ListBullet"/>
            </w:pPr>
            <w:r w:rsidRPr="00C3437C">
              <w:t>recreate the whole unit from a fractional part</w:t>
            </w:r>
            <w:r w:rsidR="003B00BC">
              <w:t xml:space="preserve">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003B00B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3B00BC">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r>
                <w:rPr>
                  <w:rFonts w:ascii="Cambria Math" w:eastAsiaTheme="minorEastAsia" w:hAnsi="Cambria Math"/>
                </w:rPr>
                <m:t xml:space="preserve"> </m:t>
              </m:r>
            </m:oMath>
            <w:r w:rsidR="000A2AD3">
              <w:rPr>
                <w:rFonts w:eastAsiaTheme="minorEastAsia"/>
              </w:rPr>
              <w:t>)</w:t>
            </w:r>
          </w:p>
          <w:p w14:paraId="1E4A4725" w14:textId="16B7D276" w:rsidR="00083CAD" w:rsidRPr="009F7F0A" w:rsidRDefault="37B41514" w:rsidP="00C3437C">
            <w:pPr>
              <w:pStyle w:val="ListBullet"/>
            </w:pPr>
            <w:r w:rsidRPr="00C3437C">
              <w:t>model</w:t>
            </w:r>
            <w:r>
              <w:t>, describe and record patterns of multiples</w:t>
            </w:r>
            <w:r w:rsidR="6BF2994C">
              <w:t>.</w:t>
            </w:r>
          </w:p>
        </w:tc>
      </w:tr>
    </w:tbl>
    <w:p w14:paraId="0A76B931" w14:textId="390CB719" w:rsidR="4A741E72" w:rsidRDefault="4A741E72" w:rsidP="6BFD6912">
      <w:pPr>
        <w:pStyle w:val="FeatureBox"/>
        <w:rPr>
          <w:highlight w:val="yellow"/>
        </w:rPr>
      </w:pPr>
      <w:r w:rsidRPr="6BFD6912">
        <w:rPr>
          <w:b/>
          <w:bCs/>
        </w:rPr>
        <w:t>Note:</w:t>
      </w:r>
      <w:r>
        <w:t xml:space="preserve"> </w:t>
      </w:r>
      <w:r w:rsidR="7D5D6FDC">
        <w:t>t</w:t>
      </w:r>
      <w:r w:rsidR="69BABA71">
        <w:t>his</w:t>
      </w:r>
      <w:r w:rsidR="34810468">
        <w:t xml:space="preserve"> lesson</w:t>
      </w:r>
      <w:r w:rsidR="77A942F5">
        <w:t xml:space="preserve">, along with </w:t>
      </w:r>
      <w:r w:rsidR="34810468">
        <w:t xml:space="preserve">others </w:t>
      </w:r>
      <w:r w:rsidR="77A942F5">
        <w:t>in</w:t>
      </w:r>
      <w:r w:rsidR="34810468">
        <w:t xml:space="preserve"> this unit</w:t>
      </w:r>
      <w:r w:rsidR="77A942F5">
        <w:t>, expands</w:t>
      </w:r>
      <w:r w:rsidR="34810468">
        <w:t xml:space="preserve"> upon the </w:t>
      </w:r>
      <w:r w:rsidR="77A942F5">
        <w:t xml:space="preserve">fraction </w:t>
      </w:r>
      <w:r w:rsidR="34810468">
        <w:t xml:space="preserve">folding </w:t>
      </w:r>
      <w:r w:rsidR="77A942F5">
        <w:t>activities that</w:t>
      </w:r>
      <w:r w:rsidR="34810468">
        <w:t xml:space="preserve"> students have already </w:t>
      </w:r>
      <w:r w:rsidR="77A942F5">
        <w:t>encountered</w:t>
      </w:r>
      <w:r w:rsidR="1186D88C">
        <w:t>.</w:t>
      </w:r>
      <w:r w:rsidR="34810468">
        <w:t xml:space="preserve"> Students ne</w:t>
      </w:r>
      <w:r w:rsidR="63896135">
        <w:t>e</w:t>
      </w:r>
      <w:r w:rsidR="34810468">
        <w:t>d to have repeated opportunities to fold</w:t>
      </w:r>
      <w:r w:rsidR="541F0A55">
        <w:t xml:space="preserve"> and manipulate </w:t>
      </w:r>
      <w:r w:rsidR="39D0E720">
        <w:t>fraction</w:t>
      </w:r>
      <w:r w:rsidR="5D9BCD4A">
        <w:t>al</w:t>
      </w:r>
      <w:r w:rsidR="39D0E720">
        <w:t xml:space="preserve"> </w:t>
      </w:r>
      <w:r w:rsidR="541F0A55">
        <w:t xml:space="preserve">parts to ensure a thorough understanding of the part-part-whole relationship. This should include </w:t>
      </w:r>
      <w:r w:rsidR="0C513EE3">
        <w:t>materials</w:t>
      </w:r>
      <w:r w:rsidR="541F0A55">
        <w:t xml:space="preserve"> </w:t>
      </w:r>
      <w:r w:rsidR="33717CEE">
        <w:t xml:space="preserve">of </w:t>
      </w:r>
      <w:r w:rsidR="6F7D31B8">
        <w:t>different</w:t>
      </w:r>
      <w:r w:rsidR="33717CEE">
        <w:t xml:space="preserve"> lengths</w:t>
      </w:r>
      <w:r w:rsidR="454B2B63">
        <w:t>.</w:t>
      </w:r>
    </w:p>
    <w:p w14:paraId="3EECFB16" w14:textId="406DCCD9" w:rsidR="0F1C2842" w:rsidRDefault="0F1C2842" w:rsidP="738CE64E">
      <w:pPr>
        <w:pStyle w:val="FeatureBox"/>
      </w:pPr>
      <w:r>
        <w:t>When completing the paper folding activities throughout this unit of work, it is suggested (where possible) that students use paper with different coloured sides to help highlight proportion.</w:t>
      </w:r>
    </w:p>
    <w:p w14:paraId="3EF4E035" w14:textId="35105DF1" w:rsidR="00083CAD" w:rsidRDefault="10FEAD0C" w:rsidP="738CE64E">
      <w:pPr>
        <w:pStyle w:val="ListNumber"/>
      </w:pPr>
      <w:r>
        <w:t>Provide each student with 3 equal strips of paper</w:t>
      </w:r>
      <w:r w:rsidR="6BF2994C">
        <w:t>.</w:t>
      </w:r>
      <w:r w:rsidR="300F507B">
        <w:t xml:space="preserve"> Ensure each strip of paper is a different colour.</w:t>
      </w:r>
    </w:p>
    <w:p w14:paraId="62699295" w14:textId="24FB8520" w:rsidR="3BB7DD0A" w:rsidRDefault="300F507B" w:rsidP="738CE64E">
      <w:pPr>
        <w:pStyle w:val="ListNumber"/>
      </w:pPr>
      <w:r>
        <w:t>Students select one strip of paper and fold it in half.</w:t>
      </w:r>
      <w:r w:rsidR="69B9D093">
        <w:t xml:space="preserve"> Remind students that the folds must be precise and produce </w:t>
      </w:r>
      <w:r w:rsidR="002F35EC">
        <w:t xml:space="preserve">2 </w:t>
      </w:r>
      <w:r w:rsidR="15008D68">
        <w:t>equal</w:t>
      </w:r>
      <w:r w:rsidR="002F35EC">
        <w:t>-</w:t>
      </w:r>
      <w:r w:rsidR="15008D68">
        <w:t xml:space="preserve">sized </w:t>
      </w:r>
      <w:r w:rsidR="69B9D093">
        <w:t>parts.</w:t>
      </w:r>
    </w:p>
    <w:p w14:paraId="19AB295E" w14:textId="5F330DA0" w:rsidR="3BB7DD0A" w:rsidRDefault="300F507B" w:rsidP="738CE64E">
      <w:pPr>
        <w:pStyle w:val="ListNumber"/>
      </w:pPr>
      <w:r>
        <w:t xml:space="preserve">Using fraction notation, students identify and </w:t>
      </w:r>
      <w:r w:rsidRPr="00D755E2">
        <w:t xml:space="preserve">label each of the folded sections </w:t>
      </w:r>
      <w:r w:rsidR="6661DC07" w:rsidRPr="00D755E2">
        <w:t>as</w:t>
      </w:r>
      <w:r w:rsidR="00B055F9">
        <w:t xml:space="preserve"> one-half (</w:t>
      </w:r>
      <w:r w:rsidR="40B7DD98" w:rsidRPr="00D755E2">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0B055F9">
        <w:rPr>
          <w:rFonts w:eastAsiaTheme="minorEastAsia"/>
        </w:rPr>
        <w:t xml:space="preserve"> )</w:t>
      </w:r>
      <w:r w:rsidR="3E177282" w:rsidRPr="26412C76">
        <w:t>.</w:t>
      </w:r>
    </w:p>
    <w:p w14:paraId="4BB98886" w14:textId="66CD2582" w:rsidR="5C2D5CF9" w:rsidRDefault="6661DC07" w:rsidP="738CE64E">
      <w:pPr>
        <w:pStyle w:val="ListNumber"/>
      </w:pPr>
      <w:r>
        <w:lastRenderedPageBreak/>
        <w:t xml:space="preserve">Students select the second paper strip and </w:t>
      </w:r>
      <w:r w:rsidR="662038F3">
        <w:t>fold it in half and then half again to produce quarters.</w:t>
      </w:r>
    </w:p>
    <w:p w14:paraId="2405423F" w14:textId="23CFC680" w:rsidR="5640C809" w:rsidRDefault="662038F3" w:rsidP="738CE64E">
      <w:pPr>
        <w:pStyle w:val="ListNumber"/>
      </w:pPr>
      <w:r>
        <w:t>Using fraction notation, students identify and label each of the folded sections as</w:t>
      </w:r>
      <w:r w:rsidR="00B055F9">
        <w:t xml:space="preserve"> one-quarter (</w:t>
      </w:r>
      <w:r w:rsidR="40B7DD98">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B055F9">
        <w:rPr>
          <w:rFonts w:eastAsiaTheme="minorEastAsia"/>
        </w:rPr>
        <w:t xml:space="preserve"> )</w:t>
      </w:r>
      <w:r>
        <w:t>.</w:t>
      </w:r>
    </w:p>
    <w:p w14:paraId="27DBEBD4" w14:textId="2CA55F39" w:rsidR="71FEEBFA" w:rsidRDefault="2447F693" w:rsidP="738CE64E">
      <w:pPr>
        <w:pStyle w:val="ListNumber"/>
      </w:pPr>
      <w:r>
        <w:t>Ask students to use their knowledge of folding halves and quarters to fold the final strip into eighths</w:t>
      </w:r>
      <w:r w:rsidR="435E4262">
        <w:t>.</w:t>
      </w:r>
    </w:p>
    <w:p w14:paraId="6B7159D7" w14:textId="2ECA5F77" w:rsidR="7A9EB637" w:rsidRDefault="358CEB4E" w:rsidP="738CE64E">
      <w:pPr>
        <w:pStyle w:val="ListNumber"/>
      </w:pPr>
      <w:r>
        <w:t>Using fraction notation, students identify and label each of the folded sections as</w:t>
      </w:r>
      <w:r w:rsidR="00B055F9">
        <w:t xml:space="preserve"> one-eighth (</w:t>
      </w:r>
      <w:r w:rsidR="40B7DD98">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B055F9">
        <w:rPr>
          <w:rFonts w:eastAsiaTheme="minorEastAsia"/>
        </w:rPr>
        <w:t xml:space="preserve"> )</w:t>
      </w:r>
      <w:r w:rsidR="435E4262">
        <w:t>.</w:t>
      </w:r>
    </w:p>
    <w:p w14:paraId="15F56A23" w14:textId="602EE42E" w:rsidR="33C769EF" w:rsidRDefault="7814C775" w:rsidP="738CE64E">
      <w:pPr>
        <w:pStyle w:val="ListNumber"/>
      </w:pPr>
      <w:r>
        <w:t>Place the 3 paper strips</w:t>
      </w:r>
      <w:r w:rsidR="00A352F0">
        <w:t xml:space="preserve"> underneath each other</w:t>
      </w:r>
      <w:r w:rsidR="6430A82A">
        <w:t xml:space="preserve"> </w:t>
      </w:r>
      <w:r w:rsidR="0078537A">
        <w:t>(</w:t>
      </w:r>
      <w:r w:rsidR="6430A82A">
        <w:t xml:space="preserve">see </w:t>
      </w:r>
      <w:r w:rsidR="006D12A1">
        <w:rPr>
          <w:color w:val="2B579A"/>
          <w:highlight w:val="yellow"/>
          <w:shd w:val="clear" w:color="auto" w:fill="E6E6E6"/>
        </w:rPr>
        <w:fldChar w:fldCharType="begin"/>
      </w:r>
      <w:r w:rsidR="006D12A1">
        <w:instrText xml:space="preserve"> REF _Ref159508485 \h </w:instrText>
      </w:r>
      <w:r w:rsidR="006D12A1">
        <w:rPr>
          <w:color w:val="2B579A"/>
          <w:highlight w:val="yellow"/>
          <w:shd w:val="clear" w:color="auto" w:fill="E6E6E6"/>
        </w:rPr>
      </w:r>
      <w:r w:rsidR="006D12A1">
        <w:rPr>
          <w:color w:val="2B579A"/>
          <w:highlight w:val="yellow"/>
          <w:shd w:val="clear" w:color="auto" w:fill="E6E6E6"/>
        </w:rPr>
        <w:fldChar w:fldCharType="separate"/>
      </w:r>
      <w:r w:rsidR="00B93A94">
        <w:t xml:space="preserve">Figure </w:t>
      </w:r>
      <w:r w:rsidR="00B93A94">
        <w:rPr>
          <w:noProof/>
        </w:rPr>
        <w:t>2</w:t>
      </w:r>
      <w:r w:rsidR="006D12A1">
        <w:rPr>
          <w:color w:val="2B579A"/>
          <w:highlight w:val="yellow"/>
          <w:shd w:val="clear" w:color="auto" w:fill="E6E6E6"/>
        </w:rPr>
        <w:fldChar w:fldCharType="end"/>
      </w:r>
      <w:r w:rsidR="0078537A" w:rsidRPr="00E81D5F">
        <w:t>)</w:t>
      </w:r>
      <w:r w:rsidR="435E4262">
        <w:t>.</w:t>
      </w:r>
    </w:p>
    <w:p w14:paraId="752F5E3D" w14:textId="3C371E50" w:rsidR="4AFBC57E" w:rsidRDefault="006D12A1" w:rsidP="006D12A1">
      <w:pPr>
        <w:pStyle w:val="Caption"/>
        <w:rPr>
          <w:highlight w:val="yellow"/>
        </w:rPr>
      </w:pPr>
      <w:bookmarkStart w:id="27" w:name="_Ref159508485"/>
      <w:r>
        <w:t xml:space="preserve">Figure </w:t>
      </w:r>
      <w:r w:rsidR="009E691B">
        <w:fldChar w:fldCharType="begin"/>
      </w:r>
      <w:r w:rsidR="009E691B">
        <w:instrText xml:space="preserve"> SEQ Figure \* ARABIC </w:instrText>
      </w:r>
      <w:r w:rsidR="009E691B">
        <w:fldChar w:fldCharType="separate"/>
      </w:r>
      <w:r w:rsidR="00B93A94">
        <w:rPr>
          <w:noProof/>
        </w:rPr>
        <w:t>2</w:t>
      </w:r>
      <w:r w:rsidR="009E691B">
        <w:rPr>
          <w:noProof/>
        </w:rPr>
        <w:fldChar w:fldCharType="end"/>
      </w:r>
      <w:bookmarkEnd w:id="27"/>
      <w:r>
        <w:t xml:space="preserve"> </w:t>
      </w:r>
      <w:r w:rsidRPr="001934AF">
        <w:t xml:space="preserve">– </w:t>
      </w:r>
      <w:r w:rsidR="00575CEF">
        <w:t>three</w:t>
      </w:r>
      <w:r w:rsidRPr="001934AF">
        <w:t xml:space="preserve"> paper strips</w:t>
      </w:r>
    </w:p>
    <w:p w14:paraId="20A8CCAB" w14:textId="14215349" w:rsidR="6D897DA3" w:rsidRDefault="44B774DA" w:rsidP="00B95CCD">
      <w:r w:rsidRPr="00B95CCD">
        <w:rPr>
          <w:noProof/>
        </w:rPr>
        <w:drawing>
          <wp:inline distT="0" distB="0" distL="0" distR="0" wp14:anchorId="43275A02" wp14:editId="4F461374">
            <wp:extent cx="3239310" cy="1383455"/>
            <wp:effectExtent l="0" t="0" r="0" b="7620"/>
            <wp:docPr id="1117747307" name="Picture 1117747307" descr="Three coloured paper strips, first strip is divided in halves, second strip is divided in quarters and third strip is divided in eighths.&#10;Each part of the first strip is labelled 1/2.&#10;Each part of the second strip is labelled 1/4.&#10;Each part of the third strip is labelle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47307" name="Picture 1117747307" descr="Three coloured paper strips, first strip is divided in halves, second strip is divided in quarters and third strip is divided in eighths.&#10;Each part of the first strip is labelled 1/2.&#10;Each part of the second strip is labelled 1/4.&#10;Each part of the third strip is labelled 1/8."/>
                    <pic:cNvPicPr/>
                  </pic:nvPicPr>
                  <pic:blipFill>
                    <a:blip r:embed="rId19">
                      <a:extLst>
                        <a:ext uri="{28A0092B-C50C-407E-A947-70E740481C1C}">
                          <a14:useLocalDpi xmlns:a14="http://schemas.microsoft.com/office/drawing/2010/main" val="0"/>
                        </a:ext>
                      </a:extLst>
                    </a:blip>
                    <a:stretch>
                      <a:fillRect/>
                    </a:stretch>
                  </pic:blipFill>
                  <pic:spPr>
                    <a:xfrm>
                      <a:off x="0" y="0"/>
                      <a:ext cx="3250000" cy="1388020"/>
                    </a:xfrm>
                    <a:prstGeom prst="rect">
                      <a:avLst/>
                    </a:prstGeom>
                  </pic:spPr>
                </pic:pic>
              </a:graphicData>
            </a:graphic>
          </wp:inline>
        </w:drawing>
      </w:r>
    </w:p>
    <w:p w14:paraId="23C78313" w14:textId="554B670A" w:rsidR="2DE3B4D2" w:rsidRDefault="284F5F01" w:rsidP="738CE64E">
      <w:pPr>
        <w:pStyle w:val="ListNumber"/>
      </w:pPr>
      <w:r>
        <w:t>Ask:</w:t>
      </w:r>
    </w:p>
    <w:p w14:paraId="01913743" w14:textId="6D64CC9C" w:rsidR="2DE3B4D2" w:rsidRPr="00D705CC" w:rsidRDefault="284F5F01" w:rsidP="0078537A">
      <w:pPr>
        <w:pStyle w:val="ListBullet"/>
        <w:ind w:left="1134"/>
      </w:pPr>
      <w:r w:rsidRPr="00D705CC">
        <w:t>How many halves make up the whole strip of paper?</w:t>
      </w:r>
    </w:p>
    <w:p w14:paraId="015DD3AA" w14:textId="33FB6162" w:rsidR="2DE3B4D2" w:rsidRPr="00D705CC" w:rsidRDefault="284F5F01" w:rsidP="0078537A">
      <w:pPr>
        <w:pStyle w:val="ListBullet"/>
        <w:ind w:left="1134"/>
      </w:pPr>
      <w:r w:rsidRPr="00D705CC">
        <w:t>How many quarters make up the whole strip of paper?</w:t>
      </w:r>
    </w:p>
    <w:p w14:paraId="44A6C514" w14:textId="016B7B7F" w:rsidR="2DE3B4D2" w:rsidRPr="00D705CC" w:rsidRDefault="284F5F01" w:rsidP="0078537A">
      <w:pPr>
        <w:pStyle w:val="ListBullet"/>
        <w:ind w:left="1134"/>
      </w:pPr>
      <w:r w:rsidRPr="00D705CC">
        <w:t>How many eighths make up the whole strip of paper?</w:t>
      </w:r>
    </w:p>
    <w:p w14:paraId="6BE69BEF" w14:textId="38DE7E0B" w:rsidR="2DE3B4D2" w:rsidRDefault="284F5F01" w:rsidP="0078537A">
      <w:pPr>
        <w:pStyle w:val="ListBullet"/>
        <w:ind w:left="1134"/>
      </w:pPr>
      <w:r w:rsidRPr="00D705CC">
        <w:t xml:space="preserve">How </w:t>
      </w:r>
      <w:r w:rsidR="1EC3D715" w:rsidRPr="00D705CC">
        <w:t>can the same length</w:t>
      </w:r>
      <w:r w:rsidR="1EC3D715">
        <w:t xml:space="preserve"> strip have 2 halves but 8 eighths?</w:t>
      </w:r>
    </w:p>
    <w:p w14:paraId="0839A5F2" w14:textId="1C167A9A" w:rsidR="49B25E2A" w:rsidRDefault="1EC3D715" w:rsidP="738CE64E">
      <w:pPr>
        <w:pStyle w:val="ListNumber"/>
      </w:pPr>
      <w:r>
        <w:lastRenderedPageBreak/>
        <w:t>Students glue the halves strip into their workbook or onto a piece of grid paper</w:t>
      </w:r>
      <w:r w:rsidR="08F93E39">
        <w:t>.</w:t>
      </w:r>
    </w:p>
    <w:p w14:paraId="06F79CA7" w14:textId="01F4A476" w:rsidR="79D514DC" w:rsidRDefault="35D09D0A" w:rsidP="738CE64E">
      <w:pPr>
        <w:pStyle w:val="ListNumber"/>
      </w:pPr>
      <w:r>
        <w:t xml:space="preserve">Under the paper strip, students draw a number line that includes </w:t>
      </w:r>
      <w:r w:rsidR="3115AD75">
        <w:t xml:space="preserve">zero, one and an arrow to indicate </w:t>
      </w:r>
      <w:r w:rsidR="0FFBAE79">
        <w:t xml:space="preserve">that </w:t>
      </w:r>
      <w:r w:rsidR="3115AD75">
        <w:t>the number line continues. Students</w:t>
      </w:r>
      <w:r>
        <w:t xml:space="preserve"> mark and label </w:t>
      </w:r>
      <w:r w:rsidR="3FFD8494">
        <w:t xml:space="preserve">the fractions along the line </w:t>
      </w:r>
      <w:r w:rsidR="008628AA">
        <w:t>(</w:t>
      </w:r>
      <w:r w:rsidR="3FFD8494">
        <w:t xml:space="preserve">see </w:t>
      </w:r>
      <w:r w:rsidR="006D12A1">
        <w:rPr>
          <w:color w:val="2B579A"/>
          <w:highlight w:val="yellow"/>
          <w:shd w:val="clear" w:color="auto" w:fill="E6E6E6"/>
        </w:rPr>
        <w:fldChar w:fldCharType="begin"/>
      </w:r>
      <w:r w:rsidR="006D12A1">
        <w:instrText xml:space="preserve"> REF _Ref159508476 \h </w:instrText>
      </w:r>
      <w:r w:rsidR="006D12A1">
        <w:rPr>
          <w:color w:val="2B579A"/>
          <w:highlight w:val="yellow"/>
          <w:shd w:val="clear" w:color="auto" w:fill="E6E6E6"/>
        </w:rPr>
      </w:r>
      <w:r w:rsidR="006D12A1">
        <w:rPr>
          <w:color w:val="2B579A"/>
          <w:highlight w:val="yellow"/>
          <w:shd w:val="clear" w:color="auto" w:fill="E6E6E6"/>
        </w:rPr>
        <w:fldChar w:fldCharType="separate"/>
      </w:r>
      <w:r w:rsidR="00B93A94">
        <w:t xml:space="preserve">Figure </w:t>
      </w:r>
      <w:r w:rsidR="00B93A94">
        <w:rPr>
          <w:noProof/>
        </w:rPr>
        <w:t>3</w:t>
      </w:r>
      <w:r w:rsidR="006D12A1">
        <w:rPr>
          <w:color w:val="2B579A"/>
          <w:highlight w:val="yellow"/>
          <w:shd w:val="clear" w:color="auto" w:fill="E6E6E6"/>
        </w:rPr>
        <w:fldChar w:fldCharType="end"/>
      </w:r>
      <w:r w:rsidR="008628AA" w:rsidRPr="00E81D5F">
        <w:t>)</w:t>
      </w:r>
      <w:r w:rsidR="3FFD8494">
        <w:t>.</w:t>
      </w:r>
    </w:p>
    <w:p w14:paraId="6F0442A5" w14:textId="57A56C46" w:rsidR="006D12A1" w:rsidRDefault="006D12A1" w:rsidP="006D12A1">
      <w:pPr>
        <w:pStyle w:val="Caption"/>
      </w:pPr>
      <w:bookmarkStart w:id="28" w:name="_Ref159508476"/>
      <w:r>
        <w:t xml:space="preserve">Figure </w:t>
      </w:r>
      <w:r w:rsidR="009E691B">
        <w:fldChar w:fldCharType="begin"/>
      </w:r>
      <w:r w:rsidR="009E691B">
        <w:instrText xml:space="preserve"> SEQ Figure \* ARABIC </w:instrText>
      </w:r>
      <w:r w:rsidR="009E691B">
        <w:fldChar w:fldCharType="separate"/>
      </w:r>
      <w:r w:rsidR="00B93A94">
        <w:rPr>
          <w:noProof/>
        </w:rPr>
        <w:t>3</w:t>
      </w:r>
      <w:r w:rsidR="009E691B">
        <w:rPr>
          <w:noProof/>
        </w:rPr>
        <w:fldChar w:fldCharType="end"/>
      </w:r>
      <w:bookmarkEnd w:id="28"/>
      <w:r>
        <w:t xml:space="preserve"> </w:t>
      </w:r>
      <w:r w:rsidRPr="00B167C7">
        <w:t>– student work sample 1</w:t>
      </w:r>
    </w:p>
    <w:p w14:paraId="1DB9B6E5" w14:textId="02C91AA8" w:rsidR="3EE09072" w:rsidRDefault="3EE09072" w:rsidP="6BFD6912">
      <w:r>
        <w:rPr>
          <w:noProof/>
          <w:color w:val="2B579A"/>
          <w:shd w:val="clear" w:color="auto" w:fill="E6E6E6"/>
        </w:rPr>
        <w:drawing>
          <wp:inline distT="0" distB="0" distL="0" distR="0" wp14:anchorId="36400CC9" wp14:editId="0CF072EF">
            <wp:extent cx="3305175" cy="860723"/>
            <wp:effectExtent l="0" t="0" r="0" b="0"/>
            <wp:docPr id="1388971825" name="Picture 1388971825" descr="Student work sample, number line 0 to 1 with a bar model on top of the number line divided in halves. Each part is labelle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71825" name="Picture 1388971825" descr="Student work sample, number line 0 to 1 with a bar model on top of the number line divided in halves. Each part is labelled 1/2."/>
                    <pic:cNvPicPr/>
                  </pic:nvPicPr>
                  <pic:blipFill>
                    <a:blip r:embed="rId20">
                      <a:extLst>
                        <a:ext uri="{28A0092B-C50C-407E-A947-70E740481C1C}">
                          <a14:useLocalDpi xmlns:a14="http://schemas.microsoft.com/office/drawing/2010/main" val="0"/>
                        </a:ext>
                      </a:extLst>
                    </a:blip>
                    <a:stretch>
                      <a:fillRect/>
                    </a:stretch>
                  </pic:blipFill>
                  <pic:spPr>
                    <a:xfrm>
                      <a:off x="0" y="0"/>
                      <a:ext cx="3305175" cy="860723"/>
                    </a:xfrm>
                    <a:prstGeom prst="rect">
                      <a:avLst/>
                    </a:prstGeom>
                  </pic:spPr>
                </pic:pic>
              </a:graphicData>
            </a:graphic>
          </wp:inline>
        </w:drawing>
      </w:r>
    </w:p>
    <w:p w14:paraId="212A4B7D" w14:textId="2155FDFD" w:rsidR="3EE09072" w:rsidRDefault="3FFD8494" w:rsidP="738CE64E">
      <w:pPr>
        <w:pStyle w:val="ListNumber"/>
      </w:pPr>
      <w:r>
        <w:t xml:space="preserve">Students repeat this process for the remaining 2 paper strips </w:t>
      </w:r>
      <w:r w:rsidR="008628AA">
        <w:t>(</w:t>
      </w:r>
      <w:r>
        <w:t xml:space="preserve">see </w:t>
      </w:r>
      <w:r w:rsidR="006D12A1">
        <w:rPr>
          <w:color w:val="2B579A"/>
          <w:highlight w:val="yellow"/>
          <w:shd w:val="clear" w:color="auto" w:fill="E6E6E6"/>
        </w:rPr>
        <w:fldChar w:fldCharType="begin"/>
      </w:r>
      <w:r w:rsidR="006D12A1">
        <w:instrText xml:space="preserve"> REF _Ref159508462 \h </w:instrText>
      </w:r>
      <w:r w:rsidR="006D12A1">
        <w:rPr>
          <w:color w:val="2B579A"/>
          <w:highlight w:val="yellow"/>
          <w:shd w:val="clear" w:color="auto" w:fill="E6E6E6"/>
        </w:rPr>
      </w:r>
      <w:r w:rsidR="006D12A1">
        <w:rPr>
          <w:color w:val="2B579A"/>
          <w:highlight w:val="yellow"/>
          <w:shd w:val="clear" w:color="auto" w:fill="E6E6E6"/>
        </w:rPr>
        <w:fldChar w:fldCharType="separate"/>
      </w:r>
      <w:r w:rsidR="00B93A94">
        <w:t xml:space="preserve">Figure </w:t>
      </w:r>
      <w:r w:rsidR="00B93A94">
        <w:rPr>
          <w:noProof/>
        </w:rPr>
        <w:t>4</w:t>
      </w:r>
      <w:r w:rsidR="006D12A1">
        <w:rPr>
          <w:color w:val="2B579A"/>
          <w:highlight w:val="yellow"/>
          <w:shd w:val="clear" w:color="auto" w:fill="E6E6E6"/>
        </w:rPr>
        <w:fldChar w:fldCharType="end"/>
      </w:r>
      <w:r w:rsidR="008628AA" w:rsidRPr="00E81D5F">
        <w:t>)</w:t>
      </w:r>
      <w:r w:rsidR="08F93E39">
        <w:t>.</w:t>
      </w:r>
    </w:p>
    <w:p w14:paraId="7DCB7304" w14:textId="25066043" w:rsidR="006D12A1" w:rsidRDefault="006D12A1" w:rsidP="006D12A1">
      <w:pPr>
        <w:pStyle w:val="Caption"/>
      </w:pPr>
      <w:bookmarkStart w:id="29" w:name="_Ref159508462"/>
      <w:r>
        <w:lastRenderedPageBreak/>
        <w:t xml:space="preserve">Figure </w:t>
      </w:r>
      <w:r w:rsidR="009E691B">
        <w:fldChar w:fldCharType="begin"/>
      </w:r>
      <w:r w:rsidR="009E691B">
        <w:instrText xml:space="preserve"> SEQ Figure \* ARABIC </w:instrText>
      </w:r>
      <w:r w:rsidR="009E691B">
        <w:fldChar w:fldCharType="separate"/>
      </w:r>
      <w:r w:rsidR="00B93A94">
        <w:rPr>
          <w:noProof/>
        </w:rPr>
        <w:t>4</w:t>
      </w:r>
      <w:r w:rsidR="009E691B">
        <w:rPr>
          <w:noProof/>
        </w:rPr>
        <w:fldChar w:fldCharType="end"/>
      </w:r>
      <w:bookmarkEnd w:id="29"/>
      <w:r>
        <w:t xml:space="preserve"> </w:t>
      </w:r>
      <w:r w:rsidRPr="009203A2">
        <w:t>– student work sample 2</w:t>
      </w:r>
    </w:p>
    <w:p w14:paraId="1A16BB95" w14:textId="59F5555D" w:rsidR="3C2A5AD5" w:rsidRDefault="506FCFF2" w:rsidP="6BFD6912">
      <w:r>
        <w:rPr>
          <w:noProof/>
        </w:rPr>
        <w:drawing>
          <wp:inline distT="0" distB="0" distL="0" distR="0" wp14:anchorId="7164592D" wp14:editId="6CFB7258">
            <wp:extent cx="4572000" cy="3781425"/>
            <wp:effectExtent l="0" t="0" r="0" b="0"/>
            <wp:docPr id="1513473713" name="Picture 1513473713" descr="Three student work samples of number lines from 0 to 1. First example has a bar model which displays halves. Each part is labelled 1/2. The number line underneath is labelled 0, 1/2 and 1.&#10;The second model displays quarters. Each part is labelled 1/4. The number line underneath is labelled 0, 1/4, 2/4, 3/4, 1.&#10;The third model displays eighths. Each part is labelled 1/8. The number line underneath is labelled 0, 1/8, 2/8, 3/8, 4/8, 5/8, 6/8, 7/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73713" name="Picture 1513473713" descr="Three student work samples of number lines from 0 to 1. First example has a bar model which displays halves. Each part is labelled 1/2. The number line underneath is labelled 0, 1/2 and 1.&#10;The second model displays quarters. Each part is labelled 1/4. The number line underneath is labelled 0, 1/4, 2/4, 3/4, 1.&#10;The third model displays eighths. Each part is labelled 1/8. The number line underneath is labelled 0, 1/8, 2/8, 3/8, 4/8, 5/8, 6/8, 7/8, 1."/>
                    <pic:cNvPicPr/>
                  </pic:nvPicPr>
                  <pic:blipFill>
                    <a:blip r:embed="rId21">
                      <a:extLst>
                        <a:ext uri="{28A0092B-C50C-407E-A947-70E740481C1C}">
                          <a14:useLocalDpi xmlns:a14="http://schemas.microsoft.com/office/drawing/2010/main" val="0"/>
                        </a:ext>
                      </a:extLst>
                    </a:blip>
                    <a:stretch>
                      <a:fillRect/>
                    </a:stretch>
                  </pic:blipFill>
                  <pic:spPr>
                    <a:xfrm>
                      <a:off x="0" y="0"/>
                      <a:ext cx="4572000" cy="3781425"/>
                    </a:xfrm>
                    <a:prstGeom prst="rect">
                      <a:avLst/>
                    </a:prstGeom>
                  </pic:spPr>
                </pic:pic>
              </a:graphicData>
            </a:graphic>
          </wp:inline>
        </w:drawing>
      </w:r>
    </w:p>
    <w:p w14:paraId="62AF98A6" w14:textId="4C2F3877" w:rsidR="15FF15D9" w:rsidRDefault="15FF15D9" w:rsidP="738CE64E">
      <w:pPr>
        <w:pStyle w:val="ListNumber"/>
      </w:pPr>
      <w:r>
        <w:t xml:space="preserve">Remind students that when they mark the paper strip, they are highlighting fractions </w:t>
      </w:r>
      <w:r w:rsidRPr="00B95CCD">
        <w:rPr>
          <w:rStyle w:val="Emphasis"/>
        </w:rPr>
        <w:t>on</w:t>
      </w:r>
      <w:r>
        <w:t xml:space="preserve"> a line, when they draw the markers along the number line, they are highlighting fractions </w:t>
      </w:r>
      <w:r w:rsidRPr="00B95CCD">
        <w:rPr>
          <w:rStyle w:val="Emphasis"/>
        </w:rPr>
        <w:t>of</w:t>
      </w:r>
      <w:r w:rsidRPr="00BC28D2">
        <w:rPr>
          <w:rStyle w:val="Strong"/>
        </w:rPr>
        <w:t xml:space="preserve"> </w:t>
      </w:r>
      <w:r>
        <w:t>a line.</w:t>
      </w:r>
    </w:p>
    <w:p w14:paraId="7343E148" w14:textId="272FFD05" w:rsidR="68FA1F31" w:rsidRPr="00206625" w:rsidRDefault="208C1B60" w:rsidP="738CE64E">
      <w:pPr>
        <w:pStyle w:val="ListNumber"/>
      </w:pPr>
      <w:r>
        <w:t>Ask</w:t>
      </w:r>
      <w:r w:rsidR="00FC3624">
        <w:t xml:space="preserve"> the following questions</w:t>
      </w:r>
      <w:r>
        <w:t>:</w:t>
      </w:r>
    </w:p>
    <w:p w14:paraId="3B390C91" w14:textId="4054D0A3" w:rsidR="1FA4B463" w:rsidRPr="00A513B6" w:rsidRDefault="2540BBA0" w:rsidP="0025447C">
      <w:pPr>
        <w:pStyle w:val="ListBullet"/>
        <w:ind w:left="1134"/>
      </w:pPr>
      <w:r w:rsidRPr="00A513B6">
        <w:t>What patterns can you see when looking at the paper strips?</w:t>
      </w:r>
    </w:p>
    <w:p w14:paraId="0D0C6074" w14:textId="2992B051" w:rsidR="00B6593F" w:rsidRPr="00A513B6" w:rsidRDefault="71D0F933" w:rsidP="0025447C">
      <w:pPr>
        <w:pStyle w:val="ListBullet"/>
        <w:ind w:left="1134"/>
      </w:pPr>
      <w:r w:rsidRPr="00A513B6">
        <w:lastRenderedPageBreak/>
        <w:t xml:space="preserve">Why do these </w:t>
      </w:r>
      <w:r w:rsidR="262974A8" w:rsidRPr="00A513B6">
        <w:t>patterns occur?</w:t>
      </w:r>
      <w:r w:rsidR="1FF3426C" w:rsidRPr="00A513B6">
        <w:t xml:space="preserve"> </w:t>
      </w:r>
      <w:r w:rsidR="0BCA7024" w:rsidRPr="00A513B6">
        <w:t xml:space="preserve">(They occur </w:t>
      </w:r>
      <w:r w:rsidR="59DD22B0" w:rsidRPr="00A513B6">
        <w:t xml:space="preserve">because </w:t>
      </w:r>
      <w:r w:rsidR="7910A252" w:rsidRPr="00A513B6">
        <w:t>the parts are repeatedly halved</w:t>
      </w:r>
      <w:r w:rsidR="00AB5A24">
        <w:t>.</w:t>
      </w:r>
      <w:r w:rsidR="7910A252" w:rsidRPr="00A513B6">
        <w:t>)</w:t>
      </w:r>
    </w:p>
    <w:p w14:paraId="47B4CA7D" w14:textId="7B82D150" w:rsidR="006A40AD" w:rsidRPr="00A513B6" w:rsidRDefault="7AF5F320" w:rsidP="0025447C">
      <w:pPr>
        <w:pStyle w:val="ListBullet"/>
        <w:ind w:left="1134"/>
      </w:pPr>
      <w:r w:rsidRPr="00A513B6">
        <w:t xml:space="preserve">What </w:t>
      </w:r>
      <w:r w:rsidR="40F00350" w:rsidRPr="00A513B6">
        <w:t>would happen if the pattern continued?</w:t>
      </w:r>
      <w:r w:rsidR="71A6D5D0" w:rsidRPr="00A513B6">
        <w:t xml:space="preserve"> </w:t>
      </w:r>
      <w:r w:rsidR="23A45E77" w:rsidRPr="00A513B6">
        <w:t>(There would be 16 parts</w:t>
      </w:r>
      <w:r w:rsidR="04D2F9BC" w:rsidRPr="00A513B6">
        <w:t xml:space="preserve"> in the next strip</w:t>
      </w:r>
      <w:r w:rsidR="00AB5A24">
        <w:t>.</w:t>
      </w:r>
      <w:r w:rsidR="23A45E77" w:rsidRPr="00A513B6">
        <w:t>)</w:t>
      </w:r>
    </w:p>
    <w:p w14:paraId="3286092C" w14:textId="5DD677F7" w:rsidR="0031302F" w:rsidRDefault="48E58926" w:rsidP="0025447C">
      <w:pPr>
        <w:pStyle w:val="ListBullet"/>
        <w:ind w:left="1134"/>
      </w:pPr>
      <w:r w:rsidRPr="00A513B6">
        <w:t xml:space="preserve">What </w:t>
      </w:r>
      <w:r w:rsidR="000A2AD3">
        <w:t>do you</w:t>
      </w:r>
      <w:r w:rsidRPr="00A513B6">
        <w:t xml:space="preserve"> notice</w:t>
      </w:r>
      <w:r>
        <w:t xml:space="preserve"> about the fractions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4</m:t>
            </m:r>
          </m:num>
          <m:den>
            <m:r>
              <w:rPr>
                <w:rFonts w:ascii="Cambria Math" w:hAnsi="Cambria Math"/>
              </w:rPr>
              <m:t>8</m:t>
            </m:r>
          </m:den>
        </m:f>
      </m:oMath>
      <w:r>
        <w:t>?</w:t>
      </w:r>
    </w:p>
    <w:p w14:paraId="1A363C2F" w14:textId="2F77182E" w:rsidR="000A2AD3" w:rsidRDefault="000A2AD3" w:rsidP="0025447C">
      <w:pPr>
        <w:pStyle w:val="ListBullet"/>
        <w:ind w:left="1134"/>
      </w:pPr>
      <w:r w:rsidRPr="00A513B6">
        <w:t xml:space="preserve">Can you see any </w:t>
      </w:r>
      <w:r>
        <w:t xml:space="preserve">other </w:t>
      </w:r>
      <w:r w:rsidRPr="00A513B6">
        <w:t>equivalent fractions?</w:t>
      </w:r>
    </w:p>
    <w:p w14:paraId="52BEB6E2" w14:textId="0F720123" w:rsidR="1403DC00" w:rsidRDefault="1403DC00" w:rsidP="3A26F315">
      <w:pPr>
        <w:pStyle w:val="FeatureBox"/>
      </w:pPr>
      <w:r w:rsidRPr="3A26F315">
        <w:rPr>
          <w:b/>
          <w:bCs/>
        </w:rPr>
        <w:t>Note:</w:t>
      </w:r>
      <w:r>
        <w:t xml:space="preserve"> fractions of a length indicate a ‘part’ of a line or length and fractions as a number sit at a ‘point’ on a number line. This may be the </w:t>
      </w:r>
      <w:proofErr w:type="gramStart"/>
      <w:r w:rsidR="3747C220">
        <w:t>first</w:t>
      </w:r>
      <w:r w:rsidR="00B95CCD">
        <w:t xml:space="preserve"> </w:t>
      </w:r>
      <w:r w:rsidR="3747C220">
        <w:t>time</w:t>
      </w:r>
      <w:proofErr w:type="gramEnd"/>
      <w:r>
        <w:t xml:space="preserve"> students understand that there are numbers between </w:t>
      </w:r>
      <w:r w:rsidR="000B486C">
        <w:t>zero</w:t>
      </w:r>
      <w:r>
        <w:t xml:space="preserve"> and </w:t>
      </w:r>
      <w:r w:rsidR="000B486C">
        <w:t>one</w:t>
      </w:r>
      <w:r>
        <w:t>.</w:t>
      </w:r>
    </w:p>
    <w:p w14:paraId="52952816" w14:textId="6DC4BCC7" w:rsidR="3F0CCD8F" w:rsidRDefault="52CFA2B1" w:rsidP="738CE64E">
      <w:pPr>
        <w:pStyle w:val="ListNumber"/>
      </w:pPr>
      <w:r>
        <w:t>Revise the similarities</w:t>
      </w:r>
      <w:r w:rsidR="5F0A0B1F">
        <w:t xml:space="preserve"> and/or </w:t>
      </w:r>
      <w:r>
        <w:t>differences of fractions of a line</w:t>
      </w:r>
      <w:r w:rsidR="6A2EC395">
        <w:t xml:space="preserve"> (bar model)</w:t>
      </w:r>
      <w:r>
        <w:t xml:space="preserve"> and on a line</w:t>
      </w:r>
      <w:r w:rsidR="39A10F00">
        <w:t xml:space="preserve"> (number line)</w:t>
      </w:r>
      <w:r>
        <w:t>.</w:t>
      </w:r>
    </w:p>
    <w:p w14:paraId="5C7B8AE2" w14:textId="77777777" w:rsidR="00083CAD" w:rsidRDefault="00083CAD"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717E40B8"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0A8BF90A" w14:textId="77777777" w:rsidR="00083CAD" w:rsidRDefault="00083CAD" w:rsidP="00D33D6A">
            <w:r w:rsidRPr="004127B5">
              <w:t>Too hard?</w:t>
            </w:r>
          </w:p>
        </w:tc>
        <w:tc>
          <w:tcPr>
            <w:tcW w:w="7280" w:type="dxa"/>
          </w:tcPr>
          <w:p w14:paraId="36DDAE8E" w14:textId="77777777" w:rsidR="00083CAD" w:rsidRDefault="00083CAD" w:rsidP="00D33D6A">
            <w:r w:rsidRPr="004127B5">
              <w:t>Too easy?</w:t>
            </w:r>
          </w:p>
        </w:tc>
      </w:tr>
      <w:tr w:rsidR="00083CAD" w14:paraId="42A0938E"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1385C975" w14:textId="2AF86714" w:rsidR="00083CAD" w:rsidRDefault="00083CAD" w:rsidP="00D33D6A">
            <w:r>
              <w:t xml:space="preserve">Students cannot </w:t>
            </w:r>
            <w:r w:rsidR="3E475817">
              <w:t>model fractions with fraction strips and diagrams for halves, quarters and eighths</w:t>
            </w:r>
            <w:r>
              <w:t>.</w:t>
            </w:r>
          </w:p>
          <w:p w14:paraId="142DBE27" w14:textId="149C06E6" w:rsidR="00083CAD" w:rsidRPr="000402CB" w:rsidRDefault="7EF41438" w:rsidP="000402CB">
            <w:pPr>
              <w:pStyle w:val="ListBullet"/>
            </w:pPr>
            <w:r w:rsidRPr="000402CB">
              <w:t>Demonstrate</w:t>
            </w:r>
            <w:r w:rsidR="4696260A" w:rsidRPr="000402CB">
              <w:t xml:space="preserve"> the halving techni</w:t>
            </w:r>
            <w:r w:rsidR="4FCC7989" w:rsidRPr="000402CB">
              <w:t>que step-by-step for students to follow</w:t>
            </w:r>
            <w:r w:rsidR="4696260A" w:rsidRPr="000402CB">
              <w:t>.</w:t>
            </w:r>
          </w:p>
          <w:p w14:paraId="7D97B2F5" w14:textId="64A4EB9D" w:rsidR="00083CAD" w:rsidRPr="000402CB" w:rsidRDefault="4696260A" w:rsidP="000402CB">
            <w:pPr>
              <w:pStyle w:val="ListBullet"/>
            </w:pPr>
            <w:r w:rsidRPr="000402CB">
              <w:t xml:space="preserve">Model fractions using concrete materials such as </w:t>
            </w:r>
            <w:r w:rsidR="00006595">
              <w:t>coloured</w:t>
            </w:r>
            <w:r w:rsidR="00006595" w:rsidRPr="000402CB">
              <w:t xml:space="preserve"> </w:t>
            </w:r>
            <w:r w:rsidRPr="000402CB">
              <w:t>rods.</w:t>
            </w:r>
          </w:p>
          <w:p w14:paraId="05790B2A" w14:textId="4E173AAC" w:rsidR="00083CAD" w:rsidRDefault="4696260A" w:rsidP="000402CB">
            <w:pPr>
              <w:pStyle w:val="ListBullet"/>
            </w:pPr>
            <w:r w:rsidRPr="000402CB">
              <w:lastRenderedPageBreak/>
              <w:t>Students</w:t>
            </w:r>
            <w:r>
              <w:t xml:space="preserve"> use a fraction wall to explore halves, quarters and eighths.</w:t>
            </w:r>
          </w:p>
        </w:tc>
        <w:tc>
          <w:tcPr>
            <w:tcW w:w="7280" w:type="dxa"/>
          </w:tcPr>
          <w:p w14:paraId="0FAE0AC6" w14:textId="41CB6F8E" w:rsidR="00083CAD" w:rsidRDefault="00083CAD" w:rsidP="00D33D6A">
            <w:r>
              <w:lastRenderedPageBreak/>
              <w:t xml:space="preserve">Students can </w:t>
            </w:r>
            <w:r w:rsidR="5A08AEA6">
              <w:t>model fractions with fraction strips and diagrams for halves, quarters and eighths</w:t>
            </w:r>
            <w:r>
              <w:t>.</w:t>
            </w:r>
          </w:p>
          <w:p w14:paraId="08E48A76" w14:textId="6FEDD59F" w:rsidR="00083CAD" w:rsidRPr="00204E7D" w:rsidRDefault="3B70F6D7" w:rsidP="00204E7D">
            <w:pPr>
              <w:pStyle w:val="ListBullet"/>
            </w:pPr>
            <w:r w:rsidRPr="000402CB">
              <w:t>Students</w:t>
            </w:r>
            <w:r>
              <w:t xml:space="preserve"> explore equivalence by folding strips of paper. They identify, create and label as many fractions equivalent to one-half as possible</w:t>
            </w:r>
            <w:r w:rsidR="6BF2994C">
              <w:t>.</w:t>
            </w:r>
          </w:p>
        </w:tc>
      </w:tr>
    </w:tbl>
    <w:p w14:paraId="1854271B" w14:textId="2ACFEDE3" w:rsidR="00083CAD" w:rsidRDefault="00083CAD" w:rsidP="00D33D6A">
      <w:pPr>
        <w:pStyle w:val="Heading2"/>
      </w:pPr>
      <w:bookmarkStart w:id="30" w:name="_Toc147914081"/>
      <w:bookmarkStart w:id="31" w:name="_Toc170311034"/>
      <w:r>
        <w:t xml:space="preserve">Consolidation and meaningful practice – </w:t>
      </w:r>
      <w:r w:rsidR="7103CD6B">
        <w:t>1</w:t>
      </w:r>
      <w:r w:rsidR="008E1C1C">
        <w:t>5</w:t>
      </w:r>
      <w:r>
        <w:t xml:space="preserve"> minutes</w:t>
      </w:r>
      <w:bookmarkEnd w:id="30"/>
      <w:bookmarkEnd w:id="31"/>
    </w:p>
    <w:p w14:paraId="769C2B9C" w14:textId="33A7C5CA" w:rsidR="00083CAD" w:rsidRDefault="06F961DE" w:rsidP="738CE64E">
      <w:pPr>
        <w:pStyle w:val="ListNumber"/>
      </w:pPr>
      <w:r>
        <w:t>Provide students with a small strip of paper and writing materials.</w:t>
      </w:r>
    </w:p>
    <w:p w14:paraId="540A60D1" w14:textId="4A28EAA0" w:rsidR="00083CAD" w:rsidRDefault="01068C4C" w:rsidP="738CE64E">
      <w:pPr>
        <w:pStyle w:val="ListNumber"/>
      </w:pPr>
      <w:r>
        <w:t>A</w:t>
      </w:r>
      <w:r w:rsidR="06F961DE">
        <w:t>sk students to represent their thinking by drawing labelled diagrams</w:t>
      </w:r>
      <w:r w:rsidR="6ADC94CB">
        <w:t xml:space="preserve"> to answer the following questions</w:t>
      </w:r>
      <w:r w:rsidR="06F961DE">
        <w:t>:</w:t>
      </w:r>
    </w:p>
    <w:p w14:paraId="33D236AD" w14:textId="4235A43B" w:rsidR="00083CAD" w:rsidRPr="003141A3" w:rsidRDefault="06F961DE" w:rsidP="0025447C">
      <w:pPr>
        <w:pStyle w:val="ListBullet"/>
        <w:ind w:left="1134"/>
      </w:pPr>
      <w:r w:rsidRPr="003141A3">
        <w:t>If the strip is one-half</w:t>
      </w:r>
      <w:r w:rsidR="002D3C28">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3141A3">
        <w:t>, how long is the whole?</w:t>
      </w:r>
    </w:p>
    <w:p w14:paraId="01AA43FE" w14:textId="76C40181" w:rsidR="00083CAD" w:rsidRPr="003141A3" w:rsidRDefault="06F961DE" w:rsidP="0025447C">
      <w:pPr>
        <w:pStyle w:val="ListBullet"/>
        <w:ind w:left="1134"/>
      </w:pPr>
      <w:r w:rsidRPr="003141A3">
        <w:t>If your strip is one-</w:t>
      </w:r>
      <w:r w:rsidR="4F63B131" w:rsidRPr="003141A3">
        <w:t>quarter</w:t>
      </w:r>
      <w:r w:rsidRPr="003141A3">
        <w:t xml:space="preserve"> </w:t>
      </w:r>
      <w:r w:rsidR="002D3C28">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2D3C28">
        <w:rPr>
          <w:rFonts w:eastAsiaTheme="minorEastAsia"/>
        </w:rPr>
        <w:t xml:space="preserve"> ) </w:t>
      </w:r>
      <w:r w:rsidRPr="003141A3">
        <w:t>of the whole, how long is the whole?</w:t>
      </w:r>
    </w:p>
    <w:p w14:paraId="118B1012" w14:textId="557BF18A" w:rsidR="00083CAD" w:rsidRPr="003141A3" w:rsidRDefault="06F961DE" w:rsidP="0025447C">
      <w:pPr>
        <w:pStyle w:val="ListBullet"/>
        <w:ind w:left="1134"/>
      </w:pPr>
      <w:r w:rsidRPr="003141A3">
        <w:t>If your strip is one-</w:t>
      </w:r>
      <w:r w:rsidR="2B5DF223" w:rsidRPr="003141A3">
        <w:t>eighth</w:t>
      </w:r>
      <w:r w:rsidRPr="003141A3">
        <w:t xml:space="preserve"> </w:t>
      </w:r>
      <w:r w:rsidR="002D3C28">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D3C28">
        <w:rPr>
          <w:rFonts w:eastAsiaTheme="minorEastAsia"/>
        </w:rPr>
        <w:t xml:space="preserve"> ) </w:t>
      </w:r>
      <w:r w:rsidRPr="003141A3">
        <w:t xml:space="preserve">of the whole, label </w:t>
      </w:r>
      <w:r w:rsidR="00C210D7">
        <w:t>two-</w:t>
      </w:r>
      <w:r w:rsidR="72EA89E7" w:rsidRPr="003141A3">
        <w:t>eighths</w:t>
      </w:r>
      <w:r w:rsidR="00FD06BE">
        <w:t xml:space="preserve"> </w:t>
      </w:r>
      <w:bookmarkStart w:id="32" w:name="_Hlk169794027"/>
      <w:r w:rsidR="00FD06BE">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rsidR="00FD06BE">
        <w:t xml:space="preserve"> )</w:t>
      </w:r>
      <w:bookmarkEnd w:id="32"/>
      <w:r w:rsidRPr="003141A3">
        <w:t xml:space="preserve">, </w:t>
      </w:r>
      <w:r w:rsidR="00C210D7">
        <w:t>four-</w:t>
      </w:r>
      <w:r w:rsidR="21F20E40" w:rsidRPr="003141A3">
        <w:t>eighths</w:t>
      </w:r>
      <w:r w:rsidR="002D3C28">
        <w:t xml:space="preserve"> </w:t>
      </w:r>
      <w:r w:rsidR="00FD06BE">
        <w:t xml:space="preserve">( </w:t>
      </w:r>
      <m:oMath>
        <m:f>
          <m:fPr>
            <m:ctrlPr>
              <w:rPr>
                <w:rFonts w:ascii="Cambria Math" w:hAnsi="Cambria Math"/>
                <w:i/>
              </w:rPr>
            </m:ctrlPr>
          </m:fPr>
          <m:num>
            <m:r>
              <w:rPr>
                <w:rFonts w:ascii="Cambria Math" w:hAnsi="Cambria Math"/>
              </w:rPr>
              <m:t>4</m:t>
            </m:r>
          </m:num>
          <m:den>
            <m:r>
              <w:rPr>
                <w:rFonts w:ascii="Cambria Math" w:hAnsi="Cambria Math"/>
              </w:rPr>
              <m:t>8</m:t>
            </m:r>
          </m:den>
        </m:f>
      </m:oMath>
      <w:r w:rsidR="00FD06BE">
        <w:t xml:space="preserve"> )</w:t>
      </w:r>
      <w:r w:rsidRPr="003141A3">
        <w:t>,</w:t>
      </w:r>
      <w:r w:rsidR="000B486C">
        <w:t xml:space="preserve"> </w:t>
      </w:r>
      <w:r w:rsidR="00C210D7">
        <w:t>six-</w:t>
      </w:r>
      <w:r w:rsidR="2D505FEC" w:rsidRPr="003141A3">
        <w:t>eighths</w:t>
      </w:r>
      <w:r w:rsidR="00FD06BE">
        <w:t xml:space="preserve"> </w:t>
      </w:r>
      <w:bookmarkStart w:id="33" w:name="_Hlk169794051"/>
      <w:r w:rsidR="00FD06BE">
        <w:t xml:space="preserve">( </w:t>
      </w:r>
      <m:oMath>
        <m:f>
          <m:fPr>
            <m:ctrlPr>
              <w:rPr>
                <w:rFonts w:ascii="Cambria Math" w:hAnsi="Cambria Math"/>
                <w:i/>
              </w:rPr>
            </m:ctrlPr>
          </m:fPr>
          <m:num>
            <m:r>
              <w:rPr>
                <w:rFonts w:ascii="Cambria Math" w:hAnsi="Cambria Math"/>
              </w:rPr>
              <m:t>6</m:t>
            </m:r>
          </m:num>
          <m:den>
            <m:r>
              <w:rPr>
                <w:rFonts w:ascii="Cambria Math" w:hAnsi="Cambria Math"/>
              </w:rPr>
              <m:t>8</m:t>
            </m:r>
          </m:den>
        </m:f>
      </m:oMath>
      <w:r w:rsidR="00FD06BE">
        <w:t xml:space="preserve"> )</w:t>
      </w:r>
      <w:bookmarkEnd w:id="33"/>
      <w:r w:rsidRPr="003141A3">
        <w:t xml:space="preserve"> and </w:t>
      </w:r>
      <w:r w:rsidR="00C210D7">
        <w:t>eight-</w:t>
      </w:r>
      <w:r w:rsidR="3C035D3E" w:rsidRPr="003141A3">
        <w:t>eighths</w:t>
      </w:r>
      <w:r w:rsidRPr="003141A3">
        <w:t xml:space="preserve"> </w:t>
      </w:r>
      <w:bookmarkStart w:id="34" w:name="_Hlk169794061"/>
      <w:r w:rsidR="00FD06BE">
        <w:t xml:space="preserve">( </w:t>
      </w:r>
      <m:oMath>
        <m:f>
          <m:fPr>
            <m:ctrlPr>
              <w:rPr>
                <w:rFonts w:ascii="Cambria Math" w:hAnsi="Cambria Math"/>
                <w:i/>
              </w:rPr>
            </m:ctrlPr>
          </m:fPr>
          <m:num>
            <m:r>
              <w:rPr>
                <w:rFonts w:ascii="Cambria Math" w:hAnsi="Cambria Math"/>
              </w:rPr>
              <m:t>8</m:t>
            </m:r>
          </m:num>
          <m:den>
            <m:r>
              <w:rPr>
                <w:rFonts w:ascii="Cambria Math" w:hAnsi="Cambria Math"/>
              </w:rPr>
              <m:t>8</m:t>
            </m:r>
          </m:den>
        </m:f>
      </m:oMath>
      <w:r w:rsidR="00FD06BE">
        <w:t xml:space="preserve"> )</w:t>
      </w:r>
      <w:bookmarkEnd w:id="34"/>
      <w:r w:rsidR="002D3C28">
        <w:t xml:space="preserve"> </w:t>
      </w:r>
      <w:r w:rsidRPr="003141A3">
        <w:t>of the whole</w:t>
      </w:r>
      <w:r w:rsidR="2F0FDB7A" w:rsidRPr="003141A3">
        <w:t>.</w:t>
      </w:r>
    </w:p>
    <w:p w14:paraId="553891D3" w14:textId="56253C93" w:rsidR="00083CAD" w:rsidRDefault="06F961DE" w:rsidP="0025447C">
      <w:pPr>
        <w:pStyle w:val="ListBullet"/>
        <w:ind w:left="1134"/>
      </w:pPr>
      <w:r w:rsidRPr="003141A3">
        <w:t xml:space="preserve">If your strip </w:t>
      </w:r>
      <w:r w:rsidR="4DA878FE" w:rsidRPr="003141A3">
        <w:t>represents</w:t>
      </w:r>
      <w:r w:rsidR="4DA878FE">
        <w:t xml:space="preserve"> 4</w:t>
      </w:r>
      <w:r>
        <w:t xml:space="preserve"> wholes, </w:t>
      </w:r>
      <w:r w:rsidR="7B0CAFA6">
        <w:t>can you</w:t>
      </w:r>
      <w:r w:rsidR="6907BFD5">
        <w:t xml:space="preserve"> </w:t>
      </w:r>
      <w:r>
        <w:t xml:space="preserve">draw </w:t>
      </w:r>
      <w:r w:rsidR="1215E257">
        <w:t xml:space="preserve">the length of </w:t>
      </w:r>
      <w:r>
        <w:t>one</w:t>
      </w:r>
      <w:r w:rsidR="0DB61F9D">
        <w:t>-</w:t>
      </w:r>
      <w:r>
        <w:t>whole?</w:t>
      </w:r>
    </w:p>
    <w:p w14:paraId="6F6CE75C" w14:textId="6D0F36A0" w:rsidR="00083CAD" w:rsidRPr="00FD2027" w:rsidRDefault="7423B841" w:rsidP="738CE64E">
      <w:pPr>
        <w:pStyle w:val="ListNumber"/>
      </w:pPr>
      <w:r>
        <w:t xml:space="preserve">Students </w:t>
      </w:r>
      <w:hyperlink r:id="rId22">
        <w:r w:rsidR="0ACB8A2A" w:rsidRPr="26412C76">
          <w:rPr>
            <w:rStyle w:val="Hyperlink"/>
          </w:rPr>
          <w:t>turn and talk</w:t>
        </w:r>
      </w:hyperlink>
      <w:r>
        <w:t xml:space="preserve"> to discuss and compare their diagrams</w:t>
      </w:r>
      <w:r w:rsidR="06F961DE">
        <w:t>.</w:t>
      </w:r>
    </w:p>
    <w:p w14:paraId="1FE47EFE" w14:textId="77777777" w:rsidR="00083CAD" w:rsidRDefault="00083CAD" w:rsidP="00083CA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3635CAB8"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1BE88DCC" w14:textId="77777777" w:rsidR="00083CAD" w:rsidRDefault="00083CAD" w:rsidP="00495147">
            <w:r w:rsidRPr="004127B5">
              <w:lastRenderedPageBreak/>
              <w:t>Too hard?</w:t>
            </w:r>
          </w:p>
        </w:tc>
        <w:tc>
          <w:tcPr>
            <w:tcW w:w="7280" w:type="dxa"/>
          </w:tcPr>
          <w:p w14:paraId="43949570" w14:textId="77777777" w:rsidR="00083CAD" w:rsidRDefault="00083CAD" w:rsidP="00495147">
            <w:r w:rsidRPr="004127B5">
              <w:t>Too easy?</w:t>
            </w:r>
          </w:p>
        </w:tc>
      </w:tr>
      <w:tr w:rsidR="00083CAD" w14:paraId="6C10B918"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48AED74D" w14:textId="275DECD4" w:rsidR="00083CAD" w:rsidRDefault="00083CAD" w:rsidP="00495147">
            <w:r>
              <w:t xml:space="preserve">Students cannot </w:t>
            </w:r>
            <w:r w:rsidR="57A8A59D">
              <w:t>recreate the whole unit from a fractional part</w:t>
            </w:r>
            <w:r>
              <w:t>.</w:t>
            </w:r>
          </w:p>
          <w:p w14:paraId="7686725F" w14:textId="23EEB51B" w:rsidR="00083CAD" w:rsidRPr="00A90124" w:rsidRDefault="5A0B8875" w:rsidP="00A90124">
            <w:pPr>
              <w:pStyle w:val="ListBullet"/>
            </w:pPr>
            <w:r w:rsidRPr="00A90124">
              <w:t>Provide multiple equal paper strips for students to use to visualise the whole</w:t>
            </w:r>
            <w:r w:rsidR="6BF2994C" w:rsidRPr="00A90124">
              <w:t>.</w:t>
            </w:r>
            <w:r w:rsidR="63DFF2EC" w:rsidRPr="00A90124">
              <w:t xml:space="preserve"> Tape the pieces together so students can identify the fractional parts.</w:t>
            </w:r>
          </w:p>
          <w:p w14:paraId="1EDE98B4" w14:textId="25EFC220" w:rsidR="00083CAD" w:rsidRDefault="41E0462E" w:rsidP="00A90124">
            <w:pPr>
              <w:pStyle w:val="ListBullet"/>
            </w:pPr>
            <w:r w:rsidRPr="00A90124">
              <w:t>Provide hands</w:t>
            </w:r>
            <w:r>
              <w:t xml:space="preserve">-on materials such as </w:t>
            </w:r>
            <w:r w:rsidR="001D12D9">
              <w:t xml:space="preserve">coloured </w:t>
            </w:r>
            <w:r>
              <w:t xml:space="preserve">rods to manipulate the </w:t>
            </w:r>
            <w:r w:rsidR="09DFFE1F">
              <w:t>fractional parts</w:t>
            </w:r>
            <w:r w:rsidR="6BF2994C">
              <w:t>.</w:t>
            </w:r>
          </w:p>
        </w:tc>
        <w:tc>
          <w:tcPr>
            <w:tcW w:w="7280" w:type="dxa"/>
          </w:tcPr>
          <w:p w14:paraId="5C950456" w14:textId="0D132C01" w:rsidR="00083CAD" w:rsidRDefault="00083CAD" w:rsidP="00495147">
            <w:r>
              <w:t xml:space="preserve">Students can </w:t>
            </w:r>
            <w:r w:rsidR="6A7350A5">
              <w:t>recreate the whole unit from a fractional part</w:t>
            </w:r>
            <w:r>
              <w:t>.</w:t>
            </w:r>
          </w:p>
          <w:p w14:paraId="5BD43401" w14:textId="74EC0F3E" w:rsidR="00083CAD" w:rsidRPr="00A90124" w:rsidRDefault="28EBB3B3" w:rsidP="00A90124">
            <w:pPr>
              <w:pStyle w:val="ListBullet"/>
            </w:pPr>
            <w:r w:rsidRPr="00A90124">
              <w:t xml:space="preserve">Students </w:t>
            </w:r>
            <w:r w:rsidR="08F7CC3A" w:rsidRPr="00A90124">
              <w:t xml:space="preserve">recreate the whole </w:t>
            </w:r>
            <w:r w:rsidR="00D6159F">
              <w:t>from non-unit fractions</w:t>
            </w:r>
            <w:r w:rsidR="007B4CC0">
              <w:t>, for example</w:t>
            </w:r>
            <w:r w:rsidR="00FD06BE">
              <w:t xml:space="preserve"> three-quarters (</w:t>
            </w:r>
            <w:r w:rsidR="007B4CC0">
              <w:t xml:space="preserve"> </w:t>
            </w:r>
            <m:oMath>
              <m:f>
                <m:fPr>
                  <m:ctrlPr>
                    <w:rPr>
                      <w:rFonts w:ascii="Cambria Math" w:hAnsi="Cambria Math"/>
                      <w:i/>
                    </w:rPr>
                  </m:ctrlPr>
                </m:fPr>
                <m:num>
                  <m:r>
                    <w:rPr>
                      <w:rFonts w:ascii="Cambria Math" w:hAnsi="Cambria Math"/>
                    </w:rPr>
                    <m:t>3</m:t>
                  </m:r>
                </m:num>
                <m:den>
                  <m:r>
                    <w:rPr>
                      <w:rFonts w:ascii="Cambria Math" w:hAnsi="Cambria Math"/>
                    </w:rPr>
                    <m:t xml:space="preserve">4 </m:t>
                  </m:r>
                </m:den>
              </m:f>
            </m:oMath>
            <w:r w:rsidR="007B4CC0">
              <w:rPr>
                <w:rFonts w:eastAsiaTheme="minorEastAsia"/>
              </w:rPr>
              <w:t xml:space="preserve"> </w:t>
            </w:r>
            <w:r w:rsidR="00FD06BE">
              <w:rPr>
                <w:rFonts w:eastAsiaTheme="minorEastAsia"/>
              </w:rPr>
              <w:t xml:space="preserve">) </w:t>
            </w:r>
            <w:r w:rsidR="007B4CC0">
              <w:rPr>
                <w:rFonts w:eastAsiaTheme="minorEastAsia"/>
              </w:rPr>
              <w:t>or</w:t>
            </w:r>
            <w:r w:rsidR="00FD06BE">
              <w:rPr>
                <w:rFonts w:eastAsiaTheme="minorEastAsia"/>
              </w:rPr>
              <w:t xml:space="preserve"> three-eighths (</w:t>
            </w:r>
            <w:r w:rsidR="007B4C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r w:rsidR="00FD06BE">
              <w:rPr>
                <w:rFonts w:eastAsiaTheme="minorEastAsia"/>
              </w:rPr>
              <w:t xml:space="preserve"> )</w:t>
            </w:r>
            <w:r w:rsidR="007B4CC0">
              <w:rPr>
                <w:rFonts w:eastAsiaTheme="minorEastAsia"/>
              </w:rPr>
              <w:t>.</w:t>
            </w:r>
          </w:p>
          <w:p w14:paraId="76DBDF41" w14:textId="4061A169" w:rsidR="00083CAD" w:rsidRDefault="6BF2994C" w:rsidP="00A90124">
            <w:pPr>
              <w:pStyle w:val="ListBullet"/>
            </w:pPr>
            <w:r w:rsidRPr="00A90124">
              <w:t>I</w:t>
            </w:r>
            <w:r w:rsidR="5597F00C" w:rsidRPr="00A90124">
              <w:t>n pairs</w:t>
            </w:r>
            <w:r w:rsidR="5597F00C">
              <w:t>, students select</w:t>
            </w:r>
            <w:r w:rsidR="7CA5DE76">
              <w:t xml:space="preserve"> and label</w:t>
            </w:r>
            <w:r w:rsidR="5597F00C">
              <w:t xml:space="preserve"> one </w:t>
            </w:r>
            <w:r w:rsidR="74E5FF77">
              <w:t>fractional</w:t>
            </w:r>
            <w:r w:rsidR="5597F00C">
              <w:t xml:space="preserve"> part. Their partner must identify the fractional part needed to recreate one whole. For example, if Student A selected one-quarter</w:t>
            </w:r>
            <w:r w:rsidR="0818173B">
              <w:t xml:space="preserve">, Student B must identify three-quarters as the fractional part </w:t>
            </w:r>
            <w:r w:rsidR="5E94E744">
              <w:t>need</w:t>
            </w:r>
            <w:r w:rsidR="5F0A0B1F">
              <w:t>ed</w:t>
            </w:r>
            <w:r w:rsidR="0818173B">
              <w:t xml:space="preserve"> to recreate the whole.</w:t>
            </w:r>
          </w:p>
        </w:tc>
      </w:tr>
    </w:tbl>
    <w:p w14:paraId="5899D0EB"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5C59335"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1FF0A34F" w14:textId="77777777" w:rsidR="00083CAD" w:rsidRDefault="00083CAD" w:rsidP="00495147">
            <w:r w:rsidRPr="00F8552A">
              <w:t>Assessment opportunities</w:t>
            </w:r>
          </w:p>
        </w:tc>
        <w:tc>
          <w:tcPr>
            <w:tcW w:w="7280" w:type="dxa"/>
          </w:tcPr>
          <w:p w14:paraId="6DB5E2AA" w14:textId="77777777" w:rsidR="00083CAD" w:rsidRDefault="00083CAD" w:rsidP="00495147">
            <w:r w:rsidRPr="00F8552A">
              <w:t>Links</w:t>
            </w:r>
          </w:p>
        </w:tc>
      </w:tr>
      <w:tr w:rsidR="00083CAD" w14:paraId="1CF2DA2B"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37AD5768" w14:textId="77777777" w:rsidR="00083CAD" w:rsidRDefault="00083CAD" w:rsidP="00495147">
            <w:r>
              <w:t>What to look for:</w:t>
            </w:r>
          </w:p>
          <w:p w14:paraId="0E7FE6C8" w14:textId="12842BFD" w:rsidR="00083CAD" w:rsidRDefault="6BF2994C" w:rsidP="007B4CC0">
            <w:pPr>
              <w:pStyle w:val="ListBullet"/>
            </w:pPr>
            <w:r>
              <w:t xml:space="preserve">Can students </w:t>
            </w:r>
            <w:r w:rsidR="646785B9">
              <w:t>model fractions with fraction strips and diagrams for halves, quarters and eighths</w:t>
            </w:r>
            <w:r w:rsidR="0F94ED9A">
              <w:t xml:space="preserve">? </w:t>
            </w:r>
            <w:r w:rsidR="0F94ED9A" w:rsidRPr="738CE64E">
              <w:rPr>
                <w:b/>
              </w:rPr>
              <w:t>[MAO-WM-01, MA2-PF-01]</w:t>
            </w:r>
          </w:p>
          <w:p w14:paraId="5F87EB55" w14:textId="1B738CA1" w:rsidR="00083CAD" w:rsidRPr="00984DF2" w:rsidRDefault="646785B9" w:rsidP="007B4CC0">
            <w:pPr>
              <w:pStyle w:val="ListBullet"/>
              <w:rPr>
                <w:b/>
                <w:bCs/>
              </w:rPr>
            </w:pPr>
            <w:r>
              <w:t>Can students recreate the whole unit from a fractional part</w:t>
            </w:r>
            <w:r w:rsidR="13A4736D">
              <w:t>?</w:t>
            </w:r>
            <w:r w:rsidR="13A4736D" w:rsidRPr="738CE64E">
              <w:rPr>
                <w:b/>
              </w:rPr>
              <w:t xml:space="preserve"> </w:t>
            </w:r>
            <w:r w:rsidR="13A4736D" w:rsidRPr="26412C76">
              <w:rPr>
                <w:b/>
                <w:bCs/>
              </w:rPr>
              <w:t>[MAO-WM-01, MA2-PF-01]</w:t>
            </w:r>
          </w:p>
          <w:p w14:paraId="47B17723" w14:textId="2B40278D" w:rsidR="00083CAD" w:rsidRDefault="646785B9" w:rsidP="0029150E">
            <w:pPr>
              <w:pStyle w:val="ListBullet"/>
              <w:rPr>
                <w:rStyle w:val="Strong"/>
              </w:rPr>
            </w:pPr>
            <w:r>
              <w:lastRenderedPageBreak/>
              <w:t>Can students model, describe and record patterns of multiples</w:t>
            </w:r>
            <w:r w:rsidR="193DA0FC">
              <w:t xml:space="preserve">? </w:t>
            </w:r>
            <w:r w:rsidR="193DA0FC" w:rsidRPr="26412C76">
              <w:rPr>
                <w:b/>
                <w:bCs/>
              </w:rPr>
              <w:t>[MAO-WM-01, MA2-PF-01]</w:t>
            </w:r>
          </w:p>
        </w:tc>
        <w:tc>
          <w:tcPr>
            <w:tcW w:w="7280" w:type="dxa"/>
          </w:tcPr>
          <w:p w14:paraId="7E3464EF" w14:textId="18AD74B3" w:rsidR="00083CAD" w:rsidRDefault="00083CAD" w:rsidP="00495147">
            <w:r>
              <w:lastRenderedPageBreak/>
              <w:t xml:space="preserve">Links to </w:t>
            </w:r>
            <w:hyperlink r:id="rId23" w:history="1">
              <w:r w:rsidRPr="0013142C">
                <w:rPr>
                  <w:rStyle w:val="Hyperlink"/>
                </w:rPr>
                <w:t>National Numeracy Learning Progressions</w:t>
              </w:r>
            </w:hyperlink>
            <w:r>
              <w:t xml:space="preserve"> (NNLP):</w:t>
            </w:r>
          </w:p>
          <w:p w14:paraId="1DBAA905" w14:textId="1B09F759" w:rsidR="00083CAD" w:rsidRDefault="1D5923C0" w:rsidP="007B4CC0">
            <w:pPr>
              <w:pStyle w:val="ListBullet"/>
            </w:pPr>
            <w:r w:rsidRPr="007B4CC0">
              <w:t>InF2</w:t>
            </w:r>
            <w:r>
              <w:t>, InF3, InF4, InF5</w:t>
            </w:r>
            <w:r w:rsidR="3F3090DC">
              <w:t>.</w:t>
            </w:r>
          </w:p>
        </w:tc>
      </w:tr>
    </w:tbl>
    <w:p w14:paraId="2BA863B0" w14:textId="77777777" w:rsidR="00083CAD" w:rsidRDefault="00083CAD">
      <w:pPr>
        <w:spacing w:before="0" w:after="160" w:line="259" w:lineRule="auto"/>
      </w:pPr>
      <w:r>
        <w:br w:type="page"/>
      </w:r>
    </w:p>
    <w:p w14:paraId="76051606" w14:textId="77777777" w:rsidR="00083CAD" w:rsidRDefault="00083CAD" w:rsidP="00D33D6A">
      <w:pPr>
        <w:pStyle w:val="Heading1"/>
      </w:pPr>
      <w:bookmarkStart w:id="35" w:name="_Lesson_3"/>
      <w:bookmarkStart w:id="36" w:name="_Toc170311035"/>
      <w:bookmarkEnd w:id="35"/>
      <w:r>
        <w:lastRenderedPageBreak/>
        <w:t>Lesson 3</w:t>
      </w:r>
      <w:bookmarkEnd w:id="36"/>
    </w:p>
    <w:p w14:paraId="3C2AE222" w14:textId="19E6311D" w:rsidR="00083CAD" w:rsidRDefault="00083CAD" w:rsidP="00D33D6A">
      <w:pPr>
        <w:pStyle w:val="FeatureBox3"/>
      </w:pPr>
      <w:r w:rsidRPr="6BFD6912">
        <w:rPr>
          <w:rStyle w:val="Strong"/>
        </w:rPr>
        <w:t>Core concept</w:t>
      </w:r>
      <w:r>
        <w:t xml:space="preserve">: </w:t>
      </w:r>
      <w:r w:rsidR="4EFFA3F2">
        <w:t>fractions can be represented as measures by partitioning length</w:t>
      </w:r>
      <w:r>
        <w:t>.</w:t>
      </w:r>
    </w:p>
    <w:p w14:paraId="5432193A" w14:textId="7822687F" w:rsidR="00083CAD" w:rsidRDefault="00083CAD" w:rsidP="00D33D6A">
      <w:pPr>
        <w:pStyle w:val="Heading2"/>
      </w:pPr>
      <w:bookmarkStart w:id="37" w:name="_Toc147914082"/>
      <w:bookmarkStart w:id="38" w:name="_Toc170311036"/>
      <w:r>
        <w:t>Daily number sense</w:t>
      </w:r>
      <w:r w:rsidR="00446467">
        <w:t xml:space="preserve"> – </w:t>
      </w:r>
      <w:r w:rsidR="00784B6C">
        <w:t>fractured fraction wall</w:t>
      </w:r>
      <w:r>
        <w:t xml:space="preserve"> – </w:t>
      </w:r>
      <w:r w:rsidR="00E5513D">
        <w:t>10</w:t>
      </w:r>
      <w:r>
        <w:t xml:space="preserve"> minutes</w:t>
      </w:r>
      <w:bookmarkEnd w:id="37"/>
      <w:bookmarkEnd w:id="38"/>
    </w:p>
    <w:p w14:paraId="20FEAEF9"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0A5BE8"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658B4552" w14:textId="77777777" w:rsidR="00083CAD" w:rsidRDefault="00083CAD" w:rsidP="00D33D6A">
            <w:r w:rsidRPr="005864AB">
              <w:t>Daily number sense learning intention</w:t>
            </w:r>
          </w:p>
        </w:tc>
        <w:tc>
          <w:tcPr>
            <w:tcW w:w="7280" w:type="dxa"/>
          </w:tcPr>
          <w:p w14:paraId="2AEF43D7" w14:textId="77777777" w:rsidR="00083CAD" w:rsidRDefault="00083CAD" w:rsidP="00D33D6A">
            <w:r w:rsidRPr="005864AB">
              <w:t>Daily number sense success criteria</w:t>
            </w:r>
          </w:p>
        </w:tc>
      </w:tr>
      <w:tr w:rsidR="00083CAD" w14:paraId="76C49778"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0074B418" w14:textId="77777777" w:rsidR="00083CAD" w:rsidRDefault="00083CAD" w:rsidP="00D33D6A">
            <w:r>
              <w:t>Students are learning to:</w:t>
            </w:r>
          </w:p>
          <w:p w14:paraId="182DA3E9" w14:textId="4BA44E3D" w:rsidR="00083CAD" w:rsidRPr="005F055E" w:rsidRDefault="01A7CC47" w:rsidP="005F055E">
            <w:pPr>
              <w:pStyle w:val="ListBullet"/>
            </w:pPr>
            <w:r w:rsidRPr="005F055E">
              <w:t>model and represent unit fractions, and their multiples, to complete a whole on a number line</w:t>
            </w:r>
            <w:r w:rsidR="6BF2994C" w:rsidRPr="005F055E">
              <w:t>.</w:t>
            </w:r>
          </w:p>
        </w:tc>
        <w:tc>
          <w:tcPr>
            <w:tcW w:w="7280" w:type="dxa"/>
          </w:tcPr>
          <w:p w14:paraId="29F5D50C" w14:textId="77777777" w:rsidR="00083CAD" w:rsidRDefault="00083CAD" w:rsidP="00D33D6A">
            <w:r>
              <w:t>Students can:</w:t>
            </w:r>
          </w:p>
          <w:p w14:paraId="56FB0390" w14:textId="70B93C4B" w:rsidR="00083CAD" w:rsidRPr="005F055E" w:rsidRDefault="5157A998" w:rsidP="005F055E">
            <w:pPr>
              <w:pStyle w:val="ListBullet"/>
            </w:pPr>
            <w:r w:rsidRPr="005F055E">
              <w:t>determine the fractional part needed to make a whole</w:t>
            </w:r>
            <w:r w:rsidR="6BF2994C" w:rsidRPr="005F055E">
              <w:t>.</w:t>
            </w:r>
          </w:p>
        </w:tc>
      </w:tr>
    </w:tbl>
    <w:p w14:paraId="144E14B9" w14:textId="1C7CE36A" w:rsidR="00083CAD" w:rsidRPr="00D755E2" w:rsidRDefault="4FC4240B" w:rsidP="00BA7E38">
      <w:pPr>
        <w:pStyle w:val="ListNumber"/>
        <w:numPr>
          <w:ilvl w:val="0"/>
          <w:numId w:val="36"/>
        </w:numPr>
      </w:pPr>
      <w:r>
        <w:t xml:space="preserve">Display </w:t>
      </w:r>
      <w:hyperlink w:anchor="_Resource_3_–">
        <w:r w:rsidR="00EF2B71" w:rsidRPr="67F46797">
          <w:rPr>
            <w:rStyle w:val="Hyperlink"/>
          </w:rPr>
          <w:t>Resource 3 – fractured fraction wall 1</w:t>
        </w:r>
      </w:hyperlink>
      <w:r>
        <w:t>.</w:t>
      </w:r>
    </w:p>
    <w:p w14:paraId="53A3574D" w14:textId="62DC6EFF" w:rsidR="00083CAD" w:rsidRPr="00D755E2" w:rsidRDefault="5A6A7978" w:rsidP="00BA7E38">
      <w:pPr>
        <w:pStyle w:val="ListNumber"/>
        <w:numPr>
          <w:ilvl w:val="0"/>
          <w:numId w:val="36"/>
        </w:numPr>
      </w:pPr>
      <w:r w:rsidRPr="00D755E2">
        <w:t>Read the following scenario: The class had a fraction wall up in the classroom. One day, the teacher left the door open during lunch time and the wind blew some of the fraction</w:t>
      </w:r>
      <w:r w:rsidR="2EE9E077" w:rsidRPr="00D755E2">
        <w:t>s</w:t>
      </w:r>
      <w:r w:rsidRPr="00D755E2">
        <w:t xml:space="preserve"> off the wall.</w:t>
      </w:r>
      <w:r w:rsidR="40238275" w:rsidRPr="00D755E2">
        <w:t xml:space="preserve"> It is your job to fix the fraction wall so that each</w:t>
      </w:r>
      <w:r w:rsidR="31E981F6" w:rsidRPr="00D755E2">
        <w:t xml:space="preserve"> row </w:t>
      </w:r>
      <w:r w:rsidR="00403B4A">
        <w:t>represents one</w:t>
      </w:r>
      <w:r w:rsidR="31E981F6">
        <w:t xml:space="preserve"> whole.</w:t>
      </w:r>
    </w:p>
    <w:p w14:paraId="4B125EF0" w14:textId="0AB18721" w:rsidR="00083CAD" w:rsidRPr="00D755E2" w:rsidRDefault="31E981F6" w:rsidP="00BA7E38">
      <w:pPr>
        <w:pStyle w:val="ListNumber"/>
        <w:numPr>
          <w:ilvl w:val="0"/>
          <w:numId w:val="36"/>
        </w:numPr>
      </w:pPr>
      <w:r w:rsidRPr="00D755E2">
        <w:t>Ask st</w:t>
      </w:r>
      <w:r w:rsidR="5EB51B34" w:rsidRPr="00D755E2">
        <w:t xml:space="preserve">udents to </w:t>
      </w:r>
      <w:hyperlink r:id="rId24">
        <w:r w:rsidR="4C714A65" w:rsidRPr="00D755E2">
          <w:rPr>
            <w:rStyle w:val="Hyperlink"/>
          </w:rPr>
          <w:t>turn and talk</w:t>
        </w:r>
      </w:hyperlink>
      <w:r w:rsidR="5EB51B34" w:rsidRPr="00D755E2">
        <w:t xml:space="preserve"> to discuss how they can ensure the correct fractional parts are returned </w:t>
      </w:r>
      <w:r w:rsidR="028ED741" w:rsidRPr="00D755E2">
        <w:t>in the correct quantities.</w:t>
      </w:r>
    </w:p>
    <w:p w14:paraId="19C695D4" w14:textId="40644128" w:rsidR="00083CAD" w:rsidRPr="002C288C" w:rsidRDefault="49B1D7FF" w:rsidP="00BA7E38">
      <w:pPr>
        <w:pStyle w:val="ListNumber"/>
        <w:numPr>
          <w:ilvl w:val="0"/>
          <w:numId w:val="36"/>
        </w:numPr>
      </w:pPr>
      <w:r>
        <w:t xml:space="preserve">Give each student a copy of either </w:t>
      </w:r>
      <w:hyperlink w:anchor="_Resource_3_–">
        <w:r w:rsidR="1DCE3575" w:rsidRPr="67F46797">
          <w:rPr>
            <w:rStyle w:val="Hyperlink"/>
          </w:rPr>
          <w:t>Resource 3 – fractured fraction wall 1</w:t>
        </w:r>
      </w:hyperlink>
      <w:r>
        <w:t xml:space="preserve"> or </w:t>
      </w:r>
      <w:hyperlink w:anchor="_Resource_4_–">
        <w:r w:rsidR="1DCE3575" w:rsidRPr="67F46797">
          <w:rPr>
            <w:rStyle w:val="Hyperlink"/>
          </w:rPr>
          <w:t>Resource 4 – fractured fraction wall 2</w:t>
        </w:r>
      </w:hyperlink>
      <w:r w:rsidR="153042EB">
        <w:t xml:space="preserve"> to complete the fraction wall.</w:t>
      </w:r>
    </w:p>
    <w:p w14:paraId="726EB211" w14:textId="1A8B1D70" w:rsidR="00083CAD" w:rsidRPr="002C288C" w:rsidRDefault="03BD8D0A" w:rsidP="00BA7E38">
      <w:pPr>
        <w:pStyle w:val="ListNumber"/>
        <w:numPr>
          <w:ilvl w:val="0"/>
          <w:numId w:val="36"/>
        </w:numPr>
      </w:pPr>
      <w:r>
        <w:lastRenderedPageBreak/>
        <w:t>Students compare their fraction wall with a partner, discussing the strategies they used to ensure it was complete.</w:t>
      </w:r>
    </w:p>
    <w:p w14:paraId="1BB21E07" w14:textId="0348C6B8" w:rsidR="00083CAD" w:rsidRDefault="00083CAD" w:rsidP="00D33D6A">
      <w:r>
        <w:t xml:space="preserve">This table details </w:t>
      </w:r>
      <w:r w:rsidR="0098157B">
        <w:t xml:space="preserve">an </w:t>
      </w:r>
      <w:r>
        <w:t>opportunit</w:t>
      </w:r>
      <w:r w:rsidR="0098157B">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25C21561"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1B36C318" w14:textId="752C6ADE" w:rsidR="00083CAD" w:rsidRDefault="00083CAD" w:rsidP="00D33D6A">
            <w:r w:rsidRPr="00F8552A">
              <w:t>Assessment opportuni</w:t>
            </w:r>
            <w:r w:rsidR="0098157B">
              <w:t>ty</w:t>
            </w:r>
          </w:p>
        </w:tc>
        <w:tc>
          <w:tcPr>
            <w:tcW w:w="7280" w:type="dxa"/>
          </w:tcPr>
          <w:p w14:paraId="1EE72D50" w14:textId="77777777" w:rsidR="00083CAD" w:rsidRDefault="00083CAD" w:rsidP="00D33D6A">
            <w:r w:rsidRPr="00F8552A">
              <w:t>Links</w:t>
            </w:r>
          </w:p>
        </w:tc>
      </w:tr>
      <w:tr w:rsidR="00083CAD" w14:paraId="70443B6B"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21BAF060" w14:textId="77777777" w:rsidR="00083CAD" w:rsidRDefault="00083CAD" w:rsidP="00D33D6A">
            <w:r>
              <w:t>What to look for:</w:t>
            </w:r>
          </w:p>
          <w:p w14:paraId="0842BB56" w14:textId="02782FF4" w:rsidR="00083CAD" w:rsidRDefault="6BF2994C" w:rsidP="00CA27EE">
            <w:pPr>
              <w:pStyle w:val="ListBullet"/>
              <w:rPr>
                <w:rStyle w:val="Strong"/>
              </w:rPr>
            </w:pPr>
            <w:r>
              <w:t xml:space="preserve">Can students </w:t>
            </w:r>
            <w:r w:rsidR="3AC061E7">
              <w:t>determine the fractional part needed to make a whole</w:t>
            </w:r>
            <w:r>
              <w:t xml:space="preserve">? </w:t>
            </w:r>
            <w:r w:rsidRPr="00CA27EE">
              <w:rPr>
                <w:b/>
                <w:bCs/>
              </w:rPr>
              <w:t>[</w:t>
            </w:r>
            <w:r w:rsidR="0830D668" w:rsidRPr="00CA27EE">
              <w:rPr>
                <w:b/>
                <w:bCs/>
              </w:rPr>
              <w:t>MAO-WM-01, MA2-PF-01</w:t>
            </w:r>
            <w:r w:rsidRPr="00CA27EE">
              <w:rPr>
                <w:b/>
                <w:bCs/>
              </w:rPr>
              <w:t>]</w:t>
            </w:r>
          </w:p>
        </w:tc>
        <w:tc>
          <w:tcPr>
            <w:tcW w:w="7280" w:type="dxa"/>
          </w:tcPr>
          <w:p w14:paraId="03198AAB" w14:textId="4B5C48D8" w:rsidR="00083CAD" w:rsidRDefault="00083CAD" w:rsidP="00D33D6A">
            <w:r>
              <w:t xml:space="preserve">Links to </w:t>
            </w:r>
            <w:hyperlink r:id="rId25" w:history="1">
              <w:r w:rsidRPr="0013142C">
                <w:rPr>
                  <w:rStyle w:val="Hyperlink"/>
                </w:rPr>
                <w:t>National Numeracy Learning Progressions</w:t>
              </w:r>
            </w:hyperlink>
            <w:r>
              <w:t xml:space="preserve"> (NNLP):</w:t>
            </w:r>
          </w:p>
          <w:p w14:paraId="78E1248D" w14:textId="110973E2" w:rsidR="00083CAD" w:rsidRDefault="685063E2" w:rsidP="00CA27EE">
            <w:pPr>
              <w:pStyle w:val="ListBullet"/>
            </w:pPr>
            <w:r>
              <w:t>InF3, InF4</w:t>
            </w:r>
            <w:r w:rsidR="17EDCFA3">
              <w:t>.</w:t>
            </w:r>
          </w:p>
        </w:tc>
      </w:tr>
    </w:tbl>
    <w:p w14:paraId="04A85E01" w14:textId="28446C16" w:rsidR="00083CAD" w:rsidRDefault="00083CAD" w:rsidP="00D33D6A">
      <w:pPr>
        <w:pStyle w:val="Heading2"/>
      </w:pPr>
      <w:bookmarkStart w:id="39" w:name="_Toc147914083"/>
      <w:bookmarkStart w:id="40" w:name="_Core_lesson_1"/>
      <w:bookmarkStart w:id="41" w:name="_Toc170311037"/>
      <w:r>
        <w:t>Core lesson</w:t>
      </w:r>
      <w:r w:rsidR="00DF7FF8">
        <w:t xml:space="preserve"> </w:t>
      </w:r>
      <w:r w:rsidR="272730D0">
        <w:t xml:space="preserve">1 </w:t>
      </w:r>
      <w:r w:rsidR="00DF7FF8">
        <w:t xml:space="preserve">– </w:t>
      </w:r>
      <w:r w:rsidR="67870AA1">
        <w:t>th</w:t>
      </w:r>
      <w:r w:rsidR="4A0DF210">
        <w:t>e</w:t>
      </w:r>
      <w:r w:rsidR="00DF7FF8">
        <w:t xml:space="preserve"> </w:t>
      </w:r>
      <w:r w:rsidR="67870AA1">
        <w:t xml:space="preserve">thirding </w:t>
      </w:r>
      <w:r w:rsidR="4A0DF210">
        <w:t>strategy</w:t>
      </w:r>
      <w:r>
        <w:t xml:space="preserve"> – </w:t>
      </w:r>
      <w:r w:rsidR="728277C3">
        <w:t>2</w:t>
      </w:r>
      <w:r w:rsidR="00C04821">
        <w:t>0</w:t>
      </w:r>
      <w:r>
        <w:t xml:space="preserve"> minutes</w:t>
      </w:r>
      <w:bookmarkEnd w:id="39"/>
      <w:bookmarkEnd w:id="40"/>
      <w:bookmarkEnd w:id="41"/>
    </w:p>
    <w:p w14:paraId="4A2AEFA7" w14:textId="77777777" w:rsidR="00083CAD" w:rsidRDefault="00083CAD"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0AB58715"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6C38C8B6" w14:textId="77777777" w:rsidR="00083CAD" w:rsidRDefault="00083CAD" w:rsidP="00D33D6A">
            <w:r w:rsidRPr="00616971">
              <w:t>Core concept learning intentions</w:t>
            </w:r>
          </w:p>
        </w:tc>
        <w:tc>
          <w:tcPr>
            <w:tcW w:w="7280" w:type="dxa"/>
          </w:tcPr>
          <w:p w14:paraId="5978CF4C" w14:textId="77777777" w:rsidR="00083CAD" w:rsidRDefault="00083CAD" w:rsidP="00D33D6A">
            <w:r w:rsidRPr="00616971">
              <w:t>Core concept success criteria</w:t>
            </w:r>
          </w:p>
        </w:tc>
      </w:tr>
      <w:tr w:rsidR="00083CAD" w14:paraId="73710A43"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710BD664" w14:textId="77777777" w:rsidR="00083CAD" w:rsidRDefault="00083CAD" w:rsidP="00D33D6A">
            <w:r>
              <w:t>Students are learning to:</w:t>
            </w:r>
          </w:p>
          <w:p w14:paraId="62D98E31" w14:textId="1F39180E" w:rsidR="00083CAD" w:rsidRPr="00381744" w:rsidRDefault="0389DBC6" w:rsidP="00381744">
            <w:pPr>
              <w:pStyle w:val="ListBullet"/>
            </w:pPr>
            <w:r w:rsidRPr="00381744">
              <w:t>create fractional parts of a length using techniques other than repeated halving</w:t>
            </w:r>
          </w:p>
          <w:p w14:paraId="4261E328" w14:textId="5DF18A1D" w:rsidR="00083CAD" w:rsidRPr="009F7F0A" w:rsidRDefault="7BFE7CED" w:rsidP="00381744">
            <w:pPr>
              <w:pStyle w:val="ListBullet"/>
            </w:pPr>
            <w:r w:rsidRPr="00381744">
              <w:t>model</w:t>
            </w:r>
            <w:r>
              <w:t xml:space="preserve"> and represent unit fractions, and their multiples, to a complete whole on a number line</w:t>
            </w:r>
            <w:r w:rsidR="6BF2994C">
              <w:t>.</w:t>
            </w:r>
          </w:p>
        </w:tc>
        <w:tc>
          <w:tcPr>
            <w:tcW w:w="7280" w:type="dxa"/>
          </w:tcPr>
          <w:p w14:paraId="405452F8" w14:textId="77777777" w:rsidR="00083CAD" w:rsidRDefault="00083CAD" w:rsidP="00D33D6A">
            <w:r>
              <w:t>Students can:</w:t>
            </w:r>
          </w:p>
          <w:p w14:paraId="24C7591A" w14:textId="2CDC0388" w:rsidR="00083CAD" w:rsidRPr="00BC6B7E" w:rsidRDefault="325631B8" w:rsidP="00BC6B7E">
            <w:pPr>
              <w:pStyle w:val="ListBullet"/>
            </w:pPr>
            <w:r w:rsidRPr="00BC6B7E">
              <w:t>create thirds and fifths of a length</w:t>
            </w:r>
          </w:p>
          <w:p w14:paraId="56B4DC37" w14:textId="02E7B978" w:rsidR="00083CAD" w:rsidRPr="009F7F0A" w:rsidRDefault="78D914BB" w:rsidP="00BC6B7E">
            <w:pPr>
              <w:pStyle w:val="ListBullet"/>
            </w:pPr>
            <w:r w:rsidRPr="00BC6B7E">
              <w:t>describe fraction families formed by dividing the whole into the same total number</w:t>
            </w:r>
            <w:r>
              <w:t xml:space="preserve"> of equal parts as having the same denominator</w:t>
            </w:r>
            <w:r w:rsidR="6BF2994C">
              <w:t>.</w:t>
            </w:r>
          </w:p>
        </w:tc>
      </w:tr>
    </w:tbl>
    <w:p w14:paraId="1D4C0D96" w14:textId="350C017E" w:rsidR="3007AED9" w:rsidRDefault="3007AED9" w:rsidP="6C8D0679">
      <w:pPr>
        <w:pStyle w:val="FeatureBox"/>
      </w:pPr>
      <w:r>
        <w:lastRenderedPageBreak/>
        <w:t xml:space="preserve">This activity is an adaptation of ‘The thirding strategy’ from </w:t>
      </w:r>
      <w:r w:rsidRPr="0041207E">
        <w:rPr>
          <w:i/>
          <w:iCs/>
        </w:rPr>
        <w:t xml:space="preserve">Teaching Mathematics: Foundation to </w:t>
      </w:r>
      <w:r w:rsidR="00612585">
        <w:rPr>
          <w:i/>
          <w:iCs/>
        </w:rPr>
        <w:t>M</w:t>
      </w:r>
      <w:r w:rsidR="00612585" w:rsidRPr="0041207E">
        <w:rPr>
          <w:i/>
          <w:iCs/>
        </w:rPr>
        <w:t xml:space="preserve">iddle </w:t>
      </w:r>
      <w:r w:rsidR="00612585">
        <w:rPr>
          <w:i/>
          <w:iCs/>
        </w:rPr>
        <w:t>Y</w:t>
      </w:r>
      <w:r w:rsidR="00612585" w:rsidRPr="0041207E">
        <w:rPr>
          <w:i/>
          <w:iCs/>
        </w:rPr>
        <w:t>ears</w:t>
      </w:r>
      <w:r w:rsidR="00612585">
        <w:t xml:space="preserve"> </w:t>
      </w:r>
      <w:r>
        <w:t>by Siemon et al</w:t>
      </w:r>
      <w:r w:rsidR="004E7FE4">
        <w:t>.</w:t>
      </w:r>
    </w:p>
    <w:p w14:paraId="52A395D7" w14:textId="3A6992F7" w:rsidR="00083CAD" w:rsidRDefault="34E4DE24" w:rsidP="738CE64E">
      <w:pPr>
        <w:pStyle w:val="ListNumber"/>
      </w:pPr>
      <w:r>
        <w:t xml:space="preserve">Pose </w:t>
      </w:r>
      <w:r w:rsidR="004E7FE4">
        <w:t xml:space="preserve">the following </w:t>
      </w:r>
      <w:r>
        <w:t>question: We know how to fold halves, quarters and eighths</w:t>
      </w:r>
      <w:r w:rsidR="6BF2994C">
        <w:t>.</w:t>
      </w:r>
      <w:r w:rsidR="3A66650F">
        <w:t xml:space="preserve"> Can we use this information to help us fold thirds?</w:t>
      </w:r>
    </w:p>
    <w:p w14:paraId="4BBB409B" w14:textId="7B00C2DB" w:rsidR="60D79B85" w:rsidRDefault="06826C78" w:rsidP="738CE64E">
      <w:pPr>
        <w:pStyle w:val="ListNumber"/>
      </w:pPr>
      <w:r>
        <w:t xml:space="preserve">Give students some paper strips and </w:t>
      </w:r>
      <w:r w:rsidR="41F7A757">
        <w:t>an opportunity to explore their</w:t>
      </w:r>
      <w:r w:rsidR="3A66650F">
        <w:t xml:space="preserve"> ideas</w:t>
      </w:r>
      <w:r w:rsidR="417E6A96">
        <w:t xml:space="preserve"> with a partner.</w:t>
      </w:r>
    </w:p>
    <w:p w14:paraId="6AA20738" w14:textId="2DC7832D" w:rsidR="1EB1207A" w:rsidRDefault="3A66650F" w:rsidP="738CE64E">
      <w:pPr>
        <w:pStyle w:val="ListNumber"/>
      </w:pPr>
      <w:r>
        <w:t xml:space="preserve">Select students to share ideas with the class. </w:t>
      </w:r>
      <w:r w:rsidR="624E5A44">
        <w:t>If not already stated, explain that one</w:t>
      </w:r>
      <w:r w:rsidR="008D56A6">
        <w:t>-</w:t>
      </w:r>
      <w:r w:rsidR="624E5A44">
        <w:t>third is</w:t>
      </w:r>
      <w:r w:rsidR="686D32D2">
        <w:t xml:space="preserve"> </w:t>
      </w:r>
      <w:r w:rsidR="4A1E46A1">
        <w:t xml:space="preserve">slightly </w:t>
      </w:r>
      <w:r w:rsidR="686D32D2">
        <w:t xml:space="preserve">less </w:t>
      </w:r>
      <w:r w:rsidR="624E5A44">
        <w:t>than half</w:t>
      </w:r>
      <w:r w:rsidR="3D61C0CD">
        <w:t>.</w:t>
      </w:r>
    </w:p>
    <w:p w14:paraId="457F7AB4" w14:textId="28A20AFA" w:rsidR="651DD4BA" w:rsidRDefault="00AA25CB" w:rsidP="738CE64E">
      <w:pPr>
        <w:pStyle w:val="ListNumber"/>
      </w:pPr>
      <w:r>
        <w:t>Model</w:t>
      </w:r>
      <w:r w:rsidR="00A02D56">
        <w:t xml:space="preserve"> and explain</w:t>
      </w:r>
      <w:r>
        <w:t xml:space="preserve"> the </w:t>
      </w:r>
      <w:r w:rsidR="00A02D56">
        <w:t>thirdin</w:t>
      </w:r>
      <w:r>
        <w:t xml:space="preserve">g strategy </w:t>
      </w:r>
      <w:r w:rsidR="00A02D56">
        <w:t>to students: w</w:t>
      </w:r>
      <w:r w:rsidR="688A8AE7">
        <w:t>hen folding the paper strip into thirds</w:t>
      </w:r>
      <w:r w:rsidR="1EC82D9D">
        <w:t>,</w:t>
      </w:r>
      <w:r w:rsidR="688A8AE7">
        <w:t xml:space="preserve"> </w:t>
      </w:r>
      <w:r w:rsidR="2362D299">
        <w:t>you</w:t>
      </w:r>
      <w:r w:rsidR="688A8AE7">
        <w:t xml:space="preserve"> can </w:t>
      </w:r>
      <w:r w:rsidR="0077503F">
        <w:t>visualise</w:t>
      </w:r>
      <w:r w:rsidR="688A8AE7">
        <w:t xml:space="preserve"> half</w:t>
      </w:r>
      <w:r w:rsidR="4CC179F7">
        <w:t xml:space="preserve">. Then </w:t>
      </w:r>
      <w:r w:rsidR="688A8AE7">
        <w:t>estimate a third as less than that</w:t>
      </w:r>
      <w:r w:rsidR="426F2B1A">
        <w:t xml:space="preserve"> and create </w:t>
      </w:r>
      <w:r w:rsidR="2377FB0E">
        <w:t>your</w:t>
      </w:r>
      <w:r w:rsidR="426F2B1A">
        <w:t xml:space="preserve"> first fold. The rest of the strip can be folded in half</w:t>
      </w:r>
      <w:r w:rsidR="4C88218B">
        <w:t xml:space="preserve"> into that fold. If you </w:t>
      </w:r>
      <w:r w:rsidR="7BDE9F35">
        <w:t>have not</w:t>
      </w:r>
      <w:r w:rsidR="4C88218B">
        <w:t xml:space="preserve"> create</w:t>
      </w:r>
      <w:r w:rsidR="314573F6">
        <w:t>d</w:t>
      </w:r>
      <w:r w:rsidR="4C88218B">
        <w:t xml:space="preserve"> 3 equal p</w:t>
      </w:r>
      <w:r w:rsidR="6E7569CD">
        <w:t>arts</w:t>
      </w:r>
      <w:r w:rsidR="6E822621">
        <w:t>, adjust your first fold and try again</w:t>
      </w:r>
      <w:r w:rsidR="004E7FE4">
        <w:t xml:space="preserve"> (</w:t>
      </w:r>
      <w:r w:rsidR="6E822621">
        <w:t xml:space="preserve">see </w:t>
      </w:r>
      <w:r w:rsidR="00B00284">
        <w:rPr>
          <w:highlight w:val="yellow"/>
        </w:rPr>
        <w:fldChar w:fldCharType="begin"/>
      </w:r>
      <w:r w:rsidR="00B00284">
        <w:instrText xml:space="preserve"> REF _Ref159945853 \h </w:instrText>
      </w:r>
      <w:r w:rsidR="00B00284">
        <w:rPr>
          <w:highlight w:val="yellow"/>
        </w:rPr>
      </w:r>
      <w:r w:rsidR="00B00284">
        <w:rPr>
          <w:highlight w:val="yellow"/>
        </w:rPr>
        <w:fldChar w:fldCharType="separate"/>
      </w:r>
      <w:r w:rsidR="00B93A94">
        <w:t xml:space="preserve">Figure </w:t>
      </w:r>
      <w:r w:rsidR="00B93A94">
        <w:rPr>
          <w:noProof/>
        </w:rPr>
        <w:t>5</w:t>
      </w:r>
      <w:r w:rsidR="00B00284">
        <w:rPr>
          <w:highlight w:val="yellow"/>
        </w:rPr>
        <w:fldChar w:fldCharType="end"/>
      </w:r>
      <w:r w:rsidR="004E7FE4">
        <w:t>)</w:t>
      </w:r>
      <w:r w:rsidR="6E822621">
        <w:t>.</w:t>
      </w:r>
    </w:p>
    <w:p w14:paraId="3BC4E098" w14:textId="25E5A7CD" w:rsidR="00B00284" w:rsidRDefault="00B00284" w:rsidP="00B00284">
      <w:pPr>
        <w:pStyle w:val="Caption"/>
        <w:rPr>
          <w:highlight w:val="yellow"/>
        </w:rPr>
      </w:pPr>
      <w:bookmarkStart w:id="42" w:name="_Ref159945853"/>
      <w:r>
        <w:t xml:space="preserve">Figure </w:t>
      </w:r>
      <w:r w:rsidR="009E691B">
        <w:fldChar w:fldCharType="begin"/>
      </w:r>
      <w:r w:rsidR="009E691B">
        <w:instrText xml:space="preserve"> SEQ Figure \* ARABIC </w:instrText>
      </w:r>
      <w:r w:rsidR="009E691B">
        <w:fldChar w:fldCharType="separate"/>
      </w:r>
      <w:r w:rsidR="00B93A94">
        <w:rPr>
          <w:noProof/>
        </w:rPr>
        <w:t>5</w:t>
      </w:r>
      <w:r w:rsidR="009E691B">
        <w:rPr>
          <w:noProof/>
        </w:rPr>
        <w:fldChar w:fldCharType="end"/>
      </w:r>
      <w:bookmarkEnd w:id="42"/>
      <w:r>
        <w:t xml:space="preserve"> </w:t>
      </w:r>
      <w:r w:rsidRPr="000D7DCA">
        <w:t>– folding thirds</w:t>
      </w:r>
    </w:p>
    <w:p w14:paraId="4B4BA330" w14:textId="08B89FA9" w:rsidR="2196BF40" w:rsidRDefault="2196BF40" w:rsidP="738CE64E">
      <w:r>
        <w:rPr>
          <w:noProof/>
        </w:rPr>
        <w:drawing>
          <wp:inline distT="0" distB="0" distL="0" distR="0" wp14:anchorId="3972D893" wp14:editId="0E42FF65">
            <wp:extent cx="8262189" cy="1824566"/>
            <wp:effectExtent l="0" t="0" r="0" b="0"/>
            <wp:docPr id="1576632092" name="Picture 1576632092" descr="Folding thirds with 4 steps displayed. Step 1: Visualise half, model showing a dotted line to represent half. Step 2: Estimate one third and fold. There is a bar model showing third portions and a note that reads: Notice both parts look the same size. Step 3: Fold remaining part into the fold. There is a bar model example of folding with an arrow. Step 4: Open the strip of paper with 3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32092" name="Picture 1576632092" descr="Folding thirds with 4 steps displayed. Step 1: Visualise half, model showing a dotted line to represent half. Step 2: Estimate one third and fold. There is a bar model showing third portions and a note that reads: Notice both parts look the same size. Step 3: Fold remaining part into the fold. There is a bar model example of folding with an arrow. Step 4: Open the strip of paper with 3 equal parts."/>
                    <pic:cNvPicPr/>
                  </pic:nvPicPr>
                  <pic:blipFill>
                    <a:blip r:embed="rId26">
                      <a:extLst>
                        <a:ext uri="{28A0092B-C50C-407E-A947-70E740481C1C}">
                          <a14:useLocalDpi xmlns:a14="http://schemas.microsoft.com/office/drawing/2010/main" val="0"/>
                        </a:ext>
                      </a:extLst>
                    </a:blip>
                    <a:stretch>
                      <a:fillRect/>
                    </a:stretch>
                  </pic:blipFill>
                  <pic:spPr>
                    <a:xfrm>
                      <a:off x="0" y="0"/>
                      <a:ext cx="8262189" cy="1824566"/>
                    </a:xfrm>
                    <a:prstGeom prst="rect">
                      <a:avLst/>
                    </a:prstGeom>
                  </pic:spPr>
                </pic:pic>
              </a:graphicData>
            </a:graphic>
          </wp:inline>
        </w:drawing>
      </w:r>
    </w:p>
    <w:p w14:paraId="156440B2" w14:textId="0886960F" w:rsidR="7FF7D4C0" w:rsidRDefault="6E822621" w:rsidP="738CE64E">
      <w:pPr>
        <w:pStyle w:val="ListNumber"/>
      </w:pPr>
      <w:r>
        <w:t xml:space="preserve">Give students </w:t>
      </w:r>
      <w:r w:rsidR="70E6CDCC">
        <w:t>several opportunities</w:t>
      </w:r>
      <w:r>
        <w:t xml:space="preserve"> to explore this method of folding thirds</w:t>
      </w:r>
      <w:r w:rsidR="51012877">
        <w:t>.</w:t>
      </w:r>
    </w:p>
    <w:p w14:paraId="5388EBC9" w14:textId="2344373A" w:rsidR="23F54E1F" w:rsidRDefault="562E9FC8" w:rsidP="738CE64E">
      <w:pPr>
        <w:pStyle w:val="ListNumber"/>
      </w:pPr>
      <w:r>
        <w:t xml:space="preserve">Students </w:t>
      </w:r>
      <w:r w:rsidR="68421208">
        <w:t xml:space="preserve">trace the thirds fold lines and </w:t>
      </w:r>
      <w:r>
        <w:t xml:space="preserve">glue the thirds strip into their </w:t>
      </w:r>
      <w:r w:rsidR="66B79C71">
        <w:t>workbook</w:t>
      </w:r>
      <w:r>
        <w:t xml:space="preserve"> or onto a piece of grid paper.</w:t>
      </w:r>
    </w:p>
    <w:p w14:paraId="10FA68DD" w14:textId="6FAEC4CA" w:rsidR="23F54E1F" w:rsidRDefault="23F54E1F" w:rsidP="3A26F315">
      <w:pPr>
        <w:pStyle w:val="FeatureBox"/>
      </w:pPr>
      <w:r w:rsidRPr="3A26F315">
        <w:rPr>
          <w:b/>
          <w:bCs/>
        </w:rPr>
        <w:lastRenderedPageBreak/>
        <w:t>Note:</w:t>
      </w:r>
      <w:r w:rsidR="50DD9D12">
        <w:t xml:space="preserve"> </w:t>
      </w:r>
      <w:r w:rsidR="00091509">
        <w:t>i</w:t>
      </w:r>
      <w:r w:rsidR="50DD9D12">
        <w:t xml:space="preserve">n </w:t>
      </w:r>
      <w:hyperlink w:anchor="_Lesson_5" w:history="1">
        <w:r w:rsidR="50DD9D12" w:rsidRPr="003A6966">
          <w:rPr>
            <w:rStyle w:val="Hyperlink"/>
          </w:rPr>
          <w:t>Lesson 5</w:t>
        </w:r>
      </w:hyperlink>
      <w:r w:rsidR="50DD9D12">
        <w:t>, students will create sixths and tenths. It is important t</w:t>
      </w:r>
      <w:r w:rsidR="3C790A51">
        <w:t>hat they</w:t>
      </w:r>
      <w:r w:rsidR="50DD9D12">
        <w:t xml:space="preserve"> leave space beneath the thirds strip for the sixths and beneath the fifths strip for the tenths. This will help them recognise the </w:t>
      </w:r>
      <w:r w:rsidR="076BF2BD">
        <w:t>equivalence</w:t>
      </w:r>
      <w:r w:rsidR="50DD9D12">
        <w:t xml:space="preserve"> between these fractions.</w:t>
      </w:r>
    </w:p>
    <w:p w14:paraId="44807716" w14:textId="1F9AA9C0" w:rsidR="460882F4" w:rsidRDefault="2AD1C9D2" w:rsidP="738CE64E">
      <w:pPr>
        <w:pStyle w:val="ListNumber"/>
      </w:pPr>
      <w:r>
        <w:t xml:space="preserve">As in </w:t>
      </w:r>
      <w:hyperlink w:anchor="_Lesson_2">
        <w:r w:rsidRPr="6C8D0679">
          <w:rPr>
            <w:rStyle w:val="Hyperlink"/>
          </w:rPr>
          <w:t>Lesson 2</w:t>
        </w:r>
      </w:hyperlink>
      <w:r>
        <w:t>, u</w:t>
      </w:r>
      <w:r w:rsidR="2CC0CD07">
        <w:t>nder the paper strip, students draw a number line that includes zero, one and an arrow to indicate the number line continues. Students mark and label the fractions</w:t>
      </w:r>
      <w:r w:rsidR="39BE7BBA">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39BE7BBA">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3D10E636" w:rsidRPr="26412C76">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oMath>
      <w:r w:rsidR="7B43A427" w:rsidRPr="26412C76">
        <w:t xml:space="preserve"> </w:t>
      </w:r>
      <w:r w:rsidR="2CC0CD07">
        <w:t>along the line</w:t>
      </w:r>
      <w:r w:rsidR="00091509">
        <w:t xml:space="preserve"> and label each</w:t>
      </w:r>
      <w:r w:rsidR="0077731D">
        <w:t xml:space="preserve"> part of the strip with </w:t>
      </w:r>
      <m:oMath>
        <m:f>
          <m:fPr>
            <m:ctrlPr>
              <w:rPr>
                <w:rFonts w:ascii="Cambria Math" w:hAnsi="Cambria Math"/>
                <w:i/>
              </w:rPr>
            </m:ctrlPr>
          </m:fPr>
          <m:num>
            <m:r>
              <w:rPr>
                <w:rFonts w:ascii="Cambria Math" w:hAnsi="Cambria Math"/>
              </w:rPr>
              <m:t>1</m:t>
            </m:r>
          </m:num>
          <m:den>
            <m:r>
              <w:rPr>
                <w:rFonts w:ascii="Cambria Math" w:hAnsi="Cambria Math"/>
              </w:rPr>
              <m:t>3</m:t>
            </m:r>
          </m:den>
        </m:f>
      </m:oMath>
      <w:r w:rsidR="30243E51">
        <w:t xml:space="preserve"> </w:t>
      </w:r>
      <w:r w:rsidR="00B06436">
        <w:t>(</w:t>
      </w:r>
      <w:r w:rsidR="30243E51">
        <w:t xml:space="preserve">see </w:t>
      </w:r>
      <w:r w:rsidR="00CE2124">
        <w:rPr>
          <w:highlight w:val="yellow"/>
        </w:rPr>
        <w:fldChar w:fldCharType="begin"/>
      </w:r>
      <w:r w:rsidR="00CE2124">
        <w:instrText xml:space="preserve"> REF _Ref159945911 \h </w:instrText>
      </w:r>
      <w:r w:rsidR="00CE2124">
        <w:rPr>
          <w:highlight w:val="yellow"/>
        </w:rPr>
      </w:r>
      <w:r w:rsidR="00CE2124">
        <w:rPr>
          <w:highlight w:val="yellow"/>
        </w:rPr>
        <w:fldChar w:fldCharType="separate"/>
      </w:r>
      <w:r w:rsidR="00B93A94">
        <w:t xml:space="preserve">Figure </w:t>
      </w:r>
      <w:r w:rsidR="00B93A94">
        <w:rPr>
          <w:noProof/>
        </w:rPr>
        <w:t>7</w:t>
      </w:r>
      <w:r w:rsidR="00CE2124">
        <w:rPr>
          <w:highlight w:val="yellow"/>
        </w:rPr>
        <w:fldChar w:fldCharType="end"/>
      </w:r>
      <w:r w:rsidR="00B06436">
        <w:t>)</w:t>
      </w:r>
      <w:r w:rsidR="00A80D2A">
        <w:t>.</w:t>
      </w:r>
    </w:p>
    <w:p w14:paraId="67735B0E" w14:textId="10C19C90" w:rsidR="4D4D23DA" w:rsidRDefault="4D4D23DA" w:rsidP="6C8D0679">
      <w:pPr>
        <w:pStyle w:val="Heading2"/>
      </w:pPr>
      <w:bookmarkStart w:id="43" w:name="_Toc170311038"/>
      <w:r>
        <w:t>Core lesson 2 – the fifthing strategy – 2</w:t>
      </w:r>
      <w:r w:rsidR="18E00D47">
        <w:t>0</w:t>
      </w:r>
      <w:r>
        <w:t xml:space="preserve"> minutes</w:t>
      </w:r>
      <w:bookmarkEnd w:id="43"/>
    </w:p>
    <w:p w14:paraId="03F1F0EA" w14:textId="685B54A9" w:rsidR="12C29E0F" w:rsidRDefault="12C29E0F" w:rsidP="6C8D0679">
      <w:pPr>
        <w:pStyle w:val="FeatureBox"/>
      </w:pPr>
      <w:r>
        <w:t xml:space="preserve">This activity is an adaptation of ‘The fifthing strategy’ from </w:t>
      </w:r>
      <w:r w:rsidRPr="0077731D">
        <w:rPr>
          <w:i/>
          <w:iCs/>
        </w:rPr>
        <w:t xml:space="preserve">Teaching Mathematics: Foundation to </w:t>
      </w:r>
      <w:r w:rsidR="00FC3F02">
        <w:rPr>
          <w:i/>
          <w:iCs/>
        </w:rPr>
        <w:t>M</w:t>
      </w:r>
      <w:r w:rsidR="00FC3F02" w:rsidRPr="0077731D">
        <w:rPr>
          <w:i/>
          <w:iCs/>
        </w:rPr>
        <w:t xml:space="preserve">iddle </w:t>
      </w:r>
      <w:r w:rsidR="00FC3F02">
        <w:rPr>
          <w:i/>
          <w:iCs/>
        </w:rPr>
        <w:t>Y</w:t>
      </w:r>
      <w:r w:rsidR="00FC3F02" w:rsidRPr="0077731D">
        <w:rPr>
          <w:i/>
          <w:iCs/>
        </w:rPr>
        <w:t>ears</w:t>
      </w:r>
      <w:r w:rsidR="00FC3F02">
        <w:t xml:space="preserve"> </w:t>
      </w:r>
      <w:r>
        <w:t>by Siemon et al</w:t>
      </w:r>
      <w:r w:rsidR="00B06436">
        <w:t>.</w:t>
      </w:r>
    </w:p>
    <w:p w14:paraId="3BEDAAEE" w14:textId="53C11406" w:rsidR="007C599B" w:rsidRDefault="3DAE6266" w:rsidP="738CE64E">
      <w:pPr>
        <w:pStyle w:val="ListNumber"/>
      </w:pPr>
      <w:r>
        <w:t>Pose question: Can we use a similar strategy to the thirding strategy to create fifths?</w:t>
      </w:r>
    </w:p>
    <w:p w14:paraId="22C8233C" w14:textId="6743CCF1" w:rsidR="2972EEA0" w:rsidRDefault="5DAE3BB2" w:rsidP="738CE64E">
      <w:pPr>
        <w:pStyle w:val="ListNumber"/>
      </w:pPr>
      <w:r>
        <w:t>Give students some paper strips and an opportunity to explore their ideas with a partner.</w:t>
      </w:r>
    </w:p>
    <w:p w14:paraId="371146D5" w14:textId="42E60CD0" w:rsidR="2972EEA0" w:rsidRDefault="5DAE3BB2" w:rsidP="738CE64E">
      <w:pPr>
        <w:pStyle w:val="ListNumber"/>
      </w:pPr>
      <w:r>
        <w:t xml:space="preserve">Select students to share </w:t>
      </w:r>
      <w:r w:rsidR="001F1439">
        <w:t xml:space="preserve">their </w:t>
      </w:r>
      <w:r>
        <w:t>ideas with the class. If not already stated, explain that one</w:t>
      </w:r>
      <w:r w:rsidR="00021507">
        <w:t>-</w:t>
      </w:r>
      <w:r>
        <w:t xml:space="preserve">fifth is slightly less than </w:t>
      </w:r>
      <w:r w:rsidR="27C14DF7">
        <w:t>a quarter</w:t>
      </w:r>
      <w:r>
        <w:t>.</w:t>
      </w:r>
    </w:p>
    <w:p w14:paraId="5A806F84" w14:textId="12CBC325" w:rsidR="2972EEA0" w:rsidRDefault="001F1439" w:rsidP="738CE64E">
      <w:pPr>
        <w:pStyle w:val="ListNumber"/>
      </w:pPr>
      <w:r>
        <w:t>Model and explain the fifthing strategy to students: w</w:t>
      </w:r>
      <w:r w:rsidR="5DAE3BB2" w:rsidRPr="6C8D0679">
        <w:t xml:space="preserve">hen folding the paper strip into </w:t>
      </w:r>
      <w:r w:rsidR="66D0F46A" w:rsidRPr="6C8D0679">
        <w:t>fifths</w:t>
      </w:r>
      <w:r w:rsidR="5DAE3BB2" w:rsidRPr="6C8D0679">
        <w:t xml:space="preserve">, </w:t>
      </w:r>
      <w:r w:rsidR="3C757CD0" w:rsidRPr="6C8D0679">
        <w:t>you</w:t>
      </w:r>
      <w:r w:rsidR="5DAE3BB2" w:rsidRPr="6C8D0679">
        <w:t xml:space="preserve"> can </w:t>
      </w:r>
      <w:r>
        <w:t>visualise</w:t>
      </w:r>
      <w:r w:rsidR="208C0B66">
        <w:t xml:space="preserve"> quarters by es</w:t>
      </w:r>
      <w:r w:rsidR="6BB25668">
        <w:t>timating</w:t>
      </w:r>
      <w:r w:rsidR="73B3ECA7" w:rsidRPr="6C8D0679">
        <w:t xml:space="preserve"> half and then half again. We can then</w:t>
      </w:r>
      <w:r w:rsidR="5DAE3BB2" w:rsidRPr="6C8D0679">
        <w:t xml:space="preserve"> estimate a </w:t>
      </w:r>
      <w:r w:rsidR="27712391" w:rsidRPr="6C8D0679">
        <w:t>fifth</w:t>
      </w:r>
      <w:r w:rsidR="5DAE3BB2" w:rsidRPr="6C8D0679">
        <w:t xml:space="preserve"> as less than th</w:t>
      </w:r>
      <w:r w:rsidR="213556F7" w:rsidRPr="6C8D0679">
        <w:t>e quarter</w:t>
      </w:r>
      <w:r w:rsidR="5DAE3BB2" w:rsidRPr="6C8D0679">
        <w:t xml:space="preserve"> and create our first fold. The rest of the strip can be folded in half into that fold</w:t>
      </w:r>
      <w:r w:rsidR="7D2948C6" w:rsidRPr="6C8D0679">
        <w:t xml:space="preserve"> and then folded in half into that fold again</w:t>
      </w:r>
      <w:r w:rsidR="5DAE3BB2" w:rsidRPr="6C8D0679">
        <w:t xml:space="preserve">. If you </w:t>
      </w:r>
      <w:r w:rsidR="38A3EA9E" w:rsidRPr="6C8D0679">
        <w:t>have not</w:t>
      </w:r>
      <w:r w:rsidR="5DAE3BB2" w:rsidRPr="6C8D0679">
        <w:t xml:space="preserve"> created </w:t>
      </w:r>
      <w:r w:rsidR="12489128" w:rsidRPr="6C8D0679">
        <w:t>5</w:t>
      </w:r>
      <w:r w:rsidR="5DAE3BB2" w:rsidRPr="6C8D0679">
        <w:t xml:space="preserve"> equal p</w:t>
      </w:r>
      <w:r w:rsidR="27BF987B" w:rsidRPr="6C8D0679">
        <w:t>arts</w:t>
      </w:r>
      <w:r w:rsidR="5DAE3BB2" w:rsidRPr="6C8D0679">
        <w:t xml:space="preserve">, adjust your first fold and try again </w:t>
      </w:r>
      <w:r w:rsidR="00156EAA">
        <w:t>(</w:t>
      </w:r>
      <w:r w:rsidR="5DAE3BB2" w:rsidRPr="6C8D0679">
        <w:t xml:space="preserve">see </w:t>
      </w:r>
      <w:r w:rsidR="00B00284">
        <w:rPr>
          <w:highlight w:val="yellow"/>
        </w:rPr>
        <w:fldChar w:fldCharType="begin"/>
      </w:r>
      <w:r w:rsidR="00B00284">
        <w:instrText xml:space="preserve"> REF _Ref159945886 \h </w:instrText>
      </w:r>
      <w:r w:rsidR="00B00284">
        <w:rPr>
          <w:highlight w:val="yellow"/>
        </w:rPr>
      </w:r>
      <w:r w:rsidR="00B00284">
        <w:rPr>
          <w:highlight w:val="yellow"/>
        </w:rPr>
        <w:fldChar w:fldCharType="separate"/>
      </w:r>
      <w:r w:rsidR="00B93A94">
        <w:t xml:space="preserve">Figure </w:t>
      </w:r>
      <w:r w:rsidR="00B93A94">
        <w:rPr>
          <w:noProof/>
        </w:rPr>
        <w:t>6</w:t>
      </w:r>
      <w:r w:rsidR="00B00284">
        <w:rPr>
          <w:highlight w:val="yellow"/>
        </w:rPr>
        <w:fldChar w:fldCharType="end"/>
      </w:r>
      <w:r w:rsidR="00156EAA">
        <w:t>)</w:t>
      </w:r>
      <w:r w:rsidR="5DAE3BB2" w:rsidRPr="6C8D0679">
        <w:t>.</w:t>
      </w:r>
    </w:p>
    <w:p w14:paraId="7B6B6702" w14:textId="253417A4" w:rsidR="00B00284" w:rsidRPr="00C5451A" w:rsidRDefault="00B00284" w:rsidP="00B00284">
      <w:pPr>
        <w:pStyle w:val="Caption"/>
      </w:pPr>
      <w:bookmarkStart w:id="44" w:name="_Ref159945886"/>
      <w:r>
        <w:lastRenderedPageBreak/>
        <w:t xml:space="preserve">Figure </w:t>
      </w:r>
      <w:r w:rsidR="009E691B">
        <w:fldChar w:fldCharType="begin"/>
      </w:r>
      <w:r w:rsidR="009E691B">
        <w:instrText xml:space="preserve"> SEQ Figure \* ARABIC </w:instrText>
      </w:r>
      <w:r w:rsidR="009E691B">
        <w:fldChar w:fldCharType="separate"/>
      </w:r>
      <w:r w:rsidR="00B93A94">
        <w:rPr>
          <w:noProof/>
        </w:rPr>
        <w:t>6</w:t>
      </w:r>
      <w:r w:rsidR="009E691B">
        <w:rPr>
          <w:noProof/>
        </w:rPr>
        <w:fldChar w:fldCharType="end"/>
      </w:r>
      <w:bookmarkEnd w:id="44"/>
      <w:r w:rsidRPr="00C5451A">
        <w:t xml:space="preserve"> – folding fifths</w:t>
      </w:r>
    </w:p>
    <w:p w14:paraId="788E5FD1" w14:textId="66228674" w:rsidR="5AE8DCE9" w:rsidRDefault="5AE8DCE9" w:rsidP="738CE64E">
      <w:r>
        <w:rPr>
          <w:noProof/>
        </w:rPr>
        <w:drawing>
          <wp:inline distT="0" distB="0" distL="0" distR="0" wp14:anchorId="701561A1" wp14:editId="4DFD3504">
            <wp:extent cx="8267700" cy="1929130"/>
            <wp:effectExtent l="0" t="0" r="0" b="0"/>
            <wp:docPr id="1399535537" name="Picture 1399535537" descr="Instructions on folding fifths - five steps to fold. Step 1: visualise quarters. Model shows strip divided into quarters. Step 2: estimate one fifth and fold. Bar model shows a quarter and a remaining length. There is a note that reads: Notice the orange part looks like a quarter of the remaining length. Step 3: fold remaining part in behind the folded part. Bar model shows the fold. Step 4: fold remaining part in behind the folded part again. Bar model shows folds with an arrow pointing to half. Step 5: open folds and bar model shows 5 equal pa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35537" name="Picture 1399535537" descr="Instructions on folding fifths - five steps to fold. Step 1: visualise quarters. Model shows strip divided into quarters. Step 2: estimate one fifth and fold. Bar model shows a quarter and a remaining length. There is a note that reads: Notice the orange part looks like a quarter of the remaining length. Step 3: fold remaining part in behind the folded part. Bar model shows the fold. Step 4: fold remaining part in behind the folded part again. Bar model shows folds with an arrow pointing to half. Step 5: open folds and bar model shows 5 equal parts.&#10;"/>
                    <pic:cNvPicPr/>
                  </pic:nvPicPr>
                  <pic:blipFill>
                    <a:blip r:embed="rId27">
                      <a:extLst>
                        <a:ext uri="{28A0092B-C50C-407E-A947-70E740481C1C}">
                          <a14:useLocalDpi xmlns:a14="http://schemas.microsoft.com/office/drawing/2010/main" val="0"/>
                        </a:ext>
                      </a:extLst>
                    </a:blip>
                    <a:stretch>
                      <a:fillRect/>
                    </a:stretch>
                  </pic:blipFill>
                  <pic:spPr>
                    <a:xfrm>
                      <a:off x="0" y="0"/>
                      <a:ext cx="8267700" cy="1929130"/>
                    </a:xfrm>
                    <a:prstGeom prst="rect">
                      <a:avLst/>
                    </a:prstGeom>
                  </pic:spPr>
                </pic:pic>
              </a:graphicData>
            </a:graphic>
          </wp:inline>
        </w:drawing>
      </w:r>
    </w:p>
    <w:p w14:paraId="7DF8E430" w14:textId="40734978" w:rsidR="00083CAD" w:rsidRDefault="162913F2" w:rsidP="738CE64E">
      <w:pPr>
        <w:pStyle w:val="ListNumber"/>
      </w:pPr>
      <w:r>
        <w:t xml:space="preserve">Give students </w:t>
      </w:r>
      <w:r w:rsidR="3A714052">
        <w:t>several opportunities</w:t>
      </w:r>
      <w:r>
        <w:t xml:space="preserve"> to explore this method of folding </w:t>
      </w:r>
      <w:r w:rsidR="0527ED16">
        <w:t>fifth</w:t>
      </w:r>
      <w:r>
        <w:t>s.</w:t>
      </w:r>
    </w:p>
    <w:p w14:paraId="501E217A" w14:textId="03EE4585" w:rsidR="00083CAD" w:rsidRDefault="162913F2" w:rsidP="738CE64E">
      <w:pPr>
        <w:pStyle w:val="ListNumber"/>
      </w:pPr>
      <w:r>
        <w:t xml:space="preserve">Students </w:t>
      </w:r>
      <w:r w:rsidR="399720D5">
        <w:t xml:space="preserve">trace the </w:t>
      </w:r>
      <w:r w:rsidR="3A714052">
        <w:t>fifths</w:t>
      </w:r>
      <w:r w:rsidR="399720D5">
        <w:t xml:space="preserve"> fold lines and </w:t>
      </w:r>
      <w:r>
        <w:t xml:space="preserve">glue the </w:t>
      </w:r>
      <w:r w:rsidR="05AE4E74">
        <w:t>fifth</w:t>
      </w:r>
      <w:r>
        <w:t>s strip into their workbook or onto a piece of grid paper.</w:t>
      </w:r>
    </w:p>
    <w:p w14:paraId="68B8295A" w14:textId="551CDCDA" w:rsidR="00083CAD" w:rsidRDefault="162913F2" w:rsidP="738CE64E">
      <w:pPr>
        <w:pStyle w:val="ListNumber"/>
      </w:pPr>
      <w:r w:rsidRPr="6C8D0679">
        <w:t xml:space="preserve">As in </w:t>
      </w:r>
      <w:hyperlink w:anchor="_Lesson_2">
        <w:r w:rsidRPr="6C8D0679">
          <w:rPr>
            <w:rStyle w:val="Hyperlink"/>
          </w:rPr>
          <w:t>Lesson 2</w:t>
        </w:r>
      </w:hyperlink>
      <w:r w:rsidRPr="6C8D0679">
        <w:t xml:space="preserve">, under the paper strip, students draw a number line that includes zero, one and an arrow to indicate the number line continues. Students mark and label the fractions </w:t>
      </w:r>
      <m:oMath>
        <m:f>
          <m:fPr>
            <m:ctrlPr>
              <w:rPr>
                <w:rFonts w:ascii="Cambria Math" w:hAnsi="Cambria Math"/>
                <w:i/>
              </w:rPr>
            </m:ctrlPr>
          </m:fPr>
          <m:num>
            <m:r>
              <w:rPr>
                <w:rFonts w:ascii="Cambria Math" w:hAnsi="Cambria Math"/>
              </w:rPr>
              <m:t>1</m:t>
            </m:r>
          </m:num>
          <m:den>
            <m:r>
              <w:rPr>
                <w:rFonts w:ascii="Cambria Math" w:hAnsi="Cambria Math"/>
              </w:rPr>
              <m:t>5</m:t>
            </m:r>
          </m:den>
        </m:f>
      </m:oMath>
      <w:r w:rsidR="1C496408">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1C496408" w:rsidRPr="26412C76">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1C496408">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7B43A427" w:rsidRPr="26412C76">
        <w:t xml:space="preserve">, </w:t>
      </w:r>
      <m:oMath>
        <m:f>
          <m:fPr>
            <m:ctrlPr>
              <w:rPr>
                <w:rFonts w:ascii="Cambria Math" w:hAnsi="Cambria Math"/>
                <w:i/>
              </w:rPr>
            </m:ctrlPr>
          </m:fPr>
          <m:num>
            <m:r>
              <w:rPr>
                <w:rFonts w:ascii="Cambria Math" w:hAnsi="Cambria Math"/>
              </w:rPr>
              <m:t>5</m:t>
            </m:r>
          </m:num>
          <m:den>
            <m:r>
              <w:rPr>
                <w:rFonts w:ascii="Cambria Math" w:hAnsi="Cambria Math"/>
              </w:rPr>
              <m:t>5</m:t>
            </m:r>
          </m:den>
        </m:f>
      </m:oMath>
      <w:r w:rsidR="7B43A427" w:rsidRPr="26412C76">
        <w:t xml:space="preserve"> </w:t>
      </w:r>
      <w:r w:rsidRPr="6C8D0679">
        <w:t>along the line</w:t>
      </w:r>
      <w:r w:rsidR="00AE694D">
        <w:t xml:space="preserve"> and label each part of the strip with </w:t>
      </w:r>
      <m:oMath>
        <m:f>
          <m:fPr>
            <m:ctrlPr>
              <w:rPr>
                <w:rFonts w:ascii="Cambria Math" w:hAnsi="Cambria Math"/>
                <w:i/>
              </w:rPr>
            </m:ctrlPr>
          </m:fPr>
          <m:num>
            <m:r>
              <w:rPr>
                <w:rFonts w:ascii="Cambria Math" w:hAnsi="Cambria Math"/>
              </w:rPr>
              <m:t>1</m:t>
            </m:r>
          </m:num>
          <m:den>
            <m:r>
              <w:rPr>
                <w:rFonts w:ascii="Cambria Math" w:hAnsi="Cambria Math"/>
              </w:rPr>
              <m:t>5</m:t>
            </m:r>
          </m:den>
        </m:f>
      </m:oMath>
      <w:r w:rsidR="5E0031D0" w:rsidRPr="6C8D0679">
        <w:t xml:space="preserve"> </w:t>
      </w:r>
      <w:r w:rsidR="00156EAA">
        <w:t>(</w:t>
      </w:r>
      <w:r w:rsidR="5E0031D0" w:rsidRPr="6C8D0679">
        <w:t xml:space="preserve">see </w:t>
      </w:r>
      <w:r w:rsidR="00B00284">
        <w:rPr>
          <w:highlight w:val="yellow"/>
        </w:rPr>
        <w:fldChar w:fldCharType="begin"/>
      </w:r>
      <w:r w:rsidR="00B00284">
        <w:instrText xml:space="preserve"> REF _Ref159945911 \h </w:instrText>
      </w:r>
      <w:r w:rsidR="00B00284">
        <w:rPr>
          <w:highlight w:val="yellow"/>
        </w:rPr>
      </w:r>
      <w:r w:rsidR="00B00284">
        <w:rPr>
          <w:highlight w:val="yellow"/>
        </w:rPr>
        <w:fldChar w:fldCharType="separate"/>
      </w:r>
      <w:r w:rsidR="00B93A94">
        <w:t xml:space="preserve">Figure </w:t>
      </w:r>
      <w:r w:rsidR="00B93A94">
        <w:rPr>
          <w:noProof/>
        </w:rPr>
        <w:t>7</w:t>
      </w:r>
      <w:r w:rsidR="00B00284">
        <w:rPr>
          <w:highlight w:val="yellow"/>
        </w:rPr>
        <w:fldChar w:fldCharType="end"/>
      </w:r>
      <w:r w:rsidR="00156EAA">
        <w:t>)</w:t>
      </w:r>
      <w:r w:rsidR="5E0031D0" w:rsidRPr="6C8D0679">
        <w:t>.</w:t>
      </w:r>
    </w:p>
    <w:p w14:paraId="1B0CAF72" w14:textId="26D614E2" w:rsidR="00B00284" w:rsidRDefault="00B00284" w:rsidP="00B00284">
      <w:pPr>
        <w:pStyle w:val="Caption"/>
        <w:rPr>
          <w:highlight w:val="yellow"/>
        </w:rPr>
      </w:pPr>
      <w:bookmarkStart w:id="45" w:name="_Ref159945911"/>
      <w:r>
        <w:lastRenderedPageBreak/>
        <w:t xml:space="preserve">Figure </w:t>
      </w:r>
      <w:r w:rsidR="009E691B">
        <w:fldChar w:fldCharType="begin"/>
      </w:r>
      <w:r w:rsidR="009E691B">
        <w:instrText xml:space="preserve"> SEQ Figure \* ARABIC </w:instrText>
      </w:r>
      <w:r w:rsidR="009E691B">
        <w:fldChar w:fldCharType="separate"/>
      </w:r>
      <w:r w:rsidR="00B93A94">
        <w:rPr>
          <w:noProof/>
        </w:rPr>
        <w:t>7</w:t>
      </w:r>
      <w:r w:rsidR="009E691B">
        <w:rPr>
          <w:noProof/>
        </w:rPr>
        <w:fldChar w:fldCharType="end"/>
      </w:r>
      <w:bookmarkEnd w:id="45"/>
      <w:r>
        <w:t xml:space="preserve"> </w:t>
      </w:r>
      <w:r w:rsidRPr="005C4B0C">
        <w:t>– student work sample</w:t>
      </w:r>
    </w:p>
    <w:p w14:paraId="2DC0A7EC" w14:textId="35F1BC01" w:rsidR="006310BA" w:rsidRDefault="5EA5F417" w:rsidP="6C8D0679">
      <w:r>
        <w:rPr>
          <w:noProof/>
        </w:rPr>
        <w:drawing>
          <wp:inline distT="0" distB="0" distL="0" distR="0" wp14:anchorId="56FC3AC4" wp14:editId="5E6C55D8">
            <wp:extent cx="3203595" cy="2175744"/>
            <wp:effectExtent l="0" t="0" r="0" b="0"/>
            <wp:docPr id="2094421865" name="Picture 2094421865" descr="Student work sample bar models on a number line. First number line represents thirds with a bar model on top of the line in 3 equal parts. Each part of the bar is labelled 1/3. The number line is labelled 0, 1/3, 2/3, 1.&#10;Second number line displays fifths bar model on top with 5 equal parts displayed. Each part of the bar is labelled 1/5. The number line underneath is labelled 0, 1/5, 2/5, 3/5, 4/5, 1.&#10;Space has been left between the 2 number lines for the next day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21865" name="Picture 2094421865" descr="Student work sample bar models on a number line. First number line represents thirds with a bar model on top of the line in 3 equal parts. Each part of the bar is labelled 1/3. The number line is labelled 0, 1/3, 2/3, 1.&#10;Second number line displays fifths bar model on top with 5 equal parts displayed. Each part of the bar is labelled 1/5. The number line underneath is labelled 0, 1/5, 2/5, 3/5, 4/5, 1.&#10;Space has been left between the 2 number lines for the next days work."/>
                    <pic:cNvPicPr/>
                  </pic:nvPicPr>
                  <pic:blipFill>
                    <a:blip r:embed="rId28">
                      <a:extLst>
                        <a:ext uri="{28A0092B-C50C-407E-A947-70E740481C1C}">
                          <a14:useLocalDpi xmlns:a14="http://schemas.microsoft.com/office/drawing/2010/main" val="0"/>
                        </a:ext>
                      </a:extLst>
                    </a:blip>
                    <a:stretch>
                      <a:fillRect/>
                    </a:stretch>
                  </pic:blipFill>
                  <pic:spPr>
                    <a:xfrm>
                      <a:off x="0" y="0"/>
                      <a:ext cx="3203595" cy="2175744"/>
                    </a:xfrm>
                    <a:prstGeom prst="rect">
                      <a:avLst/>
                    </a:prstGeom>
                  </pic:spPr>
                </pic:pic>
              </a:graphicData>
            </a:graphic>
          </wp:inline>
        </w:drawing>
      </w:r>
    </w:p>
    <w:p w14:paraId="7C175023" w14:textId="77777777" w:rsidR="00083CAD" w:rsidRDefault="00083CAD" w:rsidP="00D33D6A">
      <w:bookmarkStart w:id="46" w:name="_Hlk16985125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720C74E8"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bookmarkEnd w:id="46"/>
          <w:p w14:paraId="256A44E1" w14:textId="77777777" w:rsidR="00083CAD" w:rsidRDefault="00083CAD" w:rsidP="00D33D6A">
            <w:r w:rsidRPr="004127B5">
              <w:t>Too hard?</w:t>
            </w:r>
          </w:p>
        </w:tc>
        <w:tc>
          <w:tcPr>
            <w:tcW w:w="7280" w:type="dxa"/>
          </w:tcPr>
          <w:p w14:paraId="78E13072" w14:textId="77777777" w:rsidR="00083CAD" w:rsidRDefault="00083CAD" w:rsidP="00D33D6A">
            <w:r w:rsidRPr="004127B5">
              <w:t>Too easy?</w:t>
            </w:r>
          </w:p>
        </w:tc>
      </w:tr>
      <w:tr w:rsidR="00083CAD" w14:paraId="1863FEB9"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62EDCCE8" w14:textId="2A990533" w:rsidR="00083CAD" w:rsidRDefault="00083CAD" w:rsidP="00D33D6A">
            <w:r>
              <w:t xml:space="preserve">Students cannot </w:t>
            </w:r>
            <w:r w:rsidR="26A73108">
              <w:t>create thirds and fifths of a length</w:t>
            </w:r>
            <w:r>
              <w:t>.</w:t>
            </w:r>
          </w:p>
          <w:p w14:paraId="166CF8C0" w14:textId="739C7C9B" w:rsidR="00083CAD" w:rsidRPr="000E7907" w:rsidRDefault="63EFE52D" w:rsidP="000E7907">
            <w:pPr>
              <w:pStyle w:val="ListBullet"/>
            </w:pPr>
            <w:r w:rsidRPr="000E7907">
              <w:t>Support students to</w:t>
            </w:r>
            <w:r w:rsidR="5CBA94A9" w:rsidRPr="000E7907">
              <w:t xml:space="preserve"> estimate </w:t>
            </w:r>
            <w:r w:rsidR="0C34A9B2" w:rsidRPr="000E7907">
              <w:t>half on a paper strip</w:t>
            </w:r>
            <w:r w:rsidR="5CBA94A9" w:rsidRPr="000E7907">
              <w:t xml:space="preserve">. </w:t>
            </w:r>
            <w:r w:rsidR="0C34A9B2" w:rsidRPr="000E7907">
              <w:t>St</w:t>
            </w:r>
            <w:r w:rsidR="7E03F2AB" w:rsidRPr="000E7907">
              <w:t>udents place a pencil mark where they estimate</w:t>
            </w:r>
            <w:r w:rsidR="35632492" w:rsidRPr="000E7907">
              <w:t xml:space="preserve"> a third to be </w:t>
            </w:r>
            <w:r w:rsidR="68E010C9" w:rsidRPr="000E7907">
              <w:t xml:space="preserve">prior to folding. </w:t>
            </w:r>
            <w:r w:rsidR="3339E3B3" w:rsidRPr="000E7907">
              <w:t xml:space="preserve">Using the pencil mark as a guide, support students to </w:t>
            </w:r>
            <w:r w:rsidR="179B4D5B" w:rsidRPr="000E7907">
              <w:t xml:space="preserve">make a </w:t>
            </w:r>
            <w:r w:rsidR="3FC46B8A" w:rsidRPr="000E7907">
              <w:t xml:space="preserve">third before halving the remaining </w:t>
            </w:r>
            <w:r w:rsidR="42F2B38D" w:rsidRPr="000E7907">
              <w:t>strip</w:t>
            </w:r>
            <w:r w:rsidR="3F058B07" w:rsidRPr="000E7907">
              <w:t>.</w:t>
            </w:r>
            <w:r w:rsidR="42F2B38D" w:rsidRPr="000E7907">
              <w:t xml:space="preserve"> Students use a similar strategy for fifths</w:t>
            </w:r>
            <w:r w:rsidR="56086085" w:rsidRPr="000E7907">
              <w:t xml:space="preserve"> by placing a pencil mark where they estimate fifths to be prior to folding.</w:t>
            </w:r>
          </w:p>
          <w:p w14:paraId="02924A58" w14:textId="00798B27" w:rsidR="00083CAD" w:rsidRDefault="3F058B07" w:rsidP="000E7907">
            <w:pPr>
              <w:pStyle w:val="ListBullet"/>
            </w:pPr>
            <w:r w:rsidRPr="000E7907">
              <w:lastRenderedPageBreak/>
              <w:t>Studen</w:t>
            </w:r>
            <w:r>
              <w:t xml:space="preserve">ts use </w:t>
            </w:r>
            <w:hyperlink w:anchor="_Resource_5_–">
              <w:r w:rsidR="3D9E59D0" w:rsidRPr="26412C76">
                <w:rPr>
                  <w:rStyle w:val="Hyperlink"/>
                </w:rPr>
                <w:t xml:space="preserve">Resource </w:t>
              </w:r>
              <w:r w:rsidR="7A34897C" w:rsidRPr="26412C76">
                <w:rPr>
                  <w:rStyle w:val="Hyperlink"/>
                </w:rPr>
                <w:t>5</w:t>
              </w:r>
              <w:r w:rsidR="3D9E59D0" w:rsidRPr="26412C76">
                <w:rPr>
                  <w:rStyle w:val="Hyperlink"/>
                </w:rPr>
                <w:t xml:space="preserve"> </w:t>
              </w:r>
              <w:r w:rsidR="3ECB1860" w:rsidRPr="26412C76">
                <w:rPr>
                  <w:rStyle w:val="Hyperlink"/>
                </w:rPr>
                <w:t>–</w:t>
              </w:r>
              <w:r w:rsidR="5A7DB1B9" w:rsidRPr="26412C76">
                <w:rPr>
                  <w:rStyle w:val="Hyperlink"/>
                </w:rPr>
                <w:t xml:space="preserve"> fraction wall</w:t>
              </w:r>
            </w:hyperlink>
            <w:r>
              <w:t xml:space="preserve"> to explore thirds and fifths.</w:t>
            </w:r>
          </w:p>
        </w:tc>
        <w:tc>
          <w:tcPr>
            <w:tcW w:w="7280" w:type="dxa"/>
          </w:tcPr>
          <w:p w14:paraId="413AC54B" w14:textId="5507A67F" w:rsidR="00083CAD" w:rsidRDefault="00083CAD" w:rsidP="00D33D6A">
            <w:r>
              <w:lastRenderedPageBreak/>
              <w:t xml:space="preserve">Students can </w:t>
            </w:r>
            <w:r w:rsidR="08EF7214">
              <w:t>create thirds and fifths of a length</w:t>
            </w:r>
            <w:r>
              <w:t>.</w:t>
            </w:r>
          </w:p>
          <w:p w14:paraId="1E40009B" w14:textId="598F4267" w:rsidR="00083CAD" w:rsidRDefault="2345DAE8" w:rsidP="000E7907">
            <w:pPr>
              <w:pStyle w:val="ListBullet"/>
            </w:pPr>
            <w:r>
              <w:t xml:space="preserve">Students explore equivalence by folding strips of paper. They </w:t>
            </w:r>
            <w:r w:rsidR="3B57D19B">
              <w:t>identify</w:t>
            </w:r>
            <w:r>
              <w:t>, create and label as many fractions equivalent to one-</w:t>
            </w:r>
            <w:r w:rsidR="0E83042E">
              <w:t>third</w:t>
            </w:r>
            <w:r>
              <w:t xml:space="preserve"> as possible</w:t>
            </w:r>
            <w:r w:rsidR="6BF2994C">
              <w:t>.</w:t>
            </w:r>
          </w:p>
        </w:tc>
      </w:tr>
    </w:tbl>
    <w:p w14:paraId="4F2FAC77" w14:textId="493F21B6" w:rsidR="00083CAD" w:rsidRDefault="00083CAD" w:rsidP="00D33D6A">
      <w:pPr>
        <w:pStyle w:val="Heading2"/>
      </w:pPr>
      <w:bookmarkStart w:id="47" w:name="_Toc147914084"/>
      <w:bookmarkStart w:id="48" w:name="_Toc170311039"/>
      <w:r>
        <w:t xml:space="preserve">Discuss and connect the mathematics – </w:t>
      </w:r>
      <w:r w:rsidR="00C04821">
        <w:t>10</w:t>
      </w:r>
      <w:r>
        <w:t xml:space="preserve"> minutes</w:t>
      </w:r>
      <w:bookmarkEnd w:id="47"/>
      <w:bookmarkEnd w:id="48"/>
    </w:p>
    <w:p w14:paraId="1F52E50C" w14:textId="1C75ECFD" w:rsidR="00E80FDF" w:rsidRDefault="00E80FDF" w:rsidP="00E80FDF">
      <w:pPr>
        <w:pStyle w:val="FeatureBox"/>
      </w:pPr>
      <w:r w:rsidRPr="00913B5F">
        <w:rPr>
          <w:b/>
          <w:bCs/>
        </w:rPr>
        <w:t>Note:</w:t>
      </w:r>
      <w:r>
        <w:t xml:space="preserve"> in the syllabus, a fraction family is formed by dividing the whole into the same total number of equal parts while having the same denominator.</w:t>
      </w:r>
    </w:p>
    <w:p w14:paraId="55FBE2E4" w14:textId="2897D00C" w:rsidR="00E80FDF" w:rsidRDefault="497F9742" w:rsidP="738CE64E">
      <w:pPr>
        <w:pStyle w:val="ListNumber"/>
      </w:pPr>
      <w:r>
        <w:t xml:space="preserve">Revise student understanding of </w:t>
      </w:r>
      <w:r w:rsidR="35814400">
        <w:t>fraction families. For example, one</w:t>
      </w:r>
      <w:r w:rsidR="008F3843">
        <w:t xml:space="preserve"> </w:t>
      </w:r>
      <w:r w:rsidR="35814400">
        <w:t xml:space="preserve">quarter, </w:t>
      </w:r>
      <w:r w:rsidR="7691296A">
        <w:t xml:space="preserve">2 </w:t>
      </w:r>
      <w:r w:rsidR="35814400">
        <w:t xml:space="preserve">quarters, </w:t>
      </w:r>
      <w:r w:rsidR="7691296A">
        <w:t xml:space="preserve">3 </w:t>
      </w:r>
      <w:r w:rsidR="35814400">
        <w:t xml:space="preserve">quarters and </w:t>
      </w:r>
      <w:r w:rsidR="7691296A">
        <w:t xml:space="preserve">4 </w:t>
      </w:r>
      <w:r w:rsidR="35814400">
        <w:t>quarters.</w:t>
      </w:r>
    </w:p>
    <w:p w14:paraId="0CA7ADDB" w14:textId="068435E3" w:rsidR="00B24646" w:rsidRDefault="643EBCCC" w:rsidP="738CE64E">
      <w:pPr>
        <w:pStyle w:val="ListNumber"/>
      </w:pPr>
      <w:r>
        <w:t xml:space="preserve">Students </w:t>
      </w:r>
      <w:r w:rsidR="579E94D0">
        <w:t>l</w:t>
      </w:r>
      <w:r w:rsidR="3D9B6900">
        <w:t>ook</w:t>
      </w:r>
      <w:r w:rsidR="1D5D799A">
        <w:t xml:space="preserve"> at the folded fraction strips on the number lines</w:t>
      </w:r>
      <w:r w:rsidR="03A34513">
        <w:t>. Ask:</w:t>
      </w:r>
    </w:p>
    <w:p w14:paraId="39645F48" w14:textId="05AAFD34" w:rsidR="5D27A0B5" w:rsidRPr="006B0438" w:rsidRDefault="125D20A6" w:rsidP="009C31A3">
      <w:pPr>
        <w:pStyle w:val="ListBullet"/>
        <w:ind w:left="1134"/>
      </w:pPr>
      <w:r w:rsidRPr="006B0438">
        <w:t>How d</w:t>
      </w:r>
      <w:r w:rsidR="19ABEC7F" w:rsidRPr="006B0438">
        <w:t xml:space="preserve">id </w:t>
      </w:r>
      <w:r w:rsidR="22C5BC42" w:rsidRPr="006B0438">
        <w:t>y</w:t>
      </w:r>
      <w:r w:rsidR="19ABEC7F" w:rsidRPr="006B0438">
        <w:t>our</w:t>
      </w:r>
      <w:r w:rsidR="1D5D799A" w:rsidRPr="006B0438">
        <w:t xml:space="preserve"> knowledge of halves</w:t>
      </w:r>
      <w:r w:rsidR="11B6B7BA" w:rsidRPr="006B0438">
        <w:t xml:space="preserve"> and</w:t>
      </w:r>
      <w:r w:rsidR="1D5D799A" w:rsidRPr="006B0438">
        <w:t xml:space="preserve"> quarters help </w:t>
      </w:r>
      <w:r w:rsidR="0E77E822" w:rsidRPr="006B0438">
        <w:t>you</w:t>
      </w:r>
      <w:r w:rsidR="1D5D799A" w:rsidRPr="006B0438">
        <w:t xml:space="preserve"> to make thirds and fifths?</w:t>
      </w:r>
    </w:p>
    <w:p w14:paraId="3FF04499" w14:textId="125998F8" w:rsidR="5D27A0B5" w:rsidRDefault="1D5D799A" w:rsidP="009C31A3">
      <w:pPr>
        <w:pStyle w:val="ListBullet"/>
        <w:ind w:left="1134"/>
      </w:pPr>
      <w:r w:rsidRPr="006B0438">
        <w:t>When looking at the thirds folded strip on the number line, are you able to identify the fraction family it belongs to?</w:t>
      </w:r>
    </w:p>
    <w:p w14:paraId="32A2C575" w14:textId="466B3913" w:rsidR="000A41EE" w:rsidRPr="006B0438" w:rsidRDefault="000A41EE" w:rsidP="009C31A3">
      <w:pPr>
        <w:pStyle w:val="ListBullet"/>
        <w:ind w:left="1134"/>
      </w:pPr>
      <w:r>
        <w:t>What fractions belong in the thirds fraction family?</w:t>
      </w:r>
    </w:p>
    <w:p w14:paraId="68FE1168" w14:textId="3219E41E" w:rsidR="18921E28" w:rsidRDefault="7964E35F" w:rsidP="009C31A3">
      <w:pPr>
        <w:pStyle w:val="ListBullet"/>
        <w:ind w:left="1134"/>
      </w:pPr>
      <w:r w:rsidRPr="006B0438">
        <w:t>When looking at the fifths folded strip on the number line, are you able to identify the fraction family it belongs to?</w:t>
      </w:r>
    </w:p>
    <w:p w14:paraId="3C5EA45C" w14:textId="4BCADFA8" w:rsidR="000A41EE" w:rsidRPr="006B0438" w:rsidRDefault="000A41EE" w:rsidP="009C31A3">
      <w:pPr>
        <w:pStyle w:val="ListBullet"/>
        <w:ind w:left="1134"/>
      </w:pPr>
      <w:r>
        <w:t>What fractions belong in the fifths fraction family?</w:t>
      </w:r>
    </w:p>
    <w:p w14:paraId="666984AE"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26AA74E2"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7914078F" w14:textId="77777777" w:rsidR="00083CAD" w:rsidRDefault="00083CAD" w:rsidP="00D33D6A">
            <w:r w:rsidRPr="00F8552A">
              <w:lastRenderedPageBreak/>
              <w:t>Assessment opportunities</w:t>
            </w:r>
          </w:p>
        </w:tc>
        <w:tc>
          <w:tcPr>
            <w:tcW w:w="7280" w:type="dxa"/>
          </w:tcPr>
          <w:p w14:paraId="1072FEED" w14:textId="77777777" w:rsidR="00083CAD" w:rsidRDefault="00083CAD" w:rsidP="00D33D6A">
            <w:r w:rsidRPr="00F8552A">
              <w:t>Links</w:t>
            </w:r>
          </w:p>
        </w:tc>
      </w:tr>
      <w:tr w:rsidR="00083CAD" w14:paraId="53FA0676"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7452D113" w14:textId="77777777" w:rsidR="00083CAD" w:rsidRDefault="00083CAD" w:rsidP="00D33D6A">
            <w:r>
              <w:t>What to look for:</w:t>
            </w:r>
          </w:p>
          <w:p w14:paraId="083101C2" w14:textId="0DECDF6E" w:rsidR="00083CAD" w:rsidRDefault="6BF2994C" w:rsidP="000A41EE">
            <w:pPr>
              <w:pStyle w:val="ListBullet"/>
              <w:rPr>
                <w:rStyle w:val="Strong"/>
              </w:rPr>
            </w:pPr>
            <w:r>
              <w:t>Can students</w:t>
            </w:r>
            <w:r w:rsidR="17B0163D">
              <w:t xml:space="preserve"> create thirds and fifths of a length</w:t>
            </w:r>
            <w:r w:rsidR="5755806F">
              <w:t xml:space="preserve">? </w:t>
            </w:r>
            <w:r w:rsidR="00FB1CEC">
              <w:br/>
            </w:r>
            <w:r w:rsidR="5755806F" w:rsidRPr="738CE64E">
              <w:rPr>
                <w:b/>
              </w:rPr>
              <w:t>[MAO-WM-01, MA2-PF-01]</w:t>
            </w:r>
          </w:p>
          <w:p w14:paraId="2F313007" w14:textId="127FB80A" w:rsidR="00083CAD" w:rsidRDefault="71BB2492" w:rsidP="000A41EE">
            <w:pPr>
              <w:pStyle w:val="ListBullet"/>
              <w:rPr>
                <w:rStyle w:val="Strong"/>
              </w:rPr>
            </w:pPr>
            <w:r>
              <w:t>Can students describe fraction families formed by dividing the whole into the same total number of equal parts as having the same denominator?</w:t>
            </w:r>
            <w:r w:rsidRPr="738CE64E">
              <w:rPr>
                <w:b/>
              </w:rPr>
              <w:t xml:space="preserve"> [MAO-WM-01, MA2-PF-01]</w:t>
            </w:r>
          </w:p>
        </w:tc>
        <w:tc>
          <w:tcPr>
            <w:tcW w:w="7280" w:type="dxa"/>
          </w:tcPr>
          <w:p w14:paraId="0D0C41C8" w14:textId="41AEE1BF" w:rsidR="00083CAD" w:rsidRDefault="00083CAD" w:rsidP="00D33D6A">
            <w:r>
              <w:t xml:space="preserve">Links to </w:t>
            </w:r>
            <w:hyperlink r:id="rId29" w:history="1">
              <w:r w:rsidRPr="0013142C">
                <w:rPr>
                  <w:rStyle w:val="Hyperlink"/>
                </w:rPr>
                <w:t>National Numeracy Learning Progressions</w:t>
              </w:r>
            </w:hyperlink>
            <w:r>
              <w:t xml:space="preserve"> (NNLP):</w:t>
            </w:r>
          </w:p>
          <w:p w14:paraId="4CA0E83B" w14:textId="2C0F4B6F" w:rsidR="00083CAD" w:rsidRDefault="60561726" w:rsidP="000A41EE">
            <w:pPr>
              <w:pStyle w:val="ListBullet"/>
            </w:pPr>
            <w:r>
              <w:t>InF4</w:t>
            </w:r>
            <w:r w:rsidR="17EDCFA3">
              <w:t>.</w:t>
            </w:r>
          </w:p>
        </w:tc>
      </w:tr>
    </w:tbl>
    <w:p w14:paraId="6994A931" w14:textId="77777777" w:rsidR="00874FDF" w:rsidRDefault="00874FDF">
      <w:pPr>
        <w:suppressAutoHyphens w:val="0"/>
        <w:spacing w:before="0" w:after="160" w:line="259" w:lineRule="auto"/>
      </w:pPr>
      <w:bookmarkStart w:id="49" w:name="_Lesson_4"/>
      <w:bookmarkEnd w:id="49"/>
      <w:r>
        <w:br w:type="page"/>
      </w:r>
    </w:p>
    <w:p w14:paraId="0866B29E" w14:textId="50263D11" w:rsidR="009E64DD" w:rsidRDefault="009E64DD" w:rsidP="00D33D6A">
      <w:pPr>
        <w:pStyle w:val="Heading1"/>
      </w:pPr>
      <w:bookmarkStart w:id="50" w:name="_Lesson_4_1"/>
      <w:bookmarkStart w:id="51" w:name="_Toc170311040"/>
      <w:bookmarkEnd w:id="50"/>
      <w:r>
        <w:lastRenderedPageBreak/>
        <w:t>Lesson 4</w:t>
      </w:r>
      <w:bookmarkEnd w:id="51"/>
    </w:p>
    <w:p w14:paraId="66DEFBA9" w14:textId="6EF03F01" w:rsidR="009E64DD" w:rsidRDefault="009E64DD" w:rsidP="00D33D6A">
      <w:pPr>
        <w:pStyle w:val="FeatureBox3"/>
      </w:pPr>
      <w:r w:rsidRPr="00D74AB8">
        <w:rPr>
          <w:rStyle w:val="Strong"/>
        </w:rPr>
        <w:t>Core concept</w:t>
      </w:r>
      <w:r>
        <w:t xml:space="preserve">: </w:t>
      </w:r>
      <w:r w:rsidR="00801130" w:rsidRPr="00801130">
        <w:t>bar models and fractions strips can be used to represent fractions</w:t>
      </w:r>
      <w:r>
        <w:t>.</w:t>
      </w:r>
    </w:p>
    <w:p w14:paraId="13697F4E" w14:textId="7CF72FBD" w:rsidR="00592314" w:rsidRPr="00592314" w:rsidRDefault="00592314" w:rsidP="00D33D6A">
      <w:pPr>
        <w:pStyle w:val="Heading2"/>
      </w:pPr>
      <w:bookmarkStart w:id="52" w:name="_Toc147914086"/>
      <w:bookmarkStart w:id="53" w:name="_Toc170311041"/>
      <w:r>
        <w:t>Daily number sense</w:t>
      </w:r>
      <w:r w:rsidR="004B62B8">
        <w:t xml:space="preserve"> –</w:t>
      </w:r>
      <w:r>
        <w:t xml:space="preserve"> </w:t>
      </w:r>
      <w:r w:rsidR="00286F58">
        <w:t>10</w:t>
      </w:r>
      <w:r>
        <w:t xml:space="preserve"> minutes</w:t>
      </w:r>
      <w:bookmarkEnd w:id="52"/>
      <w:bookmarkEnd w:id="53"/>
    </w:p>
    <w:p w14:paraId="51457EF2" w14:textId="77777777" w:rsidR="009E64DD" w:rsidRDefault="009E64DD" w:rsidP="0080360C">
      <w:pPr>
        <w:pStyle w:val="ListNumber"/>
        <w:numPr>
          <w:ilvl w:val="0"/>
          <w:numId w:val="37"/>
        </w:numPr>
      </w:pPr>
      <w:r w:rsidRPr="00A42399">
        <w:t>From a class need surfaced through formative assessment data, identify a short, focused activity that targets students’ knowledge, understanding</w:t>
      </w:r>
      <w:r>
        <w:t xml:space="preserve"> and skills. Example activities may be drawn from the following resources:</w:t>
      </w:r>
    </w:p>
    <w:p w14:paraId="7223D8D0" w14:textId="2E1805CA" w:rsidR="009E64DD" w:rsidRDefault="00000000" w:rsidP="009C31A3">
      <w:pPr>
        <w:pStyle w:val="ListBullet"/>
        <w:ind w:left="1134"/>
      </w:pPr>
      <w:hyperlink r:id="rId30">
        <w:r w:rsidR="62F0A265" w:rsidRPr="26412C76">
          <w:rPr>
            <w:rStyle w:val="Hyperlink"/>
          </w:rPr>
          <w:t>Mathematics K</w:t>
        </w:r>
        <w:r w:rsidR="45E1C940" w:rsidRPr="26412C76">
          <w:rPr>
            <w:rStyle w:val="Hyperlink"/>
          </w:rPr>
          <w:t>–</w:t>
        </w:r>
        <w:r w:rsidR="62F0A265" w:rsidRPr="26412C76">
          <w:rPr>
            <w:rStyle w:val="Hyperlink"/>
          </w:rPr>
          <w:t>6 resources</w:t>
        </w:r>
      </w:hyperlink>
    </w:p>
    <w:p w14:paraId="644187AA" w14:textId="032F42B3" w:rsidR="009E64DD" w:rsidRPr="009E64DD" w:rsidRDefault="00000000" w:rsidP="009C31A3">
      <w:pPr>
        <w:pStyle w:val="ListBullet"/>
        <w:ind w:left="1134"/>
      </w:pPr>
      <w:hyperlink r:id="rId31">
        <w:r w:rsidR="62F0A265" w:rsidRPr="26412C76">
          <w:rPr>
            <w:rStyle w:val="Hyperlink"/>
          </w:rPr>
          <w:t>Universal Resources Hub</w:t>
        </w:r>
      </w:hyperlink>
      <w:r w:rsidR="62F0A265">
        <w:t>.</w:t>
      </w:r>
    </w:p>
    <w:p w14:paraId="40FE785F" w14:textId="4F7F0158" w:rsidR="009E64DD" w:rsidRDefault="009E64DD" w:rsidP="00D33D6A">
      <w:pPr>
        <w:pStyle w:val="Heading2"/>
      </w:pPr>
      <w:bookmarkStart w:id="54" w:name="_Toc147914087"/>
      <w:bookmarkStart w:id="55" w:name="_Toc170311042"/>
      <w:r>
        <w:t>Core lesson</w:t>
      </w:r>
      <w:r w:rsidR="0007547E">
        <w:t xml:space="preserve"> –</w:t>
      </w:r>
      <w:r>
        <w:t xml:space="preserve"> </w:t>
      </w:r>
      <w:r w:rsidR="23AE8021">
        <w:t xml:space="preserve">fractions with related </w:t>
      </w:r>
      <w:r w:rsidR="009B2771">
        <w:t>denominators</w:t>
      </w:r>
      <w:r>
        <w:t xml:space="preserve"> – </w:t>
      </w:r>
      <w:r w:rsidR="58951A3B">
        <w:t>40</w:t>
      </w:r>
      <w:r>
        <w:t xml:space="preserve"> minutes</w:t>
      </w:r>
      <w:bookmarkEnd w:id="54"/>
      <w:bookmarkEnd w:id="55"/>
    </w:p>
    <w:p w14:paraId="7D5CB8C3" w14:textId="77777777" w:rsidR="009E64DD" w:rsidRDefault="009E64DD"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67D35F69"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69291264" w14:textId="77777777" w:rsidR="009E64DD" w:rsidRDefault="009E64DD" w:rsidP="00D33D6A">
            <w:r w:rsidRPr="00616971">
              <w:t>Core concept learning intentions</w:t>
            </w:r>
          </w:p>
        </w:tc>
        <w:tc>
          <w:tcPr>
            <w:tcW w:w="7280" w:type="dxa"/>
          </w:tcPr>
          <w:p w14:paraId="67B3626A" w14:textId="77777777" w:rsidR="009E64DD" w:rsidRDefault="009E64DD" w:rsidP="00D33D6A">
            <w:r w:rsidRPr="00616971">
              <w:t>Core concept success criteria</w:t>
            </w:r>
          </w:p>
        </w:tc>
      </w:tr>
      <w:tr w:rsidR="009E64DD" w14:paraId="7DD47566"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3300365B" w14:textId="77777777" w:rsidR="009E64DD" w:rsidRDefault="00083CAD" w:rsidP="00D33D6A">
            <w:r>
              <w:t>S</w:t>
            </w:r>
            <w:r w:rsidR="009E64DD">
              <w:t>tudents are learning to:</w:t>
            </w:r>
          </w:p>
          <w:p w14:paraId="4CF3FEF4" w14:textId="603ADB65" w:rsidR="3090A077" w:rsidRPr="00BC6B7E" w:rsidRDefault="5789CC66" w:rsidP="00BC6B7E">
            <w:pPr>
              <w:pStyle w:val="ListBullet"/>
            </w:pPr>
            <w:r w:rsidRPr="00BC6B7E">
              <w:t>create fractional parts of a length using techniques other than repeated halving</w:t>
            </w:r>
          </w:p>
          <w:p w14:paraId="617B79CB" w14:textId="7C5DCFA4" w:rsidR="009E64DD" w:rsidRPr="00BC6B7E" w:rsidRDefault="590CC8BF" w:rsidP="00BC6B7E">
            <w:pPr>
              <w:pStyle w:val="ListBullet"/>
            </w:pPr>
            <w:r w:rsidRPr="00BC6B7E">
              <w:lastRenderedPageBreak/>
              <w:t>model and represent unit fractions, and their multiples, to a complete whole on a number line</w:t>
            </w:r>
          </w:p>
          <w:p w14:paraId="5F305BDF" w14:textId="34B71AD0" w:rsidR="009E64DD" w:rsidRPr="00083CAD" w:rsidRDefault="101EB77E" w:rsidP="00BC6B7E">
            <w:pPr>
              <w:pStyle w:val="ListBullet"/>
            </w:pPr>
            <w:r w:rsidRPr="00BC6B7E">
              <w:t>generate and describe</w:t>
            </w:r>
            <w:r>
              <w:t xml:space="preserve"> patterns</w:t>
            </w:r>
            <w:r w:rsidR="62F0A265">
              <w:t>.</w:t>
            </w:r>
          </w:p>
        </w:tc>
        <w:tc>
          <w:tcPr>
            <w:tcW w:w="7280" w:type="dxa"/>
          </w:tcPr>
          <w:p w14:paraId="5D416801" w14:textId="77777777" w:rsidR="009E64DD" w:rsidRDefault="00083CAD" w:rsidP="00D33D6A">
            <w:r>
              <w:lastRenderedPageBreak/>
              <w:t>S</w:t>
            </w:r>
            <w:r w:rsidR="009E64DD">
              <w:t>tudents can:</w:t>
            </w:r>
          </w:p>
          <w:p w14:paraId="7CDBBE60" w14:textId="6A163AF5" w:rsidR="009E64DD" w:rsidRDefault="71A80ADE" w:rsidP="00C67621">
            <w:pPr>
              <w:pStyle w:val="ListBullet"/>
            </w:pPr>
            <w:r w:rsidRPr="00C67621">
              <w:t>create</w:t>
            </w:r>
            <w:r>
              <w:t xml:space="preserve"> thirds and fifths of a length</w:t>
            </w:r>
          </w:p>
          <w:p w14:paraId="05113A20" w14:textId="1AE76890" w:rsidR="009E64DD" w:rsidRPr="00083CAD" w:rsidRDefault="1FEB49CD" w:rsidP="00C67621">
            <w:pPr>
              <w:pStyle w:val="ListBullet"/>
            </w:pPr>
            <w:r>
              <w:lastRenderedPageBreak/>
              <w:t>model fractions with fraction strips and diagrams</w:t>
            </w:r>
          </w:p>
          <w:p w14:paraId="7AAA999F" w14:textId="582C92FA" w:rsidR="009E64DD" w:rsidRPr="00083CAD" w:rsidRDefault="68B155C5" w:rsidP="00C67621">
            <w:pPr>
              <w:pStyle w:val="ListBullet"/>
            </w:pPr>
            <w:r>
              <w:t>model, describe and record patterns of multiples</w:t>
            </w:r>
            <w:r w:rsidR="62F0A265">
              <w:t>.</w:t>
            </w:r>
          </w:p>
        </w:tc>
      </w:tr>
    </w:tbl>
    <w:p w14:paraId="5AA8C802" w14:textId="53862251" w:rsidR="009E64DD" w:rsidRDefault="2B79A4B1" w:rsidP="738CE64E">
      <w:pPr>
        <w:pStyle w:val="ListNumber"/>
      </w:pPr>
      <w:r>
        <w:lastRenderedPageBreak/>
        <w:t xml:space="preserve">Revise the folding of thirds and fifths from </w:t>
      </w:r>
      <w:hyperlink w:anchor="_Lesson_3">
        <w:r w:rsidRPr="26412C76">
          <w:rPr>
            <w:rStyle w:val="Hyperlink"/>
          </w:rPr>
          <w:t>Lesson 3</w:t>
        </w:r>
      </w:hyperlink>
      <w:r>
        <w:t>.</w:t>
      </w:r>
    </w:p>
    <w:p w14:paraId="1A2E7E98" w14:textId="2D5E704A" w:rsidR="00F409F4" w:rsidRDefault="2B79A4B1" w:rsidP="738CE64E">
      <w:pPr>
        <w:pStyle w:val="ListNumber"/>
      </w:pPr>
      <w:r>
        <w:t xml:space="preserve">Pose </w:t>
      </w:r>
      <w:r w:rsidR="00A55F00">
        <w:t xml:space="preserve">the following </w:t>
      </w:r>
      <w:r>
        <w:t xml:space="preserve">question: </w:t>
      </w:r>
      <w:r w:rsidR="23848975">
        <w:t>When we halved quarters, we created eighths. When we halve thirds</w:t>
      </w:r>
      <w:r w:rsidR="733E9447">
        <w:t>,</w:t>
      </w:r>
      <w:r w:rsidR="23848975">
        <w:t xml:space="preserve"> what will happen? </w:t>
      </w:r>
      <w:r w:rsidR="6198FFDA">
        <w:t>Ensure students understand that halving thirds will create sixths.</w:t>
      </w:r>
    </w:p>
    <w:p w14:paraId="0785BA23" w14:textId="569B2D87" w:rsidR="34DC372C" w:rsidRDefault="2B79A4B1" w:rsidP="738CE64E">
      <w:pPr>
        <w:pStyle w:val="ListNumber"/>
      </w:pPr>
      <w:r>
        <w:t>Provide pairs with paper strips to explore ideas about how to create sixths.</w:t>
      </w:r>
    </w:p>
    <w:p w14:paraId="417D9424" w14:textId="15133C46" w:rsidR="34DC372C" w:rsidRDefault="2B79A4B1" w:rsidP="738CE64E">
      <w:pPr>
        <w:pStyle w:val="ListNumber"/>
      </w:pPr>
      <w:r>
        <w:t xml:space="preserve">Select students to demonstrate and discuss how they </w:t>
      </w:r>
      <w:r w:rsidR="00B23653">
        <w:t>folded</w:t>
      </w:r>
      <w:r>
        <w:t xml:space="preserve"> their paper strip </w:t>
      </w:r>
      <w:r w:rsidR="002D76E0">
        <w:t>to create sixths</w:t>
      </w:r>
      <w:r>
        <w:t xml:space="preserve">. </w:t>
      </w:r>
      <w:r w:rsidR="45C9BF5B">
        <w:t xml:space="preserve">Highlight that </w:t>
      </w:r>
      <w:r w:rsidR="24C6D394">
        <w:t xml:space="preserve">the most efficient method </w:t>
      </w:r>
      <w:r w:rsidR="45C9BF5B">
        <w:t xml:space="preserve">is </w:t>
      </w:r>
      <w:r w:rsidR="24C6D394">
        <w:t xml:space="preserve">to </w:t>
      </w:r>
      <w:r w:rsidR="45C9BF5B">
        <w:t>fold</w:t>
      </w:r>
      <w:r w:rsidR="24C6D394">
        <w:t xml:space="preserve"> thirds and then </w:t>
      </w:r>
      <w:r w:rsidR="45C9BF5B">
        <w:t xml:space="preserve">fold </w:t>
      </w:r>
      <w:r w:rsidR="24C6D394">
        <w:t>in half</w:t>
      </w:r>
      <w:r w:rsidR="45C9BF5B">
        <w:t xml:space="preserve"> again</w:t>
      </w:r>
      <w:r w:rsidR="24C6D394">
        <w:t>.</w:t>
      </w:r>
    </w:p>
    <w:p w14:paraId="4A8E87AA" w14:textId="7E16CF3E" w:rsidR="1ABCDE7D" w:rsidRDefault="150DAACB" w:rsidP="738CE64E">
      <w:pPr>
        <w:pStyle w:val="ListNumber"/>
      </w:pPr>
      <w:r>
        <w:t xml:space="preserve">Pose </w:t>
      </w:r>
      <w:r w:rsidR="00A45CE2">
        <w:t xml:space="preserve">the following </w:t>
      </w:r>
      <w:r>
        <w:t xml:space="preserve">question: </w:t>
      </w:r>
      <w:r w:rsidR="74CFF725">
        <w:t>Using our knowledge of halving quarters to make eighths</w:t>
      </w:r>
      <w:r w:rsidR="00C33787">
        <w:t>,</w:t>
      </w:r>
      <w:r w:rsidR="74CFF725">
        <w:t xml:space="preserve"> and halving thirds to make sixths, how could tenths be made?</w:t>
      </w:r>
    </w:p>
    <w:p w14:paraId="1288954B" w14:textId="206D3D45" w:rsidR="1ABCDE7D" w:rsidRDefault="150DAACB" w:rsidP="738CE64E">
      <w:pPr>
        <w:pStyle w:val="ListNumber"/>
      </w:pPr>
      <w:r>
        <w:t>Provide pairs with paper strips to explore ideas about how to create tenths.</w:t>
      </w:r>
    </w:p>
    <w:p w14:paraId="6D953353" w14:textId="27D260E6" w:rsidR="1ABCDE7D" w:rsidRDefault="150DAACB" w:rsidP="738CE64E">
      <w:pPr>
        <w:pStyle w:val="ListNumber"/>
      </w:pPr>
      <w:r>
        <w:t xml:space="preserve">Select students to demonstrate and discuss how they </w:t>
      </w:r>
      <w:r w:rsidR="4DE95E67">
        <w:t>fold</w:t>
      </w:r>
      <w:r w:rsidR="02CFCFB9">
        <w:t>ed</w:t>
      </w:r>
      <w:r>
        <w:t xml:space="preserve"> their paper strip into 10 equal parts. </w:t>
      </w:r>
      <w:r w:rsidR="6330BFAB">
        <w:t>Remind</w:t>
      </w:r>
      <w:r>
        <w:t xml:space="preserve"> students</w:t>
      </w:r>
      <w:r w:rsidR="4975AA3B">
        <w:t xml:space="preserve"> that </w:t>
      </w:r>
      <w:r>
        <w:t xml:space="preserve">the most efficient method </w:t>
      </w:r>
      <w:r w:rsidR="2FCBD180">
        <w:t>is to fold</w:t>
      </w:r>
      <w:r>
        <w:t xml:space="preserve"> </w:t>
      </w:r>
      <w:r w:rsidR="4E3D3525">
        <w:t>fifth</w:t>
      </w:r>
      <w:r>
        <w:t xml:space="preserve">s and then </w:t>
      </w:r>
      <w:r w:rsidR="4DE95E67">
        <w:t>fold</w:t>
      </w:r>
      <w:r>
        <w:t xml:space="preserve"> in half</w:t>
      </w:r>
      <w:r w:rsidR="249BC32B">
        <w:t xml:space="preserve"> again</w:t>
      </w:r>
      <w:r>
        <w:t>.</w:t>
      </w:r>
    </w:p>
    <w:p w14:paraId="03E3CE54" w14:textId="4F51723C" w:rsidR="55083CAA" w:rsidRDefault="7867344B" w:rsidP="738CE64E">
      <w:pPr>
        <w:pStyle w:val="ListNumber"/>
      </w:pPr>
      <w:r>
        <w:t>Students glue the sixths and tenths strips into their workbook or onto a piece of grid paper</w:t>
      </w:r>
      <w:r w:rsidR="3E39DE91">
        <w:t xml:space="preserve">, where they left space in </w:t>
      </w:r>
      <w:hyperlink w:anchor="_Lesson_3">
        <w:r w:rsidR="3E39DE91" w:rsidRPr="738CE64E">
          <w:rPr>
            <w:rStyle w:val="Hyperlink"/>
          </w:rPr>
          <w:t>Lesson 3</w:t>
        </w:r>
      </w:hyperlink>
      <w:r w:rsidR="16DAE4A7">
        <w:t>.</w:t>
      </w:r>
    </w:p>
    <w:p w14:paraId="7FC4EB24" w14:textId="24579031" w:rsidR="41D048F2" w:rsidRDefault="03123157" w:rsidP="738CE64E">
      <w:pPr>
        <w:pStyle w:val="ListNumber"/>
      </w:pPr>
      <w:r w:rsidRPr="6C8D0679">
        <w:lastRenderedPageBreak/>
        <w:t xml:space="preserve">As in </w:t>
      </w:r>
      <w:hyperlink w:anchor="_Lesson_2">
        <w:r w:rsidRPr="6C8D0679">
          <w:rPr>
            <w:rStyle w:val="Hyperlink"/>
          </w:rPr>
          <w:t>Lesson 2</w:t>
        </w:r>
      </w:hyperlink>
      <w:r w:rsidRPr="6C8D0679">
        <w:t xml:space="preserve">, under </w:t>
      </w:r>
      <w:r w:rsidR="1697B915" w:rsidRPr="6C8D0679">
        <w:t>each</w:t>
      </w:r>
      <w:r w:rsidRPr="6C8D0679">
        <w:t xml:space="preserve"> paper strip, </w:t>
      </w:r>
      <w:r w:rsidRPr="00DA1AD2">
        <w:t xml:space="preserve">students draw a number line that includes zero, one and an arrow to indicate </w:t>
      </w:r>
      <w:r w:rsidR="7F4D3B67" w:rsidRPr="00DA1AD2">
        <w:t xml:space="preserve">that </w:t>
      </w:r>
      <w:r w:rsidRPr="00DA1AD2">
        <w:t xml:space="preserve">the number line continues. Students mark and label the fractions </w:t>
      </w:r>
      <w:r w:rsidR="37E8F920" w:rsidRPr="00DA1AD2">
        <w:t>on</w:t>
      </w:r>
      <w:r w:rsidRPr="00DA1AD2">
        <w:t xml:space="preserve"> the</w:t>
      </w:r>
      <w:r w:rsidRPr="6C8D0679">
        <w:t xml:space="preserve"> line </w:t>
      </w:r>
      <w:r w:rsidR="006D69A1">
        <w:t>(</w:t>
      </w:r>
      <w:r w:rsidRPr="6C8D0679">
        <w:t xml:space="preserve">see </w:t>
      </w:r>
      <w:r w:rsidR="00B00284">
        <w:rPr>
          <w:highlight w:val="yellow"/>
        </w:rPr>
        <w:fldChar w:fldCharType="begin"/>
      </w:r>
      <w:r w:rsidR="00B00284">
        <w:instrText xml:space="preserve"> REF _Ref159945957 \h </w:instrText>
      </w:r>
      <w:r w:rsidR="00B00284">
        <w:rPr>
          <w:highlight w:val="yellow"/>
        </w:rPr>
      </w:r>
      <w:r w:rsidR="00B00284">
        <w:rPr>
          <w:highlight w:val="yellow"/>
        </w:rPr>
        <w:fldChar w:fldCharType="separate"/>
      </w:r>
      <w:r w:rsidR="00B93A94">
        <w:t xml:space="preserve">Figure </w:t>
      </w:r>
      <w:r w:rsidR="00B93A94">
        <w:rPr>
          <w:noProof/>
        </w:rPr>
        <w:t>8</w:t>
      </w:r>
      <w:r w:rsidR="00B00284">
        <w:rPr>
          <w:highlight w:val="yellow"/>
        </w:rPr>
        <w:fldChar w:fldCharType="end"/>
      </w:r>
      <w:r w:rsidR="006D69A1">
        <w:t>)</w:t>
      </w:r>
      <w:r w:rsidRPr="6C8D0679">
        <w:t>.</w:t>
      </w:r>
    </w:p>
    <w:p w14:paraId="2D6974CA" w14:textId="6C5EA978" w:rsidR="00B00284" w:rsidRDefault="00B00284" w:rsidP="00B00284">
      <w:pPr>
        <w:pStyle w:val="Caption"/>
      </w:pPr>
      <w:bookmarkStart w:id="56" w:name="_Ref159945957"/>
      <w:r>
        <w:t xml:space="preserve">Figure </w:t>
      </w:r>
      <w:r w:rsidR="009E691B">
        <w:fldChar w:fldCharType="begin"/>
      </w:r>
      <w:r w:rsidR="009E691B">
        <w:instrText xml:space="preserve"> SEQ Figure \* ARABIC </w:instrText>
      </w:r>
      <w:r w:rsidR="009E691B">
        <w:fldChar w:fldCharType="separate"/>
      </w:r>
      <w:r w:rsidR="00B93A94">
        <w:rPr>
          <w:noProof/>
        </w:rPr>
        <w:t>8</w:t>
      </w:r>
      <w:r w:rsidR="009E691B">
        <w:rPr>
          <w:noProof/>
        </w:rPr>
        <w:fldChar w:fldCharType="end"/>
      </w:r>
      <w:bookmarkEnd w:id="56"/>
      <w:r>
        <w:t xml:space="preserve"> </w:t>
      </w:r>
      <w:r w:rsidRPr="009E3E17">
        <w:t>– student work sample</w:t>
      </w:r>
    </w:p>
    <w:p w14:paraId="289FD1AD" w14:textId="62D6CB2D" w:rsidR="003078E1" w:rsidRPr="0065355E" w:rsidRDefault="0065355E" w:rsidP="6C8D0679">
      <w:pPr>
        <w:rPr>
          <w:highlight w:val="yellow"/>
        </w:rPr>
      </w:pPr>
      <w:r w:rsidRPr="0065355E">
        <w:rPr>
          <w:noProof/>
        </w:rPr>
        <w:drawing>
          <wp:inline distT="0" distB="0" distL="0" distR="0" wp14:anchorId="41A189EE" wp14:editId="21961C3A">
            <wp:extent cx="4174057" cy="3790950"/>
            <wp:effectExtent l="0" t="0" r="0" b="0"/>
            <wp:docPr id="582998309" name="Picture 1" descr="Student work sample of bar models on a number line. &#10;&#10;First number line represents thirds with a bar model on top of the line in 3 equal parts. Each part of the bar is labelled 1/3. The number line is labelled 0, 1/3, 2/3, 1.&#10;Second number line displays a sixths bar model on top with 6 equal parts displayed. Each part of the bar is labelled 1/6. The number line underneath is labelled 0, 1/6, 2/6, 3/6, 4/6, 5/6, 1.&#10;Third number line displays a fifths bar model on top with 5 equal parts displayed. Each part of the bar is labelled 1/5. The number line underneath is labelled 0, 1/5, 2/5, 3/5, 4/5, 1.&#10;Fourth number line displays tenths bar model on top with 10 equal parts displayed. Each part of the bar is labelled 1/10. The number line underneath is labelled 0, 1/10, 2/10, 3/10, 4/10, 5/10, 6/10, 7/10, 8/10, 9/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98309" name="Picture 1" descr="Student work sample of bar models on a number line. &#10;&#10;First number line represents thirds with a bar model on top of the line in 3 equal parts. Each part of the bar is labelled 1/3. The number line is labelled 0, 1/3, 2/3, 1.&#10;Second number line displays a sixths bar model on top with 6 equal parts displayed. Each part of the bar is labelled 1/6. The number line underneath is labelled 0, 1/6, 2/6, 3/6, 4/6, 5/6, 1.&#10;Third number line displays a fifths bar model on top with 5 equal parts displayed. Each part of the bar is labelled 1/5. The number line underneath is labelled 0, 1/5, 2/5, 3/5, 4/5, 1.&#10;Fourth number line displays tenths bar model on top with 10 equal parts displayed. Each part of the bar is labelled 1/10. The number line underneath is labelled 0, 1/10, 2/10, 3/10, 4/10, 5/10, 6/10, 7/10, 8/10, 9/10, 1."/>
                    <pic:cNvPicPr/>
                  </pic:nvPicPr>
                  <pic:blipFill>
                    <a:blip r:embed="rId32"/>
                    <a:stretch>
                      <a:fillRect/>
                    </a:stretch>
                  </pic:blipFill>
                  <pic:spPr>
                    <a:xfrm>
                      <a:off x="0" y="0"/>
                      <a:ext cx="4181710" cy="3797901"/>
                    </a:xfrm>
                    <a:prstGeom prst="rect">
                      <a:avLst/>
                    </a:prstGeom>
                  </pic:spPr>
                </pic:pic>
              </a:graphicData>
            </a:graphic>
          </wp:inline>
        </w:drawing>
      </w:r>
    </w:p>
    <w:p w14:paraId="3E72E2FD" w14:textId="77777777" w:rsidR="08D4A852" w:rsidRDefault="08D4A852">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C8D0679" w14:paraId="39192172" w14:textId="77777777" w:rsidTr="26412C7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12DC957" w14:textId="77777777" w:rsidR="6C8D0679" w:rsidRDefault="6C8D0679">
            <w:r>
              <w:lastRenderedPageBreak/>
              <w:t>Prompts</w:t>
            </w:r>
          </w:p>
        </w:tc>
        <w:tc>
          <w:tcPr>
            <w:tcW w:w="7280" w:type="dxa"/>
          </w:tcPr>
          <w:p w14:paraId="05D0F4BA" w14:textId="77777777" w:rsidR="6C8D0679" w:rsidRDefault="6C8D0679">
            <w:r>
              <w:t>Anticipated student responses</w:t>
            </w:r>
          </w:p>
        </w:tc>
      </w:tr>
      <w:tr w:rsidR="6C8D0679" w14:paraId="264B7F08" w14:textId="77777777" w:rsidTr="26412C7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87BE3DB" w14:textId="03DEEED6" w:rsidR="35CB305F" w:rsidRPr="00C33883" w:rsidRDefault="0A14248F" w:rsidP="00C33883">
            <w:pPr>
              <w:pStyle w:val="ListBullet"/>
            </w:pPr>
            <w:r w:rsidRPr="00C33883">
              <w:t>What do you notice happens when you halve thirds?</w:t>
            </w:r>
          </w:p>
        </w:tc>
        <w:tc>
          <w:tcPr>
            <w:tcW w:w="7280" w:type="dxa"/>
          </w:tcPr>
          <w:p w14:paraId="74C6F3D5" w14:textId="2EADD874" w:rsidR="26DA3936" w:rsidRPr="00C33883" w:rsidRDefault="2931C2B2" w:rsidP="00C33883">
            <w:pPr>
              <w:pStyle w:val="ListBullet"/>
            </w:pPr>
            <w:r w:rsidRPr="00C33883">
              <w:t xml:space="preserve">When you halve thirds, you end up with 6 parts – the number </w:t>
            </w:r>
            <w:r w:rsidR="7B8774EF" w:rsidRPr="00C33883">
              <w:t xml:space="preserve">of parts </w:t>
            </w:r>
            <w:r w:rsidR="5C5B09E6" w:rsidRPr="00C33883">
              <w:t>double</w:t>
            </w:r>
            <w:r w:rsidR="7C092611" w:rsidRPr="00C33883">
              <w:t>s</w:t>
            </w:r>
            <w:r w:rsidR="59793571" w:rsidRPr="00C33883">
              <w:t>.</w:t>
            </w:r>
            <w:r w:rsidR="5A667032" w:rsidRPr="00C33883">
              <w:t xml:space="preserve"> The size of each part is halved.</w:t>
            </w:r>
          </w:p>
        </w:tc>
      </w:tr>
      <w:tr w:rsidR="6C8D0679" w14:paraId="07C819EB" w14:textId="77777777" w:rsidTr="26412C76">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23F5FF27" w14:textId="7397DC4C" w:rsidR="0A75F9C5" w:rsidRPr="00C33883" w:rsidRDefault="002B05D5" w:rsidP="00C33883">
            <w:pPr>
              <w:pStyle w:val="ListBullet"/>
            </w:pPr>
            <w:r w:rsidRPr="00C33883">
              <w:t>What do you notice happens when you halve fifths?</w:t>
            </w:r>
          </w:p>
        </w:tc>
        <w:tc>
          <w:tcPr>
            <w:tcW w:w="7280" w:type="dxa"/>
          </w:tcPr>
          <w:p w14:paraId="5DE53734" w14:textId="7DCC3BEC" w:rsidR="7223A71F" w:rsidRPr="00C33883" w:rsidRDefault="2B9F6BC1" w:rsidP="00C33883">
            <w:pPr>
              <w:pStyle w:val="ListBullet"/>
            </w:pPr>
            <w:r w:rsidRPr="00C33883">
              <w:t xml:space="preserve">When you halve fifths, you end up with 10 parts – the number </w:t>
            </w:r>
            <w:r w:rsidR="13B94FC8" w:rsidRPr="00C33883">
              <w:t xml:space="preserve">of parts </w:t>
            </w:r>
            <w:r w:rsidR="408BD86A" w:rsidRPr="00C33883">
              <w:t>double</w:t>
            </w:r>
            <w:r w:rsidR="7C092611" w:rsidRPr="00C33883">
              <w:t>s</w:t>
            </w:r>
            <w:r w:rsidRPr="00C33883">
              <w:t>.</w:t>
            </w:r>
            <w:r w:rsidR="5A667032" w:rsidRPr="00C33883">
              <w:t xml:space="preserve"> The size of each part is halved.</w:t>
            </w:r>
          </w:p>
        </w:tc>
      </w:tr>
      <w:tr w:rsidR="0007128C" w14:paraId="17BBC56E" w14:textId="77777777" w:rsidTr="26412C7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3044F8C" w14:textId="22B7E3DC" w:rsidR="0007128C" w:rsidRPr="00C33883" w:rsidRDefault="006A4F83" w:rsidP="00C33883">
            <w:pPr>
              <w:pStyle w:val="ListBullet"/>
            </w:pPr>
            <w:r>
              <w:t xml:space="preserve">How are thirds </w:t>
            </w:r>
            <w:r w:rsidR="00A23D99">
              <w:t>different to sixths?</w:t>
            </w:r>
          </w:p>
        </w:tc>
        <w:tc>
          <w:tcPr>
            <w:tcW w:w="7280" w:type="dxa"/>
          </w:tcPr>
          <w:p w14:paraId="776C7B1B" w14:textId="1F134BC7" w:rsidR="0007128C" w:rsidRPr="00C33883" w:rsidRDefault="4965BE07" w:rsidP="00C33883">
            <w:pPr>
              <w:pStyle w:val="ListBullet"/>
            </w:pPr>
            <w:r w:rsidRPr="00C33883">
              <w:t>They differ in the number of equal parts that divide the whole</w:t>
            </w:r>
            <w:r w:rsidR="00A23D99">
              <w:t xml:space="preserve">. The </w:t>
            </w:r>
            <w:r w:rsidRPr="00C33883">
              <w:t>size of each part</w:t>
            </w:r>
            <w:r w:rsidR="00A23D99">
              <w:t xml:space="preserve"> is also different if the same sized </w:t>
            </w:r>
            <w:r w:rsidR="005E7FF6">
              <w:t>whole</w:t>
            </w:r>
            <w:r w:rsidR="00A23D99">
              <w:t xml:space="preserve"> is used to represent thirds and sixths</w:t>
            </w:r>
            <w:r w:rsidR="005E7FF6">
              <w:t>.</w:t>
            </w:r>
          </w:p>
        </w:tc>
      </w:tr>
      <w:tr w:rsidR="0007128C" w14:paraId="4A66A266" w14:textId="77777777" w:rsidTr="26412C76">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64EF7A5" w14:textId="07805F52" w:rsidR="0007128C" w:rsidRPr="00C33883" w:rsidRDefault="4965BE07" w:rsidP="00C33883">
            <w:pPr>
              <w:pStyle w:val="ListBullet"/>
            </w:pPr>
            <w:r w:rsidRPr="00C33883">
              <w:t xml:space="preserve">Refer students to the thirds and sixths strips in their workbook. Can you identify what is similar and different between one-third </w:t>
            </w:r>
            <w:r w:rsidR="00A740DE">
              <w:b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740DE">
              <w:t xml:space="preserve"> ) </w:t>
            </w:r>
            <w:r w:rsidRPr="00C33883">
              <w:t xml:space="preserve">and </w:t>
            </w:r>
            <w:r w:rsidR="00277F76">
              <w:t>two</w:t>
            </w:r>
            <w:r w:rsidR="00F47DE9">
              <w:t>-</w:t>
            </w:r>
            <w:r w:rsidRPr="00C33883">
              <w:t>sixths</w:t>
            </w:r>
            <w:r w:rsidR="00A740DE">
              <w:t xml:space="preserve"> ( </w:t>
            </w:r>
            <m:oMath>
              <m:f>
                <m:fPr>
                  <m:ctrlPr>
                    <w:rPr>
                      <w:rFonts w:ascii="Cambria Math" w:hAnsi="Cambria Math"/>
                      <w:i/>
                    </w:rPr>
                  </m:ctrlPr>
                </m:fPr>
                <m:num>
                  <m:r>
                    <w:rPr>
                      <w:rFonts w:ascii="Cambria Math" w:hAnsi="Cambria Math"/>
                    </w:rPr>
                    <m:t>2</m:t>
                  </m:r>
                </m:num>
                <m:den>
                  <m:r>
                    <w:rPr>
                      <w:rFonts w:ascii="Cambria Math" w:hAnsi="Cambria Math"/>
                    </w:rPr>
                    <m:t>6</m:t>
                  </m:r>
                </m:den>
              </m:f>
            </m:oMath>
            <w:r w:rsidR="00A740DE">
              <w:t xml:space="preserve"> )</w:t>
            </w:r>
            <w:r w:rsidRPr="00C33883">
              <w:t>?</w:t>
            </w:r>
          </w:p>
        </w:tc>
        <w:tc>
          <w:tcPr>
            <w:tcW w:w="7280" w:type="dxa"/>
          </w:tcPr>
          <w:p w14:paraId="6823D5DD" w14:textId="76A323B7" w:rsidR="0007128C" w:rsidRPr="00C33883" w:rsidRDefault="4965BE07" w:rsidP="00C33883">
            <w:pPr>
              <w:pStyle w:val="ListBullet"/>
            </w:pPr>
            <w:r w:rsidRPr="00C33883">
              <w:t xml:space="preserve">One-third and </w:t>
            </w:r>
            <w:r w:rsidR="00277F76">
              <w:t>two</w:t>
            </w:r>
            <w:r w:rsidR="009A082F">
              <w:t>-</w:t>
            </w:r>
            <w:r w:rsidRPr="00C33883">
              <w:t>sixths are equivalent</w:t>
            </w:r>
            <w:r w:rsidR="085B0B12" w:rsidRPr="00C33883">
              <w:t>,</w:t>
            </w:r>
            <w:r w:rsidRPr="00C33883">
              <w:t xml:space="preserve"> but the number of parts needed are different because the size of the parts </w:t>
            </w:r>
            <w:proofErr w:type="gramStart"/>
            <w:r w:rsidRPr="00C33883">
              <w:t>are</w:t>
            </w:r>
            <w:proofErr w:type="gramEnd"/>
            <w:r w:rsidRPr="00C33883">
              <w:t xml:space="preserve"> different. When the same size</w:t>
            </w:r>
            <w:r w:rsidR="005F778C">
              <w:t>d</w:t>
            </w:r>
            <w:r w:rsidRPr="00C33883">
              <w:t xml:space="preserve"> whole is used, one-third is the same as </w:t>
            </w:r>
            <w:r w:rsidR="00277F76">
              <w:t>two</w:t>
            </w:r>
            <w:r w:rsidR="009A082F">
              <w:t>-</w:t>
            </w:r>
            <w:r w:rsidRPr="00C33883">
              <w:t>sixths.</w:t>
            </w:r>
          </w:p>
        </w:tc>
      </w:tr>
    </w:tbl>
    <w:p w14:paraId="66AE8BD8" w14:textId="77777777" w:rsidR="009E64DD" w:rsidRDefault="009E64DD"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05A8AC49"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5137C2B2" w14:textId="77777777" w:rsidR="009E64DD" w:rsidRDefault="009E64DD" w:rsidP="00D33D6A">
            <w:r w:rsidRPr="004127B5">
              <w:t>Too hard?</w:t>
            </w:r>
          </w:p>
        </w:tc>
        <w:tc>
          <w:tcPr>
            <w:tcW w:w="7280" w:type="dxa"/>
          </w:tcPr>
          <w:p w14:paraId="63350FB6" w14:textId="77777777" w:rsidR="009E64DD" w:rsidRDefault="009E64DD" w:rsidP="00D33D6A">
            <w:r w:rsidRPr="004127B5">
              <w:t>Too easy?</w:t>
            </w:r>
          </w:p>
        </w:tc>
      </w:tr>
      <w:tr w:rsidR="009E64DD" w14:paraId="28502684"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004326D3" w14:textId="77777777" w:rsidR="005E7FF6" w:rsidRDefault="009E64DD" w:rsidP="005E7FF6">
            <w:r>
              <w:t xml:space="preserve">Students cannot </w:t>
            </w:r>
            <w:r w:rsidR="58FDF7D0">
              <w:t>model</w:t>
            </w:r>
            <w:r w:rsidR="65184C61">
              <w:t xml:space="preserve"> fractions with fraction strips</w:t>
            </w:r>
            <w:r w:rsidR="58FDF7D0">
              <w:t xml:space="preserve"> and </w:t>
            </w:r>
            <w:r w:rsidR="65184C61">
              <w:t>diagrams</w:t>
            </w:r>
            <w:r>
              <w:t>.</w:t>
            </w:r>
          </w:p>
          <w:p w14:paraId="5FB10C4E" w14:textId="603F87A1" w:rsidR="00083CAD" w:rsidRDefault="48012F80" w:rsidP="005E7FF6">
            <w:pPr>
              <w:pStyle w:val="ListBullet"/>
            </w:pPr>
            <w:r>
              <w:lastRenderedPageBreak/>
              <w:t>Model fractions using concrete materials such as coloured rods.</w:t>
            </w:r>
          </w:p>
          <w:p w14:paraId="1BF866EC" w14:textId="39CF909B" w:rsidR="00083CAD" w:rsidRDefault="48012F80" w:rsidP="005E7FF6">
            <w:pPr>
              <w:pStyle w:val="ListBullet"/>
            </w:pPr>
            <w:r w:rsidRPr="738CE64E">
              <w:t>Students use their fraction wall to explore thirds, fifths, sixths and tenths.</w:t>
            </w:r>
          </w:p>
        </w:tc>
        <w:tc>
          <w:tcPr>
            <w:tcW w:w="7280" w:type="dxa"/>
          </w:tcPr>
          <w:p w14:paraId="23913671" w14:textId="0C941871" w:rsidR="00083CAD" w:rsidRDefault="009E64DD" w:rsidP="00D33D6A">
            <w:r>
              <w:lastRenderedPageBreak/>
              <w:t xml:space="preserve">Students can </w:t>
            </w:r>
            <w:r w:rsidR="3CC91189">
              <w:t>model</w:t>
            </w:r>
            <w:r w:rsidR="6A0C58E0">
              <w:t xml:space="preserve"> fractions with fraction strips</w:t>
            </w:r>
            <w:r w:rsidR="3CC91189">
              <w:t xml:space="preserve"> and </w:t>
            </w:r>
            <w:r w:rsidR="6A0C58E0">
              <w:t>diagrams</w:t>
            </w:r>
            <w:r>
              <w:t>.</w:t>
            </w:r>
          </w:p>
          <w:p w14:paraId="7F691F6A" w14:textId="26B35784" w:rsidR="00745A44" w:rsidRPr="005E7FF6" w:rsidRDefault="23D32D8A" w:rsidP="005E7FF6">
            <w:pPr>
              <w:pStyle w:val="ListBullet"/>
            </w:pPr>
            <w:r w:rsidRPr="005E7FF6">
              <w:t xml:space="preserve">Present students with story problems that involve fractions in </w:t>
            </w:r>
            <w:r w:rsidRPr="005E7FF6">
              <w:lastRenderedPageBreak/>
              <w:t>realistic scenarios, such as sharing food among friends or dividing resources equally. Encourage them to solve the problems using fractions and explain their reasoning.</w:t>
            </w:r>
          </w:p>
          <w:p w14:paraId="475F2661" w14:textId="409C073E" w:rsidR="00083CAD" w:rsidRDefault="340B6569" w:rsidP="005E7FF6">
            <w:pPr>
              <w:pStyle w:val="ListBullet"/>
            </w:pPr>
            <w:r w:rsidRPr="005E7FF6">
              <w:t>Students explore equivalence by folding strips of paper</w:t>
            </w:r>
            <w:r w:rsidRPr="493CAE51">
              <w:rPr>
                <w:rFonts w:eastAsia="Arial"/>
              </w:rPr>
              <w:t xml:space="preserve">. They identify, create and label as many fractions equivalent to </w:t>
            </w:r>
            <w:r w:rsidR="00ED41B2">
              <w:rPr>
                <w:rFonts w:eastAsia="Arial"/>
              </w:rPr>
              <w:t xml:space="preserve">non-unit fractions for thirds and </w:t>
            </w:r>
            <w:r w:rsidR="004D075C">
              <w:rPr>
                <w:rFonts w:eastAsia="Arial"/>
              </w:rPr>
              <w:t xml:space="preserve">fifths </w:t>
            </w:r>
            <w:r w:rsidRPr="493CAE51">
              <w:rPr>
                <w:rFonts w:eastAsia="Arial"/>
              </w:rPr>
              <w:t>as possible.</w:t>
            </w:r>
          </w:p>
        </w:tc>
      </w:tr>
    </w:tbl>
    <w:p w14:paraId="25E2502D" w14:textId="5C4DAEC1" w:rsidR="009E64DD" w:rsidRDefault="009E64DD" w:rsidP="00D33D6A">
      <w:pPr>
        <w:pStyle w:val="Heading2"/>
      </w:pPr>
      <w:bookmarkStart w:id="57" w:name="_Toc147914088"/>
      <w:bookmarkStart w:id="58" w:name="_Toc170311043"/>
      <w:r>
        <w:lastRenderedPageBreak/>
        <w:t xml:space="preserve">Discuss and connect the mathematics – </w:t>
      </w:r>
      <w:r w:rsidR="78A503EE">
        <w:t>10</w:t>
      </w:r>
      <w:r>
        <w:t xml:space="preserve"> minutes</w:t>
      </w:r>
      <w:bookmarkEnd w:id="57"/>
      <w:bookmarkEnd w:id="58"/>
    </w:p>
    <w:p w14:paraId="5889A466" w14:textId="6A1F9184" w:rsidR="009E64DD" w:rsidRPr="00F36340" w:rsidRDefault="2A75EFDD" w:rsidP="738CE64E">
      <w:pPr>
        <w:pStyle w:val="ListNumber"/>
      </w:pPr>
      <w:r>
        <w:t xml:space="preserve">Ask students to prove </w:t>
      </w:r>
      <w:r w:rsidR="1C495430">
        <w:t xml:space="preserve">that </w:t>
      </w:r>
      <w:r w:rsidR="00277F76">
        <w:t>two-</w:t>
      </w:r>
      <w:r w:rsidR="1C495430">
        <w:t>third</w:t>
      </w:r>
      <w:r w:rsidR="22A7DB59">
        <w:t>s</w:t>
      </w:r>
      <w:r w:rsidR="00A740DE">
        <w:t xml:space="preserve"> ( </w:t>
      </w:r>
      <m:oMath>
        <m:f>
          <m:fPr>
            <m:ctrlPr>
              <w:rPr>
                <w:rFonts w:ascii="Cambria Math" w:hAnsi="Cambria Math"/>
                <w:i/>
              </w:rPr>
            </m:ctrlPr>
          </m:fPr>
          <m:num>
            <m:r>
              <w:rPr>
                <w:rFonts w:ascii="Cambria Math" w:hAnsi="Cambria Math"/>
              </w:rPr>
              <m:t>2</m:t>
            </m:r>
          </m:num>
          <m:den>
            <m:r>
              <w:rPr>
                <w:rFonts w:ascii="Cambria Math" w:hAnsi="Cambria Math"/>
              </w:rPr>
              <m:t>3</m:t>
            </m:r>
          </m:den>
        </m:f>
      </m:oMath>
      <w:r w:rsidR="00A740DE">
        <w:t xml:space="preserve"> )</w:t>
      </w:r>
      <w:r w:rsidR="1C495430">
        <w:t xml:space="preserve"> is equivalent </w:t>
      </w:r>
      <w:r w:rsidR="742ECB23">
        <w:t xml:space="preserve">to </w:t>
      </w:r>
      <w:r w:rsidR="00277F76">
        <w:t>four-</w:t>
      </w:r>
      <w:r w:rsidR="282CF7B2">
        <w:t>sixths</w:t>
      </w:r>
      <w:r w:rsidR="00A740DE">
        <w:t xml:space="preserve"> ( </w:t>
      </w:r>
      <m:oMath>
        <m:f>
          <m:fPr>
            <m:ctrlPr>
              <w:rPr>
                <w:rFonts w:ascii="Cambria Math" w:hAnsi="Cambria Math"/>
                <w:i/>
              </w:rPr>
            </m:ctrlPr>
          </m:fPr>
          <m:num>
            <m:r>
              <w:rPr>
                <w:rFonts w:ascii="Cambria Math" w:hAnsi="Cambria Math"/>
              </w:rPr>
              <m:t>4</m:t>
            </m:r>
          </m:num>
          <m:den>
            <m:r>
              <w:rPr>
                <w:rFonts w:ascii="Cambria Math" w:hAnsi="Cambria Math"/>
              </w:rPr>
              <m:t>6</m:t>
            </m:r>
          </m:den>
        </m:f>
      </m:oMath>
      <w:r w:rsidR="00A740DE">
        <w:t xml:space="preserve"> )</w:t>
      </w:r>
      <w:r w:rsidR="3130248C">
        <w:t>, using concrete materials</w:t>
      </w:r>
      <w:r>
        <w:t xml:space="preserve">, diagrams </w:t>
      </w:r>
      <w:r w:rsidR="3130248C">
        <w:t>and number lines</w:t>
      </w:r>
      <w:r w:rsidR="0292379E">
        <w:t xml:space="preserve"> to </w:t>
      </w:r>
      <w:r w:rsidR="64D6E7FF">
        <w:t>demonstrate their understanding</w:t>
      </w:r>
      <w:r w:rsidR="62F0A265">
        <w:t>.</w:t>
      </w:r>
    </w:p>
    <w:p w14:paraId="3374CD13" w14:textId="58A4218E" w:rsidR="009E64DD" w:rsidRPr="00656675" w:rsidRDefault="61383272" w:rsidP="738CE64E">
      <w:pPr>
        <w:pStyle w:val="ListNumber"/>
      </w:pPr>
      <w:r w:rsidRPr="00F36340">
        <w:t xml:space="preserve">Students </w:t>
      </w:r>
      <w:hyperlink r:id="rId33">
        <w:r w:rsidR="0D028896" w:rsidRPr="738CE64E">
          <w:rPr>
            <w:rStyle w:val="Hyperlink"/>
          </w:rPr>
          <w:t>turn and talk</w:t>
        </w:r>
      </w:hyperlink>
      <w:r w:rsidRPr="00F36340">
        <w:t xml:space="preserve"> to discuss their decisions and the strategies they used</w:t>
      </w:r>
      <w:r w:rsidR="0004BFEF">
        <w:t>.</w:t>
      </w:r>
    </w:p>
    <w:p w14:paraId="10584D01" w14:textId="2314C2CB" w:rsidR="006D1372" w:rsidRPr="00656675" w:rsidRDefault="0092191B" w:rsidP="738CE64E">
      <w:pPr>
        <w:pStyle w:val="ListNumber"/>
      </w:pPr>
      <w:r>
        <w:t xml:space="preserve">Ask students to repeat the process to prove that </w:t>
      </w:r>
      <w:r w:rsidR="00277F76">
        <w:t>three-</w:t>
      </w:r>
      <w:r w:rsidR="00CC70D3">
        <w:t xml:space="preserve">fifths </w:t>
      </w:r>
      <w:r w:rsidR="00A740DE">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A740DE">
        <w:t xml:space="preserve"> )</w:t>
      </w:r>
      <w:r w:rsidR="00CC70D3">
        <w:t xml:space="preserve">is equivalent to </w:t>
      </w:r>
      <w:r w:rsidR="001551EB">
        <w:t>six-t</w:t>
      </w:r>
      <w:r w:rsidR="00CC70D3">
        <w:t>enths</w:t>
      </w:r>
      <w:r w:rsidR="00A740DE">
        <w:t xml:space="preserve"> ( </w:t>
      </w:r>
      <m:oMath>
        <m:f>
          <m:fPr>
            <m:ctrlPr>
              <w:rPr>
                <w:rFonts w:ascii="Cambria Math" w:hAnsi="Cambria Math"/>
                <w:i/>
              </w:rPr>
            </m:ctrlPr>
          </m:fPr>
          <m:num>
            <m:r>
              <w:rPr>
                <w:rFonts w:ascii="Cambria Math" w:hAnsi="Cambria Math"/>
              </w:rPr>
              <m:t>6</m:t>
            </m:r>
          </m:num>
          <m:den>
            <m:r>
              <w:rPr>
                <w:rFonts w:ascii="Cambria Math" w:hAnsi="Cambria Math"/>
              </w:rPr>
              <m:t>10</m:t>
            </m:r>
          </m:den>
        </m:f>
      </m:oMath>
      <w:r w:rsidR="00A740DE">
        <w:t xml:space="preserve"> )</w:t>
      </w:r>
      <w:r w:rsidR="00B360CF">
        <w:t>.</w:t>
      </w:r>
    </w:p>
    <w:p w14:paraId="71EC0E50" w14:textId="62AC8ADE" w:rsidR="0DF58362" w:rsidRPr="00656675" w:rsidRDefault="4E54DCCE" w:rsidP="738CE64E">
      <w:pPr>
        <w:pStyle w:val="ListNumber"/>
      </w:pPr>
      <w:r>
        <w:t>S</w:t>
      </w:r>
      <w:r w:rsidR="7010A794">
        <w:t>tudents s</w:t>
      </w:r>
      <w:r w:rsidR="7BF77EDF">
        <w:t>hare responses.</w:t>
      </w:r>
    </w:p>
    <w:p w14:paraId="22EC1A96" w14:textId="77777777" w:rsidR="009E64DD" w:rsidRDefault="009E64D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094CC7E2"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56C4A74F" w14:textId="77777777" w:rsidR="009E64DD" w:rsidRDefault="009E64DD" w:rsidP="00D33D6A">
            <w:r w:rsidRPr="00F8552A">
              <w:lastRenderedPageBreak/>
              <w:t>Assessment opportunities</w:t>
            </w:r>
          </w:p>
        </w:tc>
        <w:tc>
          <w:tcPr>
            <w:tcW w:w="7280" w:type="dxa"/>
          </w:tcPr>
          <w:p w14:paraId="51537217" w14:textId="77777777" w:rsidR="009E64DD" w:rsidRDefault="009E64DD" w:rsidP="00D33D6A">
            <w:r w:rsidRPr="00F8552A">
              <w:t>Links</w:t>
            </w:r>
          </w:p>
        </w:tc>
      </w:tr>
      <w:tr w:rsidR="009E64DD" w14:paraId="67A36A4F"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619CCF50" w14:textId="77777777" w:rsidR="009E64DD" w:rsidRDefault="009E64DD" w:rsidP="00D33D6A">
            <w:r>
              <w:t>What to look for:</w:t>
            </w:r>
          </w:p>
          <w:p w14:paraId="421535DB" w14:textId="66C2281D" w:rsidR="009E64DD" w:rsidRDefault="62F0A265" w:rsidP="00971C39">
            <w:pPr>
              <w:pStyle w:val="ListBullet"/>
              <w:rPr>
                <w:rStyle w:val="Strong"/>
              </w:rPr>
            </w:pPr>
            <w:r>
              <w:t xml:space="preserve">Can students </w:t>
            </w:r>
            <w:r w:rsidR="412A28EB">
              <w:t>create thirds and fifths of a length?</w:t>
            </w:r>
            <w:r w:rsidR="412A28EB" w:rsidRPr="738CE64E">
              <w:rPr>
                <w:b/>
              </w:rPr>
              <w:t xml:space="preserve"> </w:t>
            </w:r>
            <w:r w:rsidR="00656675">
              <w:rPr>
                <w:b/>
              </w:rPr>
              <w:br/>
            </w:r>
            <w:r w:rsidR="412A28EB" w:rsidRPr="738CE64E">
              <w:rPr>
                <w:b/>
              </w:rPr>
              <w:t>[MAO-WM-01, MA</w:t>
            </w:r>
            <w:r w:rsidR="4B03DCEF" w:rsidRPr="738CE64E">
              <w:rPr>
                <w:b/>
              </w:rPr>
              <w:t>2-PF-01</w:t>
            </w:r>
            <w:r w:rsidR="412A28EB" w:rsidRPr="738CE64E">
              <w:rPr>
                <w:b/>
              </w:rPr>
              <w:t>]</w:t>
            </w:r>
          </w:p>
          <w:p w14:paraId="479EBD3E" w14:textId="39A140E3" w:rsidR="009E64DD" w:rsidRDefault="412A28EB" w:rsidP="00971C39">
            <w:pPr>
              <w:pStyle w:val="ListBullet"/>
              <w:rPr>
                <w:rStyle w:val="Strong"/>
              </w:rPr>
            </w:pPr>
            <w:r>
              <w:t xml:space="preserve">Can students model fractions with fraction strips and diagrams? </w:t>
            </w:r>
            <w:r w:rsidRPr="738CE64E">
              <w:rPr>
                <w:b/>
              </w:rPr>
              <w:t>[</w:t>
            </w:r>
            <w:r w:rsidR="049F0F4C" w:rsidRPr="738CE64E">
              <w:rPr>
                <w:b/>
              </w:rPr>
              <w:t>MAO-WM-01, MA2-PF-01</w:t>
            </w:r>
            <w:r w:rsidRPr="738CE64E">
              <w:rPr>
                <w:b/>
              </w:rPr>
              <w:t>]</w:t>
            </w:r>
          </w:p>
          <w:p w14:paraId="0093CA6F" w14:textId="6FC538A0" w:rsidR="009E64DD" w:rsidRDefault="412A28EB" w:rsidP="00971C39">
            <w:pPr>
              <w:pStyle w:val="ListBullet"/>
              <w:rPr>
                <w:rStyle w:val="Strong"/>
              </w:rPr>
            </w:pPr>
            <w:r>
              <w:t>Can students model, describe and record patterns of multiples</w:t>
            </w:r>
            <w:r w:rsidR="62F0A265">
              <w:t xml:space="preserve">? </w:t>
            </w:r>
            <w:r w:rsidR="62F0A265" w:rsidRPr="738CE64E">
              <w:rPr>
                <w:b/>
              </w:rPr>
              <w:t>[</w:t>
            </w:r>
            <w:r w:rsidR="1DB30E55" w:rsidRPr="738CE64E">
              <w:rPr>
                <w:b/>
              </w:rPr>
              <w:t>MAO-WM-01, MA2-PF-01</w:t>
            </w:r>
            <w:r w:rsidR="62F0A265" w:rsidRPr="738CE64E">
              <w:rPr>
                <w:b/>
              </w:rPr>
              <w:t>]</w:t>
            </w:r>
          </w:p>
        </w:tc>
        <w:tc>
          <w:tcPr>
            <w:tcW w:w="7280" w:type="dxa"/>
          </w:tcPr>
          <w:p w14:paraId="40C9B69A" w14:textId="6B39B20D" w:rsidR="009E64DD" w:rsidRDefault="009E64DD" w:rsidP="00D33D6A">
            <w:r>
              <w:t xml:space="preserve">Links to </w:t>
            </w:r>
            <w:hyperlink r:id="rId34" w:history="1">
              <w:r w:rsidRPr="0013142C">
                <w:rPr>
                  <w:rStyle w:val="Hyperlink"/>
                </w:rPr>
                <w:t>National Numeracy Learning Progressions</w:t>
              </w:r>
            </w:hyperlink>
            <w:r>
              <w:t xml:space="preserve"> (NNLP):</w:t>
            </w:r>
          </w:p>
          <w:p w14:paraId="441EAB6E" w14:textId="6A337FAE" w:rsidR="009E64DD" w:rsidRDefault="118A905A" w:rsidP="00971C39">
            <w:pPr>
              <w:pStyle w:val="ListBullet"/>
            </w:pPr>
            <w:r>
              <w:t>InF2, InF3, InF4</w:t>
            </w:r>
            <w:r w:rsidR="17EDCFA3">
              <w:t>.</w:t>
            </w:r>
          </w:p>
        </w:tc>
      </w:tr>
    </w:tbl>
    <w:p w14:paraId="10C5C9BD" w14:textId="77777777" w:rsidR="00D973A3" w:rsidRDefault="00D973A3">
      <w:pPr>
        <w:spacing w:before="0" w:after="160" w:line="259" w:lineRule="auto"/>
      </w:pPr>
      <w:r>
        <w:br w:type="page"/>
      </w:r>
    </w:p>
    <w:p w14:paraId="0ED92105" w14:textId="77777777" w:rsidR="00D973A3" w:rsidRDefault="00D973A3" w:rsidP="00D33D6A">
      <w:pPr>
        <w:pStyle w:val="Heading1"/>
      </w:pPr>
      <w:bookmarkStart w:id="59" w:name="_Lesson_5"/>
      <w:bookmarkStart w:id="60" w:name="_Toc170311044"/>
      <w:bookmarkEnd w:id="59"/>
      <w:r>
        <w:lastRenderedPageBreak/>
        <w:t>Lesson 5</w:t>
      </w:r>
      <w:bookmarkEnd w:id="60"/>
    </w:p>
    <w:p w14:paraId="3AD469A0" w14:textId="6A9DF0EC" w:rsidR="00D973A3" w:rsidRDefault="00D973A3" w:rsidP="00D33D6A">
      <w:pPr>
        <w:pStyle w:val="FeatureBox3"/>
      </w:pPr>
      <w:r w:rsidRPr="6C8D0679">
        <w:rPr>
          <w:rStyle w:val="Strong"/>
        </w:rPr>
        <w:t>Core concept</w:t>
      </w:r>
      <w:r>
        <w:t>:</w:t>
      </w:r>
      <w:r w:rsidR="77313E6E" w:rsidRPr="652DCABA">
        <w:rPr>
          <w:rFonts w:ascii="Public Sans" w:eastAsia="Public Sans" w:hAnsi="Public Sans" w:cs="Public Sans"/>
          <w:color w:val="000000" w:themeColor="text1"/>
        </w:rPr>
        <w:t xml:space="preserve"> </w:t>
      </w:r>
      <w:r w:rsidR="00F80164">
        <w:t>equivalent fractions have related denominators</w:t>
      </w:r>
      <w:r>
        <w:t>.</w:t>
      </w:r>
    </w:p>
    <w:p w14:paraId="01E4EA6F" w14:textId="2642D641" w:rsidR="00D973A3" w:rsidRPr="00D33D6A" w:rsidRDefault="00D973A3" w:rsidP="00D33D6A">
      <w:pPr>
        <w:pStyle w:val="Heading2"/>
      </w:pPr>
      <w:bookmarkStart w:id="61" w:name="_Toc147914090"/>
      <w:bookmarkStart w:id="62" w:name="_Toc170311045"/>
      <w:r w:rsidRPr="00D33D6A">
        <w:t>Daily number sense</w:t>
      </w:r>
      <w:r w:rsidR="00A15FCF">
        <w:t xml:space="preserve"> – </w:t>
      </w:r>
      <w:r w:rsidR="7CB2FB65">
        <w:t>l</w:t>
      </w:r>
      <w:r w:rsidR="651BB198">
        <w:t>ooking for squares</w:t>
      </w:r>
      <w:r w:rsidRPr="00D33D6A">
        <w:t xml:space="preserve"> – </w:t>
      </w:r>
      <w:r w:rsidR="00E5513D">
        <w:t>10</w:t>
      </w:r>
      <w:r w:rsidRPr="00D33D6A">
        <w:t xml:space="preserve"> minutes</w:t>
      </w:r>
      <w:bookmarkEnd w:id="61"/>
      <w:bookmarkEnd w:id="62"/>
    </w:p>
    <w:p w14:paraId="4602467E" w14:textId="77777777" w:rsidR="00D973A3" w:rsidRDefault="00D973A3" w:rsidP="00D33D6A">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60572305"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15001E42"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09E76018" w14:textId="77777777" w:rsidR="0065216A" w:rsidRDefault="0065216A" w:rsidP="00D33D6A">
            <w:r w:rsidRPr="005864AB">
              <w:t>Daily number sense learning intention</w:t>
            </w:r>
          </w:p>
        </w:tc>
        <w:tc>
          <w:tcPr>
            <w:tcW w:w="7280" w:type="dxa"/>
          </w:tcPr>
          <w:p w14:paraId="0C5E3411" w14:textId="77777777" w:rsidR="0065216A" w:rsidRDefault="0065216A" w:rsidP="00D33D6A">
            <w:r w:rsidRPr="005864AB">
              <w:t>Daily number sense success criteria</w:t>
            </w:r>
          </w:p>
        </w:tc>
      </w:tr>
      <w:tr w:rsidR="0065216A" w14:paraId="2E6AC959"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409598A7" w14:textId="77777777" w:rsidR="0065216A" w:rsidRDefault="0065216A" w:rsidP="00D33D6A">
            <w:r>
              <w:t>Students are learning to:</w:t>
            </w:r>
          </w:p>
          <w:p w14:paraId="460E0DDE" w14:textId="665B34C6" w:rsidR="0065216A" w:rsidRPr="009F7F0A" w:rsidRDefault="2DB49A7E" w:rsidP="00705EC2">
            <w:pPr>
              <w:pStyle w:val="ListBullet"/>
            </w:pPr>
            <w:r>
              <w:t>recall multiplication facts of 2 and 4, 5 and 10 and related division facts</w:t>
            </w:r>
            <w:r w:rsidR="25E028C8">
              <w:t>.</w:t>
            </w:r>
          </w:p>
        </w:tc>
        <w:tc>
          <w:tcPr>
            <w:tcW w:w="7280" w:type="dxa"/>
          </w:tcPr>
          <w:p w14:paraId="2436D744" w14:textId="77777777" w:rsidR="0065216A" w:rsidRDefault="0065216A" w:rsidP="00D33D6A">
            <w:r>
              <w:t>Students can:</w:t>
            </w:r>
          </w:p>
          <w:p w14:paraId="02014B22" w14:textId="1E6A10B5" w:rsidR="0065216A" w:rsidRPr="00705EC2" w:rsidRDefault="5F6E5463" w:rsidP="00705EC2">
            <w:pPr>
              <w:pStyle w:val="ListBullet"/>
            </w:pPr>
            <w:r w:rsidRPr="00705EC2">
              <w:t>recognise and use the symbols for multiplied by (</w:t>
            </w:r>
            <w:r w:rsidR="7D10EA4C" w:rsidRPr="00705EC2">
              <w:t>×</w:t>
            </w:r>
            <w:r w:rsidRPr="00705EC2">
              <w:t>), divided by (</w:t>
            </w:r>
            <w:r w:rsidR="677BBEA0" w:rsidRPr="00705EC2">
              <w:t>÷</w:t>
            </w:r>
            <w:r w:rsidRPr="00705EC2">
              <w:t>) and equals (=)</w:t>
            </w:r>
          </w:p>
          <w:p w14:paraId="66ED0878" w14:textId="578747EC" w:rsidR="0065216A" w:rsidRPr="009F7F0A" w:rsidRDefault="5F6E5463" w:rsidP="00705EC2">
            <w:pPr>
              <w:pStyle w:val="ListBullet"/>
            </w:pPr>
            <w:r w:rsidRPr="00705EC2">
              <w:t>link</w:t>
            </w:r>
            <w:r>
              <w:t xml:space="preserve"> multiplication and division fact families using arrays.</w:t>
            </w:r>
          </w:p>
        </w:tc>
      </w:tr>
    </w:tbl>
    <w:p w14:paraId="140B00A5" w14:textId="0FFFFE11" w:rsidR="0065216A" w:rsidRPr="002C288C" w:rsidRDefault="00CE7D7A" w:rsidP="00176B7D">
      <w:pPr>
        <w:pStyle w:val="ListNumber"/>
        <w:numPr>
          <w:ilvl w:val="0"/>
          <w:numId w:val="43"/>
        </w:numPr>
      </w:pPr>
      <w:r>
        <w:t>Ask</w:t>
      </w:r>
      <w:r w:rsidR="00AA3E57">
        <w:t>:</w:t>
      </w:r>
      <w:r w:rsidR="6116E9A5">
        <w:t xml:space="preserve"> </w:t>
      </w:r>
      <w:r w:rsidR="00AA3E57">
        <w:t xml:space="preserve">What </w:t>
      </w:r>
      <w:r w:rsidR="6116E9A5">
        <w:t>are square numbers?</w:t>
      </w:r>
    </w:p>
    <w:p w14:paraId="7AD29ABC" w14:textId="1B966C9E" w:rsidR="6116E9A5" w:rsidRPr="00CE7D7A" w:rsidRDefault="7DB0CD81" w:rsidP="738CE64E">
      <w:pPr>
        <w:pStyle w:val="ListNumber"/>
      </w:pPr>
      <w:r>
        <w:lastRenderedPageBreak/>
        <w:t>Discuss students' responses and provide an example</w:t>
      </w:r>
      <w:r w:rsidR="09EAB47F">
        <w:t xml:space="preserve"> if necessary,</w:t>
      </w:r>
      <w:r>
        <w:t xml:space="preserve"> such as </w:t>
      </w:r>
      <w:r w:rsidR="145343A5">
        <w:t>3</w:t>
      </w:r>
      <w:r>
        <w:t xml:space="preserve"> </w:t>
      </w:r>
      <w:r w:rsidR="570AEAC3">
        <w:t>×</w:t>
      </w:r>
      <w:r>
        <w:t xml:space="preserve"> </w:t>
      </w:r>
      <w:r w:rsidR="16BC7A96">
        <w:t>3</w:t>
      </w:r>
      <w:r>
        <w:t xml:space="preserve"> = </w:t>
      </w:r>
      <w:r w:rsidR="6D526A77">
        <w:t>9</w:t>
      </w:r>
      <w:r>
        <w:t>. Demonstrate by</w:t>
      </w:r>
      <w:r w:rsidR="462F245A">
        <w:t xml:space="preserve"> drawing an array</w:t>
      </w:r>
      <w:r>
        <w:t xml:space="preserve"> </w:t>
      </w:r>
      <w:r w:rsidR="22FECFC7">
        <w:t xml:space="preserve">of </w:t>
      </w:r>
      <w:r w:rsidR="137A19CB">
        <w:t>3</w:t>
      </w:r>
      <w:r w:rsidR="22FECFC7">
        <w:t xml:space="preserve"> </w:t>
      </w:r>
      <w:r w:rsidR="21AF3379">
        <w:t>× 3</w:t>
      </w:r>
      <w:r w:rsidR="22FECFC7">
        <w:t xml:space="preserve"> </w:t>
      </w:r>
      <w:r w:rsidR="505F5496">
        <w:t>for students to visualise the connection with its definition.</w:t>
      </w:r>
    </w:p>
    <w:p w14:paraId="3476A79E" w14:textId="64B79AD8" w:rsidR="7A00B2E8" w:rsidRDefault="505F5496" w:rsidP="26412C76">
      <w:pPr>
        <w:pStyle w:val="FeatureBox2"/>
      </w:pPr>
      <w:r w:rsidRPr="26412C76">
        <w:rPr>
          <w:b/>
          <w:bCs/>
        </w:rPr>
        <w:t>Square numbers:</w:t>
      </w:r>
      <w:r>
        <w:t xml:space="preserve"> </w:t>
      </w:r>
      <w:r w:rsidR="2780F71F">
        <w:t>the</w:t>
      </w:r>
      <w:r>
        <w:t xml:space="preserve"> result of multiplying a number by itself. For example, 3 </w:t>
      </w:r>
      <w:r w:rsidR="570AEAC3">
        <w:t>×</w:t>
      </w:r>
      <w:r>
        <w:t xml:space="preserve"> 3 =</w:t>
      </w:r>
      <w:r w:rsidR="701A424A">
        <w:t xml:space="preserve"> 9.</w:t>
      </w:r>
    </w:p>
    <w:p w14:paraId="157EEB8F" w14:textId="58DF1428" w:rsidR="5544A74D" w:rsidRDefault="5544A74D" w:rsidP="26412C76">
      <w:pPr>
        <w:pStyle w:val="ListNumber"/>
      </w:pPr>
      <w:r>
        <w:t>Display the fol</w:t>
      </w:r>
      <w:r w:rsidR="3C0F2829">
        <w:t>lowing num</w:t>
      </w:r>
      <w:r w:rsidR="00F51601">
        <w:t>bers</w:t>
      </w:r>
      <w:r w:rsidR="3C0F2829">
        <w:t>: 16, 22, 25</w:t>
      </w:r>
      <w:r w:rsidR="05DD7EAA">
        <w:t xml:space="preserve"> and 9</w:t>
      </w:r>
      <w:r w:rsidR="3C0F2829">
        <w:t>. Ask students to prove</w:t>
      </w:r>
      <w:r w:rsidR="2E4C358D">
        <w:t xml:space="preserve"> which number is not a square number.</w:t>
      </w:r>
    </w:p>
    <w:p w14:paraId="6CEAE5F2" w14:textId="6AC2989B" w:rsidR="7975C0F6" w:rsidRPr="00CE7D7A" w:rsidRDefault="44C729AF" w:rsidP="738CE64E">
      <w:pPr>
        <w:pStyle w:val="ListNumber"/>
      </w:pPr>
      <w:r w:rsidRPr="00CE7D7A">
        <w:t xml:space="preserve">Students record </w:t>
      </w:r>
      <w:r w:rsidR="7ACF7224" w:rsidRPr="00CE7D7A">
        <w:t>their responses by including a</w:t>
      </w:r>
      <w:r w:rsidR="0009ED07" w:rsidRPr="00CE7D7A">
        <w:t>n array</w:t>
      </w:r>
      <w:r w:rsidR="7ACF7224" w:rsidRPr="00CE7D7A">
        <w:t xml:space="preserve"> and </w:t>
      </w:r>
      <w:r w:rsidR="05B57280" w:rsidRPr="00CE7D7A">
        <w:t>a description linking multiplication and division fact families</w:t>
      </w:r>
      <w:r w:rsidR="2853F445" w:rsidRPr="00CE7D7A">
        <w:t xml:space="preserve"> for each pair</w:t>
      </w:r>
      <w:r w:rsidR="3FA2F9A1" w:rsidRPr="00CE7D7A">
        <w:t xml:space="preserve"> </w:t>
      </w:r>
      <w:r w:rsidR="00656675">
        <w:t>(</w:t>
      </w:r>
      <w:r w:rsidR="3FA2F9A1" w:rsidRPr="00CE7D7A">
        <w:t>s</w:t>
      </w:r>
      <w:r w:rsidR="05B57280" w:rsidRPr="00CE7D7A">
        <w:t xml:space="preserve">ee </w:t>
      </w:r>
      <w:r w:rsidR="0085629E">
        <w:fldChar w:fldCharType="begin"/>
      </w:r>
      <w:r w:rsidR="0085629E">
        <w:instrText xml:space="preserve"> REF _Ref159946142 \h </w:instrText>
      </w:r>
      <w:r w:rsidR="0085629E">
        <w:fldChar w:fldCharType="separate"/>
      </w:r>
      <w:r w:rsidR="0085629E">
        <w:t xml:space="preserve">Figure </w:t>
      </w:r>
      <w:r w:rsidR="0085629E">
        <w:rPr>
          <w:noProof/>
        </w:rPr>
        <w:t>9</w:t>
      </w:r>
      <w:r w:rsidR="0085629E">
        <w:fldChar w:fldCharType="end"/>
      </w:r>
      <w:r w:rsidR="00656675">
        <w:t>)</w:t>
      </w:r>
      <w:r w:rsidR="00D66661">
        <w:t>.</w:t>
      </w:r>
    </w:p>
    <w:p w14:paraId="3991A80E" w14:textId="22A68061" w:rsidR="00CE2124" w:rsidRDefault="00CE2124" w:rsidP="00CE2124">
      <w:pPr>
        <w:pStyle w:val="Caption"/>
        <w:rPr>
          <w:highlight w:val="yellow"/>
        </w:rPr>
      </w:pPr>
      <w:bookmarkStart w:id="63" w:name="_Ref159946142"/>
      <w:r>
        <w:t xml:space="preserve">Figure </w:t>
      </w:r>
      <w:r w:rsidR="009E691B">
        <w:fldChar w:fldCharType="begin"/>
      </w:r>
      <w:r w:rsidR="009E691B">
        <w:instrText xml:space="preserve"> SEQ Figure \* ARABIC </w:instrText>
      </w:r>
      <w:r w:rsidR="009E691B">
        <w:fldChar w:fldCharType="separate"/>
      </w:r>
      <w:r w:rsidR="00B93A94">
        <w:rPr>
          <w:noProof/>
        </w:rPr>
        <w:t>9</w:t>
      </w:r>
      <w:r w:rsidR="009E691B">
        <w:rPr>
          <w:noProof/>
        </w:rPr>
        <w:fldChar w:fldCharType="end"/>
      </w:r>
      <w:bookmarkEnd w:id="63"/>
      <w:r>
        <w:t xml:space="preserve"> </w:t>
      </w:r>
      <w:r w:rsidRPr="004C70EF">
        <w:t>– student sample</w:t>
      </w:r>
    </w:p>
    <w:p w14:paraId="519F1535" w14:textId="1CC1506D" w:rsidR="6A0E87D9" w:rsidRDefault="6A0E87D9" w:rsidP="00951883">
      <w:r w:rsidRPr="00951883">
        <w:rPr>
          <w:noProof/>
        </w:rPr>
        <w:drawing>
          <wp:inline distT="0" distB="0" distL="0" distR="0" wp14:anchorId="2D78214D" wp14:editId="351D2F56">
            <wp:extent cx="5397394" cy="1237790"/>
            <wp:effectExtent l="0" t="0" r="0" b="0"/>
            <wp:docPr id="441628399" name="Picture 441628399" descr="Student work sample. There are 4 rows of 4 dots represented in an array. &#10;Student number sentence: 4 rows of 4 is 16 .16 shared into 4 rows is 4.  &#10;Equation representations are 4  x 4 = 16 and 16 ÷ 4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28399" name="Picture 441628399" descr="Student work sample. There are 4 rows of 4 dots represented in an array. &#10;Student number sentence: 4 rows of 4 is 16 .16 shared into 4 rows is 4.  &#10;Equation representations are 4  x 4 = 16 and 16 ÷ 4 = 4."/>
                    <pic:cNvPicPr/>
                  </pic:nvPicPr>
                  <pic:blipFill>
                    <a:blip r:embed="rId35">
                      <a:extLst>
                        <a:ext uri="{28A0092B-C50C-407E-A947-70E740481C1C}">
                          <a14:useLocalDpi xmlns:a14="http://schemas.microsoft.com/office/drawing/2010/main" val="0"/>
                        </a:ext>
                      </a:extLst>
                    </a:blip>
                    <a:stretch>
                      <a:fillRect/>
                    </a:stretch>
                  </pic:blipFill>
                  <pic:spPr>
                    <a:xfrm>
                      <a:off x="0" y="0"/>
                      <a:ext cx="5397394" cy="1237790"/>
                    </a:xfrm>
                    <a:prstGeom prst="rect">
                      <a:avLst/>
                    </a:prstGeom>
                  </pic:spPr>
                </pic:pic>
              </a:graphicData>
            </a:graphic>
          </wp:inline>
        </w:drawing>
      </w:r>
    </w:p>
    <w:p w14:paraId="05E60429" w14:textId="1592D4E5" w:rsidR="78946C46" w:rsidRDefault="3A8937A9" w:rsidP="738CE64E">
      <w:pPr>
        <w:pStyle w:val="ListNumber"/>
      </w:pPr>
      <w:r>
        <w:t>Ask:</w:t>
      </w:r>
    </w:p>
    <w:p w14:paraId="046B1A88" w14:textId="65C245E5" w:rsidR="78946C46" w:rsidRPr="002948E0" w:rsidRDefault="3A8937A9" w:rsidP="00656675">
      <w:pPr>
        <w:pStyle w:val="ListBullet"/>
        <w:ind w:left="1134"/>
      </w:pPr>
      <w:r w:rsidRPr="002948E0">
        <w:t>Can you provide another example of a square number?</w:t>
      </w:r>
      <w:r w:rsidR="7CFB97C5" w:rsidRPr="002948E0">
        <w:t xml:space="preserve"> Prove it.</w:t>
      </w:r>
    </w:p>
    <w:p w14:paraId="09E809A3" w14:textId="5DE4B321" w:rsidR="78946C46" w:rsidRDefault="002174AE" w:rsidP="00656675">
      <w:pPr>
        <w:pStyle w:val="ListBullet"/>
        <w:ind w:left="1134"/>
      </w:pPr>
      <w:r>
        <w:t>What patterns do you notice with square numbers</w:t>
      </w:r>
      <w:r w:rsidR="3A8937A9">
        <w:t>?</w:t>
      </w:r>
    </w:p>
    <w:p w14:paraId="62F662FD"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36635F49"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214066E5" w14:textId="77777777" w:rsidR="0065216A" w:rsidRDefault="0065216A" w:rsidP="00D33D6A">
            <w:r w:rsidRPr="00F8552A">
              <w:lastRenderedPageBreak/>
              <w:t>Assessment opportunities</w:t>
            </w:r>
          </w:p>
        </w:tc>
        <w:tc>
          <w:tcPr>
            <w:tcW w:w="7280" w:type="dxa"/>
          </w:tcPr>
          <w:p w14:paraId="3EB810A5" w14:textId="77777777" w:rsidR="0065216A" w:rsidRDefault="0065216A" w:rsidP="00D33D6A">
            <w:r w:rsidRPr="00F8552A">
              <w:t>Links</w:t>
            </w:r>
          </w:p>
        </w:tc>
      </w:tr>
      <w:tr w:rsidR="0065216A" w14:paraId="7FF8E0CE"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1D4B4917" w14:textId="77777777" w:rsidR="0065216A" w:rsidRDefault="0065216A" w:rsidP="00D33D6A">
            <w:r>
              <w:t>What to look for:</w:t>
            </w:r>
          </w:p>
          <w:p w14:paraId="6C3FBB77" w14:textId="5B9E6FF0" w:rsidR="0065216A" w:rsidRDefault="25E028C8" w:rsidP="006C3A0D">
            <w:pPr>
              <w:pStyle w:val="ListBullet"/>
              <w:rPr>
                <w:b/>
              </w:rPr>
            </w:pPr>
            <w:r>
              <w:t xml:space="preserve">Can students </w:t>
            </w:r>
            <w:r w:rsidR="2D7FA252">
              <w:t>recognise and use the symbols for multiplied by (</w:t>
            </w:r>
            <w:r w:rsidR="088C7E9E">
              <w:t>×</w:t>
            </w:r>
            <w:r w:rsidR="2D7FA252">
              <w:t>), divided by (</w:t>
            </w:r>
            <w:r w:rsidR="1EDFCE93">
              <w:t>÷</w:t>
            </w:r>
            <w:r w:rsidR="2D7FA252">
              <w:t>) and equals (</w:t>
            </w:r>
            <w:r w:rsidR="088C7E9E">
              <w:t>=</w:t>
            </w:r>
            <w:r w:rsidR="2D7FA252">
              <w:t>)</w:t>
            </w:r>
            <w:r>
              <w:t xml:space="preserve">? </w:t>
            </w:r>
            <w:r w:rsidR="00656675">
              <w:br/>
            </w:r>
            <w:r w:rsidRPr="738CE64E">
              <w:rPr>
                <w:b/>
              </w:rPr>
              <w:t>[</w:t>
            </w:r>
            <w:r w:rsidR="71CC5BF3" w:rsidRPr="738CE64E">
              <w:rPr>
                <w:b/>
              </w:rPr>
              <w:t>MAO-WM-01</w:t>
            </w:r>
            <w:r w:rsidR="1931B659" w:rsidRPr="738CE64E">
              <w:rPr>
                <w:b/>
              </w:rPr>
              <w:t>, MA2-MR-01</w:t>
            </w:r>
            <w:r w:rsidR="12260EE9" w:rsidRPr="738CE64E">
              <w:rPr>
                <w:b/>
              </w:rPr>
              <w:t>,</w:t>
            </w:r>
            <w:r w:rsidR="12FB8F3E" w:rsidRPr="738CE64E">
              <w:rPr>
                <w:b/>
              </w:rPr>
              <w:t xml:space="preserve"> MA2-MR-02</w:t>
            </w:r>
            <w:r w:rsidRPr="738CE64E">
              <w:rPr>
                <w:b/>
              </w:rPr>
              <w:t>]</w:t>
            </w:r>
          </w:p>
          <w:p w14:paraId="6407A257" w14:textId="18FB4EA1" w:rsidR="0065216A" w:rsidRDefault="25E028C8" w:rsidP="006C3A0D">
            <w:pPr>
              <w:pStyle w:val="ListBullet"/>
              <w:rPr>
                <w:rStyle w:val="Strong"/>
              </w:rPr>
            </w:pPr>
            <w:r>
              <w:t>Can students</w:t>
            </w:r>
            <w:r w:rsidR="360216BF">
              <w:t xml:space="preserve"> link multiplication and division fact families using arrays</w:t>
            </w:r>
            <w:r>
              <w:t xml:space="preserve">? </w:t>
            </w:r>
            <w:r w:rsidRPr="738CE64E">
              <w:rPr>
                <w:b/>
              </w:rPr>
              <w:t>[</w:t>
            </w:r>
            <w:r w:rsidR="1DA2C66D" w:rsidRPr="738CE64E">
              <w:rPr>
                <w:b/>
              </w:rPr>
              <w:t>MAO-WM-01</w:t>
            </w:r>
            <w:r w:rsidR="494C86D0" w:rsidRPr="738CE64E">
              <w:rPr>
                <w:b/>
              </w:rPr>
              <w:t>, MA2-MR-01, MA2-MR-</w:t>
            </w:r>
            <w:r w:rsidR="37504787" w:rsidRPr="738CE64E">
              <w:rPr>
                <w:b/>
              </w:rPr>
              <w:t>02]</w:t>
            </w:r>
          </w:p>
        </w:tc>
        <w:tc>
          <w:tcPr>
            <w:tcW w:w="7280" w:type="dxa"/>
          </w:tcPr>
          <w:p w14:paraId="13EBC2D8" w14:textId="225A5132" w:rsidR="0065216A" w:rsidRDefault="0065216A" w:rsidP="00D33D6A">
            <w:r>
              <w:t xml:space="preserve">Links to </w:t>
            </w:r>
            <w:hyperlink r:id="rId36" w:history="1">
              <w:r w:rsidRPr="0013142C">
                <w:rPr>
                  <w:rStyle w:val="Hyperlink"/>
                </w:rPr>
                <w:t>National Numeracy Learning Progressions</w:t>
              </w:r>
            </w:hyperlink>
            <w:r>
              <w:t xml:space="preserve"> (NNLP):</w:t>
            </w:r>
          </w:p>
          <w:p w14:paraId="569E86C6" w14:textId="55C7D0CF" w:rsidR="0065216A" w:rsidRDefault="0E4CE24D" w:rsidP="002174AE">
            <w:pPr>
              <w:pStyle w:val="ListBullet"/>
            </w:pPr>
            <w:r>
              <w:t xml:space="preserve">MuS5, </w:t>
            </w:r>
            <w:r w:rsidR="4DC5779E">
              <w:t>MuS6</w:t>
            </w:r>
            <w:r w:rsidR="03F6C675">
              <w:t>.</w:t>
            </w:r>
          </w:p>
          <w:p w14:paraId="1AA53D83" w14:textId="07F05A50" w:rsidR="0065216A" w:rsidRDefault="0065216A" w:rsidP="00D33D6A">
            <w:r>
              <w:t xml:space="preserve">Links to suggested </w:t>
            </w:r>
            <w:hyperlink r:id="rId37">
              <w:r w:rsidRPr="4B771B83">
                <w:rPr>
                  <w:rStyle w:val="Hyperlink"/>
                </w:rPr>
                <w:t>Interview for Student Reasoning</w:t>
              </w:r>
            </w:hyperlink>
            <w:r>
              <w:t xml:space="preserve"> (IfSR) tasks:</w:t>
            </w:r>
          </w:p>
          <w:p w14:paraId="317F6956" w14:textId="4DF37D2F" w:rsidR="0065216A" w:rsidRDefault="16C9A805" w:rsidP="002174AE">
            <w:pPr>
              <w:pStyle w:val="ListBullet"/>
            </w:pPr>
            <w:r w:rsidRPr="007968DC">
              <w:rPr>
                <w:bCs/>
              </w:rPr>
              <w:t>IfSR-MT:</w:t>
            </w:r>
            <w:r>
              <w:t xml:space="preserve"> </w:t>
            </w:r>
            <w:r w:rsidR="3C1F8B2D">
              <w:t>2A.9, 2A.10.</w:t>
            </w:r>
          </w:p>
        </w:tc>
      </w:tr>
    </w:tbl>
    <w:p w14:paraId="09D53381" w14:textId="6E44FCC8" w:rsidR="0065216A" w:rsidRDefault="2D324D14" w:rsidP="00D33D6A">
      <w:pPr>
        <w:pStyle w:val="Heading2"/>
      </w:pPr>
      <w:bookmarkStart w:id="64" w:name="_Toc147914091"/>
      <w:bookmarkStart w:id="65" w:name="_Toc170311046"/>
      <w:r>
        <w:t xml:space="preserve">Core lesson </w:t>
      </w:r>
      <w:r w:rsidR="582C5000">
        <w:t xml:space="preserve">– </w:t>
      </w:r>
      <w:r w:rsidR="535611F2">
        <w:t>fraction wall game</w:t>
      </w:r>
      <w:r>
        <w:t xml:space="preserve"> – </w:t>
      </w:r>
      <w:r w:rsidR="007035AC">
        <w:t>35</w:t>
      </w:r>
      <w:r>
        <w:t xml:space="preserve"> minutes</w:t>
      </w:r>
      <w:bookmarkEnd w:id="64"/>
      <w:bookmarkEnd w:id="65"/>
    </w:p>
    <w:p w14:paraId="5325884B"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0948D3D" w14:textId="77777777" w:rsidTr="4AED4DFE">
        <w:trPr>
          <w:cnfStyle w:val="100000000000" w:firstRow="1" w:lastRow="0" w:firstColumn="0" w:lastColumn="0" w:oddVBand="0" w:evenVBand="0" w:oddHBand="0" w:evenHBand="0" w:firstRowFirstColumn="0" w:firstRowLastColumn="0" w:lastRowFirstColumn="0" w:lastRowLastColumn="0"/>
        </w:trPr>
        <w:tc>
          <w:tcPr>
            <w:tcW w:w="7280" w:type="dxa"/>
          </w:tcPr>
          <w:p w14:paraId="61EA9A6F" w14:textId="77777777" w:rsidR="0065216A" w:rsidRDefault="0065216A" w:rsidP="00D33D6A">
            <w:r w:rsidRPr="00616971">
              <w:t>Core concept learning intentions</w:t>
            </w:r>
          </w:p>
        </w:tc>
        <w:tc>
          <w:tcPr>
            <w:tcW w:w="7280" w:type="dxa"/>
          </w:tcPr>
          <w:p w14:paraId="00337177" w14:textId="77777777" w:rsidR="0065216A" w:rsidRDefault="0065216A" w:rsidP="00D33D6A">
            <w:r w:rsidRPr="00616971">
              <w:t>Core concept success criteria</w:t>
            </w:r>
          </w:p>
        </w:tc>
      </w:tr>
      <w:tr w:rsidR="0065216A" w14:paraId="2F2714C4" w14:textId="77777777" w:rsidTr="4AED4DFE">
        <w:trPr>
          <w:cnfStyle w:val="000000100000" w:firstRow="0" w:lastRow="0" w:firstColumn="0" w:lastColumn="0" w:oddVBand="0" w:evenVBand="0" w:oddHBand="1" w:evenHBand="0" w:firstRowFirstColumn="0" w:firstRowLastColumn="0" w:lastRowFirstColumn="0" w:lastRowLastColumn="0"/>
        </w:trPr>
        <w:tc>
          <w:tcPr>
            <w:tcW w:w="7280" w:type="dxa"/>
          </w:tcPr>
          <w:p w14:paraId="6DFB410A" w14:textId="77777777" w:rsidR="0065216A" w:rsidRPr="00B30BD3" w:rsidRDefault="2D324D14" w:rsidP="00D33D6A">
            <w:r w:rsidRPr="00B30BD3">
              <w:t>Students are learning to:</w:t>
            </w:r>
          </w:p>
          <w:p w14:paraId="2B2A0829" w14:textId="68577AA7" w:rsidR="1C1164CF" w:rsidRPr="00705EC2" w:rsidRDefault="63E87269" w:rsidP="00705EC2">
            <w:pPr>
              <w:pStyle w:val="ListBullet"/>
            </w:pPr>
            <w:r w:rsidRPr="00705EC2">
              <w:t>model and represent unit fractions, and their multiples</w:t>
            </w:r>
            <w:r w:rsidR="00121649" w:rsidRPr="00705EC2">
              <w:t>, to a complete whole on a number line</w:t>
            </w:r>
          </w:p>
          <w:p w14:paraId="7236F671" w14:textId="156FFC3B" w:rsidR="0065216A" w:rsidRPr="00705EC2" w:rsidRDefault="053B1DEE" w:rsidP="00705EC2">
            <w:pPr>
              <w:pStyle w:val="ListBullet"/>
            </w:pPr>
            <w:r w:rsidRPr="00705EC2">
              <w:t>model equivalent fractions as lengths</w:t>
            </w:r>
          </w:p>
          <w:p w14:paraId="6BB11064" w14:textId="2EB46EA2" w:rsidR="0065216A" w:rsidRPr="00B873C7" w:rsidRDefault="33B69EDC" w:rsidP="00705EC2">
            <w:pPr>
              <w:pStyle w:val="ListBullet"/>
              <w:rPr>
                <w:rFonts w:eastAsia="Arial"/>
                <w:color w:val="000000" w:themeColor="text1"/>
              </w:rPr>
            </w:pPr>
            <w:r w:rsidRPr="00705EC2">
              <w:lastRenderedPageBreak/>
              <w:t>represent</w:t>
            </w:r>
            <w:r>
              <w:t xml:space="preserve"> fractional quantities equal to and greater than one</w:t>
            </w:r>
            <w:r w:rsidR="1B8AFE72">
              <w:t>.</w:t>
            </w:r>
          </w:p>
        </w:tc>
        <w:tc>
          <w:tcPr>
            <w:tcW w:w="7280" w:type="dxa"/>
          </w:tcPr>
          <w:p w14:paraId="02CEB4C8" w14:textId="77777777" w:rsidR="0065216A" w:rsidRPr="00B30BD3" w:rsidRDefault="2D324D14" w:rsidP="004D639E">
            <w:pPr>
              <w:pStyle w:val="ListBullet"/>
              <w:numPr>
                <w:ilvl w:val="0"/>
                <w:numId w:val="0"/>
              </w:numPr>
            </w:pPr>
            <w:r w:rsidRPr="00B30BD3">
              <w:lastRenderedPageBreak/>
              <w:t>Students can:</w:t>
            </w:r>
          </w:p>
          <w:p w14:paraId="59D05DF2" w14:textId="350338D3" w:rsidR="103E6331" w:rsidRPr="00EC478A" w:rsidRDefault="30F18F41" w:rsidP="00EC478A">
            <w:pPr>
              <w:pStyle w:val="ListBullet"/>
            </w:pPr>
            <w:r w:rsidRPr="00EC478A">
              <w:t>represent fractions with the same-size whole to make valid comparisons (denominators of 2, 4 and 8; 3 and 6; 5 and 10)</w:t>
            </w:r>
          </w:p>
          <w:p w14:paraId="1A2455E0" w14:textId="50DD53CE" w:rsidR="0065216A" w:rsidRPr="00EC478A" w:rsidRDefault="307DE1F3" w:rsidP="00EC478A">
            <w:pPr>
              <w:pStyle w:val="ListBullet"/>
            </w:pPr>
            <w:r w:rsidRPr="00EC478A">
              <w:t xml:space="preserve">represent the equivalence of fractions with related denominators as lengths, using concrete materials, diagrams and number </w:t>
            </w:r>
            <w:r w:rsidR="54E76CDD" w:rsidRPr="00EC478A">
              <w:t>lines</w:t>
            </w:r>
          </w:p>
          <w:p w14:paraId="6B802C0E" w14:textId="427AF3A7" w:rsidR="0065216A" w:rsidRPr="00B30BD3" w:rsidRDefault="6AF49435" w:rsidP="00EC478A">
            <w:pPr>
              <w:pStyle w:val="ListBullet"/>
              <w:rPr>
                <w:rFonts w:eastAsia="Arial"/>
              </w:rPr>
            </w:pPr>
            <w:r w:rsidRPr="00EC478A">
              <w:lastRenderedPageBreak/>
              <w:t>rename 2</w:t>
            </w:r>
            <w:r>
              <w:t xml:space="preserve"> halves, 3 thirds, 4 quarters, 5 fifths, 6 sixths, 8 eighths and 10 tenths as one whole.</w:t>
            </w:r>
          </w:p>
        </w:tc>
      </w:tr>
    </w:tbl>
    <w:p w14:paraId="230E624D" w14:textId="4665689F" w:rsidR="0065216A" w:rsidRDefault="216CF228" w:rsidP="3DE3FEFE">
      <w:pPr>
        <w:pStyle w:val="FeatureBox"/>
      </w:pPr>
      <w:r>
        <w:lastRenderedPageBreak/>
        <w:t xml:space="preserve">This activity is an adaptation of </w:t>
      </w:r>
      <w:r w:rsidR="00A276B1">
        <w:t>‘</w:t>
      </w:r>
      <w:r>
        <w:t>Fraction wall game</w:t>
      </w:r>
      <w:r w:rsidR="00A276B1">
        <w:t>’</w:t>
      </w:r>
      <w:r>
        <w:t xml:space="preserve"> </w:t>
      </w:r>
      <w:r w:rsidR="00A90CCB">
        <w:t xml:space="preserve">from </w:t>
      </w:r>
      <w:hyperlink r:id="rId38">
        <w:r w:rsidR="0037667B" w:rsidRPr="00A73FDC">
          <w:rPr>
            <w:rStyle w:val="Hyperlink"/>
          </w:rPr>
          <w:t>T</w:t>
        </w:r>
        <w:r w:rsidRPr="00A73FDC">
          <w:rPr>
            <w:rStyle w:val="Hyperlink"/>
          </w:rPr>
          <w:t xml:space="preserve">op </w:t>
        </w:r>
        <w:r w:rsidR="0037667B" w:rsidRPr="00A73FDC">
          <w:rPr>
            <w:rStyle w:val="Hyperlink"/>
          </w:rPr>
          <w:t>D</w:t>
        </w:r>
        <w:r w:rsidRPr="00A73FDC">
          <w:rPr>
            <w:rStyle w:val="Hyperlink"/>
          </w:rPr>
          <w:t xml:space="preserve">rawer </w:t>
        </w:r>
        <w:r w:rsidR="0037667B" w:rsidRPr="00A73FDC">
          <w:rPr>
            <w:rStyle w:val="Hyperlink"/>
          </w:rPr>
          <w:t>T</w:t>
        </w:r>
        <w:r w:rsidRPr="00A73FDC">
          <w:rPr>
            <w:rStyle w:val="Hyperlink"/>
          </w:rPr>
          <w:t>eachers</w:t>
        </w:r>
      </w:hyperlink>
      <w:r w:rsidR="00A90CCB" w:rsidRPr="00A73FDC">
        <w:t xml:space="preserve"> by the Australian Government Department of Education, Employment and Workplace Relations</w:t>
      </w:r>
      <w:r w:rsidRPr="00A73FDC">
        <w:t>.</w:t>
      </w:r>
    </w:p>
    <w:p w14:paraId="63A6B569" w14:textId="79F7022A" w:rsidR="0065216A" w:rsidRPr="00FA57DF" w:rsidRDefault="35827C92" w:rsidP="738CE64E">
      <w:pPr>
        <w:pStyle w:val="ListNumber"/>
        <w:rPr>
          <w:rFonts w:eastAsia="Arial"/>
          <w:color w:val="000000" w:themeColor="text1"/>
        </w:rPr>
      </w:pPr>
      <w:r>
        <w:t xml:space="preserve">Display </w:t>
      </w:r>
      <w:hyperlink w:anchor="_Resource_5_–">
        <w:r w:rsidR="18D53206" w:rsidRPr="738CE64E">
          <w:rPr>
            <w:rStyle w:val="Hyperlink"/>
          </w:rPr>
          <w:t xml:space="preserve">Resource </w:t>
        </w:r>
        <w:r w:rsidR="7096C32B" w:rsidRPr="738CE64E">
          <w:rPr>
            <w:rStyle w:val="Hyperlink"/>
          </w:rPr>
          <w:t>5</w:t>
        </w:r>
        <w:r w:rsidR="18D53206" w:rsidRPr="738CE64E">
          <w:rPr>
            <w:rStyle w:val="Hyperlink"/>
          </w:rPr>
          <w:t xml:space="preserve"> – </w:t>
        </w:r>
        <w:r w:rsidR="682E9DC1" w:rsidRPr="738CE64E">
          <w:rPr>
            <w:rStyle w:val="Hyperlink"/>
          </w:rPr>
          <w:t>f</w:t>
        </w:r>
        <w:r w:rsidR="18D53206" w:rsidRPr="738CE64E">
          <w:rPr>
            <w:rStyle w:val="Hyperlink"/>
          </w:rPr>
          <w:t>raction wall</w:t>
        </w:r>
      </w:hyperlink>
      <w:r w:rsidR="4F761D2C">
        <w:t xml:space="preserve"> and ask h</w:t>
      </w:r>
      <w:r w:rsidR="4F761D2C" w:rsidRPr="00B30BD3">
        <w:t xml:space="preserve">ow a fraction wall </w:t>
      </w:r>
      <w:r w:rsidR="5A65E091">
        <w:t>can</w:t>
      </w:r>
      <w:r w:rsidR="4F761D2C" w:rsidRPr="00B30BD3">
        <w:t xml:space="preserve"> </w:t>
      </w:r>
      <w:r w:rsidR="009F75B7">
        <w:t xml:space="preserve">help </w:t>
      </w:r>
      <w:r w:rsidR="0030470B">
        <w:t>identify</w:t>
      </w:r>
      <w:r w:rsidR="4F761D2C" w:rsidRPr="00B30BD3">
        <w:t xml:space="preserve"> fractions that are </w:t>
      </w:r>
      <w:r w:rsidR="00130CE6">
        <w:t>equivalent</w:t>
      </w:r>
      <w:r w:rsidR="117739FE" w:rsidRPr="00B30BD3">
        <w:t>.</w:t>
      </w:r>
    </w:p>
    <w:p w14:paraId="5181EA11" w14:textId="44D5F53B" w:rsidR="00FA57DF" w:rsidRPr="00FA57DF" w:rsidRDefault="00FA57DF" w:rsidP="738CE64E">
      <w:pPr>
        <w:pStyle w:val="ListNumber"/>
        <w:rPr>
          <w:rFonts w:eastAsia="Arial"/>
          <w:color w:val="000000" w:themeColor="text1"/>
        </w:rPr>
      </w:pPr>
      <w:r>
        <w:t>Encourage students to use fractional language</w:t>
      </w:r>
      <w:r w:rsidR="0030470B">
        <w:t>.</w:t>
      </w:r>
      <w:r>
        <w:t xml:space="preserve"> </w:t>
      </w:r>
      <w:r w:rsidR="0030470B">
        <w:t>F</w:t>
      </w:r>
      <w:r>
        <w:t xml:space="preserve">or example, </w:t>
      </w:r>
      <w:r w:rsidR="00344812">
        <w:t>‘</w:t>
      </w:r>
      <w:r>
        <w:t>three-quarters</w:t>
      </w:r>
      <w:r w:rsidR="00344812">
        <w:t>’</w:t>
      </w:r>
      <w:r>
        <w:t xml:space="preserve"> instead of </w:t>
      </w:r>
      <w:r w:rsidR="00344812">
        <w:t>‘</w:t>
      </w:r>
      <w:r w:rsidR="00A90CCB">
        <w:t xml:space="preserve">3 </w:t>
      </w:r>
      <w:r>
        <w:t xml:space="preserve">out of </w:t>
      </w:r>
      <w:r w:rsidR="00A90CCB">
        <w:t>4</w:t>
      </w:r>
      <w:r w:rsidR="00344812">
        <w:t>’</w:t>
      </w:r>
      <w:r>
        <w:t>. This is helpful for understanding fractional parts within the part-whole and greater than one, for example six-fifths.</w:t>
      </w:r>
    </w:p>
    <w:p w14:paraId="0B259050" w14:textId="6FA76009" w:rsidR="0065216A" w:rsidRPr="00B30BD3" w:rsidRDefault="16E4DF62" w:rsidP="738CE64E">
      <w:pPr>
        <w:pStyle w:val="ListNumber"/>
      </w:pPr>
      <w:r w:rsidRPr="00B30BD3">
        <w:t>Highlight</w:t>
      </w:r>
      <w:r w:rsidR="02A3C0EE" w:rsidRPr="00B30BD3">
        <w:t xml:space="preserve"> that</w:t>
      </w:r>
      <w:r w:rsidR="49E13FFE" w:rsidRPr="00B30BD3">
        <w:t xml:space="preserve"> the fraction wall enables students to </w:t>
      </w:r>
      <w:r w:rsidR="00A90CCB">
        <w:t>‘</w:t>
      </w:r>
      <w:r w:rsidR="49E13FFE" w:rsidRPr="00B30BD3">
        <w:t>line up</w:t>
      </w:r>
      <w:r w:rsidR="00A90CCB">
        <w:t>’</w:t>
      </w:r>
      <w:r w:rsidR="49E13FFE" w:rsidRPr="00B30BD3">
        <w:t xml:space="preserve"> particularly difficult fractions to generate equivalent combinations, for example</w:t>
      </w:r>
      <w:r w:rsidR="00A812A5">
        <w:t>,</w:t>
      </w:r>
      <w:r w:rsidR="49E13FFE" w:rsidRPr="00B30BD3">
        <w:t xml:space="preserve"> lining up</w:t>
      </w:r>
      <w:r w:rsidR="00916B41">
        <w:t xml:space="preserve"> six-eights (</w:t>
      </w:r>
      <w:r w:rsidR="49E13FFE" w:rsidRPr="00B30BD3">
        <w:t xml:space="preserve"> </w:t>
      </w:r>
      <m:oMath>
        <m:f>
          <m:fPr>
            <m:ctrlPr>
              <w:rPr>
                <w:rFonts w:ascii="Cambria Math" w:hAnsi="Cambria Math"/>
                <w:i/>
              </w:rPr>
            </m:ctrlPr>
          </m:fPr>
          <m:num>
            <m:r>
              <w:rPr>
                <w:rFonts w:ascii="Cambria Math" w:hAnsi="Cambria Math"/>
              </w:rPr>
              <m:t>6</m:t>
            </m:r>
          </m:num>
          <m:den>
            <m:r>
              <w:rPr>
                <w:rFonts w:ascii="Cambria Math" w:hAnsi="Cambria Math"/>
              </w:rPr>
              <m:t>8</m:t>
            </m:r>
          </m:den>
        </m:f>
      </m:oMath>
      <w:r w:rsidR="49E13FFE" w:rsidRPr="00B30BD3">
        <w:t xml:space="preserve"> </w:t>
      </w:r>
      <w:r w:rsidR="00916B41">
        <w:t xml:space="preserve">) </w:t>
      </w:r>
      <w:r w:rsidR="002E7DB7">
        <w:t>demonstrates its equivalence to</w:t>
      </w:r>
      <w:r w:rsidR="00916B41">
        <w:t xml:space="preserve"> three-quarters (</w:t>
      </w:r>
      <w:r w:rsidR="49E13FFE" w:rsidRPr="00B30BD3">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916B41">
        <w:rPr>
          <w:rFonts w:eastAsiaTheme="minorEastAsia"/>
        </w:rPr>
        <w:t xml:space="preserve"> )</w:t>
      </w:r>
      <w:r w:rsidR="00483E0E">
        <w:t>.</w:t>
      </w:r>
    </w:p>
    <w:p w14:paraId="4A238345" w14:textId="0FD29F32" w:rsidR="0065216A" w:rsidRPr="00B30BD3" w:rsidRDefault="1BDB07F2" w:rsidP="738CE64E">
      <w:pPr>
        <w:pStyle w:val="ListNumber"/>
      </w:pPr>
      <w:r w:rsidRPr="00B30BD3">
        <w:t xml:space="preserve">Explain </w:t>
      </w:r>
      <w:r w:rsidR="52645508" w:rsidRPr="00B30BD3">
        <w:t xml:space="preserve">that </w:t>
      </w:r>
      <w:r w:rsidR="787744ED" w:rsidRPr="00B30BD3">
        <w:t xml:space="preserve">students will use </w:t>
      </w:r>
      <w:hyperlink w:anchor="_Resource_6_–">
        <w:r w:rsidR="70BB37FD" w:rsidRPr="67F46797">
          <w:rPr>
            <w:rStyle w:val="Hyperlink"/>
          </w:rPr>
          <w:t xml:space="preserve">Resource </w:t>
        </w:r>
        <w:r w:rsidR="7096C32B" w:rsidRPr="67F46797">
          <w:rPr>
            <w:rStyle w:val="Hyperlink"/>
          </w:rPr>
          <w:t>6</w:t>
        </w:r>
        <w:r w:rsidR="70BB37FD" w:rsidRPr="67F46797">
          <w:rPr>
            <w:rStyle w:val="Hyperlink"/>
          </w:rPr>
          <w:t xml:space="preserve"> </w:t>
        </w:r>
        <w:r w:rsidR="682E9DC1" w:rsidRPr="738CE64E">
          <w:rPr>
            <w:rStyle w:val="Hyperlink"/>
          </w:rPr>
          <w:t>–</w:t>
        </w:r>
        <w:r w:rsidR="70BB37FD" w:rsidRPr="67F46797">
          <w:rPr>
            <w:rStyle w:val="Hyperlink"/>
          </w:rPr>
          <w:t xml:space="preserve"> </w:t>
        </w:r>
        <w:r w:rsidR="7096C32B" w:rsidRPr="67F46797">
          <w:rPr>
            <w:rStyle w:val="Hyperlink"/>
          </w:rPr>
          <w:t xml:space="preserve">gameboard and </w:t>
        </w:r>
        <w:r w:rsidR="5D8A8EB1" w:rsidRPr="67F46797">
          <w:rPr>
            <w:rStyle w:val="Hyperlink"/>
          </w:rPr>
          <w:t>spinners</w:t>
        </w:r>
      </w:hyperlink>
      <w:r w:rsidR="787744ED" w:rsidRPr="00B30BD3">
        <w:t xml:space="preserve"> to form fractions and represent these on </w:t>
      </w:r>
      <w:r w:rsidR="00B54BAF">
        <w:t>the</w:t>
      </w:r>
      <w:r w:rsidR="787744ED" w:rsidRPr="00B30BD3">
        <w:t xml:space="preserve"> fraction wall, attempting to colour in the whole gameboard.</w:t>
      </w:r>
    </w:p>
    <w:p w14:paraId="21BE3647" w14:textId="785E7B2A" w:rsidR="1CC743A4" w:rsidRDefault="1CC743A4" w:rsidP="738CE64E">
      <w:pPr>
        <w:pStyle w:val="ListNumber"/>
      </w:pPr>
      <w:r>
        <w:t xml:space="preserve">Model using </w:t>
      </w:r>
      <w:r w:rsidR="00865D8E">
        <w:t>a</w:t>
      </w:r>
      <w:r>
        <w:t xml:space="preserve"> think aloud strategy</w:t>
      </w:r>
      <w:r w:rsidR="605B924B">
        <w:t xml:space="preserve"> to help students draw out equivalence. </w:t>
      </w:r>
      <w:r w:rsidR="00B80273">
        <w:t>Ask h</w:t>
      </w:r>
      <w:r w:rsidR="605B924B">
        <w:t xml:space="preserve">ow </w:t>
      </w:r>
      <w:r w:rsidR="6183DEB0">
        <w:t>the</w:t>
      </w:r>
      <w:r w:rsidR="605B924B">
        <w:t xml:space="preserve"> fraction</w:t>
      </w:r>
      <w:r w:rsidR="000B41FE">
        <w:t xml:space="preserve"> wall can be coloured to show</w:t>
      </w:r>
      <w:r w:rsidR="00916B41">
        <w:t xml:space="preserve"> two-eights (</w:t>
      </w:r>
      <w:r w:rsidR="000B41FE">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oMath>
      <w:r w:rsidR="009464F7" w:rsidRPr="009464F7">
        <w:t xml:space="preserve"> </w:t>
      </w:r>
      <w:r w:rsidR="00916B41">
        <w:t xml:space="preserve">) </w:t>
      </w:r>
      <w:r w:rsidR="00A90CCB">
        <w:t>(</w:t>
      </w:r>
      <w:r w:rsidR="00B30BD3">
        <w:t>see</w:t>
      </w:r>
      <w:r w:rsidR="1D9EB407">
        <w:t xml:space="preserve"> </w:t>
      </w:r>
      <w:r w:rsidR="009464F7">
        <w:fldChar w:fldCharType="begin"/>
      </w:r>
      <w:r w:rsidR="009464F7">
        <w:instrText xml:space="preserve"> REF _Ref159946220 \h </w:instrText>
      </w:r>
      <w:r w:rsidR="009464F7">
        <w:fldChar w:fldCharType="separate"/>
      </w:r>
      <w:r w:rsidR="00B93A94">
        <w:t xml:space="preserve">Figure </w:t>
      </w:r>
      <w:r w:rsidR="00B93A94">
        <w:rPr>
          <w:noProof/>
        </w:rPr>
        <w:t>10</w:t>
      </w:r>
      <w:r w:rsidR="009464F7">
        <w:fldChar w:fldCharType="end"/>
      </w:r>
      <w:r w:rsidR="00A90CCB">
        <w:t>)</w:t>
      </w:r>
      <w:r w:rsidR="009464F7">
        <w:t>.</w:t>
      </w:r>
    </w:p>
    <w:p w14:paraId="47BE5856" w14:textId="3974963F" w:rsidR="009464F7" w:rsidRDefault="009464F7" w:rsidP="009464F7">
      <w:pPr>
        <w:pStyle w:val="Caption"/>
      </w:pPr>
      <w:bookmarkStart w:id="66" w:name="_Ref159946220"/>
      <w:r>
        <w:lastRenderedPageBreak/>
        <w:t xml:space="preserve">Figure </w:t>
      </w:r>
      <w:r w:rsidR="009E691B">
        <w:fldChar w:fldCharType="begin"/>
      </w:r>
      <w:r w:rsidR="009E691B">
        <w:instrText xml:space="preserve"> SEQ Figure \* ARABIC </w:instrText>
      </w:r>
      <w:r w:rsidR="009E691B">
        <w:fldChar w:fldCharType="separate"/>
      </w:r>
      <w:r w:rsidR="00B93A94">
        <w:rPr>
          <w:noProof/>
        </w:rPr>
        <w:t>10</w:t>
      </w:r>
      <w:r w:rsidR="009E691B">
        <w:rPr>
          <w:noProof/>
        </w:rPr>
        <w:fldChar w:fldCharType="end"/>
      </w:r>
      <w:bookmarkEnd w:id="66"/>
      <w:r>
        <w:t xml:space="preserve"> </w:t>
      </w:r>
      <w:r w:rsidRPr="00825B56">
        <w:t>– first attempt</w:t>
      </w:r>
    </w:p>
    <w:p w14:paraId="09CEB1D5" w14:textId="45493E79" w:rsidR="00996DA1" w:rsidRDefault="008E2254" w:rsidP="00B86BB5">
      <w:r>
        <w:rPr>
          <w:noProof/>
        </w:rPr>
        <w:drawing>
          <wp:inline distT="0" distB="0" distL="0" distR="0" wp14:anchorId="518DF2C8" wp14:editId="15D97532">
            <wp:extent cx="5493109" cy="3745149"/>
            <wp:effectExtent l="0" t="0" r="0" b="8255"/>
            <wp:docPr id="1831327538" name="Picture 1" descr="First attempt of the fraction wall game example. A fraction wall that displays 3 groups of paper strips of equal size divided as follows: &#10;Group 1: halves, quarters and eighths.&#10;Group 2: thirds and sixths.&#10;Group 3: sixths and tenths. &#10;There are 2 spinners - spinner 1 has a paper clip landing on a 2. Spinner 2 has a paper clip which has landed on 8. There are 2 tables, Option 1 and Option 2. Each table is divided into 2 columns: What I spun, and What I shaded.&#10;The information in the table states that 2 eighths were spun, so 1/8 and 1/8 could be coloured in, or 1/4 could be colour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27538" name="Picture 1" descr="First attempt of the fraction wall game example. A fraction wall that displays 3 groups of paper strips of equal size divided as follows: &#10;Group 1: halves, quarters and eighths.&#10;Group 2: thirds and sixths.&#10;Group 3: sixths and tenths. &#10;There are 2 spinners - spinner 1 has a paper clip landing on a 2. Spinner 2 has a paper clip which has landed on 8. There are 2 tables, Option 1 and Option 2. Each table is divided into 2 columns: What I spun, and What I shaded.&#10;The information in the table states that 2 eighths were spun, so 1/8 and 1/8 could be coloured in, or 1/4 could be coloured 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5698" cy="3760550"/>
                    </a:xfrm>
                    <a:prstGeom prst="rect">
                      <a:avLst/>
                    </a:prstGeom>
                    <a:noFill/>
                  </pic:spPr>
                </pic:pic>
              </a:graphicData>
            </a:graphic>
          </wp:inline>
        </w:drawing>
      </w:r>
    </w:p>
    <w:p w14:paraId="59004BAD" w14:textId="52BC81D4" w:rsidR="00B80273" w:rsidRDefault="00B80273" w:rsidP="738CE64E">
      <w:pPr>
        <w:pStyle w:val="ListNumber"/>
        <w:rPr>
          <w:rFonts w:eastAsia="Arial"/>
          <w:color w:val="231F20"/>
        </w:rPr>
      </w:pPr>
      <w:r>
        <w:t>Ask</w:t>
      </w:r>
      <w:r w:rsidR="00EC2B90">
        <w:t xml:space="preserve"> the following questions</w:t>
      </w:r>
      <w:r w:rsidR="001F31BA">
        <w:t>:</w:t>
      </w:r>
    </w:p>
    <w:p w14:paraId="3F1E7857" w14:textId="46F54581" w:rsidR="001F31BA" w:rsidRPr="007D10C9" w:rsidRDefault="05751543" w:rsidP="000819F5">
      <w:pPr>
        <w:pStyle w:val="ListBullet"/>
        <w:ind w:left="1134"/>
      </w:pPr>
      <w:r w:rsidRPr="007D10C9">
        <w:t>Is there more than one way this could be done?</w:t>
      </w:r>
    </w:p>
    <w:p w14:paraId="2D5966EA" w14:textId="1BCF9131" w:rsidR="001F31BA" w:rsidRPr="007D10C9" w:rsidRDefault="05751543" w:rsidP="000819F5">
      <w:pPr>
        <w:pStyle w:val="ListBullet"/>
        <w:ind w:left="1134"/>
      </w:pPr>
      <w:r w:rsidRPr="007D10C9">
        <w:t xml:space="preserve">What </w:t>
      </w:r>
      <w:r w:rsidR="0B7EB45D" w:rsidRPr="007D10C9">
        <w:t>could</w:t>
      </w:r>
      <w:r w:rsidRPr="007D10C9">
        <w:t xml:space="preserve"> </w:t>
      </w:r>
      <w:r w:rsidR="002C4ADC">
        <w:t>you</w:t>
      </w:r>
      <w:r w:rsidRPr="007D10C9">
        <w:t xml:space="preserve"> do if </w:t>
      </w:r>
      <w:r w:rsidR="002C4ADC">
        <w:t>you</w:t>
      </w:r>
      <w:r w:rsidRPr="007D10C9">
        <w:t xml:space="preserve"> didn’t have enough</w:t>
      </w:r>
      <w:r w:rsidR="69FCE495" w:rsidRPr="007D10C9">
        <w:t xml:space="preserve"> eighths?</w:t>
      </w:r>
    </w:p>
    <w:p w14:paraId="13146671" w14:textId="7703D54D" w:rsidR="004C60EB" w:rsidRPr="007D10C9" w:rsidRDefault="2EA66F68" w:rsidP="000819F5">
      <w:pPr>
        <w:pStyle w:val="ListBullet"/>
        <w:ind w:left="1134"/>
      </w:pPr>
      <w:r w:rsidRPr="007D10C9">
        <w:t>Could I use halves? Why</w:t>
      </w:r>
      <w:r w:rsidR="006A29FC">
        <w:t xml:space="preserve"> or </w:t>
      </w:r>
      <w:r w:rsidRPr="007D10C9">
        <w:t>why not?</w:t>
      </w:r>
    </w:p>
    <w:p w14:paraId="0D86AFD5" w14:textId="1E31EF8C" w:rsidR="2E8B8ECC" w:rsidRDefault="2E8B8ECC" w:rsidP="00435EBD">
      <w:pPr>
        <w:pStyle w:val="ListNumber"/>
        <w:rPr>
          <w:rFonts w:eastAsia="Arial"/>
          <w:color w:val="231F20"/>
        </w:rPr>
      </w:pPr>
      <w:r w:rsidRPr="4DF6C5E2">
        <w:lastRenderedPageBreak/>
        <w:t>Model another example</w:t>
      </w:r>
      <w:r w:rsidR="273E3179" w:rsidRPr="67F46797">
        <w:t>,</w:t>
      </w:r>
      <w:r w:rsidRPr="4DF6C5E2">
        <w:t xml:space="preserve"> such a</w:t>
      </w:r>
      <w:r w:rsidR="00325CAD">
        <w:t>s</w:t>
      </w:r>
      <w:r w:rsidR="00916B41">
        <w:t xml:space="preserve"> three-quarters (</w:t>
      </w:r>
      <w:r w:rsidRPr="4DF6C5E2">
        <w:t xml:space="preserve"> </w:t>
      </w:r>
      <m:oMath>
        <m:f>
          <m:fPr>
            <m:ctrlPr>
              <w:rPr>
                <w:rFonts w:ascii="Cambria Math" w:eastAsia="Arial" w:hAnsi="Cambria Math"/>
                <w:i/>
                <w:color w:val="231F20"/>
                <w:szCs w:val="22"/>
              </w:rPr>
            </m:ctrlPr>
          </m:fPr>
          <m:num>
            <m:r>
              <w:rPr>
                <w:rFonts w:ascii="Cambria Math" w:eastAsia="Arial" w:hAnsi="Cambria Math"/>
                <w:color w:val="231F20"/>
                <w:szCs w:val="22"/>
              </w:rPr>
              <m:t>3</m:t>
            </m:r>
          </m:num>
          <m:den>
            <m:r>
              <w:rPr>
                <w:rFonts w:ascii="Cambria Math" w:eastAsia="Arial" w:hAnsi="Cambria Math"/>
                <w:color w:val="231F20"/>
                <w:szCs w:val="22"/>
              </w:rPr>
              <m:t>4</m:t>
            </m:r>
          </m:den>
        </m:f>
      </m:oMath>
      <w:r w:rsidR="00657E30" w:rsidRPr="4DF6C5E2">
        <w:t xml:space="preserve"> </w:t>
      </w:r>
      <w:proofErr w:type="gramStart"/>
      <w:r w:rsidR="00916B41">
        <w:t>)</w:t>
      </w:r>
      <w:r w:rsidR="03C419E4" w:rsidRPr="67F46797">
        <w:t xml:space="preserve">, </w:t>
      </w:r>
      <w:r w:rsidRPr="4DF6C5E2">
        <w:t>and</w:t>
      </w:r>
      <w:proofErr w:type="gramEnd"/>
      <w:r w:rsidRPr="4DF6C5E2">
        <w:t xml:space="preserve"> discuss the </w:t>
      </w:r>
      <w:r w:rsidR="7C2FA440" w:rsidRPr="4DF6C5E2">
        <w:t>equivalent</w:t>
      </w:r>
      <w:r w:rsidR="6A044558" w:rsidRPr="4DF6C5E2">
        <w:t xml:space="preserve"> options on the gameboard</w:t>
      </w:r>
      <w:r w:rsidR="009464F7" w:rsidRPr="4DF6C5E2">
        <w:t xml:space="preserve"> </w:t>
      </w:r>
      <w:r w:rsidR="000819F5">
        <w:t>(</w:t>
      </w:r>
      <w:r w:rsidR="009464F7" w:rsidRPr="4DF6C5E2">
        <w:t>s</w:t>
      </w:r>
      <w:r w:rsidR="0CC9E894" w:rsidRPr="4DF6C5E2">
        <w:t xml:space="preserve">ee </w:t>
      </w:r>
      <w:r w:rsidR="009464F7" w:rsidRPr="4DF6C5E2">
        <w:rPr>
          <w:rFonts w:eastAsia="Arial"/>
          <w:color w:val="231F20"/>
        </w:rPr>
        <w:fldChar w:fldCharType="begin"/>
      </w:r>
      <w:r w:rsidR="009464F7" w:rsidRPr="4DF6C5E2">
        <w:rPr>
          <w:rFonts w:eastAsia="Arial"/>
          <w:color w:val="231F20"/>
        </w:rPr>
        <w:instrText xml:space="preserve"> REF _Ref159946273 \h </w:instrText>
      </w:r>
      <w:r w:rsidR="009464F7" w:rsidRPr="4DF6C5E2">
        <w:rPr>
          <w:rFonts w:eastAsia="Arial"/>
          <w:color w:val="231F20"/>
        </w:rPr>
      </w:r>
      <w:r w:rsidR="009464F7" w:rsidRPr="4DF6C5E2">
        <w:rPr>
          <w:rFonts w:eastAsia="Arial"/>
          <w:color w:val="231F20"/>
        </w:rPr>
        <w:fldChar w:fldCharType="separate"/>
      </w:r>
      <w:r w:rsidR="00B93A94">
        <w:t xml:space="preserve">Figure </w:t>
      </w:r>
      <w:r w:rsidR="00B93A94">
        <w:rPr>
          <w:noProof/>
        </w:rPr>
        <w:t>11</w:t>
      </w:r>
      <w:r w:rsidR="009464F7" w:rsidRPr="4DF6C5E2">
        <w:rPr>
          <w:rFonts w:eastAsia="Arial"/>
          <w:color w:val="231F20"/>
        </w:rPr>
        <w:fldChar w:fldCharType="end"/>
      </w:r>
      <w:r w:rsidR="000819F5">
        <w:rPr>
          <w:rFonts w:eastAsia="Arial"/>
          <w:color w:val="231F20"/>
        </w:rPr>
        <w:t>)</w:t>
      </w:r>
      <w:r w:rsidR="009464F7" w:rsidRPr="4DF6C5E2">
        <w:t>.</w:t>
      </w:r>
    </w:p>
    <w:p w14:paraId="175CAFA4" w14:textId="3403D2DC" w:rsidR="009464F7" w:rsidRDefault="009464F7" w:rsidP="009464F7">
      <w:pPr>
        <w:pStyle w:val="Caption"/>
      </w:pPr>
      <w:bookmarkStart w:id="67" w:name="_Ref159946273"/>
      <w:r>
        <w:t xml:space="preserve">Figure </w:t>
      </w:r>
      <w:r w:rsidR="009E691B">
        <w:fldChar w:fldCharType="begin"/>
      </w:r>
      <w:r w:rsidR="009E691B">
        <w:instrText xml:space="preserve"> SEQ Figure \* ARABIC </w:instrText>
      </w:r>
      <w:r w:rsidR="009E691B">
        <w:fldChar w:fldCharType="separate"/>
      </w:r>
      <w:r w:rsidR="00B93A94">
        <w:rPr>
          <w:noProof/>
        </w:rPr>
        <w:t>11</w:t>
      </w:r>
      <w:r w:rsidR="009E691B">
        <w:rPr>
          <w:noProof/>
        </w:rPr>
        <w:fldChar w:fldCharType="end"/>
      </w:r>
      <w:bookmarkEnd w:id="67"/>
      <w:r>
        <w:t xml:space="preserve"> </w:t>
      </w:r>
      <w:r w:rsidRPr="004D298D">
        <w:t xml:space="preserve">– </w:t>
      </w:r>
      <w:r>
        <w:t>second attempt</w:t>
      </w:r>
    </w:p>
    <w:p w14:paraId="4AB7DB9F" w14:textId="07A38BFB" w:rsidR="47B3A246" w:rsidRDefault="47B3A246" w:rsidP="738CE64E">
      <w:r>
        <w:rPr>
          <w:noProof/>
        </w:rPr>
        <w:drawing>
          <wp:inline distT="0" distB="0" distL="0" distR="0" wp14:anchorId="6DCE0873" wp14:editId="0B85D809">
            <wp:extent cx="7354110" cy="3294028"/>
            <wp:effectExtent l="0" t="0" r="0" b="1905"/>
            <wp:docPr id="1546391529" name="Picture 1546391529" descr="Second attempt of the fraction wall game example. A wall that displays strips of equal size divided in halves, thirds quarters, fifths, sixths, eighths and tenths.  There are 2 spinners, one has spun 3, and the other has spun quarters. There is a cartoon of a little boy with a speech bubble that states: 'I spun 3/4 so I can colour in 1/4, 1/4 and 1/4, or I could colour in 6/8'. The fraction wall is shaded in pink to show three-quarters and shaded in blue to show six-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91529" name="Picture 1546391529" descr="Second attempt of the fraction wall game example. A wall that displays strips of equal size divided in halves, thirds quarters, fifths, sixths, eighths and tenths.  There are 2 spinners, one has spun 3, and the other has spun quarters. There is a cartoon of a little boy with a speech bubble that states: 'I spun 3/4 so I can colour in 1/4, 1/4 and 1/4, or I could colour in 6/8'. The fraction wall is shaded in pink to show three-quarters and shaded in blue to show six-eighths."/>
                    <pic:cNvPicPr/>
                  </pic:nvPicPr>
                  <pic:blipFill>
                    <a:blip r:embed="rId40">
                      <a:extLst>
                        <a:ext uri="{28A0092B-C50C-407E-A947-70E740481C1C}">
                          <a14:useLocalDpi xmlns:a14="http://schemas.microsoft.com/office/drawing/2010/main" val="0"/>
                        </a:ext>
                      </a:extLst>
                    </a:blip>
                    <a:stretch>
                      <a:fillRect/>
                    </a:stretch>
                  </pic:blipFill>
                  <pic:spPr>
                    <a:xfrm>
                      <a:off x="0" y="0"/>
                      <a:ext cx="7358986" cy="3296212"/>
                    </a:xfrm>
                    <a:prstGeom prst="rect">
                      <a:avLst/>
                    </a:prstGeom>
                  </pic:spPr>
                </pic:pic>
              </a:graphicData>
            </a:graphic>
          </wp:inline>
        </w:drawing>
      </w:r>
    </w:p>
    <w:p w14:paraId="614743D8" w14:textId="7CBF920A" w:rsidR="0065216A" w:rsidRPr="00B30BD3" w:rsidRDefault="001D6E36" w:rsidP="738CE64E">
      <w:pPr>
        <w:pStyle w:val="ListNumber"/>
        <w:rPr>
          <w:rFonts w:eastAsia="Arial"/>
          <w:color w:val="231F20"/>
          <w:sz w:val="19"/>
          <w:szCs w:val="19"/>
        </w:rPr>
      </w:pPr>
      <w:r>
        <w:t>P</w:t>
      </w:r>
      <w:r w:rsidR="01C3D5AB">
        <w:t xml:space="preserve">rovide </w:t>
      </w:r>
      <w:r w:rsidR="74D1A838">
        <w:t xml:space="preserve">each </w:t>
      </w:r>
      <w:r w:rsidR="01C3D5AB">
        <w:t xml:space="preserve">student with </w:t>
      </w:r>
      <w:hyperlink w:anchor="_Resource_6_–">
        <w:r w:rsidR="01C3D5AB" w:rsidRPr="67F46797">
          <w:rPr>
            <w:rStyle w:val="Hyperlink"/>
          </w:rPr>
          <w:t xml:space="preserve">Resource </w:t>
        </w:r>
        <w:r w:rsidR="7096C32B" w:rsidRPr="67F46797">
          <w:rPr>
            <w:rStyle w:val="Hyperlink"/>
          </w:rPr>
          <w:t>6</w:t>
        </w:r>
        <w:r w:rsidR="01C3D5AB" w:rsidRPr="67F46797">
          <w:rPr>
            <w:rStyle w:val="Hyperlink"/>
          </w:rPr>
          <w:t xml:space="preserve"> – </w:t>
        </w:r>
        <w:r w:rsidR="7096C32B" w:rsidRPr="67F46797">
          <w:rPr>
            <w:rStyle w:val="Hyperlink"/>
          </w:rPr>
          <w:t xml:space="preserve">gameboard and </w:t>
        </w:r>
        <w:r w:rsidR="01C3D5AB" w:rsidRPr="67F46797">
          <w:rPr>
            <w:rStyle w:val="Hyperlink"/>
          </w:rPr>
          <w:t>spinners</w:t>
        </w:r>
      </w:hyperlink>
      <w:r w:rsidR="124138B7">
        <w:t>.</w:t>
      </w:r>
    </w:p>
    <w:p w14:paraId="7CEEE683" w14:textId="5C529513" w:rsidR="0065216A" w:rsidRDefault="001D6E36" w:rsidP="738CE64E">
      <w:pPr>
        <w:pStyle w:val="ListNumber"/>
      </w:pPr>
      <w:r>
        <w:t>Pairs of s</w:t>
      </w:r>
      <w:r w:rsidR="573C16AA">
        <w:t xml:space="preserve">tudents take turns spinning the </w:t>
      </w:r>
      <w:r w:rsidR="689433F0">
        <w:t>spinners</w:t>
      </w:r>
      <w:r w:rsidR="573C16AA">
        <w:t xml:space="preserve"> and decide how to colour the fraction on </w:t>
      </w:r>
      <w:r w:rsidR="1A828CE1">
        <w:t xml:space="preserve">their </w:t>
      </w:r>
      <w:r w:rsidR="573C16AA">
        <w:t>gameboard</w:t>
      </w:r>
      <w:r w:rsidR="6E98F5E9">
        <w:t>.</w:t>
      </w:r>
    </w:p>
    <w:p w14:paraId="132B90E1" w14:textId="4B4872F9" w:rsidR="0065216A" w:rsidRDefault="33F10575" w:rsidP="738CE64E">
      <w:pPr>
        <w:pStyle w:val="ListNumber"/>
        <w:rPr>
          <w:rFonts w:eastAsia="Arial"/>
          <w:color w:val="231F20"/>
        </w:rPr>
      </w:pPr>
      <w:r w:rsidRPr="6BFD6912">
        <w:t>Each pair</w:t>
      </w:r>
      <w:r w:rsidR="56590C98" w:rsidRPr="6BFD6912">
        <w:t xml:space="preserve"> </w:t>
      </w:r>
      <w:r w:rsidR="1C60440F" w:rsidRPr="6BFD6912">
        <w:t>decide</w:t>
      </w:r>
      <w:r w:rsidR="1CEA73C5" w:rsidRPr="6BFD6912">
        <w:t>s</w:t>
      </w:r>
      <w:r w:rsidR="56590C98" w:rsidRPr="6BFD6912">
        <w:t xml:space="preserve"> what they shade</w:t>
      </w:r>
      <w:r w:rsidR="04744FB2" w:rsidRPr="6BFD6912">
        <w:t xml:space="preserve"> on the wall</w:t>
      </w:r>
      <w:r w:rsidR="56590C98" w:rsidRPr="6BFD6912">
        <w:t>, for example</w:t>
      </w:r>
      <w:r w:rsidR="00657E30">
        <w:t xml:space="preserve"> </w:t>
      </w:r>
      <m:oMath>
        <m:f>
          <m:fPr>
            <m:ctrlPr>
              <w:rPr>
                <w:rFonts w:ascii="Cambria Math" w:hAnsi="Cambria Math"/>
                <w:i/>
              </w:rPr>
            </m:ctrlPr>
          </m:fPr>
          <m:num>
            <m:r>
              <w:rPr>
                <w:rFonts w:ascii="Cambria Math" w:hAnsi="Cambria Math"/>
              </w:rPr>
              <m:t>4</m:t>
            </m:r>
          </m:num>
          <m:den>
            <m:r>
              <w:rPr>
                <w:rFonts w:ascii="Cambria Math" w:hAnsi="Cambria Math"/>
              </w:rPr>
              <m:t>8</m:t>
            </m:r>
          </m:den>
        </m:f>
      </m:oMath>
      <w:r w:rsidR="56590C98" w:rsidRPr="6BFD6912">
        <w:t xml:space="preserve">, could be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657E30" w:rsidRPr="009660D4">
        <w:t xml:space="preserve"> </w:t>
      </w:r>
      <w:r w:rsidR="56590C98" w:rsidRPr="009660D4">
        <w:t xml:space="preserve">or </w:t>
      </w:r>
      <m:oMath>
        <m:f>
          <m:fPr>
            <m:ctrlPr>
              <w:rPr>
                <w:rFonts w:ascii="Cambria Math" w:hAnsi="Cambria Math"/>
                <w:i/>
              </w:rPr>
            </m:ctrlPr>
          </m:fPr>
          <m:num>
            <m:r>
              <w:rPr>
                <w:rFonts w:ascii="Cambria Math" w:hAnsi="Cambria Math"/>
              </w:rPr>
              <m:t>4</m:t>
            </m:r>
          </m:num>
          <m:den>
            <m:r>
              <w:rPr>
                <w:rFonts w:ascii="Cambria Math" w:hAnsi="Cambria Math"/>
              </w:rPr>
              <m:t>8</m:t>
            </m:r>
          </m:den>
        </m:f>
      </m:oMath>
      <w:r w:rsidR="56590C98" w:rsidRPr="6BFD6912">
        <w:t xml:space="preserve"> </w:t>
      </w:r>
      <w:r w:rsidR="0B9541B8" w:rsidRPr="6BFD6912">
        <w:t xml:space="preserve">or </w:t>
      </w:r>
      <m:oMath>
        <m:f>
          <m:fPr>
            <m:ctrlPr>
              <w:rPr>
                <w:rFonts w:ascii="Cambria Math" w:hAnsi="Cambria Math"/>
                <w:i/>
              </w:rPr>
            </m:ctrlPr>
          </m:fPr>
          <m:num>
            <m:r>
              <w:rPr>
                <w:rFonts w:ascii="Cambria Math" w:hAnsi="Cambria Math"/>
              </w:rPr>
              <m:t>2</m:t>
            </m:r>
          </m:num>
          <m:den>
            <m:r>
              <w:rPr>
                <w:rFonts w:ascii="Cambria Math" w:hAnsi="Cambria Math"/>
              </w:rPr>
              <m:t>4</m:t>
            </m:r>
          </m:den>
        </m:f>
      </m:oMath>
      <w:r w:rsidR="56590C98" w:rsidRPr="6BFD6912">
        <w:t>.</w:t>
      </w:r>
    </w:p>
    <w:p w14:paraId="389B97E1" w14:textId="0BE0A125" w:rsidR="40B6C71B" w:rsidRDefault="40B6C71B" w:rsidP="6BFD6912">
      <w:pPr>
        <w:pStyle w:val="FeatureBox"/>
        <w:rPr>
          <w:rFonts w:eastAsia="Arial"/>
          <w:color w:val="000000" w:themeColor="text1"/>
          <w:szCs w:val="22"/>
        </w:rPr>
      </w:pPr>
      <w:r w:rsidRPr="6BFD6912">
        <w:rPr>
          <w:b/>
          <w:bCs/>
        </w:rPr>
        <w:lastRenderedPageBreak/>
        <w:t>Note</w:t>
      </w:r>
      <w:r w:rsidRPr="6BFD6912">
        <w:t xml:space="preserve">: </w:t>
      </w:r>
      <w:r w:rsidR="0C147F0A" w:rsidRPr="6BFD6912">
        <w:t>r</w:t>
      </w:r>
      <w:r w:rsidRPr="6BFD6912">
        <w:t>emind students t</w:t>
      </w:r>
      <w:r w:rsidR="4B3665FF" w:rsidRPr="6BFD6912">
        <w:t>hat fractions can be r</w:t>
      </w:r>
      <w:r w:rsidRPr="6BFD6912">
        <w:t>ename</w:t>
      </w:r>
      <w:r w:rsidR="11F6E34C" w:rsidRPr="6BFD6912">
        <w:t>d, for example</w:t>
      </w:r>
      <w:r w:rsidRPr="6BFD6912">
        <w:t xml:space="preserve"> 2 halves, 3 thirds, 4 quarters, 5 fifths, 6 sixths, 8 eighths and 10 tenths as one whole</w:t>
      </w:r>
      <w:r w:rsidR="3764CE13" w:rsidRPr="6BFD6912">
        <w:t>.</w:t>
      </w:r>
    </w:p>
    <w:p w14:paraId="2BC431C5" w14:textId="650AC2E1" w:rsidR="0065216A" w:rsidRPr="00165058" w:rsidRDefault="0D01373D" w:rsidP="00165058">
      <w:pPr>
        <w:pStyle w:val="ListNumber"/>
      </w:pPr>
      <w:r w:rsidRPr="00165058">
        <w:t>If a student is unable to take their turn, they simply</w:t>
      </w:r>
      <w:r w:rsidR="6DF98511" w:rsidRPr="00165058">
        <w:t xml:space="preserve"> </w:t>
      </w:r>
      <w:r w:rsidRPr="00165058">
        <w:t>pass</w:t>
      </w:r>
      <w:r w:rsidR="6DF98511" w:rsidRPr="00165058">
        <w:t>.</w:t>
      </w:r>
      <w:r w:rsidRPr="00165058">
        <w:t xml:space="preserve"> </w:t>
      </w:r>
      <w:r w:rsidR="009F07F4" w:rsidRPr="00165058">
        <w:t xml:space="preserve">This may happen if a student </w:t>
      </w:r>
      <w:r w:rsidR="0034678C" w:rsidRPr="00165058">
        <w:t>spins</w:t>
      </w:r>
      <w:r w:rsidR="009F07F4" w:rsidRPr="00165058">
        <w:t xml:space="preserve"> a fraction </w:t>
      </w:r>
      <w:r w:rsidR="00C76F61" w:rsidRPr="00165058">
        <w:t>greater</w:t>
      </w:r>
      <w:r w:rsidR="009F07F4" w:rsidRPr="00165058">
        <w:t xml:space="preserve"> than one or </w:t>
      </w:r>
      <w:r w:rsidR="00C76F61" w:rsidRPr="00165058">
        <w:t>cannot colour</w:t>
      </w:r>
      <w:r w:rsidR="0034678C" w:rsidRPr="00165058">
        <w:t xml:space="preserve"> </w:t>
      </w:r>
      <w:r w:rsidR="00DE0B74" w:rsidRPr="00165058">
        <w:t xml:space="preserve">the </w:t>
      </w:r>
      <w:r w:rsidR="00833E2B" w:rsidRPr="00165058">
        <w:t xml:space="preserve">fraction </w:t>
      </w:r>
      <w:r w:rsidR="001B51DF" w:rsidRPr="00165058">
        <w:t xml:space="preserve">spun. </w:t>
      </w:r>
      <w:r w:rsidRPr="00165058">
        <w:t>The winner is the first student who colours in their entire wall. However, the other player is encouraged to continue, with the support of the first player</w:t>
      </w:r>
      <w:r w:rsidR="001B0B7A" w:rsidRPr="00165058">
        <w:t>,</w:t>
      </w:r>
      <w:r w:rsidRPr="00165058">
        <w:t xml:space="preserve"> to fill their fraction wall if there is still time remaining</w:t>
      </w:r>
      <w:r w:rsidR="600AAF2F" w:rsidRPr="00165058">
        <w:t>.</w:t>
      </w:r>
    </w:p>
    <w:p w14:paraId="4E203864" w14:textId="103F70B2" w:rsidR="0065216A" w:rsidRPr="00AC081E" w:rsidRDefault="2A108C03" w:rsidP="738CE64E">
      <w:pPr>
        <w:pStyle w:val="ListNumber"/>
      </w:pPr>
      <w:r>
        <w:t>To</w:t>
      </w:r>
      <w:r w:rsidR="3788869D" w:rsidRPr="00AC081E">
        <w:t xml:space="preserve"> finish</w:t>
      </w:r>
      <w:r w:rsidR="2394AC5A" w:rsidRPr="00AC081E">
        <w:t xml:space="preserve"> off the game, students must roll exactly what they need. A larger fraction is not acceptable to finish, for example, if they need</w:t>
      </w:r>
      <w:r w:rsidR="55F096E5" w:rsidRPr="00AC081E">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55F096E5" w:rsidRPr="00AC081E">
        <w:t xml:space="preserve"> to finish and they roll </w:t>
      </w:r>
      <m:oMath>
        <m:f>
          <m:fPr>
            <m:ctrlPr>
              <w:rPr>
                <w:rFonts w:ascii="Cambria Math" w:hAnsi="Cambria Math"/>
                <w:i/>
              </w:rPr>
            </m:ctrlPr>
          </m:fPr>
          <m:num>
            <m:r>
              <w:rPr>
                <w:rFonts w:ascii="Cambria Math" w:hAnsi="Cambria Math"/>
              </w:rPr>
              <m:t>2</m:t>
            </m:r>
          </m:num>
          <m:den>
            <m:r>
              <w:rPr>
                <w:rFonts w:ascii="Cambria Math" w:hAnsi="Cambria Math"/>
              </w:rPr>
              <m:t>4</m:t>
            </m:r>
          </m:den>
        </m:f>
      </m:oMath>
      <w:r w:rsidR="55F096E5" w:rsidRPr="00AC081E">
        <w:t xml:space="preserve"> (more than </w:t>
      </w:r>
      <w:r w:rsidR="00EE58A0">
        <w:t xml:space="preserve">what </w:t>
      </w:r>
      <w:r w:rsidR="55F096E5" w:rsidRPr="00AC081E">
        <w:t>is needed), they must miss a turn.</w:t>
      </w:r>
    </w:p>
    <w:p w14:paraId="3362FD39" w14:textId="672DD517" w:rsidR="0065216A" w:rsidRPr="000819F5" w:rsidRDefault="573C16AA" w:rsidP="000819F5">
      <w:pPr>
        <w:pStyle w:val="ListNumber"/>
        <w:rPr>
          <w:rFonts w:eastAsia="Arial"/>
          <w:color w:val="231F20"/>
        </w:rPr>
      </w:pPr>
      <w:r w:rsidRPr="6C8D0679">
        <w:t xml:space="preserve">Students record </w:t>
      </w:r>
      <w:r w:rsidRPr="00B30BD3">
        <w:t xml:space="preserve">each turn </w:t>
      </w:r>
      <w:r w:rsidR="52EB5393" w:rsidRPr="00B30BD3">
        <w:t xml:space="preserve">on </w:t>
      </w:r>
      <w:hyperlink w:anchor="_Resource_6_–" w:history="1">
        <w:r w:rsidR="52EB5393" w:rsidRPr="738CE64E">
          <w:rPr>
            <w:rStyle w:val="Hyperlink"/>
          </w:rPr>
          <w:t xml:space="preserve">Resource </w:t>
        </w:r>
        <w:r w:rsidR="00B30BD3" w:rsidRPr="738CE64E">
          <w:rPr>
            <w:rStyle w:val="Hyperlink"/>
          </w:rPr>
          <w:t>6</w:t>
        </w:r>
        <w:r w:rsidR="52EB5393" w:rsidRPr="738CE64E">
          <w:rPr>
            <w:rStyle w:val="Hyperlink"/>
          </w:rPr>
          <w:t xml:space="preserve"> – gameboard</w:t>
        </w:r>
        <w:r w:rsidR="00B30BD3" w:rsidRPr="738CE64E">
          <w:rPr>
            <w:rStyle w:val="Hyperlink"/>
          </w:rPr>
          <w:t xml:space="preserve"> and spinners</w:t>
        </w:r>
      </w:hyperlink>
      <w:r w:rsidR="009464F7" w:rsidRPr="009464F7">
        <w:t xml:space="preserve"> </w:t>
      </w:r>
      <w:r w:rsidR="000819F5">
        <w:t>(</w:t>
      </w:r>
      <w:r w:rsidR="009464F7" w:rsidRPr="009464F7">
        <w:t>s</w:t>
      </w:r>
      <w:r w:rsidR="0285CDD9" w:rsidRPr="009464F7">
        <w:t xml:space="preserve">ee </w:t>
      </w:r>
      <w:r w:rsidR="009464F7" w:rsidRPr="009464F7">
        <w:rPr>
          <w:rFonts w:eastAsia="Arial"/>
          <w:color w:val="231F20"/>
        </w:rPr>
        <w:fldChar w:fldCharType="begin"/>
      </w:r>
      <w:r w:rsidR="009464F7" w:rsidRPr="009464F7">
        <w:rPr>
          <w:rFonts w:eastAsia="Arial"/>
          <w:color w:val="231F20"/>
        </w:rPr>
        <w:instrText xml:space="preserve"> REF _Ref159946343 \h </w:instrText>
      </w:r>
      <w:r w:rsidR="009464F7">
        <w:rPr>
          <w:rFonts w:eastAsia="Arial"/>
          <w:color w:val="231F20"/>
        </w:rPr>
        <w:instrText xml:space="preserve"> \* MERGEFORMAT </w:instrText>
      </w:r>
      <w:r w:rsidR="009464F7" w:rsidRPr="009464F7">
        <w:rPr>
          <w:rFonts w:eastAsia="Arial"/>
          <w:color w:val="231F20"/>
        </w:rPr>
      </w:r>
      <w:r w:rsidR="009464F7" w:rsidRPr="009464F7">
        <w:rPr>
          <w:rFonts w:eastAsia="Arial"/>
          <w:color w:val="231F20"/>
        </w:rPr>
        <w:fldChar w:fldCharType="separate"/>
      </w:r>
      <w:r w:rsidR="00B93A94">
        <w:t xml:space="preserve">Figure </w:t>
      </w:r>
      <w:r w:rsidR="00B93A94">
        <w:rPr>
          <w:noProof/>
        </w:rPr>
        <w:t>12</w:t>
      </w:r>
      <w:r w:rsidR="009464F7" w:rsidRPr="009464F7">
        <w:rPr>
          <w:rFonts w:eastAsia="Arial"/>
          <w:color w:val="231F20"/>
        </w:rPr>
        <w:fldChar w:fldCharType="end"/>
      </w:r>
      <w:r w:rsidR="000819F5">
        <w:rPr>
          <w:rFonts w:eastAsia="Arial"/>
          <w:color w:val="231F20"/>
        </w:rPr>
        <w:t>)</w:t>
      </w:r>
      <w:r w:rsidR="0285CDD9" w:rsidRPr="009464F7">
        <w:t>.</w:t>
      </w:r>
      <w:r w:rsidR="00340A2A">
        <w:t xml:space="preserve"> </w:t>
      </w:r>
      <w:bookmarkStart w:id="68" w:name="_Hlk169863472"/>
      <w:r w:rsidR="00340A2A">
        <w:t>Encourage s</w:t>
      </w:r>
      <w:r w:rsidR="00340A2A" w:rsidRPr="6BFD6912">
        <w:t xml:space="preserve">tudents </w:t>
      </w:r>
      <w:r w:rsidR="00E45F6B">
        <w:t xml:space="preserve">to </w:t>
      </w:r>
      <w:r w:rsidR="00340A2A" w:rsidRPr="6BFD6912">
        <w:t xml:space="preserve">use different colours for each choice made during the game. This helps with understanding each decision made at each stage of the game. For example, a student might have </w:t>
      </w:r>
      <w:r w:rsidR="00340A2A" w:rsidRPr="00DE4E22">
        <w:t xml:space="preserve">spun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40A2A" w:rsidRPr="00DE4E22">
        <w:t xml:space="preserve">, but shaded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340A2A">
        <w:t>and</w:t>
      </w:r>
      <w:r w:rsidR="00340A2A" w:rsidRPr="00DE4E22">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340A2A" w:rsidRPr="00DE4E22">
        <w:t>.</w:t>
      </w:r>
      <w:bookmarkEnd w:id="68"/>
    </w:p>
    <w:p w14:paraId="1C63948C" w14:textId="6454AF5E" w:rsidR="009464F7" w:rsidRDefault="009464F7" w:rsidP="009464F7">
      <w:pPr>
        <w:pStyle w:val="Caption"/>
      </w:pPr>
      <w:bookmarkStart w:id="69" w:name="_Ref159946343"/>
      <w:r>
        <w:lastRenderedPageBreak/>
        <w:t xml:space="preserve">Figure </w:t>
      </w:r>
      <w:r w:rsidR="009E691B">
        <w:fldChar w:fldCharType="begin"/>
      </w:r>
      <w:r w:rsidR="009E691B">
        <w:instrText xml:space="preserve"> SEQ Figure \* ARABIC </w:instrText>
      </w:r>
      <w:r w:rsidR="009E691B">
        <w:fldChar w:fldCharType="separate"/>
      </w:r>
      <w:r w:rsidR="00B93A94">
        <w:rPr>
          <w:noProof/>
        </w:rPr>
        <w:t>12</w:t>
      </w:r>
      <w:r w:rsidR="009E691B">
        <w:rPr>
          <w:noProof/>
        </w:rPr>
        <w:fldChar w:fldCharType="end"/>
      </w:r>
      <w:bookmarkEnd w:id="69"/>
      <w:r>
        <w:t xml:space="preserve"> </w:t>
      </w:r>
      <w:r w:rsidRPr="00777C53">
        <w:t>– colour fractions gameboard</w:t>
      </w:r>
    </w:p>
    <w:p w14:paraId="5C11BF95" w14:textId="2B5131F6" w:rsidR="0029730D" w:rsidRPr="009464F7" w:rsidRDefault="00456B57" w:rsidP="009464F7">
      <w:r>
        <w:rPr>
          <w:noProof/>
        </w:rPr>
        <w:drawing>
          <wp:inline distT="0" distB="0" distL="0" distR="0" wp14:anchorId="3C3C2B48" wp14:editId="5C7147BA">
            <wp:extent cx="8073957" cy="5487836"/>
            <wp:effectExtent l="0" t="0" r="3810" b="0"/>
            <wp:docPr id="810477513" name="Picture 2" descr="Example of the coloured fraction wall gameboard. A fraction wall that displays 3 groups of paper strips of equal size divided as follows: &#10;Group 1: halves, quarters and eighths.&#10;Group 2: thirds and sevenths.&#10;Group 3: sixths and tenths. &#10;Spinner 1 has landed on the number 3. Spinner 2 has landed on the number 4. &#10;Student has recorded what they spun and what they shaded in a table. For example, for 2/8 what they shaded was 1/8 and 1/8 in red. &#10;For 4/10 what they shaded was 1/10, 1/10, 1/10 and 1/10 in blue. &#10;For 2/4 what they shaded was 1/2 in light blue. &#10;For 3/8 what they shaded was 1/8, 1/8 and 1/8 in yellow. &#10;For 4 quarters what they shaded was 1/3, 1/3 and 1/3 in purple. &#10;For 3/6 what they shaded was 2/4 in green.&#10;The fraction wall shows 1/2 shaded in blue, 2/4 shaded in green, 2/8 shaded in red, 3/8 shaded in yellow, 3/3 shaded purple and 4/10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77513" name="Picture 2" descr="Example of the coloured fraction wall gameboard. A fraction wall that displays 3 groups of paper strips of equal size divided as follows: &#10;Group 1: halves, quarters and eighths.&#10;Group 2: thirds and sevenths.&#10;Group 3: sixths and tenths. &#10;Spinner 1 has landed on the number 3. Spinner 2 has landed on the number 4. &#10;Student has recorded what they spun and what they shaded in a table. For example, for 2/8 what they shaded was 1/8 and 1/8 in red. &#10;For 4/10 what they shaded was 1/10, 1/10, 1/10 and 1/10 in blue. &#10;For 2/4 what they shaded was 1/2 in light blue. &#10;For 3/8 what they shaded was 1/8, 1/8 and 1/8 in yellow. &#10;For 4 quarters what they shaded was 1/3, 1/3 and 1/3 in purple. &#10;For 3/6 what they shaded was 2/4 in green.&#10;The fraction wall shows 1/2 shaded in blue, 2/4 shaded in green, 2/8 shaded in red, 3/8 shaded in yellow, 3/3 shaded purple and 4/10 in blu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08270" cy="5511159"/>
                    </a:xfrm>
                    <a:prstGeom prst="rect">
                      <a:avLst/>
                    </a:prstGeom>
                    <a:noFill/>
                  </pic:spPr>
                </pic:pic>
              </a:graphicData>
            </a:graphic>
          </wp:inline>
        </w:drawing>
      </w:r>
    </w:p>
    <w:p w14:paraId="377A44A0" w14:textId="73CC4DF8" w:rsidR="0065216A" w:rsidRDefault="2D324D14" w:rsidP="3DE3FEFE">
      <w:pPr>
        <w:pStyle w:val="ListNumber"/>
        <w:numPr>
          <w:ilvl w:val="0"/>
          <w:numId w:val="0"/>
        </w:numPr>
        <w:rPr>
          <w:rFonts w:eastAsia="Arial"/>
          <w:color w:val="231F20"/>
          <w:szCs w:val="22"/>
        </w:rPr>
      </w:pPr>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1D0FB64"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68A79287" w14:textId="77777777" w:rsidR="0065216A" w:rsidRDefault="0065216A" w:rsidP="00D33D6A">
            <w:r w:rsidRPr="004127B5">
              <w:t>Too hard?</w:t>
            </w:r>
          </w:p>
        </w:tc>
        <w:tc>
          <w:tcPr>
            <w:tcW w:w="7280" w:type="dxa"/>
          </w:tcPr>
          <w:p w14:paraId="7FAD2E2A" w14:textId="77777777" w:rsidR="0065216A" w:rsidRDefault="0065216A" w:rsidP="00D33D6A">
            <w:r w:rsidRPr="004127B5">
              <w:t>Too easy?</w:t>
            </w:r>
          </w:p>
        </w:tc>
      </w:tr>
      <w:tr w:rsidR="0065216A" w14:paraId="46BC7F9F"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3949082A" w14:textId="43279C75" w:rsidR="0065216A" w:rsidRDefault="2D324D14" w:rsidP="6BFD6912">
            <w:pPr>
              <w:rPr>
                <w:rFonts w:eastAsia="Arial"/>
              </w:rPr>
            </w:pPr>
            <w:r>
              <w:t>Students cannot</w:t>
            </w:r>
            <w:r w:rsidR="2F2E0B90" w:rsidRPr="6C8D0679">
              <w:rPr>
                <w:rFonts w:eastAsia="Arial"/>
                <w:color w:val="000000" w:themeColor="text1"/>
              </w:rPr>
              <w:t xml:space="preserve"> represent the equivalence of fractions with related denominators as lengths, using concrete materials, diagrams and number lines.</w:t>
            </w:r>
          </w:p>
          <w:p w14:paraId="59A77F7C" w14:textId="5951666E" w:rsidR="0A5763D3" w:rsidRDefault="5628FD49" w:rsidP="004410D8">
            <w:pPr>
              <w:pStyle w:val="ListBullet"/>
            </w:pPr>
            <w:r w:rsidRPr="6C8D0679">
              <w:t xml:space="preserve">Use a set of fraction </w:t>
            </w:r>
            <w:r w:rsidRPr="00AC081E">
              <w:t>cards (</w:t>
            </w:r>
            <w:r w:rsidR="001A79F0">
              <w:t>for example</w:t>
            </w:r>
            <w:r w:rsidRPr="00AC081E">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2</m:t>
                  </m:r>
                </m:den>
              </m:f>
            </m:oMath>
            <w:r w:rsidRPr="00AC081E">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3</m:t>
                  </m:r>
                </m:den>
              </m:f>
            </m:oMath>
            <w:r w:rsidRPr="00AC081E">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4</m:t>
                  </m:r>
                </m:den>
              </m:f>
            </m:oMath>
            <w:r w:rsidRPr="00AC081E">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2</m:t>
                  </m:r>
                </m:num>
                <m:den>
                  <m:r>
                    <w:rPr>
                      <w:rFonts w:ascii="Cambria Math" w:eastAsia="Arial" w:hAnsi="Cambria Math"/>
                      <w:color w:val="000000" w:themeColor="text1"/>
                    </w:rPr>
                    <m:t>3</m:t>
                  </m:r>
                </m:den>
              </m:f>
            </m:oMath>
            <w:r w:rsidRPr="00AC081E">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2</m:t>
                  </m:r>
                </m:num>
                <m:den>
                  <m:r>
                    <w:rPr>
                      <w:rFonts w:ascii="Cambria Math" w:eastAsia="Arial" w:hAnsi="Cambria Math"/>
                      <w:color w:val="000000" w:themeColor="text1"/>
                    </w:rPr>
                    <m:t>4</m:t>
                  </m:r>
                </m:den>
              </m:f>
            </m:oMath>
            <w:r w:rsidRPr="00AC081E">
              <w:t>) that support</w:t>
            </w:r>
            <w:r w:rsidRPr="6C8D0679">
              <w:t xml:space="preserve"> </w:t>
            </w:r>
            <w:r w:rsidR="7A0AE10D" w:rsidRPr="6C8D0679">
              <w:t xml:space="preserve">the representation of the fractions. </w:t>
            </w:r>
            <w:r w:rsidR="5D5585E5" w:rsidRPr="6C8D0679">
              <w:t>The first student to complete a row wins the game.</w:t>
            </w:r>
          </w:p>
          <w:p w14:paraId="260FE644" w14:textId="6845DF86" w:rsidR="0065216A" w:rsidRDefault="7A0AE10D" w:rsidP="004410D8">
            <w:pPr>
              <w:pStyle w:val="ListBullet"/>
            </w:pPr>
            <w:r>
              <w:t xml:space="preserve">Provide </w:t>
            </w:r>
            <w:r w:rsidR="18AF4734">
              <w:t>a</w:t>
            </w:r>
            <w:r>
              <w:t xml:space="preserve"> red</w:t>
            </w:r>
            <w:r w:rsidR="2EA3D3FB">
              <w:t>uced fraction wall</w:t>
            </w:r>
            <w:r w:rsidR="6639AD75">
              <w:t xml:space="preserve"> and i</w:t>
            </w:r>
            <w:r w:rsidR="37FF59CC">
              <w:t>n pairs student</w:t>
            </w:r>
            <w:r w:rsidR="00A5334E">
              <w:t>s</w:t>
            </w:r>
            <w:r>
              <w:t xml:space="preserve"> </w:t>
            </w:r>
            <w:r w:rsidR="2A85EF74">
              <w:t>shade</w:t>
            </w:r>
            <w:r>
              <w:t xml:space="preserve"> the fraction wall</w:t>
            </w:r>
            <w:r w:rsidR="1C065635">
              <w:t xml:space="preserve"> and the first student to complete a row wins the game</w:t>
            </w:r>
            <w:r w:rsidR="47124A84">
              <w:t>.</w:t>
            </w:r>
            <w:r w:rsidR="2E809C69">
              <w:t xml:space="preserve"> For example, student</w:t>
            </w:r>
            <w:r w:rsidR="00A5334E">
              <w:t>s</w:t>
            </w:r>
            <w:r w:rsidR="2E809C69">
              <w:t xml:space="preserve"> could use the top of the gameboard with only halves, quarters and eighths.</w:t>
            </w:r>
          </w:p>
        </w:tc>
        <w:tc>
          <w:tcPr>
            <w:tcW w:w="7280" w:type="dxa"/>
          </w:tcPr>
          <w:p w14:paraId="4B01758D" w14:textId="63B97462" w:rsidR="0065216A" w:rsidRDefault="2D324D14" w:rsidP="6BFD6912">
            <w:pPr>
              <w:rPr>
                <w:rFonts w:eastAsia="Arial"/>
              </w:rPr>
            </w:pPr>
            <w:r>
              <w:t xml:space="preserve">Students can </w:t>
            </w:r>
            <w:r w:rsidR="140729A9" w:rsidRPr="6C8D0679">
              <w:rPr>
                <w:rFonts w:eastAsia="Arial"/>
                <w:color w:val="000000" w:themeColor="text1"/>
              </w:rPr>
              <w:t>represent the equivalence of fractions with related denominators as lengths, using concrete materials, diagrams and number lines.</w:t>
            </w:r>
          </w:p>
          <w:p w14:paraId="0EAC04EE" w14:textId="7735ADB0" w:rsidR="0065216A" w:rsidRDefault="10D79E4C" w:rsidP="004410D8">
            <w:pPr>
              <w:pStyle w:val="ListBullet"/>
            </w:pPr>
            <w:r>
              <w:t>Students fold additional strips to extend their fraction wall with fractions using denominators of their own choosing. For example, twelfths and twentieths.</w:t>
            </w:r>
          </w:p>
          <w:p w14:paraId="43F5C612" w14:textId="4CDCA03F" w:rsidR="0065216A" w:rsidRDefault="077FB38E" w:rsidP="004410D8">
            <w:pPr>
              <w:pStyle w:val="ListBullet"/>
            </w:pPr>
            <w:r>
              <w:t>Challenge</w:t>
            </w:r>
            <w:r w:rsidR="418A61CF">
              <w:t xml:space="preserve"> students to </w:t>
            </w:r>
            <w:r w:rsidR="77DDA21A">
              <w:t>create their own rules to fill the board and play</w:t>
            </w:r>
            <w:r w:rsidR="13B39568">
              <w:t xml:space="preserve"> with a partner</w:t>
            </w:r>
            <w:r w:rsidR="77DDA21A">
              <w:t xml:space="preserve"> using adjusted rules.</w:t>
            </w:r>
          </w:p>
        </w:tc>
      </w:tr>
    </w:tbl>
    <w:p w14:paraId="4878E3DB" w14:textId="5BA1BEE1" w:rsidR="0065216A" w:rsidRDefault="2D324D14" w:rsidP="00D33D6A">
      <w:pPr>
        <w:pStyle w:val="Heading2"/>
      </w:pPr>
      <w:bookmarkStart w:id="70" w:name="_Toc147914092"/>
      <w:bookmarkStart w:id="71" w:name="_Toc170311047"/>
      <w:r>
        <w:t xml:space="preserve">Discuss and connect the mathematics – </w:t>
      </w:r>
      <w:r w:rsidR="1D44DE1F">
        <w:t>1</w:t>
      </w:r>
      <w:r w:rsidR="007035AC">
        <w:t>5</w:t>
      </w:r>
      <w:r>
        <w:t xml:space="preserve"> minutes</w:t>
      </w:r>
      <w:bookmarkEnd w:id="70"/>
      <w:bookmarkEnd w:id="71"/>
    </w:p>
    <w:p w14:paraId="0BA96CA0" w14:textId="6A4068CB" w:rsidR="003576B1" w:rsidRDefault="687FB3A4" w:rsidP="00C7484F">
      <w:pPr>
        <w:pStyle w:val="ListNumber"/>
      </w:pPr>
      <w:r w:rsidRPr="6BFD6912">
        <w:t>Regroup and ask</w:t>
      </w:r>
      <w:r w:rsidR="007035AC">
        <w:t xml:space="preserve"> </w:t>
      </w:r>
      <w:r w:rsidR="007035AC" w:rsidRPr="6BFD6912">
        <w:t xml:space="preserve">students to </w:t>
      </w:r>
      <w:r w:rsidR="007035AC">
        <w:t xml:space="preserve">share </w:t>
      </w:r>
      <w:r w:rsidR="007035AC" w:rsidRPr="6BFD6912">
        <w:t xml:space="preserve">and describe what they </w:t>
      </w:r>
      <w:r w:rsidR="007035AC">
        <w:t>spun</w:t>
      </w:r>
      <w:r w:rsidR="007035AC" w:rsidRPr="6BFD6912">
        <w:t xml:space="preserve"> and what they shaded</w:t>
      </w:r>
      <w:r w:rsidR="007035AC">
        <w:t>.</w:t>
      </w:r>
    </w:p>
    <w:p w14:paraId="5A3D6748" w14:textId="384B1CC9" w:rsidR="227FE40C" w:rsidRDefault="36FCB5B1" w:rsidP="4DF6C5E2">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DF6C5E2" w14:paraId="489116C9" w14:textId="77777777" w:rsidTr="26412C7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C8D0AFD" w14:textId="77777777" w:rsidR="4DF6C5E2" w:rsidRDefault="4DF6C5E2">
            <w:r>
              <w:lastRenderedPageBreak/>
              <w:t>Prompts</w:t>
            </w:r>
          </w:p>
        </w:tc>
        <w:tc>
          <w:tcPr>
            <w:tcW w:w="7280" w:type="dxa"/>
          </w:tcPr>
          <w:p w14:paraId="4F600984" w14:textId="77777777" w:rsidR="4DF6C5E2" w:rsidRDefault="4DF6C5E2">
            <w:r>
              <w:t>Anticipated student responses</w:t>
            </w:r>
          </w:p>
        </w:tc>
      </w:tr>
      <w:tr w:rsidR="00577D7D" w14:paraId="353C7D07" w14:textId="77777777" w:rsidTr="26412C7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A40DF6F" w14:textId="4C25E65B" w:rsidR="00577D7D" w:rsidRPr="007035AC" w:rsidRDefault="6F6FDF42" w:rsidP="007035AC">
            <w:pPr>
              <w:pStyle w:val="ListBullet"/>
            </w:pPr>
            <w:r w:rsidRPr="007035AC">
              <w:t>How many thirds make one whole?</w:t>
            </w:r>
          </w:p>
        </w:tc>
        <w:tc>
          <w:tcPr>
            <w:tcW w:w="7280" w:type="dxa"/>
          </w:tcPr>
          <w:p w14:paraId="45C86E4E" w14:textId="4392BB78" w:rsidR="00577D7D" w:rsidRPr="007035AC" w:rsidRDefault="00155614" w:rsidP="007035AC">
            <w:pPr>
              <w:pStyle w:val="ListBullet"/>
            </w:pPr>
            <w:r>
              <w:t>Three-</w:t>
            </w:r>
            <w:r w:rsidR="6F6FDF42" w:rsidRPr="007035AC">
              <w:t>thirds.</w:t>
            </w:r>
          </w:p>
        </w:tc>
      </w:tr>
      <w:tr w:rsidR="00577D7D" w14:paraId="08F01002" w14:textId="77777777" w:rsidTr="26412C76">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13D8D06" w14:textId="22D3733D" w:rsidR="00577D7D" w:rsidRPr="007035AC" w:rsidRDefault="6F6FDF42" w:rsidP="007035AC">
            <w:pPr>
              <w:pStyle w:val="ListBullet"/>
            </w:pPr>
            <w:r w:rsidRPr="007035AC">
              <w:t xml:space="preserve">When you look at a fraction wall, how can you tell if </w:t>
            </w:r>
            <w:r w:rsidR="00257EE2">
              <w:t>2</w:t>
            </w:r>
            <w:r w:rsidR="00257EE2" w:rsidRPr="007035AC">
              <w:t xml:space="preserve"> </w:t>
            </w:r>
            <w:r w:rsidRPr="007035AC">
              <w:t>fractions are equivalent?</w:t>
            </w:r>
          </w:p>
        </w:tc>
        <w:tc>
          <w:tcPr>
            <w:tcW w:w="7280" w:type="dxa"/>
          </w:tcPr>
          <w:p w14:paraId="61580621" w14:textId="24F8A681" w:rsidR="00577D7D" w:rsidRPr="007035AC" w:rsidRDefault="6F6FDF42" w:rsidP="007035AC">
            <w:pPr>
              <w:pStyle w:val="ListBullet"/>
            </w:pPr>
            <w:r w:rsidRPr="007035AC">
              <w:t xml:space="preserve">If </w:t>
            </w:r>
            <w:r w:rsidR="00257EE2">
              <w:t>2</w:t>
            </w:r>
            <w:r w:rsidR="00257EE2" w:rsidRPr="007035AC">
              <w:t xml:space="preserve"> </w:t>
            </w:r>
            <w:r w:rsidRPr="007035AC">
              <w:t>fractions are the same length on the fraction wall, they are equivalent fractions.</w:t>
            </w:r>
          </w:p>
        </w:tc>
      </w:tr>
      <w:tr w:rsidR="00A32365" w14:paraId="63791CED" w14:textId="77777777" w:rsidTr="26412C7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B434011" w14:textId="0948635F" w:rsidR="00A32365" w:rsidRPr="007035AC" w:rsidRDefault="00A32365" w:rsidP="00A32365">
            <w:pPr>
              <w:pStyle w:val="ListBullet"/>
            </w:pPr>
            <w:r>
              <w:t>How can you use the fraction wall to compare fractions and see which one is bigger or smaller?</w:t>
            </w:r>
          </w:p>
        </w:tc>
        <w:tc>
          <w:tcPr>
            <w:tcW w:w="7280" w:type="dxa"/>
          </w:tcPr>
          <w:p w14:paraId="33EC9FCD" w14:textId="40E96C74" w:rsidR="009D66ED" w:rsidRDefault="009D66ED" w:rsidP="00A32365">
            <w:pPr>
              <w:pStyle w:val="ListBullet"/>
            </w:pPr>
            <w:r>
              <w:t>If I am comparing unit fractions I can look at the size of the pieces.</w:t>
            </w:r>
            <w:r w:rsidR="00A32365">
              <w:t xml:space="preserve"> If one fraction's pieces are longer than another fraction's pieces, then that fraction is bigger.</w:t>
            </w:r>
          </w:p>
          <w:p w14:paraId="63C58513" w14:textId="7E555800" w:rsidR="00A32365" w:rsidRPr="007035AC" w:rsidRDefault="009D66ED" w:rsidP="00A32365">
            <w:pPr>
              <w:pStyle w:val="ListBullet"/>
            </w:pPr>
            <w:r>
              <w:t xml:space="preserve">If I am comparing other fractions I </w:t>
            </w:r>
            <w:r w:rsidR="00C82290">
              <w:t xml:space="preserve">can look at the length of each fraction. Even if </w:t>
            </w:r>
            <w:r w:rsidR="00091E51">
              <w:t>the fractional parts look short, the fraction can s</w:t>
            </w:r>
            <w:r w:rsidR="00A32365" w:rsidRPr="005D685D">
              <w:t>till be bigger</w:t>
            </w:r>
            <w:r w:rsidR="00A32365">
              <w:t>. For example,</w:t>
            </w:r>
            <w:r w:rsidR="00A32365" w:rsidRPr="005D685D">
              <w:t xml:space="preserve"> </w:t>
            </w:r>
            <m:oMath>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xml:space="preserve"> </m:t>
              </m:r>
            </m:oMath>
            <w:r w:rsidR="00A32365" w:rsidRPr="005D685D">
              <w:t>is bigger than</w:t>
            </w:r>
            <w:r w:rsidR="00A32365">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 </m:t>
              </m:r>
            </m:oMath>
            <w:r w:rsidR="001A4AC0">
              <w:t xml:space="preserve">even </w:t>
            </w:r>
            <w:r w:rsidR="00A32365" w:rsidRPr="005D685D">
              <w:t xml:space="preserve">though </w:t>
            </w:r>
            <w:r w:rsidR="009B53F5">
              <w:t xml:space="preserve">each </w:t>
            </w:r>
            <w:r w:rsidR="00A32365" w:rsidRPr="005D685D">
              <w:t xml:space="preserve">tenth </w:t>
            </w:r>
            <w:r w:rsidR="009B53F5">
              <w:t>is</w:t>
            </w:r>
            <w:r w:rsidR="00A32365" w:rsidRPr="005D685D">
              <w:t xml:space="preserve"> </w:t>
            </w:r>
            <w:r w:rsidR="001A4AC0">
              <w:t xml:space="preserve">shorter than </w:t>
            </w:r>
            <w:r w:rsidR="009B53F5">
              <w:t xml:space="preserve">each </w:t>
            </w:r>
            <w:r w:rsidR="001A4AC0">
              <w:t xml:space="preserve">fifth </w:t>
            </w:r>
            <w:r w:rsidR="009B53F5">
              <w:t>on the fraction wall</w:t>
            </w:r>
            <w:r w:rsidR="00A32365">
              <w:t>.</w:t>
            </w:r>
          </w:p>
        </w:tc>
      </w:tr>
      <w:tr w:rsidR="00470DF7" w14:paraId="4C40FA3C" w14:textId="77777777" w:rsidTr="26412C76">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DD04082" w14:textId="424E4D70" w:rsidR="00470DF7" w:rsidRPr="007035AC" w:rsidRDefault="00470DF7" w:rsidP="00470DF7">
            <w:pPr>
              <w:pStyle w:val="ListBullet"/>
            </w:pPr>
            <w:r w:rsidRPr="007035AC">
              <w:t>Can you give an example of a fraction family?</w:t>
            </w:r>
          </w:p>
        </w:tc>
        <w:tc>
          <w:tcPr>
            <w:tcW w:w="7280" w:type="dxa"/>
          </w:tcPr>
          <w:p w14:paraId="7B727E95" w14:textId="1BA3400F" w:rsidR="00470DF7" w:rsidRPr="007035AC" w:rsidRDefault="00470DF7" w:rsidP="00470DF7">
            <w:pPr>
              <w:pStyle w:val="ListBullet"/>
            </w:pPr>
            <w:r w:rsidRPr="007035AC">
              <w:t xml:space="preserve">An example of a fraction family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7035AC">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r w:rsidRPr="007035AC">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r>
                <w:rPr>
                  <w:rFonts w:ascii="Cambria Math" w:hAnsi="Cambria Math"/>
                </w:rPr>
                <m:t xml:space="preserve">. </m:t>
              </m:r>
            </m:oMath>
            <w:r w:rsidRPr="007035AC">
              <w:t>I know they are a fraction family because these are all fractions where the whole has been divided into 4 equal parts.</w:t>
            </w:r>
          </w:p>
        </w:tc>
      </w:tr>
      <w:tr w:rsidR="00470DF7" w14:paraId="3E56AF53" w14:textId="77777777" w:rsidTr="26412C7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3550C86" w14:textId="2A7E3026" w:rsidR="00470DF7" w:rsidRPr="007035AC" w:rsidRDefault="00470DF7" w:rsidP="00470DF7">
            <w:pPr>
              <w:pStyle w:val="ListBullet"/>
            </w:pPr>
            <w:r w:rsidRPr="007035AC">
              <w:t>How could you extend your fraction wall to show a fraction larger than one whole?</w:t>
            </w:r>
          </w:p>
        </w:tc>
        <w:tc>
          <w:tcPr>
            <w:tcW w:w="7280" w:type="dxa"/>
          </w:tcPr>
          <w:p w14:paraId="4609FA25" w14:textId="7623D1BA" w:rsidR="00470DF7" w:rsidRPr="007035AC" w:rsidRDefault="00C31803" w:rsidP="00470DF7">
            <w:pPr>
              <w:pStyle w:val="ListBullet"/>
            </w:pPr>
            <w:r>
              <w:t>Four</w:t>
            </w:r>
            <w:r w:rsidR="00465665">
              <w:t>-</w:t>
            </w:r>
            <w:r w:rsidR="00470DF7" w:rsidRPr="007035AC">
              <w:t xml:space="preserve">thirds is </w:t>
            </w:r>
            <w:r>
              <w:t>th</w:t>
            </w:r>
            <w:r w:rsidR="00EC2B90">
              <w:t>ree</w:t>
            </w:r>
            <w:r w:rsidR="00465665">
              <w:t>-</w:t>
            </w:r>
            <w:r w:rsidR="00470DF7" w:rsidRPr="007035AC">
              <w:t>thirds and one-third.</w:t>
            </w:r>
          </w:p>
          <w:p w14:paraId="40CE1DB6" w14:textId="1344FA67" w:rsidR="00470DF7" w:rsidRPr="007035AC" w:rsidRDefault="00C31803" w:rsidP="00470DF7">
            <w:pPr>
              <w:pStyle w:val="ListBullet"/>
            </w:pPr>
            <w:r>
              <w:t>Three</w:t>
            </w:r>
            <w:r w:rsidR="00465665">
              <w:t>-</w:t>
            </w:r>
            <w:r w:rsidR="00470DF7" w:rsidRPr="007035AC">
              <w:t xml:space="preserve">halves is </w:t>
            </w:r>
            <w:r>
              <w:t>two</w:t>
            </w:r>
            <w:r w:rsidR="00465665">
              <w:t>-</w:t>
            </w:r>
            <w:r w:rsidR="00470DF7" w:rsidRPr="007035AC">
              <w:t>halves and one-half</w:t>
            </w:r>
            <m:oMath>
              <m:r>
                <m:rPr>
                  <m:sty m:val="p"/>
                </m:rPr>
                <w:rPr>
                  <w:rFonts w:ascii="Cambria Math" w:hAnsi="Cambria Math"/>
                </w:rPr>
                <m:t>.</m:t>
              </m:r>
            </m:oMath>
          </w:p>
        </w:tc>
      </w:tr>
      <w:tr w:rsidR="00470DF7" w14:paraId="1229269C" w14:textId="77777777" w:rsidTr="26412C76">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64F98AEA" w14:textId="0E0EAC9D" w:rsidR="00470DF7" w:rsidRPr="007035AC" w:rsidRDefault="00470DF7" w:rsidP="00470DF7">
            <w:pPr>
              <w:pStyle w:val="ListBullet"/>
            </w:pPr>
            <w:r w:rsidRPr="007035AC">
              <w:lastRenderedPageBreak/>
              <w:t>Why is it important to find equivalent fractions? Can you give an example?</w:t>
            </w:r>
          </w:p>
        </w:tc>
        <w:tc>
          <w:tcPr>
            <w:tcW w:w="7280" w:type="dxa"/>
          </w:tcPr>
          <w:p w14:paraId="545313BD" w14:textId="4E65DCEB" w:rsidR="00470DF7" w:rsidRPr="007035AC" w:rsidRDefault="00470DF7" w:rsidP="00470DF7">
            <w:pPr>
              <w:pStyle w:val="ListBullet"/>
            </w:pPr>
            <w:r w:rsidRPr="007035AC">
              <w:t>It helps us compare and operate with fractions more easily. For example, if you are baking and a recipe needs</w:t>
            </w:r>
            <w:r w:rsidR="00D419C2">
              <w:t xml:space="preserve"> half a</w:t>
            </w:r>
            <w:r w:rsidRPr="007035AC">
              <w:t xml:space="preserve"> cup of flour, but you only have a</w:t>
            </w:r>
            <w:r w:rsidR="00D419C2">
              <w:t xml:space="preserve"> one-quarter </w:t>
            </w:r>
            <w:r w:rsidRPr="007035AC">
              <w:t>measuring cup, knowing</w:t>
            </w:r>
            <w:r w:rsidR="00D419C2">
              <w:t xml:space="preserve"> two-quarters </w:t>
            </w:r>
            <w:r w:rsidRPr="007035AC">
              <w:t xml:space="preserve">is equivalent </w:t>
            </w:r>
            <w:r w:rsidR="00D419C2">
              <w:t>to one-half</w:t>
            </w:r>
            <w:r w:rsidRPr="007035AC">
              <w:t xml:space="preserve"> helps you measure the right amount.</w:t>
            </w:r>
          </w:p>
        </w:tc>
      </w:tr>
    </w:tbl>
    <w:p w14:paraId="5E9CC841" w14:textId="6E4993BD"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5F56946"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3FBB5688" w14:textId="77777777" w:rsidR="0065216A" w:rsidRDefault="0065216A" w:rsidP="00D33D6A">
            <w:r w:rsidRPr="00F8552A">
              <w:t>Assessment opportunities</w:t>
            </w:r>
          </w:p>
        </w:tc>
        <w:tc>
          <w:tcPr>
            <w:tcW w:w="7280" w:type="dxa"/>
          </w:tcPr>
          <w:p w14:paraId="10F36EFC" w14:textId="77777777" w:rsidR="0065216A" w:rsidRDefault="0065216A" w:rsidP="00D33D6A">
            <w:r w:rsidRPr="00F8552A">
              <w:t>Links</w:t>
            </w:r>
          </w:p>
        </w:tc>
      </w:tr>
      <w:tr w:rsidR="0065216A" w14:paraId="1761D2AF"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12D49752" w14:textId="77777777" w:rsidR="0065216A" w:rsidRDefault="0065216A" w:rsidP="00D33D6A">
            <w:r>
              <w:t>What to look for:</w:t>
            </w:r>
          </w:p>
          <w:p w14:paraId="470CEBAD" w14:textId="4D8D080B" w:rsidR="0065216A" w:rsidRPr="00B30BD3" w:rsidRDefault="19BC47E0" w:rsidP="00F06FA9">
            <w:pPr>
              <w:pStyle w:val="ListBullet"/>
              <w:rPr>
                <w:rFonts w:eastAsia="Arial"/>
                <w:b/>
              </w:rPr>
            </w:pPr>
            <w:r>
              <w:t>Can students represent fractions with the same-size whole to make valid comparisons (denominators of 2, 4 and 8; 3 and 6; 5 and 10)</w:t>
            </w:r>
            <w:r w:rsidR="7AC0E854">
              <w:t xml:space="preserve">? </w:t>
            </w:r>
            <w:r w:rsidR="7AC0E854" w:rsidRPr="738CE64E">
              <w:rPr>
                <w:b/>
              </w:rPr>
              <w:t>[</w:t>
            </w:r>
            <w:r w:rsidR="71950F50" w:rsidRPr="26412C76">
              <w:rPr>
                <w:b/>
                <w:bCs/>
              </w:rPr>
              <w:t>MAO-WM-01</w:t>
            </w:r>
            <w:r w:rsidR="41F7B65E" w:rsidRPr="26412C76">
              <w:rPr>
                <w:b/>
                <w:bCs/>
              </w:rPr>
              <w:t>, MA2-PF-01</w:t>
            </w:r>
            <w:r w:rsidR="7AC0E854" w:rsidRPr="738CE64E">
              <w:rPr>
                <w:b/>
              </w:rPr>
              <w:t>]</w:t>
            </w:r>
          </w:p>
          <w:p w14:paraId="5268060D" w14:textId="2E951597" w:rsidR="0065216A" w:rsidRDefault="5F5C3E1A" w:rsidP="00F06FA9">
            <w:pPr>
              <w:pStyle w:val="ListBullet"/>
              <w:rPr>
                <w:rFonts w:eastAsia="Arial"/>
              </w:rPr>
            </w:pPr>
            <w:r>
              <w:t>Can students represent the equivalence</w:t>
            </w:r>
            <w:r w:rsidR="41F7B65E">
              <w:t xml:space="preserve"> o</w:t>
            </w:r>
            <w:r w:rsidR="77D5CC5E">
              <w:t>f</w:t>
            </w:r>
            <w:r w:rsidR="41F7B65E">
              <w:t xml:space="preserve"> </w:t>
            </w:r>
            <w:r>
              <w:t xml:space="preserve">fractions with related denominators as lengths, using concrete materials, diagrams and number lines? </w:t>
            </w:r>
            <w:r w:rsidRPr="738CE64E">
              <w:rPr>
                <w:b/>
              </w:rPr>
              <w:t>[MAO-WM-01, MA2-PF-01]</w:t>
            </w:r>
          </w:p>
          <w:p w14:paraId="102F6295" w14:textId="504CFE3D" w:rsidR="0065216A" w:rsidRDefault="5F5C3E1A" w:rsidP="00F06FA9">
            <w:pPr>
              <w:pStyle w:val="ListBullet"/>
              <w:rPr>
                <w:rFonts w:eastAsia="Arial"/>
              </w:rPr>
            </w:pPr>
            <w:r>
              <w:t xml:space="preserve">Can students rename 2 halves, 3 thirds, 4 quarters, 5 fifths, 6 sixths, 8 eighths and 10 tenths as one whole? </w:t>
            </w:r>
            <w:r w:rsidR="000819F5">
              <w:br/>
            </w:r>
            <w:r w:rsidRPr="738CE64E">
              <w:rPr>
                <w:b/>
              </w:rPr>
              <w:lastRenderedPageBreak/>
              <w:t>[MAO-WM-01, MA2-PF-01]</w:t>
            </w:r>
          </w:p>
        </w:tc>
        <w:tc>
          <w:tcPr>
            <w:tcW w:w="7280" w:type="dxa"/>
          </w:tcPr>
          <w:p w14:paraId="04E5AA27" w14:textId="64917F71" w:rsidR="0065216A" w:rsidRDefault="0065216A" w:rsidP="00D33D6A">
            <w:r>
              <w:lastRenderedPageBreak/>
              <w:t xml:space="preserve">Links to </w:t>
            </w:r>
            <w:hyperlink r:id="rId42" w:history="1">
              <w:r w:rsidRPr="0013142C">
                <w:rPr>
                  <w:rStyle w:val="Hyperlink"/>
                </w:rPr>
                <w:t>National Numeracy Learning Progressions</w:t>
              </w:r>
            </w:hyperlink>
            <w:r>
              <w:t xml:space="preserve"> (NNLP):</w:t>
            </w:r>
          </w:p>
          <w:p w14:paraId="3A98EA50" w14:textId="12A58429" w:rsidR="0065216A" w:rsidRDefault="33C51FC4" w:rsidP="00F06FA9">
            <w:pPr>
              <w:pStyle w:val="ListBullet"/>
            </w:pPr>
            <w:r w:rsidRPr="00F06FA9">
              <w:t>InF3</w:t>
            </w:r>
            <w:r>
              <w:t>, InF4</w:t>
            </w:r>
            <w:r w:rsidR="61709953">
              <w:t>, InF5</w:t>
            </w:r>
            <w:r w:rsidR="03F6C675">
              <w:t>.</w:t>
            </w:r>
          </w:p>
        </w:tc>
      </w:tr>
    </w:tbl>
    <w:p w14:paraId="7906B613" w14:textId="77777777" w:rsidR="0065216A" w:rsidRDefault="0065216A">
      <w:pPr>
        <w:spacing w:before="0" w:after="160" w:line="259" w:lineRule="auto"/>
      </w:pPr>
      <w:r>
        <w:br w:type="page"/>
      </w:r>
    </w:p>
    <w:p w14:paraId="1183FD54" w14:textId="77777777" w:rsidR="0065216A" w:rsidRDefault="0065216A" w:rsidP="00D33D6A">
      <w:pPr>
        <w:pStyle w:val="Heading1"/>
      </w:pPr>
      <w:bookmarkStart w:id="72" w:name="_Lesson_6"/>
      <w:bookmarkStart w:id="73" w:name="_Toc170311048"/>
      <w:bookmarkEnd w:id="72"/>
      <w:r>
        <w:lastRenderedPageBreak/>
        <w:t>Lesson 6</w:t>
      </w:r>
      <w:bookmarkEnd w:id="73"/>
    </w:p>
    <w:p w14:paraId="0F9A2DE6" w14:textId="605FE4EE" w:rsidR="0065216A" w:rsidRDefault="0065216A" w:rsidP="00D33D6A">
      <w:pPr>
        <w:pStyle w:val="FeatureBox3"/>
      </w:pPr>
      <w:r w:rsidRPr="6C8D0679">
        <w:rPr>
          <w:rStyle w:val="Strong"/>
        </w:rPr>
        <w:t>Core concept</w:t>
      </w:r>
      <w:r>
        <w:t xml:space="preserve">: </w:t>
      </w:r>
      <w:r w:rsidR="00C33245">
        <w:t>equivalent fractions have related denominators</w:t>
      </w:r>
      <w:r w:rsidR="1E0E21CC">
        <w:t>.</w:t>
      </w:r>
    </w:p>
    <w:p w14:paraId="28DF94BE" w14:textId="48EF392B" w:rsidR="0065216A" w:rsidRDefault="0065216A" w:rsidP="00D33D6A">
      <w:pPr>
        <w:pStyle w:val="Heading2"/>
      </w:pPr>
      <w:bookmarkStart w:id="74" w:name="_Toc147914094"/>
      <w:bookmarkStart w:id="75" w:name="_Toc170311049"/>
      <w:r>
        <w:t>Daily number sense</w:t>
      </w:r>
      <w:r w:rsidR="009E25C3">
        <w:t xml:space="preserve"> – </w:t>
      </w:r>
      <w:r w:rsidR="388ED1BF">
        <w:t>u</w:t>
      </w:r>
      <w:r w:rsidR="64EBC505">
        <w:t>sing arrays</w:t>
      </w:r>
      <w:r>
        <w:t xml:space="preserve"> – </w:t>
      </w:r>
      <w:r w:rsidR="00E5513D">
        <w:t>10</w:t>
      </w:r>
      <w:r>
        <w:t xml:space="preserve"> minutes</w:t>
      </w:r>
      <w:bookmarkEnd w:id="74"/>
      <w:bookmarkEnd w:id="75"/>
    </w:p>
    <w:p w14:paraId="2459FBBE"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7809EC83"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2B1B5CC6" w14:textId="77777777" w:rsidR="0065216A" w:rsidRDefault="0065216A" w:rsidP="00D33D6A">
            <w:r w:rsidRPr="005864AB">
              <w:t>Daily number sense learning intention</w:t>
            </w:r>
          </w:p>
        </w:tc>
        <w:tc>
          <w:tcPr>
            <w:tcW w:w="7280" w:type="dxa"/>
          </w:tcPr>
          <w:p w14:paraId="53C2ECF9" w14:textId="77777777" w:rsidR="0065216A" w:rsidRDefault="0065216A" w:rsidP="00D33D6A">
            <w:r w:rsidRPr="005864AB">
              <w:t>Daily number sense success criteria</w:t>
            </w:r>
          </w:p>
        </w:tc>
      </w:tr>
      <w:tr w:rsidR="0065216A" w14:paraId="13C1FACE"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2FC3588C" w14:textId="77777777" w:rsidR="0065216A" w:rsidRDefault="0065216A" w:rsidP="00D33D6A">
            <w:r>
              <w:t>Students are learning to:</w:t>
            </w:r>
          </w:p>
          <w:p w14:paraId="7428CF8B" w14:textId="392786D0" w:rsidR="0065216A" w:rsidRPr="009F7F0A" w:rsidRDefault="7C8E1310" w:rsidP="00705EC2">
            <w:pPr>
              <w:pStyle w:val="ListBullet"/>
            </w:pPr>
            <w:r>
              <w:t>recall multiplication facts of 2 and 4, 5 and 10 and related division facts</w:t>
            </w:r>
            <w:r w:rsidR="580E9CAA">
              <w:t>.</w:t>
            </w:r>
          </w:p>
        </w:tc>
        <w:tc>
          <w:tcPr>
            <w:tcW w:w="7280" w:type="dxa"/>
          </w:tcPr>
          <w:p w14:paraId="5CAEFBC9" w14:textId="77777777" w:rsidR="0065216A" w:rsidRDefault="0065216A" w:rsidP="00D33D6A">
            <w:r>
              <w:t>Students can:</w:t>
            </w:r>
          </w:p>
          <w:p w14:paraId="279E2DF7" w14:textId="77777777" w:rsidR="00B3122B" w:rsidRDefault="49F861B5" w:rsidP="00705EC2">
            <w:pPr>
              <w:pStyle w:val="ListBullet"/>
            </w:pPr>
            <w:r w:rsidRPr="00705EC2">
              <w:t>recognise</w:t>
            </w:r>
            <w:r>
              <w:t xml:space="preserve"> and use the symbols for multiplied by (</w:t>
            </w:r>
            <w:r w:rsidR="06D7C7BE">
              <w:t>×</w:t>
            </w:r>
            <w:r>
              <w:t>), divided by (</w:t>
            </w:r>
            <w:r w:rsidR="13BCA116">
              <w:t>÷</w:t>
            </w:r>
            <w:r>
              <w:t>) and equals (=)</w:t>
            </w:r>
          </w:p>
          <w:p w14:paraId="3FFE2443" w14:textId="28C81A99" w:rsidR="0065216A" w:rsidRPr="009F7F0A" w:rsidRDefault="00B3122B" w:rsidP="00705EC2">
            <w:pPr>
              <w:pStyle w:val="ListBullet"/>
            </w:pPr>
            <w:r>
              <w:t>link multiplication and division fact families using arrays</w:t>
            </w:r>
            <w:r w:rsidR="00A07566">
              <w:t>.</w:t>
            </w:r>
          </w:p>
        </w:tc>
      </w:tr>
    </w:tbl>
    <w:p w14:paraId="55562C2B" w14:textId="19C966DD" w:rsidR="100A4462" w:rsidRPr="009464F7" w:rsidRDefault="00AA5098" w:rsidP="005E3B3E">
      <w:pPr>
        <w:pStyle w:val="ListNumber"/>
        <w:numPr>
          <w:ilvl w:val="0"/>
          <w:numId w:val="40"/>
        </w:numPr>
      </w:pPr>
      <w:r>
        <w:t>Roll</w:t>
      </w:r>
      <w:r w:rsidR="100A4462" w:rsidRPr="009464F7">
        <w:t xml:space="preserve"> two 10-sided dice and </w:t>
      </w:r>
      <w:r w:rsidR="1BD130E1">
        <w:t>us</w:t>
      </w:r>
      <w:r>
        <w:t>e</w:t>
      </w:r>
      <w:r w:rsidR="100A4462" w:rsidRPr="009464F7">
        <w:t xml:space="preserve"> the numbers rolled to form an array.</w:t>
      </w:r>
      <w:r>
        <w:t xml:space="preserve"> For example</w:t>
      </w:r>
      <w:r w:rsidR="002462F7">
        <w:t>,</w:t>
      </w:r>
      <w:r>
        <w:t xml:space="preserve"> if 3 and 8 are rolled, </w:t>
      </w:r>
      <w:r w:rsidR="003714DD">
        <w:t>an array of 3 eights is created.</w:t>
      </w:r>
    </w:p>
    <w:p w14:paraId="4E9E0AF9" w14:textId="551B2148" w:rsidR="100A4462" w:rsidRPr="009464F7" w:rsidRDefault="100A4462" w:rsidP="005E3B3E">
      <w:pPr>
        <w:pStyle w:val="ListNumber"/>
        <w:numPr>
          <w:ilvl w:val="0"/>
          <w:numId w:val="40"/>
        </w:numPr>
      </w:pPr>
      <w:r w:rsidRPr="009464F7">
        <w:t>From the array, record multiplication and division number sentences</w:t>
      </w:r>
      <w:r w:rsidR="009464F7" w:rsidRPr="009464F7">
        <w:t>, s</w:t>
      </w:r>
      <w:r w:rsidRPr="009464F7">
        <w:t xml:space="preserve">ee </w:t>
      </w:r>
      <w:r w:rsidR="009464F7" w:rsidRPr="009464F7">
        <w:fldChar w:fldCharType="begin"/>
      </w:r>
      <w:r w:rsidR="009464F7" w:rsidRPr="009464F7">
        <w:instrText xml:space="preserve"> REF _Ref159946414 \h </w:instrText>
      </w:r>
      <w:r w:rsidR="009464F7">
        <w:instrText xml:space="preserve"> \* MERGEFORMAT </w:instrText>
      </w:r>
      <w:r w:rsidR="009464F7" w:rsidRPr="009464F7">
        <w:fldChar w:fldCharType="separate"/>
      </w:r>
      <w:r w:rsidR="00B93A94">
        <w:t xml:space="preserve">Figure </w:t>
      </w:r>
      <w:r w:rsidR="00B93A94">
        <w:rPr>
          <w:noProof/>
        </w:rPr>
        <w:t>13</w:t>
      </w:r>
      <w:r w:rsidR="009464F7" w:rsidRPr="009464F7">
        <w:fldChar w:fldCharType="end"/>
      </w:r>
      <w:r w:rsidRPr="009464F7">
        <w:t>.</w:t>
      </w:r>
    </w:p>
    <w:p w14:paraId="1B263154" w14:textId="404B7317" w:rsidR="009464F7" w:rsidRDefault="009464F7" w:rsidP="009464F7">
      <w:pPr>
        <w:pStyle w:val="Caption"/>
      </w:pPr>
      <w:bookmarkStart w:id="76" w:name="_Ref159946414"/>
      <w:r>
        <w:lastRenderedPageBreak/>
        <w:t xml:space="preserve">Figure </w:t>
      </w:r>
      <w:r w:rsidR="009E691B">
        <w:fldChar w:fldCharType="begin"/>
      </w:r>
      <w:r w:rsidR="009E691B">
        <w:instrText xml:space="preserve"> SEQ Figure \* ARABIC </w:instrText>
      </w:r>
      <w:r w:rsidR="009E691B">
        <w:fldChar w:fldCharType="separate"/>
      </w:r>
      <w:r w:rsidR="00B93A94">
        <w:rPr>
          <w:noProof/>
        </w:rPr>
        <w:t>13</w:t>
      </w:r>
      <w:r w:rsidR="009E691B">
        <w:rPr>
          <w:noProof/>
        </w:rPr>
        <w:fldChar w:fldCharType="end"/>
      </w:r>
      <w:bookmarkEnd w:id="76"/>
      <w:r>
        <w:t xml:space="preserve"> </w:t>
      </w:r>
      <w:r w:rsidRPr="00CB44C2">
        <w:t>– array number sentences</w:t>
      </w:r>
    </w:p>
    <w:p w14:paraId="15BEB38C" w14:textId="6BB455D5" w:rsidR="100A4462" w:rsidRDefault="100A4462" w:rsidP="6C8D0679">
      <w:r>
        <w:rPr>
          <w:noProof/>
          <w:color w:val="2B579A"/>
          <w:shd w:val="clear" w:color="auto" w:fill="E6E6E6"/>
        </w:rPr>
        <w:drawing>
          <wp:inline distT="0" distB="0" distL="0" distR="0" wp14:anchorId="1AF26EDF" wp14:editId="5D34557F">
            <wp:extent cx="3517697" cy="2085012"/>
            <wp:effectExtent l="0" t="0" r="0" b="0"/>
            <wp:docPr id="693294238" name="Picture 693294238" descr="Student work example for using arrays.&#10;There are black dots in 2 arrays to represent that 3 rows of 8 is 24, and 8 rows of 3 is 24. &#10;24 shared into 3 rows is 8, and 24 shared into 8 rows is 3. The corresponding number sentences have been written next to each statement, for example, 3 × 8 =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94238" name="Picture 693294238" descr="Student work example for using arrays.&#10;There are black dots in 2 arrays to represent that 3 rows of 8 is 24, and 8 rows of 3 is 24. &#10;24 shared into 3 rows is 8, and 24 shared into 8 rows is 3. The corresponding number sentences have been written next to each statement, for example, 3 × 8 = 24."/>
                    <pic:cNvPicPr/>
                  </pic:nvPicPr>
                  <pic:blipFill>
                    <a:blip r:embed="rId43">
                      <a:extLst>
                        <a:ext uri="{28A0092B-C50C-407E-A947-70E740481C1C}">
                          <a14:useLocalDpi xmlns:a14="http://schemas.microsoft.com/office/drawing/2010/main" val="0"/>
                        </a:ext>
                      </a:extLst>
                    </a:blip>
                    <a:stretch>
                      <a:fillRect/>
                    </a:stretch>
                  </pic:blipFill>
                  <pic:spPr>
                    <a:xfrm>
                      <a:off x="0" y="0"/>
                      <a:ext cx="3517697" cy="2085012"/>
                    </a:xfrm>
                    <a:prstGeom prst="rect">
                      <a:avLst/>
                    </a:prstGeom>
                  </pic:spPr>
                </pic:pic>
              </a:graphicData>
            </a:graphic>
          </wp:inline>
        </w:drawing>
      </w:r>
    </w:p>
    <w:p w14:paraId="66DC6F7B" w14:textId="6661079F" w:rsidR="100A4462" w:rsidRPr="00B77F98" w:rsidRDefault="06C5C085" w:rsidP="738CE64E">
      <w:pPr>
        <w:pStyle w:val="ListNumber"/>
      </w:pPr>
      <w:r>
        <w:t>Highlight to students:</w:t>
      </w:r>
    </w:p>
    <w:p w14:paraId="76ABD263" w14:textId="5B3CC7F8" w:rsidR="100A4462" w:rsidRPr="00D51A13" w:rsidRDefault="06C5C085" w:rsidP="00EC7059">
      <w:pPr>
        <w:pStyle w:val="ListBullet"/>
        <w:ind w:left="1134"/>
      </w:pPr>
      <w:r w:rsidRPr="00D51A13">
        <w:t>the link between multiplication and division</w:t>
      </w:r>
    </w:p>
    <w:p w14:paraId="1E78CFBD" w14:textId="3126DEEC" w:rsidR="100A4462" w:rsidRPr="00D51A13" w:rsidRDefault="06C5C085" w:rsidP="00EC7059">
      <w:pPr>
        <w:pStyle w:val="ListBullet"/>
        <w:ind w:left="1134"/>
      </w:pPr>
      <w:r w:rsidRPr="00D51A13">
        <w:t>the commutative property of multiplication.</w:t>
      </w:r>
    </w:p>
    <w:p w14:paraId="2F9B1A7C" w14:textId="6CB16E97" w:rsidR="100A4462" w:rsidRDefault="06C5C085" w:rsidP="738CE64E">
      <w:pPr>
        <w:pStyle w:val="ListNumber"/>
        <w:rPr>
          <w:color w:val="000000" w:themeColor="text1"/>
        </w:rPr>
      </w:pPr>
      <w:r>
        <w:t xml:space="preserve">Once students are confident, provide them with two 10-sided dice, counters and their workbooks. Students record </w:t>
      </w:r>
      <w:r w:rsidR="045609AB">
        <w:t xml:space="preserve">the array and </w:t>
      </w:r>
      <w:r>
        <w:t>their number sentences in their workbook.</w:t>
      </w:r>
    </w:p>
    <w:p w14:paraId="3E966119" w14:textId="108C5782" w:rsidR="00A55A0F" w:rsidRPr="00336F21" w:rsidRDefault="00A55A0F" w:rsidP="001C3695">
      <w:pPr>
        <w:pStyle w:val="FeatureBox"/>
      </w:pPr>
      <w:r w:rsidRPr="001C3695">
        <w:rPr>
          <w:b/>
          <w:bCs/>
        </w:rPr>
        <w:t>Note</w:t>
      </w:r>
      <w:r>
        <w:t xml:space="preserve">: </w:t>
      </w:r>
      <w:r w:rsidR="004C2E42">
        <w:t>s</w:t>
      </w:r>
      <w:r>
        <w:t xml:space="preserve">tudents </w:t>
      </w:r>
      <w:r w:rsidR="00AB187A">
        <w:t>may wish to</w:t>
      </w:r>
      <w:r>
        <w:t xml:space="preserve"> use grid paper</w:t>
      </w:r>
      <w:r w:rsidR="001C3695">
        <w:t xml:space="preserve"> rather than counters to help draw arrays</w:t>
      </w:r>
      <w:r w:rsidR="00AB187A">
        <w:t>, particularly with larger ar</w:t>
      </w:r>
      <w:r w:rsidR="007002B6">
        <w:t>rays</w:t>
      </w:r>
      <w:r w:rsidR="001C3695">
        <w:t>.</w:t>
      </w:r>
    </w:p>
    <w:p w14:paraId="754B462F" w14:textId="5EE78DE0" w:rsidR="100A4462" w:rsidRPr="00336F21" w:rsidRDefault="06C5C085" w:rsidP="738CE64E">
      <w:pPr>
        <w:pStyle w:val="ListNumber"/>
      </w:pPr>
      <w:r>
        <w:t>Select students to share and explain their arrays and number sentences.</w:t>
      </w:r>
    </w:p>
    <w:p w14:paraId="2147E02B"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69213344"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5D6FA577" w14:textId="77777777" w:rsidR="0065216A" w:rsidRDefault="0065216A" w:rsidP="00D33D6A">
            <w:r w:rsidRPr="00F8552A">
              <w:lastRenderedPageBreak/>
              <w:t>Assessment opportunities</w:t>
            </w:r>
          </w:p>
        </w:tc>
        <w:tc>
          <w:tcPr>
            <w:tcW w:w="7280" w:type="dxa"/>
          </w:tcPr>
          <w:p w14:paraId="1F2BA9E3" w14:textId="77777777" w:rsidR="0065216A" w:rsidRDefault="0065216A" w:rsidP="00D33D6A">
            <w:r w:rsidRPr="00F8552A">
              <w:t>Links</w:t>
            </w:r>
          </w:p>
        </w:tc>
      </w:tr>
      <w:tr w:rsidR="0065216A" w14:paraId="173C19D7"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39B8B4AF" w14:textId="77777777" w:rsidR="0065216A" w:rsidRDefault="0065216A" w:rsidP="00D33D6A">
            <w:r>
              <w:t>What to look for:</w:t>
            </w:r>
          </w:p>
          <w:p w14:paraId="73D197AD" w14:textId="2D97CC5F" w:rsidR="0065216A" w:rsidRDefault="28FEAAA8" w:rsidP="004D532C">
            <w:pPr>
              <w:pStyle w:val="ListBullet"/>
              <w:rPr>
                <w:b/>
              </w:rPr>
            </w:pPr>
            <w:r>
              <w:t>Can students recognise and use the symbols for multiplied by (</w:t>
            </w:r>
            <w:r w:rsidR="075BA757">
              <w:t>×</w:t>
            </w:r>
            <w:r>
              <w:t>), divided by (</w:t>
            </w:r>
            <w:r w:rsidR="13BCA116">
              <w:t>÷</w:t>
            </w:r>
            <w:r>
              <w:t xml:space="preserve">) and equals (=)? </w:t>
            </w:r>
            <w:r w:rsidR="00EC7059">
              <w:br/>
            </w:r>
            <w:r w:rsidRPr="738CE64E">
              <w:rPr>
                <w:b/>
              </w:rPr>
              <w:t>[MAO-WM-01, MA2-MR-01, MA2-MR-02]</w:t>
            </w:r>
          </w:p>
          <w:p w14:paraId="3FE770BB" w14:textId="00D1AEE2" w:rsidR="0065216A" w:rsidRDefault="28FEAAA8" w:rsidP="004D532C">
            <w:pPr>
              <w:pStyle w:val="ListBullet"/>
              <w:rPr>
                <w:rStyle w:val="Strong"/>
              </w:rPr>
            </w:pPr>
            <w:r>
              <w:t xml:space="preserve">Can students link multiplication and division fact families using arrays? </w:t>
            </w:r>
            <w:r w:rsidRPr="738CE64E">
              <w:rPr>
                <w:b/>
              </w:rPr>
              <w:t>[MAO-WM-01, MA2-MR-01, MA2-MR-02]</w:t>
            </w:r>
          </w:p>
        </w:tc>
        <w:tc>
          <w:tcPr>
            <w:tcW w:w="7280" w:type="dxa"/>
          </w:tcPr>
          <w:p w14:paraId="2CDC9A90" w14:textId="27D5553A" w:rsidR="0065216A" w:rsidRDefault="0065216A" w:rsidP="00D33D6A">
            <w:r>
              <w:t xml:space="preserve">Links to </w:t>
            </w:r>
            <w:hyperlink r:id="rId44" w:history="1">
              <w:r w:rsidRPr="0013142C">
                <w:rPr>
                  <w:rStyle w:val="Hyperlink"/>
                </w:rPr>
                <w:t>National Numeracy Learning Progressions</w:t>
              </w:r>
            </w:hyperlink>
            <w:r>
              <w:t xml:space="preserve"> (NNLP):</w:t>
            </w:r>
          </w:p>
          <w:p w14:paraId="26225DFB" w14:textId="62FBEA09" w:rsidR="0065216A" w:rsidRDefault="4779C923" w:rsidP="004D532C">
            <w:pPr>
              <w:pStyle w:val="ListBullet"/>
            </w:pPr>
            <w:r>
              <w:t>MuS6</w:t>
            </w:r>
            <w:r w:rsidR="4F41A5C2">
              <w:t>.</w:t>
            </w:r>
          </w:p>
          <w:p w14:paraId="0F7C2D98" w14:textId="538674EC" w:rsidR="0065216A" w:rsidRDefault="0065216A" w:rsidP="00D33D6A">
            <w:r>
              <w:t xml:space="preserve">Links to suggested </w:t>
            </w:r>
            <w:hyperlink r:id="rId45" w:history="1">
              <w:r w:rsidRPr="0013142C">
                <w:rPr>
                  <w:rStyle w:val="Hyperlink"/>
                </w:rPr>
                <w:t>Interview for Student Reasoning</w:t>
              </w:r>
            </w:hyperlink>
            <w:r>
              <w:t xml:space="preserve"> (IfSR) tasks:</w:t>
            </w:r>
          </w:p>
          <w:p w14:paraId="24777E7C" w14:textId="42D2441C" w:rsidR="0065216A" w:rsidRDefault="59FAC1A1" w:rsidP="004D532C">
            <w:pPr>
              <w:pStyle w:val="ListBullet"/>
            </w:pPr>
            <w:r w:rsidRPr="00EC7059">
              <w:rPr>
                <w:bCs/>
              </w:rPr>
              <w:t>IfSR-MT:</w:t>
            </w:r>
            <w:r>
              <w:t xml:space="preserve"> 2A.9, 2A.10.</w:t>
            </w:r>
          </w:p>
        </w:tc>
      </w:tr>
    </w:tbl>
    <w:p w14:paraId="77B808D2" w14:textId="76764099" w:rsidR="0065216A" w:rsidRDefault="0065216A" w:rsidP="00D33D6A">
      <w:pPr>
        <w:pStyle w:val="Heading2"/>
      </w:pPr>
      <w:bookmarkStart w:id="77" w:name="_Toc147914095"/>
      <w:bookmarkStart w:id="78" w:name="_Toc170311050"/>
      <w:r>
        <w:t xml:space="preserve">Core lesson </w:t>
      </w:r>
      <w:r w:rsidR="00F12A91">
        <w:t>–</w:t>
      </w:r>
      <w:r>
        <w:t xml:space="preserve"> </w:t>
      </w:r>
      <w:r w:rsidR="00344812">
        <w:t>W</w:t>
      </w:r>
      <w:r w:rsidR="216C0C97" w:rsidRPr="00046584">
        <w:t>hich does not belong?</w:t>
      </w:r>
      <w:r>
        <w:t xml:space="preserve"> – </w:t>
      </w:r>
      <w:r w:rsidR="55B11B94">
        <w:t>3</w:t>
      </w:r>
      <w:r w:rsidR="53B5FF4D">
        <w:t>5</w:t>
      </w:r>
      <w:r>
        <w:t xml:space="preserve"> minutes</w:t>
      </w:r>
      <w:bookmarkEnd w:id="77"/>
      <w:bookmarkEnd w:id="78"/>
    </w:p>
    <w:p w14:paraId="6A375793"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140545EF" w14:textId="77777777" w:rsidTr="4AED4DFE">
        <w:trPr>
          <w:cnfStyle w:val="100000000000" w:firstRow="1" w:lastRow="0" w:firstColumn="0" w:lastColumn="0" w:oddVBand="0" w:evenVBand="0" w:oddHBand="0" w:evenHBand="0" w:firstRowFirstColumn="0" w:firstRowLastColumn="0" w:lastRowFirstColumn="0" w:lastRowLastColumn="0"/>
        </w:trPr>
        <w:tc>
          <w:tcPr>
            <w:tcW w:w="7280" w:type="dxa"/>
          </w:tcPr>
          <w:p w14:paraId="682782D5" w14:textId="77777777" w:rsidR="0065216A" w:rsidRDefault="0065216A" w:rsidP="00D33D6A">
            <w:r w:rsidRPr="00616971">
              <w:t>Core concept learning intentions</w:t>
            </w:r>
          </w:p>
        </w:tc>
        <w:tc>
          <w:tcPr>
            <w:tcW w:w="7280" w:type="dxa"/>
          </w:tcPr>
          <w:p w14:paraId="4ED31CD0" w14:textId="77777777" w:rsidR="0065216A" w:rsidRDefault="0065216A" w:rsidP="00D33D6A">
            <w:r w:rsidRPr="00616971">
              <w:t>Core concept success criteria</w:t>
            </w:r>
          </w:p>
        </w:tc>
      </w:tr>
      <w:tr w:rsidR="0065216A" w14:paraId="21E318DD" w14:textId="77777777" w:rsidTr="4AED4DFE">
        <w:trPr>
          <w:cnfStyle w:val="000000100000" w:firstRow="0" w:lastRow="0" w:firstColumn="0" w:lastColumn="0" w:oddVBand="0" w:evenVBand="0" w:oddHBand="1" w:evenHBand="0" w:firstRowFirstColumn="0" w:firstRowLastColumn="0" w:lastRowFirstColumn="0" w:lastRowLastColumn="0"/>
        </w:trPr>
        <w:tc>
          <w:tcPr>
            <w:tcW w:w="7280" w:type="dxa"/>
          </w:tcPr>
          <w:p w14:paraId="2958AAA8" w14:textId="58AEF9E4" w:rsidR="0065216A" w:rsidRPr="00B30BD3" w:rsidRDefault="0065216A" w:rsidP="00D33D6A">
            <w:r w:rsidRPr="00B30BD3">
              <w:t>Students are learning to:</w:t>
            </w:r>
          </w:p>
          <w:p w14:paraId="4D7B00BA" w14:textId="77777777" w:rsidR="00432AA3" w:rsidRPr="00705EC2" w:rsidRDefault="759D9B18" w:rsidP="00705EC2">
            <w:pPr>
              <w:pStyle w:val="ListBullet"/>
            </w:pPr>
            <w:r w:rsidRPr="00705EC2">
              <w:t>g</w:t>
            </w:r>
            <w:r w:rsidR="1F21A3A3" w:rsidRPr="00705EC2">
              <w:t>enerate and describe patterns</w:t>
            </w:r>
          </w:p>
          <w:p w14:paraId="5C72822B" w14:textId="488C67E8" w:rsidR="0065216A" w:rsidRPr="00432AA3" w:rsidRDefault="1DBD18FF" w:rsidP="00705EC2">
            <w:pPr>
              <w:pStyle w:val="ListBullet"/>
              <w:rPr>
                <w:rFonts w:eastAsia="Public Sans"/>
                <w:color w:val="000000" w:themeColor="text1"/>
              </w:rPr>
            </w:pPr>
            <w:r w:rsidRPr="00705EC2">
              <w:t>model</w:t>
            </w:r>
            <w:r>
              <w:t xml:space="preserve"> equivalent fractions as lengths.</w:t>
            </w:r>
          </w:p>
        </w:tc>
        <w:tc>
          <w:tcPr>
            <w:tcW w:w="7280" w:type="dxa"/>
          </w:tcPr>
          <w:p w14:paraId="2FF897E5" w14:textId="71AD58DB" w:rsidR="0065216A" w:rsidRPr="00B30BD3" w:rsidRDefault="0065216A" w:rsidP="00D33D6A">
            <w:r w:rsidRPr="00B30BD3">
              <w:t>Students can:</w:t>
            </w:r>
          </w:p>
          <w:p w14:paraId="5A911453" w14:textId="77777777" w:rsidR="00100EC3" w:rsidRPr="003535E5" w:rsidRDefault="5ECA4E38" w:rsidP="003535E5">
            <w:pPr>
              <w:pStyle w:val="ListBullet"/>
            </w:pPr>
            <w:r w:rsidRPr="003535E5">
              <w:t>model, describe and record patterns of multiples</w:t>
            </w:r>
          </w:p>
          <w:p w14:paraId="533135A0" w14:textId="3B944C6D" w:rsidR="0065216A" w:rsidRPr="00B30BD3" w:rsidRDefault="11999BB9" w:rsidP="003535E5">
            <w:pPr>
              <w:pStyle w:val="ListBullet"/>
              <w:rPr>
                <w:rFonts w:eastAsia="Public Sans"/>
                <w:color w:val="000000" w:themeColor="text1"/>
              </w:rPr>
            </w:pPr>
            <w:r w:rsidRPr="003535E5">
              <w:t>represent</w:t>
            </w:r>
            <w:r>
              <w:t xml:space="preserve"> the equivalence of fractions with related denominators as lengths, using concrete materials, diagrams and number line.</w:t>
            </w:r>
          </w:p>
        </w:tc>
      </w:tr>
    </w:tbl>
    <w:p w14:paraId="1A11FB9B" w14:textId="1DC4E6FC" w:rsidR="19F5EBC0" w:rsidRDefault="61D80622" w:rsidP="738CE64E">
      <w:pPr>
        <w:pStyle w:val="ListNumber"/>
      </w:pPr>
      <w:r w:rsidRPr="6BFD6912">
        <w:lastRenderedPageBreak/>
        <w:t>Ask students to identify and record any fractions equivalent to</w:t>
      </w:r>
      <w:r w:rsidR="48C8A46A">
        <w:t xml:space="preserve"> </w:t>
      </w:r>
      <w:r w:rsidR="00964ED2">
        <w:t>one-half, one-third, one-quarter</w:t>
      </w:r>
      <w:r w:rsidR="1091FD90" w:rsidRPr="6BFD6912">
        <w:t xml:space="preserve"> and</w:t>
      </w:r>
      <w:r w:rsidR="29719174">
        <w:t xml:space="preserve"> </w:t>
      </w:r>
      <w:r w:rsidR="00964ED2">
        <w:t>one-fifth</w:t>
      </w:r>
      <w:r w:rsidR="1D9CC7A9" w:rsidRPr="6BFD6912">
        <w:t xml:space="preserve"> on</w:t>
      </w:r>
      <w:r w:rsidRPr="6BFD6912">
        <w:t xml:space="preserve"> an individual </w:t>
      </w:r>
      <w:r>
        <w:t>whiteboard</w:t>
      </w:r>
      <w:r w:rsidR="004944CA">
        <w:t xml:space="preserve"> by </w:t>
      </w:r>
      <w:r w:rsidR="003B78E2">
        <w:t>using concrete materials, diagrams or number lines</w:t>
      </w:r>
      <w:r w:rsidR="7396AF07">
        <w:t>,</w:t>
      </w:r>
      <w:r w:rsidR="127B732D">
        <w:t xml:space="preserve"> </w:t>
      </w:r>
      <w:r w:rsidR="7396AF07">
        <w:t>s</w:t>
      </w:r>
      <w:r w:rsidR="0FF90F26" w:rsidRPr="6BFD6912">
        <w:t>ee</w:t>
      </w:r>
      <w:r w:rsidRPr="6BFD6912">
        <w:t xml:space="preserve"> </w:t>
      </w:r>
      <w:r w:rsidR="00D55686">
        <w:fldChar w:fldCharType="begin"/>
      </w:r>
      <w:r w:rsidR="00D55686">
        <w:instrText xml:space="preserve"> REF _Ref159946519 \h </w:instrText>
      </w:r>
      <w:r w:rsidR="00D55686">
        <w:fldChar w:fldCharType="separate"/>
      </w:r>
      <w:r w:rsidR="00B93A94">
        <w:t xml:space="preserve">Figure </w:t>
      </w:r>
      <w:r w:rsidR="00B93A94">
        <w:rPr>
          <w:noProof/>
        </w:rPr>
        <w:t>14</w:t>
      </w:r>
      <w:r w:rsidR="00D55686">
        <w:fldChar w:fldCharType="end"/>
      </w:r>
      <w:r w:rsidRPr="6BFD6912">
        <w:t>.</w:t>
      </w:r>
      <w:r w:rsidR="00064C3B">
        <w:t xml:space="preserve"> </w:t>
      </w:r>
      <w:bookmarkStart w:id="79" w:name="_Hlk169866405"/>
      <w:r w:rsidR="00064C3B">
        <w:t>Students ma</w:t>
      </w:r>
      <w:r w:rsidR="00100255">
        <w:t xml:space="preserve">y wish to use </w:t>
      </w:r>
      <w:bookmarkEnd w:id="79"/>
      <w:r>
        <w:fldChar w:fldCharType="begin"/>
      </w:r>
      <w:r>
        <w:instrText>HYPERLINK \l "_Resource_5_–"</w:instrText>
      </w:r>
      <w:r>
        <w:fldChar w:fldCharType="separate"/>
      </w:r>
      <w:r w:rsidR="005D5EC3" w:rsidRPr="00314835">
        <w:rPr>
          <w:rStyle w:val="Hyperlink"/>
        </w:rPr>
        <w:t>Resource 5</w:t>
      </w:r>
      <w:r w:rsidR="00314835" w:rsidRPr="00314835">
        <w:rPr>
          <w:rStyle w:val="Hyperlink"/>
        </w:rPr>
        <w:t xml:space="preserve"> – </w:t>
      </w:r>
      <w:r w:rsidR="00100255" w:rsidRPr="00314835">
        <w:rPr>
          <w:rStyle w:val="Hyperlink"/>
        </w:rPr>
        <w:t>fraction wall</w:t>
      </w:r>
      <w:r>
        <w:rPr>
          <w:rStyle w:val="Hyperlink"/>
        </w:rPr>
        <w:fldChar w:fldCharType="end"/>
      </w:r>
      <w:r w:rsidR="00314835" w:rsidRPr="00CE7A19">
        <w:t>.</w:t>
      </w:r>
    </w:p>
    <w:p w14:paraId="1EB95C2F" w14:textId="09D52FC0" w:rsidR="00D55686" w:rsidRDefault="00D55686" w:rsidP="00D55686">
      <w:pPr>
        <w:pStyle w:val="Caption"/>
        <w:rPr>
          <w:rFonts w:eastAsia="Arial"/>
        </w:rPr>
      </w:pPr>
      <w:bookmarkStart w:id="80" w:name="_Ref159946519"/>
      <w:r>
        <w:t xml:space="preserve">Figure </w:t>
      </w:r>
      <w:r w:rsidR="009E691B">
        <w:fldChar w:fldCharType="begin"/>
      </w:r>
      <w:r w:rsidR="009E691B">
        <w:instrText xml:space="preserve"> SEQ Figure \* ARABIC </w:instrText>
      </w:r>
      <w:r w:rsidR="009E691B">
        <w:fldChar w:fldCharType="separate"/>
      </w:r>
      <w:r w:rsidR="00B93A94">
        <w:rPr>
          <w:noProof/>
        </w:rPr>
        <w:t>14</w:t>
      </w:r>
      <w:r w:rsidR="009E691B">
        <w:rPr>
          <w:noProof/>
        </w:rPr>
        <w:fldChar w:fldCharType="end"/>
      </w:r>
      <w:bookmarkEnd w:id="80"/>
      <w:r>
        <w:t xml:space="preserve"> </w:t>
      </w:r>
      <w:r w:rsidRPr="005579A1">
        <w:t>– equivalent fractions</w:t>
      </w:r>
    </w:p>
    <w:p w14:paraId="2FC9EC66" w14:textId="183DB58B" w:rsidR="6BFD6912" w:rsidRDefault="00470D15" w:rsidP="6C8D0679">
      <w:pPr>
        <w:spacing w:after="200"/>
        <w:ind w:right="-20"/>
      </w:pPr>
      <w:r w:rsidRPr="00470D15">
        <w:rPr>
          <w:noProof/>
        </w:rPr>
        <w:drawing>
          <wp:inline distT="0" distB="0" distL="0" distR="0" wp14:anchorId="109AD69E" wp14:editId="7A4C999B">
            <wp:extent cx="2457450" cy="1712926"/>
            <wp:effectExtent l="0" t="0" r="0" b="1905"/>
            <wp:docPr id="277622362" name="Picture 1" descr="A whiteboard with diagrams showing one-third is equivalent to 2 sixths and 4 twelf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22362" name="Picture 1" descr="A whiteboard with diagrams showing one-third is equivalent to 2 sixths and 4 twelfths.&#10;"/>
                    <pic:cNvPicPr/>
                  </pic:nvPicPr>
                  <pic:blipFill>
                    <a:blip r:embed="rId46"/>
                    <a:stretch>
                      <a:fillRect/>
                    </a:stretch>
                  </pic:blipFill>
                  <pic:spPr>
                    <a:xfrm>
                      <a:off x="0" y="0"/>
                      <a:ext cx="2461258" cy="1715580"/>
                    </a:xfrm>
                    <a:prstGeom prst="rect">
                      <a:avLst/>
                    </a:prstGeom>
                  </pic:spPr>
                </pic:pic>
              </a:graphicData>
            </a:graphic>
          </wp:inline>
        </w:drawing>
      </w:r>
    </w:p>
    <w:p w14:paraId="2E1E4CE2" w14:textId="111A4EC0" w:rsidR="6BFD6912" w:rsidRPr="003629FD" w:rsidRDefault="61D80622" w:rsidP="738CE64E">
      <w:pPr>
        <w:pStyle w:val="ListNumber"/>
      </w:pPr>
      <w:r w:rsidRPr="003E60B1">
        <w:t>Ask students what</w:t>
      </w:r>
      <w:r w:rsidRPr="003629FD">
        <w:t xml:space="preserve"> they notice about these groups of fractions. Highlight the multiplicative relationship between the equivalent fractions. For example, a student may reason that</w:t>
      </w:r>
      <w:r w:rsidR="00D419C2">
        <w:t xml:space="preserve"> one-fifth (</w:t>
      </w:r>
      <w:r w:rsidR="347AF2EA" w:rsidRPr="003629F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Pr="003629FD">
        <w:t xml:space="preserve"> </w:t>
      </w:r>
      <w:r w:rsidR="00D419C2">
        <w:t xml:space="preserve">) </w:t>
      </w:r>
      <w:r w:rsidRPr="003629FD">
        <w:t xml:space="preserve">is equivalent </w:t>
      </w:r>
      <w:r w:rsidR="73201816" w:rsidRPr="003629FD">
        <w:t>t</w:t>
      </w:r>
      <w:r w:rsidR="00D419C2">
        <w:t>o two-tenths (</w:t>
      </w:r>
      <w:r w:rsidR="73201816" w:rsidRPr="003629FD">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r>
          <m:rPr>
            <m:sty m:val="p"/>
          </m:rPr>
          <w:rPr>
            <w:rFonts w:ascii="Cambria Math" w:hAnsi="Cambria Math"/>
          </w:rPr>
          <m:t xml:space="preserve"> </m:t>
        </m:r>
      </m:oMath>
      <w:r w:rsidR="00D419C2">
        <w:rPr>
          <w:rFonts w:eastAsiaTheme="minorEastAsia"/>
        </w:rPr>
        <w:t xml:space="preserve">) </w:t>
      </w:r>
      <w:r w:rsidRPr="003629FD">
        <w:t xml:space="preserve">because if </w:t>
      </w:r>
      <w:r w:rsidR="4D7E2B5B" w:rsidRPr="003629FD">
        <w:t>fifths were halved, each fifth would be equivalent to two-tenths</w:t>
      </w:r>
      <w:r w:rsidR="00D419C2">
        <w:t xml:space="preserve"> (</w:t>
      </w:r>
      <w:r w:rsidR="00D419C2" w:rsidRPr="003629FD">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oMath>
      <w:r w:rsidR="00D419C2" w:rsidRPr="003629FD">
        <w:t xml:space="preserve"> </w:t>
      </w:r>
      <w:r w:rsidR="00D419C2">
        <w:t>)</w:t>
      </w:r>
      <w:r w:rsidR="321B03FE" w:rsidRPr="003629FD">
        <w:t>.</w:t>
      </w:r>
    </w:p>
    <w:p w14:paraId="22F8354E" w14:textId="42FAAF84" w:rsidR="19F5EBC0" w:rsidRPr="003629FD" w:rsidRDefault="61D80622" w:rsidP="738CE64E">
      <w:pPr>
        <w:pStyle w:val="ListNumber"/>
      </w:pPr>
      <w:r w:rsidRPr="003629FD">
        <w:t>Have students use the fraction wall</w:t>
      </w:r>
      <w:r w:rsidR="00770EA5">
        <w:t xml:space="preserve"> or </w:t>
      </w:r>
      <w:hyperlink r:id="rId47" w:history="1">
        <w:r w:rsidR="009D2260">
          <w:rPr>
            <w:rStyle w:val="Hyperlink"/>
          </w:rPr>
          <w:t>Polypad – The Mathematical Playground</w:t>
        </w:r>
      </w:hyperlink>
      <w:r w:rsidRPr="003629FD">
        <w:t xml:space="preserve"> to identify any other equivalent fractions and record these</w:t>
      </w:r>
      <w:r w:rsidR="445280A6" w:rsidRPr="003629FD">
        <w:t xml:space="preserve"> in their workbooks</w:t>
      </w:r>
      <w:r w:rsidRPr="003629FD">
        <w:t>.</w:t>
      </w:r>
      <w:r w:rsidR="4D90D867" w:rsidRPr="003629FD">
        <w:t xml:space="preserve"> Encourage students to find equivalen</w:t>
      </w:r>
      <w:r w:rsidR="00802774">
        <w:t>t fractions</w:t>
      </w:r>
      <w:r w:rsidR="4D90D867" w:rsidRPr="003629FD">
        <w:t xml:space="preserve"> for </w:t>
      </w:r>
      <w:r w:rsidR="32380FF1" w:rsidRPr="003629FD">
        <w:t>non-unit</w:t>
      </w:r>
      <w:r w:rsidR="4D90D867" w:rsidRPr="003629FD">
        <w:t xml:space="preserve"> fraction</w:t>
      </w:r>
      <w:r w:rsidR="32380FF1" w:rsidRPr="003629FD">
        <w:t>s</w:t>
      </w:r>
      <w:r w:rsidR="4D90D867" w:rsidRPr="003629FD">
        <w:t xml:space="preserve"> such as</w:t>
      </w:r>
      <w:r w:rsidR="00634465">
        <w:t xml:space="preserve"> two-thirds (</w:t>
      </w:r>
      <w:r w:rsidR="4D90D867" w:rsidRPr="003629FD">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634465">
        <w:rPr>
          <w:rFonts w:eastAsiaTheme="minorEastAsia"/>
        </w:rPr>
        <w:t xml:space="preserve"> )</w:t>
      </w:r>
      <w:r w:rsidR="6013618F" w:rsidRPr="003629FD">
        <w:t>,</w:t>
      </w:r>
      <w:r w:rsidR="00634465">
        <w:t xml:space="preserve"> six-tenths (</w:t>
      </w:r>
      <w:r w:rsidR="6013618F" w:rsidRPr="003629FD">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m:t>
            </m:r>
          </m:den>
        </m:f>
      </m:oMath>
      <w:r w:rsidR="00634465">
        <w:rPr>
          <w:rFonts w:eastAsiaTheme="minorEastAsia"/>
        </w:rPr>
        <w:t xml:space="preserve"> )</w:t>
      </w:r>
      <w:r w:rsidR="6013618F" w:rsidRPr="003629FD">
        <w:t xml:space="preserve">, </w:t>
      </w:r>
      <w:r w:rsidR="00CE7A19">
        <w:t>and so on.</w:t>
      </w:r>
    </w:p>
    <w:p w14:paraId="508369B1" w14:textId="337A0C4B" w:rsidR="505191FF" w:rsidRDefault="4638647E" w:rsidP="738CE64E">
      <w:pPr>
        <w:pStyle w:val="ListNumber"/>
      </w:pPr>
      <w:r>
        <w:t xml:space="preserve">Ask students </w:t>
      </w:r>
      <w:r w:rsidR="69A2CEA9">
        <w:t xml:space="preserve">to </w:t>
      </w:r>
      <w:r w:rsidR="47CEB6D5">
        <w:t xml:space="preserve">record </w:t>
      </w:r>
      <w:r>
        <w:t>any additional equivalent fractions that go beyond the fraction wall and justify their response</w:t>
      </w:r>
      <w:r w:rsidR="7CE559A2">
        <w:t>s</w:t>
      </w:r>
      <w:r>
        <w:t>.</w:t>
      </w:r>
    </w:p>
    <w:p w14:paraId="2B560718" w14:textId="27B3C8FD" w:rsidR="00E244CA" w:rsidRPr="00B30BD3" w:rsidRDefault="00E244CA" w:rsidP="00FE6A3B">
      <w:pPr>
        <w:pStyle w:val="FeatureBox"/>
      </w:pPr>
      <w:r>
        <w:rPr>
          <w:b/>
          <w:bCs/>
          <w:color w:val="000000"/>
          <w:szCs w:val="22"/>
          <w:shd w:val="clear" w:color="auto" w:fill="FFFFFF"/>
        </w:rPr>
        <w:t xml:space="preserve">Note: </w:t>
      </w:r>
      <w:r>
        <w:rPr>
          <w:color w:val="000000"/>
          <w:szCs w:val="22"/>
          <w:shd w:val="clear" w:color="auto" w:fill="FFFFFF"/>
        </w:rPr>
        <w:t xml:space="preserve">although </w:t>
      </w:r>
      <w:r w:rsidR="00FE6A3B">
        <w:rPr>
          <w:color w:val="000000"/>
          <w:szCs w:val="22"/>
          <w:shd w:val="clear" w:color="auto" w:fill="FFFFFF"/>
        </w:rPr>
        <w:t>fractions with other denominators</w:t>
      </w:r>
      <w:r>
        <w:rPr>
          <w:color w:val="000000"/>
          <w:szCs w:val="22"/>
          <w:shd w:val="clear" w:color="auto" w:fill="FFFFFF"/>
        </w:rPr>
        <w:t xml:space="preserve"> are not explicitly included in the syllabus, th</w:t>
      </w:r>
      <w:r w:rsidR="00FE6A3B">
        <w:rPr>
          <w:color w:val="000000"/>
          <w:szCs w:val="22"/>
          <w:shd w:val="clear" w:color="auto" w:fill="FFFFFF"/>
        </w:rPr>
        <w:t>is activity</w:t>
      </w:r>
      <w:r>
        <w:rPr>
          <w:color w:val="000000"/>
          <w:szCs w:val="22"/>
          <w:shd w:val="clear" w:color="auto" w:fill="FFFFFF"/>
        </w:rPr>
        <w:t xml:space="preserve"> highlights the multiplicative pattern of equivalent fractions.</w:t>
      </w:r>
    </w:p>
    <w:p w14:paraId="62CC4016" w14:textId="1311A16D" w:rsidR="0793F368" w:rsidRPr="00B30BD3" w:rsidRDefault="00D21C9C" w:rsidP="738CE64E">
      <w:pPr>
        <w:pStyle w:val="ListNumber"/>
      </w:pPr>
      <w:r>
        <w:lastRenderedPageBreak/>
        <w:t>Display</w:t>
      </w:r>
      <w:r w:rsidR="72B0FFD0">
        <w:t xml:space="preserve"> </w:t>
      </w:r>
      <w:hyperlink w:anchor="_Resource_7_–">
        <w:r w:rsidR="000E2143">
          <w:rPr>
            <w:rStyle w:val="Hyperlink"/>
          </w:rPr>
          <w:t>Resource 7 – Which doesn't belong?</w:t>
        </w:r>
      </w:hyperlink>
      <w:r w:rsidR="27D86934" w:rsidRPr="00B4717A">
        <w:t>.</w:t>
      </w:r>
    </w:p>
    <w:p w14:paraId="6E1CAEAC" w14:textId="61BFE063" w:rsidR="2682A44E" w:rsidRDefault="00A87786" w:rsidP="738CE64E">
      <w:pPr>
        <w:pStyle w:val="ListNumber"/>
      </w:pPr>
      <w:r>
        <w:t>Select one</w:t>
      </w:r>
      <w:r w:rsidR="7424DE1C">
        <w:t xml:space="preserve"> example</w:t>
      </w:r>
      <w:r w:rsidR="22778532">
        <w:t xml:space="preserve"> from </w:t>
      </w:r>
      <w:hyperlink w:anchor="_Resource_7_–">
        <w:r w:rsidR="00511217">
          <w:rPr>
            <w:rStyle w:val="Hyperlink"/>
          </w:rPr>
          <w:t>Resource 7 – Which doesn't belong?</w:t>
        </w:r>
      </w:hyperlink>
      <w:r w:rsidRPr="00846EA9">
        <w:t>.</w:t>
      </w:r>
      <w:r w:rsidR="22778532">
        <w:t xml:space="preserve"> </w:t>
      </w:r>
      <w:bookmarkStart w:id="81" w:name="_Hlk169866832"/>
      <w:r>
        <w:t xml:space="preserve">Ask students to </w:t>
      </w:r>
      <w:hyperlink r:id="rId48" w:history="1">
        <w:r w:rsidRPr="00FF5DB4">
          <w:rPr>
            <w:rStyle w:val="Hyperlink"/>
          </w:rPr>
          <w:t xml:space="preserve">turn </w:t>
        </w:r>
        <w:r w:rsidR="00EC035E" w:rsidRPr="00FF5DB4">
          <w:rPr>
            <w:rStyle w:val="Hyperlink"/>
          </w:rPr>
          <w:t>and talk</w:t>
        </w:r>
      </w:hyperlink>
      <w:r w:rsidR="00EC035E">
        <w:t xml:space="preserve"> to determine which fraction does not belong.</w:t>
      </w:r>
      <w:bookmarkEnd w:id="81"/>
    </w:p>
    <w:p w14:paraId="3E21C6DD" w14:textId="0DB1A79D" w:rsidR="0068305B" w:rsidRDefault="1BD8C75F" w:rsidP="738CE64E">
      <w:pPr>
        <w:pStyle w:val="ListNumber"/>
      </w:pPr>
      <w:bookmarkStart w:id="82" w:name="_Hlk169866848"/>
      <w:r>
        <w:t xml:space="preserve">Regroup and </w:t>
      </w:r>
      <w:r w:rsidR="00E0034C">
        <w:t>select students to share</w:t>
      </w:r>
      <w:r w:rsidR="00A47492">
        <w:t xml:space="preserve"> </w:t>
      </w:r>
      <w:r>
        <w:t xml:space="preserve">the </w:t>
      </w:r>
      <w:r w:rsidR="41221014">
        <w:t>strategies</w:t>
      </w:r>
      <w:r w:rsidR="11BB3F19">
        <w:t xml:space="preserve"> used to determine the answer.</w:t>
      </w:r>
    </w:p>
    <w:p w14:paraId="67C60739" w14:textId="1D6847E4" w:rsidR="00ED5751" w:rsidRDefault="00ED5751" w:rsidP="00ED5751">
      <w:pPr>
        <w:pStyle w:val="ListNumber"/>
      </w:pPr>
      <w:bookmarkStart w:id="83" w:name="_Hlk169866874"/>
      <w:bookmarkEnd w:id="82"/>
      <w:r>
        <w:t xml:space="preserve">Provide pairs or small groups of students with </w:t>
      </w:r>
      <w:hyperlink w:anchor="_Resource_7_–" w:history="1">
        <w:r w:rsidR="00511217">
          <w:rPr>
            <w:rStyle w:val="Hyperlink"/>
          </w:rPr>
          <w:t>Resource 7 – Which doesn't belong?</w:t>
        </w:r>
      </w:hyperlink>
      <w:r w:rsidR="00C16FB9">
        <w:t xml:space="preserve"> and writing materials.</w:t>
      </w:r>
      <w:r w:rsidR="00F31D5E">
        <w:t xml:space="preserve"> Students work together to determine the fraction that does not belong</w:t>
      </w:r>
      <w:r w:rsidR="00FF368A">
        <w:t xml:space="preserve"> </w:t>
      </w:r>
      <w:r w:rsidR="00FF368A" w:rsidRPr="00082026">
        <w:t xml:space="preserve">using concrete materials, diagrams </w:t>
      </w:r>
      <w:r w:rsidR="00FF368A">
        <w:t>or</w:t>
      </w:r>
      <w:r w:rsidR="00FF368A" w:rsidRPr="00082026">
        <w:t xml:space="preserve"> number line</w:t>
      </w:r>
      <w:r w:rsidR="00FF368A">
        <w:t>s.</w:t>
      </w:r>
    </w:p>
    <w:p w14:paraId="530509CE" w14:textId="076BB76B" w:rsidR="00ED5751" w:rsidRPr="0068305B" w:rsidRDefault="00F46299" w:rsidP="006E6E62">
      <w:pPr>
        <w:pStyle w:val="ListNumber"/>
      </w:pPr>
      <w:r>
        <w:t>Regroup and a</w:t>
      </w:r>
      <w:r w:rsidR="00ED5751">
        <w:t>sk students to explain and justify the answer for each card.</w:t>
      </w:r>
    </w:p>
    <w:bookmarkEnd w:id="83"/>
    <w:p w14:paraId="6F12E6F7" w14:textId="77777777" w:rsidR="0065216A" w:rsidRDefault="0065216A" w:rsidP="0068305B">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495AC45"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43338C8A" w14:textId="77777777" w:rsidR="0065216A" w:rsidRDefault="0065216A" w:rsidP="00D33D6A">
            <w:r w:rsidRPr="004127B5">
              <w:t>Too hard?</w:t>
            </w:r>
          </w:p>
        </w:tc>
        <w:tc>
          <w:tcPr>
            <w:tcW w:w="7280" w:type="dxa"/>
          </w:tcPr>
          <w:p w14:paraId="2BA358E2" w14:textId="77777777" w:rsidR="0065216A" w:rsidRDefault="0065216A" w:rsidP="00D33D6A">
            <w:r w:rsidRPr="004127B5">
              <w:t>Too easy?</w:t>
            </w:r>
          </w:p>
        </w:tc>
      </w:tr>
      <w:tr w:rsidR="0065216A" w14:paraId="655E951A"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6CFEA88F" w14:textId="1175F400" w:rsidR="0065216A" w:rsidRDefault="0065216A" w:rsidP="00D33D6A">
            <w:r w:rsidRPr="00C01C5A">
              <w:t xml:space="preserve">Students cannot </w:t>
            </w:r>
            <w:r w:rsidR="00082026">
              <w:t>r</w:t>
            </w:r>
            <w:r w:rsidR="00082026" w:rsidRPr="00082026">
              <w:t>epresent the equivalence of fractions with related denominators as lengths, using concrete materials, diagrams and number line</w:t>
            </w:r>
            <w:r w:rsidRPr="00C01C5A">
              <w:t>.</w:t>
            </w:r>
          </w:p>
          <w:p w14:paraId="7C95995E" w14:textId="6CDA356A" w:rsidR="0065216A" w:rsidRDefault="00652746" w:rsidP="00513CD4">
            <w:pPr>
              <w:pStyle w:val="ListBullet"/>
            </w:pPr>
            <w:r>
              <w:t xml:space="preserve">Support students to </w:t>
            </w:r>
            <w:r w:rsidR="0021302E">
              <w:t xml:space="preserve">identify the fractions on </w:t>
            </w:r>
            <w:hyperlink w:anchor="_Resource_7_–" w:history="1">
              <w:r w:rsidR="003C5A24">
                <w:rPr>
                  <w:rStyle w:val="Hyperlink"/>
                </w:rPr>
                <w:t>Resource 7 – Which doesn't belong?</w:t>
              </w:r>
            </w:hyperlink>
            <w:r w:rsidR="0021302E">
              <w:t xml:space="preserve"> </w:t>
            </w:r>
            <w:r w:rsidR="00513CD4">
              <w:t>on</w:t>
            </w:r>
            <w:r>
              <w:t xml:space="preserve"> </w:t>
            </w:r>
            <w:hyperlink w:anchor="_Resource_5_–" w:history="1">
              <w:r w:rsidRPr="00314835">
                <w:rPr>
                  <w:rStyle w:val="Hyperlink"/>
                </w:rPr>
                <w:t>Resource 5 – fraction wall</w:t>
              </w:r>
            </w:hyperlink>
            <w:r w:rsidR="47E21C34">
              <w:t>.</w:t>
            </w:r>
          </w:p>
        </w:tc>
        <w:tc>
          <w:tcPr>
            <w:tcW w:w="7280" w:type="dxa"/>
          </w:tcPr>
          <w:p w14:paraId="1229B060" w14:textId="5D336C65" w:rsidR="0065216A" w:rsidRDefault="0065216A" w:rsidP="00D33D6A">
            <w:r>
              <w:t xml:space="preserve">Students can </w:t>
            </w:r>
            <w:r w:rsidR="00C01C5A" w:rsidRPr="00C01C5A">
              <w:t>represent</w:t>
            </w:r>
            <w:r w:rsidR="00082026" w:rsidRPr="00082026">
              <w:t xml:space="preserve"> the equivalence of fractions with related denominators as lengths, using concrete materials, diagrams and number line</w:t>
            </w:r>
            <w:r w:rsidR="00082026">
              <w:t>.</w:t>
            </w:r>
          </w:p>
          <w:p w14:paraId="545BEB4C" w14:textId="0792FB0E" w:rsidR="0065216A" w:rsidRPr="00513CD4" w:rsidRDefault="38A03FD8" w:rsidP="00513CD4">
            <w:pPr>
              <w:pStyle w:val="ListBullet"/>
            </w:pPr>
            <w:r w:rsidRPr="00513CD4">
              <w:t xml:space="preserve">Students create </w:t>
            </w:r>
            <w:r w:rsidR="4133D775" w:rsidRPr="00513CD4">
              <w:t>their own</w:t>
            </w:r>
            <w:r w:rsidRPr="00513CD4">
              <w:t xml:space="preserve"> series</w:t>
            </w:r>
            <w:r w:rsidR="7B84B4F2" w:rsidRPr="00513CD4">
              <w:t xml:space="preserve"> </w:t>
            </w:r>
            <w:r w:rsidR="7396AF07" w:rsidRPr="00513CD4">
              <w:t>of</w:t>
            </w:r>
            <w:r w:rsidRPr="00513CD4">
              <w:t xml:space="preserve"> cards and share then with their peers to justify why some fractions do not belong</w:t>
            </w:r>
            <w:r w:rsidR="10D79E4C" w:rsidRPr="00513CD4">
              <w:t>.</w:t>
            </w:r>
          </w:p>
        </w:tc>
      </w:tr>
    </w:tbl>
    <w:p w14:paraId="788B061F" w14:textId="4C09BA6F" w:rsidR="0065216A" w:rsidRDefault="0065216A" w:rsidP="00D33D6A">
      <w:pPr>
        <w:pStyle w:val="Heading2"/>
      </w:pPr>
      <w:bookmarkStart w:id="84" w:name="_Toc147914096"/>
      <w:bookmarkStart w:id="85" w:name="_Toc170311051"/>
      <w:r>
        <w:t xml:space="preserve">Discuss and connect the mathematics – </w:t>
      </w:r>
      <w:r w:rsidR="5B016401">
        <w:t>15</w:t>
      </w:r>
      <w:r>
        <w:t xml:space="preserve"> minutes</w:t>
      </w:r>
      <w:bookmarkEnd w:id="84"/>
      <w:bookmarkEnd w:id="85"/>
    </w:p>
    <w:p w14:paraId="52FC87B1" w14:textId="3A1345AD" w:rsidR="0065216A" w:rsidRDefault="0085304F" w:rsidP="738CE64E">
      <w:pPr>
        <w:pStyle w:val="ListNumber"/>
      </w:pPr>
      <w:r>
        <w:t xml:space="preserve">Display </w:t>
      </w:r>
      <w:hyperlink w:anchor="_Resource_5_–" w:history="1">
        <w:r w:rsidRPr="00314835">
          <w:rPr>
            <w:rStyle w:val="Hyperlink"/>
          </w:rPr>
          <w:t>Resource 5 – fraction wall</w:t>
        </w:r>
      </w:hyperlink>
      <w:r>
        <w:t xml:space="preserve">. </w:t>
      </w:r>
      <w:r w:rsidR="4BD6F5A8" w:rsidRPr="6BFD6912">
        <w:t>As</w:t>
      </w:r>
      <w:r w:rsidR="1CAE358A" w:rsidRPr="6BFD6912">
        <w:t>k</w:t>
      </w:r>
      <w:r w:rsidR="4BD6F5A8" w:rsidRPr="6BFD6912">
        <w:t>:</w:t>
      </w:r>
    </w:p>
    <w:p w14:paraId="4A407491" w14:textId="01D43DF4" w:rsidR="0065216A" w:rsidRPr="00513CD4" w:rsidRDefault="0085304F" w:rsidP="00B4717A">
      <w:pPr>
        <w:pStyle w:val="ListBullet"/>
        <w:ind w:left="1134"/>
      </w:pPr>
      <w:r>
        <w:lastRenderedPageBreak/>
        <w:t xml:space="preserve">What patterns do you notice </w:t>
      </w:r>
      <w:r w:rsidR="00D90674">
        <w:t>on the fraction wall?</w:t>
      </w:r>
    </w:p>
    <w:p w14:paraId="487E60E8" w14:textId="1FD7D10A" w:rsidR="001A69D6" w:rsidRDefault="7752703D" w:rsidP="00B4717A">
      <w:pPr>
        <w:pStyle w:val="ListBullet"/>
        <w:ind w:left="1134"/>
        <w:rPr>
          <w:rFonts w:eastAsia="Arial"/>
          <w:color w:val="0D0D0D" w:themeColor="text1" w:themeTint="F2"/>
        </w:rPr>
      </w:pPr>
      <w:r w:rsidRPr="00513CD4">
        <w:t>Can you</w:t>
      </w:r>
      <w:r w:rsidRPr="738CE64E">
        <w:rPr>
          <w:rFonts w:eastAsia="Arial"/>
          <w:color w:val="0D0D0D" w:themeColor="text1" w:themeTint="F2"/>
        </w:rPr>
        <w:t xml:space="preserve"> </w:t>
      </w:r>
      <w:r w:rsidR="00D90674">
        <w:rPr>
          <w:rFonts w:eastAsia="Arial"/>
          <w:color w:val="0D0D0D" w:themeColor="text1" w:themeTint="F2"/>
        </w:rPr>
        <w:t xml:space="preserve">identify </w:t>
      </w:r>
      <w:r w:rsidRPr="738CE64E">
        <w:rPr>
          <w:rFonts w:eastAsia="Arial"/>
          <w:color w:val="0D0D0D" w:themeColor="text1" w:themeTint="F2"/>
        </w:rPr>
        <w:t>a</w:t>
      </w:r>
      <w:r w:rsidR="5E8A095F" w:rsidRPr="738CE64E">
        <w:rPr>
          <w:rFonts w:eastAsia="Arial"/>
          <w:color w:val="0D0D0D" w:themeColor="text1" w:themeTint="F2"/>
        </w:rPr>
        <w:t>n</w:t>
      </w:r>
      <w:r w:rsidR="00D90674">
        <w:rPr>
          <w:rFonts w:eastAsia="Arial"/>
          <w:color w:val="0D0D0D" w:themeColor="text1" w:themeTint="F2"/>
        </w:rPr>
        <w:t>y patterns with</w:t>
      </w:r>
      <w:r w:rsidR="5E8A095F" w:rsidRPr="738CE64E">
        <w:rPr>
          <w:rFonts w:eastAsia="Arial"/>
          <w:color w:val="0D0D0D" w:themeColor="text1" w:themeTint="F2"/>
        </w:rPr>
        <w:t xml:space="preserve"> equ</w:t>
      </w:r>
      <w:r w:rsidR="2C270147" w:rsidRPr="738CE64E">
        <w:rPr>
          <w:rFonts w:eastAsia="Arial"/>
          <w:color w:val="0D0D0D" w:themeColor="text1" w:themeTint="F2"/>
        </w:rPr>
        <w:t>iv</w:t>
      </w:r>
      <w:r w:rsidR="5E8A095F" w:rsidRPr="738CE64E">
        <w:rPr>
          <w:rFonts w:eastAsia="Arial"/>
          <w:color w:val="0D0D0D" w:themeColor="text1" w:themeTint="F2"/>
        </w:rPr>
        <w:t>alent fraction</w:t>
      </w:r>
      <w:r w:rsidR="00D90674">
        <w:rPr>
          <w:rFonts w:eastAsia="Arial"/>
          <w:color w:val="0D0D0D" w:themeColor="text1" w:themeTint="F2"/>
        </w:rPr>
        <w:t>s</w:t>
      </w:r>
      <w:r w:rsidRPr="738CE64E">
        <w:rPr>
          <w:rFonts w:eastAsia="Arial"/>
          <w:color w:val="0D0D0D" w:themeColor="text1" w:themeTint="F2"/>
        </w:rPr>
        <w:t>?</w:t>
      </w:r>
    </w:p>
    <w:p w14:paraId="2692F67F" w14:textId="400D05EA" w:rsidR="004B1F92" w:rsidRPr="00511DD1" w:rsidRDefault="004B1F92" w:rsidP="00B4717A">
      <w:pPr>
        <w:pStyle w:val="ListBullet"/>
        <w:ind w:left="1134"/>
        <w:rPr>
          <w:rFonts w:eastAsia="Arial"/>
          <w:color w:val="0D0D0D" w:themeColor="text1" w:themeTint="F2"/>
        </w:rPr>
      </w:pPr>
      <w:r>
        <w:t>What pattern is created when a whole is repeatedly halved?</w:t>
      </w:r>
    </w:p>
    <w:p w14:paraId="0CA96226" w14:textId="7A219571" w:rsidR="00511DD1" w:rsidRPr="000346F2" w:rsidRDefault="00511DD1" w:rsidP="00B4717A">
      <w:pPr>
        <w:pStyle w:val="ListBullet"/>
        <w:ind w:left="1134"/>
        <w:rPr>
          <w:rFonts w:eastAsia="Arial"/>
          <w:color w:val="0D0D0D" w:themeColor="text1" w:themeTint="F2"/>
        </w:rPr>
      </w:pPr>
      <w:r>
        <w:t>What patterns do you notice with equivalent fractions for one-half?</w:t>
      </w:r>
    </w:p>
    <w:p w14:paraId="71220C87"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36A6C53B"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4247809E" w14:textId="77777777" w:rsidR="0065216A" w:rsidRDefault="0065216A" w:rsidP="00D33D6A">
            <w:r w:rsidRPr="00F8552A">
              <w:t>Assessment opportunities</w:t>
            </w:r>
          </w:p>
        </w:tc>
        <w:tc>
          <w:tcPr>
            <w:tcW w:w="7280" w:type="dxa"/>
          </w:tcPr>
          <w:p w14:paraId="4C1E04B1" w14:textId="77777777" w:rsidR="0065216A" w:rsidRDefault="0065216A" w:rsidP="00D33D6A">
            <w:r w:rsidRPr="00F8552A">
              <w:t>Links</w:t>
            </w:r>
          </w:p>
        </w:tc>
      </w:tr>
      <w:tr w:rsidR="0065216A" w14:paraId="483957A6"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36E9347D" w14:textId="77777777" w:rsidR="0065216A" w:rsidRDefault="0065216A" w:rsidP="00D33D6A">
            <w:r>
              <w:t>What to look for:</w:t>
            </w:r>
          </w:p>
          <w:p w14:paraId="45B9786B" w14:textId="6B8C6091" w:rsidR="00493127" w:rsidRPr="00493127" w:rsidRDefault="608D8DBE" w:rsidP="00493127">
            <w:pPr>
              <w:pStyle w:val="ListBullet"/>
              <w:rPr>
                <w:b/>
              </w:rPr>
            </w:pPr>
            <w:r>
              <w:t xml:space="preserve">Can students </w:t>
            </w:r>
            <w:r w:rsidR="64EA276F">
              <w:t>model, describe and record patterns of multiples</w:t>
            </w:r>
            <w:r w:rsidR="00493127">
              <w:t xml:space="preserve">? </w:t>
            </w:r>
            <w:r w:rsidR="00493127" w:rsidRPr="738CE64E">
              <w:rPr>
                <w:b/>
              </w:rPr>
              <w:t>[MAO-WM-01, MA2-MR-01]</w:t>
            </w:r>
          </w:p>
          <w:p w14:paraId="368527F4" w14:textId="4CC5E965" w:rsidR="00C32E4D" w:rsidRPr="00C32E4D" w:rsidRDefault="00C32E4D" w:rsidP="00C32E4D">
            <w:pPr>
              <w:pStyle w:val="ListBullet"/>
              <w:rPr>
                <w:rStyle w:val="Strong"/>
                <w:bCs w:val="0"/>
              </w:rPr>
            </w:pPr>
            <w:r>
              <w:t>Can students represent the equivalence of fractions with related denominators as lengths, using concrete materials, diagrams and number line</w:t>
            </w:r>
            <w:r w:rsidR="004D0EE5">
              <w:t>s</w:t>
            </w:r>
            <w:r>
              <w:t>?</w:t>
            </w:r>
            <w:r w:rsidRPr="738CE64E">
              <w:rPr>
                <w:b/>
              </w:rPr>
              <w:t xml:space="preserve"> [</w:t>
            </w:r>
            <w:r w:rsidRPr="26412C76">
              <w:rPr>
                <w:b/>
                <w:bCs/>
              </w:rPr>
              <w:t>MAO-WM-01, MA2-PF-01</w:t>
            </w:r>
            <w:r w:rsidRPr="738CE64E">
              <w:rPr>
                <w:b/>
              </w:rPr>
              <w:t>]</w:t>
            </w:r>
          </w:p>
        </w:tc>
        <w:tc>
          <w:tcPr>
            <w:tcW w:w="7280" w:type="dxa"/>
          </w:tcPr>
          <w:p w14:paraId="2D5A91A9" w14:textId="70160490" w:rsidR="0065216A" w:rsidRDefault="0065216A" w:rsidP="00D33D6A">
            <w:r>
              <w:t xml:space="preserve">Links to </w:t>
            </w:r>
            <w:hyperlink r:id="rId49" w:history="1">
              <w:r w:rsidRPr="0013142C">
                <w:rPr>
                  <w:rStyle w:val="Hyperlink"/>
                </w:rPr>
                <w:t>National Numeracy Learning Progressions</w:t>
              </w:r>
            </w:hyperlink>
            <w:r>
              <w:t xml:space="preserve"> (NNLP):</w:t>
            </w:r>
          </w:p>
          <w:p w14:paraId="28F508FB" w14:textId="4D984680" w:rsidR="0065216A" w:rsidRPr="00DA1D13" w:rsidRDefault="3355A96E" w:rsidP="00DA1D13">
            <w:pPr>
              <w:pStyle w:val="ListBullet"/>
            </w:pPr>
            <w:r w:rsidRPr="00DA1D13">
              <w:t>InF5</w:t>
            </w:r>
          </w:p>
          <w:p w14:paraId="3C41ED4C" w14:textId="18E0E239" w:rsidR="0065216A" w:rsidRDefault="67D8F3A3" w:rsidP="00DA1D13">
            <w:pPr>
              <w:pStyle w:val="ListBullet"/>
            </w:pPr>
            <w:r w:rsidRPr="00DA1D13">
              <w:t>NP</w:t>
            </w:r>
            <w:r w:rsidR="00240C37" w:rsidRPr="00DA1D13">
              <w:t>A3, NPA4</w:t>
            </w:r>
            <w:r w:rsidR="00240C37">
              <w:t>.</w:t>
            </w:r>
          </w:p>
        </w:tc>
      </w:tr>
    </w:tbl>
    <w:p w14:paraId="0FC11A06" w14:textId="5385F943" w:rsidR="0065216A" w:rsidRDefault="0065216A">
      <w:pPr>
        <w:spacing w:before="0" w:after="160" w:line="259" w:lineRule="auto"/>
      </w:pPr>
      <w:r>
        <w:br w:type="page"/>
      </w:r>
    </w:p>
    <w:p w14:paraId="7E1015B1" w14:textId="77777777" w:rsidR="0065216A" w:rsidRDefault="0065216A" w:rsidP="00D33D6A">
      <w:pPr>
        <w:pStyle w:val="Heading1"/>
      </w:pPr>
      <w:bookmarkStart w:id="86" w:name="_Lesson_7"/>
      <w:bookmarkStart w:id="87" w:name="_Toc170311052"/>
      <w:bookmarkEnd w:id="86"/>
      <w:r>
        <w:lastRenderedPageBreak/>
        <w:t>Lesson 7</w:t>
      </w:r>
      <w:bookmarkEnd w:id="87"/>
    </w:p>
    <w:p w14:paraId="4A1D2C60" w14:textId="31D6C9D7" w:rsidR="0065216A" w:rsidRDefault="0065216A" w:rsidP="00D33D6A">
      <w:pPr>
        <w:pStyle w:val="FeatureBox3"/>
      </w:pPr>
      <w:r w:rsidRPr="00D74AB8">
        <w:rPr>
          <w:rStyle w:val="Strong"/>
        </w:rPr>
        <w:t>Core concept</w:t>
      </w:r>
      <w:r>
        <w:t xml:space="preserve">: </w:t>
      </w:r>
      <w:r w:rsidR="00801130">
        <w:t>i</w:t>
      </w:r>
      <w:r w:rsidR="00801130" w:rsidRPr="00801130">
        <w:t>dentifying a complementary fractional part is needed to complete one whole</w:t>
      </w:r>
      <w:r>
        <w:t>.</w:t>
      </w:r>
    </w:p>
    <w:p w14:paraId="5C3C2921" w14:textId="30E14EBA" w:rsidR="0065216A" w:rsidRDefault="0065216A" w:rsidP="00D33D6A">
      <w:pPr>
        <w:pStyle w:val="Heading2"/>
      </w:pPr>
      <w:bookmarkStart w:id="88" w:name="_Toc147914098"/>
      <w:bookmarkStart w:id="89" w:name="_Toc170311053"/>
      <w:r>
        <w:t>Daily number sense</w:t>
      </w:r>
      <w:r w:rsidR="002A2D9C">
        <w:t xml:space="preserve"> – </w:t>
      </w:r>
      <w:r w:rsidR="3FB4C4D5">
        <w:t>s</w:t>
      </w:r>
      <w:r w:rsidR="2FCD26E0">
        <w:t>olve the problem</w:t>
      </w:r>
      <w:r>
        <w:t xml:space="preserve"> – </w:t>
      </w:r>
      <w:r w:rsidR="00E5513D">
        <w:t>1</w:t>
      </w:r>
      <w:r w:rsidR="00E245E0">
        <w:t>5</w:t>
      </w:r>
      <w:r>
        <w:t xml:space="preserve"> minutes</w:t>
      </w:r>
      <w:bookmarkEnd w:id="88"/>
      <w:bookmarkEnd w:id="89"/>
    </w:p>
    <w:p w14:paraId="0B02B10E"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60014059"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014F264E" w14:textId="77777777" w:rsidR="0065216A" w:rsidRDefault="0065216A" w:rsidP="00D33D6A">
            <w:r w:rsidRPr="005864AB">
              <w:t>Daily number sense learning intention</w:t>
            </w:r>
          </w:p>
        </w:tc>
        <w:tc>
          <w:tcPr>
            <w:tcW w:w="7280" w:type="dxa"/>
          </w:tcPr>
          <w:p w14:paraId="547D24FF" w14:textId="77777777" w:rsidR="0065216A" w:rsidRDefault="0065216A" w:rsidP="00D33D6A">
            <w:r w:rsidRPr="005864AB">
              <w:t>Daily number sense success criteria</w:t>
            </w:r>
          </w:p>
        </w:tc>
      </w:tr>
      <w:tr w:rsidR="0065216A" w14:paraId="04DA429B"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2B0E8959" w14:textId="77777777" w:rsidR="0065216A" w:rsidRDefault="0065216A" w:rsidP="00D33D6A">
            <w:r>
              <w:t>Students are learning to:</w:t>
            </w:r>
          </w:p>
          <w:p w14:paraId="67B7EE33" w14:textId="7CFA2249" w:rsidR="0065216A" w:rsidRPr="009F7F0A" w:rsidRDefault="7A1098AB" w:rsidP="00CA4CBF">
            <w:pPr>
              <w:pStyle w:val="ListBullet"/>
            </w:pPr>
            <w:r>
              <w:t>recall multiplication facts of 2 and 4, 5 and 10 and related division facts</w:t>
            </w:r>
            <w:r w:rsidR="580E9CAA">
              <w:t>.</w:t>
            </w:r>
          </w:p>
        </w:tc>
        <w:tc>
          <w:tcPr>
            <w:tcW w:w="7280" w:type="dxa"/>
          </w:tcPr>
          <w:p w14:paraId="163A16B0" w14:textId="77777777" w:rsidR="0065216A" w:rsidRDefault="0065216A" w:rsidP="00D33D6A">
            <w:r>
              <w:t>Students can:</w:t>
            </w:r>
          </w:p>
          <w:p w14:paraId="19640CEE" w14:textId="77777777" w:rsidR="00AD5118" w:rsidRPr="00CA4CBF" w:rsidRDefault="289BFC58" w:rsidP="00CA4CBF">
            <w:pPr>
              <w:pStyle w:val="ListBullet"/>
            </w:pPr>
            <w:r w:rsidRPr="00CA4CBF">
              <w:t>recognise and use the symbols for multiplied by (×), divided by (÷) and equals (=)</w:t>
            </w:r>
          </w:p>
          <w:p w14:paraId="4D851097" w14:textId="6E53D2B3" w:rsidR="0065216A" w:rsidRPr="009F7F0A" w:rsidRDefault="39B8D3C6" w:rsidP="00CA4CBF">
            <w:pPr>
              <w:pStyle w:val="ListBullet"/>
            </w:pPr>
            <w:r w:rsidRPr="00CA4CBF">
              <w:t>generate</w:t>
            </w:r>
            <w:r>
              <w:t xml:space="preserve"> multiplication fact families for multiples of 2 and 4, 5 and 10</w:t>
            </w:r>
            <w:r w:rsidR="79D24429">
              <w:t>.</w:t>
            </w:r>
          </w:p>
        </w:tc>
      </w:tr>
    </w:tbl>
    <w:p w14:paraId="5AB9305D" w14:textId="1EF66F26" w:rsidR="3D71D6B6" w:rsidRDefault="3D71D6B6" w:rsidP="00B30BD3">
      <w:pPr>
        <w:pStyle w:val="FeatureBox"/>
      </w:pPr>
      <w:r>
        <w:t>This activity is an adaptation of</w:t>
      </w:r>
      <w:r w:rsidR="232C091C">
        <w:t xml:space="preserve"> the</w:t>
      </w:r>
      <w:r>
        <w:t xml:space="preserve"> </w:t>
      </w:r>
      <w:hyperlink r:id="rId50" w:history="1">
        <w:r w:rsidR="350DB74C" w:rsidRPr="00EC63F3">
          <w:rPr>
            <w:rStyle w:val="Hyperlink"/>
          </w:rPr>
          <w:t>National Assessment Program</w:t>
        </w:r>
      </w:hyperlink>
      <w:r w:rsidR="350DB74C">
        <w:t xml:space="preserve"> </w:t>
      </w:r>
      <w:r>
        <w:t>by</w:t>
      </w:r>
      <w:r w:rsidR="4EA3B5F7">
        <w:t xml:space="preserve"> </w:t>
      </w:r>
      <w:r w:rsidR="00EC63F3" w:rsidRPr="00E81D5F">
        <w:t>ACARA</w:t>
      </w:r>
      <w:r w:rsidR="4EA3B5F7">
        <w:t>.</w:t>
      </w:r>
    </w:p>
    <w:p w14:paraId="0C66560E" w14:textId="2E997823" w:rsidR="0065216A" w:rsidRPr="00B30BD3" w:rsidRDefault="57BB7C86" w:rsidP="00CB27AD">
      <w:pPr>
        <w:pStyle w:val="ListNumber"/>
        <w:numPr>
          <w:ilvl w:val="0"/>
          <w:numId w:val="42"/>
        </w:numPr>
      </w:pPr>
      <w:r>
        <w:t xml:space="preserve">Display </w:t>
      </w:r>
      <w:r w:rsidR="1AA73794">
        <w:t>and read</w:t>
      </w:r>
      <w:r>
        <w:t xml:space="preserve"> </w:t>
      </w:r>
      <w:hyperlink w:anchor="_Resource_8_–">
        <w:r w:rsidRPr="67F46797">
          <w:rPr>
            <w:rStyle w:val="Hyperlink"/>
          </w:rPr>
          <w:t xml:space="preserve">Resource </w:t>
        </w:r>
        <w:r w:rsidR="00B30BD3" w:rsidRPr="67F46797">
          <w:rPr>
            <w:rStyle w:val="Hyperlink"/>
          </w:rPr>
          <w:t>8</w:t>
        </w:r>
        <w:r w:rsidRPr="67F46797">
          <w:rPr>
            <w:rStyle w:val="Hyperlink"/>
          </w:rPr>
          <w:t xml:space="preserve"> – word problems</w:t>
        </w:r>
      </w:hyperlink>
      <w:r>
        <w:t>.</w:t>
      </w:r>
    </w:p>
    <w:p w14:paraId="1AF943BF" w14:textId="174397BC" w:rsidR="0065216A" w:rsidRDefault="0BDCF844" w:rsidP="00CB27AD">
      <w:pPr>
        <w:pStyle w:val="ListNumber"/>
        <w:numPr>
          <w:ilvl w:val="0"/>
          <w:numId w:val="42"/>
        </w:numPr>
      </w:pPr>
      <w:r>
        <w:lastRenderedPageBreak/>
        <w:t xml:space="preserve">In pairs, students solve </w:t>
      </w:r>
      <w:r w:rsidR="02C02C43">
        <w:t>and record their solutions</w:t>
      </w:r>
      <w:r w:rsidR="439E454D">
        <w:t xml:space="preserve"> on a whiteboard.</w:t>
      </w:r>
    </w:p>
    <w:p w14:paraId="0943CC58" w14:textId="61FA56CF" w:rsidR="0065216A" w:rsidRDefault="0BDCF844" w:rsidP="738CE64E">
      <w:pPr>
        <w:pStyle w:val="ListNumber"/>
      </w:pPr>
      <w:r>
        <w:t xml:space="preserve">Regroup as a class and </w:t>
      </w:r>
      <w:r w:rsidR="003D26D7">
        <w:t>a</w:t>
      </w:r>
      <w:r>
        <w:t>sk:</w:t>
      </w:r>
    </w:p>
    <w:p w14:paraId="3094F11E" w14:textId="77777777" w:rsidR="00A7648D" w:rsidRPr="006A1DC2" w:rsidRDefault="17B7F40A" w:rsidP="00EC63F3">
      <w:pPr>
        <w:pStyle w:val="ListBullet"/>
        <w:ind w:left="1134"/>
      </w:pPr>
      <w:r w:rsidRPr="006A1DC2">
        <w:t>How could you represent the problem using a number sentence?</w:t>
      </w:r>
    </w:p>
    <w:p w14:paraId="1AE90EDE" w14:textId="7CC51A75" w:rsidR="0065216A" w:rsidRPr="006A1DC2" w:rsidRDefault="7BFF2EE0" w:rsidP="00EC63F3">
      <w:pPr>
        <w:pStyle w:val="ListBullet"/>
        <w:ind w:left="1134"/>
      </w:pPr>
      <w:r w:rsidRPr="006A1DC2">
        <w:t>Can you explain the steps you took to solve the problems?</w:t>
      </w:r>
    </w:p>
    <w:p w14:paraId="3021C30F" w14:textId="22F3F329" w:rsidR="00A7648D" w:rsidRPr="006A1DC2" w:rsidRDefault="17B7F40A" w:rsidP="00EC63F3">
      <w:pPr>
        <w:pStyle w:val="ListBullet"/>
        <w:ind w:left="1134"/>
      </w:pPr>
      <w:r w:rsidRPr="006A1DC2">
        <w:t>How did you</w:t>
      </w:r>
      <w:r w:rsidR="1BF69A1C" w:rsidRPr="006A1DC2">
        <w:t>r knowledge of fact families help you</w:t>
      </w:r>
      <w:r w:rsidR="5FFB7397" w:rsidRPr="006A1DC2">
        <w:t xml:space="preserve"> solve the problems?</w:t>
      </w:r>
    </w:p>
    <w:p w14:paraId="6BC40AEB" w14:textId="419B0841" w:rsidR="0065216A" w:rsidRPr="006A1DC2" w:rsidRDefault="7BFF2EE0" w:rsidP="00EC63F3">
      <w:pPr>
        <w:pStyle w:val="ListBullet"/>
        <w:ind w:left="1134"/>
      </w:pPr>
      <w:r w:rsidRPr="006A1DC2">
        <w:t>Did you find any patterns while working on this</w:t>
      </w:r>
      <w:r w:rsidR="7A159A29" w:rsidRPr="006A1DC2">
        <w:t xml:space="preserve"> activity</w:t>
      </w:r>
      <w:r w:rsidRPr="006A1DC2">
        <w:t>?</w:t>
      </w:r>
    </w:p>
    <w:p w14:paraId="5DD42A9E" w14:textId="32A0B126" w:rsidR="0065216A" w:rsidRPr="006A1DC2" w:rsidRDefault="7BFF2EE0" w:rsidP="00EC63F3">
      <w:pPr>
        <w:pStyle w:val="ListBullet"/>
        <w:ind w:left="1134"/>
      </w:pPr>
      <w:r w:rsidRPr="006A1DC2">
        <w:t>Is there anything you would do differently next time?</w:t>
      </w:r>
    </w:p>
    <w:p w14:paraId="7DFE0C2A" w14:textId="0A602ABB" w:rsidR="0065216A" w:rsidRDefault="0065216A" w:rsidP="6C8D0679">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3B919213" w14:textId="77777777" w:rsidTr="4AED4DFE">
        <w:trPr>
          <w:cnfStyle w:val="100000000000" w:firstRow="1" w:lastRow="0" w:firstColumn="0" w:lastColumn="0" w:oddVBand="0" w:evenVBand="0" w:oddHBand="0" w:evenHBand="0" w:firstRowFirstColumn="0" w:firstRowLastColumn="0" w:lastRowFirstColumn="0" w:lastRowLastColumn="0"/>
        </w:trPr>
        <w:tc>
          <w:tcPr>
            <w:tcW w:w="7280" w:type="dxa"/>
          </w:tcPr>
          <w:p w14:paraId="162599FA" w14:textId="77777777" w:rsidR="0065216A" w:rsidRDefault="0065216A" w:rsidP="00D33D6A">
            <w:r w:rsidRPr="00F8552A">
              <w:t>Assessment opportunities</w:t>
            </w:r>
          </w:p>
        </w:tc>
        <w:tc>
          <w:tcPr>
            <w:tcW w:w="7280" w:type="dxa"/>
          </w:tcPr>
          <w:p w14:paraId="3B90C2E5" w14:textId="77777777" w:rsidR="0065216A" w:rsidRDefault="0065216A" w:rsidP="00D33D6A">
            <w:r w:rsidRPr="00F8552A">
              <w:t>Links</w:t>
            </w:r>
          </w:p>
        </w:tc>
      </w:tr>
      <w:tr w:rsidR="0065216A" w14:paraId="425EAF94" w14:textId="77777777" w:rsidTr="4AED4DFE">
        <w:trPr>
          <w:cnfStyle w:val="000000100000" w:firstRow="0" w:lastRow="0" w:firstColumn="0" w:lastColumn="0" w:oddVBand="0" w:evenVBand="0" w:oddHBand="1" w:evenHBand="0" w:firstRowFirstColumn="0" w:firstRowLastColumn="0" w:lastRowFirstColumn="0" w:lastRowLastColumn="0"/>
        </w:trPr>
        <w:tc>
          <w:tcPr>
            <w:tcW w:w="7280" w:type="dxa"/>
          </w:tcPr>
          <w:p w14:paraId="5A9DB64C" w14:textId="77777777" w:rsidR="0065216A" w:rsidRDefault="0065216A" w:rsidP="00D33D6A">
            <w:r>
              <w:t>What to look for:</w:t>
            </w:r>
          </w:p>
          <w:p w14:paraId="1B74DD89" w14:textId="742F886C" w:rsidR="0065216A" w:rsidRPr="001C66DD" w:rsidRDefault="265C7256" w:rsidP="00BC3BB9">
            <w:pPr>
              <w:pStyle w:val="ListBullet"/>
              <w:rPr>
                <w:rStyle w:val="Strong"/>
              </w:rPr>
            </w:pPr>
            <w:r>
              <w:t xml:space="preserve">Can students </w:t>
            </w:r>
            <w:r w:rsidR="39B8D3C6">
              <w:t>recognise and use the symbols for multiplied by (×), divided by (÷) and equals (=)</w:t>
            </w:r>
            <w:r>
              <w:t>?</w:t>
            </w:r>
            <w:r w:rsidRPr="738CE64E">
              <w:rPr>
                <w:b/>
              </w:rPr>
              <w:t xml:space="preserve"> </w:t>
            </w:r>
            <w:r w:rsidR="00EC63F3">
              <w:rPr>
                <w:b/>
              </w:rPr>
              <w:br/>
            </w:r>
            <w:r w:rsidRPr="738CE64E">
              <w:rPr>
                <w:b/>
              </w:rPr>
              <w:t>[MAO-WM-01, MA2-MR-01, MA2-MR-02]</w:t>
            </w:r>
          </w:p>
          <w:p w14:paraId="6C207174" w14:textId="4D71B455" w:rsidR="0065216A" w:rsidRDefault="211B4ADA" w:rsidP="00BC3BB9">
            <w:pPr>
              <w:pStyle w:val="ListBullet"/>
            </w:pPr>
            <w:r>
              <w:t xml:space="preserve">Can students </w:t>
            </w:r>
            <w:r w:rsidR="39B8D3C6">
              <w:t>generate multiplication fact families for multiples of 2 and 4, 5 and 10</w:t>
            </w:r>
            <w:r>
              <w:t xml:space="preserve">? </w:t>
            </w:r>
            <w:r w:rsidRPr="738CE64E">
              <w:rPr>
                <w:b/>
              </w:rPr>
              <w:t>[MAO-WM-01, MA2-MR-01, MA2-MR-02]</w:t>
            </w:r>
          </w:p>
        </w:tc>
        <w:tc>
          <w:tcPr>
            <w:tcW w:w="7280" w:type="dxa"/>
          </w:tcPr>
          <w:p w14:paraId="33AD69F3" w14:textId="5248BF04" w:rsidR="0065216A" w:rsidRDefault="0065216A" w:rsidP="00D33D6A">
            <w:r>
              <w:t xml:space="preserve">Links to </w:t>
            </w:r>
            <w:hyperlink r:id="rId51" w:history="1">
              <w:r w:rsidRPr="0013142C">
                <w:rPr>
                  <w:rStyle w:val="Hyperlink"/>
                </w:rPr>
                <w:t>National Numeracy Learning Progressions</w:t>
              </w:r>
            </w:hyperlink>
            <w:r>
              <w:t xml:space="preserve"> (NNLP):</w:t>
            </w:r>
          </w:p>
          <w:p w14:paraId="27B8D02B" w14:textId="77777777" w:rsidR="0065216A" w:rsidRDefault="10E61F34" w:rsidP="00671D33">
            <w:pPr>
              <w:pStyle w:val="ListBullet"/>
              <w:numPr>
                <w:ilvl w:val="0"/>
                <w:numId w:val="1"/>
              </w:numPr>
            </w:pPr>
            <w:r>
              <w:t>MuS6</w:t>
            </w:r>
            <w:r w:rsidR="4D654E6F">
              <w:t>.</w:t>
            </w:r>
          </w:p>
          <w:p w14:paraId="790F9053" w14:textId="77777777" w:rsidR="00086C0A" w:rsidRDefault="00086C0A" w:rsidP="00086C0A">
            <w:pPr>
              <w:pStyle w:val="ListBullet"/>
              <w:numPr>
                <w:ilvl w:val="0"/>
                <w:numId w:val="0"/>
              </w:numPr>
            </w:pPr>
            <w:r>
              <w:t>Links to suggested Interview for Student Reasoning (IfSR) tasks:</w:t>
            </w:r>
          </w:p>
          <w:p w14:paraId="15C85B2E" w14:textId="0E62189E" w:rsidR="0065216A" w:rsidRDefault="0D26E59F" w:rsidP="00BC3BB9">
            <w:pPr>
              <w:pStyle w:val="ListBullet"/>
            </w:pPr>
            <w:r w:rsidRPr="006C722F">
              <w:rPr>
                <w:bCs/>
              </w:rPr>
              <w:t>IfSR-MT:</w:t>
            </w:r>
            <w:r>
              <w:t xml:space="preserve"> </w:t>
            </w:r>
            <w:r w:rsidR="1F6E5CD2">
              <w:t xml:space="preserve">2A.4, </w:t>
            </w:r>
            <w:r w:rsidR="427FEBC9" w:rsidRPr="000F0346">
              <w:t>2A.</w:t>
            </w:r>
            <w:r w:rsidR="427FEBC9">
              <w:t xml:space="preserve">5, </w:t>
            </w:r>
            <w:r>
              <w:t>2A.</w:t>
            </w:r>
            <w:r w:rsidR="1F6E5CD2">
              <w:t>6</w:t>
            </w:r>
            <w:r>
              <w:t>.</w:t>
            </w:r>
          </w:p>
        </w:tc>
      </w:tr>
    </w:tbl>
    <w:p w14:paraId="45829FA0" w14:textId="768326E5" w:rsidR="0065216A" w:rsidRDefault="0065216A" w:rsidP="00D33D6A">
      <w:pPr>
        <w:pStyle w:val="Heading2"/>
      </w:pPr>
      <w:bookmarkStart w:id="90" w:name="_Toc147914099"/>
      <w:bookmarkStart w:id="91" w:name="_Toc170311054"/>
      <w:r>
        <w:lastRenderedPageBreak/>
        <w:t>Core lesson</w:t>
      </w:r>
      <w:r w:rsidR="00F81ECE">
        <w:t xml:space="preserve"> –</w:t>
      </w:r>
      <w:r w:rsidR="00456DA8">
        <w:t xml:space="preserve"> </w:t>
      </w:r>
      <w:r w:rsidR="003C12E5">
        <w:t>recreate the whole</w:t>
      </w:r>
      <w:r>
        <w:t xml:space="preserve"> – </w:t>
      </w:r>
      <w:r w:rsidR="00AD4DB3">
        <w:t>35</w:t>
      </w:r>
      <w:r>
        <w:t xml:space="preserve"> minutes</w:t>
      </w:r>
      <w:bookmarkEnd w:id="90"/>
      <w:bookmarkEnd w:id="91"/>
    </w:p>
    <w:p w14:paraId="3F329551" w14:textId="7F0CE818" w:rsidR="0065216A" w:rsidRDefault="0065216A" w:rsidP="00D33D6A">
      <w:r>
        <w:t>The table below contains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512141F6"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12971640" w14:textId="2D30ECFC" w:rsidR="0065216A" w:rsidRDefault="0065216A" w:rsidP="00D33D6A">
            <w:r w:rsidRPr="00616971">
              <w:t>Core concept learning intention</w:t>
            </w:r>
          </w:p>
        </w:tc>
        <w:tc>
          <w:tcPr>
            <w:tcW w:w="7280" w:type="dxa"/>
          </w:tcPr>
          <w:p w14:paraId="493D5636" w14:textId="77777777" w:rsidR="0065216A" w:rsidRDefault="0065216A" w:rsidP="00D33D6A">
            <w:r w:rsidRPr="00616971">
              <w:t>Core concept success criteria</w:t>
            </w:r>
          </w:p>
        </w:tc>
      </w:tr>
      <w:tr w:rsidR="0065216A" w14:paraId="22EE0503"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03EC6D3C" w14:textId="77777777" w:rsidR="0065216A" w:rsidRPr="00B30BD3" w:rsidRDefault="0065216A" w:rsidP="00D33D6A">
            <w:r w:rsidRPr="00B30BD3">
              <w:t>Students are learning to:</w:t>
            </w:r>
          </w:p>
          <w:p w14:paraId="20F6F2F9" w14:textId="0DE18548" w:rsidR="0065216A" w:rsidRPr="00B30BD3" w:rsidRDefault="08C48A40" w:rsidP="00CD4EDF">
            <w:pPr>
              <w:pStyle w:val="ListBullet"/>
            </w:pPr>
            <w:r w:rsidRPr="00995174">
              <w:t>m</w:t>
            </w:r>
            <w:r w:rsidR="0B5312CB" w:rsidRPr="00995174">
              <w:t xml:space="preserve">odel and represent unit fractions, and their multiples, to a complete whole on a number </w:t>
            </w:r>
            <w:r w:rsidR="45212380" w:rsidRPr="00995174">
              <w:t>line</w:t>
            </w:r>
            <w:r w:rsidR="39C2AE67">
              <w:t>.</w:t>
            </w:r>
          </w:p>
        </w:tc>
        <w:tc>
          <w:tcPr>
            <w:tcW w:w="7280" w:type="dxa"/>
          </w:tcPr>
          <w:p w14:paraId="3CD3EC5C" w14:textId="77777777" w:rsidR="0065216A" w:rsidRPr="00B30BD3" w:rsidRDefault="0065216A" w:rsidP="00D33D6A">
            <w:r w:rsidRPr="00B30BD3">
              <w:t>Students can:</w:t>
            </w:r>
          </w:p>
          <w:p w14:paraId="5217E99D" w14:textId="77777777" w:rsidR="003C1708" w:rsidRPr="003C1708" w:rsidRDefault="4A4A473F" w:rsidP="00017F7C">
            <w:pPr>
              <w:pStyle w:val="ListBullet"/>
              <w:rPr>
                <w:rFonts w:eastAsiaTheme="minorEastAsia"/>
              </w:rPr>
            </w:pPr>
            <w:r w:rsidRPr="00995174">
              <w:t>determine the complementary fractional part needed to complete one whole (halves, quarters, eighths, thirds)</w:t>
            </w:r>
          </w:p>
          <w:p w14:paraId="336E20D3" w14:textId="3F86FA29" w:rsidR="00017F7C" w:rsidRPr="009848D0" w:rsidRDefault="00D151E6" w:rsidP="00017F7C">
            <w:pPr>
              <w:pStyle w:val="ListBullet"/>
              <w:rPr>
                <w:rFonts w:eastAsiaTheme="minorEastAsia"/>
              </w:rPr>
            </w:pPr>
            <w:r>
              <w:t>recreate the whole unit from a fractional part</w:t>
            </w:r>
            <w:r w:rsidR="00CD710A">
              <w:t xml:space="preserve"> </w:t>
            </w:r>
            <w:r w:rsidR="009D3017">
              <w:t>(</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rPr>
                  </m:ctrlPr>
                </m:fPr>
                <m:num>
                  <m:r>
                    <w:rPr>
                      <w:rFonts w:ascii="Cambria Math" w:hAnsi="Cambria Math"/>
                    </w:rPr>
                    <m:t>1</m:t>
                  </m:r>
                </m:num>
                <m:den>
                  <m:r>
                    <w:rPr>
                      <w:rFonts w:ascii="Cambria Math" w:hAnsi="Cambria Math"/>
                    </w:rPr>
                    <m:t>4</m:t>
                  </m:r>
                </m:den>
              </m:f>
            </m:oMath>
            <w:r w:rsidR="00C747C7">
              <w:rPr>
                <w:rFonts w:eastAsiaTheme="minorEastAsia"/>
              </w:rPr>
              <w:t xml:space="preserve"> </w:t>
            </w:r>
            <w:r w:rsidR="00EA118C">
              <w:rPr>
                <w:rFonts w:eastAsiaTheme="minorEastAsia"/>
              </w:rPr>
              <w:t>and</w:t>
            </w:r>
            <w:r w:rsidR="00C747C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r>
                <w:rPr>
                  <w:rFonts w:ascii="Cambria Math" w:eastAsiaTheme="minorEastAsia" w:hAnsi="Cambria Math"/>
                </w:rPr>
                <m:t>)</m:t>
              </m:r>
            </m:oMath>
            <w:r w:rsidR="000823BE">
              <w:rPr>
                <w:rFonts w:eastAsiaTheme="minorEastAsia"/>
              </w:rPr>
              <w:t>.</w:t>
            </w:r>
          </w:p>
        </w:tc>
      </w:tr>
    </w:tbl>
    <w:p w14:paraId="29A90E73" w14:textId="06D33414" w:rsidR="778EEDFF" w:rsidRPr="00650DA0" w:rsidRDefault="4CCC340A" w:rsidP="738CE64E">
      <w:pPr>
        <w:pStyle w:val="ListNumber"/>
      </w:pPr>
      <w:r>
        <w:t xml:space="preserve">Display </w:t>
      </w:r>
      <w:hyperlink w:anchor="_Resource_9_–">
        <w:r w:rsidRPr="26412C76">
          <w:rPr>
            <w:rStyle w:val="Hyperlink"/>
          </w:rPr>
          <w:t xml:space="preserve">Resource </w:t>
        </w:r>
        <w:r w:rsidR="64FEA164" w:rsidRPr="26412C76">
          <w:rPr>
            <w:rStyle w:val="Hyperlink"/>
          </w:rPr>
          <w:t>9</w:t>
        </w:r>
        <w:r w:rsidRPr="26412C76">
          <w:rPr>
            <w:rStyle w:val="Hyperlink"/>
          </w:rPr>
          <w:t xml:space="preserve"> – </w:t>
        </w:r>
        <w:r w:rsidR="00D023F2">
          <w:rPr>
            <w:rStyle w:val="Hyperlink"/>
          </w:rPr>
          <w:t>recreate</w:t>
        </w:r>
      </w:hyperlink>
      <w:r w:rsidR="00D023F2">
        <w:rPr>
          <w:rStyle w:val="Hyperlink"/>
        </w:rPr>
        <w:t xml:space="preserve"> the whole</w:t>
      </w:r>
      <w:r>
        <w:t>.</w:t>
      </w:r>
    </w:p>
    <w:p w14:paraId="4FF5EF05" w14:textId="5C6ABF32" w:rsidR="00375510" w:rsidRPr="008C2982" w:rsidRDefault="778EEDFF" w:rsidP="00764BA8">
      <w:pPr>
        <w:pStyle w:val="ListNumber"/>
        <w:numPr>
          <w:ilvl w:val="0"/>
          <w:numId w:val="6"/>
        </w:numPr>
      </w:pPr>
      <w:r>
        <w:t xml:space="preserve">Explain that </w:t>
      </w:r>
      <w:r w:rsidR="15ED09C4">
        <w:t xml:space="preserve">a </w:t>
      </w:r>
      <w:r w:rsidR="5491EEF5">
        <w:t xml:space="preserve">number line has been drawn underneath </w:t>
      </w:r>
      <w:r w:rsidR="705012E6">
        <w:t>each</w:t>
      </w:r>
      <w:r w:rsidR="5491EEF5">
        <w:t xml:space="preserve"> </w:t>
      </w:r>
      <w:r w:rsidR="15ED09C4">
        <w:t>red pa</w:t>
      </w:r>
      <w:r w:rsidR="24DFF60C">
        <w:t>per strip</w:t>
      </w:r>
      <w:r w:rsidR="04B06412">
        <w:t>.</w:t>
      </w:r>
      <w:r w:rsidR="24DFF60C">
        <w:t xml:space="preserve"> </w:t>
      </w:r>
      <w:r w:rsidR="7EA585F3">
        <w:t>D</w:t>
      </w:r>
      <w:r w:rsidR="24DFF60C">
        <w:t xml:space="preserve">raw attention to the position of </w:t>
      </w:r>
      <w:r w:rsidR="00634465">
        <w:t>0</w:t>
      </w:r>
      <w:r w:rsidR="24DFF60C">
        <w:t xml:space="preserve"> and </w:t>
      </w:r>
      <w:r w:rsidR="00634465">
        <w:t>1</w:t>
      </w:r>
      <w:r w:rsidR="021F3410">
        <w:t xml:space="preserve"> on the number lines</w:t>
      </w:r>
      <w:r w:rsidR="24DFF60C">
        <w:t xml:space="preserve"> to indicate that </w:t>
      </w:r>
      <w:r w:rsidR="200400EF">
        <w:t xml:space="preserve">each </w:t>
      </w:r>
      <w:r w:rsidR="24DFF60C">
        <w:t>red strip represent</w:t>
      </w:r>
      <w:r w:rsidR="7FDD71ED">
        <w:t>s</w:t>
      </w:r>
      <w:r w:rsidR="24DFF60C">
        <w:t xml:space="preserve"> a fractional part of </w:t>
      </w:r>
      <w:r w:rsidR="4E3BB078">
        <w:t xml:space="preserve">a </w:t>
      </w:r>
      <w:r w:rsidR="24DFF60C">
        <w:t>whole strip.</w:t>
      </w:r>
    </w:p>
    <w:p w14:paraId="3A72509A" w14:textId="3235E762" w:rsidR="778EEDFF" w:rsidRDefault="07AF5A0E" w:rsidP="738CE64E">
      <w:pPr>
        <w:pStyle w:val="ListNumber"/>
      </w:pPr>
      <w:r>
        <w:t xml:space="preserve">Revise the term ‘complementary fraction’ </w:t>
      </w:r>
      <w:r w:rsidR="328BC1AB">
        <w:t xml:space="preserve">as </w:t>
      </w:r>
      <w:r w:rsidR="539A6E81">
        <w:t xml:space="preserve">the </w:t>
      </w:r>
      <w:r w:rsidR="008D0F7E">
        <w:t xml:space="preserve">unit </w:t>
      </w:r>
      <w:r w:rsidR="539A6E81">
        <w:t xml:space="preserve">fraction </w:t>
      </w:r>
      <w:r w:rsidR="72122139">
        <w:t>needed to create</w:t>
      </w:r>
      <w:r w:rsidR="2CFF5093">
        <w:t xml:space="preserve"> one</w:t>
      </w:r>
      <w:r w:rsidR="72122139">
        <w:t xml:space="preserve"> whole</w:t>
      </w:r>
      <w:r w:rsidR="5A75D619">
        <w:t>.</w:t>
      </w:r>
    </w:p>
    <w:p w14:paraId="0CC014E9" w14:textId="55EB722A" w:rsidR="778EEDFF" w:rsidRPr="008C2982" w:rsidRDefault="408D5C06" w:rsidP="738CE64E">
      <w:pPr>
        <w:pStyle w:val="ListNumber"/>
      </w:pPr>
      <w:r>
        <w:t>Discuss</w:t>
      </w:r>
      <w:r w:rsidR="1AB33B01">
        <w:t xml:space="preserve"> </w:t>
      </w:r>
      <w:r w:rsidR="2BC1F4BB">
        <w:t>and model</w:t>
      </w:r>
      <w:r>
        <w:t xml:space="preserve"> </w:t>
      </w:r>
      <w:r w:rsidR="64F2AC7F">
        <w:t xml:space="preserve">identifying the complementary fractional part for </w:t>
      </w:r>
      <w:r w:rsidR="009C09BB">
        <w:t xml:space="preserve">the </w:t>
      </w:r>
      <w:r w:rsidR="64F2AC7F">
        <w:t>example</w:t>
      </w:r>
      <w:r w:rsidR="009C09BB">
        <w:t xml:space="preserve"> </w:t>
      </w:r>
      <w:r w:rsidR="00C60FE3">
        <w:t>nine-</w:t>
      </w:r>
      <w:r w:rsidR="00342B77">
        <w:t>tenths</w:t>
      </w:r>
      <w:r w:rsidR="00C60FE3">
        <w:t xml:space="preserve"> </w:t>
      </w:r>
      <w:r w:rsidR="00C60FE3">
        <w:t xml:space="preserve">( </w:t>
      </w:r>
      <m:oMath>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xml:space="preserve"> )</m:t>
        </m:r>
      </m:oMath>
      <w:r w:rsidR="5617A499">
        <w:t xml:space="preserve">. </w:t>
      </w:r>
      <w:r w:rsidR="003B1826">
        <w:t xml:space="preserve">Explain that one-tenth (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 </m:t>
        </m:r>
      </m:oMath>
      <w:r w:rsidR="003B1826">
        <w:t xml:space="preserve">is the unit fraction that is complementary as they represent 2 fractional parts needed to complete one whole </w:t>
      </w:r>
      <w:r w:rsidR="00AE012C">
        <w:t>(</w:t>
      </w:r>
      <w:r w:rsidR="427FEBC9">
        <w:t>s</w:t>
      </w:r>
      <w:r w:rsidR="01992840">
        <w:t>ee</w:t>
      </w:r>
      <w:r w:rsidR="1C6D1F73">
        <w:t xml:space="preserve"> </w:t>
      </w:r>
      <w:r w:rsidR="778EEDFF">
        <w:fldChar w:fldCharType="begin"/>
      </w:r>
      <w:r w:rsidR="778EEDFF">
        <w:instrText xml:space="preserve"> REF _Ref160104557 \h </w:instrText>
      </w:r>
      <w:r w:rsidR="778EEDFF">
        <w:fldChar w:fldCharType="separate"/>
      </w:r>
      <w:r w:rsidR="00B93A94">
        <w:t xml:space="preserve">Figure </w:t>
      </w:r>
      <w:r w:rsidR="00B93A94">
        <w:rPr>
          <w:noProof/>
        </w:rPr>
        <w:t>15</w:t>
      </w:r>
      <w:r w:rsidR="778EEDFF">
        <w:fldChar w:fldCharType="end"/>
      </w:r>
      <w:r w:rsidR="00AE012C">
        <w:t>)</w:t>
      </w:r>
      <w:r w:rsidR="6ABA7EC0">
        <w:t>.</w:t>
      </w:r>
    </w:p>
    <w:p w14:paraId="28556113" w14:textId="220012AA" w:rsidR="002F0D14" w:rsidRPr="008C2982" w:rsidRDefault="002F0D14" w:rsidP="008501E8">
      <w:pPr>
        <w:pStyle w:val="Caption"/>
        <w:rPr>
          <w:rFonts w:eastAsia="Arial"/>
        </w:rPr>
      </w:pPr>
      <w:bookmarkStart w:id="92" w:name="_Ref160104557"/>
      <w:r w:rsidRPr="009E29FA">
        <w:lastRenderedPageBreak/>
        <w:t xml:space="preserve">Figure </w:t>
      </w:r>
      <w:r w:rsidR="008501E8" w:rsidRPr="009E29FA">
        <w:fldChar w:fldCharType="begin"/>
      </w:r>
      <w:r w:rsidR="008501E8" w:rsidRPr="009E29FA">
        <w:instrText>SEQ Figure \* ARABIC</w:instrText>
      </w:r>
      <w:r w:rsidR="008501E8" w:rsidRPr="009E29FA">
        <w:fldChar w:fldCharType="separate"/>
      </w:r>
      <w:r w:rsidR="00B93A94" w:rsidRPr="009E29FA">
        <w:rPr>
          <w:noProof/>
        </w:rPr>
        <w:t>15</w:t>
      </w:r>
      <w:r w:rsidR="008501E8" w:rsidRPr="009E29FA">
        <w:fldChar w:fldCharType="end"/>
      </w:r>
      <w:bookmarkEnd w:id="92"/>
      <w:r w:rsidRPr="009E29FA">
        <w:t xml:space="preserve"> – finding the comple</w:t>
      </w:r>
      <w:r w:rsidR="00CD2A71" w:rsidRPr="009E29FA">
        <w:t>ment</w:t>
      </w:r>
    </w:p>
    <w:p w14:paraId="56892FB6" w14:textId="6012B35E" w:rsidR="004C7AB8" w:rsidRPr="00B05438" w:rsidRDefault="000B59DE" w:rsidP="4A1B4431">
      <w:r>
        <w:rPr>
          <w:noProof/>
        </w:rPr>
        <w:drawing>
          <wp:inline distT="0" distB="0" distL="0" distR="0" wp14:anchorId="48780274" wp14:editId="7D22FF1A">
            <wp:extent cx="3862682" cy="1921267"/>
            <wp:effectExtent l="0" t="0" r="5080" b="3175"/>
            <wp:docPr id="1259871492" name="Picture 2" descr="A zero to one number line divided into tenths. A bar model sits above the line. A red bar represents 9/10 and the complement is 1/10. The whole i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71492" name="Picture 2" descr="A zero to one number line divided into tenths. A bar model sits above the line. A red bar represents 9/10 and the complement is 1/10. The whole is on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70217" cy="1925015"/>
                    </a:xfrm>
                    <a:prstGeom prst="rect">
                      <a:avLst/>
                    </a:prstGeom>
                  </pic:spPr>
                </pic:pic>
              </a:graphicData>
            </a:graphic>
          </wp:inline>
        </w:drawing>
      </w:r>
    </w:p>
    <w:p w14:paraId="1F2C8048" w14:textId="549502B0" w:rsidR="00E82DDD" w:rsidRDefault="00565E38" w:rsidP="738CE64E">
      <w:pPr>
        <w:pStyle w:val="ListNumber"/>
      </w:pPr>
      <w:r>
        <w:t>Explain that sometimes the fractional part needed to create a whole unit is not a unit fraction. Ask</w:t>
      </w:r>
      <w:r w:rsidR="00E82DDD">
        <w:t xml:space="preserve">: </w:t>
      </w:r>
      <w:r w:rsidR="00B426C3">
        <w:t>W</w:t>
      </w:r>
      <w:r w:rsidR="00E82DDD">
        <w:t>hat fraction would be needed to recreate the whole from the fractions given?</w:t>
      </w:r>
    </w:p>
    <w:p w14:paraId="74D962B2" w14:textId="575D2BC9" w:rsidR="00F068F0" w:rsidRDefault="4F8C3530" w:rsidP="738CE64E">
      <w:pPr>
        <w:pStyle w:val="ListNumber"/>
      </w:pPr>
      <w:r>
        <w:t xml:space="preserve">Students </w:t>
      </w:r>
      <w:hyperlink r:id="rId53">
        <w:r w:rsidR="0A5987AB" w:rsidRPr="26412C76">
          <w:rPr>
            <w:rStyle w:val="Hyperlink"/>
          </w:rPr>
          <w:t>turn and talk</w:t>
        </w:r>
      </w:hyperlink>
      <w:r w:rsidR="42915145">
        <w:t xml:space="preserve"> to</w:t>
      </w:r>
      <w:r>
        <w:t xml:space="preserve"> </w:t>
      </w:r>
      <w:r w:rsidR="6CEBD6A0">
        <w:t>i</w:t>
      </w:r>
      <w:r w:rsidR="07657A2D">
        <w:t>dentify</w:t>
      </w:r>
      <w:r w:rsidR="42915145">
        <w:t xml:space="preserve"> </w:t>
      </w:r>
      <w:r w:rsidR="07657A2D">
        <w:t xml:space="preserve">the fractional part needed </w:t>
      </w:r>
      <w:r w:rsidR="4517580C">
        <w:t>for the other examples</w:t>
      </w:r>
      <w:r w:rsidR="42915145">
        <w:t>.</w:t>
      </w:r>
    </w:p>
    <w:p w14:paraId="13CEA2CE" w14:textId="406A002C" w:rsidR="778EEDFF" w:rsidRPr="003018E5" w:rsidRDefault="16423C9F" w:rsidP="738CE64E">
      <w:pPr>
        <w:pStyle w:val="ListNumber"/>
      </w:pPr>
      <w:r>
        <w:t xml:space="preserve">Regroup and </w:t>
      </w:r>
      <w:r w:rsidR="03307092">
        <w:t>a</w:t>
      </w:r>
      <w:r w:rsidR="3BD5994E">
        <w:t>sk</w:t>
      </w:r>
      <w:r w:rsidR="157A7D0B">
        <w:t xml:space="preserve"> students how </w:t>
      </w:r>
      <w:r w:rsidR="03307092">
        <w:t>they</w:t>
      </w:r>
      <w:r w:rsidR="157A7D0B">
        <w:t xml:space="preserve"> use</w:t>
      </w:r>
      <w:r w:rsidR="03307092">
        <w:t>d</w:t>
      </w:r>
      <w:r w:rsidR="157A7D0B">
        <w:t xml:space="preserve"> the number line to determine the frac</w:t>
      </w:r>
      <w:r w:rsidR="4DA68F58">
        <w:t>tion</w:t>
      </w:r>
      <w:r w:rsidR="00D87432">
        <w:t xml:space="preserve"> required to recreate the whole</w:t>
      </w:r>
      <w:r w:rsidR="0081502F">
        <w:t>.</w:t>
      </w:r>
    </w:p>
    <w:p w14:paraId="100084F7" w14:textId="670ECB32" w:rsidR="778EEDFF" w:rsidRPr="003018E5" w:rsidRDefault="4CCC340A" w:rsidP="738CE64E">
      <w:pPr>
        <w:pStyle w:val="ListNumber"/>
      </w:pPr>
      <w:r>
        <w:t xml:space="preserve">In pairs, provide students </w:t>
      </w:r>
      <w:r w:rsidR="007F6E0D">
        <w:t xml:space="preserve">with </w:t>
      </w:r>
      <w:hyperlink w:anchor="_Resource_10_–">
        <w:r w:rsidRPr="738CE64E">
          <w:rPr>
            <w:rStyle w:val="Hyperlink"/>
          </w:rPr>
          <w:t xml:space="preserve">Resource </w:t>
        </w:r>
        <w:r w:rsidR="1375D791" w:rsidRPr="738CE64E">
          <w:rPr>
            <w:rStyle w:val="Hyperlink"/>
          </w:rPr>
          <w:t>10</w:t>
        </w:r>
        <w:r w:rsidRPr="738CE64E">
          <w:rPr>
            <w:rStyle w:val="Hyperlink"/>
          </w:rPr>
          <w:t xml:space="preserve"> – </w:t>
        </w:r>
        <w:r w:rsidR="00D87432">
          <w:rPr>
            <w:rStyle w:val="Hyperlink"/>
          </w:rPr>
          <w:t>recreate the whole</w:t>
        </w:r>
        <w:r w:rsidR="3BD5994E" w:rsidRPr="738CE64E">
          <w:rPr>
            <w:rStyle w:val="Hyperlink"/>
          </w:rPr>
          <w:t xml:space="preserve"> </w:t>
        </w:r>
        <w:r w:rsidRPr="738CE64E">
          <w:rPr>
            <w:rStyle w:val="Hyperlink"/>
          </w:rPr>
          <w:t>memory</w:t>
        </w:r>
      </w:hyperlink>
      <w:r>
        <w:t>.</w:t>
      </w:r>
      <w:r w:rsidR="6A2FE7B7">
        <w:t xml:space="preserve"> </w:t>
      </w:r>
      <w:r w:rsidR="48173F19">
        <w:t xml:space="preserve">Explain </w:t>
      </w:r>
      <w:r w:rsidR="00375DB1">
        <w:t xml:space="preserve">the following </w:t>
      </w:r>
      <w:r w:rsidR="25E4CBC6">
        <w:t>game instructions:</w:t>
      </w:r>
    </w:p>
    <w:p w14:paraId="1EDA88A4" w14:textId="6D5C70DA" w:rsidR="778EEDFF" w:rsidRPr="002B793D" w:rsidRDefault="00A21C7C" w:rsidP="00A21C7C">
      <w:pPr>
        <w:pStyle w:val="ListNumber2"/>
      </w:pPr>
      <w:r>
        <w:t>S</w:t>
      </w:r>
      <w:r w:rsidRPr="002B793D">
        <w:t xml:space="preserve">huffle </w:t>
      </w:r>
      <w:r w:rsidR="408D5C06" w:rsidRPr="002B793D">
        <w:t xml:space="preserve">the cards and lay out all the cards face down in </w:t>
      </w:r>
      <w:r w:rsidR="3BD5994E" w:rsidRPr="002B793D">
        <w:t>a</w:t>
      </w:r>
      <w:r w:rsidR="349302CF" w:rsidRPr="002B793D">
        <w:t>n array</w:t>
      </w:r>
      <w:r w:rsidR="747B081A" w:rsidRPr="002B793D">
        <w:t xml:space="preserve"> </w:t>
      </w:r>
      <w:r w:rsidR="408D5C06" w:rsidRPr="002B793D">
        <w:t>formation</w:t>
      </w:r>
      <w:r>
        <w:t>.</w:t>
      </w:r>
    </w:p>
    <w:p w14:paraId="0FC02D18" w14:textId="7439A117" w:rsidR="003467B4" w:rsidRPr="002B793D" w:rsidRDefault="00A21C7C" w:rsidP="00A21C7C">
      <w:pPr>
        <w:pStyle w:val="ListNumber2"/>
      </w:pPr>
      <w:r>
        <w:t>T</w:t>
      </w:r>
      <w:r w:rsidR="408D5C06" w:rsidRPr="002B793D">
        <w:t xml:space="preserve">ake turns flipping over </w:t>
      </w:r>
      <w:r w:rsidR="006A54E3">
        <w:t>2</w:t>
      </w:r>
      <w:r w:rsidR="006A54E3" w:rsidRPr="002B793D">
        <w:t xml:space="preserve"> </w:t>
      </w:r>
      <w:r w:rsidR="408D5C06" w:rsidRPr="002B793D">
        <w:t>cards at a time, aiming to find pairs of fractions</w:t>
      </w:r>
      <w:r w:rsidR="00D87432">
        <w:t xml:space="preserve"> that will create a whole</w:t>
      </w:r>
      <w:r w:rsidR="0081502F">
        <w:t>.</w:t>
      </w:r>
    </w:p>
    <w:p w14:paraId="6396533B" w14:textId="441038F6" w:rsidR="778EEDFF" w:rsidRPr="002B793D" w:rsidRDefault="00A21C7C" w:rsidP="00A21C7C">
      <w:pPr>
        <w:pStyle w:val="ListNumber2"/>
      </w:pPr>
      <w:r>
        <w:t>K</w:t>
      </w:r>
      <w:r w:rsidR="408D5C06" w:rsidRPr="002B793D">
        <w:t>eep the cards and take another turn</w:t>
      </w:r>
      <w:r w:rsidR="10B373A9" w:rsidRPr="002B793D">
        <w:t xml:space="preserve"> if the fractions on the cards </w:t>
      </w:r>
      <w:r w:rsidR="00CC5683">
        <w:t>make a whole.</w:t>
      </w:r>
    </w:p>
    <w:p w14:paraId="7E2AF94B" w14:textId="5EB04CA8" w:rsidR="6990F1A2" w:rsidRPr="002B793D" w:rsidRDefault="00A21C7C" w:rsidP="00A21C7C">
      <w:pPr>
        <w:pStyle w:val="ListNumber2"/>
      </w:pPr>
      <w:r>
        <w:t>F</w:t>
      </w:r>
      <w:r w:rsidR="408D5C06" w:rsidRPr="002B793D">
        <w:t>lip the cards back over</w:t>
      </w:r>
      <w:r w:rsidR="51EE68FB" w:rsidRPr="002B793D">
        <w:t>.</w:t>
      </w:r>
      <w:r w:rsidR="408D5C06" w:rsidRPr="002B793D">
        <w:t xml:space="preserve"> </w:t>
      </w:r>
      <w:r w:rsidR="34117E9A" w:rsidRPr="002B793D">
        <w:t>Th</w:t>
      </w:r>
      <w:r w:rsidR="408D5C06" w:rsidRPr="002B793D">
        <w:t>e next player</w:t>
      </w:r>
      <w:r w:rsidR="747B081A" w:rsidRPr="002B793D">
        <w:t xml:space="preserve"> </w:t>
      </w:r>
      <w:r w:rsidR="7ED99116" w:rsidRPr="002B793D">
        <w:t>ha</w:t>
      </w:r>
      <w:r w:rsidR="747B081A" w:rsidRPr="002B793D">
        <w:t xml:space="preserve">s a </w:t>
      </w:r>
      <w:r w:rsidR="3BD5994E" w:rsidRPr="002B793D">
        <w:t>turn</w:t>
      </w:r>
      <w:r w:rsidR="310C0DFA" w:rsidRPr="002B793D">
        <w:t xml:space="preserve"> i</w:t>
      </w:r>
      <w:r w:rsidR="32B38DBD" w:rsidRPr="002B793D">
        <w:t xml:space="preserve">f the fractions </w:t>
      </w:r>
      <w:r w:rsidR="00CC5683">
        <w:t>do not make a whole.</w:t>
      </w:r>
    </w:p>
    <w:p w14:paraId="5132D6CC" w14:textId="0AE8C788" w:rsidR="778EEDFF" w:rsidRDefault="00A21C7C" w:rsidP="00A21C7C">
      <w:pPr>
        <w:pStyle w:val="ListNumber2"/>
      </w:pPr>
      <w:r>
        <w:lastRenderedPageBreak/>
        <w:t>T</w:t>
      </w:r>
      <w:r w:rsidR="408D5C06" w:rsidRPr="002B793D">
        <w:t>he game continues until all</w:t>
      </w:r>
      <w:r w:rsidR="408D5C06">
        <w:t xml:space="preserve"> fractions have been matched.</w:t>
      </w:r>
    </w:p>
    <w:p w14:paraId="69B6BC86" w14:textId="3E36574F" w:rsidR="30E58F81" w:rsidRDefault="1DD11E7C" w:rsidP="738CE64E">
      <w:pPr>
        <w:pStyle w:val="ListNumber"/>
      </w:pPr>
      <w:r>
        <w:t>Regroup and discuss some</w:t>
      </w:r>
      <w:r w:rsidR="20290F26">
        <w:t xml:space="preserve"> of the</w:t>
      </w:r>
      <w:r>
        <w:t xml:space="preserve"> </w:t>
      </w:r>
      <w:r w:rsidR="00667F95">
        <w:t xml:space="preserve">fraction </w:t>
      </w:r>
      <w:r>
        <w:t>pairs.</w:t>
      </w:r>
    </w:p>
    <w:p w14:paraId="464EB157"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95CA465"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53F643A0" w14:textId="77777777" w:rsidR="0065216A" w:rsidRDefault="0065216A" w:rsidP="00D33D6A">
            <w:r w:rsidRPr="004127B5">
              <w:t>Too hard?</w:t>
            </w:r>
          </w:p>
        </w:tc>
        <w:tc>
          <w:tcPr>
            <w:tcW w:w="7280" w:type="dxa"/>
          </w:tcPr>
          <w:p w14:paraId="298D35FB" w14:textId="77777777" w:rsidR="0065216A" w:rsidRDefault="0065216A" w:rsidP="00D33D6A">
            <w:r w:rsidRPr="004127B5">
              <w:t>Too easy?</w:t>
            </w:r>
          </w:p>
        </w:tc>
      </w:tr>
      <w:tr w:rsidR="0065216A" w14:paraId="024A260D"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2218700F" w14:textId="162C50A2" w:rsidR="0065216A" w:rsidRDefault="0065216A" w:rsidP="6C8D0679">
            <w:r>
              <w:t>Students cannot</w:t>
            </w:r>
            <w:r w:rsidR="42CE1B35">
              <w:t xml:space="preserve"> determine the complementary fractional part needed to complete one whole (halves, quarters, eighths, thirds).</w:t>
            </w:r>
          </w:p>
          <w:p w14:paraId="4C97DA94" w14:textId="3F05B99B" w:rsidR="00CE09B6" w:rsidRDefault="004D2A82" w:rsidP="002B793D">
            <w:pPr>
              <w:pStyle w:val="ListBullet"/>
            </w:pPr>
            <w:r>
              <w:t>Model u</w:t>
            </w:r>
            <w:r w:rsidR="05AA2256">
              <w:t xml:space="preserve">sing </w:t>
            </w:r>
            <w:hyperlink r:id="rId54">
              <w:r w:rsidR="2EE13FA7" w:rsidRPr="26412C76">
                <w:rPr>
                  <w:rStyle w:val="Hyperlink"/>
                </w:rPr>
                <w:t>Fraction number line</w:t>
              </w:r>
            </w:hyperlink>
            <w:r w:rsidR="05AA2256">
              <w:t xml:space="preserve"> </w:t>
            </w:r>
            <w:r>
              <w:t xml:space="preserve">to create a </w:t>
            </w:r>
            <w:r w:rsidR="05AA2256">
              <w:t>green bar and 4 orange quarter-bars. Remove one quarter-bar to demonstrate the complement.</w:t>
            </w:r>
          </w:p>
          <w:p w14:paraId="29996E98" w14:textId="6CA0AE78" w:rsidR="0065216A" w:rsidRDefault="004D2A82" w:rsidP="004D2A82">
            <w:pPr>
              <w:pStyle w:val="ListBullet"/>
            </w:pPr>
            <w:r>
              <w:t>Support students to use a</w:t>
            </w:r>
            <w:r w:rsidR="05AA2256">
              <w:t xml:space="preserve"> fraction wall to identify complementary </w:t>
            </w:r>
            <w:r w:rsidR="009C3CB2">
              <w:t xml:space="preserve">unit </w:t>
            </w:r>
            <w:r w:rsidR="05AA2256">
              <w:t>fractional parts.</w:t>
            </w:r>
          </w:p>
        </w:tc>
        <w:tc>
          <w:tcPr>
            <w:tcW w:w="7280" w:type="dxa"/>
          </w:tcPr>
          <w:p w14:paraId="7E348AEA" w14:textId="1C111512" w:rsidR="0065216A" w:rsidRDefault="0065216A" w:rsidP="00D33D6A">
            <w:r>
              <w:t xml:space="preserve">Students can </w:t>
            </w:r>
            <w:r w:rsidR="286BED61">
              <w:t>determine the complementary fractional part needed to complete one whole (halves, quarters, eighths, thirds</w:t>
            </w:r>
            <w:r w:rsidR="70B79E0E">
              <w:t>).</w:t>
            </w:r>
          </w:p>
          <w:p w14:paraId="7747385C" w14:textId="7B4B95C1" w:rsidR="0065216A" w:rsidRDefault="3B060CEC" w:rsidP="00A21C7C">
            <w:pPr>
              <w:pStyle w:val="ListBullet"/>
            </w:pPr>
            <w:r w:rsidRPr="006F6859">
              <w:t xml:space="preserve">Students find the </w:t>
            </w:r>
            <w:r w:rsidR="004D00D7" w:rsidRPr="006F6859">
              <w:t xml:space="preserve">non-unit </w:t>
            </w:r>
            <w:r w:rsidRPr="006F6859">
              <w:t xml:space="preserve">fractional part </w:t>
            </w:r>
            <w:r w:rsidR="00137A64">
              <w:t>used to recreate the whole. E</w:t>
            </w:r>
            <w:r w:rsidR="13E73EAD">
              <w:t>xpress them as an equivalent fraction.</w:t>
            </w:r>
            <w:r w:rsidRPr="006F6859">
              <w:t xml:space="preserve"> For example, </w:t>
            </w:r>
            <m:oMath>
              <m:f>
                <m:fPr>
                  <m:ctrlPr>
                    <w:rPr>
                      <w:rFonts w:ascii="Cambria Math" w:hAnsi="Cambria Math"/>
                      <w:i/>
                    </w:rPr>
                  </m:ctrlPr>
                </m:fPr>
                <m:num>
                  <m:r>
                    <w:rPr>
                      <w:rFonts w:ascii="Cambria Math" w:hAnsi="Cambria Math"/>
                    </w:rPr>
                    <m:t>3</m:t>
                  </m:r>
                </m:num>
                <m:den>
                  <m:r>
                    <w:rPr>
                      <w:rFonts w:ascii="Cambria Math" w:hAnsi="Cambria Math"/>
                    </w:rPr>
                    <m:t>4</m:t>
                  </m:r>
                </m:den>
              </m:f>
            </m:oMath>
            <w:r w:rsidR="755694C5" w:rsidRPr="26412C76">
              <w:t xml:space="preserve"> is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8</m:t>
                  </m:r>
                </m:den>
              </m:f>
            </m:oMath>
            <w:r w:rsidRPr="006F6859">
              <w:t>.</w:t>
            </w:r>
          </w:p>
        </w:tc>
      </w:tr>
    </w:tbl>
    <w:p w14:paraId="71A26150" w14:textId="2EFD62E2" w:rsidR="0065216A" w:rsidRDefault="0065216A" w:rsidP="00D33D6A">
      <w:pPr>
        <w:pStyle w:val="Heading2"/>
      </w:pPr>
      <w:bookmarkStart w:id="93" w:name="_Toc147914100"/>
      <w:bookmarkStart w:id="94" w:name="_Toc170311055"/>
      <w:r>
        <w:t xml:space="preserve">Discuss and connect the mathematics – </w:t>
      </w:r>
      <w:r w:rsidR="00AD4DB3">
        <w:t>1</w:t>
      </w:r>
      <w:r w:rsidR="00417458">
        <w:t>0</w:t>
      </w:r>
      <w:r>
        <w:t xml:space="preserve"> minutes</w:t>
      </w:r>
      <w:bookmarkEnd w:id="93"/>
      <w:bookmarkEnd w:id="94"/>
    </w:p>
    <w:p w14:paraId="78BE5CD2" w14:textId="1415B852" w:rsidR="0017113A" w:rsidRDefault="41991C71" w:rsidP="738CE64E">
      <w:pPr>
        <w:pStyle w:val="ListNumber"/>
      </w:pPr>
      <w:r>
        <w:t>Display the following fractions</w:t>
      </w:r>
      <w:r w:rsidR="4EDD16B0">
        <w:t>:</w:t>
      </w:r>
    </w:p>
    <w:p w14:paraId="1FC0A161" w14:textId="798B5D78" w:rsidR="50781058" w:rsidRPr="00B96EFB" w:rsidRDefault="00000000" w:rsidP="00A21C7C">
      <w:pPr>
        <w:pStyle w:val="ListBullet"/>
        <w:ind w:left="1134"/>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10</m:t>
            </m:r>
          </m:den>
        </m:f>
      </m:oMath>
    </w:p>
    <w:p w14:paraId="7E1879B3" w14:textId="1C8671EB" w:rsidR="0704174B" w:rsidRPr="00DC0521" w:rsidRDefault="00000000" w:rsidP="00A21C7C">
      <w:pPr>
        <w:pStyle w:val="ListBullet"/>
        <w:ind w:left="1134"/>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p>
    <w:p w14:paraId="474EDAA6" w14:textId="212ADAEE" w:rsidR="0704174B" w:rsidRPr="00DC0521" w:rsidRDefault="00000000" w:rsidP="00A21C7C">
      <w:pPr>
        <w:pStyle w:val="ListBullet"/>
        <w:ind w:left="1134"/>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177FACC2" w14:textId="78812F76" w:rsidR="0704174B" w:rsidRPr="00DC0521" w:rsidRDefault="00000000" w:rsidP="00A21C7C">
      <w:pPr>
        <w:pStyle w:val="ListBullet"/>
        <w:ind w:left="1134"/>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6</m:t>
            </m:r>
          </m:den>
        </m:f>
      </m:oMath>
    </w:p>
    <w:p w14:paraId="01BB52A9" w14:textId="0AD84513" w:rsidR="0704174B" w:rsidRPr="00DC0521" w:rsidRDefault="00000000" w:rsidP="00A21C7C">
      <w:pPr>
        <w:pStyle w:val="ListBullet"/>
        <w:ind w:left="1134"/>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p>
    <w:p w14:paraId="0AD4464A" w14:textId="65D8637A" w:rsidR="0704174B" w:rsidRPr="00DC0521" w:rsidRDefault="00000000" w:rsidP="00A21C7C">
      <w:pPr>
        <w:pStyle w:val="ListBullet"/>
        <w:ind w:left="1134"/>
      </w:pP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oMath>
      <w:r w:rsidR="00AF1275">
        <w:rPr>
          <w:rFonts w:eastAsiaTheme="minorEastAsia"/>
        </w:rPr>
        <w:t>.</w:t>
      </w:r>
    </w:p>
    <w:p w14:paraId="14C1DDA1" w14:textId="0582640E" w:rsidR="4F458E76" w:rsidRDefault="524232DA" w:rsidP="652DCABA">
      <w:pPr>
        <w:pStyle w:val="ListNumber"/>
        <w:numPr>
          <w:ilvl w:val="0"/>
          <w:numId w:val="6"/>
        </w:numPr>
        <w:rPr>
          <w:rFonts w:eastAsia="Arial"/>
          <w:color w:val="0D0D0D" w:themeColor="text1" w:themeTint="F2"/>
        </w:rPr>
      </w:pPr>
      <w:r>
        <w:t xml:space="preserve">Ask students to identify the complementary fraction </w:t>
      </w:r>
      <w:r w:rsidR="00546CE2">
        <w:t>or the fractional part needed to recreate the whole</w:t>
      </w:r>
      <w:r w:rsidR="00134B0A">
        <w:t>. Students</w:t>
      </w:r>
      <w:r w:rsidR="00546CE2">
        <w:t xml:space="preserve"> </w:t>
      </w:r>
      <w:r>
        <w:t>record the</w:t>
      </w:r>
      <w:r w:rsidR="00AF1275">
        <w:t>ir</w:t>
      </w:r>
      <w:r>
        <w:t xml:space="preserve"> answers on a</w:t>
      </w:r>
      <w:r w:rsidR="00AF1275">
        <w:t>n individual</w:t>
      </w:r>
      <w:r>
        <w:t xml:space="preserve"> whiteboard</w:t>
      </w:r>
      <w:r w:rsidR="004D31BE">
        <w:t xml:space="preserve"> to check for understanding</w:t>
      </w:r>
      <w:r>
        <w:t>. Students can use the fraction wall, number lines or bar models to support their reasoning.</w:t>
      </w:r>
    </w:p>
    <w:p w14:paraId="4A4C05B7" w14:textId="4BE0AAF4" w:rsidR="4F458E76" w:rsidRPr="003B1826" w:rsidRDefault="24DABCA8" w:rsidP="003B1826">
      <w:pPr>
        <w:pStyle w:val="ListNumber"/>
      </w:pPr>
      <w:r>
        <w:t xml:space="preserve">Regroup </w:t>
      </w:r>
      <w:r w:rsidR="427FEBC9">
        <w:t xml:space="preserve">as a class </w:t>
      </w:r>
      <w:r>
        <w:t>and ask</w:t>
      </w:r>
      <w:r w:rsidR="20F737DF">
        <w:t xml:space="preserve"> students </w:t>
      </w:r>
      <w:r w:rsidR="00DC0521">
        <w:t>to share</w:t>
      </w:r>
      <w:r w:rsidR="20F737DF">
        <w:t xml:space="preserve"> the</w:t>
      </w:r>
      <w:r w:rsidR="00AF1275">
        <w:t>ir</w:t>
      </w:r>
      <w:r w:rsidR="077B03AF">
        <w:t xml:space="preserve"> strategies</w:t>
      </w:r>
      <w:r w:rsidR="271712CA">
        <w:t>.</w:t>
      </w:r>
    </w:p>
    <w:p w14:paraId="50FBF68B"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50DA90AB"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6D2E0823" w14:textId="77777777" w:rsidR="0065216A" w:rsidRDefault="0065216A" w:rsidP="00D33D6A">
            <w:r w:rsidRPr="00F8552A">
              <w:t>Assessment opportunities</w:t>
            </w:r>
          </w:p>
        </w:tc>
        <w:tc>
          <w:tcPr>
            <w:tcW w:w="7280" w:type="dxa"/>
          </w:tcPr>
          <w:p w14:paraId="19FB1829" w14:textId="77777777" w:rsidR="0065216A" w:rsidRDefault="0065216A" w:rsidP="00D33D6A">
            <w:r w:rsidRPr="00F8552A">
              <w:t>Links</w:t>
            </w:r>
          </w:p>
        </w:tc>
      </w:tr>
      <w:tr w:rsidR="0065216A" w14:paraId="63CE7006"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6BECDDAA" w14:textId="77777777" w:rsidR="0065216A" w:rsidRDefault="0065216A" w:rsidP="00D33D6A">
            <w:r>
              <w:t>What to look for:</w:t>
            </w:r>
          </w:p>
          <w:p w14:paraId="35EF89AF" w14:textId="72A6B78F" w:rsidR="0065216A" w:rsidRDefault="657FB986" w:rsidP="00CD4EDF">
            <w:pPr>
              <w:pStyle w:val="ListBullet"/>
              <w:rPr>
                <w:b/>
              </w:rPr>
            </w:pPr>
            <w:r>
              <w:t xml:space="preserve">Can students </w:t>
            </w:r>
            <w:r w:rsidR="33488238">
              <w:t>determine the complementary fractional part needed to complete one whole (halves, quarters, eighths, thirds)?</w:t>
            </w:r>
            <w:r w:rsidR="77D5CC5E">
              <w:t xml:space="preserve"> </w:t>
            </w:r>
            <w:r w:rsidR="00F326D8">
              <w:br/>
            </w:r>
            <w:r w:rsidR="77D5CC5E" w:rsidRPr="738CE64E">
              <w:rPr>
                <w:b/>
              </w:rPr>
              <w:t>[</w:t>
            </w:r>
            <w:r w:rsidR="77D5CC5E" w:rsidRPr="26412C76">
              <w:rPr>
                <w:b/>
                <w:bCs/>
              </w:rPr>
              <w:t>MAO-WM-01, MA2-PF-01</w:t>
            </w:r>
            <w:r w:rsidR="77D5CC5E" w:rsidRPr="738CE64E">
              <w:rPr>
                <w:b/>
              </w:rPr>
              <w:t>]</w:t>
            </w:r>
          </w:p>
          <w:p w14:paraId="2ABA8658" w14:textId="13107227" w:rsidR="007611C1" w:rsidRPr="009848D0" w:rsidRDefault="007611C1" w:rsidP="00CD4EDF">
            <w:pPr>
              <w:pStyle w:val="ListBullet"/>
              <w:rPr>
                <w:bCs/>
              </w:rPr>
            </w:pPr>
            <w:r w:rsidRPr="009848D0">
              <w:rPr>
                <w:bCs/>
              </w:rPr>
              <w:t>Can students recreate</w:t>
            </w:r>
            <w:r>
              <w:rPr>
                <w:bCs/>
              </w:rPr>
              <w:t xml:space="preserve"> the whole from a fractional part</w:t>
            </w:r>
            <w:r w:rsidR="00F21383">
              <w:rPr>
                <w:bCs/>
              </w:rPr>
              <w:t xml:space="preserve"> (</w:t>
            </w:r>
            <m:oMath>
              <m:f>
                <m:fPr>
                  <m:ctrlPr>
                    <w:rPr>
                      <w:rFonts w:ascii="Cambria Math" w:hAnsi="Cambria Math"/>
                      <w:bCs/>
                      <w:i/>
                    </w:rPr>
                  </m:ctrlPr>
                </m:fPr>
                <m:num>
                  <m:r>
                    <w:rPr>
                      <w:rFonts w:ascii="Cambria Math" w:hAnsi="Cambria Math"/>
                    </w:rPr>
                    <m:t>1</m:t>
                  </m:r>
                </m:num>
                <m:den>
                  <m:r>
                    <w:rPr>
                      <w:rFonts w:ascii="Cambria Math" w:hAnsi="Cambria Math"/>
                    </w:rPr>
                    <m:t>2</m:t>
                  </m:r>
                </m:den>
              </m:f>
            </m:oMath>
            <w:r w:rsidR="00F21383">
              <w:rPr>
                <w:rFonts w:eastAsiaTheme="minorEastAsia"/>
                <w:bCs/>
              </w:rPr>
              <w:t xml:space="preserve"> , </w:t>
            </w:r>
            <m:oMath>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4</m:t>
                  </m:r>
                </m:den>
              </m:f>
            </m:oMath>
            <w:r w:rsidRPr="009848D0">
              <w:rPr>
                <w:bCs/>
              </w:rPr>
              <w:t xml:space="preserve"> </w:t>
            </w:r>
            <w:r w:rsidR="00990A03">
              <w:rPr>
                <w:bCs/>
              </w:rPr>
              <w:lastRenderedPageBreak/>
              <w:t>and </w:t>
            </w:r>
            <m:oMath>
              <m:f>
                <m:fPr>
                  <m:ctrlPr>
                    <w:rPr>
                      <w:rFonts w:ascii="Cambria Math" w:hAnsi="Cambria Math"/>
                      <w:bCs/>
                      <w:i/>
                    </w:rPr>
                  </m:ctrlPr>
                </m:fPr>
                <m:num>
                  <m:r>
                    <w:rPr>
                      <w:rFonts w:ascii="Cambria Math" w:hAnsi="Cambria Math"/>
                    </w:rPr>
                    <m:t>1</m:t>
                  </m:r>
                </m:num>
                <m:den>
                  <m:r>
                    <w:rPr>
                      <w:rFonts w:ascii="Cambria Math" w:hAnsi="Cambria Math"/>
                    </w:rPr>
                    <m:t>8</m:t>
                  </m:r>
                </m:den>
              </m:f>
            </m:oMath>
            <w:r w:rsidR="002E73B5">
              <w:rPr>
                <w:rFonts w:eastAsiaTheme="minorEastAsia"/>
                <w:bCs/>
              </w:rPr>
              <w:t xml:space="preserve">)? </w:t>
            </w:r>
            <w:r w:rsidR="005B4873" w:rsidRPr="009848D0">
              <w:rPr>
                <w:rFonts w:eastAsiaTheme="minorEastAsia"/>
                <w:b/>
              </w:rPr>
              <w:t>[MAO</w:t>
            </w:r>
            <w:r w:rsidR="005B4873">
              <w:rPr>
                <w:rFonts w:eastAsiaTheme="minorEastAsia"/>
                <w:b/>
              </w:rPr>
              <w:t>-WM-01, MA2-PF-01]</w:t>
            </w:r>
          </w:p>
        </w:tc>
        <w:tc>
          <w:tcPr>
            <w:tcW w:w="7280" w:type="dxa"/>
          </w:tcPr>
          <w:p w14:paraId="50C0A2AD" w14:textId="0D1432FD" w:rsidR="0065216A" w:rsidRDefault="0065216A" w:rsidP="00D33D6A">
            <w:r>
              <w:lastRenderedPageBreak/>
              <w:t xml:space="preserve">Links to </w:t>
            </w:r>
            <w:hyperlink r:id="rId55" w:history="1">
              <w:r w:rsidRPr="0013142C">
                <w:rPr>
                  <w:rStyle w:val="Hyperlink"/>
                </w:rPr>
                <w:t>National Numeracy Learning Progressions</w:t>
              </w:r>
            </w:hyperlink>
            <w:r>
              <w:t xml:space="preserve"> (NNLP):</w:t>
            </w:r>
          </w:p>
          <w:p w14:paraId="13D169A4" w14:textId="71C48235" w:rsidR="0065216A" w:rsidRDefault="75C33D9B" w:rsidP="0067676A">
            <w:pPr>
              <w:pStyle w:val="ListBullet"/>
            </w:pPr>
            <w:r>
              <w:t>InF5.</w:t>
            </w:r>
          </w:p>
        </w:tc>
      </w:tr>
    </w:tbl>
    <w:p w14:paraId="14F578E8" w14:textId="77777777" w:rsidR="0065216A" w:rsidRDefault="0065216A">
      <w:pPr>
        <w:spacing w:before="0" w:after="160" w:line="259" w:lineRule="auto"/>
      </w:pPr>
      <w:r>
        <w:br w:type="page"/>
      </w:r>
    </w:p>
    <w:p w14:paraId="282C0F02" w14:textId="77777777" w:rsidR="0065216A" w:rsidRDefault="0065216A" w:rsidP="00D33D6A">
      <w:pPr>
        <w:pStyle w:val="Heading1"/>
      </w:pPr>
      <w:bookmarkStart w:id="95" w:name="_Lesson_8"/>
      <w:bookmarkStart w:id="96" w:name="_Toc170311056"/>
      <w:bookmarkEnd w:id="95"/>
      <w:r>
        <w:lastRenderedPageBreak/>
        <w:t>Lesson 8</w:t>
      </w:r>
      <w:bookmarkEnd w:id="96"/>
    </w:p>
    <w:p w14:paraId="3D489871" w14:textId="30390499" w:rsidR="0065216A" w:rsidRDefault="0065216A" w:rsidP="00D33D6A">
      <w:pPr>
        <w:pStyle w:val="FeatureBox3"/>
      </w:pPr>
      <w:r w:rsidRPr="00D74AB8">
        <w:rPr>
          <w:rStyle w:val="Strong"/>
        </w:rPr>
        <w:t>Core concept</w:t>
      </w:r>
      <w:r>
        <w:t xml:space="preserve">: </w:t>
      </w:r>
      <w:r w:rsidR="00801130">
        <w:t xml:space="preserve">fractional </w:t>
      </w:r>
      <w:r w:rsidR="5CD61198">
        <w:t>quantities</w:t>
      </w:r>
      <w:r w:rsidR="3BA85F57">
        <w:t xml:space="preserve"> </w:t>
      </w:r>
      <w:r w:rsidR="00C71B36">
        <w:t xml:space="preserve">can be </w:t>
      </w:r>
      <w:r w:rsidR="3BA85F57">
        <w:t>equal to and greater than one</w:t>
      </w:r>
      <w:r>
        <w:t>.</w:t>
      </w:r>
    </w:p>
    <w:p w14:paraId="250D034A" w14:textId="13EE45A4" w:rsidR="00592314" w:rsidRPr="00592314" w:rsidRDefault="00592314" w:rsidP="00D33D6A">
      <w:pPr>
        <w:pStyle w:val="Heading2"/>
      </w:pPr>
      <w:bookmarkStart w:id="97" w:name="_Toc147914102"/>
      <w:bookmarkStart w:id="98" w:name="_Toc170311057"/>
      <w:r>
        <w:t>Daily number sense</w:t>
      </w:r>
      <w:r w:rsidR="004B62B8">
        <w:t xml:space="preserve"> –</w:t>
      </w:r>
      <w:r>
        <w:t xml:space="preserve"> </w:t>
      </w:r>
      <w:r w:rsidR="00286F58">
        <w:t>10</w:t>
      </w:r>
      <w:r>
        <w:t xml:space="preserve"> minutes</w:t>
      </w:r>
      <w:bookmarkEnd w:id="97"/>
      <w:bookmarkEnd w:id="98"/>
    </w:p>
    <w:p w14:paraId="7F43F85C" w14:textId="77777777" w:rsidR="0065216A" w:rsidRDefault="0065216A" w:rsidP="00724A04">
      <w:pPr>
        <w:pStyle w:val="ListNumber"/>
        <w:numPr>
          <w:ilvl w:val="0"/>
          <w:numId w:val="12"/>
        </w:numPr>
      </w:pPr>
      <w:r>
        <w:t>From a class need surfaced through formative assessment data, identify a short, focused activity that targets students’ knowledge, understanding and skills. Example activities may be drawn from the following resources:</w:t>
      </w:r>
    </w:p>
    <w:p w14:paraId="6D9BD063" w14:textId="7C49EA5B" w:rsidR="0065216A" w:rsidRDefault="00000000" w:rsidP="00F326D8">
      <w:pPr>
        <w:pStyle w:val="ListBullet"/>
        <w:ind w:left="1134"/>
      </w:pPr>
      <w:hyperlink r:id="rId56">
        <w:r w:rsidR="580E9CAA" w:rsidRPr="26412C76">
          <w:rPr>
            <w:rStyle w:val="Hyperlink"/>
          </w:rPr>
          <w:t>Mathematics K</w:t>
        </w:r>
        <w:r w:rsidR="53456224" w:rsidRPr="26412C76">
          <w:rPr>
            <w:rStyle w:val="Hyperlink"/>
          </w:rPr>
          <w:t>–</w:t>
        </w:r>
        <w:r w:rsidR="580E9CAA" w:rsidRPr="26412C76">
          <w:rPr>
            <w:rStyle w:val="Hyperlink"/>
          </w:rPr>
          <w:t>6 resources</w:t>
        </w:r>
      </w:hyperlink>
    </w:p>
    <w:p w14:paraId="0D96669F" w14:textId="26678596" w:rsidR="0065216A" w:rsidRPr="009E64DD" w:rsidRDefault="00000000" w:rsidP="00F326D8">
      <w:pPr>
        <w:pStyle w:val="ListBullet"/>
        <w:ind w:left="1134"/>
      </w:pPr>
      <w:hyperlink r:id="rId57">
        <w:r w:rsidR="580E9CAA" w:rsidRPr="26412C76">
          <w:rPr>
            <w:rStyle w:val="Hyperlink"/>
          </w:rPr>
          <w:t>Universal Resources Hub</w:t>
        </w:r>
      </w:hyperlink>
      <w:r w:rsidR="580E9CAA">
        <w:t>.</w:t>
      </w:r>
    </w:p>
    <w:p w14:paraId="5DEB9097" w14:textId="28DD2D00" w:rsidR="0065216A" w:rsidRDefault="78DBD58D" w:rsidP="00D33D6A">
      <w:pPr>
        <w:pStyle w:val="Heading2"/>
      </w:pPr>
      <w:bookmarkStart w:id="99" w:name="_Toc147914103"/>
      <w:bookmarkStart w:id="100" w:name="_Toc170311058"/>
      <w:r>
        <w:t>Core lesson</w:t>
      </w:r>
      <w:r w:rsidR="781FB110">
        <w:t xml:space="preserve"> –</w:t>
      </w:r>
      <w:r>
        <w:t xml:space="preserve"> </w:t>
      </w:r>
      <w:r w:rsidR="5C6149E0">
        <w:t>fractions beyond a whole</w:t>
      </w:r>
      <w:r>
        <w:t xml:space="preserve"> – </w:t>
      </w:r>
      <w:r w:rsidR="0630E342">
        <w:t>40</w:t>
      </w:r>
      <w:r>
        <w:t xml:space="preserve"> minutes</w:t>
      </w:r>
      <w:bookmarkEnd w:id="99"/>
      <w:bookmarkEnd w:id="100"/>
    </w:p>
    <w:p w14:paraId="3116DEDA"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79E0879E"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55701D8C" w14:textId="77777777" w:rsidR="0065216A" w:rsidRDefault="0065216A" w:rsidP="00D33D6A">
            <w:r w:rsidRPr="00616971">
              <w:t>Core concept learning intentions</w:t>
            </w:r>
          </w:p>
        </w:tc>
        <w:tc>
          <w:tcPr>
            <w:tcW w:w="7280" w:type="dxa"/>
          </w:tcPr>
          <w:p w14:paraId="492A6138" w14:textId="77777777" w:rsidR="0065216A" w:rsidRDefault="0065216A" w:rsidP="00D33D6A">
            <w:r w:rsidRPr="00616971">
              <w:t>Core concept success criteria</w:t>
            </w:r>
          </w:p>
        </w:tc>
      </w:tr>
      <w:tr w:rsidR="0065216A" w14:paraId="584E5463"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35BFB647" w14:textId="77777777" w:rsidR="0065216A" w:rsidRPr="00FD2CC1" w:rsidRDefault="0065216A" w:rsidP="00D33D6A">
            <w:r w:rsidRPr="00FD2CC1">
              <w:t>Students are learning to:</w:t>
            </w:r>
          </w:p>
          <w:p w14:paraId="06A6DA24" w14:textId="72C1E291" w:rsidR="0065216A" w:rsidRPr="00A007B3" w:rsidRDefault="5D15EC7F" w:rsidP="00A007B3">
            <w:pPr>
              <w:pStyle w:val="ListBullet"/>
            </w:pPr>
            <w:r w:rsidRPr="00A007B3">
              <w:t>model and represent unit fractions, and their multiples, to a complete whole on a number line</w:t>
            </w:r>
          </w:p>
          <w:p w14:paraId="77055D2D" w14:textId="023C6417" w:rsidR="0065216A" w:rsidRPr="00FD2CC1" w:rsidRDefault="1A1BACC1" w:rsidP="00A007B3">
            <w:pPr>
              <w:pStyle w:val="ListBullet"/>
              <w:rPr>
                <w:rFonts w:eastAsia="Arial"/>
                <w:color w:val="000000" w:themeColor="text1"/>
              </w:rPr>
            </w:pPr>
            <w:r w:rsidRPr="00A007B3">
              <w:lastRenderedPageBreak/>
              <w:t>represent fractional</w:t>
            </w:r>
            <w:r>
              <w:t xml:space="preserve"> quantities equal to and greater than one</w:t>
            </w:r>
            <w:r w:rsidR="7452309C">
              <w:t>.</w:t>
            </w:r>
          </w:p>
        </w:tc>
        <w:tc>
          <w:tcPr>
            <w:tcW w:w="7280" w:type="dxa"/>
          </w:tcPr>
          <w:p w14:paraId="23D47053" w14:textId="77777777" w:rsidR="0065216A" w:rsidRPr="00FD2CC1" w:rsidRDefault="0065216A" w:rsidP="00D33D6A">
            <w:r w:rsidRPr="00FD2CC1">
              <w:lastRenderedPageBreak/>
              <w:t>Students can:</w:t>
            </w:r>
          </w:p>
          <w:p w14:paraId="5A28D55E" w14:textId="71A72047" w:rsidR="0065216A" w:rsidRPr="00FD2CC1" w:rsidRDefault="44646EAC" w:rsidP="00F8023C">
            <w:pPr>
              <w:pStyle w:val="ListBullet"/>
              <w:rPr>
                <w:rFonts w:eastAsiaTheme="minorEastAsia"/>
              </w:rPr>
            </w:pPr>
            <w:r w:rsidRPr="00F8023C">
              <w:t>recreate</w:t>
            </w:r>
            <w:r w:rsidRPr="00FD2CC1">
              <w:t xml:space="preserve"> the whole unit from a fractional part </w:t>
            </w:r>
            <w:r w:rsidR="5404083B" w:rsidRPr="00FD2CC1">
              <w:t>(</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sidR="5404083B" w:rsidRPr="00FD2CC1">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Pr="00FD2CC1">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5404083B" w:rsidRPr="00FD2CC1">
              <w:t>)</w:t>
            </w:r>
          </w:p>
          <w:p w14:paraId="1E4E39CE" w14:textId="3A8090EB" w:rsidR="0065216A" w:rsidRPr="00FD2CC1" w:rsidRDefault="7FCDEC37" w:rsidP="00637F1B">
            <w:pPr>
              <w:pStyle w:val="ListBullet"/>
              <w:rPr>
                <w:rFonts w:eastAsia="Arial"/>
                <w:color w:val="000000" w:themeColor="text1"/>
              </w:rPr>
            </w:pPr>
            <w:r w:rsidRPr="00637F1B">
              <w:lastRenderedPageBreak/>
              <w:t>regroup</w:t>
            </w:r>
            <w:r>
              <w:t xml:space="preserve"> fractional parts beyond one</w:t>
            </w:r>
          </w:p>
          <w:p w14:paraId="0B0B206C" w14:textId="3E6CA4B4" w:rsidR="0065216A" w:rsidRPr="00FD2CC1" w:rsidRDefault="7FCDEC37" w:rsidP="00637F1B">
            <w:pPr>
              <w:pStyle w:val="ListBullet"/>
              <w:rPr>
                <w:rFonts w:eastAsia="Arial"/>
                <w:color w:val="000000" w:themeColor="text1"/>
              </w:rPr>
            </w:pPr>
            <w:r>
              <w:t>represent totals of halves, thirds, quarters and fifths that extend beyond one</w:t>
            </w:r>
          </w:p>
          <w:p w14:paraId="39B7B959" w14:textId="141F8C0B" w:rsidR="0065216A" w:rsidRPr="00FD2CC1" w:rsidRDefault="7FCDEC37" w:rsidP="00637F1B">
            <w:pPr>
              <w:pStyle w:val="ListBullet"/>
              <w:rPr>
                <w:rFonts w:eastAsia="Arial"/>
                <w:i/>
                <w:color w:val="000000" w:themeColor="text1"/>
              </w:rPr>
            </w:pPr>
            <w:r>
              <w:t>determine the relative location of one-quarter and one-half when a number line extends beyond one</w:t>
            </w:r>
            <w:r w:rsidR="5C84B4C5">
              <w:t>.</w:t>
            </w:r>
          </w:p>
        </w:tc>
      </w:tr>
    </w:tbl>
    <w:p w14:paraId="6006BEB4" w14:textId="6ECFAE27" w:rsidR="00CE5E4E" w:rsidRDefault="62F819D4" w:rsidP="000E37AE">
      <w:pPr>
        <w:pStyle w:val="FeatureBox"/>
      </w:pPr>
      <w:r>
        <w:lastRenderedPageBreak/>
        <w:t xml:space="preserve">This activity is an adaptation of </w:t>
      </w:r>
      <w:bookmarkStart w:id="101" w:name="_Hlk169873174"/>
      <w:r>
        <w:t>‘</w:t>
      </w:r>
      <w:hyperlink r:id="rId58" w:history="1">
        <w:r w:rsidRPr="00F326D8">
          <w:rPr>
            <w:rStyle w:val="Hyperlink"/>
          </w:rPr>
          <w:t>Fractions beyond one whole</w:t>
        </w:r>
      </w:hyperlink>
      <w:r>
        <w:t xml:space="preserve">’ from </w:t>
      </w:r>
      <w:hyperlink r:id="rId59">
        <w:r w:rsidR="00F326D8">
          <w:rPr>
            <w:rStyle w:val="Hyperlink"/>
          </w:rPr>
          <w:t>BetterLesson</w:t>
        </w:r>
      </w:hyperlink>
      <w:bookmarkEnd w:id="101"/>
      <w:r>
        <w:t xml:space="preserve"> by </w:t>
      </w:r>
      <w:r w:rsidR="11384B2A">
        <w:t>Valentine</w:t>
      </w:r>
      <w:r>
        <w:t>.</w:t>
      </w:r>
    </w:p>
    <w:p w14:paraId="163BB628" w14:textId="47DC6736" w:rsidR="3DA4D71C" w:rsidRDefault="3DA4D71C" w:rsidP="00990F8D">
      <w:pPr>
        <w:pStyle w:val="ListNumber"/>
        <w:numPr>
          <w:ilvl w:val="0"/>
          <w:numId w:val="28"/>
        </w:numPr>
      </w:pPr>
      <w:r>
        <w:t xml:space="preserve">Display </w:t>
      </w:r>
      <w:hyperlink w:anchor="_Resource_11_–" w:history="1">
        <w:r w:rsidRPr="00FD2CC1">
          <w:rPr>
            <w:rStyle w:val="Hyperlink"/>
          </w:rPr>
          <w:t xml:space="preserve">Resource </w:t>
        </w:r>
        <w:r w:rsidR="00FD2CC1" w:rsidRPr="00FD2CC1">
          <w:rPr>
            <w:rStyle w:val="Hyperlink"/>
          </w:rPr>
          <w:t>11</w:t>
        </w:r>
        <w:r w:rsidRPr="00FD2CC1">
          <w:rPr>
            <w:rStyle w:val="Hyperlink"/>
          </w:rPr>
          <w:t xml:space="preserve"> – </w:t>
        </w:r>
        <w:r w:rsidR="3678FD26" w:rsidRPr="00FD2CC1">
          <w:rPr>
            <w:rStyle w:val="Hyperlink"/>
          </w:rPr>
          <w:t xml:space="preserve">chocolate </w:t>
        </w:r>
        <w:r w:rsidR="51B3948A" w:rsidRPr="00FD2CC1">
          <w:rPr>
            <w:rStyle w:val="Hyperlink"/>
          </w:rPr>
          <w:t>bar</w:t>
        </w:r>
        <w:r w:rsidR="1BC6E558" w:rsidRPr="00FD2CC1">
          <w:rPr>
            <w:rStyle w:val="Hyperlink"/>
          </w:rPr>
          <w:t>s</w:t>
        </w:r>
      </w:hyperlink>
      <w:r w:rsidR="60D2A265" w:rsidRPr="00FD2CC1">
        <w:t>.</w:t>
      </w:r>
      <w:r w:rsidR="3315144D">
        <w:t xml:space="preserve"> </w:t>
      </w:r>
      <w:r w:rsidR="686B453B">
        <w:t>Highlight the first piece of chocolate</w:t>
      </w:r>
      <w:r w:rsidR="00852D45">
        <w:t xml:space="preserve"> </w:t>
      </w:r>
      <w:r w:rsidR="6AA9494B">
        <w:t>and e</w:t>
      </w:r>
      <w:r w:rsidR="3315144D">
        <w:t>xplain</w:t>
      </w:r>
      <w:r>
        <w:t xml:space="preserve"> that </w:t>
      </w:r>
      <w:r w:rsidR="0AA73286">
        <w:t>this represents</w:t>
      </w:r>
      <w:r w:rsidR="00634465">
        <w:t xml:space="preserve"> one-quarter (</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634465">
        <w:t xml:space="preserve">) </w:t>
      </w:r>
      <w:r w:rsidR="7B942C50">
        <w:t xml:space="preserve">of a </w:t>
      </w:r>
      <w:r>
        <w:t xml:space="preserve">whole </w:t>
      </w:r>
      <w:r w:rsidR="7B26B8A5">
        <w:t xml:space="preserve">chocolate </w:t>
      </w:r>
      <w:r w:rsidR="3315144D">
        <w:t>bar.</w:t>
      </w:r>
    </w:p>
    <w:p w14:paraId="6E56120C" w14:textId="1574B43C" w:rsidR="001A3B5A" w:rsidRDefault="50DD1CC2" w:rsidP="738CE64E">
      <w:pPr>
        <w:pStyle w:val="ListNumber"/>
      </w:pPr>
      <w:r>
        <w:t xml:space="preserve">Students </w:t>
      </w:r>
      <w:hyperlink r:id="rId60">
        <w:r w:rsidR="0A5987AB" w:rsidRPr="26412C76">
          <w:rPr>
            <w:rStyle w:val="Hyperlink"/>
          </w:rPr>
          <w:t>turn and talk</w:t>
        </w:r>
      </w:hyperlink>
      <w:r>
        <w:t xml:space="preserve"> to </w:t>
      </w:r>
      <w:r w:rsidR="58A036E7">
        <w:t xml:space="preserve">discuss </w:t>
      </w:r>
      <w:r w:rsidR="4DF194A2">
        <w:t>how the whole bar could be recreated from this fractional part</w:t>
      </w:r>
      <w:r w:rsidR="58A036E7">
        <w:t xml:space="preserve">. </w:t>
      </w:r>
      <w:r w:rsidR="0701C043">
        <w:t xml:space="preserve">Model </w:t>
      </w:r>
      <w:r w:rsidR="510762E8">
        <w:t>draw</w:t>
      </w:r>
      <w:r w:rsidR="5CA4DE93">
        <w:t>ing</w:t>
      </w:r>
      <w:r w:rsidR="58A036E7">
        <w:t xml:space="preserve"> and </w:t>
      </w:r>
      <w:r w:rsidR="510762E8">
        <w:t>label</w:t>
      </w:r>
      <w:r w:rsidR="36E61ADF">
        <w:t>ling</w:t>
      </w:r>
      <w:r w:rsidR="510762E8">
        <w:t xml:space="preserve"> </w:t>
      </w:r>
      <w:r w:rsidR="6B0A6B7A">
        <w:t>how to recreate the whole</w:t>
      </w:r>
      <w:r w:rsidR="4F3B534F">
        <w:t xml:space="preserve"> </w:t>
      </w:r>
      <w:r w:rsidR="00F326D8">
        <w:t>(</w:t>
      </w:r>
      <w:r w:rsidR="4F3B534F">
        <w:t>s</w:t>
      </w:r>
      <w:r w:rsidR="1B246AA6">
        <w:t>ee</w:t>
      </w:r>
      <w:r w:rsidR="7B254276">
        <w:t xml:space="preserve"> </w:t>
      </w:r>
      <w:r w:rsidR="1B4C9D12">
        <w:fldChar w:fldCharType="begin"/>
      </w:r>
      <w:r w:rsidR="1B4C9D12">
        <w:instrText xml:space="preserve"> REF _Ref160104631 \h </w:instrText>
      </w:r>
      <w:r w:rsidR="1B4C9D12">
        <w:fldChar w:fldCharType="separate"/>
      </w:r>
      <w:r w:rsidR="00B93A94">
        <w:t xml:space="preserve">Figure </w:t>
      </w:r>
      <w:r w:rsidR="00B93A94">
        <w:rPr>
          <w:noProof/>
        </w:rPr>
        <w:t>16</w:t>
      </w:r>
      <w:r w:rsidR="1B4C9D12">
        <w:fldChar w:fldCharType="end"/>
      </w:r>
      <w:r w:rsidR="00F326D8">
        <w:t>)</w:t>
      </w:r>
      <w:r w:rsidR="7B254276">
        <w:t>.</w:t>
      </w:r>
    </w:p>
    <w:p w14:paraId="21081F12" w14:textId="23FE715E" w:rsidR="001A3B5A" w:rsidRPr="001A3B5A" w:rsidRDefault="001A3B5A" w:rsidP="001A3B5A">
      <w:pPr>
        <w:pStyle w:val="Caption"/>
      </w:pPr>
      <w:bookmarkStart w:id="102" w:name="_Ref160104631"/>
      <w:r>
        <w:lastRenderedPageBreak/>
        <w:t xml:space="preserve">Figure </w:t>
      </w:r>
      <w:r>
        <w:fldChar w:fldCharType="begin"/>
      </w:r>
      <w:r>
        <w:instrText>SEQ Figure \* ARABIC</w:instrText>
      </w:r>
      <w:r>
        <w:fldChar w:fldCharType="separate"/>
      </w:r>
      <w:r w:rsidR="00B93A94">
        <w:rPr>
          <w:noProof/>
        </w:rPr>
        <w:t>16</w:t>
      </w:r>
      <w:r>
        <w:fldChar w:fldCharType="end"/>
      </w:r>
      <w:bookmarkEnd w:id="102"/>
      <w:r>
        <w:t xml:space="preserve"> </w:t>
      </w:r>
      <w:r w:rsidRPr="0004584D">
        <w:t>– sample of a whole</w:t>
      </w:r>
      <w:r w:rsidR="52EBD043" w:rsidRPr="001A3B5A">
        <w:t xml:space="preserve"> </w:t>
      </w:r>
    </w:p>
    <w:p w14:paraId="2F4B8003" w14:textId="4A406F50" w:rsidR="00C344CB" w:rsidRDefault="00F8545A" w:rsidP="4A1B4431">
      <w:r w:rsidRPr="00F8545A">
        <w:rPr>
          <w:noProof/>
        </w:rPr>
        <w:drawing>
          <wp:inline distT="0" distB="0" distL="0" distR="0" wp14:anchorId="24FB2362" wp14:editId="0C9E9251">
            <wp:extent cx="5136542" cy="1179959"/>
            <wp:effectExtent l="0" t="0" r="6985" b="1270"/>
            <wp:docPr id="28779496" name="Picture 1" descr="Sample of a whole. One-quarter of a chocolate bar is visible and 3/4 are marked as 3 equal parts and added to the chocolate bar to represent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9496" name="Picture 1" descr="Sample of a whole. One-quarter of a chocolate bar is visible and 3/4 are marked as 3 equal parts and added to the chocolate bar to represent a whole."/>
                    <pic:cNvPicPr/>
                  </pic:nvPicPr>
                  <pic:blipFill>
                    <a:blip r:embed="rId61"/>
                    <a:stretch>
                      <a:fillRect/>
                    </a:stretch>
                  </pic:blipFill>
                  <pic:spPr>
                    <a:xfrm>
                      <a:off x="0" y="0"/>
                      <a:ext cx="5153851" cy="1183935"/>
                    </a:xfrm>
                    <a:prstGeom prst="rect">
                      <a:avLst/>
                    </a:prstGeom>
                  </pic:spPr>
                </pic:pic>
              </a:graphicData>
            </a:graphic>
          </wp:inline>
        </w:drawing>
      </w:r>
    </w:p>
    <w:p w14:paraId="6388ABF5" w14:textId="26DE601C" w:rsidR="00852D45" w:rsidRDefault="75FFB2C3" w:rsidP="738CE64E">
      <w:pPr>
        <w:pStyle w:val="ListNumber"/>
      </w:pPr>
      <w:r w:rsidRPr="00FD2CC1">
        <w:t>Provide</w:t>
      </w:r>
      <w:r w:rsidR="00A91629">
        <w:t xml:space="preserve"> students with</w:t>
      </w:r>
      <w:r w:rsidRPr="00FD2CC1">
        <w:t xml:space="preserve"> </w:t>
      </w:r>
      <w:hyperlink w:anchor="_Resource_11_–" w:history="1">
        <w:r w:rsidRPr="00FD2CC1">
          <w:rPr>
            <w:rStyle w:val="Hyperlink"/>
          </w:rPr>
          <w:t xml:space="preserve">Resource </w:t>
        </w:r>
        <w:r w:rsidR="379D4A76" w:rsidRPr="00FD2CC1">
          <w:rPr>
            <w:rStyle w:val="Hyperlink"/>
          </w:rPr>
          <w:t>11</w:t>
        </w:r>
        <w:r w:rsidRPr="00FD2CC1">
          <w:rPr>
            <w:rStyle w:val="Hyperlink"/>
          </w:rPr>
          <w:t xml:space="preserve"> </w:t>
        </w:r>
        <w:r w:rsidR="37593EF5" w:rsidRPr="00FD2CC1">
          <w:rPr>
            <w:rStyle w:val="Hyperlink"/>
          </w:rPr>
          <w:t>–</w:t>
        </w:r>
        <w:r w:rsidRPr="00FD2CC1">
          <w:rPr>
            <w:rStyle w:val="Hyperlink"/>
          </w:rPr>
          <w:t xml:space="preserve"> </w:t>
        </w:r>
        <w:r w:rsidR="37593EF5" w:rsidRPr="00FD2CC1">
          <w:rPr>
            <w:rStyle w:val="Hyperlink"/>
          </w:rPr>
          <w:t xml:space="preserve">chocolate </w:t>
        </w:r>
        <w:r w:rsidR="0E1299ED" w:rsidRPr="00FD2CC1">
          <w:rPr>
            <w:rStyle w:val="Hyperlink"/>
          </w:rPr>
          <w:t>bar</w:t>
        </w:r>
        <w:r w:rsidR="2A7492DE" w:rsidRPr="00FD2CC1">
          <w:rPr>
            <w:rStyle w:val="Hyperlink"/>
          </w:rPr>
          <w:t>s</w:t>
        </w:r>
      </w:hyperlink>
      <w:r w:rsidR="0A3AE2C5" w:rsidRPr="00FD2CC1">
        <w:t xml:space="preserve"> </w:t>
      </w:r>
      <w:r w:rsidR="00A91629">
        <w:t>to</w:t>
      </w:r>
      <w:r w:rsidR="7812CAC3">
        <w:t xml:space="preserve"> recreate the whole chocolate bar if the pieces represent</w:t>
      </w:r>
      <w:r w:rsidR="00634465">
        <w:t xml:space="preserve"> one-quarter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634465">
        <w:t xml:space="preserve"> ), one-third (</w:t>
      </w:r>
      <w:r w:rsidR="7812CAC3">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49DFE1" w:rsidRPr="00FD2CC1">
        <w:t xml:space="preserve"> </w:t>
      </w:r>
      <w:r w:rsidR="00634465">
        <w:t xml:space="preserve">) </w:t>
      </w:r>
      <w:r w:rsidR="6D74699E" w:rsidRPr="00C90D91">
        <w:t>and</w:t>
      </w:r>
      <w:r w:rsidR="00634465">
        <w:t xml:space="preserve"> one-fifth (</w:t>
      </w:r>
      <w:r w:rsidR="3D5831E2" w:rsidDel="5F3CE75A">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60D1030C" w:rsidRPr="00FD2CC1">
        <w:t xml:space="preserve"> </w:t>
      </w:r>
      <w:r w:rsidR="00634465">
        <w:t xml:space="preserve">) </w:t>
      </w:r>
      <w:r w:rsidR="60D1030C" w:rsidRPr="00FD2CC1">
        <w:t xml:space="preserve">of the </w:t>
      </w:r>
      <w:r w:rsidR="363C87EB">
        <w:t>whole.</w:t>
      </w:r>
    </w:p>
    <w:p w14:paraId="55C1309D" w14:textId="01B643BB" w:rsidR="20A4B6A9" w:rsidRDefault="1784D388" w:rsidP="738CE64E">
      <w:pPr>
        <w:pStyle w:val="ListNumber"/>
      </w:pPr>
      <w:r>
        <w:t xml:space="preserve">Regroup </w:t>
      </w:r>
      <w:r w:rsidR="0CCF46C1">
        <w:t>and a</w:t>
      </w:r>
      <w:r w:rsidR="2D178475">
        <w:t>sk</w:t>
      </w:r>
      <w:r w:rsidR="005A60E8">
        <w:t xml:space="preserve"> the following questions</w:t>
      </w:r>
      <w:r w:rsidR="53242A0D">
        <w:t>:</w:t>
      </w:r>
    </w:p>
    <w:p w14:paraId="2ECBE121" w14:textId="4E8A1BBB" w:rsidR="2128E8CB" w:rsidRPr="00A91629" w:rsidRDefault="4082604F" w:rsidP="00F326D8">
      <w:pPr>
        <w:pStyle w:val="ListBullet"/>
        <w:ind w:left="1134"/>
      </w:pPr>
      <w:r w:rsidRPr="00A91629">
        <w:t>What strategy did you use to determine the size of the whole chocolate bar?</w:t>
      </w:r>
    </w:p>
    <w:p w14:paraId="338F128B" w14:textId="2AA1EF1E" w:rsidR="003F39B2" w:rsidRPr="00A91629" w:rsidRDefault="4082604F" w:rsidP="00F326D8">
      <w:pPr>
        <w:pStyle w:val="ListBullet"/>
        <w:ind w:left="1134"/>
      </w:pPr>
      <w:r w:rsidRPr="00A91629">
        <w:t>How did you know how many parts would be needed to make the whole chocolate bar?</w:t>
      </w:r>
    </w:p>
    <w:p w14:paraId="7D109C11" w14:textId="00538F58" w:rsidR="2128E8CB" w:rsidRPr="00FD2CC1" w:rsidRDefault="4082604F" w:rsidP="00F326D8">
      <w:pPr>
        <w:pStyle w:val="ListBullet"/>
        <w:ind w:left="1134"/>
      </w:pPr>
      <w:r>
        <w:t>What do you know about fractions that helped you with this task?</w:t>
      </w:r>
    </w:p>
    <w:p w14:paraId="20C4E90D" w14:textId="7AE02C46" w:rsidR="00D560F1" w:rsidRDefault="510762E8" w:rsidP="738CE64E">
      <w:pPr>
        <w:pStyle w:val="ListNumber"/>
      </w:pPr>
      <w:r>
        <w:t xml:space="preserve">Display </w:t>
      </w:r>
      <w:hyperlink w:anchor="_Resource_12_–">
        <w:r w:rsidRPr="26412C76">
          <w:rPr>
            <w:rStyle w:val="Hyperlink"/>
          </w:rPr>
          <w:t xml:space="preserve">Resource </w:t>
        </w:r>
        <w:r w:rsidR="41920D03" w:rsidRPr="26412C76">
          <w:rPr>
            <w:rStyle w:val="Hyperlink"/>
          </w:rPr>
          <w:t>12</w:t>
        </w:r>
        <w:r w:rsidRPr="26412C76">
          <w:rPr>
            <w:rStyle w:val="Hyperlink"/>
          </w:rPr>
          <w:t xml:space="preserve"> – </w:t>
        </w:r>
        <w:r w:rsidR="1CDB6D66" w:rsidRPr="26412C76">
          <w:rPr>
            <w:rStyle w:val="Hyperlink"/>
          </w:rPr>
          <w:t>block</w:t>
        </w:r>
        <w:r w:rsidR="3032D8D3" w:rsidRPr="26412C76">
          <w:rPr>
            <w:rStyle w:val="Hyperlink"/>
          </w:rPr>
          <w:t>s</w:t>
        </w:r>
        <w:r w:rsidR="1CDB6D66" w:rsidRPr="26412C76">
          <w:rPr>
            <w:rStyle w:val="Hyperlink"/>
          </w:rPr>
          <w:t xml:space="preserve"> of </w:t>
        </w:r>
        <w:r w:rsidRPr="26412C76">
          <w:rPr>
            <w:rStyle w:val="Hyperlink"/>
          </w:rPr>
          <w:t>chocolate</w:t>
        </w:r>
      </w:hyperlink>
      <w:r>
        <w:t xml:space="preserve"> </w:t>
      </w:r>
      <w:r w:rsidR="24AECD4D">
        <w:t>and p</w:t>
      </w:r>
      <w:r w:rsidR="61701919">
        <w:t>ose the following question</w:t>
      </w:r>
      <w:r w:rsidR="00A91629">
        <w:t>s</w:t>
      </w:r>
      <w:r w:rsidR="24AECD4D">
        <w:t>.</w:t>
      </w:r>
      <w:r w:rsidR="61701919">
        <w:t xml:space="preserve"> </w:t>
      </w:r>
      <w:r w:rsidR="5AD40301">
        <w:t xml:space="preserve">Model the </w:t>
      </w:r>
      <w:r w:rsidR="2C482BC6">
        <w:t>firs</w:t>
      </w:r>
      <w:r w:rsidR="45DFC218">
        <w:t xml:space="preserve">t example, with students completing the following </w:t>
      </w:r>
      <w:r w:rsidR="00E30E64">
        <w:t xml:space="preserve">2 </w:t>
      </w:r>
      <w:r w:rsidR="45DFC218">
        <w:t>in pairs or independently.</w:t>
      </w:r>
    </w:p>
    <w:p w14:paraId="071E77B1" w14:textId="7CC15ACA" w:rsidR="00990707" w:rsidRDefault="00990707" w:rsidP="00D560F1">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990707" w14:paraId="4EA51FFA" w14:textId="77777777" w:rsidTr="4AED4DFE">
        <w:trPr>
          <w:cnfStyle w:val="100000000000" w:firstRow="1" w:lastRow="0" w:firstColumn="0" w:lastColumn="0" w:oddVBand="0" w:evenVBand="0" w:oddHBand="0" w:evenHBand="0" w:firstRowFirstColumn="0" w:firstRowLastColumn="0" w:lastRowFirstColumn="0" w:lastRowLastColumn="0"/>
          <w:trHeight w:val="300"/>
        </w:trPr>
        <w:tc>
          <w:tcPr>
            <w:tcW w:w="7280" w:type="dxa"/>
            <w:tcBorders>
              <w:top w:val="nil"/>
              <w:left w:val="single" w:sz="4" w:space="0" w:color="auto"/>
            </w:tcBorders>
            <w:hideMark/>
          </w:tcPr>
          <w:p w14:paraId="36E27381" w14:textId="77777777" w:rsidR="00990707" w:rsidRDefault="00990707">
            <w:r>
              <w:lastRenderedPageBreak/>
              <w:t>Prompts</w:t>
            </w:r>
          </w:p>
        </w:tc>
        <w:tc>
          <w:tcPr>
            <w:tcW w:w="7280" w:type="dxa"/>
            <w:tcBorders>
              <w:top w:val="nil"/>
              <w:right w:val="single" w:sz="2" w:space="0" w:color="auto"/>
            </w:tcBorders>
            <w:hideMark/>
          </w:tcPr>
          <w:p w14:paraId="2875EA2A" w14:textId="77777777" w:rsidR="00990707" w:rsidRDefault="00990707">
            <w:r>
              <w:t>Anticipated student responses</w:t>
            </w:r>
          </w:p>
        </w:tc>
      </w:tr>
      <w:tr w:rsidR="00990707" w14:paraId="0302AF0B" w14:textId="77777777" w:rsidTr="4AED4DFE">
        <w:trPr>
          <w:cnfStyle w:val="000000100000" w:firstRow="0" w:lastRow="0" w:firstColumn="0" w:lastColumn="0" w:oddVBand="0" w:evenVBand="0" w:oddHBand="1" w:evenHBand="0" w:firstRowFirstColumn="0" w:firstRowLastColumn="0" w:lastRowFirstColumn="0" w:lastRowLastColumn="0"/>
          <w:trHeight w:val="300"/>
        </w:trPr>
        <w:tc>
          <w:tcPr>
            <w:tcW w:w="7280" w:type="dxa"/>
            <w:tcBorders>
              <w:top w:val="single" w:sz="2" w:space="0" w:color="auto"/>
              <w:left w:val="single" w:sz="4" w:space="0" w:color="auto"/>
              <w:bottom w:val="single" w:sz="2" w:space="0" w:color="auto"/>
              <w:right w:val="single" w:sz="2" w:space="0" w:color="auto"/>
            </w:tcBorders>
            <w:hideMark/>
          </w:tcPr>
          <w:p w14:paraId="2FC8A80B" w14:textId="6E3FA714" w:rsidR="00990707" w:rsidRDefault="691ED080" w:rsidP="00143021">
            <w:pPr>
              <w:pStyle w:val="ListBullet"/>
              <w:numPr>
                <w:ilvl w:val="0"/>
                <w:numId w:val="1"/>
              </w:numPr>
            </w:pPr>
            <w:bookmarkStart w:id="103" w:name="_Hlk160057670"/>
            <w:r>
              <w:t>If this is the whole chocolate bar, what might a chocolate bar 3 halves the size look like?</w:t>
            </w:r>
            <w:bookmarkEnd w:id="103"/>
          </w:p>
        </w:tc>
        <w:tc>
          <w:tcPr>
            <w:tcW w:w="7280" w:type="dxa"/>
            <w:tcBorders>
              <w:top w:val="single" w:sz="2" w:space="0" w:color="auto"/>
              <w:left w:val="single" w:sz="2" w:space="0" w:color="auto"/>
              <w:bottom w:val="single" w:sz="2" w:space="0" w:color="auto"/>
              <w:right w:val="single" w:sz="2" w:space="0" w:color="auto"/>
            </w:tcBorders>
            <w:hideMark/>
          </w:tcPr>
          <w:p w14:paraId="0B35CF9D" w14:textId="050F828D" w:rsidR="00573A05" w:rsidRDefault="00EB2D07" w:rsidP="00573A05">
            <w:pPr>
              <w:pStyle w:val="ListBullet"/>
              <w:numPr>
                <w:ilvl w:val="0"/>
                <w:numId w:val="1"/>
              </w:numPr>
            </w:pPr>
            <w:r>
              <w:t xml:space="preserve">Two </w:t>
            </w:r>
            <w:r w:rsidR="45C98B0E">
              <w:t>halves make a whole, so 3 halves would be bigger than one.</w:t>
            </w:r>
          </w:p>
          <w:p w14:paraId="3FE368E4" w14:textId="73C02F3E" w:rsidR="00990707" w:rsidRPr="00F871EE" w:rsidRDefault="47EDB046" w:rsidP="00990707">
            <w:pPr>
              <w:pStyle w:val="ListBullet"/>
              <w:numPr>
                <w:ilvl w:val="0"/>
                <w:numId w:val="1"/>
              </w:numPr>
            </w:pPr>
            <w:r>
              <w:t>I know 2 halves make a whole</w:t>
            </w:r>
            <w:r w:rsidR="1D1D0905">
              <w:t xml:space="preserve">. If I </w:t>
            </w:r>
            <w:r w:rsidR="2EEF659D">
              <w:t>partition</w:t>
            </w:r>
            <w:r w:rsidR="1D1D0905">
              <w:t xml:space="preserve"> this chocolate bar</w:t>
            </w:r>
            <w:r w:rsidR="2EEF659D">
              <w:t xml:space="preserve"> into 2 equal parts</w:t>
            </w:r>
            <w:r w:rsidR="1D1D0905">
              <w:t xml:space="preserve">, </w:t>
            </w:r>
            <w:r w:rsidR="47620C6C">
              <w:t>t</w:t>
            </w:r>
            <w:r w:rsidR="2EEF659D">
              <w:t xml:space="preserve">his </w:t>
            </w:r>
            <w:r w:rsidR="20B25000">
              <w:t>help</w:t>
            </w:r>
            <w:r w:rsidR="723A0B32">
              <w:t>s</w:t>
            </w:r>
            <w:r w:rsidR="20B25000">
              <w:t xml:space="preserve"> me find the size of one-half</w:t>
            </w:r>
            <w:r w:rsidR="55E01247">
              <w:t>.</w:t>
            </w:r>
          </w:p>
          <w:p w14:paraId="19D45D0E" w14:textId="7F9A40D2" w:rsidR="00990707" w:rsidRDefault="397E0FC2" w:rsidP="00990707">
            <w:pPr>
              <w:pStyle w:val="ListBullet"/>
              <w:numPr>
                <w:ilvl w:val="0"/>
                <w:numId w:val="1"/>
              </w:numPr>
            </w:pPr>
            <w:r>
              <w:t xml:space="preserve">I can see after partitioning that I already have 2 halves. </w:t>
            </w:r>
            <w:r w:rsidR="17D050D9">
              <w:t xml:space="preserve">Now I just need to extend the bar </w:t>
            </w:r>
            <w:r w:rsidR="0F6A1952">
              <w:t xml:space="preserve">by </w:t>
            </w:r>
            <w:r w:rsidR="01498691">
              <w:t>one more half. This is now 3 halves</w:t>
            </w:r>
            <w:r w:rsidR="09A0A202">
              <w:t>.</w:t>
            </w:r>
          </w:p>
        </w:tc>
      </w:tr>
      <w:tr w:rsidR="738CE64E" w14:paraId="04910537" w14:textId="77777777" w:rsidTr="4AED4DFE">
        <w:trPr>
          <w:cnfStyle w:val="000000010000" w:firstRow="0" w:lastRow="0" w:firstColumn="0" w:lastColumn="0" w:oddVBand="0" w:evenVBand="0" w:oddHBand="0" w:evenHBand="1" w:firstRowFirstColumn="0" w:firstRowLastColumn="0" w:lastRowFirstColumn="0" w:lastRowLastColumn="0"/>
          <w:trHeight w:val="300"/>
        </w:trPr>
        <w:tc>
          <w:tcPr>
            <w:tcW w:w="7280" w:type="dxa"/>
            <w:tcBorders>
              <w:top w:val="single" w:sz="2" w:space="0" w:color="auto"/>
              <w:left w:val="single" w:sz="4" w:space="0" w:color="auto"/>
              <w:bottom w:val="single" w:sz="2" w:space="0" w:color="auto"/>
              <w:right w:val="single" w:sz="2" w:space="0" w:color="auto"/>
            </w:tcBorders>
            <w:hideMark/>
          </w:tcPr>
          <w:p w14:paraId="4545C9AC" w14:textId="537062E8" w:rsidR="78F2ABBC" w:rsidRDefault="78F2ABBC" w:rsidP="002D156B">
            <w:pPr>
              <w:pStyle w:val="ListBullet"/>
            </w:pPr>
            <w:r>
              <w:t>How could 3 halves be renamed as a fraction greater than one?</w:t>
            </w:r>
          </w:p>
        </w:tc>
        <w:tc>
          <w:tcPr>
            <w:tcW w:w="7280" w:type="dxa"/>
            <w:tcBorders>
              <w:top w:val="single" w:sz="2" w:space="0" w:color="auto"/>
              <w:left w:val="single" w:sz="2" w:space="0" w:color="auto"/>
              <w:bottom w:val="single" w:sz="2" w:space="0" w:color="auto"/>
              <w:right w:val="single" w:sz="2" w:space="0" w:color="auto"/>
            </w:tcBorders>
            <w:hideMark/>
          </w:tcPr>
          <w:p w14:paraId="64AA6A35" w14:textId="39E53E4E" w:rsidR="78F2ABBC" w:rsidRDefault="00EB2D07" w:rsidP="002D156B">
            <w:pPr>
              <w:pStyle w:val="ListBullet"/>
            </w:pPr>
            <w:r>
              <w:t xml:space="preserve">Three </w:t>
            </w:r>
            <w:r w:rsidR="78F2ABBC">
              <w:t>halves can also be renamed as 1</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sidR="00F326D8">
              <w:rPr>
                <w:rFonts w:eastAsiaTheme="minorEastAsia"/>
              </w:rPr>
              <w:t>.</w:t>
            </w:r>
          </w:p>
        </w:tc>
      </w:tr>
    </w:tbl>
    <w:p w14:paraId="6E056A99" w14:textId="06A56E98" w:rsidR="019275FA" w:rsidRDefault="019275FA" w:rsidP="738CE64E">
      <w:pPr>
        <w:pStyle w:val="FeatureBox"/>
      </w:pPr>
      <w:r w:rsidRPr="738CE64E">
        <w:rPr>
          <w:rFonts w:eastAsia="Arial"/>
          <w:b/>
          <w:bCs/>
          <w:color w:val="000000" w:themeColor="text1"/>
          <w:szCs w:val="22"/>
        </w:rPr>
        <w:t>Note</w:t>
      </w:r>
      <w:r w:rsidRPr="738CE64E">
        <w:rPr>
          <w:rFonts w:eastAsia="Arial"/>
          <w:color w:val="000000" w:themeColor="text1"/>
          <w:szCs w:val="22"/>
        </w:rPr>
        <w:t xml:space="preserve">: </w:t>
      </w:r>
      <w:r w:rsidR="002D156B">
        <w:rPr>
          <w:rFonts w:eastAsia="Arial"/>
          <w:color w:val="000000" w:themeColor="text1"/>
          <w:szCs w:val="22"/>
        </w:rPr>
        <w:t>f</w:t>
      </w:r>
      <w:r w:rsidRPr="738CE64E">
        <w:rPr>
          <w:rFonts w:eastAsia="Arial"/>
          <w:color w:val="000000" w:themeColor="text1"/>
          <w:szCs w:val="22"/>
        </w:rPr>
        <w:t>ractions can be renamed in multiple ways. For example, 1</w:t>
      </w:r>
      <m:oMath>
        <m:r>
          <w:rPr>
            <w:rFonts w:ascii="Cambria Math" w:eastAsia="Arial" w:hAnsi="Cambria Math"/>
            <w:color w:val="000000" w:themeColor="text1"/>
            <w:szCs w:val="22"/>
          </w:rPr>
          <m:t xml:space="preserve"> </m:t>
        </m:r>
        <m:f>
          <m:fPr>
            <m:ctrlPr>
              <w:rPr>
                <w:rFonts w:ascii="Cambria Math" w:hAnsi="Cambria Math"/>
              </w:rPr>
            </m:ctrlPr>
          </m:fPr>
          <m:num>
            <m:r>
              <w:rPr>
                <w:rFonts w:ascii="Cambria Math" w:hAnsi="Cambria Math"/>
              </w:rPr>
              <m:t>4</m:t>
            </m:r>
          </m:num>
          <m:den>
            <m:r>
              <w:rPr>
                <w:rFonts w:ascii="Cambria Math" w:hAnsi="Cambria Math"/>
              </w:rPr>
              <m:t>5</m:t>
            </m:r>
          </m:den>
        </m:f>
      </m:oMath>
      <w:r w:rsidRPr="738CE64E">
        <w:rPr>
          <w:rFonts w:eastAsia="Arial"/>
          <w:color w:val="000000" w:themeColor="text1"/>
          <w:szCs w:val="22"/>
        </w:rPr>
        <w:t xml:space="preserve"> can be renamed </w:t>
      </w:r>
      <m:oMath>
        <m:f>
          <m:fPr>
            <m:ctrlPr>
              <w:rPr>
                <w:rFonts w:ascii="Cambria Math" w:hAnsi="Cambria Math"/>
              </w:rPr>
            </m:ctrlPr>
          </m:fPr>
          <m:num>
            <m:r>
              <w:rPr>
                <w:rFonts w:ascii="Cambria Math" w:hAnsi="Cambria Math"/>
              </w:rPr>
              <m:t>9</m:t>
            </m:r>
          </m:num>
          <m:den>
            <m:r>
              <w:rPr>
                <w:rFonts w:ascii="Cambria Math" w:hAnsi="Cambria Math"/>
              </w:rPr>
              <m:t>5</m:t>
            </m:r>
          </m:den>
        </m:f>
      </m:oMath>
      <w:r w:rsidRPr="738CE64E">
        <w:rPr>
          <w:rFonts w:eastAsia="Arial"/>
          <w:color w:val="000000" w:themeColor="text1"/>
          <w:szCs w:val="22"/>
        </w:rPr>
        <w:t>. In the syllabus, the expression ‘fraction greater than one’ is used instead of the terms ‘improper fraction’ or ‘mixed numeral’.</w:t>
      </w:r>
    </w:p>
    <w:p w14:paraId="3CFA175C" w14:textId="68669FCC" w:rsidR="010A0C0D" w:rsidRDefault="7EAF186D" w:rsidP="738CE64E">
      <w:pPr>
        <w:pStyle w:val="ListNumber"/>
      </w:pPr>
      <w:r>
        <w:t xml:space="preserve">Provide </w:t>
      </w:r>
      <w:r w:rsidR="001F74F1">
        <w:t xml:space="preserve">students with </w:t>
      </w:r>
      <w:hyperlink w:anchor="_Resource_12_–">
        <w:r w:rsidR="00F326D8">
          <w:rPr>
            <w:rStyle w:val="Hyperlink"/>
          </w:rPr>
          <w:t>Resource 12 – blocks of chocolate</w:t>
        </w:r>
      </w:hyperlink>
      <w:r w:rsidR="18260517">
        <w:t xml:space="preserve"> </w:t>
      </w:r>
      <w:r w:rsidR="001F74F1">
        <w:t>to solve the following problems:</w:t>
      </w:r>
    </w:p>
    <w:p w14:paraId="7B1B1D4F" w14:textId="04CE05A5" w:rsidR="00075889" w:rsidRPr="001F74F1" w:rsidRDefault="0E3D99F5" w:rsidP="00F326D8">
      <w:pPr>
        <w:pStyle w:val="ListBullet"/>
        <w:ind w:left="1134"/>
      </w:pPr>
      <w:r w:rsidRPr="001F74F1">
        <w:t xml:space="preserve">If this is the whole chocolate bar, what might a chocolate bar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oMath>
      <w:r w:rsidRPr="001F74F1">
        <w:t xml:space="preserve"> </w:t>
      </w:r>
      <w:r w:rsidR="1F21B073" w:rsidRPr="001F74F1">
        <w:t xml:space="preserve">the </w:t>
      </w:r>
      <w:r w:rsidRPr="001F74F1">
        <w:t>size look like?</w:t>
      </w:r>
      <w:r w:rsidR="002247CE" w:rsidRPr="001F74F1">
        <w:t xml:space="preserve"> How could it be renamed?</w:t>
      </w:r>
    </w:p>
    <w:p w14:paraId="7ADFEFA9" w14:textId="73DDC370" w:rsidR="00075889" w:rsidRPr="00B5181C" w:rsidRDefault="0E3D99F5" w:rsidP="00F326D8">
      <w:pPr>
        <w:pStyle w:val="ListBullet"/>
        <w:ind w:left="1134"/>
      </w:pPr>
      <w:r w:rsidRPr="001F74F1">
        <w:t>If this</w:t>
      </w:r>
      <w:r w:rsidRPr="0025784B">
        <w:t xml:space="preserve"> is the whole chocolate bar, what might a chocolate bar </w:t>
      </w:r>
      <m:oMath>
        <m:f>
          <m:fPr>
            <m:ctrlPr>
              <w:rPr>
                <w:rFonts w:ascii="Cambria Math" w:hAnsi="Cambria Math"/>
                <w:i/>
              </w:rPr>
            </m:ctrlPr>
          </m:fPr>
          <m:num>
            <m:r>
              <w:rPr>
                <w:rFonts w:ascii="Cambria Math" w:hAnsi="Cambria Math"/>
              </w:rPr>
              <m:t>7</m:t>
            </m:r>
          </m:num>
          <m:den>
            <m:r>
              <w:rPr>
                <w:rFonts w:ascii="Cambria Math" w:hAnsi="Cambria Math"/>
              </w:rPr>
              <m:t>4</m:t>
            </m:r>
          </m:den>
        </m:f>
      </m:oMath>
      <w:r w:rsidRPr="0025784B">
        <w:t xml:space="preserve"> the size look like?</w:t>
      </w:r>
      <w:r w:rsidR="002247CE">
        <w:t xml:space="preserve"> </w:t>
      </w:r>
      <w:r w:rsidR="00BF4C8D" w:rsidRPr="4A1B4431">
        <w:t>How could it be renamed</w:t>
      </w:r>
      <w:r w:rsidR="00BF4C8D">
        <w:t>?</w:t>
      </w:r>
    </w:p>
    <w:p w14:paraId="5F9F88F1" w14:textId="134724A0" w:rsidR="5E0983BE" w:rsidRDefault="7A561264" w:rsidP="738CE64E">
      <w:pPr>
        <w:pStyle w:val="ListNumber"/>
      </w:pPr>
      <w:r>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57A6DC94" w:rsidRPr="00C90D91">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5BD88D1A">
        <w:t xml:space="preserve"> </w:t>
      </w:r>
      <w:r w:rsidR="1035D1FE">
        <w:t>on the board</w:t>
      </w:r>
      <w:r w:rsidR="5C1D4DCA">
        <w:t xml:space="preserve"> and </w:t>
      </w:r>
      <w:r w:rsidR="1DA2AC3B">
        <w:t>a</w:t>
      </w:r>
      <w:r w:rsidR="1035D1FE">
        <w:t>sk:</w:t>
      </w:r>
    </w:p>
    <w:p w14:paraId="06137DC7" w14:textId="2562749F" w:rsidR="69F17D30" w:rsidRPr="00292B40" w:rsidRDefault="1035D1FE" w:rsidP="00F326D8">
      <w:pPr>
        <w:pStyle w:val="ListBullet"/>
        <w:ind w:left="1134"/>
      </w:pPr>
      <w:r w:rsidRPr="00292B40">
        <w:lastRenderedPageBreak/>
        <w:t>Where would these fractions go on a number line marked with zero and one?</w:t>
      </w:r>
    </w:p>
    <w:p w14:paraId="4BCDF2AE" w14:textId="78F807D9" w:rsidR="69F17D30" w:rsidRPr="00292B40" w:rsidRDefault="1035D1FE" w:rsidP="00F326D8">
      <w:pPr>
        <w:pStyle w:val="ListBullet"/>
        <w:ind w:left="1134"/>
      </w:pPr>
      <w:r w:rsidRPr="00292B40">
        <w:t xml:space="preserve">What strategy can you use to determine their location? </w:t>
      </w:r>
      <w:r w:rsidR="00292B40">
        <w:t>(</w:t>
      </w:r>
      <w:r w:rsidR="667D4C42" w:rsidRPr="00292B40">
        <w:t>H</w:t>
      </w:r>
      <w:r w:rsidR="6D345ABF" w:rsidRPr="00292B40">
        <w:t>alf</w:t>
      </w:r>
      <w:r w:rsidRPr="00292B40">
        <w:t xml:space="preserve"> is between 0 and 1</w:t>
      </w:r>
      <w:r w:rsidR="192CD577" w:rsidRPr="00292B40">
        <w:t>. The line can be partitioned</w:t>
      </w:r>
      <w:r w:rsidRPr="00292B40">
        <w:t xml:space="preserve"> </w:t>
      </w:r>
      <w:r w:rsidR="4040D232" w:rsidRPr="00292B40">
        <w:t>into 2 equal parts and then a quarter is half of a half</w:t>
      </w:r>
      <w:r w:rsidR="00D51984">
        <w:t>.</w:t>
      </w:r>
      <w:r w:rsidR="00292B40">
        <w:t>)</w:t>
      </w:r>
    </w:p>
    <w:p w14:paraId="0A8D56FC" w14:textId="5BDAD537" w:rsidR="69F17D30" w:rsidRPr="00292B40" w:rsidRDefault="00292B40" w:rsidP="00F326D8">
      <w:pPr>
        <w:pStyle w:val="ListBullet"/>
        <w:ind w:left="1134"/>
      </w:pPr>
      <w:r>
        <w:t>How does the</w:t>
      </w:r>
      <w:r w:rsidR="1035D1FE" w:rsidRPr="00292B40">
        <w:t xml:space="preserve"> relationship between </w:t>
      </w:r>
      <w:proofErr w:type="spellStart"/>
      <w:r w:rsidR="1035D1FE" w:rsidRPr="00292B40">
        <w:t>halves</w:t>
      </w:r>
      <w:proofErr w:type="spellEnd"/>
      <w:r w:rsidR="1035D1FE" w:rsidRPr="00292B40">
        <w:t xml:space="preserve"> and quarters </w:t>
      </w:r>
      <w:r>
        <w:t>help you place</w:t>
      </w:r>
      <w:r w:rsidR="1035D1FE" w:rsidRPr="00292B40">
        <w:t xml:space="preserve"> </w:t>
      </w:r>
      <w:r w:rsidR="52207CC3" w:rsidRPr="00292B40">
        <w:t>them</w:t>
      </w:r>
      <w:r w:rsidR="3CAF6B6D" w:rsidRPr="00292B40">
        <w:t xml:space="preserve"> </w:t>
      </w:r>
      <w:r w:rsidR="1035D1FE" w:rsidRPr="00292B40">
        <w:t>on a number line?</w:t>
      </w:r>
    </w:p>
    <w:p w14:paraId="6128CBA5" w14:textId="6CE95095" w:rsidR="386C8CE1" w:rsidRPr="00FD2CC1" w:rsidRDefault="1BA9E901" w:rsidP="005814DD">
      <w:pPr>
        <w:pStyle w:val="ListNumber"/>
      </w:pPr>
      <w:r>
        <w:t>In pairs</w:t>
      </w:r>
      <w:r w:rsidR="25BE53B8">
        <w:t>,</w:t>
      </w:r>
      <w:r>
        <w:t xml:space="preserve"> students</w:t>
      </w:r>
      <w:r w:rsidR="1FDF2F45">
        <w:t xml:space="preserve"> </w:t>
      </w:r>
      <w:r w:rsidR="5424B2D2">
        <w:t>locate</w:t>
      </w:r>
      <w:r w:rsidR="1184E4CE">
        <w:t xml:space="preserve"> </w:t>
      </w:r>
      <w:r w:rsidR="4409B99B">
        <w:t>one-quarter</w:t>
      </w:r>
      <w:r w:rsidR="1184E4CE">
        <w:t xml:space="preserve"> and </w:t>
      </w:r>
      <w:r w:rsidR="4409B99B">
        <w:t>one-half</w:t>
      </w:r>
      <w:r w:rsidR="1184E4CE">
        <w:t xml:space="preserve"> on</w:t>
      </w:r>
      <w:r w:rsidR="1AA094D7">
        <w:t xml:space="preserve"> </w:t>
      </w:r>
      <w:r w:rsidR="005814DD">
        <w:t>the first number line marked 0</w:t>
      </w:r>
      <w:r w:rsidR="00F326D8">
        <w:t>–</w:t>
      </w:r>
      <w:r w:rsidR="005814DD">
        <w:t>1 on</w:t>
      </w:r>
      <w:r w:rsidR="1184E4CE">
        <w:t xml:space="preserve"> </w:t>
      </w:r>
      <w:hyperlink w:anchor="_Resource_13_–" w:history="1">
        <w:r w:rsidR="005814DD" w:rsidRPr="005814DD">
          <w:rPr>
            <w:rStyle w:val="Hyperlink"/>
          </w:rPr>
          <w:t>Resource 13 – number lines</w:t>
        </w:r>
      </w:hyperlink>
      <w:r w:rsidR="3AD792A7">
        <w:t xml:space="preserve">. </w:t>
      </w:r>
    </w:p>
    <w:p w14:paraId="1A670F09" w14:textId="4DC56142" w:rsidR="7DD93275" w:rsidRPr="00FD2CC1" w:rsidRDefault="0087656E" w:rsidP="738CE64E">
      <w:pPr>
        <w:pStyle w:val="ListNumber"/>
      </w:pPr>
      <w:r>
        <w:t>Draw students’ attention to the second number line marked 0</w:t>
      </w:r>
      <w:r w:rsidR="00EB2D07">
        <w:t>–</w:t>
      </w:r>
      <w:r>
        <w:t xml:space="preserve">2 on </w:t>
      </w:r>
      <w:hyperlink w:anchor="_Resource_13_–" w:history="1">
        <w:r w:rsidRPr="005814DD">
          <w:rPr>
            <w:rStyle w:val="Hyperlink"/>
          </w:rPr>
          <w:t>Resource 13 – number lines</w:t>
        </w:r>
      </w:hyperlink>
      <w:r>
        <w:t xml:space="preserve"> and ask:</w:t>
      </w:r>
    </w:p>
    <w:p w14:paraId="1D8EE635" w14:textId="4DDC6B32" w:rsidR="346A23FB" w:rsidRPr="0087656E" w:rsidRDefault="3E5730C7" w:rsidP="00F326D8">
      <w:pPr>
        <w:pStyle w:val="ListBullet"/>
        <w:ind w:left="1134"/>
      </w:pPr>
      <w:r w:rsidRPr="0087656E">
        <w:t>Where would one go on this number line? How do you know?</w:t>
      </w:r>
    </w:p>
    <w:p w14:paraId="008DA85B" w14:textId="28310801" w:rsidR="7DD93275" w:rsidRPr="0087656E" w:rsidRDefault="3AD792A7" w:rsidP="00F326D8">
      <w:pPr>
        <w:pStyle w:val="ListBullet"/>
        <w:ind w:left="1134"/>
      </w:pPr>
      <w:r w:rsidRPr="0087656E">
        <w:t xml:space="preserve">Where would </w:t>
      </w:r>
      <w:r w:rsidR="59430A7B" w:rsidRPr="0087656E">
        <w:t>halves and quarters</w:t>
      </w:r>
      <w:r w:rsidRPr="0087656E">
        <w:t xml:space="preserve"> </w:t>
      </w:r>
      <w:r w:rsidR="28D81211" w:rsidRPr="0087656E">
        <w:t>be placed on the 0</w:t>
      </w:r>
      <w:r w:rsidR="00F326D8">
        <w:t>–</w:t>
      </w:r>
      <w:r w:rsidR="28D81211" w:rsidRPr="0087656E">
        <w:t>2 number line</w:t>
      </w:r>
      <w:r w:rsidRPr="0087656E">
        <w:t>?</w:t>
      </w:r>
    </w:p>
    <w:p w14:paraId="3FFCE961" w14:textId="19365600" w:rsidR="7DD93275" w:rsidRPr="0087656E" w:rsidRDefault="3AD792A7" w:rsidP="00F326D8">
      <w:pPr>
        <w:pStyle w:val="ListBullet"/>
        <w:ind w:left="1134"/>
      </w:pPr>
      <w:r w:rsidRPr="0087656E">
        <w:t xml:space="preserve">What </w:t>
      </w:r>
      <w:r w:rsidR="17759C68" w:rsidRPr="0087656E">
        <w:t xml:space="preserve">is similar between the </w:t>
      </w:r>
      <w:r w:rsidR="00982F65">
        <w:t>2</w:t>
      </w:r>
      <w:r w:rsidR="00982F65" w:rsidRPr="0087656E">
        <w:t xml:space="preserve"> </w:t>
      </w:r>
      <w:r w:rsidR="17759C68" w:rsidRPr="0087656E">
        <w:t xml:space="preserve">number lines? What is different? (They both have 0, 1,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num>
          <m:den>
            <m:r>
              <m:rPr>
                <m:sty m:val="p"/>
              </m:rPr>
              <w:rPr>
                <w:rFonts w:ascii="Cambria Math" w:hAnsi="Cambria Math"/>
              </w:rPr>
              <m:t>4</m:t>
            </m:r>
          </m:den>
        </m:f>
      </m:oMath>
      <w:r w:rsidR="17759C68" w:rsidRPr="0087656E">
        <w:t>marked</w:t>
      </w:r>
      <m:oMath>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982F65">
        <w:t>,</w:t>
      </w:r>
      <w:r w:rsidR="008468CD">
        <w:t xml:space="preserve"> and</w:t>
      </w:r>
      <w:r w:rsidR="00982F65">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1BECEBD9" w:rsidRPr="0087656E">
        <w:t xml:space="preserve"> are between 0 and 1, however the second number line will need other fractions between 1 and 2</w:t>
      </w:r>
      <w:r w:rsidR="3016996E" w:rsidRPr="0087656E">
        <w:t>).</w:t>
      </w:r>
    </w:p>
    <w:p w14:paraId="2BDE7DD3" w14:textId="3917B6BE" w:rsidR="69E81350" w:rsidRPr="0087656E" w:rsidRDefault="0CEFC7B0" w:rsidP="00F326D8">
      <w:pPr>
        <w:pStyle w:val="ListBullet"/>
        <w:ind w:left="1134"/>
      </w:pPr>
      <w:r w:rsidRPr="0087656E">
        <w:t xml:space="preserve">What fractions might go between </w:t>
      </w:r>
      <w:r w:rsidR="00674070">
        <w:t>1</w:t>
      </w:r>
      <w:r w:rsidRPr="0087656E">
        <w:t xml:space="preserve"> and 2?</w:t>
      </w:r>
    </w:p>
    <w:p w14:paraId="31EB6CD5" w14:textId="20DCC650" w:rsidR="69E81350" w:rsidRPr="0087656E" w:rsidRDefault="0CEFC7B0" w:rsidP="00F326D8">
      <w:pPr>
        <w:pStyle w:val="ListBullet"/>
        <w:ind w:left="1134"/>
      </w:pPr>
      <w:r w:rsidRPr="0087656E">
        <w:t xml:space="preserve">Where might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r w:rsidRPr="0087656E">
        <w:t xml:space="preserve"> go?</w:t>
      </w:r>
    </w:p>
    <w:p w14:paraId="6594CAAA" w14:textId="4180EC77" w:rsidR="0B0FD18B" w:rsidRPr="0087656E" w:rsidRDefault="0B0FD18B" w:rsidP="00F326D8">
      <w:pPr>
        <w:pStyle w:val="ListBullet"/>
        <w:ind w:left="1134"/>
      </w:pPr>
      <w:r w:rsidRPr="0087656E">
        <w:t xml:space="preserve">How does renaming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r w:rsidR="46A88734" w:rsidRPr="0087656E">
        <w:t xml:space="preserve"> as a fraction greater than one, help you decide where it goes?</w:t>
      </w:r>
    </w:p>
    <w:p w14:paraId="2FEB7D5D" w14:textId="0E721B25" w:rsidR="3DA4D71C" w:rsidRPr="00C90D91" w:rsidRDefault="0087656E" w:rsidP="738CE64E">
      <w:pPr>
        <w:pStyle w:val="ListNumber"/>
      </w:pPr>
      <w:r>
        <w:t xml:space="preserve">Write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w:r w:rsidR="0B551EB0" w:rsidRPr="00C90D91">
        <w:t xml:space="preserve"> and </w:t>
      </w:r>
      <m:oMath>
        <m:f>
          <m:fPr>
            <m:ctrlPr>
              <w:rPr>
                <w:rFonts w:ascii="Cambria Math" w:hAnsi="Cambria Math"/>
                <w:i/>
              </w:rPr>
            </m:ctrlPr>
          </m:fPr>
          <m:num>
            <m:r>
              <w:rPr>
                <w:rFonts w:ascii="Cambria Math" w:hAnsi="Cambria Math"/>
              </w:rPr>
              <m:t>7</m:t>
            </m:r>
          </m:num>
          <m:den>
            <m:r>
              <w:rPr>
                <w:rFonts w:ascii="Cambria Math" w:hAnsi="Cambria Math"/>
              </w:rPr>
              <m:t>4</m:t>
            </m:r>
          </m:den>
        </m:f>
      </m:oMath>
      <w:r w:rsidR="71797CDC" w:rsidRPr="00C90D91">
        <w:t xml:space="preserve"> </w:t>
      </w:r>
      <w:r>
        <w:t>on the board. Ask students to place these on the number line marked 0</w:t>
      </w:r>
      <w:r w:rsidR="00F326D8">
        <w:t>–</w:t>
      </w:r>
      <w:r>
        <w:t>2</w:t>
      </w:r>
      <w:r w:rsidR="159B2622" w:rsidRPr="00C90D91">
        <w:t>.</w:t>
      </w:r>
    </w:p>
    <w:p w14:paraId="7DE4C676" w14:textId="6BE776F6" w:rsidR="3DA4D71C" w:rsidRDefault="1228B466" w:rsidP="738CE64E">
      <w:pPr>
        <w:pStyle w:val="ListNumber"/>
      </w:pPr>
      <w:r>
        <w:t xml:space="preserve">Regroup </w:t>
      </w:r>
      <w:r w:rsidR="49EBC89C">
        <w:t>as a class</w:t>
      </w:r>
      <w:r w:rsidR="0501F026">
        <w:t xml:space="preserve"> </w:t>
      </w:r>
      <w:r>
        <w:t>and a</w:t>
      </w:r>
      <w:r w:rsidR="5DFC1022">
        <w:t>sk</w:t>
      </w:r>
      <w:r w:rsidR="48AAFDF5">
        <w:t>:</w:t>
      </w:r>
    </w:p>
    <w:p w14:paraId="5F515DC7" w14:textId="40BB43CA" w:rsidR="1BC58707" w:rsidRPr="0087656E" w:rsidRDefault="5E0D79B5" w:rsidP="00F326D8">
      <w:pPr>
        <w:pStyle w:val="ListBullet"/>
        <w:ind w:left="1134"/>
      </w:pPr>
      <w:r w:rsidRPr="0087656E">
        <w:lastRenderedPageBreak/>
        <w:t xml:space="preserve">Where did you place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oMath>
      <w:r w:rsidR="2E8E7E52" w:rsidRPr="0087656E">
        <w:t xml:space="preserve"> and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4</m:t>
            </m:r>
          </m:den>
        </m:f>
      </m:oMath>
      <w:r w:rsidR="1BFB49F7" w:rsidRPr="0087656E">
        <w:t>?</w:t>
      </w:r>
    </w:p>
    <w:p w14:paraId="7FCBE03E" w14:textId="0B7358D0" w:rsidR="1BC58707" w:rsidRPr="0087656E" w:rsidRDefault="5E0D79B5" w:rsidP="00F326D8">
      <w:pPr>
        <w:pStyle w:val="ListBullet"/>
        <w:ind w:left="1134"/>
      </w:pPr>
      <w:r w:rsidRPr="0087656E">
        <w:t>What strategies did you use to help you place these fractions?</w:t>
      </w:r>
    </w:p>
    <w:p w14:paraId="0A73CC9F" w14:textId="7DBF80D4" w:rsidR="1BC58707" w:rsidRPr="0087656E" w:rsidRDefault="5E0D79B5" w:rsidP="00F326D8">
      <w:pPr>
        <w:pStyle w:val="ListBullet"/>
        <w:ind w:left="1134"/>
      </w:pPr>
      <w:r w:rsidRPr="0087656E">
        <w:t>What do you know about fractions, halves and quarters that helped you with this task?</w:t>
      </w:r>
    </w:p>
    <w:p w14:paraId="5F3D680A" w14:textId="5501CE80"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B6286F1"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51CD28F7" w14:textId="77777777" w:rsidR="0065216A" w:rsidRDefault="0065216A" w:rsidP="00D33D6A">
            <w:r w:rsidRPr="004127B5">
              <w:t>Too hard?</w:t>
            </w:r>
          </w:p>
        </w:tc>
        <w:tc>
          <w:tcPr>
            <w:tcW w:w="7280" w:type="dxa"/>
          </w:tcPr>
          <w:p w14:paraId="46A963B2" w14:textId="77777777" w:rsidR="0065216A" w:rsidRDefault="0065216A" w:rsidP="00D33D6A">
            <w:r w:rsidRPr="004127B5">
              <w:t>Too easy?</w:t>
            </w:r>
          </w:p>
        </w:tc>
      </w:tr>
      <w:tr w:rsidR="0065216A" w14:paraId="573CCE30"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3DDFBF3E" w14:textId="2CA7CE75" w:rsidR="0065216A" w:rsidRPr="000E380B" w:rsidRDefault="0065216A" w:rsidP="000E380B">
            <w:pPr>
              <w:pStyle w:val="ListBullet"/>
              <w:numPr>
                <w:ilvl w:val="0"/>
                <w:numId w:val="0"/>
              </w:numPr>
              <w:ind w:left="567" w:hanging="567"/>
              <w:rPr>
                <w:rFonts w:eastAsia="Arial"/>
                <w:color w:val="000000" w:themeColor="text1"/>
                <w:szCs w:val="22"/>
              </w:rPr>
            </w:pPr>
            <w:r>
              <w:t xml:space="preserve">Students cannot </w:t>
            </w:r>
            <w:r w:rsidR="000E380B" w:rsidRPr="00FD2CC1">
              <w:rPr>
                <w:rFonts w:eastAsia="Arial"/>
                <w:color w:val="000000" w:themeColor="text1"/>
              </w:rPr>
              <w:t>regroup fractional parts beyond one</w:t>
            </w:r>
            <w:r>
              <w:t>.</w:t>
            </w:r>
          </w:p>
          <w:p w14:paraId="7E08F0AA" w14:textId="0FBB3FD9" w:rsidR="0065216A" w:rsidRDefault="423D3803" w:rsidP="0087656E">
            <w:pPr>
              <w:pStyle w:val="ListBullet"/>
            </w:pPr>
            <w:r>
              <w:t xml:space="preserve">Provide strips of paper to represent each </w:t>
            </w:r>
            <w:r w:rsidR="1893A048">
              <w:t xml:space="preserve">fractional part of the </w:t>
            </w:r>
            <w:r>
              <w:t>chocolate bar</w:t>
            </w:r>
            <w:r w:rsidR="7119FE7C">
              <w:t xml:space="preserve">. </w:t>
            </w:r>
            <w:r>
              <w:t>Use the strips to model adding on the remaining fractions to make the whole bar.</w:t>
            </w:r>
          </w:p>
        </w:tc>
        <w:tc>
          <w:tcPr>
            <w:tcW w:w="7280" w:type="dxa"/>
          </w:tcPr>
          <w:p w14:paraId="1ED8336D" w14:textId="75DCE14F" w:rsidR="00376796" w:rsidRDefault="0065216A" w:rsidP="00376796">
            <w:r>
              <w:t xml:space="preserve">Students can </w:t>
            </w:r>
            <w:r w:rsidR="00376796" w:rsidRPr="00FD2CC1">
              <w:rPr>
                <w:rFonts w:eastAsia="Arial"/>
                <w:color w:val="000000" w:themeColor="text1"/>
              </w:rPr>
              <w:t>regroup fractional parts beyond one</w:t>
            </w:r>
            <w:r w:rsidR="00974962">
              <w:t>.</w:t>
            </w:r>
          </w:p>
          <w:p w14:paraId="42A88D2D" w14:textId="69ACF63B" w:rsidR="0065216A" w:rsidRPr="008C2AF5" w:rsidRDefault="2DD58D55" w:rsidP="0087656E">
            <w:pPr>
              <w:pStyle w:val="ListBullet"/>
            </w:pPr>
            <w:r>
              <w:t>Students draw and label their own fractional parts of chocolate bars</w:t>
            </w:r>
            <w:r w:rsidR="3628591F">
              <w:t>, such as thirds, fifths or eighths</w:t>
            </w:r>
            <w:r w:rsidR="2E2686E2">
              <w:t>.</w:t>
            </w:r>
            <w:r>
              <w:t xml:space="preserve"> They swap with another student, who solves them by finding the size of a full bar</w:t>
            </w:r>
            <w:r w:rsidR="52B9A054">
              <w:t xml:space="preserve"> or </w:t>
            </w:r>
            <w:r w:rsidR="539FE09C">
              <w:t>a bar larger than one</w:t>
            </w:r>
            <w:r>
              <w:t>.</w:t>
            </w:r>
          </w:p>
        </w:tc>
      </w:tr>
    </w:tbl>
    <w:p w14:paraId="52BEF548" w14:textId="2A928BD3" w:rsidR="0065216A" w:rsidRDefault="0065216A" w:rsidP="00D33D6A">
      <w:pPr>
        <w:pStyle w:val="Heading2"/>
      </w:pPr>
      <w:bookmarkStart w:id="104" w:name="_Toc147914104"/>
      <w:bookmarkStart w:id="105" w:name="_Toc170311059"/>
      <w:r>
        <w:t xml:space="preserve">Discuss and connect the mathematics – </w:t>
      </w:r>
      <w:r w:rsidR="6560654D">
        <w:t>10</w:t>
      </w:r>
      <w:r>
        <w:t xml:space="preserve"> minutes</w:t>
      </w:r>
      <w:bookmarkEnd w:id="104"/>
      <w:bookmarkEnd w:id="105"/>
    </w:p>
    <w:p w14:paraId="4B887BB7" w14:textId="4CEE5F9A" w:rsidR="0065216A" w:rsidRDefault="42EE580F" w:rsidP="738CE64E">
      <w:pPr>
        <w:pStyle w:val="ListNumber"/>
      </w:pPr>
      <w:r>
        <w:t>Display the following question:</w:t>
      </w:r>
      <w:r w:rsidRPr="26412C76">
        <w:t xml:space="preserve"> </w:t>
      </w:r>
      <w:r w:rsidRPr="4A1B4431">
        <w:t xml:space="preserve">How </w:t>
      </w:r>
      <w:r w:rsidR="6574BF38">
        <w:t xml:space="preserve">could you use diagrams and words to </w:t>
      </w:r>
      <w:r w:rsidRPr="4A1B4431">
        <w:t xml:space="preserve">explain what you understand about the </w:t>
      </w:r>
      <w:r w:rsidRPr="00D65101">
        <w:t xml:space="preserve">fraction </w:t>
      </w:r>
      <m:oMath>
        <m:f>
          <m:fPr>
            <m:ctrlPr>
              <w:rPr>
                <w:rFonts w:ascii="Cambria Math" w:hAnsi="Cambria Math"/>
                <w:i/>
              </w:rPr>
            </m:ctrlPr>
          </m:fPr>
          <m:num>
            <m:r>
              <w:rPr>
                <w:rFonts w:ascii="Cambria Math" w:hAnsi="Cambria Math"/>
              </w:rPr>
              <m:t>10</m:t>
            </m:r>
          </m:num>
          <m:den>
            <m:r>
              <w:rPr>
                <w:rFonts w:ascii="Cambria Math" w:hAnsi="Cambria Math"/>
              </w:rPr>
              <m:t>8</m:t>
            </m:r>
          </m:den>
        </m:f>
      </m:oMath>
      <w:r w:rsidR="7F38C12A" w:rsidRPr="4A1B4431">
        <w:t>?</w:t>
      </w:r>
      <w:r w:rsidR="3D114D77" w:rsidRPr="4A1B4431">
        <w:t xml:space="preserve"> How could it be renamed?</w:t>
      </w:r>
    </w:p>
    <w:p w14:paraId="0603C022" w14:textId="0076C227" w:rsidR="0065216A" w:rsidRDefault="1488EFD2" w:rsidP="738CE64E">
      <w:pPr>
        <w:pStyle w:val="ListNumber"/>
      </w:pPr>
      <w:r>
        <w:lastRenderedPageBreak/>
        <w:t>A</w:t>
      </w:r>
      <w:r w:rsidR="7EF07994">
        <w:t>sk</w:t>
      </w:r>
      <w:r w:rsidR="4190E9D4">
        <w:t xml:space="preserve"> student</w:t>
      </w:r>
      <w:r w:rsidR="06AF502F">
        <w:t>s</w:t>
      </w:r>
      <w:r w:rsidR="4190E9D4">
        <w:t xml:space="preserve"> to reflect on the strategies used and </w:t>
      </w:r>
      <w:r w:rsidR="1AC346F8">
        <w:t xml:space="preserve">write </w:t>
      </w:r>
      <w:r w:rsidR="01D6087D">
        <w:t xml:space="preserve">a </w:t>
      </w:r>
      <w:r w:rsidR="640E8396">
        <w:t>response</w:t>
      </w:r>
      <w:r w:rsidR="01D6087D">
        <w:t xml:space="preserve"> </w:t>
      </w:r>
      <w:r w:rsidR="709DED63">
        <w:t>in their workbooks</w:t>
      </w:r>
      <w:r w:rsidR="337D6EC1">
        <w:t xml:space="preserve"> including a visual representation of their work</w:t>
      </w:r>
      <w:r w:rsidR="0BFFDA90">
        <w:t>.</w:t>
      </w:r>
      <w:r w:rsidR="387ADE69">
        <w:t xml:space="preserve"> Students should </w:t>
      </w:r>
      <w:r w:rsidR="4D5FA7E8">
        <w:t>recognise that</w:t>
      </w:r>
      <w:r w:rsidR="00270140">
        <w:t xml:space="preserve"> ten-eighths (</w:t>
      </w:r>
      <w:r w:rsidR="45517446" w:rsidRPr="00D65101">
        <w:t xml:space="preserve"> </w:t>
      </w:r>
      <m:oMath>
        <m:f>
          <m:fPr>
            <m:ctrlPr>
              <w:rPr>
                <w:rFonts w:ascii="Cambria Math" w:eastAsia="Arial" w:hAnsi="Cambria Math"/>
                <w:i/>
                <w:color w:val="0D0D0D" w:themeColor="text1" w:themeTint="F2"/>
              </w:rPr>
            </m:ctrlPr>
          </m:fPr>
          <m:num>
            <m:r>
              <w:rPr>
                <w:rFonts w:ascii="Cambria Math" w:eastAsia="Arial" w:hAnsi="Cambria Math"/>
                <w:color w:val="0D0D0D" w:themeColor="text1" w:themeTint="F2"/>
              </w:rPr>
              <m:t>10</m:t>
            </m:r>
          </m:num>
          <m:den>
            <m:r>
              <w:rPr>
                <w:rFonts w:ascii="Cambria Math" w:eastAsia="Arial" w:hAnsi="Cambria Math"/>
                <w:color w:val="0D0D0D" w:themeColor="text1" w:themeTint="F2"/>
              </w:rPr>
              <m:t>8</m:t>
            </m:r>
          </m:den>
        </m:f>
      </m:oMath>
      <w:r w:rsidR="45517446">
        <w:t xml:space="preserve"> </w:t>
      </w:r>
      <w:r w:rsidR="00270140">
        <w:t xml:space="preserve">) </w:t>
      </w:r>
      <w:r w:rsidR="45517446">
        <w:t xml:space="preserve">is larger than one </w:t>
      </w:r>
      <w:r w:rsidR="5D4E726F">
        <w:t xml:space="preserve">because </w:t>
      </w:r>
      <w:r w:rsidR="420DBFFC">
        <w:t>if the whole has been partitioned into 8 parts, 8 eight</w:t>
      </w:r>
      <w:r w:rsidR="40A1C0D8">
        <w:t>h</w:t>
      </w:r>
      <w:r w:rsidR="420DBFFC">
        <w:t>s make a whole.</w:t>
      </w:r>
      <w:r w:rsidR="3C7B2CD2">
        <w:t xml:space="preserve"> There are an additional 2 eighths</w:t>
      </w:r>
      <w:r w:rsidR="50836E6A">
        <w:t>, therefore</w:t>
      </w:r>
      <w:r w:rsidR="00270140">
        <w:t xml:space="preserve"> ten-eighths (</w:t>
      </w:r>
      <w:r w:rsidR="00270140" w:rsidRPr="00D65101">
        <w:t xml:space="preserve"> </w:t>
      </w:r>
      <m:oMath>
        <m:f>
          <m:fPr>
            <m:ctrlPr>
              <w:rPr>
                <w:rFonts w:ascii="Cambria Math" w:eastAsia="Arial" w:hAnsi="Cambria Math"/>
                <w:i/>
                <w:color w:val="0D0D0D" w:themeColor="text1" w:themeTint="F2"/>
              </w:rPr>
            </m:ctrlPr>
          </m:fPr>
          <m:num>
            <m:r>
              <w:rPr>
                <w:rFonts w:ascii="Cambria Math" w:eastAsia="Arial" w:hAnsi="Cambria Math"/>
                <w:color w:val="0D0D0D" w:themeColor="text1" w:themeTint="F2"/>
              </w:rPr>
              <m:t>10</m:t>
            </m:r>
          </m:num>
          <m:den>
            <m:r>
              <w:rPr>
                <w:rFonts w:ascii="Cambria Math" w:eastAsia="Arial" w:hAnsi="Cambria Math"/>
                <w:color w:val="0D0D0D" w:themeColor="text1" w:themeTint="F2"/>
              </w:rPr>
              <m:t>8</m:t>
            </m:r>
          </m:den>
        </m:f>
      </m:oMath>
      <w:r w:rsidR="00270140">
        <w:t xml:space="preserve"> ) </w:t>
      </w:r>
      <w:r w:rsidR="50836E6A">
        <w:t xml:space="preserve">is equivalent to </w:t>
      </w:r>
      <w:r w:rsidR="1EBC5521">
        <w:t>1</w:t>
      </w:r>
      <m:oMath>
        <m:r>
          <w:rPr>
            <w:rFonts w:ascii="Cambria Math" w:hAnsi="Cambria Math"/>
          </w:rPr>
          <m:t xml:space="preserve"> </m:t>
        </m:r>
        <m:f>
          <m:fPr>
            <m:ctrlPr>
              <w:rPr>
                <w:rFonts w:ascii="Cambria Math" w:eastAsia="Arial" w:hAnsi="Cambria Math"/>
                <w:i/>
                <w:color w:val="0D0D0D" w:themeColor="text1" w:themeTint="F2"/>
              </w:rPr>
            </m:ctrlPr>
          </m:fPr>
          <m:num>
            <m:r>
              <w:rPr>
                <w:rFonts w:ascii="Cambria Math" w:eastAsia="Arial" w:hAnsi="Cambria Math"/>
                <w:color w:val="0D0D0D" w:themeColor="text1" w:themeTint="F2"/>
              </w:rPr>
              <m:t>2</m:t>
            </m:r>
          </m:num>
          <m:den>
            <m:r>
              <w:rPr>
                <w:rFonts w:ascii="Cambria Math" w:eastAsia="Arial" w:hAnsi="Cambria Math"/>
                <w:color w:val="0D0D0D" w:themeColor="text1" w:themeTint="F2"/>
              </w:rPr>
              <m:t>8</m:t>
            </m:r>
          </m:den>
        </m:f>
      </m:oMath>
      <w:r w:rsidR="4CB9CC4B">
        <w:t>.</w:t>
      </w:r>
    </w:p>
    <w:p w14:paraId="58EE8130" w14:textId="6C9F0849" w:rsidR="0065216A" w:rsidRDefault="0065216A" w:rsidP="00301BD6">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B7B19F3" w14:textId="77777777" w:rsidTr="26412C76">
        <w:trPr>
          <w:cnfStyle w:val="100000000000" w:firstRow="1" w:lastRow="0" w:firstColumn="0" w:lastColumn="0" w:oddVBand="0" w:evenVBand="0" w:oddHBand="0" w:evenHBand="0" w:firstRowFirstColumn="0" w:firstRowLastColumn="0" w:lastRowFirstColumn="0" w:lastRowLastColumn="0"/>
        </w:trPr>
        <w:tc>
          <w:tcPr>
            <w:tcW w:w="7280" w:type="dxa"/>
          </w:tcPr>
          <w:p w14:paraId="50DEE80D" w14:textId="77777777" w:rsidR="0065216A" w:rsidRDefault="0065216A" w:rsidP="00D33D6A">
            <w:r w:rsidRPr="00F8552A">
              <w:t>Assessment opportunities</w:t>
            </w:r>
          </w:p>
        </w:tc>
        <w:tc>
          <w:tcPr>
            <w:tcW w:w="7280" w:type="dxa"/>
          </w:tcPr>
          <w:p w14:paraId="12791DDB" w14:textId="77777777" w:rsidR="0065216A" w:rsidRDefault="0065216A" w:rsidP="00D33D6A">
            <w:r w:rsidRPr="00F8552A">
              <w:t>Links</w:t>
            </w:r>
          </w:p>
        </w:tc>
      </w:tr>
      <w:tr w:rsidR="0065216A" w14:paraId="11C4456C" w14:textId="77777777" w:rsidTr="26412C76">
        <w:trPr>
          <w:cnfStyle w:val="000000100000" w:firstRow="0" w:lastRow="0" w:firstColumn="0" w:lastColumn="0" w:oddVBand="0" w:evenVBand="0" w:oddHBand="1" w:evenHBand="0" w:firstRowFirstColumn="0" w:firstRowLastColumn="0" w:lastRowFirstColumn="0" w:lastRowLastColumn="0"/>
        </w:trPr>
        <w:tc>
          <w:tcPr>
            <w:tcW w:w="7280" w:type="dxa"/>
          </w:tcPr>
          <w:p w14:paraId="4C9F4C61" w14:textId="77777777" w:rsidR="0065216A" w:rsidRDefault="0065216A" w:rsidP="00D33D6A">
            <w:r>
              <w:t>What to look for:</w:t>
            </w:r>
          </w:p>
          <w:p w14:paraId="7CA16A12" w14:textId="576F315E" w:rsidR="00C754B2" w:rsidRPr="00C754B2" w:rsidRDefault="00C754B2" w:rsidP="00F001AF">
            <w:pPr>
              <w:pStyle w:val="ListBullet"/>
              <w:rPr>
                <w:rFonts w:eastAsia="Arial"/>
                <w:b/>
                <w:color w:val="000000" w:themeColor="text1"/>
              </w:rPr>
            </w:pPr>
            <w:r>
              <w:t xml:space="preserve">Can students </w:t>
            </w:r>
            <w:r w:rsidRPr="009221EF">
              <w:t>recreate the whole unit from a fractional part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2</m:t>
                  </m:r>
                </m:den>
              </m:f>
              <m:r>
                <w:rPr>
                  <w:rFonts w:ascii="Cambria Math" w:eastAsia="Arial" w:hAnsi="Cambria Math"/>
                  <w:color w:val="000000" w:themeColor="text1"/>
                </w:rPr>
                <m:t>,</m:t>
              </m:r>
            </m:oMath>
            <w:r w:rsidRPr="009221EF">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4</m:t>
                  </m:r>
                </m:den>
              </m:f>
              <m:r>
                <w:rPr>
                  <w:rFonts w:ascii="Cambria Math" w:eastAsia="Arial" w:hAnsi="Cambria Math"/>
                  <w:color w:val="000000" w:themeColor="text1"/>
                </w:rPr>
                <m:t>,</m:t>
              </m:r>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3</m:t>
                  </m:r>
                </m:den>
              </m:f>
            </m:oMath>
            <w:r w:rsidRPr="009221EF">
              <w:t xml:space="preserve"> and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8</m:t>
                  </m:r>
                </m:den>
              </m:f>
            </m:oMath>
            <w:r w:rsidRPr="009221EF">
              <w:t>)</w:t>
            </w:r>
            <w:r>
              <w:t>?</w:t>
            </w:r>
            <w:r w:rsidRPr="00DE1FB9">
              <w:t xml:space="preserve"> </w:t>
            </w:r>
            <w:r w:rsidRPr="738CE64E">
              <w:rPr>
                <w:b/>
              </w:rPr>
              <w:t>[MAO-WM-01, MA2-PF-01]</w:t>
            </w:r>
          </w:p>
          <w:p w14:paraId="449A5DC5" w14:textId="7852FFC1" w:rsidR="00B97565" w:rsidRPr="00B97565" w:rsidRDefault="657FB986" w:rsidP="00F001AF">
            <w:pPr>
              <w:pStyle w:val="ListBullet"/>
              <w:rPr>
                <w:rFonts w:eastAsia="Arial"/>
                <w:b/>
                <w:color w:val="000000" w:themeColor="text1"/>
              </w:rPr>
            </w:pPr>
            <w:r>
              <w:t xml:space="preserve">Can students </w:t>
            </w:r>
            <w:r w:rsidR="522A6379">
              <w:t xml:space="preserve">regroup fractional parts beyond one? </w:t>
            </w:r>
            <w:r w:rsidR="006D52D8">
              <w:br/>
            </w:r>
            <w:r w:rsidR="522A6379" w:rsidRPr="738CE64E">
              <w:rPr>
                <w:b/>
              </w:rPr>
              <w:t>[MAO-WM-01, MA2-PF-01]</w:t>
            </w:r>
          </w:p>
          <w:p w14:paraId="710C325E" w14:textId="6D452CC7" w:rsidR="00B97565" w:rsidRPr="00B97565" w:rsidRDefault="522A6379" w:rsidP="00F001AF">
            <w:pPr>
              <w:pStyle w:val="ListBullet"/>
              <w:rPr>
                <w:b/>
              </w:rPr>
            </w:pPr>
            <w:r>
              <w:t xml:space="preserve">Can students represent totals of halves, thirds, quarters and fifths that extend beyond one? </w:t>
            </w:r>
            <w:r w:rsidRPr="738CE64E">
              <w:rPr>
                <w:b/>
              </w:rPr>
              <w:t>[</w:t>
            </w:r>
            <w:r w:rsidRPr="26412C76">
              <w:rPr>
                <w:b/>
                <w:bCs/>
              </w:rPr>
              <w:t>MAO-WM-01, MA2-PF-01</w:t>
            </w:r>
            <w:r w:rsidRPr="738CE64E">
              <w:rPr>
                <w:b/>
              </w:rPr>
              <w:t>]</w:t>
            </w:r>
          </w:p>
          <w:p w14:paraId="7C5C5A03" w14:textId="616398B8" w:rsidR="0065216A" w:rsidRPr="00C754B2" w:rsidRDefault="522A6379" w:rsidP="00C754B2">
            <w:pPr>
              <w:pStyle w:val="ListBullet"/>
              <w:rPr>
                <w:b/>
                <w:bCs/>
              </w:rPr>
            </w:pPr>
            <w:r>
              <w:t>Can students determine the relative location of one-quarter and one-half when a number line extends beyond one</w:t>
            </w:r>
            <w:r w:rsidR="657FB986">
              <w:t xml:space="preserve">? </w:t>
            </w:r>
            <w:r w:rsidR="006D52D8">
              <w:br/>
            </w:r>
            <w:r w:rsidR="7E23F5F3" w:rsidRPr="738CE64E">
              <w:rPr>
                <w:b/>
              </w:rPr>
              <w:t>[</w:t>
            </w:r>
            <w:r w:rsidR="7E23F5F3" w:rsidRPr="26412C76">
              <w:rPr>
                <w:b/>
                <w:bCs/>
              </w:rPr>
              <w:t>MAO-WM-01, MA2-PF-01</w:t>
            </w:r>
            <w:r w:rsidR="7E23F5F3" w:rsidRPr="738CE64E">
              <w:rPr>
                <w:b/>
              </w:rPr>
              <w:t>]</w:t>
            </w:r>
          </w:p>
        </w:tc>
        <w:tc>
          <w:tcPr>
            <w:tcW w:w="7280" w:type="dxa"/>
          </w:tcPr>
          <w:p w14:paraId="7DF626B6" w14:textId="65564E96" w:rsidR="0065216A" w:rsidRDefault="0065216A" w:rsidP="00D33D6A">
            <w:r>
              <w:t xml:space="preserve">Links to </w:t>
            </w:r>
            <w:hyperlink r:id="rId62" w:history="1">
              <w:r w:rsidRPr="0013142C">
                <w:rPr>
                  <w:rStyle w:val="Hyperlink"/>
                </w:rPr>
                <w:t>National Numeracy Learning Progressions</w:t>
              </w:r>
            </w:hyperlink>
            <w:r>
              <w:t xml:space="preserve"> (NNLP):</w:t>
            </w:r>
          </w:p>
          <w:p w14:paraId="48F8F463" w14:textId="0919BBD6" w:rsidR="0065216A" w:rsidRDefault="567F7CED" w:rsidP="00F001AF">
            <w:pPr>
              <w:pStyle w:val="ListBullet"/>
            </w:pPr>
            <w:r w:rsidRPr="00F001AF">
              <w:t>InF5</w:t>
            </w:r>
            <w:r>
              <w:t>, InF6.</w:t>
            </w:r>
          </w:p>
        </w:tc>
      </w:tr>
    </w:tbl>
    <w:p w14:paraId="0C616151" w14:textId="77777777" w:rsidR="008E546D" w:rsidRDefault="008E546D" w:rsidP="00E26817">
      <w:r>
        <w:br w:type="page"/>
      </w:r>
    </w:p>
    <w:p w14:paraId="0EDF10D5" w14:textId="4A880DEB" w:rsidR="00E26817" w:rsidRDefault="008E546D" w:rsidP="00D33D6A">
      <w:pPr>
        <w:pStyle w:val="Heading1"/>
      </w:pPr>
      <w:bookmarkStart w:id="106" w:name="_Resource_1_–"/>
      <w:bookmarkStart w:id="107" w:name="_Toc170311060"/>
      <w:bookmarkEnd w:id="106"/>
      <w:r w:rsidRPr="008E546D">
        <w:lastRenderedPageBreak/>
        <w:t xml:space="preserve">Resource </w:t>
      </w:r>
      <w:r w:rsidR="00332A0E">
        <w:t>1</w:t>
      </w:r>
      <w:r w:rsidR="00036E2A">
        <w:t xml:space="preserve"> –</w:t>
      </w:r>
      <w:r>
        <w:t xml:space="preserve"> </w:t>
      </w:r>
      <w:r w:rsidR="00681B82">
        <w:t xml:space="preserve">Is </w:t>
      </w:r>
      <w:r w:rsidR="5AD38D8F">
        <w:t>it half?</w:t>
      </w:r>
      <w:bookmarkEnd w:id="107"/>
    </w:p>
    <w:p w14:paraId="69FF2445" w14:textId="4D46BEB2" w:rsidR="0577A3CC" w:rsidRDefault="2357ACEF" w:rsidP="6C8D0679">
      <w:r>
        <w:rPr>
          <w:noProof/>
        </w:rPr>
        <w:drawing>
          <wp:inline distT="0" distB="0" distL="0" distR="0" wp14:anchorId="23333184" wp14:editId="78EAA1C7">
            <wp:extent cx="8448676" cy="4376606"/>
            <wp:effectExtent l="0" t="0" r="0" b="0"/>
            <wp:docPr id="1788037093" name="Picture 1788037093" descr="Four students around a table with different items. Above is the text: The teacher asked the students to find something that shows half. Here's what they found.  &#10;Student 1: 1/2 an apple. &#10;Student 2: a strip of paper with a horizontal line showing half. One half is green and the other is white. &#10;Student 3: a sandwich cut into halves. &#10;Student 4: a strip of paper, from zero to 6, against a ruler measuring from zero to 12.  &#10;A question is below the image: Which students are correct? How do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37093" name="Picture 1788037093" descr="Four students around a table with different items. Above is the text: The teacher asked the students to find something that shows half. Here's what they found.  &#10;Student 1: 1/2 an apple. &#10;Student 2: a strip of paper with a horizontal line showing half. One half is green and the other is white. &#10;Student 3: a sandwich cut into halves. &#10;Student 4: a strip of paper, from zero to 6, against a ruler measuring from zero to 12.  &#10;A question is below the image: Which students are correct? How do you know?"/>
                    <pic:cNvPicPr/>
                  </pic:nvPicPr>
                  <pic:blipFill>
                    <a:blip r:embed="rId63">
                      <a:extLst>
                        <a:ext uri="{28A0092B-C50C-407E-A947-70E740481C1C}">
                          <a14:useLocalDpi xmlns:a14="http://schemas.microsoft.com/office/drawing/2010/main" val="0"/>
                        </a:ext>
                      </a:extLst>
                    </a:blip>
                    <a:stretch>
                      <a:fillRect/>
                    </a:stretch>
                  </pic:blipFill>
                  <pic:spPr>
                    <a:xfrm>
                      <a:off x="0" y="0"/>
                      <a:ext cx="8448676" cy="4376606"/>
                    </a:xfrm>
                    <a:prstGeom prst="rect">
                      <a:avLst/>
                    </a:prstGeom>
                  </pic:spPr>
                </pic:pic>
              </a:graphicData>
            </a:graphic>
          </wp:inline>
        </w:drawing>
      </w:r>
    </w:p>
    <w:p w14:paraId="1E957BE5" w14:textId="77777777" w:rsidR="008E546D" w:rsidRDefault="008E546D">
      <w:pPr>
        <w:spacing w:before="0" w:after="160" w:line="259" w:lineRule="auto"/>
      </w:pPr>
      <w:r>
        <w:br w:type="page"/>
      </w:r>
    </w:p>
    <w:p w14:paraId="67BEC2BA" w14:textId="608AC20B" w:rsidR="008E546D" w:rsidRDefault="2B6EDED5" w:rsidP="00D33D6A">
      <w:pPr>
        <w:pStyle w:val="Heading1"/>
      </w:pPr>
      <w:bookmarkStart w:id="108" w:name="_Resource_2_–"/>
      <w:bookmarkStart w:id="109" w:name="_Int_ClKXoaN5"/>
      <w:bookmarkStart w:id="110" w:name="_Toc170311061"/>
      <w:bookmarkEnd w:id="108"/>
      <w:r>
        <w:lastRenderedPageBreak/>
        <w:t xml:space="preserve">Resource </w:t>
      </w:r>
      <w:bookmarkEnd w:id="109"/>
      <w:r w:rsidR="5B670C64">
        <w:t>2</w:t>
      </w:r>
      <w:r w:rsidR="21A8564A">
        <w:t xml:space="preserve"> </w:t>
      </w:r>
      <w:r w:rsidR="6D82F762">
        <w:t xml:space="preserve">– </w:t>
      </w:r>
      <w:r w:rsidR="00681B82">
        <w:t>I</w:t>
      </w:r>
      <w:r w:rsidR="4551D601">
        <w:t>s he correct?</w:t>
      </w:r>
      <w:bookmarkEnd w:id="110"/>
    </w:p>
    <w:p w14:paraId="1C413ECD" w14:textId="4CB9CED0" w:rsidR="00D95AAA" w:rsidRDefault="7D510236" w:rsidP="26412C76">
      <w:pPr>
        <w:spacing w:before="0" w:after="160" w:line="259" w:lineRule="auto"/>
      </w:pPr>
      <w:r>
        <w:rPr>
          <w:noProof/>
        </w:rPr>
        <w:drawing>
          <wp:inline distT="0" distB="0" distL="0" distR="0" wp14:anchorId="75D0998E" wp14:editId="6B4411BC">
            <wp:extent cx="9058234" cy="4755572"/>
            <wp:effectExtent l="0" t="0" r="0" b="0"/>
            <wp:docPr id="395456721" name="Picture 395456721" descr="Text reads: Fred was given a strip of paper and told this was one-half of the whole length. Fred drew a diagram to show how big the whole would be. Is Fred correct? &#10;There is an image of a boy writing on a whiteboard with an arrow pointing to his response. The strip above the whole looks to be about a quarter of the whole on the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56721" name="Picture 395456721" descr="Text reads: Fred was given a strip of paper and told this was one-half of the whole length. Fred drew a diagram to show how big the whole would be. Is Fred correct? &#10;There is an image of a boy writing on a whiteboard with an arrow pointing to his response. The strip above the whole looks to be about a quarter of the whole on the whiteboard."/>
                    <pic:cNvPicPr/>
                  </pic:nvPicPr>
                  <pic:blipFill>
                    <a:blip r:embed="rId64">
                      <a:extLst>
                        <a:ext uri="{28A0092B-C50C-407E-A947-70E740481C1C}">
                          <a14:useLocalDpi xmlns:a14="http://schemas.microsoft.com/office/drawing/2010/main" val="0"/>
                        </a:ext>
                      </a:extLst>
                    </a:blip>
                    <a:stretch>
                      <a:fillRect/>
                    </a:stretch>
                  </pic:blipFill>
                  <pic:spPr>
                    <a:xfrm>
                      <a:off x="0" y="0"/>
                      <a:ext cx="9058234" cy="4755572"/>
                    </a:xfrm>
                    <a:prstGeom prst="rect">
                      <a:avLst/>
                    </a:prstGeom>
                  </pic:spPr>
                </pic:pic>
              </a:graphicData>
            </a:graphic>
          </wp:inline>
        </w:drawing>
      </w:r>
    </w:p>
    <w:p w14:paraId="64EF55C2" w14:textId="03D38A61" w:rsidR="008E546D" w:rsidRDefault="00D95AAA" w:rsidP="00D95AAA">
      <w:pPr>
        <w:suppressAutoHyphens w:val="0"/>
        <w:spacing w:before="0" w:after="160" w:line="259" w:lineRule="auto"/>
      </w:pPr>
      <w:r>
        <w:br w:type="page"/>
      </w:r>
    </w:p>
    <w:p w14:paraId="0E13012A" w14:textId="50805FDB" w:rsidR="008E546D" w:rsidRDefault="008E546D" w:rsidP="00D33D6A">
      <w:pPr>
        <w:pStyle w:val="Heading1"/>
      </w:pPr>
      <w:bookmarkStart w:id="111" w:name="_Resource_3_–"/>
      <w:bookmarkStart w:id="112" w:name="_Int_P1qrdhVk"/>
      <w:bookmarkStart w:id="113" w:name="_Toc170311062"/>
      <w:bookmarkEnd w:id="111"/>
      <w:r w:rsidRPr="008E546D">
        <w:lastRenderedPageBreak/>
        <w:t xml:space="preserve">Resource </w:t>
      </w:r>
      <w:bookmarkEnd w:id="112"/>
      <w:r w:rsidR="00332A0E">
        <w:t>3</w:t>
      </w:r>
      <w:r w:rsidR="00A96AF1">
        <w:t xml:space="preserve"> </w:t>
      </w:r>
      <w:r w:rsidR="6651743B">
        <w:t>–</w:t>
      </w:r>
      <w:r w:rsidR="36D3B393">
        <w:t xml:space="preserve"> </w:t>
      </w:r>
      <w:r w:rsidR="7382CECF">
        <w:t>fractured fraction wall 1</w:t>
      </w:r>
      <w:bookmarkEnd w:id="113"/>
    </w:p>
    <w:p w14:paraId="38BBA788" w14:textId="14321369" w:rsidR="54F3E067" w:rsidRDefault="490C1E15" w:rsidP="4DF6C5E2">
      <w:r>
        <w:rPr>
          <w:noProof/>
        </w:rPr>
        <w:drawing>
          <wp:inline distT="0" distB="0" distL="0" distR="0" wp14:anchorId="446E8C51" wp14:editId="0C67588A">
            <wp:extent cx="6907236" cy="4806283"/>
            <wp:effectExtent l="0" t="0" r="8255" b="0"/>
            <wp:docPr id="1351541115" name="Picture 1351541115" descr="A fractured coloured fraction wall. Half the wall displays fractions cut up into pieces and put out in random pieces. Displayed are halves, thirds, quarters, fifths, sixths, eighths and tenths. Second part of the page has parts that can be cut out to fill in the missing fractions on the fraction wall.  &#10;The fraction wall on the left displays the following:&#10;A blue strip labelled 1.&#10;A dark blue strip labelled 1/2.&#10;Two pink strips each labelled 1/3.&#10;Two green strips each labelled 1/4.&#10;Two yellow strips each labelled 1/5.&#10;Three dark pink strips each labelled 1/6.&#10;Four purple strips each labelled 1/8.&#10;Five orange strips each labelled 1/10.&#10;The section on the right contains enough fractions to complete the missing sections, with surplus fractions left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41115" name="Picture 1351541115" descr="A fractured coloured fraction wall. Half the wall displays fractions cut up into pieces and put out in random pieces. Displayed are halves, thirds, quarters, fifths, sixths, eighths and tenths. Second part of the page has parts that can be cut out to fill in the missing fractions on the fraction wall.  &#10;The fraction wall on the left displays the following:&#10;A blue strip labelled 1.&#10;A dark blue strip labelled 1/2.&#10;Two pink strips each labelled 1/3.&#10;Two green strips each labelled 1/4.&#10;Two yellow strips each labelled 1/5.&#10;Three dark pink strips each labelled 1/6.&#10;Four purple strips each labelled 1/8.&#10;Five orange strips each labelled 1/10.&#10;The section on the right contains enough fractions to complete the missing sections, with surplus fractions left over."/>
                    <pic:cNvPicPr/>
                  </pic:nvPicPr>
                  <pic:blipFill>
                    <a:blip r:embed="rId65">
                      <a:extLst>
                        <a:ext uri="{28A0092B-C50C-407E-A947-70E740481C1C}">
                          <a14:useLocalDpi xmlns:a14="http://schemas.microsoft.com/office/drawing/2010/main" val="0"/>
                        </a:ext>
                      </a:extLst>
                    </a:blip>
                    <a:stretch>
                      <a:fillRect/>
                    </a:stretch>
                  </pic:blipFill>
                  <pic:spPr>
                    <a:xfrm>
                      <a:off x="0" y="0"/>
                      <a:ext cx="6907236" cy="4806283"/>
                    </a:xfrm>
                    <a:prstGeom prst="rect">
                      <a:avLst/>
                    </a:prstGeom>
                  </pic:spPr>
                </pic:pic>
              </a:graphicData>
            </a:graphic>
          </wp:inline>
        </w:drawing>
      </w:r>
    </w:p>
    <w:p w14:paraId="17597C52" w14:textId="3FB76D88" w:rsidR="00143021" w:rsidRDefault="00143021">
      <w:pPr>
        <w:suppressAutoHyphens w:val="0"/>
        <w:spacing w:before="0" w:after="160" w:line="259" w:lineRule="auto"/>
      </w:pPr>
      <w:r>
        <w:br w:type="page"/>
      </w:r>
    </w:p>
    <w:p w14:paraId="5704DB65" w14:textId="580E6A91" w:rsidR="00801130" w:rsidRDefault="00801130" w:rsidP="00801130">
      <w:pPr>
        <w:pStyle w:val="Heading1"/>
      </w:pPr>
      <w:bookmarkStart w:id="114" w:name="_Resource_4_–"/>
      <w:bookmarkStart w:id="115" w:name="_Int_KwHrixJq"/>
      <w:bookmarkStart w:id="116" w:name="_Toc170311063"/>
      <w:bookmarkEnd w:id="114"/>
      <w:r w:rsidRPr="008E546D">
        <w:lastRenderedPageBreak/>
        <w:t xml:space="preserve">Resource </w:t>
      </w:r>
      <w:bookmarkEnd w:id="115"/>
      <w:r w:rsidR="00332A0E">
        <w:t>4</w:t>
      </w:r>
      <w:r>
        <w:t xml:space="preserve"> </w:t>
      </w:r>
      <w:r w:rsidR="76128C5D">
        <w:t xml:space="preserve">– </w:t>
      </w:r>
      <w:r w:rsidR="06FF01A3">
        <w:t>fractured fraction wall 2</w:t>
      </w:r>
      <w:bookmarkEnd w:id="116"/>
    </w:p>
    <w:p w14:paraId="12C8B0C6" w14:textId="1E61A755" w:rsidR="4EF87275" w:rsidRDefault="4EF87275" w:rsidP="4DF6C5E2">
      <w:r>
        <w:rPr>
          <w:noProof/>
        </w:rPr>
        <w:drawing>
          <wp:inline distT="0" distB="0" distL="0" distR="0" wp14:anchorId="1003CE06" wp14:editId="0860A72D">
            <wp:extent cx="7123814" cy="4823416"/>
            <wp:effectExtent l="0" t="0" r="1270" b="0"/>
            <wp:docPr id="2053758549" name="Picture 2053758549" descr="Fractured fraction wall. Half the wall displays fractions cut up into pieces and put out in random pieces. Displayed are halves, thirds, quarters, fifths, sixths, eighths and tenths. Second part of the page has parts that can be cut out to fill in the missing fractions on the fraction wall.  &#10;&#10;The fraction wall on the left displays the following:&#10;A strip labelled 1.&#10;A strip labelled 1/2.&#10;Two strips each labelled 1/3.&#10;Two strips each labelled 1/4.&#10;Two strips each labelled 1/5.&#10;Three strips each labelled 1/6.&#10;Four strips each labelled 1/8.&#10;Five strips each labelle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58549" name="Picture 2053758549" descr="Fractured fraction wall. Half the wall displays fractions cut up into pieces and put out in random pieces. Displayed are halves, thirds, quarters, fifths, sixths, eighths and tenths. Second part of the page has parts that can be cut out to fill in the missing fractions on the fraction wall.  &#10;&#10;The fraction wall on the left displays the following:&#10;A strip labelled 1.&#10;A strip labelled 1/2.&#10;Two strips each labelled 1/3.&#10;Two strips each labelled 1/4.&#10;Two strips each labelled 1/5.&#10;Three strips each labelled 1/6.&#10;Four strips each labelled 1/8.&#10;Five strips each labelled 1/10."/>
                    <pic:cNvPicPr/>
                  </pic:nvPicPr>
                  <pic:blipFill>
                    <a:blip r:embed="rId66">
                      <a:extLst>
                        <a:ext uri="{28A0092B-C50C-407E-A947-70E740481C1C}">
                          <a14:useLocalDpi xmlns:a14="http://schemas.microsoft.com/office/drawing/2010/main" val="0"/>
                        </a:ext>
                      </a:extLst>
                    </a:blip>
                    <a:stretch>
                      <a:fillRect/>
                    </a:stretch>
                  </pic:blipFill>
                  <pic:spPr>
                    <a:xfrm>
                      <a:off x="0" y="0"/>
                      <a:ext cx="7161913" cy="4849212"/>
                    </a:xfrm>
                    <a:prstGeom prst="rect">
                      <a:avLst/>
                    </a:prstGeom>
                  </pic:spPr>
                </pic:pic>
              </a:graphicData>
            </a:graphic>
          </wp:inline>
        </w:drawing>
      </w:r>
    </w:p>
    <w:p w14:paraId="706188E8" w14:textId="77777777" w:rsidR="00801130" w:rsidRDefault="00801130" w:rsidP="00801130">
      <w:pPr>
        <w:spacing w:before="0" w:after="160" w:line="259" w:lineRule="auto"/>
      </w:pPr>
      <w:r>
        <w:br w:type="page"/>
      </w:r>
    </w:p>
    <w:p w14:paraId="68CE169A" w14:textId="6477A3D5" w:rsidR="00801130" w:rsidRDefault="00801130" w:rsidP="00801130">
      <w:pPr>
        <w:pStyle w:val="Heading1"/>
      </w:pPr>
      <w:bookmarkStart w:id="117" w:name="_Resource_5_–"/>
      <w:bookmarkStart w:id="118" w:name="_Int_AuG59d0m"/>
      <w:bookmarkStart w:id="119" w:name="_Toc170311064"/>
      <w:bookmarkEnd w:id="117"/>
      <w:r w:rsidRPr="008E546D">
        <w:lastRenderedPageBreak/>
        <w:t xml:space="preserve">Resource </w:t>
      </w:r>
      <w:bookmarkEnd w:id="118"/>
      <w:r w:rsidR="00332A0E">
        <w:t>5</w:t>
      </w:r>
      <w:r>
        <w:t xml:space="preserve"> </w:t>
      </w:r>
      <w:r w:rsidR="76128C5D">
        <w:t xml:space="preserve">– </w:t>
      </w:r>
      <w:r w:rsidR="106C96F4">
        <w:t>fraction wall</w:t>
      </w:r>
      <w:bookmarkEnd w:id="119"/>
    </w:p>
    <w:p w14:paraId="2981B13B" w14:textId="1D305D1D" w:rsidR="09D036C8" w:rsidRDefault="09D036C8" w:rsidP="4DF6C5E2">
      <w:r>
        <w:rPr>
          <w:noProof/>
        </w:rPr>
        <w:drawing>
          <wp:inline distT="0" distB="0" distL="0" distR="0" wp14:anchorId="089A427C" wp14:editId="1AC7FA4F">
            <wp:extent cx="4423144" cy="4803414"/>
            <wp:effectExtent l="0" t="0" r="0" b="0"/>
            <wp:docPr id="1332518865" name="Picture 1332518865" descr="Coloured fractional wall representing a whole, halves, thirds, quarters, fifths, sixths, eighths and tenths as separate coloured b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18865" name="Picture 1332518865" descr="Coloured fractional wall representing a whole, halves, thirds, quarters, fifths, sixths, eighths and tenths as separate coloured bars.  &#10;"/>
                    <pic:cNvPicPr/>
                  </pic:nvPicPr>
                  <pic:blipFill>
                    <a:blip r:embed="rId67">
                      <a:extLst>
                        <a:ext uri="{28A0092B-C50C-407E-A947-70E740481C1C}">
                          <a14:useLocalDpi xmlns:a14="http://schemas.microsoft.com/office/drawing/2010/main" val="0"/>
                        </a:ext>
                      </a:extLst>
                    </a:blip>
                    <a:stretch>
                      <a:fillRect/>
                    </a:stretch>
                  </pic:blipFill>
                  <pic:spPr>
                    <a:xfrm>
                      <a:off x="0" y="0"/>
                      <a:ext cx="4428920" cy="4809687"/>
                    </a:xfrm>
                    <a:prstGeom prst="rect">
                      <a:avLst/>
                    </a:prstGeom>
                  </pic:spPr>
                </pic:pic>
              </a:graphicData>
            </a:graphic>
          </wp:inline>
        </w:drawing>
      </w:r>
    </w:p>
    <w:p w14:paraId="4546088F" w14:textId="77777777" w:rsidR="00801130" w:rsidRDefault="00801130" w:rsidP="00801130">
      <w:pPr>
        <w:spacing w:before="0" w:after="160" w:line="259" w:lineRule="auto"/>
      </w:pPr>
      <w:r>
        <w:br w:type="page"/>
      </w:r>
    </w:p>
    <w:p w14:paraId="2AC31E08" w14:textId="44A6274A" w:rsidR="00801130" w:rsidRDefault="00801130" w:rsidP="00801130">
      <w:pPr>
        <w:pStyle w:val="Heading1"/>
      </w:pPr>
      <w:bookmarkStart w:id="120" w:name="_Resource_6_–"/>
      <w:bookmarkStart w:id="121" w:name="_Int_GCZ5zSbO"/>
      <w:bookmarkStart w:id="122" w:name="_Toc170311065"/>
      <w:bookmarkEnd w:id="120"/>
      <w:r w:rsidRPr="008E546D">
        <w:lastRenderedPageBreak/>
        <w:t xml:space="preserve">Resource </w:t>
      </w:r>
      <w:bookmarkEnd w:id="121"/>
      <w:r w:rsidR="00332A0E">
        <w:t>6</w:t>
      </w:r>
      <w:r>
        <w:t xml:space="preserve"> </w:t>
      </w:r>
      <w:r w:rsidR="76128C5D">
        <w:t xml:space="preserve">– </w:t>
      </w:r>
      <w:r w:rsidR="001A69CC">
        <w:t xml:space="preserve">gameboard and </w:t>
      </w:r>
      <w:r w:rsidR="7857A36B">
        <w:t>spinners</w:t>
      </w:r>
      <w:bookmarkEnd w:id="122"/>
    </w:p>
    <w:p w14:paraId="0D254C32" w14:textId="3C928DDE" w:rsidR="00F8545A" w:rsidRDefault="00200BD3" w:rsidP="4DF6C5E2">
      <w:r w:rsidRPr="00200BD3">
        <w:rPr>
          <w:noProof/>
        </w:rPr>
        <w:drawing>
          <wp:inline distT="0" distB="0" distL="0" distR="0" wp14:anchorId="5D594BCC" wp14:editId="1E4D7B04">
            <wp:extent cx="7593495" cy="4816683"/>
            <wp:effectExtent l="0" t="0" r="7620" b="3175"/>
            <wp:docPr id="1713449813" name="Picture 1" descr="Gameboard and spinners. &#10;Blank fraction wall broken into 3 sections - halves, quarters and eights.&#10;Blank fraction wall broken into 2 sections - thirds and sixths.&#10;Blank fraction wall broken into 2 sections - sixths and tenths. &#10;&#10;Two blank tables with two columns for students to fill in their results. First column is: What I spun. Second column is: What I shaded. &#10;&#10;The spinner on the left represents the number of parts (1/*, 3/*, 2/*, 4/*, 3/* , 2/*).&#10;The spinner on the right represents how many parts ( */8, */3, */5, */4, */10, */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49813" name="Picture 1" descr="Gameboard and spinners. &#10;Blank fraction wall broken into 3 sections - halves, quarters and eights.&#10;Blank fraction wall broken into 2 sections - thirds and sixths.&#10;Blank fraction wall broken into 2 sections - sixths and tenths. &#10;&#10;Two blank tables with two columns for students to fill in their results. First column is: What I spun. Second column is: What I shaded. &#10;&#10;The spinner on the left represents the number of parts (1/*, 3/*, 2/*, 4/*, 3/* , 2/*).&#10;The spinner on the right represents how many parts ( */8, */3, */5, */4, */10, */2, */6)."/>
                    <pic:cNvPicPr/>
                  </pic:nvPicPr>
                  <pic:blipFill>
                    <a:blip r:embed="rId68"/>
                    <a:stretch>
                      <a:fillRect/>
                    </a:stretch>
                  </pic:blipFill>
                  <pic:spPr>
                    <a:xfrm>
                      <a:off x="0" y="0"/>
                      <a:ext cx="7620927" cy="4834084"/>
                    </a:xfrm>
                    <a:prstGeom prst="rect">
                      <a:avLst/>
                    </a:prstGeom>
                  </pic:spPr>
                </pic:pic>
              </a:graphicData>
            </a:graphic>
          </wp:inline>
        </w:drawing>
      </w:r>
    </w:p>
    <w:p w14:paraId="1A63E8B5" w14:textId="77777777" w:rsidR="00801130" w:rsidRDefault="00801130" w:rsidP="00801130">
      <w:pPr>
        <w:spacing w:before="0" w:after="160" w:line="259" w:lineRule="auto"/>
      </w:pPr>
      <w:r>
        <w:br w:type="page"/>
      </w:r>
    </w:p>
    <w:p w14:paraId="3D413629" w14:textId="4642F963" w:rsidR="00801130" w:rsidRDefault="00801130" w:rsidP="00801130">
      <w:pPr>
        <w:pStyle w:val="Heading1"/>
      </w:pPr>
      <w:bookmarkStart w:id="123" w:name="_Resource_7_–"/>
      <w:bookmarkStart w:id="124" w:name="_Int_g39kfbiR"/>
      <w:bookmarkStart w:id="125" w:name="_Toc170311066"/>
      <w:bookmarkEnd w:id="123"/>
      <w:r w:rsidRPr="008E546D">
        <w:lastRenderedPageBreak/>
        <w:t xml:space="preserve">Resource </w:t>
      </w:r>
      <w:bookmarkEnd w:id="124"/>
      <w:r w:rsidR="00332A0E">
        <w:t>7</w:t>
      </w:r>
      <w:r>
        <w:t xml:space="preserve"> </w:t>
      </w:r>
      <w:r w:rsidR="76128C5D">
        <w:t xml:space="preserve">– </w:t>
      </w:r>
      <w:r w:rsidR="00681B82">
        <w:t>W</w:t>
      </w:r>
      <w:r w:rsidR="60C6E205">
        <w:t xml:space="preserve">hich </w:t>
      </w:r>
      <w:r w:rsidR="00BD42F5">
        <w:t>does</w:t>
      </w:r>
      <w:r w:rsidR="00432339">
        <w:t>n’</w:t>
      </w:r>
      <w:r w:rsidR="00BD42F5">
        <w:t>t</w:t>
      </w:r>
      <w:r w:rsidR="60C6E205">
        <w:t xml:space="preserve"> belong?</w:t>
      </w:r>
      <w:bookmarkEnd w:id="125"/>
    </w:p>
    <w:p w14:paraId="16C176A8" w14:textId="35B8F8CC" w:rsidR="20E1FA90" w:rsidRDefault="001576B7" w:rsidP="004E3125">
      <w:r w:rsidRPr="001576B7">
        <w:rPr>
          <w:noProof/>
        </w:rPr>
        <w:drawing>
          <wp:inline distT="0" distB="0" distL="0" distR="0" wp14:anchorId="6632C811" wp14:editId="5691DF72">
            <wp:extent cx="8086725" cy="5061280"/>
            <wp:effectExtent l="0" t="0" r="0" b="6350"/>
            <wp:docPr id="1628583792" name="Picture 1" descr="Which doesn't belong? Four cards displayed:&#10;Card 1: one half, 3 fifths, 4 eighths.&#10;Card 2: 3 quarters, 4 sixths, 6 eighths.&#10;Card 3: one half, 4 tenths, 2 fifths. &#10;Card 4: 4 sixths, 3 fifths, 2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83792" name="Picture 1" descr="Which doesn't belong? Four cards displayed:&#10;Card 1: one half, 3 fifths, 4 eighths.&#10;Card 2: 3 quarters, 4 sixths, 6 eighths.&#10;Card 3: one half, 4 tenths, 2 fifths. &#10;Card 4: 4 sixths, 3 fifths, 2 thirds."/>
                    <pic:cNvPicPr/>
                  </pic:nvPicPr>
                  <pic:blipFill>
                    <a:blip r:embed="rId69"/>
                    <a:stretch>
                      <a:fillRect/>
                    </a:stretch>
                  </pic:blipFill>
                  <pic:spPr>
                    <a:xfrm>
                      <a:off x="0" y="0"/>
                      <a:ext cx="8100206" cy="5069718"/>
                    </a:xfrm>
                    <a:prstGeom prst="rect">
                      <a:avLst/>
                    </a:prstGeom>
                  </pic:spPr>
                </pic:pic>
              </a:graphicData>
            </a:graphic>
          </wp:inline>
        </w:drawing>
      </w:r>
      <w:r w:rsidR="004E3125">
        <w:br w:type="page"/>
      </w:r>
    </w:p>
    <w:p w14:paraId="4978AE1B" w14:textId="741638DD" w:rsidR="00801130" w:rsidRDefault="00801130" w:rsidP="00801130">
      <w:pPr>
        <w:pStyle w:val="Heading1"/>
      </w:pPr>
      <w:bookmarkStart w:id="126" w:name="_Resource_8_–"/>
      <w:bookmarkStart w:id="127" w:name="_Toc170311067"/>
      <w:bookmarkEnd w:id="126"/>
      <w:r w:rsidRPr="008E546D">
        <w:lastRenderedPageBreak/>
        <w:t xml:space="preserve">Resource </w:t>
      </w:r>
      <w:r w:rsidR="00332A0E">
        <w:t>8</w:t>
      </w:r>
      <w:r>
        <w:t xml:space="preserve"> </w:t>
      </w:r>
      <w:r w:rsidR="76128C5D">
        <w:t xml:space="preserve">– </w:t>
      </w:r>
      <w:r w:rsidR="2AC1C711">
        <w:t>word problems</w:t>
      </w:r>
      <w:bookmarkEnd w:id="127"/>
    </w:p>
    <w:p w14:paraId="2760E39A" w14:textId="437C9517" w:rsidR="6E599A16" w:rsidRDefault="6E599A16" w:rsidP="4DF6C5E2">
      <w:r>
        <w:rPr>
          <w:noProof/>
        </w:rPr>
        <w:drawing>
          <wp:inline distT="0" distB="0" distL="0" distR="0" wp14:anchorId="29DA6281" wp14:editId="711DBFC6">
            <wp:extent cx="7846828" cy="4687084"/>
            <wp:effectExtent l="0" t="0" r="1905" b="0"/>
            <wp:docPr id="1279043501" name="Picture 1279043501" descr="Word problems. &#10;Problem 1 - Samuel had 4 fish tanks. Each tank had 10 fish in it. He then bought one more tank. He shared all the fish equally between the 5 tanks. How many fish were then in each tank? &#10;Problem 2 - Nat had $24. She spent $4 each day. How many days did it take for Nat to spend all her money? &#10;Problem 3 - A shop sells cupcakes in trays and boxes. Each tray holds 6 cupcakes. Each box holds 8 cupcakes. Julia buys a total of 50 cupcakes. She buys 4 boxes and some trays. How many trays does Julia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43501" name="Picture 1279043501" descr="Word problems. &#10;Problem 1 - Samuel had 4 fish tanks. Each tank had 10 fish in it. He then bought one more tank. He shared all the fish equally between the 5 tanks. How many fish were then in each tank? &#10;Problem 2 - Nat had $24. She spent $4 each day. How many days did it take for Nat to spend all her money? &#10;Problem 3 - A shop sells cupcakes in trays and boxes. Each tray holds 6 cupcakes. Each box holds 8 cupcakes. Julia buys a total of 50 cupcakes. She buys 4 boxes and some trays. How many trays does Julia buy?"/>
                    <pic:cNvPicPr/>
                  </pic:nvPicPr>
                  <pic:blipFill>
                    <a:blip r:embed="rId70">
                      <a:extLst>
                        <a:ext uri="{28A0092B-C50C-407E-A947-70E740481C1C}">
                          <a14:useLocalDpi xmlns:a14="http://schemas.microsoft.com/office/drawing/2010/main" val="0"/>
                        </a:ext>
                      </a:extLst>
                    </a:blip>
                    <a:stretch>
                      <a:fillRect/>
                    </a:stretch>
                  </pic:blipFill>
                  <pic:spPr>
                    <a:xfrm>
                      <a:off x="0" y="0"/>
                      <a:ext cx="7852281" cy="4690341"/>
                    </a:xfrm>
                    <a:prstGeom prst="rect">
                      <a:avLst/>
                    </a:prstGeom>
                  </pic:spPr>
                </pic:pic>
              </a:graphicData>
            </a:graphic>
          </wp:inline>
        </w:drawing>
      </w:r>
    </w:p>
    <w:p w14:paraId="35BC2BFC" w14:textId="77777777" w:rsidR="00801130" w:rsidRDefault="00801130" w:rsidP="00801130">
      <w:pPr>
        <w:spacing w:before="0" w:after="160" w:line="259" w:lineRule="auto"/>
      </w:pPr>
      <w:r>
        <w:br w:type="page"/>
      </w:r>
    </w:p>
    <w:p w14:paraId="0EF024C9" w14:textId="351901F8" w:rsidR="00801130" w:rsidRDefault="00801130" w:rsidP="00801130">
      <w:pPr>
        <w:pStyle w:val="Heading1"/>
      </w:pPr>
      <w:bookmarkStart w:id="128" w:name="_Resource_9_–"/>
      <w:bookmarkStart w:id="129" w:name="_Int_FUrnkZQZ"/>
      <w:bookmarkStart w:id="130" w:name="_Toc170311068"/>
      <w:bookmarkEnd w:id="128"/>
      <w:r w:rsidRPr="008E546D">
        <w:lastRenderedPageBreak/>
        <w:t xml:space="preserve">Resource </w:t>
      </w:r>
      <w:bookmarkEnd w:id="129"/>
      <w:r w:rsidR="00332A0E">
        <w:t>9</w:t>
      </w:r>
      <w:r>
        <w:t xml:space="preserve"> </w:t>
      </w:r>
      <w:r w:rsidR="76128C5D">
        <w:t xml:space="preserve">– </w:t>
      </w:r>
      <w:r w:rsidR="00EA118C">
        <w:t>recreate the whole</w:t>
      </w:r>
      <w:bookmarkEnd w:id="130"/>
    </w:p>
    <w:p w14:paraId="5F164994" w14:textId="220A3ACF" w:rsidR="00542723" w:rsidRPr="00542723" w:rsidRDefault="008D02C3" w:rsidP="00542723">
      <w:r w:rsidRPr="008D02C3">
        <w:rPr>
          <w:noProof/>
        </w:rPr>
        <w:drawing>
          <wp:inline distT="0" distB="0" distL="0" distR="0" wp14:anchorId="7D7ED84F" wp14:editId="16F28A66">
            <wp:extent cx="9251950" cy="3662045"/>
            <wp:effectExtent l="0" t="0" r="6350" b="0"/>
            <wp:docPr id="2005842960" name="Picture 1" descr="Six examples of complementary fractions. Each example is a zero to one number line with a bar model above it representing the fraction. There are notations to indicate the location of each fraction on the number line, for example, 0, ¼, ½, ¾ and 1.&#10;The fractions represented are one-quarter, one-half, one-eighth, 3 quarters, 9 tenths and 3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42960" name="Picture 1" descr="Six examples of complementary fractions. Each example is a zero to one number line with a bar model above it representing the fraction. There are notations to indicate the location of each fraction on the number line, for example, 0, ¼, ½, ¾ and 1.&#10;The fractions represented are one-quarter, one-half, one-eighth, 3 quarters, 9 tenths and 3 eighths."/>
                    <pic:cNvPicPr/>
                  </pic:nvPicPr>
                  <pic:blipFill>
                    <a:blip r:embed="rId71"/>
                    <a:stretch>
                      <a:fillRect/>
                    </a:stretch>
                  </pic:blipFill>
                  <pic:spPr>
                    <a:xfrm>
                      <a:off x="0" y="0"/>
                      <a:ext cx="9251950" cy="3662045"/>
                    </a:xfrm>
                    <a:prstGeom prst="rect">
                      <a:avLst/>
                    </a:prstGeom>
                  </pic:spPr>
                </pic:pic>
              </a:graphicData>
            </a:graphic>
          </wp:inline>
        </w:drawing>
      </w:r>
    </w:p>
    <w:p w14:paraId="471465CF" w14:textId="5749F615" w:rsidR="007F169C" w:rsidRPr="00970759" w:rsidRDefault="00681B82" w:rsidP="00681B82">
      <w:r>
        <w:br w:type="page"/>
      </w:r>
    </w:p>
    <w:p w14:paraId="3941C20C" w14:textId="50B3D55E" w:rsidR="00801130" w:rsidRDefault="00801130" w:rsidP="00801130">
      <w:pPr>
        <w:pStyle w:val="Heading1"/>
      </w:pPr>
      <w:bookmarkStart w:id="131" w:name="_Resource_10_–"/>
      <w:bookmarkStart w:id="132" w:name="_Int_7bITJufd"/>
      <w:bookmarkStart w:id="133" w:name="_Toc170311069"/>
      <w:bookmarkEnd w:id="131"/>
      <w:r w:rsidRPr="008E546D">
        <w:lastRenderedPageBreak/>
        <w:t xml:space="preserve">Resource </w:t>
      </w:r>
      <w:bookmarkEnd w:id="132"/>
      <w:r w:rsidR="00332A0E">
        <w:t>10</w:t>
      </w:r>
      <w:r>
        <w:t xml:space="preserve"> </w:t>
      </w:r>
      <w:r w:rsidR="76128C5D">
        <w:t xml:space="preserve">– </w:t>
      </w:r>
      <w:r w:rsidR="00EA118C">
        <w:t>recreate the whole</w:t>
      </w:r>
      <w:r w:rsidR="60D785C6">
        <w:t xml:space="preserve"> memory</w:t>
      </w:r>
      <w:bookmarkEnd w:id="133"/>
    </w:p>
    <w:p w14:paraId="5A3E3472" w14:textId="0F8886DC" w:rsidR="004B681B" w:rsidRDefault="0019492B" w:rsidP="00681B82">
      <w:r>
        <w:rPr>
          <w:noProof/>
        </w:rPr>
        <w:drawing>
          <wp:inline distT="0" distB="0" distL="0" distR="0" wp14:anchorId="4252FCF9" wp14:editId="2B356CDF">
            <wp:extent cx="8343900" cy="5029200"/>
            <wp:effectExtent l="0" t="0" r="0" b="0"/>
            <wp:docPr id="768223448" name="Picture 4" descr="Complementary fractions memory game. Twelve cards on a page with each card displaying a number line from 0 to 1 and a bar model representation of the fraction. Fraction representations are one-half, one-half, one-quarter, 2 quarters, 2 quarters, 3 quarters, one-eighth, 2 eighths, 3 eighths, 4 eighths, 4 eighths and 5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23448" name="Picture 4" descr="Complementary fractions memory game. Twelve cards on a page with each card displaying a number line from 0 to 1 and a bar model representation of the fraction. Fraction representations are one-half, one-half, one-quarter, 2 quarters, 2 quarters, 3 quarters, one-eighth, 2 eighths, 3 eighths, 4 eighths, 4 eighths and 5 eighth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343900" cy="5029200"/>
                    </a:xfrm>
                    <a:prstGeom prst="rect">
                      <a:avLst/>
                    </a:prstGeom>
                    <a:noFill/>
                  </pic:spPr>
                </pic:pic>
              </a:graphicData>
            </a:graphic>
          </wp:inline>
        </w:drawing>
      </w:r>
    </w:p>
    <w:p w14:paraId="1A4E3ECC" w14:textId="470D09CF" w:rsidR="004B681B" w:rsidRDefault="0043718A" w:rsidP="004B681B">
      <w:pPr>
        <w:spacing w:before="0" w:after="160" w:line="259" w:lineRule="auto"/>
      </w:pPr>
      <w:r>
        <w:rPr>
          <w:noProof/>
        </w:rPr>
        <w:lastRenderedPageBreak/>
        <w:drawing>
          <wp:inline distT="0" distB="0" distL="0" distR="0" wp14:anchorId="1E369668" wp14:editId="3E683513">
            <wp:extent cx="8359775" cy="4972050"/>
            <wp:effectExtent l="0" t="0" r="3175" b="0"/>
            <wp:docPr id="177300278" name="Picture 5" descr="Complementary fractions memory game. Twelve cards on a page with each card displaying a number line from 0 to 1 and a bar model representation of the fraction. Fraction representations are 6 eighths, 7 eighths, one-third, 2 thirds, one-fifth, 2 fifths, 3 fifths, 4 fifths, one-sixth, 2 sixths, 3 sixths and 3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0278" name="Picture 5" descr="Complementary fractions memory game. Twelve cards on a page with each card displaying a number line from 0 to 1 and a bar model representation of the fraction. Fraction representations are 6 eighths, 7 eighths, one-third, 2 thirds, one-fifth, 2 fifths, 3 fifths, 4 fifths, one-sixth, 2 sixths, 3 sixths and 3 sixth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59775" cy="4972050"/>
                    </a:xfrm>
                    <a:prstGeom prst="rect">
                      <a:avLst/>
                    </a:prstGeom>
                    <a:noFill/>
                  </pic:spPr>
                </pic:pic>
              </a:graphicData>
            </a:graphic>
          </wp:inline>
        </w:drawing>
      </w:r>
      <w:r w:rsidR="00801130">
        <w:br w:type="page"/>
      </w:r>
      <w:bookmarkStart w:id="134" w:name="_Int_8WK1aLfP"/>
    </w:p>
    <w:p w14:paraId="7CECD0C7" w14:textId="0DBB5F9D" w:rsidR="004B681B" w:rsidRPr="00D356EC" w:rsidRDefault="004B681B">
      <w:pPr>
        <w:suppressAutoHyphens w:val="0"/>
        <w:spacing w:before="0" w:after="160" w:line="259" w:lineRule="auto"/>
      </w:pPr>
      <w:r>
        <w:rPr>
          <w:noProof/>
        </w:rPr>
        <w:lastRenderedPageBreak/>
        <w:drawing>
          <wp:inline distT="0" distB="0" distL="0" distR="0" wp14:anchorId="6F67FEBF" wp14:editId="2BC26379">
            <wp:extent cx="8415414" cy="4975033"/>
            <wp:effectExtent l="0" t="0" r="5080" b="0"/>
            <wp:docPr id="868362469" name="Picture 7" descr="Complementary fractions memory game. Twelve cards on a page with each card displaying a number line from 0 to 1 and a bar model representation of the fraction. Fractional representations are 4 sixths, 5 sixths, one-tenth, 2 tenths, 3 tenths, 4 tenths, 5 tenths, 5 tenths, 6 tenths, 7 tenths, 8 tenths and 9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62469" name="Picture 7" descr="Complementary fractions memory game. Twelve cards on a page with each card displaying a number line from 0 to 1 and a bar model representation of the fraction. Fractional representations are 4 sixths, 5 sixths, one-tenth, 2 tenths, 3 tenths, 4 tenths, 5 tenths, 5 tenths, 6 tenths, 7 tenths, 8 tenths and 9 tenth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28604" cy="4982831"/>
                    </a:xfrm>
                    <a:prstGeom prst="rect">
                      <a:avLst/>
                    </a:prstGeom>
                    <a:noFill/>
                  </pic:spPr>
                </pic:pic>
              </a:graphicData>
            </a:graphic>
          </wp:inline>
        </w:drawing>
      </w:r>
      <w:r>
        <w:br w:type="page"/>
      </w:r>
    </w:p>
    <w:p w14:paraId="58B86F4A" w14:textId="1F6EE8FC" w:rsidR="00801130" w:rsidRDefault="00801130" w:rsidP="00801130">
      <w:pPr>
        <w:pStyle w:val="Heading1"/>
      </w:pPr>
      <w:bookmarkStart w:id="135" w:name="_Resource_11_–"/>
      <w:bookmarkStart w:id="136" w:name="_Toc170311070"/>
      <w:bookmarkEnd w:id="135"/>
      <w:r w:rsidRPr="008E546D">
        <w:lastRenderedPageBreak/>
        <w:t xml:space="preserve">Resource </w:t>
      </w:r>
      <w:bookmarkEnd w:id="134"/>
      <w:r w:rsidR="00332A0E">
        <w:t>11</w:t>
      </w:r>
      <w:r>
        <w:t xml:space="preserve"> –</w:t>
      </w:r>
      <w:r w:rsidRPr="008E546D">
        <w:t xml:space="preserve"> </w:t>
      </w:r>
      <w:r w:rsidR="00535D90">
        <w:t>chocolate bar</w:t>
      </w:r>
      <w:r w:rsidR="5569BD90">
        <w:t>s</w:t>
      </w:r>
      <w:bookmarkEnd w:id="136"/>
    </w:p>
    <w:p w14:paraId="368631FC" w14:textId="20DCB19C" w:rsidR="00C77C22" w:rsidRDefault="009ABBA0" w:rsidP="4A1B4431">
      <w:r>
        <w:rPr>
          <w:noProof/>
        </w:rPr>
        <w:drawing>
          <wp:inline distT="0" distB="0" distL="0" distR="0" wp14:anchorId="41BB5DD2" wp14:editId="4FCB309D">
            <wp:extent cx="2152188" cy="4458584"/>
            <wp:effectExtent l="0" t="0" r="0" b="0"/>
            <wp:docPr id="2145963958" name="Picture 2145963958" descr="Three brown rectangular chocolate bars equally spaced in a column down the page. The first chocolate bar is 1/4 of the whole, the second is 1/3 of the whole and the last one is 1/5 of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152188" cy="4458584"/>
                    </a:xfrm>
                    <a:prstGeom prst="rect">
                      <a:avLst/>
                    </a:prstGeom>
                  </pic:spPr>
                </pic:pic>
              </a:graphicData>
            </a:graphic>
          </wp:inline>
        </w:drawing>
      </w:r>
    </w:p>
    <w:p w14:paraId="36923D21" w14:textId="77777777" w:rsidR="00801130" w:rsidRDefault="00801130" w:rsidP="00801130">
      <w:pPr>
        <w:spacing w:before="0" w:after="160" w:line="259" w:lineRule="auto"/>
      </w:pPr>
      <w:r>
        <w:br w:type="page"/>
      </w:r>
    </w:p>
    <w:p w14:paraId="233FED43" w14:textId="2F79CD11" w:rsidR="00801130" w:rsidRDefault="00801130" w:rsidP="00801130">
      <w:pPr>
        <w:pStyle w:val="Heading1"/>
      </w:pPr>
      <w:bookmarkStart w:id="137" w:name="_Resource_12_–"/>
      <w:bookmarkStart w:id="138" w:name="_Int_tpSoR1cV"/>
      <w:bookmarkStart w:id="139" w:name="_Toc170311071"/>
      <w:bookmarkEnd w:id="137"/>
      <w:r w:rsidRPr="008E546D">
        <w:lastRenderedPageBreak/>
        <w:t xml:space="preserve">Resource </w:t>
      </w:r>
      <w:bookmarkEnd w:id="138"/>
      <w:r w:rsidR="00332A0E">
        <w:t>12</w:t>
      </w:r>
      <w:r>
        <w:t xml:space="preserve"> – </w:t>
      </w:r>
      <w:r w:rsidR="5D27BAD4">
        <w:t>blocks of</w:t>
      </w:r>
      <w:r w:rsidRPr="008E546D">
        <w:t xml:space="preserve"> </w:t>
      </w:r>
      <w:r w:rsidR="00535D90">
        <w:t>chocolate</w:t>
      </w:r>
      <w:bookmarkEnd w:id="139"/>
    </w:p>
    <w:p w14:paraId="56EB6AC3" w14:textId="1CE5B31B" w:rsidR="00C344CB" w:rsidRDefault="48D8A16E" w:rsidP="4A1B4431">
      <w:r>
        <w:rPr>
          <w:noProof/>
        </w:rPr>
        <w:drawing>
          <wp:inline distT="0" distB="0" distL="0" distR="0" wp14:anchorId="387E0DC2" wp14:editId="59D48B2D">
            <wp:extent cx="5532537" cy="4305068"/>
            <wp:effectExtent l="0" t="0" r="1905" b="0"/>
            <wp:docPr id="499499422" name="Picture 1" descr="Three chocolate blocks. Description beside each block says: make 3/2, make 5/4 and mak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9422" name="Picture 1" descr="Three chocolate blocks. Description beside each block says: make 3/2, make 5/4 and make 7/4."/>
                    <pic:cNvPicPr/>
                  </pic:nvPicPr>
                  <pic:blipFill>
                    <a:blip r:embed="rId76">
                      <a:extLst>
                        <a:ext uri="{28A0092B-C50C-407E-A947-70E740481C1C}">
                          <a14:useLocalDpi xmlns:a14="http://schemas.microsoft.com/office/drawing/2010/main" val="0"/>
                        </a:ext>
                      </a:extLst>
                    </a:blip>
                    <a:stretch>
                      <a:fillRect/>
                    </a:stretch>
                  </pic:blipFill>
                  <pic:spPr>
                    <a:xfrm>
                      <a:off x="0" y="0"/>
                      <a:ext cx="5532537" cy="4305068"/>
                    </a:xfrm>
                    <a:prstGeom prst="rect">
                      <a:avLst/>
                    </a:prstGeom>
                  </pic:spPr>
                </pic:pic>
              </a:graphicData>
            </a:graphic>
          </wp:inline>
        </w:drawing>
      </w:r>
    </w:p>
    <w:p w14:paraId="667DE7BF" w14:textId="77777777" w:rsidR="00801130" w:rsidRDefault="00801130" w:rsidP="00801130">
      <w:pPr>
        <w:spacing w:before="0" w:after="160" w:line="259" w:lineRule="auto"/>
      </w:pPr>
      <w:r>
        <w:br w:type="page"/>
      </w:r>
    </w:p>
    <w:p w14:paraId="07308460" w14:textId="1A55563D" w:rsidR="00801130" w:rsidRDefault="00801130" w:rsidP="00801130">
      <w:pPr>
        <w:pStyle w:val="Heading1"/>
      </w:pPr>
      <w:bookmarkStart w:id="140" w:name="_Resource_13_–"/>
      <w:bookmarkStart w:id="141" w:name="_Int_o7ecqXnt"/>
      <w:bookmarkStart w:id="142" w:name="_Toc170311072"/>
      <w:bookmarkEnd w:id="140"/>
      <w:r w:rsidRPr="008E546D">
        <w:lastRenderedPageBreak/>
        <w:t xml:space="preserve">Resource </w:t>
      </w:r>
      <w:bookmarkEnd w:id="141"/>
      <w:r w:rsidR="00332A0E">
        <w:t>13</w:t>
      </w:r>
      <w:r>
        <w:t xml:space="preserve"> – </w:t>
      </w:r>
      <w:r w:rsidR="00535D90">
        <w:t>number line</w:t>
      </w:r>
      <w:r w:rsidR="005814DD">
        <w:t>s</w:t>
      </w:r>
      <w:bookmarkEnd w:id="142"/>
    </w:p>
    <w:p w14:paraId="2935311E" w14:textId="44EFF94B" w:rsidR="00420DDD" w:rsidRPr="00420DDD" w:rsidRDefault="00CF24EC" w:rsidP="00420DDD">
      <w:r w:rsidRPr="00CF24EC">
        <w:rPr>
          <w:noProof/>
        </w:rPr>
        <w:drawing>
          <wp:inline distT="0" distB="0" distL="0" distR="0" wp14:anchorId="453B815F" wp14:editId="324E9352">
            <wp:extent cx="9251950" cy="3950335"/>
            <wp:effectExtent l="0" t="0" r="6350" b="0"/>
            <wp:docPr id="1927264524" name="Picture 1" descr="Two number lines.&#10;The first number line is marked with 0 and 1.&#10;The second number line is marked with 0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64524" name="Picture 1" descr="Two number lines.&#10;The first number line is marked with 0 and 1.&#10;The second number line is marked with 0 and 2."/>
                    <pic:cNvPicPr/>
                  </pic:nvPicPr>
                  <pic:blipFill>
                    <a:blip r:embed="rId77"/>
                    <a:stretch>
                      <a:fillRect/>
                    </a:stretch>
                  </pic:blipFill>
                  <pic:spPr>
                    <a:xfrm>
                      <a:off x="0" y="0"/>
                      <a:ext cx="9251950" cy="3950335"/>
                    </a:xfrm>
                    <a:prstGeom prst="rect">
                      <a:avLst/>
                    </a:prstGeom>
                  </pic:spPr>
                </pic:pic>
              </a:graphicData>
            </a:graphic>
          </wp:inline>
        </w:drawing>
      </w:r>
    </w:p>
    <w:p w14:paraId="6B52FF42" w14:textId="77777777" w:rsidR="00801130" w:rsidRDefault="00801130" w:rsidP="00801130">
      <w:pPr>
        <w:spacing w:before="0" w:after="160" w:line="259" w:lineRule="auto"/>
      </w:pPr>
      <w:r>
        <w:br w:type="page"/>
      </w:r>
    </w:p>
    <w:p w14:paraId="1477E379" w14:textId="77777777" w:rsidR="008E546D" w:rsidRDefault="008E546D" w:rsidP="00D33D6A">
      <w:pPr>
        <w:pStyle w:val="Heading1"/>
      </w:pPr>
      <w:bookmarkStart w:id="143" w:name="_Toc170311073"/>
      <w:r>
        <w:lastRenderedPageBreak/>
        <w:t>Syllabus outcomes and content</w:t>
      </w:r>
      <w:bookmarkEnd w:id="143"/>
    </w:p>
    <w:p w14:paraId="565E6682" w14:textId="12661931" w:rsidR="008E546D" w:rsidRDefault="008E546D" w:rsidP="008E546D">
      <w:r>
        <w:t xml:space="preserve">The table below outlines the </w:t>
      </w:r>
      <w:hyperlink r:id="rId78" w:history="1">
        <w:r w:rsidRPr="008E546D">
          <w:rPr>
            <w:rStyle w:val="Hyperlink"/>
          </w:rPr>
          <w:t>syllabus outcomes</w:t>
        </w:r>
      </w:hyperlink>
      <w:r>
        <w:t xml:space="preserve"> and range of relevant syllabus content covered in this unit. Content is linked to </w:t>
      </w:r>
      <w:hyperlink r:id="rId79" w:history="1">
        <w:r w:rsidRPr="008E546D">
          <w:rPr>
            <w:rStyle w:val="Hyperlink"/>
          </w:rPr>
          <w:t>National Numeracy Learning Progression</w:t>
        </w:r>
      </w:hyperlink>
      <w:r>
        <w:t xml:space="preserve"> </w:t>
      </w:r>
      <w:r w:rsidR="00C76F95">
        <w:t>(</w:t>
      </w:r>
      <w:r>
        <w:t>version 3).</w:t>
      </w:r>
    </w:p>
    <w:tbl>
      <w:tblPr>
        <w:tblStyle w:val="Tableheader"/>
        <w:tblW w:w="0" w:type="auto"/>
        <w:tblInd w:w="-5" w:type="dxa"/>
        <w:tblLayout w:type="fixed"/>
        <w:tblLook w:val="0620" w:firstRow="1" w:lastRow="0" w:firstColumn="0" w:lastColumn="0" w:noHBand="1" w:noVBand="1"/>
        <w:tblDescription w:val="Table outlines syllabus outcomes and content points and indicates which lesson the content appears in."/>
      </w:tblPr>
      <w:tblGrid>
        <w:gridCol w:w="9781"/>
        <w:gridCol w:w="598"/>
        <w:gridCol w:w="598"/>
        <w:gridCol w:w="598"/>
        <w:gridCol w:w="598"/>
        <w:gridCol w:w="598"/>
        <w:gridCol w:w="598"/>
        <w:gridCol w:w="598"/>
        <w:gridCol w:w="598"/>
      </w:tblGrid>
      <w:tr w:rsidR="006B22CB" w14:paraId="1BA2AC6D" w14:textId="77777777" w:rsidTr="26412C76">
        <w:trPr>
          <w:cnfStyle w:val="100000000000" w:firstRow="1" w:lastRow="0" w:firstColumn="0" w:lastColumn="0" w:oddVBand="0" w:evenVBand="0" w:oddHBand="0" w:evenHBand="0" w:firstRowFirstColumn="0" w:firstRowLastColumn="0" w:lastRowFirstColumn="0" w:lastRowLastColumn="0"/>
        </w:trPr>
        <w:tc>
          <w:tcPr>
            <w:tcW w:w="9781" w:type="dxa"/>
          </w:tcPr>
          <w:p w14:paraId="7E8F62FD" w14:textId="77777777" w:rsidR="00021D4E" w:rsidRDefault="00021D4E" w:rsidP="008E546D">
            <w:r w:rsidRPr="00021D4E">
              <w:t>Outcomes and content</w:t>
            </w:r>
          </w:p>
        </w:tc>
        <w:tc>
          <w:tcPr>
            <w:tcW w:w="598" w:type="dxa"/>
            <w:tcBorders>
              <w:bottom w:val="single" w:sz="2" w:space="0" w:color="auto"/>
            </w:tcBorders>
          </w:tcPr>
          <w:p w14:paraId="5DD574FA" w14:textId="77777777" w:rsidR="00021D4E" w:rsidRDefault="00021D4E" w:rsidP="008E546D">
            <w:r>
              <w:t>1</w:t>
            </w:r>
          </w:p>
        </w:tc>
        <w:tc>
          <w:tcPr>
            <w:tcW w:w="598" w:type="dxa"/>
            <w:tcBorders>
              <w:bottom w:val="single" w:sz="2" w:space="0" w:color="auto"/>
            </w:tcBorders>
          </w:tcPr>
          <w:p w14:paraId="60F57867" w14:textId="77777777" w:rsidR="00021D4E" w:rsidRDefault="00021D4E" w:rsidP="008E546D">
            <w:r>
              <w:t>2</w:t>
            </w:r>
          </w:p>
        </w:tc>
        <w:tc>
          <w:tcPr>
            <w:tcW w:w="598" w:type="dxa"/>
            <w:tcBorders>
              <w:bottom w:val="single" w:sz="2" w:space="0" w:color="auto"/>
            </w:tcBorders>
          </w:tcPr>
          <w:p w14:paraId="4419029A" w14:textId="77777777" w:rsidR="00021D4E" w:rsidRDefault="00021D4E" w:rsidP="008E546D">
            <w:r>
              <w:t>3</w:t>
            </w:r>
          </w:p>
        </w:tc>
        <w:tc>
          <w:tcPr>
            <w:tcW w:w="598" w:type="dxa"/>
            <w:tcBorders>
              <w:bottom w:val="single" w:sz="2" w:space="0" w:color="auto"/>
            </w:tcBorders>
          </w:tcPr>
          <w:p w14:paraId="0E85991A" w14:textId="77777777" w:rsidR="00021D4E" w:rsidRDefault="00021D4E" w:rsidP="008E546D">
            <w:r>
              <w:t>4</w:t>
            </w:r>
          </w:p>
        </w:tc>
        <w:tc>
          <w:tcPr>
            <w:tcW w:w="598" w:type="dxa"/>
            <w:tcBorders>
              <w:bottom w:val="single" w:sz="2" w:space="0" w:color="auto"/>
            </w:tcBorders>
          </w:tcPr>
          <w:p w14:paraId="364F350A" w14:textId="77777777" w:rsidR="00021D4E" w:rsidRDefault="00021D4E" w:rsidP="008E546D">
            <w:r>
              <w:t>5</w:t>
            </w:r>
          </w:p>
        </w:tc>
        <w:tc>
          <w:tcPr>
            <w:tcW w:w="598" w:type="dxa"/>
            <w:tcBorders>
              <w:bottom w:val="single" w:sz="2" w:space="0" w:color="auto"/>
            </w:tcBorders>
          </w:tcPr>
          <w:p w14:paraId="17B29C1F" w14:textId="77777777" w:rsidR="00021D4E" w:rsidRDefault="00021D4E" w:rsidP="008E546D">
            <w:r>
              <w:t>6</w:t>
            </w:r>
          </w:p>
        </w:tc>
        <w:tc>
          <w:tcPr>
            <w:tcW w:w="598" w:type="dxa"/>
            <w:tcBorders>
              <w:bottom w:val="single" w:sz="2" w:space="0" w:color="auto"/>
            </w:tcBorders>
          </w:tcPr>
          <w:p w14:paraId="3A1C22C9" w14:textId="77777777" w:rsidR="00021D4E" w:rsidRDefault="00021D4E" w:rsidP="008E546D">
            <w:r>
              <w:t>7</w:t>
            </w:r>
          </w:p>
        </w:tc>
        <w:tc>
          <w:tcPr>
            <w:tcW w:w="598" w:type="dxa"/>
            <w:tcBorders>
              <w:bottom w:val="single" w:sz="2" w:space="0" w:color="auto"/>
            </w:tcBorders>
          </w:tcPr>
          <w:p w14:paraId="646F4478" w14:textId="77777777" w:rsidR="00021D4E" w:rsidRDefault="00021D4E" w:rsidP="008E546D">
            <w:r>
              <w:t>8</w:t>
            </w:r>
          </w:p>
        </w:tc>
      </w:tr>
      <w:tr w:rsidR="006B22CB" w14:paraId="12CBCADE" w14:textId="77777777" w:rsidTr="26412C76">
        <w:tc>
          <w:tcPr>
            <w:tcW w:w="9781" w:type="dxa"/>
            <w:tcBorders>
              <w:right w:val="nil"/>
            </w:tcBorders>
            <w:shd w:val="clear" w:color="auto" w:fill="E7E6E6" w:themeFill="background2"/>
          </w:tcPr>
          <w:p w14:paraId="1AA8D625" w14:textId="5F36CF84" w:rsidR="00021D4E" w:rsidRDefault="009E65A3" w:rsidP="00021D4E">
            <w:r w:rsidRPr="009E65A3">
              <w:rPr>
                <w:rStyle w:val="Strong"/>
              </w:rPr>
              <w:t>Multiplicative relations A</w:t>
            </w:r>
            <w:r w:rsidR="00021D4E">
              <w:t xml:space="preserve">: </w:t>
            </w:r>
            <w:r w:rsidRPr="009E65A3">
              <w:t>Generate and describe patterns</w:t>
            </w:r>
          </w:p>
          <w:p w14:paraId="5A2C0B87" w14:textId="1AD9829D" w:rsidR="00021D4E" w:rsidRPr="00021D4E" w:rsidRDefault="00021D4E" w:rsidP="00021D4E">
            <w:pPr>
              <w:rPr>
                <w:rStyle w:val="Strong"/>
              </w:rPr>
            </w:pPr>
            <w:r w:rsidRPr="00021D4E">
              <w:rPr>
                <w:rStyle w:val="Strong"/>
              </w:rPr>
              <w:t>MAO-WM-0</w:t>
            </w:r>
            <w:r w:rsidR="00756C5D">
              <w:rPr>
                <w:rStyle w:val="Strong"/>
              </w:rPr>
              <w:t>1, MA2-MR-01</w:t>
            </w:r>
          </w:p>
        </w:tc>
        <w:tc>
          <w:tcPr>
            <w:tcW w:w="598" w:type="dxa"/>
            <w:tcBorders>
              <w:top w:val="single" w:sz="2" w:space="0" w:color="auto"/>
              <w:left w:val="nil"/>
              <w:right w:val="nil"/>
            </w:tcBorders>
            <w:shd w:val="clear" w:color="auto" w:fill="E7E6E6" w:themeFill="background2"/>
          </w:tcPr>
          <w:p w14:paraId="66C31BD3" w14:textId="77777777" w:rsidR="00021D4E" w:rsidRDefault="00021D4E" w:rsidP="008E546D"/>
        </w:tc>
        <w:tc>
          <w:tcPr>
            <w:tcW w:w="598" w:type="dxa"/>
            <w:tcBorders>
              <w:top w:val="single" w:sz="2" w:space="0" w:color="auto"/>
              <w:left w:val="nil"/>
              <w:right w:val="nil"/>
            </w:tcBorders>
            <w:shd w:val="clear" w:color="auto" w:fill="E7E6E6" w:themeFill="background2"/>
          </w:tcPr>
          <w:p w14:paraId="660F4910" w14:textId="77777777" w:rsidR="00021D4E" w:rsidRDefault="00021D4E" w:rsidP="008E546D"/>
        </w:tc>
        <w:tc>
          <w:tcPr>
            <w:tcW w:w="598" w:type="dxa"/>
            <w:tcBorders>
              <w:top w:val="single" w:sz="2" w:space="0" w:color="auto"/>
              <w:left w:val="nil"/>
              <w:right w:val="nil"/>
            </w:tcBorders>
            <w:shd w:val="clear" w:color="auto" w:fill="E7E6E6" w:themeFill="background2"/>
          </w:tcPr>
          <w:p w14:paraId="7372DBBA" w14:textId="77777777" w:rsidR="00021D4E" w:rsidRDefault="00021D4E" w:rsidP="008E546D"/>
        </w:tc>
        <w:tc>
          <w:tcPr>
            <w:tcW w:w="598" w:type="dxa"/>
            <w:tcBorders>
              <w:top w:val="single" w:sz="2" w:space="0" w:color="auto"/>
              <w:left w:val="nil"/>
              <w:right w:val="nil"/>
            </w:tcBorders>
            <w:shd w:val="clear" w:color="auto" w:fill="E7E6E6" w:themeFill="background2"/>
          </w:tcPr>
          <w:p w14:paraId="18646483" w14:textId="77777777" w:rsidR="00021D4E" w:rsidRDefault="00021D4E" w:rsidP="008E546D"/>
        </w:tc>
        <w:tc>
          <w:tcPr>
            <w:tcW w:w="598" w:type="dxa"/>
            <w:tcBorders>
              <w:top w:val="single" w:sz="2" w:space="0" w:color="auto"/>
              <w:left w:val="nil"/>
              <w:right w:val="nil"/>
            </w:tcBorders>
            <w:shd w:val="clear" w:color="auto" w:fill="E7E6E6" w:themeFill="background2"/>
          </w:tcPr>
          <w:p w14:paraId="5E70A578" w14:textId="77777777" w:rsidR="00021D4E" w:rsidRDefault="00021D4E" w:rsidP="008E546D"/>
        </w:tc>
        <w:tc>
          <w:tcPr>
            <w:tcW w:w="598" w:type="dxa"/>
            <w:tcBorders>
              <w:top w:val="single" w:sz="2" w:space="0" w:color="auto"/>
              <w:left w:val="nil"/>
              <w:right w:val="nil"/>
            </w:tcBorders>
            <w:shd w:val="clear" w:color="auto" w:fill="E7E6E6" w:themeFill="background2"/>
          </w:tcPr>
          <w:p w14:paraId="2288C90F" w14:textId="77777777" w:rsidR="00021D4E" w:rsidRDefault="00021D4E" w:rsidP="008E546D"/>
        </w:tc>
        <w:tc>
          <w:tcPr>
            <w:tcW w:w="598" w:type="dxa"/>
            <w:tcBorders>
              <w:top w:val="single" w:sz="2" w:space="0" w:color="auto"/>
              <w:left w:val="nil"/>
              <w:right w:val="nil"/>
            </w:tcBorders>
            <w:shd w:val="clear" w:color="auto" w:fill="E7E6E6" w:themeFill="background2"/>
          </w:tcPr>
          <w:p w14:paraId="7495FD77" w14:textId="77777777" w:rsidR="00021D4E" w:rsidRDefault="00021D4E" w:rsidP="008E546D"/>
        </w:tc>
        <w:tc>
          <w:tcPr>
            <w:tcW w:w="598" w:type="dxa"/>
            <w:tcBorders>
              <w:top w:val="single" w:sz="2" w:space="0" w:color="auto"/>
              <w:left w:val="nil"/>
            </w:tcBorders>
            <w:shd w:val="clear" w:color="auto" w:fill="E7E6E6" w:themeFill="background2"/>
          </w:tcPr>
          <w:p w14:paraId="3929C733" w14:textId="77777777" w:rsidR="00021D4E" w:rsidRDefault="00021D4E" w:rsidP="008E546D"/>
        </w:tc>
      </w:tr>
      <w:tr w:rsidR="00021D4E" w14:paraId="543010AA" w14:textId="77777777" w:rsidTr="26412C76">
        <w:tc>
          <w:tcPr>
            <w:tcW w:w="9781" w:type="dxa"/>
          </w:tcPr>
          <w:p w14:paraId="2F326A3C" w14:textId="67D9113A" w:rsidR="00021D4E" w:rsidRPr="004D7E1C" w:rsidRDefault="003AD9AA" w:rsidP="004D7E1C">
            <w:pPr>
              <w:pStyle w:val="ListBullet"/>
            </w:pPr>
            <w:r w:rsidRPr="004D7E1C">
              <w:t>Model, describe and record patterns of multiples</w:t>
            </w:r>
          </w:p>
        </w:tc>
        <w:tc>
          <w:tcPr>
            <w:tcW w:w="598" w:type="dxa"/>
          </w:tcPr>
          <w:p w14:paraId="3C22537E" w14:textId="77777777" w:rsidR="00021D4E" w:rsidRDefault="00021D4E" w:rsidP="008E546D"/>
        </w:tc>
        <w:tc>
          <w:tcPr>
            <w:tcW w:w="598" w:type="dxa"/>
          </w:tcPr>
          <w:p w14:paraId="0BE9DE7F" w14:textId="32DE744E" w:rsidR="00021D4E" w:rsidRDefault="647CC967" w:rsidP="008E546D">
            <w:r>
              <w:t>x</w:t>
            </w:r>
          </w:p>
        </w:tc>
        <w:tc>
          <w:tcPr>
            <w:tcW w:w="598" w:type="dxa"/>
          </w:tcPr>
          <w:p w14:paraId="260959D2" w14:textId="77777777" w:rsidR="00021D4E" w:rsidRDefault="00021D4E" w:rsidP="008E546D"/>
        </w:tc>
        <w:tc>
          <w:tcPr>
            <w:tcW w:w="598" w:type="dxa"/>
          </w:tcPr>
          <w:p w14:paraId="4FC7A328" w14:textId="45CFE0D3" w:rsidR="00021D4E" w:rsidRDefault="7280CEDE" w:rsidP="008E546D">
            <w:r>
              <w:t>x</w:t>
            </w:r>
          </w:p>
        </w:tc>
        <w:tc>
          <w:tcPr>
            <w:tcW w:w="598" w:type="dxa"/>
          </w:tcPr>
          <w:p w14:paraId="38CB1584" w14:textId="77777777" w:rsidR="00021D4E" w:rsidRDefault="00021D4E" w:rsidP="008E546D"/>
        </w:tc>
        <w:tc>
          <w:tcPr>
            <w:tcW w:w="598" w:type="dxa"/>
          </w:tcPr>
          <w:p w14:paraId="62053694" w14:textId="7AA9676A" w:rsidR="00021D4E" w:rsidRDefault="315EAB07" w:rsidP="008E546D">
            <w:r>
              <w:t>x</w:t>
            </w:r>
          </w:p>
        </w:tc>
        <w:tc>
          <w:tcPr>
            <w:tcW w:w="598" w:type="dxa"/>
          </w:tcPr>
          <w:p w14:paraId="7D0BAC7F" w14:textId="77777777" w:rsidR="00021D4E" w:rsidRDefault="00021D4E" w:rsidP="008E546D"/>
        </w:tc>
        <w:tc>
          <w:tcPr>
            <w:tcW w:w="598" w:type="dxa"/>
          </w:tcPr>
          <w:p w14:paraId="43E57115" w14:textId="77777777" w:rsidR="00021D4E" w:rsidRDefault="00021D4E" w:rsidP="008E546D"/>
        </w:tc>
      </w:tr>
      <w:tr w:rsidR="006B22CB" w14:paraId="55702CC1" w14:textId="77777777" w:rsidTr="26412C76">
        <w:tc>
          <w:tcPr>
            <w:tcW w:w="9781" w:type="dxa"/>
            <w:tcBorders>
              <w:right w:val="nil"/>
            </w:tcBorders>
            <w:shd w:val="clear" w:color="auto" w:fill="E7E6E6" w:themeFill="background2"/>
          </w:tcPr>
          <w:p w14:paraId="28B6A40A" w14:textId="66FDA2C7" w:rsidR="00021D4E" w:rsidRDefault="009E65A3" w:rsidP="00021D4E">
            <w:r w:rsidRPr="009E65A3">
              <w:rPr>
                <w:rStyle w:val="Strong"/>
              </w:rPr>
              <w:t>Multiplicative relations A</w:t>
            </w:r>
            <w:r w:rsidR="00021D4E">
              <w:t xml:space="preserve">: </w:t>
            </w:r>
            <w:r w:rsidRPr="009E65A3">
              <w:t>Recall multiplication facts of 2 and 4, 5 and 10 and related division facts</w:t>
            </w:r>
          </w:p>
          <w:p w14:paraId="01BFCCF5" w14:textId="7FD58693" w:rsidR="00021D4E" w:rsidRDefault="00756C5D" w:rsidP="00021D4E">
            <w:r w:rsidRPr="00021D4E">
              <w:rPr>
                <w:rStyle w:val="Strong"/>
              </w:rPr>
              <w:t>MAO-WM-0</w:t>
            </w:r>
            <w:r>
              <w:rPr>
                <w:rStyle w:val="Strong"/>
              </w:rPr>
              <w:t>1, MA2-MR-01</w:t>
            </w:r>
          </w:p>
        </w:tc>
        <w:tc>
          <w:tcPr>
            <w:tcW w:w="598" w:type="dxa"/>
            <w:tcBorders>
              <w:top w:val="single" w:sz="2" w:space="0" w:color="auto"/>
              <w:left w:val="nil"/>
              <w:right w:val="nil"/>
            </w:tcBorders>
            <w:shd w:val="clear" w:color="auto" w:fill="E7E6E6" w:themeFill="background2"/>
          </w:tcPr>
          <w:p w14:paraId="362684C2" w14:textId="77777777" w:rsidR="00021D4E" w:rsidRDefault="00021D4E" w:rsidP="008E546D"/>
        </w:tc>
        <w:tc>
          <w:tcPr>
            <w:tcW w:w="598" w:type="dxa"/>
            <w:tcBorders>
              <w:top w:val="single" w:sz="2" w:space="0" w:color="auto"/>
              <w:left w:val="nil"/>
              <w:right w:val="nil"/>
            </w:tcBorders>
            <w:shd w:val="clear" w:color="auto" w:fill="E7E6E6" w:themeFill="background2"/>
          </w:tcPr>
          <w:p w14:paraId="7EBFD154" w14:textId="77777777" w:rsidR="00021D4E" w:rsidRDefault="00021D4E" w:rsidP="008E546D"/>
        </w:tc>
        <w:tc>
          <w:tcPr>
            <w:tcW w:w="598" w:type="dxa"/>
            <w:tcBorders>
              <w:top w:val="single" w:sz="2" w:space="0" w:color="auto"/>
              <w:left w:val="nil"/>
              <w:right w:val="nil"/>
            </w:tcBorders>
            <w:shd w:val="clear" w:color="auto" w:fill="E7E6E6" w:themeFill="background2"/>
          </w:tcPr>
          <w:p w14:paraId="1FCE85F8" w14:textId="77777777" w:rsidR="00021D4E" w:rsidRDefault="00021D4E" w:rsidP="008E546D"/>
        </w:tc>
        <w:tc>
          <w:tcPr>
            <w:tcW w:w="598" w:type="dxa"/>
            <w:tcBorders>
              <w:top w:val="single" w:sz="2" w:space="0" w:color="auto"/>
              <w:left w:val="nil"/>
              <w:right w:val="nil"/>
            </w:tcBorders>
            <w:shd w:val="clear" w:color="auto" w:fill="E7E6E6" w:themeFill="background2"/>
          </w:tcPr>
          <w:p w14:paraId="50F637B6" w14:textId="77777777" w:rsidR="00021D4E" w:rsidRDefault="00021D4E" w:rsidP="008E546D"/>
        </w:tc>
        <w:tc>
          <w:tcPr>
            <w:tcW w:w="598" w:type="dxa"/>
            <w:tcBorders>
              <w:top w:val="single" w:sz="2" w:space="0" w:color="auto"/>
              <w:left w:val="nil"/>
              <w:right w:val="nil"/>
            </w:tcBorders>
            <w:shd w:val="clear" w:color="auto" w:fill="E7E6E6" w:themeFill="background2"/>
          </w:tcPr>
          <w:p w14:paraId="10C418F0" w14:textId="77777777" w:rsidR="00021D4E" w:rsidRDefault="00021D4E" w:rsidP="008E546D"/>
        </w:tc>
        <w:tc>
          <w:tcPr>
            <w:tcW w:w="598" w:type="dxa"/>
            <w:tcBorders>
              <w:top w:val="single" w:sz="2" w:space="0" w:color="auto"/>
              <w:left w:val="nil"/>
              <w:right w:val="nil"/>
            </w:tcBorders>
            <w:shd w:val="clear" w:color="auto" w:fill="E7E6E6" w:themeFill="background2"/>
          </w:tcPr>
          <w:p w14:paraId="4DFD5E2B" w14:textId="77777777" w:rsidR="00021D4E" w:rsidRDefault="00021D4E" w:rsidP="008E546D"/>
        </w:tc>
        <w:tc>
          <w:tcPr>
            <w:tcW w:w="598" w:type="dxa"/>
            <w:tcBorders>
              <w:top w:val="single" w:sz="2" w:space="0" w:color="auto"/>
              <w:left w:val="nil"/>
              <w:right w:val="nil"/>
            </w:tcBorders>
            <w:shd w:val="clear" w:color="auto" w:fill="E7E6E6" w:themeFill="background2"/>
          </w:tcPr>
          <w:p w14:paraId="0C126D31" w14:textId="77777777" w:rsidR="00021D4E" w:rsidRDefault="00021D4E" w:rsidP="008E546D"/>
        </w:tc>
        <w:tc>
          <w:tcPr>
            <w:tcW w:w="598" w:type="dxa"/>
            <w:tcBorders>
              <w:top w:val="single" w:sz="2" w:space="0" w:color="auto"/>
              <w:left w:val="nil"/>
            </w:tcBorders>
            <w:shd w:val="clear" w:color="auto" w:fill="E7E6E6" w:themeFill="background2"/>
          </w:tcPr>
          <w:p w14:paraId="39F3B4E9" w14:textId="77777777" w:rsidR="00021D4E" w:rsidRDefault="00021D4E" w:rsidP="008E546D"/>
        </w:tc>
      </w:tr>
      <w:tr w:rsidR="00021D4E" w14:paraId="4CB90B73" w14:textId="77777777" w:rsidTr="26412C76">
        <w:tc>
          <w:tcPr>
            <w:tcW w:w="9781" w:type="dxa"/>
          </w:tcPr>
          <w:p w14:paraId="4B71C759" w14:textId="548DF898" w:rsidR="00021D4E" w:rsidRPr="004D7E1C" w:rsidRDefault="003AD9AA" w:rsidP="004D7E1C">
            <w:pPr>
              <w:pStyle w:val="ListBullet"/>
            </w:pPr>
            <w:r w:rsidRPr="004D7E1C">
              <w:t>Recognise and use the symbols for multiplied by (×), divided by (÷) and equals (</w:t>
            </w:r>
            <w:r w:rsidR="00E84C34">
              <w:t>=</w:t>
            </w:r>
            <w:r w:rsidRPr="004D7E1C">
              <w:t>)</w:t>
            </w:r>
          </w:p>
        </w:tc>
        <w:tc>
          <w:tcPr>
            <w:tcW w:w="598" w:type="dxa"/>
          </w:tcPr>
          <w:p w14:paraId="66F97600" w14:textId="77777777" w:rsidR="00021D4E" w:rsidRDefault="00021D4E" w:rsidP="008E546D"/>
        </w:tc>
        <w:tc>
          <w:tcPr>
            <w:tcW w:w="598" w:type="dxa"/>
          </w:tcPr>
          <w:p w14:paraId="0B30C195" w14:textId="77777777" w:rsidR="00021D4E" w:rsidRDefault="00021D4E" w:rsidP="008E546D"/>
        </w:tc>
        <w:tc>
          <w:tcPr>
            <w:tcW w:w="598" w:type="dxa"/>
          </w:tcPr>
          <w:p w14:paraId="687F33F6" w14:textId="77777777" w:rsidR="00021D4E" w:rsidRDefault="00021D4E" w:rsidP="008E546D"/>
        </w:tc>
        <w:tc>
          <w:tcPr>
            <w:tcW w:w="598" w:type="dxa"/>
          </w:tcPr>
          <w:p w14:paraId="72F96577" w14:textId="77777777" w:rsidR="00021D4E" w:rsidRDefault="00021D4E" w:rsidP="008E546D"/>
        </w:tc>
        <w:tc>
          <w:tcPr>
            <w:tcW w:w="598" w:type="dxa"/>
          </w:tcPr>
          <w:p w14:paraId="64B68528" w14:textId="4427FCC6" w:rsidR="00021D4E" w:rsidRDefault="5DEA161A" w:rsidP="008E546D">
            <w:r>
              <w:t>x</w:t>
            </w:r>
          </w:p>
        </w:tc>
        <w:tc>
          <w:tcPr>
            <w:tcW w:w="598" w:type="dxa"/>
          </w:tcPr>
          <w:p w14:paraId="491F4458" w14:textId="572F6E01" w:rsidR="00021D4E" w:rsidRDefault="65CDC692" w:rsidP="008E546D">
            <w:r>
              <w:t>x</w:t>
            </w:r>
          </w:p>
        </w:tc>
        <w:tc>
          <w:tcPr>
            <w:tcW w:w="598" w:type="dxa"/>
          </w:tcPr>
          <w:p w14:paraId="4F8DC4A0" w14:textId="5AB22185" w:rsidR="00021D4E" w:rsidRDefault="0043175C" w:rsidP="008E546D">
            <w:r>
              <w:t>x</w:t>
            </w:r>
          </w:p>
        </w:tc>
        <w:tc>
          <w:tcPr>
            <w:tcW w:w="598" w:type="dxa"/>
          </w:tcPr>
          <w:p w14:paraId="0CBD141B" w14:textId="77777777" w:rsidR="00021D4E" w:rsidRDefault="00021D4E" w:rsidP="008E546D"/>
        </w:tc>
      </w:tr>
      <w:tr w:rsidR="00021D4E" w14:paraId="644E9D2F" w14:textId="77777777" w:rsidTr="26412C76">
        <w:tc>
          <w:tcPr>
            <w:tcW w:w="9781" w:type="dxa"/>
          </w:tcPr>
          <w:p w14:paraId="71F92B18" w14:textId="5F0E3203" w:rsidR="00021D4E" w:rsidRPr="004D7E1C" w:rsidRDefault="003AD9AA" w:rsidP="004D7E1C">
            <w:pPr>
              <w:pStyle w:val="ListBullet"/>
            </w:pPr>
            <w:r w:rsidRPr="004D7E1C">
              <w:t>Link multiplication and division fact families using arrays</w:t>
            </w:r>
          </w:p>
        </w:tc>
        <w:tc>
          <w:tcPr>
            <w:tcW w:w="598" w:type="dxa"/>
            <w:tcBorders>
              <w:bottom w:val="single" w:sz="2" w:space="0" w:color="auto"/>
            </w:tcBorders>
          </w:tcPr>
          <w:p w14:paraId="7EF71C45" w14:textId="77777777" w:rsidR="00021D4E" w:rsidRDefault="00021D4E" w:rsidP="008E546D"/>
        </w:tc>
        <w:tc>
          <w:tcPr>
            <w:tcW w:w="598" w:type="dxa"/>
            <w:tcBorders>
              <w:bottom w:val="single" w:sz="2" w:space="0" w:color="auto"/>
            </w:tcBorders>
          </w:tcPr>
          <w:p w14:paraId="69047A46" w14:textId="77777777" w:rsidR="00021D4E" w:rsidRDefault="00021D4E" w:rsidP="008E546D"/>
        </w:tc>
        <w:tc>
          <w:tcPr>
            <w:tcW w:w="598" w:type="dxa"/>
            <w:tcBorders>
              <w:bottom w:val="single" w:sz="2" w:space="0" w:color="auto"/>
            </w:tcBorders>
          </w:tcPr>
          <w:p w14:paraId="6BD3CF54" w14:textId="77777777" w:rsidR="00021D4E" w:rsidRDefault="00021D4E" w:rsidP="008E546D"/>
        </w:tc>
        <w:tc>
          <w:tcPr>
            <w:tcW w:w="598" w:type="dxa"/>
            <w:tcBorders>
              <w:bottom w:val="single" w:sz="2" w:space="0" w:color="auto"/>
            </w:tcBorders>
          </w:tcPr>
          <w:p w14:paraId="37C5CC0B" w14:textId="77777777" w:rsidR="00021D4E" w:rsidRDefault="00021D4E" w:rsidP="008E546D"/>
        </w:tc>
        <w:tc>
          <w:tcPr>
            <w:tcW w:w="598" w:type="dxa"/>
            <w:tcBorders>
              <w:bottom w:val="single" w:sz="2" w:space="0" w:color="auto"/>
            </w:tcBorders>
          </w:tcPr>
          <w:p w14:paraId="3A3185A8" w14:textId="1256268B" w:rsidR="00021D4E" w:rsidRDefault="3FC847D9" w:rsidP="008E546D">
            <w:r>
              <w:t>x</w:t>
            </w:r>
          </w:p>
        </w:tc>
        <w:tc>
          <w:tcPr>
            <w:tcW w:w="598" w:type="dxa"/>
            <w:tcBorders>
              <w:bottom w:val="single" w:sz="2" w:space="0" w:color="auto"/>
            </w:tcBorders>
          </w:tcPr>
          <w:p w14:paraId="18E158B2" w14:textId="3F20B4B1" w:rsidR="00021D4E" w:rsidRDefault="00B3122B" w:rsidP="008E546D">
            <w:r>
              <w:t>x</w:t>
            </w:r>
          </w:p>
        </w:tc>
        <w:tc>
          <w:tcPr>
            <w:tcW w:w="598" w:type="dxa"/>
            <w:tcBorders>
              <w:bottom w:val="single" w:sz="2" w:space="0" w:color="auto"/>
            </w:tcBorders>
          </w:tcPr>
          <w:p w14:paraId="18147644" w14:textId="167E8DFD" w:rsidR="00021D4E" w:rsidRDefault="00021D4E" w:rsidP="008E546D"/>
        </w:tc>
        <w:tc>
          <w:tcPr>
            <w:tcW w:w="598" w:type="dxa"/>
            <w:tcBorders>
              <w:bottom w:val="single" w:sz="2" w:space="0" w:color="auto"/>
            </w:tcBorders>
          </w:tcPr>
          <w:p w14:paraId="6409BAC2" w14:textId="77777777" w:rsidR="00021D4E" w:rsidRDefault="00021D4E" w:rsidP="008E546D"/>
        </w:tc>
      </w:tr>
      <w:tr w:rsidR="009E65A3" w14:paraId="12075D3B" w14:textId="77777777" w:rsidTr="26412C76">
        <w:tc>
          <w:tcPr>
            <w:tcW w:w="9781" w:type="dxa"/>
          </w:tcPr>
          <w:p w14:paraId="0107977C" w14:textId="32732FB8" w:rsidR="009E65A3" w:rsidRPr="004D7E1C" w:rsidRDefault="5FF6EBF8" w:rsidP="004D7E1C">
            <w:pPr>
              <w:pStyle w:val="ListBullet"/>
            </w:pPr>
            <w:r w:rsidRPr="004D7E1C">
              <w:t>Generate multiplication fact families for multiples of 2 and 4, 5 and 10</w:t>
            </w:r>
          </w:p>
        </w:tc>
        <w:tc>
          <w:tcPr>
            <w:tcW w:w="598" w:type="dxa"/>
            <w:tcBorders>
              <w:bottom w:val="single" w:sz="2" w:space="0" w:color="auto"/>
            </w:tcBorders>
          </w:tcPr>
          <w:p w14:paraId="1B4B0FF8" w14:textId="77777777" w:rsidR="009E65A3" w:rsidRDefault="009E65A3" w:rsidP="008E546D"/>
        </w:tc>
        <w:tc>
          <w:tcPr>
            <w:tcW w:w="598" w:type="dxa"/>
            <w:tcBorders>
              <w:bottom w:val="single" w:sz="2" w:space="0" w:color="auto"/>
            </w:tcBorders>
          </w:tcPr>
          <w:p w14:paraId="29B05F1C" w14:textId="77777777" w:rsidR="009E65A3" w:rsidRDefault="009E65A3" w:rsidP="008E546D"/>
        </w:tc>
        <w:tc>
          <w:tcPr>
            <w:tcW w:w="598" w:type="dxa"/>
            <w:tcBorders>
              <w:bottom w:val="single" w:sz="2" w:space="0" w:color="auto"/>
            </w:tcBorders>
          </w:tcPr>
          <w:p w14:paraId="6E3D751F" w14:textId="77777777" w:rsidR="009E65A3" w:rsidRDefault="009E65A3" w:rsidP="008E546D"/>
        </w:tc>
        <w:tc>
          <w:tcPr>
            <w:tcW w:w="598" w:type="dxa"/>
            <w:tcBorders>
              <w:bottom w:val="single" w:sz="2" w:space="0" w:color="auto"/>
            </w:tcBorders>
          </w:tcPr>
          <w:p w14:paraId="46C31472" w14:textId="77777777" w:rsidR="009E65A3" w:rsidRDefault="009E65A3" w:rsidP="008E546D"/>
        </w:tc>
        <w:tc>
          <w:tcPr>
            <w:tcW w:w="598" w:type="dxa"/>
            <w:tcBorders>
              <w:bottom w:val="single" w:sz="2" w:space="0" w:color="auto"/>
            </w:tcBorders>
          </w:tcPr>
          <w:p w14:paraId="44F4241E" w14:textId="77777777" w:rsidR="009E65A3" w:rsidRDefault="009E65A3" w:rsidP="008E546D"/>
        </w:tc>
        <w:tc>
          <w:tcPr>
            <w:tcW w:w="598" w:type="dxa"/>
            <w:tcBorders>
              <w:bottom w:val="single" w:sz="2" w:space="0" w:color="auto"/>
            </w:tcBorders>
          </w:tcPr>
          <w:p w14:paraId="651A7068" w14:textId="77777777" w:rsidR="009E65A3" w:rsidRDefault="009E65A3" w:rsidP="008E546D"/>
        </w:tc>
        <w:tc>
          <w:tcPr>
            <w:tcW w:w="598" w:type="dxa"/>
            <w:tcBorders>
              <w:bottom w:val="single" w:sz="2" w:space="0" w:color="auto"/>
            </w:tcBorders>
          </w:tcPr>
          <w:p w14:paraId="425739FF" w14:textId="74781461" w:rsidR="009E65A3" w:rsidRDefault="417CB79A" w:rsidP="008E546D">
            <w:r>
              <w:t>x</w:t>
            </w:r>
          </w:p>
        </w:tc>
        <w:tc>
          <w:tcPr>
            <w:tcW w:w="598" w:type="dxa"/>
            <w:tcBorders>
              <w:bottom w:val="single" w:sz="2" w:space="0" w:color="auto"/>
            </w:tcBorders>
          </w:tcPr>
          <w:p w14:paraId="2758BAEA" w14:textId="77777777" w:rsidR="009E65A3" w:rsidRDefault="009E65A3" w:rsidP="008E546D"/>
        </w:tc>
      </w:tr>
      <w:tr w:rsidR="006B22CB" w14:paraId="7935E6C5" w14:textId="77777777" w:rsidTr="26412C76">
        <w:tc>
          <w:tcPr>
            <w:tcW w:w="9781" w:type="dxa"/>
            <w:tcBorders>
              <w:right w:val="nil"/>
            </w:tcBorders>
            <w:shd w:val="clear" w:color="auto" w:fill="E7E6E6" w:themeFill="background2"/>
          </w:tcPr>
          <w:p w14:paraId="36F105D1" w14:textId="228F07A5" w:rsidR="00021D4E" w:rsidRDefault="00286F58" w:rsidP="00021D4E">
            <w:r w:rsidRPr="00286F58">
              <w:rPr>
                <w:rStyle w:val="Strong"/>
              </w:rPr>
              <w:lastRenderedPageBreak/>
              <w:t>Partitioned fractions A</w:t>
            </w:r>
            <w:r w:rsidR="00021D4E">
              <w:t xml:space="preserve">: </w:t>
            </w:r>
            <w:r w:rsidRPr="00286F58">
              <w:t>Create fractional parts of a length using techniques other than repeated halving</w:t>
            </w:r>
          </w:p>
          <w:p w14:paraId="5778F26C" w14:textId="61711FD9" w:rsidR="00021D4E" w:rsidRDefault="00756C5D" w:rsidP="00021D4E">
            <w:r w:rsidRPr="00021D4E">
              <w:rPr>
                <w:rStyle w:val="Strong"/>
              </w:rPr>
              <w:t>MAO-WM-0</w:t>
            </w:r>
            <w:r>
              <w:rPr>
                <w:rStyle w:val="Strong"/>
              </w:rPr>
              <w:t>1, MA2-PF-01</w:t>
            </w:r>
          </w:p>
        </w:tc>
        <w:tc>
          <w:tcPr>
            <w:tcW w:w="598" w:type="dxa"/>
            <w:tcBorders>
              <w:top w:val="single" w:sz="2" w:space="0" w:color="auto"/>
              <w:left w:val="nil"/>
              <w:right w:val="nil"/>
            </w:tcBorders>
            <w:shd w:val="clear" w:color="auto" w:fill="E7E6E6" w:themeFill="background2"/>
          </w:tcPr>
          <w:p w14:paraId="55F90EB9" w14:textId="77777777" w:rsidR="00021D4E" w:rsidRDefault="00021D4E" w:rsidP="008E546D"/>
        </w:tc>
        <w:tc>
          <w:tcPr>
            <w:tcW w:w="598" w:type="dxa"/>
            <w:tcBorders>
              <w:top w:val="single" w:sz="2" w:space="0" w:color="auto"/>
              <w:left w:val="nil"/>
              <w:right w:val="nil"/>
            </w:tcBorders>
            <w:shd w:val="clear" w:color="auto" w:fill="E7E6E6" w:themeFill="background2"/>
          </w:tcPr>
          <w:p w14:paraId="4EB6A1DA" w14:textId="77777777" w:rsidR="00021D4E" w:rsidRDefault="00021D4E" w:rsidP="008E546D"/>
        </w:tc>
        <w:tc>
          <w:tcPr>
            <w:tcW w:w="598" w:type="dxa"/>
            <w:tcBorders>
              <w:top w:val="single" w:sz="2" w:space="0" w:color="auto"/>
              <w:left w:val="nil"/>
              <w:right w:val="nil"/>
            </w:tcBorders>
            <w:shd w:val="clear" w:color="auto" w:fill="E7E6E6" w:themeFill="background2"/>
          </w:tcPr>
          <w:p w14:paraId="4F6C0F72" w14:textId="77777777" w:rsidR="00021D4E" w:rsidRDefault="00021D4E" w:rsidP="008E546D"/>
        </w:tc>
        <w:tc>
          <w:tcPr>
            <w:tcW w:w="598" w:type="dxa"/>
            <w:tcBorders>
              <w:top w:val="single" w:sz="2" w:space="0" w:color="auto"/>
              <w:left w:val="nil"/>
              <w:right w:val="nil"/>
            </w:tcBorders>
            <w:shd w:val="clear" w:color="auto" w:fill="E7E6E6" w:themeFill="background2"/>
          </w:tcPr>
          <w:p w14:paraId="7F996DCA" w14:textId="77777777" w:rsidR="00021D4E" w:rsidRDefault="00021D4E" w:rsidP="008E546D"/>
        </w:tc>
        <w:tc>
          <w:tcPr>
            <w:tcW w:w="598" w:type="dxa"/>
            <w:tcBorders>
              <w:top w:val="single" w:sz="2" w:space="0" w:color="auto"/>
              <w:left w:val="nil"/>
              <w:right w:val="nil"/>
            </w:tcBorders>
            <w:shd w:val="clear" w:color="auto" w:fill="E7E6E6" w:themeFill="background2"/>
          </w:tcPr>
          <w:p w14:paraId="3C15D55F" w14:textId="77777777" w:rsidR="00021D4E" w:rsidRDefault="00021D4E" w:rsidP="008E546D"/>
        </w:tc>
        <w:tc>
          <w:tcPr>
            <w:tcW w:w="598" w:type="dxa"/>
            <w:tcBorders>
              <w:top w:val="single" w:sz="2" w:space="0" w:color="auto"/>
              <w:left w:val="nil"/>
              <w:right w:val="nil"/>
            </w:tcBorders>
            <w:shd w:val="clear" w:color="auto" w:fill="E7E6E6" w:themeFill="background2"/>
          </w:tcPr>
          <w:p w14:paraId="2CA76213" w14:textId="77777777" w:rsidR="00021D4E" w:rsidRDefault="00021D4E" w:rsidP="008E546D"/>
        </w:tc>
        <w:tc>
          <w:tcPr>
            <w:tcW w:w="598" w:type="dxa"/>
            <w:tcBorders>
              <w:top w:val="single" w:sz="2" w:space="0" w:color="auto"/>
              <w:left w:val="nil"/>
              <w:right w:val="nil"/>
            </w:tcBorders>
            <w:shd w:val="clear" w:color="auto" w:fill="E7E6E6" w:themeFill="background2"/>
          </w:tcPr>
          <w:p w14:paraId="2C6A2E19" w14:textId="77777777" w:rsidR="00021D4E" w:rsidRDefault="00021D4E" w:rsidP="008E546D"/>
        </w:tc>
        <w:tc>
          <w:tcPr>
            <w:tcW w:w="598" w:type="dxa"/>
            <w:tcBorders>
              <w:top w:val="single" w:sz="2" w:space="0" w:color="auto"/>
              <w:left w:val="nil"/>
            </w:tcBorders>
            <w:shd w:val="clear" w:color="auto" w:fill="E7E6E6" w:themeFill="background2"/>
          </w:tcPr>
          <w:p w14:paraId="00773B98" w14:textId="77777777" w:rsidR="00021D4E" w:rsidRDefault="00021D4E" w:rsidP="008E546D"/>
        </w:tc>
      </w:tr>
      <w:tr w:rsidR="00021D4E" w14:paraId="07B0AE46" w14:textId="77777777" w:rsidTr="26412C76">
        <w:tc>
          <w:tcPr>
            <w:tcW w:w="9781" w:type="dxa"/>
          </w:tcPr>
          <w:p w14:paraId="23E30862" w14:textId="58F21E68" w:rsidR="00021D4E" w:rsidRPr="004D7E1C" w:rsidRDefault="73D2A35A" w:rsidP="004D7E1C">
            <w:pPr>
              <w:pStyle w:val="ListBullet"/>
            </w:pPr>
            <w:r w:rsidRPr="004D7E1C">
              <w:t>Make thirds of a length</w:t>
            </w:r>
          </w:p>
        </w:tc>
        <w:tc>
          <w:tcPr>
            <w:tcW w:w="598" w:type="dxa"/>
          </w:tcPr>
          <w:p w14:paraId="57C55D82" w14:textId="77777777" w:rsidR="00021D4E" w:rsidRDefault="00021D4E" w:rsidP="008E546D"/>
        </w:tc>
        <w:tc>
          <w:tcPr>
            <w:tcW w:w="598" w:type="dxa"/>
          </w:tcPr>
          <w:p w14:paraId="49A1301F" w14:textId="77777777" w:rsidR="00021D4E" w:rsidRDefault="00021D4E" w:rsidP="008E546D"/>
        </w:tc>
        <w:tc>
          <w:tcPr>
            <w:tcW w:w="598" w:type="dxa"/>
          </w:tcPr>
          <w:p w14:paraId="47C004AE" w14:textId="7C7B3F43" w:rsidR="00021D4E" w:rsidRDefault="12E4EB17" w:rsidP="008E546D">
            <w:r>
              <w:t>x</w:t>
            </w:r>
          </w:p>
        </w:tc>
        <w:tc>
          <w:tcPr>
            <w:tcW w:w="598" w:type="dxa"/>
          </w:tcPr>
          <w:p w14:paraId="2C8064DF" w14:textId="31DA01C2" w:rsidR="00021D4E" w:rsidRDefault="57E299B2" w:rsidP="008E546D">
            <w:r>
              <w:t>x</w:t>
            </w:r>
          </w:p>
        </w:tc>
        <w:tc>
          <w:tcPr>
            <w:tcW w:w="598" w:type="dxa"/>
          </w:tcPr>
          <w:p w14:paraId="54AA9ACC" w14:textId="77777777" w:rsidR="00021D4E" w:rsidRDefault="00021D4E" w:rsidP="008E546D"/>
        </w:tc>
        <w:tc>
          <w:tcPr>
            <w:tcW w:w="598" w:type="dxa"/>
          </w:tcPr>
          <w:p w14:paraId="30017182" w14:textId="77777777" w:rsidR="00021D4E" w:rsidRDefault="00021D4E" w:rsidP="008E546D"/>
        </w:tc>
        <w:tc>
          <w:tcPr>
            <w:tcW w:w="598" w:type="dxa"/>
          </w:tcPr>
          <w:p w14:paraId="426C4332" w14:textId="77777777" w:rsidR="00021D4E" w:rsidRDefault="00021D4E" w:rsidP="008E546D"/>
        </w:tc>
        <w:tc>
          <w:tcPr>
            <w:tcW w:w="598" w:type="dxa"/>
          </w:tcPr>
          <w:p w14:paraId="4E5AAD21" w14:textId="77777777" w:rsidR="00021D4E" w:rsidRDefault="00021D4E" w:rsidP="008E546D"/>
        </w:tc>
      </w:tr>
      <w:tr w:rsidR="00021D4E" w14:paraId="65B1F090" w14:textId="77777777" w:rsidTr="26412C76">
        <w:tc>
          <w:tcPr>
            <w:tcW w:w="9781" w:type="dxa"/>
          </w:tcPr>
          <w:p w14:paraId="201A5A65" w14:textId="5AEE7A03" w:rsidR="00021D4E" w:rsidRPr="004D7E1C" w:rsidRDefault="73D2A35A" w:rsidP="004D7E1C">
            <w:pPr>
              <w:pStyle w:val="ListBullet"/>
            </w:pPr>
            <w:r w:rsidRPr="004D7E1C">
              <w:t>Create fifths of a length</w:t>
            </w:r>
          </w:p>
        </w:tc>
        <w:tc>
          <w:tcPr>
            <w:tcW w:w="598" w:type="dxa"/>
            <w:tcBorders>
              <w:bottom w:val="single" w:sz="2" w:space="0" w:color="auto"/>
            </w:tcBorders>
          </w:tcPr>
          <w:p w14:paraId="2E0A998D" w14:textId="77777777" w:rsidR="00021D4E" w:rsidRDefault="00021D4E" w:rsidP="008E546D"/>
        </w:tc>
        <w:tc>
          <w:tcPr>
            <w:tcW w:w="598" w:type="dxa"/>
            <w:tcBorders>
              <w:bottom w:val="single" w:sz="2" w:space="0" w:color="auto"/>
            </w:tcBorders>
          </w:tcPr>
          <w:p w14:paraId="67B18D4A" w14:textId="77777777" w:rsidR="00021D4E" w:rsidRDefault="00021D4E" w:rsidP="008E546D"/>
        </w:tc>
        <w:tc>
          <w:tcPr>
            <w:tcW w:w="598" w:type="dxa"/>
            <w:tcBorders>
              <w:bottom w:val="single" w:sz="2" w:space="0" w:color="auto"/>
            </w:tcBorders>
          </w:tcPr>
          <w:p w14:paraId="21862C46" w14:textId="5883561B" w:rsidR="00021D4E" w:rsidRDefault="31042173" w:rsidP="008E546D">
            <w:r>
              <w:t>x</w:t>
            </w:r>
          </w:p>
        </w:tc>
        <w:tc>
          <w:tcPr>
            <w:tcW w:w="598" w:type="dxa"/>
            <w:tcBorders>
              <w:bottom w:val="single" w:sz="2" w:space="0" w:color="auto"/>
            </w:tcBorders>
          </w:tcPr>
          <w:p w14:paraId="335D2B7C" w14:textId="552CE27E" w:rsidR="00021D4E" w:rsidRDefault="0339297B" w:rsidP="008E546D">
            <w:r>
              <w:t>x</w:t>
            </w:r>
          </w:p>
        </w:tc>
        <w:tc>
          <w:tcPr>
            <w:tcW w:w="598" w:type="dxa"/>
            <w:tcBorders>
              <w:bottom w:val="single" w:sz="2" w:space="0" w:color="auto"/>
            </w:tcBorders>
          </w:tcPr>
          <w:p w14:paraId="1859F46A" w14:textId="77777777" w:rsidR="00021D4E" w:rsidRDefault="00021D4E" w:rsidP="008E546D"/>
        </w:tc>
        <w:tc>
          <w:tcPr>
            <w:tcW w:w="598" w:type="dxa"/>
            <w:tcBorders>
              <w:bottom w:val="single" w:sz="2" w:space="0" w:color="auto"/>
            </w:tcBorders>
          </w:tcPr>
          <w:p w14:paraId="4E023B1B" w14:textId="77777777" w:rsidR="00021D4E" w:rsidRDefault="00021D4E" w:rsidP="008E546D"/>
        </w:tc>
        <w:tc>
          <w:tcPr>
            <w:tcW w:w="598" w:type="dxa"/>
            <w:tcBorders>
              <w:bottom w:val="single" w:sz="2" w:space="0" w:color="auto"/>
            </w:tcBorders>
          </w:tcPr>
          <w:p w14:paraId="46A26847" w14:textId="77777777" w:rsidR="00021D4E" w:rsidRDefault="00021D4E" w:rsidP="008E546D"/>
        </w:tc>
        <w:tc>
          <w:tcPr>
            <w:tcW w:w="598" w:type="dxa"/>
            <w:tcBorders>
              <w:bottom w:val="single" w:sz="2" w:space="0" w:color="auto"/>
            </w:tcBorders>
          </w:tcPr>
          <w:p w14:paraId="5F875417" w14:textId="77777777" w:rsidR="00021D4E" w:rsidRDefault="00021D4E" w:rsidP="008E546D"/>
        </w:tc>
      </w:tr>
      <w:tr w:rsidR="006B22CB" w14:paraId="44A49F6F" w14:textId="77777777" w:rsidTr="26412C76">
        <w:tc>
          <w:tcPr>
            <w:tcW w:w="9781" w:type="dxa"/>
            <w:tcBorders>
              <w:right w:val="nil"/>
            </w:tcBorders>
            <w:shd w:val="clear" w:color="auto" w:fill="E7E6E6" w:themeFill="background2"/>
          </w:tcPr>
          <w:p w14:paraId="7666A7F7" w14:textId="79C978F8" w:rsidR="00021D4E" w:rsidRDefault="00286F58" w:rsidP="00021D4E">
            <w:r w:rsidRPr="00286F58">
              <w:rPr>
                <w:rStyle w:val="Strong"/>
              </w:rPr>
              <w:t>Partitioned fractions A</w:t>
            </w:r>
            <w:r w:rsidR="00021D4E">
              <w:t xml:space="preserve">: </w:t>
            </w:r>
            <w:r w:rsidRPr="00286F58">
              <w:t>Model and represent unit fractions, and their multiples, to a complete whole on a number line</w:t>
            </w:r>
          </w:p>
          <w:p w14:paraId="5B469EE6" w14:textId="360BC0CA" w:rsidR="00021D4E" w:rsidRPr="00021D4E" w:rsidRDefault="00756C5D" w:rsidP="00021D4E">
            <w:r w:rsidRPr="00021D4E">
              <w:rPr>
                <w:rStyle w:val="Strong"/>
              </w:rPr>
              <w:t>MAO-WM-0</w:t>
            </w:r>
            <w:r>
              <w:rPr>
                <w:rStyle w:val="Strong"/>
              </w:rPr>
              <w:t>1, MA2-PF-01</w:t>
            </w:r>
          </w:p>
        </w:tc>
        <w:tc>
          <w:tcPr>
            <w:tcW w:w="598" w:type="dxa"/>
            <w:tcBorders>
              <w:top w:val="single" w:sz="2" w:space="0" w:color="auto"/>
              <w:left w:val="nil"/>
              <w:right w:val="nil"/>
            </w:tcBorders>
            <w:shd w:val="clear" w:color="auto" w:fill="E7E6E6" w:themeFill="background2"/>
          </w:tcPr>
          <w:p w14:paraId="3F4AB43F" w14:textId="77777777" w:rsidR="00021D4E" w:rsidRDefault="00021D4E" w:rsidP="008E546D"/>
        </w:tc>
        <w:tc>
          <w:tcPr>
            <w:tcW w:w="598" w:type="dxa"/>
            <w:tcBorders>
              <w:top w:val="single" w:sz="2" w:space="0" w:color="auto"/>
              <w:left w:val="nil"/>
              <w:right w:val="nil"/>
            </w:tcBorders>
            <w:shd w:val="clear" w:color="auto" w:fill="E7E6E6" w:themeFill="background2"/>
          </w:tcPr>
          <w:p w14:paraId="2FF1B4CC" w14:textId="77777777" w:rsidR="00021D4E" w:rsidRDefault="00021D4E" w:rsidP="008E546D"/>
        </w:tc>
        <w:tc>
          <w:tcPr>
            <w:tcW w:w="598" w:type="dxa"/>
            <w:tcBorders>
              <w:top w:val="single" w:sz="2" w:space="0" w:color="auto"/>
              <w:left w:val="nil"/>
              <w:right w:val="nil"/>
            </w:tcBorders>
            <w:shd w:val="clear" w:color="auto" w:fill="E7E6E6" w:themeFill="background2"/>
          </w:tcPr>
          <w:p w14:paraId="66B1BCC4" w14:textId="77777777" w:rsidR="00021D4E" w:rsidRDefault="00021D4E" w:rsidP="008E546D"/>
        </w:tc>
        <w:tc>
          <w:tcPr>
            <w:tcW w:w="598" w:type="dxa"/>
            <w:tcBorders>
              <w:top w:val="single" w:sz="2" w:space="0" w:color="auto"/>
              <w:left w:val="nil"/>
              <w:right w:val="nil"/>
            </w:tcBorders>
            <w:shd w:val="clear" w:color="auto" w:fill="E7E6E6" w:themeFill="background2"/>
          </w:tcPr>
          <w:p w14:paraId="4BA3900E" w14:textId="77777777" w:rsidR="00021D4E" w:rsidRDefault="00021D4E" w:rsidP="008E546D"/>
        </w:tc>
        <w:tc>
          <w:tcPr>
            <w:tcW w:w="598" w:type="dxa"/>
            <w:tcBorders>
              <w:top w:val="single" w:sz="2" w:space="0" w:color="auto"/>
              <w:left w:val="nil"/>
              <w:right w:val="nil"/>
            </w:tcBorders>
            <w:shd w:val="clear" w:color="auto" w:fill="E7E6E6" w:themeFill="background2"/>
          </w:tcPr>
          <w:p w14:paraId="5CDA55A8" w14:textId="77777777" w:rsidR="00021D4E" w:rsidRDefault="00021D4E" w:rsidP="008E546D"/>
        </w:tc>
        <w:tc>
          <w:tcPr>
            <w:tcW w:w="598" w:type="dxa"/>
            <w:tcBorders>
              <w:top w:val="single" w:sz="2" w:space="0" w:color="auto"/>
              <w:left w:val="nil"/>
              <w:right w:val="nil"/>
            </w:tcBorders>
            <w:shd w:val="clear" w:color="auto" w:fill="E7E6E6" w:themeFill="background2"/>
          </w:tcPr>
          <w:p w14:paraId="3F14EF70" w14:textId="77777777" w:rsidR="00021D4E" w:rsidRDefault="00021D4E" w:rsidP="008E546D"/>
        </w:tc>
        <w:tc>
          <w:tcPr>
            <w:tcW w:w="598" w:type="dxa"/>
            <w:tcBorders>
              <w:top w:val="single" w:sz="2" w:space="0" w:color="auto"/>
              <w:left w:val="nil"/>
              <w:right w:val="nil"/>
            </w:tcBorders>
            <w:shd w:val="clear" w:color="auto" w:fill="E7E6E6" w:themeFill="background2"/>
          </w:tcPr>
          <w:p w14:paraId="21327AA0" w14:textId="77777777" w:rsidR="00021D4E" w:rsidRDefault="00021D4E" w:rsidP="008E546D"/>
        </w:tc>
        <w:tc>
          <w:tcPr>
            <w:tcW w:w="598" w:type="dxa"/>
            <w:tcBorders>
              <w:top w:val="single" w:sz="2" w:space="0" w:color="auto"/>
              <w:left w:val="nil"/>
            </w:tcBorders>
            <w:shd w:val="clear" w:color="auto" w:fill="E7E6E6" w:themeFill="background2"/>
          </w:tcPr>
          <w:p w14:paraId="289704EC" w14:textId="77777777" w:rsidR="00021D4E" w:rsidRDefault="00021D4E" w:rsidP="008E546D"/>
        </w:tc>
      </w:tr>
      <w:tr w:rsidR="00021D4E" w14:paraId="43E38D0F" w14:textId="77777777" w:rsidTr="26412C76">
        <w:tc>
          <w:tcPr>
            <w:tcW w:w="9781" w:type="dxa"/>
          </w:tcPr>
          <w:p w14:paraId="7A854D06" w14:textId="7E3E8EB5" w:rsidR="00021D4E" w:rsidRPr="00EC4E47" w:rsidRDefault="73D2A35A" w:rsidP="00EC4E47">
            <w:pPr>
              <w:pStyle w:val="ListBullet"/>
              <w:rPr>
                <w:rStyle w:val="Strong"/>
                <w:b w:val="0"/>
                <w:bCs w:val="0"/>
              </w:rPr>
            </w:pPr>
            <w:r w:rsidRPr="00EC4E47">
              <w:t>Model fractions with fraction strips and diagrams for halves, quarters, eighths, thirds</w:t>
            </w:r>
          </w:p>
        </w:tc>
        <w:tc>
          <w:tcPr>
            <w:tcW w:w="598" w:type="dxa"/>
          </w:tcPr>
          <w:p w14:paraId="66E8C801" w14:textId="74F248A1" w:rsidR="00021D4E" w:rsidRDefault="6A544EA6" w:rsidP="00021D4E">
            <w:r>
              <w:t>x</w:t>
            </w:r>
          </w:p>
        </w:tc>
        <w:tc>
          <w:tcPr>
            <w:tcW w:w="598" w:type="dxa"/>
          </w:tcPr>
          <w:p w14:paraId="0B4DACB4" w14:textId="098F201D" w:rsidR="00021D4E" w:rsidRDefault="119DB379" w:rsidP="00021D4E">
            <w:r>
              <w:t>x</w:t>
            </w:r>
          </w:p>
        </w:tc>
        <w:tc>
          <w:tcPr>
            <w:tcW w:w="598" w:type="dxa"/>
          </w:tcPr>
          <w:p w14:paraId="3DE71CCE" w14:textId="77777777" w:rsidR="00021D4E" w:rsidRDefault="00021D4E" w:rsidP="00021D4E"/>
        </w:tc>
        <w:tc>
          <w:tcPr>
            <w:tcW w:w="598" w:type="dxa"/>
          </w:tcPr>
          <w:p w14:paraId="6648D324" w14:textId="3DAE0F97" w:rsidR="00021D4E" w:rsidRDefault="431E1BF2" w:rsidP="00021D4E">
            <w:r>
              <w:t>x</w:t>
            </w:r>
          </w:p>
        </w:tc>
        <w:tc>
          <w:tcPr>
            <w:tcW w:w="598" w:type="dxa"/>
          </w:tcPr>
          <w:p w14:paraId="12D8F0C9" w14:textId="49EF0F45" w:rsidR="00021D4E" w:rsidRDefault="00F032AD" w:rsidP="00021D4E">
            <w:r>
              <w:t>x</w:t>
            </w:r>
          </w:p>
        </w:tc>
        <w:tc>
          <w:tcPr>
            <w:tcW w:w="598" w:type="dxa"/>
          </w:tcPr>
          <w:p w14:paraId="279A074B" w14:textId="77777777" w:rsidR="00021D4E" w:rsidRDefault="00021D4E" w:rsidP="00021D4E"/>
        </w:tc>
        <w:tc>
          <w:tcPr>
            <w:tcW w:w="598" w:type="dxa"/>
          </w:tcPr>
          <w:p w14:paraId="5B168B88" w14:textId="77777777" w:rsidR="00021D4E" w:rsidRDefault="00021D4E" w:rsidP="00021D4E"/>
        </w:tc>
        <w:tc>
          <w:tcPr>
            <w:tcW w:w="598" w:type="dxa"/>
          </w:tcPr>
          <w:p w14:paraId="0AF3BE98" w14:textId="77777777" w:rsidR="00021D4E" w:rsidRDefault="00021D4E" w:rsidP="00021D4E"/>
        </w:tc>
      </w:tr>
      <w:tr w:rsidR="00021D4E" w14:paraId="1A853F3B" w14:textId="77777777" w:rsidTr="26412C76">
        <w:tc>
          <w:tcPr>
            <w:tcW w:w="9781" w:type="dxa"/>
          </w:tcPr>
          <w:p w14:paraId="0BA74900" w14:textId="62EF9FD6" w:rsidR="00021D4E" w:rsidRPr="00EC4E47" w:rsidRDefault="73D2A35A" w:rsidP="00EC4E47">
            <w:pPr>
              <w:pStyle w:val="ListBullet"/>
              <w:rPr>
                <w:rStyle w:val="Strong"/>
                <w:b w:val="0"/>
                <w:bCs w:val="0"/>
              </w:rPr>
            </w:pPr>
            <w:r w:rsidRPr="00EC4E47">
              <w:t>Describe fraction families formed by dividing the whole into the same total number of equal parts as having the same denominator</w:t>
            </w:r>
          </w:p>
        </w:tc>
        <w:tc>
          <w:tcPr>
            <w:tcW w:w="598" w:type="dxa"/>
            <w:tcBorders>
              <w:bottom w:val="single" w:sz="2" w:space="0" w:color="auto"/>
            </w:tcBorders>
          </w:tcPr>
          <w:p w14:paraId="2BA84298" w14:textId="77777777" w:rsidR="00021D4E" w:rsidRDefault="00021D4E" w:rsidP="00021D4E"/>
        </w:tc>
        <w:tc>
          <w:tcPr>
            <w:tcW w:w="598" w:type="dxa"/>
            <w:tcBorders>
              <w:bottom w:val="single" w:sz="2" w:space="0" w:color="auto"/>
            </w:tcBorders>
          </w:tcPr>
          <w:p w14:paraId="710F8088" w14:textId="77777777" w:rsidR="00021D4E" w:rsidRDefault="00021D4E" w:rsidP="00021D4E"/>
        </w:tc>
        <w:tc>
          <w:tcPr>
            <w:tcW w:w="598" w:type="dxa"/>
            <w:tcBorders>
              <w:bottom w:val="single" w:sz="2" w:space="0" w:color="auto"/>
            </w:tcBorders>
          </w:tcPr>
          <w:p w14:paraId="7AC2CDE6" w14:textId="1AF9B8D6" w:rsidR="00021D4E" w:rsidRDefault="31C9680E" w:rsidP="00021D4E">
            <w:r>
              <w:t>x</w:t>
            </w:r>
          </w:p>
        </w:tc>
        <w:tc>
          <w:tcPr>
            <w:tcW w:w="598" w:type="dxa"/>
            <w:tcBorders>
              <w:bottom w:val="single" w:sz="2" w:space="0" w:color="auto"/>
            </w:tcBorders>
          </w:tcPr>
          <w:p w14:paraId="1E61F15C" w14:textId="77777777" w:rsidR="00021D4E" w:rsidRDefault="00021D4E" w:rsidP="00021D4E"/>
        </w:tc>
        <w:tc>
          <w:tcPr>
            <w:tcW w:w="598" w:type="dxa"/>
            <w:tcBorders>
              <w:bottom w:val="single" w:sz="2" w:space="0" w:color="auto"/>
            </w:tcBorders>
          </w:tcPr>
          <w:p w14:paraId="2E751331" w14:textId="48B2DA40" w:rsidR="00021D4E" w:rsidRDefault="0A438AA9" w:rsidP="00021D4E">
            <w:r>
              <w:t>x</w:t>
            </w:r>
          </w:p>
        </w:tc>
        <w:tc>
          <w:tcPr>
            <w:tcW w:w="598" w:type="dxa"/>
            <w:tcBorders>
              <w:bottom w:val="single" w:sz="2" w:space="0" w:color="auto"/>
            </w:tcBorders>
          </w:tcPr>
          <w:p w14:paraId="5C6DFE30" w14:textId="77777777" w:rsidR="00021D4E" w:rsidRDefault="00021D4E" w:rsidP="00021D4E"/>
        </w:tc>
        <w:tc>
          <w:tcPr>
            <w:tcW w:w="598" w:type="dxa"/>
            <w:tcBorders>
              <w:bottom w:val="single" w:sz="2" w:space="0" w:color="auto"/>
            </w:tcBorders>
          </w:tcPr>
          <w:p w14:paraId="02BD6AE8" w14:textId="77777777" w:rsidR="00021D4E" w:rsidRDefault="00021D4E" w:rsidP="00021D4E"/>
        </w:tc>
        <w:tc>
          <w:tcPr>
            <w:tcW w:w="598" w:type="dxa"/>
            <w:tcBorders>
              <w:bottom w:val="single" w:sz="2" w:space="0" w:color="auto"/>
            </w:tcBorders>
          </w:tcPr>
          <w:p w14:paraId="37BAF63C" w14:textId="77777777" w:rsidR="00021D4E" w:rsidRDefault="00021D4E" w:rsidP="00021D4E"/>
        </w:tc>
      </w:tr>
      <w:tr w:rsidR="00286F58" w14:paraId="5DAC77F7" w14:textId="77777777" w:rsidTr="26412C76">
        <w:tc>
          <w:tcPr>
            <w:tcW w:w="9781" w:type="dxa"/>
          </w:tcPr>
          <w:p w14:paraId="7B61D046" w14:textId="42ED2122" w:rsidR="00286F58" w:rsidRPr="00EC4E47" w:rsidRDefault="73D2A35A" w:rsidP="00EC4E47">
            <w:pPr>
              <w:pStyle w:val="ListBullet"/>
            </w:pPr>
            <w:r w:rsidRPr="00EC4E47">
              <w:t>Determine the complementary fractional part needed to complete one whole (halves, quarters, eighths, thirds) (Reasons about relations)</w:t>
            </w:r>
          </w:p>
        </w:tc>
        <w:tc>
          <w:tcPr>
            <w:tcW w:w="598" w:type="dxa"/>
            <w:tcBorders>
              <w:bottom w:val="single" w:sz="2" w:space="0" w:color="auto"/>
            </w:tcBorders>
          </w:tcPr>
          <w:p w14:paraId="72800071" w14:textId="77777777" w:rsidR="00286F58" w:rsidRDefault="00286F58" w:rsidP="00021D4E"/>
        </w:tc>
        <w:tc>
          <w:tcPr>
            <w:tcW w:w="598" w:type="dxa"/>
            <w:tcBorders>
              <w:bottom w:val="single" w:sz="2" w:space="0" w:color="auto"/>
            </w:tcBorders>
          </w:tcPr>
          <w:p w14:paraId="339DE85C" w14:textId="77777777" w:rsidR="00286F58" w:rsidRDefault="00286F58" w:rsidP="00021D4E"/>
        </w:tc>
        <w:tc>
          <w:tcPr>
            <w:tcW w:w="598" w:type="dxa"/>
            <w:tcBorders>
              <w:bottom w:val="single" w:sz="2" w:space="0" w:color="auto"/>
            </w:tcBorders>
          </w:tcPr>
          <w:p w14:paraId="4BE7EE42" w14:textId="2A45A151" w:rsidR="00286F58" w:rsidRDefault="00286F58" w:rsidP="00021D4E"/>
        </w:tc>
        <w:tc>
          <w:tcPr>
            <w:tcW w:w="598" w:type="dxa"/>
            <w:tcBorders>
              <w:bottom w:val="single" w:sz="2" w:space="0" w:color="auto"/>
            </w:tcBorders>
          </w:tcPr>
          <w:p w14:paraId="1BAC35D7" w14:textId="77777777" w:rsidR="00286F58" w:rsidRDefault="00286F58" w:rsidP="00021D4E"/>
        </w:tc>
        <w:tc>
          <w:tcPr>
            <w:tcW w:w="598" w:type="dxa"/>
            <w:tcBorders>
              <w:bottom w:val="single" w:sz="2" w:space="0" w:color="auto"/>
            </w:tcBorders>
          </w:tcPr>
          <w:p w14:paraId="389A471B" w14:textId="77777777" w:rsidR="00286F58" w:rsidRDefault="00286F58" w:rsidP="00021D4E"/>
        </w:tc>
        <w:tc>
          <w:tcPr>
            <w:tcW w:w="598" w:type="dxa"/>
            <w:tcBorders>
              <w:bottom w:val="single" w:sz="2" w:space="0" w:color="auto"/>
            </w:tcBorders>
          </w:tcPr>
          <w:p w14:paraId="11A6B406" w14:textId="77777777" w:rsidR="00286F58" w:rsidRDefault="00286F58" w:rsidP="00021D4E"/>
        </w:tc>
        <w:tc>
          <w:tcPr>
            <w:tcW w:w="598" w:type="dxa"/>
            <w:tcBorders>
              <w:bottom w:val="single" w:sz="2" w:space="0" w:color="auto"/>
            </w:tcBorders>
          </w:tcPr>
          <w:p w14:paraId="4354FC28" w14:textId="7AD7A00D" w:rsidR="00286F58" w:rsidRDefault="1105E8CC" w:rsidP="00021D4E">
            <w:r>
              <w:t>x</w:t>
            </w:r>
          </w:p>
        </w:tc>
        <w:tc>
          <w:tcPr>
            <w:tcW w:w="598" w:type="dxa"/>
            <w:tcBorders>
              <w:bottom w:val="single" w:sz="2" w:space="0" w:color="auto"/>
            </w:tcBorders>
          </w:tcPr>
          <w:p w14:paraId="2E5A6A4A" w14:textId="20BD371D" w:rsidR="00286F58" w:rsidRDefault="00286F58" w:rsidP="00021D4E"/>
        </w:tc>
      </w:tr>
      <w:tr w:rsidR="00286F58" w14:paraId="715E583C" w14:textId="77777777" w:rsidTr="26412C76">
        <w:tc>
          <w:tcPr>
            <w:tcW w:w="9781" w:type="dxa"/>
          </w:tcPr>
          <w:p w14:paraId="11729A5A" w14:textId="5C9DCCDE" w:rsidR="00286F58" w:rsidRPr="00EC4E47" w:rsidRDefault="73D2A35A" w:rsidP="00EC4E47">
            <w:pPr>
              <w:pStyle w:val="ListBullet"/>
            </w:pPr>
            <w:r w:rsidRPr="00EC4E47">
              <w:lastRenderedPageBreak/>
              <w:t>Recreate the whole unit from a fractional part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EC4E4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oMath>
            <w:r w:rsidRPr="00EC4E4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EC4E47">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Pr="00EC4E47">
              <w:t>) (Reversible reasoning)</w:t>
            </w:r>
          </w:p>
        </w:tc>
        <w:tc>
          <w:tcPr>
            <w:tcW w:w="598" w:type="dxa"/>
            <w:tcBorders>
              <w:bottom w:val="single" w:sz="2" w:space="0" w:color="auto"/>
            </w:tcBorders>
          </w:tcPr>
          <w:p w14:paraId="749826AA" w14:textId="77777777" w:rsidR="00286F58" w:rsidRDefault="00286F58" w:rsidP="00021D4E"/>
        </w:tc>
        <w:tc>
          <w:tcPr>
            <w:tcW w:w="598" w:type="dxa"/>
            <w:tcBorders>
              <w:bottom w:val="single" w:sz="2" w:space="0" w:color="auto"/>
            </w:tcBorders>
          </w:tcPr>
          <w:p w14:paraId="0C103BE6" w14:textId="3A954AAB" w:rsidR="00286F58" w:rsidRDefault="5BB25A68" w:rsidP="00021D4E">
            <w:r>
              <w:t>x</w:t>
            </w:r>
          </w:p>
        </w:tc>
        <w:tc>
          <w:tcPr>
            <w:tcW w:w="598" w:type="dxa"/>
            <w:tcBorders>
              <w:bottom w:val="single" w:sz="2" w:space="0" w:color="auto"/>
            </w:tcBorders>
          </w:tcPr>
          <w:p w14:paraId="65D6AF02" w14:textId="77777777" w:rsidR="00286F58" w:rsidRDefault="00286F58" w:rsidP="00021D4E"/>
        </w:tc>
        <w:tc>
          <w:tcPr>
            <w:tcW w:w="598" w:type="dxa"/>
            <w:tcBorders>
              <w:bottom w:val="single" w:sz="2" w:space="0" w:color="auto"/>
            </w:tcBorders>
          </w:tcPr>
          <w:p w14:paraId="7804D25D" w14:textId="77777777" w:rsidR="00286F58" w:rsidRDefault="00286F58" w:rsidP="00021D4E"/>
        </w:tc>
        <w:tc>
          <w:tcPr>
            <w:tcW w:w="598" w:type="dxa"/>
            <w:tcBorders>
              <w:bottom w:val="single" w:sz="2" w:space="0" w:color="auto"/>
            </w:tcBorders>
          </w:tcPr>
          <w:p w14:paraId="6C07368A" w14:textId="77777777" w:rsidR="00286F58" w:rsidRDefault="00286F58" w:rsidP="00021D4E"/>
        </w:tc>
        <w:tc>
          <w:tcPr>
            <w:tcW w:w="598" w:type="dxa"/>
            <w:tcBorders>
              <w:bottom w:val="single" w:sz="2" w:space="0" w:color="auto"/>
            </w:tcBorders>
          </w:tcPr>
          <w:p w14:paraId="6BC4369B" w14:textId="77777777" w:rsidR="00286F58" w:rsidRDefault="00286F58" w:rsidP="00021D4E"/>
        </w:tc>
        <w:tc>
          <w:tcPr>
            <w:tcW w:w="598" w:type="dxa"/>
            <w:tcBorders>
              <w:bottom w:val="single" w:sz="2" w:space="0" w:color="auto"/>
            </w:tcBorders>
          </w:tcPr>
          <w:p w14:paraId="616FB67E" w14:textId="538A1034" w:rsidR="00286F58" w:rsidRDefault="000E47AC" w:rsidP="00021D4E">
            <w:r>
              <w:t>x</w:t>
            </w:r>
          </w:p>
        </w:tc>
        <w:tc>
          <w:tcPr>
            <w:tcW w:w="598" w:type="dxa"/>
            <w:tcBorders>
              <w:bottom w:val="single" w:sz="2" w:space="0" w:color="auto"/>
            </w:tcBorders>
          </w:tcPr>
          <w:p w14:paraId="15B8E60E" w14:textId="08AEDCDD" w:rsidR="00286F58" w:rsidRDefault="4529A0E7" w:rsidP="00021D4E">
            <w:r>
              <w:t>x</w:t>
            </w:r>
          </w:p>
        </w:tc>
      </w:tr>
      <w:tr w:rsidR="006B22CB" w14:paraId="5B75254F" w14:textId="77777777" w:rsidTr="26412C76">
        <w:tc>
          <w:tcPr>
            <w:tcW w:w="9781" w:type="dxa"/>
            <w:tcBorders>
              <w:right w:val="nil"/>
            </w:tcBorders>
            <w:shd w:val="clear" w:color="auto" w:fill="E7E6E6" w:themeFill="background2"/>
          </w:tcPr>
          <w:p w14:paraId="04D78657" w14:textId="17557BB7" w:rsidR="00021D4E" w:rsidRDefault="00286F58" w:rsidP="00021D4E">
            <w:r w:rsidRPr="00286F58">
              <w:rPr>
                <w:rStyle w:val="Strong"/>
              </w:rPr>
              <w:t>Partitioned fractions B</w:t>
            </w:r>
            <w:r w:rsidR="00021D4E">
              <w:t xml:space="preserve">: </w:t>
            </w:r>
            <w:r w:rsidRPr="00286F58">
              <w:t>Model equivalent fractions as lengths</w:t>
            </w:r>
          </w:p>
          <w:p w14:paraId="5B496B28" w14:textId="3CDD592C" w:rsidR="00021D4E" w:rsidRPr="00021D4E" w:rsidRDefault="00756C5D" w:rsidP="00021D4E">
            <w:pPr>
              <w:rPr>
                <w:rStyle w:val="Strong"/>
              </w:rPr>
            </w:pPr>
            <w:r w:rsidRPr="00021D4E">
              <w:rPr>
                <w:rStyle w:val="Strong"/>
              </w:rPr>
              <w:t>MAO-WM-0</w:t>
            </w:r>
            <w:r>
              <w:rPr>
                <w:rStyle w:val="Strong"/>
              </w:rPr>
              <w:t>1, MA2-PF-01</w:t>
            </w:r>
          </w:p>
        </w:tc>
        <w:tc>
          <w:tcPr>
            <w:tcW w:w="598" w:type="dxa"/>
            <w:tcBorders>
              <w:top w:val="single" w:sz="2" w:space="0" w:color="auto"/>
              <w:left w:val="nil"/>
              <w:right w:val="nil"/>
            </w:tcBorders>
            <w:shd w:val="clear" w:color="auto" w:fill="E7E6E6" w:themeFill="background2"/>
          </w:tcPr>
          <w:p w14:paraId="2AA0B62C" w14:textId="77777777" w:rsidR="00021D4E" w:rsidRDefault="00021D4E" w:rsidP="008E546D"/>
        </w:tc>
        <w:tc>
          <w:tcPr>
            <w:tcW w:w="598" w:type="dxa"/>
            <w:tcBorders>
              <w:top w:val="single" w:sz="2" w:space="0" w:color="auto"/>
              <w:left w:val="nil"/>
              <w:right w:val="nil"/>
            </w:tcBorders>
            <w:shd w:val="clear" w:color="auto" w:fill="E7E6E6" w:themeFill="background2"/>
          </w:tcPr>
          <w:p w14:paraId="72798B40" w14:textId="77777777" w:rsidR="00021D4E" w:rsidRDefault="00021D4E" w:rsidP="008E546D"/>
        </w:tc>
        <w:tc>
          <w:tcPr>
            <w:tcW w:w="598" w:type="dxa"/>
            <w:tcBorders>
              <w:top w:val="single" w:sz="2" w:space="0" w:color="auto"/>
              <w:left w:val="nil"/>
              <w:right w:val="nil"/>
            </w:tcBorders>
            <w:shd w:val="clear" w:color="auto" w:fill="E7E6E6" w:themeFill="background2"/>
          </w:tcPr>
          <w:p w14:paraId="3BE00B37" w14:textId="77777777" w:rsidR="00021D4E" w:rsidRDefault="00021D4E" w:rsidP="008E546D"/>
        </w:tc>
        <w:tc>
          <w:tcPr>
            <w:tcW w:w="598" w:type="dxa"/>
            <w:tcBorders>
              <w:top w:val="single" w:sz="2" w:space="0" w:color="auto"/>
              <w:left w:val="nil"/>
              <w:right w:val="nil"/>
            </w:tcBorders>
            <w:shd w:val="clear" w:color="auto" w:fill="E7E6E6" w:themeFill="background2"/>
          </w:tcPr>
          <w:p w14:paraId="1D1B054A" w14:textId="77777777" w:rsidR="00021D4E" w:rsidRDefault="00021D4E" w:rsidP="008E546D"/>
        </w:tc>
        <w:tc>
          <w:tcPr>
            <w:tcW w:w="598" w:type="dxa"/>
            <w:tcBorders>
              <w:top w:val="single" w:sz="2" w:space="0" w:color="auto"/>
              <w:left w:val="nil"/>
              <w:right w:val="nil"/>
            </w:tcBorders>
            <w:shd w:val="clear" w:color="auto" w:fill="E7E6E6" w:themeFill="background2"/>
          </w:tcPr>
          <w:p w14:paraId="30A6A639" w14:textId="77777777" w:rsidR="00021D4E" w:rsidRDefault="00021D4E" w:rsidP="008E546D"/>
        </w:tc>
        <w:tc>
          <w:tcPr>
            <w:tcW w:w="598" w:type="dxa"/>
            <w:tcBorders>
              <w:top w:val="single" w:sz="2" w:space="0" w:color="auto"/>
              <w:left w:val="nil"/>
              <w:right w:val="nil"/>
            </w:tcBorders>
            <w:shd w:val="clear" w:color="auto" w:fill="E7E6E6" w:themeFill="background2"/>
          </w:tcPr>
          <w:p w14:paraId="0443B758" w14:textId="77777777" w:rsidR="00021D4E" w:rsidRDefault="00021D4E" w:rsidP="008E546D"/>
        </w:tc>
        <w:tc>
          <w:tcPr>
            <w:tcW w:w="598" w:type="dxa"/>
            <w:tcBorders>
              <w:top w:val="single" w:sz="2" w:space="0" w:color="auto"/>
              <w:left w:val="nil"/>
              <w:right w:val="nil"/>
            </w:tcBorders>
            <w:shd w:val="clear" w:color="auto" w:fill="E7E6E6" w:themeFill="background2"/>
          </w:tcPr>
          <w:p w14:paraId="34DD6E41" w14:textId="77777777" w:rsidR="00021D4E" w:rsidRDefault="00021D4E" w:rsidP="008E546D"/>
        </w:tc>
        <w:tc>
          <w:tcPr>
            <w:tcW w:w="598" w:type="dxa"/>
            <w:tcBorders>
              <w:top w:val="single" w:sz="2" w:space="0" w:color="auto"/>
              <w:left w:val="nil"/>
            </w:tcBorders>
            <w:shd w:val="clear" w:color="auto" w:fill="E7E6E6" w:themeFill="background2"/>
          </w:tcPr>
          <w:p w14:paraId="2DDB91CD" w14:textId="77777777" w:rsidR="00021D4E" w:rsidRDefault="00021D4E" w:rsidP="008E546D"/>
        </w:tc>
      </w:tr>
      <w:tr w:rsidR="00021D4E" w14:paraId="4FB98D84" w14:textId="77777777" w:rsidTr="26412C76">
        <w:tc>
          <w:tcPr>
            <w:tcW w:w="9781" w:type="dxa"/>
          </w:tcPr>
          <w:p w14:paraId="38253E9C" w14:textId="42C0201B" w:rsidR="00021D4E" w:rsidRPr="00EC4E47" w:rsidRDefault="73D2A35A" w:rsidP="00EC4E47">
            <w:pPr>
              <w:pStyle w:val="ListBullet"/>
              <w:rPr>
                <w:rStyle w:val="Strong"/>
                <w:b w:val="0"/>
                <w:bCs w:val="0"/>
              </w:rPr>
            </w:pPr>
            <w:r w:rsidRPr="00EC4E47">
              <w:t>Represent the equivalence of fractions with related denominators as lengths, using concrete materials, diagrams and number lines</w:t>
            </w:r>
          </w:p>
        </w:tc>
        <w:tc>
          <w:tcPr>
            <w:tcW w:w="598" w:type="dxa"/>
          </w:tcPr>
          <w:p w14:paraId="07DFCAA1" w14:textId="77777777" w:rsidR="00021D4E" w:rsidRDefault="00021D4E" w:rsidP="00021D4E"/>
        </w:tc>
        <w:tc>
          <w:tcPr>
            <w:tcW w:w="598" w:type="dxa"/>
          </w:tcPr>
          <w:p w14:paraId="2F6D41CE" w14:textId="77777777" w:rsidR="00021D4E" w:rsidRDefault="00021D4E" w:rsidP="00021D4E"/>
        </w:tc>
        <w:tc>
          <w:tcPr>
            <w:tcW w:w="598" w:type="dxa"/>
          </w:tcPr>
          <w:p w14:paraId="0D8241F9" w14:textId="77777777" w:rsidR="00021D4E" w:rsidRDefault="00021D4E" w:rsidP="00021D4E"/>
        </w:tc>
        <w:tc>
          <w:tcPr>
            <w:tcW w:w="598" w:type="dxa"/>
          </w:tcPr>
          <w:p w14:paraId="5929A188" w14:textId="77777777" w:rsidR="00021D4E" w:rsidRDefault="00021D4E" w:rsidP="00021D4E"/>
        </w:tc>
        <w:tc>
          <w:tcPr>
            <w:tcW w:w="598" w:type="dxa"/>
          </w:tcPr>
          <w:p w14:paraId="2D26C177" w14:textId="5CF9D8E4" w:rsidR="00021D4E" w:rsidRDefault="47652022" w:rsidP="00021D4E">
            <w:r>
              <w:t>x</w:t>
            </w:r>
          </w:p>
        </w:tc>
        <w:tc>
          <w:tcPr>
            <w:tcW w:w="598" w:type="dxa"/>
          </w:tcPr>
          <w:p w14:paraId="42D8AAA7" w14:textId="0D9EB6E4" w:rsidR="00021D4E" w:rsidRDefault="354C2940" w:rsidP="00021D4E">
            <w:r>
              <w:t>x</w:t>
            </w:r>
          </w:p>
        </w:tc>
        <w:tc>
          <w:tcPr>
            <w:tcW w:w="598" w:type="dxa"/>
          </w:tcPr>
          <w:p w14:paraId="0D1799E5" w14:textId="0D0FFE8A" w:rsidR="00021D4E" w:rsidRDefault="00021D4E" w:rsidP="00021D4E"/>
        </w:tc>
        <w:tc>
          <w:tcPr>
            <w:tcW w:w="598" w:type="dxa"/>
          </w:tcPr>
          <w:p w14:paraId="5D7795C5" w14:textId="77777777" w:rsidR="00021D4E" w:rsidRDefault="00021D4E" w:rsidP="00021D4E"/>
        </w:tc>
      </w:tr>
      <w:tr w:rsidR="00286F58" w14:paraId="170049F9" w14:textId="77777777" w:rsidTr="26412C76">
        <w:tc>
          <w:tcPr>
            <w:tcW w:w="9781" w:type="dxa"/>
          </w:tcPr>
          <w:p w14:paraId="093312B4" w14:textId="00E29175" w:rsidR="00286F58" w:rsidRPr="00EC4E47" w:rsidRDefault="73D2A35A" w:rsidP="00EC4E47">
            <w:pPr>
              <w:pStyle w:val="ListBullet"/>
            </w:pPr>
            <w:r w:rsidRPr="00EC4E47">
              <w:t>Represent fractions with the same-size whole to make valid comparisons (denominators of 2, 4 and 8; 3 and 6; 5 and 10)</w:t>
            </w:r>
          </w:p>
        </w:tc>
        <w:tc>
          <w:tcPr>
            <w:tcW w:w="598" w:type="dxa"/>
            <w:tcBorders>
              <w:bottom w:val="single" w:sz="2" w:space="0" w:color="auto"/>
            </w:tcBorders>
          </w:tcPr>
          <w:p w14:paraId="076142B5" w14:textId="77777777" w:rsidR="00286F58" w:rsidRDefault="00286F58" w:rsidP="00021D4E"/>
        </w:tc>
        <w:tc>
          <w:tcPr>
            <w:tcW w:w="598" w:type="dxa"/>
            <w:tcBorders>
              <w:bottom w:val="single" w:sz="2" w:space="0" w:color="auto"/>
            </w:tcBorders>
          </w:tcPr>
          <w:p w14:paraId="3948DFE3" w14:textId="77777777" w:rsidR="00286F58" w:rsidRDefault="00286F58" w:rsidP="00021D4E"/>
        </w:tc>
        <w:tc>
          <w:tcPr>
            <w:tcW w:w="598" w:type="dxa"/>
            <w:tcBorders>
              <w:bottom w:val="single" w:sz="2" w:space="0" w:color="auto"/>
            </w:tcBorders>
          </w:tcPr>
          <w:p w14:paraId="3BC1E1E7" w14:textId="77777777" w:rsidR="00286F58" w:rsidRDefault="00286F58" w:rsidP="00021D4E"/>
        </w:tc>
        <w:tc>
          <w:tcPr>
            <w:tcW w:w="598" w:type="dxa"/>
            <w:tcBorders>
              <w:bottom w:val="single" w:sz="2" w:space="0" w:color="auto"/>
            </w:tcBorders>
          </w:tcPr>
          <w:p w14:paraId="18043DFA" w14:textId="77777777" w:rsidR="00286F58" w:rsidRDefault="00286F58" w:rsidP="00021D4E"/>
        </w:tc>
        <w:tc>
          <w:tcPr>
            <w:tcW w:w="598" w:type="dxa"/>
            <w:tcBorders>
              <w:bottom w:val="single" w:sz="2" w:space="0" w:color="auto"/>
            </w:tcBorders>
          </w:tcPr>
          <w:p w14:paraId="75CA583D" w14:textId="1A6D724D" w:rsidR="00286F58" w:rsidRDefault="1FCB06FB" w:rsidP="00021D4E">
            <w:r>
              <w:t>x</w:t>
            </w:r>
          </w:p>
        </w:tc>
        <w:tc>
          <w:tcPr>
            <w:tcW w:w="598" w:type="dxa"/>
            <w:tcBorders>
              <w:bottom w:val="single" w:sz="2" w:space="0" w:color="auto"/>
            </w:tcBorders>
          </w:tcPr>
          <w:p w14:paraId="6EA813BE" w14:textId="77777777" w:rsidR="00286F58" w:rsidRDefault="00286F58" w:rsidP="00021D4E"/>
        </w:tc>
        <w:tc>
          <w:tcPr>
            <w:tcW w:w="598" w:type="dxa"/>
            <w:tcBorders>
              <w:bottom w:val="single" w:sz="2" w:space="0" w:color="auto"/>
            </w:tcBorders>
          </w:tcPr>
          <w:p w14:paraId="410A5C54" w14:textId="77777777" w:rsidR="00286F58" w:rsidRDefault="00286F58" w:rsidP="00021D4E"/>
        </w:tc>
        <w:tc>
          <w:tcPr>
            <w:tcW w:w="598" w:type="dxa"/>
            <w:tcBorders>
              <w:bottom w:val="single" w:sz="2" w:space="0" w:color="auto"/>
            </w:tcBorders>
          </w:tcPr>
          <w:p w14:paraId="4584E98B" w14:textId="77777777" w:rsidR="00286F58" w:rsidRDefault="00286F58" w:rsidP="00021D4E"/>
        </w:tc>
      </w:tr>
      <w:tr w:rsidR="006B22CB" w14:paraId="36578E1F" w14:textId="77777777" w:rsidTr="26412C76">
        <w:tc>
          <w:tcPr>
            <w:tcW w:w="9781" w:type="dxa"/>
            <w:tcBorders>
              <w:right w:val="nil"/>
            </w:tcBorders>
            <w:shd w:val="clear" w:color="auto" w:fill="E7E6E6" w:themeFill="background2"/>
          </w:tcPr>
          <w:p w14:paraId="6594D0C6" w14:textId="5A67214E" w:rsidR="00021D4E" w:rsidRDefault="00286F58" w:rsidP="00021D4E">
            <w:r w:rsidRPr="00286F58">
              <w:rPr>
                <w:rStyle w:val="Strong"/>
              </w:rPr>
              <w:t>Partitioned fractions B</w:t>
            </w:r>
            <w:r w:rsidR="00021D4E">
              <w:t xml:space="preserve">: </w:t>
            </w:r>
            <w:r w:rsidRPr="00286F58">
              <w:t>Represent fractional quantities equal to and greater than one</w:t>
            </w:r>
          </w:p>
          <w:p w14:paraId="191A20DC" w14:textId="6E90E92F" w:rsidR="00021D4E" w:rsidRPr="00021D4E" w:rsidRDefault="00756C5D" w:rsidP="00021D4E">
            <w:pPr>
              <w:rPr>
                <w:rStyle w:val="Strong"/>
              </w:rPr>
            </w:pPr>
            <w:r w:rsidRPr="00021D4E">
              <w:rPr>
                <w:rStyle w:val="Strong"/>
              </w:rPr>
              <w:t>MAO-WM-0</w:t>
            </w:r>
            <w:r>
              <w:rPr>
                <w:rStyle w:val="Strong"/>
              </w:rPr>
              <w:t>1, MA2-PF-01</w:t>
            </w:r>
          </w:p>
        </w:tc>
        <w:tc>
          <w:tcPr>
            <w:tcW w:w="598" w:type="dxa"/>
            <w:tcBorders>
              <w:top w:val="single" w:sz="2" w:space="0" w:color="auto"/>
              <w:left w:val="nil"/>
              <w:right w:val="nil"/>
            </w:tcBorders>
            <w:shd w:val="clear" w:color="auto" w:fill="E7E6E6" w:themeFill="background2"/>
          </w:tcPr>
          <w:p w14:paraId="1A6B651A" w14:textId="77777777" w:rsidR="00021D4E" w:rsidRDefault="00021D4E" w:rsidP="008E546D"/>
        </w:tc>
        <w:tc>
          <w:tcPr>
            <w:tcW w:w="598" w:type="dxa"/>
            <w:tcBorders>
              <w:top w:val="single" w:sz="2" w:space="0" w:color="auto"/>
              <w:left w:val="nil"/>
              <w:right w:val="nil"/>
            </w:tcBorders>
            <w:shd w:val="clear" w:color="auto" w:fill="E7E6E6" w:themeFill="background2"/>
          </w:tcPr>
          <w:p w14:paraId="25124D5F" w14:textId="77777777" w:rsidR="00021D4E" w:rsidRDefault="00021D4E" w:rsidP="008E546D"/>
        </w:tc>
        <w:tc>
          <w:tcPr>
            <w:tcW w:w="598" w:type="dxa"/>
            <w:tcBorders>
              <w:top w:val="single" w:sz="2" w:space="0" w:color="auto"/>
              <w:left w:val="nil"/>
              <w:right w:val="nil"/>
            </w:tcBorders>
            <w:shd w:val="clear" w:color="auto" w:fill="E7E6E6" w:themeFill="background2"/>
          </w:tcPr>
          <w:p w14:paraId="4A2EEE75" w14:textId="77777777" w:rsidR="00021D4E" w:rsidRDefault="00021D4E" w:rsidP="008E546D"/>
        </w:tc>
        <w:tc>
          <w:tcPr>
            <w:tcW w:w="598" w:type="dxa"/>
            <w:tcBorders>
              <w:top w:val="single" w:sz="2" w:space="0" w:color="auto"/>
              <w:left w:val="nil"/>
              <w:right w:val="nil"/>
            </w:tcBorders>
            <w:shd w:val="clear" w:color="auto" w:fill="E7E6E6" w:themeFill="background2"/>
          </w:tcPr>
          <w:p w14:paraId="057EDA25" w14:textId="77777777" w:rsidR="00021D4E" w:rsidRDefault="00021D4E" w:rsidP="008E546D"/>
        </w:tc>
        <w:tc>
          <w:tcPr>
            <w:tcW w:w="598" w:type="dxa"/>
            <w:tcBorders>
              <w:top w:val="single" w:sz="2" w:space="0" w:color="auto"/>
              <w:left w:val="nil"/>
              <w:right w:val="nil"/>
            </w:tcBorders>
            <w:shd w:val="clear" w:color="auto" w:fill="E7E6E6" w:themeFill="background2"/>
          </w:tcPr>
          <w:p w14:paraId="6E837689" w14:textId="77777777" w:rsidR="00021D4E" w:rsidRDefault="00021D4E" w:rsidP="008E546D"/>
        </w:tc>
        <w:tc>
          <w:tcPr>
            <w:tcW w:w="598" w:type="dxa"/>
            <w:tcBorders>
              <w:top w:val="single" w:sz="2" w:space="0" w:color="auto"/>
              <w:left w:val="nil"/>
              <w:right w:val="nil"/>
            </w:tcBorders>
            <w:shd w:val="clear" w:color="auto" w:fill="E7E6E6" w:themeFill="background2"/>
          </w:tcPr>
          <w:p w14:paraId="44674F58" w14:textId="77777777" w:rsidR="00021D4E" w:rsidRDefault="00021D4E" w:rsidP="008E546D"/>
        </w:tc>
        <w:tc>
          <w:tcPr>
            <w:tcW w:w="598" w:type="dxa"/>
            <w:tcBorders>
              <w:top w:val="single" w:sz="2" w:space="0" w:color="auto"/>
              <w:left w:val="nil"/>
              <w:right w:val="nil"/>
            </w:tcBorders>
            <w:shd w:val="clear" w:color="auto" w:fill="E7E6E6" w:themeFill="background2"/>
          </w:tcPr>
          <w:p w14:paraId="4A5BBA43" w14:textId="77777777" w:rsidR="00021D4E" w:rsidRDefault="00021D4E" w:rsidP="008E546D"/>
        </w:tc>
        <w:tc>
          <w:tcPr>
            <w:tcW w:w="598" w:type="dxa"/>
            <w:tcBorders>
              <w:top w:val="single" w:sz="2" w:space="0" w:color="auto"/>
              <w:left w:val="nil"/>
            </w:tcBorders>
            <w:shd w:val="clear" w:color="auto" w:fill="E7E6E6" w:themeFill="background2"/>
          </w:tcPr>
          <w:p w14:paraId="3C056745" w14:textId="77777777" w:rsidR="00021D4E" w:rsidRDefault="00021D4E" w:rsidP="008E546D"/>
        </w:tc>
      </w:tr>
      <w:tr w:rsidR="00021D4E" w14:paraId="0C678755" w14:textId="77777777" w:rsidTr="26412C76">
        <w:tc>
          <w:tcPr>
            <w:tcW w:w="9781" w:type="dxa"/>
          </w:tcPr>
          <w:p w14:paraId="57F3FCBF" w14:textId="4719E3EC" w:rsidR="00021D4E" w:rsidRPr="00EC4E47" w:rsidRDefault="73D2A35A" w:rsidP="00EC4E47">
            <w:pPr>
              <w:pStyle w:val="ListBullet"/>
              <w:rPr>
                <w:rStyle w:val="Strong"/>
                <w:b w:val="0"/>
                <w:bCs w:val="0"/>
              </w:rPr>
            </w:pPr>
            <w:r w:rsidRPr="00EC4E47">
              <w:t>Rename 2 halves, 3 thirds, 4 quarters, 5 fifths, 6 sixths, 8 eighths and 10 tenths as one whole</w:t>
            </w:r>
          </w:p>
        </w:tc>
        <w:tc>
          <w:tcPr>
            <w:tcW w:w="598" w:type="dxa"/>
          </w:tcPr>
          <w:p w14:paraId="46342226" w14:textId="77777777" w:rsidR="00021D4E" w:rsidRDefault="00021D4E" w:rsidP="00021D4E"/>
        </w:tc>
        <w:tc>
          <w:tcPr>
            <w:tcW w:w="598" w:type="dxa"/>
          </w:tcPr>
          <w:p w14:paraId="590EE1D2" w14:textId="77777777" w:rsidR="00021D4E" w:rsidRDefault="00021D4E" w:rsidP="00021D4E"/>
        </w:tc>
        <w:tc>
          <w:tcPr>
            <w:tcW w:w="598" w:type="dxa"/>
          </w:tcPr>
          <w:p w14:paraId="2AFA2336" w14:textId="77777777" w:rsidR="00021D4E" w:rsidRDefault="00021D4E" w:rsidP="00021D4E"/>
        </w:tc>
        <w:tc>
          <w:tcPr>
            <w:tcW w:w="598" w:type="dxa"/>
          </w:tcPr>
          <w:p w14:paraId="59259400" w14:textId="77777777" w:rsidR="00021D4E" w:rsidRDefault="00021D4E" w:rsidP="00021D4E"/>
        </w:tc>
        <w:tc>
          <w:tcPr>
            <w:tcW w:w="598" w:type="dxa"/>
          </w:tcPr>
          <w:p w14:paraId="11ABA57C" w14:textId="644070BF" w:rsidR="00021D4E" w:rsidRDefault="649C2FC9" w:rsidP="00021D4E">
            <w:r>
              <w:t>x</w:t>
            </w:r>
          </w:p>
        </w:tc>
        <w:tc>
          <w:tcPr>
            <w:tcW w:w="598" w:type="dxa"/>
          </w:tcPr>
          <w:p w14:paraId="00F84597" w14:textId="77777777" w:rsidR="00021D4E" w:rsidRDefault="00021D4E" w:rsidP="00021D4E"/>
        </w:tc>
        <w:tc>
          <w:tcPr>
            <w:tcW w:w="598" w:type="dxa"/>
          </w:tcPr>
          <w:p w14:paraId="4F926688" w14:textId="77777777" w:rsidR="00021D4E" w:rsidRDefault="00021D4E" w:rsidP="00021D4E"/>
        </w:tc>
        <w:tc>
          <w:tcPr>
            <w:tcW w:w="598" w:type="dxa"/>
          </w:tcPr>
          <w:p w14:paraId="3E743D7C" w14:textId="74A26B67" w:rsidR="00021D4E" w:rsidRDefault="0A4585E3" w:rsidP="00021D4E">
            <w:r>
              <w:t>x</w:t>
            </w:r>
          </w:p>
        </w:tc>
      </w:tr>
      <w:tr w:rsidR="00021D4E" w14:paraId="7C2E96C3" w14:textId="77777777" w:rsidTr="26412C76">
        <w:tc>
          <w:tcPr>
            <w:tcW w:w="9781" w:type="dxa"/>
          </w:tcPr>
          <w:p w14:paraId="7ABF6DB7" w14:textId="774459B6" w:rsidR="00021D4E" w:rsidRPr="00EC4E47" w:rsidRDefault="73D2A35A" w:rsidP="00EC4E47">
            <w:pPr>
              <w:pStyle w:val="ListBullet"/>
              <w:rPr>
                <w:rStyle w:val="Strong"/>
                <w:b w:val="0"/>
                <w:bCs w:val="0"/>
              </w:rPr>
            </w:pPr>
            <w:r w:rsidRPr="00EC4E47">
              <w:t>Regroup fractional parts beyond one</w:t>
            </w:r>
          </w:p>
        </w:tc>
        <w:tc>
          <w:tcPr>
            <w:tcW w:w="598" w:type="dxa"/>
            <w:tcBorders>
              <w:bottom w:val="single" w:sz="2" w:space="0" w:color="auto"/>
            </w:tcBorders>
          </w:tcPr>
          <w:p w14:paraId="1CE0FB45" w14:textId="77777777" w:rsidR="00021D4E" w:rsidRDefault="00021D4E" w:rsidP="00021D4E"/>
        </w:tc>
        <w:tc>
          <w:tcPr>
            <w:tcW w:w="598" w:type="dxa"/>
            <w:tcBorders>
              <w:bottom w:val="single" w:sz="2" w:space="0" w:color="auto"/>
            </w:tcBorders>
          </w:tcPr>
          <w:p w14:paraId="7E144E38" w14:textId="77777777" w:rsidR="00021D4E" w:rsidRDefault="00021D4E" w:rsidP="00021D4E"/>
        </w:tc>
        <w:tc>
          <w:tcPr>
            <w:tcW w:w="598" w:type="dxa"/>
            <w:tcBorders>
              <w:bottom w:val="single" w:sz="2" w:space="0" w:color="auto"/>
            </w:tcBorders>
          </w:tcPr>
          <w:p w14:paraId="6C09B779" w14:textId="77777777" w:rsidR="00021D4E" w:rsidRDefault="00021D4E" w:rsidP="00021D4E"/>
        </w:tc>
        <w:tc>
          <w:tcPr>
            <w:tcW w:w="598" w:type="dxa"/>
            <w:tcBorders>
              <w:bottom w:val="single" w:sz="2" w:space="0" w:color="auto"/>
            </w:tcBorders>
          </w:tcPr>
          <w:p w14:paraId="4BD083FC" w14:textId="77777777" w:rsidR="00021D4E" w:rsidRDefault="00021D4E" w:rsidP="00021D4E"/>
        </w:tc>
        <w:tc>
          <w:tcPr>
            <w:tcW w:w="598" w:type="dxa"/>
            <w:tcBorders>
              <w:bottom w:val="single" w:sz="2" w:space="0" w:color="auto"/>
            </w:tcBorders>
          </w:tcPr>
          <w:p w14:paraId="19642B19" w14:textId="77777777" w:rsidR="00021D4E" w:rsidRDefault="00021D4E" w:rsidP="00021D4E"/>
        </w:tc>
        <w:tc>
          <w:tcPr>
            <w:tcW w:w="598" w:type="dxa"/>
            <w:tcBorders>
              <w:bottom w:val="single" w:sz="2" w:space="0" w:color="auto"/>
            </w:tcBorders>
          </w:tcPr>
          <w:p w14:paraId="32D61BAD" w14:textId="77777777" w:rsidR="00021D4E" w:rsidRDefault="00021D4E" w:rsidP="00021D4E"/>
        </w:tc>
        <w:tc>
          <w:tcPr>
            <w:tcW w:w="598" w:type="dxa"/>
            <w:tcBorders>
              <w:bottom w:val="single" w:sz="2" w:space="0" w:color="auto"/>
            </w:tcBorders>
          </w:tcPr>
          <w:p w14:paraId="5AF07B29" w14:textId="77777777" w:rsidR="00021D4E" w:rsidRDefault="00021D4E" w:rsidP="00021D4E"/>
        </w:tc>
        <w:tc>
          <w:tcPr>
            <w:tcW w:w="598" w:type="dxa"/>
            <w:tcBorders>
              <w:bottom w:val="single" w:sz="2" w:space="0" w:color="auto"/>
            </w:tcBorders>
          </w:tcPr>
          <w:p w14:paraId="56B1C064" w14:textId="429309D1" w:rsidR="00021D4E" w:rsidRDefault="760C6E65" w:rsidP="00021D4E">
            <w:r>
              <w:t>x</w:t>
            </w:r>
          </w:p>
        </w:tc>
      </w:tr>
      <w:tr w:rsidR="00286F58" w14:paraId="48783550" w14:textId="77777777" w:rsidTr="26412C76">
        <w:tc>
          <w:tcPr>
            <w:tcW w:w="9781" w:type="dxa"/>
          </w:tcPr>
          <w:p w14:paraId="1B587A4F" w14:textId="6D98E44F" w:rsidR="00286F58" w:rsidRPr="00EC4E47" w:rsidRDefault="73D2A35A" w:rsidP="00EC4E47">
            <w:pPr>
              <w:pStyle w:val="ListBullet"/>
            </w:pPr>
            <w:r w:rsidRPr="00EC4E47">
              <w:lastRenderedPageBreak/>
              <w:t>Represent totals of halves, thirds, quarters and fifths that extend beyond one</w:t>
            </w:r>
          </w:p>
        </w:tc>
        <w:tc>
          <w:tcPr>
            <w:tcW w:w="598" w:type="dxa"/>
            <w:tcBorders>
              <w:bottom w:val="single" w:sz="2" w:space="0" w:color="auto"/>
            </w:tcBorders>
          </w:tcPr>
          <w:p w14:paraId="2C58E40B" w14:textId="77777777" w:rsidR="00286F58" w:rsidRDefault="00286F58" w:rsidP="00021D4E"/>
        </w:tc>
        <w:tc>
          <w:tcPr>
            <w:tcW w:w="598" w:type="dxa"/>
            <w:tcBorders>
              <w:bottom w:val="single" w:sz="2" w:space="0" w:color="auto"/>
            </w:tcBorders>
          </w:tcPr>
          <w:p w14:paraId="69314E70" w14:textId="77777777" w:rsidR="00286F58" w:rsidRDefault="00286F58" w:rsidP="00021D4E"/>
        </w:tc>
        <w:tc>
          <w:tcPr>
            <w:tcW w:w="598" w:type="dxa"/>
            <w:tcBorders>
              <w:bottom w:val="single" w:sz="2" w:space="0" w:color="auto"/>
            </w:tcBorders>
          </w:tcPr>
          <w:p w14:paraId="239B13BA" w14:textId="77777777" w:rsidR="00286F58" w:rsidRDefault="00286F58" w:rsidP="00021D4E"/>
        </w:tc>
        <w:tc>
          <w:tcPr>
            <w:tcW w:w="598" w:type="dxa"/>
            <w:tcBorders>
              <w:bottom w:val="single" w:sz="2" w:space="0" w:color="auto"/>
            </w:tcBorders>
          </w:tcPr>
          <w:p w14:paraId="0F5095C6" w14:textId="77777777" w:rsidR="00286F58" w:rsidRDefault="00286F58" w:rsidP="00021D4E"/>
        </w:tc>
        <w:tc>
          <w:tcPr>
            <w:tcW w:w="598" w:type="dxa"/>
            <w:tcBorders>
              <w:bottom w:val="single" w:sz="2" w:space="0" w:color="auto"/>
            </w:tcBorders>
          </w:tcPr>
          <w:p w14:paraId="218E802F" w14:textId="77777777" w:rsidR="00286F58" w:rsidRDefault="00286F58" w:rsidP="00021D4E"/>
        </w:tc>
        <w:tc>
          <w:tcPr>
            <w:tcW w:w="598" w:type="dxa"/>
            <w:tcBorders>
              <w:bottom w:val="single" w:sz="2" w:space="0" w:color="auto"/>
            </w:tcBorders>
          </w:tcPr>
          <w:p w14:paraId="72D847D7" w14:textId="77777777" w:rsidR="00286F58" w:rsidRDefault="00286F58" w:rsidP="00021D4E"/>
        </w:tc>
        <w:tc>
          <w:tcPr>
            <w:tcW w:w="598" w:type="dxa"/>
            <w:tcBorders>
              <w:bottom w:val="single" w:sz="2" w:space="0" w:color="auto"/>
            </w:tcBorders>
          </w:tcPr>
          <w:p w14:paraId="6E48E8DB" w14:textId="77777777" w:rsidR="00286F58" w:rsidRDefault="00286F58" w:rsidP="00021D4E"/>
        </w:tc>
        <w:tc>
          <w:tcPr>
            <w:tcW w:w="598" w:type="dxa"/>
            <w:tcBorders>
              <w:bottom w:val="single" w:sz="2" w:space="0" w:color="auto"/>
            </w:tcBorders>
          </w:tcPr>
          <w:p w14:paraId="7E1A0D2B" w14:textId="62DB6BAA" w:rsidR="00286F58" w:rsidRDefault="4D9B971B" w:rsidP="00021D4E">
            <w:r>
              <w:t>x</w:t>
            </w:r>
          </w:p>
        </w:tc>
      </w:tr>
      <w:tr w:rsidR="00286F58" w14:paraId="63CF7F83" w14:textId="77777777" w:rsidTr="26412C76">
        <w:tc>
          <w:tcPr>
            <w:tcW w:w="9781" w:type="dxa"/>
          </w:tcPr>
          <w:p w14:paraId="64E0E6FC" w14:textId="34EDE7E8" w:rsidR="00286F58" w:rsidRPr="00EC4E47" w:rsidRDefault="73D2A35A" w:rsidP="00EC4E47">
            <w:pPr>
              <w:pStyle w:val="ListBullet"/>
            </w:pPr>
            <w:r w:rsidRPr="00EC4E47">
              <w:t>Determine the relative location of one-quarter and one-half when a number line extends beyond one</w:t>
            </w:r>
          </w:p>
        </w:tc>
        <w:tc>
          <w:tcPr>
            <w:tcW w:w="598" w:type="dxa"/>
            <w:tcBorders>
              <w:bottom w:val="single" w:sz="2" w:space="0" w:color="auto"/>
            </w:tcBorders>
          </w:tcPr>
          <w:p w14:paraId="230A3D4C" w14:textId="77777777" w:rsidR="00286F58" w:rsidRDefault="00286F58" w:rsidP="00021D4E"/>
        </w:tc>
        <w:tc>
          <w:tcPr>
            <w:tcW w:w="598" w:type="dxa"/>
            <w:tcBorders>
              <w:bottom w:val="single" w:sz="2" w:space="0" w:color="auto"/>
            </w:tcBorders>
          </w:tcPr>
          <w:p w14:paraId="5ADE47BA" w14:textId="77777777" w:rsidR="00286F58" w:rsidRDefault="00286F58" w:rsidP="00021D4E"/>
        </w:tc>
        <w:tc>
          <w:tcPr>
            <w:tcW w:w="598" w:type="dxa"/>
            <w:tcBorders>
              <w:bottom w:val="single" w:sz="2" w:space="0" w:color="auto"/>
            </w:tcBorders>
          </w:tcPr>
          <w:p w14:paraId="1C72907A" w14:textId="77777777" w:rsidR="00286F58" w:rsidRDefault="00286F58" w:rsidP="00021D4E"/>
        </w:tc>
        <w:tc>
          <w:tcPr>
            <w:tcW w:w="598" w:type="dxa"/>
            <w:tcBorders>
              <w:bottom w:val="single" w:sz="2" w:space="0" w:color="auto"/>
            </w:tcBorders>
          </w:tcPr>
          <w:p w14:paraId="721D4CFE" w14:textId="77777777" w:rsidR="00286F58" w:rsidRDefault="00286F58" w:rsidP="00021D4E"/>
        </w:tc>
        <w:tc>
          <w:tcPr>
            <w:tcW w:w="598" w:type="dxa"/>
            <w:tcBorders>
              <w:bottom w:val="single" w:sz="2" w:space="0" w:color="auto"/>
            </w:tcBorders>
          </w:tcPr>
          <w:p w14:paraId="691FA0B6" w14:textId="77777777" w:rsidR="00286F58" w:rsidRDefault="00286F58" w:rsidP="00021D4E"/>
        </w:tc>
        <w:tc>
          <w:tcPr>
            <w:tcW w:w="598" w:type="dxa"/>
            <w:tcBorders>
              <w:bottom w:val="single" w:sz="2" w:space="0" w:color="auto"/>
            </w:tcBorders>
          </w:tcPr>
          <w:p w14:paraId="7D654A71" w14:textId="77777777" w:rsidR="00286F58" w:rsidRDefault="00286F58" w:rsidP="00021D4E"/>
        </w:tc>
        <w:tc>
          <w:tcPr>
            <w:tcW w:w="598" w:type="dxa"/>
            <w:tcBorders>
              <w:bottom w:val="single" w:sz="2" w:space="0" w:color="auto"/>
            </w:tcBorders>
          </w:tcPr>
          <w:p w14:paraId="31E5D992" w14:textId="77777777" w:rsidR="00286F58" w:rsidRDefault="00286F58" w:rsidP="00021D4E"/>
        </w:tc>
        <w:tc>
          <w:tcPr>
            <w:tcW w:w="598" w:type="dxa"/>
            <w:tcBorders>
              <w:bottom w:val="single" w:sz="2" w:space="0" w:color="auto"/>
            </w:tcBorders>
          </w:tcPr>
          <w:p w14:paraId="59D88E14" w14:textId="25A35D00" w:rsidR="00286F58" w:rsidRDefault="3FB87E56" w:rsidP="00021D4E">
            <w:r>
              <w:t>x</w:t>
            </w:r>
          </w:p>
        </w:tc>
      </w:tr>
    </w:tbl>
    <w:p w14:paraId="7BE4E7D3" w14:textId="71E1388D" w:rsidR="008E546D" w:rsidRDefault="00000000" w:rsidP="008F74EC">
      <w:pPr>
        <w:pStyle w:val="Imageattributioncaption"/>
      </w:pPr>
      <w:hyperlink r:id="rId8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179E80DE" w14:textId="77777777" w:rsidR="008F74EC" w:rsidRDefault="008F74EC">
      <w:pPr>
        <w:spacing w:before="0" w:after="160" w:line="259" w:lineRule="auto"/>
      </w:pPr>
      <w:r>
        <w:br w:type="page"/>
      </w:r>
    </w:p>
    <w:p w14:paraId="36C28EC1" w14:textId="77777777" w:rsidR="00D82E47" w:rsidRDefault="00D82E47" w:rsidP="00D33D6A">
      <w:pPr>
        <w:pStyle w:val="Heading1"/>
      </w:pPr>
      <w:bookmarkStart w:id="144" w:name="_Toc170311074"/>
      <w:r>
        <w:lastRenderedPageBreak/>
        <w:t>References</w:t>
      </w:r>
      <w:bookmarkEnd w:id="144"/>
    </w:p>
    <w:p w14:paraId="4A6C9792" w14:textId="77777777" w:rsidR="00661F9D" w:rsidRPr="00AE7FE3" w:rsidRDefault="00661F9D" w:rsidP="00661F9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2FFAA42" w14:textId="77777777" w:rsidR="00661F9D" w:rsidRPr="00AE7FE3" w:rsidRDefault="00661F9D" w:rsidP="00661F9D">
      <w:pPr>
        <w:pStyle w:val="FeatureBox2"/>
      </w:pPr>
      <w:r w:rsidRPr="00AE7FE3">
        <w:t>Please refer to the NESA Copyright Disclaimer for more information</w:t>
      </w:r>
      <w:r>
        <w:t xml:space="preserve"> </w:t>
      </w:r>
      <w:hyperlink r:id="rId81" w:tgtFrame="_blank" w:tooltip="https://educationstandards.nsw.edu.au/wps/portal/nesa/mini-footer/copyright" w:history="1">
        <w:r w:rsidRPr="00AE7FE3">
          <w:rPr>
            <w:rStyle w:val="Hyperlink"/>
          </w:rPr>
          <w:t>https://educationstandards.nsw.edu.au/wps/portal/nesa/mini-footer/copyright</w:t>
        </w:r>
      </w:hyperlink>
      <w:r w:rsidRPr="00A1020E">
        <w:t>.</w:t>
      </w:r>
    </w:p>
    <w:p w14:paraId="6533873B" w14:textId="77777777" w:rsidR="00661F9D" w:rsidRDefault="00661F9D" w:rsidP="00661F9D">
      <w:pPr>
        <w:pStyle w:val="FeatureBox2"/>
      </w:pPr>
      <w:r w:rsidRPr="00AE7FE3">
        <w:t>NESA holds the only official and up-to-date versions of the NSW Curriculum and syllabus documents. Please visit the NSW Education Standards Authority (NESA) website</w:t>
      </w:r>
      <w:r>
        <w:t xml:space="preserve"> </w:t>
      </w:r>
      <w:hyperlink r:id="rId82" w:history="1">
        <w:r>
          <w:rPr>
            <w:rStyle w:val="Hyperlink"/>
          </w:rPr>
          <w:t>https://educationstandards.nsw.edu.au</w:t>
        </w:r>
      </w:hyperlink>
      <w:r w:rsidRPr="00A1020E">
        <w:t xml:space="preserve"> </w:t>
      </w:r>
      <w:r w:rsidRPr="00AE7FE3">
        <w:t xml:space="preserve">and the NSW Curriculum website </w:t>
      </w:r>
      <w:hyperlink r:id="rId83" w:history="1">
        <w:r>
          <w:rPr>
            <w:rStyle w:val="Hyperlink"/>
          </w:rPr>
          <w:t>https://curriculum.nsw.edu.au</w:t>
        </w:r>
      </w:hyperlink>
      <w:r w:rsidRPr="00AE7FE3">
        <w:t>.</w:t>
      </w:r>
    </w:p>
    <w:p w14:paraId="792B5242" w14:textId="69971BA1" w:rsidR="00D82E47" w:rsidRDefault="00000000" w:rsidP="00D33D6A">
      <w:hyperlink r:id="rId84">
        <w:r w:rsidR="529E6D5C" w:rsidRPr="3A26F315">
          <w:rPr>
            <w:rStyle w:val="Hyperlink"/>
          </w:rPr>
          <w:t>Mathematics K–10 Syllabus</w:t>
        </w:r>
      </w:hyperlink>
      <w:r w:rsidR="00D82E47">
        <w:t xml:space="preserve"> © NSW Education Standards Authority (NESA) for and on behalf of the Crown in right of the State of New South Wales, 2022.</w:t>
      </w:r>
    </w:p>
    <w:p w14:paraId="4DE06806" w14:textId="4828F6E8" w:rsidR="3FD60688" w:rsidRDefault="00000000" w:rsidP="3A26F315">
      <w:pPr>
        <w:ind w:left="-20" w:right="-20"/>
      </w:pPr>
      <w:hyperlink r:id="rId85">
        <w:r w:rsidR="00D82E47" w:rsidRPr="4B771B83">
          <w:rPr>
            <w:rStyle w:val="Hyperlink"/>
            <w:rFonts w:eastAsia="Arial"/>
          </w:rPr>
          <w:t>National Numeracy Learning Progression</w:t>
        </w:r>
      </w:hyperlink>
      <w:r w:rsidR="00D82E47" w:rsidRPr="4B771B83">
        <w:rPr>
          <w:rFonts w:eastAsia="Arial"/>
        </w:rPr>
        <w:t xml:space="preserve"> © Australian Curriculum, Assessment and Reporting Authority (ACARA) 2010 to present, unless otherwise indicated. This material was downloaded from the </w:t>
      </w:r>
      <w:hyperlink r:id="rId86">
        <w:r w:rsidR="00D82E47" w:rsidRPr="4B771B83">
          <w:rPr>
            <w:rStyle w:val="Hyperlink"/>
            <w:rFonts w:eastAsia="Arial"/>
          </w:rPr>
          <w:t>Australian Curriculum</w:t>
        </w:r>
      </w:hyperlink>
      <w:r w:rsidR="3FD60688" w:rsidRPr="4B771B83">
        <w:rPr>
          <w:rFonts w:eastAsia="Arial"/>
        </w:rPr>
        <w:t xml:space="preserve"> website (National Numeracy Learning Progression) (accessed 29 February 2024) and was not modified.</w:t>
      </w:r>
    </w:p>
    <w:p w14:paraId="44B3EF07" w14:textId="5E13E908" w:rsidR="0044428B" w:rsidRDefault="0044428B" w:rsidP="005F73CA">
      <w:r>
        <w:t>ACARA (2023</w:t>
      </w:r>
      <w:r w:rsidR="00934929">
        <w:t>a</w:t>
      </w:r>
      <w:r>
        <w:t xml:space="preserve">) </w:t>
      </w:r>
      <w:hyperlink r:id="rId87">
        <w:r w:rsidR="00EC4E47" w:rsidRPr="005550AD">
          <w:rPr>
            <w:rStyle w:val="Hyperlink"/>
            <w:i/>
            <w:iCs/>
          </w:rPr>
          <w:t xml:space="preserve">NAPLAN 2014 Final test, Numeracy, Year 3 test papers and answers </w:t>
        </w:r>
        <w:r w:rsidR="00813B5D">
          <w:rPr>
            <w:rStyle w:val="Hyperlink"/>
          </w:rPr>
          <w:t>[</w:t>
        </w:r>
        <w:r w:rsidR="00EC4E47">
          <w:rPr>
            <w:rStyle w:val="Hyperlink"/>
          </w:rPr>
          <w:t>PDF 4.48 MB</w:t>
        </w:r>
        <w:r w:rsidR="00813B5D">
          <w:rPr>
            <w:rStyle w:val="Hyperlink"/>
          </w:rPr>
          <w:t>]</w:t>
        </w:r>
      </w:hyperlink>
      <w:r>
        <w:t>, NAPLAN, accessed 29 February 2024.</w:t>
      </w:r>
    </w:p>
    <w:p w14:paraId="45E5B2A3" w14:textId="77C6EFD6" w:rsidR="0044428B" w:rsidRDefault="0044428B" w:rsidP="005F73CA">
      <w:r w:rsidRPr="3A26F315">
        <w:t>ACARA (2023</w:t>
      </w:r>
      <w:r w:rsidR="00934929">
        <w:t>b</w:t>
      </w:r>
      <w:r w:rsidRPr="3A26F315">
        <w:t xml:space="preserve">) </w:t>
      </w:r>
      <w:hyperlink r:id="rId88" w:history="1">
        <w:r w:rsidR="00EC4E47" w:rsidRPr="003717DB">
          <w:rPr>
            <w:rStyle w:val="Hyperlink"/>
            <w:i/>
            <w:iCs/>
          </w:rPr>
          <w:t>N</w:t>
        </w:r>
        <w:r w:rsidR="00EC4E47" w:rsidRPr="005550AD">
          <w:rPr>
            <w:rStyle w:val="Hyperlink"/>
            <w:i/>
            <w:iCs/>
          </w:rPr>
          <w:t>APLAN 2015 Final test, Numeracy, Year 3 test papers and answers</w:t>
        </w:r>
        <w:r w:rsidR="00EC4E47">
          <w:rPr>
            <w:rStyle w:val="Hyperlink"/>
          </w:rPr>
          <w:t xml:space="preserve"> </w:t>
        </w:r>
        <w:r w:rsidR="00813B5D">
          <w:rPr>
            <w:rStyle w:val="Hyperlink"/>
          </w:rPr>
          <w:t>[</w:t>
        </w:r>
        <w:r w:rsidR="00EC4E47">
          <w:rPr>
            <w:rStyle w:val="Hyperlink"/>
          </w:rPr>
          <w:t>PDF 2.89 MB</w:t>
        </w:r>
        <w:r w:rsidR="00813B5D">
          <w:rPr>
            <w:rStyle w:val="Hyperlink"/>
          </w:rPr>
          <w:t>]</w:t>
        </w:r>
      </w:hyperlink>
      <w:r w:rsidRPr="3A26F315">
        <w:t xml:space="preserve">, </w:t>
      </w:r>
      <w:r>
        <w:t>NAPLAN</w:t>
      </w:r>
      <w:r w:rsidRPr="3A26F315">
        <w:t>, accessed 29 February 2024.</w:t>
      </w:r>
    </w:p>
    <w:p w14:paraId="180301EA" w14:textId="77777777" w:rsidR="0044428B" w:rsidRPr="0016412F" w:rsidRDefault="0044428B" w:rsidP="0016412F">
      <w:bookmarkStart w:id="145" w:name="_Hlk169686651"/>
      <w:r w:rsidRPr="0016412F">
        <w:t>Amplify</w:t>
      </w:r>
      <w:r>
        <w:t xml:space="preserve"> Education</w:t>
      </w:r>
      <w:r w:rsidRPr="0016412F">
        <w:t xml:space="preserve"> (n.d</w:t>
      </w:r>
      <w:r>
        <w:t>.</w:t>
      </w:r>
      <w:r w:rsidRPr="0016412F">
        <w:t xml:space="preserve">) </w:t>
      </w:r>
      <w:hyperlink r:id="rId89" w:tgtFrame="_blank" w:history="1">
        <w:r w:rsidRPr="007C6924">
          <w:rPr>
            <w:rStyle w:val="Hyperlink"/>
            <w:i/>
            <w:iCs/>
          </w:rPr>
          <w:t>Virtual manipulatives</w:t>
        </w:r>
      </w:hyperlink>
      <w:r>
        <w:t>, Amplify Polypad website</w:t>
      </w:r>
      <w:r w:rsidRPr="0016412F">
        <w:t xml:space="preserve">, </w:t>
      </w:r>
      <w:bookmarkEnd w:id="145"/>
      <w:r w:rsidRPr="0016412F">
        <w:t>accessed 29 February 2024.</w:t>
      </w:r>
    </w:p>
    <w:p w14:paraId="466D3AA9" w14:textId="3DC80892" w:rsidR="0044428B" w:rsidRPr="0044428B" w:rsidRDefault="0044428B" w:rsidP="005F73CA">
      <w:bookmarkStart w:id="146" w:name="_Hlk169686688"/>
      <w:r w:rsidRPr="0044428B">
        <w:t xml:space="preserve">Clarke D and Roche A (2014) ‘Colour in fractions’ in Clarke D and Roche A (eds) </w:t>
      </w:r>
      <w:r w:rsidRPr="00E81D5F">
        <w:rPr>
          <w:i/>
          <w:iCs/>
        </w:rPr>
        <w:t>Engaging Maths: 25 favourite lessons</w:t>
      </w:r>
      <w:r w:rsidRPr="0044428B">
        <w:t>, 2nd edn, Mathematics Teaching and Learning Centre, Australia.</w:t>
      </w:r>
    </w:p>
    <w:p w14:paraId="67703843" w14:textId="77777777" w:rsidR="0044428B" w:rsidRPr="00246E12" w:rsidRDefault="0044428B" w:rsidP="005F73CA">
      <w:bookmarkStart w:id="147" w:name="_Hlk169686703"/>
      <w:bookmarkEnd w:id="146"/>
      <w:r w:rsidRPr="00246E12">
        <w:lastRenderedPageBreak/>
        <w:t>Didax, Inc (2023) ‘</w:t>
      </w:r>
      <w:hyperlink r:id="rId90">
        <w:r w:rsidRPr="00246E12">
          <w:rPr>
            <w:rStyle w:val="Hyperlink"/>
          </w:rPr>
          <w:t>Fraction number line</w:t>
        </w:r>
      </w:hyperlink>
      <w:r w:rsidRPr="00246E12">
        <w:t xml:space="preserve">’, </w:t>
      </w:r>
      <w:r w:rsidRPr="00246E12">
        <w:rPr>
          <w:i/>
          <w:iCs/>
        </w:rPr>
        <w:t>Virtual Manipulatives</w:t>
      </w:r>
      <w:r w:rsidRPr="00246E12">
        <w:t xml:space="preserve">, Didax website, </w:t>
      </w:r>
      <w:bookmarkEnd w:id="147"/>
      <w:r w:rsidRPr="00246E12">
        <w:t>accessed 29 February 2024.</w:t>
      </w:r>
    </w:p>
    <w:p w14:paraId="572B5E7F" w14:textId="77777777" w:rsidR="0044428B" w:rsidRPr="0050210F" w:rsidRDefault="0044428B" w:rsidP="005F73CA">
      <w:bookmarkStart w:id="148" w:name="_Hlk169686717"/>
      <w:r w:rsidRPr="0050210F">
        <w:t>ESA (Education Services Australia Ltd) and AAMT (The Australian Association of Mathematics Teachers) (n.d.) ‘</w:t>
      </w:r>
      <w:hyperlink r:id="rId91">
        <w:r w:rsidRPr="0050210F">
          <w:rPr>
            <w:rStyle w:val="Hyperlink"/>
          </w:rPr>
          <w:t>Fraction wall game</w:t>
        </w:r>
      </w:hyperlink>
      <w:r w:rsidRPr="0050210F">
        <w:t>’,</w:t>
      </w:r>
      <w:r w:rsidRPr="0050210F">
        <w:rPr>
          <w:i/>
          <w:iCs/>
        </w:rPr>
        <w:t xml:space="preserve"> Fractions</w:t>
      </w:r>
      <w:r w:rsidRPr="0050210F">
        <w:t xml:space="preserve">, Top Drawer Teachers: Resources for Teachers of Mathematics website, </w:t>
      </w:r>
      <w:bookmarkEnd w:id="148"/>
      <w:r w:rsidRPr="0050210F">
        <w:t>accessed 29 February 2024.</w:t>
      </w:r>
    </w:p>
    <w:p w14:paraId="35D50727" w14:textId="77777777" w:rsidR="0044428B" w:rsidRDefault="0044428B" w:rsidP="005F73CA">
      <w:bookmarkStart w:id="149" w:name="_Hlk169686728"/>
      <w:r w:rsidRPr="0050210F">
        <w:t xml:space="preserve">Siemon D, Warren E, Beswick K, Faragher R, Miller J, Horne M, Jazby D, Breed M, Clark J and Brady K (2022) </w:t>
      </w:r>
      <w:r w:rsidRPr="0050210F">
        <w:rPr>
          <w:i/>
          <w:iCs/>
        </w:rPr>
        <w:t>Teaching Mathematics: Foundations to Middle Years</w:t>
      </w:r>
      <w:r w:rsidRPr="0050210F">
        <w:t>, 3rd edn, Oxford University Press, Australia.</w:t>
      </w:r>
    </w:p>
    <w:p w14:paraId="488034EA" w14:textId="6586BAB4" w:rsidR="0044428B" w:rsidRPr="007C6924" w:rsidRDefault="0044428B" w:rsidP="005F73CA">
      <w:bookmarkStart w:id="150" w:name="_Hlk169686741"/>
      <w:bookmarkEnd w:id="149"/>
      <w:r w:rsidRPr="007C6924">
        <w:t>Valentine J (2024) ‘</w:t>
      </w:r>
      <w:hyperlink r:id="rId92">
        <w:r w:rsidRPr="007C6924">
          <w:rPr>
            <w:rStyle w:val="Hyperlink"/>
          </w:rPr>
          <w:t>Fractions on a Number Line - Beyond One Whole</w:t>
        </w:r>
      </w:hyperlink>
      <w:r w:rsidRPr="007C6924">
        <w:t xml:space="preserve">’, </w:t>
      </w:r>
      <w:r w:rsidRPr="007C6924">
        <w:rPr>
          <w:i/>
          <w:iCs/>
        </w:rPr>
        <w:t>Unit 9: Fractions</w:t>
      </w:r>
      <w:r w:rsidRPr="007C6924">
        <w:t>, BetterLesson website, accessed 29 February 2024.</w:t>
      </w:r>
      <w:bookmarkEnd w:id="150"/>
    </w:p>
    <w:p w14:paraId="6A3E271E" w14:textId="0D8221C4" w:rsidR="00126FBF" w:rsidRDefault="00126FBF" w:rsidP="00D82E47">
      <w:pPr>
        <w:sectPr w:rsidR="00126FBF" w:rsidSect="00091DE3">
          <w:headerReference w:type="even" r:id="rId93"/>
          <w:headerReference w:type="default" r:id="rId94"/>
          <w:footerReference w:type="even" r:id="rId95"/>
          <w:footerReference w:type="default" r:id="rId96"/>
          <w:headerReference w:type="first" r:id="rId97"/>
          <w:footerReference w:type="first" r:id="rId98"/>
          <w:pgSz w:w="16838" w:h="11906" w:orient="landscape"/>
          <w:pgMar w:top="1134" w:right="1134" w:bottom="1134" w:left="1134" w:header="709" w:footer="709" w:gutter="0"/>
          <w:pgNumType w:start="0"/>
          <w:cols w:space="708"/>
          <w:titlePg/>
          <w:docGrid w:linePitch="360"/>
        </w:sectPr>
      </w:pPr>
    </w:p>
    <w:p w14:paraId="6D6F9B43" w14:textId="77777777" w:rsidR="00D33D6A" w:rsidRPr="00297CF3" w:rsidRDefault="00D33D6A" w:rsidP="00D33D6A">
      <w:pPr>
        <w:spacing w:before="0" w:line="300" w:lineRule="auto"/>
        <w:rPr>
          <w:b/>
          <w:bCs/>
          <w:szCs w:val="22"/>
          <w:lang w:eastAsia="en-AU"/>
        </w:rPr>
      </w:pPr>
      <w:r w:rsidRPr="00297CF3">
        <w:rPr>
          <w:b/>
          <w:bCs/>
          <w:szCs w:val="22"/>
          <w:lang w:eastAsia="en-AU"/>
        </w:rPr>
        <w:lastRenderedPageBreak/>
        <w:t>© State of New South Wales (Department of Education), 202</w:t>
      </w:r>
      <w:r w:rsidR="00FE5A8D">
        <w:rPr>
          <w:b/>
          <w:bCs/>
          <w:szCs w:val="22"/>
          <w:lang w:eastAsia="en-AU"/>
        </w:rPr>
        <w:t>4</w:t>
      </w:r>
    </w:p>
    <w:p w14:paraId="6DA452B9" w14:textId="77777777" w:rsidR="00D33D6A" w:rsidRPr="000F46D1" w:rsidRDefault="00D33D6A" w:rsidP="00D33D6A">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(Cth) and is owned by the NSW Department of Education or, where </w:t>
      </w:r>
      <w:r w:rsidRPr="00297CF3">
        <w:t>indicated</w:t>
      </w:r>
      <w:r w:rsidRPr="000F46D1">
        <w:rPr>
          <w:lang w:eastAsia="en-AU"/>
        </w:rPr>
        <w:t>, by a party other than the NSW Department of Education (third-party material).</w:t>
      </w:r>
    </w:p>
    <w:p w14:paraId="540666F0" w14:textId="4EF78BFB" w:rsidR="00D33D6A" w:rsidRDefault="00D33D6A" w:rsidP="00D33D6A">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99" w:history="1">
        <w:r w:rsidR="00ED7975">
          <w:rPr>
            <w:rStyle w:val="Hyperlink"/>
          </w:rPr>
          <w:t>Creative Commons Attribution 4.0 International (CC BY 4.0) license</w:t>
        </w:r>
      </w:hyperlink>
      <w:r w:rsidR="00ED7975" w:rsidRPr="00ED7975">
        <w:t>.</w:t>
      </w:r>
    </w:p>
    <w:p w14:paraId="14A7D60A" w14:textId="77777777" w:rsidR="00D33D6A" w:rsidRPr="000F46D1" w:rsidRDefault="00D33D6A" w:rsidP="00D33D6A">
      <w:pPr>
        <w:spacing w:line="300" w:lineRule="auto"/>
        <w:rPr>
          <w:lang w:eastAsia="en-AU"/>
        </w:rPr>
      </w:pPr>
      <w:r>
        <w:rPr>
          <w:b/>
          <w:noProof/>
          <w:color w:val="2B579A"/>
          <w:sz w:val="28"/>
          <w:szCs w:val="28"/>
          <w:shd w:val="clear" w:color="auto" w:fill="E6E6E6"/>
        </w:rPr>
        <w:drawing>
          <wp:inline distT="0" distB="0" distL="0" distR="0" wp14:anchorId="0BD8095B" wp14:editId="0F1A4057">
            <wp:extent cx="1122630" cy="391615"/>
            <wp:effectExtent l="0" t="0" r="1905" b="8890"/>
            <wp:docPr id="32" name="Picture 32" descr="Creative Commons Attribution license log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05CAF0BD" w14:textId="77777777" w:rsidR="00D33D6A" w:rsidRDefault="00D33D6A" w:rsidP="00D33D6A">
      <w:pPr>
        <w:spacing w:line="300" w:lineRule="auto"/>
        <w:rPr>
          <w:lang w:eastAsia="en-AU"/>
        </w:rPr>
      </w:pPr>
      <w:r w:rsidRPr="000F46D1">
        <w:rPr>
          <w:lang w:eastAsia="en-AU"/>
        </w:rPr>
        <w:t>This licen</w:t>
      </w:r>
      <w:r w:rsidR="006F6E5F">
        <w:rPr>
          <w:lang w:eastAsia="en-AU"/>
        </w:rPr>
        <w:t>s</w:t>
      </w:r>
      <w:r w:rsidRPr="000F46D1">
        <w:rPr>
          <w:lang w:eastAsia="en-AU"/>
        </w:rPr>
        <w:t>e allows you to share and adapt the material for any purpose, even commercially.</w:t>
      </w:r>
      <w:r>
        <w:rPr>
          <w:lang w:eastAsia="en-AU"/>
        </w:rPr>
        <w:t xml:space="preserve"> </w:t>
      </w:r>
    </w:p>
    <w:p w14:paraId="5582317D" w14:textId="77777777" w:rsidR="00D33D6A" w:rsidRPr="000F46D1" w:rsidRDefault="00D33D6A" w:rsidP="00D33D6A">
      <w:pPr>
        <w:spacing w:line="300" w:lineRule="auto"/>
        <w:rPr>
          <w:lang w:eastAsia="en-AU"/>
        </w:rPr>
      </w:pPr>
      <w:r w:rsidRPr="000F46D1">
        <w:rPr>
          <w:lang w:eastAsia="en-AU"/>
        </w:rPr>
        <w:t>Attribution should be given to © State of New South Wales (Department of Education), 202</w:t>
      </w:r>
      <w:r w:rsidR="00FE5A8D">
        <w:rPr>
          <w:lang w:eastAsia="en-AU"/>
        </w:rPr>
        <w:t>4</w:t>
      </w:r>
      <w:r w:rsidRPr="000F46D1">
        <w:rPr>
          <w:lang w:eastAsia="en-AU"/>
        </w:rPr>
        <w:t>.</w:t>
      </w:r>
    </w:p>
    <w:p w14:paraId="7EB17667" w14:textId="77777777" w:rsidR="00D33D6A" w:rsidRPr="000F46D1" w:rsidRDefault="00D33D6A" w:rsidP="00D33D6A">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sidR="006F6E5F">
        <w:rPr>
          <w:lang w:eastAsia="en-AU"/>
        </w:rPr>
        <w:t>s</w:t>
      </w:r>
      <w:r w:rsidRPr="000F46D1">
        <w:rPr>
          <w:lang w:eastAsia="en-AU"/>
        </w:rPr>
        <w:t>e:</w:t>
      </w:r>
    </w:p>
    <w:p w14:paraId="79184021" w14:textId="77777777" w:rsidR="00D33D6A" w:rsidRPr="000F46D1" w:rsidRDefault="4798F8F9" w:rsidP="26412C76">
      <w:pPr>
        <w:pStyle w:val="ListBullet"/>
        <w:numPr>
          <w:ilvl w:val="0"/>
          <w:numId w:val="0"/>
        </w:numPr>
        <w:spacing w:before="0" w:line="300" w:lineRule="auto"/>
        <w:rPr>
          <w:lang w:eastAsia="en-AU"/>
        </w:rPr>
      </w:pPr>
      <w:r w:rsidRPr="26412C76">
        <w:rPr>
          <w:lang w:eastAsia="en-AU"/>
        </w:rPr>
        <w:t>the NSW Department of Education logo, other logos and trademark-protected material</w:t>
      </w:r>
    </w:p>
    <w:p w14:paraId="326135CA" w14:textId="77777777" w:rsidR="00D33D6A" w:rsidRDefault="4798F8F9" w:rsidP="26412C76">
      <w:pPr>
        <w:pStyle w:val="ListBullet"/>
        <w:numPr>
          <w:ilvl w:val="0"/>
          <w:numId w:val="0"/>
        </w:numPr>
        <w:spacing w:before="0" w:line="300" w:lineRule="auto"/>
        <w:rPr>
          <w:lang w:eastAsia="en-AU"/>
        </w:rPr>
      </w:pPr>
      <w:r w:rsidRPr="26412C76">
        <w:rPr>
          <w:lang w:eastAsia="en-AU"/>
        </w:rPr>
        <w:t>material owned by a third party that has been reproduced with permission. You will need to obtain permission from the third party to reuse its material.</w:t>
      </w:r>
    </w:p>
    <w:p w14:paraId="56594D57" w14:textId="77777777" w:rsidR="00D33D6A" w:rsidRPr="006E3415" w:rsidRDefault="00D33D6A" w:rsidP="00D33D6A">
      <w:pPr>
        <w:pStyle w:val="FeatureBox2"/>
        <w:spacing w:line="300" w:lineRule="auto"/>
        <w:rPr>
          <w:rStyle w:val="Strong"/>
        </w:rPr>
      </w:pPr>
      <w:r w:rsidRPr="006E3415">
        <w:rPr>
          <w:rStyle w:val="Strong"/>
        </w:rPr>
        <w:t>Links to third-party material and websites</w:t>
      </w:r>
    </w:p>
    <w:p w14:paraId="3AF8DCF8" w14:textId="77777777" w:rsidR="00D33D6A" w:rsidRPr="006E3415" w:rsidRDefault="00D33D6A" w:rsidP="00D33D6A">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41F22D" w14:textId="77777777" w:rsidR="00C30D82" w:rsidRPr="008F74EC" w:rsidRDefault="00D33D6A" w:rsidP="00D33D6A">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6F6E5F">
        <w:rPr>
          <w:i/>
          <w:iCs/>
        </w:rPr>
        <w:t xml:space="preserve">Copyright Act 1968 </w:t>
      </w:r>
      <w:r w:rsidRPr="006E3415">
        <w:t>(Cth). The department accepts no responsibility for content on third-party websites.</w:t>
      </w:r>
    </w:p>
    <w:sectPr w:rsidR="00C30D82" w:rsidRPr="008F74EC" w:rsidSect="00091DE3">
      <w:headerReference w:type="default" r:id="rId101"/>
      <w:footerReference w:type="default" r:id="rId102"/>
      <w:headerReference w:type="first" r:id="rId103"/>
      <w:footerReference w:type="first" r:id="rId10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F5D6E" w14:textId="77777777" w:rsidR="002733EC" w:rsidRDefault="002733EC" w:rsidP="00E51733">
      <w:r>
        <w:separator/>
      </w:r>
    </w:p>
  </w:endnote>
  <w:endnote w:type="continuationSeparator" w:id="0">
    <w:p w14:paraId="18076AEB" w14:textId="77777777" w:rsidR="002733EC" w:rsidRDefault="002733EC" w:rsidP="00E51733">
      <w:r>
        <w:continuationSeparator/>
      </w:r>
    </w:p>
  </w:endnote>
  <w:endnote w:type="continuationNotice" w:id="1">
    <w:p w14:paraId="06B023A3" w14:textId="77777777" w:rsidR="002733EC" w:rsidRDefault="002733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4268C" w14:textId="03EC0C83"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EA32EC">
      <w:rPr>
        <w:noProof/>
      </w:rPr>
      <w:t>Jun-24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72B86912" wp14:editId="27A3DCEA">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565C1" w14:textId="3E31F469"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EA32EC">
      <w:rPr>
        <w:noProof/>
      </w:rPr>
      <w:t>Jun-24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545EBCC5" wp14:editId="517CC18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01AF9" w14:textId="2335DD75" w:rsidR="00383890" w:rsidRPr="00EC4E47" w:rsidRDefault="00EC4E47" w:rsidP="00EC4E47">
    <w:pPr>
      <w:pStyle w:val="Logo"/>
      <w:ind w:right="-31"/>
      <w:jc w:val="right"/>
    </w:pPr>
    <w:r w:rsidRPr="008426B6">
      <w:rPr>
        <w:noProof/>
      </w:rPr>
      <w:drawing>
        <wp:inline distT="0" distB="0" distL="0" distR="0" wp14:anchorId="75825758" wp14:editId="245DD18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F408C"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C112D"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BAAB8" w14:textId="77777777" w:rsidR="002733EC" w:rsidRDefault="002733EC" w:rsidP="00E51733">
      <w:r>
        <w:separator/>
      </w:r>
    </w:p>
  </w:footnote>
  <w:footnote w:type="continuationSeparator" w:id="0">
    <w:p w14:paraId="20751A48" w14:textId="77777777" w:rsidR="002733EC" w:rsidRDefault="002733EC" w:rsidP="00E51733">
      <w:r>
        <w:continuationSeparator/>
      </w:r>
    </w:p>
  </w:footnote>
  <w:footnote w:type="continuationNotice" w:id="1">
    <w:p w14:paraId="4772BF19" w14:textId="77777777" w:rsidR="002733EC" w:rsidRDefault="002733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3B77C"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7F767" w14:textId="01637FB2" w:rsidR="00D2403C" w:rsidRDefault="00DD5566" w:rsidP="00D2403C">
    <w:pPr>
      <w:pStyle w:val="Documentname"/>
    </w:pPr>
    <w:r w:rsidRPr="00DD5566">
      <w:t xml:space="preserve">Mathematics Stage </w:t>
    </w:r>
    <w:r w:rsidR="00286F58">
      <w:t>2</w:t>
    </w:r>
    <w:r w:rsidRPr="00DD5566">
      <w:t xml:space="preserve"> – </w:t>
    </w:r>
    <w:r w:rsidR="00A53391">
      <w:t>U</w:t>
    </w:r>
    <w:r w:rsidRPr="00DD5566">
      <w:t xml:space="preserve">nit </w:t>
    </w:r>
    <w:r w:rsidR="00286F58">
      <w:t>16</w:t>
    </w:r>
    <w:r w:rsidR="003F4763">
      <w:t xml:space="preserve"> </w:t>
    </w:r>
    <w:r w:rsidR="00D2403C" w:rsidRPr="00D2403C">
      <w:t xml:space="preserve">| </w:t>
    </w:r>
    <w:r w:rsidR="00D2403C" w:rsidRPr="002E46B5">
      <w:fldChar w:fldCharType="begin"/>
    </w:r>
    <w:r w:rsidR="00D2403C" w:rsidRPr="002E46B5">
      <w:instrText xml:space="preserve"> PAGE   \* MERGEFORMAT </w:instrText>
    </w:r>
    <w:r w:rsidR="00D2403C" w:rsidRPr="002E46B5">
      <w:fldChar w:fldCharType="separate"/>
    </w:r>
    <w:r w:rsidR="00D2403C" w:rsidRPr="002E46B5">
      <w:t>1</w:t>
    </w:r>
    <w:r w:rsidR="00D2403C" w:rsidRPr="002E46B5">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1A3DD" w14:textId="7030A8E1" w:rsidR="00383890" w:rsidRPr="00216884" w:rsidRDefault="00000000" w:rsidP="00216884">
    <w:pPr>
      <w:pStyle w:val="Header"/>
      <w:spacing w:after="0"/>
    </w:pPr>
    <w:r>
      <w:pict w14:anchorId="6A04D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16884" w:rsidRPr="009D43DD">
      <w:t>NSW Department of Education</w:t>
    </w:r>
    <w:r w:rsidR="0021688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7C462"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FAD8F"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DAFC890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2FAF73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3C047E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262A10"/>
    <w:multiLevelType w:val="multilevel"/>
    <w:tmpl w:val="D6C8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5CE465"/>
    <w:multiLevelType w:val="multilevel"/>
    <w:tmpl w:val="3F1807A4"/>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D8B0CF"/>
    <w:multiLevelType w:val="multilevel"/>
    <w:tmpl w:val="20EA3186"/>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7D81EC"/>
    <w:multiLevelType w:val="multilevel"/>
    <w:tmpl w:val="30DE40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hybridMultilevel"/>
    <w:tmpl w:val="78CEFA18"/>
    <w:lvl w:ilvl="0" w:tplc="43E897AC">
      <w:start w:val="1"/>
      <w:numFmt w:val="bullet"/>
      <w:pStyle w:val="ListBullet"/>
      <w:lvlText w:val=""/>
      <w:lvlJc w:val="left"/>
      <w:pPr>
        <w:ind w:left="567" w:hanging="567"/>
      </w:pPr>
      <w:rPr>
        <w:rFonts w:ascii="Symbol" w:hAnsi="Symbol" w:hint="default"/>
      </w:rPr>
    </w:lvl>
    <w:lvl w:ilvl="1" w:tplc="38EAED3C">
      <w:start w:val="1"/>
      <w:numFmt w:val="bullet"/>
      <w:lvlText w:val="o"/>
      <w:lvlJc w:val="left"/>
      <w:pPr>
        <w:ind w:left="1440" w:hanging="360"/>
      </w:pPr>
      <w:rPr>
        <w:rFonts w:ascii="Courier New" w:hAnsi="Courier New" w:hint="default"/>
      </w:rPr>
    </w:lvl>
    <w:lvl w:ilvl="2" w:tplc="DF16F7DC">
      <w:start w:val="1"/>
      <w:numFmt w:val="bullet"/>
      <w:lvlText w:val=""/>
      <w:lvlJc w:val="left"/>
      <w:pPr>
        <w:ind w:left="2160" w:hanging="360"/>
      </w:pPr>
      <w:rPr>
        <w:rFonts w:ascii="Wingdings" w:hAnsi="Wingdings" w:hint="default"/>
      </w:rPr>
    </w:lvl>
    <w:lvl w:ilvl="3" w:tplc="58CC0B34">
      <w:start w:val="1"/>
      <w:numFmt w:val="bullet"/>
      <w:lvlText w:val=""/>
      <w:lvlJc w:val="left"/>
      <w:pPr>
        <w:ind w:left="2880" w:hanging="360"/>
      </w:pPr>
      <w:rPr>
        <w:rFonts w:ascii="Symbol" w:hAnsi="Symbol" w:hint="default"/>
      </w:rPr>
    </w:lvl>
    <w:lvl w:ilvl="4" w:tplc="1BB2F79E">
      <w:start w:val="1"/>
      <w:numFmt w:val="bullet"/>
      <w:lvlText w:val="o"/>
      <w:lvlJc w:val="left"/>
      <w:pPr>
        <w:ind w:left="3600" w:hanging="360"/>
      </w:pPr>
      <w:rPr>
        <w:rFonts w:ascii="Courier New" w:hAnsi="Courier New" w:hint="default"/>
      </w:rPr>
    </w:lvl>
    <w:lvl w:ilvl="5" w:tplc="EE0E212C">
      <w:start w:val="1"/>
      <w:numFmt w:val="bullet"/>
      <w:lvlText w:val=""/>
      <w:lvlJc w:val="left"/>
      <w:pPr>
        <w:ind w:left="4320" w:hanging="360"/>
      </w:pPr>
      <w:rPr>
        <w:rFonts w:ascii="Wingdings" w:hAnsi="Wingdings" w:hint="default"/>
      </w:rPr>
    </w:lvl>
    <w:lvl w:ilvl="6" w:tplc="0CFA1D06">
      <w:start w:val="1"/>
      <w:numFmt w:val="bullet"/>
      <w:lvlText w:val=""/>
      <w:lvlJc w:val="left"/>
      <w:pPr>
        <w:ind w:left="5040" w:hanging="360"/>
      </w:pPr>
      <w:rPr>
        <w:rFonts w:ascii="Symbol" w:hAnsi="Symbol" w:hint="default"/>
      </w:rPr>
    </w:lvl>
    <w:lvl w:ilvl="7" w:tplc="D48A69C8">
      <w:start w:val="1"/>
      <w:numFmt w:val="bullet"/>
      <w:lvlText w:val="o"/>
      <w:lvlJc w:val="left"/>
      <w:pPr>
        <w:ind w:left="5760" w:hanging="360"/>
      </w:pPr>
      <w:rPr>
        <w:rFonts w:ascii="Courier New" w:hAnsi="Courier New" w:hint="default"/>
      </w:rPr>
    </w:lvl>
    <w:lvl w:ilvl="8" w:tplc="BF6077AE">
      <w:start w:val="1"/>
      <w:numFmt w:val="bullet"/>
      <w:lvlText w:val=""/>
      <w:lvlJc w:val="left"/>
      <w:pPr>
        <w:ind w:left="6480" w:hanging="360"/>
      </w:pPr>
      <w:rPr>
        <w:rFonts w:ascii="Wingdings" w:hAnsi="Wingdings" w:hint="default"/>
      </w:rPr>
    </w:lvl>
  </w:abstractNum>
  <w:abstractNum w:abstractNumId="8" w15:restartNumberingAfterBreak="0">
    <w:nsid w:val="23F5A3AC"/>
    <w:multiLevelType w:val="multilevel"/>
    <w:tmpl w:val="216EFD80"/>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183F24"/>
    <w:multiLevelType w:val="multilevel"/>
    <w:tmpl w:val="1766E834"/>
    <w:lvl w:ilvl="0">
      <w:start w:val="1"/>
      <w:numFmt w:val="decimal"/>
      <w:pStyle w:val="ListNumber"/>
      <w:lvlText w:val="%1."/>
      <w:lvlJc w:val="left"/>
      <w:pPr>
        <w:ind w:left="567" w:hanging="567"/>
      </w:pPr>
      <w:rPr>
        <w:rFonts w:ascii="Arial" w:hAnsi="Arial" w:cs="Arial"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AC974A"/>
    <w:multiLevelType w:val="multilevel"/>
    <w:tmpl w:val="8FD68B68"/>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B84BF1"/>
    <w:multiLevelType w:val="multilevel"/>
    <w:tmpl w:val="F24AAC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C5356AE"/>
    <w:multiLevelType w:val="hybridMultilevel"/>
    <w:tmpl w:val="B83662B0"/>
    <w:lvl w:ilvl="0" w:tplc="54B87C86">
      <w:start w:val="1"/>
      <w:numFmt w:val="bullet"/>
      <w:lvlText w:val=""/>
      <w:lvlJc w:val="left"/>
      <w:pPr>
        <w:ind w:left="720" w:hanging="360"/>
      </w:pPr>
      <w:rPr>
        <w:rFonts w:ascii="Symbol" w:hAnsi="Symbol" w:hint="default"/>
      </w:rPr>
    </w:lvl>
    <w:lvl w:ilvl="1" w:tplc="ACA85B60">
      <w:start w:val="1"/>
      <w:numFmt w:val="bullet"/>
      <w:lvlText w:val="o"/>
      <w:lvlJc w:val="left"/>
      <w:pPr>
        <w:ind w:left="1440" w:hanging="360"/>
      </w:pPr>
      <w:rPr>
        <w:rFonts w:ascii="Courier New" w:hAnsi="Courier New" w:hint="default"/>
      </w:rPr>
    </w:lvl>
    <w:lvl w:ilvl="2" w:tplc="D25A557C">
      <w:start w:val="1"/>
      <w:numFmt w:val="bullet"/>
      <w:lvlText w:val=""/>
      <w:lvlJc w:val="left"/>
      <w:pPr>
        <w:ind w:left="2160" w:hanging="360"/>
      </w:pPr>
      <w:rPr>
        <w:rFonts w:ascii="Wingdings" w:hAnsi="Wingdings" w:hint="default"/>
      </w:rPr>
    </w:lvl>
    <w:lvl w:ilvl="3" w:tplc="CE38C4A4">
      <w:start w:val="1"/>
      <w:numFmt w:val="bullet"/>
      <w:lvlText w:val=""/>
      <w:lvlJc w:val="left"/>
      <w:pPr>
        <w:ind w:left="2880" w:hanging="360"/>
      </w:pPr>
      <w:rPr>
        <w:rFonts w:ascii="Symbol" w:hAnsi="Symbol" w:hint="default"/>
      </w:rPr>
    </w:lvl>
    <w:lvl w:ilvl="4" w:tplc="4C8E7C6A">
      <w:start w:val="1"/>
      <w:numFmt w:val="bullet"/>
      <w:lvlText w:val="o"/>
      <w:lvlJc w:val="left"/>
      <w:pPr>
        <w:ind w:left="3600" w:hanging="360"/>
      </w:pPr>
      <w:rPr>
        <w:rFonts w:ascii="Courier New" w:hAnsi="Courier New" w:hint="default"/>
      </w:rPr>
    </w:lvl>
    <w:lvl w:ilvl="5" w:tplc="67360280">
      <w:start w:val="1"/>
      <w:numFmt w:val="bullet"/>
      <w:lvlText w:val=""/>
      <w:lvlJc w:val="left"/>
      <w:pPr>
        <w:ind w:left="4320" w:hanging="360"/>
      </w:pPr>
      <w:rPr>
        <w:rFonts w:ascii="Wingdings" w:hAnsi="Wingdings" w:hint="default"/>
      </w:rPr>
    </w:lvl>
    <w:lvl w:ilvl="6" w:tplc="55AE7CB4">
      <w:start w:val="1"/>
      <w:numFmt w:val="bullet"/>
      <w:lvlText w:val=""/>
      <w:lvlJc w:val="left"/>
      <w:pPr>
        <w:ind w:left="5040" w:hanging="360"/>
      </w:pPr>
      <w:rPr>
        <w:rFonts w:ascii="Symbol" w:hAnsi="Symbol" w:hint="default"/>
      </w:rPr>
    </w:lvl>
    <w:lvl w:ilvl="7" w:tplc="913651A0">
      <w:start w:val="1"/>
      <w:numFmt w:val="bullet"/>
      <w:lvlText w:val="o"/>
      <w:lvlJc w:val="left"/>
      <w:pPr>
        <w:ind w:left="5760" w:hanging="360"/>
      </w:pPr>
      <w:rPr>
        <w:rFonts w:ascii="Courier New" w:hAnsi="Courier New" w:hint="default"/>
      </w:rPr>
    </w:lvl>
    <w:lvl w:ilvl="8" w:tplc="D4CE8D34">
      <w:start w:val="1"/>
      <w:numFmt w:val="bullet"/>
      <w:lvlText w:val=""/>
      <w:lvlJc w:val="left"/>
      <w:pPr>
        <w:ind w:left="6480" w:hanging="360"/>
      </w:pPr>
      <w:rPr>
        <w:rFonts w:ascii="Wingdings" w:hAnsi="Wingdings" w:hint="default"/>
      </w:rPr>
    </w:lvl>
  </w:abstractNum>
  <w:abstractNum w:abstractNumId="13" w15:restartNumberingAfterBreak="0">
    <w:nsid w:val="63AC775A"/>
    <w:multiLevelType w:val="multilevel"/>
    <w:tmpl w:val="F8F8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CEF01F"/>
    <w:multiLevelType w:val="multilevel"/>
    <w:tmpl w:val="EAB0E124"/>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993DE0"/>
    <w:multiLevelType w:val="multilevel"/>
    <w:tmpl w:val="7BC81DC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F6C413B"/>
    <w:multiLevelType w:val="hybridMultilevel"/>
    <w:tmpl w:val="87DA388E"/>
    <w:lvl w:ilvl="0" w:tplc="122C9FF4">
      <w:start w:val="1"/>
      <w:numFmt w:val="bullet"/>
      <w:lvlText w:val=""/>
      <w:lvlJc w:val="left"/>
      <w:pPr>
        <w:ind w:left="720" w:hanging="360"/>
      </w:pPr>
      <w:rPr>
        <w:rFonts w:ascii="Symbol" w:hAnsi="Symbol" w:hint="default"/>
      </w:rPr>
    </w:lvl>
    <w:lvl w:ilvl="1" w:tplc="03C02AD0">
      <w:start w:val="1"/>
      <w:numFmt w:val="bullet"/>
      <w:lvlText w:val="o"/>
      <w:lvlJc w:val="left"/>
      <w:pPr>
        <w:ind w:left="1440" w:hanging="360"/>
      </w:pPr>
      <w:rPr>
        <w:rFonts w:ascii="Courier New" w:hAnsi="Courier New" w:hint="default"/>
      </w:rPr>
    </w:lvl>
    <w:lvl w:ilvl="2" w:tplc="B3624D1A">
      <w:start w:val="1"/>
      <w:numFmt w:val="bullet"/>
      <w:lvlText w:val=""/>
      <w:lvlJc w:val="left"/>
      <w:pPr>
        <w:ind w:left="2160" w:hanging="360"/>
      </w:pPr>
      <w:rPr>
        <w:rFonts w:ascii="Wingdings" w:hAnsi="Wingdings" w:hint="default"/>
      </w:rPr>
    </w:lvl>
    <w:lvl w:ilvl="3" w:tplc="412A48C6">
      <w:start w:val="1"/>
      <w:numFmt w:val="bullet"/>
      <w:lvlText w:val=""/>
      <w:lvlJc w:val="left"/>
      <w:pPr>
        <w:ind w:left="2880" w:hanging="360"/>
      </w:pPr>
      <w:rPr>
        <w:rFonts w:ascii="Symbol" w:hAnsi="Symbol" w:hint="default"/>
      </w:rPr>
    </w:lvl>
    <w:lvl w:ilvl="4" w:tplc="604A793A">
      <w:start w:val="1"/>
      <w:numFmt w:val="bullet"/>
      <w:lvlText w:val="o"/>
      <w:lvlJc w:val="left"/>
      <w:pPr>
        <w:ind w:left="3600" w:hanging="360"/>
      </w:pPr>
      <w:rPr>
        <w:rFonts w:ascii="Courier New" w:hAnsi="Courier New" w:hint="default"/>
      </w:rPr>
    </w:lvl>
    <w:lvl w:ilvl="5" w:tplc="070466E2">
      <w:start w:val="1"/>
      <w:numFmt w:val="bullet"/>
      <w:lvlText w:val=""/>
      <w:lvlJc w:val="left"/>
      <w:pPr>
        <w:ind w:left="4320" w:hanging="360"/>
      </w:pPr>
      <w:rPr>
        <w:rFonts w:ascii="Wingdings" w:hAnsi="Wingdings" w:hint="default"/>
      </w:rPr>
    </w:lvl>
    <w:lvl w:ilvl="6" w:tplc="76C040AC">
      <w:start w:val="1"/>
      <w:numFmt w:val="bullet"/>
      <w:lvlText w:val=""/>
      <w:lvlJc w:val="left"/>
      <w:pPr>
        <w:ind w:left="5040" w:hanging="360"/>
      </w:pPr>
      <w:rPr>
        <w:rFonts w:ascii="Symbol" w:hAnsi="Symbol" w:hint="default"/>
      </w:rPr>
    </w:lvl>
    <w:lvl w:ilvl="7" w:tplc="5F606924">
      <w:start w:val="1"/>
      <w:numFmt w:val="bullet"/>
      <w:lvlText w:val="o"/>
      <w:lvlJc w:val="left"/>
      <w:pPr>
        <w:ind w:left="5760" w:hanging="360"/>
      </w:pPr>
      <w:rPr>
        <w:rFonts w:ascii="Courier New" w:hAnsi="Courier New" w:hint="default"/>
      </w:rPr>
    </w:lvl>
    <w:lvl w:ilvl="8" w:tplc="F1A4D0FE">
      <w:start w:val="1"/>
      <w:numFmt w:val="bullet"/>
      <w:lvlText w:val=""/>
      <w:lvlJc w:val="left"/>
      <w:pPr>
        <w:ind w:left="6480" w:hanging="360"/>
      </w:pPr>
      <w:rPr>
        <w:rFonts w:ascii="Wingdings" w:hAnsi="Wingdings" w:hint="default"/>
      </w:rPr>
    </w:lvl>
  </w:abstractNum>
  <w:num w:numId="1" w16cid:durableId="318311843">
    <w:abstractNumId w:val="7"/>
  </w:num>
  <w:num w:numId="2" w16cid:durableId="151402807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168835633">
    <w:abstractNumId w:val="0"/>
  </w:num>
  <w:num w:numId="4" w16cid:durableId="1983002473">
    <w:abstractNumId w:val="7"/>
  </w:num>
  <w:num w:numId="5" w16cid:durableId="1302267952">
    <w:abstractNumId w:val="15"/>
  </w:num>
  <w:num w:numId="6" w16cid:durableId="1527477411">
    <w:abstractNumId w:val="9"/>
  </w:num>
  <w:num w:numId="7" w16cid:durableId="7761713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56434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84057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0624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28659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27211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7553225">
    <w:abstractNumId w:val="12"/>
  </w:num>
  <w:num w:numId="14" w16cid:durableId="273558236">
    <w:abstractNumId w:val="10"/>
  </w:num>
  <w:num w:numId="15" w16cid:durableId="1625572327">
    <w:abstractNumId w:val="5"/>
  </w:num>
  <w:num w:numId="16" w16cid:durableId="452990552">
    <w:abstractNumId w:val="8"/>
  </w:num>
  <w:num w:numId="17" w16cid:durableId="1589577193">
    <w:abstractNumId w:val="14"/>
  </w:num>
  <w:num w:numId="18" w16cid:durableId="664212096">
    <w:abstractNumId w:val="6"/>
  </w:num>
  <w:num w:numId="19" w16cid:durableId="1213275206">
    <w:abstractNumId w:val="1"/>
  </w:num>
  <w:num w:numId="20" w16cid:durableId="13034593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9053517">
    <w:abstractNumId w:val="13"/>
  </w:num>
  <w:num w:numId="22" w16cid:durableId="143663379">
    <w:abstractNumId w:val="3"/>
  </w:num>
  <w:num w:numId="23" w16cid:durableId="213706654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585530283">
    <w:abstractNumId w:val="0"/>
  </w:num>
  <w:num w:numId="25" w16cid:durableId="610628937">
    <w:abstractNumId w:val="7"/>
  </w:num>
  <w:num w:numId="26" w16cid:durableId="1010371126">
    <w:abstractNumId w:val="15"/>
  </w:num>
  <w:num w:numId="27" w16cid:durableId="1884707306">
    <w:abstractNumId w:val="15"/>
  </w:num>
  <w:num w:numId="28" w16cid:durableId="1015498846">
    <w:abstractNumId w:val="9"/>
  </w:num>
  <w:num w:numId="29" w16cid:durableId="1268924693">
    <w:abstractNumId w:val="2"/>
  </w:num>
  <w:num w:numId="30" w16cid:durableId="17723559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157958291">
    <w:abstractNumId w:val="0"/>
  </w:num>
  <w:num w:numId="32" w16cid:durableId="598561014">
    <w:abstractNumId w:val="7"/>
  </w:num>
  <w:num w:numId="33" w16cid:durableId="1055927467">
    <w:abstractNumId w:val="15"/>
  </w:num>
  <w:num w:numId="34" w16cid:durableId="1232617583">
    <w:abstractNumId w:val="15"/>
  </w:num>
  <w:num w:numId="35" w16cid:durableId="371424306">
    <w:abstractNumId w:val="9"/>
  </w:num>
  <w:num w:numId="36" w16cid:durableId="5076705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692732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1710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01040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545375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19345676">
    <w:abstractNumId w:val="1"/>
  </w:num>
  <w:num w:numId="42" w16cid:durableId="192092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364939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47885567">
    <w:abstractNumId w:val="4"/>
  </w:num>
  <w:num w:numId="45" w16cid:durableId="1075589712">
    <w:abstractNumId w:val="16"/>
  </w:num>
  <w:num w:numId="46" w16cid:durableId="4654655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DC2"/>
    <w:rsid w:val="000016D8"/>
    <w:rsid w:val="0000194E"/>
    <w:rsid w:val="00002696"/>
    <w:rsid w:val="0000292E"/>
    <w:rsid w:val="00002985"/>
    <w:rsid w:val="00004EFA"/>
    <w:rsid w:val="00005C0F"/>
    <w:rsid w:val="00005F8D"/>
    <w:rsid w:val="00006595"/>
    <w:rsid w:val="00006D04"/>
    <w:rsid w:val="000073F3"/>
    <w:rsid w:val="00007D84"/>
    <w:rsid w:val="00011B33"/>
    <w:rsid w:val="0001280F"/>
    <w:rsid w:val="00013FF2"/>
    <w:rsid w:val="00014B3C"/>
    <w:rsid w:val="00015274"/>
    <w:rsid w:val="0001631E"/>
    <w:rsid w:val="00016754"/>
    <w:rsid w:val="00017B2D"/>
    <w:rsid w:val="00017E7B"/>
    <w:rsid w:val="00017F7C"/>
    <w:rsid w:val="0002054D"/>
    <w:rsid w:val="00021507"/>
    <w:rsid w:val="0002166B"/>
    <w:rsid w:val="00021C81"/>
    <w:rsid w:val="00021D4E"/>
    <w:rsid w:val="000252CB"/>
    <w:rsid w:val="00025441"/>
    <w:rsid w:val="00025FEC"/>
    <w:rsid w:val="00026476"/>
    <w:rsid w:val="00031E6D"/>
    <w:rsid w:val="000346F2"/>
    <w:rsid w:val="0003591F"/>
    <w:rsid w:val="0003629F"/>
    <w:rsid w:val="00036A4C"/>
    <w:rsid w:val="00036E2A"/>
    <w:rsid w:val="000401FD"/>
    <w:rsid w:val="000402CB"/>
    <w:rsid w:val="00040E01"/>
    <w:rsid w:val="0004158B"/>
    <w:rsid w:val="00045AEE"/>
    <w:rsid w:val="00045F0D"/>
    <w:rsid w:val="00045F65"/>
    <w:rsid w:val="00046584"/>
    <w:rsid w:val="00046BBA"/>
    <w:rsid w:val="0004750C"/>
    <w:rsid w:val="00047862"/>
    <w:rsid w:val="0004BFEF"/>
    <w:rsid w:val="000500BC"/>
    <w:rsid w:val="00050FA8"/>
    <w:rsid w:val="00051621"/>
    <w:rsid w:val="0005245B"/>
    <w:rsid w:val="00054D26"/>
    <w:rsid w:val="0005513E"/>
    <w:rsid w:val="000562E5"/>
    <w:rsid w:val="00057C80"/>
    <w:rsid w:val="00061846"/>
    <w:rsid w:val="00061D5B"/>
    <w:rsid w:val="00062410"/>
    <w:rsid w:val="00062A12"/>
    <w:rsid w:val="00062A8F"/>
    <w:rsid w:val="00063D10"/>
    <w:rsid w:val="00064169"/>
    <w:rsid w:val="00064C3B"/>
    <w:rsid w:val="0006677C"/>
    <w:rsid w:val="00066F9F"/>
    <w:rsid w:val="000700C3"/>
    <w:rsid w:val="00070B3B"/>
    <w:rsid w:val="0007128C"/>
    <w:rsid w:val="00072566"/>
    <w:rsid w:val="0007484F"/>
    <w:rsid w:val="00074F0F"/>
    <w:rsid w:val="0007547E"/>
    <w:rsid w:val="000756F6"/>
    <w:rsid w:val="00075889"/>
    <w:rsid w:val="00077E95"/>
    <w:rsid w:val="000806B7"/>
    <w:rsid w:val="00080892"/>
    <w:rsid w:val="000819F5"/>
    <w:rsid w:val="00081BB7"/>
    <w:rsid w:val="00082026"/>
    <w:rsid w:val="000823BE"/>
    <w:rsid w:val="00083CAD"/>
    <w:rsid w:val="00084CCD"/>
    <w:rsid w:val="00085F0A"/>
    <w:rsid w:val="00086C0A"/>
    <w:rsid w:val="00087A72"/>
    <w:rsid w:val="00090E54"/>
    <w:rsid w:val="00091509"/>
    <w:rsid w:val="00091DE3"/>
    <w:rsid w:val="00091E51"/>
    <w:rsid w:val="00092757"/>
    <w:rsid w:val="0009290D"/>
    <w:rsid w:val="0009379E"/>
    <w:rsid w:val="000945D2"/>
    <w:rsid w:val="00096134"/>
    <w:rsid w:val="000966D1"/>
    <w:rsid w:val="00097F05"/>
    <w:rsid w:val="00097F56"/>
    <w:rsid w:val="0009ED07"/>
    <w:rsid w:val="000A1315"/>
    <w:rsid w:val="000A1783"/>
    <w:rsid w:val="000A253C"/>
    <w:rsid w:val="000A2AD3"/>
    <w:rsid w:val="000A2C69"/>
    <w:rsid w:val="000A3387"/>
    <w:rsid w:val="000A41EE"/>
    <w:rsid w:val="000A4CB7"/>
    <w:rsid w:val="000A5050"/>
    <w:rsid w:val="000A6764"/>
    <w:rsid w:val="000A6A3A"/>
    <w:rsid w:val="000A6EB8"/>
    <w:rsid w:val="000B1B2A"/>
    <w:rsid w:val="000B2689"/>
    <w:rsid w:val="000B2C4A"/>
    <w:rsid w:val="000B2D93"/>
    <w:rsid w:val="000B3723"/>
    <w:rsid w:val="000B3BF2"/>
    <w:rsid w:val="000B41FE"/>
    <w:rsid w:val="000B486C"/>
    <w:rsid w:val="000B56AD"/>
    <w:rsid w:val="000B59DE"/>
    <w:rsid w:val="000B5D6B"/>
    <w:rsid w:val="000B67B9"/>
    <w:rsid w:val="000C0F55"/>
    <w:rsid w:val="000C1B93"/>
    <w:rsid w:val="000C24ED"/>
    <w:rsid w:val="000C2865"/>
    <w:rsid w:val="000C3627"/>
    <w:rsid w:val="000C3AA8"/>
    <w:rsid w:val="000C3D4F"/>
    <w:rsid w:val="000C4A0A"/>
    <w:rsid w:val="000C5984"/>
    <w:rsid w:val="000C5C06"/>
    <w:rsid w:val="000C5C19"/>
    <w:rsid w:val="000C64DE"/>
    <w:rsid w:val="000C6E6A"/>
    <w:rsid w:val="000C700F"/>
    <w:rsid w:val="000C7CC0"/>
    <w:rsid w:val="000D0D95"/>
    <w:rsid w:val="000D1C7A"/>
    <w:rsid w:val="000D2733"/>
    <w:rsid w:val="000D3BBE"/>
    <w:rsid w:val="000D40B0"/>
    <w:rsid w:val="000D6596"/>
    <w:rsid w:val="000D7115"/>
    <w:rsid w:val="000D7466"/>
    <w:rsid w:val="000E1A16"/>
    <w:rsid w:val="000E2143"/>
    <w:rsid w:val="000E32CC"/>
    <w:rsid w:val="000E37AE"/>
    <w:rsid w:val="000E380B"/>
    <w:rsid w:val="000E3EA4"/>
    <w:rsid w:val="000E4390"/>
    <w:rsid w:val="000E47AC"/>
    <w:rsid w:val="000E7907"/>
    <w:rsid w:val="000F0346"/>
    <w:rsid w:val="000F2AD6"/>
    <w:rsid w:val="000F3882"/>
    <w:rsid w:val="000F3A8A"/>
    <w:rsid w:val="000F644A"/>
    <w:rsid w:val="0010013E"/>
    <w:rsid w:val="00100255"/>
    <w:rsid w:val="00100EC3"/>
    <w:rsid w:val="00101CE4"/>
    <w:rsid w:val="00103449"/>
    <w:rsid w:val="00103F4F"/>
    <w:rsid w:val="00104A7F"/>
    <w:rsid w:val="00104D09"/>
    <w:rsid w:val="00106F00"/>
    <w:rsid w:val="00107ABE"/>
    <w:rsid w:val="00112047"/>
    <w:rsid w:val="00112528"/>
    <w:rsid w:val="001128D8"/>
    <w:rsid w:val="0011333A"/>
    <w:rsid w:val="0011423C"/>
    <w:rsid w:val="001148E3"/>
    <w:rsid w:val="00115DA3"/>
    <w:rsid w:val="001160AD"/>
    <w:rsid w:val="001173C4"/>
    <w:rsid w:val="00117B48"/>
    <w:rsid w:val="001207C9"/>
    <w:rsid w:val="00121649"/>
    <w:rsid w:val="001220AE"/>
    <w:rsid w:val="001228C1"/>
    <w:rsid w:val="00124924"/>
    <w:rsid w:val="00125A88"/>
    <w:rsid w:val="00126155"/>
    <w:rsid w:val="00126FBF"/>
    <w:rsid w:val="00130CE6"/>
    <w:rsid w:val="00130E76"/>
    <w:rsid w:val="0013142C"/>
    <w:rsid w:val="00131BFD"/>
    <w:rsid w:val="00134B0A"/>
    <w:rsid w:val="00137A64"/>
    <w:rsid w:val="00140D3F"/>
    <w:rsid w:val="00142BC7"/>
    <w:rsid w:val="00143021"/>
    <w:rsid w:val="00145800"/>
    <w:rsid w:val="00145A8E"/>
    <w:rsid w:val="001464D0"/>
    <w:rsid w:val="00146A99"/>
    <w:rsid w:val="001470F6"/>
    <w:rsid w:val="001531D4"/>
    <w:rsid w:val="0015356F"/>
    <w:rsid w:val="00153D13"/>
    <w:rsid w:val="001540AC"/>
    <w:rsid w:val="00154409"/>
    <w:rsid w:val="001544B8"/>
    <w:rsid w:val="001551EB"/>
    <w:rsid w:val="0015557D"/>
    <w:rsid w:val="00155614"/>
    <w:rsid w:val="00156EAA"/>
    <w:rsid w:val="001576B7"/>
    <w:rsid w:val="0015F29D"/>
    <w:rsid w:val="00160007"/>
    <w:rsid w:val="001605FB"/>
    <w:rsid w:val="0016113E"/>
    <w:rsid w:val="00161772"/>
    <w:rsid w:val="00161F79"/>
    <w:rsid w:val="0016257E"/>
    <w:rsid w:val="0016412F"/>
    <w:rsid w:val="001642F9"/>
    <w:rsid w:val="00164BCB"/>
    <w:rsid w:val="00165058"/>
    <w:rsid w:val="001663FB"/>
    <w:rsid w:val="00167439"/>
    <w:rsid w:val="0016758F"/>
    <w:rsid w:val="001676C2"/>
    <w:rsid w:val="00167E9E"/>
    <w:rsid w:val="0016E194"/>
    <w:rsid w:val="0017057D"/>
    <w:rsid w:val="00170EB0"/>
    <w:rsid w:val="0017113A"/>
    <w:rsid w:val="001712E7"/>
    <w:rsid w:val="00172106"/>
    <w:rsid w:val="00172318"/>
    <w:rsid w:val="0017408C"/>
    <w:rsid w:val="00175694"/>
    <w:rsid w:val="00176B7D"/>
    <w:rsid w:val="001806AC"/>
    <w:rsid w:val="00180F47"/>
    <w:rsid w:val="00181B14"/>
    <w:rsid w:val="00181E7C"/>
    <w:rsid w:val="0018287E"/>
    <w:rsid w:val="00183599"/>
    <w:rsid w:val="0018394B"/>
    <w:rsid w:val="00183DD1"/>
    <w:rsid w:val="00184A0E"/>
    <w:rsid w:val="00185637"/>
    <w:rsid w:val="00185AE7"/>
    <w:rsid w:val="00185EBC"/>
    <w:rsid w:val="001879B1"/>
    <w:rsid w:val="00190C6F"/>
    <w:rsid w:val="00191A98"/>
    <w:rsid w:val="001921CC"/>
    <w:rsid w:val="00193CF8"/>
    <w:rsid w:val="0019492B"/>
    <w:rsid w:val="00194D2D"/>
    <w:rsid w:val="001A0A2D"/>
    <w:rsid w:val="001A2C7D"/>
    <w:rsid w:val="001A2D64"/>
    <w:rsid w:val="001A2EEF"/>
    <w:rsid w:val="001A3009"/>
    <w:rsid w:val="001A3B5A"/>
    <w:rsid w:val="001A4AC0"/>
    <w:rsid w:val="001A568B"/>
    <w:rsid w:val="001A5F06"/>
    <w:rsid w:val="001A5FB2"/>
    <w:rsid w:val="001A69CC"/>
    <w:rsid w:val="001A69D6"/>
    <w:rsid w:val="001A6B09"/>
    <w:rsid w:val="001A6DFC"/>
    <w:rsid w:val="001A78E8"/>
    <w:rsid w:val="001A79F0"/>
    <w:rsid w:val="001B022F"/>
    <w:rsid w:val="001B0B7A"/>
    <w:rsid w:val="001B19F8"/>
    <w:rsid w:val="001B3573"/>
    <w:rsid w:val="001B51DF"/>
    <w:rsid w:val="001B781E"/>
    <w:rsid w:val="001C09BE"/>
    <w:rsid w:val="001C3695"/>
    <w:rsid w:val="001C3F3B"/>
    <w:rsid w:val="001C66DD"/>
    <w:rsid w:val="001C6C93"/>
    <w:rsid w:val="001C6EA2"/>
    <w:rsid w:val="001C7A9F"/>
    <w:rsid w:val="001C7E97"/>
    <w:rsid w:val="001D1011"/>
    <w:rsid w:val="001D12D9"/>
    <w:rsid w:val="001D1B8E"/>
    <w:rsid w:val="001D2879"/>
    <w:rsid w:val="001D2A8E"/>
    <w:rsid w:val="001D5098"/>
    <w:rsid w:val="001D5230"/>
    <w:rsid w:val="001D6E36"/>
    <w:rsid w:val="001D7263"/>
    <w:rsid w:val="001DA4C4"/>
    <w:rsid w:val="001E103F"/>
    <w:rsid w:val="001E365C"/>
    <w:rsid w:val="001E37B9"/>
    <w:rsid w:val="001E397B"/>
    <w:rsid w:val="001E3F2D"/>
    <w:rsid w:val="001E4231"/>
    <w:rsid w:val="001E5465"/>
    <w:rsid w:val="001E6D7B"/>
    <w:rsid w:val="001F1439"/>
    <w:rsid w:val="001F2D78"/>
    <w:rsid w:val="001F31BA"/>
    <w:rsid w:val="001F4959"/>
    <w:rsid w:val="001F74F1"/>
    <w:rsid w:val="002001A8"/>
    <w:rsid w:val="00200BD3"/>
    <w:rsid w:val="00200E40"/>
    <w:rsid w:val="00201DC2"/>
    <w:rsid w:val="00202E90"/>
    <w:rsid w:val="00203516"/>
    <w:rsid w:val="00204DD2"/>
    <w:rsid w:val="00204E7D"/>
    <w:rsid w:val="00206625"/>
    <w:rsid w:val="002069BB"/>
    <w:rsid w:val="00207F16"/>
    <w:rsid w:val="002105AD"/>
    <w:rsid w:val="0021089E"/>
    <w:rsid w:val="0021302E"/>
    <w:rsid w:val="00216590"/>
    <w:rsid w:val="00216884"/>
    <w:rsid w:val="002174AE"/>
    <w:rsid w:val="00218A44"/>
    <w:rsid w:val="0021E952"/>
    <w:rsid w:val="002210FC"/>
    <w:rsid w:val="002213D1"/>
    <w:rsid w:val="00221D4D"/>
    <w:rsid w:val="00222534"/>
    <w:rsid w:val="00224177"/>
    <w:rsid w:val="002247CE"/>
    <w:rsid w:val="00224877"/>
    <w:rsid w:val="002254AC"/>
    <w:rsid w:val="0022594B"/>
    <w:rsid w:val="00225FA2"/>
    <w:rsid w:val="00226740"/>
    <w:rsid w:val="002351FE"/>
    <w:rsid w:val="00235EC1"/>
    <w:rsid w:val="00236F4B"/>
    <w:rsid w:val="00240BD4"/>
    <w:rsid w:val="00240C37"/>
    <w:rsid w:val="0024300E"/>
    <w:rsid w:val="00243CB4"/>
    <w:rsid w:val="00244E36"/>
    <w:rsid w:val="0024581E"/>
    <w:rsid w:val="00245F6C"/>
    <w:rsid w:val="002462F7"/>
    <w:rsid w:val="00246535"/>
    <w:rsid w:val="00246E12"/>
    <w:rsid w:val="00246F6E"/>
    <w:rsid w:val="00251E79"/>
    <w:rsid w:val="00253C5B"/>
    <w:rsid w:val="0025447C"/>
    <w:rsid w:val="002547DE"/>
    <w:rsid w:val="0025592F"/>
    <w:rsid w:val="0025784B"/>
    <w:rsid w:val="00257EE2"/>
    <w:rsid w:val="00260343"/>
    <w:rsid w:val="002609CC"/>
    <w:rsid w:val="00263020"/>
    <w:rsid w:val="002648A4"/>
    <w:rsid w:val="00264FB3"/>
    <w:rsid w:val="0026548C"/>
    <w:rsid w:val="00265A24"/>
    <w:rsid w:val="00266207"/>
    <w:rsid w:val="00270131"/>
    <w:rsid w:val="00270140"/>
    <w:rsid w:val="00270D63"/>
    <w:rsid w:val="002719DB"/>
    <w:rsid w:val="00271CAF"/>
    <w:rsid w:val="002733EC"/>
    <w:rsid w:val="0027370C"/>
    <w:rsid w:val="00275DEA"/>
    <w:rsid w:val="00276010"/>
    <w:rsid w:val="00276E4C"/>
    <w:rsid w:val="00277F76"/>
    <w:rsid w:val="002804BE"/>
    <w:rsid w:val="002812EB"/>
    <w:rsid w:val="00281DAC"/>
    <w:rsid w:val="002829C3"/>
    <w:rsid w:val="00285070"/>
    <w:rsid w:val="00285E01"/>
    <w:rsid w:val="00286F58"/>
    <w:rsid w:val="00287ED5"/>
    <w:rsid w:val="002906F0"/>
    <w:rsid w:val="002911CC"/>
    <w:rsid w:val="00291363"/>
    <w:rsid w:val="0029150E"/>
    <w:rsid w:val="00292B40"/>
    <w:rsid w:val="00293C10"/>
    <w:rsid w:val="00294190"/>
    <w:rsid w:val="002948E0"/>
    <w:rsid w:val="00296A9F"/>
    <w:rsid w:val="0029730D"/>
    <w:rsid w:val="002A0648"/>
    <w:rsid w:val="002A0D6F"/>
    <w:rsid w:val="002A28B4"/>
    <w:rsid w:val="002A2B8C"/>
    <w:rsid w:val="002A2D9C"/>
    <w:rsid w:val="002A2F19"/>
    <w:rsid w:val="002A35CF"/>
    <w:rsid w:val="002A4506"/>
    <w:rsid w:val="002A475D"/>
    <w:rsid w:val="002A56B0"/>
    <w:rsid w:val="002A5FF5"/>
    <w:rsid w:val="002B05D5"/>
    <w:rsid w:val="002B10F2"/>
    <w:rsid w:val="002B31C2"/>
    <w:rsid w:val="002B3EE4"/>
    <w:rsid w:val="002B4D1A"/>
    <w:rsid w:val="002B50F2"/>
    <w:rsid w:val="002B6F75"/>
    <w:rsid w:val="002B793D"/>
    <w:rsid w:val="002B7C49"/>
    <w:rsid w:val="002C14E2"/>
    <w:rsid w:val="002C1B65"/>
    <w:rsid w:val="002C288C"/>
    <w:rsid w:val="002C2C4F"/>
    <w:rsid w:val="002C4ADC"/>
    <w:rsid w:val="002C5214"/>
    <w:rsid w:val="002C5696"/>
    <w:rsid w:val="002C6177"/>
    <w:rsid w:val="002C62CD"/>
    <w:rsid w:val="002C7437"/>
    <w:rsid w:val="002C7F7B"/>
    <w:rsid w:val="002D156B"/>
    <w:rsid w:val="002D1774"/>
    <w:rsid w:val="002D3C28"/>
    <w:rsid w:val="002D5A5B"/>
    <w:rsid w:val="002D5FAB"/>
    <w:rsid w:val="002D76E0"/>
    <w:rsid w:val="002D7BB6"/>
    <w:rsid w:val="002E1D34"/>
    <w:rsid w:val="002E2A97"/>
    <w:rsid w:val="002E33EE"/>
    <w:rsid w:val="002E46B5"/>
    <w:rsid w:val="002E54CD"/>
    <w:rsid w:val="002E559C"/>
    <w:rsid w:val="002E6F2A"/>
    <w:rsid w:val="002E73B5"/>
    <w:rsid w:val="002E7949"/>
    <w:rsid w:val="002E7DB7"/>
    <w:rsid w:val="002E7FB8"/>
    <w:rsid w:val="002F06B5"/>
    <w:rsid w:val="002F0D14"/>
    <w:rsid w:val="002F0F04"/>
    <w:rsid w:val="002F1E58"/>
    <w:rsid w:val="002F336F"/>
    <w:rsid w:val="002F35EC"/>
    <w:rsid w:val="002F7CFE"/>
    <w:rsid w:val="002F7E7C"/>
    <w:rsid w:val="003018E5"/>
    <w:rsid w:val="00301BD6"/>
    <w:rsid w:val="003024C6"/>
    <w:rsid w:val="00302AAE"/>
    <w:rsid w:val="00303085"/>
    <w:rsid w:val="00303514"/>
    <w:rsid w:val="0030470B"/>
    <w:rsid w:val="00306AA3"/>
    <w:rsid w:val="00306BFB"/>
    <w:rsid w:val="00306C23"/>
    <w:rsid w:val="003078E1"/>
    <w:rsid w:val="00310A16"/>
    <w:rsid w:val="00310AF9"/>
    <w:rsid w:val="003112CD"/>
    <w:rsid w:val="00311EED"/>
    <w:rsid w:val="0031302F"/>
    <w:rsid w:val="00313DBE"/>
    <w:rsid w:val="00314057"/>
    <w:rsid w:val="0031411E"/>
    <w:rsid w:val="003141A3"/>
    <w:rsid w:val="00314835"/>
    <w:rsid w:val="00316940"/>
    <w:rsid w:val="00317321"/>
    <w:rsid w:val="0031F289"/>
    <w:rsid w:val="0032059A"/>
    <w:rsid w:val="00320CD4"/>
    <w:rsid w:val="00320F93"/>
    <w:rsid w:val="00323CD1"/>
    <w:rsid w:val="00323E96"/>
    <w:rsid w:val="00325CAD"/>
    <w:rsid w:val="003260CC"/>
    <w:rsid w:val="00327020"/>
    <w:rsid w:val="00327CEF"/>
    <w:rsid w:val="0033162F"/>
    <w:rsid w:val="003316CA"/>
    <w:rsid w:val="00332A0E"/>
    <w:rsid w:val="0033314B"/>
    <w:rsid w:val="00335AAD"/>
    <w:rsid w:val="0033657C"/>
    <w:rsid w:val="00336F21"/>
    <w:rsid w:val="00337919"/>
    <w:rsid w:val="0034011E"/>
    <w:rsid w:val="00340A2A"/>
    <w:rsid w:val="00340DD9"/>
    <w:rsid w:val="00342446"/>
    <w:rsid w:val="00342A77"/>
    <w:rsid w:val="00342B77"/>
    <w:rsid w:val="00342C34"/>
    <w:rsid w:val="00344812"/>
    <w:rsid w:val="00344B57"/>
    <w:rsid w:val="003454E4"/>
    <w:rsid w:val="003457EC"/>
    <w:rsid w:val="0034678C"/>
    <w:rsid w:val="003467B4"/>
    <w:rsid w:val="0034C14E"/>
    <w:rsid w:val="003535E5"/>
    <w:rsid w:val="0035441E"/>
    <w:rsid w:val="003550D0"/>
    <w:rsid w:val="00355D8F"/>
    <w:rsid w:val="003566D3"/>
    <w:rsid w:val="00357677"/>
    <w:rsid w:val="003576B1"/>
    <w:rsid w:val="00360E17"/>
    <w:rsid w:val="0036209C"/>
    <w:rsid w:val="00362112"/>
    <w:rsid w:val="003629FD"/>
    <w:rsid w:val="003630C1"/>
    <w:rsid w:val="00364024"/>
    <w:rsid w:val="003644FA"/>
    <w:rsid w:val="00364B56"/>
    <w:rsid w:val="003651DC"/>
    <w:rsid w:val="00366623"/>
    <w:rsid w:val="003670AD"/>
    <w:rsid w:val="00367E9C"/>
    <w:rsid w:val="00370F8C"/>
    <w:rsid w:val="003710C3"/>
    <w:rsid w:val="003714DD"/>
    <w:rsid w:val="00371651"/>
    <w:rsid w:val="003717DB"/>
    <w:rsid w:val="00372DDA"/>
    <w:rsid w:val="003731D8"/>
    <w:rsid w:val="00374A16"/>
    <w:rsid w:val="00375510"/>
    <w:rsid w:val="00375DB1"/>
    <w:rsid w:val="0037667B"/>
    <w:rsid w:val="00376796"/>
    <w:rsid w:val="00376D73"/>
    <w:rsid w:val="00376EBB"/>
    <w:rsid w:val="00377EFC"/>
    <w:rsid w:val="00380B01"/>
    <w:rsid w:val="00381596"/>
    <w:rsid w:val="00381744"/>
    <w:rsid w:val="00381A15"/>
    <w:rsid w:val="00383890"/>
    <w:rsid w:val="00383FE4"/>
    <w:rsid w:val="003843FB"/>
    <w:rsid w:val="00384F49"/>
    <w:rsid w:val="00385DFB"/>
    <w:rsid w:val="00391640"/>
    <w:rsid w:val="003929F9"/>
    <w:rsid w:val="00392E20"/>
    <w:rsid w:val="003935BB"/>
    <w:rsid w:val="003935ED"/>
    <w:rsid w:val="0039592D"/>
    <w:rsid w:val="00395D29"/>
    <w:rsid w:val="00397819"/>
    <w:rsid w:val="00397886"/>
    <w:rsid w:val="003A2D4B"/>
    <w:rsid w:val="003A4F7C"/>
    <w:rsid w:val="003A5190"/>
    <w:rsid w:val="003A61DE"/>
    <w:rsid w:val="003A6966"/>
    <w:rsid w:val="003ABDC9"/>
    <w:rsid w:val="003AD9AA"/>
    <w:rsid w:val="003B00BC"/>
    <w:rsid w:val="003B019A"/>
    <w:rsid w:val="003B0D62"/>
    <w:rsid w:val="003B13C5"/>
    <w:rsid w:val="003B14B0"/>
    <w:rsid w:val="003B1826"/>
    <w:rsid w:val="003B1F69"/>
    <w:rsid w:val="003B240E"/>
    <w:rsid w:val="003B256C"/>
    <w:rsid w:val="003B27FC"/>
    <w:rsid w:val="003B4AFF"/>
    <w:rsid w:val="003B6C3B"/>
    <w:rsid w:val="003B6EDB"/>
    <w:rsid w:val="003B757D"/>
    <w:rsid w:val="003B78E2"/>
    <w:rsid w:val="003B7C7F"/>
    <w:rsid w:val="003BAB41"/>
    <w:rsid w:val="003C12E5"/>
    <w:rsid w:val="003C15CD"/>
    <w:rsid w:val="003C1708"/>
    <w:rsid w:val="003C1A12"/>
    <w:rsid w:val="003C1AB6"/>
    <w:rsid w:val="003C2347"/>
    <w:rsid w:val="003C5A24"/>
    <w:rsid w:val="003C66B1"/>
    <w:rsid w:val="003C7041"/>
    <w:rsid w:val="003C71BA"/>
    <w:rsid w:val="003D13EF"/>
    <w:rsid w:val="003D180F"/>
    <w:rsid w:val="003D21C7"/>
    <w:rsid w:val="003D26D7"/>
    <w:rsid w:val="003D278A"/>
    <w:rsid w:val="003D28E4"/>
    <w:rsid w:val="003D2A13"/>
    <w:rsid w:val="003D37FF"/>
    <w:rsid w:val="003D3B98"/>
    <w:rsid w:val="003D3C72"/>
    <w:rsid w:val="003D4144"/>
    <w:rsid w:val="003E10F8"/>
    <w:rsid w:val="003E2AB8"/>
    <w:rsid w:val="003E53E4"/>
    <w:rsid w:val="003E60B1"/>
    <w:rsid w:val="003F0179"/>
    <w:rsid w:val="003F0591"/>
    <w:rsid w:val="003F06B2"/>
    <w:rsid w:val="003F104A"/>
    <w:rsid w:val="003F200F"/>
    <w:rsid w:val="003F235E"/>
    <w:rsid w:val="003F2637"/>
    <w:rsid w:val="003F2D7A"/>
    <w:rsid w:val="003F2DDD"/>
    <w:rsid w:val="003F32FE"/>
    <w:rsid w:val="003F39B2"/>
    <w:rsid w:val="003F4763"/>
    <w:rsid w:val="00400ACE"/>
    <w:rsid w:val="00401084"/>
    <w:rsid w:val="00403176"/>
    <w:rsid w:val="00403B4A"/>
    <w:rsid w:val="00406C36"/>
    <w:rsid w:val="00407000"/>
    <w:rsid w:val="00407039"/>
    <w:rsid w:val="0040707F"/>
    <w:rsid w:val="00407722"/>
    <w:rsid w:val="00407EF0"/>
    <w:rsid w:val="004089EA"/>
    <w:rsid w:val="0041207E"/>
    <w:rsid w:val="00412F2B"/>
    <w:rsid w:val="00413011"/>
    <w:rsid w:val="00413439"/>
    <w:rsid w:val="00414994"/>
    <w:rsid w:val="00416E8C"/>
    <w:rsid w:val="00417458"/>
    <w:rsid w:val="00417506"/>
    <w:rsid w:val="004178B3"/>
    <w:rsid w:val="00420DDD"/>
    <w:rsid w:val="00421F5B"/>
    <w:rsid w:val="00423B63"/>
    <w:rsid w:val="00424B41"/>
    <w:rsid w:val="0042566C"/>
    <w:rsid w:val="00430F12"/>
    <w:rsid w:val="0043175C"/>
    <w:rsid w:val="00431FFF"/>
    <w:rsid w:val="00432339"/>
    <w:rsid w:val="00432AA3"/>
    <w:rsid w:val="00433008"/>
    <w:rsid w:val="0043430D"/>
    <w:rsid w:val="004354CB"/>
    <w:rsid w:val="004357E5"/>
    <w:rsid w:val="00435BD1"/>
    <w:rsid w:val="00435EBD"/>
    <w:rsid w:val="0043647C"/>
    <w:rsid w:val="00436D6E"/>
    <w:rsid w:val="00436F5F"/>
    <w:rsid w:val="00436FB9"/>
    <w:rsid w:val="0043718A"/>
    <w:rsid w:val="0043736B"/>
    <w:rsid w:val="00437A97"/>
    <w:rsid w:val="004410D8"/>
    <w:rsid w:val="00442794"/>
    <w:rsid w:val="0044428B"/>
    <w:rsid w:val="00446467"/>
    <w:rsid w:val="004466C4"/>
    <w:rsid w:val="00446FDF"/>
    <w:rsid w:val="00447C3D"/>
    <w:rsid w:val="0045184D"/>
    <w:rsid w:val="004520C8"/>
    <w:rsid w:val="00454282"/>
    <w:rsid w:val="00455DE0"/>
    <w:rsid w:val="00455E72"/>
    <w:rsid w:val="00455F18"/>
    <w:rsid w:val="00456B57"/>
    <w:rsid w:val="00456D0B"/>
    <w:rsid w:val="00456DA8"/>
    <w:rsid w:val="00456FBE"/>
    <w:rsid w:val="00457693"/>
    <w:rsid w:val="00462103"/>
    <w:rsid w:val="00462661"/>
    <w:rsid w:val="00462CAB"/>
    <w:rsid w:val="0046393B"/>
    <w:rsid w:val="0046425C"/>
    <w:rsid w:val="004652F7"/>
    <w:rsid w:val="00465665"/>
    <w:rsid w:val="00465E8C"/>
    <w:rsid w:val="004662AB"/>
    <w:rsid w:val="00467176"/>
    <w:rsid w:val="00470D15"/>
    <w:rsid w:val="00470DF7"/>
    <w:rsid w:val="004716E4"/>
    <w:rsid w:val="00474B7A"/>
    <w:rsid w:val="0047655E"/>
    <w:rsid w:val="00480185"/>
    <w:rsid w:val="00483E0E"/>
    <w:rsid w:val="0048642E"/>
    <w:rsid w:val="00486769"/>
    <w:rsid w:val="00490F1D"/>
    <w:rsid w:val="00491389"/>
    <w:rsid w:val="00491587"/>
    <w:rsid w:val="00492395"/>
    <w:rsid w:val="00493127"/>
    <w:rsid w:val="004944CA"/>
    <w:rsid w:val="00495147"/>
    <w:rsid w:val="00495580"/>
    <w:rsid w:val="0049573E"/>
    <w:rsid w:val="00495E76"/>
    <w:rsid w:val="0049DFE1"/>
    <w:rsid w:val="004A079F"/>
    <w:rsid w:val="004A1A89"/>
    <w:rsid w:val="004A1E77"/>
    <w:rsid w:val="004A2E75"/>
    <w:rsid w:val="004B1F92"/>
    <w:rsid w:val="004B2A13"/>
    <w:rsid w:val="004B32E3"/>
    <w:rsid w:val="004B47D2"/>
    <w:rsid w:val="004B484F"/>
    <w:rsid w:val="004B5512"/>
    <w:rsid w:val="004B62B8"/>
    <w:rsid w:val="004B681B"/>
    <w:rsid w:val="004B6D96"/>
    <w:rsid w:val="004B7B24"/>
    <w:rsid w:val="004C02D7"/>
    <w:rsid w:val="004C0DD4"/>
    <w:rsid w:val="004C11A9"/>
    <w:rsid w:val="004C1203"/>
    <w:rsid w:val="004C149A"/>
    <w:rsid w:val="004C2E42"/>
    <w:rsid w:val="004C4164"/>
    <w:rsid w:val="004C43F1"/>
    <w:rsid w:val="004C562E"/>
    <w:rsid w:val="004C60EB"/>
    <w:rsid w:val="004C7AB8"/>
    <w:rsid w:val="004D00D7"/>
    <w:rsid w:val="004D075C"/>
    <w:rsid w:val="004D0B18"/>
    <w:rsid w:val="004D0EE5"/>
    <w:rsid w:val="004D20C7"/>
    <w:rsid w:val="004D2A82"/>
    <w:rsid w:val="004D31BE"/>
    <w:rsid w:val="004D3474"/>
    <w:rsid w:val="004D3861"/>
    <w:rsid w:val="004D532C"/>
    <w:rsid w:val="004D5E4B"/>
    <w:rsid w:val="004D639E"/>
    <w:rsid w:val="004D747D"/>
    <w:rsid w:val="004D7A91"/>
    <w:rsid w:val="004D7C07"/>
    <w:rsid w:val="004D7C10"/>
    <w:rsid w:val="004D7E1C"/>
    <w:rsid w:val="004E0453"/>
    <w:rsid w:val="004E0A98"/>
    <w:rsid w:val="004E1043"/>
    <w:rsid w:val="004E2593"/>
    <w:rsid w:val="004E3125"/>
    <w:rsid w:val="004E4FED"/>
    <w:rsid w:val="004E59DB"/>
    <w:rsid w:val="004E717E"/>
    <w:rsid w:val="004E7409"/>
    <w:rsid w:val="004E7AEE"/>
    <w:rsid w:val="004E7D65"/>
    <w:rsid w:val="004E7FE4"/>
    <w:rsid w:val="004F11F1"/>
    <w:rsid w:val="004F225A"/>
    <w:rsid w:val="004F2B22"/>
    <w:rsid w:val="004F4277"/>
    <w:rsid w:val="004F48DD"/>
    <w:rsid w:val="004F526F"/>
    <w:rsid w:val="004F6AF2"/>
    <w:rsid w:val="004F710D"/>
    <w:rsid w:val="0050015B"/>
    <w:rsid w:val="0050210F"/>
    <w:rsid w:val="00503D0D"/>
    <w:rsid w:val="0050583A"/>
    <w:rsid w:val="00510342"/>
    <w:rsid w:val="00511217"/>
    <w:rsid w:val="00511863"/>
    <w:rsid w:val="00511DD1"/>
    <w:rsid w:val="0051215C"/>
    <w:rsid w:val="005129A4"/>
    <w:rsid w:val="00513CD4"/>
    <w:rsid w:val="00513EC6"/>
    <w:rsid w:val="005142A1"/>
    <w:rsid w:val="0051476D"/>
    <w:rsid w:val="0051521D"/>
    <w:rsid w:val="005158DB"/>
    <w:rsid w:val="00517A3E"/>
    <w:rsid w:val="00521A34"/>
    <w:rsid w:val="00521D1C"/>
    <w:rsid w:val="005229D4"/>
    <w:rsid w:val="00523002"/>
    <w:rsid w:val="00523A93"/>
    <w:rsid w:val="00524B0B"/>
    <w:rsid w:val="00526795"/>
    <w:rsid w:val="00526E50"/>
    <w:rsid w:val="00527330"/>
    <w:rsid w:val="00527FF4"/>
    <w:rsid w:val="00530B23"/>
    <w:rsid w:val="00531DE8"/>
    <w:rsid w:val="00531F96"/>
    <w:rsid w:val="00532B14"/>
    <w:rsid w:val="00535D90"/>
    <w:rsid w:val="00537B2F"/>
    <w:rsid w:val="00540E4D"/>
    <w:rsid w:val="00541FBB"/>
    <w:rsid w:val="00541FF8"/>
    <w:rsid w:val="00542723"/>
    <w:rsid w:val="00542956"/>
    <w:rsid w:val="00542BCD"/>
    <w:rsid w:val="00543464"/>
    <w:rsid w:val="005436DE"/>
    <w:rsid w:val="00544DD3"/>
    <w:rsid w:val="0054672C"/>
    <w:rsid w:val="00546CE2"/>
    <w:rsid w:val="005474D5"/>
    <w:rsid w:val="0055134A"/>
    <w:rsid w:val="005550AD"/>
    <w:rsid w:val="005550E9"/>
    <w:rsid w:val="005554C1"/>
    <w:rsid w:val="00555908"/>
    <w:rsid w:val="00556260"/>
    <w:rsid w:val="00557AD7"/>
    <w:rsid w:val="00557E67"/>
    <w:rsid w:val="0056088D"/>
    <w:rsid w:val="005608F0"/>
    <w:rsid w:val="00560E88"/>
    <w:rsid w:val="00561FF2"/>
    <w:rsid w:val="0056327B"/>
    <w:rsid w:val="0056374B"/>
    <w:rsid w:val="005649D2"/>
    <w:rsid w:val="00564CE9"/>
    <w:rsid w:val="00565140"/>
    <w:rsid w:val="00565E38"/>
    <w:rsid w:val="00566695"/>
    <w:rsid w:val="00567240"/>
    <w:rsid w:val="0057028A"/>
    <w:rsid w:val="00570B7F"/>
    <w:rsid w:val="0057362F"/>
    <w:rsid w:val="00573670"/>
    <w:rsid w:val="00573A05"/>
    <w:rsid w:val="00574252"/>
    <w:rsid w:val="005755FF"/>
    <w:rsid w:val="00575CEF"/>
    <w:rsid w:val="00575D87"/>
    <w:rsid w:val="005768CE"/>
    <w:rsid w:val="00576B5E"/>
    <w:rsid w:val="005776EB"/>
    <w:rsid w:val="00577D7D"/>
    <w:rsid w:val="0058102D"/>
    <w:rsid w:val="005814DD"/>
    <w:rsid w:val="00582016"/>
    <w:rsid w:val="005820A1"/>
    <w:rsid w:val="005826F2"/>
    <w:rsid w:val="00582863"/>
    <w:rsid w:val="00582EB3"/>
    <w:rsid w:val="00583731"/>
    <w:rsid w:val="00584DB2"/>
    <w:rsid w:val="005851C8"/>
    <w:rsid w:val="005852C9"/>
    <w:rsid w:val="005857F5"/>
    <w:rsid w:val="00585909"/>
    <w:rsid w:val="00586F28"/>
    <w:rsid w:val="005871F2"/>
    <w:rsid w:val="00587397"/>
    <w:rsid w:val="00587A7A"/>
    <w:rsid w:val="0058ED88"/>
    <w:rsid w:val="0059201C"/>
    <w:rsid w:val="00592314"/>
    <w:rsid w:val="0059326D"/>
    <w:rsid w:val="005934B4"/>
    <w:rsid w:val="00593F14"/>
    <w:rsid w:val="005962B4"/>
    <w:rsid w:val="00596457"/>
    <w:rsid w:val="00596581"/>
    <w:rsid w:val="00597644"/>
    <w:rsid w:val="005A0537"/>
    <w:rsid w:val="005A16A8"/>
    <w:rsid w:val="005A19FC"/>
    <w:rsid w:val="005A2C3C"/>
    <w:rsid w:val="005A3405"/>
    <w:rsid w:val="005A34D4"/>
    <w:rsid w:val="005A3B9A"/>
    <w:rsid w:val="005A60E8"/>
    <w:rsid w:val="005A67CA"/>
    <w:rsid w:val="005A7975"/>
    <w:rsid w:val="005B184F"/>
    <w:rsid w:val="005B22E8"/>
    <w:rsid w:val="005B4869"/>
    <w:rsid w:val="005B4873"/>
    <w:rsid w:val="005B65BB"/>
    <w:rsid w:val="005B6E19"/>
    <w:rsid w:val="005B7110"/>
    <w:rsid w:val="005B754C"/>
    <w:rsid w:val="005B77E0"/>
    <w:rsid w:val="005B7AC9"/>
    <w:rsid w:val="005C14A7"/>
    <w:rsid w:val="005C17FD"/>
    <w:rsid w:val="005C40D7"/>
    <w:rsid w:val="005C6473"/>
    <w:rsid w:val="005C6657"/>
    <w:rsid w:val="005C6EA2"/>
    <w:rsid w:val="005D0140"/>
    <w:rsid w:val="005D05CA"/>
    <w:rsid w:val="005D0E6A"/>
    <w:rsid w:val="005D16EE"/>
    <w:rsid w:val="005D49FE"/>
    <w:rsid w:val="005D5679"/>
    <w:rsid w:val="005D5EC3"/>
    <w:rsid w:val="005D685D"/>
    <w:rsid w:val="005D6E5F"/>
    <w:rsid w:val="005D6EEF"/>
    <w:rsid w:val="005D7F5C"/>
    <w:rsid w:val="005E0CAD"/>
    <w:rsid w:val="005E1F63"/>
    <w:rsid w:val="005E3B3E"/>
    <w:rsid w:val="005E4C06"/>
    <w:rsid w:val="005E5EF3"/>
    <w:rsid w:val="005E6617"/>
    <w:rsid w:val="005E6B91"/>
    <w:rsid w:val="005E7FF6"/>
    <w:rsid w:val="005F055E"/>
    <w:rsid w:val="005F0B18"/>
    <w:rsid w:val="005F13E9"/>
    <w:rsid w:val="005F2124"/>
    <w:rsid w:val="005F3496"/>
    <w:rsid w:val="005F3BB3"/>
    <w:rsid w:val="005F49D6"/>
    <w:rsid w:val="005F73CA"/>
    <w:rsid w:val="005F778C"/>
    <w:rsid w:val="0060153B"/>
    <w:rsid w:val="00601FB2"/>
    <w:rsid w:val="00603289"/>
    <w:rsid w:val="0060799C"/>
    <w:rsid w:val="006112F1"/>
    <w:rsid w:val="006113BE"/>
    <w:rsid w:val="00612585"/>
    <w:rsid w:val="0061262C"/>
    <w:rsid w:val="00613506"/>
    <w:rsid w:val="00613ACA"/>
    <w:rsid w:val="00614539"/>
    <w:rsid w:val="0061538B"/>
    <w:rsid w:val="00621286"/>
    <w:rsid w:val="00621A91"/>
    <w:rsid w:val="00622BB8"/>
    <w:rsid w:val="00622DE1"/>
    <w:rsid w:val="006239B9"/>
    <w:rsid w:val="00625965"/>
    <w:rsid w:val="0062698C"/>
    <w:rsid w:val="00626BBF"/>
    <w:rsid w:val="006310BA"/>
    <w:rsid w:val="00634465"/>
    <w:rsid w:val="00635895"/>
    <w:rsid w:val="00635B73"/>
    <w:rsid w:val="00635D0D"/>
    <w:rsid w:val="00635D20"/>
    <w:rsid w:val="0063651E"/>
    <w:rsid w:val="006369A0"/>
    <w:rsid w:val="00637F1B"/>
    <w:rsid w:val="006404AC"/>
    <w:rsid w:val="006409AE"/>
    <w:rsid w:val="00640A50"/>
    <w:rsid w:val="006412C8"/>
    <w:rsid w:val="00641696"/>
    <w:rsid w:val="0064273E"/>
    <w:rsid w:val="00643CC4"/>
    <w:rsid w:val="006450A7"/>
    <w:rsid w:val="006468A4"/>
    <w:rsid w:val="00646B1A"/>
    <w:rsid w:val="00647057"/>
    <w:rsid w:val="00647916"/>
    <w:rsid w:val="00650DA0"/>
    <w:rsid w:val="00651F18"/>
    <w:rsid w:val="0065216A"/>
    <w:rsid w:val="0065235E"/>
    <w:rsid w:val="00652746"/>
    <w:rsid w:val="006533C5"/>
    <w:rsid w:val="0065355E"/>
    <w:rsid w:val="0065578E"/>
    <w:rsid w:val="00655EF3"/>
    <w:rsid w:val="00656675"/>
    <w:rsid w:val="00657E30"/>
    <w:rsid w:val="00658C6D"/>
    <w:rsid w:val="00660443"/>
    <w:rsid w:val="0066127C"/>
    <w:rsid w:val="00661F9D"/>
    <w:rsid w:val="006631D6"/>
    <w:rsid w:val="00663A31"/>
    <w:rsid w:val="00664B01"/>
    <w:rsid w:val="00664B57"/>
    <w:rsid w:val="006650BD"/>
    <w:rsid w:val="006661E6"/>
    <w:rsid w:val="00667F95"/>
    <w:rsid w:val="006705C2"/>
    <w:rsid w:val="006719FF"/>
    <w:rsid w:val="00671BD5"/>
    <w:rsid w:val="00671D33"/>
    <w:rsid w:val="00672464"/>
    <w:rsid w:val="00674070"/>
    <w:rsid w:val="00675BEE"/>
    <w:rsid w:val="00675FE0"/>
    <w:rsid w:val="0067676A"/>
    <w:rsid w:val="00676A21"/>
    <w:rsid w:val="00676F0B"/>
    <w:rsid w:val="00677835"/>
    <w:rsid w:val="00680388"/>
    <w:rsid w:val="00680931"/>
    <w:rsid w:val="00680B09"/>
    <w:rsid w:val="006814CB"/>
    <w:rsid w:val="0068186D"/>
    <w:rsid w:val="00681B82"/>
    <w:rsid w:val="00681FB4"/>
    <w:rsid w:val="00682E7B"/>
    <w:rsid w:val="0068305B"/>
    <w:rsid w:val="006845F5"/>
    <w:rsid w:val="00686BAC"/>
    <w:rsid w:val="00686D32"/>
    <w:rsid w:val="006919F8"/>
    <w:rsid w:val="006922ED"/>
    <w:rsid w:val="006950CB"/>
    <w:rsid w:val="006954ED"/>
    <w:rsid w:val="0069617A"/>
    <w:rsid w:val="00696410"/>
    <w:rsid w:val="00696F9E"/>
    <w:rsid w:val="00697378"/>
    <w:rsid w:val="006A08BC"/>
    <w:rsid w:val="006A0D9A"/>
    <w:rsid w:val="006A127A"/>
    <w:rsid w:val="006A1DC2"/>
    <w:rsid w:val="006A1F60"/>
    <w:rsid w:val="006A29FC"/>
    <w:rsid w:val="006A2DC7"/>
    <w:rsid w:val="006A3884"/>
    <w:rsid w:val="006A40AD"/>
    <w:rsid w:val="006A48C1"/>
    <w:rsid w:val="006A4B92"/>
    <w:rsid w:val="006A4F83"/>
    <w:rsid w:val="006A54E3"/>
    <w:rsid w:val="006B0438"/>
    <w:rsid w:val="006B098D"/>
    <w:rsid w:val="006B0D55"/>
    <w:rsid w:val="006B13DF"/>
    <w:rsid w:val="006B1E77"/>
    <w:rsid w:val="006B22CB"/>
    <w:rsid w:val="006B3301"/>
    <w:rsid w:val="006B3488"/>
    <w:rsid w:val="006B4677"/>
    <w:rsid w:val="006B470C"/>
    <w:rsid w:val="006B6578"/>
    <w:rsid w:val="006B767C"/>
    <w:rsid w:val="006C0336"/>
    <w:rsid w:val="006C087B"/>
    <w:rsid w:val="006C0BEF"/>
    <w:rsid w:val="006C1234"/>
    <w:rsid w:val="006C1544"/>
    <w:rsid w:val="006C352C"/>
    <w:rsid w:val="006C3A0D"/>
    <w:rsid w:val="006C3CA4"/>
    <w:rsid w:val="006C46C6"/>
    <w:rsid w:val="006C515F"/>
    <w:rsid w:val="006C5C0E"/>
    <w:rsid w:val="006C5C86"/>
    <w:rsid w:val="006C722F"/>
    <w:rsid w:val="006D00B0"/>
    <w:rsid w:val="006D0C39"/>
    <w:rsid w:val="006D12A1"/>
    <w:rsid w:val="006D1372"/>
    <w:rsid w:val="006D1CF3"/>
    <w:rsid w:val="006D1D3B"/>
    <w:rsid w:val="006D3F79"/>
    <w:rsid w:val="006D42DB"/>
    <w:rsid w:val="006D52D8"/>
    <w:rsid w:val="006D5A86"/>
    <w:rsid w:val="006D69A1"/>
    <w:rsid w:val="006D716E"/>
    <w:rsid w:val="006D7295"/>
    <w:rsid w:val="006D784B"/>
    <w:rsid w:val="006D7C82"/>
    <w:rsid w:val="006E0842"/>
    <w:rsid w:val="006E0FB1"/>
    <w:rsid w:val="006E100D"/>
    <w:rsid w:val="006E101C"/>
    <w:rsid w:val="006E17D3"/>
    <w:rsid w:val="006E26DB"/>
    <w:rsid w:val="006E4F44"/>
    <w:rsid w:val="006E54D3"/>
    <w:rsid w:val="006E5AAC"/>
    <w:rsid w:val="006E613F"/>
    <w:rsid w:val="006E6692"/>
    <w:rsid w:val="006E6E62"/>
    <w:rsid w:val="006F148F"/>
    <w:rsid w:val="006F1888"/>
    <w:rsid w:val="006F1C7A"/>
    <w:rsid w:val="006F1CF4"/>
    <w:rsid w:val="006F1F4A"/>
    <w:rsid w:val="006F2730"/>
    <w:rsid w:val="006F28AB"/>
    <w:rsid w:val="006F6859"/>
    <w:rsid w:val="006F6E5F"/>
    <w:rsid w:val="006F77F2"/>
    <w:rsid w:val="006F785F"/>
    <w:rsid w:val="007002B6"/>
    <w:rsid w:val="0070329E"/>
    <w:rsid w:val="007035AC"/>
    <w:rsid w:val="00704C92"/>
    <w:rsid w:val="00705A3B"/>
    <w:rsid w:val="00705EC2"/>
    <w:rsid w:val="00706E3F"/>
    <w:rsid w:val="00707CB8"/>
    <w:rsid w:val="00707FFB"/>
    <w:rsid w:val="00711339"/>
    <w:rsid w:val="00714B39"/>
    <w:rsid w:val="007159AD"/>
    <w:rsid w:val="00717237"/>
    <w:rsid w:val="00720283"/>
    <w:rsid w:val="0072255D"/>
    <w:rsid w:val="00723B5F"/>
    <w:rsid w:val="007244A8"/>
    <w:rsid w:val="00724A04"/>
    <w:rsid w:val="00725620"/>
    <w:rsid w:val="00725954"/>
    <w:rsid w:val="00726C50"/>
    <w:rsid w:val="00726E0C"/>
    <w:rsid w:val="00727AC9"/>
    <w:rsid w:val="00730FCF"/>
    <w:rsid w:val="007333C2"/>
    <w:rsid w:val="007333CC"/>
    <w:rsid w:val="00735537"/>
    <w:rsid w:val="00735572"/>
    <w:rsid w:val="00736568"/>
    <w:rsid w:val="00737D93"/>
    <w:rsid w:val="0074193C"/>
    <w:rsid w:val="007430B5"/>
    <w:rsid w:val="00743A4D"/>
    <w:rsid w:val="00743CD7"/>
    <w:rsid w:val="007451A4"/>
    <w:rsid w:val="00745A44"/>
    <w:rsid w:val="00750876"/>
    <w:rsid w:val="00750CA4"/>
    <w:rsid w:val="007519AA"/>
    <w:rsid w:val="0075269C"/>
    <w:rsid w:val="00753D35"/>
    <w:rsid w:val="007559AD"/>
    <w:rsid w:val="007564F8"/>
    <w:rsid w:val="00756C5D"/>
    <w:rsid w:val="00760C2A"/>
    <w:rsid w:val="007611C1"/>
    <w:rsid w:val="00763477"/>
    <w:rsid w:val="00764BA8"/>
    <w:rsid w:val="0076536A"/>
    <w:rsid w:val="00765C72"/>
    <w:rsid w:val="00766A4E"/>
    <w:rsid w:val="00766D19"/>
    <w:rsid w:val="00766DA0"/>
    <w:rsid w:val="00766EEF"/>
    <w:rsid w:val="00767CA4"/>
    <w:rsid w:val="00770EA5"/>
    <w:rsid w:val="00773F2B"/>
    <w:rsid w:val="0077503F"/>
    <w:rsid w:val="0077731D"/>
    <w:rsid w:val="00780618"/>
    <w:rsid w:val="00780AF0"/>
    <w:rsid w:val="00781821"/>
    <w:rsid w:val="0078336B"/>
    <w:rsid w:val="00783B88"/>
    <w:rsid w:val="00784B6C"/>
    <w:rsid w:val="0078537A"/>
    <w:rsid w:val="00785DAE"/>
    <w:rsid w:val="007873D3"/>
    <w:rsid w:val="00787917"/>
    <w:rsid w:val="00787965"/>
    <w:rsid w:val="0078DC02"/>
    <w:rsid w:val="00791F64"/>
    <w:rsid w:val="00792EFC"/>
    <w:rsid w:val="00793D50"/>
    <w:rsid w:val="007940B3"/>
    <w:rsid w:val="00795868"/>
    <w:rsid w:val="00796503"/>
    <w:rsid w:val="007968DC"/>
    <w:rsid w:val="00796A6F"/>
    <w:rsid w:val="0079701E"/>
    <w:rsid w:val="007A3226"/>
    <w:rsid w:val="007A4045"/>
    <w:rsid w:val="007A424A"/>
    <w:rsid w:val="007A450F"/>
    <w:rsid w:val="007A76F9"/>
    <w:rsid w:val="007B020C"/>
    <w:rsid w:val="007B0E76"/>
    <w:rsid w:val="007B0E77"/>
    <w:rsid w:val="007B2AA2"/>
    <w:rsid w:val="007B4CC0"/>
    <w:rsid w:val="007B523A"/>
    <w:rsid w:val="007B54F2"/>
    <w:rsid w:val="007B708D"/>
    <w:rsid w:val="007C1ADA"/>
    <w:rsid w:val="007C1CD3"/>
    <w:rsid w:val="007C2729"/>
    <w:rsid w:val="007C363C"/>
    <w:rsid w:val="007C3A0E"/>
    <w:rsid w:val="007C4337"/>
    <w:rsid w:val="007C599B"/>
    <w:rsid w:val="007C5C01"/>
    <w:rsid w:val="007C5D33"/>
    <w:rsid w:val="007C61E6"/>
    <w:rsid w:val="007C6924"/>
    <w:rsid w:val="007C7F2D"/>
    <w:rsid w:val="007D10C9"/>
    <w:rsid w:val="007D19E6"/>
    <w:rsid w:val="007D3753"/>
    <w:rsid w:val="007D7D21"/>
    <w:rsid w:val="007E20E5"/>
    <w:rsid w:val="007E4BA1"/>
    <w:rsid w:val="007F0645"/>
    <w:rsid w:val="007F066A"/>
    <w:rsid w:val="007F0C4D"/>
    <w:rsid w:val="007F0F7D"/>
    <w:rsid w:val="007F169C"/>
    <w:rsid w:val="007F191E"/>
    <w:rsid w:val="007F406E"/>
    <w:rsid w:val="007F4220"/>
    <w:rsid w:val="007F6BE6"/>
    <w:rsid w:val="007F6E0D"/>
    <w:rsid w:val="007F7925"/>
    <w:rsid w:val="007F7B90"/>
    <w:rsid w:val="00800102"/>
    <w:rsid w:val="00800D7D"/>
    <w:rsid w:val="00800E19"/>
    <w:rsid w:val="00801130"/>
    <w:rsid w:val="0080115D"/>
    <w:rsid w:val="0080248A"/>
    <w:rsid w:val="00802774"/>
    <w:rsid w:val="0080360C"/>
    <w:rsid w:val="00803FC9"/>
    <w:rsid w:val="00804F58"/>
    <w:rsid w:val="00805179"/>
    <w:rsid w:val="00805255"/>
    <w:rsid w:val="0080547F"/>
    <w:rsid w:val="008057E7"/>
    <w:rsid w:val="008058FD"/>
    <w:rsid w:val="00806606"/>
    <w:rsid w:val="00806BD9"/>
    <w:rsid w:val="008073B1"/>
    <w:rsid w:val="0081047E"/>
    <w:rsid w:val="008124C2"/>
    <w:rsid w:val="008129E7"/>
    <w:rsid w:val="00812DBA"/>
    <w:rsid w:val="00812EF2"/>
    <w:rsid w:val="00813953"/>
    <w:rsid w:val="00813B5D"/>
    <w:rsid w:val="0081502F"/>
    <w:rsid w:val="00816753"/>
    <w:rsid w:val="00820C74"/>
    <w:rsid w:val="0082155A"/>
    <w:rsid w:val="008238BA"/>
    <w:rsid w:val="00823F0A"/>
    <w:rsid w:val="00824191"/>
    <w:rsid w:val="0082457B"/>
    <w:rsid w:val="0082457F"/>
    <w:rsid w:val="00825B28"/>
    <w:rsid w:val="008268FB"/>
    <w:rsid w:val="008271D6"/>
    <w:rsid w:val="008274EC"/>
    <w:rsid w:val="00827C9C"/>
    <w:rsid w:val="008313C0"/>
    <w:rsid w:val="008317F1"/>
    <w:rsid w:val="0083251D"/>
    <w:rsid w:val="008330B7"/>
    <w:rsid w:val="00833E2B"/>
    <w:rsid w:val="0083495F"/>
    <w:rsid w:val="00835D0A"/>
    <w:rsid w:val="00836FB9"/>
    <w:rsid w:val="00837C9B"/>
    <w:rsid w:val="00840B66"/>
    <w:rsid w:val="00840EED"/>
    <w:rsid w:val="00841D5C"/>
    <w:rsid w:val="0084326F"/>
    <w:rsid w:val="008439CF"/>
    <w:rsid w:val="00843C8E"/>
    <w:rsid w:val="0084414A"/>
    <w:rsid w:val="00845199"/>
    <w:rsid w:val="0084645A"/>
    <w:rsid w:val="008468CD"/>
    <w:rsid w:val="00846CE1"/>
    <w:rsid w:val="00846EA9"/>
    <w:rsid w:val="008501E8"/>
    <w:rsid w:val="0085047B"/>
    <w:rsid w:val="00850603"/>
    <w:rsid w:val="0085122A"/>
    <w:rsid w:val="00852D45"/>
    <w:rsid w:val="0085304F"/>
    <w:rsid w:val="0085433E"/>
    <w:rsid w:val="008556D4"/>
    <w:rsid w:val="008559F3"/>
    <w:rsid w:val="0085629E"/>
    <w:rsid w:val="00856758"/>
    <w:rsid w:val="00856A27"/>
    <w:rsid w:val="00856CA3"/>
    <w:rsid w:val="00856EEB"/>
    <w:rsid w:val="008603D6"/>
    <w:rsid w:val="0086101E"/>
    <w:rsid w:val="0086120B"/>
    <w:rsid w:val="008628AA"/>
    <w:rsid w:val="0086438E"/>
    <w:rsid w:val="00864743"/>
    <w:rsid w:val="00864B8D"/>
    <w:rsid w:val="0086582F"/>
    <w:rsid w:val="00865BC1"/>
    <w:rsid w:val="00865D8E"/>
    <w:rsid w:val="00866E7C"/>
    <w:rsid w:val="00866FCA"/>
    <w:rsid w:val="00870AE7"/>
    <w:rsid w:val="0087496A"/>
    <w:rsid w:val="00874FDF"/>
    <w:rsid w:val="0087656E"/>
    <w:rsid w:val="00880835"/>
    <w:rsid w:val="00881789"/>
    <w:rsid w:val="00881A25"/>
    <w:rsid w:val="00882967"/>
    <w:rsid w:val="0088296E"/>
    <w:rsid w:val="00883382"/>
    <w:rsid w:val="00885533"/>
    <w:rsid w:val="00885643"/>
    <w:rsid w:val="00886AF3"/>
    <w:rsid w:val="00886F51"/>
    <w:rsid w:val="0089050A"/>
    <w:rsid w:val="00890EEE"/>
    <w:rsid w:val="0089236D"/>
    <w:rsid w:val="0089316E"/>
    <w:rsid w:val="008943E3"/>
    <w:rsid w:val="0089521A"/>
    <w:rsid w:val="00897B13"/>
    <w:rsid w:val="008A0D3B"/>
    <w:rsid w:val="008A194D"/>
    <w:rsid w:val="008A3480"/>
    <w:rsid w:val="008A377A"/>
    <w:rsid w:val="008A4CF6"/>
    <w:rsid w:val="008A58F2"/>
    <w:rsid w:val="008A5A2E"/>
    <w:rsid w:val="008A5FDE"/>
    <w:rsid w:val="008A6830"/>
    <w:rsid w:val="008B0378"/>
    <w:rsid w:val="008B2D76"/>
    <w:rsid w:val="008B358E"/>
    <w:rsid w:val="008B3D9D"/>
    <w:rsid w:val="008B5176"/>
    <w:rsid w:val="008B567E"/>
    <w:rsid w:val="008B5697"/>
    <w:rsid w:val="008B633A"/>
    <w:rsid w:val="008C0B4F"/>
    <w:rsid w:val="008C1C26"/>
    <w:rsid w:val="008C2400"/>
    <w:rsid w:val="008C2982"/>
    <w:rsid w:val="008C2AF5"/>
    <w:rsid w:val="008C48E0"/>
    <w:rsid w:val="008C5784"/>
    <w:rsid w:val="008C5D48"/>
    <w:rsid w:val="008C6FAD"/>
    <w:rsid w:val="008C7360"/>
    <w:rsid w:val="008C7E8F"/>
    <w:rsid w:val="008D02C3"/>
    <w:rsid w:val="008D0311"/>
    <w:rsid w:val="008D0F7E"/>
    <w:rsid w:val="008D4471"/>
    <w:rsid w:val="008D56A6"/>
    <w:rsid w:val="008D5C37"/>
    <w:rsid w:val="008E0C85"/>
    <w:rsid w:val="008E1C1C"/>
    <w:rsid w:val="008E1D0A"/>
    <w:rsid w:val="008E2254"/>
    <w:rsid w:val="008E3A9D"/>
    <w:rsid w:val="008E3DE9"/>
    <w:rsid w:val="008E4E66"/>
    <w:rsid w:val="008E546D"/>
    <w:rsid w:val="008E6C65"/>
    <w:rsid w:val="008E7496"/>
    <w:rsid w:val="008E9978"/>
    <w:rsid w:val="008F2234"/>
    <w:rsid w:val="008F3843"/>
    <w:rsid w:val="008F6F5B"/>
    <w:rsid w:val="008F74EC"/>
    <w:rsid w:val="008F784E"/>
    <w:rsid w:val="00902EB9"/>
    <w:rsid w:val="009031E7"/>
    <w:rsid w:val="00903C43"/>
    <w:rsid w:val="00904705"/>
    <w:rsid w:val="00904A58"/>
    <w:rsid w:val="00907100"/>
    <w:rsid w:val="00907620"/>
    <w:rsid w:val="009079B0"/>
    <w:rsid w:val="00907A55"/>
    <w:rsid w:val="009104BB"/>
    <w:rsid w:val="009107ED"/>
    <w:rsid w:val="009135D5"/>
    <w:rsid w:val="009138BF"/>
    <w:rsid w:val="00913B5F"/>
    <w:rsid w:val="00915630"/>
    <w:rsid w:val="00916B41"/>
    <w:rsid w:val="0092016D"/>
    <w:rsid w:val="00920210"/>
    <w:rsid w:val="00920B4A"/>
    <w:rsid w:val="0092191B"/>
    <w:rsid w:val="00921FDC"/>
    <w:rsid w:val="009221EF"/>
    <w:rsid w:val="00923671"/>
    <w:rsid w:val="00925420"/>
    <w:rsid w:val="00927FE5"/>
    <w:rsid w:val="0092BC42"/>
    <w:rsid w:val="00930205"/>
    <w:rsid w:val="009302D3"/>
    <w:rsid w:val="00931407"/>
    <w:rsid w:val="00932B32"/>
    <w:rsid w:val="00934929"/>
    <w:rsid w:val="00935731"/>
    <w:rsid w:val="009358BF"/>
    <w:rsid w:val="00935B90"/>
    <w:rsid w:val="0093679E"/>
    <w:rsid w:val="009373B3"/>
    <w:rsid w:val="009375AF"/>
    <w:rsid w:val="009379D2"/>
    <w:rsid w:val="0093B229"/>
    <w:rsid w:val="00940EB7"/>
    <w:rsid w:val="00941947"/>
    <w:rsid w:val="0094249E"/>
    <w:rsid w:val="00942DDA"/>
    <w:rsid w:val="00943075"/>
    <w:rsid w:val="009431D8"/>
    <w:rsid w:val="00944E59"/>
    <w:rsid w:val="0094511B"/>
    <w:rsid w:val="00945C1D"/>
    <w:rsid w:val="009464F7"/>
    <w:rsid w:val="009501AD"/>
    <w:rsid w:val="00950A7D"/>
    <w:rsid w:val="00951883"/>
    <w:rsid w:val="00953396"/>
    <w:rsid w:val="00953CAF"/>
    <w:rsid w:val="00957676"/>
    <w:rsid w:val="00960C0C"/>
    <w:rsid w:val="00961718"/>
    <w:rsid w:val="00961A3D"/>
    <w:rsid w:val="00961AAA"/>
    <w:rsid w:val="00961E9D"/>
    <w:rsid w:val="0096208E"/>
    <w:rsid w:val="00963AF6"/>
    <w:rsid w:val="00964ED2"/>
    <w:rsid w:val="00965896"/>
    <w:rsid w:val="009660D4"/>
    <w:rsid w:val="0096685B"/>
    <w:rsid w:val="0096717E"/>
    <w:rsid w:val="00967536"/>
    <w:rsid w:val="0096767F"/>
    <w:rsid w:val="00970759"/>
    <w:rsid w:val="00971C39"/>
    <w:rsid w:val="009739C8"/>
    <w:rsid w:val="00973A09"/>
    <w:rsid w:val="00973F24"/>
    <w:rsid w:val="00974962"/>
    <w:rsid w:val="009752FA"/>
    <w:rsid w:val="009764BE"/>
    <w:rsid w:val="0097747C"/>
    <w:rsid w:val="009778F8"/>
    <w:rsid w:val="00977C65"/>
    <w:rsid w:val="00980888"/>
    <w:rsid w:val="0098138C"/>
    <w:rsid w:val="0098157B"/>
    <w:rsid w:val="00981B26"/>
    <w:rsid w:val="00982157"/>
    <w:rsid w:val="00982F65"/>
    <w:rsid w:val="00983523"/>
    <w:rsid w:val="009848D0"/>
    <w:rsid w:val="00984DF2"/>
    <w:rsid w:val="00985E4C"/>
    <w:rsid w:val="009866DF"/>
    <w:rsid w:val="009873B5"/>
    <w:rsid w:val="009874A2"/>
    <w:rsid w:val="00990707"/>
    <w:rsid w:val="00990A03"/>
    <w:rsid w:val="00990A0D"/>
    <w:rsid w:val="00990F8D"/>
    <w:rsid w:val="009911AE"/>
    <w:rsid w:val="00991955"/>
    <w:rsid w:val="00993104"/>
    <w:rsid w:val="009948B4"/>
    <w:rsid w:val="00995174"/>
    <w:rsid w:val="00996100"/>
    <w:rsid w:val="00996DA1"/>
    <w:rsid w:val="009A058A"/>
    <w:rsid w:val="009A082F"/>
    <w:rsid w:val="009A1A66"/>
    <w:rsid w:val="009A24C3"/>
    <w:rsid w:val="009A32C2"/>
    <w:rsid w:val="009A3FD3"/>
    <w:rsid w:val="009A59DE"/>
    <w:rsid w:val="009ABBA0"/>
    <w:rsid w:val="009B1280"/>
    <w:rsid w:val="009B1D97"/>
    <w:rsid w:val="009B2177"/>
    <w:rsid w:val="009B2771"/>
    <w:rsid w:val="009B4C94"/>
    <w:rsid w:val="009B53F5"/>
    <w:rsid w:val="009B5C0B"/>
    <w:rsid w:val="009BE080"/>
    <w:rsid w:val="009C09BB"/>
    <w:rsid w:val="009C12F2"/>
    <w:rsid w:val="009C2DB5"/>
    <w:rsid w:val="009C31A3"/>
    <w:rsid w:val="009C3CB2"/>
    <w:rsid w:val="009C556F"/>
    <w:rsid w:val="009C5634"/>
    <w:rsid w:val="009C5B0E"/>
    <w:rsid w:val="009C5DD5"/>
    <w:rsid w:val="009C6565"/>
    <w:rsid w:val="009D0162"/>
    <w:rsid w:val="009D1F5A"/>
    <w:rsid w:val="009D2260"/>
    <w:rsid w:val="009D2583"/>
    <w:rsid w:val="009D3017"/>
    <w:rsid w:val="009D36CB"/>
    <w:rsid w:val="009D43CC"/>
    <w:rsid w:val="009D47E4"/>
    <w:rsid w:val="009D4A6D"/>
    <w:rsid w:val="009D5336"/>
    <w:rsid w:val="009D5789"/>
    <w:rsid w:val="009D66ED"/>
    <w:rsid w:val="009D7DBF"/>
    <w:rsid w:val="009E0BEA"/>
    <w:rsid w:val="009E2591"/>
    <w:rsid w:val="009E25C3"/>
    <w:rsid w:val="009E29FA"/>
    <w:rsid w:val="009E35A4"/>
    <w:rsid w:val="009E370F"/>
    <w:rsid w:val="009E3DE3"/>
    <w:rsid w:val="009E498A"/>
    <w:rsid w:val="009E64DD"/>
    <w:rsid w:val="009E65A3"/>
    <w:rsid w:val="009E691B"/>
    <w:rsid w:val="009E6FBE"/>
    <w:rsid w:val="009F07F4"/>
    <w:rsid w:val="009F1ECD"/>
    <w:rsid w:val="009F34AA"/>
    <w:rsid w:val="009F3D38"/>
    <w:rsid w:val="009F4E28"/>
    <w:rsid w:val="009F75B7"/>
    <w:rsid w:val="009F7AF7"/>
    <w:rsid w:val="009F7F0A"/>
    <w:rsid w:val="00A007B3"/>
    <w:rsid w:val="00A007F0"/>
    <w:rsid w:val="00A02734"/>
    <w:rsid w:val="00A02D56"/>
    <w:rsid w:val="00A03986"/>
    <w:rsid w:val="00A04778"/>
    <w:rsid w:val="00A04804"/>
    <w:rsid w:val="00A071C3"/>
    <w:rsid w:val="00A07566"/>
    <w:rsid w:val="00A07962"/>
    <w:rsid w:val="00A079C2"/>
    <w:rsid w:val="00A10D3F"/>
    <w:rsid w:val="00A119B4"/>
    <w:rsid w:val="00A11B8E"/>
    <w:rsid w:val="00A1304D"/>
    <w:rsid w:val="00A13824"/>
    <w:rsid w:val="00A13AC9"/>
    <w:rsid w:val="00A1530B"/>
    <w:rsid w:val="00A15FCF"/>
    <w:rsid w:val="00A16D91"/>
    <w:rsid w:val="00A170A2"/>
    <w:rsid w:val="00A214C5"/>
    <w:rsid w:val="00A21C7C"/>
    <w:rsid w:val="00A23D99"/>
    <w:rsid w:val="00A24846"/>
    <w:rsid w:val="00A24B31"/>
    <w:rsid w:val="00A24E1F"/>
    <w:rsid w:val="00A24EA6"/>
    <w:rsid w:val="00A25465"/>
    <w:rsid w:val="00A254DC"/>
    <w:rsid w:val="00A25F3B"/>
    <w:rsid w:val="00A260B4"/>
    <w:rsid w:val="00A26B06"/>
    <w:rsid w:val="00A2706F"/>
    <w:rsid w:val="00A276B1"/>
    <w:rsid w:val="00A27C99"/>
    <w:rsid w:val="00A31878"/>
    <w:rsid w:val="00A32168"/>
    <w:rsid w:val="00A32365"/>
    <w:rsid w:val="00A352F0"/>
    <w:rsid w:val="00A35A4C"/>
    <w:rsid w:val="00A365ED"/>
    <w:rsid w:val="00A404D5"/>
    <w:rsid w:val="00A40EFA"/>
    <w:rsid w:val="00A42399"/>
    <w:rsid w:val="00A440B3"/>
    <w:rsid w:val="00A44AE6"/>
    <w:rsid w:val="00A45CE2"/>
    <w:rsid w:val="00A4748A"/>
    <w:rsid w:val="00A47492"/>
    <w:rsid w:val="00A47CC5"/>
    <w:rsid w:val="00A5096E"/>
    <w:rsid w:val="00A513B6"/>
    <w:rsid w:val="00A51BB4"/>
    <w:rsid w:val="00A52225"/>
    <w:rsid w:val="00A52E8D"/>
    <w:rsid w:val="00A53006"/>
    <w:rsid w:val="00A5334E"/>
    <w:rsid w:val="00A53391"/>
    <w:rsid w:val="00A534B8"/>
    <w:rsid w:val="00A5392F"/>
    <w:rsid w:val="00A54063"/>
    <w:rsid w:val="00A5409F"/>
    <w:rsid w:val="00A54CBC"/>
    <w:rsid w:val="00A54E4C"/>
    <w:rsid w:val="00A55A0F"/>
    <w:rsid w:val="00A55F00"/>
    <w:rsid w:val="00A57460"/>
    <w:rsid w:val="00A60A28"/>
    <w:rsid w:val="00A6215E"/>
    <w:rsid w:val="00A63054"/>
    <w:rsid w:val="00A636D8"/>
    <w:rsid w:val="00A64391"/>
    <w:rsid w:val="00A65563"/>
    <w:rsid w:val="00A65969"/>
    <w:rsid w:val="00A66AA9"/>
    <w:rsid w:val="00A67F42"/>
    <w:rsid w:val="00A70F9D"/>
    <w:rsid w:val="00A717E7"/>
    <w:rsid w:val="00A73287"/>
    <w:rsid w:val="00A73FDC"/>
    <w:rsid w:val="00A740DE"/>
    <w:rsid w:val="00A748A2"/>
    <w:rsid w:val="00A748B3"/>
    <w:rsid w:val="00A76162"/>
    <w:rsid w:val="00A7648D"/>
    <w:rsid w:val="00A76643"/>
    <w:rsid w:val="00A77120"/>
    <w:rsid w:val="00A77837"/>
    <w:rsid w:val="00A77A25"/>
    <w:rsid w:val="00A77C07"/>
    <w:rsid w:val="00A80B3E"/>
    <w:rsid w:val="00A80D2A"/>
    <w:rsid w:val="00A812A5"/>
    <w:rsid w:val="00A814D3"/>
    <w:rsid w:val="00A81A61"/>
    <w:rsid w:val="00A81B50"/>
    <w:rsid w:val="00A82D29"/>
    <w:rsid w:val="00A83A40"/>
    <w:rsid w:val="00A85E0A"/>
    <w:rsid w:val="00A862BA"/>
    <w:rsid w:val="00A86547"/>
    <w:rsid w:val="00A868DB"/>
    <w:rsid w:val="00A87323"/>
    <w:rsid w:val="00A873E9"/>
    <w:rsid w:val="00A87786"/>
    <w:rsid w:val="00A8797A"/>
    <w:rsid w:val="00A90124"/>
    <w:rsid w:val="00A90898"/>
    <w:rsid w:val="00A90C6A"/>
    <w:rsid w:val="00A90CCB"/>
    <w:rsid w:val="00A91629"/>
    <w:rsid w:val="00A9179F"/>
    <w:rsid w:val="00A91F95"/>
    <w:rsid w:val="00A94685"/>
    <w:rsid w:val="00A95862"/>
    <w:rsid w:val="00A95E82"/>
    <w:rsid w:val="00A96772"/>
    <w:rsid w:val="00A96AF1"/>
    <w:rsid w:val="00A96D68"/>
    <w:rsid w:val="00A979D2"/>
    <w:rsid w:val="00A97D63"/>
    <w:rsid w:val="00AA0889"/>
    <w:rsid w:val="00AA25CB"/>
    <w:rsid w:val="00AA29F2"/>
    <w:rsid w:val="00AA3AAD"/>
    <w:rsid w:val="00AA3E57"/>
    <w:rsid w:val="00AA5098"/>
    <w:rsid w:val="00AA6E30"/>
    <w:rsid w:val="00AA6EE6"/>
    <w:rsid w:val="00AA7B41"/>
    <w:rsid w:val="00AB06C1"/>
    <w:rsid w:val="00AB099B"/>
    <w:rsid w:val="00AB0C92"/>
    <w:rsid w:val="00AB12DC"/>
    <w:rsid w:val="00AB187A"/>
    <w:rsid w:val="00AB2BBB"/>
    <w:rsid w:val="00AB2D0C"/>
    <w:rsid w:val="00AB3574"/>
    <w:rsid w:val="00AB3A0F"/>
    <w:rsid w:val="00AB46F1"/>
    <w:rsid w:val="00AB5A24"/>
    <w:rsid w:val="00AB64C5"/>
    <w:rsid w:val="00AB7638"/>
    <w:rsid w:val="00AC081E"/>
    <w:rsid w:val="00AC17ED"/>
    <w:rsid w:val="00AC2859"/>
    <w:rsid w:val="00AC2B3F"/>
    <w:rsid w:val="00AC2EC9"/>
    <w:rsid w:val="00AC44AF"/>
    <w:rsid w:val="00AC619D"/>
    <w:rsid w:val="00AD06F5"/>
    <w:rsid w:val="00AD070C"/>
    <w:rsid w:val="00AD23E7"/>
    <w:rsid w:val="00AD260D"/>
    <w:rsid w:val="00AD2A73"/>
    <w:rsid w:val="00AD3658"/>
    <w:rsid w:val="00AD3805"/>
    <w:rsid w:val="00AD38BF"/>
    <w:rsid w:val="00AD4092"/>
    <w:rsid w:val="00AD449F"/>
    <w:rsid w:val="00AD45F4"/>
    <w:rsid w:val="00AD4DB3"/>
    <w:rsid w:val="00AD5118"/>
    <w:rsid w:val="00AD57B1"/>
    <w:rsid w:val="00AE0092"/>
    <w:rsid w:val="00AE012C"/>
    <w:rsid w:val="00AE1699"/>
    <w:rsid w:val="00AE2653"/>
    <w:rsid w:val="00AE3356"/>
    <w:rsid w:val="00AE3A7E"/>
    <w:rsid w:val="00AE3D33"/>
    <w:rsid w:val="00AE4760"/>
    <w:rsid w:val="00AE6730"/>
    <w:rsid w:val="00AE694D"/>
    <w:rsid w:val="00AF0860"/>
    <w:rsid w:val="00AF0B79"/>
    <w:rsid w:val="00AF0B86"/>
    <w:rsid w:val="00AF1275"/>
    <w:rsid w:val="00AF2426"/>
    <w:rsid w:val="00AF30CB"/>
    <w:rsid w:val="00AF4E43"/>
    <w:rsid w:val="00AF6457"/>
    <w:rsid w:val="00AF68FE"/>
    <w:rsid w:val="00B00284"/>
    <w:rsid w:val="00B02D25"/>
    <w:rsid w:val="00B02F35"/>
    <w:rsid w:val="00B03513"/>
    <w:rsid w:val="00B05438"/>
    <w:rsid w:val="00B055F9"/>
    <w:rsid w:val="00B06436"/>
    <w:rsid w:val="00B07A5F"/>
    <w:rsid w:val="00B10CF1"/>
    <w:rsid w:val="00B14B81"/>
    <w:rsid w:val="00B15757"/>
    <w:rsid w:val="00B15B57"/>
    <w:rsid w:val="00B165FD"/>
    <w:rsid w:val="00B16865"/>
    <w:rsid w:val="00B16AED"/>
    <w:rsid w:val="00B16E97"/>
    <w:rsid w:val="00B16F74"/>
    <w:rsid w:val="00B1762E"/>
    <w:rsid w:val="00B2036D"/>
    <w:rsid w:val="00B20C7E"/>
    <w:rsid w:val="00B221DB"/>
    <w:rsid w:val="00B22AC2"/>
    <w:rsid w:val="00B23182"/>
    <w:rsid w:val="00B2323A"/>
    <w:rsid w:val="00B23653"/>
    <w:rsid w:val="00B240B0"/>
    <w:rsid w:val="00B24646"/>
    <w:rsid w:val="00B2479C"/>
    <w:rsid w:val="00B24851"/>
    <w:rsid w:val="00B269CA"/>
    <w:rsid w:val="00B26C50"/>
    <w:rsid w:val="00B26FF7"/>
    <w:rsid w:val="00B27447"/>
    <w:rsid w:val="00B30B4B"/>
    <w:rsid w:val="00B30BD3"/>
    <w:rsid w:val="00B3122B"/>
    <w:rsid w:val="00B31D81"/>
    <w:rsid w:val="00B32B32"/>
    <w:rsid w:val="00B33A5B"/>
    <w:rsid w:val="00B34495"/>
    <w:rsid w:val="00B35501"/>
    <w:rsid w:val="00B360CF"/>
    <w:rsid w:val="00B3620C"/>
    <w:rsid w:val="00B3739D"/>
    <w:rsid w:val="00B3745E"/>
    <w:rsid w:val="00B402B2"/>
    <w:rsid w:val="00B404B3"/>
    <w:rsid w:val="00B426C3"/>
    <w:rsid w:val="00B42B27"/>
    <w:rsid w:val="00B42EC6"/>
    <w:rsid w:val="00B43B37"/>
    <w:rsid w:val="00B45B9C"/>
    <w:rsid w:val="00B46033"/>
    <w:rsid w:val="00B4717A"/>
    <w:rsid w:val="00B508A4"/>
    <w:rsid w:val="00B50D2B"/>
    <w:rsid w:val="00B5166B"/>
    <w:rsid w:val="00B5181C"/>
    <w:rsid w:val="00B52F1E"/>
    <w:rsid w:val="00B5314B"/>
    <w:rsid w:val="00B534C0"/>
    <w:rsid w:val="00B537D8"/>
    <w:rsid w:val="00B53FCE"/>
    <w:rsid w:val="00B54BAF"/>
    <w:rsid w:val="00B5636E"/>
    <w:rsid w:val="00B59639"/>
    <w:rsid w:val="00B606D2"/>
    <w:rsid w:val="00B60B62"/>
    <w:rsid w:val="00B628C7"/>
    <w:rsid w:val="00B63477"/>
    <w:rsid w:val="00B63C2F"/>
    <w:rsid w:val="00B6419B"/>
    <w:rsid w:val="00B64B49"/>
    <w:rsid w:val="00B64C0D"/>
    <w:rsid w:val="00B65452"/>
    <w:rsid w:val="00B6593F"/>
    <w:rsid w:val="00B662E5"/>
    <w:rsid w:val="00B662F2"/>
    <w:rsid w:val="00B66B9D"/>
    <w:rsid w:val="00B67B89"/>
    <w:rsid w:val="00B72931"/>
    <w:rsid w:val="00B74868"/>
    <w:rsid w:val="00B77867"/>
    <w:rsid w:val="00B77D93"/>
    <w:rsid w:val="00B77F98"/>
    <w:rsid w:val="00B80273"/>
    <w:rsid w:val="00B80AAD"/>
    <w:rsid w:val="00B80ADE"/>
    <w:rsid w:val="00B842FC"/>
    <w:rsid w:val="00B84679"/>
    <w:rsid w:val="00B84A89"/>
    <w:rsid w:val="00B84ACE"/>
    <w:rsid w:val="00B86BB5"/>
    <w:rsid w:val="00B873C7"/>
    <w:rsid w:val="00B87BB2"/>
    <w:rsid w:val="00B91D9C"/>
    <w:rsid w:val="00B91E52"/>
    <w:rsid w:val="00B931E1"/>
    <w:rsid w:val="00B93742"/>
    <w:rsid w:val="00B9395F"/>
    <w:rsid w:val="00B93A94"/>
    <w:rsid w:val="00B93C70"/>
    <w:rsid w:val="00B93E1C"/>
    <w:rsid w:val="00B93F1B"/>
    <w:rsid w:val="00B95361"/>
    <w:rsid w:val="00B95B53"/>
    <w:rsid w:val="00B95CCD"/>
    <w:rsid w:val="00B95D09"/>
    <w:rsid w:val="00B96B71"/>
    <w:rsid w:val="00B96EBA"/>
    <w:rsid w:val="00B96EFB"/>
    <w:rsid w:val="00B97111"/>
    <w:rsid w:val="00B97510"/>
    <w:rsid w:val="00B97565"/>
    <w:rsid w:val="00BA0BAA"/>
    <w:rsid w:val="00BA14C8"/>
    <w:rsid w:val="00BA24CE"/>
    <w:rsid w:val="00BA4460"/>
    <w:rsid w:val="00BA5E22"/>
    <w:rsid w:val="00BA6687"/>
    <w:rsid w:val="00BA7230"/>
    <w:rsid w:val="00BA7433"/>
    <w:rsid w:val="00BA7AAB"/>
    <w:rsid w:val="00BA7E38"/>
    <w:rsid w:val="00BB05FD"/>
    <w:rsid w:val="00BB0C58"/>
    <w:rsid w:val="00BB2AC6"/>
    <w:rsid w:val="00BB2EE4"/>
    <w:rsid w:val="00BB334D"/>
    <w:rsid w:val="00BB57F7"/>
    <w:rsid w:val="00BB609A"/>
    <w:rsid w:val="00BB6328"/>
    <w:rsid w:val="00BC1690"/>
    <w:rsid w:val="00BC2190"/>
    <w:rsid w:val="00BC28D2"/>
    <w:rsid w:val="00BC2B51"/>
    <w:rsid w:val="00BC2C9B"/>
    <w:rsid w:val="00BC3BB9"/>
    <w:rsid w:val="00BC4BE2"/>
    <w:rsid w:val="00BC6B7E"/>
    <w:rsid w:val="00BC6B9C"/>
    <w:rsid w:val="00BC74DF"/>
    <w:rsid w:val="00BC7E19"/>
    <w:rsid w:val="00BC7E80"/>
    <w:rsid w:val="00BD077B"/>
    <w:rsid w:val="00BD086C"/>
    <w:rsid w:val="00BD1383"/>
    <w:rsid w:val="00BD1A47"/>
    <w:rsid w:val="00BD23F3"/>
    <w:rsid w:val="00BD4240"/>
    <w:rsid w:val="00BD42F5"/>
    <w:rsid w:val="00BD6B1D"/>
    <w:rsid w:val="00BE143A"/>
    <w:rsid w:val="00BE2DC6"/>
    <w:rsid w:val="00BE31B9"/>
    <w:rsid w:val="00BE3694"/>
    <w:rsid w:val="00BE3A23"/>
    <w:rsid w:val="00BE548E"/>
    <w:rsid w:val="00BE6EB5"/>
    <w:rsid w:val="00BE7D39"/>
    <w:rsid w:val="00BEB3B9"/>
    <w:rsid w:val="00BF2DE7"/>
    <w:rsid w:val="00BF35D4"/>
    <w:rsid w:val="00BF4C8D"/>
    <w:rsid w:val="00BF5549"/>
    <w:rsid w:val="00BF6B08"/>
    <w:rsid w:val="00BF732E"/>
    <w:rsid w:val="00BF7578"/>
    <w:rsid w:val="00BF7924"/>
    <w:rsid w:val="00C00E27"/>
    <w:rsid w:val="00C0174B"/>
    <w:rsid w:val="00C01C5A"/>
    <w:rsid w:val="00C02000"/>
    <w:rsid w:val="00C02ECC"/>
    <w:rsid w:val="00C02F66"/>
    <w:rsid w:val="00C04315"/>
    <w:rsid w:val="00C04821"/>
    <w:rsid w:val="00C05A33"/>
    <w:rsid w:val="00C075CD"/>
    <w:rsid w:val="00C07B88"/>
    <w:rsid w:val="00C117CC"/>
    <w:rsid w:val="00C124FA"/>
    <w:rsid w:val="00C12C5F"/>
    <w:rsid w:val="00C12D2B"/>
    <w:rsid w:val="00C1417B"/>
    <w:rsid w:val="00C14FC2"/>
    <w:rsid w:val="00C15137"/>
    <w:rsid w:val="00C16FB9"/>
    <w:rsid w:val="00C209FA"/>
    <w:rsid w:val="00C210D7"/>
    <w:rsid w:val="00C22E9B"/>
    <w:rsid w:val="00C22FAD"/>
    <w:rsid w:val="00C25409"/>
    <w:rsid w:val="00C25965"/>
    <w:rsid w:val="00C26F33"/>
    <w:rsid w:val="00C27F33"/>
    <w:rsid w:val="00C30D82"/>
    <w:rsid w:val="00C31803"/>
    <w:rsid w:val="00C32E4D"/>
    <w:rsid w:val="00C33245"/>
    <w:rsid w:val="00C33787"/>
    <w:rsid w:val="00C337D9"/>
    <w:rsid w:val="00C33883"/>
    <w:rsid w:val="00C3388A"/>
    <w:rsid w:val="00C3437C"/>
    <w:rsid w:val="00C344CB"/>
    <w:rsid w:val="00C34B7C"/>
    <w:rsid w:val="00C42EDC"/>
    <w:rsid w:val="00C430C1"/>
    <w:rsid w:val="00C436AB"/>
    <w:rsid w:val="00C515AE"/>
    <w:rsid w:val="00C51B8E"/>
    <w:rsid w:val="00C52049"/>
    <w:rsid w:val="00C52079"/>
    <w:rsid w:val="00C5376B"/>
    <w:rsid w:val="00C5451A"/>
    <w:rsid w:val="00C5527A"/>
    <w:rsid w:val="00C60FE3"/>
    <w:rsid w:val="00C61059"/>
    <w:rsid w:val="00C610E8"/>
    <w:rsid w:val="00C62B29"/>
    <w:rsid w:val="00C664FC"/>
    <w:rsid w:val="00C67621"/>
    <w:rsid w:val="00C70530"/>
    <w:rsid w:val="00C70C44"/>
    <w:rsid w:val="00C70CA7"/>
    <w:rsid w:val="00C71B36"/>
    <w:rsid w:val="00C722DD"/>
    <w:rsid w:val="00C72A5A"/>
    <w:rsid w:val="00C747C7"/>
    <w:rsid w:val="00C7484F"/>
    <w:rsid w:val="00C74D43"/>
    <w:rsid w:val="00C75134"/>
    <w:rsid w:val="00C754B2"/>
    <w:rsid w:val="00C76303"/>
    <w:rsid w:val="00C76EAD"/>
    <w:rsid w:val="00C76F61"/>
    <w:rsid w:val="00C76F95"/>
    <w:rsid w:val="00C779EB"/>
    <w:rsid w:val="00C77C22"/>
    <w:rsid w:val="00C80D02"/>
    <w:rsid w:val="00C82290"/>
    <w:rsid w:val="00C85B49"/>
    <w:rsid w:val="00C86AB9"/>
    <w:rsid w:val="00C90C47"/>
    <w:rsid w:val="00C90D91"/>
    <w:rsid w:val="00C9438C"/>
    <w:rsid w:val="00C95A45"/>
    <w:rsid w:val="00C96FD6"/>
    <w:rsid w:val="00C97592"/>
    <w:rsid w:val="00CA0226"/>
    <w:rsid w:val="00CA0DDA"/>
    <w:rsid w:val="00CA21B6"/>
    <w:rsid w:val="00CA24F7"/>
    <w:rsid w:val="00CA27D6"/>
    <w:rsid w:val="00CA27EE"/>
    <w:rsid w:val="00CA2A9C"/>
    <w:rsid w:val="00CA30E7"/>
    <w:rsid w:val="00CA4CBF"/>
    <w:rsid w:val="00CA56D8"/>
    <w:rsid w:val="00CA791A"/>
    <w:rsid w:val="00CB0AD9"/>
    <w:rsid w:val="00CB2145"/>
    <w:rsid w:val="00CB2768"/>
    <w:rsid w:val="00CB277F"/>
    <w:rsid w:val="00CB27AD"/>
    <w:rsid w:val="00CB3081"/>
    <w:rsid w:val="00CB345F"/>
    <w:rsid w:val="00CB4CB2"/>
    <w:rsid w:val="00CB5F02"/>
    <w:rsid w:val="00CB66B0"/>
    <w:rsid w:val="00CB696E"/>
    <w:rsid w:val="00CB6BEB"/>
    <w:rsid w:val="00CC1ACE"/>
    <w:rsid w:val="00CC1C63"/>
    <w:rsid w:val="00CC31B9"/>
    <w:rsid w:val="00CC372C"/>
    <w:rsid w:val="00CC4378"/>
    <w:rsid w:val="00CC45D3"/>
    <w:rsid w:val="00CC5683"/>
    <w:rsid w:val="00CC70D3"/>
    <w:rsid w:val="00CD0D4B"/>
    <w:rsid w:val="00CD10E8"/>
    <w:rsid w:val="00CD2443"/>
    <w:rsid w:val="00CD249D"/>
    <w:rsid w:val="00CD2A71"/>
    <w:rsid w:val="00CD380E"/>
    <w:rsid w:val="00CD3E75"/>
    <w:rsid w:val="00CD4EDF"/>
    <w:rsid w:val="00CD54E6"/>
    <w:rsid w:val="00CD6697"/>
    <w:rsid w:val="00CD6723"/>
    <w:rsid w:val="00CD710A"/>
    <w:rsid w:val="00CE09B6"/>
    <w:rsid w:val="00CE1740"/>
    <w:rsid w:val="00CE1E73"/>
    <w:rsid w:val="00CE2124"/>
    <w:rsid w:val="00CE5951"/>
    <w:rsid w:val="00CE5A59"/>
    <w:rsid w:val="00CE5B92"/>
    <w:rsid w:val="00CE5E4E"/>
    <w:rsid w:val="00CE7172"/>
    <w:rsid w:val="00CE7A19"/>
    <w:rsid w:val="00CE7D7A"/>
    <w:rsid w:val="00CF0D6A"/>
    <w:rsid w:val="00CF13FC"/>
    <w:rsid w:val="00CF24EC"/>
    <w:rsid w:val="00CF3622"/>
    <w:rsid w:val="00CF42D9"/>
    <w:rsid w:val="00CF73E9"/>
    <w:rsid w:val="00CF76A1"/>
    <w:rsid w:val="00D008F6"/>
    <w:rsid w:val="00D00AA8"/>
    <w:rsid w:val="00D01098"/>
    <w:rsid w:val="00D023F2"/>
    <w:rsid w:val="00D02F51"/>
    <w:rsid w:val="00D03EAA"/>
    <w:rsid w:val="00D05EC5"/>
    <w:rsid w:val="00D061AE"/>
    <w:rsid w:val="00D10501"/>
    <w:rsid w:val="00D10D87"/>
    <w:rsid w:val="00D11846"/>
    <w:rsid w:val="00D11BB0"/>
    <w:rsid w:val="00D127E4"/>
    <w:rsid w:val="00D12BD0"/>
    <w:rsid w:val="00D136E3"/>
    <w:rsid w:val="00D137C9"/>
    <w:rsid w:val="00D1417F"/>
    <w:rsid w:val="00D14371"/>
    <w:rsid w:val="00D151E6"/>
    <w:rsid w:val="00D15A52"/>
    <w:rsid w:val="00D17200"/>
    <w:rsid w:val="00D17379"/>
    <w:rsid w:val="00D17748"/>
    <w:rsid w:val="00D2009F"/>
    <w:rsid w:val="00D21C9C"/>
    <w:rsid w:val="00D21CA5"/>
    <w:rsid w:val="00D22E89"/>
    <w:rsid w:val="00D23642"/>
    <w:rsid w:val="00D236FC"/>
    <w:rsid w:val="00D23E7E"/>
    <w:rsid w:val="00D2403C"/>
    <w:rsid w:val="00D268B6"/>
    <w:rsid w:val="00D275EB"/>
    <w:rsid w:val="00D31E35"/>
    <w:rsid w:val="00D32693"/>
    <w:rsid w:val="00D32B03"/>
    <w:rsid w:val="00D32B08"/>
    <w:rsid w:val="00D33D6A"/>
    <w:rsid w:val="00D34AB5"/>
    <w:rsid w:val="00D356EC"/>
    <w:rsid w:val="00D35F95"/>
    <w:rsid w:val="00D37309"/>
    <w:rsid w:val="00D419C2"/>
    <w:rsid w:val="00D43123"/>
    <w:rsid w:val="00D44BBF"/>
    <w:rsid w:val="00D45021"/>
    <w:rsid w:val="00D45E26"/>
    <w:rsid w:val="00D46BE8"/>
    <w:rsid w:val="00D507E2"/>
    <w:rsid w:val="00D50F1C"/>
    <w:rsid w:val="00D51984"/>
    <w:rsid w:val="00D51A13"/>
    <w:rsid w:val="00D51BFA"/>
    <w:rsid w:val="00D52ED7"/>
    <w:rsid w:val="00D5328E"/>
    <w:rsid w:val="00D534B3"/>
    <w:rsid w:val="00D53C85"/>
    <w:rsid w:val="00D53D8E"/>
    <w:rsid w:val="00D54066"/>
    <w:rsid w:val="00D54413"/>
    <w:rsid w:val="00D55102"/>
    <w:rsid w:val="00D553E5"/>
    <w:rsid w:val="00D555AE"/>
    <w:rsid w:val="00D55686"/>
    <w:rsid w:val="00D55D43"/>
    <w:rsid w:val="00D560F1"/>
    <w:rsid w:val="00D57660"/>
    <w:rsid w:val="00D57EBE"/>
    <w:rsid w:val="00D602FC"/>
    <w:rsid w:val="00D60A03"/>
    <w:rsid w:val="00D60C1D"/>
    <w:rsid w:val="00D6159F"/>
    <w:rsid w:val="00D61CE0"/>
    <w:rsid w:val="00D642B8"/>
    <w:rsid w:val="00D64469"/>
    <w:rsid w:val="00D65101"/>
    <w:rsid w:val="00D653D1"/>
    <w:rsid w:val="00D6623D"/>
    <w:rsid w:val="00D66661"/>
    <w:rsid w:val="00D678DB"/>
    <w:rsid w:val="00D70091"/>
    <w:rsid w:val="00D705CC"/>
    <w:rsid w:val="00D74AB8"/>
    <w:rsid w:val="00D74B7C"/>
    <w:rsid w:val="00D755E2"/>
    <w:rsid w:val="00D759FA"/>
    <w:rsid w:val="00D75B14"/>
    <w:rsid w:val="00D75FE0"/>
    <w:rsid w:val="00D7D835"/>
    <w:rsid w:val="00D80929"/>
    <w:rsid w:val="00D8185B"/>
    <w:rsid w:val="00D82E47"/>
    <w:rsid w:val="00D835C8"/>
    <w:rsid w:val="00D8443C"/>
    <w:rsid w:val="00D85F54"/>
    <w:rsid w:val="00D87432"/>
    <w:rsid w:val="00D90674"/>
    <w:rsid w:val="00D90F0D"/>
    <w:rsid w:val="00D90F6E"/>
    <w:rsid w:val="00D94A68"/>
    <w:rsid w:val="00D95495"/>
    <w:rsid w:val="00D95AAA"/>
    <w:rsid w:val="00D95DAB"/>
    <w:rsid w:val="00D96A5E"/>
    <w:rsid w:val="00D973A3"/>
    <w:rsid w:val="00D97E24"/>
    <w:rsid w:val="00D97ECF"/>
    <w:rsid w:val="00DA0623"/>
    <w:rsid w:val="00DA1AD2"/>
    <w:rsid w:val="00DA1D13"/>
    <w:rsid w:val="00DA1F2D"/>
    <w:rsid w:val="00DA34A1"/>
    <w:rsid w:val="00DA58A1"/>
    <w:rsid w:val="00DA5AA2"/>
    <w:rsid w:val="00DB273E"/>
    <w:rsid w:val="00DB27C8"/>
    <w:rsid w:val="00DB437B"/>
    <w:rsid w:val="00DB4B3A"/>
    <w:rsid w:val="00DC0521"/>
    <w:rsid w:val="00DC12CF"/>
    <w:rsid w:val="00DC1BBF"/>
    <w:rsid w:val="00DC2062"/>
    <w:rsid w:val="00DC2CE2"/>
    <w:rsid w:val="00DC3F71"/>
    <w:rsid w:val="00DC42AB"/>
    <w:rsid w:val="00DC74E1"/>
    <w:rsid w:val="00DD2F4E"/>
    <w:rsid w:val="00DD5566"/>
    <w:rsid w:val="00DD6C40"/>
    <w:rsid w:val="00DD7892"/>
    <w:rsid w:val="00DD7AA0"/>
    <w:rsid w:val="00DD7ED5"/>
    <w:rsid w:val="00DD7FCD"/>
    <w:rsid w:val="00DE0139"/>
    <w:rsid w:val="00DE07A5"/>
    <w:rsid w:val="00DE0B74"/>
    <w:rsid w:val="00DE1FB9"/>
    <w:rsid w:val="00DE29C7"/>
    <w:rsid w:val="00DE2CE3"/>
    <w:rsid w:val="00DE32B4"/>
    <w:rsid w:val="00DE3D88"/>
    <w:rsid w:val="00DE3F4D"/>
    <w:rsid w:val="00DE4E22"/>
    <w:rsid w:val="00DE4FB7"/>
    <w:rsid w:val="00DE725F"/>
    <w:rsid w:val="00DE768B"/>
    <w:rsid w:val="00DE771E"/>
    <w:rsid w:val="00DE7DEA"/>
    <w:rsid w:val="00DF1053"/>
    <w:rsid w:val="00DF3586"/>
    <w:rsid w:val="00DF4E10"/>
    <w:rsid w:val="00DF6FA4"/>
    <w:rsid w:val="00DF7FF8"/>
    <w:rsid w:val="00E0034C"/>
    <w:rsid w:val="00E00B93"/>
    <w:rsid w:val="00E00C0F"/>
    <w:rsid w:val="00E00F8E"/>
    <w:rsid w:val="00E0183B"/>
    <w:rsid w:val="00E0412F"/>
    <w:rsid w:val="00E04DAF"/>
    <w:rsid w:val="00E060E7"/>
    <w:rsid w:val="00E065DD"/>
    <w:rsid w:val="00E07E39"/>
    <w:rsid w:val="00E11288"/>
    <w:rsid w:val="00E112C7"/>
    <w:rsid w:val="00E119C3"/>
    <w:rsid w:val="00E11E2E"/>
    <w:rsid w:val="00E1200C"/>
    <w:rsid w:val="00E12BC8"/>
    <w:rsid w:val="00E12DC3"/>
    <w:rsid w:val="00E13111"/>
    <w:rsid w:val="00E16FEE"/>
    <w:rsid w:val="00E2022F"/>
    <w:rsid w:val="00E20882"/>
    <w:rsid w:val="00E20AF7"/>
    <w:rsid w:val="00E20F46"/>
    <w:rsid w:val="00E214D9"/>
    <w:rsid w:val="00E2206A"/>
    <w:rsid w:val="00E22F6B"/>
    <w:rsid w:val="00E244CA"/>
    <w:rsid w:val="00E245E0"/>
    <w:rsid w:val="00E24F30"/>
    <w:rsid w:val="00E25488"/>
    <w:rsid w:val="00E26817"/>
    <w:rsid w:val="00E27409"/>
    <w:rsid w:val="00E27778"/>
    <w:rsid w:val="00E27C46"/>
    <w:rsid w:val="00E30E64"/>
    <w:rsid w:val="00E32ED9"/>
    <w:rsid w:val="00E3587C"/>
    <w:rsid w:val="00E37962"/>
    <w:rsid w:val="00E42681"/>
    <w:rsid w:val="00E426AA"/>
    <w:rsid w:val="00E4272D"/>
    <w:rsid w:val="00E45F6B"/>
    <w:rsid w:val="00E47B43"/>
    <w:rsid w:val="00E5058E"/>
    <w:rsid w:val="00E51733"/>
    <w:rsid w:val="00E538D2"/>
    <w:rsid w:val="00E550FC"/>
    <w:rsid w:val="00E5513D"/>
    <w:rsid w:val="00E56264"/>
    <w:rsid w:val="00E573FD"/>
    <w:rsid w:val="00E57AFB"/>
    <w:rsid w:val="00E57EE6"/>
    <w:rsid w:val="00E5A1A1"/>
    <w:rsid w:val="00E604B6"/>
    <w:rsid w:val="00E61191"/>
    <w:rsid w:val="00E65D57"/>
    <w:rsid w:val="00E66CA0"/>
    <w:rsid w:val="00E67FE0"/>
    <w:rsid w:val="00E718CC"/>
    <w:rsid w:val="00E7191C"/>
    <w:rsid w:val="00E72E50"/>
    <w:rsid w:val="00E730DA"/>
    <w:rsid w:val="00E73FF2"/>
    <w:rsid w:val="00E7479B"/>
    <w:rsid w:val="00E77148"/>
    <w:rsid w:val="00E802F5"/>
    <w:rsid w:val="00E80FDF"/>
    <w:rsid w:val="00E81D5F"/>
    <w:rsid w:val="00E81FC1"/>
    <w:rsid w:val="00E82104"/>
    <w:rsid w:val="00E829F5"/>
    <w:rsid w:val="00E82DDD"/>
    <w:rsid w:val="00E83248"/>
    <w:rsid w:val="00E836F5"/>
    <w:rsid w:val="00E838F1"/>
    <w:rsid w:val="00E84728"/>
    <w:rsid w:val="00E84964"/>
    <w:rsid w:val="00E84B82"/>
    <w:rsid w:val="00E84C34"/>
    <w:rsid w:val="00E84DDB"/>
    <w:rsid w:val="00E850C9"/>
    <w:rsid w:val="00E85FD0"/>
    <w:rsid w:val="00E91AD3"/>
    <w:rsid w:val="00E943CE"/>
    <w:rsid w:val="00E94656"/>
    <w:rsid w:val="00E95B28"/>
    <w:rsid w:val="00E96F41"/>
    <w:rsid w:val="00E973B6"/>
    <w:rsid w:val="00E978F6"/>
    <w:rsid w:val="00EA118C"/>
    <w:rsid w:val="00EA1D78"/>
    <w:rsid w:val="00EA2856"/>
    <w:rsid w:val="00EA2A4B"/>
    <w:rsid w:val="00EA310E"/>
    <w:rsid w:val="00EA32EC"/>
    <w:rsid w:val="00EA5740"/>
    <w:rsid w:val="00EA5BA8"/>
    <w:rsid w:val="00EA5F3D"/>
    <w:rsid w:val="00EA6735"/>
    <w:rsid w:val="00EA7DFB"/>
    <w:rsid w:val="00EB25FE"/>
    <w:rsid w:val="00EB2D07"/>
    <w:rsid w:val="00EB4382"/>
    <w:rsid w:val="00EC01F5"/>
    <w:rsid w:val="00EC035E"/>
    <w:rsid w:val="00EC08FF"/>
    <w:rsid w:val="00EC0F14"/>
    <w:rsid w:val="00EC272B"/>
    <w:rsid w:val="00EC2B90"/>
    <w:rsid w:val="00EC478A"/>
    <w:rsid w:val="00EC4E47"/>
    <w:rsid w:val="00EC55C7"/>
    <w:rsid w:val="00EC63F3"/>
    <w:rsid w:val="00EC7059"/>
    <w:rsid w:val="00EC7A4C"/>
    <w:rsid w:val="00EC7F8E"/>
    <w:rsid w:val="00ED0D31"/>
    <w:rsid w:val="00ED0E4C"/>
    <w:rsid w:val="00ED1EDE"/>
    <w:rsid w:val="00ED30F9"/>
    <w:rsid w:val="00ED3BB5"/>
    <w:rsid w:val="00ED41B2"/>
    <w:rsid w:val="00ED4D64"/>
    <w:rsid w:val="00ED51E1"/>
    <w:rsid w:val="00ED5400"/>
    <w:rsid w:val="00ED574D"/>
    <w:rsid w:val="00ED5751"/>
    <w:rsid w:val="00ED6876"/>
    <w:rsid w:val="00ED7975"/>
    <w:rsid w:val="00EE39E1"/>
    <w:rsid w:val="00EE3C13"/>
    <w:rsid w:val="00EE566C"/>
    <w:rsid w:val="00EE57F5"/>
    <w:rsid w:val="00EE58A0"/>
    <w:rsid w:val="00EE5BFC"/>
    <w:rsid w:val="00EE5F16"/>
    <w:rsid w:val="00EE639A"/>
    <w:rsid w:val="00EE71EC"/>
    <w:rsid w:val="00EE7ED7"/>
    <w:rsid w:val="00EF2B71"/>
    <w:rsid w:val="00EF530B"/>
    <w:rsid w:val="00EF535E"/>
    <w:rsid w:val="00EF57AD"/>
    <w:rsid w:val="00EF6359"/>
    <w:rsid w:val="00EF6641"/>
    <w:rsid w:val="00EF6F70"/>
    <w:rsid w:val="00F001AF"/>
    <w:rsid w:val="00F02D46"/>
    <w:rsid w:val="00F032AD"/>
    <w:rsid w:val="00F03480"/>
    <w:rsid w:val="00F03810"/>
    <w:rsid w:val="00F0569F"/>
    <w:rsid w:val="00F063C2"/>
    <w:rsid w:val="00F06538"/>
    <w:rsid w:val="00F068F0"/>
    <w:rsid w:val="00F06FA9"/>
    <w:rsid w:val="00F12A91"/>
    <w:rsid w:val="00F14856"/>
    <w:rsid w:val="00F14D7F"/>
    <w:rsid w:val="00F15FE0"/>
    <w:rsid w:val="00F16025"/>
    <w:rsid w:val="00F1633C"/>
    <w:rsid w:val="00F16903"/>
    <w:rsid w:val="00F16C2D"/>
    <w:rsid w:val="00F20118"/>
    <w:rsid w:val="00F20906"/>
    <w:rsid w:val="00F20AC8"/>
    <w:rsid w:val="00F20F94"/>
    <w:rsid w:val="00F21383"/>
    <w:rsid w:val="00F22563"/>
    <w:rsid w:val="00F23618"/>
    <w:rsid w:val="00F250D2"/>
    <w:rsid w:val="00F257C4"/>
    <w:rsid w:val="00F25B23"/>
    <w:rsid w:val="00F269B2"/>
    <w:rsid w:val="00F26ABF"/>
    <w:rsid w:val="00F26F97"/>
    <w:rsid w:val="00F275C0"/>
    <w:rsid w:val="00F277B1"/>
    <w:rsid w:val="00F31D5E"/>
    <w:rsid w:val="00F326D8"/>
    <w:rsid w:val="00F3454B"/>
    <w:rsid w:val="00F3462D"/>
    <w:rsid w:val="00F34940"/>
    <w:rsid w:val="00F36340"/>
    <w:rsid w:val="00F37F28"/>
    <w:rsid w:val="00F402A5"/>
    <w:rsid w:val="00F409F4"/>
    <w:rsid w:val="00F41194"/>
    <w:rsid w:val="00F411FC"/>
    <w:rsid w:val="00F41309"/>
    <w:rsid w:val="00F43493"/>
    <w:rsid w:val="00F43F75"/>
    <w:rsid w:val="00F44300"/>
    <w:rsid w:val="00F45E8F"/>
    <w:rsid w:val="00F46299"/>
    <w:rsid w:val="00F46956"/>
    <w:rsid w:val="00F47CE6"/>
    <w:rsid w:val="00F47DE9"/>
    <w:rsid w:val="00F502EF"/>
    <w:rsid w:val="00F50E59"/>
    <w:rsid w:val="00F5159C"/>
    <w:rsid w:val="00F51601"/>
    <w:rsid w:val="00F522E3"/>
    <w:rsid w:val="00F529E2"/>
    <w:rsid w:val="00F52DE4"/>
    <w:rsid w:val="00F53336"/>
    <w:rsid w:val="00F54D61"/>
    <w:rsid w:val="00F54F06"/>
    <w:rsid w:val="00F55C85"/>
    <w:rsid w:val="00F55D7B"/>
    <w:rsid w:val="00F56B73"/>
    <w:rsid w:val="00F57903"/>
    <w:rsid w:val="00F615A5"/>
    <w:rsid w:val="00F616FB"/>
    <w:rsid w:val="00F63420"/>
    <w:rsid w:val="00F638C0"/>
    <w:rsid w:val="00F63D75"/>
    <w:rsid w:val="00F63FE5"/>
    <w:rsid w:val="00F65B7F"/>
    <w:rsid w:val="00F66145"/>
    <w:rsid w:val="00F67719"/>
    <w:rsid w:val="00F6789A"/>
    <w:rsid w:val="00F7018E"/>
    <w:rsid w:val="00F70384"/>
    <w:rsid w:val="00F70D4C"/>
    <w:rsid w:val="00F72FFB"/>
    <w:rsid w:val="00F739DC"/>
    <w:rsid w:val="00F752A1"/>
    <w:rsid w:val="00F76DA9"/>
    <w:rsid w:val="00F76E2B"/>
    <w:rsid w:val="00F80164"/>
    <w:rsid w:val="00F801F9"/>
    <w:rsid w:val="00F8023C"/>
    <w:rsid w:val="00F81980"/>
    <w:rsid w:val="00F81ECE"/>
    <w:rsid w:val="00F82B3A"/>
    <w:rsid w:val="00F82B87"/>
    <w:rsid w:val="00F84B3F"/>
    <w:rsid w:val="00F8545A"/>
    <w:rsid w:val="00F85AF0"/>
    <w:rsid w:val="00F861F2"/>
    <w:rsid w:val="00F8645B"/>
    <w:rsid w:val="00F871EE"/>
    <w:rsid w:val="00F8D754"/>
    <w:rsid w:val="00F9191A"/>
    <w:rsid w:val="00F929AA"/>
    <w:rsid w:val="00F95786"/>
    <w:rsid w:val="00F96549"/>
    <w:rsid w:val="00F98B55"/>
    <w:rsid w:val="00F9BFF9"/>
    <w:rsid w:val="00FA1990"/>
    <w:rsid w:val="00FA19BC"/>
    <w:rsid w:val="00FA2AB8"/>
    <w:rsid w:val="00FA30BA"/>
    <w:rsid w:val="00FA3555"/>
    <w:rsid w:val="00FA4770"/>
    <w:rsid w:val="00FA4C1D"/>
    <w:rsid w:val="00FA502C"/>
    <w:rsid w:val="00FA57DF"/>
    <w:rsid w:val="00FA6166"/>
    <w:rsid w:val="00FB0117"/>
    <w:rsid w:val="00FB0671"/>
    <w:rsid w:val="00FB1CEC"/>
    <w:rsid w:val="00FB41A7"/>
    <w:rsid w:val="00FB6DF2"/>
    <w:rsid w:val="00FC009E"/>
    <w:rsid w:val="00FC0E4A"/>
    <w:rsid w:val="00FC11B8"/>
    <w:rsid w:val="00FC1505"/>
    <w:rsid w:val="00FC26AF"/>
    <w:rsid w:val="00FC2BE8"/>
    <w:rsid w:val="00FC2C8F"/>
    <w:rsid w:val="00FC3624"/>
    <w:rsid w:val="00FC3F02"/>
    <w:rsid w:val="00FC5355"/>
    <w:rsid w:val="00FC71E9"/>
    <w:rsid w:val="00FD06BE"/>
    <w:rsid w:val="00FD0A93"/>
    <w:rsid w:val="00FD1E5C"/>
    <w:rsid w:val="00FD2027"/>
    <w:rsid w:val="00FD2CC1"/>
    <w:rsid w:val="00FD47D0"/>
    <w:rsid w:val="00FD4926"/>
    <w:rsid w:val="00FE00DF"/>
    <w:rsid w:val="00FE0A95"/>
    <w:rsid w:val="00FE16BC"/>
    <w:rsid w:val="00FE1DDD"/>
    <w:rsid w:val="00FE1EAF"/>
    <w:rsid w:val="00FE4013"/>
    <w:rsid w:val="00FE411A"/>
    <w:rsid w:val="00FE45AA"/>
    <w:rsid w:val="00FE5A8D"/>
    <w:rsid w:val="00FE5B21"/>
    <w:rsid w:val="00FE5E0D"/>
    <w:rsid w:val="00FE5F8F"/>
    <w:rsid w:val="00FE6A3B"/>
    <w:rsid w:val="00FE6C22"/>
    <w:rsid w:val="00FE7004"/>
    <w:rsid w:val="00FE7CC1"/>
    <w:rsid w:val="00FF0E7B"/>
    <w:rsid w:val="00FF1CF5"/>
    <w:rsid w:val="00FF2093"/>
    <w:rsid w:val="00FF30CB"/>
    <w:rsid w:val="00FF368A"/>
    <w:rsid w:val="00FF382C"/>
    <w:rsid w:val="00FF5423"/>
    <w:rsid w:val="00FF5DB4"/>
    <w:rsid w:val="00FF6652"/>
    <w:rsid w:val="00FF6A82"/>
    <w:rsid w:val="00FF7119"/>
    <w:rsid w:val="0104F628"/>
    <w:rsid w:val="01068C4C"/>
    <w:rsid w:val="010A0C0D"/>
    <w:rsid w:val="010D9802"/>
    <w:rsid w:val="01117E87"/>
    <w:rsid w:val="0118168A"/>
    <w:rsid w:val="011C5517"/>
    <w:rsid w:val="011FFFB3"/>
    <w:rsid w:val="01213994"/>
    <w:rsid w:val="0124DBEF"/>
    <w:rsid w:val="012B12D3"/>
    <w:rsid w:val="01301F88"/>
    <w:rsid w:val="01326DC3"/>
    <w:rsid w:val="014452C5"/>
    <w:rsid w:val="0146D3C2"/>
    <w:rsid w:val="01498691"/>
    <w:rsid w:val="014B3AEF"/>
    <w:rsid w:val="0156C0EF"/>
    <w:rsid w:val="0159A28A"/>
    <w:rsid w:val="01677975"/>
    <w:rsid w:val="016BC9FD"/>
    <w:rsid w:val="016E0CA1"/>
    <w:rsid w:val="017EC772"/>
    <w:rsid w:val="0180CC13"/>
    <w:rsid w:val="018B4623"/>
    <w:rsid w:val="018BDB09"/>
    <w:rsid w:val="018C4281"/>
    <w:rsid w:val="018F7724"/>
    <w:rsid w:val="0192312C"/>
    <w:rsid w:val="019275FA"/>
    <w:rsid w:val="01992840"/>
    <w:rsid w:val="019FABB4"/>
    <w:rsid w:val="01A27F06"/>
    <w:rsid w:val="01A4DC08"/>
    <w:rsid w:val="01A7CC47"/>
    <w:rsid w:val="01B1C2FE"/>
    <w:rsid w:val="01B270C9"/>
    <w:rsid w:val="01B4B7A0"/>
    <w:rsid w:val="01B63E98"/>
    <w:rsid w:val="01B72DC6"/>
    <w:rsid w:val="01C3350C"/>
    <w:rsid w:val="01C3D5AB"/>
    <w:rsid w:val="01CCA47F"/>
    <w:rsid w:val="01CE01A5"/>
    <w:rsid w:val="01D6087D"/>
    <w:rsid w:val="01D78525"/>
    <w:rsid w:val="01DE9250"/>
    <w:rsid w:val="01E74F5D"/>
    <w:rsid w:val="01EBF34A"/>
    <w:rsid w:val="01F85A90"/>
    <w:rsid w:val="01FFE0FB"/>
    <w:rsid w:val="020073F1"/>
    <w:rsid w:val="0206D790"/>
    <w:rsid w:val="0213F73B"/>
    <w:rsid w:val="021C9158"/>
    <w:rsid w:val="021DBE2E"/>
    <w:rsid w:val="021F3410"/>
    <w:rsid w:val="0221AE66"/>
    <w:rsid w:val="02243164"/>
    <w:rsid w:val="0225350D"/>
    <w:rsid w:val="0226299F"/>
    <w:rsid w:val="02271238"/>
    <w:rsid w:val="022AA1C9"/>
    <w:rsid w:val="022B8C07"/>
    <w:rsid w:val="022D10A3"/>
    <w:rsid w:val="02332F76"/>
    <w:rsid w:val="023D1918"/>
    <w:rsid w:val="023F5999"/>
    <w:rsid w:val="0244057C"/>
    <w:rsid w:val="0246276D"/>
    <w:rsid w:val="024958A2"/>
    <w:rsid w:val="024DACDD"/>
    <w:rsid w:val="02500952"/>
    <w:rsid w:val="0250C482"/>
    <w:rsid w:val="0252D0E8"/>
    <w:rsid w:val="0259C010"/>
    <w:rsid w:val="025D8E8C"/>
    <w:rsid w:val="02685FAE"/>
    <w:rsid w:val="026D572B"/>
    <w:rsid w:val="0276F6CE"/>
    <w:rsid w:val="027AE10D"/>
    <w:rsid w:val="027FAF8C"/>
    <w:rsid w:val="028130FB"/>
    <w:rsid w:val="0285CDD9"/>
    <w:rsid w:val="0287A9BF"/>
    <w:rsid w:val="028ED741"/>
    <w:rsid w:val="0292379E"/>
    <w:rsid w:val="02945798"/>
    <w:rsid w:val="02962510"/>
    <w:rsid w:val="029BD180"/>
    <w:rsid w:val="02A3C0EE"/>
    <w:rsid w:val="02A9FFFE"/>
    <w:rsid w:val="02AA099E"/>
    <w:rsid w:val="02AA11AB"/>
    <w:rsid w:val="02ACE046"/>
    <w:rsid w:val="02AD6D2C"/>
    <w:rsid w:val="02B521B4"/>
    <w:rsid w:val="02B9F947"/>
    <w:rsid w:val="02BECC47"/>
    <w:rsid w:val="02C02C43"/>
    <w:rsid w:val="02C26C31"/>
    <w:rsid w:val="02C32E5C"/>
    <w:rsid w:val="02CC2FE2"/>
    <w:rsid w:val="02CCA484"/>
    <w:rsid w:val="02CD5F72"/>
    <w:rsid w:val="02CFBFE1"/>
    <w:rsid w:val="02CFCFB9"/>
    <w:rsid w:val="02DE12F2"/>
    <w:rsid w:val="02EA7CFA"/>
    <w:rsid w:val="02EBB7E6"/>
    <w:rsid w:val="02EEF046"/>
    <w:rsid w:val="02EF7B89"/>
    <w:rsid w:val="02F24C12"/>
    <w:rsid w:val="02F42644"/>
    <w:rsid w:val="02F7AF4E"/>
    <w:rsid w:val="030F85C9"/>
    <w:rsid w:val="03112B80"/>
    <w:rsid w:val="03118FFE"/>
    <w:rsid w:val="03123157"/>
    <w:rsid w:val="0319AC55"/>
    <w:rsid w:val="031F5FE6"/>
    <w:rsid w:val="03307092"/>
    <w:rsid w:val="0331DB35"/>
    <w:rsid w:val="0339297B"/>
    <w:rsid w:val="03430ED8"/>
    <w:rsid w:val="03452A6A"/>
    <w:rsid w:val="034AD8F0"/>
    <w:rsid w:val="03509135"/>
    <w:rsid w:val="03520EF9"/>
    <w:rsid w:val="035458A9"/>
    <w:rsid w:val="0355C4CD"/>
    <w:rsid w:val="0355DA45"/>
    <w:rsid w:val="036A8921"/>
    <w:rsid w:val="03706BD0"/>
    <w:rsid w:val="037904D9"/>
    <w:rsid w:val="037AE264"/>
    <w:rsid w:val="0380E58E"/>
    <w:rsid w:val="0384C633"/>
    <w:rsid w:val="0389DBC6"/>
    <w:rsid w:val="038DD855"/>
    <w:rsid w:val="03986469"/>
    <w:rsid w:val="03A34513"/>
    <w:rsid w:val="03AA01D9"/>
    <w:rsid w:val="03B3EC6A"/>
    <w:rsid w:val="03B8CE0C"/>
    <w:rsid w:val="03BD8D0A"/>
    <w:rsid w:val="03BEF772"/>
    <w:rsid w:val="03BF1E86"/>
    <w:rsid w:val="03BFDA3A"/>
    <w:rsid w:val="03C1200B"/>
    <w:rsid w:val="03C20238"/>
    <w:rsid w:val="03C419E4"/>
    <w:rsid w:val="03C499E4"/>
    <w:rsid w:val="03C4F6B3"/>
    <w:rsid w:val="03C685C2"/>
    <w:rsid w:val="03C96217"/>
    <w:rsid w:val="03CE9447"/>
    <w:rsid w:val="03D51211"/>
    <w:rsid w:val="03D71A3D"/>
    <w:rsid w:val="03D76DD3"/>
    <w:rsid w:val="03DD7169"/>
    <w:rsid w:val="03E0CC4B"/>
    <w:rsid w:val="03E963E5"/>
    <w:rsid w:val="03F1FBD2"/>
    <w:rsid w:val="03F6C675"/>
    <w:rsid w:val="03FA9216"/>
    <w:rsid w:val="03FCACD8"/>
    <w:rsid w:val="03FDFD0C"/>
    <w:rsid w:val="040014EA"/>
    <w:rsid w:val="0401E45F"/>
    <w:rsid w:val="041CAC99"/>
    <w:rsid w:val="041F2143"/>
    <w:rsid w:val="04292D6A"/>
    <w:rsid w:val="0429B162"/>
    <w:rsid w:val="042DDDC5"/>
    <w:rsid w:val="042F6B59"/>
    <w:rsid w:val="04337E84"/>
    <w:rsid w:val="043607CE"/>
    <w:rsid w:val="0444FB63"/>
    <w:rsid w:val="0446351F"/>
    <w:rsid w:val="044E2555"/>
    <w:rsid w:val="045609AB"/>
    <w:rsid w:val="045CDF17"/>
    <w:rsid w:val="0462D024"/>
    <w:rsid w:val="0463384E"/>
    <w:rsid w:val="0466C677"/>
    <w:rsid w:val="0466D766"/>
    <w:rsid w:val="046B11EE"/>
    <w:rsid w:val="046D901C"/>
    <w:rsid w:val="04744FB2"/>
    <w:rsid w:val="0478B471"/>
    <w:rsid w:val="0478E5B5"/>
    <w:rsid w:val="047C55BC"/>
    <w:rsid w:val="047E0217"/>
    <w:rsid w:val="0483135C"/>
    <w:rsid w:val="048A5284"/>
    <w:rsid w:val="048BFA6F"/>
    <w:rsid w:val="048D2EE6"/>
    <w:rsid w:val="04950B4A"/>
    <w:rsid w:val="0499C26A"/>
    <w:rsid w:val="049AC45A"/>
    <w:rsid w:val="049C45F5"/>
    <w:rsid w:val="049D22F5"/>
    <w:rsid w:val="049F0F4C"/>
    <w:rsid w:val="04A39C1B"/>
    <w:rsid w:val="04A477CB"/>
    <w:rsid w:val="04AB9689"/>
    <w:rsid w:val="04AC8DDA"/>
    <w:rsid w:val="04B06412"/>
    <w:rsid w:val="04B4795A"/>
    <w:rsid w:val="04B54594"/>
    <w:rsid w:val="04B5765B"/>
    <w:rsid w:val="04BA5223"/>
    <w:rsid w:val="04BBF19F"/>
    <w:rsid w:val="04C0C8B4"/>
    <w:rsid w:val="04C2E9CD"/>
    <w:rsid w:val="04C5C166"/>
    <w:rsid w:val="04C8A46B"/>
    <w:rsid w:val="04CDA7A7"/>
    <w:rsid w:val="04CE8FAB"/>
    <w:rsid w:val="04D2F9BC"/>
    <w:rsid w:val="04D79C93"/>
    <w:rsid w:val="04E2EE09"/>
    <w:rsid w:val="04EA5CDA"/>
    <w:rsid w:val="04ED157C"/>
    <w:rsid w:val="04F0DCF3"/>
    <w:rsid w:val="04F69C71"/>
    <w:rsid w:val="04F6F6BB"/>
    <w:rsid w:val="04FAB9D7"/>
    <w:rsid w:val="04FD65A5"/>
    <w:rsid w:val="0501F026"/>
    <w:rsid w:val="050550C2"/>
    <w:rsid w:val="0509B4C3"/>
    <w:rsid w:val="05116777"/>
    <w:rsid w:val="05149DD7"/>
    <w:rsid w:val="0516C42E"/>
    <w:rsid w:val="0519552F"/>
    <w:rsid w:val="0527086C"/>
    <w:rsid w:val="0527A298"/>
    <w:rsid w:val="0527ED16"/>
    <w:rsid w:val="0536F259"/>
    <w:rsid w:val="05380413"/>
    <w:rsid w:val="053B1DEE"/>
    <w:rsid w:val="053DCF26"/>
    <w:rsid w:val="05430D77"/>
    <w:rsid w:val="054A8D35"/>
    <w:rsid w:val="055BDD0C"/>
    <w:rsid w:val="055D7CA1"/>
    <w:rsid w:val="0565F316"/>
    <w:rsid w:val="056CAE14"/>
    <w:rsid w:val="056E4542"/>
    <w:rsid w:val="0570DD23"/>
    <w:rsid w:val="05723C9E"/>
    <w:rsid w:val="0572CA27"/>
    <w:rsid w:val="05751543"/>
    <w:rsid w:val="0577A3CC"/>
    <w:rsid w:val="057C9D7F"/>
    <w:rsid w:val="057ECC72"/>
    <w:rsid w:val="057EE3EF"/>
    <w:rsid w:val="05854935"/>
    <w:rsid w:val="058FE253"/>
    <w:rsid w:val="05903720"/>
    <w:rsid w:val="05937F13"/>
    <w:rsid w:val="0594078F"/>
    <w:rsid w:val="0599814F"/>
    <w:rsid w:val="059F4180"/>
    <w:rsid w:val="059F877B"/>
    <w:rsid w:val="05A1BF68"/>
    <w:rsid w:val="05A5B43F"/>
    <w:rsid w:val="05AA2256"/>
    <w:rsid w:val="05AA75CA"/>
    <w:rsid w:val="05AE4E74"/>
    <w:rsid w:val="05B57280"/>
    <w:rsid w:val="05B609EE"/>
    <w:rsid w:val="05C936D1"/>
    <w:rsid w:val="05CCCAAD"/>
    <w:rsid w:val="05D788D0"/>
    <w:rsid w:val="05DD7EAA"/>
    <w:rsid w:val="05DEA3BB"/>
    <w:rsid w:val="05E2E546"/>
    <w:rsid w:val="05E3A11C"/>
    <w:rsid w:val="05E9F5B6"/>
    <w:rsid w:val="05EC24B2"/>
    <w:rsid w:val="05EF35E5"/>
    <w:rsid w:val="05F94B71"/>
    <w:rsid w:val="06033426"/>
    <w:rsid w:val="06055F34"/>
    <w:rsid w:val="0607095E"/>
    <w:rsid w:val="06091DA1"/>
    <w:rsid w:val="06095799"/>
    <w:rsid w:val="060BC2D9"/>
    <w:rsid w:val="060DDE9F"/>
    <w:rsid w:val="0612B2B9"/>
    <w:rsid w:val="061B0889"/>
    <w:rsid w:val="061D3DFD"/>
    <w:rsid w:val="061E7CAB"/>
    <w:rsid w:val="061F00B1"/>
    <w:rsid w:val="062BF776"/>
    <w:rsid w:val="062ECD34"/>
    <w:rsid w:val="062F8242"/>
    <w:rsid w:val="0630E342"/>
    <w:rsid w:val="0635EFEB"/>
    <w:rsid w:val="06362575"/>
    <w:rsid w:val="06413816"/>
    <w:rsid w:val="0641D043"/>
    <w:rsid w:val="06422FF0"/>
    <w:rsid w:val="0642A4D3"/>
    <w:rsid w:val="0650DDED"/>
    <w:rsid w:val="066057DF"/>
    <w:rsid w:val="06637EBC"/>
    <w:rsid w:val="06655F52"/>
    <w:rsid w:val="0673D790"/>
    <w:rsid w:val="067B201E"/>
    <w:rsid w:val="06826C78"/>
    <w:rsid w:val="06894FA1"/>
    <w:rsid w:val="068CEEC1"/>
    <w:rsid w:val="068D8C75"/>
    <w:rsid w:val="0698FE39"/>
    <w:rsid w:val="06A75A8C"/>
    <w:rsid w:val="06AF502F"/>
    <w:rsid w:val="06AF7383"/>
    <w:rsid w:val="06B30E70"/>
    <w:rsid w:val="06C3BEBC"/>
    <w:rsid w:val="06C5C085"/>
    <w:rsid w:val="06C707E3"/>
    <w:rsid w:val="06D0E1E2"/>
    <w:rsid w:val="06D6E0FF"/>
    <w:rsid w:val="06D7C7BE"/>
    <w:rsid w:val="06DDEFB3"/>
    <w:rsid w:val="06DF31C5"/>
    <w:rsid w:val="06E3E1AD"/>
    <w:rsid w:val="06E7C8D2"/>
    <w:rsid w:val="06E80FAB"/>
    <w:rsid w:val="06EB5C9E"/>
    <w:rsid w:val="06F961DE"/>
    <w:rsid w:val="06F9ADC6"/>
    <w:rsid w:val="06FAD6AD"/>
    <w:rsid w:val="06FE0F54"/>
    <w:rsid w:val="06FF01A3"/>
    <w:rsid w:val="0701C043"/>
    <w:rsid w:val="0704174B"/>
    <w:rsid w:val="07054624"/>
    <w:rsid w:val="0708C885"/>
    <w:rsid w:val="070EC4A6"/>
    <w:rsid w:val="0715D05F"/>
    <w:rsid w:val="07197BC9"/>
    <w:rsid w:val="071C482F"/>
    <w:rsid w:val="07211344"/>
    <w:rsid w:val="07269BE5"/>
    <w:rsid w:val="0730A903"/>
    <w:rsid w:val="073B79C1"/>
    <w:rsid w:val="0745FBBA"/>
    <w:rsid w:val="074BE28B"/>
    <w:rsid w:val="074DF1FE"/>
    <w:rsid w:val="074E448B"/>
    <w:rsid w:val="07507DE7"/>
    <w:rsid w:val="07574A2E"/>
    <w:rsid w:val="075ABF97"/>
    <w:rsid w:val="075BA757"/>
    <w:rsid w:val="075C8822"/>
    <w:rsid w:val="075FE37C"/>
    <w:rsid w:val="07637DAC"/>
    <w:rsid w:val="07657A2D"/>
    <w:rsid w:val="076BF2BD"/>
    <w:rsid w:val="077374F9"/>
    <w:rsid w:val="07779C43"/>
    <w:rsid w:val="077B03AF"/>
    <w:rsid w:val="077C99EE"/>
    <w:rsid w:val="077FB38E"/>
    <w:rsid w:val="0781DA5D"/>
    <w:rsid w:val="0786DDF3"/>
    <w:rsid w:val="07872F46"/>
    <w:rsid w:val="0793F368"/>
    <w:rsid w:val="07959985"/>
    <w:rsid w:val="0796302B"/>
    <w:rsid w:val="07A1B5EF"/>
    <w:rsid w:val="07A310C3"/>
    <w:rsid w:val="07A39C78"/>
    <w:rsid w:val="07A4DB02"/>
    <w:rsid w:val="07A5C252"/>
    <w:rsid w:val="07A8A339"/>
    <w:rsid w:val="07AF5A0E"/>
    <w:rsid w:val="07AFDEDC"/>
    <w:rsid w:val="07B63367"/>
    <w:rsid w:val="07BCFE65"/>
    <w:rsid w:val="07C471E7"/>
    <w:rsid w:val="07C59A71"/>
    <w:rsid w:val="07C8424D"/>
    <w:rsid w:val="07C9309F"/>
    <w:rsid w:val="07D54308"/>
    <w:rsid w:val="07D615C8"/>
    <w:rsid w:val="07D88604"/>
    <w:rsid w:val="07E9B917"/>
    <w:rsid w:val="07EB0BE9"/>
    <w:rsid w:val="07F317FB"/>
    <w:rsid w:val="07FA59C9"/>
    <w:rsid w:val="080E1EC3"/>
    <w:rsid w:val="08134355"/>
    <w:rsid w:val="08161A03"/>
    <w:rsid w:val="0818173B"/>
    <w:rsid w:val="08271468"/>
    <w:rsid w:val="082E977D"/>
    <w:rsid w:val="0830D668"/>
    <w:rsid w:val="08398925"/>
    <w:rsid w:val="083C5B67"/>
    <w:rsid w:val="083FA221"/>
    <w:rsid w:val="08414D56"/>
    <w:rsid w:val="084879D1"/>
    <w:rsid w:val="084A3C81"/>
    <w:rsid w:val="085456B1"/>
    <w:rsid w:val="085929EB"/>
    <w:rsid w:val="085B0B12"/>
    <w:rsid w:val="08604407"/>
    <w:rsid w:val="0866D34F"/>
    <w:rsid w:val="08722B60"/>
    <w:rsid w:val="0881039A"/>
    <w:rsid w:val="088862BA"/>
    <w:rsid w:val="088A0430"/>
    <w:rsid w:val="088C7E9E"/>
    <w:rsid w:val="088ED4A3"/>
    <w:rsid w:val="0899D445"/>
    <w:rsid w:val="089D672D"/>
    <w:rsid w:val="089E437A"/>
    <w:rsid w:val="089EFF59"/>
    <w:rsid w:val="08ACB8C9"/>
    <w:rsid w:val="08B53CE1"/>
    <w:rsid w:val="08C48A40"/>
    <w:rsid w:val="08C4B29B"/>
    <w:rsid w:val="08D05824"/>
    <w:rsid w:val="08D42FBD"/>
    <w:rsid w:val="08D4A852"/>
    <w:rsid w:val="08D70029"/>
    <w:rsid w:val="08D87961"/>
    <w:rsid w:val="08DC3047"/>
    <w:rsid w:val="08EB0276"/>
    <w:rsid w:val="08EF7214"/>
    <w:rsid w:val="08F57E2A"/>
    <w:rsid w:val="08F6C1F2"/>
    <w:rsid w:val="08F6C755"/>
    <w:rsid w:val="08F7CC3A"/>
    <w:rsid w:val="08F93E39"/>
    <w:rsid w:val="090163C7"/>
    <w:rsid w:val="0909F09F"/>
    <w:rsid w:val="090B7486"/>
    <w:rsid w:val="090C7A5D"/>
    <w:rsid w:val="090FCAA4"/>
    <w:rsid w:val="0912F35A"/>
    <w:rsid w:val="0913AF03"/>
    <w:rsid w:val="0924F5C0"/>
    <w:rsid w:val="0925FA9D"/>
    <w:rsid w:val="092C4C08"/>
    <w:rsid w:val="092DD987"/>
    <w:rsid w:val="092FB4B9"/>
    <w:rsid w:val="09344516"/>
    <w:rsid w:val="093BD0AA"/>
    <w:rsid w:val="094933FB"/>
    <w:rsid w:val="094D3FCB"/>
    <w:rsid w:val="094E21D9"/>
    <w:rsid w:val="094FB1EE"/>
    <w:rsid w:val="095151D6"/>
    <w:rsid w:val="0954F907"/>
    <w:rsid w:val="095815BD"/>
    <w:rsid w:val="095A0454"/>
    <w:rsid w:val="095EA806"/>
    <w:rsid w:val="0962E0C4"/>
    <w:rsid w:val="096BB1DC"/>
    <w:rsid w:val="0977B879"/>
    <w:rsid w:val="097DC4DE"/>
    <w:rsid w:val="0988DEDE"/>
    <w:rsid w:val="0989336A"/>
    <w:rsid w:val="098A654F"/>
    <w:rsid w:val="0995F361"/>
    <w:rsid w:val="09965E35"/>
    <w:rsid w:val="099C7C07"/>
    <w:rsid w:val="09A0A202"/>
    <w:rsid w:val="09A1260A"/>
    <w:rsid w:val="09AA9AB9"/>
    <w:rsid w:val="09B1E4B8"/>
    <w:rsid w:val="09B25F8A"/>
    <w:rsid w:val="09B9010E"/>
    <w:rsid w:val="09C13A22"/>
    <w:rsid w:val="09CD8C68"/>
    <w:rsid w:val="09CE9018"/>
    <w:rsid w:val="09D036C8"/>
    <w:rsid w:val="09D630E7"/>
    <w:rsid w:val="09D66FA0"/>
    <w:rsid w:val="09DB7BAC"/>
    <w:rsid w:val="09DFFE1F"/>
    <w:rsid w:val="09EAB47F"/>
    <w:rsid w:val="09F88486"/>
    <w:rsid w:val="09FF001A"/>
    <w:rsid w:val="0A034FF5"/>
    <w:rsid w:val="0A044CFA"/>
    <w:rsid w:val="0A0A25C6"/>
    <w:rsid w:val="0A0F6ED1"/>
    <w:rsid w:val="0A14248F"/>
    <w:rsid w:val="0A17388B"/>
    <w:rsid w:val="0A187201"/>
    <w:rsid w:val="0A2768C4"/>
    <w:rsid w:val="0A29D04E"/>
    <w:rsid w:val="0A2D2A35"/>
    <w:rsid w:val="0A2FCFD6"/>
    <w:rsid w:val="0A3AE2C5"/>
    <w:rsid w:val="0A3D28D1"/>
    <w:rsid w:val="0A3DE6DC"/>
    <w:rsid w:val="0A41F2DA"/>
    <w:rsid w:val="0A438AA9"/>
    <w:rsid w:val="0A4585E3"/>
    <w:rsid w:val="0A4CFA7F"/>
    <w:rsid w:val="0A4D73EC"/>
    <w:rsid w:val="0A4F0DEC"/>
    <w:rsid w:val="0A5763D3"/>
    <w:rsid w:val="0A5987AB"/>
    <w:rsid w:val="0A5E6170"/>
    <w:rsid w:val="0A636EF5"/>
    <w:rsid w:val="0A63A843"/>
    <w:rsid w:val="0A641893"/>
    <w:rsid w:val="0A684AAE"/>
    <w:rsid w:val="0A684D9F"/>
    <w:rsid w:val="0A6AEF25"/>
    <w:rsid w:val="0A6D6894"/>
    <w:rsid w:val="0A6FFE59"/>
    <w:rsid w:val="0A751142"/>
    <w:rsid w:val="0A75F9C5"/>
    <w:rsid w:val="0A7743F4"/>
    <w:rsid w:val="0A7B4F0C"/>
    <w:rsid w:val="0A8748DA"/>
    <w:rsid w:val="0A8816DD"/>
    <w:rsid w:val="0A89F865"/>
    <w:rsid w:val="0A8CDB71"/>
    <w:rsid w:val="0A8D2642"/>
    <w:rsid w:val="0A90CF1D"/>
    <w:rsid w:val="0A936855"/>
    <w:rsid w:val="0A93B3B3"/>
    <w:rsid w:val="0A940DD2"/>
    <w:rsid w:val="0A94852A"/>
    <w:rsid w:val="0A9720AB"/>
    <w:rsid w:val="0A9F412E"/>
    <w:rsid w:val="0AA4AFE7"/>
    <w:rsid w:val="0AA4F62B"/>
    <w:rsid w:val="0AA6E85B"/>
    <w:rsid w:val="0AA73286"/>
    <w:rsid w:val="0AA744E7"/>
    <w:rsid w:val="0AAE3420"/>
    <w:rsid w:val="0AAFC574"/>
    <w:rsid w:val="0AB01AFE"/>
    <w:rsid w:val="0AB1514A"/>
    <w:rsid w:val="0ABCA823"/>
    <w:rsid w:val="0AC0B321"/>
    <w:rsid w:val="0AC0C4D6"/>
    <w:rsid w:val="0AC61341"/>
    <w:rsid w:val="0ACB8A2A"/>
    <w:rsid w:val="0ACC9371"/>
    <w:rsid w:val="0ACE3325"/>
    <w:rsid w:val="0AD50E0A"/>
    <w:rsid w:val="0ADA82B4"/>
    <w:rsid w:val="0ADD2C38"/>
    <w:rsid w:val="0ADFF067"/>
    <w:rsid w:val="0AE0219E"/>
    <w:rsid w:val="0AE35D50"/>
    <w:rsid w:val="0AE4D016"/>
    <w:rsid w:val="0B0ED2CD"/>
    <w:rsid w:val="0B0FD18B"/>
    <w:rsid w:val="0B134E6A"/>
    <w:rsid w:val="0B1450DA"/>
    <w:rsid w:val="0B183FF4"/>
    <w:rsid w:val="0B1B9B55"/>
    <w:rsid w:val="0B1E0ACE"/>
    <w:rsid w:val="0B1F3BD9"/>
    <w:rsid w:val="0B23E071"/>
    <w:rsid w:val="0B2C668E"/>
    <w:rsid w:val="0B31C3C2"/>
    <w:rsid w:val="0B4B4342"/>
    <w:rsid w:val="0B51B56E"/>
    <w:rsid w:val="0B5312CB"/>
    <w:rsid w:val="0B551EB0"/>
    <w:rsid w:val="0B5BD38C"/>
    <w:rsid w:val="0B69881B"/>
    <w:rsid w:val="0B6EEC95"/>
    <w:rsid w:val="0B7BF637"/>
    <w:rsid w:val="0B7EB45D"/>
    <w:rsid w:val="0B8011F1"/>
    <w:rsid w:val="0B8286CF"/>
    <w:rsid w:val="0B840504"/>
    <w:rsid w:val="0B86F497"/>
    <w:rsid w:val="0B8F8E6F"/>
    <w:rsid w:val="0B8FE374"/>
    <w:rsid w:val="0B9183E8"/>
    <w:rsid w:val="0B9541B8"/>
    <w:rsid w:val="0B9A574F"/>
    <w:rsid w:val="0B9E0B0C"/>
    <w:rsid w:val="0B9F33BA"/>
    <w:rsid w:val="0BA01D5B"/>
    <w:rsid w:val="0BA1EF7A"/>
    <w:rsid w:val="0BA50BFB"/>
    <w:rsid w:val="0BA9D189"/>
    <w:rsid w:val="0BAE198F"/>
    <w:rsid w:val="0BB1F744"/>
    <w:rsid w:val="0BB7BDBD"/>
    <w:rsid w:val="0BB9A827"/>
    <w:rsid w:val="0BBC0D47"/>
    <w:rsid w:val="0BCA7024"/>
    <w:rsid w:val="0BCF7771"/>
    <w:rsid w:val="0BD77D92"/>
    <w:rsid w:val="0BDCF844"/>
    <w:rsid w:val="0BDE2DD7"/>
    <w:rsid w:val="0BDEF115"/>
    <w:rsid w:val="0BE273A6"/>
    <w:rsid w:val="0BE884CB"/>
    <w:rsid w:val="0BE9582C"/>
    <w:rsid w:val="0BEBA692"/>
    <w:rsid w:val="0BEC9EC1"/>
    <w:rsid w:val="0BF0A5E6"/>
    <w:rsid w:val="0BF62F68"/>
    <w:rsid w:val="0BFA74EB"/>
    <w:rsid w:val="0BFACCD4"/>
    <w:rsid w:val="0BFB1E69"/>
    <w:rsid w:val="0BFFDA90"/>
    <w:rsid w:val="0BFFFDBE"/>
    <w:rsid w:val="0C045CF8"/>
    <w:rsid w:val="0C055F85"/>
    <w:rsid w:val="0C0DD4E7"/>
    <w:rsid w:val="0C0F5E48"/>
    <w:rsid w:val="0C147F0A"/>
    <w:rsid w:val="0C16D86A"/>
    <w:rsid w:val="0C1CD575"/>
    <w:rsid w:val="0C1FA448"/>
    <w:rsid w:val="0C201A6F"/>
    <w:rsid w:val="0C258C4B"/>
    <w:rsid w:val="0C2DA292"/>
    <w:rsid w:val="0C2F9AA2"/>
    <w:rsid w:val="0C34A9B2"/>
    <w:rsid w:val="0C3685F7"/>
    <w:rsid w:val="0C42E114"/>
    <w:rsid w:val="0C4B5FC9"/>
    <w:rsid w:val="0C4C6837"/>
    <w:rsid w:val="0C513EE3"/>
    <w:rsid w:val="0C57FDDC"/>
    <w:rsid w:val="0C5D6B9A"/>
    <w:rsid w:val="0C63E0DA"/>
    <w:rsid w:val="0C67515F"/>
    <w:rsid w:val="0C68BDE1"/>
    <w:rsid w:val="0C699C63"/>
    <w:rsid w:val="0C6CDA16"/>
    <w:rsid w:val="0C752C57"/>
    <w:rsid w:val="0C80BA28"/>
    <w:rsid w:val="0C81519B"/>
    <w:rsid w:val="0C880A68"/>
    <w:rsid w:val="0C886D9D"/>
    <w:rsid w:val="0C88E6CE"/>
    <w:rsid w:val="0C9A2AE5"/>
    <w:rsid w:val="0CA1A915"/>
    <w:rsid w:val="0CA4A3C5"/>
    <w:rsid w:val="0CA6EBFF"/>
    <w:rsid w:val="0CA834DA"/>
    <w:rsid w:val="0CAB195D"/>
    <w:rsid w:val="0CAE8710"/>
    <w:rsid w:val="0CB8C9AD"/>
    <w:rsid w:val="0CBB2D7B"/>
    <w:rsid w:val="0CBE03A8"/>
    <w:rsid w:val="0CBF9469"/>
    <w:rsid w:val="0CBFDB1D"/>
    <w:rsid w:val="0CC3E98E"/>
    <w:rsid w:val="0CC9E894"/>
    <w:rsid w:val="0CCF46C1"/>
    <w:rsid w:val="0CCFFADF"/>
    <w:rsid w:val="0CD1C8DF"/>
    <w:rsid w:val="0CD30D50"/>
    <w:rsid w:val="0CD3DB3E"/>
    <w:rsid w:val="0CD9D6B7"/>
    <w:rsid w:val="0CDFA68E"/>
    <w:rsid w:val="0CE0B64F"/>
    <w:rsid w:val="0CE25E77"/>
    <w:rsid w:val="0CEA071B"/>
    <w:rsid w:val="0CEAB2EB"/>
    <w:rsid w:val="0CEC82A0"/>
    <w:rsid w:val="0CEFC7B0"/>
    <w:rsid w:val="0CFE2489"/>
    <w:rsid w:val="0D012888"/>
    <w:rsid w:val="0D01373D"/>
    <w:rsid w:val="0D028896"/>
    <w:rsid w:val="0D02ADD7"/>
    <w:rsid w:val="0D0CBA65"/>
    <w:rsid w:val="0D1046AE"/>
    <w:rsid w:val="0D147D5C"/>
    <w:rsid w:val="0D25A407"/>
    <w:rsid w:val="0D260BB9"/>
    <w:rsid w:val="0D26E59F"/>
    <w:rsid w:val="0D2A10D5"/>
    <w:rsid w:val="0D2A7043"/>
    <w:rsid w:val="0D385F55"/>
    <w:rsid w:val="0D3ABCDD"/>
    <w:rsid w:val="0D424954"/>
    <w:rsid w:val="0D4571CA"/>
    <w:rsid w:val="0D5D3DE0"/>
    <w:rsid w:val="0D5F6E7F"/>
    <w:rsid w:val="0D626637"/>
    <w:rsid w:val="0D6AB00A"/>
    <w:rsid w:val="0D6B47D2"/>
    <w:rsid w:val="0D6B69A8"/>
    <w:rsid w:val="0D76AE5B"/>
    <w:rsid w:val="0D87789C"/>
    <w:rsid w:val="0D8DAB45"/>
    <w:rsid w:val="0D90A386"/>
    <w:rsid w:val="0D91CBDD"/>
    <w:rsid w:val="0D95B1B6"/>
    <w:rsid w:val="0D971B36"/>
    <w:rsid w:val="0D9B3615"/>
    <w:rsid w:val="0D9D933F"/>
    <w:rsid w:val="0DA97536"/>
    <w:rsid w:val="0DAE0B9F"/>
    <w:rsid w:val="0DB61F9D"/>
    <w:rsid w:val="0DCA343B"/>
    <w:rsid w:val="0DCE7CA1"/>
    <w:rsid w:val="0DCF8921"/>
    <w:rsid w:val="0DD1DFCE"/>
    <w:rsid w:val="0DD2B229"/>
    <w:rsid w:val="0DD7F8C8"/>
    <w:rsid w:val="0DDCEB1F"/>
    <w:rsid w:val="0DDE0165"/>
    <w:rsid w:val="0DE2659D"/>
    <w:rsid w:val="0DEAC16C"/>
    <w:rsid w:val="0DF03258"/>
    <w:rsid w:val="0DF43A45"/>
    <w:rsid w:val="0DF58362"/>
    <w:rsid w:val="0DFE82BB"/>
    <w:rsid w:val="0DFEAA11"/>
    <w:rsid w:val="0E122CCA"/>
    <w:rsid w:val="0E1299ED"/>
    <w:rsid w:val="0E1AA418"/>
    <w:rsid w:val="0E21FFAB"/>
    <w:rsid w:val="0E2B61CB"/>
    <w:rsid w:val="0E2BFB9D"/>
    <w:rsid w:val="0E2DC706"/>
    <w:rsid w:val="0E3249AD"/>
    <w:rsid w:val="0E3D6F54"/>
    <w:rsid w:val="0E3D99F5"/>
    <w:rsid w:val="0E441679"/>
    <w:rsid w:val="0E4A2BAC"/>
    <w:rsid w:val="0E4CE24D"/>
    <w:rsid w:val="0E55DE7E"/>
    <w:rsid w:val="0E584A09"/>
    <w:rsid w:val="0E5F28F6"/>
    <w:rsid w:val="0E605463"/>
    <w:rsid w:val="0E62321E"/>
    <w:rsid w:val="0E649B4A"/>
    <w:rsid w:val="0E6AB6C2"/>
    <w:rsid w:val="0E6C5047"/>
    <w:rsid w:val="0E6CD0A7"/>
    <w:rsid w:val="0E77E822"/>
    <w:rsid w:val="0E79DEA3"/>
    <w:rsid w:val="0E7C8308"/>
    <w:rsid w:val="0E7C8615"/>
    <w:rsid w:val="0E80B4A0"/>
    <w:rsid w:val="0E83042E"/>
    <w:rsid w:val="0E8748C1"/>
    <w:rsid w:val="0E8D1D09"/>
    <w:rsid w:val="0E8F614B"/>
    <w:rsid w:val="0EA7DAE7"/>
    <w:rsid w:val="0EAA09AA"/>
    <w:rsid w:val="0EADF649"/>
    <w:rsid w:val="0EAED54A"/>
    <w:rsid w:val="0EB54605"/>
    <w:rsid w:val="0EB6BE3D"/>
    <w:rsid w:val="0EB961B4"/>
    <w:rsid w:val="0EBB49D3"/>
    <w:rsid w:val="0EC18AC5"/>
    <w:rsid w:val="0ED1AFBF"/>
    <w:rsid w:val="0EE56388"/>
    <w:rsid w:val="0EE73ECA"/>
    <w:rsid w:val="0EFAD9D1"/>
    <w:rsid w:val="0EFB173A"/>
    <w:rsid w:val="0F016BE7"/>
    <w:rsid w:val="0F15F771"/>
    <w:rsid w:val="0F1A9049"/>
    <w:rsid w:val="0F1C2842"/>
    <w:rsid w:val="0F26275E"/>
    <w:rsid w:val="0F2C712B"/>
    <w:rsid w:val="0F361D46"/>
    <w:rsid w:val="0F386EB4"/>
    <w:rsid w:val="0F3E8CA0"/>
    <w:rsid w:val="0F45BDA8"/>
    <w:rsid w:val="0F4B82D8"/>
    <w:rsid w:val="0F4FD073"/>
    <w:rsid w:val="0F5E8724"/>
    <w:rsid w:val="0F60BD8C"/>
    <w:rsid w:val="0F63817F"/>
    <w:rsid w:val="0F639259"/>
    <w:rsid w:val="0F64B716"/>
    <w:rsid w:val="0F685875"/>
    <w:rsid w:val="0F6917A6"/>
    <w:rsid w:val="0F6A1952"/>
    <w:rsid w:val="0F787235"/>
    <w:rsid w:val="0F7918CE"/>
    <w:rsid w:val="0F8269E5"/>
    <w:rsid w:val="0F84AB1F"/>
    <w:rsid w:val="0F8575F6"/>
    <w:rsid w:val="0F86E561"/>
    <w:rsid w:val="0F94ED9A"/>
    <w:rsid w:val="0F97F3F2"/>
    <w:rsid w:val="0F990C80"/>
    <w:rsid w:val="0F99AD61"/>
    <w:rsid w:val="0F9E0EC0"/>
    <w:rsid w:val="0FA36B6E"/>
    <w:rsid w:val="0FA6D6C0"/>
    <w:rsid w:val="0FAB236B"/>
    <w:rsid w:val="0FB16E64"/>
    <w:rsid w:val="0FB2359C"/>
    <w:rsid w:val="0FB466F5"/>
    <w:rsid w:val="0FC53C9F"/>
    <w:rsid w:val="0FC7D8DB"/>
    <w:rsid w:val="0FCD7605"/>
    <w:rsid w:val="0FD0F0D3"/>
    <w:rsid w:val="0FD4E578"/>
    <w:rsid w:val="0FD66488"/>
    <w:rsid w:val="0FD6A4B5"/>
    <w:rsid w:val="0FD996D7"/>
    <w:rsid w:val="0FE97A59"/>
    <w:rsid w:val="0FF2F91F"/>
    <w:rsid w:val="0FF90F26"/>
    <w:rsid w:val="0FFBAE79"/>
    <w:rsid w:val="10044380"/>
    <w:rsid w:val="1005F4F3"/>
    <w:rsid w:val="10072FEB"/>
    <w:rsid w:val="100A4462"/>
    <w:rsid w:val="100A4988"/>
    <w:rsid w:val="100E8DC9"/>
    <w:rsid w:val="100FBDC5"/>
    <w:rsid w:val="101B0285"/>
    <w:rsid w:val="101EB77E"/>
    <w:rsid w:val="1035D1FE"/>
    <w:rsid w:val="1035E11E"/>
    <w:rsid w:val="103E6331"/>
    <w:rsid w:val="10500997"/>
    <w:rsid w:val="105C45E1"/>
    <w:rsid w:val="10675E20"/>
    <w:rsid w:val="1069647A"/>
    <w:rsid w:val="106C96F4"/>
    <w:rsid w:val="106D797D"/>
    <w:rsid w:val="107CAE08"/>
    <w:rsid w:val="107F6C3D"/>
    <w:rsid w:val="1087BBEE"/>
    <w:rsid w:val="1091FD90"/>
    <w:rsid w:val="109D3C48"/>
    <w:rsid w:val="10A477E6"/>
    <w:rsid w:val="10A7F04C"/>
    <w:rsid w:val="10A86E8C"/>
    <w:rsid w:val="10AC3D30"/>
    <w:rsid w:val="10ADC05E"/>
    <w:rsid w:val="10AEE8C8"/>
    <w:rsid w:val="10B161ED"/>
    <w:rsid w:val="10B35B07"/>
    <w:rsid w:val="10B373A9"/>
    <w:rsid w:val="10B80BD7"/>
    <w:rsid w:val="10C42FF1"/>
    <w:rsid w:val="10C8418C"/>
    <w:rsid w:val="10D79E4C"/>
    <w:rsid w:val="10DAE96C"/>
    <w:rsid w:val="10DEC511"/>
    <w:rsid w:val="10E61F34"/>
    <w:rsid w:val="10F95C7F"/>
    <w:rsid w:val="10FEAD0C"/>
    <w:rsid w:val="11003BA6"/>
    <w:rsid w:val="1105E8CC"/>
    <w:rsid w:val="1110FCBF"/>
    <w:rsid w:val="111A9F51"/>
    <w:rsid w:val="111ABD73"/>
    <w:rsid w:val="111C8B0B"/>
    <w:rsid w:val="11207B80"/>
    <w:rsid w:val="112997FF"/>
    <w:rsid w:val="1130719B"/>
    <w:rsid w:val="1132D235"/>
    <w:rsid w:val="113574AF"/>
    <w:rsid w:val="11384B2A"/>
    <w:rsid w:val="113A3F86"/>
    <w:rsid w:val="114090EB"/>
    <w:rsid w:val="11454FDC"/>
    <w:rsid w:val="1152062D"/>
    <w:rsid w:val="11586D25"/>
    <w:rsid w:val="115A0B34"/>
    <w:rsid w:val="115BD535"/>
    <w:rsid w:val="115C3C90"/>
    <w:rsid w:val="116267EF"/>
    <w:rsid w:val="1162FA3F"/>
    <w:rsid w:val="1163A159"/>
    <w:rsid w:val="116670EC"/>
    <w:rsid w:val="11678D32"/>
    <w:rsid w:val="1167C3F4"/>
    <w:rsid w:val="116984AB"/>
    <w:rsid w:val="1169A0CD"/>
    <w:rsid w:val="116B576B"/>
    <w:rsid w:val="1172A005"/>
    <w:rsid w:val="1174770B"/>
    <w:rsid w:val="117739FE"/>
    <w:rsid w:val="1179A850"/>
    <w:rsid w:val="1184E4CE"/>
    <w:rsid w:val="1185D617"/>
    <w:rsid w:val="1186D88C"/>
    <w:rsid w:val="1186DEF0"/>
    <w:rsid w:val="118A905A"/>
    <w:rsid w:val="119398FF"/>
    <w:rsid w:val="11999BB9"/>
    <w:rsid w:val="119B54DD"/>
    <w:rsid w:val="119DB379"/>
    <w:rsid w:val="11A41EC2"/>
    <w:rsid w:val="11B221CC"/>
    <w:rsid w:val="11B63CB2"/>
    <w:rsid w:val="11B6B7BA"/>
    <w:rsid w:val="11B7CBB4"/>
    <w:rsid w:val="11BB3F19"/>
    <w:rsid w:val="11C60351"/>
    <w:rsid w:val="11CDCDB9"/>
    <w:rsid w:val="11CDEF74"/>
    <w:rsid w:val="11D70DA9"/>
    <w:rsid w:val="11D9EB97"/>
    <w:rsid w:val="11E0D7B1"/>
    <w:rsid w:val="11E80878"/>
    <w:rsid w:val="11E8928C"/>
    <w:rsid w:val="11E9AF93"/>
    <w:rsid w:val="11EA87CE"/>
    <w:rsid w:val="11EAC192"/>
    <w:rsid w:val="11F6E34C"/>
    <w:rsid w:val="11F741E5"/>
    <w:rsid w:val="11F7DFFA"/>
    <w:rsid w:val="11F83295"/>
    <w:rsid w:val="11F8BC2A"/>
    <w:rsid w:val="11F90E87"/>
    <w:rsid w:val="11FD638F"/>
    <w:rsid w:val="12047673"/>
    <w:rsid w:val="12094D99"/>
    <w:rsid w:val="120BA710"/>
    <w:rsid w:val="120DAE29"/>
    <w:rsid w:val="121067ED"/>
    <w:rsid w:val="12115183"/>
    <w:rsid w:val="1215E257"/>
    <w:rsid w:val="12166563"/>
    <w:rsid w:val="121C6548"/>
    <w:rsid w:val="121FED56"/>
    <w:rsid w:val="1223A550"/>
    <w:rsid w:val="12260EE9"/>
    <w:rsid w:val="12267CE2"/>
    <w:rsid w:val="1228B466"/>
    <w:rsid w:val="1236F541"/>
    <w:rsid w:val="12399B36"/>
    <w:rsid w:val="123CF7E8"/>
    <w:rsid w:val="123DD9AE"/>
    <w:rsid w:val="124138B7"/>
    <w:rsid w:val="1246864F"/>
    <w:rsid w:val="1247F5D2"/>
    <w:rsid w:val="12489128"/>
    <w:rsid w:val="124D85A2"/>
    <w:rsid w:val="124FC178"/>
    <w:rsid w:val="1256021B"/>
    <w:rsid w:val="125D20A6"/>
    <w:rsid w:val="125EDD24"/>
    <w:rsid w:val="125FC770"/>
    <w:rsid w:val="1260B212"/>
    <w:rsid w:val="1263C3B9"/>
    <w:rsid w:val="126CD237"/>
    <w:rsid w:val="126D8126"/>
    <w:rsid w:val="126DB2A4"/>
    <w:rsid w:val="127642A8"/>
    <w:rsid w:val="1278D152"/>
    <w:rsid w:val="127B361D"/>
    <w:rsid w:val="127B732D"/>
    <w:rsid w:val="12812F0F"/>
    <w:rsid w:val="128AFFA1"/>
    <w:rsid w:val="128BBDD1"/>
    <w:rsid w:val="128EB531"/>
    <w:rsid w:val="12994FAF"/>
    <w:rsid w:val="129D848D"/>
    <w:rsid w:val="12A53537"/>
    <w:rsid w:val="12A9E3D3"/>
    <w:rsid w:val="12AC80F3"/>
    <w:rsid w:val="12AD9BE4"/>
    <w:rsid w:val="12B1BFFD"/>
    <w:rsid w:val="12B78BB0"/>
    <w:rsid w:val="12BB20A1"/>
    <w:rsid w:val="12BB328A"/>
    <w:rsid w:val="12BC632F"/>
    <w:rsid w:val="12C29E0F"/>
    <w:rsid w:val="12C450B5"/>
    <w:rsid w:val="12C6766C"/>
    <w:rsid w:val="12C97EEE"/>
    <w:rsid w:val="12CF21C8"/>
    <w:rsid w:val="12D2F59B"/>
    <w:rsid w:val="12D77AC4"/>
    <w:rsid w:val="12DEA7A6"/>
    <w:rsid w:val="12E10D1C"/>
    <w:rsid w:val="12E4432B"/>
    <w:rsid w:val="12E4EB17"/>
    <w:rsid w:val="12E68F4E"/>
    <w:rsid w:val="12EA255F"/>
    <w:rsid w:val="12F453CE"/>
    <w:rsid w:val="12F7D409"/>
    <w:rsid w:val="12F845DF"/>
    <w:rsid w:val="12FB8F3E"/>
    <w:rsid w:val="12FD3194"/>
    <w:rsid w:val="12FE5BA1"/>
    <w:rsid w:val="12FEF487"/>
    <w:rsid w:val="13039626"/>
    <w:rsid w:val="1305712D"/>
    <w:rsid w:val="13088D4B"/>
    <w:rsid w:val="130A6EED"/>
    <w:rsid w:val="130E054A"/>
    <w:rsid w:val="1319E4B2"/>
    <w:rsid w:val="131D0214"/>
    <w:rsid w:val="1325E6FA"/>
    <w:rsid w:val="1327A8CD"/>
    <w:rsid w:val="1329CBCE"/>
    <w:rsid w:val="132DA430"/>
    <w:rsid w:val="13338FF2"/>
    <w:rsid w:val="133A8390"/>
    <w:rsid w:val="133D3055"/>
    <w:rsid w:val="134A2D84"/>
    <w:rsid w:val="13539C15"/>
    <w:rsid w:val="135D0D64"/>
    <w:rsid w:val="13629418"/>
    <w:rsid w:val="1371DCF9"/>
    <w:rsid w:val="1375D791"/>
    <w:rsid w:val="137A19CB"/>
    <w:rsid w:val="137D32FE"/>
    <w:rsid w:val="13809F60"/>
    <w:rsid w:val="1387D914"/>
    <w:rsid w:val="1398698E"/>
    <w:rsid w:val="13A1E63F"/>
    <w:rsid w:val="13A23DC2"/>
    <w:rsid w:val="13A4736D"/>
    <w:rsid w:val="13B39568"/>
    <w:rsid w:val="13B94FC8"/>
    <w:rsid w:val="13BCA116"/>
    <w:rsid w:val="13BECB08"/>
    <w:rsid w:val="13C3AB9A"/>
    <w:rsid w:val="13C78CD3"/>
    <w:rsid w:val="13CB16CD"/>
    <w:rsid w:val="13CBD513"/>
    <w:rsid w:val="13E73EAD"/>
    <w:rsid w:val="13EA798E"/>
    <w:rsid w:val="13F1C45C"/>
    <w:rsid w:val="13F75369"/>
    <w:rsid w:val="1403DC00"/>
    <w:rsid w:val="140458E3"/>
    <w:rsid w:val="140729A9"/>
    <w:rsid w:val="14093CC4"/>
    <w:rsid w:val="140B4AE4"/>
    <w:rsid w:val="140BD973"/>
    <w:rsid w:val="140FA4C4"/>
    <w:rsid w:val="141282A7"/>
    <w:rsid w:val="141574D8"/>
    <w:rsid w:val="14170A0B"/>
    <w:rsid w:val="142185FA"/>
    <w:rsid w:val="142A063E"/>
    <w:rsid w:val="142B7865"/>
    <w:rsid w:val="142FFA35"/>
    <w:rsid w:val="143146EB"/>
    <w:rsid w:val="14315519"/>
    <w:rsid w:val="1432AA19"/>
    <w:rsid w:val="143362D6"/>
    <w:rsid w:val="14350BF5"/>
    <w:rsid w:val="1441849A"/>
    <w:rsid w:val="1446D930"/>
    <w:rsid w:val="144F6541"/>
    <w:rsid w:val="145255FC"/>
    <w:rsid w:val="145343A5"/>
    <w:rsid w:val="1461F6D5"/>
    <w:rsid w:val="1470BECB"/>
    <w:rsid w:val="147385B7"/>
    <w:rsid w:val="147A0324"/>
    <w:rsid w:val="147B70CE"/>
    <w:rsid w:val="147EA782"/>
    <w:rsid w:val="14829F25"/>
    <w:rsid w:val="1488EFD2"/>
    <w:rsid w:val="149009EF"/>
    <w:rsid w:val="1498AC1F"/>
    <w:rsid w:val="149E11AE"/>
    <w:rsid w:val="14A1CB14"/>
    <w:rsid w:val="14A2B26E"/>
    <w:rsid w:val="14B11B5C"/>
    <w:rsid w:val="14B2149B"/>
    <w:rsid w:val="14B53173"/>
    <w:rsid w:val="14B91CE3"/>
    <w:rsid w:val="14C4D859"/>
    <w:rsid w:val="14C814F7"/>
    <w:rsid w:val="14D133DA"/>
    <w:rsid w:val="14D4915D"/>
    <w:rsid w:val="14E4EE0F"/>
    <w:rsid w:val="14E824D9"/>
    <w:rsid w:val="14E9006D"/>
    <w:rsid w:val="14E9E71A"/>
    <w:rsid w:val="14ED3BA2"/>
    <w:rsid w:val="14EE273F"/>
    <w:rsid w:val="15008D68"/>
    <w:rsid w:val="150130D1"/>
    <w:rsid w:val="1501A5B7"/>
    <w:rsid w:val="15049B0D"/>
    <w:rsid w:val="1507746E"/>
    <w:rsid w:val="1509A559"/>
    <w:rsid w:val="150AC216"/>
    <w:rsid w:val="150B9499"/>
    <w:rsid w:val="150DAACB"/>
    <w:rsid w:val="151385F1"/>
    <w:rsid w:val="151E1F7D"/>
    <w:rsid w:val="15208D37"/>
    <w:rsid w:val="152E8E77"/>
    <w:rsid w:val="153042EB"/>
    <w:rsid w:val="1531CA04"/>
    <w:rsid w:val="1538CCDC"/>
    <w:rsid w:val="154355DA"/>
    <w:rsid w:val="154F1421"/>
    <w:rsid w:val="1550026C"/>
    <w:rsid w:val="15512288"/>
    <w:rsid w:val="155389E2"/>
    <w:rsid w:val="15538D09"/>
    <w:rsid w:val="1553BC98"/>
    <w:rsid w:val="15542CAA"/>
    <w:rsid w:val="155D3030"/>
    <w:rsid w:val="155F46B1"/>
    <w:rsid w:val="1566DBF1"/>
    <w:rsid w:val="156C1747"/>
    <w:rsid w:val="156E75D4"/>
    <w:rsid w:val="15736AAA"/>
    <w:rsid w:val="157A7D0B"/>
    <w:rsid w:val="157F63ED"/>
    <w:rsid w:val="157F9694"/>
    <w:rsid w:val="15825033"/>
    <w:rsid w:val="15852664"/>
    <w:rsid w:val="1586C251"/>
    <w:rsid w:val="158ADF07"/>
    <w:rsid w:val="1593F447"/>
    <w:rsid w:val="159B2622"/>
    <w:rsid w:val="159BB87A"/>
    <w:rsid w:val="15A2D6B5"/>
    <w:rsid w:val="15A3B6F7"/>
    <w:rsid w:val="15A40C95"/>
    <w:rsid w:val="15ABDC61"/>
    <w:rsid w:val="15AE5308"/>
    <w:rsid w:val="15B0E1E7"/>
    <w:rsid w:val="15B5671B"/>
    <w:rsid w:val="15B8860C"/>
    <w:rsid w:val="15B8B527"/>
    <w:rsid w:val="15BDCC3B"/>
    <w:rsid w:val="15BDE810"/>
    <w:rsid w:val="15C65A37"/>
    <w:rsid w:val="15C99607"/>
    <w:rsid w:val="15D14171"/>
    <w:rsid w:val="15D6FB34"/>
    <w:rsid w:val="15D7BBE1"/>
    <w:rsid w:val="15E817C9"/>
    <w:rsid w:val="15EB35CE"/>
    <w:rsid w:val="15ED09C4"/>
    <w:rsid w:val="15EF7EBB"/>
    <w:rsid w:val="15EF9119"/>
    <w:rsid w:val="15FBF177"/>
    <w:rsid w:val="15FC3779"/>
    <w:rsid w:val="15FF15D9"/>
    <w:rsid w:val="15FFF3C1"/>
    <w:rsid w:val="16009531"/>
    <w:rsid w:val="160762BF"/>
    <w:rsid w:val="160D7DAE"/>
    <w:rsid w:val="16192AB7"/>
    <w:rsid w:val="1619FDC6"/>
    <w:rsid w:val="16227A1F"/>
    <w:rsid w:val="162411E2"/>
    <w:rsid w:val="162913F2"/>
    <w:rsid w:val="162ABB88"/>
    <w:rsid w:val="1635F4F8"/>
    <w:rsid w:val="16373517"/>
    <w:rsid w:val="163D7103"/>
    <w:rsid w:val="16423C9F"/>
    <w:rsid w:val="164E4830"/>
    <w:rsid w:val="1652C95E"/>
    <w:rsid w:val="1659D96C"/>
    <w:rsid w:val="16606595"/>
    <w:rsid w:val="16619D5E"/>
    <w:rsid w:val="166212EF"/>
    <w:rsid w:val="16658371"/>
    <w:rsid w:val="1665E6D3"/>
    <w:rsid w:val="16688CF8"/>
    <w:rsid w:val="1668AD23"/>
    <w:rsid w:val="1671F109"/>
    <w:rsid w:val="16768DBD"/>
    <w:rsid w:val="1676FD84"/>
    <w:rsid w:val="167706A5"/>
    <w:rsid w:val="1685EA1B"/>
    <w:rsid w:val="1689FF92"/>
    <w:rsid w:val="168ABE70"/>
    <w:rsid w:val="168C16EB"/>
    <w:rsid w:val="168D95DC"/>
    <w:rsid w:val="1693133F"/>
    <w:rsid w:val="1697B915"/>
    <w:rsid w:val="16995AEE"/>
    <w:rsid w:val="169B7789"/>
    <w:rsid w:val="16A4449D"/>
    <w:rsid w:val="16A80D36"/>
    <w:rsid w:val="16A9EDAC"/>
    <w:rsid w:val="16AD2548"/>
    <w:rsid w:val="16B779D9"/>
    <w:rsid w:val="16BC7A96"/>
    <w:rsid w:val="16C3FB1B"/>
    <w:rsid w:val="16C9A805"/>
    <w:rsid w:val="16CA9E2C"/>
    <w:rsid w:val="16CD293D"/>
    <w:rsid w:val="16D268C0"/>
    <w:rsid w:val="16D35A6C"/>
    <w:rsid w:val="16D89D84"/>
    <w:rsid w:val="16DAE4A7"/>
    <w:rsid w:val="16DB8CE9"/>
    <w:rsid w:val="16E29187"/>
    <w:rsid w:val="16E4DF62"/>
    <w:rsid w:val="16E76B9C"/>
    <w:rsid w:val="16E8E8CD"/>
    <w:rsid w:val="16EF1428"/>
    <w:rsid w:val="16F21FF2"/>
    <w:rsid w:val="16F62569"/>
    <w:rsid w:val="16FAFFD9"/>
    <w:rsid w:val="16FE96B9"/>
    <w:rsid w:val="17092A72"/>
    <w:rsid w:val="170D9B8B"/>
    <w:rsid w:val="17100378"/>
    <w:rsid w:val="1715C4B6"/>
    <w:rsid w:val="171A4918"/>
    <w:rsid w:val="171C9976"/>
    <w:rsid w:val="172263F2"/>
    <w:rsid w:val="1726F73B"/>
    <w:rsid w:val="172F4576"/>
    <w:rsid w:val="174273C5"/>
    <w:rsid w:val="17479E4B"/>
    <w:rsid w:val="174859C6"/>
    <w:rsid w:val="17530558"/>
    <w:rsid w:val="1762DC28"/>
    <w:rsid w:val="17673A26"/>
    <w:rsid w:val="1769352C"/>
    <w:rsid w:val="176A87F6"/>
    <w:rsid w:val="176DDDA6"/>
    <w:rsid w:val="1770DA99"/>
    <w:rsid w:val="1772A15C"/>
    <w:rsid w:val="177497B0"/>
    <w:rsid w:val="17759C68"/>
    <w:rsid w:val="17777D0E"/>
    <w:rsid w:val="177872CD"/>
    <w:rsid w:val="17814E8F"/>
    <w:rsid w:val="1784D388"/>
    <w:rsid w:val="17894F05"/>
    <w:rsid w:val="178B63C7"/>
    <w:rsid w:val="17919F09"/>
    <w:rsid w:val="1793AE9F"/>
    <w:rsid w:val="179AFF57"/>
    <w:rsid w:val="179B4D5B"/>
    <w:rsid w:val="17A657E1"/>
    <w:rsid w:val="17A866D3"/>
    <w:rsid w:val="17AA0491"/>
    <w:rsid w:val="17B0163D"/>
    <w:rsid w:val="17B46A2C"/>
    <w:rsid w:val="17B7666E"/>
    <w:rsid w:val="17B7F40A"/>
    <w:rsid w:val="17B901C5"/>
    <w:rsid w:val="17BC8A13"/>
    <w:rsid w:val="17C07326"/>
    <w:rsid w:val="17CB2F42"/>
    <w:rsid w:val="17D050D9"/>
    <w:rsid w:val="17D58F34"/>
    <w:rsid w:val="17E08B6E"/>
    <w:rsid w:val="17E12F4C"/>
    <w:rsid w:val="17ECFDFD"/>
    <w:rsid w:val="17EDCFA3"/>
    <w:rsid w:val="17EE3ED6"/>
    <w:rsid w:val="17EFBC97"/>
    <w:rsid w:val="17F3AE05"/>
    <w:rsid w:val="17F78A63"/>
    <w:rsid w:val="17F7D457"/>
    <w:rsid w:val="17F83D35"/>
    <w:rsid w:val="17FB8B05"/>
    <w:rsid w:val="17FD8572"/>
    <w:rsid w:val="17FDF752"/>
    <w:rsid w:val="18062EC1"/>
    <w:rsid w:val="18066C75"/>
    <w:rsid w:val="1808D49C"/>
    <w:rsid w:val="180B5B33"/>
    <w:rsid w:val="18134332"/>
    <w:rsid w:val="181386FF"/>
    <w:rsid w:val="181B1C23"/>
    <w:rsid w:val="181DA1BB"/>
    <w:rsid w:val="181F4103"/>
    <w:rsid w:val="18260517"/>
    <w:rsid w:val="182B92EA"/>
    <w:rsid w:val="182EE3A0"/>
    <w:rsid w:val="183ACC07"/>
    <w:rsid w:val="184007BC"/>
    <w:rsid w:val="184CA893"/>
    <w:rsid w:val="184DB718"/>
    <w:rsid w:val="184EE6C4"/>
    <w:rsid w:val="1850BEEA"/>
    <w:rsid w:val="185266BE"/>
    <w:rsid w:val="18528B0B"/>
    <w:rsid w:val="18537F4A"/>
    <w:rsid w:val="18589168"/>
    <w:rsid w:val="185A1546"/>
    <w:rsid w:val="1860F58E"/>
    <w:rsid w:val="186152AE"/>
    <w:rsid w:val="18663C25"/>
    <w:rsid w:val="186CC37C"/>
    <w:rsid w:val="186E3921"/>
    <w:rsid w:val="1874C3D6"/>
    <w:rsid w:val="1876E83D"/>
    <w:rsid w:val="18778AD5"/>
    <w:rsid w:val="18790FB1"/>
    <w:rsid w:val="187D6803"/>
    <w:rsid w:val="18814597"/>
    <w:rsid w:val="1881FED9"/>
    <w:rsid w:val="1882D210"/>
    <w:rsid w:val="1888D076"/>
    <w:rsid w:val="188B3AB8"/>
    <w:rsid w:val="188B5A28"/>
    <w:rsid w:val="188E0874"/>
    <w:rsid w:val="18921E28"/>
    <w:rsid w:val="18930492"/>
    <w:rsid w:val="1893A048"/>
    <w:rsid w:val="1898195D"/>
    <w:rsid w:val="189F4636"/>
    <w:rsid w:val="18A9068D"/>
    <w:rsid w:val="18A9BDBA"/>
    <w:rsid w:val="18AF4734"/>
    <w:rsid w:val="18B16783"/>
    <w:rsid w:val="18B5A8A1"/>
    <w:rsid w:val="18B61979"/>
    <w:rsid w:val="18B77DAC"/>
    <w:rsid w:val="18B850B7"/>
    <w:rsid w:val="18BCC726"/>
    <w:rsid w:val="18CBA326"/>
    <w:rsid w:val="18CE1D7E"/>
    <w:rsid w:val="18D426E4"/>
    <w:rsid w:val="18D53206"/>
    <w:rsid w:val="18DC0792"/>
    <w:rsid w:val="18E00D47"/>
    <w:rsid w:val="18E10616"/>
    <w:rsid w:val="18E53BA2"/>
    <w:rsid w:val="18EACEBE"/>
    <w:rsid w:val="18EEC069"/>
    <w:rsid w:val="18F8E4C2"/>
    <w:rsid w:val="18FE40D4"/>
    <w:rsid w:val="191B23A1"/>
    <w:rsid w:val="191D8F81"/>
    <w:rsid w:val="192066BC"/>
    <w:rsid w:val="1920A8B7"/>
    <w:rsid w:val="1924D255"/>
    <w:rsid w:val="1927F414"/>
    <w:rsid w:val="192AF346"/>
    <w:rsid w:val="192C3FF7"/>
    <w:rsid w:val="192CD577"/>
    <w:rsid w:val="1931B659"/>
    <w:rsid w:val="19348E46"/>
    <w:rsid w:val="19364DE1"/>
    <w:rsid w:val="193843DC"/>
    <w:rsid w:val="193B7E7E"/>
    <w:rsid w:val="193DA0FC"/>
    <w:rsid w:val="1943EA3A"/>
    <w:rsid w:val="1946B442"/>
    <w:rsid w:val="1949ADFB"/>
    <w:rsid w:val="1951CC28"/>
    <w:rsid w:val="1952F688"/>
    <w:rsid w:val="1953A99F"/>
    <w:rsid w:val="195977C3"/>
    <w:rsid w:val="195B97A0"/>
    <w:rsid w:val="195D3993"/>
    <w:rsid w:val="195E1637"/>
    <w:rsid w:val="196F8BDF"/>
    <w:rsid w:val="1977EB5F"/>
    <w:rsid w:val="197A9023"/>
    <w:rsid w:val="1991F335"/>
    <w:rsid w:val="19ABEC7F"/>
    <w:rsid w:val="19B7B073"/>
    <w:rsid w:val="19BB70EC"/>
    <w:rsid w:val="19BC47E0"/>
    <w:rsid w:val="19C58EE9"/>
    <w:rsid w:val="19C7634B"/>
    <w:rsid w:val="19C9260B"/>
    <w:rsid w:val="19D77447"/>
    <w:rsid w:val="19DC5844"/>
    <w:rsid w:val="19DD6A27"/>
    <w:rsid w:val="19E02719"/>
    <w:rsid w:val="19E5AE03"/>
    <w:rsid w:val="19ECB8E0"/>
    <w:rsid w:val="19F11667"/>
    <w:rsid w:val="19F3EC38"/>
    <w:rsid w:val="19F5EBC0"/>
    <w:rsid w:val="19F8864E"/>
    <w:rsid w:val="19FB840A"/>
    <w:rsid w:val="19FF57EC"/>
    <w:rsid w:val="19FF75B1"/>
    <w:rsid w:val="1A0058B2"/>
    <w:rsid w:val="1A032C6E"/>
    <w:rsid w:val="1A0AAD79"/>
    <w:rsid w:val="1A0C9F5D"/>
    <w:rsid w:val="1A0D681E"/>
    <w:rsid w:val="1A14D90E"/>
    <w:rsid w:val="1A15269A"/>
    <w:rsid w:val="1A1BACC1"/>
    <w:rsid w:val="1A1F50DD"/>
    <w:rsid w:val="1A2BB813"/>
    <w:rsid w:val="1A2E6A01"/>
    <w:rsid w:val="1A313E8C"/>
    <w:rsid w:val="1A4260CF"/>
    <w:rsid w:val="1A429A45"/>
    <w:rsid w:val="1A4711D9"/>
    <w:rsid w:val="1A4F8B31"/>
    <w:rsid w:val="1A625836"/>
    <w:rsid w:val="1A76796C"/>
    <w:rsid w:val="1A799C36"/>
    <w:rsid w:val="1A7AAACC"/>
    <w:rsid w:val="1A828CE1"/>
    <w:rsid w:val="1A89B1B1"/>
    <w:rsid w:val="1A8D693F"/>
    <w:rsid w:val="1A9095B7"/>
    <w:rsid w:val="1A912BD3"/>
    <w:rsid w:val="1A960C84"/>
    <w:rsid w:val="1A9A6B41"/>
    <w:rsid w:val="1A9FD0E7"/>
    <w:rsid w:val="1AA094D7"/>
    <w:rsid w:val="1AA73794"/>
    <w:rsid w:val="1AA8AD81"/>
    <w:rsid w:val="1AAEA2F3"/>
    <w:rsid w:val="1AB33B01"/>
    <w:rsid w:val="1AB570AE"/>
    <w:rsid w:val="1AB67A90"/>
    <w:rsid w:val="1ABCDE7D"/>
    <w:rsid w:val="1AC346F8"/>
    <w:rsid w:val="1AC51C8C"/>
    <w:rsid w:val="1ACCA7D7"/>
    <w:rsid w:val="1AD68CF8"/>
    <w:rsid w:val="1AD74EDF"/>
    <w:rsid w:val="1ADFAC89"/>
    <w:rsid w:val="1AEDE5A5"/>
    <w:rsid w:val="1AF1B088"/>
    <w:rsid w:val="1AF3F105"/>
    <w:rsid w:val="1AFC3396"/>
    <w:rsid w:val="1B04211C"/>
    <w:rsid w:val="1B057633"/>
    <w:rsid w:val="1B07A513"/>
    <w:rsid w:val="1B0B08D9"/>
    <w:rsid w:val="1B0B74E5"/>
    <w:rsid w:val="1B11F3F2"/>
    <w:rsid w:val="1B12D190"/>
    <w:rsid w:val="1B1B995E"/>
    <w:rsid w:val="1B1BA2B7"/>
    <w:rsid w:val="1B1C5996"/>
    <w:rsid w:val="1B246AA6"/>
    <w:rsid w:val="1B27230E"/>
    <w:rsid w:val="1B2BAFC2"/>
    <w:rsid w:val="1B2F19DD"/>
    <w:rsid w:val="1B321F9A"/>
    <w:rsid w:val="1B38C788"/>
    <w:rsid w:val="1B3A9EC0"/>
    <w:rsid w:val="1B41D0A7"/>
    <w:rsid w:val="1B420EEA"/>
    <w:rsid w:val="1B4445C2"/>
    <w:rsid w:val="1B4C9D12"/>
    <w:rsid w:val="1B50D35B"/>
    <w:rsid w:val="1B54673F"/>
    <w:rsid w:val="1B5DF863"/>
    <w:rsid w:val="1B60C661"/>
    <w:rsid w:val="1B62BB29"/>
    <w:rsid w:val="1B87325B"/>
    <w:rsid w:val="1B8AFE72"/>
    <w:rsid w:val="1B9456AF"/>
    <w:rsid w:val="1B952AA0"/>
    <w:rsid w:val="1B95A364"/>
    <w:rsid w:val="1B9B3FFC"/>
    <w:rsid w:val="1BA7A8C6"/>
    <w:rsid w:val="1BA9E901"/>
    <w:rsid w:val="1BB29F3C"/>
    <w:rsid w:val="1BB3585E"/>
    <w:rsid w:val="1BC58707"/>
    <w:rsid w:val="1BC6E558"/>
    <w:rsid w:val="1BCE6F54"/>
    <w:rsid w:val="1BCF535E"/>
    <w:rsid w:val="1BD130E1"/>
    <w:rsid w:val="1BD8C75F"/>
    <w:rsid w:val="1BD941C6"/>
    <w:rsid w:val="1BD96D28"/>
    <w:rsid w:val="1BDB07F2"/>
    <w:rsid w:val="1BE2A9D9"/>
    <w:rsid w:val="1BECEBD9"/>
    <w:rsid w:val="1BECECC1"/>
    <w:rsid w:val="1BF69A1C"/>
    <w:rsid w:val="1BF69AD9"/>
    <w:rsid w:val="1BFAE6FB"/>
    <w:rsid w:val="1BFB49F7"/>
    <w:rsid w:val="1C01422F"/>
    <w:rsid w:val="1C065635"/>
    <w:rsid w:val="1C1164CF"/>
    <w:rsid w:val="1C121839"/>
    <w:rsid w:val="1C1353C8"/>
    <w:rsid w:val="1C1CA941"/>
    <w:rsid w:val="1C21DC5F"/>
    <w:rsid w:val="1C24F13A"/>
    <w:rsid w:val="1C294112"/>
    <w:rsid w:val="1C2E235A"/>
    <w:rsid w:val="1C317E4A"/>
    <w:rsid w:val="1C3233FA"/>
    <w:rsid w:val="1C3B17DC"/>
    <w:rsid w:val="1C42FF49"/>
    <w:rsid w:val="1C43AEDA"/>
    <w:rsid w:val="1C4886C7"/>
    <w:rsid w:val="1C495430"/>
    <w:rsid w:val="1C496408"/>
    <w:rsid w:val="1C4F53AA"/>
    <w:rsid w:val="1C536627"/>
    <w:rsid w:val="1C5506CA"/>
    <w:rsid w:val="1C556C44"/>
    <w:rsid w:val="1C56D6C0"/>
    <w:rsid w:val="1C60440F"/>
    <w:rsid w:val="1C6151FA"/>
    <w:rsid w:val="1C66B936"/>
    <w:rsid w:val="1C67282E"/>
    <w:rsid w:val="1C6D1F73"/>
    <w:rsid w:val="1C71A700"/>
    <w:rsid w:val="1C7A3FEE"/>
    <w:rsid w:val="1C7DD02A"/>
    <w:rsid w:val="1C7E879D"/>
    <w:rsid w:val="1C7F37EF"/>
    <w:rsid w:val="1C879D9F"/>
    <w:rsid w:val="1C899C50"/>
    <w:rsid w:val="1C8DFB75"/>
    <w:rsid w:val="1C9181C1"/>
    <w:rsid w:val="1C93BFC8"/>
    <w:rsid w:val="1C96B487"/>
    <w:rsid w:val="1CA46231"/>
    <w:rsid w:val="1CAA0418"/>
    <w:rsid w:val="1CABC655"/>
    <w:rsid w:val="1CAE358A"/>
    <w:rsid w:val="1CAF8C21"/>
    <w:rsid w:val="1CB320E0"/>
    <w:rsid w:val="1CBB6F8C"/>
    <w:rsid w:val="1CBD92E6"/>
    <w:rsid w:val="1CC64B1A"/>
    <w:rsid w:val="1CC743A4"/>
    <w:rsid w:val="1CC8B47E"/>
    <w:rsid w:val="1CD67E99"/>
    <w:rsid w:val="1CDAA35E"/>
    <w:rsid w:val="1CDB6D66"/>
    <w:rsid w:val="1CDBCBF6"/>
    <w:rsid w:val="1CDD31A8"/>
    <w:rsid w:val="1CE671DB"/>
    <w:rsid w:val="1CE77429"/>
    <w:rsid w:val="1CEA73C5"/>
    <w:rsid w:val="1CEB5D34"/>
    <w:rsid w:val="1CEF977E"/>
    <w:rsid w:val="1CF2C947"/>
    <w:rsid w:val="1D09B86D"/>
    <w:rsid w:val="1D0A372C"/>
    <w:rsid w:val="1D0BE398"/>
    <w:rsid w:val="1D0ED261"/>
    <w:rsid w:val="1D0FEB0C"/>
    <w:rsid w:val="1D148906"/>
    <w:rsid w:val="1D15DB56"/>
    <w:rsid w:val="1D1BC720"/>
    <w:rsid w:val="1D1D0905"/>
    <w:rsid w:val="1D27ACDF"/>
    <w:rsid w:val="1D28CCE5"/>
    <w:rsid w:val="1D296D38"/>
    <w:rsid w:val="1D2EC123"/>
    <w:rsid w:val="1D3117DC"/>
    <w:rsid w:val="1D316658"/>
    <w:rsid w:val="1D3BA823"/>
    <w:rsid w:val="1D3FF62A"/>
    <w:rsid w:val="1D41AA44"/>
    <w:rsid w:val="1D44DE1F"/>
    <w:rsid w:val="1D487171"/>
    <w:rsid w:val="1D4D3267"/>
    <w:rsid w:val="1D5923C0"/>
    <w:rsid w:val="1D5D799A"/>
    <w:rsid w:val="1D613713"/>
    <w:rsid w:val="1D72B29D"/>
    <w:rsid w:val="1D7461E4"/>
    <w:rsid w:val="1D7FB7ED"/>
    <w:rsid w:val="1D864C66"/>
    <w:rsid w:val="1D898317"/>
    <w:rsid w:val="1D8D2703"/>
    <w:rsid w:val="1D900231"/>
    <w:rsid w:val="1D91A9B6"/>
    <w:rsid w:val="1D9CC7A9"/>
    <w:rsid w:val="1D9DE2A5"/>
    <w:rsid w:val="1D9EB407"/>
    <w:rsid w:val="1DA18746"/>
    <w:rsid w:val="1DA2AC3B"/>
    <w:rsid w:val="1DA2C66D"/>
    <w:rsid w:val="1DAB3434"/>
    <w:rsid w:val="1DAFA0E5"/>
    <w:rsid w:val="1DB2BA72"/>
    <w:rsid w:val="1DB30E55"/>
    <w:rsid w:val="1DBD18FF"/>
    <w:rsid w:val="1DBE12A6"/>
    <w:rsid w:val="1DC0D1B9"/>
    <w:rsid w:val="1DCE3575"/>
    <w:rsid w:val="1DD11E7C"/>
    <w:rsid w:val="1DD4CF58"/>
    <w:rsid w:val="1DD4DE85"/>
    <w:rsid w:val="1DDD1602"/>
    <w:rsid w:val="1DEC679A"/>
    <w:rsid w:val="1DF384D1"/>
    <w:rsid w:val="1DFBCC26"/>
    <w:rsid w:val="1DFE41D7"/>
    <w:rsid w:val="1E01B620"/>
    <w:rsid w:val="1E0B43E8"/>
    <w:rsid w:val="1E0E12DF"/>
    <w:rsid w:val="1E0E21CC"/>
    <w:rsid w:val="1E0EB5B1"/>
    <w:rsid w:val="1E0FD03F"/>
    <w:rsid w:val="1E1049DE"/>
    <w:rsid w:val="1E116E57"/>
    <w:rsid w:val="1E17E354"/>
    <w:rsid w:val="1E1AA0E8"/>
    <w:rsid w:val="1E1ACF7B"/>
    <w:rsid w:val="1E206C75"/>
    <w:rsid w:val="1E2737FC"/>
    <w:rsid w:val="1E29FE0D"/>
    <w:rsid w:val="1E2BCB97"/>
    <w:rsid w:val="1E2E9E0F"/>
    <w:rsid w:val="1E2F08C3"/>
    <w:rsid w:val="1E2FFE87"/>
    <w:rsid w:val="1E327342"/>
    <w:rsid w:val="1E376F0D"/>
    <w:rsid w:val="1E3BEADE"/>
    <w:rsid w:val="1E3F882A"/>
    <w:rsid w:val="1E4B7EF6"/>
    <w:rsid w:val="1E4C5BFC"/>
    <w:rsid w:val="1E5C1346"/>
    <w:rsid w:val="1E5C371C"/>
    <w:rsid w:val="1E61723E"/>
    <w:rsid w:val="1E676527"/>
    <w:rsid w:val="1E69B89E"/>
    <w:rsid w:val="1E6AE468"/>
    <w:rsid w:val="1E701FD1"/>
    <w:rsid w:val="1E71BD14"/>
    <w:rsid w:val="1E7491C9"/>
    <w:rsid w:val="1E75F8F5"/>
    <w:rsid w:val="1E78EEEA"/>
    <w:rsid w:val="1E78F626"/>
    <w:rsid w:val="1E7A255E"/>
    <w:rsid w:val="1E7DFF4F"/>
    <w:rsid w:val="1E87851D"/>
    <w:rsid w:val="1E8D5CB3"/>
    <w:rsid w:val="1E8F4599"/>
    <w:rsid w:val="1E956A38"/>
    <w:rsid w:val="1E95F38F"/>
    <w:rsid w:val="1E961DBF"/>
    <w:rsid w:val="1E98B8ED"/>
    <w:rsid w:val="1E99335D"/>
    <w:rsid w:val="1EA2C66A"/>
    <w:rsid w:val="1EA75F83"/>
    <w:rsid w:val="1EAC6CEE"/>
    <w:rsid w:val="1EAFA34A"/>
    <w:rsid w:val="1EB1207A"/>
    <w:rsid w:val="1EB23666"/>
    <w:rsid w:val="1EB4A202"/>
    <w:rsid w:val="1EB6CB9D"/>
    <w:rsid w:val="1EBC0345"/>
    <w:rsid w:val="1EBC5521"/>
    <w:rsid w:val="1EC3D715"/>
    <w:rsid w:val="1EC58CF5"/>
    <w:rsid w:val="1EC78E3A"/>
    <w:rsid w:val="1EC82D9D"/>
    <w:rsid w:val="1ECAB8B9"/>
    <w:rsid w:val="1ECBF771"/>
    <w:rsid w:val="1ED082F1"/>
    <w:rsid w:val="1EDFCE93"/>
    <w:rsid w:val="1EDFE638"/>
    <w:rsid w:val="1EE169BC"/>
    <w:rsid w:val="1EE83BC0"/>
    <w:rsid w:val="1EEAF64B"/>
    <w:rsid w:val="1EF51C01"/>
    <w:rsid w:val="1EF52298"/>
    <w:rsid w:val="1EF647E4"/>
    <w:rsid w:val="1EFA220D"/>
    <w:rsid w:val="1F0096DA"/>
    <w:rsid w:val="1F05E821"/>
    <w:rsid w:val="1F1552ED"/>
    <w:rsid w:val="1F15E109"/>
    <w:rsid w:val="1F19F8AC"/>
    <w:rsid w:val="1F1BDAF1"/>
    <w:rsid w:val="1F1E0BED"/>
    <w:rsid w:val="1F21A3A3"/>
    <w:rsid w:val="1F21B073"/>
    <w:rsid w:val="1F227D51"/>
    <w:rsid w:val="1F253CB1"/>
    <w:rsid w:val="1F255AFD"/>
    <w:rsid w:val="1F2989DD"/>
    <w:rsid w:val="1F305FB5"/>
    <w:rsid w:val="1F31048A"/>
    <w:rsid w:val="1F35E212"/>
    <w:rsid w:val="1F3A00D6"/>
    <w:rsid w:val="1F43FA77"/>
    <w:rsid w:val="1F4A2354"/>
    <w:rsid w:val="1F504048"/>
    <w:rsid w:val="1F56320D"/>
    <w:rsid w:val="1F56D620"/>
    <w:rsid w:val="1F69D158"/>
    <w:rsid w:val="1F6E5CD2"/>
    <w:rsid w:val="1F70AB44"/>
    <w:rsid w:val="1F70D234"/>
    <w:rsid w:val="1F73AC35"/>
    <w:rsid w:val="1F7B2D59"/>
    <w:rsid w:val="1F7D5041"/>
    <w:rsid w:val="1F8D2C6E"/>
    <w:rsid w:val="1F9D9EF0"/>
    <w:rsid w:val="1FA4B463"/>
    <w:rsid w:val="1FA86626"/>
    <w:rsid w:val="1FAA4F57"/>
    <w:rsid w:val="1FAC16FC"/>
    <w:rsid w:val="1FAFA563"/>
    <w:rsid w:val="1FB45695"/>
    <w:rsid w:val="1FB50CA6"/>
    <w:rsid w:val="1FC2DA29"/>
    <w:rsid w:val="1FC5467D"/>
    <w:rsid w:val="1FC55506"/>
    <w:rsid w:val="1FCB06FB"/>
    <w:rsid w:val="1FD7923F"/>
    <w:rsid w:val="1FDC9D96"/>
    <w:rsid w:val="1FDDD125"/>
    <w:rsid w:val="1FDF2F45"/>
    <w:rsid w:val="1FDF3DF7"/>
    <w:rsid w:val="1FE2AC34"/>
    <w:rsid w:val="1FE409C0"/>
    <w:rsid w:val="1FE82500"/>
    <w:rsid w:val="1FEB49CD"/>
    <w:rsid w:val="1FF0BFB3"/>
    <w:rsid w:val="1FF3426C"/>
    <w:rsid w:val="1FF5C7D5"/>
    <w:rsid w:val="20028B00"/>
    <w:rsid w:val="200400EF"/>
    <w:rsid w:val="20069581"/>
    <w:rsid w:val="200A88FF"/>
    <w:rsid w:val="2010A4D6"/>
    <w:rsid w:val="2010EFB1"/>
    <w:rsid w:val="20118E62"/>
    <w:rsid w:val="2014C578"/>
    <w:rsid w:val="2015527E"/>
    <w:rsid w:val="201D4C71"/>
    <w:rsid w:val="20273692"/>
    <w:rsid w:val="2027C7EC"/>
    <w:rsid w:val="20290F26"/>
    <w:rsid w:val="202D74AD"/>
    <w:rsid w:val="202E9D55"/>
    <w:rsid w:val="202FFEF5"/>
    <w:rsid w:val="20329845"/>
    <w:rsid w:val="2033796A"/>
    <w:rsid w:val="203F5A79"/>
    <w:rsid w:val="204A20AD"/>
    <w:rsid w:val="204BF2B3"/>
    <w:rsid w:val="204C1A8A"/>
    <w:rsid w:val="204DAE4A"/>
    <w:rsid w:val="204EFBED"/>
    <w:rsid w:val="2051B504"/>
    <w:rsid w:val="205435E7"/>
    <w:rsid w:val="205E2643"/>
    <w:rsid w:val="206D88BD"/>
    <w:rsid w:val="2078397E"/>
    <w:rsid w:val="207BF111"/>
    <w:rsid w:val="2085B301"/>
    <w:rsid w:val="208648F6"/>
    <w:rsid w:val="208C0B66"/>
    <w:rsid w:val="208C1B60"/>
    <w:rsid w:val="208C56F7"/>
    <w:rsid w:val="20918B36"/>
    <w:rsid w:val="2097D4F0"/>
    <w:rsid w:val="209921E4"/>
    <w:rsid w:val="209E42E0"/>
    <w:rsid w:val="209E82F5"/>
    <w:rsid w:val="20A23F7B"/>
    <w:rsid w:val="20A4B6A9"/>
    <w:rsid w:val="20AEC020"/>
    <w:rsid w:val="20AF6724"/>
    <w:rsid w:val="20B25000"/>
    <w:rsid w:val="20B2B014"/>
    <w:rsid w:val="20B34D51"/>
    <w:rsid w:val="20B6EE1A"/>
    <w:rsid w:val="20C1A6D6"/>
    <w:rsid w:val="20C722E8"/>
    <w:rsid w:val="20D5B14C"/>
    <w:rsid w:val="20D8613D"/>
    <w:rsid w:val="20D92808"/>
    <w:rsid w:val="20E1FA90"/>
    <w:rsid w:val="20E2EFE0"/>
    <w:rsid w:val="20E8BEC7"/>
    <w:rsid w:val="20F5F345"/>
    <w:rsid w:val="20F737DF"/>
    <w:rsid w:val="20F9002D"/>
    <w:rsid w:val="20FB9FFA"/>
    <w:rsid w:val="20FC2764"/>
    <w:rsid w:val="20FE87F8"/>
    <w:rsid w:val="20FF1AE1"/>
    <w:rsid w:val="21002597"/>
    <w:rsid w:val="21051549"/>
    <w:rsid w:val="210C45E2"/>
    <w:rsid w:val="210CA912"/>
    <w:rsid w:val="210F9830"/>
    <w:rsid w:val="2115874C"/>
    <w:rsid w:val="211831EF"/>
    <w:rsid w:val="21191B0B"/>
    <w:rsid w:val="211B4ADA"/>
    <w:rsid w:val="211BDA71"/>
    <w:rsid w:val="211E1B1C"/>
    <w:rsid w:val="21223DCE"/>
    <w:rsid w:val="21267AA3"/>
    <w:rsid w:val="2128E8CB"/>
    <w:rsid w:val="212E88F0"/>
    <w:rsid w:val="213248FF"/>
    <w:rsid w:val="213556F7"/>
    <w:rsid w:val="21374C2C"/>
    <w:rsid w:val="21386DFF"/>
    <w:rsid w:val="2138AD84"/>
    <w:rsid w:val="21397D34"/>
    <w:rsid w:val="213DA1C9"/>
    <w:rsid w:val="21450849"/>
    <w:rsid w:val="214A3D2B"/>
    <w:rsid w:val="214EB6A0"/>
    <w:rsid w:val="2150A81B"/>
    <w:rsid w:val="2156B043"/>
    <w:rsid w:val="215F4584"/>
    <w:rsid w:val="2168EC49"/>
    <w:rsid w:val="216C0C97"/>
    <w:rsid w:val="216CF228"/>
    <w:rsid w:val="216F5AD8"/>
    <w:rsid w:val="217067AA"/>
    <w:rsid w:val="2172433D"/>
    <w:rsid w:val="2181A2D0"/>
    <w:rsid w:val="2187282E"/>
    <w:rsid w:val="2187BED7"/>
    <w:rsid w:val="21901B20"/>
    <w:rsid w:val="2194BC91"/>
    <w:rsid w:val="2196BF40"/>
    <w:rsid w:val="219B6704"/>
    <w:rsid w:val="219E5B61"/>
    <w:rsid w:val="219FCD96"/>
    <w:rsid w:val="21A8564A"/>
    <w:rsid w:val="21AF3379"/>
    <w:rsid w:val="21AFACC4"/>
    <w:rsid w:val="21B46B3C"/>
    <w:rsid w:val="21B5A011"/>
    <w:rsid w:val="21B9D65F"/>
    <w:rsid w:val="21C78A16"/>
    <w:rsid w:val="21CD0163"/>
    <w:rsid w:val="21D31A67"/>
    <w:rsid w:val="21D3CB5E"/>
    <w:rsid w:val="21D41DBB"/>
    <w:rsid w:val="21DB9782"/>
    <w:rsid w:val="21ED6C5C"/>
    <w:rsid w:val="21EE59E1"/>
    <w:rsid w:val="21F20E40"/>
    <w:rsid w:val="21F854D1"/>
    <w:rsid w:val="2206314B"/>
    <w:rsid w:val="220BE938"/>
    <w:rsid w:val="220C7F7A"/>
    <w:rsid w:val="2213896D"/>
    <w:rsid w:val="2213B548"/>
    <w:rsid w:val="2213BDB6"/>
    <w:rsid w:val="221E2C04"/>
    <w:rsid w:val="221F69A9"/>
    <w:rsid w:val="2221FCD4"/>
    <w:rsid w:val="2224E6BF"/>
    <w:rsid w:val="22268768"/>
    <w:rsid w:val="2226F71B"/>
    <w:rsid w:val="222C1D7C"/>
    <w:rsid w:val="222E9607"/>
    <w:rsid w:val="22437CAE"/>
    <w:rsid w:val="2246390F"/>
    <w:rsid w:val="224A5873"/>
    <w:rsid w:val="224A810F"/>
    <w:rsid w:val="2254432C"/>
    <w:rsid w:val="225664C1"/>
    <w:rsid w:val="2263DE9A"/>
    <w:rsid w:val="22657F4A"/>
    <w:rsid w:val="226DB66E"/>
    <w:rsid w:val="2271D416"/>
    <w:rsid w:val="22766502"/>
    <w:rsid w:val="2277176C"/>
    <w:rsid w:val="22778532"/>
    <w:rsid w:val="227D3350"/>
    <w:rsid w:val="227FE40C"/>
    <w:rsid w:val="22854AF7"/>
    <w:rsid w:val="2286FB66"/>
    <w:rsid w:val="228C2909"/>
    <w:rsid w:val="22A10C0F"/>
    <w:rsid w:val="22A4B51A"/>
    <w:rsid w:val="22A7DB59"/>
    <w:rsid w:val="22BF945B"/>
    <w:rsid w:val="22C1397A"/>
    <w:rsid w:val="22C5BC42"/>
    <w:rsid w:val="22C7DE43"/>
    <w:rsid w:val="22CA7074"/>
    <w:rsid w:val="22CB100A"/>
    <w:rsid w:val="22CBEBF7"/>
    <w:rsid w:val="22CDC6C6"/>
    <w:rsid w:val="22D7D2A7"/>
    <w:rsid w:val="22D973E5"/>
    <w:rsid w:val="22DB5239"/>
    <w:rsid w:val="22DF0090"/>
    <w:rsid w:val="22EFB66D"/>
    <w:rsid w:val="22F1F179"/>
    <w:rsid w:val="22F452D3"/>
    <w:rsid w:val="22FECFC7"/>
    <w:rsid w:val="2303140D"/>
    <w:rsid w:val="2304C8A7"/>
    <w:rsid w:val="2305C776"/>
    <w:rsid w:val="230B4C1F"/>
    <w:rsid w:val="2311C7B1"/>
    <w:rsid w:val="2311F67F"/>
    <w:rsid w:val="2316A172"/>
    <w:rsid w:val="23191796"/>
    <w:rsid w:val="2321BD66"/>
    <w:rsid w:val="2322CDFB"/>
    <w:rsid w:val="23254C01"/>
    <w:rsid w:val="23277A85"/>
    <w:rsid w:val="232C091C"/>
    <w:rsid w:val="23311331"/>
    <w:rsid w:val="233779C5"/>
    <w:rsid w:val="2337F602"/>
    <w:rsid w:val="2338413F"/>
    <w:rsid w:val="233C7A31"/>
    <w:rsid w:val="2343162D"/>
    <w:rsid w:val="2345DAE8"/>
    <w:rsid w:val="234B896C"/>
    <w:rsid w:val="234D4869"/>
    <w:rsid w:val="234FA08E"/>
    <w:rsid w:val="23509D20"/>
    <w:rsid w:val="2357ACEF"/>
    <w:rsid w:val="235FB5D8"/>
    <w:rsid w:val="236009D3"/>
    <w:rsid w:val="2362D299"/>
    <w:rsid w:val="236F5E2C"/>
    <w:rsid w:val="236F9BBF"/>
    <w:rsid w:val="2377FB0E"/>
    <w:rsid w:val="237F207B"/>
    <w:rsid w:val="2380835E"/>
    <w:rsid w:val="2383CC0D"/>
    <w:rsid w:val="23848975"/>
    <w:rsid w:val="2387A16C"/>
    <w:rsid w:val="2389671B"/>
    <w:rsid w:val="2394800E"/>
    <w:rsid w:val="2394AC5A"/>
    <w:rsid w:val="23987E8D"/>
    <w:rsid w:val="239C3355"/>
    <w:rsid w:val="239EF83E"/>
    <w:rsid w:val="23A1868D"/>
    <w:rsid w:val="23A45E77"/>
    <w:rsid w:val="23A4ADDB"/>
    <w:rsid w:val="23AC2BEA"/>
    <w:rsid w:val="23AE8021"/>
    <w:rsid w:val="23B090AA"/>
    <w:rsid w:val="23B5EEB6"/>
    <w:rsid w:val="23BB3A0A"/>
    <w:rsid w:val="23BE6E2D"/>
    <w:rsid w:val="23C0524A"/>
    <w:rsid w:val="23C05314"/>
    <w:rsid w:val="23D28551"/>
    <w:rsid w:val="23D32D8A"/>
    <w:rsid w:val="23D3E2C7"/>
    <w:rsid w:val="23DD04F6"/>
    <w:rsid w:val="23E16A3C"/>
    <w:rsid w:val="23E93A4A"/>
    <w:rsid w:val="23F54E1F"/>
    <w:rsid w:val="23F81FBF"/>
    <w:rsid w:val="23F9C515"/>
    <w:rsid w:val="23FB2DBC"/>
    <w:rsid w:val="23FEBEBB"/>
    <w:rsid w:val="2406E025"/>
    <w:rsid w:val="24097744"/>
    <w:rsid w:val="240D5CDE"/>
    <w:rsid w:val="24126FA1"/>
    <w:rsid w:val="2420D4B3"/>
    <w:rsid w:val="2423F3BA"/>
    <w:rsid w:val="2429EDA9"/>
    <w:rsid w:val="242C0845"/>
    <w:rsid w:val="242DFE37"/>
    <w:rsid w:val="2431C8C3"/>
    <w:rsid w:val="24373505"/>
    <w:rsid w:val="243EE82C"/>
    <w:rsid w:val="2440B28B"/>
    <w:rsid w:val="24430B8D"/>
    <w:rsid w:val="244389E8"/>
    <w:rsid w:val="244416D9"/>
    <w:rsid w:val="2447F693"/>
    <w:rsid w:val="244BB8AB"/>
    <w:rsid w:val="244E96DA"/>
    <w:rsid w:val="2450577A"/>
    <w:rsid w:val="2452C32C"/>
    <w:rsid w:val="2452CFF0"/>
    <w:rsid w:val="245ACF47"/>
    <w:rsid w:val="245DB967"/>
    <w:rsid w:val="245EF9B3"/>
    <w:rsid w:val="24652EB6"/>
    <w:rsid w:val="246F3BE2"/>
    <w:rsid w:val="24896B29"/>
    <w:rsid w:val="248BE4A1"/>
    <w:rsid w:val="24954855"/>
    <w:rsid w:val="2495503C"/>
    <w:rsid w:val="24968CF4"/>
    <w:rsid w:val="249BC32B"/>
    <w:rsid w:val="24A1C851"/>
    <w:rsid w:val="24A2F12E"/>
    <w:rsid w:val="24A85974"/>
    <w:rsid w:val="24AB0362"/>
    <w:rsid w:val="24AECD4D"/>
    <w:rsid w:val="24B05DC1"/>
    <w:rsid w:val="24BB6A0B"/>
    <w:rsid w:val="24BD9AEB"/>
    <w:rsid w:val="24C0D959"/>
    <w:rsid w:val="24C31E1A"/>
    <w:rsid w:val="24C5A954"/>
    <w:rsid w:val="24C5E239"/>
    <w:rsid w:val="24C6D394"/>
    <w:rsid w:val="24DABCA8"/>
    <w:rsid w:val="24DD6EDD"/>
    <w:rsid w:val="24DFF60C"/>
    <w:rsid w:val="24E30E92"/>
    <w:rsid w:val="24E98431"/>
    <w:rsid w:val="24F25B3E"/>
    <w:rsid w:val="24F2F03A"/>
    <w:rsid w:val="24F7A7D9"/>
    <w:rsid w:val="24F7CF66"/>
    <w:rsid w:val="24FAB6D0"/>
    <w:rsid w:val="24FACA12"/>
    <w:rsid w:val="24FD9B4C"/>
    <w:rsid w:val="25025343"/>
    <w:rsid w:val="2506DF86"/>
    <w:rsid w:val="2507FA22"/>
    <w:rsid w:val="250ABB29"/>
    <w:rsid w:val="250B2C48"/>
    <w:rsid w:val="250C453B"/>
    <w:rsid w:val="250F75E3"/>
    <w:rsid w:val="25106499"/>
    <w:rsid w:val="2510ED11"/>
    <w:rsid w:val="2511F873"/>
    <w:rsid w:val="251461DB"/>
    <w:rsid w:val="251636F8"/>
    <w:rsid w:val="251B5FE7"/>
    <w:rsid w:val="252AF044"/>
    <w:rsid w:val="252BD47A"/>
    <w:rsid w:val="252E5208"/>
    <w:rsid w:val="2540BBA0"/>
    <w:rsid w:val="2546D221"/>
    <w:rsid w:val="254702CF"/>
    <w:rsid w:val="254B4447"/>
    <w:rsid w:val="254C7F00"/>
    <w:rsid w:val="254F6234"/>
    <w:rsid w:val="25589C46"/>
    <w:rsid w:val="25592424"/>
    <w:rsid w:val="255A2885"/>
    <w:rsid w:val="256BA17C"/>
    <w:rsid w:val="256CE66A"/>
    <w:rsid w:val="256DD189"/>
    <w:rsid w:val="2581D9EF"/>
    <w:rsid w:val="25838B11"/>
    <w:rsid w:val="258FFE4F"/>
    <w:rsid w:val="25988600"/>
    <w:rsid w:val="25AC54FA"/>
    <w:rsid w:val="25AD22D3"/>
    <w:rsid w:val="25B03C0B"/>
    <w:rsid w:val="25B9252E"/>
    <w:rsid w:val="25BD7ACB"/>
    <w:rsid w:val="25BE53B8"/>
    <w:rsid w:val="25C30BBA"/>
    <w:rsid w:val="25C9182B"/>
    <w:rsid w:val="25CD88B6"/>
    <w:rsid w:val="25CDC73E"/>
    <w:rsid w:val="25D44DC6"/>
    <w:rsid w:val="25D6C9F2"/>
    <w:rsid w:val="25DBCCBF"/>
    <w:rsid w:val="25E028C8"/>
    <w:rsid w:val="25E3171B"/>
    <w:rsid w:val="25E4CBC6"/>
    <w:rsid w:val="25E86A6D"/>
    <w:rsid w:val="25EC56F0"/>
    <w:rsid w:val="25EC91C5"/>
    <w:rsid w:val="25FB87B9"/>
    <w:rsid w:val="26073BFD"/>
    <w:rsid w:val="260783F2"/>
    <w:rsid w:val="260C46EF"/>
    <w:rsid w:val="260C486E"/>
    <w:rsid w:val="2610DBA5"/>
    <w:rsid w:val="261626F0"/>
    <w:rsid w:val="261D6C59"/>
    <w:rsid w:val="262974A8"/>
    <w:rsid w:val="262C9FF6"/>
    <w:rsid w:val="26300681"/>
    <w:rsid w:val="2637A261"/>
    <w:rsid w:val="26392C96"/>
    <w:rsid w:val="26412C76"/>
    <w:rsid w:val="2641EDD4"/>
    <w:rsid w:val="2645CE1B"/>
    <w:rsid w:val="2648F3F5"/>
    <w:rsid w:val="264B1B2B"/>
    <w:rsid w:val="264FA6AC"/>
    <w:rsid w:val="26540013"/>
    <w:rsid w:val="26596221"/>
    <w:rsid w:val="265C7256"/>
    <w:rsid w:val="265D15DB"/>
    <w:rsid w:val="265F913C"/>
    <w:rsid w:val="266018DF"/>
    <w:rsid w:val="26608837"/>
    <w:rsid w:val="2661060B"/>
    <w:rsid w:val="2662C2A6"/>
    <w:rsid w:val="266611A0"/>
    <w:rsid w:val="2667B067"/>
    <w:rsid w:val="266DDC98"/>
    <w:rsid w:val="266F96C4"/>
    <w:rsid w:val="2671CC84"/>
    <w:rsid w:val="26798B5C"/>
    <w:rsid w:val="2682A44E"/>
    <w:rsid w:val="2684E92B"/>
    <w:rsid w:val="268C710F"/>
    <w:rsid w:val="268C87B3"/>
    <w:rsid w:val="268E4854"/>
    <w:rsid w:val="268F7C08"/>
    <w:rsid w:val="268FBF43"/>
    <w:rsid w:val="2693D97C"/>
    <w:rsid w:val="26944973"/>
    <w:rsid w:val="2694684E"/>
    <w:rsid w:val="269679C4"/>
    <w:rsid w:val="2696B597"/>
    <w:rsid w:val="269E23A4"/>
    <w:rsid w:val="26A1CFC9"/>
    <w:rsid w:val="26A29343"/>
    <w:rsid w:val="26A4083B"/>
    <w:rsid w:val="26A73108"/>
    <w:rsid w:val="26B011D0"/>
    <w:rsid w:val="26B20759"/>
    <w:rsid w:val="26B7CA27"/>
    <w:rsid w:val="26B98BD6"/>
    <w:rsid w:val="26CB5A67"/>
    <w:rsid w:val="26D1CDAE"/>
    <w:rsid w:val="26D89E52"/>
    <w:rsid w:val="26DA3936"/>
    <w:rsid w:val="26DD00A5"/>
    <w:rsid w:val="26EEC8ED"/>
    <w:rsid w:val="26F0D7E0"/>
    <w:rsid w:val="270328B5"/>
    <w:rsid w:val="2703EE34"/>
    <w:rsid w:val="2708B0F9"/>
    <w:rsid w:val="270AB803"/>
    <w:rsid w:val="270CCCFD"/>
    <w:rsid w:val="270F7218"/>
    <w:rsid w:val="271712CA"/>
    <w:rsid w:val="27187563"/>
    <w:rsid w:val="271CA381"/>
    <w:rsid w:val="271F13B3"/>
    <w:rsid w:val="2720847F"/>
    <w:rsid w:val="272730D0"/>
    <w:rsid w:val="2731DCEC"/>
    <w:rsid w:val="273B22AC"/>
    <w:rsid w:val="273E3179"/>
    <w:rsid w:val="273E8732"/>
    <w:rsid w:val="274A6ED1"/>
    <w:rsid w:val="274DA10A"/>
    <w:rsid w:val="27517BD5"/>
    <w:rsid w:val="2753691F"/>
    <w:rsid w:val="27569221"/>
    <w:rsid w:val="2758CE9B"/>
    <w:rsid w:val="275A409B"/>
    <w:rsid w:val="27618E38"/>
    <w:rsid w:val="276A71BD"/>
    <w:rsid w:val="276D9C34"/>
    <w:rsid w:val="276E8DAD"/>
    <w:rsid w:val="27712391"/>
    <w:rsid w:val="27713327"/>
    <w:rsid w:val="2774E6A1"/>
    <w:rsid w:val="2780F71F"/>
    <w:rsid w:val="27832CE8"/>
    <w:rsid w:val="27875F52"/>
    <w:rsid w:val="278A0761"/>
    <w:rsid w:val="278BF96B"/>
    <w:rsid w:val="278C1D82"/>
    <w:rsid w:val="278FD46B"/>
    <w:rsid w:val="2791566B"/>
    <w:rsid w:val="279F9976"/>
    <w:rsid w:val="27A5123B"/>
    <w:rsid w:val="27A7E754"/>
    <w:rsid w:val="27B72D75"/>
    <w:rsid w:val="27B9BAA6"/>
    <w:rsid w:val="27BD12F2"/>
    <w:rsid w:val="27BF987B"/>
    <w:rsid w:val="27C14DF7"/>
    <w:rsid w:val="27C1DF4E"/>
    <w:rsid w:val="27C23C3A"/>
    <w:rsid w:val="27C94118"/>
    <w:rsid w:val="27CC9598"/>
    <w:rsid w:val="27D0CF90"/>
    <w:rsid w:val="27D86934"/>
    <w:rsid w:val="27D941DD"/>
    <w:rsid w:val="27E25A35"/>
    <w:rsid w:val="27ED68E5"/>
    <w:rsid w:val="27EEC898"/>
    <w:rsid w:val="27EF1D69"/>
    <w:rsid w:val="27EFB969"/>
    <w:rsid w:val="27EFD074"/>
    <w:rsid w:val="27F08CAF"/>
    <w:rsid w:val="27F52FA3"/>
    <w:rsid w:val="27F8F608"/>
    <w:rsid w:val="280BB938"/>
    <w:rsid w:val="280EE1F5"/>
    <w:rsid w:val="28177E57"/>
    <w:rsid w:val="281A319E"/>
    <w:rsid w:val="281EF114"/>
    <w:rsid w:val="282029D2"/>
    <w:rsid w:val="2824E195"/>
    <w:rsid w:val="282C2E05"/>
    <w:rsid w:val="282CF7B2"/>
    <w:rsid w:val="282F5585"/>
    <w:rsid w:val="28302345"/>
    <w:rsid w:val="283EC4F5"/>
    <w:rsid w:val="284DF419"/>
    <w:rsid w:val="284F5F01"/>
    <w:rsid w:val="28530237"/>
    <w:rsid w:val="28538846"/>
    <w:rsid w:val="2853F445"/>
    <w:rsid w:val="285B8486"/>
    <w:rsid w:val="2864E33F"/>
    <w:rsid w:val="28663C39"/>
    <w:rsid w:val="28676ABC"/>
    <w:rsid w:val="286BED61"/>
    <w:rsid w:val="286EB605"/>
    <w:rsid w:val="28846053"/>
    <w:rsid w:val="28903099"/>
    <w:rsid w:val="2894F043"/>
    <w:rsid w:val="289552DD"/>
    <w:rsid w:val="289BFC58"/>
    <w:rsid w:val="289CB1B3"/>
    <w:rsid w:val="28A02A41"/>
    <w:rsid w:val="28A0C7E0"/>
    <w:rsid w:val="28A761C7"/>
    <w:rsid w:val="28A9DFB1"/>
    <w:rsid w:val="28B2713B"/>
    <w:rsid w:val="28B4E6E1"/>
    <w:rsid w:val="28B5D713"/>
    <w:rsid w:val="28C35AF1"/>
    <w:rsid w:val="28C84299"/>
    <w:rsid w:val="28CA61BE"/>
    <w:rsid w:val="28D28FD2"/>
    <w:rsid w:val="28D81211"/>
    <w:rsid w:val="28DC876B"/>
    <w:rsid w:val="28E0358A"/>
    <w:rsid w:val="28E176E1"/>
    <w:rsid w:val="28E85FAE"/>
    <w:rsid w:val="28EBB3B3"/>
    <w:rsid w:val="28ECAB60"/>
    <w:rsid w:val="28F7C5C7"/>
    <w:rsid w:val="28FC7005"/>
    <w:rsid w:val="28FEAAA8"/>
    <w:rsid w:val="28FF50D0"/>
    <w:rsid w:val="29017FFC"/>
    <w:rsid w:val="291621D4"/>
    <w:rsid w:val="291AA7B2"/>
    <w:rsid w:val="2922E2D9"/>
    <w:rsid w:val="292ACF32"/>
    <w:rsid w:val="292EA4BC"/>
    <w:rsid w:val="2931C2B2"/>
    <w:rsid w:val="2932F3B4"/>
    <w:rsid w:val="293429CA"/>
    <w:rsid w:val="293687AE"/>
    <w:rsid w:val="293B12CE"/>
    <w:rsid w:val="293C65D0"/>
    <w:rsid w:val="293CA335"/>
    <w:rsid w:val="29403B32"/>
    <w:rsid w:val="294BA74E"/>
    <w:rsid w:val="2957592C"/>
    <w:rsid w:val="295773DD"/>
    <w:rsid w:val="295B45AC"/>
    <w:rsid w:val="296C9FF1"/>
    <w:rsid w:val="29719174"/>
    <w:rsid w:val="2972EEA0"/>
    <w:rsid w:val="2974D83F"/>
    <w:rsid w:val="2988A160"/>
    <w:rsid w:val="298BE445"/>
    <w:rsid w:val="298CA8F8"/>
    <w:rsid w:val="298EADC8"/>
    <w:rsid w:val="29918245"/>
    <w:rsid w:val="29A052A7"/>
    <w:rsid w:val="29A2DA83"/>
    <w:rsid w:val="29B559D7"/>
    <w:rsid w:val="29B9B961"/>
    <w:rsid w:val="29BA2AC2"/>
    <w:rsid w:val="29BD4F5E"/>
    <w:rsid w:val="29C0AF9D"/>
    <w:rsid w:val="29C0B1F6"/>
    <w:rsid w:val="29C92D60"/>
    <w:rsid w:val="29CCA90B"/>
    <w:rsid w:val="29CE0E54"/>
    <w:rsid w:val="29DE589D"/>
    <w:rsid w:val="29E7345D"/>
    <w:rsid w:val="29E9A81B"/>
    <w:rsid w:val="29E9C0AB"/>
    <w:rsid w:val="29E9C1C3"/>
    <w:rsid w:val="29F5849C"/>
    <w:rsid w:val="2A08F292"/>
    <w:rsid w:val="2A0CD740"/>
    <w:rsid w:val="2A0E814E"/>
    <w:rsid w:val="2A108C03"/>
    <w:rsid w:val="2A16D40C"/>
    <w:rsid w:val="2A193C37"/>
    <w:rsid w:val="2A211BFA"/>
    <w:rsid w:val="2A24FA5C"/>
    <w:rsid w:val="2A2FC189"/>
    <w:rsid w:val="2A35F192"/>
    <w:rsid w:val="2A44BBDE"/>
    <w:rsid w:val="2A44C72D"/>
    <w:rsid w:val="2A465E98"/>
    <w:rsid w:val="2A4C1E09"/>
    <w:rsid w:val="2A4EDF68"/>
    <w:rsid w:val="2A5194A8"/>
    <w:rsid w:val="2A566534"/>
    <w:rsid w:val="2A5CB233"/>
    <w:rsid w:val="2A62DE2A"/>
    <w:rsid w:val="2A633D50"/>
    <w:rsid w:val="2A6412FA"/>
    <w:rsid w:val="2A691FEE"/>
    <w:rsid w:val="2A6DCF43"/>
    <w:rsid w:val="2A71377D"/>
    <w:rsid w:val="2A726443"/>
    <w:rsid w:val="2A7492DE"/>
    <w:rsid w:val="2A75EFDD"/>
    <w:rsid w:val="2A808FCD"/>
    <w:rsid w:val="2A82E293"/>
    <w:rsid w:val="2A85BF5A"/>
    <w:rsid w:val="2A85EF74"/>
    <w:rsid w:val="2A8672AF"/>
    <w:rsid w:val="2A86E2FB"/>
    <w:rsid w:val="2A8C8602"/>
    <w:rsid w:val="2A940CD4"/>
    <w:rsid w:val="2A971036"/>
    <w:rsid w:val="2A9B5A6F"/>
    <w:rsid w:val="2AA2923F"/>
    <w:rsid w:val="2AA8B51C"/>
    <w:rsid w:val="2AAD7630"/>
    <w:rsid w:val="2AB1D0B8"/>
    <w:rsid w:val="2ABD0A9B"/>
    <w:rsid w:val="2AC1C711"/>
    <w:rsid w:val="2AC5C0E6"/>
    <w:rsid w:val="2AC6C23F"/>
    <w:rsid w:val="2AC9201C"/>
    <w:rsid w:val="2AD0FD59"/>
    <w:rsid w:val="2AD198B8"/>
    <w:rsid w:val="2AD1C9D2"/>
    <w:rsid w:val="2AD468ED"/>
    <w:rsid w:val="2AD737D7"/>
    <w:rsid w:val="2AEB57BA"/>
    <w:rsid w:val="2AF9A915"/>
    <w:rsid w:val="2B00818B"/>
    <w:rsid w:val="2B03BEC7"/>
    <w:rsid w:val="2B09BA0A"/>
    <w:rsid w:val="2B1338A4"/>
    <w:rsid w:val="2B17BACF"/>
    <w:rsid w:val="2B1A2EAB"/>
    <w:rsid w:val="2B302714"/>
    <w:rsid w:val="2B49BDBF"/>
    <w:rsid w:val="2B4AACCA"/>
    <w:rsid w:val="2B50C28A"/>
    <w:rsid w:val="2B56A9A0"/>
    <w:rsid w:val="2B5DF223"/>
    <w:rsid w:val="2B5E86AE"/>
    <w:rsid w:val="2B5F6FE0"/>
    <w:rsid w:val="2B6EDED5"/>
    <w:rsid w:val="2B73ACBF"/>
    <w:rsid w:val="2B78AAE1"/>
    <w:rsid w:val="2B79A4B1"/>
    <w:rsid w:val="2B79E87B"/>
    <w:rsid w:val="2B8035D3"/>
    <w:rsid w:val="2B8BAAE8"/>
    <w:rsid w:val="2B926ADE"/>
    <w:rsid w:val="2B931A61"/>
    <w:rsid w:val="2B9920EB"/>
    <w:rsid w:val="2B9F6BC1"/>
    <w:rsid w:val="2BAB20A6"/>
    <w:rsid w:val="2BAB2EE6"/>
    <w:rsid w:val="2BAF406A"/>
    <w:rsid w:val="2BB0B1ED"/>
    <w:rsid w:val="2BB151F5"/>
    <w:rsid w:val="2BB38CF9"/>
    <w:rsid w:val="2BB81C26"/>
    <w:rsid w:val="2BBA77F8"/>
    <w:rsid w:val="2BC1F4BB"/>
    <w:rsid w:val="2BC4B98D"/>
    <w:rsid w:val="2BC5CD5B"/>
    <w:rsid w:val="2BC775C2"/>
    <w:rsid w:val="2BCB64F9"/>
    <w:rsid w:val="2BDB7CCA"/>
    <w:rsid w:val="2BDE8335"/>
    <w:rsid w:val="2BECF1F6"/>
    <w:rsid w:val="2BF0FF46"/>
    <w:rsid w:val="2BFF0DB1"/>
    <w:rsid w:val="2C116D24"/>
    <w:rsid w:val="2C11C43A"/>
    <w:rsid w:val="2C21214B"/>
    <w:rsid w:val="2C270147"/>
    <w:rsid w:val="2C2A898D"/>
    <w:rsid w:val="2C322C2A"/>
    <w:rsid w:val="2C3386B6"/>
    <w:rsid w:val="2C38B45B"/>
    <w:rsid w:val="2C3B3628"/>
    <w:rsid w:val="2C3BA5DC"/>
    <w:rsid w:val="2C4712BF"/>
    <w:rsid w:val="2C482BC6"/>
    <w:rsid w:val="2C58D5B0"/>
    <w:rsid w:val="2C59CABF"/>
    <w:rsid w:val="2C5E2205"/>
    <w:rsid w:val="2C5F0CF8"/>
    <w:rsid w:val="2C5F1CF1"/>
    <w:rsid w:val="2C60CFC6"/>
    <w:rsid w:val="2C6507D9"/>
    <w:rsid w:val="2C67506D"/>
    <w:rsid w:val="2C73141D"/>
    <w:rsid w:val="2C79F884"/>
    <w:rsid w:val="2C7EE8A5"/>
    <w:rsid w:val="2C84F105"/>
    <w:rsid w:val="2C88767C"/>
    <w:rsid w:val="2C8B3E05"/>
    <w:rsid w:val="2C8D1325"/>
    <w:rsid w:val="2C8E6EF0"/>
    <w:rsid w:val="2C95229E"/>
    <w:rsid w:val="2C99B84A"/>
    <w:rsid w:val="2C9F1709"/>
    <w:rsid w:val="2CA1FF4A"/>
    <w:rsid w:val="2CA6DB76"/>
    <w:rsid w:val="2CB0B2D2"/>
    <w:rsid w:val="2CB0D8CA"/>
    <w:rsid w:val="2CB484B1"/>
    <w:rsid w:val="2CB73697"/>
    <w:rsid w:val="2CC0CD07"/>
    <w:rsid w:val="2CD3DDD8"/>
    <w:rsid w:val="2CE2A7BE"/>
    <w:rsid w:val="2CE31356"/>
    <w:rsid w:val="2CF852B8"/>
    <w:rsid w:val="2CFB9083"/>
    <w:rsid w:val="2CFF5093"/>
    <w:rsid w:val="2D01FF69"/>
    <w:rsid w:val="2D074511"/>
    <w:rsid w:val="2D159044"/>
    <w:rsid w:val="2D178475"/>
    <w:rsid w:val="2D1D7EC9"/>
    <w:rsid w:val="2D1F832D"/>
    <w:rsid w:val="2D2EEA32"/>
    <w:rsid w:val="2D324D14"/>
    <w:rsid w:val="2D33B5F4"/>
    <w:rsid w:val="2D386412"/>
    <w:rsid w:val="2D3F51DD"/>
    <w:rsid w:val="2D438F00"/>
    <w:rsid w:val="2D468E6D"/>
    <w:rsid w:val="2D481F08"/>
    <w:rsid w:val="2D505FEC"/>
    <w:rsid w:val="2D57A033"/>
    <w:rsid w:val="2D5BF15B"/>
    <w:rsid w:val="2D5E3D85"/>
    <w:rsid w:val="2D68599F"/>
    <w:rsid w:val="2D6ACE65"/>
    <w:rsid w:val="2D6C18E3"/>
    <w:rsid w:val="2D6DC829"/>
    <w:rsid w:val="2D71FC80"/>
    <w:rsid w:val="2D7A18E6"/>
    <w:rsid w:val="2D7FA252"/>
    <w:rsid w:val="2D99CF12"/>
    <w:rsid w:val="2D9BE53E"/>
    <w:rsid w:val="2D9E1B6B"/>
    <w:rsid w:val="2DA739C0"/>
    <w:rsid w:val="2DABCA25"/>
    <w:rsid w:val="2DADC8B6"/>
    <w:rsid w:val="2DB49A7E"/>
    <w:rsid w:val="2DB51CC0"/>
    <w:rsid w:val="2DB82301"/>
    <w:rsid w:val="2DC0F63E"/>
    <w:rsid w:val="2DC16953"/>
    <w:rsid w:val="2DC2AAA3"/>
    <w:rsid w:val="2DC36E30"/>
    <w:rsid w:val="2DC51564"/>
    <w:rsid w:val="2DCF4B93"/>
    <w:rsid w:val="2DD58D55"/>
    <w:rsid w:val="2DDDDF37"/>
    <w:rsid w:val="2DE1C490"/>
    <w:rsid w:val="2DE37086"/>
    <w:rsid w:val="2DE3B4D2"/>
    <w:rsid w:val="2DE493AA"/>
    <w:rsid w:val="2DEA50E9"/>
    <w:rsid w:val="2DECAD94"/>
    <w:rsid w:val="2DED54BE"/>
    <w:rsid w:val="2DF1F658"/>
    <w:rsid w:val="2E02D4AB"/>
    <w:rsid w:val="2E041C1D"/>
    <w:rsid w:val="2E097D86"/>
    <w:rsid w:val="2E099277"/>
    <w:rsid w:val="2E0A40F8"/>
    <w:rsid w:val="2E0BC191"/>
    <w:rsid w:val="2E109B53"/>
    <w:rsid w:val="2E16453C"/>
    <w:rsid w:val="2E183E4C"/>
    <w:rsid w:val="2E18796A"/>
    <w:rsid w:val="2E1BB14B"/>
    <w:rsid w:val="2E22681E"/>
    <w:rsid w:val="2E2446DD"/>
    <w:rsid w:val="2E2686E2"/>
    <w:rsid w:val="2E29D2D9"/>
    <w:rsid w:val="2E33F34F"/>
    <w:rsid w:val="2E369784"/>
    <w:rsid w:val="2E37E77A"/>
    <w:rsid w:val="2E3E69CC"/>
    <w:rsid w:val="2E410FF7"/>
    <w:rsid w:val="2E436D31"/>
    <w:rsid w:val="2E44E1BF"/>
    <w:rsid w:val="2E46F6B9"/>
    <w:rsid w:val="2E4C358D"/>
    <w:rsid w:val="2E4DA4D7"/>
    <w:rsid w:val="2E4FB15A"/>
    <w:rsid w:val="2E50B210"/>
    <w:rsid w:val="2E623E7C"/>
    <w:rsid w:val="2E6439A7"/>
    <w:rsid w:val="2E64F986"/>
    <w:rsid w:val="2E6B48E4"/>
    <w:rsid w:val="2E6C4629"/>
    <w:rsid w:val="2E6D21EA"/>
    <w:rsid w:val="2E752551"/>
    <w:rsid w:val="2E7AC2A3"/>
    <w:rsid w:val="2E8017CB"/>
    <w:rsid w:val="2E809C69"/>
    <w:rsid w:val="2E828131"/>
    <w:rsid w:val="2E847186"/>
    <w:rsid w:val="2E8A264A"/>
    <w:rsid w:val="2E8A9A6A"/>
    <w:rsid w:val="2E8B8ECC"/>
    <w:rsid w:val="2E8BDF14"/>
    <w:rsid w:val="2E8E7E52"/>
    <w:rsid w:val="2E8EA6D6"/>
    <w:rsid w:val="2E94D7D6"/>
    <w:rsid w:val="2E98DAFC"/>
    <w:rsid w:val="2EA3D3FB"/>
    <w:rsid w:val="2EA66F68"/>
    <w:rsid w:val="2EAA673B"/>
    <w:rsid w:val="2EB2715D"/>
    <w:rsid w:val="2EC4DFD7"/>
    <w:rsid w:val="2EC62C73"/>
    <w:rsid w:val="2EC79E9B"/>
    <w:rsid w:val="2ECD2F7C"/>
    <w:rsid w:val="2ECF605A"/>
    <w:rsid w:val="2ED01DA5"/>
    <w:rsid w:val="2ED5801D"/>
    <w:rsid w:val="2ED7FDAC"/>
    <w:rsid w:val="2EDEFEA5"/>
    <w:rsid w:val="2EE13FA7"/>
    <w:rsid w:val="2EE7CDE9"/>
    <w:rsid w:val="2EE9E077"/>
    <w:rsid w:val="2EEA0445"/>
    <w:rsid w:val="2EEA452F"/>
    <w:rsid w:val="2EEEADB4"/>
    <w:rsid w:val="2EEF3727"/>
    <w:rsid w:val="2EEF659D"/>
    <w:rsid w:val="2EF3169C"/>
    <w:rsid w:val="2EFBC087"/>
    <w:rsid w:val="2F05DA37"/>
    <w:rsid w:val="2F0666A2"/>
    <w:rsid w:val="2F0FDB7A"/>
    <w:rsid w:val="2F1D9FFC"/>
    <w:rsid w:val="2F1E7353"/>
    <w:rsid w:val="2F206622"/>
    <w:rsid w:val="2F2D9DCA"/>
    <w:rsid w:val="2F2E0B90"/>
    <w:rsid w:val="2F3B802C"/>
    <w:rsid w:val="2F46E1B4"/>
    <w:rsid w:val="2F471D15"/>
    <w:rsid w:val="2F49C098"/>
    <w:rsid w:val="2F4A5B64"/>
    <w:rsid w:val="2F4D94C5"/>
    <w:rsid w:val="2F522013"/>
    <w:rsid w:val="2F53F362"/>
    <w:rsid w:val="2F58A921"/>
    <w:rsid w:val="2F5BB5F6"/>
    <w:rsid w:val="2F6588A0"/>
    <w:rsid w:val="2F6A535D"/>
    <w:rsid w:val="2F73489D"/>
    <w:rsid w:val="2F751E80"/>
    <w:rsid w:val="2F75AF68"/>
    <w:rsid w:val="2F771764"/>
    <w:rsid w:val="2F7AC439"/>
    <w:rsid w:val="2F7C263F"/>
    <w:rsid w:val="2F7E01ED"/>
    <w:rsid w:val="2F816CD3"/>
    <w:rsid w:val="2F844DB3"/>
    <w:rsid w:val="2F86D30D"/>
    <w:rsid w:val="2F8E474D"/>
    <w:rsid w:val="2F9E7C4A"/>
    <w:rsid w:val="2FA13CB1"/>
    <w:rsid w:val="2FA44E3A"/>
    <w:rsid w:val="2FA8FDD8"/>
    <w:rsid w:val="2FAD4DE8"/>
    <w:rsid w:val="2FB507F6"/>
    <w:rsid w:val="2FB7109C"/>
    <w:rsid w:val="2FC031FC"/>
    <w:rsid w:val="2FC0B3E2"/>
    <w:rsid w:val="2FCBD180"/>
    <w:rsid w:val="2FCD26E0"/>
    <w:rsid w:val="2FE5DBE9"/>
    <w:rsid w:val="2FE815C9"/>
    <w:rsid w:val="2FE984A2"/>
    <w:rsid w:val="2FEF37C4"/>
    <w:rsid w:val="2FF3134B"/>
    <w:rsid w:val="2FF56489"/>
    <w:rsid w:val="2FF86E1F"/>
    <w:rsid w:val="300249F1"/>
    <w:rsid w:val="300536A5"/>
    <w:rsid w:val="30053E33"/>
    <w:rsid w:val="3007AED9"/>
    <w:rsid w:val="300F507B"/>
    <w:rsid w:val="300FE66E"/>
    <w:rsid w:val="301266C2"/>
    <w:rsid w:val="3016996E"/>
    <w:rsid w:val="301A7420"/>
    <w:rsid w:val="3022B8D5"/>
    <w:rsid w:val="30243E51"/>
    <w:rsid w:val="3024B591"/>
    <w:rsid w:val="30254383"/>
    <w:rsid w:val="302E93A7"/>
    <w:rsid w:val="302FD8F9"/>
    <w:rsid w:val="3030AE7D"/>
    <w:rsid w:val="3032D8D3"/>
    <w:rsid w:val="30349248"/>
    <w:rsid w:val="30438D76"/>
    <w:rsid w:val="30456F4F"/>
    <w:rsid w:val="30463E69"/>
    <w:rsid w:val="304745BF"/>
    <w:rsid w:val="305081FD"/>
    <w:rsid w:val="3055DF92"/>
    <w:rsid w:val="3064258E"/>
    <w:rsid w:val="306492B7"/>
    <w:rsid w:val="306E21F4"/>
    <w:rsid w:val="3070E816"/>
    <w:rsid w:val="307A219F"/>
    <w:rsid w:val="307DE1F3"/>
    <w:rsid w:val="308644A0"/>
    <w:rsid w:val="308736FE"/>
    <w:rsid w:val="3090A077"/>
    <w:rsid w:val="3091CDCE"/>
    <w:rsid w:val="3098556A"/>
    <w:rsid w:val="30A05F5B"/>
    <w:rsid w:val="30A1726B"/>
    <w:rsid w:val="30A1AA98"/>
    <w:rsid w:val="30A53DBD"/>
    <w:rsid w:val="30A8E983"/>
    <w:rsid w:val="30AF816F"/>
    <w:rsid w:val="30B32CC8"/>
    <w:rsid w:val="30B4DDA1"/>
    <w:rsid w:val="30B83F92"/>
    <w:rsid w:val="30BD942E"/>
    <w:rsid w:val="30BE10C1"/>
    <w:rsid w:val="30BE325E"/>
    <w:rsid w:val="30BF19A8"/>
    <w:rsid w:val="30C4D6D0"/>
    <w:rsid w:val="30C60D61"/>
    <w:rsid w:val="30D7EB43"/>
    <w:rsid w:val="30E58F81"/>
    <w:rsid w:val="30E8A042"/>
    <w:rsid w:val="30E9BF46"/>
    <w:rsid w:val="30EACFFB"/>
    <w:rsid w:val="30EFD779"/>
    <w:rsid w:val="30F18F41"/>
    <w:rsid w:val="31022141"/>
    <w:rsid w:val="31042173"/>
    <w:rsid w:val="310C0DFA"/>
    <w:rsid w:val="310C2B72"/>
    <w:rsid w:val="310D097F"/>
    <w:rsid w:val="31122062"/>
    <w:rsid w:val="31126858"/>
    <w:rsid w:val="311362C3"/>
    <w:rsid w:val="3115AD75"/>
    <w:rsid w:val="3116389F"/>
    <w:rsid w:val="311846FD"/>
    <w:rsid w:val="311976F8"/>
    <w:rsid w:val="312676B1"/>
    <w:rsid w:val="312C0883"/>
    <w:rsid w:val="3130248C"/>
    <w:rsid w:val="3134A7C8"/>
    <w:rsid w:val="3140EDC0"/>
    <w:rsid w:val="3142369D"/>
    <w:rsid w:val="3144B17A"/>
    <w:rsid w:val="314573F6"/>
    <w:rsid w:val="3149DCAC"/>
    <w:rsid w:val="314A737F"/>
    <w:rsid w:val="314BE97A"/>
    <w:rsid w:val="314D40C1"/>
    <w:rsid w:val="31548C7B"/>
    <w:rsid w:val="3156B720"/>
    <w:rsid w:val="31575B8B"/>
    <w:rsid w:val="315DCA60"/>
    <w:rsid w:val="315EAB07"/>
    <w:rsid w:val="3164FB34"/>
    <w:rsid w:val="31669B40"/>
    <w:rsid w:val="3169915D"/>
    <w:rsid w:val="317C19BD"/>
    <w:rsid w:val="3180746C"/>
    <w:rsid w:val="31866813"/>
    <w:rsid w:val="3187B1F4"/>
    <w:rsid w:val="318833D3"/>
    <w:rsid w:val="31894DC9"/>
    <w:rsid w:val="318B065F"/>
    <w:rsid w:val="318D94BE"/>
    <w:rsid w:val="31A13258"/>
    <w:rsid w:val="31A8E88B"/>
    <w:rsid w:val="31A93818"/>
    <w:rsid w:val="31AE3481"/>
    <w:rsid w:val="31B1E3DF"/>
    <w:rsid w:val="31B950C3"/>
    <w:rsid w:val="31BCE476"/>
    <w:rsid w:val="31C195CB"/>
    <w:rsid w:val="31C7D824"/>
    <w:rsid w:val="31C9680E"/>
    <w:rsid w:val="31C9EE1A"/>
    <w:rsid w:val="31CCEDB3"/>
    <w:rsid w:val="31CE0D5C"/>
    <w:rsid w:val="31D10C17"/>
    <w:rsid w:val="31D36A29"/>
    <w:rsid w:val="31D37925"/>
    <w:rsid w:val="31E2A0E5"/>
    <w:rsid w:val="31E981F6"/>
    <w:rsid w:val="31EAFD39"/>
    <w:rsid w:val="31EB191A"/>
    <w:rsid w:val="31EFE829"/>
    <w:rsid w:val="31FD9F24"/>
    <w:rsid w:val="32029ABB"/>
    <w:rsid w:val="32057E4C"/>
    <w:rsid w:val="320741D5"/>
    <w:rsid w:val="3207989B"/>
    <w:rsid w:val="3209751C"/>
    <w:rsid w:val="321126EB"/>
    <w:rsid w:val="32151F9D"/>
    <w:rsid w:val="321B03FE"/>
    <w:rsid w:val="321DE034"/>
    <w:rsid w:val="3220BD82"/>
    <w:rsid w:val="3220C3EB"/>
    <w:rsid w:val="32217E20"/>
    <w:rsid w:val="32380FF1"/>
    <w:rsid w:val="32387E11"/>
    <w:rsid w:val="323AE8F0"/>
    <w:rsid w:val="323E0764"/>
    <w:rsid w:val="325631B8"/>
    <w:rsid w:val="3262CFE8"/>
    <w:rsid w:val="32671769"/>
    <w:rsid w:val="326C8F3C"/>
    <w:rsid w:val="327800E0"/>
    <w:rsid w:val="327E5F0C"/>
    <w:rsid w:val="32855C65"/>
    <w:rsid w:val="32861042"/>
    <w:rsid w:val="328BC1AB"/>
    <w:rsid w:val="3290793C"/>
    <w:rsid w:val="32917CA5"/>
    <w:rsid w:val="32928655"/>
    <w:rsid w:val="3298C76C"/>
    <w:rsid w:val="32A8EED9"/>
    <w:rsid w:val="32AA4650"/>
    <w:rsid w:val="32B348EE"/>
    <w:rsid w:val="32B38DBD"/>
    <w:rsid w:val="32BD943B"/>
    <w:rsid w:val="32C28CED"/>
    <w:rsid w:val="32C677A0"/>
    <w:rsid w:val="32C68446"/>
    <w:rsid w:val="32CA6436"/>
    <w:rsid w:val="32CB0A2E"/>
    <w:rsid w:val="32D51764"/>
    <w:rsid w:val="32D63606"/>
    <w:rsid w:val="32D9BFBC"/>
    <w:rsid w:val="32DBCDE4"/>
    <w:rsid w:val="32DEEDB7"/>
    <w:rsid w:val="32E3DBD7"/>
    <w:rsid w:val="32E7A2BE"/>
    <w:rsid w:val="32F175BE"/>
    <w:rsid w:val="32F84B9F"/>
    <w:rsid w:val="32F94ABE"/>
    <w:rsid w:val="33041130"/>
    <w:rsid w:val="3305D9C7"/>
    <w:rsid w:val="330705A9"/>
    <w:rsid w:val="330AEEAE"/>
    <w:rsid w:val="330DC6A1"/>
    <w:rsid w:val="3315144D"/>
    <w:rsid w:val="3318C290"/>
    <w:rsid w:val="331DB6D5"/>
    <w:rsid w:val="331F9E96"/>
    <w:rsid w:val="3321A7A9"/>
    <w:rsid w:val="332B8CCE"/>
    <w:rsid w:val="332E61FA"/>
    <w:rsid w:val="333888D7"/>
    <w:rsid w:val="3339E3B3"/>
    <w:rsid w:val="333E861F"/>
    <w:rsid w:val="3341D560"/>
    <w:rsid w:val="3346512F"/>
    <w:rsid w:val="33488238"/>
    <w:rsid w:val="334F6A02"/>
    <w:rsid w:val="3352F6CD"/>
    <w:rsid w:val="33533BC4"/>
    <w:rsid w:val="3355A96E"/>
    <w:rsid w:val="3356A002"/>
    <w:rsid w:val="335C3A30"/>
    <w:rsid w:val="336F0151"/>
    <w:rsid w:val="33717CEE"/>
    <w:rsid w:val="3373D3BB"/>
    <w:rsid w:val="337781C0"/>
    <w:rsid w:val="337D6EC1"/>
    <w:rsid w:val="337E598D"/>
    <w:rsid w:val="33818101"/>
    <w:rsid w:val="33898545"/>
    <w:rsid w:val="338B407A"/>
    <w:rsid w:val="338CE99D"/>
    <w:rsid w:val="338E9DC1"/>
    <w:rsid w:val="3396193B"/>
    <w:rsid w:val="33993A8E"/>
    <w:rsid w:val="339CF11B"/>
    <w:rsid w:val="339EFA76"/>
    <w:rsid w:val="33A3605C"/>
    <w:rsid w:val="33A49A37"/>
    <w:rsid w:val="33AA7952"/>
    <w:rsid w:val="33AA8403"/>
    <w:rsid w:val="33AD1DFE"/>
    <w:rsid w:val="33B01D5D"/>
    <w:rsid w:val="33B69EDC"/>
    <w:rsid w:val="33BB431D"/>
    <w:rsid w:val="33C05A22"/>
    <w:rsid w:val="33C51FC4"/>
    <w:rsid w:val="33C769EF"/>
    <w:rsid w:val="33CCB70D"/>
    <w:rsid w:val="33D09CCF"/>
    <w:rsid w:val="33D2D35F"/>
    <w:rsid w:val="33DF5B6D"/>
    <w:rsid w:val="33F10575"/>
    <w:rsid w:val="33F8F2E2"/>
    <w:rsid w:val="3403E1DD"/>
    <w:rsid w:val="340B6569"/>
    <w:rsid w:val="340D9EBA"/>
    <w:rsid w:val="34117E9A"/>
    <w:rsid w:val="3411DDAA"/>
    <w:rsid w:val="34129788"/>
    <w:rsid w:val="3414AD6B"/>
    <w:rsid w:val="3419EFF0"/>
    <w:rsid w:val="341BED86"/>
    <w:rsid w:val="342EE175"/>
    <w:rsid w:val="343F2A56"/>
    <w:rsid w:val="344618B3"/>
    <w:rsid w:val="34488948"/>
    <w:rsid w:val="344D6370"/>
    <w:rsid w:val="344F9B5F"/>
    <w:rsid w:val="3457FDE7"/>
    <w:rsid w:val="34595E7C"/>
    <w:rsid w:val="345F5568"/>
    <w:rsid w:val="3460C6B1"/>
    <w:rsid w:val="34672580"/>
    <w:rsid w:val="346A23FB"/>
    <w:rsid w:val="3472995E"/>
    <w:rsid w:val="34770273"/>
    <w:rsid w:val="34782D7F"/>
    <w:rsid w:val="347AF2EA"/>
    <w:rsid w:val="347C9509"/>
    <w:rsid w:val="347CC06F"/>
    <w:rsid w:val="347E24CD"/>
    <w:rsid w:val="34810468"/>
    <w:rsid w:val="3484F9DC"/>
    <w:rsid w:val="34872B3D"/>
    <w:rsid w:val="348AFD6D"/>
    <w:rsid w:val="348CEFA6"/>
    <w:rsid w:val="349302CF"/>
    <w:rsid w:val="3496D988"/>
    <w:rsid w:val="349ACA35"/>
    <w:rsid w:val="34A81DD3"/>
    <w:rsid w:val="34A9948F"/>
    <w:rsid w:val="34AA9C5F"/>
    <w:rsid w:val="34AC46B5"/>
    <w:rsid w:val="34AF8D94"/>
    <w:rsid w:val="34B08752"/>
    <w:rsid w:val="34B62C83"/>
    <w:rsid w:val="34BAC9E5"/>
    <w:rsid w:val="34CE1A89"/>
    <w:rsid w:val="34D18000"/>
    <w:rsid w:val="34D24F0E"/>
    <w:rsid w:val="34D620E7"/>
    <w:rsid w:val="34D6C328"/>
    <w:rsid w:val="34D7203F"/>
    <w:rsid w:val="34DB9A17"/>
    <w:rsid w:val="34DC372C"/>
    <w:rsid w:val="34DD0340"/>
    <w:rsid w:val="34E15B33"/>
    <w:rsid w:val="34E4DE24"/>
    <w:rsid w:val="34E8F04D"/>
    <w:rsid w:val="34EAA7CB"/>
    <w:rsid w:val="34FFE845"/>
    <w:rsid w:val="35030938"/>
    <w:rsid w:val="3506E11E"/>
    <w:rsid w:val="350DB74C"/>
    <w:rsid w:val="35176976"/>
    <w:rsid w:val="35244713"/>
    <w:rsid w:val="35286A2C"/>
    <w:rsid w:val="352880A3"/>
    <w:rsid w:val="352F20E0"/>
    <w:rsid w:val="354C2940"/>
    <w:rsid w:val="35528987"/>
    <w:rsid w:val="355485C0"/>
    <w:rsid w:val="355921C7"/>
    <w:rsid w:val="355FADA5"/>
    <w:rsid w:val="35632492"/>
    <w:rsid w:val="35683636"/>
    <w:rsid w:val="357516FC"/>
    <w:rsid w:val="35778D8F"/>
    <w:rsid w:val="35787144"/>
    <w:rsid w:val="357A418C"/>
    <w:rsid w:val="357B0941"/>
    <w:rsid w:val="357E96C6"/>
    <w:rsid w:val="35814400"/>
    <w:rsid w:val="35827C92"/>
    <w:rsid w:val="358CEB4E"/>
    <w:rsid w:val="358F0DEC"/>
    <w:rsid w:val="35A99498"/>
    <w:rsid w:val="35BE2052"/>
    <w:rsid w:val="35BF93F4"/>
    <w:rsid w:val="35C1B38A"/>
    <w:rsid w:val="35C5F9B3"/>
    <w:rsid w:val="35C950C8"/>
    <w:rsid w:val="35CB305F"/>
    <w:rsid w:val="35D09D0A"/>
    <w:rsid w:val="35D38303"/>
    <w:rsid w:val="35D9C4F7"/>
    <w:rsid w:val="35DED4E6"/>
    <w:rsid w:val="35EC7EE3"/>
    <w:rsid w:val="35FBB2AA"/>
    <w:rsid w:val="360216BF"/>
    <w:rsid w:val="3603E1E1"/>
    <w:rsid w:val="3606A1C3"/>
    <w:rsid w:val="3609EAE4"/>
    <w:rsid w:val="360AA023"/>
    <w:rsid w:val="3611ADAE"/>
    <w:rsid w:val="3617843D"/>
    <w:rsid w:val="36187762"/>
    <w:rsid w:val="361FB8EF"/>
    <w:rsid w:val="362421F0"/>
    <w:rsid w:val="3628591F"/>
    <w:rsid w:val="362AF7BD"/>
    <w:rsid w:val="362B2635"/>
    <w:rsid w:val="362D3E0F"/>
    <w:rsid w:val="363C87EB"/>
    <w:rsid w:val="363FFEBE"/>
    <w:rsid w:val="364116DA"/>
    <w:rsid w:val="3645025C"/>
    <w:rsid w:val="3646E70D"/>
    <w:rsid w:val="3649486C"/>
    <w:rsid w:val="3654A0EE"/>
    <w:rsid w:val="365E1744"/>
    <w:rsid w:val="36606BA8"/>
    <w:rsid w:val="36700B70"/>
    <w:rsid w:val="36747FB7"/>
    <w:rsid w:val="3678FD26"/>
    <w:rsid w:val="367CE96C"/>
    <w:rsid w:val="367EB39B"/>
    <w:rsid w:val="368104CD"/>
    <w:rsid w:val="3681DE3C"/>
    <w:rsid w:val="368381B6"/>
    <w:rsid w:val="3689FF05"/>
    <w:rsid w:val="368A978F"/>
    <w:rsid w:val="368C41F1"/>
    <w:rsid w:val="36937531"/>
    <w:rsid w:val="36944EFE"/>
    <w:rsid w:val="3695E1F6"/>
    <w:rsid w:val="3698D8EE"/>
    <w:rsid w:val="36A07D6A"/>
    <w:rsid w:val="36A51938"/>
    <w:rsid w:val="36A6CABA"/>
    <w:rsid w:val="36B34A40"/>
    <w:rsid w:val="36B52A9A"/>
    <w:rsid w:val="36B81116"/>
    <w:rsid w:val="36BD8E16"/>
    <w:rsid w:val="36BE4CEC"/>
    <w:rsid w:val="36D3B393"/>
    <w:rsid w:val="36D8EF6F"/>
    <w:rsid w:val="36D997AD"/>
    <w:rsid w:val="36DBD092"/>
    <w:rsid w:val="36E3898B"/>
    <w:rsid w:val="36E61ADF"/>
    <w:rsid w:val="36E842C7"/>
    <w:rsid w:val="36E9B4DA"/>
    <w:rsid w:val="36F13D00"/>
    <w:rsid w:val="36F53A6E"/>
    <w:rsid w:val="36F687AC"/>
    <w:rsid w:val="36F6DDB5"/>
    <w:rsid w:val="36F833F2"/>
    <w:rsid w:val="36F83F5F"/>
    <w:rsid w:val="36FCB5B1"/>
    <w:rsid w:val="36FFE735"/>
    <w:rsid w:val="370AFDC8"/>
    <w:rsid w:val="371819E3"/>
    <w:rsid w:val="3721EF92"/>
    <w:rsid w:val="37240E32"/>
    <w:rsid w:val="3724373A"/>
    <w:rsid w:val="3727821F"/>
    <w:rsid w:val="373E6A63"/>
    <w:rsid w:val="373EAA32"/>
    <w:rsid w:val="373ED2DB"/>
    <w:rsid w:val="3740294F"/>
    <w:rsid w:val="3747C220"/>
    <w:rsid w:val="37499D75"/>
    <w:rsid w:val="37504787"/>
    <w:rsid w:val="375059CA"/>
    <w:rsid w:val="37593EF5"/>
    <w:rsid w:val="375A9415"/>
    <w:rsid w:val="3764CE13"/>
    <w:rsid w:val="376C388F"/>
    <w:rsid w:val="376C8D2F"/>
    <w:rsid w:val="376EA107"/>
    <w:rsid w:val="376FA86F"/>
    <w:rsid w:val="3772C037"/>
    <w:rsid w:val="377873C8"/>
    <w:rsid w:val="3788869D"/>
    <w:rsid w:val="378D75AB"/>
    <w:rsid w:val="379C5E71"/>
    <w:rsid w:val="379D4A76"/>
    <w:rsid w:val="37A46A66"/>
    <w:rsid w:val="37A75940"/>
    <w:rsid w:val="37B41514"/>
    <w:rsid w:val="37BD53F6"/>
    <w:rsid w:val="37BD81A0"/>
    <w:rsid w:val="37BE7807"/>
    <w:rsid w:val="37BF7332"/>
    <w:rsid w:val="37C585A4"/>
    <w:rsid w:val="37CCF4F7"/>
    <w:rsid w:val="37D36C6C"/>
    <w:rsid w:val="37D3D9FA"/>
    <w:rsid w:val="37DD79CA"/>
    <w:rsid w:val="37E4D30D"/>
    <w:rsid w:val="37E8F920"/>
    <w:rsid w:val="37EC27EA"/>
    <w:rsid w:val="37F7B436"/>
    <w:rsid w:val="37FA43CB"/>
    <w:rsid w:val="37FDCC71"/>
    <w:rsid w:val="37FF59CC"/>
    <w:rsid w:val="380A31CA"/>
    <w:rsid w:val="381CD1AF"/>
    <w:rsid w:val="38239AD0"/>
    <w:rsid w:val="3824BAF3"/>
    <w:rsid w:val="38254FFD"/>
    <w:rsid w:val="382E805A"/>
    <w:rsid w:val="382FCF4C"/>
    <w:rsid w:val="38300061"/>
    <w:rsid w:val="38305268"/>
    <w:rsid w:val="38322664"/>
    <w:rsid w:val="3832CD8F"/>
    <w:rsid w:val="3836B1DF"/>
    <w:rsid w:val="383A5504"/>
    <w:rsid w:val="383E41CD"/>
    <w:rsid w:val="384A3248"/>
    <w:rsid w:val="384D559D"/>
    <w:rsid w:val="3852D5F4"/>
    <w:rsid w:val="38566DFB"/>
    <w:rsid w:val="385A452A"/>
    <w:rsid w:val="385ADB6C"/>
    <w:rsid w:val="385C491B"/>
    <w:rsid w:val="3861D3B3"/>
    <w:rsid w:val="3863019F"/>
    <w:rsid w:val="386C8CE1"/>
    <w:rsid w:val="386F7634"/>
    <w:rsid w:val="38728316"/>
    <w:rsid w:val="3873B686"/>
    <w:rsid w:val="3873CC25"/>
    <w:rsid w:val="387648CF"/>
    <w:rsid w:val="387ADE69"/>
    <w:rsid w:val="387F2532"/>
    <w:rsid w:val="388ED1BF"/>
    <w:rsid w:val="3892B838"/>
    <w:rsid w:val="3899BECE"/>
    <w:rsid w:val="38A03FD8"/>
    <w:rsid w:val="38A3AA7F"/>
    <w:rsid w:val="38A3EA9E"/>
    <w:rsid w:val="38A525CE"/>
    <w:rsid w:val="38A7B3FF"/>
    <w:rsid w:val="38A98033"/>
    <w:rsid w:val="38B9E1DA"/>
    <w:rsid w:val="38BAEF94"/>
    <w:rsid w:val="38BDFA44"/>
    <w:rsid w:val="38BE6DF3"/>
    <w:rsid w:val="38BFBC2E"/>
    <w:rsid w:val="38D13B03"/>
    <w:rsid w:val="38DC67B8"/>
    <w:rsid w:val="38F4D730"/>
    <w:rsid w:val="38FB5F57"/>
    <w:rsid w:val="38FDD71D"/>
    <w:rsid w:val="38FFCBC4"/>
    <w:rsid w:val="39080675"/>
    <w:rsid w:val="390808F0"/>
    <w:rsid w:val="3913A1EA"/>
    <w:rsid w:val="3928B571"/>
    <w:rsid w:val="392A8E3A"/>
    <w:rsid w:val="3932B160"/>
    <w:rsid w:val="393743BC"/>
    <w:rsid w:val="39446583"/>
    <w:rsid w:val="3944742B"/>
    <w:rsid w:val="3944BDEB"/>
    <w:rsid w:val="394E3C75"/>
    <w:rsid w:val="3951C28C"/>
    <w:rsid w:val="39562B74"/>
    <w:rsid w:val="395668DF"/>
    <w:rsid w:val="396400EC"/>
    <w:rsid w:val="3968656D"/>
    <w:rsid w:val="396CC7D1"/>
    <w:rsid w:val="39779ED3"/>
    <w:rsid w:val="3978F49C"/>
    <w:rsid w:val="397E0FC2"/>
    <w:rsid w:val="397F1AB6"/>
    <w:rsid w:val="39859155"/>
    <w:rsid w:val="3986F6D6"/>
    <w:rsid w:val="398DE88A"/>
    <w:rsid w:val="398E3B95"/>
    <w:rsid w:val="398E6777"/>
    <w:rsid w:val="3991E2FB"/>
    <w:rsid w:val="399720D5"/>
    <w:rsid w:val="399FF5C4"/>
    <w:rsid w:val="39A10F00"/>
    <w:rsid w:val="39A25703"/>
    <w:rsid w:val="39A3C087"/>
    <w:rsid w:val="39A432F3"/>
    <w:rsid w:val="39A7237F"/>
    <w:rsid w:val="39AD23CD"/>
    <w:rsid w:val="39ADA812"/>
    <w:rsid w:val="39B37B97"/>
    <w:rsid w:val="39B40BF2"/>
    <w:rsid w:val="39B4518C"/>
    <w:rsid w:val="39B8D3C6"/>
    <w:rsid w:val="39B921F6"/>
    <w:rsid w:val="39BE7BBA"/>
    <w:rsid w:val="39C2AE67"/>
    <w:rsid w:val="39C77E96"/>
    <w:rsid w:val="39CB038D"/>
    <w:rsid w:val="39D0E720"/>
    <w:rsid w:val="39D1821D"/>
    <w:rsid w:val="39D334DC"/>
    <w:rsid w:val="39DB60AE"/>
    <w:rsid w:val="39E914D1"/>
    <w:rsid w:val="39ECD5F4"/>
    <w:rsid w:val="39EF1285"/>
    <w:rsid w:val="39F3B751"/>
    <w:rsid w:val="39F5EDAE"/>
    <w:rsid w:val="39F6CF8C"/>
    <w:rsid w:val="3A01F6A7"/>
    <w:rsid w:val="3A08BC99"/>
    <w:rsid w:val="3A0990CC"/>
    <w:rsid w:val="3A0E1001"/>
    <w:rsid w:val="3A126087"/>
    <w:rsid w:val="3A1C0751"/>
    <w:rsid w:val="3A1CBD50"/>
    <w:rsid w:val="3A1D1F3F"/>
    <w:rsid w:val="3A1FDC8B"/>
    <w:rsid w:val="3A231929"/>
    <w:rsid w:val="3A26F315"/>
    <w:rsid w:val="3A295B8D"/>
    <w:rsid w:val="3A299ED2"/>
    <w:rsid w:val="3A2DFF70"/>
    <w:rsid w:val="3A30A70C"/>
    <w:rsid w:val="3A3B899C"/>
    <w:rsid w:val="3A3B9ED9"/>
    <w:rsid w:val="3A3BE26B"/>
    <w:rsid w:val="3A3DE37E"/>
    <w:rsid w:val="3A3E19BF"/>
    <w:rsid w:val="3A40CB7C"/>
    <w:rsid w:val="3A488CDE"/>
    <w:rsid w:val="3A4956B2"/>
    <w:rsid w:val="3A523CD2"/>
    <w:rsid w:val="3A54A5F7"/>
    <w:rsid w:val="3A54AFDA"/>
    <w:rsid w:val="3A5F72C2"/>
    <w:rsid w:val="3A664F51"/>
    <w:rsid w:val="3A66650F"/>
    <w:rsid w:val="3A705F6F"/>
    <w:rsid w:val="3A714052"/>
    <w:rsid w:val="3A80B647"/>
    <w:rsid w:val="3A83F290"/>
    <w:rsid w:val="3A8937A9"/>
    <w:rsid w:val="3A8A7835"/>
    <w:rsid w:val="3A8C26A2"/>
    <w:rsid w:val="3A94A63E"/>
    <w:rsid w:val="3A98AA8B"/>
    <w:rsid w:val="3A9BA384"/>
    <w:rsid w:val="3AA118BB"/>
    <w:rsid w:val="3AAD32D3"/>
    <w:rsid w:val="3AB09D04"/>
    <w:rsid w:val="3AB2831A"/>
    <w:rsid w:val="3AB54A59"/>
    <w:rsid w:val="3AB607E2"/>
    <w:rsid w:val="3AC061E7"/>
    <w:rsid w:val="3AC5155A"/>
    <w:rsid w:val="3AD4D08F"/>
    <w:rsid w:val="3AD785D5"/>
    <w:rsid w:val="3AD792A7"/>
    <w:rsid w:val="3ADCE49E"/>
    <w:rsid w:val="3ADFF653"/>
    <w:rsid w:val="3AE54EF0"/>
    <w:rsid w:val="3AE69F42"/>
    <w:rsid w:val="3AE84AC3"/>
    <w:rsid w:val="3AEA8FAB"/>
    <w:rsid w:val="3AFBA2AF"/>
    <w:rsid w:val="3B060CEC"/>
    <w:rsid w:val="3B0BA9E8"/>
    <w:rsid w:val="3B0C9CB2"/>
    <w:rsid w:val="3B0D3BEC"/>
    <w:rsid w:val="3B0F5407"/>
    <w:rsid w:val="3B1363D5"/>
    <w:rsid w:val="3B14AE41"/>
    <w:rsid w:val="3B17079A"/>
    <w:rsid w:val="3B185E8D"/>
    <w:rsid w:val="3B1ABCA3"/>
    <w:rsid w:val="3B23E602"/>
    <w:rsid w:val="3B26C246"/>
    <w:rsid w:val="3B28EAB3"/>
    <w:rsid w:val="3B35C183"/>
    <w:rsid w:val="3B36289D"/>
    <w:rsid w:val="3B37BEC1"/>
    <w:rsid w:val="3B3D8F32"/>
    <w:rsid w:val="3B3E0740"/>
    <w:rsid w:val="3B3E231E"/>
    <w:rsid w:val="3B4E547C"/>
    <w:rsid w:val="3B4F4BF8"/>
    <w:rsid w:val="3B54861C"/>
    <w:rsid w:val="3B57D19B"/>
    <w:rsid w:val="3B5EC434"/>
    <w:rsid w:val="3B651ECE"/>
    <w:rsid w:val="3B66E009"/>
    <w:rsid w:val="3B6D962F"/>
    <w:rsid w:val="3B70F6D7"/>
    <w:rsid w:val="3B887BB6"/>
    <w:rsid w:val="3B8886B7"/>
    <w:rsid w:val="3B899A96"/>
    <w:rsid w:val="3B8BD010"/>
    <w:rsid w:val="3BA0FA0D"/>
    <w:rsid w:val="3BA43896"/>
    <w:rsid w:val="3BA5F533"/>
    <w:rsid w:val="3BA85F57"/>
    <w:rsid w:val="3BAB81CF"/>
    <w:rsid w:val="3BAF8FC8"/>
    <w:rsid w:val="3BB7DD0A"/>
    <w:rsid w:val="3BB90A1D"/>
    <w:rsid w:val="3BBEEB41"/>
    <w:rsid w:val="3BC19B4D"/>
    <w:rsid w:val="3BC7DD80"/>
    <w:rsid w:val="3BCC775D"/>
    <w:rsid w:val="3BCC883B"/>
    <w:rsid w:val="3BD2DCCE"/>
    <w:rsid w:val="3BD5994E"/>
    <w:rsid w:val="3BD8BFE1"/>
    <w:rsid w:val="3BDC5ED9"/>
    <w:rsid w:val="3BDEE9DA"/>
    <w:rsid w:val="3BE37ACA"/>
    <w:rsid w:val="3BE82F9E"/>
    <w:rsid w:val="3BF3C889"/>
    <w:rsid w:val="3BF7BABF"/>
    <w:rsid w:val="3C003D6A"/>
    <w:rsid w:val="3C035D3E"/>
    <w:rsid w:val="3C0884E6"/>
    <w:rsid w:val="3C0F2829"/>
    <w:rsid w:val="3C18337F"/>
    <w:rsid w:val="3C198AC8"/>
    <w:rsid w:val="3C1F8B2D"/>
    <w:rsid w:val="3C2527F2"/>
    <w:rsid w:val="3C2A5AD5"/>
    <w:rsid w:val="3C2CE3BA"/>
    <w:rsid w:val="3C2D53B9"/>
    <w:rsid w:val="3C343C76"/>
    <w:rsid w:val="3C347BD1"/>
    <w:rsid w:val="3C3841E4"/>
    <w:rsid w:val="3C3CEA17"/>
    <w:rsid w:val="3C45F8CA"/>
    <w:rsid w:val="3C47A395"/>
    <w:rsid w:val="3C505F4C"/>
    <w:rsid w:val="3C5F6AC9"/>
    <w:rsid w:val="3C5F8FC9"/>
    <w:rsid w:val="3C618C72"/>
    <w:rsid w:val="3C6A5957"/>
    <w:rsid w:val="3C6D0986"/>
    <w:rsid w:val="3C6DB43F"/>
    <w:rsid w:val="3C728B06"/>
    <w:rsid w:val="3C7321AE"/>
    <w:rsid w:val="3C73F4DC"/>
    <w:rsid w:val="3C757CD0"/>
    <w:rsid w:val="3C76A27B"/>
    <w:rsid w:val="3C790A51"/>
    <w:rsid w:val="3C7B2CD2"/>
    <w:rsid w:val="3C80ED1F"/>
    <w:rsid w:val="3C84C164"/>
    <w:rsid w:val="3C867DAF"/>
    <w:rsid w:val="3C9498D7"/>
    <w:rsid w:val="3CA0661A"/>
    <w:rsid w:val="3CA2119C"/>
    <w:rsid w:val="3CAB21B5"/>
    <w:rsid w:val="3CAF6B6D"/>
    <w:rsid w:val="3CAF9FAD"/>
    <w:rsid w:val="3CB444DA"/>
    <w:rsid w:val="3CBE11A0"/>
    <w:rsid w:val="3CC040C1"/>
    <w:rsid w:val="3CC1BB4E"/>
    <w:rsid w:val="3CC91189"/>
    <w:rsid w:val="3CD8AC99"/>
    <w:rsid w:val="3CDDCF37"/>
    <w:rsid w:val="3CDF938A"/>
    <w:rsid w:val="3CE1FF73"/>
    <w:rsid w:val="3CE3E9C5"/>
    <w:rsid w:val="3CE472B8"/>
    <w:rsid w:val="3CEBFFC9"/>
    <w:rsid w:val="3CF0A1BB"/>
    <w:rsid w:val="3CFAF6DF"/>
    <w:rsid w:val="3D0C31C7"/>
    <w:rsid w:val="3D10E636"/>
    <w:rsid w:val="3D114D77"/>
    <w:rsid w:val="3D116017"/>
    <w:rsid w:val="3D144B5F"/>
    <w:rsid w:val="3D14C981"/>
    <w:rsid w:val="3D1AB601"/>
    <w:rsid w:val="3D1B9824"/>
    <w:rsid w:val="3D206AE8"/>
    <w:rsid w:val="3D2DB64D"/>
    <w:rsid w:val="3D336CA5"/>
    <w:rsid w:val="3D33DE5E"/>
    <w:rsid w:val="3D396D22"/>
    <w:rsid w:val="3D3D9EA4"/>
    <w:rsid w:val="3D3E995D"/>
    <w:rsid w:val="3D3EE03E"/>
    <w:rsid w:val="3D433F1E"/>
    <w:rsid w:val="3D46331A"/>
    <w:rsid w:val="3D46B831"/>
    <w:rsid w:val="3D548D29"/>
    <w:rsid w:val="3D5831E2"/>
    <w:rsid w:val="3D5AB9EB"/>
    <w:rsid w:val="3D5AC0FE"/>
    <w:rsid w:val="3D5C2086"/>
    <w:rsid w:val="3D5E4B5F"/>
    <w:rsid w:val="3D61C0CD"/>
    <w:rsid w:val="3D660F89"/>
    <w:rsid w:val="3D684813"/>
    <w:rsid w:val="3D71D6B6"/>
    <w:rsid w:val="3D721525"/>
    <w:rsid w:val="3D730A59"/>
    <w:rsid w:val="3D73D881"/>
    <w:rsid w:val="3D76BE5C"/>
    <w:rsid w:val="3D81A72A"/>
    <w:rsid w:val="3D81CA4D"/>
    <w:rsid w:val="3D84BD42"/>
    <w:rsid w:val="3D8F1965"/>
    <w:rsid w:val="3D9B6900"/>
    <w:rsid w:val="3D9E59D0"/>
    <w:rsid w:val="3DA34DB3"/>
    <w:rsid w:val="3DA4D71C"/>
    <w:rsid w:val="3DA711CA"/>
    <w:rsid w:val="3DAE09C5"/>
    <w:rsid w:val="3DAE6266"/>
    <w:rsid w:val="3DB4124A"/>
    <w:rsid w:val="3DBB56A9"/>
    <w:rsid w:val="3DBCDCCD"/>
    <w:rsid w:val="3DBE965B"/>
    <w:rsid w:val="3DBEA848"/>
    <w:rsid w:val="3DCABBCC"/>
    <w:rsid w:val="3DCAFE45"/>
    <w:rsid w:val="3DCECCD8"/>
    <w:rsid w:val="3DD18C15"/>
    <w:rsid w:val="3DD41245"/>
    <w:rsid w:val="3DDA2D03"/>
    <w:rsid w:val="3DDF4ADB"/>
    <w:rsid w:val="3DE3FEFE"/>
    <w:rsid w:val="3DE7C029"/>
    <w:rsid w:val="3DE84635"/>
    <w:rsid w:val="3DEA0C2B"/>
    <w:rsid w:val="3DEC0B74"/>
    <w:rsid w:val="3DEEABEF"/>
    <w:rsid w:val="3DF74EB9"/>
    <w:rsid w:val="3DF92203"/>
    <w:rsid w:val="3DFAAD7C"/>
    <w:rsid w:val="3DFC6304"/>
    <w:rsid w:val="3E00635D"/>
    <w:rsid w:val="3E037909"/>
    <w:rsid w:val="3E12FB8A"/>
    <w:rsid w:val="3E15E332"/>
    <w:rsid w:val="3E16A464"/>
    <w:rsid w:val="3E177282"/>
    <w:rsid w:val="3E1AC473"/>
    <w:rsid w:val="3E1D839F"/>
    <w:rsid w:val="3E29CFB4"/>
    <w:rsid w:val="3E2A223B"/>
    <w:rsid w:val="3E3109B8"/>
    <w:rsid w:val="3E35B911"/>
    <w:rsid w:val="3E38D095"/>
    <w:rsid w:val="3E39DE91"/>
    <w:rsid w:val="3E475817"/>
    <w:rsid w:val="3E49A8C5"/>
    <w:rsid w:val="3E4A661B"/>
    <w:rsid w:val="3E518F0D"/>
    <w:rsid w:val="3E5255E7"/>
    <w:rsid w:val="3E5730C7"/>
    <w:rsid w:val="3E6917FD"/>
    <w:rsid w:val="3E6DDE45"/>
    <w:rsid w:val="3E6FD4EA"/>
    <w:rsid w:val="3E72108D"/>
    <w:rsid w:val="3E736DB1"/>
    <w:rsid w:val="3E747CFE"/>
    <w:rsid w:val="3E774E45"/>
    <w:rsid w:val="3E7C41F4"/>
    <w:rsid w:val="3E8C721C"/>
    <w:rsid w:val="3E9E80CB"/>
    <w:rsid w:val="3EA12775"/>
    <w:rsid w:val="3EA78472"/>
    <w:rsid w:val="3EAB1658"/>
    <w:rsid w:val="3EAC1DAB"/>
    <w:rsid w:val="3EB0D2B6"/>
    <w:rsid w:val="3EB52F40"/>
    <w:rsid w:val="3EB85AC3"/>
    <w:rsid w:val="3EC421D7"/>
    <w:rsid w:val="3ECB1860"/>
    <w:rsid w:val="3ECE7A66"/>
    <w:rsid w:val="3ECE8D91"/>
    <w:rsid w:val="3ED85331"/>
    <w:rsid w:val="3EDA9EB6"/>
    <w:rsid w:val="3EDC07B1"/>
    <w:rsid w:val="3EE09072"/>
    <w:rsid w:val="3EE2C4A2"/>
    <w:rsid w:val="3EE53A9C"/>
    <w:rsid w:val="3EE737A9"/>
    <w:rsid w:val="3EF48B66"/>
    <w:rsid w:val="3EF641F5"/>
    <w:rsid w:val="3EF9E1C3"/>
    <w:rsid w:val="3EFC5D58"/>
    <w:rsid w:val="3EFD8C99"/>
    <w:rsid w:val="3F058B07"/>
    <w:rsid w:val="3F067047"/>
    <w:rsid w:val="3F0A8B22"/>
    <w:rsid w:val="3F0CA2F8"/>
    <w:rsid w:val="3F0CCD8F"/>
    <w:rsid w:val="3F0E332D"/>
    <w:rsid w:val="3F1C5666"/>
    <w:rsid w:val="3F1C98FE"/>
    <w:rsid w:val="3F237382"/>
    <w:rsid w:val="3F248DAB"/>
    <w:rsid w:val="3F2B4B3C"/>
    <w:rsid w:val="3F3090DC"/>
    <w:rsid w:val="3F364572"/>
    <w:rsid w:val="3F369168"/>
    <w:rsid w:val="3F36BCA7"/>
    <w:rsid w:val="3F3C181D"/>
    <w:rsid w:val="3F424443"/>
    <w:rsid w:val="3F4DB4A1"/>
    <w:rsid w:val="3F4EF797"/>
    <w:rsid w:val="3F523EAC"/>
    <w:rsid w:val="3F66FEA8"/>
    <w:rsid w:val="3F6BDD38"/>
    <w:rsid w:val="3F8A2868"/>
    <w:rsid w:val="3FA2F9A1"/>
    <w:rsid w:val="3FA9A41E"/>
    <w:rsid w:val="3FAA7281"/>
    <w:rsid w:val="3FAD6A33"/>
    <w:rsid w:val="3FB4C4D5"/>
    <w:rsid w:val="3FB59F37"/>
    <w:rsid w:val="3FB87E56"/>
    <w:rsid w:val="3FB9B51A"/>
    <w:rsid w:val="3FBB2143"/>
    <w:rsid w:val="3FC4289E"/>
    <w:rsid w:val="3FC46B8A"/>
    <w:rsid w:val="3FC83D11"/>
    <w:rsid w:val="3FC847D9"/>
    <w:rsid w:val="3FD60688"/>
    <w:rsid w:val="3FD8FE2E"/>
    <w:rsid w:val="3FE5F628"/>
    <w:rsid w:val="3FEA8E3F"/>
    <w:rsid w:val="3FEFA406"/>
    <w:rsid w:val="3FF8A0E6"/>
    <w:rsid w:val="3FF9E183"/>
    <w:rsid w:val="3FFD8494"/>
    <w:rsid w:val="40004FE6"/>
    <w:rsid w:val="400122AA"/>
    <w:rsid w:val="400406AA"/>
    <w:rsid w:val="400C32F6"/>
    <w:rsid w:val="400FD694"/>
    <w:rsid w:val="4018A11F"/>
    <w:rsid w:val="401AE5C0"/>
    <w:rsid w:val="401F3A46"/>
    <w:rsid w:val="40200A48"/>
    <w:rsid w:val="4020CC8C"/>
    <w:rsid w:val="40212D64"/>
    <w:rsid w:val="40238275"/>
    <w:rsid w:val="40260797"/>
    <w:rsid w:val="403199F1"/>
    <w:rsid w:val="403881FC"/>
    <w:rsid w:val="4040D232"/>
    <w:rsid w:val="4047B2F2"/>
    <w:rsid w:val="404F73F1"/>
    <w:rsid w:val="405D5A10"/>
    <w:rsid w:val="4062E9EE"/>
    <w:rsid w:val="40659895"/>
    <w:rsid w:val="4067964F"/>
    <w:rsid w:val="406C81DC"/>
    <w:rsid w:val="406E2F2A"/>
    <w:rsid w:val="40716D56"/>
    <w:rsid w:val="4082604F"/>
    <w:rsid w:val="4085C7EB"/>
    <w:rsid w:val="408B469A"/>
    <w:rsid w:val="408BD86A"/>
    <w:rsid w:val="408D5C06"/>
    <w:rsid w:val="409C3960"/>
    <w:rsid w:val="409D6860"/>
    <w:rsid w:val="409FDE28"/>
    <w:rsid w:val="40A0A3CF"/>
    <w:rsid w:val="40A1C0D8"/>
    <w:rsid w:val="40A426E0"/>
    <w:rsid w:val="40A547DF"/>
    <w:rsid w:val="40A6AB52"/>
    <w:rsid w:val="40AB3825"/>
    <w:rsid w:val="40B6C71B"/>
    <w:rsid w:val="40B7DD98"/>
    <w:rsid w:val="40BB070B"/>
    <w:rsid w:val="40BBF1B1"/>
    <w:rsid w:val="40C2DE44"/>
    <w:rsid w:val="40C3756D"/>
    <w:rsid w:val="40D52E95"/>
    <w:rsid w:val="40D7D6A1"/>
    <w:rsid w:val="40DA12C3"/>
    <w:rsid w:val="40DD72F3"/>
    <w:rsid w:val="40E2F652"/>
    <w:rsid w:val="40EBBDE9"/>
    <w:rsid w:val="40F00350"/>
    <w:rsid w:val="40F08EE9"/>
    <w:rsid w:val="40F0B04B"/>
    <w:rsid w:val="40F4517A"/>
    <w:rsid w:val="40FBD5BE"/>
    <w:rsid w:val="40FD57B1"/>
    <w:rsid w:val="40FE8875"/>
    <w:rsid w:val="410B78E2"/>
    <w:rsid w:val="41148A90"/>
    <w:rsid w:val="41190025"/>
    <w:rsid w:val="411A676F"/>
    <w:rsid w:val="411B635F"/>
    <w:rsid w:val="411BFC23"/>
    <w:rsid w:val="41208760"/>
    <w:rsid w:val="41211F6A"/>
    <w:rsid w:val="41221014"/>
    <w:rsid w:val="41224DE1"/>
    <w:rsid w:val="412355B2"/>
    <w:rsid w:val="4126BC4F"/>
    <w:rsid w:val="412A28EB"/>
    <w:rsid w:val="41330FB6"/>
    <w:rsid w:val="4133D775"/>
    <w:rsid w:val="41382C9F"/>
    <w:rsid w:val="413D8220"/>
    <w:rsid w:val="4148284C"/>
    <w:rsid w:val="414ACE1D"/>
    <w:rsid w:val="415CDC6A"/>
    <w:rsid w:val="4176B0B0"/>
    <w:rsid w:val="417C2021"/>
    <w:rsid w:val="417CB79A"/>
    <w:rsid w:val="417E51BA"/>
    <w:rsid w:val="417E6A96"/>
    <w:rsid w:val="4180B703"/>
    <w:rsid w:val="418708B5"/>
    <w:rsid w:val="418A61CF"/>
    <w:rsid w:val="418C952B"/>
    <w:rsid w:val="418EA584"/>
    <w:rsid w:val="4190E9D4"/>
    <w:rsid w:val="41920D03"/>
    <w:rsid w:val="4194C34C"/>
    <w:rsid w:val="4196DE13"/>
    <w:rsid w:val="41991C71"/>
    <w:rsid w:val="419C03BB"/>
    <w:rsid w:val="419EEDAA"/>
    <w:rsid w:val="41A20667"/>
    <w:rsid w:val="41A2CC4D"/>
    <w:rsid w:val="41A672C5"/>
    <w:rsid w:val="41ABA9E6"/>
    <w:rsid w:val="41AC8352"/>
    <w:rsid w:val="41B2F82E"/>
    <w:rsid w:val="41B5CD6B"/>
    <w:rsid w:val="41BA4A03"/>
    <w:rsid w:val="41C4F019"/>
    <w:rsid w:val="41CAE62E"/>
    <w:rsid w:val="41D048F2"/>
    <w:rsid w:val="41D4080A"/>
    <w:rsid w:val="41D67E3C"/>
    <w:rsid w:val="41DF2534"/>
    <w:rsid w:val="41E0462E"/>
    <w:rsid w:val="41F10C9B"/>
    <w:rsid w:val="41F30CD7"/>
    <w:rsid w:val="41F60599"/>
    <w:rsid w:val="41F7A757"/>
    <w:rsid w:val="41F7B65E"/>
    <w:rsid w:val="41FABF76"/>
    <w:rsid w:val="42007A14"/>
    <w:rsid w:val="42042591"/>
    <w:rsid w:val="420DBFFC"/>
    <w:rsid w:val="4219EEE7"/>
    <w:rsid w:val="422C8D7F"/>
    <w:rsid w:val="422E0112"/>
    <w:rsid w:val="422EEFA5"/>
    <w:rsid w:val="423114EB"/>
    <w:rsid w:val="423D3803"/>
    <w:rsid w:val="423F8F70"/>
    <w:rsid w:val="4246F0F3"/>
    <w:rsid w:val="42550CB1"/>
    <w:rsid w:val="42566FCF"/>
    <w:rsid w:val="42595221"/>
    <w:rsid w:val="425C93F5"/>
    <w:rsid w:val="42611C6D"/>
    <w:rsid w:val="426AAD0E"/>
    <w:rsid w:val="426C61AD"/>
    <w:rsid w:val="426DC06B"/>
    <w:rsid w:val="426F2B1A"/>
    <w:rsid w:val="426FFC43"/>
    <w:rsid w:val="4274BE43"/>
    <w:rsid w:val="4279050A"/>
    <w:rsid w:val="427E0084"/>
    <w:rsid w:val="427EE820"/>
    <w:rsid w:val="427FEBC9"/>
    <w:rsid w:val="4283C3E8"/>
    <w:rsid w:val="4285945F"/>
    <w:rsid w:val="428E5B0B"/>
    <w:rsid w:val="428F847E"/>
    <w:rsid w:val="42915145"/>
    <w:rsid w:val="429838BD"/>
    <w:rsid w:val="4299176F"/>
    <w:rsid w:val="42A0217E"/>
    <w:rsid w:val="42A2965F"/>
    <w:rsid w:val="42A59CA6"/>
    <w:rsid w:val="42A66F2E"/>
    <w:rsid w:val="42A99E0C"/>
    <w:rsid w:val="42ADFC44"/>
    <w:rsid w:val="42B06DAE"/>
    <w:rsid w:val="42B1F5DC"/>
    <w:rsid w:val="42BF3339"/>
    <w:rsid w:val="42C31B64"/>
    <w:rsid w:val="42C3F1DB"/>
    <w:rsid w:val="42C8B2A9"/>
    <w:rsid w:val="42C9EF2B"/>
    <w:rsid w:val="42CBEC59"/>
    <w:rsid w:val="42CE1B35"/>
    <w:rsid w:val="42CFF952"/>
    <w:rsid w:val="42D46593"/>
    <w:rsid w:val="42D99412"/>
    <w:rsid w:val="42DE2602"/>
    <w:rsid w:val="42E0FABC"/>
    <w:rsid w:val="42E144E0"/>
    <w:rsid w:val="42E3F95F"/>
    <w:rsid w:val="42ECF3E3"/>
    <w:rsid w:val="42EE580F"/>
    <w:rsid w:val="42EF3DFC"/>
    <w:rsid w:val="42F1CD63"/>
    <w:rsid w:val="42F2B38D"/>
    <w:rsid w:val="42FA5BB6"/>
    <w:rsid w:val="4305E990"/>
    <w:rsid w:val="430AB1F7"/>
    <w:rsid w:val="431E1BF2"/>
    <w:rsid w:val="431E241A"/>
    <w:rsid w:val="4321F0D0"/>
    <w:rsid w:val="4323EB17"/>
    <w:rsid w:val="43291C73"/>
    <w:rsid w:val="432F521E"/>
    <w:rsid w:val="432FD479"/>
    <w:rsid w:val="4330DBDE"/>
    <w:rsid w:val="43361B04"/>
    <w:rsid w:val="43412BAF"/>
    <w:rsid w:val="434A8412"/>
    <w:rsid w:val="434E6B8C"/>
    <w:rsid w:val="434F8694"/>
    <w:rsid w:val="435009B7"/>
    <w:rsid w:val="4354B12B"/>
    <w:rsid w:val="4357CE04"/>
    <w:rsid w:val="4358026B"/>
    <w:rsid w:val="435E4262"/>
    <w:rsid w:val="4364D717"/>
    <w:rsid w:val="4365B614"/>
    <w:rsid w:val="4366D250"/>
    <w:rsid w:val="43676F7E"/>
    <w:rsid w:val="4368225A"/>
    <w:rsid w:val="43683C14"/>
    <w:rsid w:val="43692469"/>
    <w:rsid w:val="437046F9"/>
    <w:rsid w:val="4374690B"/>
    <w:rsid w:val="43759242"/>
    <w:rsid w:val="437C5284"/>
    <w:rsid w:val="438B44CE"/>
    <w:rsid w:val="439274A0"/>
    <w:rsid w:val="43957354"/>
    <w:rsid w:val="4399CAFE"/>
    <w:rsid w:val="439E454D"/>
    <w:rsid w:val="439F8E85"/>
    <w:rsid w:val="43A1CD3F"/>
    <w:rsid w:val="43AED616"/>
    <w:rsid w:val="43B10EC4"/>
    <w:rsid w:val="43B28867"/>
    <w:rsid w:val="43B6A92E"/>
    <w:rsid w:val="43B87ADF"/>
    <w:rsid w:val="43BE3312"/>
    <w:rsid w:val="43C21323"/>
    <w:rsid w:val="43C71B1E"/>
    <w:rsid w:val="43E2FF1C"/>
    <w:rsid w:val="43E3163A"/>
    <w:rsid w:val="43E843C1"/>
    <w:rsid w:val="43F55F6F"/>
    <w:rsid w:val="43F9C842"/>
    <w:rsid w:val="4409B99B"/>
    <w:rsid w:val="440ABE25"/>
    <w:rsid w:val="440B6821"/>
    <w:rsid w:val="441E7884"/>
    <w:rsid w:val="4421B87C"/>
    <w:rsid w:val="44269A58"/>
    <w:rsid w:val="44299C91"/>
    <w:rsid w:val="442D84C6"/>
    <w:rsid w:val="442E64DF"/>
    <w:rsid w:val="443DBEA1"/>
    <w:rsid w:val="443E92DA"/>
    <w:rsid w:val="44459D02"/>
    <w:rsid w:val="444C56E3"/>
    <w:rsid w:val="444D2C9F"/>
    <w:rsid w:val="445280A6"/>
    <w:rsid w:val="4458A356"/>
    <w:rsid w:val="44646EAC"/>
    <w:rsid w:val="44653E09"/>
    <w:rsid w:val="446B11B6"/>
    <w:rsid w:val="44712A7C"/>
    <w:rsid w:val="44716B3B"/>
    <w:rsid w:val="447351B5"/>
    <w:rsid w:val="447DBA78"/>
    <w:rsid w:val="447E2676"/>
    <w:rsid w:val="448345C8"/>
    <w:rsid w:val="44847BED"/>
    <w:rsid w:val="448BE8C6"/>
    <w:rsid w:val="448F8FF1"/>
    <w:rsid w:val="449A897B"/>
    <w:rsid w:val="449CA7DC"/>
    <w:rsid w:val="449E5AB4"/>
    <w:rsid w:val="449EB3CC"/>
    <w:rsid w:val="44A1D386"/>
    <w:rsid w:val="44A22DBF"/>
    <w:rsid w:val="44A7527C"/>
    <w:rsid w:val="44A7CA3B"/>
    <w:rsid w:val="44AAFE55"/>
    <w:rsid w:val="44ACC5F1"/>
    <w:rsid w:val="44AEF8CD"/>
    <w:rsid w:val="44B0E3BC"/>
    <w:rsid w:val="44B463EC"/>
    <w:rsid w:val="44B48535"/>
    <w:rsid w:val="44B774DA"/>
    <w:rsid w:val="44BA9ACB"/>
    <w:rsid w:val="44BD20D0"/>
    <w:rsid w:val="44BF5AF3"/>
    <w:rsid w:val="44C67ADB"/>
    <w:rsid w:val="44C729AF"/>
    <w:rsid w:val="44C7B60F"/>
    <w:rsid w:val="44C95155"/>
    <w:rsid w:val="44CAD38E"/>
    <w:rsid w:val="44D1EDA6"/>
    <w:rsid w:val="44D3D860"/>
    <w:rsid w:val="44E44C70"/>
    <w:rsid w:val="44E48EAE"/>
    <w:rsid w:val="44E57D16"/>
    <w:rsid w:val="44E82DAE"/>
    <w:rsid w:val="44F611F6"/>
    <w:rsid w:val="44F8A3D6"/>
    <w:rsid w:val="44F9724A"/>
    <w:rsid w:val="44FB8A08"/>
    <w:rsid w:val="44FBE40F"/>
    <w:rsid w:val="45054A25"/>
    <w:rsid w:val="450B9E76"/>
    <w:rsid w:val="45140FB4"/>
    <w:rsid w:val="4516A873"/>
    <w:rsid w:val="4517580C"/>
    <w:rsid w:val="45212380"/>
    <w:rsid w:val="4529A0E7"/>
    <w:rsid w:val="452BD12A"/>
    <w:rsid w:val="452BDDF8"/>
    <w:rsid w:val="452F5507"/>
    <w:rsid w:val="453095B1"/>
    <w:rsid w:val="453DCBAB"/>
    <w:rsid w:val="454B2B63"/>
    <w:rsid w:val="454FABAA"/>
    <w:rsid w:val="45517446"/>
    <w:rsid w:val="4551D601"/>
    <w:rsid w:val="4556EBDF"/>
    <w:rsid w:val="45581513"/>
    <w:rsid w:val="455AB303"/>
    <w:rsid w:val="455D2DC3"/>
    <w:rsid w:val="455DAE4C"/>
    <w:rsid w:val="45669067"/>
    <w:rsid w:val="4567CF90"/>
    <w:rsid w:val="4568D23D"/>
    <w:rsid w:val="456F5586"/>
    <w:rsid w:val="4570143C"/>
    <w:rsid w:val="457855ED"/>
    <w:rsid w:val="457BAEA9"/>
    <w:rsid w:val="457C5E9B"/>
    <w:rsid w:val="458536E7"/>
    <w:rsid w:val="458906F6"/>
    <w:rsid w:val="458A4E6E"/>
    <w:rsid w:val="458C017F"/>
    <w:rsid w:val="458C4E66"/>
    <w:rsid w:val="458D00BD"/>
    <w:rsid w:val="45927A3E"/>
    <w:rsid w:val="459E6776"/>
    <w:rsid w:val="45A0CAF0"/>
    <w:rsid w:val="45A478DF"/>
    <w:rsid w:val="45B1CAA0"/>
    <w:rsid w:val="45B9EDCD"/>
    <w:rsid w:val="45BDC38E"/>
    <w:rsid w:val="45BE71B7"/>
    <w:rsid w:val="45C029FD"/>
    <w:rsid w:val="45C18030"/>
    <w:rsid w:val="45C440F5"/>
    <w:rsid w:val="45C98B0E"/>
    <w:rsid w:val="45C9BF5B"/>
    <w:rsid w:val="45C9F941"/>
    <w:rsid w:val="45D2A57B"/>
    <w:rsid w:val="45D403F6"/>
    <w:rsid w:val="45D848ED"/>
    <w:rsid w:val="45D892B3"/>
    <w:rsid w:val="45DB66BD"/>
    <w:rsid w:val="45DFC218"/>
    <w:rsid w:val="45E04B06"/>
    <w:rsid w:val="45E1C940"/>
    <w:rsid w:val="45E4CA81"/>
    <w:rsid w:val="45E6CCB8"/>
    <w:rsid w:val="45E96B52"/>
    <w:rsid w:val="45EF3389"/>
    <w:rsid w:val="45F2277F"/>
    <w:rsid w:val="45F254B4"/>
    <w:rsid w:val="45F9C18A"/>
    <w:rsid w:val="45FAC373"/>
    <w:rsid w:val="45FE1B83"/>
    <w:rsid w:val="4606E5D5"/>
    <w:rsid w:val="460882F4"/>
    <w:rsid w:val="460DD7F8"/>
    <w:rsid w:val="46110C24"/>
    <w:rsid w:val="461239B9"/>
    <w:rsid w:val="461D3222"/>
    <w:rsid w:val="4621ECFA"/>
    <w:rsid w:val="46257FA8"/>
    <w:rsid w:val="46283924"/>
    <w:rsid w:val="462913FB"/>
    <w:rsid w:val="462CBC6F"/>
    <w:rsid w:val="462F245A"/>
    <w:rsid w:val="4632B761"/>
    <w:rsid w:val="4638647E"/>
    <w:rsid w:val="463917BF"/>
    <w:rsid w:val="4640CA81"/>
    <w:rsid w:val="46412C2B"/>
    <w:rsid w:val="46420B49"/>
    <w:rsid w:val="464B638F"/>
    <w:rsid w:val="464FDC75"/>
    <w:rsid w:val="46503070"/>
    <w:rsid w:val="46515A72"/>
    <w:rsid w:val="465D7B5A"/>
    <w:rsid w:val="46634586"/>
    <w:rsid w:val="466C66D6"/>
    <w:rsid w:val="4671B99C"/>
    <w:rsid w:val="467F8EE3"/>
    <w:rsid w:val="4680C3C8"/>
    <w:rsid w:val="468FC3F2"/>
    <w:rsid w:val="4696260A"/>
    <w:rsid w:val="46964215"/>
    <w:rsid w:val="46966B4E"/>
    <w:rsid w:val="4697D2AB"/>
    <w:rsid w:val="46A41DF1"/>
    <w:rsid w:val="46A88734"/>
    <w:rsid w:val="46B326B1"/>
    <w:rsid w:val="46B438E1"/>
    <w:rsid w:val="46B4C272"/>
    <w:rsid w:val="46B50D91"/>
    <w:rsid w:val="46C1268E"/>
    <w:rsid w:val="46C81673"/>
    <w:rsid w:val="46C9B01A"/>
    <w:rsid w:val="46CD5AE0"/>
    <w:rsid w:val="46CE6CDC"/>
    <w:rsid w:val="46D09D0F"/>
    <w:rsid w:val="46D133B9"/>
    <w:rsid w:val="46D34881"/>
    <w:rsid w:val="46D8F097"/>
    <w:rsid w:val="46DC212C"/>
    <w:rsid w:val="46E70D00"/>
    <w:rsid w:val="46F3F197"/>
    <w:rsid w:val="46F5B035"/>
    <w:rsid w:val="470A30BD"/>
    <w:rsid w:val="470AE5D8"/>
    <w:rsid w:val="47124A84"/>
    <w:rsid w:val="4717B4DD"/>
    <w:rsid w:val="4718323C"/>
    <w:rsid w:val="471BEE0F"/>
    <w:rsid w:val="471D233A"/>
    <w:rsid w:val="47204366"/>
    <w:rsid w:val="47263564"/>
    <w:rsid w:val="472A0717"/>
    <w:rsid w:val="472B51C2"/>
    <w:rsid w:val="472C8066"/>
    <w:rsid w:val="473CD60E"/>
    <w:rsid w:val="4746A94B"/>
    <w:rsid w:val="474BB995"/>
    <w:rsid w:val="475995F6"/>
    <w:rsid w:val="475D41A9"/>
    <w:rsid w:val="475D8819"/>
    <w:rsid w:val="47620C6C"/>
    <w:rsid w:val="47625B3A"/>
    <w:rsid w:val="47652022"/>
    <w:rsid w:val="47665686"/>
    <w:rsid w:val="476E9A00"/>
    <w:rsid w:val="477914EE"/>
    <w:rsid w:val="4779C923"/>
    <w:rsid w:val="477D68A9"/>
    <w:rsid w:val="477D6B94"/>
    <w:rsid w:val="47813DA5"/>
    <w:rsid w:val="478F10F3"/>
    <w:rsid w:val="478F1C49"/>
    <w:rsid w:val="4798F8F9"/>
    <w:rsid w:val="47A9B341"/>
    <w:rsid w:val="47B38C28"/>
    <w:rsid w:val="47B3A246"/>
    <w:rsid w:val="47B3FE78"/>
    <w:rsid w:val="47B4206D"/>
    <w:rsid w:val="47B5E4E3"/>
    <w:rsid w:val="47BEA4F6"/>
    <w:rsid w:val="47BECE3D"/>
    <w:rsid w:val="47BEDD6B"/>
    <w:rsid w:val="47C88556"/>
    <w:rsid w:val="47C9E766"/>
    <w:rsid w:val="47CEB6D5"/>
    <w:rsid w:val="47D10493"/>
    <w:rsid w:val="47D52FCB"/>
    <w:rsid w:val="47DBF8B8"/>
    <w:rsid w:val="47DC315A"/>
    <w:rsid w:val="47DE879C"/>
    <w:rsid w:val="47E21C34"/>
    <w:rsid w:val="47E528B7"/>
    <w:rsid w:val="47E9F4C9"/>
    <w:rsid w:val="47EDB046"/>
    <w:rsid w:val="47EDF321"/>
    <w:rsid w:val="47F0FEDE"/>
    <w:rsid w:val="47F69464"/>
    <w:rsid w:val="47FA4410"/>
    <w:rsid w:val="48012F80"/>
    <w:rsid w:val="48021CD8"/>
    <w:rsid w:val="48173F19"/>
    <w:rsid w:val="4818782B"/>
    <w:rsid w:val="481E3AAC"/>
    <w:rsid w:val="4827FC85"/>
    <w:rsid w:val="482A5246"/>
    <w:rsid w:val="482DC40F"/>
    <w:rsid w:val="4835A21D"/>
    <w:rsid w:val="483BE7F5"/>
    <w:rsid w:val="483F0D61"/>
    <w:rsid w:val="48490992"/>
    <w:rsid w:val="484CBD66"/>
    <w:rsid w:val="48582BE1"/>
    <w:rsid w:val="486ED5C8"/>
    <w:rsid w:val="48751425"/>
    <w:rsid w:val="4876CE7F"/>
    <w:rsid w:val="487CA919"/>
    <w:rsid w:val="4882454F"/>
    <w:rsid w:val="4885EB36"/>
    <w:rsid w:val="48877913"/>
    <w:rsid w:val="488840DB"/>
    <w:rsid w:val="4889AE1A"/>
    <w:rsid w:val="488AC9DE"/>
    <w:rsid w:val="48902335"/>
    <w:rsid w:val="4896C7F0"/>
    <w:rsid w:val="48992A8E"/>
    <w:rsid w:val="48AAFDF5"/>
    <w:rsid w:val="48B30714"/>
    <w:rsid w:val="48B4C7CC"/>
    <w:rsid w:val="48B5851C"/>
    <w:rsid w:val="48B8CC82"/>
    <w:rsid w:val="48BAAC01"/>
    <w:rsid w:val="48BDDD0B"/>
    <w:rsid w:val="48BDDFCB"/>
    <w:rsid w:val="48C01F39"/>
    <w:rsid w:val="48C1F347"/>
    <w:rsid w:val="48C2FD76"/>
    <w:rsid w:val="48C3AA1B"/>
    <w:rsid w:val="48C78F0E"/>
    <w:rsid w:val="48C7B903"/>
    <w:rsid w:val="48C86E96"/>
    <w:rsid w:val="48C8A46A"/>
    <w:rsid w:val="48CF5681"/>
    <w:rsid w:val="48D756F9"/>
    <w:rsid w:val="48D8A16E"/>
    <w:rsid w:val="48E2841E"/>
    <w:rsid w:val="48E30418"/>
    <w:rsid w:val="48E46010"/>
    <w:rsid w:val="48E58926"/>
    <w:rsid w:val="48E5D7B2"/>
    <w:rsid w:val="48E5EA53"/>
    <w:rsid w:val="48E7A5BE"/>
    <w:rsid w:val="48E9EB8B"/>
    <w:rsid w:val="48F77DA2"/>
    <w:rsid w:val="48F7D842"/>
    <w:rsid w:val="48F7EBC7"/>
    <w:rsid w:val="48F8D7A4"/>
    <w:rsid w:val="48FF920A"/>
    <w:rsid w:val="490044B5"/>
    <w:rsid w:val="490858F3"/>
    <w:rsid w:val="490C1E15"/>
    <w:rsid w:val="49126945"/>
    <w:rsid w:val="4913C9A0"/>
    <w:rsid w:val="4915660E"/>
    <w:rsid w:val="4916080E"/>
    <w:rsid w:val="491678B7"/>
    <w:rsid w:val="4928A392"/>
    <w:rsid w:val="492F3413"/>
    <w:rsid w:val="49327BD2"/>
    <w:rsid w:val="4932D855"/>
    <w:rsid w:val="4932E4CB"/>
    <w:rsid w:val="493A1286"/>
    <w:rsid w:val="493CAE51"/>
    <w:rsid w:val="49425BEF"/>
    <w:rsid w:val="49476F03"/>
    <w:rsid w:val="494C5941"/>
    <w:rsid w:val="494C86D0"/>
    <w:rsid w:val="494D6786"/>
    <w:rsid w:val="49509E7D"/>
    <w:rsid w:val="496216E1"/>
    <w:rsid w:val="49653105"/>
    <w:rsid w:val="4965BE07"/>
    <w:rsid w:val="496AFDCC"/>
    <w:rsid w:val="496B48F6"/>
    <w:rsid w:val="49704134"/>
    <w:rsid w:val="4972420C"/>
    <w:rsid w:val="4975AA3B"/>
    <w:rsid w:val="4977EF25"/>
    <w:rsid w:val="497A043E"/>
    <w:rsid w:val="497BD074"/>
    <w:rsid w:val="497F9742"/>
    <w:rsid w:val="498D3043"/>
    <w:rsid w:val="498F826A"/>
    <w:rsid w:val="498FD577"/>
    <w:rsid w:val="49914DC3"/>
    <w:rsid w:val="4991B6F6"/>
    <w:rsid w:val="49955A9D"/>
    <w:rsid w:val="49987381"/>
    <w:rsid w:val="49A061F4"/>
    <w:rsid w:val="49A0B820"/>
    <w:rsid w:val="49A241EC"/>
    <w:rsid w:val="49A30AD3"/>
    <w:rsid w:val="49AB101D"/>
    <w:rsid w:val="49B1D7FF"/>
    <w:rsid w:val="49B21495"/>
    <w:rsid w:val="49B25E2A"/>
    <w:rsid w:val="49BD2525"/>
    <w:rsid w:val="49CB89EC"/>
    <w:rsid w:val="49CF6355"/>
    <w:rsid w:val="49D386AF"/>
    <w:rsid w:val="49DB6140"/>
    <w:rsid w:val="49E13FFE"/>
    <w:rsid w:val="49E1CFBB"/>
    <w:rsid w:val="49E25FB3"/>
    <w:rsid w:val="49E722D6"/>
    <w:rsid w:val="49E92729"/>
    <w:rsid w:val="49E996F2"/>
    <w:rsid w:val="49EBC89C"/>
    <w:rsid w:val="49EC42BE"/>
    <w:rsid w:val="49F0D123"/>
    <w:rsid w:val="49F310F8"/>
    <w:rsid w:val="49F382F0"/>
    <w:rsid w:val="49F4A19F"/>
    <w:rsid w:val="49F67E6F"/>
    <w:rsid w:val="49F861B5"/>
    <w:rsid w:val="4A07E913"/>
    <w:rsid w:val="4A084202"/>
    <w:rsid w:val="4A0A032C"/>
    <w:rsid w:val="4A0C13D6"/>
    <w:rsid w:val="4A0C3955"/>
    <w:rsid w:val="4A0DF210"/>
    <w:rsid w:val="4A0EBF66"/>
    <w:rsid w:val="4A165791"/>
    <w:rsid w:val="4A18912E"/>
    <w:rsid w:val="4A1B4431"/>
    <w:rsid w:val="4A1B7E9D"/>
    <w:rsid w:val="4A1E38ED"/>
    <w:rsid w:val="4A1E46A1"/>
    <w:rsid w:val="4A20225C"/>
    <w:rsid w:val="4A23CD0F"/>
    <w:rsid w:val="4A3178F8"/>
    <w:rsid w:val="4A37CC26"/>
    <w:rsid w:val="4A3E8305"/>
    <w:rsid w:val="4A415DF8"/>
    <w:rsid w:val="4A4707A2"/>
    <w:rsid w:val="4A484A5A"/>
    <w:rsid w:val="4A4A473F"/>
    <w:rsid w:val="4A5B9DFD"/>
    <w:rsid w:val="4A6DC6E2"/>
    <w:rsid w:val="4A705EA6"/>
    <w:rsid w:val="4A728B5B"/>
    <w:rsid w:val="4A741E72"/>
    <w:rsid w:val="4A77DAD5"/>
    <w:rsid w:val="4A7AC2DC"/>
    <w:rsid w:val="4A7FF65C"/>
    <w:rsid w:val="4A853378"/>
    <w:rsid w:val="4A880C14"/>
    <w:rsid w:val="4A89768C"/>
    <w:rsid w:val="4A898CD5"/>
    <w:rsid w:val="4A8AF980"/>
    <w:rsid w:val="4A8B8CB2"/>
    <w:rsid w:val="4A8E8E12"/>
    <w:rsid w:val="4A91F6FE"/>
    <w:rsid w:val="4A9201DA"/>
    <w:rsid w:val="4A9865F2"/>
    <w:rsid w:val="4AA8D901"/>
    <w:rsid w:val="4AB87388"/>
    <w:rsid w:val="4ABEA279"/>
    <w:rsid w:val="4AC537D5"/>
    <w:rsid w:val="4AC9234E"/>
    <w:rsid w:val="4ACEC5D9"/>
    <w:rsid w:val="4AD5840D"/>
    <w:rsid w:val="4ADC5E4D"/>
    <w:rsid w:val="4ADD7F14"/>
    <w:rsid w:val="4AE7D43D"/>
    <w:rsid w:val="4AEB2CEA"/>
    <w:rsid w:val="4AED4DFE"/>
    <w:rsid w:val="4AEF2A5F"/>
    <w:rsid w:val="4AF3FF5D"/>
    <w:rsid w:val="4AFBC57E"/>
    <w:rsid w:val="4AFC91D5"/>
    <w:rsid w:val="4AFCC514"/>
    <w:rsid w:val="4AFF8379"/>
    <w:rsid w:val="4B010A69"/>
    <w:rsid w:val="4B0196F6"/>
    <w:rsid w:val="4B01E164"/>
    <w:rsid w:val="4B03DCEF"/>
    <w:rsid w:val="4B0DF48C"/>
    <w:rsid w:val="4B1084A6"/>
    <w:rsid w:val="4B12D612"/>
    <w:rsid w:val="4B1D79C8"/>
    <w:rsid w:val="4B27E4F6"/>
    <w:rsid w:val="4B29A0BE"/>
    <w:rsid w:val="4B2C65B9"/>
    <w:rsid w:val="4B329DAE"/>
    <w:rsid w:val="4B3665FF"/>
    <w:rsid w:val="4B36A40B"/>
    <w:rsid w:val="4B394B3E"/>
    <w:rsid w:val="4B43BE07"/>
    <w:rsid w:val="4B47FABD"/>
    <w:rsid w:val="4B4E56D1"/>
    <w:rsid w:val="4B5D3FDC"/>
    <w:rsid w:val="4B5E2C01"/>
    <w:rsid w:val="4B630914"/>
    <w:rsid w:val="4B633220"/>
    <w:rsid w:val="4B640EE6"/>
    <w:rsid w:val="4B667DEC"/>
    <w:rsid w:val="4B676992"/>
    <w:rsid w:val="4B69BB28"/>
    <w:rsid w:val="4B6DC41B"/>
    <w:rsid w:val="4B6F3A82"/>
    <w:rsid w:val="4B6F6F59"/>
    <w:rsid w:val="4B75146F"/>
    <w:rsid w:val="4B771B83"/>
    <w:rsid w:val="4B7AA40F"/>
    <w:rsid w:val="4B7ED52A"/>
    <w:rsid w:val="4B808FC2"/>
    <w:rsid w:val="4B81D40B"/>
    <w:rsid w:val="4B81F187"/>
    <w:rsid w:val="4B86EE17"/>
    <w:rsid w:val="4B8E1525"/>
    <w:rsid w:val="4B8EE159"/>
    <w:rsid w:val="4B90DF6D"/>
    <w:rsid w:val="4B95BC00"/>
    <w:rsid w:val="4B9BA8FA"/>
    <w:rsid w:val="4B9C9A59"/>
    <w:rsid w:val="4BAC09E2"/>
    <w:rsid w:val="4BAFC7A3"/>
    <w:rsid w:val="4BB18939"/>
    <w:rsid w:val="4BB88851"/>
    <w:rsid w:val="4BBA8509"/>
    <w:rsid w:val="4BCC24BC"/>
    <w:rsid w:val="4BCE6BBD"/>
    <w:rsid w:val="4BD6F5A8"/>
    <w:rsid w:val="4BE409FB"/>
    <w:rsid w:val="4BE51333"/>
    <w:rsid w:val="4BEAB275"/>
    <w:rsid w:val="4BEABA99"/>
    <w:rsid w:val="4BEDCAE6"/>
    <w:rsid w:val="4BF07146"/>
    <w:rsid w:val="4BF4B2A8"/>
    <w:rsid w:val="4BF71AC6"/>
    <w:rsid w:val="4BFB4ADD"/>
    <w:rsid w:val="4BFDD3A8"/>
    <w:rsid w:val="4C02E4B9"/>
    <w:rsid w:val="4C06EA26"/>
    <w:rsid w:val="4C1156DB"/>
    <w:rsid w:val="4C13EC30"/>
    <w:rsid w:val="4C196CCD"/>
    <w:rsid w:val="4C2601DE"/>
    <w:rsid w:val="4C2B2D21"/>
    <w:rsid w:val="4C324C1B"/>
    <w:rsid w:val="4C32600A"/>
    <w:rsid w:val="4C3684BF"/>
    <w:rsid w:val="4C3C8452"/>
    <w:rsid w:val="4C4E0240"/>
    <w:rsid w:val="4C5015CF"/>
    <w:rsid w:val="4C51380B"/>
    <w:rsid w:val="4C554D22"/>
    <w:rsid w:val="4C5DE0C9"/>
    <w:rsid w:val="4C633E61"/>
    <w:rsid w:val="4C64D660"/>
    <w:rsid w:val="4C66E102"/>
    <w:rsid w:val="4C6D4992"/>
    <w:rsid w:val="4C6DE862"/>
    <w:rsid w:val="4C714A65"/>
    <w:rsid w:val="4C779186"/>
    <w:rsid w:val="4C7B47D9"/>
    <w:rsid w:val="4C80C7BC"/>
    <w:rsid w:val="4C88218B"/>
    <w:rsid w:val="4C8E5377"/>
    <w:rsid w:val="4C8F58D9"/>
    <w:rsid w:val="4C9E7E4F"/>
    <w:rsid w:val="4CA38569"/>
    <w:rsid w:val="4CB50AE7"/>
    <w:rsid w:val="4CB6EF4C"/>
    <w:rsid w:val="4CB9CC4B"/>
    <w:rsid w:val="4CBE42C1"/>
    <w:rsid w:val="4CBF2AD7"/>
    <w:rsid w:val="4CC179F7"/>
    <w:rsid w:val="4CC2DC82"/>
    <w:rsid w:val="4CC994DE"/>
    <w:rsid w:val="4CCC340A"/>
    <w:rsid w:val="4CCC9271"/>
    <w:rsid w:val="4CCFBB23"/>
    <w:rsid w:val="4CCFE8F4"/>
    <w:rsid w:val="4CD26B96"/>
    <w:rsid w:val="4CD3E95E"/>
    <w:rsid w:val="4CD4EB98"/>
    <w:rsid w:val="4CDD4D48"/>
    <w:rsid w:val="4CDED63D"/>
    <w:rsid w:val="4CE01158"/>
    <w:rsid w:val="4CE09BB2"/>
    <w:rsid w:val="4CE711E8"/>
    <w:rsid w:val="4CE75F53"/>
    <w:rsid w:val="4CE83A17"/>
    <w:rsid w:val="4CEFADD6"/>
    <w:rsid w:val="4CF0054C"/>
    <w:rsid w:val="4CF2BC13"/>
    <w:rsid w:val="4CF42290"/>
    <w:rsid w:val="4CF5A790"/>
    <w:rsid w:val="4CF76E49"/>
    <w:rsid w:val="4D03A24E"/>
    <w:rsid w:val="4D0484F0"/>
    <w:rsid w:val="4D0AF931"/>
    <w:rsid w:val="4D14EA03"/>
    <w:rsid w:val="4D16A321"/>
    <w:rsid w:val="4D16F960"/>
    <w:rsid w:val="4D1DE356"/>
    <w:rsid w:val="4D22BCD9"/>
    <w:rsid w:val="4D242B4D"/>
    <w:rsid w:val="4D2971B4"/>
    <w:rsid w:val="4D2BAA15"/>
    <w:rsid w:val="4D2C760C"/>
    <w:rsid w:val="4D2E5F46"/>
    <w:rsid w:val="4D333AA7"/>
    <w:rsid w:val="4D354A09"/>
    <w:rsid w:val="4D3C992E"/>
    <w:rsid w:val="4D3F8FB6"/>
    <w:rsid w:val="4D468D82"/>
    <w:rsid w:val="4D48BAC8"/>
    <w:rsid w:val="4D4AB2CB"/>
    <w:rsid w:val="4D4D23DA"/>
    <w:rsid w:val="4D4ED24F"/>
    <w:rsid w:val="4D5B3D2C"/>
    <w:rsid w:val="4D5FA7E8"/>
    <w:rsid w:val="4D613F0E"/>
    <w:rsid w:val="4D619A3C"/>
    <w:rsid w:val="4D61BF57"/>
    <w:rsid w:val="4D6366F3"/>
    <w:rsid w:val="4D654E6F"/>
    <w:rsid w:val="4D6684D8"/>
    <w:rsid w:val="4D68E976"/>
    <w:rsid w:val="4D6E7383"/>
    <w:rsid w:val="4D77B320"/>
    <w:rsid w:val="4D7BBB23"/>
    <w:rsid w:val="4D7E2B5B"/>
    <w:rsid w:val="4D848C97"/>
    <w:rsid w:val="4D84EF3F"/>
    <w:rsid w:val="4D88BD0E"/>
    <w:rsid w:val="4D8D10C3"/>
    <w:rsid w:val="4D90D867"/>
    <w:rsid w:val="4D9B971B"/>
    <w:rsid w:val="4DA27FA4"/>
    <w:rsid w:val="4DA3D027"/>
    <w:rsid w:val="4DA68F58"/>
    <w:rsid w:val="4DA857F8"/>
    <w:rsid w:val="4DA878FE"/>
    <w:rsid w:val="4DB1A10D"/>
    <w:rsid w:val="4DB342BC"/>
    <w:rsid w:val="4DB66B36"/>
    <w:rsid w:val="4DB6848F"/>
    <w:rsid w:val="4DBA444A"/>
    <w:rsid w:val="4DBBF610"/>
    <w:rsid w:val="4DBEA276"/>
    <w:rsid w:val="4DBF194E"/>
    <w:rsid w:val="4DC5779E"/>
    <w:rsid w:val="4DC63CF5"/>
    <w:rsid w:val="4DE89560"/>
    <w:rsid w:val="4DE95E67"/>
    <w:rsid w:val="4DF194A2"/>
    <w:rsid w:val="4DF28FD9"/>
    <w:rsid w:val="4DF6C5E2"/>
    <w:rsid w:val="4DFA2743"/>
    <w:rsid w:val="4DFCBCE5"/>
    <w:rsid w:val="4E05FD84"/>
    <w:rsid w:val="4E0C41B5"/>
    <w:rsid w:val="4E0CD084"/>
    <w:rsid w:val="4E0EAB4F"/>
    <w:rsid w:val="4E156131"/>
    <w:rsid w:val="4E157664"/>
    <w:rsid w:val="4E16723A"/>
    <w:rsid w:val="4E1D5766"/>
    <w:rsid w:val="4E1E74AD"/>
    <w:rsid w:val="4E206F0F"/>
    <w:rsid w:val="4E298AF6"/>
    <w:rsid w:val="4E2A2BAA"/>
    <w:rsid w:val="4E33C5DB"/>
    <w:rsid w:val="4E364AF9"/>
    <w:rsid w:val="4E384008"/>
    <w:rsid w:val="4E3BB078"/>
    <w:rsid w:val="4E3D3525"/>
    <w:rsid w:val="4E40CE10"/>
    <w:rsid w:val="4E4DB83D"/>
    <w:rsid w:val="4E4F9D83"/>
    <w:rsid w:val="4E52C5E1"/>
    <w:rsid w:val="4E54DCCE"/>
    <w:rsid w:val="4E560052"/>
    <w:rsid w:val="4E579C4F"/>
    <w:rsid w:val="4E5E9700"/>
    <w:rsid w:val="4E5F0370"/>
    <w:rsid w:val="4E62D385"/>
    <w:rsid w:val="4E6A2865"/>
    <w:rsid w:val="4E6B5910"/>
    <w:rsid w:val="4E6CAEAE"/>
    <w:rsid w:val="4E70C4D3"/>
    <w:rsid w:val="4E74459B"/>
    <w:rsid w:val="4E7D925A"/>
    <w:rsid w:val="4E97A617"/>
    <w:rsid w:val="4E98AF06"/>
    <w:rsid w:val="4E9B7D95"/>
    <w:rsid w:val="4EA3B5F7"/>
    <w:rsid w:val="4EA3C018"/>
    <w:rsid w:val="4EA3F6C2"/>
    <w:rsid w:val="4EABCAB3"/>
    <w:rsid w:val="4EAEA54B"/>
    <w:rsid w:val="4EB857F4"/>
    <w:rsid w:val="4EB8E121"/>
    <w:rsid w:val="4EBC6D9F"/>
    <w:rsid w:val="4EC3A863"/>
    <w:rsid w:val="4EC6821B"/>
    <w:rsid w:val="4EC8130D"/>
    <w:rsid w:val="4ECFA7CA"/>
    <w:rsid w:val="4ED68DD4"/>
    <w:rsid w:val="4EDD16B0"/>
    <w:rsid w:val="4EE14EEF"/>
    <w:rsid w:val="4EEAA2B0"/>
    <w:rsid w:val="4EEB53A5"/>
    <w:rsid w:val="4EEBF002"/>
    <w:rsid w:val="4EF01E10"/>
    <w:rsid w:val="4EF554BA"/>
    <w:rsid w:val="4EF87275"/>
    <w:rsid w:val="4EFA224F"/>
    <w:rsid w:val="4EFF3754"/>
    <w:rsid w:val="4EFFA3F2"/>
    <w:rsid w:val="4F0FF4BD"/>
    <w:rsid w:val="4F225A15"/>
    <w:rsid w:val="4F27CC48"/>
    <w:rsid w:val="4F2A5274"/>
    <w:rsid w:val="4F2B4564"/>
    <w:rsid w:val="4F3B534F"/>
    <w:rsid w:val="4F41A5C2"/>
    <w:rsid w:val="4F41F027"/>
    <w:rsid w:val="4F458E76"/>
    <w:rsid w:val="4F4CFB17"/>
    <w:rsid w:val="4F4D716E"/>
    <w:rsid w:val="4F4D75F0"/>
    <w:rsid w:val="4F5FDF87"/>
    <w:rsid w:val="4F63B131"/>
    <w:rsid w:val="4F6483AC"/>
    <w:rsid w:val="4F668C34"/>
    <w:rsid w:val="4F6B39F1"/>
    <w:rsid w:val="4F761D2C"/>
    <w:rsid w:val="4F77502B"/>
    <w:rsid w:val="4F7F2FDB"/>
    <w:rsid w:val="4F84C2B2"/>
    <w:rsid w:val="4F8B5799"/>
    <w:rsid w:val="4F8C3530"/>
    <w:rsid w:val="4F91F3DA"/>
    <w:rsid w:val="4F98F571"/>
    <w:rsid w:val="4F9E81C4"/>
    <w:rsid w:val="4F9FBA80"/>
    <w:rsid w:val="4FA2EFFF"/>
    <w:rsid w:val="4FA58924"/>
    <w:rsid w:val="4FA8624B"/>
    <w:rsid w:val="4FA91716"/>
    <w:rsid w:val="4FA96AC6"/>
    <w:rsid w:val="4FADDC93"/>
    <w:rsid w:val="4FB1787D"/>
    <w:rsid w:val="4FB3CF9E"/>
    <w:rsid w:val="4FC4240B"/>
    <w:rsid w:val="4FCC7989"/>
    <w:rsid w:val="4FCEFEA5"/>
    <w:rsid w:val="4FDEEAF3"/>
    <w:rsid w:val="4FEA6B65"/>
    <w:rsid w:val="4FECDA95"/>
    <w:rsid w:val="4FED74A2"/>
    <w:rsid w:val="4FEDC037"/>
    <w:rsid w:val="50085295"/>
    <w:rsid w:val="50094B0B"/>
    <w:rsid w:val="500952E9"/>
    <w:rsid w:val="50156ED6"/>
    <w:rsid w:val="5017CC43"/>
    <w:rsid w:val="5018E12D"/>
    <w:rsid w:val="5021EDA2"/>
    <w:rsid w:val="5024EAB2"/>
    <w:rsid w:val="5025CF75"/>
    <w:rsid w:val="502C1949"/>
    <w:rsid w:val="5031941E"/>
    <w:rsid w:val="50339718"/>
    <w:rsid w:val="5037B0A6"/>
    <w:rsid w:val="50382752"/>
    <w:rsid w:val="50386D0C"/>
    <w:rsid w:val="503CB0C8"/>
    <w:rsid w:val="503D199A"/>
    <w:rsid w:val="503EDD2E"/>
    <w:rsid w:val="504C55E3"/>
    <w:rsid w:val="505021CD"/>
    <w:rsid w:val="505191FF"/>
    <w:rsid w:val="50592F7A"/>
    <w:rsid w:val="505A772D"/>
    <w:rsid w:val="505EC6A7"/>
    <w:rsid w:val="505F5496"/>
    <w:rsid w:val="50690320"/>
    <w:rsid w:val="506B73BF"/>
    <w:rsid w:val="506E9949"/>
    <w:rsid w:val="506FCFF2"/>
    <w:rsid w:val="50714265"/>
    <w:rsid w:val="50781058"/>
    <w:rsid w:val="50797A90"/>
    <w:rsid w:val="507A2AC7"/>
    <w:rsid w:val="507A4393"/>
    <w:rsid w:val="507EADA1"/>
    <w:rsid w:val="507F3F44"/>
    <w:rsid w:val="50809A49"/>
    <w:rsid w:val="50836E6A"/>
    <w:rsid w:val="508CFC4B"/>
    <w:rsid w:val="50900C4C"/>
    <w:rsid w:val="50990974"/>
    <w:rsid w:val="509CC9A2"/>
    <w:rsid w:val="509D0F90"/>
    <w:rsid w:val="509D88D7"/>
    <w:rsid w:val="509DC46E"/>
    <w:rsid w:val="50A1655E"/>
    <w:rsid w:val="50A205FD"/>
    <w:rsid w:val="50A5B33A"/>
    <w:rsid w:val="50A5F29E"/>
    <w:rsid w:val="50A5FC30"/>
    <w:rsid w:val="50BBB602"/>
    <w:rsid w:val="50C46613"/>
    <w:rsid w:val="50CE0F5B"/>
    <w:rsid w:val="50DB3681"/>
    <w:rsid w:val="50DD1CC2"/>
    <w:rsid w:val="50DD9D12"/>
    <w:rsid w:val="50E1C9C5"/>
    <w:rsid w:val="50EC5343"/>
    <w:rsid w:val="50FBD28C"/>
    <w:rsid w:val="50FD4481"/>
    <w:rsid w:val="51012877"/>
    <w:rsid w:val="5105CBF1"/>
    <w:rsid w:val="510762E8"/>
    <w:rsid w:val="510C205D"/>
    <w:rsid w:val="510D808E"/>
    <w:rsid w:val="51104B47"/>
    <w:rsid w:val="5110501A"/>
    <w:rsid w:val="5115E8F5"/>
    <w:rsid w:val="511F8BA4"/>
    <w:rsid w:val="51266CCB"/>
    <w:rsid w:val="5126E871"/>
    <w:rsid w:val="5128BD14"/>
    <w:rsid w:val="5137268F"/>
    <w:rsid w:val="513AD6F0"/>
    <w:rsid w:val="513EF75A"/>
    <w:rsid w:val="5140F79A"/>
    <w:rsid w:val="51473E94"/>
    <w:rsid w:val="51528115"/>
    <w:rsid w:val="5155ED92"/>
    <w:rsid w:val="5157A998"/>
    <w:rsid w:val="516D58EB"/>
    <w:rsid w:val="5171A86D"/>
    <w:rsid w:val="5172A1C4"/>
    <w:rsid w:val="5178A4EF"/>
    <w:rsid w:val="51822D83"/>
    <w:rsid w:val="518630DF"/>
    <w:rsid w:val="518A7128"/>
    <w:rsid w:val="518D1F6E"/>
    <w:rsid w:val="518F2EBC"/>
    <w:rsid w:val="51922CD4"/>
    <w:rsid w:val="51987648"/>
    <w:rsid w:val="51A0E8D0"/>
    <w:rsid w:val="51A45A88"/>
    <w:rsid w:val="51AF7175"/>
    <w:rsid w:val="51B1A918"/>
    <w:rsid w:val="51B3948A"/>
    <w:rsid w:val="51BE9FA0"/>
    <w:rsid w:val="51C3D2DF"/>
    <w:rsid w:val="51C4F777"/>
    <w:rsid w:val="51C7687D"/>
    <w:rsid w:val="51D3E9FB"/>
    <w:rsid w:val="51D89099"/>
    <w:rsid w:val="51DAF205"/>
    <w:rsid w:val="51DCC4D5"/>
    <w:rsid w:val="51DCEA13"/>
    <w:rsid w:val="51DFC5E4"/>
    <w:rsid w:val="51E78B9B"/>
    <w:rsid w:val="51EE302F"/>
    <w:rsid w:val="51EE68FB"/>
    <w:rsid w:val="51F277E4"/>
    <w:rsid w:val="51F60285"/>
    <w:rsid w:val="51F7372D"/>
    <w:rsid w:val="52015022"/>
    <w:rsid w:val="5201BE62"/>
    <w:rsid w:val="5207E366"/>
    <w:rsid w:val="520A0962"/>
    <w:rsid w:val="520AB0FC"/>
    <w:rsid w:val="5211703A"/>
    <w:rsid w:val="52119F21"/>
    <w:rsid w:val="52167952"/>
    <w:rsid w:val="5217BA07"/>
    <w:rsid w:val="521E0305"/>
    <w:rsid w:val="52207CC3"/>
    <w:rsid w:val="522A6379"/>
    <w:rsid w:val="522DAF9A"/>
    <w:rsid w:val="522EE914"/>
    <w:rsid w:val="5236D816"/>
    <w:rsid w:val="523BCCF8"/>
    <w:rsid w:val="523E141C"/>
    <w:rsid w:val="524232DA"/>
    <w:rsid w:val="5242E5C8"/>
    <w:rsid w:val="524812ED"/>
    <w:rsid w:val="52488276"/>
    <w:rsid w:val="5248F0E7"/>
    <w:rsid w:val="524DA72A"/>
    <w:rsid w:val="525929B0"/>
    <w:rsid w:val="525AB92A"/>
    <w:rsid w:val="525D83B8"/>
    <w:rsid w:val="525FEB7A"/>
    <w:rsid w:val="52645508"/>
    <w:rsid w:val="5266047C"/>
    <w:rsid w:val="52661E2C"/>
    <w:rsid w:val="52685D9D"/>
    <w:rsid w:val="526D7AA9"/>
    <w:rsid w:val="526F3776"/>
    <w:rsid w:val="527018CC"/>
    <w:rsid w:val="52717814"/>
    <w:rsid w:val="527A0AFC"/>
    <w:rsid w:val="527AB23F"/>
    <w:rsid w:val="5280B0DB"/>
    <w:rsid w:val="5284356F"/>
    <w:rsid w:val="52849051"/>
    <w:rsid w:val="5288FFC9"/>
    <w:rsid w:val="52906894"/>
    <w:rsid w:val="5292F34B"/>
    <w:rsid w:val="52931360"/>
    <w:rsid w:val="529E6D5C"/>
    <w:rsid w:val="52A94941"/>
    <w:rsid w:val="52AB883F"/>
    <w:rsid w:val="52B1B956"/>
    <w:rsid w:val="52B58A7C"/>
    <w:rsid w:val="52B8EB05"/>
    <w:rsid w:val="52B9A054"/>
    <w:rsid w:val="52B9BDE8"/>
    <w:rsid w:val="52BB2900"/>
    <w:rsid w:val="52BBDAC7"/>
    <w:rsid w:val="52C5F61C"/>
    <w:rsid w:val="52C6DFED"/>
    <w:rsid w:val="52CEE72A"/>
    <w:rsid w:val="52CFA2B1"/>
    <w:rsid w:val="52D05D96"/>
    <w:rsid w:val="52D09080"/>
    <w:rsid w:val="52D254CC"/>
    <w:rsid w:val="52D48AE0"/>
    <w:rsid w:val="52D92E63"/>
    <w:rsid w:val="52DD6F17"/>
    <w:rsid w:val="52E09E2D"/>
    <w:rsid w:val="52E157FD"/>
    <w:rsid w:val="52E23E76"/>
    <w:rsid w:val="52E32080"/>
    <w:rsid w:val="52EB5393"/>
    <w:rsid w:val="52EBD043"/>
    <w:rsid w:val="52F9EC41"/>
    <w:rsid w:val="530335A0"/>
    <w:rsid w:val="5307ACA1"/>
    <w:rsid w:val="5308C9CC"/>
    <w:rsid w:val="530B75DE"/>
    <w:rsid w:val="53112990"/>
    <w:rsid w:val="53193A5E"/>
    <w:rsid w:val="5320491D"/>
    <w:rsid w:val="53242A0D"/>
    <w:rsid w:val="5324ADFE"/>
    <w:rsid w:val="53265C42"/>
    <w:rsid w:val="5336E1AF"/>
    <w:rsid w:val="5337706C"/>
    <w:rsid w:val="5339FBA9"/>
    <w:rsid w:val="533A7148"/>
    <w:rsid w:val="53451915"/>
    <w:rsid w:val="53456224"/>
    <w:rsid w:val="53472539"/>
    <w:rsid w:val="53512C96"/>
    <w:rsid w:val="535429F7"/>
    <w:rsid w:val="535611F2"/>
    <w:rsid w:val="535A54DC"/>
    <w:rsid w:val="536B032A"/>
    <w:rsid w:val="5372453C"/>
    <w:rsid w:val="537D45AB"/>
    <w:rsid w:val="537FE912"/>
    <w:rsid w:val="53842B87"/>
    <w:rsid w:val="53881A13"/>
    <w:rsid w:val="538BCDF2"/>
    <w:rsid w:val="538D92BC"/>
    <w:rsid w:val="5398A12D"/>
    <w:rsid w:val="5399D2B7"/>
    <w:rsid w:val="5399F33E"/>
    <w:rsid w:val="539A6E81"/>
    <w:rsid w:val="539FE09C"/>
    <w:rsid w:val="53A032D3"/>
    <w:rsid w:val="53AAC14E"/>
    <w:rsid w:val="53B1B7C2"/>
    <w:rsid w:val="53B1ED15"/>
    <w:rsid w:val="53B29080"/>
    <w:rsid w:val="53B2D150"/>
    <w:rsid w:val="53B5FF4D"/>
    <w:rsid w:val="53BF6125"/>
    <w:rsid w:val="53C024EA"/>
    <w:rsid w:val="53C0E058"/>
    <w:rsid w:val="53C67E32"/>
    <w:rsid w:val="53C96A52"/>
    <w:rsid w:val="53D5EDFE"/>
    <w:rsid w:val="53DFF69C"/>
    <w:rsid w:val="53E8F5AA"/>
    <w:rsid w:val="53F4B6B7"/>
    <w:rsid w:val="53F59189"/>
    <w:rsid w:val="5404083B"/>
    <w:rsid w:val="540ACCBE"/>
    <w:rsid w:val="5413F720"/>
    <w:rsid w:val="541A7F03"/>
    <w:rsid w:val="541F0A55"/>
    <w:rsid w:val="5424B2D2"/>
    <w:rsid w:val="5425A133"/>
    <w:rsid w:val="54324EBE"/>
    <w:rsid w:val="543C15A4"/>
    <w:rsid w:val="543CE27B"/>
    <w:rsid w:val="543F64EC"/>
    <w:rsid w:val="544C84E6"/>
    <w:rsid w:val="544FB39C"/>
    <w:rsid w:val="5452A9C2"/>
    <w:rsid w:val="5459A7B1"/>
    <w:rsid w:val="545C1EC8"/>
    <w:rsid w:val="5461C67D"/>
    <w:rsid w:val="546349F7"/>
    <w:rsid w:val="54643EA8"/>
    <w:rsid w:val="546C7525"/>
    <w:rsid w:val="5475909A"/>
    <w:rsid w:val="5478FA47"/>
    <w:rsid w:val="547A5CBA"/>
    <w:rsid w:val="547CE094"/>
    <w:rsid w:val="547DF710"/>
    <w:rsid w:val="547FAF4E"/>
    <w:rsid w:val="548E6EE3"/>
    <w:rsid w:val="5490A342"/>
    <w:rsid w:val="5491EEF5"/>
    <w:rsid w:val="549F6DA5"/>
    <w:rsid w:val="54AAF70F"/>
    <w:rsid w:val="54B24888"/>
    <w:rsid w:val="54BEADA4"/>
    <w:rsid w:val="54C52488"/>
    <w:rsid w:val="54CA73E0"/>
    <w:rsid w:val="54D586E6"/>
    <w:rsid w:val="54D5F01F"/>
    <w:rsid w:val="54D93E44"/>
    <w:rsid w:val="54DD99A0"/>
    <w:rsid w:val="54E423EF"/>
    <w:rsid w:val="54E64D60"/>
    <w:rsid w:val="54E76CDD"/>
    <w:rsid w:val="54E9955A"/>
    <w:rsid w:val="54EDBF3E"/>
    <w:rsid w:val="54F3E067"/>
    <w:rsid w:val="54F61046"/>
    <w:rsid w:val="54F78762"/>
    <w:rsid w:val="54F96B6D"/>
    <w:rsid w:val="54F9AED7"/>
    <w:rsid w:val="54FDEFF7"/>
    <w:rsid w:val="5500E6FC"/>
    <w:rsid w:val="55083CAA"/>
    <w:rsid w:val="55098FD3"/>
    <w:rsid w:val="550C25BA"/>
    <w:rsid w:val="55118797"/>
    <w:rsid w:val="5513FFDB"/>
    <w:rsid w:val="5517A456"/>
    <w:rsid w:val="5518638E"/>
    <w:rsid w:val="551C7C04"/>
    <w:rsid w:val="551FFBE8"/>
    <w:rsid w:val="5526E973"/>
    <w:rsid w:val="55284E6C"/>
    <w:rsid w:val="5528ACE1"/>
    <w:rsid w:val="552A4A44"/>
    <w:rsid w:val="552DCEBE"/>
    <w:rsid w:val="553EE4E2"/>
    <w:rsid w:val="55420929"/>
    <w:rsid w:val="5544A74D"/>
    <w:rsid w:val="5548EBAF"/>
    <w:rsid w:val="554E16B1"/>
    <w:rsid w:val="5553D8C8"/>
    <w:rsid w:val="55552859"/>
    <w:rsid w:val="55576809"/>
    <w:rsid w:val="555C229B"/>
    <w:rsid w:val="556181BA"/>
    <w:rsid w:val="5565A9AD"/>
    <w:rsid w:val="5568BD71"/>
    <w:rsid w:val="5569BD90"/>
    <w:rsid w:val="556C9E9D"/>
    <w:rsid w:val="556E45AB"/>
    <w:rsid w:val="556E96F9"/>
    <w:rsid w:val="556EEC42"/>
    <w:rsid w:val="557C6543"/>
    <w:rsid w:val="5584C20F"/>
    <w:rsid w:val="558AAC85"/>
    <w:rsid w:val="558DA431"/>
    <w:rsid w:val="558DBED8"/>
    <w:rsid w:val="558E1D38"/>
    <w:rsid w:val="558E4280"/>
    <w:rsid w:val="558E55E8"/>
    <w:rsid w:val="559259EC"/>
    <w:rsid w:val="55927EA4"/>
    <w:rsid w:val="559629BA"/>
    <w:rsid w:val="5597CA52"/>
    <w:rsid w:val="5597F00C"/>
    <w:rsid w:val="559C43CD"/>
    <w:rsid w:val="559C4963"/>
    <w:rsid w:val="559C5457"/>
    <w:rsid w:val="55A3BBDE"/>
    <w:rsid w:val="55A59F64"/>
    <w:rsid w:val="55AFC2C0"/>
    <w:rsid w:val="55B11B94"/>
    <w:rsid w:val="55BBF014"/>
    <w:rsid w:val="55BC936D"/>
    <w:rsid w:val="55C478A4"/>
    <w:rsid w:val="55C4F7B8"/>
    <w:rsid w:val="55C5F7A4"/>
    <w:rsid w:val="55C87125"/>
    <w:rsid w:val="55CA940D"/>
    <w:rsid w:val="55CAB5D8"/>
    <w:rsid w:val="55D108F4"/>
    <w:rsid w:val="55D8DD12"/>
    <w:rsid w:val="55E01247"/>
    <w:rsid w:val="55E18BA0"/>
    <w:rsid w:val="55E3AA74"/>
    <w:rsid w:val="55EB27EC"/>
    <w:rsid w:val="55F096E5"/>
    <w:rsid w:val="55F28316"/>
    <w:rsid w:val="55FF2086"/>
    <w:rsid w:val="56012759"/>
    <w:rsid w:val="56045646"/>
    <w:rsid w:val="56086085"/>
    <w:rsid w:val="560BAABD"/>
    <w:rsid w:val="560C86C7"/>
    <w:rsid w:val="560ED1B5"/>
    <w:rsid w:val="5614CAA8"/>
    <w:rsid w:val="5615D6C4"/>
    <w:rsid w:val="5616C191"/>
    <w:rsid w:val="5617A499"/>
    <w:rsid w:val="5628FD49"/>
    <w:rsid w:val="56295EB5"/>
    <w:rsid w:val="562C70E1"/>
    <w:rsid w:val="562E6375"/>
    <w:rsid w:val="562E9FC8"/>
    <w:rsid w:val="563025BC"/>
    <w:rsid w:val="5632C4A8"/>
    <w:rsid w:val="5634A988"/>
    <w:rsid w:val="564098FF"/>
    <w:rsid w:val="5640C809"/>
    <w:rsid w:val="564CAF39"/>
    <w:rsid w:val="56590C98"/>
    <w:rsid w:val="566335BA"/>
    <w:rsid w:val="5663E8BA"/>
    <w:rsid w:val="5664F44C"/>
    <w:rsid w:val="566989F6"/>
    <w:rsid w:val="566A53C3"/>
    <w:rsid w:val="56708DBC"/>
    <w:rsid w:val="56715485"/>
    <w:rsid w:val="56716B74"/>
    <w:rsid w:val="567712E2"/>
    <w:rsid w:val="567BFDE5"/>
    <w:rsid w:val="567F7CED"/>
    <w:rsid w:val="568042F1"/>
    <w:rsid w:val="56826C15"/>
    <w:rsid w:val="56831F77"/>
    <w:rsid w:val="5683523E"/>
    <w:rsid w:val="5691534C"/>
    <w:rsid w:val="56A83894"/>
    <w:rsid w:val="56AB4CE4"/>
    <w:rsid w:val="56B6571D"/>
    <w:rsid w:val="56B90CD6"/>
    <w:rsid w:val="56BA06C2"/>
    <w:rsid w:val="56BA8184"/>
    <w:rsid w:val="56BC2536"/>
    <w:rsid w:val="56BF0718"/>
    <w:rsid w:val="56C57DD2"/>
    <w:rsid w:val="56D19400"/>
    <w:rsid w:val="56D76CD5"/>
    <w:rsid w:val="56DA5C0C"/>
    <w:rsid w:val="56E1737F"/>
    <w:rsid w:val="56E4AC53"/>
    <w:rsid w:val="56ED27FE"/>
    <w:rsid w:val="56F6A7DB"/>
    <w:rsid w:val="56F6D5D3"/>
    <w:rsid w:val="56F701E7"/>
    <w:rsid w:val="570AEAC3"/>
    <w:rsid w:val="570FFAB0"/>
    <w:rsid w:val="5713E04E"/>
    <w:rsid w:val="571594F2"/>
    <w:rsid w:val="571A619E"/>
    <w:rsid w:val="571AFCFC"/>
    <w:rsid w:val="571C9296"/>
    <w:rsid w:val="571F05DD"/>
    <w:rsid w:val="57209DB6"/>
    <w:rsid w:val="57298F39"/>
    <w:rsid w:val="572C8934"/>
    <w:rsid w:val="572E2A4D"/>
    <w:rsid w:val="57328264"/>
    <w:rsid w:val="5735BB8B"/>
    <w:rsid w:val="573ADE38"/>
    <w:rsid w:val="573C16AA"/>
    <w:rsid w:val="573DB4FA"/>
    <w:rsid w:val="5741091D"/>
    <w:rsid w:val="5746C0B1"/>
    <w:rsid w:val="574855FE"/>
    <w:rsid w:val="57549AE9"/>
    <w:rsid w:val="57553881"/>
    <w:rsid w:val="5755806F"/>
    <w:rsid w:val="5755BA99"/>
    <w:rsid w:val="575F017B"/>
    <w:rsid w:val="576B2355"/>
    <w:rsid w:val="576F3CA2"/>
    <w:rsid w:val="57722439"/>
    <w:rsid w:val="57740217"/>
    <w:rsid w:val="57819FC3"/>
    <w:rsid w:val="5783BC99"/>
    <w:rsid w:val="57860382"/>
    <w:rsid w:val="5787EBDA"/>
    <w:rsid w:val="5789CC66"/>
    <w:rsid w:val="578A4A84"/>
    <w:rsid w:val="578BCBF8"/>
    <w:rsid w:val="578CC9D4"/>
    <w:rsid w:val="5792ECE1"/>
    <w:rsid w:val="5796E945"/>
    <w:rsid w:val="57975840"/>
    <w:rsid w:val="579D137D"/>
    <w:rsid w:val="579E94D0"/>
    <w:rsid w:val="57A6DC94"/>
    <w:rsid w:val="57A8A59D"/>
    <w:rsid w:val="57AFCE72"/>
    <w:rsid w:val="57B2201D"/>
    <w:rsid w:val="57B74CA0"/>
    <w:rsid w:val="57BB7C86"/>
    <w:rsid w:val="57C17FC4"/>
    <w:rsid w:val="57C9037E"/>
    <w:rsid w:val="57CFD877"/>
    <w:rsid w:val="57D0F6AF"/>
    <w:rsid w:val="57D6C062"/>
    <w:rsid w:val="57E07881"/>
    <w:rsid w:val="57E0F336"/>
    <w:rsid w:val="57E299B2"/>
    <w:rsid w:val="57E30330"/>
    <w:rsid w:val="57E50BB0"/>
    <w:rsid w:val="57E6744A"/>
    <w:rsid w:val="57EA072A"/>
    <w:rsid w:val="57EED248"/>
    <w:rsid w:val="57F18974"/>
    <w:rsid w:val="57F584E2"/>
    <w:rsid w:val="57F73C2F"/>
    <w:rsid w:val="57F7CFC2"/>
    <w:rsid w:val="57F85D95"/>
    <w:rsid w:val="57FB699F"/>
    <w:rsid w:val="57FEA5E9"/>
    <w:rsid w:val="57FF7F0B"/>
    <w:rsid w:val="580340D6"/>
    <w:rsid w:val="5805D541"/>
    <w:rsid w:val="5809A2F7"/>
    <w:rsid w:val="580A944A"/>
    <w:rsid w:val="580E9CAA"/>
    <w:rsid w:val="581CDF55"/>
    <w:rsid w:val="581D0827"/>
    <w:rsid w:val="581EA2B8"/>
    <w:rsid w:val="581F1894"/>
    <w:rsid w:val="5823EED8"/>
    <w:rsid w:val="582C5000"/>
    <w:rsid w:val="5830058C"/>
    <w:rsid w:val="58327DB1"/>
    <w:rsid w:val="58376215"/>
    <w:rsid w:val="58385CE6"/>
    <w:rsid w:val="583DB209"/>
    <w:rsid w:val="58406228"/>
    <w:rsid w:val="5841A2B1"/>
    <w:rsid w:val="584CF2AE"/>
    <w:rsid w:val="584F2346"/>
    <w:rsid w:val="584F8ECC"/>
    <w:rsid w:val="5857D789"/>
    <w:rsid w:val="585AA121"/>
    <w:rsid w:val="585BBFE9"/>
    <w:rsid w:val="585E1649"/>
    <w:rsid w:val="586084F0"/>
    <w:rsid w:val="586095FD"/>
    <w:rsid w:val="5861846C"/>
    <w:rsid w:val="5867CC25"/>
    <w:rsid w:val="58698732"/>
    <w:rsid w:val="587B29B8"/>
    <w:rsid w:val="5880727D"/>
    <w:rsid w:val="5882C368"/>
    <w:rsid w:val="5885C556"/>
    <w:rsid w:val="588FAC1E"/>
    <w:rsid w:val="5893A780"/>
    <w:rsid w:val="58951A3B"/>
    <w:rsid w:val="589B7FD6"/>
    <w:rsid w:val="589D73DA"/>
    <w:rsid w:val="58A036E7"/>
    <w:rsid w:val="58A0682C"/>
    <w:rsid w:val="58A6199A"/>
    <w:rsid w:val="58A9DAE4"/>
    <w:rsid w:val="58AB6493"/>
    <w:rsid w:val="58AEA0DD"/>
    <w:rsid w:val="58B11E35"/>
    <w:rsid w:val="58B13511"/>
    <w:rsid w:val="58B78F76"/>
    <w:rsid w:val="58B848C4"/>
    <w:rsid w:val="58CBC5F2"/>
    <w:rsid w:val="58CCDACE"/>
    <w:rsid w:val="58CDBD47"/>
    <w:rsid w:val="58D564E3"/>
    <w:rsid w:val="58D7EEBB"/>
    <w:rsid w:val="58D81A14"/>
    <w:rsid w:val="58E89C91"/>
    <w:rsid w:val="58EC950F"/>
    <w:rsid w:val="58F18219"/>
    <w:rsid w:val="58F23D95"/>
    <w:rsid w:val="58F65830"/>
    <w:rsid w:val="58F725EE"/>
    <w:rsid w:val="58F9D669"/>
    <w:rsid w:val="58FD7E7B"/>
    <w:rsid w:val="58FDF7D0"/>
    <w:rsid w:val="58FE3DB7"/>
    <w:rsid w:val="5902B14F"/>
    <w:rsid w:val="5904199F"/>
    <w:rsid w:val="590C2BA9"/>
    <w:rsid w:val="590CC8BF"/>
    <w:rsid w:val="59137045"/>
    <w:rsid w:val="59140D54"/>
    <w:rsid w:val="59146721"/>
    <w:rsid w:val="5914C96F"/>
    <w:rsid w:val="5915B1B3"/>
    <w:rsid w:val="591646DA"/>
    <w:rsid w:val="591669B2"/>
    <w:rsid w:val="5919B50F"/>
    <w:rsid w:val="592C4C5D"/>
    <w:rsid w:val="592E564E"/>
    <w:rsid w:val="59382776"/>
    <w:rsid w:val="593B5BC4"/>
    <w:rsid w:val="59430A7B"/>
    <w:rsid w:val="59435A3C"/>
    <w:rsid w:val="594FCFB5"/>
    <w:rsid w:val="5951FC0B"/>
    <w:rsid w:val="595312C6"/>
    <w:rsid w:val="5956057D"/>
    <w:rsid w:val="59597DB7"/>
    <w:rsid w:val="595CE1BA"/>
    <w:rsid w:val="595D69A1"/>
    <w:rsid w:val="595DEDC8"/>
    <w:rsid w:val="595EE77F"/>
    <w:rsid w:val="59601FFE"/>
    <w:rsid w:val="59630858"/>
    <w:rsid w:val="5963E513"/>
    <w:rsid w:val="596928A0"/>
    <w:rsid w:val="5969A156"/>
    <w:rsid w:val="596FAAB1"/>
    <w:rsid w:val="5970E740"/>
    <w:rsid w:val="5974A887"/>
    <w:rsid w:val="59793571"/>
    <w:rsid w:val="597A55E0"/>
    <w:rsid w:val="597B1C25"/>
    <w:rsid w:val="597C524A"/>
    <w:rsid w:val="5996298A"/>
    <w:rsid w:val="59A1C108"/>
    <w:rsid w:val="59A2CCE3"/>
    <w:rsid w:val="59A3E7FD"/>
    <w:rsid w:val="59A64D33"/>
    <w:rsid w:val="59A79C4B"/>
    <w:rsid w:val="59AA2AEC"/>
    <w:rsid w:val="59AD3C8D"/>
    <w:rsid w:val="59B5CA72"/>
    <w:rsid w:val="59B8F317"/>
    <w:rsid w:val="59BEDA24"/>
    <w:rsid w:val="59BF32E4"/>
    <w:rsid w:val="59C9D10C"/>
    <w:rsid w:val="59CE84D0"/>
    <w:rsid w:val="59D00342"/>
    <w:rsid w:val="59D081E1"/>
    <w:rsid w:val="59DD22B0"/>
    <w:rsid w:val="59DD3019"/>
    <w:rsid w:val="59E20730"/>
    <w:rsid w:val="59E85325"/>
    <w:rsid w:val="59E9D5C0"/>
    <w:rsid w:val="59E9E1E3"/>
    <w:rsid w:val="59EA3BCD"/>
    <w:rsid w:val="59EE0B32"/>
    <w:rsid w:val="59F5F7D7"/>
    <w:rsid w:val="59F6A7DA"/>
    <w:rsid w:val="59FAC1A1"/>
    <w:rsid w:val="59FBAB0F"/>
    <w:rsid w:val="5A08AEA6"/>
    <w:rsid w:val="5A08AF2D"/>
    <w:rsid w:val="5A0AF535"/>
    <w:rsid w:val="5A0B8875"/>
    <w:rsid w:val="5A1915C9"/>
    <w:rsid w:val="5A1A0AB7"/>
    <w:rsid w:val="5A1A5926"/>
    <w:rsid w:val="5A23965D"/>
    <w:rsid w:val="5A274B47"/>
    <w:rsid w:val="5A27E363"/>
    <w:rsid w:val="5A41D834"/>
    <w:rsid w:val="5A4B8773"/>
    <w:rsid w:val="5A4FF219"/>
    <w:rsid w:val="5A51C45A"/>
    <w:rsid w:val="5A52B932"/>
    <w:rsid w:val="5A5583C0"/>
    <w:rsid w:val="5A584F3D"/>
    <w:rsid w:val="5A6069A0"/>
    <w:rsid w:val="5A65E091"/>
    <w:rsid w:val="5A667032"/>
    <w:rsid w:val="5A6A7978"/>
    <w:rsid w:val="5A7415FD"/>
    <w:rsid w:val="5A74D78F"/>
    <w:rsid w:val="5A751518"/>
    <w:rsid w:val="5A75D619"/>
    <w:rsid w:val="5A78E248"/>
    <w:rsid w:val="5A7DB1B9"/>
    <w:rsid w:val="5A81DE93"/>
    <w:rsid w:val="5A83B21C"/>
    <w:rsid w:val="5A8EDB4D"/>
    <w:rsid w:val="5A941986"/>
    <w:rsid w:val="5A94F3AE"/>
    <w:rsid w:val="5A9A7C15"/>
    <w:rsid w:val="5A9D9FD4"/>
    <w:rsid w:val="5AA048DF"/>
    <w:rsid w:val="5AA1F886"/>
    <w:rsid w:val="5AB0E4EC"/>
    <w:rsid w:val="5AB51F2B"/>
    <w:rsid w:val="5AB8225B"/>
    <w:rsid w:val="5ABD43B5"/>
    <w:rsid w:val="5AC2F7D6"/>
    <w:rsid w:val="5ACD6DA9"/>
    <w:rsid w:val="5AD09C14"/>
    <w:rsid w:val="5AD38D8F"/>
    <w:rsid w:val="5AD40301"/>
    <w:rsid w:val="5ADC5268"/>
    <w:rsid w:val="5AE18F83"/>
    <w:rsid w:val="5AE1ADBD"/>
    <w:rsid w:val="5AE28543"/>
    <w:rsid w:val="5AE2C802"/>
    <w:rsid w:val="5AE8DCE9"/>
    <w:rsid w:val="5AEA6ACD"/>
    <w:rsid w:val="5AF00F0D"/>
    <w:rsid w:val="5AF6B833"/>
    <w:rsid w:val="5AFC70E1"/>
    <w:rsid w:val="5B016401"/>
    <w:rsid w:val="5B01D09F"/>
    <w:rsid w:val="5B0A5892"/>
    <w:rsid w:val="5B0FD36A"/>
    <w:rsid w:val="5B191B34"/>
    <w:rsid w:val="5B1F0D67"/>
    <w:rsid w:val="5B21B7DA"/>
    <w:rsid w:val="5B2619EB"/>
    <w:rsid w:val="5B313BE7"/>
    <w:rsid w:val="5B322CBB"/>
    <w:rsid w:val="5B3A6E66"/>
    <w:rsid w:val="5B3D0EC8"/>
    <w:rsid w:val="5B42F91D"/>
    <w:rsid w:val="5B444D31"/>
    <w:rsid w:val="5B4D93F9"/>
    <w:rsid w:val="5B4DA475"/>
    <w:rsid w:val="5B513058"/>
    <w:rsid w:val="5B58220C"/>
    <w:rsid w:val="5B5DEC86"/>
    <w:rsid w:val="5B62BD9F"/>
    <w:rsid w:val="5B6596A0"/>
    <w:rsid w:val="5B670C64"/>
    <w:rsid w:val="5B744FCD"/>
    <w:rsid w:val="5B876962"/>
    <w:rsid w:val="5B8AF06D"/>
    <w:rsid w:val="5B8BB741"/>
    <w:rsid w:val="5B9DA0F4"/>
    <w:rsid w:val="5BA157E3"/>
    <w:rsid w:val="5BAAFEC5"/>
    <w:rsid w:val="5BAB85BD"/>
    <w:rsid w:val="5BB25A68"/>
    <w:rsid w:val="5BB4B9F3"/>
    <w:rsid w:val="5BB4D594"/>
    <w:rsid w:val="5BB4F7A4"/>
    <w:rsid w:val="5BB668CC"/>
    <w:rsid w:val="5BBBBF2C"/>
    <w:rsid w:val="5BBD156A"/>
    <w:rsid w:val="5BC8B64F"/>
    <w:rsid w:val="5BD88D1A"/>
    <w:rsid w:val="5BDA6156"/>
    <w:rsid w:val="5BDF38A7"/>
    <w:rsid w:val="5BE4EEB7"/>
    <w:rsid w:val="5BF0433A"/>
    <w:rsid w:val="5BFB057D"/>
    <w:rsid w:val="5BFE583B"/>
    <w:rsid w:val="5C019B70"/>
    <w:rsid w:val="5C0BD799"/>
    <w:rsid w:val="5C13C0C7"/>
    <w:rsid w:val="5C19CDCA"/>
    <w:rsid w:val="5C1D2234"/>
    <w:rsid w:val="5C1D4DCA"/>
    <w:rsid w:val="5C1E45B7"/>
    <w:rsid w:val="5C1EE218"/>
    <w:rsid w:val="5C28A449"/>
    <w:rsid w:val="5C2CC216"/>
    <w:rsid w:val="5C2CC878"/>
    <w:rsid w:val="5C2D5CF9"/>
    <w:rsid w:val="5C36A1DE"/>
    <w:rsid w:val="5C393DE5"/>
    <w:rsid w:val="5C394228"/>
    <w:rsid w:val="5C3FD6E0"/>
    <w:rsid w:val="5C4080DE"/>
    <w:rsid w:val="5C443C13"/>
    <w:rsid w:val="5C4947FE"/>
    <w:rsid w:val="5C4D7D5A"/>
    <w:rsid w:val="5C519AD0"/>
    <w:rsid w:val="5C51B7A9"/>
    <w:rsid w:val="5C53A36E"/>
    <w:rsid w:val="5C5978DB"/>
    <w:rsid w:val="5C5B09E6"/>
    <w:rsid w:val="5C5B6941"/>
    <w:rsid w:val="5C5E88C4"/>
    <w:rsid w:val="5C5F6B1F"/>
    <w:rsid w:val="5C609A7E"/>
    <w:rsid w:val="5C6149E0"/>
    <w:rsid w:val="5C62597D"/>
    <w:rsid w:val="5C6D9463"/>
    <w:rsid w:val="5C78E6D8"/>
    <w:rsid w:val="5C7D1DCE"/>
    <w:rsid w:val="5C7E0687"/>
    <w:rsid w:val="5C7E9863"/>
    <w:rsid w:val="5C84B4C5"/>
    <w:rsid w:val="5C8DA63F"/>
    <w:rsid w:val="5C92AE3E"/>
    <w:rsid w:val="5CA4DE93"/>
    <w:rsid w:val="5CA55CD2"/>
    <w:rsid w:val="5CA60110"/>
    <w:rsid w:val="5CAB2B51"/>
    <w:rsid w:val="5CAC121F"/>
    <w:rsid w:val="5CAE5FC1"/>
    <w:rsid w:val="5CAFB369"/>
    <w:rsid w:val="5CB32900"/>
    <w:rsid w:val="5CBA94A9"/>
    <w:rsid w:val="5CC19B9F"/>
    <w:rsid w:val="5CC7608A"/>
    <w:rsid w:val="5CCE1D71"/>
    <w:rsid w:val="5CD5454B"/>
    <w:rsid w:val="5CD61198"/>
    <w:rsid w:val="5CD8B955"/>
    <w:rsid w:val="5CDA11ED"/>
    <w:rsid w:val="5CDBE460"/>
    <w:rsid w:val="5CDCB7A0"/>
    <w:rsid w:val="5CDE1900"/>
    <w:rsid w:val="5CDE8F73"/>
    <w:rsid w:val="5CE3E4DA"/>
    <w:rsid w:val="5CEA4E52"/>
    <w:rsid w:val="5CEA6E31"/>
    <w:rsid w:val="5CEBFB51"/>
    <w:rsid w:val="5CF0F5FF"/>
    <w:rsid w:val="5CF15826"/>
    <w:rsid w:val="5CF6403B"/>
    <w:rsid w:val="5D03D719"/>
    <w:rsid w:val="5D0C9B93"/>
    <w:rsid w:val="5D13EECE"/>
    <w:rsid w:val="5D15EC7F"/>
    <w:rsid w:val="5D17AE6B"/>
    <w:rsid w:val="5D1F11C0"/>
    <w:rsid w:val="5D233CA5"/>
    <w:rsid w:val="5D242152"/>
    <w:rsid w:val="5D248B97"/>
    <w:rsid w:val="5D27A0B5"/>
    <w:rsid w:val="5D27BAD4"/>
    <w:rsid w:val="5D299A65"/>
    <w:rsid w:val="5D348843"/>
    <w:rsid w:val="5D3622C0"/>
    <w:rsid w:val="5D3D6D73"/>
    <w:rsid w:val="5D3FADC9"/>
    <w:rsid w:val="5D4385BA"/>
    <w:rsid w:val="5D44AC27"/>
    <w:rsid w:val="5D4BB56A"/>
    <w:rsid w:val="5D4E726F"/>
    <w:rsid w:val="5D536B42"/>
    <w:rsid w:val="5D5585E5"/>
    <w:rsid w:val="5D5982CD"/>
    <w:rsid w:val="5D698C90"/>
    <w:rsid w:val="5D6C939F"/>
    <w:rsid w:val="5D777991"/>
    <w:rsid w:val="5D78E586"/>
    <w:rsid w:val="5D7BE17B"/>
    <w:rsid w:val="5D7BEAE3"/>
    <w:rsid w:val="5D8792DB"/>
    <w:rsid w:val="5D8A8EB1"/>
    <w:rsid w:val="5D936528"/>
    <w:rsid w:val="5D979E22"/>
    <w:rsid w:val="5D99C356"/>
    <w:rsid w:val="5D9BCD4A"/>
    <w:rsid w:val="5D9C90C0"/>
    <w:rsid w:val="5D9D6BD1"/>
    <w:rsid w:val="5D9EA4BA"/>
    <w:rsid w:val="5D9ECF1D"/>
    <w:rsid w:val="5DA41F57"/>
    <w:rsid w:val="5DAA6387"/>
    <w:rsid w:val="5DAD5F33"/>
    <w:rsid w:val="5DAE3BB2"/>
    <w:rsid w:val="5DB29701"/>
    <w:rsid w:val="5DB798E8"/>
    <w:rsid w:val="5DBAC63A"/>
    <w:rsid w:val="5DBB6EBB"/>
    <w:rsid w:val="5DBB9D37"/>
    <w:rsid w:val="5DBC3917"/>
    <w:rsid w:val="5DC48EC2"/>
    <w:rsid w:val="5DC739E5"/>
    <w:rsid w:val="5DD6602D"/>
    <w:rsid w:val="5DD68741"/>
    <w:rsid w:val="5DD70913"/>
    <w:rsid w:val="5DE29CFF"/>
    <w:rsid w:val="5DE71684"/>
    <w:rsid w:val="5DE72B4F"/>
    <w:rsid w:val="5DEA161A"/>
    <w:rsid w:val="5DEA8D2E"/>
    <w:rsid w:val="5DEF5336"/>
    <w:rsid w:val="5DF0B4E9"/>
    <w:rsid w:val="5DFBC8B0"/>
    <w:rsid w:val="5DFC1022"/>
    <w:rsid w:val="5DFFF5CC"/>
    <w:rsid w:val="5E0031D0"/>
    <w:rsid w:val="5E036636"/>
    <w:rsid w:val="5E041DD5"/>
    <w:rsid w:val="5E0983BE"/>
    <w:rsid w:val="5E0C609A"/>
    <w:rsid w:val="5E0D79B5"/>
    <w:rsid w:val="5E13F32A"/>
    <w:rsid w:val="5E1CAD65"/>
    <w:rsid w:val="5E21A26A"/>
    <w:rsid w:val="5E21B7E6"/>
    <w:rsid w:val="5E310010"/>
    <w:rsid w:val="5E312E56"/>
    <w:rsid w:val="5E391065"/>
    <w:rsid w:val="5E496CC6"/>
    <w:rsid w:val="5E50578D"/>
    <w:rsid w:val="5E5FF461"/>
    <w:rsid w:val="5E600842"/>
    <w:rsid w:val="5E61D5E5"/>
    <w:rsid w:val="5E6533EF"/>
    <w:rsid w:val="5E67200B"/>
    <w:rsid w:val="5E68157C"/>
    <w:rsid w:val="5E70C320"/>
    <w:rsid w:val="5E7392D9"/>
    <w:rsid w:val="5E7A1F00"/>
    <w:rsid w:val="5E7BEDF3"/>
    <w:rsid w:val="5E7CC4C2"/>
    <w:rsid w:val="5E7D253C"/>
    <w:rsid w:val="5E7FAE2E"/>
    <w:rsid w:val="5E8A095F"/>
    <w:rsid w:val="5E8AB0B9"/>
    <w:rsid w:val="5E8C3F26"/>
    <w:rsid w:val="5E8FC1DF"/>
    <w:rsid w:val="5E940EB9"/>
    <w:rsid w:val="5E94E744"/>
    <w:rsid w:val="5E9C01F3"/>
    <w:rsid w:val="5E9EC072"/>
    <w:rsid w:val="5E9FF8ED"/>
    <w:rsid w:val="5EA3711E"/>
    <w:rsid w:val="5EA5BA79"/>
    <w:rsid w:val="5EA5F417"/>
    <w:rsid w:val="5EB51B34"/>
    <w:rsid w:val="5EB5758E"/>
    <w:rsid w:val="5EB67B29"/>
    <w:rsid w:val="5EC5C77B"/>
    <w:rsid w:val="5ECA4E38"/>
    <w:rsid w:val="5EE0416A"/>
    <w:rsid w:val="5EE11B36"/>
    <w:rsid w:val="5EE34359"/>
    <w:rsid w:val="5EEA26CF"/>
    <w:rsid w:val="5EEDF5A0"/>
    <w:rsid w:val="5EF1A150"/>
    <w:rsid w:val="5EF44B93"/>
    <w:rsid w:val="5F033DDC"/>
    <w:rsid w:val="5F07D69A"/>
    <w:rsid w:val="5F0A0B1F"/>
    <w:rsid w:val="5F0AA29B"/>
    <w:rsid w:val="5F10ABD0"/>
    <w:rsid w:val="5F1438DE"/>
    <w:rsid w:val="5F181CB2"/>
    <w:rsid w:val="5F19E412"/>
    <w:rsid w:val="5F2110BF"/>
    <w:rsid w:val="5F215864"/>
    <w:rsid w:val="5F27AD52"/>
    <w:rsid w:val="5F2A3718"/>
    <w:rsid w:val="5F2D283C"/>
    <w:rsid w:val="5F2F6175"/>
    <w:rsid w:val="5F376084"/>
    <w:rsid w:val="5F38159E"/>
    <w:rsid w:val="5F3CE75A"/>
    <w:rsid w:val="5F415B75"/>
    <w:rsid w:val="5F416D7D"/>
    <w:rsid w:val="5F50504A"/>
    <w:rsid w:val="5F522968"/>
    <w:rsid w:val="5F53DAE9"/>
    <w:rsid w:val="5F5AED29"/>
    <w:rsid w:val="5F5C21BF"/>
    <w:rsid w:val="5F5C3E1A"/>
    <w:rsid w:val="5F64C6F6"/>
    <w:rsid w:val="5F6E5463"/>
    <w:rsid w:val="5F702BB9"/>
    <w:rsid w:val="5F70E2EA"/>
    <w:rsid w:val="5F79D049"/>
    <w:rsid w:val="5F8A76D6"/>
    <w:rsid w:val="5F95364E"/>
    <w:rsid w:val="5F955C27"/>
    <w:rsid w:val="5F99C8D2"/>
    <w:rsid w:val="5FA4D2E0"/>
    <w:rsid w:val="5FB258B5"/>
    <w:rsid w:val="5FB50DB1"/>
    <w:rsid w:val="5FB5F666"/>
    <w:rsid w:val="5FB63925"/>
    <w:rsid w:val="5FC873F7"/>
    <w:rsid w:val="5FCF1FD0"/>
    <w:rsid w:val="5FD6CA45"/>
    <w:rsid w:val="5FE66A8F"/>
    <w:rsid w:val="5FEAC9C2"/>
    <w:rsid w:val="5FF0BD21"/>
    <w:rsid w:val="5FF6ADC3"/>
    <w:rsid w:val="5FF6EBF8"/>
    <w:rsid w:val="5FF9BE65"/>
    <w:rsid w:val="5FFB7397"/>
    <w:rsid w:val="5FFF0E6E"/>
    <w:rsid w:val="600AAF2F"/>
    <w:rsid w:val="600C3BF6"/>
    <w:rsid w:val="6013618F"/>
    <w:rsid w:val="6014C7B0"/>
    <w:rsid w:val="601F3470"/>
    <w:rsid w:val="6021EF14"/>
    <w:rsid w:val="602EC904"/>
    <w:rsid w:val="60392D3C"/>
    <w:rsid w:val="60434F3A"/>
    <w:rsid w:val="604400DD"/>
    <w:rsid w:val="60470A56"/>
    <w:rsid w:val="604740E6"/>
    <w:rsid w:val="604D8EFC"/>
    <w:rsid w:val="6051D28B"/>
    <w:rsid w:val="6053610D"/>
    <w:rsid w:val="60541F78"/>
    <w:rsid w:val="6054AE80"/>
    <w:rsid w:val="60561726"/>
    <w:rsid w:val="60587A69"/>
    <w:rsid w:val="605B924B"/>
    <w:rsid w:val="605E6EBF"/>
    <w:rsid w:val="605E9E43"/>
    <w:rsid w:val="60616EA5"/>
    <w:rsid w:val="6065E95E"/>
    <w:rsid w:val="6066F5C6"/>
    <w:rsid w:val="6069824C"/>
    <w:rsid w:val="606A9CBB"/>
    <w:rsid w:val="606C648D"/>
    <w:rsid w:val="6080250E"/>
    <w:rsid w:val="60804687"/>
    <w:rsid w:val="60829989"/>
    <w:rsid w:val="60847895"/>
    <w:rsid w:val="608D8DBE"/>
    <w:rsid w:val="608F3FEE"/>
    <w:rsid w:val="60941B3B"/>
    <w:rsid w:val="60959371"/>
    <w:rsid w:val="6097CDE5"/>
    <w:rsid w:val="60A43BA5"/>
    <w:rsid w:val="60A76A0F"/>
    <w:rsid w:val="60AF178A"/>
    <w:rsid w:val="60B29124"/>
    <w:rsid w:val="60B856F3"/>
    <w:rsid w:val="60BB2850"/>
    <w:rsid w:val="60C6E205"/>
    <w:rsid w:val="60CB31D6"/>
    <w:rsid w:val="60CD454B"/>
    <w:rsid w:val="60D0E857"/>
    <w:rsid w:val="60D1030C"/>
    <w:rsid w:val="60D2A265"/>
    <w:rsid w:val="60D367F1"/>
    <w:rsid w:val="60D66FE8"/>
    <w:rsid w:val="60D785C6"/>
    <w:rsid w:val="60D79B85"/>
    <w:rsid w:val="60DC17EF"/>
    <w:rsid w:val="60DE0410"/>
    <w:rsid w:val="60E14C12"/>
    <w:rsid w:val="60E593D2"/>
    <w:rsid w:val="60E62B97"/>
    <w:rsid w:val="60ECA049"/>
    <w:rsid w:val="60ECA478"/>
    <w:rsid w:val="60FD09DF"/>
    <w:rsid w:val="61046D9B"/>
    <w:rsid w:val="6116E9A5"/>
    <w:rsid w:val="61226B2C"/>
    <w:rsid w:val="61230257"/>
    <w:rsid w:val="61271491"/>
    <w:rsid w:val="612DEC31"/>
    <w:rsid w:val="61352F5C"/>
    <w:rsid w:val="61355702"/>
    <w:rsid w:val="61383272"/>
    <w:rsid w:val="6142CDD5"/>
    <w:rsid w:val="6150D107"/>
    <w:rsid w:val="6150FBEE"/>
    <w:rsid w:val="61520986"/>
    <w:rsid w:val="615602AE"/>
    <w:rsid w:val="615A2D69"/>
    <w:rsid w:val="615CA7B2"/>
    <w:rsid w:val="615D2C8C"/>
    <w:rsid w:val="615D5CCB"/>
    <w:rsid w:val="615DF16A"/>
    <w:rsid w:val="6168E173"/>
    <w:rsid w:val="616AA9BB"/>
    <w:rsid w:val="61701919"/>
    <w:rsid w:val="61709953"/>
    <w:rsid w:val="61724B25"/>
    <w:rsid w:val="61729121"/>
    <w:rsid w:val="6178F024"/>
    <w:rsid w:val="617A6915"/>
    <w:rsid w:val="617E4CA1"/>
    <w:rsid w:val="6183DEB0"/>
    <w:rsid w:val="6184637C"/>
    <w:rsid w:val="61859D90"/>
    <w:rsid w:val="618762AE"/>
    <w:rsid w:val="618B89B7"/>
    <w:rsid w:val="618EA165"/>
    <w:rsid w:val="6190E9A6"/>
    <w:rsid w:val="61962D26"/>
    <w:rsid w:val="6198FFDA"/>
    <w:rsid w:val="619C07A5"/>
    <w:rsid w:val="61A0C036"/>
    <w:rsid w:val="61A4A65F"/>
    <w:rsid w:val="61AA40D3"/>
    <w:rsid w:val="61ADAF0F"/>
    <w:rsid w:val="61AF5583"/>
    <w:rsid w:val="61B2DFA5"/>
    <w:rsid w:val="61BC5B6F"/>
    <w:rsid w:val="61BDA873"/>
    <w:rsid w:val="61BE5896"/>
    <w:rsid w:val="61CE0E34"/>
    <w:rsid w:val="61CE14C7"/>
    <w:rsid w:val="61CE20C8"/>
    <w:rsid w:val="61D0A5C0"/>
    <w:rsid w:val="61D22224"/>
    <w:rsid w:val="61D52947"/>
    <w:rsid w:val="61D62A36"/>
    <w:rsid w:val="61D80622"/>
    <w:rsid w:val="61D938B4"/>
    <w:rsid w:val="61EB69E7"/>
    <w:rsid w:val="61F63386"/>
    <w:rsid w:val="61FAB305"/>
    <w:rsid w:val="6200DDB3"/>
    <w:rsid w:val="62385ED0"/>
    <w:rsid w:val="6239EE67"/>
    <w:rsid w:val="62400C06"/>
    <w:rsid w:val="624B80E7"/>
    <w:rsid w:val="624E5A44"/>
    <w:rsid w:val="625246D9"/>
    <w:rsid w:val="6260F7EC"/>
    <w:rsid w:val="62751878"/>
    <w:rsid w:val="62754E0C"/>
    <w:rsid w:val="62778BBE"/>
    <w:rsid w:val="628B4741"/>
    <w:rsid w:val="62910621"/>
    <w:rsid w:val="62969EB2"/>
    <w:rsid w:val="629F4580"/>
    <w:rsid w:val="62A13475"/>
    <w:rsid w:val="62A1E8AA"/>
    <w:rsid w:val="62A499E7"/>
    <w:rsid w:val="62A87879"/>
    <w:rsid w:val="62BE1488"/>
    <w:rsid w:val="62BE8AB7"/>
    <w:rsid w:val="62C46288"/>
    <w:rsid w:val="62DA44DA"/>
    <w:rsid w:val="62DF7605"/>
    <w:rsid w:val="62E03F0A"/>
    <w:rsid w:val="62E4F788"/>
    <w:rsid w:val="62E7644D"/>
    <w:rsid w:val="62EAD344"/>
    <w:rsid w:val="62EC741C"/>
    <w:rsid w:val="62EC95C0"/>
    <w:rsid w:val="62EDD9E7"/>
    <w:rsid w:val="62F0A265"/>
    <w:rsid w:val="62F0F169"/>
    <w:rsid w:val="62F3AFB7"/>
    <w:rsid w:val="62F819D4"/>
    <w:rsid w:val="62F97AF8"/>
    <w:rsid w:val="63075650"/>
    <w:rsid w:val="63081D82"/>
    <w:rsid w:val="630B1538"/>
    <w:rsid w:val="63112C05"/>
    <w:rsid w:val="6330BFAB"/>
    <w:rsid w:val="6334671F"/>
    <w:rsid w:val="6335DB8B"/>
    <w:rsid w:val="6338A491"/>
    <w:rsid w:val="633AB4F1"/>
    <w:rsid w:val="633B2D9B"/>
    <w:rsid w:val="633C9926"/>
    <w:rsid w:val="6340A851"/>
    <w:rsid w:val="6346719A"/>
    <w:rsid w:val="6347FAD9"/>
    <w:rsid w:val="634C6872"/>
    <w:rsid w:val="636004D4"/>
    <w:rsid w:val="637004E9"/>
    <w:rsid w:val="6379DD41"/>
    <w:rsid w:val="63896135"/>
    <w:rsid w:val="638A47D7"/>
    <w:rsid w:val="638D9057"/>
    <w:rsid w:val="638EB272"/>
    <w:rsid w:val="638F98A9"/>
    <w:rsid w:val="6395027A"/>
    <w:rsid w:val="639A4575"/>
    <w:rsid w:val="63A566F5"/>
    <w:rsid w:val="63A5DBC1"/>
    <w:rsid w:val="63A91A5E"/>
    <w:rsid w:val="63AAA825"/>
    <w:rsid w:val="63AFA6C1"/>
    <w:rsid w:val="63B4AEAC"/>
    <w:rsid w:val="63B6B47C"/>
    <w:rsid w:val="63BA9344"/>
    <w:rsid w:val="63BBA5A9"/>
    <w:rsid w:val="63CA15D0"/>
    <w:rsid w:val="63CCBC47"/>
    <w:rsid w:val="63DAA45A"/>
    <w:rsid w:val="63DFF2EC"/>
    <w:rsid w:val="63E6D75D"/>
    <w:rsid w:val="63E7341D"/>
    <w:rsid w:val="63E8400F"/>
    <w:rsid w:val="63E87269"/>
    <w:rsid w:val="63E984AA"/>
    <w:rsid w:val="63ECF8E3"/>
    <w:rsid w:val="63ED92B2"/>
    <w:rsid w:val="63EFE52D"/>
    <w:rsid w:val="63F449CD"/>
    <w:rsid w:val="63FB012B"/>
    <w:rsid w:val="63FD7D3E"/>
    <w:rsid w:val="63FF4F4B"/>
    <w:rsid w:val="64006B13"/>
    <w:rsid w:val="64009BF5"/>
    <w:rsid w:val="6401739E"/>
    <w:rsid w:val="640544F8"/>
    <w:rsid w:val="640B45B5"/>
    <w:rsid w:val="640E8396"/>
    <w:rsid w:val="64195720"/>
    <w:rsid w:val="641B7D7F"/>
    <w:rsid w:val="641C47C9"/>
    <w:rsid w:val="6423F40B"/>
    <w:rsid w:val="64292D35"/>
    <w:rsid w:val="642C2D0B"/>
    <w:rsid w:val="6430A82A"/>
    <w:rsid w:val="6430EEF1"/>
    <w:rsid w:val="643EBCCC"/>
    <w:rsid w:val="64436560"/>
    <w:rsid w:val="644FFC3B"/>
    <w:rsid w:val="645C5918"/>
    <w:rsid w:val="645FB725"/>
    <w:rsid w:val="646007B1"/>
    <w:rsid w:val="646258A6"/>
    <w:rsid w:val="64667B26"/>
    <w:rsid w:val="646785B9"/>
    <w:rsid w:val="64683D7F"/>
    <w:rsid w:val="6468CF65"/>
    <w:rsid w:val="646E1CB9"/>
    <w:rsid w:val="646FACED"/>
    <w:rsid w:val="6472AD99"/>
    <w:rsid w:val="64769013"/>
    <w:rsid w:val="6477F78F"/>
    <w:rsid w:val="647CC967"/>
    <w:rsid w:val="6483CB10"/>
    <w:rsid w:val="648DBE8D"/>
    <w:rsid w:val="649107AA"/>
    <w:rsid w:val="64937408"/>
    <w:rsid w:val="64946DC6"/>
    <w:rsid w:val="649BC7D8"/>
    <w:rsid w:val="649C2FC9"/>
    <w:rsid w:val="649CFFCD"/>
    <w:rsid w:val="649EE13A"/>
    <w:rsid w:val="64A98F0E"/>
    <w:rsid w:val="64AE8233"/>
    <w:rsid w:val="64B1E214"/>
    <w:rsid w:val="64B65406"/>
    <w:rsid w:val="64B942CD"/>
    <w:rsid w:val="64C2996C"/>
    <w:rsid w:val="64CA4100"/>
    <w:rsid w:val="64CC9971"/>
    <w:rsid w:val="64CF4848"/>
    <w:rsid w:val="64D15659"/>
    <w:rsid w:val="64D6E7FF"/>
    <w:rsid w:val="64D865CB"/>
    <w:rsid w:val="64D9C8D7"/>
    <w:rsid w:val="64DC1F15"/>
    <w:rsid w:val="64DEEF43"/>
    <w:rsid w:val="64E78F8E"/>
    <w:rsid w:val="64EA276F"/>
    <w:rsid w:val="64EAE6D1"/>
    <w:rsid w:val="64EBC505"/>
    <w:rsid w:val="64F02659"/>
    <w:rsid w:val="64F20F45"/>
    <w:rsid w:val="64F29F4C"/>
    <w:rsid w:val="64F2AC7F"/>
    <w:rsid w:val="64F35936"/>
    <w:rsid w:val="64F7563D"/>
    <w:rsid w:val="64FEA164"/>
    <w:rsid w:val="64FFEDD0"/>
    <w:rsid w:val="65009EBA"/>
    <w:rsid w:val="65050096"/>
    <w:rsid w:val="6508F888"/>
    <w:rsid w:val="65096471"/>
    <w:rsid w:val="651014B2"/>
    <w:rsid w:val="6510EFC7"/>
    <w:rsid w:val="65183B44"/>
    <w:rsid w:val="65184C61"/>
    <w:rsid w:val="651BB198"/>
    <w:rsid w:val="651DD4BA"/>
    <w:rsid w:val="6522A6D2"/>
    <w:rsid w:val="65267E32"/>
    <w:rsid w:val="652C5A15"/>
    <w:rsid w:val="652DCABA"/>
    <w:rsid w:val="65314B7B"/>
    <w:rsid w:val="6535AA8A"/>
    <w:rsid w:val="653CEDD7"/>
    <w:rsid w:val="6544F7AA"/>
    <w:rsid w:val="6546D860"/>
    <w:rsid w:val="65476286"/>
    <w:rsid w:val="654D54B5"/>
    <w:rsid w:val="654DA7DC"/>
    <w:rsid w:val="654EC069"/>
    <w:rsid w:val="65571594"/>
    <w:rsid w:val="655B4F0A"/>
    <w:rsid w:val="655E2D3D"/>
    <w:rsid w:val="6560654D"/>
    <w:rsid w:val="6562A172"/>
    <w:rsid w:val="6564898D"/>
    <w:rsid w:val="65659C88"/>
    <w:rsid w:val="6568054B"/>
    <w:rsid w:val="656E7374"/>
    <w:rsid w:val="657008AB"/>
    <w:rsid w:val="6571DFAE"/>
    <w:rsid w:val="6574BF38"/>
    <w:rsid w:val="657FB986"/>
    <w:rsid w:val="65814F92"/>
    <w:rsid w:val="6587DADA"/>
    <w:rsid w:val="6595CB25"/>
    <w:rsid w:val="65A35085"/>
    <w:rsid w:val="65A9BD7B"/>
    <w:rsid w:val="65AD7545"/>
    <w:rsid w:val="65AE18CC"/>
    <w:rsid w:val="65B6F7D8"/>
    <w:rsid w:val="65B89363"/>
    <w:rsid w:val="65BA5244"/>
    <w:rsid w:val="65BD5D01"/>
    <w:rsid w:val="65C15BDE"/>
    <w:rsid w:val="65C16AEC"/>
    <w:rsid w:val="65CDC692"/>
    <w:rsid w:val="65CE8CDB"/>
    <w:rsid w:val="65D6AE2D"/>
    <w:rsid w:val="65D6C262"/>
    <w:rsid w:val="65D95E91"/>
    <w:rsid w:val="65EA165D"/>
    <w:rsid w:val="65F4F6A9"/>
    <w:rsid w:val="65F5B54A"/>
    <w:rsid w:val="65FC034A"/>
    <w:rsid w:val="6600767F"/>
    <w:rsid w:val="66035C13"/>
    <w:rsid w:val="6604AA1A"/>
    <w:rsid w:val="66058E49"/>
    <w:rsid w:val="6607136C"/>
    <w:rsid w:val="660B12E8"/>
    <w:rsid w:val="661245B9"/>
    <w:rsid w:val="661C91FF"/>
    <w:rsid w:val="662038F3"/>
    <w:rsid w:val="6624422A"/>
    <w:rsid w:val="66257AA9"/>
    <w:rsid w:val="66268500"/>
    <w:rsid w:val="662D39F2"/>
    <w:rsid w:val="663102B3"/>
    <w:rsid w:val="6631E7FA"/>
    <w:rsid w:val="66376010"/>
    <w:rsid w:val="6639AD75"/>
    <w:rsid w:val="663C08D8"/>
    <w:rsid w:val="6644E6AE"/>
    <w:rsid w:val="66498373"/>
    <w:rsid w:val="664EAA04"/>
    <w:rsid w:val="6651743B"/>
    <w:rsid w:val="6651960E"/>
    <w:rsid w:val="665423E2"/>
    <w:rsid w:val="66563A30"/>
    <w:rsid w:val="66566465"/>
    <w:rsid w:val="666179A7"/>
    <w:rsid w:val="6661DC07"/>
    <w:rsid w:val="66660958"/>
    <w:rsid w:val="66699E49"/>
    <w:rsid w:val="666E4FF2"/>
    <w:rsid w:val="666EA63D"/>
    <w:rsid w:val="66714593"/>
    <w:rsid w:val="6678FFEE"/>
    <w:rsid w:val="667965FD"/>
    <w:rsid w:val="667B130B"/>
    <w:rsid w:val="667D4C42"/>
    <w:rsid w:val="668298EA"/>
    <w:rsid w:val="668494CC"/>
    <w:rsid w:val="6685F86C"/>
    <w:rsid w:val="66865C76"/>
    <w:rsid w:val="668727A9"/>
    <w:rsid w:val="66882CB9"/>
    <w:rsid w:val="668842B1"/>
    <w:rsid w:val="6688FFB5"/>
    <w:rsid w:val="6690B2CB"/>
    <w:rsid w:val="6697A595"/>
    <w:rsid w:val="669C27EE"/>
    <w:rsid w:val="66A2EB12"/>
    <w:rsid w:val="66ABB4EB"/>
    <w:rsid w:val="66ABC21C"/>
    <w:rsid w:val="66AD8665"/>
    <w:rsid w:val="66B21969"/>
    <w:rsid w:val="66B79C71"/>
    <w:rsid w:val="66C52892"/>
    <w:rsid w:val="66D0F46A"/>
    <w:rsid w:val="66D3D03C"/>
    <w:rsid w:val="66D3E761"/>
    <w:rsid w:val="66D545AD"/>
    <w:rsid w:val="66D5FC2D"/>
    <w:rsid w:val="66D65FE4"/>
    <w:rsid w:val="66D69F94"/>
    <w:rsid w:val="66DAF3F2"/>
    <w:rsid w:val="66DBD750"/>
    <w:rsid w:val="66E8E77B"/>
    <w:rsid w:val="66E92312"/>
    <w:rsid w:val="66ED2CFF"/>
    <w:rsid w:val="66EE533F"/>
    <w:rsid w:val="66F3A0CE"/>
    <w:rsid w:val="6701B5AB"/>
    <w:rsid w:val="670B0E16"/>
    <w:rsid w:val="670F322C"/>
    <w:rsid w:val="67122855"/>
    <w:rsid w:val="6713A205"/>
    <w:rsid w:val="6723B455"/>
    <w:rsid w:val="67277F2D"/>
    <w:rsid w:val="6728D55B"/>
    <w:rsid w:val="672986E1"/>
    <w:rsid w:val="672D0D0E"/>
    <w:rsid w:val="672FBCAE"/>
    <w:rsid w:val="67348883"/>
    <w:rsid w:val="673560A9"/>
    <w:rsid w:val="674063F1"/>
    <w:rsid w:val="6742258B"/>
    <w:rsid w:val="674533A0"/>
    <w:rsid w:val="674B51AA"/>
    <w:rsid w:val="67524E99"/>
    <w:rsid w:val="675FF569"/>
    <w:rsid w:val="676522AC"/>
    <w:rsid w:val="676B2BB7"/>
    <w:rsid w:val="677BBEA0"/>
    <w:rsid w:val="67870AA1"/>
    <w:rsid w:val="678DC0FA"/>
    <w:rsid w:val="678E79D1"/>
    <w:rsid w:val="678EF1A8"/>
    <w:rsid w:val="67A699C5"/>
    <w:rsid w:val="67AF8058"/>
    <w:rsid w:val="67B47CEF"/>
    <w:rsid w:val="67B73F9A"/>
    <w:rsid w:val="67B749C2"/>
    <w:rsid w:val="67B868AB"/>
    <w:rsid w:val="67C67E97"/>
    <w:rsid w:val="67CA1D4B"/>
    <w:rsid w:val="67CC1B6D"/>
    <w:rsid w:val="67CCA3E2"/>
    <w:rsid w:val="67D8F3A3"/>
    <w:rsid w:val="67DC56D7"/>
    <w:rsid w:val="67DEC5A3"/>
    <w:rsid w:val="67E3B212"/>
    <w:rsid w:val="67EBE1DA"/>
    <w:rsid w:val="67F2D011"/>
    <w:rsid w:val="67F46797"/>
    <w:rsid w:val="67F6638D"/>
    <w:rsid w:val="67F8B0A3"/>
    <w:rsid w:val="67F9DE71"/>
    <w:rsid w:val="68070D8E"/>
    <w:rsid w:val="68078891"/>
    <w:rsid w:val="6807DD0F"/>
    <w:rsid w:val="680A735E"/>
    <w:rsid w:val="680DFA76"/>
    <w:rsid w:val="681433C3"/>
    <w:rsid w:val="6816D2B1"/>
    <w:rsid w:val="681D8B20"/>
    <w:rsid w:val="681FB3CD"/>
    <w:rsid w:val="6827C71B"/>
    <w:rsid w:val="682E9DC1"/>
    <w:rsid w:val="683263B6"/>
    <w:rsid w:val="68421208"/>
    <w:rsid w:val="6843760C"/>
    <w:rsid w:val="6845352C"/>
    <w:rsid w:val="68463070"/>
    <w:rsid w:val="68473F2A"/>
    <w:rsid w:val="68489812"/>
    <w:rsid w:val="685063E2"/>
    <w:rsid w:val="68512E60"/>
    <w:rsid w:val="68514A0C"/>
    <w:rsid w:val="6869460F"/>
    <w:rsid w:val="686B453B"/>
    <w:rsid w:val="686B791A"/>
    <w:rsid w:val="686D32D2"/>
    <w:rsid w:val="68727978"/>
    <w:rsid w:val="687B6EE9"/>
    <w:rsid w:val="687BDB6E"/>
    <w:rsid w:val="687EBEA0"/>
    <w:rsid w:val="687FB3A4"/>
    <w:rsid w:val="6883DAAF"/>
    <w:rsid w:val="688A8AE7"/>
    <w:rsid w:val="6893DA1F"/>
    <w:rsid w:val="689433F0"/>
    <w:rsid w:val="689456A4"/>
    <w:rsid w:val="68964930"/>
    <w:rsid w:val="689B4605"/>
    <w:rsid w:val="689CD605"/>
    <w:rsid w:val="689DE00D"/>
    <w:rsid w:val="68A083CC"/>
    <w:rsid w:val="68B155C5"/>
    <w:rsid w:val="68B290B8"/>
    <w:rsid w:val="68B54E40"/>
    <w:rsid w:val="68BAE441"/>
    <w:rsid w:val="68BD1B5E"/>
    <w:rsid w:val="68BF74C8"/>
    <w:rsid w:val="68C066D5"/>
    <w:rsid w:val="68C1A1E7"/>
    <w:rsid w:val="68C7CE97"/>
    <w:rsid w:val="68D2F3DD"/>
    <w:rsid w:val="68D57996"/>
    <w:rsid w:val="68DA7FA0"/>
    <w:rsid w:val="68DAE0BA"/>
    <w:rsid w:val="68DEB1A9"/>
    <w:rsid w:val="68E010C9"/>
    <w:rsid w:val="68E0C837"/>
    <w:rsid w:val="68E22D67"/>
    <w:rsid w:val="68E3A062"/>
    <w:rsid w:val="68E9817B"/>
    <w:rsid w:val="68ED888C"/>
    <w:rsid w:val="68F3B0B3"/>
    <w:rsid w:val="68F850D2"/>
    <w:rsid w:val="68FA1F31"/>
    <w:rsid w:val="6902E988"/>
    <w:rsid w:val="6904D022"/>
    <w:rsid w:val="6907BFD5"/>
    <w:rsid w:val="690DD635"/>
    <w:rsid w:val="691B2BFF"/>
    <w:rsid w:val="691D393A"/>
    <w:rsid w:val="691ED080"/>
    <w:rsid w:val="692D4940"/>
    <w:rsid w:val="692E4B61"/>
    <w:rsid w:val="6936E3EF"/>
    <w:rsid w:val="6939615D"/>
    <w:rsid w:val="69436F44"/>
    <w:rsid w:val="694618DD"/>
    <w:rsid w:val="69483353"/>
    <w:rsid w:val="6949E6D9"/>
    <w:rsid w:val="694B5B6A"/>
    <w:rsid w:val="694D64C6"/>
    <w:rsid w:val="694E2BF7"/>
    <w:rsid w:val="69508CCE"/>
    <w:rsid w:val="695ABEF5"/>
    <w:rsid w:val="695EB3D4"/>
    <w:rsid w:val="696691EC"/>
    <w:rsid w:val="6969C16B"/>
    <w:rsid w:val="697A2AE9"/>
    <w:rsid w:val="697A822F"/>
    <w:rsid w:val="697B6175"/>
    <w:rsid w:val="6985F0C9"/>
    <w:rsid w:val="6988A0FD"/>
    <w:rsid w:val="6989CAE9"/>
    <w:rsid w:val="698E4179"/>
    <w:rsid w:val="6990F1A2"/>
    <w:rsid w:val="69A0163D"/>
    <w:rsid w:val="69A2CEA9"/>
    <w:rsid w:val="69A3858F"/>
    <w:rsid w:val="69AB8055"/>
    <w:rsid w:val="69AB9A64"/>
    <w:rsid w:val="69B4E51F"/>
    <w:rsid w:val="69B5B826"/>
    <w:rsid w:val="69B5E067"/>
    <w:rsid w:val="69B8F54E"/>
    <w:rsid w:val="69B96C38"/>
    <w:rsid w:val="69B9D093"/>
    <w:rsid w:val="69BABA71"/>
    <w:rsid w:val="69BE03A3"/>
    <w:rsid w:val="69BFCE63"/>
    <w:rsid w:val="69C065C4"/>
    <w:rsid w:val="69C13EF4"/>
    <w:rsid w:val="69C3977C"/>
    <w:rsid w:val="69C84BBC"/>
    <w:rsid w:val="69CADE6B"/>
    <w:rsid w:val="69CF2CD4"/>
    <w:rsid w:val="69D37147"/>
    <w:rsid w:val="69D86F7A"/>
    <w:rsid w:val="69DA3FA1"/>
    <w:rsid w:val="69DD6A01"/>
    <w:rsid w:val="69DDB012"/>
    <w:rsid w:val="69E81350"/>
    <w:rsid w:val="69F17D30"/>
    <w:rsid w:val="69F1D897"/>
    <w:rsid w:val="69F8211E"/>
    <w:rsid w:val="69FBC8AE"/>
    <w:rsid w:val="69FCE495"/>
    <w:rsid w:val="6A021BBE"/>
    <w:rsid w:val="6A044558"/>
    <w:rsid w:val="6A09BCFF"/>
    <w:rsid w:val="6A0C58E0"/>
    <w:rsid w:val="6A0E87D9"/>
    <w:rsid w:val="6A12A946"/>
    <w:rsid w:val="6A25844D"/>
    <w:rsid w:val="6A274716"/>
    <w:rsid w:val="6A2E89D3"/>
    <w:rsid w:val="6A2EC395"/>
    <w:rsid w:val="6A2FE7B7"/>
    <w:rsid w:val="6A4062FC"/>
    <w:rsid w:val="6A416A29"/>
    <w:rsid w:val="6A42034D"/>
    <w:rsid w:val="6A462F06"/>
    <w:rsid w:val="6A4E3067"/>
    <w:rsid w:val="6A511BC7"/>
    <w:rsid w:val="6A544EA6"/>
    <w:rsid w:val="6A54D029"/>
    <w:rsid w:val="6A566E1F"/>
    <w:rsid w:val="6A580DC5"/>
    <w:rsid w:val="6A5A6105"/>
    <w:rsid w:val="6A5B1BB9"/>
    <w:rsid w:val="6A65F93D"/>
    <w:rsid w:val="6A71FE60"/>
    <w:rsid w:val="6A728BB4"/>
    <w:rsid w:val="6A72D046"/>
    <w:rsid w:val="6A7350A5"/>
    <w:rsid w:val="6A74DF02"/>
    <w:rsid w:val="6A790604"/>
    <w:rsid w:val="6A7BA4A4"/>
    <w:rsid w:val="6A812408"/>
    <w:rsid w:val="6A943047"/>
    <w:rsid w:val="6A9CB4D0"/>
    <w:rsid w:val="6A9EA403"/>
    <w:rsid w:val="6AA060FD"/>
    <w:rsid w:val="6AA0B75B"/>
    <w:rsid w:val="6AA86929"/>
    <w:rsid w:val="6AA9494B"/>
    <w:rsid w:val="6AA9C30C"/>
    <w:rsid w:val="6AABAE43"/>
    <w:rsid w:val="6AABF06C"/>
    <w:rsid w:val="6ABA7EC0"/>
    <w:rsid w:val="6ABD3C30"/>
    <w:rsid w:val="6AC07F66"/>
    <w:rsid w:val="6AC47268"/>
    <w:rsid w:val="6AC4956B"/>
    <w:rsid w:val="6AD30CD2"/>
    <w:rsid w:val="6AD6D11E"/>
    <w:rsid w:val="6ADC94CB"/>
    <w:rsid w:val="6AE07CCF"/>
    <w:rsid w:val="6AE2C678"/>
    <w:rsid w:val="6AE3A62C"/>
    <w:rsid w:val="6AE5AAC5"/>
    <w:rsid w:val="6AE8BADC"/>
    <w:rsid w:val="6AE92856"/>
    <w:rsid w:val="6AF15733"/>
    <w:rsid w:val="6AF43C3E"/>
    <w:rsid w:val="6AF49435"/>
    <w:rsid w:val="6AF8BC01"/>
    <w:rsid w:val="6AFAEA46"/>
    <w:rsid w:val="6AFB34E0"/>
    <w:rsid w:val="6AFB8097"/>
    <w:rsid w:val="6AFE8BE3"/>
    <w:rsid w:val="6B04EB5A"/>
    <w:rsid w:val="6B0A6B7A"/>
    <w:rsid w:val="6B1E410A"/>
    <w:rsid w:val="6B23CDD6"/>
    <w:rsid w:val="6B2EC328"/>
    <w:rsid w:val="6B2FF551"/>
    <w:rsid w:val="6B308076"/>
    <w:rsid w:val="6B381D9E"/>
    <w:rsid w:val="6B3A3A54"/>
    <w:rsid w:val="6B3F66EE"/>
    <w:rsid w:val="6B442B3B"/>
    <w:rsid w:val="6B456F71"/>
    <w:rsid w:val="6B457D3F"/>
    <w:rsid w:val="6B463F80"/>
    <w:rsid w:val="6B4F21FE"/>
    <w:rsid w:val="6B56F986"/>
    <w:rsid w:val="6B59A0B4"/>
    <w:rsid w:val="6B5B9B95"/>
    <w:rsid w:val="6B603CA3"/>
    <w:rsid w:val="6B623431"/>
    <w:rsid w:val="6B6259A9"/>
    <w:rsid w:val="6B680964"/>
    <w:rsid w:val="6B6E4A2C"/>
    <w:rsid w:val="6B703E74"/>
    <w:rsid w:val="6B74F7D3"/>
    <w:rsid w:val="6B7ABF75"/>
    <w:rsid w:val="6B877EF4"/>
    <w:rsid w:val="6B878255"/>
    <w:rsid w:val="6B8F9725"/>
    <w:rsid w:val="6B9452B2"/>
    <w:rsid w:val="6B991F08"/>
    <w:rsid w:val="6B9E9E38"/>
    <w:rsid w:val="6B9EDA6B"/>
    <w:rsid w:val="6B9EF7D5"/>
    <w:rsid w:val="6BA3C103"/>
    <w:rsid w:val="6BA74F97"/>
    <w:rsid w:val="6BA8454F"/>
    <w:rsid w:val="6BB25668"/>
    <w:rsid w:val="6BBA9DE9"/>
    <w:rsid w:val="6BBAB284"/>
    <w:rsid w:val="6BBB8881"/>
    <w:rsid w:val="6BC154AE"/>
    <w:rsid w:val="6BC3EF51"/>
    <w:rsid w:val="6BCB49EA"/>
    <w:rsid w:val="6BCD0220"/>
    <w:rsid w:val="6BDABFE4"/>
    <w:rsid w:val="6BE0C881"/>
    <w:rsid w:val="6BE14C2E"/>
    <w:rsid w:val="6BE6DA0B"/>
    <w:rsid w:val="6BEA8357"/>
    <w:rsid w:val="6BF1F0BC"/>
    <w:rsid w:val="6BF2994C"/>
    <w:rsid w:val="6BF77AD9"/>
    <w:rsid w:val="6BFB8903"/>
    <w:rsid w:val="6BFD6912"/>
    <w:rsid w:val="6BFDAA57"/>
    <w:rsid w:val="6C006C1B"/>
    <w:rsid w:val="6C11F12B"/>
    <w:rsid w:val="6C12F085"/>
    <w:rsid w:val="6C152853"/>
    <w:rsid w:val="6C1706DD"/>
    <w:rsid w:val="6C1B120E"/>
    <w:rsid w:val="6C1B4124"/>
    <w:rsid w:val="6C206D54"/>
    <w:rsid w:val="6C20E5A9"/>
    <w:rsid w:val="6C21BC00"/>
    <w:rsid w:val="6C29D51A"/>
    <w:rsid w:val="6C2AE0B0"/>
    <w:rsid w:val="6C2E4630"/>
    <w:rsid w:val="6C2FC33F"/>
    <w:rsid w:val="6C30DD69"/>
    <w:rsid w:val="6C3629B1"/>
    <w:rsid w:val="6C3A9D68"/>
    <w:rsid w:val="6C3B277D"/>
    <w:rsid w:val="6C477EA4"/>
    <w:rsid w:val="6C4CB002"/>
    <w:rsid w:val="6C4CC700"/>
    <w:rsid w:val="6C5317FA"/>
    <w:rsid w:val="6C558901"/>
    <w:rsid w:val="6C685318"/>
    <w:rsid w:val="6C6E1AB2"/>
    <w:rsid w:val="6C72B171"/>
    <w:rsid w:val="6C7AD003"/>
    <w:rsid w:val="6C860B30"/>
    <w:rsid w:val="6C866713"/>
    <w:rsid w:val="6C8D0679"/>
    <w:rsid w:val="6C922996"/>
    <w:rsid w:val="6C962C5D"/>
    <w:rsid w:val="6C9A0AB4"/>
    <w:rsid w:val="6C9A45FE"/>
    <w:rsid w:val="6C9BAEE0"/>
    <w:rsid w:val="6C9CB607"/>
    <w:rsid w:val="6CB2C283"/>
    <w:rsid w:val="6CB379B9"/>
    <w:rsid w:val="6CBA0B2C"/>
    <w:rsid w:val="6CC2A90A"/>
    <w:rsid w:val="6CC3BF68"/>
    <w:rsid w:val="6CC9043D"/>
    <w:rsid w:val="6CCA0FCE"/>
    <w:rsid w:val="6CCA31DE"/>
    <w:rsid w:val="6CCBFD3D"/>
    <w:rsid w:val="6CCEDA6C"/>
    <w:rsid w:val="6CE20FE1"/>
    <w:rsid w:val="6CE6B13F"/>
    <w:rsid w:val="6CE88025"/>
    <w:rsid w:val="6CEBD6A0"/>
    <w:rsid w:val="6CF974B5"/>
    <w:rsid w:val="6D00A04A"/>
    <w:rsid w:val="6D085C4A"/>
    <w:rsid w:val="6D0B6842"/>
    <w:rsid w:val="6D0FCAA2"/>
    <w:rsid w:val="6D126711"/>
    <w:rsid w:val="6D175EA2"/>
    <w:rsid w:val="6D183C7E"/>
    <w:rsid w:val="6D1AC31A"/>
    <w:rsid w:val="6D1B1CA1"/>
    <w:rsid w:val="6D1DE530"/>
    <w:rsid w:val="6D1EE062"/>
    <w:rsid w:val="6D1FC3A2"/>
    <w:rsid w:val="6D27E471"/>
    <w:rsid w:val="6D2A93F1"/>
    <w:rsid w:val="6D345ABF"/>
    <w:rsid w:val="6D3F2065"/>
    <w:rsid w:val="6D41D361"/>
    <w:rsid w:val="6D463569"/>
    <w:rsid w:val="6D4B50F4"/>
    <w:rsid w:val="6D4B8313"/>
    <w:rsid w:val="6D4FE7C1"/>
    <w:rsid w:val="6D522CF3"/>
    <w:rsid w:val="6D526A77"/>
    <w:rsid w:val="6D5D250F"/>
    <w:rsid w:val="6D74699E"/>
    <w:rsid w:val="6D784A20"/>
    <w:rsid w:val="6D7A0B6C"/>
    <w:rsid w:val="6D7C3344"/>
    <w:rsid w:val="6D82F762"/>
    <w:rsid w:val="6D897DA3"/>
    <w:rsid w:val="6D8BD28B"/>
    <w:rsid w:val="6D8BE38A"/>
    <w:rsid w:val="6D92A7B9"/>
    <w:rsid w:val="6D93D7F8"/>
    <w:rsid w:val="6DA169C8"/>
    <w:rsid w:val="6DA28E22"/>
    <w:rsid w:val="6DA44EA2"/>
    <w:rsid w:val="6DA9B4DE"/>
    <w:rsid w:val="6DAA0F6D"/>
    <w:rsid w:val="6DB2A8AC"/>
    <w:rsid w:val="6DB45872"/>
    <w:rsid w:val="6DB8BC6C"/>
    <w:rsid w:val="6DB9CBCE"/>
    <w:rsid w:val="6DBAFC0A"/>
    <w:rsid w:val="6DC5D695"/>
    <w:rsid w:val="6DDBECAD"/>
    <w:rsid w:val="6DDE0C9A"/>
    <w:rsid w:val="6DEF4B76"/>
    <w:rsid w:val="6DF3D2DD"/>
    <w:rsid w:val="6DF98511"/>
    <w:rsid w:val="6DFA3E95"/>
    <w:rsid w:val="6DFF234A"/>
    <w:rsid w:val="6E0045CE"/>
    <w:rsid w:val="6E014678"/>
    <w:rsid w:val="6E0AEE71"/>
    <w:rsid w:val="6E16F38F"/>
    <w:rsid w:val="6E171B31"/>
    <w:rsid w:val="6E181170"/>
    <w:rsid w:val="6E1DABFE"/>
    <w:rsid w:val="6E1F6127"/>
    <w:rsid w:val="6E1FC5C8"/>
    <w:rsid w:val="6E27A3E4"/>
    <w:rsid w:val="6E2F9C51"/>
    <w:rsid w:val="6E3485ED"/>
    <w:rsid w:val="6E3E473A"/>
    <w:rsid w:val="6E411DC9"/>
    <w:rsid w:val="6E423D9B"/>
    <w:rsid w:val="6E52165F"/>
    <w:rsid w:val="6E5688D9"/>
    <w:rsid w:val="6E577082"/>
    <w:rsid w:val="6E599A16"/>
    <w:rsid w:val="6E5B87DF"/>
    <w:rsid w:val="6E61F11E"/>
    <w:rsid w:val="6E6FDBEF"/>
    <w:rsid w:val="6E73D3DF"/>
    <w:rsid w:val="6E7569CD"/>
    <w:rsid w:val="6E822621"/>
    <w:rsid w:val="6E84B48F"/>
    <w:rsid w:val="6E8C8528"/>
    <w:rsid w:val="6E8F9360"/>
    <w:rsid w:val="6E98F5E9"/>
    <w:rsid w:val="6E9BFBD7"/>
    <w:rsid w:val="6EA45517"/>
    <w:rsid w:val="6EA9A0D0"/>
    <w:rsid w:val="6EAADADA"/>
    <w:rsid w:val="6EAADF8F"/>
    <w:rsid w:val="6EAE913B"/>
    <w:rsid w:val="6EB19F4E"/>
    <w:rsid w:val="6EB30DCC"/>
    <w:rsid w:val="6EBD0E4F"/>
    <w:rsid w:val="6ED2A2BD"/>
    <w:rsid w:val="6ED621E7"/>
    <w:rsid w:val="6ED783B5"/>
    <w:rsid w:val="6EF04CCC"/>
    <w:rsid w:val="6EF2047E"/>
    <w:rsid w:val="6EF4D334"/>
    <w:rsid w:val="6EF8F570"/>
    <w:rsid w:val="6EFEC31B"/>
    <w:rsid w:val="6EFF98D9"/>
    <w:rsid w:val="6F02EBB8"/>
    <w:rsid w:val="6F03957B"/>
    <w:rsid w:val="6F053738"/>
    <w:rsid w:val="6F0E48E1"/>
    <w:rsid w:val="6F123450"/>
    <w:rsid w:val="6F143291"/>
    <w:rsid w:val="6F167FFC"/>
    <w:rsid w:val="6F1AB286"/>
    <w:rsid w:val="6F25B233"/>
    <w:rsid w:val="6F3B047E"/>
    <w:rsid w:val="6F3BFC40"/>
    <w:rsid w:val="6F424156"/>
    <w:rsid w:val="6F45480D"/>
    <w:rsid w:val="6F4A2B68"/>
    <w:rsid w:val="6F4C3C10"/>
    <w:rsid w:val="6F4D4B18"/>
    <w:rsid w:val="6F5238A3"/>
    <w:rsid w:val="6F525B00"/>
    <w:rsid w:val="6F54D876"/>
    <w:rsid w:val="6F595CC2"/>
    <w:rsid w:val="6F5FD8DC"/>
    <w:rsid w:val="6F63BED7"/>
    <w:rsid w:val="6F672D71"/>
    <w:rsid w:val="6F69D630"/>
    <w:rsid w:val="6F6FDF42"/>
    <w:rsid w:val="6F72851F"/>
    <w:rsid w:val="6F796D88"/>
    <w:rsid w:val="6F7B9602"/>
    <w:rsid w:val="6F7D20D0"/>
    <w:rsid w:val="6F7D31B8"/>
    <w:rsid w:val="6F8261C6"/>
    <w:rsid w:val="6F87C9EB"/>
    <w:rsid w:val="6F8B24BC"/>
    <w:rsid w:val="6F8D5145"/>
    <w:rsid w:val="6F8EF43A"/>
    <w:rsid w:val="6F9039BA"/>
    <w:rsid w:val="6FA92243"/>
    <w:rsid w:val="6FAA4BE8"/>
    <w:rsid w:val="6FC42189"/>
    <w:rsid w:val="6FCC3775"/>
    <w:rsid w:val="6FCDB367"/>
    <w:rsid w:val="6FD6439C"/>
    <w:rsid w:val="6FD74B36"/>
    <w:rsid w:val="6FD7B0B9"/>
    <w:rsid w:val="6FDB299C"/>
    <w:rsid w:val="6FE0A986"/>
    <w:rsid w:val="6FE6BC64"/>
    <w:rsid w:val="6FE9671C"/>
    <w:rsid w:val="6FEB2446"/>
    <w:rsid w:val="6FF26C2F"/>
    <w:rsid w:val="6FF9D9FF"/>
    <w:rsid w:val="6FFC86C1"/>
    <w:rsid w:val="6FFE665B"/>
    <w:rsid w:val="70026F0F"/>
    <w:rsid w:val="700516DD"/>
    <w:rsid w:val="70084B9F"/>
    <w:rsid w:val="700C249A"/>
    <w:rsid w:val="7010A794"/>
    <w:rsid w:val="701A2468"/>
    <w:rsid w:val="701A424A"/>
    <w:rsid w:val="702CDAB2"/>
    <w:rsid w:val="7032789C"/>
    <w:rsid w:val="703FF3C4"/>
    <w:rsid w:val="704214A8"/>
    <w:rsid w:val="70441606"/>
    <w:rsid w:val="704676D2"/>
    <w:rsid w:val="704D1E0D"/>
    <w:rsid w:val="704E95D7"/>
    <w:rsid w:val="705012E6"/>
    <w:rsid w:val="70616FD9"/>
    <w:rsid w:val="706234B3"/>
    <w:rsid w:val="7080FE16"/>
    <w:rsid w:val="70878DEC"/>
    <w:rsid w:val="70923D35"/>
    <w:rsid w:val="70953CF3"/>
    <w:rsid w:val="7096C32B"/>
    <w:rsid w:val="709DED63"/>
    <w:rsid w:val="70AC0AA9"/>
    <w:rsid w:val="70AC4E94"/>
    <w:rsid w:val="70B6A407"/>
    <w:rsid w:val="70B79E0E"/>
    <w:rsid w:val="70B846CD"/>
    <w:rsid w:val="70B9FC46"/>
    <w:rsid w:val="70BB37FD"/>
    <w:rsid w:val="70CDCB9E"/>
    <w:rsid w:val="70D2C29F"/>
    <w:rsid w:val="70D3EA29"/>
    <w:rsid w:val="70D6D035"/>
    <w:rsid w:val="70E1002B"/>
    <w:rsid w:val="70E1CAFC"/>
    <w:rsid w:val="70E6CDCC"/>
    <w:rsid w:val="70EE4244"/>
    <w:rsid w:val="70EE6B72"/>
    <w:rsid w:val="70F44429"/>
    <w:rsid w:val="70FC8FE7"/>
    <w:rsid w:val="71022A37"/>
    <w:rsid w:val="71032D88"/>
    <w:rsid w:val="710344D7"/>
    <w:rsid w:val="7103CD6B"/>
    <w:rsid w:val="71079C2F"/>
    <w:rsid w:val="71092787"/>
    <w:rsid w:val="710F9000"/>
    <w:rsid w:val="7119FE7C"/>
    <w:rsid w:val="711D6BDF"/>
    <w:rsid w:val="711FF933"/>
    <w:rsid w:val="712DFE63"/>
    <w:rsid w:val="7130026F"/>
    <w:rsid w:val="71333D91"/>
    <w:rsid w:val="7135BBB6"/>
    <w:rsid w:val="7136A289"/>
    <w:rsid w:val="713B1510"/>
    <w:rsid w:val="713E41A3"/>
    <w:rsid w:val="713F535A"/>
    <w:rsid w:val="713FE2BD"/>
    <w:rsid w:val="714F8D4B"/>
    <w:rsid w:val="71613CAC"/>
    <w:rsid w:val="7165FF22"/>
    <w:rsid w:val="71660F66"/>
    <w:rsid w:val="716AA471"/>
    <w:rsid w:val="7174B939"/>
    <w:rsid w:val="71757A30"/>
    <w:rsid w:val="71797CDC"/>
    <w:rsid w:val="717B7C74"/>
    <w:rsid w:val="717C1EE4"/>
    <w:rsid w:val="71821E20"/>
    <w:rsid w:val="71835188"/>
    <w:rsid w:val="718D1F9E"/>
    <w:rsid w:val="718EA28D"/>
    <w:rsid w:val="7191B53B"/>
    <w:rsid w:val="71950F50"/>
    <w:rsid w:val="719EF398"/>
    <w:rsid w:val="71A6D5D0"/>
    <w:rsid w:val="71A80ADE"/>
    <w:rsid w:val="71AFF1FD"/>
    <w:rsid w:val="71B849EB"/>
    <w:rsid w:val="71B9CADD"/>
    <w:rsid w:val="71BB2492"/>
    <w:rsid w:val="71BC09F3"/>
    <w:rsid w:val="71BECDF2"/>
    <w:rsid w:val="71C26C7C"/>
    <w:rsid w:val="71C542EF"/>
    <w:rsid w:val="71C5DB29"/>
    <w:rsid w:val="71CC5BF3"/>
    <w:rsid w:val="71CCDD95"/>
    <w:rsid w:val="71CEA961"/>
    <w:rsid w:val="71D0F933"/>
    <w:rsid w:val="71D4D3AE"/>
    <w:rsid w:val="71E2B42D"/>
    <w:rsid w:val="71E45A3E"/>
    <w:rsid w:val="71E93416"/>
    <w:rsid w:val="71EF85D3"/>
    <w:rsid w:val="71F0B62B"/>
    <w:rsid w:val="71F71F18"/>
    <w:rsid w:val="71FCD76F"/>
    <w:rsid w:val="71FCE5AD"/>
    <w:rsid w:val="71FEEBFA"/>
    <w:rsid w:val="720B585D"/>
    <w:rsid w:val="72122139"/>
    <w:rsid w:val="7215AB32"/>
    <w:rsid w:val="721608EA"/>
    <w:rsid w:val="72161EDE"/>
    <w:rsid w:val="721EFEBD"/>
    <w:rsid w:val="7223A71F"/>
    <w:rsid w:val="7236239D"/>
    <w:rsid w:val="72370E05"/>
    <w:rsid w:val="723A0B32"/>
    <w:rsid w:val="724A8E98"/>
    <w:rsid w:val="724CDABB"/>
    <w:rsid w:val="724FFB49"/>
    <w:rsid w:val="72529397"/>
    <w:rsid w:val="725B944F"/>
    <w:rsid w:val="7271306A"/>
    <w:rsid w:val="727278ED"/>
    <w:rsid w:val="7278FDBF"/>
    <w:rsid w:val="727CFA23"/>
    <w:rsid w:val="7280CEDE"/>
    <w:rsid w:val="728277C3"/>
    <w:rsid w:val="728BCABE"/>
    <w:rsid w:val="7297BEBD"/>
    <w:rsid w:val="729B5F99"/>
    <w:rsid w:val="729F782C"/>
    <w:rsid w:val="72B0FFD0"/>
    <w:rsid w:val="72B19B0E"/>
    <w:rsid w:val="72C6F429"/>
    <w:rsid w:val="72C72865"/>
    <w:rsid w:val="72CE1D05"/>
    <w:rsid w:val="72D50983"/>
    <w:rsid w:val="72E68C80"/>
    <w:rsid w:val="72EA89E7"/>
    <w:rsid w:val="72F402A0"/>
    <w:rsid w:val="72F85A1D"/>
    <w:rsid w:val="72FF9DEF"/>
    <w:rsid w:val="730F32CC"/>
    <w:rsid w:val="7311B69E"/>
    <w:rsid w:val="7312A8E5"/>
    <w:rsid w:val="73179AC5"/>
    <w:rsid w:val="7317F0F1"/>
    <w:rsid w:val="73180360"/>
    <w:rsid w:val="731BBF10"/>
    <w:rsid w:val="731F190F"/>
    <w:rsid w:val="73201816"/>
    <w:rsid w:val="73204B53"/>
    <w:rsid w:val="7324CAD8"/>
    <w:rsid w:val="7327193F"/>
    <w:rsid w:val="7337995B"/>
    <w:rsid w:val="733E9447"/>
    <w:rsid w:val="733EA248"/>
    <w:rsid w:val="7342F236"/>
    <w:rsid w:val="7343F098"/>
    <w:rsid w:val="7343F336"/>
    <w:rsid w:val="73497EC6"/>
    <w:rsid w:val="734AF615"/>
    <w:rsid w:val="734D2605"/>
    <w:rsid w:val="7354ED89"/>
    <w:rsid w:val="7356FCE8"/>
    <w:rsid w:val="735FF64B"/>
    <w:rsid w:val="7360236E"/>
    <w:rsid w:val="7361155A"/>
    <w:rsid w:val="7361AB8A"/>
    <w:rsid w:val="7363B2EF"/>
    <w:rsid w:val="736A27F3"/>
    <w:rsid w:val="736A79C2"/>
    <w:rsid w:val="7371202F"/>
    <w:rsid w:val="737956CC"/>
    <w:rsid w:val="737A819C"/>
    <w:rsid w:val="737AD647"/>
    <w:rsid w:val="737C4FBB"/>
    <w:rsid w:val="7382CECF"/>
    <w:rsid w:val="738C2382"/>
    <w:rsid w:val="738CE64E"/>
    <w:rsid w:val="7390AB90"/>
    <w:rsid w:val="7396AF07"/>
    <w:rsid w:val="739A4413"/>
    <w:rsid w:val="739D28EB"/>
    <w:rsid w:val="739E1B47"/>
    <w:rsid w:val="73A7D2E9"/>
    <w:rsid w:val="73ABC394"/>
    <w:rsid w:val="73B3ECA7"/>
    <w:rsid w:val="73B4C8C9"/>
    <w:rsid w:val="73BF4695"/>
    <w:rsid w:val="73C3C324"/>
    <w:rsid w:val="73C83E57"/>
    <w:rsid w:val="73CCA654"/>
    <w:rsid w:val="73D2A35A"/>
    <w:rsid w:val="73DA0D97"/>
    <w:rsid w:val="73DF48DA"/>
    <w:rsid w:val="73DF7E4F"/>
    <w:rsid w:val="73F08B2C"/>
    <w:rsid w:val="73F4CE9A"/>
    <w:rsid w:val="73F53539"/>
    <w:rsid w:val="73F66DA3"/>
    <w:rsid w:val="73F6F105"/>
    <w:rsid w:val="73FBF9C0"/>
    <w:rsid w:val="73FC609A"/>
    <w:rsid w:val="740214C7"/>
    <w:rsid w:val="7408F988"/>
    <w:rsid w:val="740DF10D"/>
    <w:rsid w:val="740E4C27"/>
    <w:rsid w:val="7417DA76"/>
    <w:rsid w:val="741852DA"/>
    <w:rsid w:val="7418AF09"/>
    <w:rsid w:val="741A2BD3"/>
    <w:rsid w:val="74220163"/>
    <w:rsid w:val="742208FC"/>
    <w:rsid w:val="7423B841"/>
    <w:rsid w:val="7424DE1C"/>
    <w:rsid w:val="742695C2"/>
    <w:rsid w:val="742ECB23"/>
    <w:rsid w:val="7432A462"/>
    <w:rsid w:val="743797CB"/>
    <w:rsid w:val="743D3BBE"/>
    <w:rsid w:val="743E7FD6"/>
    <w:rsid w:val="744BFB35"/>
    <w:rsid w:val="7452309C"/>
    <w:rsid w:val="7453B93E"/>
    <w:rsid w:val="7458ABA6"/>
    <w:rsid w:val="746BAE5C"/>
    <w:rsid w:val="746FA5A7"/>
    <w:rsid w:val="7479D984"/>
    <w:rsid w:val="747B081A"/>
    <w:rsid w:val="747B9044"/>
    <w:rsid w:val="74899449"/>
    <w:rsid w:val="74903C3A"/>
    <w:rsid w:val="7495720E"/>
    <w:rsid w:val="749CE69F"/>
    <w:rsid w:val="749FBCA2"/>
    <w:rsid w:val="74A0DE64"/>
    <w:rsid w:val="74A5FC7A"/>
    <w:rsid w:val="74B36B26"/>
    <w:rsid w:val="74B7A418"/>
    <w:rsid w:val="74C02986"/>
    <w:rsid w:val="74CA9191"/>
    <w:rsid w:val="74CAC1F3"/>
    <w:rsid w:val="74CDA550"/>
    <w:rsid w:val="74CFF725"/>
    <w:rsid w:val="74D1398C"/>
    <w:rsid w:val="74D1A838"/>
    <w:rsid w:val="74D281DE"/>
    <w:rsid w:val="74D804FD"/>
    <w:rsid w:val="74DA69AD"/>
    <w:rsid w:val="74DEFE37"/>
    <w:rsid w:val="74E00EF8"/>
    <w:rsid w:val="74E1A26A"/>
    <w:rsid w:val="74E5FF77"/>
    <w:rsid w:val="74E792BF"/>
    <w:rsid w:val="74EBA327"/>
    <w:rsid w:val="74F583E3"/>
    <w:rsid w:val="74FB3A41"/>
    <w:rsid w:val="74FB6583"/>
    <w:rsid w:val="74FD779C"/>
    <w:rsid w:val="74FDF44E"/>
    <w:rsid w:val="74FFFB20"/>
    <w:rsid w:val="7503E0F5"/>
    <w:rsid w:val="75099BEA"/>
    <w:rsid w:val="750B27F9"/>
    <w:rsid w:val="750F7F25"/>
    <w:rsid w:val="750FC1FB"/>
    <w:rsid w:val="751062D9"/>
    <w:rsid w:val="751416B1"/>
    <w:rsid w:val="75167082"/>
    <w:rsid w:val="751CC64E"/>
    <w:rsid w:val="752058F5"/>
    <w:rsid w:val="7523D2DA"/>
    <w:rsid w:val="7524A4BB"/>
    <w:rsid w:val="75273A5D"/>
    <w:rsid w:val="752FB31E"/>
    <w:rsid w:val="75344148"/>
    <w:rsid w:val="75353463"/>
    <w:rsid w:val="7538D1B2"/>
    <w:rsid w:val="753A787D"/>
    <w:rsid w:val="75475498"/>
    <w:rsid w:val="7547B7D8"/>
    <w:rsid w:val="7549BB4B"/>
    <w:rsid w:val="754B1648"/>
    <w:rsid w:val="754EC623"/>
    <w:rsid w:val="755694C5"/>
    <w:rsid w:val="755C7DCA"/>
    <w:rsid w:val="755EC32A"/>
    <w:rsid w:val="7568A0B3"/>
    <w:rsid w:val="7569C2BB"/>
    <w:rsid w:val="756DFAC8"/>
    <w:rsid w:val="75723D9B"/>
    <w:rsid w:val="757581C3"/>
    <w:rsid w:val="7578A1BC"/>
    <w:rsid w:val="757A25E9"/>
    <w:rsid w:val="757F2ECE"/>
    <w:rsid w:val="757F8DF5"/>
    <w:rsid w:val="758CB7CF"/>
    <w:rsid w:val="758D0589"/>
    <w:rsid w:val="758F58B0"/>
    <w:rsid w:val="75928492"/>
    <w:rsid w:val="7592D6AC"/>
    <w:rsid w:val="75934B83"/>
    <w:rsid w:val="7597FFC2"/>
    <w:rsid w:val="759D9B18"/>
    <w:rsid w:val="759DD499"/>
    <w:rsid w:val="75A8410A"/>
    <w:rsid w:val="75B98208"/>
    <w:rsid w:val="75C13205"/>
    <w:rsid w:val="75C33D9B"/>
    <w:rsid w:val="75C9CDE2"/>
    <w:rsid w:val="75CA10F0"/>
    <w:rsid w:val="75CBE465"/>
    <w:rsid w:val="75CBEE6B"/>
    <w:rsid w:val="75CC6F27"/>
    <w:rsid w:val="75CCA6BC"/>
    <w:rsid w:val="75CE5752"/>
    <w:rsid w:val="75CF2C17"/>
    <w:rsid w:val="75CFCDC1"/>
    <w:rsid w:val="75D3FA82"/>
    <w:rsid w:val="75D61500"/>
    <w:rsid w:val="75D69EAB"/>
    <w:rsid w:val="75DAB588"/>
    <w:rsid w:val="75DCB37A"/>
    <w:rsid w:val="75E2C9A4"/>
    <w:rsid w:val="75E48387"/>
    <w:rsid w:val="75E4E470"/>
    <w:rsid w:val="75E65411"/>
    <w:rsid w:val="75E8D0FE"/>
    <w:rsid w:val="75EA666D"/>
    <w:rsid w:val="75F6D1B3"/>
    <w:rsid w:val="75F6DEDD"/>
    <w:rsid w:val="75FFB2C3"/>
    <w:rsid w:val="7603C112"/>
    <w:rsid w:val="760986E0"/>
    <w:rsid w:val="760B2417"/>
    <w:rsid w:val="760C6E65"/>
    <w:rsid w:val="76106978"/>
    <w:rsid w:val="76128C5D"/>
    <w:rsid w:val="761993B7"/>
    <w:rsid w:val="761B9A11"/>
    <w:rsid w:val="761C01A1"/>
    <w:rsid w:val="76229172"/>
    <w:rsid w:val="76249BE5"/>
    <w:rsid w:val="762AC255"/>
    <w:rsid w:val="762C8F4A"/>
    <w:rsid w:val="76340773"/>
    <w:rsid w:val="76387898"/>
    <w:rsid w:val="7643838B"/>
    <w:rsid w:val="764AF217"/>
    <w:rsid w:val="764D76B0"/>
    <w:rsid w:val="7650831B"/>
    <w:rsid w:val="765CB636"/>
    <w:rsid w:val="766904BE"/>
    <w:rsid w:val="766BD1F6"/>
    <w:rsid w:val="767566D9"/>
    <w:rsid w:val="7676D94D"/>
    <w:rsid w:val="767DAC4E"/>
    <w:rsid w:val="7684134E"/>
    <w:rsid w:val="7685BEEE"/>
    <w:rsid w:val="76865A61"/>
    <w:rsid w:val="768C864C"/>
    <w:rsid w:val="7691296A"/>
    <w:rsid w:val="769773FF"/>
    <w:rsid w:val="76978E62"/>
    <w:rsid w:val="7698B54E"/>
    <w:rsid w:val="76A15C8B"/>
    <w:rsid w:val="76B0ABE4"/>
    <w:rsid w:val="76B4836E"/>
    <w:rsid w:val="76C3622C"/>
    <w:rsid w:val="76C9D51D"/>
    <w:rsid w:val="76CA0EBC"/>
    <w:rsid w:val="76CA9C0D"/>
    <w:rsid w:val="76D05132"/>
    <w:rsid w:val="76D77554"/>
    <w:rsid w:val="76E09C43"/>
    <w:rsid w:val="76E6E9D9"/>
    <w:rsid w:val="76E7F24A"/>
    <w:rsid w:val="76EA4E4D"/>
    <w:rsid w:val="76F03C42"/>
    <w:rsid w:val="76F2AAE4"/>
    <w:rsid w:val="76F42E4D"/>
    <w:rsid w:val="76F7C489"/>
    <w:rsid w:val="76F99CC6"/>
    <w:rsid w:val="76FC3243"/>
    <w:rsid w:val="76FFA2A1"/>
    <w:rsid w:val="77005A37"/>
    <w:rsid w:val="77024BFF"/>
    <w:rsid w:val="7706179A"/>
    <w:rsid w:val="770749C7"/>
    <w:rsid w:val="7707EA66"/>
    <w:rsid w:val="770B07D9"/>
    <w:rsid w:val="77117212"/>
    <w:rsid w:val="771AFCFF"/>
    <w:rsid w:val="771FF17D"/>
    <w:rsid w:val="7723CE13"/>
    <w:rsid w:val="7727CD55"/>
    <w:rsid w:val="772ED3F4"/>
    <w:rsid w:val="77313E6E"/>
    <w:rsid w:val="7739A6CC"/>
    <w:rsid w:val="773CA919"/>
    <w:rsid w:val="774C0B86"/>
    <w:rsid w:val="7752703D"/>
    <w:rsid w:val="775822FD"/>
    <w:rsid w:val="776916D8"/>
    <w:rsid w:val="776A3152"/>
    <w:rsid w:val="776EA806"/>
    <w:rsid w:val="7770781D"/>
    <w:rsid w:val="777259FC"/>
    <w:rsid w:val="777807A3"/>
    <w:rsid w:val="777CB51A"/>
    <w:rsid w:val="7782CAF7"/>
    <w:rsid w:val="7784A15F"/>
    <w:rsid w:val="778CE041"/>
    <w:rsid w:val="778E31E6"/>
    <w:rsid w:val="778EEDFF"/>
    <w:rsid w:val="77908B8B"/>
    <w:rsid w:val="77916CD4"/>
    <w:rsid w:val="77975A35"/>
    <w:rsid w:val="779CDC8D"/>
    <w:rsid w:val="77A248F6"/>
    <w:rsid w:val="77A942F5"/>
    <w:rsid w:val="77AEC233"/>
    <w:rsid w:val="77AF0950"/>
    <w:rsid w:val="77B1C943"/>
    <w:rsid w:val="77B4EC48"/>
    <w:rsid w:val="77B5214A"/>
    <w:rsid w:val="77C00FD3"/>
    <w:rsid w:val="77C3C70E"/>
    <w:rsid w:val="77C7973E"/>
    <w:rsid w:val="77C858BB"/>
    <w:rsid w:val="77C9AAD1"/>
    <w:rsid w:val="77CE9B34"/>
    <w:rsid w:val="77CF03AB"/>
    <w:rsid w:val="77D5CC5E"/>
    <w:rsid w:val="77DA252F"/>
    <w:rsid w:val="77DD0DCE"/>
    <w:rsid w:val="77DDA21A"/>
    <w:rsid w:val="77DE8CBB"/>
    <w:rsid w:val="77E01FF9"/>
    <w:rsid w:val="77E0A536"/>
    <w:rsid w:val="77E57B7B"/>
    <w:rsid w:val="77E61A08"/>
    <w:rsid w:val="77ED23EC"/>
    <w:rsid w:val="77F29265"/>
    <w:rsid w:val="77F31259"/>
    <w:rsid w:val="77F4D8BB"/>
    <w:rsid w:val="7812CAC3"/>
    <w:rsid w:val="7814C775"/>
    <w:rsid w:val="781FB110"/>
    <w:rsid w:val="78226304"/>
    <w:rsid w:val="783163FC"/>
    <w:rsid w:val="78343563"/>
    <w:rsid w:val="7835C6CD"/>
    <w:rsid w:val="78383E8D"/>
    <w:rsid w:val="7838546C"/>
    <w:rsid w:val="783DCC55"/>
    <w:rsid w:val="783E08F3"/>
    <w:rsid w:val="784605B1"/>
    <w:rsid w:val="784A10FC"/>
    <w:rsid w:val="784B429B"/>
    <w:rsid w:val="7857A36B"/>
    <w:rsid w:val="7867344B"/>
    <w:rsid w:val="787400AF"/>
    <w:rsid w:val="7876D1AE"/>
    <w:rsid w:val="787744ED"/>
    <w:rsid w:val="787AEF35"/>
    <w:rsid w:val="787B84D0"/>
    <w:rsid w:val="787E3BC3"/>
    <w:rsid w:val="78818D07"/>
    <w:rsid w:val="7883023B"/>
    <w:rsid w:val="7886BFA8"/>
    <w:rsid w:val="788B77B5"/>
    <w:rsid w:val="78901435"/>
    <w:rsid w:val="78917C0C"/>
    <w:rsid w:val="78946C46"/>
    <w:rsid w:val="7897AE76"/>
    <w:rsid w:val="78A3955F"/>
    <w:rsid w:val="78A3A21F"/>
    <w:rsid w:val="78A503EE"/>
    <w:rsid w:val="78ACB6CC"/>
    <w:rsid w:val="78AFD8A8"/>
    <w:rsid w:val="78B8572C"/>
    <w:rsid w:val="78BB421A"/>
    <w:rsid w:val="78BE8E23"/>
    <w:rsid w:val="78BF6AB9"/>
    <w:rsid w:val="78C1EEFA"/>
    <w:rsid w:val="78C78670"/>
    <w:rsid w:val="78CF4976"/>
    <w:rsid w:val="78D1E8AE"/>
    <w:rsid w:val="78D51A10"/>
    <w:rsid w:val="78D914BB"/>
    <w:rsid w:val="78DBD58D"/>
    <w:rsid w:val="78E2FDAE"/>
    <w:rsid w:val="78EF6837"/>
    <w:rsid w:val="78F2ABBC"/>
    <w:rsid w:val="78FB441E"/>
    <w:rsid w:val="7901DEFA"/>
    <w:rsid w:val="79032757"/>
    <w:rsid w:val="7910A252"/>
    <w:rsid w:val="791354A3"/>
    <w:rsid w:val="7917D4AC"/>
    <w:rsid w:val="791D418C"/>
    <w:rsid w:val="791F6C58"/>
    <w:rsid w:val="7927FC9E"/>
    <w:rsid w:val="79297736"/>
    <w:rsid w:val="792AE289"/>
    <w:rsid w:val="7933DF0C"/>
    <w:rsid w:val="793F04EE"/>
    <w:rsid w:val="79420B8D"/>
    <w:rsid w:val="7947AE4C"/>
    <w:rsid w:val="7948A858"/>
    <w:rsid w:val="795ABA98"/>
    <w:rsid w:val="795BF716"/>
    <w:rsid w:val="795E12C4"/>
    <w:rsid w:val="7964E35F"/>
    <w:rsid w:val="79682437"/>
    <w:rsid w:val="796841A7"/>
    <w:rsid w:val="796F30B9"/>
    <w:rsid w:val="796F8D58"/>
    <w:rsid w:val="7972BA0B"/>
    <w:rsid w:val="7975C0F6"/>
    <w:rsid w:val="7976A907"/>
    <w:rsid w:val="7976F48F"/>
    <w:rsid w:val="79783CBE"/>
    <w:rsid w:val="7978E7CE"/>
    <w:rsid w:val="797AE3FF"/>
    <w:rsid w:val="797F1C3B"/>
    <w:rsid w:val="79820FD5"/>
    <w:rsid w:val="7982F24A"/>
    <w:rsid w:val="798DD7F1"/>
    <w:rsid w:val="79904503"/>
    <w:rsid w:val="7998CD44"/>
    <w:rsid w:val="79994329"/>
    <w:rsid w:val="7999B472"/>
    <w:rsid w:val="79A5B381"/>
    <w:rsid w:val="79AE0EF8"/>
    <w:rsid w:val="79AEACE0"/>
    <w:rsid w:val="79B039FC"/>
    <w:rsid w:val="79B394BA"/>
    <w:rsid w:val="79B986A0"/>
    <w:rsid w:val="79BB6E89"/>
    <w:rsid w:val="79C02A08"/>
    <w:rsid w:val="79D24429"/>
    <w:rsid w:val="79D514DC"/>
    <w:rsid w:val="79D64211"/>
    <w:rsid w:val="79DB0290"/>
    <w:rsid w:val="79DC290E"/>
    <w:rsid w:val="79DEB6B1"/>
    <w:rsid w:val="79DF6484"/>
    <w:rsid w:val="79EE5AF6"/>
    <w:rsid w:val="79EECF35"/>
    <w:rsid w:val="79F1AA2D"/>
    <w:rsid w:val="79F8F311"/>
    <w:rsid w:val="79FB134B"/>
    <w:rsid w:val="79FBE232"/>
    <w:rsid w:val="7A00B2E8"/>
    <w:rsid w:val="7A01746C"/>
    <w:rsid w:val="7A07F792"/>
    <w:rsid w:val="7A0AE10D"/>
    <w:rsid w:val="7A0B5EF8"/>
    <w:rsid w:val="7A1098AB"/>
    <w:rsid w:val="7A109BA5"/>
    <w:rsid w:val="7A159A29"/>
    <w:rsid w:val="7A1A35A2"/>
    <w:rsid w:val="7A225FEA"/>
    <w:rsid w:val="7A229009"/>
    <w:rsid w:val="7A323A2A"/>
    <w:rsid w:val="7A34897C"/>
    <w:rsid w:val="7A3B7777"/>
    <w:rsid w:val="7A43239E"/>
    <w:rsid w:val="7A46BC35"/>
    <w:rsid w:val="7A561264"/>
    <w:rsid w:val="7A591F52"/>
    <w:rsid w:val="7A5D0EB4"/>
    <w:rsid w:val="7A5F0600"/>
    <w:rsid w:val="7A6647CF"/>
    <w:rsid w:val="7A6A8F8F"/>
    <w:rsid w:val="7A710C53"/>
    <w:rsid w:val="7A764570"/>
    <w:rsid w:val="7A7FD64A"/>
    <w:rsid w:val="7A84CC0A"/>
    <w:rsid w:val="7A87B06C"/>
    <w:rsid w:val="7A8AC1AD"/>
    <w:rsid w:val="7A8E0159"/>
    <w:rsid w:val="7A91D08A"/>
    <w:rsid w:val="7A96194A"/>
    <w:rsid w:val="7A969A51"/>
    <w:rsid w:val="7A98C912"/>
    <w:rsid w:val="7A9EB637"/>
    <w:rsid w:val="7AA04BC3"/>
    <w:rsid w:val="7AA1423A"/>
    <w:rsid w:val="7AA4A5EA"/>
    <w:rsid w:val="7AA78778"/>
    <w:rsid w:val="7AABEA80"/>
    <w:rsid w:val="7AAE578E"/>
    <w:rsid w:val="7AB2C701"/>
    <w:rsid w:val="7AB36542"/>
    <w:rsid w:val="7ABAC9E1"/>
    <w:rsid w:val="7ABB655F"/>
    <w:rsid w:val="7ABFF1D7"/>
    <w:rsid w:val="7AC0E854"/>
    <w:rsid w:val="7AC20B8E"/>
    <w:rsid w:val="7AC6F30B"/>
    <w:rsid w:val="7ACF7224"/>
    <w:rsid w:val="7ACFA8BD"/>
    <w:rsid w:val="7AD1C690"/>
    <w:rsid w:val="7AD41691"/>
    <w:rsid w:val="7AD70824"/>
    <w:rsid w:val="7ADE162F"/>
    <w:rsid w:val="7AE40E4B"/>
    <w:rsid w:val="7AE7C346"/>
    <w:rsid w:val="7AE7C50F"/>
    <w:rsid w:val="7AEFAC54"/>
    <w:rsid w:val="7AF3167C"/>
    <w:rsid w:val="7AF5F320"/>
    <w:rsid w:val="7AFD4F95"/>
    <w:rsid w:val="7B009EE1"/>
    <w:rsid w:val="7B028E4B"/>
    <w:rsid w:val="7B03F013"/>
    <w:rsid w:val="7B0CAFA6"/>
    <w:rsid w:val="7B0E8A6C"/>
    <w:rsid w:val="7B14BB1F"/>
    <w:rsid w:val="7B14DCFF"/>
    <w:rsid w:val="7B254276"/>
    <w:rsid w:val="7B26B8A5"/>
    <w:rsid w:val="7B33E781"/>
    <w:rsid w:val="7B35040E"/>
    <w:rsid w:val="7B3810C2"/>
    <w:rsid w:val="7B38BA5F"/>
    <w:rsid w:val="7B393FB3"/>
    <w:rsid w:val="7B400A77"/>
    <w:rsid w:val="7B43A427"/>
    <w:rsid w:val="7B43DCC3"/>
    <w:rsid w:val="7B473401"/>
    <w:rsid w:val="7B4900C4"/>
    <w:rsid w:val="7B49F961"/>
    <w:rsid w:val="7B4B8DB9"/>
    <w:rsid w:val="7B4CF596"/>
    <w:rsid w:val="7B507BB5"/>
    <w:rsid w:val="7B5247BB"/>
    <w:rsid w:val="7B623738"/>
    <w:rsid w:val="7B62D27C"/>
    <w:rsid w:val="7B630DCA"/>
    <w:rsid w:val="7B692A7C"/>
    <w:rsid w:val="7B6D58E3"/>
    <w:rsid w:val="7B75B8D3"/>
    <w:rsid w:val="7B781D33"/>
    <w:rsid w:val="7B7E9F75"/>
    <w:rsid w:val="7B7EED29"/>
    <w:rsid w:val="7B80DB98"/>
    <w:rsid w:val="7B84B4F2"/>
    <w:rsid w:val="7B8774EF"/>
    <w:rsid w:val="7B8B630A"/>
    <w:rsid w:val="7B8CE341"/>
    <w:rsid w:val="7B8F1273"/>
    <w:rsid w:val="7B9121CC"/>
    <w:rsid w:val="7B942C50"/>
    <w:rsid w:val="7B9AFBA0"/>
    <w:rsid w:val="7BA15D60"/>
    <w:rsid w:val="7BA3C7F3"/>
    <w:rsid w:val="7BAB94C3"/>
    <w:rsid w:val="7BAD4813"/>
    <w:rsid w:val="7BB7CF00"/>
    <w:rsid w:val="7BC79F70"/>
    <w:rsid w:val="7BD195E9"/>
    <w:rsid w:val="7BD6B354"/>
    <w:rsid w:val="7BDE3D03"/>
    <w:rsid w:val="7BDE9F35"/>
    <w:rsid w:val="7BE77346"/>
    <w:rsid w:val="7BEAD940"/>
    <w:rsid w:val="7BEBD73F"/>
    <w:rsid w:val="7BF11288"/>
    <w:rsid w:val="7BF1CD64"/>
    <w:rsid w:val="7BF5CD81"/>
    <w:rsid w:val="7BF77EDF"/>
    <w:rsid w:val="7BFE7CED"/>
    <w:rsid w:val="7BFF2EE0"/>
    <w:rsid w:val="7BFFCC1B"/>
    <w:rsid w:val="7C0287CE"/>
    <w:rsid w:val="7C05BA73"/>
    <w:rsid w:val="7C07D729"/>
    <w:rsid w:val="7C092611"/>
    <w:rsid w:val="7C14E089"/>
    <w:rsid w:val="7C163445"/>
    <w:rsid w:val="7C194E12"/>
    <w:rsid w:val="7C26420B"/>
    <w:rsid w:val="7C27B8B9"/>
    <w:rsid w:val="7C2FA440"/>
    <w:rsid w:val="7C361101"/>
    <w:rsid w:val="7C45985C"/>
    <w:rsid w:val="7C45AE02"/>
    <w:rsid w:val="7C4A8D78"/>
    <w:rsid w:val="7C5511D4"/>
    <w:rsid w:val="7C5638C2"/>
    <w:rsid w:val="7C5A9EEF"/>
    <w:rsid w:val="7C5B3805"/>
    <w:rsid w:val="7C66B65A"/>
    <w:rsid w:val="7C67BB69"/>
    <w:rsid w:val="7C728739"/>
    <w:rsid w:val="7C77827B"/>
    <w:rsid w:val="7C81D08C"/>
    <w:rsid w:val="7C863124"/>
    <w:rsid w:val="7C89094B"/>
    <w:rsid w:val="7C8DAAEE"/>
    <w:rsid w:val="7C8E1310"/>
    <w:rsid w:val="7C90C2C1"/>
    <w:rsid w:val="7C940761"/>
    <w:rsid w:val="7C97BACE"/>
    <w:rsid w:val="7C990AFB"/>
    <w:rsid w:val="7CA0971E"/>
    <w:rsid w:val="7CA18B43"/>
    <w:rsid w:val="7CA35237"/>
    <w:rsid w:val="7CA5DE76"/>
    <w:rsid w:val="7CA6CBD7"/>
    <w:rsid w:val="7CAC72FE"/>
    <w:rsid w:val="7CB2FB65"/>
    <w:rsid w:val="7CB32391"/>
    <w:rsid w:val="7CB96E4A"/>
    <w:rsid w:val="7CC586B2"/>
    <w:rsid w:val="7CCA2CDA"/>
    <w:rsid w:val="7CCE9ABB"/>
    <w:rsid w:val="7CCEC211"/>
    <w:rsid w:val="7CD1649E"/>
    <w:rsid w:val="7CD2B185"/>
    <w:rsid w:val="7CD2F4A7"/>
    <w:rsid w:val="7CDEC3C2"/>
    <w:rsid w:val="7CDED01D"/>
    <w:rsid w:val="7CE19D08"/>
    <w:rsid w:val="7CE559A2"/>
    <w:rsid w:val="7CF57872"/>
    <w:rsid w:val="7CF6743E"/>
    <w:rsid w:val="7CFB97C5"/>
    <w:rsid w:val="7CFB9ABE"/>
    <w:rsid w:val="7CFE77B3"/>
    <w:rsid w:val="7CFEA2DD"/>
    <w:rsid w:val="7D0912B7"/>
    <w:rsid w:val="7D0BE949"/>
    <w:rsid w:val="7D10EA4C"/>
    <w:rsid w:val="7D128E4C"/>
    <w:rsid w:val="7D130E0B"/>
    <w:rsid w:val="7D13D6EC"/>
    <w:rsid w:val="7D1BCF0D"/>
    <w:rsid w:val="7D215BC2"/>
    <w:rsid w:val="7D22E9A7"/>
    <w:rsid w:val="7D256507"/>
    <w:rsid w:val="7D2948C6"/>
    <w:rsid w:val="7D2EDC69"/>
    <w:rsid w:val="7D3FA7A8"/>
    <w:rsid w:val="7D436D9C"/>
    <w:rsid w:val="7D451929"/>
    <w:rsid w:val="7D4CBE96"/>
    <w:rsid w:val="7D510236"/>
    <w:rsid w:val="7D52A3CF"/>
    <w:rsid w:val="7D55B52E"/>
    <w:rsid w:val="7D588842"/>
    <w:rsid w:val="7D5B8F17"/>
    <w:rsid w:val="7D5D6FDC"/>
    <w:rsid w:val="7D6599A4"/>
    <w:rsid w:val="7D66D5DE"/>
    <w:rsid w:val="7D6F3306"/>
    <w:rsid w:val="7D747568"/>
    <w:rsid w:val="7D7A0D64"/>
    <w:rsid w:val="7D84AAEE"/>
    <w:rsid w:val="7D850893"/>
    <w:rsid w:val="7D8712F6"/>
    <w:rsid w:val="7D87A7A0"/>
    <w:rsid w:val="7D8C7D9B"/>
    <w:rsid w:val="7D91E5DC"/>
    <w:rsid w:val="7D97B55F"/>
    <w:rsid w:val="7D98C0EB"/>
    <w:rsid w:val="7D9A3FAD"/>
    <w:rsid w:val="7D9C7061"/>
    <w:rsid w:val="7D9E6075"/>
    <w:rsid w:val="7DA06A96"/>
    <w:rsid w:val="7DA23051"/>
    <w:rsid w:val="7DA47708"/>
    <w:rsid w:val="7DB0CD81"/>
    <w:rsid w:val="7DB492E1"/>
    <w:rsid w:val="7DBCC18F"/>
    <w:rsid w:val="7DBF094A"/>
    <w:rsid w:val="7DC3B5C8"/>
    <w:rsid w:val="7DC4B7D2"/>
    <w:rsid w:val="7DC59AD6"/>
    <w:rsid w:val="7DC5F92C"/>
    <w:rsid w:val="7DC697F4"/>
    <w:rsid w:val="7DC6C83E"/>
    <w:rsid w:val="7DCF916A"/>
    <w:rsid w:val="7DD69067"/>
    <w:rsid w:val="7DD745C1"/>
    <w:rsid w:val="7DD74AE6"/>
    <w:rsid w:val="7DD93275"/>
    <w:rsid w:val="7DDC7615"/>
    <w:rsid w:val="7DE338DA"/>
    <w:rsid w:val="7DE759EA"/>
    <w:rsid w:val="7DEB1B0E"/>
    <w:rsid w:val="7DF243DC"/>
    <w:rsid w:val="7DF26AA3"/>
    <w:rsid w:val="7DF5162D"/>
    <w:rsid w:val="7DF615D5"/>
    <w:rsid w:val="7DFBDE84"/>
    <w:rsid w:val="7DFD37D7"/>
    <w:rsid w:val="7DFD8E9B"/>
    <w:rsid w:val="7E00CBF8"/>
    <w:rsid w:val="7E016055"/>
    <w:rsid w:val="7E03F2AB"/>
    <w:rsid w:val="7E0931BE"/>
    <w:rsid w:val="7E0FD889"/>
    <w:rsid w:val="7E13C2C7"/>
    <w:rsid w:val="7E1B8A53"/>
    <w:rsid w:val="7E1F1CBF"/>
    <w:rsid w:val="7E23F5F3"/>
    <w:rsid w:val="7E3B3265"/>
    <w:rsid w:val="7E460A5A"/>
    <w:rsid w:val="7E462B2E"/>
    <w:rsid w:val="7E47CBEB"/>
    <w:rsid w:val="7E5336AC"/>
    <w:rsid w:val="7E54E563"/>
    <w:rsid w:val="7E5A4D6C"/>
    <w:rsid w:val="7E5DCA3D"/>
    <w:rsid w:val="7E691C72"/>
    <w:rsid w:val="7E6B00A0"/>
    <w:rsid w:val="7E6E6CE7"/>
    <w:rsid w:val="7E712A2E"/>
    <w:rsid w:val="7E77321E"/>
    <w:rsid w:val="7E894BFC"/>
    <w:rsid w:val="7E8E0D34"/>
    <w:rsid w:val="7EA0A335"/>
    <w:rsid w:val="7EA585F3"/>
    <w:rsid w:val="7EAB457E"/>
    <w:rsid w:val="7EAD746A"/>
    <w:rsid w:val="7EAF186D"/>
    <w:rsid w:val="7EB4A04C"/>
    <w:rsid w:val="7EB52ED9"/>
    <w:rsid w:val="7EBB4D55"/>
    <w:rsid w:val="7EC24058"/>
    <w:rsid w:val="7ECC2E19"/>
    <w:rsid w:val="7ECC8E4C"/>
    <w:rsid w:val="7ED7CC0B"/>
    <w:rsid w:val="7ED99116"/>
    <w:rsid w:val="7EE02E28"/>
    <w:rsid w:val="7EE3F6D0"/>
    <w:rsid w:val="7EE42D29"/>
    <w:rsid w:val="7EE6495E"/>
    <w:rsid w:val="7EF07994"/>
    <w:rsid w:val="7EF41438"/>
    <w:rsid w:val="7EFA721A"/>
    <w:rsid w:val="7F001B95"/>
    <w:rsid w:val="7F01E0D1"/>
    <w:rsid w:val="7F070A07"/>
    <w:rsid w:val="7F0BD1C5"/>
    <w:rsid w:val="7F27E4DA"/>
    <w:rsid w:val="7F28B6BC"/>
    <w:rsid w:val="7F2DAF71"/>
    <w:rsid w:val="7F334FD6"/>
    <w:rsid w:val="7F38C12A"/>
    <w:rsid w:val="7F3FD3A0"/>
    <w:rsid w:val="7F4A7189"/>
    <w:rsid w:val="7F4B3B95"/>
    <w:rsid w:val="7F4D3B67"/>
    <w:rsid w:val="7F4E44AC"/>
    <w:rsid w:val="7F503F5A"/>
    <w:rsid w:val="7F58EC77"/>
    <w:rsid w:val="7F6163E2"/>
    <w:rsid w:val="7F644714"/>
    <w:rsid w:val="7F6CDF44"/>
    <w:rsid w:val="7F75AE25"/>
    <w:rsid w:val="7F7A5BF8"/>
    <w:rsid w:val="7F821822"/>
    <w:rsid w:val="7F84E1F6"/>
    <w:rsid w:val="7FB42259"/>
    <w:rsid w:val="7FBE1271"/>
    <w:rsid w:val="7FC5DA0F"/>
    <w:rsid w:val="7FCC0587"/>
    <w:rsid w:val="7FCCD84F"/>
    <w:rsid w:val="7FCDEC37"/>
    <w:rsid w:val="7FD5E96E"/>
    <w:rsid w:val="7FD9AFB3"/>
    <w:rsid w:val="7FDD71ED"/>
    <w:rsid w:val="7FE88D43"/>
    <w:rsid w:val="7FEA56E9"/>
    <w:rsid w:val="7FEE6B57"/>
    <w:rsid w:val="7FF7D4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5B2F8"/>
  <w15:chartTrackingRefBased/>
  <w15:docId w15:val="{D0FEA8F5-C677-4573-B3AF-A5DB4F3D7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A7E3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A7E3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A7E38"/>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A7E3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A7E3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A7E3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A7E38"/>
    <w:pPr>
      <w:keepNext/>
      <w:spacing w:after="200" w:line="240" w:lineRule="auto"/>
    </w:pPr>
    <w:rPr>
      <w:iCs/>
      <w:color w:val="002664"/>
      <w:sz w:val="18"/>
      <w:szCs w:val="18"/>
    </w:rPr>
  </w:style>
  <w:style w:type="table" w:customStyle="1" w:styleId="Tableheader">
    <w:name w:val="ŠTable header"/>
    <w:basedOn w:val="TableNormal"/>
    <w:uiPriority w:val="99"/>
    <w:rsid w:val="00BA7E3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A7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A7E38"/>
    <w:pPr>
      <w:numPr>
        <w:numId w:val="35"/>
      </w:numPr>
    </w:pPr>
  </w:style>
  <w:style w:type="paragraph" w:styleId="ListNumber2">
    <w:name w:val="List Number 2"/>
    <w:aliases w:val="ŠList Number 2"/>
    <w:basedOn w:val="Normal"/>
    <w:uiPriority w:val="8"/>
    <w:qFormat/>
    <w:rsid w:val="00BA7E38"/>
    <w:pPr>
      <w:numPr>
        <w:numId w:val="34"/>
      </w:numPr>
    </w:pPr>
  </w:style>
  <w:style w:type="paragraph" w:styleId="ListBullet">
    <w:name w:val="List Bullet"/>
    <w:aliases w:val="ŠList Bullet"/>
    <w:basedOn w:val="Normal"/>
    <w:uiPriority w:val="9"/>
    <w:qFormat/>
    <w:rsid w:val="00BA7E38"/>
    <w:pPr>
      <w:numPr>
        <w:numId w:val="32"/>
      </w:numPr>
    </w:pPr>
  </w:style>
  <w:style w:type="paragraph" w:styleId="ListBullet2">
    <w:name w:val="List Bullet 2"/>
    <w:aliases w:val="ŠList Bullet 2"/>
    <w:basedOn w:val="Normal"/>
    <w:uiPriority w:val="10"/>
    <w:qFormat/>
    <w:rsid w:val="00BA7E38"/>
    <w:pPr>
      <w:numPr>
        <w:numId w:val="30"/>
      </w:numPr>
      <w:ind w:left="1134" w:hanging="567"/>
    </w:pPr>
  </w:style>
  <w:style w:type="paragraph" w:customStyle="1" w:styleId="FeatureBox4">
    <w:name w:val="ŠFeature Box 4"/>
    <w:basedOn w:val="FeatureBox2"/>
    <w:next w:val="Normal"/>
    <w:uiPriority w:val="14"/>
    <w:qFormat/>
    <w:rsid w:val="00BA7E38"/>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BA7E38"/>
    <w:pPr>
      <w:keepNext/>
      <w:spacing w:before="200" w:after="200" w:line="240" w:lineRule="atLeast"/>
      <w:ind w:left="567" w:right="567"/>
    </w:pPr>
  </w:style>
  <w:style w:type="paragraph" w:customStyle="1" w:styleId="Documentname">
    <w:name w:val="ŠDocument name"/>
    <w:basedOn w:val="Normal"/>
    <w:next w:val="Normal"/>
    <w:uiPriority w:val="17"/>
    <w:qFormat/>
    <w:rsid w:val="00BA7E3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A7E38"/>
    <w:pPr>
      <w:spacing w:after="0"/>
    </w:pPr>
    <w:rPr>
      <w:sz w:val="18"/>
      <w:szCs w:val="18"/>
    </w:rPr>
  </w:style>
  <w:style w:type="character" w:customStyle="1" w:styleId="QuoteChar">
    <w:name w:val="Quote Char"/>
    <w:aliases w:val="ŠQuote Char"/>
    <w:basedOn w:val="DefaultParagraphFont"/>
    <w:link w:val="Quote"/>
    <w:uiPriority w:val="19"/>
    <w:rsid w:val="00BA7E38"/>
    <w:rPr>
      <w:rFonts w:ascii="Arial" w:hAnsi="Arial" w:cs="Arial"/>
      <w:szCs w:val="24"/>
    </w:rPr>
  </w:style>
  <w:style w:type="paragraph" w:customStyle="1" w:styleId="FeatureBox2">
    <w:name w:val="ŠFeature Box 2"/>
    <w:basedOn w:val="Normal"/>
    <w:next w:val="Normal"/>
    <w:uiPriority w:val="12"/>
    <w:qFormat/>
    <w:rsid w:val="00BA7E3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A7E3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A7E3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A7E3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7E3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A7E38"/>
    <w:rPr>
      <w:color w:val="2F5496" w:themeColor="accent1" w:themeShade="BF"/>
      <w:u w:val="single"/>
    </w:rPr>
  </w:style>
  <w:style w:type="paragraph" w:customStyle="1" w:styleId="Logo">
    <w:name w:val="ŠLogo"/>
    <w:basedOn w:val="Normal"/>
    <w:uiPriority w:val="18"/>
    <w:qFormat/>
    <w:rsid w:val="00BA7E3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A7E38"/>
    <w:pPr>
      <w:tabs>
        <w:tab w:val="right" w:leader="dot" w:pos="14570"/>
      </w:tabs>
      <w:spacing w:before="0"/>
    </w:pPr>
    <w:rPr>
      <w:b/>
      <w:noProof/>
    </w:rPr>
  </w:style>
  <w:style w:type="paragraph" w:styleId="TOC2">
    <w:name w:val="toc 2"/>
    <w:aliases w:val="ŠTOC 2"/>
    <w:basedOn w:val="Normal"/>
    <w:next w:val="Normal"/>
    <w:uiPriority w:val="39"/>
    <w:unhideWhenUsed/>
    <w:rsid w:val="00BA7E38"/>
    <w:pPr>
      <w:tabs>
        <w:tab w:val="right" w:leader="dot" w:pos="14570"/>
      </w:tabs>
      <w:spacing w:before="0"/>
    </w:pPr>
    <w:rPr>
      <w:noProof/>
    </w:rPr>
  </w:style>
  <w:style w:type="paragraph" w:styleId="TOC3">
    <w:name w:val="toc 3"/>
    <w:aliases w:val="ŠTOC 3"/>
    <w:basedOn w:val="Normal"/>
    <w:next w:val="Normal"/>
    <w:uiPriority w:val="39"/>
    <w:unhideWhenUsed/>
    <w:rsid w:val="00BA7E38"/>
    <w:pPr>
      <w:spacing w:before="0"/>
      <w:ind w:left="244"/>
    </w:pPr>
  </w:style>
  <w:style w:type="paragraph" w:styleId="Title">
    <w:name w:val="Title"/>
    <w:aliases w:val="ŠTitle"/>
    <w:basedOn w:val="Normal"/>
    <w:next w:val="Normal"/>
    <w:link w:val="TitleChar"/>
    <w:uiPriority w:val="1"/>
    <w:rsid w:val="00BA7E3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A7E3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A7E3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A7E3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A7E38"/>
    <w:pPr>
      <w:spacing w:after="240"/>
      <w:outlineLvl w:val="9"/>
    </w:pPr>
    <w:rPr>
      <w:szCs w:val="40"/>
    </w:rPr>
  </w:style>
  <w:style w:type="paragraph" w:styleId="Footer">
    <w:name w:val="footer"/>
    <w:aliases w:val="ŠFooter"/>
    <w:basedOn w:val="Normal"/>
    <w:link w:val="FooterChar"/>
    <w:uiPriority w:val="19"/>
    <w:rsid w:val="00BA7E3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A7E38"/>
    <w:rPr>
      <w:rFonts w:ascii="Arial" w:hAnsi="Arial" w:cs="Arial"/>
      <w:sz w:val="18"/>
      <w:szCs w:val="18"/>
    </w:rPr>
  </w:style>
  <w:style w:type="paragraph" w:styleId="Header">
    <w:name w:val="header"/>
    <w:aliases w:val="ŠHeader"/>
    <w:basedOn w:val="Normal"/>
    <w:link w:val="HeaderChar"/>
    <w:uiPriority w:val="16"/>
    <w:rsid w:val="00BA7E38"/>
    <w:rPr>
      <w:noProof/>
      <w:color w:val="002664"/>
      <w:sz w:val="28"/>
      <w:szCs w:val="28"/>
    </w:rPr>
  </w:style>
  <w:style w:type="character" w:customStyle="1" w:styleId="HeaderChar">
    <w:name w:val="Header Char"/>
    <w:aliases w:val="ŠHeader Char"/>
    <w:basedOn w:val="DefaultParagraphFont"/>
    <w:link w:val="Header"/>
    <w:uiPriority w:val="16"/>
    <w:rsid w:val="00BA7E3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A7E3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A7E3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A7E38"/>
    <w:rPr>
      <w:rFonts w:ascii="Arial" w:hAnsi="Arial" w:cs="Arial"/>
      <w:b/>
      <w:szCs w:val="32"/>
    </w:rPr>
  </w:style>
  <w:style w:type="character" w:styleId="UnresolvedMention">
    <w:name w:val="Unresolved Mention"/>
    <w:basedOn w:val="DefaultParagraphFont"/>
    <w:uiPriority w:val="99"/>
    <w:semiHidden/>
    <w:unhideWhenUsed/>
    <w:rsid w:val="00BA7E38"/>
    <w:rPr>
      <w:color w:val="605E5C"/>
      <w:shd w:val="clear" w:color="auto" w:fill="E1DFDD"/>
    </w:rPr>
  </w:style>
  <w:style w:type="character" w:styleId="SubtleEmphasis">
    <w:name w:val="Subtle Emphasis"/>
    <w:basedOn w:val="DefaultParagraphFont"/>
    <w:uiPriority w:val="19"/>
    <w:semiHidden/>
    <w:qFormat/>
    <w:rsid w:val="00BA7E38"/>
    <w:rPr>
      <w:i/>
      <w:iCs/>
      <w:color w:val="404040" w:themeColor="text1" w:themeTint="BF"/>
    </w:rPr>
  </w:style>
  <w:style w:type="paragraph" w:styleId="TOC4">
    <w:name w:val="toc 4"/>
    <w:aliases w:val="ŠTOC 4"/>
    <w:basedOn w:val="Normal"/>
    <w:next w:val="Normal"/>
    <w:autoRedefine/>
    <w:uiPriority w:val="39"/>
    <w:unhideWhenUsed/>
    <w:rsid w:val="00BA7E38"/>
    <w:pPr>
      <w:spacing w:before="0"/>
      <w:ind w:left="488"/>
    </w:pPr>
  </w:style>
  <w:style w:type="character" w:styleId="CommentReference">
    <w:name w:val="annotation reference"/>
    <w:basedOn w:val="DefaultParagraphFont"/>
    <w:uiPriority w:val="99"/>
    <w:semiHidden/>
    <w:unhideWhenUsed/>
    <w:rsid w:val="00BA7E38"/>
    <w:rPr>
      <w:sz w:val="16"/>
      <w:szCs w:val="16"/>
    </w:rPr>
  </w:style>
  <w:style w:type="paragraph" w:styleId="CommentText">
    <w:name w:val="annotation text"/>
    <w:basedOn w:val="Normal"/>
    <w:link w:val="CommentTextChar"/>
    <w:uiPriority w:val="99"/>
    <w:unhideWhenUsed/>
    <w:rsid w:val="00BA7E38"/>
    <w:pPr>
      <w:spacing w:line="240" w:lineRule="auto"/>
    </w:pPr>
    <w:rPr>
      <w:sz w:val="20"/>
      <w:szCs w:val="20"/>
    </w:rPr>
  </w:style>
  <w:style w:type="character" w:customStyle="1" w:styleId="CommentTextChar">
    <w:name w:val="Comment Text Char"/>
    <w:basedOn w:val="DefaultParagraphFont"/>
    <w:link w:val="CommentText"/>
    <w:uiPriority w:val="99"/>
    <w:rsid w:val="00BA7E3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A7E38"/>
    <w:rPr>
      <w:b/>
      <w:bCs/>
    </w:rPr>
  </w:style>
  <w:style w:type="character" w:customStyle="1" w:styleId="CommentSubjectChar">
    <w:name w:val="Comment Subject Char"/>
    <w:basedOn w:val="CommentTextChar"/>
    <w:link w:val="CommentSubject"/>
    <w:uiPriority w:val="99"/>
    <w:semiHidden/>
    <w:rsid w:val="00BA7E38"/>
    <w:rPr>
      <w:rFonts w:ascii="Arial" w:hAnsi="Arial" w:cs="Arial"/>
      <w:b/>
      <w:bCs/>
      <w:sz w:val="20"/>
      <w:szCs w:val="20"/>
    </w:rPr>
  </w:style>
  <w:style w:type="character" w:styleId="Strong">
    <w:name w:val="Strong"/>
    <w:aliases w:val="ŠStrong,Bold"/>
    <w:qFormat/>
    <w:rsid w:val="00BA7E38"/>
    <w:rPr>
      <w:b/>
      <w:bCs/>
    </w:rPr>
  </w:style>
  <w:style w:type="character" w:styleId="Emphasis">
    <w:name w:val="Emphasis"/>
    <w:aliases w:val="ŠEmphasis,Italic"/>
    <w:qFormat/>
    <w:rsid w:val="00BA7E38"/>
    <w:rPr>
      <w:i/>
      <w:iCs/>
    </w:rPr>
  </w:style>
  <w:style w:type="character" w:styleId="FollowedHyperlink">
    <w:name w:val="FollowedHyperlink"/>
    <w:basedOn w:val="DefaultParagraphFont"/>
    <w:uiPriority w:val="99"/>
    <w:semiHidden/>
    <w:unhideWhenUsed/>
    <w:rsid w:val="00BA7E38"/>
    <w:rPr>
      <w:color w:val="954F72" w:themeColor="followedHyperlink"/>
      <w:u w:val="single"/>
    </w:rPr>
  </w:style>
  <w:style w:type="paragraph" w:styleId="ListBullet3">
    <w:name w:val="List Bullet 3"/>
    <w:aliases w:val="ŠList Bullet 3"/>
    <w:basedOn w:val="Normal"/>
    <w:uiPriority w:val="10"/>
    <w:rsid w:val="00BA7E38"/>
    <w:pPr>
      <w:numPr>
        <w:numId w:val="31"/>
      </w:numPr>
    </w:pPr>
  </w:style>
  <w:style w:type="paragraph" w:styleId="ListNumber3">
    <w:name w:val="List Number 3"/>
    <w:aliases w:val="ŠList Number 3"/>
    <w:basedOn w:val="ListBullet3"/>
    <w:uiPriority w:val="8"/>
    <w:rsid w:val="00BA7E38"/>
    <w:pPr>
      <w:numPr>
        <w:ilvl w:val="2"/>
        <w:numId w:val="34"/>
      </w:numPr>
    </w:pPr>
  </w:style>
  <w:style w:type="paragraph" w:styleId="ListParagraph">
    <w:name w:val="List Paragraph"/>
    <w:aliases w:val="ŠList Paragraph"/>
    <w:basedOn w:val="Normal"/>
    <w:uiPriority w:val="34"/>
    <w:unhideWhenUsed/>
    <w:qFormat/>
    <w:rsid w:val="00BA7E38"/>
    <w:pPr>
      <w:ind w:left="567"/>
    </w:pPr>
  </w:style>
  <w:style w:type="character" w:styleId="PlaceholderText">
    <w:name w:val="Placeholder Text"/>
    <w:basedOn w:val="DefaultParagraphFont"/>
    <w:uiPriority w:val="99"/>
    <w:semiHidden/>
    <w:rsid w:val="00BA7E38"/>
    <w:rPr>
      <w:color w:val="808080"/>
    </w:rPr>
  </w:style>
  <w:style w:type="character" w:customStyle="1" w:styleId="BoldItalic">
    <w:name w:val="ŠBold Italic"/>
    <w:basedOn w:val="DefaultParagraphFont"/>
    <w:uiPriority w:val="1"/>
    <w:qFormat/>
    <w:rsid w:val="00BA7E38"/>
    <w:rPr>
      <w:b/>
      <w:i/>
      <w:iCs/>
    </w:rPr>
  </w:style>
  <w:style w:type="paragraph" w:customStyle="1" w:styleId="Pulloutquote">
    <w:name w:val="ŠPull out quote"/>
    <w:basedOn w:val="Normal"/>
    <w:next w:val="Normal"/>
    <w:uiPriority w:val="20"/>
    <w:qFormat/>
    <w:rsid w:val="00BA7E38"/>
    <w:pPr>
      <w:keepNext/>
      <w:ind w:left="567" w:right="57"/>
    </w:pPr>
    <w:rPr>
      <w:szCs w:val="22"/>
    </w:rPr>
  </w:style>
  <w:style w:type="paragraph" w:customStyle="1" w:styleId="Subtitle0">
    <w:name w:val="ŠSubtitle"/>
    <w:basedOn w:val="Normal"/>
    <w:link w:val="SubtitleChar0"/>
    <w:uiPriority w:val="2"/>
    <w:qFormat/>
    <w:rsid w:val="00BA7E38"/>
    <w:pPr>
      <w:spacing w:before="360"/>
    </w:pPr>
    <w:rPr>
      <w:color w:val="002664"/>
      <w:sz w:val="44"/>
      <w:szCs w:val="48"/>
    </w:rPr>
  </w:style>
  <w:style w:type="character" w:customStyle="1" w:styleId="SubtitleChar0">
    <w:name w:val="ŠSubtitle Char"/>
    <w:basedOn w:val="DefaultParagraphFont"/>
    <w:link w:val="Subtitle0"/>
    <w:uiPriority w:val="2"/>
    <w:rsid w:val="00BA7E38"/>
    <w:rPr>
      <w:rFonts w:ascii="Arial" w:hAnsi="Arial" w:cs="Arial"/>
      <w:color w:val="002664"/>
      <w:sz w:val="44"/>
      <w:szCs w:val="48"/>
    </w:rPr>
  </w:style>
  <w:style w:type="paragraph" w:styleId="NormalWeb">
    <w:name w:val="Normal (Web)"/>
    <w:basedOn w:val="Normal"/>
    <w:uiPriority w:val="99"/>
    <w:semiHidden/>
    <w:unhideWhenUsed/>
    <w:rsid w:val="00E426AA"/>
    <w:rPr>
      <w:rFonts w:ascii="Times New Roman" w:hAnsi="Times New Roman" w:cs="Times New Roman"/>
      <w:sz w:val="24"/>
    </w:rPr>
  </w:style>
  <w:style w:type="paragraph" w:styleId="Revision">
    <w:name w:val="Revision"/>
    <w:hidden/>
    <w:uiPriority w:val="99"/>
    <w:semiHidden/>
    <w:rsid w:val="002B3EE4"/>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92865">
      <w:bodyDiv w:val="1"/>
      <w:marLeft w:val="0"/>
      <w:marRight w:val="0"/>
      <w:marTop w:val="0"/>
      <w:marBottom w:val="0"/>
      <w:divBdr>
        <w:top w:val="none" w:sz="0" w:space="0" w:color="auto"/>
        <w:left w:val="none" w:sz="0" w:space="0" w:color="auto"/>
        <w:bottom w:val="none" w:sz="0" w:space="0" w:color="auto"/>
        <w:right w:val="none" w:sz="0" w:space="0" w:color="auto"/>
      </w:divBdr>
    </w:div>
    <w:div w:id="428426469">
      <w:bodyDiv w:val="1"/>
      <w:marLeft w:val="0"/>
      <w:marRight w:val="0"/>
      <w:marTop w:val="0"/>
      <w:marBottom w:val="0"/>
      <w:divBdr>
        <w:top w:val="none" w:sz="0" w:space="0" w:color="auto"/>
        <w:left w:val="none" w:sz="0" w:space="0" w:color="auto"/>
        <w:bottom w:val="none" w:sz="0" w:space="0" w:color="auto"/>
        <w:right w:val="none" w:sz="0" w:space="0" w:color="auto"/>
      </w:divBdr>
      <w:divsChild>
        <w:div w:id="361131570">
          <w:marLeft w:val="0"/>
          <w:marRight w:val="0"/>
          <w:marTop w:val="0"/>
          <w:marBottom w:val="0"/>
          <w:divBdr>
            <w:top w:val="single" w:sz="2" w:space="0" w:color="auto"/>
            <w:left w:val="single" w:sz="2" w:space="0" w:color="auto"/>
            <w:bottom w:val="single" w:sz="2" w:space="0" w:color="auto"/>
            <w:right w:val="single" w:sz="2" w:space="0" w:color="auto"/>
          </w:divBdr>
        </w:div>
      </w:divsChild>
    </w:div>
    <w:div w:id="729576604">
      <w:bodyDiv w:val="1"/>
      <w:marLeft w:val="0"/>
      <w:marRight w:val="0"/>
      <w:marTop w:val="0"/>
      <w:marBottom w:val="0"/>
      <w:divBdr>
        <w:top w:val="none" w:sz="0" w:space="0" w:color="auto"/>
        <w:left w:val="none" w:sz="0" w:space="0" w:color="auto"/>
        <w:bottom w:val="none" w:sz="0" w:space="0" w:color="auto"/>
        <w:right w:val="none" w:sz="0" w:space="0" w:color="auto"/>
      </w:divBdr>
      <w:divsChild>
        <w:div w:id="125854808">
          <w:marLeft w:val="0"/>
          <w:marRight w:val="0"/>
          <w:marTop w:val="0"/>
          <w:marBottom w:val="0"/>
          <w:divBdr>
            <w:top w:val="single" w:sz="2" w:space="0" w:color="auto"/>
            <w:left w:val="single" w:sz="2" w:space="0" w:color="auto"/>
            <w:bottom w:val="single" w:sz="2" w:space="0" w:color="auto"/>
            <w:right w:val="single" w:sz="2" w:space="0" w:color="auto"/>
          </w:divBdr>
        </w:div>
      </w:divsChild>
    </w:div>
    <w:div w:id="1099637562">
      <w:bodyDiv w:val="1"/>
      <w:marLeft w:val="0"/>
      <w:marRight w:val="0"/>
      <w:marTop w:val="0"/>
      <w:marBottom w:val="0"/>
      <w:divBdr>
        <w:top w:val="none" w:sz="0" w:space="0" w:color="auto"/>
        <w:left w:val="none" w:sz="0" w:space="0" w:color="auto"/>
        <w:bottom w:val="none" w:sz="0" w:space="0" w:color="auto"/>
        <w:right w:val="none" w:sz="0" w:space="0" w:color="auto"/>
      </w:divBdr>
    </w:div>
    <w:div w:id="1254390166">
      <w:bodyDiv w:val="1"/>
      <w:marLeft w:val="0"/>
      <w:marRight w:val="0"/>
      <w:marTop w:val="0"/>
      <w:marBottom w:val="0"/>
      <w:divBdr>
        <w:top w:val="none" w:sz="0" w:space="0" w:color="auto"/>
        <w:left w:val="none" w:sz="0" w:space="0" w:color="auto"/>
        <w:bottom w:val="none" w:sz="0" w:space="0" w:color="auto"/>
        <w:right w:val="none" w:sz="0" w:space="0" w:color="auto"/>
      </w:divBdr>
    </w:div>
    <w:div w:id="184543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png"/><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polypad.amplify.com/" TargetMode="Externa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hyperlink" Target="https://curriculum.nsw.edu.au/learning-areas/mathematics/mathematics-k-10-2022/overview" TargetMode="External"/><Relationship Id="rId89" Type="http://schemas.openxmlformats.org/officeDocument/2006/relationships/hyperlink" Target="https://polypad.amplify.com/p"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app.education.nsw.gov.au/digital-learning-selector/LearningActivity/Card/645" TargetMode="External"/><Relationship Id="rId32" Type="http://schemas.openxmlformats.org/officeDocument/2006/relationships/image" Target="media/image8.png"/><Relationship Id="rId37" Type="http://schemas.openxmlformats.org/officeDocument/2006/relationships/hyperlink" Target="https://education.nsw.gov.au/teaching-and-learning/curriculum/literacy-and-numeracy/assessment-resources/ifsr" TargetMode="External"/><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hyperlink" Target="https://teaching.betterlesson.com/lesson/551878/fractions-on-a-number-line-beyond-one-whole?from=master_teacher_curriculum" TargetMode="External"/><Relationship Id="rId74" Type="http://schemas.openxmlformats.org/officeDocument/2006/relationships/image" Target="media/image28.png"/><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102"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www.didax.com/apps/fraction-number-line/" TargetMode="External"/><Relationship Id="rId95" Type="http://schemas.openxmlformats.org/officeDocument/2006/relationships/footer" Target="footer1.xm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image" Target="media/image18.png"/><Relationship Id="rId69" Type="http://schemas.openxmlformats.org/officeDocument/2006/relationships/image" Target="media/image23.png"/><Relationship Id="rId80" Type="http://schemas.openxmlformats.org/officeDocument/2006/relationships/hyperlink" Target="https://curriculum.nsw.edu.au/learning-areas/mathematics/mathematics-k-10-2022/overview"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s://topdrawer.aamt.edu.au/Fractions/Good-teaching/Equivalence/Linear-models/Fraction-wall-game" TargetMode="External"/><Relationship Id="rId59" Type="http://schemas.openxmlformats.org/officeDocument/2006/relationships/hyperlink" Target="https://lab.betterlesson.com/home" TargetMode="External"/><Relationship Id="rId103" Type="http://schemas.openxmlformats.org/officeDocument/2006/relationships/header" Target="header5.xml"/><Relationship Id="rId20" Type="http://schemas.openxmlformats.org/officeDocument/2006/relationships/image" Target="media/image3.png"/><Relationship Id="rId41" Type="http://schemas.openxmlformats.org/officeDocument/2006/relationships/image" Target="media/image12.png"/><Relationship Id="rId54" Type="http://schemas.openxmlformats.org/officeDocument/2006/relationships/hyperlink" Target="https://www.didax.com/apps/fraction-number-line/"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hyperlink" Target="https://curriculum.nsw.edu.au" TargetMode="External"/><Relationship Id="rId88" Type="http://schemas.openxmlformats.org/officeDocument/2006/relationships/hyperlink" Target="https://acaraweb.blob.core.windows.net/acaraweb/docs/default-source/assessment-and-reporting-publications/naplan-2015-final-test---numeracy-year-3.pdf?sfvrsn=2" TargetMode="External"/><Relationship Id="rId91" Type="http://schemas.openxmlformats.org/officeDocument/2006/relationships/hyperlink" Target="https://topdrawer.aamt.edu.au/Fractions/Good-teaching/Equivalence/Linear-models/Fraction-wall-game"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LearningActivity/Card/555"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image" Target="media/image7.png"/><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resources.education.nsw.gov.au/home" TargetMode="External"/><Relationship Id="rId106" Type="http://schemas.openxmlformats.org/officeDocument/2006/relationships/theme" Target="theme/theme1.xml"/><Relationship Id="rId10" Type="http://schemas.openxmlformats.org/officeDocument/2006/relationships/hyperlink" Target="https://polypad.amplify.com/" TargetMode="External"/><Relationship Id="rId31" Type="http://schemas.openxmlformats.org/officeDocument/2006/relationships/hyperlink" Target="https://resources.education.nsw.gov.au/home"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15.png"/><Relationship Id="rId60" Type="http://schemas.openxmlformats.org/officeDocument/2006/relationships/hyperlink" Target="https://education.nsw.gov.au/teaching-and-learning/curriculum/literacy-and-numeracy/teaching-and-learning-resources/numeracy/talk-moves" TargetMode="External"/><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hyperlink" Target="https://curriculum.nsw.edu.au/learning-areas/mathematics/mathematics-k-10-2022/overview" TargetMode="External"/><Relationship Id="rId81" Type="http://schemas.openxmlformats.org/officeDocument/2006/relationships/hyperlink" Target="https://educationstandards.nsw.edu.au/wps/portal/nesa/mini-footer/copyright" TargetMode="External"/><Relationship Id="rId86" Type="http://schemas.openxmlformats.org/officeDocument/2006/relationships/hyperlink" Target="http://www.australiancurriculum.edu.au/" TargetMode="External"/><Relationship Id="rId94" Type="http://schemas.openxmlformats.org/officeDocument/2006/relationships/header" Target="header2.xml"/><Relationship Id="rId99" Type="http://schemas.openxmlformats.org/officeDocument/2006/relationships/hyperlink" Target="https://creativecommons.org/licenses/by/4.0/" TargetMode="External"/><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image" Target="media/image1.png"/><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image" Target="media/image10.png"/><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acara.edu.au/assessment/naplan/naplan-2012-2016-test-paper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30.png"/><Relationship Id="rId97" Type="http://schemas.openxmlformats.org/officeDocument/2006/relationships/header" Target="header3.xml"/><Relationship Id="rId10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https://teaching.betterlesson.com/lesson/551878/fractions-on-a-number-line-beyond-one-whole?from=master_teacher_curriculum"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image" Target="media/image11.png"/><Relationship Id="rId45" Type="http://schemas.openxmlformats.org/officeDocument/2006/relationships/hyperlink" Target="https://education.nsw.gov.au/teaching-and-learning/curriculum/literacy-and-numeracy/assessment-resources/ifsr" TargetMode="External"/><Relationship Id="rId66" Type="http://schemas.openxmlformats.org/officeDocument/2006/relationships/image" Target="media/image20.png"/><Relationship Id="rId87" Type="http://schemas.openxmlformats.org/officeDocument/2006/relationships/hyperlink" Target="https://acaraweb.blob.core.windows.net/acaraweb/docs/default-source/assessment-and-reporting-publications/naplan-2014-final-test---numeracy-year-3.pdf?sfvrsn=2" TargetMode="External"/><Relationship Id="rId61" Type="http://schemas.openxmlformats.org/officeDocument/2006/relationships/image" Target="media/image16.png"/><Relationship Id="rId82" Type="http://schemas.openxmlformats.org/officeDocument/2006/relationships/hyperlink" Target="https://educationstandards.nsw.edu.au" TargetMode="External"/><Relationship Id="rId19" Type="http://schemas.openxmlformats.org/officeDocument/2006/relationships/image" Target="media/image2.png"/><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education.nsw.gov.au/teaching-and-learning/curriculum/mathematics/mathematics-curriculum-resources-k-12/mathematics-k-6-resources" TargetMode="External"/><Relationship Id="rId35" Type="http://schemas.openxmlformats.org/officeDocument/2006/relationships/image" Target="media/image9.png"/><Relationship Id="rId56" Type="http://schemas.openxmlformats.org/officeDocument/2006/relationships/hyperlink" Target="https://education.nsw.gov.au/teaching-and-learning/curriculum/mathematics/mathematics-curriculum-resources-k-12/mathematics-k-6-resources" TargetMode="External"/><Relationship Id="rId77" Type="http://schemas.openxmlformats.org/officeDocument/2006/relationships/image" Target="media/image31.png"/><Relationship Id="rId100" Type="http://schemas.openxmlformats.org/officeDocument/2006/relationships/image" Target="media/image32.png"/><Relationship Id="rId105"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26.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image" Target="media/image14.png"/><Relationship Id="rId67" Type="http://schemas.openxmlformats.org/officeDocument/2006/relationships/image" Target="media/image21.png"/></Relationships>
</file>

<file path=word/_rels/foot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5.sv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02263-3315-4EE0-9786-FB008A746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98</Pages>
  <Words>13593</Words>
  <Characters>69874</Characters>
  <Application>Microsoft Office Word</Application>
  <DocSecurity>0</DocSecurity>
  <Lines>1746</Lines>
  <Paragraphs>1284</Paragraphs>
  <ScaleCrop>false</ScaleCrop>
  <HeadingPairs>
    <vt:vector size="2" baseType="variant">
      <vt:variant>
        <vt:lpstr>Title</vt:lpstr>
      </vt:variant>
      <vt:variant>
        <vt:i4>1</vt:i4>
      </vt:variant>
    </vt:vector>
  </HeadingPairs>
  <TitlesOfParts>
    <vt:vector size="1" baseType="lpstr">
      <vt:lpstr>mathematics-stage-2-unit-16</vt:lpstr>
    </vt:vector>
  </TitlesOfParts>
  <Company/>
  <LinksUpToDate>false</LinksUpToDate>
  <CharactersWithSpaces>82183</CharactersWithSpaces>
  <SharedDoc>false</SharedDoc>
  <HLinks>
    <vt:vector size="1008" baseType="variant">
      <vt:variant>
        <vt:i4>5308424</vt:i4>
      </vt:variant>
      <vt:variant>
        <vt:i4>759</vt:i4>
      </vt:variant>
      <vt:variant>
        <vt:i4>0</vt:i4>
      </vt:variant>
      <vt:variant>
        <vt:i4>5</vt:i4>
      </vt:variant>
      <vt:variant>
        <vt:lpwstr>https://creativecommons.org/licenses/by/4.0/</vt:lpwstr>
      </vt:variant>
      <vt:variant>
        <vt:lpwstr/>
      </vt:variant>
      <vt:variant>
        <vt:i4>2162797</vt:i4>
      </vt:variant>
      <vt:variant>
        <vt:i4>756</vt:i4>
      </vt:variant>
      <vt:variant>
        <vt:i4>0</vt:i4>
      </vt:variant>
      <vt:variant>
        <vt:i4>5</vt:i4>
      </vt:variant>
      <vt:variant>
        <vt:lpwstr>https://nrich.maths.org/1151/index</vt:lpwstr>
      </vt:variant>
      <vt:variant>
        <vt:lpwstr/>
      </vt:variant>
      <vt:variant>
        <vt:i4>3473516</vt:i4>
      </vt:variant>
      <vt:variant>
        <vt:i4>753</vt:i4>
      </vt:variant>
      <vt:variant>
        <vt:i4>0</vt:i4>
      </vt:variant>
      <vt:variant>
        <vt:i4>5</vt:i4>
      </vt:variant>
      <vt:variant>
        <vt:lpwstr>https://topdrawer.aamt.edu.au/Fractions/Good-teaching/Equivalence/Linear-models/Fraction-wall-game</vt:lpwstr>
      </vt:variant>
      <vt:variant>
        <vt:lpwstr/>
      </vt:variant>
      <vt:variant>
        <vt:i4>5505113</vt:i4>
      </vt:variant>
      <vt:variant>
        <vt:i4>750</vt:i4>
      </vt:variant>
      <vt:variant>
        <vt:i4>0</vt:i4>
      </vt:variant>
      <vt:variant>
        <vt:i4>5</vt:i4>
      </vt:variant>
      <vt:variant>
        <vt:lpwstr>https://www.didax.com/apps/fraction-number-line/</vt:lpwstr>
      </vt:variant>
      <vt:variant>
        <vt:lpwstr/>
      </vt:variant>
      <vt:variant>
        <vt:i4>2162805</vt:i4>
      </vt:variant>
      <vt:variant>
        <vt:i4>747</vt:i4>
      </vt:variant>
      <vt:variant>
        <vt:i4>0</vt:i4>
      </vt:variant>
      <vt:variant>
        <vt:i4>5</vt:i4>
      </vt:variant>
      <vt:variant>
        <vt:lpwstr>https://teaching.betterlesson.com/lesson/551878/fractions-on-a-number-line-beyond-one-whole?from=master_teacher_curriculum</vt:lpwstr>
      </vt:variant>
      <vt:variant>
        <vt:lpwstr/>
      </vt:variant>
      <vt:variant>
        <vt:i4>7471217</vt:i4>
      </vt:variant>
      <vt:variant>
        <vt:i4>744</vt:i4>
      </vt:variant>
      <vt:variant>
        <vt:i4>0</vt:i4>
      </vt:variant>
      <vt:variant>
        <vt:i4>5</vt:i4>
      </vt:variant>
      <vt:variant>
        <vt:lpwstr>https://acaraweb.blob.core.windows.net/acaraweb/docs/default-source/assessment-and-reporting-publications/naplan-2015-final-test---numeracy-year-3.pdf?sfvrsn=2</vt:lpwstr>
      </vt:variant>
      <vt:variant>
        <vt:lpwstr/>
      </vt:variant>
      <vt:variant>
        <vt:i4>7471216</vt:i4>
      </vt:variant>
      <vt:variant>
        <vt:i4>741</vt:i4>
      </vt:variant>
      <vt:variant>
        <vt:i4>0</vt:i4>
      </vt:variant>
      <vt:variant>
        <vt:i4>5</vt:i4>
      </vt:variant>
      <vt:variant>
        <vt:lpwstr>https://acaraweb.blob.core.windows.net/acaraweb/docs/default-source/assessment-and-reporting-publications/naplan-2014-final-test---numeracy-year-3.pdf?sfvrsn=2</vt:lpwstr>
      </vt:variant>
      <vt:variant>
        <vt:lpwstr/>
      </vt:variant>
      <vt:variant>
        <vt:i4>3080227</vt:i4>
      </vt:variant>
      <vt:variant>
        <vt:i4>738</vt:i4>
      </vt:variant>
      <vt:variant>
        <vt:i4>0</vt:i4>
      </vt:variant>
      <vt:variant>
        <vt:i4>5</vt:i4>
      </vt:variant>
      <vt:variant>
        <vt:lpwstr>http://www.australiancurriculum.edu.au/</vt:lpwstr>
      </vt:variant>
      <vt:variant>
        <vt:lpwstr/>
      </vt:variant>
      <vt:variant>
        <vt:i4>5505040</vt:i4>
      </vt:variant>
      <vt:variant>
        <vt:i4>735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732</vt:i4>
      </vt:variant>
      <vt:variant>
        <vt:i4>0</vt:i4>
      </vt:variant>
      <vt:variant>
        <vt:i4>5</vt:i4>
      </vt:variant>
      <vt:variant>
        <vt:lpwstr>https://curriculum.nsw.edu.au/learning-areas/mathematics/mathematics-k-10-2022/overview</vt:lpwstr>
      </vt:variant>
      <vt:variant>
        <vt:lpwstr/>
      </vt:variant>
      <vt:variant>
        <vt:i4>3342452</vt:i4>
      </vt:variant>
      <vt:variant>
        <vt:i4>729</vt:i4>
      </vt:variant>
      <vt:variant>
        <vt:i4>0</vt:i4>
      </vt:variant>
      <vt:variant>
        <vt:i4>5</vt:i4>
      </vt:variant>
      <vt:variant>
        <vt:lpwstr>https://curriculum.nsw.edu.au/</vt:lpwstr>
      </vt:variant>
      <vt:variant>
        <vt:lpwstr/>
      </vt:variant>
      <vt:variant>
        <vt:i4>2949164</vt:i4>
      </vt:variant>
      <vt:variant>
        <vt:i4>726</vt:i4>
      </vt:variant>
      <vt:variant>
        <vt:i4>0</vt:i4>
      </vt:variant>
      <vt:variant>
        <vt:i4>5</vt:i4>
      </vt:variant>
      <vt:variant>
        <vt:lpwstr>https://educationstandards.nsw.edu.au/wps/portal/nesa/home</vt:lpwstr>
      </vt:variant>
      <vt:variant>
        <vt:lpwstr/>
      </vt:variant>
      <vt:variant>
        <vt:i4>7536744</vt:i4>
      </vt:variant>
      <vt:variant>
        <vt:i4>723</vt:i4>
      </vt:variant>
      <vt:variant>
        <vt:i4>0</vt:i4>
      </vt:variant>
      <vt:variant>
        <vt:i4>5</vt:i4>
      </vt:variant>
      <vt:variant>
        <vt:lpwstr>https://educationstandards.nsw.edu.au/wps/portal/nesa/mini-footer/copyright</vt:lpwstr>
      </vt:variant>
      <vt:variant>
        <vt:lpwstr/>
      </vt:variant>
      <vt:variant>
        <vt:i4>3211317</vt:i4>
      </vt:variant>
      <vt:variant>
        <vt:i4>720</vt:i4>
      </vt:variant>
      <vt:variant>
        <vt:i4>0</vt:i4>
      </vt:variant>
      <vt:variant>
        <vt:i4>5</vt:i4>
      </vt:variant>
      <vt:variant>
        <vt:lpwstr>https://curriculum.nsw.edu.au/learning-areas/mathematics/mathematics-k-10-2022/overview</vt:lpwstr>
      </vt:variant>
      <vt:variant>
        <vt:lpwstr/>
      </vt:variant>
      <vt:variant>
        <vt:i4>5505040</vt:i4>
      </vt:variant>
      <vt:variant>
        <vt:i4>717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714</vt:i4>
      </vt:variant>
      <vt:variant>
        <vt:i4>0</vt:i4>
      </vt:variant>
      <vt:variant>
        <vt:i4>5</vt:i4>
      </vt:variant>
      <vt:variant>
        <vt:lpwstr>https://curriculum.nsw.edu.au/learning-areas/mathematics/mathematics-k-10-2022/overview</vt:lpwstr>
      </vt:variant>
      <vt:variant>
        <vt:lpwstr/>
      </vt:variant>
      <vt:variant>
        <vt:i4>5505040</vt:i4>
      </vt:variant>
      <vt:variant>
        <vt:i4>711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544145452</vt:i4>
      </vt:variant>
      <vt:variant>
        <vt:i4>708</vt:i4>
      </vt:variant>
      <vt:variant>
        <vt:i4>0</vt:i4>
      </vt:variant>
      <vt:variant>
        <vt:i4>5</vt:i4>
      </vt:variant>
      <vt:variant>
        <vt:lpwstr/>
      </vt:variant>
      <vt:variant>
        <vt:lpwstr>_Resource_14_–</vt:lpwstr>
      </vt:variant>
      <vt:variant>
        <vt:i4>543686700</vt:i4>
      </vt:variant>
      <vt:variant>
        <vt:i4>705</vt:i4>
      </vt:variant>
      <vt:variant>
        <vt:i4>0</vt:i4>
      </vt:variant>
      <vt:variant>
        <vt:i4>5</vt:i4>
      </vt:variant>
      <vt:variant>
        <vt:lpwstr/>
      </vt:variant>
      <vt:variant>
        <vt:lpwstr>_Resource_13_–</vt:lpwstr>
      </vt:variant>
      <vt:variant>
        <vt:i4>543752236</vt:i4>
      </vt:variant>
      <vt:variant>
        <vt:i4>702</vt:i4>
      </vt:variant>
      <vt:variant>
        <vt:i4>0</vt:i4>
      </vt:variant>
      <vt:variant>
        <vt:i4>5</vt:i4>
      </vt:variant>
      <vt:variant>
        <vt:lpwstr/>
      </vt:variant>
      <vt:variant>
        <vt:lpwstr>_Resource_12_–</vt:lpwstr>
      </vt:variant>
      <vt:variant>
        <vt:i4>543752236</vt:i4>
      </vt:variant>
      <vt:variant>
        <vt:i4>699</vt:i4>
      </vt:variant>
      <vt:variant>
        <vt:i4>0</vt:i4>
      </vt:variant>
      <vt:variant>
        <vt:i4>5</vt:i4>
      </vt:variant>
      <vt:variant>
        <vt:lpwstr/>
      </vt:variant>
      <vt:variant>
        <vt:lpwstr>_Resource_12_–</vt:lpwstr>
      </vt:variant>
      <vt:variant>
        <vt:i4>543817772</vt:i4>
      </vt:variant>
      <vt:variant>
        <vt:i4>696</vt:i4>
      </vt:variant>
      <vt:variant>
        <vt:i4>0</vt:i4>
      </vt:variant>
      <vt:variant>
        <vt:i4>5</vt:i4>
      </vt:variant>
      <vt:variant>
        <vt:lpwstr/>
      </vt:variant>
      <vt:variant>
        <vt:lpwstr>_Resource_11_–</vt:lpwstr>
      </vt:variant>
      <vt:variant>
        <vt:i4>8192121</vt:i4>
      </vt:variant>
      <vt:variant>
        <vt:i4>687</vt:i4>
      </vt:variant>
      <vt:variant>
        <vt:i4>0</vt:i4>
      </vt:variant>
      <vt:variant>
        <vt:i4>5</vt:i4>
      </vt:variant>
      <vt:variant>
        <vt:lpwstr>https://education.nsw.gov.au/teaching-and-learning/curriculum/literacy-and-numeracy/teaching-and-learning-resources/numeracy/talk-moves</vt:lpwstr>
      </vt:variant>
      <vt:variant>
        <vt:lpwstr/>
      </vt:variant>
      <vt:variant>
        <vt:i4>543817772</vt:i4>
      </vt:variant>
      <vt:variant>
        <vt:i4>684</vt:i4>
      </vt:variant>
      <vt:variant>
        <vt:i4>0</vt:i4>
      </vt:variant>
      <vt:variant>
        <vt:i4>5</vt:i4>
      </vt:variant>
      <vt:variant>
        <vt:lpwstr/>
      </vt:variant>
      <vt:variant>
        <vt:lpwstr>_Resource_11_–</vt:lpwstr>
      </vt:variant>
      <vt:variant>
        <vt:i4>2162805</vt:i4>
      </vt:variant>
      <vt:variant>
        <vt:i4>681</vt:i4>
      </vt:variant>
      <vt:variant>
        <vt:i4>0</vt:i4>
      </vt:variant>
      <vt:variant>
        <vt:i4>5</vt:i4>
      </vt:variant>
      <vt:variant>
        <vt:lpwstr>https://teaching.betterlesson.com/lesson/551878/fractions-on-a-number-line-beyond-one-whole?from=master_teacher_curriculum</vt:lpwstr>
      </vt:variant>
      <vt:variant>
        <vt:lpwstr/>
      </vt:variant>
      <vt:variant>
        <vt:i4>8126587</vt:i4>
      </vt:variant>
      <vt:variant>
        <vt:i4>678</vt:i4>
      </vt:variant>
      <vt:variant>
        <vt:i4>0</vt:i4>
      </vt:variant>
      <vt:variant>
        <vt:i4>5</vt:i4>
      </vt:variant>
      <vt:variant>
        <vt:lpwstr>https://resources.education.nsw.gov.au/home</vt:lpwstr>
      </vt:variant>
      <vt:variant>
        <vt:lpwstr/>
      </vt:variant>
      <vt:variant>
        <vt:i4>4980749</vt:i4>
      </vt:variant>
      <vt:variant>
        <vt:i4>675</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672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5505113</vt:i4>
      </vt:variant>
      <vt:variant>
        <vt:i4>669</vt:i4>
      </vt:variant>
      <vt:variant>
        <vt:i4>0</vt:i4>
      </vt:variant>
      <vt:variant>
        <vt:i4>5</vt:i4>
      </vt:variant>
      <vt:variant>
        <vt:lpwstr>https://www.didax.com/apps/fraction-number-line/</vt:lpwstr>
      </vt:variant>
      <vt:variant>
        <vt:lpwstr/>
      </vt:variant>
      <vt:variant>
        <vt:i4>543883308</vt:i4>
      </vt:variant>
      <vt:variant>
        <vt:i4>666</vt:i4>
      </vt:variant>
      <vt:variant>
        <vt:i4>0</vt:i4>
      </vt:variant>
      <vt:variant>
        <vt:i4>5</vt:i4>
      </vt:variant>
      <vt:variant>
        <vt:lpwstr/>
      </vt:variant>
      <vt:variant>
        <vt:lpwstr>_Resource_10_–</vt:lpwstr>
      </vt:variant>
      <vt:variant>
        <vt:i4>8192121</vt:i4>
      </vt:variant>
      <vt:variant>
        <vt:i4>663</vt:i4>
      </vt:variant>
      <vt:variant>
        <vt:i4>0</vt:i4>
      </vt:variant>
      <vt:variant>
        <vt:i4>5</vt:i4>
      </vt:variant>
      <vt:variant>
        <vt:lpwstr>https://education.nsw.gov.au/teaching-and-learning/curriculum/literacy-and-numeracy/teaching-and-learning-resources/numeracy/talk-moves</vt:lpwstr>
      </vt:variant>
      <vt:variant>
        <vt:lpwstr/>
      </vt:variant>
      <vt:variant>
        <vt:i4>1507451</vt:i4>
      </vt:variant>
      <vt:variant>
        <vt:i4>654</vt:i4>
      </vt:variant>
      <vt:variant>
        <vt:i4>0</vt:i4>
      </vt:variant>
      <vt:variant>
        <vt:i4>5</vt:i4>
      </vt:variant>
      <vt:variant>
        <vt:lpwstr/>
      </vt:variant>
      <vt:variant>
        <vt:lpwstr>_Resource_9_–</vt:lpwstr>
      </vt:variant>
      <vt:variant>
        <vt:i4>5505040</vt:i4>
      </vt:variant>
      <vt:variant>
        <vt:i4>651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1507450</vt:i4>
      </vt:variant>
      <vt:variant>
        <vt:i4>648</vt:i4>
      </vt:variant>
      <vt:variant>
        <vt:i4>0</vt:i4>
      </vt:variant>
      <vt:variant>
        <vt:i4>5</vt:i4>
      </vt:variant>
      <vt:variant>
        <vt:lpwstr/>
      </vt:variant>
      <vt:variant>
        <vt:lpwstr>_Resource_8_–</vt:lpwstr>
      </vt:variant>
      <vt:variant>
        <vt:i4>8060990</vt:i4>
      </vt:variant>
      <vt:variant>
        <vt:i4>645</vt:i4>
      </vt:variant>
      <vt:variant>
        <vt:i4>0</vt:i4>
      </vt:variant>
      <vt:variant>
        <vt:i4>5</vt:i4>
      </vt:variant>
      <vt:variant>
        <vt:lpwstr>https://www.acara.edu.au/assessment/naplan/naplan-2012-2016-test-papers</vt:lpwstr>
      </vt:variant>
      <vt:variant>
        <vt:lpwstr/>
      </vt:variant>
      <vt:variant>
        <vt:i4>5505040</vt:i4>
      </vt:variant>
      <vt:variant>
        <vt:i4>642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1507445</vt:i4>
      </vt:variant>
      <vt:variant>
        <vt:i4>639</vt:i4>
      </vt:variant>
      <vt:variant>
        <vt:i4>0</vt:i4>
      </vt:variant>
      <vt:variant>
        <vt:i4>5</vt:i4>
      </vt:variant>
      <vt:variant>
        <vt:lpwstr/>
      </vt:variant>
      <vt:variant>
        <vt:lpwstr>_Resource_7_–</vt:lpwstr>
      </vt:variant>
      <vt:variant>
        <vt:i4>1507445</vt:i4>
      </vt:variant>
      <vt:variant>
        <vt:i4>636</vt:i4>
      </vt:variant>
      <vt:variant>
        <vt:i4>0</vt:i4>
      </vt:variant>
      <vt:variant>
        <vt:i4>5</vt:i4>
      </vt:variant>
      <vt:variant>
        <vt:lpwstr/>
      </vt:variant>
      <vt:variant>
        <vt:lpwstr>_Resource_7_–</vt:lpwstr>
      </vt:variant>
      <vt:variant>
        <vt:i4>4259911</vt:i4>
      </vt:variant>
      <vt:variant>
        <vt:i4>633</vt:i4>
      </vt:variant>
      <vt:variant>
        <vt:i4>0</vt:i4>
      </vt:variant>
      <vt:variant>
        <vt:i4>5</vt:i4>
      </vt:variant>
      <vt:variant>
        <vt:lpwstr>https://polypad.amplify.com/</vt:lpwstr>
      </vt:variant>
      <vt:variant>
        <vt:lpwstr/>
      </vt:variant>
      <vt:variant>
        <vt:i4>3080231</vt:i4>
      </vt:variant>
      <vt:variant>
        <vt:i4>624</vt:i4>
      </vt:variant>
      <vt:variant>
        <vt:i4>0</vt:i4>
      </vt:variant>
      <vt:variant>
        <vt:i4>5</vt:i4>
      </vt:variant>
      <vt:variant>
        <vt:lpwstr/>
      </vt:variant>
      <vt:variant>
        <vt:lpwstr>_Lesson_5</vt:lpwstr>
      </vt:variant>
      <vt:variant>
        <vt:i4>6225998</vt:i4>
      </vt:variant>
      <vt:variant>
        <vt:i4>621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618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609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1507444</vt:i4>
      </vt:variant>
      <vt:variant>
        <vt:i4>600</vt:i4>
      </vt:variant>
      <vt:variant>
        <vt:i4>0</vt:i4>
      </vt:variant>
      <vt:variant>
        <vt:i4>5</vt:i4>
      </vt:variant>
      <vt:variant>
        <vt:lpwstr/>
      </vt:variant>
      <vt:variant>
        <vt:lpwstr>_Resource_6_–</vt:lpwstr>
      </vt:variant>
      <vt:variant>
        <vt:i4>1507444</vt:i4>
      </vt:variant>
      <vt:variant>
        <vt:i4>597</vt:i4>
      </vt:variant>
      <vt:variant>
        <vt:i4>0</vt:i4>
      </vt:variant>
      <vt:variant>
        <vt:i4>5</vt:i4>
      </vt:variant>
      <vt:variant>
        <vt:lpwstr/>
      </vt:variant>
      <vt:variant>
        <vt:lpwstr>_Resource_6_–</vt:lpwstr>
      </vt:variant>
      <vt:variant>
        <vt:i4>1507444</vt:i4>
      </vt:variant>
      <vt:variant>
        <vt:i4>582</vt:i4>
      </vt:variant>
      <vt:variant>
        <vt:i4>0</vt:i4>
      </vt:variant>
      <vt:variant>
        <vt:i4>5</vt:i4>
      </vt:variant>
      <vt:variant>
        <vt:lpwstr/>
      </vt:variant>
      <vt:variant>
        <vt:lpwstr>_Resource_6_–</vt:lpwstr>
      </vt:variant>
      <vt:variant>
        <vt:i4>1507447</vt:i4>
      </vt:variant>
      <vt:variant>
        <vt:i4>579</vt:i4>
      </vt:variant>
      <vt:variant>
        <vt:i4>0</vt:i4>
      </vt:variant>
      <vt:variant>
        <vt:i4>5</vt:i4>
      </vt:variant>
      <vt:variant>
        <vt:lpwstr/>
      </vt:variant>
      <vt:variant>
        <vt:lpwstr>_Resource_5_–</vt:lpwstr>
      </vt:variant>
      <vt:variant>
        <vt:i4>3473516</vt:i4>
      </vt:variant>
      <vt:variant>
        <vt:i4>576</vt:i4>
      </vt:variant>
      <vt:variant>
        <vt:i4>0</vt:i4>
      </vt:variant>
      <vt:variant>
        <vt:i4>5</vt:i4>
      </vt:variant>
      <vt:variant>
        <vt:lpwstr>https://topdrawer.aamt.edu.au/Fractions/Good-teaching/Equivalence/Linear-models/Fraction-wall-game</vt:lpwstr>
      </vt:variant>
      <vt:variant>
        <vt:lpwstr/>
      </vt:variant>
      <vt:variant>
        <vt:i4>6225998</vt:i4>
      </vt:variant>
      <vt:variant>
        <vt:i4>573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570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561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558</vt:i4>
      </vt:variant>
      <vt:variant>
        <vt:i4>0</vt:i4>
      </vt:variant>
      <vt:variant>
        <vt:i4>5</vt:i4>
      </vt:variant>
      <vt:variant>
        <vt:lpwstr>https://education.nsw.gov.au/teaching-and-learning/curriculum/literacy-and-numeracy/teaching-and-learning-resources/numeracy/talk-moves</vt:lpwstr>
      </vt:variant>
      <vt:variant>
        <vt:lpwstr/>
      </vt:variant>
      <vt:variant>
        <vt:i4>3080231</vt:i4>
      </vt:variant>
      <vt:variant>
        <vt:i4>549</vt:i4>
      </vt:variant>
      <vt:variant>
        <vt:i4>0</vt:i4>
      </vt:variant>
      <vt:variant>
        <vt:i4>5</vt:i4>
      </vt:variant>
      <vt:variant>
        <vt:lpwstr/>
      </vt:variant>
      <vt:variant>
        <vt:lpwstr>_Lesson_2</vt:lpwstr>
      </vt:variant>
      <vt:variant>
        <vt:i4>458874</vt:i4>
      </vt:variant>
      <vt:variant>
        <vt:i4>546</vt:i4>
      </vt:variant>
      <vt:variant>
        <vt:i4>0</vt:i4>
      </vt:variant>
      <vt:variant>
        <vt:i4>5</vt:i4>
      </vt:variant>
      <vt:variant>
        <vt:lpwstr/>
      </vt:variant>
      <vt:variant>
        <vt:lpwstr>_Core_lesson_1</vt:lpwstr>
      </vt:variant>
      <vt:variant>
        <vt:i4>3080231</vt:i4>
      </vt:variant>
      <vt:variant>
        <vt:i4>543</vt:i4>
      </vt:variant>
      <vt:variant>
        <vt:i4>0</vt:i4>
      </vt:variant>
      <vt:variant>
        <vt:i4>5</vt:i4>
      </vt:variant>
      <vt:variant>
        <vt:lpwstr/>
      </vt:variant>
      <vt:variant>
        <vt:lpwstr>_Lesson_3</vt:lpwstr>
      </vt:variant>
      <vt:variant>
        <vt:i4>8126587</vt:i4>
      </vt:variant>
      <vt:variant>
        <vt:i4>540</vt:i4>
      </vt:variant>
      <vt:variant>
        <vt:i4>0</vt:i4>
      </vt:variant>
      <vt:variant>
        <vt:i4>5</vt:i4>
      </vt:variant>
      <vt:variant>
        <vt:lpwstr>https://resources.education.nsw.gov.au/home</vt:lpwstr>
      </vt:variant>
      <vt:variant>
        <vt:lpwstr/>
      </vt:variant>
      <vt:variant>
        <vt:i4>4980749</vt:i4>
      </vt:variant>
      <vt:variant>
        <vt:i4>537</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534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1507447</vt:i4>
      </vt:variant>
      <vt:variant>
        <vt:i4>531</vt:i4>
      </vt:variant>
      <vt:variant>
        <vt:i4>0</vt:i4>
      </vt:variant>
      <vt:variant>
        <vt:i4>5</vt:i4>
      </vt:variant>
      <vt:variant>
        <vt:lpwstr/>
      </vt:variant>
      <vt:variant>
        <vt:lpwstr>_Resource_5_–</vt:lpwstr>
      </vt:variant>
      <vt:variant>
        <vt:i4>3080231</vt:i4>
      </vt:variant>
      <vt:variant>
        <vt:i4>522</vt:i4>
      </vt:variant>
      <vt:variant>
        <vt:i4>0</vt:i4>
      </vt:variant>
      <vt:variant>
        <vt:i4>5</vt:i4>
      </vt:variant>
      <vt:variant>
        <vt:lpwstr/>
      </vt:variant>
      <vt:variant>
        <vt:lpwstr>_Lesson_2</vt:lpwstr>
      </vt:variant>
      <vt:variant>
        <vt:i4>539295866</vt:i4>
      </vt:variant>
      <vt:variant>
        <vt:i4>510</vt:i4>
      </vt:variant>
      <vt:variant>
        <vt:i4>0</vt:i4>
      </vt:variant>
      <vt:variant>
        <vt:i4>5</vt:i4>
      </vt:variant>
      <vt:variant>
        <vt:lpwstr/>
      </vt:variant>
      <vt:variant>
        <vt:lpwstr>_Core_lesson_–</vt:lpwstr>
      </vt:variant>
      <vt:variant>
        <vt:i4>5505040</vt:i4>
      </vt:variant>
      <vt:variant>
        <vt:i4>501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1507446</vt:i4>
      </vt:variant>
      <vt:variant>
        <vt:i4>498</vt:i4>
      </vt:variant>
      <vt:variant>
        <vt:i4>0</vt:i4>
      </vt:variant>
      <vt:variant>
        <vt:i4>5</vt:i4>
      </vt:variant>
      <vt:variant>
        <vt:lpwstr/>
      </vt:variant>
      <vt:variant>
        <vt:lpwstr>_Resource_4_–</vt:lpwstr>
      </vt:variant>
      <vt:variant>
        <vt:i4>1507441</vt:i4>
      </vt:variant>
      <vt:variant>
        <vt:i4>495</vt:i4>
      </vt:variant>
      <vt:variant>
        <vt:i4>0</vt:i4>
      </vt:variant>
      <vt:variant>
        <vt:i4>5</vt:i4>
      </vt:variant>
      <vt:variant>
        <vt:lpwstr/>
      </vt:variant>
      <vt:variant>
        <vt:lpwstr>_Resource_3_–</vt:lpwstr>
      </vt:variant>
      <vt:variant>
        <vt:i4>8192121</vt:i4>
      </vt:variant>
      <vt:variant>
        <vt:i4>492</vt:i4>
      </vt:variant>
      <vt:variant>
        <vt:i4>0</vt:i4>
      </vt:variant>
      <vt:variant>
        <vt:i4>5</vt:i4>
      </vt:variant>
      <vt:variant>
        <vt:lpwstr>https://education.nsw.gov.au/teaching-and-learning/curriculum/literacy-and-numeracy/teaching-and-learning-resources/numeracy/talk-moves</vt:lpwstr>
      </vt:variant>
      <vt:variant>
        <vt:lpwstr/>
      </vt:variant>
      <vt:variant>
        <vt:i4>1507441</vt:i4>
      </vt:variant>
      <vt:variant>
        <vt:i4>489</vt:i4>
      </vt:variant>
      <vt:variant>
        <vt:i4>0</vt:i4>
      </vt:variant>
      <vt:variant>
        <vt:i4>5</vt:i4>
      </vt:variant>
      <vt:variant>
        <vt:lpwstr/>
      </vt:variant>
      <vt:variant>
        <vt:lpwstr>_Resource_3_–</vt:lpwstr>
      </vt:variant>
      <vt:variant>
        <vt:i4>5505040</vt:i4>
      </vt:variant>
      <vt:variant>
        <vt:i4>486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483</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462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459</vt:i4>
      </vt:variant>
      <vt:variant>
        <vt:i4>0</vt:i4>
      </vt:variant>
      <vt:variant>
        <vt:i4>5</vt:i4>
      </vt:variant>
      <vt:variant>
        <vt:lpwstr>https://education.nsw.gov.au/teaching-and-learning/curriculum/literacy-and-numeracy/teaching-and-learning-resources/numeracy/talk-moves</vt:lpwstr>
      </vt:variant>
      <vt:variant>
        <vt:lpwstr/>
      </vt:variant>
      <vt:variant>
        <vt:i4>1507440</vt:i4>
      </vt:variant>
      <vt:variant>
        <vt:i4>456</vt:i4>
      </vt:variant>
      <vt:variant>
        <vt:i4>0</vt:i4>
      </vt:variant>
      <vt:variant>
        <vt:i4>5</vt:i4>
      </vt:variant>
      <vt:variant>
        <vt:lpwstr/>
      </vt:variant>
      <vt:variant>
        <vt:lpwstr>_Resource_2_–</vt:lpwstr>
      </vt:variant>
      <vt:variant>
        <vt:i4>5505040</vt:i4>
      </vt:variant>
      <vt:variant>
        <vt:i4>453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450</vt:i4>
      </vt:variant>
      <vt:variant>
        <vt:i4>0</vt:i4>
      </vt:variant>
      <vt:variant>
        <vt:i4>5</vt:i4>
      </vt:variant>
      <vt:variant>
        <vt:lpwstr>https://app.education.nsw.gov.au/digital-learning-selector/LearningActivity/Card/555</vt:lpwstr>
      </vt:variant>
      <vt:variant>
        <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438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1507443</vt:i4>
      </vt:variant>
      <vt:variant>
        <vt:i4>435</vt:i4>
      </vt:variant>
      <vt:variant>
        <vt:i4>0</vt:i4>
      </vt:variant>
      <vt:variant>
        <vt:i4>5</vt:i4>
      </vt:variant>
      <vt:variant>
        <vt:lpwstr/>
      </vt:variant>
      <vt:variant>
        <vt:lpwstr>_Resource_1_–</vt:lpwstr>
      </vt:variant>
      <vt:variant>
        <vt:i4>1703937</vt:i4>
      </vt:variant>
      <vt:variant>
        <vt:i4>432</vt:i4>
      </vt:variant>
      <vt:variant>
        <vt:i4>0</vt:i4>
      </vt:variant>
      <vt:variant>
        <vt:i4>5</vt:i4>
      </vt:variant>
      <vt:variant>
        <vt:lpwstr>https://app.education.nsw.gov.au/digital-learning-selector/LearningActivity/Card/645</vt:lpwstr>
      </vt:variant>
      <vt:variant>
        <vt:lpwstr/>
      </vt:variant>
      <vt:variant>
        <vt:i4>544145452</vt:i4>
      </vt:variant>
      <vt:variant>
        <vt:i4>429</vt:i4>
      </vt:variant>
      <vt:variant>
        <vt:i4>0</vt:i4>
      </vt:variant>
      <vt:variant>
        <vt:i4>5</vt:i4>
      </vt:variant>
      <vt:variant>
        <vt:lpwstr/>
      </vt:variant>
      <vt:variant>
        <vt:lpwstr>_Resource_14_–</vt:lpwstr>
      </vt:variant>
      <vt:variant>
        <vt:i4>543686700</vt:i4>
      </vt:variant>
      <vt:variant>
        <vt:i4>426</vt:i4>
      </vt:variant>
      <vt:variant>
        <vt:i4>0</vt:i4>
      </vt:variant>
      <vt:variant>
        <vt:i4>5</vt:i4>
      </vt:variant>
      <vt:variant>
        <vt:lpwstr/>
      </vt:variant>
      <vt:variant>
        <vt:lpwstr>_Resource_13_–</vt:lpwstr>
      </vt:variant>
      <vt:variant>
        <vt:i4>543752236</vt:i4>
      </vt:variant>
      <vt:variant>
        <vt:i4>423</vt:i4>
      </vt:variant>
      <vt:variant>
        <vt:i4>0</vt:i4>
      </vt:variant>
      <vt:variant>
        <vt:i4>5</vt:i4>
      </vt:variant>
      <vt:variant>
        <vt:lpwstr/>
      </vt:variant>
      <vt:variant>
        <vt:lpwstr>_Resource_12_–</vt:lpwstr>
      </vt:variant>
      <vt:variant>
        <vt:i4>543817772</vt:i4>
      </vt:variant>
      <vt:variant>
        <vt:i4>420</vt:i4>
      </vt:variant>
      <vt:variant>
        <vt:i4>0</vt:i4>
      </vt:variant>
      <vt:variant>
        <vt:i4>5</vt:i4>
      </vt:variant>
      <vt:variant>
        <vt:lpwstr/>
      </vt:variant>
      <vt:variant>
        <vt:lpwstr>_Resource_11_–</vt:lpwstr>
      </vt:variant>
      <vt:variant>
        <vt:i4>3080231</vt:i4>
      </vt:variant>
      <vt:variant>
        <vt:i4>417</vt:i4>
      </vt:variant>
      <vt:variant>
        <vt:i4>0</vt:i4>
      </vt:variant>
      <vt:variant>
        <vt:i4>5</vt:i4>
      </vt:variant>
      <vt:variant>
        <vt:lpwstr/>
      </vt:variant>
      <vt:variant>
        <vt:lpwstr>_Lesson_8</vt:lpwstr>
      </vt:variant>
      <vt:variant>
        <vt:i4>543883308</vt:i4>
      </vt:variant>
      <vt:variant>
        <vt:i4>414</vt:i4>
      </vt:variant>
      <vt:variant>
        <vt:i4>0</vt:i4>
      </vt:variant>
      <vt:variant>
        <vt:i4>5</vt:i4>
      </vt:variant>
      <vt:variant>
        <vt:lpwstr/>
      </vt:variant>
      <vt:variant>
        <vt:lpwstr>_Resource_10_–</vt:lpwstr>
      </vt:variant>
      <vt:variant>
        <vt:i4>1507451</vt:i4>
      </vt:variant>
      <vt:variant>
        <vt:i4>411</vt:i4>
      </vt:variant>
      <vt:variant>
        <vt:i4>0</vt:i4>
      </vt:variant>
      <vt:variant>
        <vt:i4>5</vt:i4>
      </vt:variant>
      <vt:variant>
        <vt:lpwstr/>
      </vt:variant>
      <vt:variant>
        <vt:lpwstr>_Resource_9_–</vt:lpwstr>
      </vt:variant>
      <vt:variant>
        <vt:i4>1507450</vt:i4>
      </vt:variant>
      <vt:variant>
        <vt:i4>408</vt:i4>
      </vt:variant>
      <vt:variant>
        <vt:i4>0</vt:i4>
      </vt:variant>
      <vt:variant>
        <vt:i4>5</vt:i4>
      </vt:variant>
      <vt:variant>
        <vt:lpwstr/>
      </vt:variant>
      <vt:variant>
        <vt:lpwstr>_Resource_8_–</vt:lpwstr>
      </vt:variant>
      <vt:variant>
        <vt:i4>3080231</vt:i4>
      </vt:variant>
      <vt:variant>
        <vt:i4>405</vt:i4>
      </vt:variant>
      <vt:variant>
        <vt:i4>0</vt:i4>
      </vt:variant>
      <vt:variant>
        <vt:i4>5</vt:i4>
      </vt:variant>
      <vt:variant>
        <vt:lpwstr/>
      </vt:variant>
      <vt:variant>
        <vt:lpwstr>_Lesson_7</vt:lpwstr>
      </vt:variant>
      <vt:variant>
        <vt:i4>1507445</vt:i4>
      </vt:variant>
      <vt:variant>
        <vt:i4>402</vt:i4>
      </vt:variant>
      <vt:variant>
        <vt:i4>0</vt:i4>
      </vt:variant>
      <vt:variant>
        <vt:i4>5</vt:i4>
      </vt:variant>
      <vt:variant>
        <vt:lpwstr/>
      </vt:variant>
      <vt:variant>
        <vt:lpwstr>_Resource_7_–</vt:lpwstr>
      </vt:variant>
      <vt:variant>
        <vt:i4>3080231</vt:i4>
      </vt:variant>
      <vt:variant>
        <vt:i4>399</vt:i4>
      </vt:variant>
      <vt:variant>
        <vt:i4>0</vt:i4>
      </vt:variant>
      <vt:variant>
        <vt:i4>5</vt:i4>
      </vt:variant>
      <vt:variant>
        <vt:lpwstr/>
      </vt:variant>
      <vt:variant>
        <vt:lpwstr>_Lesson_6</vt:lpwstr>
      </vt:variant>
      <vt:variant>
        <vt:i4>1507444</vt:i4>
      </vt:variant>
      <vt:variant>
        <vt:i4>396</vt:i4>
      </vt:variant>
      <vt:variant>
        <vt:i4>0</vt:i4>
      </vt:variant>
      <vt:variant>
        <vt:i4>5</vt:i4>
      </vt:variant>
      <vt:variant>
        <vt:lpwstr/>
      </vt:variant>
      <vt:variant>
        <vt:lpwstr>_Resource_6_–</vt:lpwstr>
      </vt:variant>
      <vt:variant>
        <vt:i4>1507447</vt:i4>
      </vt:variant>
      <vt:variant>
        <vt:i4>393</vt:i4>
      </vt:variant>
      <vt:variant>
        <vt:i4>0</vt:i4>
      </vt:variant>
      <vt:variant>
        <vt:i4>5</vt:i4>
      </vt:variant>
      <vt:variant>
        <vt:lpwstr/>
      </vt:variant>
      <vt:variant>
        <vt:lpwstr>_Resource_5_–</vt:lpwstr>
      </vt:variant>
      <vt:variant>
        <vt:i4>3080231</vt:i4>
      </vt:variant>
      <vt:variant>
        <vt:i4>390</vt:i4>
      </vt:variant>
      <vt:variant>
        <vt:i4>0</vt:i4>
      </vt:variant>
      <vt:variant>
        <vt:i4>5</vt:i4>
      </vt:variant>
      <vt:variant>
        <vt:lpwstr/>
      </vt:variant>
      <vt:variant>
        <vt:lpwstr>_Lesson_5</vt:lpwstr>
      </vt:variant>
      <vt:variant>
        <vt:i4>3080231</vt:i4>
      </vt:variant>
      <vt:variant>
        <vt:i4>387</vt:i4>
      </vt:variant>
      <vt:variant>
        <vt:i4>0</vt:i4>
      </vt:variant>
      <vt:variant>
        <vt:i4>5</vt:i4>
      </vt:variant>
      <vt:variant>
        <vt:lpwstr/>
      </vt:variant>
      <vt:variant>
        <vt:lpwstr>_Lesson_4</vt:lpwstr>
      </vt:variant>
      <vt:variant>
        <vt:i4>1507447</vt:i4>
      </vt:variant>
      <vt:variant>
        <vt:i4>384</vt:i4>
      </vt:variant>
      <vt:variant>
        <vt:i4>0</vt:i4>
      </vt:variant>
      <vt:variant>
        <vt:i4>5</vt:i4>
      </vt:variant>
      <vt:variant>
        <vt:lpwstr/>
      </vt:variant>
      <vt:variant>
        <vt:lpwstr>_Resource_5_–</vt:lpwstr>
      </vt:variant>
      <vt:variant>
        <vt:i4>1507441</vt:i4>
      </vt:variant>
      <vt:variant>
        <vt:i4>381</vt:i4>
      </vt:variant>
      <vt:variant>
        <vt:i4>0</vt:i4>
      </vt:variant>
      <vt:variant>
        <vt:i4>5</vt:i4>
      </vt:variant>
      <vt:variant>
        <vt:lpwstr/>
      </vt:variant>
      <vt:variant>
        <vt:lpwstr>_Resource_3_–</vt:lpwstr>
      </vt:variant>
      <vt:variant>
        <vt:i4>1507441</vt:i4>
      </vt:variant>
      <vt:variant>
        <vt:i4>378</vt:i4>
      </vt:variant>
      <vt:variant>
        <vt:i4>0</vt:i4>
      </vt:variant>
      <vt:variant>
        <vt:i4>5</vt:i4>
      </vt:variant>
      <vt:variant>
        <vt:lpwstr/>
      </vt:variant>
      <vt:variant>
        <vt:lpwstr>_Resource_3_–</vt:lpwstr>
      </vt:variant>
      <vt:variant>
        <vt:i4>3080231</vt:i4>
      </vt:variant>
      <vt:variant>
        <vt:i4>375</vt:i4>
      </vt:variant>
      <vt:variant>
        <vt:i4>0</vt:i4>
      </vt:variant>
      <vt:variant>
        <vt:i4>5</vt:i4>
      </vt:variant>
      <vt:variant>
        <vt:lpwstr/>
      </vt:variant>
      <vt:variant>
        <vt:lpwstr>_Lesson_3</vt:lpwstr>
      </vt:variant>
      <vt:variant>
        <vt:i4>1507440</vt:i4>
      </vt:variant>
      <vt:variant>
        <vt:i4>372</vt:i4>
      </vt:variant>
      <vt:variant>
        <vt:i4>0</vt:i4>
      </vt:variant>
      <vt:variant>
        <vt:i4>5</vt:i4>
      </vt:variant>
      <vt:variant>
        <vt:lpwstr/>
      </vt:variant>
      <vt:variant>
        <vt:lpwstr>_Resource_2_–</vt:lpwstr>
      </vt:variant>
      <vt:variant>
        <vt:i4>3080231</vt:i4>
      </vt:variant>
      <vt:variant>
        <vt:i4>369</vt:i4>
      </vt:variant>
      <vt:variant>
        <vt:i4>0</vt:i4>
      </vt:variant>
      <vt:variant>
        <vt:i4>5</vt:i4>
      </vt:variant>
      <vt:variant>
        <vt:lpwstr/>
      </vt:variant>
      <vt:variant>
        <vt:lpwstr>_Lesson_2</vt:lpwstr>
      </vt:variant>
      <vt:variant>
        <vt:i4>1507443</vt:i4>
      </vt:variant>
      <vt:variant>
        <vt:i4>366</vt:i4>
      </vt:variant>
      <vt:variant>
        <vt:i4>0</vt:i4>
      </vt:variant>
      <vt:variant>
        <vt:i4>5</vt:i4>
      </vt:variant>
      <vt:variant>
        <vt:lpwstr/>
      </vt:variant>
      <vt:variant>
        <vt:lpwstr>_Resource_1_–</vt:lpwstr>
      </vt:variant>
      <vt:variant>
        <vt:i4>3080231</vt:i4>
      </vt:variant>
      <vt:variant>
        <vt:i4>363</vt:i4>
      </vt:variant>
      <vt:variant>
        <vt:i4>0</vt:i4>
      </vt:variant>
      <vt:variant>
        <vt:i4>5</vt:i4>
      </vt:variant>
      <vt:variant>
        <vt:lpwstr/>
      </vt:variant>
      <vt:variant>
        <vt:lpwstr>_Lesson_1</vt:lpwstr>
      </vt:variant>
      <vt:variant>
        <vt:i4>3145832</vt:i4>
      </vt:variant>
      <vt:variant>
        <vt:i4>360</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357</vt:i4>
      </vt:variant>
      <vt:variant>
        <vt:i4>0</vt:i4>
      </vt:variant>
      <vt:variant>
        <vt:i4>5</vt:i4>
      </vt:variant>
      <vt:variant>
        <vt:lpwstr>https://curriculum.nsw.edu.au/learning-areas/mathematics/mathematics-k-10-2022/overview</vt:lpwstr>
      </vt:variant>
      <vt:variant>
        <vt:lpwstr/>
      </vt:variant>
      <vt:variant>
        <vt:i4>5308443</vt:i4>
      </vt:variant>
      <vt:variant>
        <vt:i4>354</vt:i4>
      </vt:variant>
      <vt:variant>
        <vt:i4>0</vt:i4>
      </vt:variant>
      <vt:variant>
        <vt:i4>5</vt:i4>
      </vt:variant>
      <vt:variant>
        <vt:lpwstr>https://www.didax.com/math/virtual-manipulatives.html</vt:lpwstr>
      </vt:variant>
      <vt:variant>
        <vt:lpwstr/>
      </vt:variant>
      <vt:variant>
        <vt:i4>1638400</vt:i4>
      </vt:variant>
      <vt:variant>
        <vt:i4>351</vt:i4>
      </vt:variant>
      <vt:variant>
        <vt:i4>0</vt:i4>
      </vt:variant>
      <vt:variant>
        <vt:i4>5</vt:i4>
      </vt:variant>
      <vt:variant>
        <vt:lpwstr>https://app.education.nsw.gov.au/digital-learning-selector/LearningActivity/Card/555</vt:lpwstr>
      </vt:variant>
      <vt:variant>
        <vt:lpwstr/>
      </vt:variant>
      <vt:variant>
        <vt:i4>1703937</vt:i4>
      </vt:variant>
      <vt:variant>
        <vt:i4>348</vt:i4>
      </vt:variant>
      <vt:variant>
        <vt:i4>0</vt:i4>
      </vt:variant>
      <vt:variant>
        <vt:i4>5</vt:i4>
      </vt:variant>
      <vt:variant>
        <vt:lpwstr>https://app.education.nsw.gov.au/digital-learning-selector/LearningActivity/Card/645</vt:lpwstr>
      </vt:variant>
      <vt:variant>
        <vt:lpwstr/>
      </vt:variant>
      <vt:variant>
        <vt:i4>4980749</vt:i4>
      </vt:variant>
      <vt:variant>
        <vt:i4>345</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342</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339</vt:i4>
      </vt:variant>
      <vt:variant>
        <vt:i4>0</vt:i4>
      </vt:variant>
      <vt:variant>
        <vt:i4>5</vt:i4>
      </vt:variant>
      <vt:variant>
        <vt:lpwstr>https://curriculum.nsw.edu.au/curriculum-support/glossary</vt:lpwstr>
      </vt:variant>
      <vt:variant>
        <vt:lpwstr/>
      </vt:variant>
      <vt:variant>
        <vt:i4>1441855</vt:i4>
      </vt:variant>
      <vt:variant>
        <vt:i4>332</vt:i4>
      </vt:variant>
      <vt:variant>
        <vt:i4>0</vt:i4>
      </vt:variant>
      <vt:variant>
        <vt:i4>5</vt:i4>
      </vt:variant>
      <vt:variant>
        <vt:lpwstr/>
      </vt:variant>
      <vt:variant>
        <vt:lpwstr>_Toc162345813</vt:lpwstr>
      </vt:variant>
      <vt:variant>
        <vt:i4>1441855</vt:i4>
      </vt:variant>
      <vt:variant>
        <vt:i4>326</vt:i4>
      </vt:variant>
      <vt:variant>
        <vt:i4>0</vt:i4>
      </vt:variant>
      <vt:variant>
        <vt:i4>5</vt:i4>
      </vt:variant>
      <vt:variant>
        <vt:lpwstr/>
      </vt:variant>
      <vt:variant>
        <vt:lpwstr>_Toc162345812</vt:lpwstr>
      </vt:variant>
      <vt:variant>
        <vt:i4>1441855</vt:i4>
      </vt:variant>
      <vt:variant>
        <vt:i4>320</vt:i4>
      </vt:variant>
      <vt:variant>
        <vt:i4>0</vt:i4>
      </vt:variant>
      <vt:variant>
        <vt:i4>5</vt:i4>
      </vt:variant>
      <vt:variant>
        <vt:lpwstr/>
      </vt:variant>
      <vt:variant>
        <vt:lpwstr>_Toc162345811</vt:lpwstr>
      </vt:variant>
      <vt:variant>
        <vt:i4>1441855</vt:i4>
      </vt:variant>
      <vt:variant>
        <vt:i4>314</vt:i4>
      </vt:variant>
      <vt:variant>
        <vt:i4>0</vt:i4>
      </vt:variant>
      <vt:variant>
        <vt:i4>5</vt:i4>
      </vt:variant>
      <vt:variant>
        <vt:lpwstr/>
      </vt:variant>
      <vt:variant>
        <vt:lpwstr>_Toc162345810</vt:lpwstr>
      </vt:variant>
      <vt:variant>
        <vt:i4>1507391</vt:i4>
      </vt:variant>
      <vt:variant>
        <vt:i4>308</vt:i4>
      </vt:variant>
      <vt:variant>
        <vt:i4>0</vt:i4>
      </vt:variant>
      <vt:variant>
        <vt:i4>5</vt:i4>
      </vt:variant>
      <vt:variant>
        <vt:lpwstr/>
      </vt:variant>
      <vt:variant>
        <vt:lpwstr>_Toc162345809</vt:lpwstr>
      </vt:variant>
      <vt:variant>
        <vt:i4>1507391</vt:i4>
      </vt:variant>
      <vt:variant>
        <vt:i4>302</vt:i4>
      </vt:variant>
      <vt:variant>
        <vt:i4>0</vt:i4>
      </vt:variant>
      <vt:variant>
        <vt:i4>5</vt:i4>
      </vt:variant>
      <vt:variant>
        <vt:lpwstr/>
      </vt:variant>
      <vt:variant>
        <vt:lpwstr>_Toc162345808</vt:lpwstr>
      </vt:variant>
      <vt:variant>
        <vt:i4>1507391</vt:i4>
      </vt:variant>
      <vt:variant>
        <vt:i4>296</vt:i4>
      </vt:variant>
      <vt:variant>
        <vt:i4>0</vt:i4>
      </vt:variant>
      <vt:variant>
        <vt:i4>5</vt:i4>
      </vt:variant>
      <vt:variant>
        <vt:lpwstr/>
      </vt:variant>
      <vt:variant>
        <vt:lpwstr>_Toc162345807</vt:lpwstr>
      </vt:variant>
      <vt:variant>
        <vt:i4>1507391</vt:i4>
      </vt:variant>
      <vt:variant>
        <vt:i4>290</vt:i4>
      </vt:variant>
      <vt:variant>
        <vt:i4>0</vt:i4>
      </vt:variant>
      <vt:variant>
        <vt:i4>5</vt:i4>
      </vt:variant>
      <vt:variant>
        <vt:lpwstr/>
      </vt:variant>
      <vt:variant>
        <vt:lpwstr>_Toc162345806</vt:lpwstr>
      </vt:variant>
      <vt:variant>
        <vt:i4>1507391</vt:i4>
      </vt:variant>
      <vt:variant>
        <vt:i4>284</vt:i4>
      </vt:variant>
      <vt:variant>
        <vt:i4>0</vt:i4>
      </vt:variant>
      <vt:variant>
        <vt:i4>5</vt:i4>
      </vt:variant>
      <vt:variant>
        <vt:lpwstr/>
      </vt:variant>
      <vt:variant>
        <vt:lpwstr>_Toc162345805</vt:lpwstr>
      </vt:variant>
      <vt:variant>
        <vt:i4>1507391</vt:i4>
      </vt:variant>
      <vt:variant>
        <vt:i4>278</vt:i4>
      </vt:variant>
      <vt:variant>
        <vt:i4>0</vt:i4>
      </vt:variant>
      <vt:variant>
        <vt:i4>5</vt:i4>
      </vt:variant>
      <vt:variant>
        <vt:lpwstr/>
      </vt:variant>
      <vt:variant>
        <vt:lpwstr>_Toc162345804</vt:lpwstr>
      </vt:variant>
      <vt:variant>
        <vt:i4>1507391</vt:i4>
      </vt:variant>
      <vt:variant>
        <vt:i4>272</vt:i4>
      </vt:variant>
      <vt:variant>
        <vt:i4>0</vt:i4>
      </vt:variant>
      <vt:variant>
        <vt:i4>5</vt:i4>
      </vt:variant>
      <vt:variant>
        <vt:lpwstr/>
      </vt:variant>
      <vt:variant>
        <vt:lpwstr>_Toc162345803</vt:lpwstr>
      </vt:variant>
      <vt:variant>
        <vt:i4>1507391</vt:i4>
      </vt:variant>
      <vt:variant>
        <vt:i4>266</vt:i4>
      </vt:variant>
      <vt:variant>
        <vt:i4>0</vt:i4>
      </vt:variant>
      <vt:variant>
        <vt:i4>5</vt:i4>
      </vt:variant>
      <vt:variant>
        <vt:lpwstr/>
      </vt:variant>
      <vt:variant>
        <vt:lpwstr>_Toc162345802</vt:lpwstr>
      </vt:variant>
      <vt:variant>
        <vt:i4>1507391</vt:i4>
      </vt:variant>
      <vt:variant>
        <vt:i4>260</vt:i4>
      </vt:variant>
      <vt:variant>
        <vt:i4>0</vt:i4>
      </vt:variant>
      <vt:variant>
        <vt:i4>5</vt:i4>
      </vt:variant>
      <vt:variant>
        <vt:lpwstr/>
      </vt:variant>
      <vt:variant>
        <vt:lpwstr>_Toc162345801</vt:lpwstr>
      </vt:variant>
      <vt:variant>
        <vt:i4>1507391</vt:i4>
      </vt:variant>
      <vt:variant>
        <vt:i4>254</vt:i4>
      </vt:variant>
      <vt:variant>
        <vt:i4>0</vt:i4>
      </vt:variant>
      <vt:variant>
        <vt:i4>5</vt:i4>
      </vt:variant>
      <vt:variant>
        <vt:lpwstr/>
      </vt:variant>
      <vt:variant>
        <vt:lpwstr>_Toc162345800</vt:lpwstr>
      </vt:variant>
      <vt:variant>
        <vt:i4>1966128</vt:i4>
      </vt:variant>
      <vt:variant>
        <vt:i4>248</vt:i4>
      </vt:variant>
      <vt:variant>
        <vt:i4>0</vt:i4>
      </vt:variant>
      <vt:variant>
        <vt:i4>5</vt:i4>
      </vt:variant>
      <vt:variant>
        <vt:lpwstr/>
      </vt:variant>
      <vt:variant>
        <vt:lpwstr>_Toc162345799</vt:lpwstr>
      </vt:variant>
      <vt:variant>
        <vt:i4>1966128</vt:i4>
      </vt:variant>
      <vt:variant>
        <vt:i4>242</vt:i4>
      </vt:variant>
      <vt:variant>
        <vt:i4>0</vt:i4>
      </vt:variant>
      <vt:variant>
        <vt:i4>5</vt:i4>
      </vt:variant>
      <vt:variant>
        <vt:lpwstr/>
      </vt:variant>
      <vt:variant>
        <vt:lpwstr>_Toc162345798</vt:lpwstr>
      </vt:variant>
      <vt:variant>
        <vt:i4>1966128</vt:i4>
      </vt:variant>
      <vt:variant>
        <vt:i4>236</vt:i4>
      </vt:variant>
      <vt:variant>
        <vt:i4>0</vt:i4>
      </vt:variant>
      <vt:variant>
        <vt:i4>5</vt:i4>
      </vt:variant>
      <vt:variant>
        <vt:lpwstr/>
      </vt:variant>
      <vt:variant>
        <vt:lpwstr>_Toc162345797</vt:lpwstr>
      </vt:variant>
      <vt:variant>
        <vt:i4>1966128</vt:i4>
      </vt:variant>
      <vt:variant>
        <vt:i4>230</vt:i4>
      </vt:variant>
      <vt:variant>
        <vt:i4>0</vt:i4>
      </vt:variant>
      <vt:variant>
        <vt:i4>5</vt:i4>
      </vt:variant>
      <vt:variant>
        <vt:lpwstr/>
      </vt:variant>
      <vt:variant>
        <vt:lpwstr>_Toc162345796</vt:lpwstr>
      </vt:variant>
      <vt:variant>
        <vt:i4>1966128</vt:i4>
      </vt:variant>
      <vt:variant>
        <vt:i4>224</vt:i4>
      </vt:variant>
      <vt:variant>
        <vt:i4>0</vt:i4>
      </vt:variant>
      <vt:variant>
        <vt:i4>5</vt:i4>
      </vt:variant>
      <vt:variant>
        <vt:lpwstr/>
      </vt:variant>
      <vt:variant>
        <vt:lpwstr>_Toc162345795</vt:lpwstr>
      </vt:variant>
      <vt:variant>
        <vt:i4>1966128</vt:i4>
      </vt:variant>
      <vt:variant>
        <vt:i4>218</vt:i4>
      </vt:variant>
      <vt:variant>
        <vt:i4>0</vt:i4>
      </vt:variant>
      <vt:variant>
        <vt:i4>5</vt:i4>
      </vt:variant>
      <vt:variant>
        <vt:lpwstr/>
      </vt:variant>
      <vt:variant>
        <vt:lpwstr>_Toc162345794</vt:lpwstr>
      </vt:variant>
      <vt:variant>
        <vt:i4>1966128</vt:i4>
      </vt:variant>
      <vt:variant>
        <vt:i4>212</vt:i4>
      </vt:variant>
      <vt:variant>
        <vt:i4>0</vt:i4>
      </vt:variant>
      <vt:variant>
        <vt:i4>5</vt:i4>
      </vt:variant>
      <vt:variant>
        <vt:lpwstr/>
      </vt:variant>
      <vt:variant>
        <vt:lpwstr>_Toc162345793</vt:lpwstr>
      </vt:variant>
      <vt:variant>
        <vt:i4>1966128</vt:i4>
      </vt:variant>
      <vt:variant>
        <vt:i4>206</vt:i4>
      </vt:variant>
      <vt:variant>
        <vt:i4>0</vt:i4>
      </vt:variant>
      <vt:variant>
        <vt:i4>5</vt:i4>
      </vt:variant>
      <vt:variant>
        <vt:lpwstr/>
      </vt:variant>
      <vt:variant>
        <vt:lpwstr>_Toc162345792</vt:lpwstr>
      </vt:variant>
      <vt:variant>
        <vt:i4>1966128</vt:i4>
      </vt:variant>
      <vt:variant>
        <vt:i4>200</vt:i4>
      </vt:variant>
      <vt:variant>
        <vt:i4>0</vt:i4>
      </vt:variant>
      <vt:variant>
        <vt:i4>5</vt:i4>
      </vt:variant>
      <vt:variant>
        <vt:lpwstr/>
      </vt:variant>
      <vt:variant>
        <vt:lpwstr>_Toc162345791</vt:lpwstr>
      </vt:variant>
      <vt:variant>
        <vt:i4>1966128</vt:i4>
      </vt:variant>
      <vt:variant>
        <vt:i4>194</vt:i4>
      </vt:variant>
      <vt:variant>
        <vt:i4>0</vt:i4>
      </vt:variant>
      <vt:variant>
        <vt:i4>5</vt:i4>
      </vt:variant>
      <vt:variant>
        <vt:lpwstr/>
      </vt:variant>
      <vt:variant>
        <vt:lpwstr>_Toc162345790</vt:lpwstr>
      </vt:variant>
      <vt:variant>
        <vt:i4>2031664</vt:i4>
      </vt:variant>
      <vt:variant>
        <vt:i4>188</vt:i4>
      </vt:variant>
      <vt:variant>
        <vt:i4>0</vt:i4>
      </vt:variant>
      <vt:variant>
        <vt:i4>5</vt:i4>
      </vt:variant>
      <vt:variant>
        <vt:lpwstr/>
      </vt:variant>
      <vt:variant>
        <vt:lpwstr>_Toc162345789</vt:lpwstr>
      </vt:variant>
      <vt:variant>
        <vt:i4>2031664</vt:i4>
      </vt:variant>
      <vt:variant>
        <vt:i4>182</vt:i4>
      </vt:variant>
      <vt:variant>
        <vt:i4>0</vt:i4>
      </vt:variant>
      <vt:variant>
        <vt:i4>5</vt:i4>
      </vt:variant>
      <vt:variant>
        <vt:lpwstr/>
      </vt:variant>
      <vt:variant>
        <vt:lpwstr>_Toc162345788</vt:lpwstr>
      </vt:variant>
      <vt:variant>
        <vt:i4>2031664</vt:i4>
      </vt:variant>
      <vt:variant>
        <vt:i4>176</vt:i4>
      </vt:variant>
      <vt:variant>
        <vt:i4>0</vt:i4>
      </vt:variant>
      <vt:variant>
        <vt:i4>5</vt:i4>
      </vt:variant>
      <vt:variant>
        <vt:lpwstr/>
      </vt:variant>
      <vt:variant>
        <vt:lpwstr>_Toc162345787</vt:lpwstr>
      </vt:variant>
      <vt:variant>
        <vt:i4>2031664</vt:i4>
      </vt:variant>
      <vt:variant>
        <vt:i4>170</vt:i4>
      </vt:variant>
      <vt:variant>
        <vt:i4>0</vt:i4>
      </vt:variant>
      <vt:variant>
        <vt:i4>5</vt:i4>
      </vt:variant>
      <vt:variant>
        <vt:lpwstr/>
      </vt:variant>
      <vt:variant>
        <vt:lpwstr>_Toc162345786</vt:lpwstr>
      </vt:variant>
      <vt:variant>
        <vt:i4>2031664</vt:i4>
      </vt:variant>
      <vt:variant>
        <vt:i4>164</vt:i4>
      </vt:variant>
      <vt:variant>
        <vt:i4>0</vt:i4>
      </vt:variant>
      <vt:variant>
        <vt:i4>5</vt:i4>
      </vt:variant>
      <vt:variant>
        <vt:lpwstr/>
      </vt:variant>
      <vt:variant>
        <vt:lpwstr>_Toc162345785</vt:lpwstr>
      </vt:variant>
      <vt:variant>
        <vt:i4>2031664</vt:i4>
      </vt:variant>
      <vt:variant>
        <vt:i4>158</vt:i4>
      </vt:variant>
      <vt:variant>
        <vt:i4>0</vt:i4>
      </vt:variant>
      <vt:variant>
        <vt:i4>5</vt:i4>
      </vt:variant>
      <vt:variant>
        <vt:lpwstr/>
      </vt:variant>
      <vt:variant>
        <vt:lpwstr>_Toc162345784</vt:lpwstr>
      </vt:variant>
      <vt:variant>
        <vt:i4>2031664</vt:i4>
      </vt:variant>
      <vt:variant>
        <vt:i4>152</vt:i4>
      </vt:variant>
      <vt:variant>
        <vt:i4>0</vt:i4>
      </vt:variant>
      <vt:variant>
        <vt:i4>5</vt:i4>
      </vt:variant>
      <vt:variant>
        <vt:lpwstr/>
      </vt:variant>
      <vt:variant>
        <vt:lpwstr>_Toc162345783</vt:lpwstr>
      </vt:variant>
      <vt:variant>
        <vt:i4>2031664</vt:i4>
      </vt:variant>
      <vt:variant>
        <vt:i4>146</vt:i4>
      </vt:variant>
      <vt:variant>
        <vt:i4>0</vt:i4>
      </vt:variant>
      <vt:variant>
        <vt:i4>5</vt:i4>
      </vt:variant>
      <vt:variant>
        <vt:lpwstr/>
      </vt:variant>
      <vt:variant>
        <vt:lpwstr>_Toc162345782</vt:lpwstr>
      </vt:variant>
      <vt:variant>
        <vt:i4>2031664</vt:i4>
      </vt:variant>
      <vt:variant>
        <vt:i4>140</vt:i4>
      </vt:variant>
      <vt:variant>
        <vt:i4>0</vt:i4>
      </vt:variant>
      <vt:variant>
        <vt:i4>5</vt:i4>
      </vt:variant>
      <vt:variant>
        <vt:lpwstr/>
      </vt:variant>
      <vt:variant>
        <vt:lpwstr>_Toc162345781</vt:lpwstr>
      </vt:variant>
      <vt:variant>
        <vt:i4>2031664</vt:i4>
      </vt:variant>
      <vt:variant>
        <vt:i4>134</vt:i4>
      </vt:variant>
      <vt:variant>
        <vt:i4>0</vt:i4>
      </vt:variant>
      <vt:variant>
        <vt:i4>5</vt:i4>
      </vt:variant>
      <vt:variant>
        <vt:lpwstr/>
      </vt:variant>
      <vt:variant>
        <vt:lpwstr>_Toc162345780</vt:lpwstr>
      </vt:variant>
      <vt:variant>
        <vt:i4>1048624</vt:i4>
      </vt:variant>
      <vt:variant>
        <vt:i4>128</vt:i4>
      </vt:variant>
      <vt:variant>
        <vt:i4>0</vt:i4>
      </vt:variant>
      <vt:variant>
        <vt:i4>5</vt:i4>
      </vt:variant>
      <vt:variant>
        <vt:lpwstr/>
      </vt:variant>
      <vt:variant>
        <vt:lpwstr>_Toc162345779</vt:lpwstr>
      </vt:variant>
      <vt:variant>
        <vt:i4>1048624</vt:i4>
      </vt:variant>
      <vt:variant>
        <vt:i4>122</vt:i4>
      </vt:variant>
      <vt:variant>
        <vt:i4>0</vt:i4>
      </vt:variant>
      <vt:variant>
        <vt:i4>5</vt:i4>
      </vt:variant>
      <vt:variant>
        <vt:lpwstr/>
      </vt:variant>
      <vt:variant>
        <vt:lpwstr>_Toc162345778</vt:lpwstr>
      </vt:variant>
      <vt:variant>
        <vt:i4>1048624</vt:i4>
      </vt:variant>
      <vt:variant>
        <vt:i4>116</vt:i4>
      </vt:variant>
      <vt:variant>
        <vt:i4>0</vt:i4>
      </vt:variant>
      <vt:variant>
        <vt:i4>5</vt:i4>
      </vt:variant>
      <vt:variant>
        <vt:lpwstr/>
      </vt:variant>
      <vt:variant>
        <vt:lpwstr>_Toc162345777</vt:lpwstr>
      </vt:variant>
      <vt:variant>
        <vt:i4>1048624</vt:i4>
      </vt:variant>
      <vt:variant>
        <vt:i4>110</vt:i4>
      </vt:variant>
      <vt:variant>
        <vt:i4>0</vt:i4>
      </vt:variant>
      <vt:variant>
        <vt:i4>5</vt:i4>
      </vt:variant>
      <vt:variant>
        <vt:lpwstr/>
      </vt:variant>
      <vt:variant>
        <vt:lpwstr>_Toc162345776</vt:lpwstr>
      </vt:variant>
      <vt:variant>
        <vt:i4>1048624</vt:i4>
      </vt:variant>
      <vt:variant>
        <vt:i4>104</vt:i4>
      </vt:variant>
      <vt:variant>
        <vt:i4>0</vt:i4>
      </vt:variant>
      <vt:variant>
        <vt:i4>5</vt:i4>
      </vt:variant>
      <vt:variant>
        <vt:lpwstr/>
      </vt:variant>
      <vt:variant>
        <vt:lpwstr>_Toc162345775</vt:lpwstr>
      </vt:variant>
      <vt:variant>
        <vt:i4>1048624</vt:i4>
      </vt:variant>
      <vt:variant>
        <vt:i4>98</vt:i4>
      </vt:variant>
      <vt:variant>
        <vt:i4>0</vt:i4>
      </vt:variant>
      <vt:variant>
        <vt:i4>5</vt:i4>
      </vt:variant>
      <vt:variant>
        <vt:lpwstr/>
      </vt:variant>
      <vt:variant>
        <vt:lpwstr>_Toc162345774</vt:lpwstr>
      </vt:variant>
      <vt:variant>
        <vt:i4>1048624</vt:i4>
      </vt:variant>
      <vt:variant>
        <vt:i4>92</vt:i4>
      </vt:variant>
      <vt:variant>
        <vt:i4>0</vt:i4>
      </vt:variant>
      <vt:variant>
        <vt:i4>5</vt:i4>
      </vt:variant>
      <vt:variant>
        <vt:lpwstr/>
      </vt:variant>
      <vt:variant>
        <vt:lpwstr>_Toc162345773</vt:lpwstr>
      </vt:variant>
      <vt:variant>
        <vt:i4>1048624</vt:i4>
      </vt:variant>
      <vt:variant>
        <vt:i4>86</vt:i4>
      </vt:variant>
      <vt:variant>
        <vt:i4>0</vt:i4>
      </vt:variant>
      <vt:variant>
        <vt:i4>5</vt:i4>
      </vt:variant>
      <vt:variant>
        <vt:lpwstr/>
      </vt:variant>
      <vt:variant>
        <vt:lpwstr>_Toc162345772</vt:lpwstr>
      </vt:variant>
      <vt:variant>
        <vt:i4>1048624</vt:i4>
      </vt:variant>
      <vt:variant>
        <vt:i4>80</vt:i4>
      </vt:variant>
      <vt:variant>
        <vt:i4>0</vt:i4>
      </vt:variant>
      <vt:variant>
        <vt:i4>5</vt:i4>
      </vt:variant>
      <vt:variant>
        <vt:lpwstr/>
      </vt:variant>
      <vt:variant>
        <vt:lpwstr>_Toc162345771</vt:lpwstr>
      </vt:variant>
      <vt:variant>
        <vt:i4>1048624</vt:i4>
      </vt:variant>
      <vt:variant>
        <vt:i4>74</vt:i4>
      </vt:variant>
      <vt:variant>
        <vt:i4>0</vt:i4>
      </vt:variant>
      <vt:variant>
        <vt:i4>5</vt:i4>
      </vt:variant>
      <vt:variant>
        <vt:lpwstr/>
      </vt:variant>
      <vt:variant>
        <vt:lpwstr>_Toc162345770</vt:lpwstr>
      </vt:variant>
      <vt:variant>
        <vt:i4>1114160</vt:i4>
      </vt:variant>
      <vt:variant>
        <vt:i4>68</vt:i4>
      </vt:variant>
      <vt:variant>
        <vt:i4>0</vt:i4>
      </vt:variant>
      <vt:variant>
        <vt:i4>5</vt:i4>
      </vt:variant>
      <vt:variant>
        <vt:lpwstr/>
      </vt:variant>
      <vt:variant>
        <vt:lpwstr>_Toc162345769</vt:lpwstr>
      </vt:variant>
      <vt:variant>
        <vt:i4>1114160</vt:i4>
      </vt:variant>
      <vt:variant>
        <vt:i4>62</vt:i4>
      </vt:variant>
      <vt:variant>
        <vt:i4>0</vt:i4>
      </vt:variant>
      <vt:variant>
        <vt:i4>5</vt:i4>
      </vt:variant>
      <vt:variant>
        <vt:lpwstr/>
      </vt:variant>
      <vt:variant>
        <vt:lpwstr>_Toc162345768</vt:lpwstr>
      </vt:variant>
      <vt:variant>
        <vt:i4>1114160</vt:i4>
      </vt:variant>
      <vt:variant>
        <vt:i4>56</vt:i4>
      </vt:variant>
      <vt:variant>
        <vt:i4>0</vt:i4>
      </vt:variant>
      <vt:variant>
        <vt:i4>5</vt:i4>
      </vt:variant>
      <vt:variant>
        <vt:lpwstr/>
      </vt:variant>
      <vt:variant>
        <vt:lpwstr>_Toc162345767</vt:lpwstr>
      </vt:variant>
      <vt:variant>
        <vt:i4>1114160</vt:i4>
      </vt:variant>
      <vt:variant>
        <vt:i4>50</vt:i4>
      </vt:variant>
      <vt:variant>
        <vt:i4>0</vt:i4>
      </vt:variant>
      <vt:variant>
        <vt:i4>5</vt:i4>
      </vt:variant>
      <vt:variant>
        <vt:lpwstr/>
      </vt:variant>
      <vt:variant>
        <vt:lpwstr>_Toc162345766</vt:lpwstr>
      </vt:variant>
      <vt:variant>
        <vt:i4>1114160</vt:i4>
      </vt:variant>
      <vt:variant>
        <vt:i4>44</vt:i4>
      </vt:variant>
      <vt:variant>
        <vt:i4>0</vt:i4>
      </vt:variant>
      <vt:variant>
        <vt:i4>5</vt:i4>
      </vt:variant>
      <vt:variant>
        <vt:lpwstr/>
      </vt:variant>
      <vt:variant>
        <vt:lpwstr>_Toc162345765</vt:lpwstr>
      </vt:variant>
      <vt:variant>
        <vt:i4>1114160</vt:i4>
      </vt:variant>
      <vt:variant>
        <vt:i4>38</vt:i4>
      </vt:variant>
      <vt:variant>
        <vt:i4>0</vt:i4>
      </vt:variant>
      <vt:variant>
        <vt:i4>5</vt:i4>
      </vt:variant>
      <vt:variant>
        <vt:lpwstr/>
      </vt:variant>
      <vt:variant>
        <vt:lpwstr>_Toc162345764</vt:lpwstr>
      </vt:variant>
      <vt:variant>
        <vt:i4>1114160</vt:i4>
      </vt:variant>
      <vt:variant>
        <vt:i4>32</vt:i4>
      </vt:variant>
      <vt:variant>
        <vt:i4>0</vt:i4>
      </vt:variant>
      <vt:variant>
        <vt:i4>5</vt:i4>
      </vt:variant>
      <vt:variant>
        <vt:lpwstr/>
      </vt:variant>
      <vt:variant>
        <vt:lpwstr>_Toc162345763</vt:lpwstr>
      </vt:variant>
      <vt:variant>
        <vt:i4>1114160</vt:i4>
      </vt:variant>
      <vt:variant>
        <vt:i4>26</vt:i4>
      </vt:variant>
      <vt:variant>
        <vt:i4>0</vt:i4>
      </vt:variant>
      <vt:variant>
        <vt:i4>5</vt:i4>
      </vt:variant>
      <vt:variant>
        <vt:lpwstr/>
      </vt:variant>
      <vt:variant>
        <vt:lpwstr>_Toc162345762</vt:lpwstr>
      </vt:variant>
      <vt:variant>
        <vt:i4>1114160</vt:i4>
      </vt:variant>
      <vt:variant>
        <vt:i4>20</vt:i4>
      </vt:variant>
      <vt:variant>
        <vt:i4>0</vt:i4>
      </vt:variant>
      <vt:variant>
        <vt:i4>5</vt:i4>
      </vt:variant>
      <vt:variant>
        <vt:lpwstr/>
      </vt:variant>
      <vt:variant>
        <vt:lpwstr>_Toc162345761</vt:lpwstr>
      </vt:variant>
      <vt:variant>
        <vt:i4>1114160</vt:i4>
      </vt:variant>
      <vt:variant>
        <vt:i4>14</vt:i4>
      </vt:variant>
      <vt:variant>
        <vt:i4>0</vt:i4>
      </vt:variant>
      <vt:variant>
        <vt:i4>5</vt:i4>
      </vt:variant>
      <vt:variant>
        <vt:lpwstr/>
      </vt:variant>
      <vt:variant>
        <vt:lpwstr>_Toc162345760</vt:lpwstr>
      </vt:variant>
      <vt:variant>
        <vt:i4>1179696</vt:i4>
      </vt:variant>
      <vt:variant>
        <vt:i4>8</vt:i4>
      </vt:variant>
      <vt:variant>
        <vt:i4>0</vt:i4>
      </vt:variant>
      <vt:variant>
        <vt:i4>5</vt:i4>
      </vt:variant>
      <vt:variant>
        <vt:lpwstr/>
      </vt:variant>
      <vt:variant>
        <vt:lpwstr>_Toc162345759</vt:lpwstr>
      </vt:variant>
      <vt:variant>
        <vt:i4>1179696</vt:i4>
      </vt:variant>
      <vt:variant>
        <vt:i4>2</vt:i4>
      </vt:variant>
      <vt:variant>
        <vt:i4>0</vt:i4>
      </vt:variant>
      <vt:variant>
        <vt:i4>5</vt:i4>
      </vt:variant>
      <vt:variant>
        <vt:lpwstr/>
      </vt:variant>
      <vt:variant>
        <vt:lpwstr>_Toc162345758</vt:lpwstr>
      </vt:variant>
      <vt:variant>
        <vt:i4>2031743</vt:i4>
      </vt:variant>
      <vt:variant>
        <vt:i4>9</vt:i4>
      </vt:variant>
      <vt:variant>
        <vt:i4>0</vt:i4>
      </vt:variant>
      <vt:variant>
        <vt:i4>5</vt:i4>
      </vt:variant>
      <vt:variant>
        <vt:lpwstr>mailto:Heide.Cheng@det.nsw.edu.au</vt:lpwstr>
      </vt:variant>
      <vt:variant>
        <vt:lpwstr/>
      </vt:variant>
      <vt:variant>
        <vt:i4>2031743</vt:i4>
      </vt:variant>
      <vt:variant>
        <vt:i4>6</vt:i4>
      </vt:variant>
      <vt:variant>
        <vt:i4>0</vt:i4>
      </vt:variant>
      <vt:variant>
        <vt:i4>5</vt:i4>
      </vt:variant>
      <vt:variant>
        <vt:lpwstr>mailto:Heide.Cheng@det.nsw.edu.au</vt:lpwstr>
      </vt:variant>
      <vt:variant>
        <vt:lpwstr/>
      </vt:variant>
      <vt:variant>
        <vt:i4>1900582</vt:i4>
      </vt:variant>
      <vt:variant>
        <vt:i4>3</vt:i4>
      </vt:variant>
      <vt:variant>
        <vt:i4>0</vt:i4>
      </vt:variant>
      <vt:variant>
        <vt:i4>5</vt:i4>
      </vt:variant>
      <vt:variant>
        <vt:lpwstr>mailto:Natalie.Hawkins7@det.nsw.edu.au</vt:lpwstr>
      </vt:variant>
      <vt:variant>
        <vt:lpwstr/>
      </vt:variant>
      <vt:variant>
        <vt:i4>1900582</vt:i4>
      </vt:variant>
      <vt:variant>
        <vt:i4>0</vt:i4>
      </vt:variant>
      <vt:variant>
        <vt:i4>0</vt:i4>
      </vt:variant>
      <vt:variant>
        <vt:i4>5</vt:i4>
      </vt:variant>
      <vt:variant>
        <vt:lpwstr>mailto:Natalie.Hawkins7@det.nsw.edu.au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16</dc:title>
  <dc:subject/>
  <dc:creator>NSW Department of Education</dc:creator>
  <cp:keywords/>
  <dc:description/>
  <dcterms:created xsi:type="dcterms:W3CDTF">2024-06-19T03:02:00Z</dcterms:created>
  <dcterms:modified xsi:type="dcterms:W3CDTF">2024-06-26T06:16:00Z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2024-05-16T02:13:08Z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b67d083b-dda7-4de8-9c06-0fe04ce8f8c1</vt:lpwstr>
  </property>
  <property fmtid="{D5CDD505-2E9C-101B-9397-08002B2CF9AE}" pid="8" name="MSIP_Label_b603dfd7-d93a-4381-a340-2995d8282205_ContentBits">
    <vt:lpwstr>0</vt:lpwstr>
  </property>
</Properties>
</file>