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D657263" w14:textId="09203A6A" w:rsidR="00BB04B1" w:rsidRDefault="00E20F46" w:rsidP="004B270F">
      <w:pPr>
        <w:pStyle w:val="Title"/>
        <w:spacing w:before="1560"/>
      </w:pPr>
      <w:r>
        <w:t>Mathematics 3</w:t>
      </w:r>
      <w:r w:rsidR="009658BB">
        <w:t>–</w:t>
      </w:r>
      <w:r>
        <w:t xml:space="preserve">6 </w:t>
      </w:r>
      <w:r w:rsidR="007D7BE1">
        <w:t>M</w:t>
      </w:r>
      <w:r>
        <w:t xml:space="preserve">ulti-age – </w:t>
      </w:r>
      <w:r w:rsidR="0061572D">
        <w:t>Y</w:t>
      </w:r>
      <w:r>
        <w:t xml:space="preserve">ear A – </w:t>
      </w:r>
      <w:r w:rsidR="001D1F8B">
        <w:t>U</w:t>
      </w:r>
      <w:r>
        <w:t xml:space="preserve">nit </w:t>
      </w:r>
      <w:r w:rsidR="645A7194">
        <w:t>13</w:t>
      </w:r>
    </w:p>
    <w:p w14:paraId="3D2DE089" w14:textId="5BD66B6C" w:rsidR="008A15AA" w:rsidRDefault="57423673" w:rsidP="008A15AA">
      <w:pPr>
        <w:pStyle w:val="Subtitle0"/>
      </w:pPr>
      <w:r>
        <w:t xml:space="preserve">Multiplicative thinking involves flexible use of multiplication and division concepts, strategies and </w:t>
      </w:r>
      <w:proofErr w:type="gramStart"/>
      <w:r>
        <w:t>representations</w:t>
      </w:r>
      <w:proofErr w:type="gramEnd"/>
    </w:p>
    <w:p w14:paraId="2360AA6E" w14:textId="30DA2E45" w:rsidR="00E20F46" w:rsidRPr="00BB04B1" w:rsidRDefault="00E20F46" w:rsidP="00BB04B1">
      <w:r w:rsidRPr="00BB04B1">
        <w:br w:type="page"/>
      </w:r>
    </w:p>
    <w:p w14:paraId="29A7D2EE" w14:textId="2A5837E9" w:rsidR="00E20F46" w:rsidRPr="00367957" w:rsidRDefault="00E20F46" w:rsidP="001D1F8B">
      <w:pPr>
        <w:pStyle w:val="TOCHeading"/>
        <w:tabs>
          <w:tab w:val="left" w:pos="13500"/>
        </w:tabs>
      </w:pPr>
      <w:r w:rsidRPr="009B2121">
        <w:lastRenderedPageBreak/>
        <w:t>Contents</w:t>
      </w:r>
    </w:p>
    <w:p w14:paraId="0F2283EF" w14:textId="6295849A" w:rsidR="008B5D9D" w:rsidRDefault="76B8EDAD">
      <w:pPr>
        <w:pStyle w:val="TOC1"/>
        <w:rPr>
          <w:rFonts w:asciiTheme="minorHAnsi" w:eastAsiaTheme="minorEastAsia" w:hAnsiTheme="minorHAnsi" w:cstheme="minorBidi"/>
          <w:b w:val="0"/>
          <w:kern w:val="2"/>
          <w:szCs w:val="22"/>
          <w:lang w:eastAsia="en-AU"/>
          <w14:ligatures w14:val="standardContextual"/>
        </w:rPr>
      </w:pPr>
      <w:r>
        <w:fldChar w:fldCharType="begin"/>
      </w:r>
      <w:r w:rsidR="7C6B2506">
        <w:instrText>TOC \o "1-3" \h \z \u</w:instrText>
      </w:r>
      <w:r>
        <w:fldChar w:fldCharType="separate"/>
      </w:r>
      <w:hyperlink w:anchor="_Toc166163382" w:history="1">
        <w:r w:rsidR="008B5D9D" w:rsidRPr="00591417">
          <w:rPr>
            <w:rStyle w:val="Hyperlink"/>
          </w:rPr>
          <w:t>Unit description and duration</w:t>
        </w:r>
        <w:r w:rsidR="008B5D9D">
          <w:rPr>
            <w:webHidden/>
          </w:rPr>
          <w:tab/>
        </w:r>
        <w:r w:rsidR="008B5D9D">
          <w:rPr>
            <w:webHidden/>
          </w:rPr>
          <w:fldChar w:fldCharType="begin"/>
        </w:r>
        <w:r w:rsidR="008B5D9D">
          <w:rPr>
            <w:webHidden/>
          </w:rPr>
          <w:instrText xml:space="preserve"> PAGEREF _Toc166163382 \h </w:instrText>
        </w:r>
        <w:r w:rsidR="008B5D9D">
          <w:rPr>
            <w:webHidden/>
          </w:rPr>
        </w:r>
        <w:r w:rsidR="008B5D9D">
          <w:rPr>
            <w:webHidden/>
          </w:rPr>
          <w:fldChar w:fldCharType="separate"/>
        </w:r>
        <w:r w:rsidR="008B5D9D">
          <w:rPr>
            <w:webHidden/>
          </w:rPr>
          <w:t>7</w:t>
        </w:r>
        <w:r w:rsidR="008B5D9D">
          <w:rPr>
            <w:webHidden/>
          </w:rPr>
          <w:fldChar w:fldCharType="end"/>
        </w:r>
      </w:hyperlink>
    </w:p>
    <w:p w14:paraId="3A2C142F" w14:textId="7D7631AA" w:rsidR="008B5D9D" w:rsidRDefault="00D0662E">
      <w:pPr>
        <w:pStyle w:val="TOC2"/>
        <w:rPr>
          <w:rFonts w:asciiTheme="minorHAnsi" w:eastAsiaTheme="minorEastAsia" w:hAnsiTheme="minorHAnsi" w:cstheme="minorBidi"/>
          <w:kern w:val="2"/>
          <w:szCs w:val="22"/>
          <w:lang w:eastAsia="en-AU"/>
          <w14:ligatures w14:val="standardContextual"/>
        </w:rPr>
      </w:pPr>
      <w:hyperlink w:anchor="_Toc166163383" w:history="1">
        <w:r w:rsidR="008B5D9D" w:rsidRPr="00591417">
          <w:rPr>
            <w:rStyle w:val="Hyperlink"/>
          </w:rPr>
          <w:t>Syllabus outcomes</w:t>
        </w:r>
        <w:r w:rsidR="008B5D9D">
          <w:rPr>
            <w:webHidden/>
          </w:rPr>
          <w:tab/>
        </w:r>
        <w:r w:rsidR="008B5D9D">
          <w:rPr>
            <w:webHidden/>
          </w:rPr>
          <w:fldChar w:fldCharType="begin"/>
        </w:r>
        <w:r w:rsidR="008B5D9D">
          <w:rPr>
            <w:webHidden/>
          </w:rPr>
          <w:instrText xml:space="preserve"> PAGEREF _Toc166163383 \h </w:instrText>
        </w:r>
        <w:r w:rsidR="008B5D9D">
          <w:rPr>
            <w:webHidden/>
          </w:rPr>
        </w:r>
        <w:r w:rsidR="008B5D9D">
          <w:rPr>
            <w:webHidden/>
          </w:rPr>
          <w:fldChar w:fldCharType="separate"/>
        </w:r>
        <w:r w:rsidR="008B5D9D">
          <w:rPr>
            <w:webHidden/>
          </w:rPr>
          <w:t>7</w:t>
        </w:r>
        <w:r w:rsidR="008B5D9D">
          <w:rPr>
            <w:webHidden/>
          </w:rPr>
          <w:fldChar w:fldCharType="end"/>
        </w:r>
      </w:hyperlink>
    </w:p>
    <w:p w14:paraId="480F16EE" w14:textId="6D3DD18C" w:rsidR="008B5D9D" w:rsidRDefault="00D0662E">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6163384" w:history="1">
        <w:r w:rsidR="008B5D9D" w:rsidRPr="00591417">
          <w:rPr>
            <w:rStyle w:val="Hyperlink"/>
            <w:noProof/>
          </w:rPr>
          <w:t>Stage 2</w:t>
        </w:r>
        <w:r w:rsidR="008B5D9D">
          <w:rPr>
            <w:noProof/>
            <w:webHidden/>
          </w:rPr>
          <w:tab/>
        </w:r>
        <w:r w:rsidR="008B5D9D">
          <w:rPr>
            <w:noProof/>
            <w:webHidden/>
          </w:rPr>
          <w:fldChar w:fldCharType="begin"/>
        </w:r>
        <w:r w:rsidR="008B5D9D">
          <w:rPr>
            <w:noProof/>
            <w:webHidden/>
          </w:rPr>
          <w:instrText xml:space="preserve"> PAGEREF _Toc166163384 \h </w:instrText>
        </w:r>
        <w:r w:rsidR="008B5D9D">
          <w:rPr>
            <w:noProof/>
            <w:webHidden/>
          </w:rPr>
        </w:r>
        <w:r w:rsidR="008B5D9D">
          <w:rPr>
            <w:noProof/>
            <w:webHidden/>
          </w:rPr>
          <w:fldChar w:fldCharType="separate"/>
        </w:r>
        <w:r w:rsidR="008B5D9D">
          <w:rPr>
            <w:noProof/>
            <w:webHidden/>
          </w:rPr>
          <w:t>8</w:t>
        </w:r>
        <w:r w:rsidR="008B5D9D">
          <w:rPr>
            <w:noProof/>
            <w:webHidden/>
          </w:rPr>
          <w:fldChar w:fldCharType="end"/>
        </w:r>
      </w:hyperlink>
    </w:p>
    <w:p w14:paraId="05EF89B9" w14:textId="607CEF1F" w:rsidR="008B5D9D" w:rsidRDefault="00D0662E">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6163385" w:history="1">
        <w:r w:rsidR="008B5D9D" w:rsidRPr="00591417">
          <w:rPr>
            <w:rStyle w:val="Hyperlink"/>
            <w:noProof/>
          </w:rPr>
          <w:t>Stage 3</w:t>
        </w:r>
        <w:r w:rsidR="008B5D9D">
          <w:rPr>
            <w:noProof/>
            <w:webHidden/>
          </w:rPr>
          <w:tab/>
        </w:r>
        <w:r w:rsidR="008B5D9D">
          <w:rPr>
            <w:noProof/>
            <w:webHidden/>
          </w:rPr>
          <w:fldChar w:fldCharType="begin"/>
        </w:r>
        <w:r w:rsidR="008B5D9D">
          <w:rPr>
            <w:noProof/>
            <w:webHidden/>
          </w:rPr>
          <w:instrText xml:space="preserve"> PAGEREF _Toc166163385 \h </w:instrText>
        </w:r>
        <w:r w:rsidR="008B5D9D">
          <w:rPr>
            <w:noProof/>
            <w:webHidden/>
          </w:rPr>
        </w:r>
        <w:r w:rsidR="008B5D9D">
          <w:rPr>
            <w:noProof/>
            <w:webHidden/>
          </w:rPr>
          <w:fldChar w:fldCharType="separate"/>
        </w:r>
        <w:r w:rsidR="008B5D9D">
          <w:rPr>
            <w:noProof/>
            <w:webHidden/>
          </w:rPr>
          <w:t>8</w:t>
        </w:r>
        <w:r w:rsidR="008B5D9D">
          <w:rPr>
            <w:noProof/>
            <w:webHidden/>
          </w:rPr>
          <w:fldChar w:fldCharType="end"/>
        </w:r>
      </w:hyperlink>
    </w:p>
    <w:p w14:paraId="518328D7" w14:textId="3C309CD6" w:rsidR="008B5D9D" w:rsidRDefault="00D0662E">
      <w:pPr>
        <w:pStyle w:val="TOC2"/>
        <w:rPr>
          <w:rFonts w:asciiTheme="minorHAnsi" w:eastAsiaTheme="minorEastAsia" w:hAnsiTheme="minorHAnsi" w:cstheme="minorBidi"/>
          <w:kern w:val="2"/>
          <w:szCs w:val="22"/>
          <w:lang w:eastAsia="en-AU"/>
          <w14:ligatures w14:val="standardContextual"/>
        </w:rPr>
      </w:pPr>
      <w:hyperlink w:anchor="_Toc166163386" w:history="1">
        <w:r w:rsidR="008B5D9D" w:rsidRPr="00591417">
          <w:rPr>
            <w:rStyle w:val="Hyperlink"/>
          </w:rPr>
          <w:t>Working mathematically</w:t>
        </w:r>
        <w:r w:rsidR="008B5D9D">
          <w:rPr>
            <w:webHidden/>
          </w:rPr>
          <w:tab/>
        </w:r>
        <w:r w:rsidR="008B5D9D">
          <w:rPr>
            <w:webHidden/>
          </w:rPr>
          <w:fldChar w:fldCharType="begin"/>
        </w:r>
        <w:r w:rsidR="008B5D9D">
          <w:rPr>
            <w:webHidden/>
          </w:rPr>
          <w:instrText xml:space="preserve"> PAGEREF _Toc166163386 \h </w:instrText>
        </w:r>
        <w:r w:rsidR="008B5D9D">
          <w:rPr>
            <w:webHidden/>
          </w:rPr>
        </w:r>
        <w:r w:rsidR="008B5D9D">
          <w:rPr>
            <w:webHidden/>
          </w:rPr>
          <w:fldChar w:fldCharType="separate"/>
        </w:r>
        <w:r w:rsidR="008B5D9D">
          <w:rPr>
            <w:webHidden/>
          </w:rPr>
          <w:t>8</w:t>
        </w:r>
        <w:r w:rsidR="008B5D9D">
          <w:rPr>
            <w:webHidden/>
          </w:rPr>
          <w:fldChar w:fldCharType="end"/>
        </w:r>
      </w:hyperlink>
    </w:p>
    <w:p w14:paraId="2FC2A782" w14:textId="0C867A8F" w:rsidR="008B5D9D" w:rsidRDefault="00D0662E">
      <w:pPr>
        <w:pStyle w:val="TOC2"/>
        <w:rPr>
          <w:rFonts w:asciiTheme="minorHAnsi" w:eastAsiaTheme="minorEastAsia" w:hAnsiTheme="minorHAnsi" w:cstheme="minorBidi"/>
          <w:kern w:val="2"/>
          <w:szCs w:val="22"/>
          <w:lang w:eastAsia="en-AU"/>
          <w14:ligatures w14:val="standardContextual"/>
        </w:rPr>
      </w:pPr>
      <w:hyperlink w:anchor="_Toc166163387" w:history="1">
        <w:r w:rsidR="008B5D9D" w:rsidRPr="00591417">
          <w:rPr>
            <w:rStyle w:val="Hyperlink"/>
          </w:rPr>
          <w:t>Student prior learning</w:t>
        </w:r>
        <w:r w:rsidR="008B5D9D">
          <w:rPr>
            <w:webHidden/>
          </w:rPr>
          <w:tab/>
        </w:r>
        <w:r w:rsidR="008B5D9D">
          <w:rPr>
            <w:webHidden/>
          </w:rPr>
          <w:fldChar w:fldCharType="begin"/>
        </w:r>
        <w:r w:rsidR="008B5D9D">
          <w:rPr>
            <w:webHidden/>
          </w:rPr>
          <w:instrText xml:space="preserve"> PAGEREF _Toc166163387 \h </w:instrText>
        </w:r>
        <w:r w:rsidR="008B5D9D">
          <w:rPr>
            <w:webHidden/>
          </w:rPr>
        </w:r>
        <w:r w:rsidR="008B5D9D">
          <w:rPr>
            <w:webHidden/>
          </w:rPr>
          <w:fldChar w:fldCharType="separate"/>
        </w:r>
        <w:r w:rsidR="008B5D9D">
          <w:rPr>
            <w:webHidden/>
          </w:rPr>
          <w:t>9</w:t>
        </w:r>
        <w:r w:rsidR="008B5D9D">
          <w:rPr>
            <w:webHidden/>
          </w:rPr>
          <w:fldChar w:fldCharType="end"/>
        </w:r>
      </w:hyperlink>
    </w:p>
    <w:p w14:paraId="59A0F32D" w14:textId="7AA54CD8" w:rsidR="008B5D9D" w:rsidRDefault="00D0662E">
      <w:pPr>
        <w:pStyle w:val="TOC1"/>
        <w:rPr>
          <w:rFonts w:asciiTheme="minorHAnsi" w:eastAsiaTheme="minorEastAsia" w:hAnsiTheme="minorHAnsi" w:cstheme="minorBidi"/>
          <w:b w:val="0"/>
          <w:kern w:val="2"/>
          <w:szCs w:val="22"/>
          <w:lang w:eastAsia="en-AU"/>
          <w14:ligatures w14:val="standardContextual"/>
        </w:rPr>
      </w:pPr>
      <w:hyperlink w:anchor="_Toc166163388" w:history="1">
        <w:r w:rsidR="008B5D9D" w:rsidRPr="00591417">
          <w:rPr>
            <w:rStyle w:val="Hyperlink"/>
          </w:rPr>
          <w:t>Lesson overview and resources</w:t>
        </w:r>
        <w:r w:rsidR="008B5D9D">
          <w:rPr>
            <w:webHidden/>
          </w:rPr>
          <w:tab/>
        </w:r>
        <w:r w:rsidR="008B5D9D">
          <w:rPr>
            <w:webHidden/>
          </w:rPr>
          <w:fldChar w:fldCharType="begin"/>
        </w:r>
        <w:r w:rsidR="008B5D9D">
          <w:rPr>
            <w:webHidden/>
          </w:rPr>
          <w:instrText xml:space="preserve"> PAGEREF _Toc166163388 \h </w:instrText>
        </w:r>
        <w:r w:rsidR="008B5D9D">
          <w:rPr>
            <w:webHidden/>
          </w:rPr>
        </w:r>
        <w:r w:rsidR="008B5D9D">
          <w:rPr>
            <w:webHidden/>
          </w:rPr>
          <w:fldChar w:fldCharType="separate"/>
        </w:r>
        <w:r w:rsidR="008B5D9D">
          <w:rPr>
            <w:webHidden/>
          </w:rPr>
          <w:t>11</w:t>
        </w:r>
        <w:r w:rsidR="008B5D9D">
          <w:rPr>
            <w:webHidden/>
          </w:rPr>
          <w:fldChar w:fldCharType="end"/>
        </w:r>
      </w:hyperlink>
    </w:p>
    <w:p w14:paraId="0E9DF418" w14:textId="250A5CB3" w:rsidR="008B5D9D" w:rsidRDefault="00D0662E">
      <w:pPr>
        <w:pStyle w:val="TOC1"/>
        <w:rPr>
          <w:rFonts w:asciiTheme="minorHAnsi" w:eastAsiaTheme="minorEastAsia" w:hAnsiTheme="minorHAnsi" w:cstheme="minorBidi"/>
          <w:b w:val="0"/>
          <w:kern w:val="2"/>
          <w:szCs w:val="22"/>
          <w:lang w:eastAsia="en-AU"/>
          <w14:ligatures w14:val="standardContextual"/>
        </w:rPr>
      </w:pPr>
      <w:hyperlink w:anchor="_Toc166163389" w:history="1">
        <w:r w:rsidR="008B5D9D" w:rsidRPr="00591417">
          <w:rPr>
            <w:rStyle w:val="Hyperlink"/>
          </w:rPr>
          <w:t>Lesson 1</w:t>
        </w:r>
        <w:r w:rsidR="008B5D9D">
          <w:rPr>
            <w:webHidden/>
          </w:rPr>
          <w:tab/>
        </w:r>
        <w:r w:rsidR="008B5D9D">
          <w:rPr>
            <w:webHidden/>
          </w:rPr>
          <w:fldChar w:fldCharType="begin"/>
        </w:r>
        <w:r w:rsidR="008B5D9D">
          <w:rPr>
            <w:webHidden/>
          </w:rPr>
          <w:instrText xml:space="preserve"> PAGEREF _Toc166163389 \h </w:instrText>
        </w:r>
        <w:r w:rsidR="008B5D9D">
          <w:rPr>
            <w:webHidden/>
          </w:rPr>
        </w:r>
        <w:r w:rsidR="008B5D9D">
          <w:rPr>
            <w:webHidden/>
          </w:rPr>
          <w:fldChar w:fldCharType="separate"/>
        </w:r>
        <w:r w:rsidR="008B5D9D">
          <w:rPr>
            <w:webHidden/>
          </w:rPr>
          <w:t>20</w:t>
        </w:r>
        <w:r w:rsidR="008B5D9D">
          <w:rPr>
            <w:webHidden/>
          </w:rPr>
          <w:fldChar w:fldCharType="end"/>
        </w:r>
      </w:hyperlink>
    </w:p>
    <w:p w14:paraId="5CAA0207" w14:textId="7B4ECAAB" w:rsidR="008B5D9D" w:rsidRDefault="00D0662E">
      <w:pPr>
        <w:pStyle w:val="TOC2"/>
        <w:rPr>
          <w:rFonts w:asciiTheme="minorHAnsi" w:eastAsiaTheme="minorEastAsia" w:hAnsiTheme="minorHAnsi" w:cstheme="minorBidi"/>
          <w:kern w:val="2"/>
          <w:szCs w:val="22"/>
          <w:lang w:eastAsia="en-AU"/>
          <w14:ligatures w14:val="standardContextual"/>
        </w:rPr>
      </w:pPr>
      <w:hyperlink w:anchor="_Toc166163390" w:history="1">
        <w:r w:rsidR="008B5D9D" w:rsidRPr="00591417">
          <w:rPr>
            <w:rStyle w:val="Hyperlink"/>
          </w:rPr>
          <w:t>Daily number sense – multiplicative relations – 15 minutes</w:t>
        </w:r>
        <w:r w:rsidR="008B5D9D">
          <w:rPr>
            <w:webHidden/>
          </w:rPr>
          <w:tab/>
        </w:r>
        <w:r w:rsidR="008B5D9D">
          <w:rPr>
            <w:webHidden/>
          </w:rPr>
          <w:fldChar w:fldCharType="begin"/>
        </w:r>
        <w:r w:rsidR="008B5D9D">
          <w:rPr>
            <w:webHidden/>
          </w:rPr>
          <w:instrText xml:space="preserve"> PAGEREF _Toc166163390 \h </w:instrText>
        </w:r>
        <w:r w:rsidR="008B5D9D">
          <w:rPr>
            <w:webHidden/>
          </w:rPr>
        </w:r>
        <w:r w:rsidR="008B5D9D">
          <w:rPr>
            <w:webHidden/>
          </w:rPr>
          <w:fldChar w:fldCharType="separate"/>
        </w:r>
        <w:r w:rsidR="008B5D9D">
          <w:rPr>
            <w:webHidden/>
          </w:rPr>
          <w:t>20</w:t>
        </w:r>
        <w:r w:rsidR="008B5D9D">
          <w:rPr>
            <w:webHidden/>
          </w:rPr>
          <w:fldChar w:fldCharType="end"/>
        </w:r>
      </w:hyperlink>
    </w:p>
    <w:p w14:paraId="011CA10F" w14:textId="15C73180" w:rsidR="008B5D9D" w:rsidRDefault="00D0662E">
      <w:pPr>
        <w:pStyle w:val="TOC2"/>
        <w:rPr>
          <w:rFonts w:asciiTheme="minorHAnsi" w:eastAsiaTheme="minorEastAsia" w:hAnsiTheme="minorHAnsi" w:cstheme="minorBidi"/>
          <w:kern w:val="2"/>
          <w:szCs w:val="22"/>
          <w:lang w:eastAsia="en-AU"/>
          <w14:ligatures w14:val="standardContextual"/>
        </w:rPr>
      </w:pPr>
      <w:hyperlink w:anchor="_Toc166163391" w:history="1">
        <w:r w:rsidR="008B5D9D" w:rsidRPr="00591417">
          <w:rPr>
            <w:rStyle w:val="Hyperlink"/>
          </w:rPr>
          <w:t>Core lesson 1 – product patterns – 20 minutes</w:t>
        </w:r>
        <w:r w:rsidR="008B5D9D">
          <w:rPr>
            <w:webHidden/>
          </w:rPr>
          <w:tab/>
        </w:r>
        <w:r w:rsidR="008B5D9D">
          <w:rPr>
            <w:webHidden/>
          </w:rPr>
          <w:fldChar w:fldCharType="begin"/>
        </w:r>
        <w:r w:rsidR="008B5D9D">
          <w:rPr>
            <w:webHidden/>
          </w:rPr>
          <w:instrText xml:space="preserve"> PAGEREF _Toc166163391 \h </w:instrText>
        </w:r>
        <w:r w:rsidR="008B5D9D">
          <w:rPr>
            <w:webHidden/>
          </w:rPr>
        </w:r>
        <w:r w:rsidR="008B5D9D">
          <w:rPr>
            <w:webHidden/>
          </w:rPr>
          <w:fldChar w:fldCharType="separate"/>
        </w:r>
        <w:r w:rsidR="008B5D9D">
          <w:rPr>
            <w:webHidden/>
          </w:rPr>
          <w:t>23</w:t>
        </w:r>
        <w:r w:rsidR="008B5D9D">
          <w:rPr>
            <w:webHidden/>
          </w:rPr>
          <w:fldChar w:fldCharType="end"/>
        </w:r>
      </w:hyperlink>
    </w:p>
    <w:p w14:paraId="425B801C" w14:textId="6DA71863" w:rsidR="008B5D9D" w:rsidRDefault="00D0662E">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6163392" w:history="1">
        <w:r w:rsidR="008B5D9D" w:rsidRPr="00591417">
          <w:rPr>
            <w:rStyle w:val="Hyperlink"/>
            <w:noProof/>
          </w:rPr>
          <w:t>VNPS: Vertical Non-Permanent Surfaces</w:t>
        </w:r>
        <w:r w:rsidR="008B5D9D">
          <w:rPr>
            <w:noProof/>
            <w:webHidden/>
          </w:rPr>
          <w:tab/>
        </w:r>
        <w:r w:rsidR="008B5D9D">
          <w:rPr>
            <w:noProof/>
            <w:webHidden/>
          </w:rPr>
          <w:fldChar w:fldCharType="begin"/>
        </w:r>
        <w:r w:rsidR="008B5D9D">
          <w:rPr>
            <w:noProof/>
            <w:webHidden/>
          </w:rPr>
          <w:instrText xml:space="preserve"> PAGEREF _Toc166163392 \h </w:instrText>
        </w:r>
        <w:r w:rsidR="008B5D9D">
          <w:rPr>
            <w:noProof/>
            <w:webHidden/>
          </w:rPr>
        </w:r>
        <w:r w:rsidR="008B5D9D">
          <w:rPr>
            <w:noProof/>
            <w:webHidden/>
          </w:rPr>
          <w:fldChar w:fldCharType="separate"/>
        </w:r>
        <w:r w:rsidR="008B5D9D">
          <w:rPr>
            <w:noProof/>
            <w:webHidden/>
          </w:rPr>
          <w:t>25</w:t>
        </w:r>
        <w:r w:rsidR="008B5D9D">
          <w:rPr>
            <w:noProof/>
            <w:webHidden/>
          </w:rPr>
          <w:fldChar w:fldCharType="end"/>
        </w:r>
      </w:hyperlink>
    </w:p>
    <w:p w14:paraId="4B4E8CD6" w14:textId="0D327C70" w:rsidR="008B5D9D" w:rsidRDefault="00D0662E">
      <w:pPr>
        <w:pStyle w:val="TOC2"/>
        <w:rPr>
          <w:rFonts w:asciiTheme="minorHAnsi" w:eastAsiaTheme="minorEastAsia" w:hAnsiTheme="minorHAnsi" w:cstheme="minorBidi"/>
          <w:kern w:val="2"/>
          <w:szCs w:val="22"/>
          <w:lang w:eastAsia="en-AU"/>
          <w14:ligatures w14:val="standardContextual"/>
        </w:rPr>
      </w:pPr>
      <w:hyperlink w:anchor="_Toc166163393" w:history="1">
        <w:r w:rsidR="008B5D9D" w:rsidRPr="00591417">
          <w:rPr>
            <w:rStyle w:val="Hyperlink"/>
          </w:rPr>
          <w:t>Core lesson 2 – 25 minutes</w:t>
        </w:r>
        <w:r w:rsidR="008B5D9D">
          <w:rPr>
            <w:webHidden/>
          </w:rPr>
          <w:tab/>
        </w:r>
        <w:r w:rsidR="008B5D9D">
          <w:rPr>
            <w:webHidden/>
          </w:rPr>
          <w:fldChar w:fldCharType="begin"/>
        </w:r>
        <w:r w:rsidR="008B5D9D">
          <w:rPr>
            <w:webHidden/>
          </w:rPr>
          <w:instrText xml:space="preserve"> PAGEREF _Toc166163393 \h </w:instrText>
        </w:r>
        <w:r w:rsidR="008B5D9D">
          <w:rPr>
            <w:webHidden/>
          </w:rPr>
        </w:r>
        <w:r w:rsidR="008B5D9D">
          <w:rPr>
            <w:webHidden/>
          </w:rPr>
          <w:fldChar w:fldCharType="separate"/>
        </w:r>
        <w:r w:rsidR="008B5D9D">
          <w:rPr>
            <w:webHidden/>
          </w:rPr>
          <w:t>28</w:t>
        </w:r>
        <w:r w:rsidR="008B5D9D">
          <w:rPr>
            <w:webHidden/>
          </w:rPr>
          <w:fldChar w:fldCharType="end"/>
        </w:r>
      </w:hyperlink>
    </w:p>
    <w:p w14:paraId="1F7DCACE" w14:textId="3C8E3B4C" w:rsidR="008B5D9D" w:rsidRDefault="00D0662E">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6163394" w:history="1">
        <w:r w:rsidR="008B5D9D" w:rsidRPr="00591417">
          <w:rPr>
            <w:rStyle w:val="Hyperlink"/>
            <w:noProof/>
          </w:rPr>
          <w:t>Stage 2 task – odd and even numbers</w:t>
        </w:r>
        <w:r w:rsidR="008B5D9D">
          <w:rPr>
            <w:noProof/>
            <w:webHidden/>
          </w:rPr>
          <w:tab/>
        </w:r>
        <w:r w:rsidR="008B5D9D">
          <w:rPr>
            <w:noProof/>
            <w:webHidden/>
          </w:rPr>
          <w:fldChar w:fldCharType="begin"/>
        </w:r>
        <w:r w:rsidR="008B5D9D">
          <w:rPr>
            <w:noProof/>
            <w:webHidden/>
          </w:rPr>
          <w:instrText xml:space="preserve"> PAGEREF _Toc166163394 \h </w:instrText>
        </w:r>
        <w:r w:rsidR="008B5D9D">
          <w:rPr>
            <w:noProof/>
            <w:webHidden/>
          </w:rPr>
        </w:r>
        <w:r w:rsidR="008B5D9D">
          <w:rPr>
            <w:noProof/>
            <w:webHidden/>
          </w:rPr>
          <w:fldChar w:fldCharType="separate"/>
        </w:r>
        <w:r w:rsidR="008B5D9D">
          <w:rPr>
            <w:noProof/>
            <w:webHidden/>
          </w:rPr>
          <w:t>28</w:t>
        </w:r>
        <w:r w:rsidR="008B5D9D">
          <w:rPr>
            <w:noProof/>
            <w:webHidden/>
          </w:rPr>
          <w:fldChar w:fldCharType="end"/>
        </w:r>
      </w:hyperlink>
    </w:p>
    <w:p w14:paraId="37DA0B3E" w14:textId="01706831" w:rsidR="008B5D9D" w:rsidRDefault="00D0662E">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6163395" w:history="1">
        <w:r w:rsidR="008B5D9D" w:rsidRPr="00591417">
          <w:rPr>
            <w:rStyle w:val="Hyperlink"/>
            <w:noProof/>
          </w:rPr>
          <w:t>Stage 3 task – prime examples</w:t>
        </w:r>
        <w:r w:rsidR="008B5D9D">
          <w:rPr>
            <w:noProof/>
            <w:webHidden/>
          </w:rPr>
          <w:tab/>
        </w:r>
        <w:r w:rsidR="008B5D9D">
          <w:rPr>
            <w:noProof/>
            <w:webHidden/>
          </w:rPr>
          <w:fldChar w:fldCharType="begin"/>
        </w:r>
        <w:r w:rsidR="008B5D9D">
          <w:rPr>
            <w:noProof/>
            <w:webHidden/>
          </w:rPr>
          <w:instrText xml:space="preserve"> PAGEREF _Toc166163395 \h </w:instrText>
        </w:r>
        <w:r w:rsidR="008B5D9D">
          <w:rPr>
            <w:noProof/>
            <w:webHidden/>
          </w:rPr>
        </w:r>
        <w:r w:rsidR="008B5D9D">
          <w:rPr>
            <w:noProof/>
            <w:webHidden/>
          </w:rPr>
          <w:fldChar w:fldCharType="separate"/>
        </w:r>
        <w:r w:rsidR="008B5D9D">
          <w:rPr>
            <w:noProof/>
            <w:webHidden/>
          </w:rPr>
          <w:t>31</w:t>
        </w:r>
        <w:r w:rsidR="008B5D9D">
          <w:rPr>
            <w:noProof/>
            <w:webHidden/>
          </w:rPr>
          <w:fldChar w:fldCharType="end"/>
        </w:r>
      </w:hyperlink>
    </w:p>
    <w:p w14:paraId="42EE0B29" w14:textId="08D8E734" w:rsidR="008B5D9D" w:rsidRDefault="00D0662E">
      <w:pPr>
        <w:pStyle w:val="TOC2"/>
        <w:rPr>
          <w:rFonts w:asciiTheme="minorHAnsi" w:eastAsiaTheme="minorEastAsia" w:hAnsiTheme="minorHAnsi" w:cstheme="minorBidi"/>
          <w:kern w:val="2"/>
          <w:szCs w:val="22"/>
          <w:lang w:eastAsia="en-AU"/>
          <w14:ligatures w14:val="standardContextual"/>
        </w:rPr>
      </w:pPr>
      <w:hyperlink w:anchor="_Toc166163396" w:history="1">
        <w:r w:rsidR="008B5D9D" w:rsidRPr="00591417">
          <w:rPr>
            <w:rStyle w:val="Hyperlink"/>
          </w:rPr>
          <w:t>Discuss and connect the mathematics – 10 minutes</w:t>
        </w:r>
        <w:r w:rsidR="008B5D9D">
          <w:rPr>
            <w:webHidden/>
          </w:rPr>
          <w:tab/>
        </w:r>
        <w:r w:rsidR="008B5D9D">
          <w:rPr>
            <w:webHidden/>
          </w:rPr>
          <w:fldChar w:fldCharType="begin"/>
        </w:r>
        <w:r w:rsidR="008B5D9D">
          <w:rPr>
            <w:webHidden/>
          </w:rPr>
          <w:instrText xml:space="preserve"> PAGEREF _Toc166163396 \h </w:instrText>
        </w:r>
        <w:r w:rsidR="008B5D9D">
          <w:rPr>
            <w:webHidden/>
          </w:rPr>
        </w:r>
        <w:r w:rsidR="008B5D9D">
          <w:rPr>
            <w:webHidden/>
          </w:rPr>
          <w:fldChar w:fldCharType="separate"/>
        </w:r>
        <w:r w:rsidR="008B5D9D">
          <w:rPr>
            <w:webHidden/>
          </w:rPr>
          <w:t>35</w:t>
        </w:r>
        <w:r w:rsidR="008B5D9D">
          <w:rPr>
            <w:webHidden/>
          </w:rPr>
          <w:fldChar w:fldCharType="end"/>
        </w:r>
      </w:hyperlink>
    </w:p>
    <w:p w14:paraId="412F023B" w14:textId="55D68BE3" w:rsidR="008B5D9D" w:rsidRDefault="00D0662E">
      <w:pPr>
        <w:pStyle w:val="TOC1"/>
        <w:rPr>
          <w:rFonts w:asciiTheme="minorHAnsi" w:eastAsiaTheme="minorEastAsia" w:hAnsiTheme="minorHAnsi" w:cstheme="minorBidi"/>
          <w:b w:val="0"/>
          <w:kern w:val="2"/>
          <w:szCs w:val="22"/>
          <w:lang w:eastAsia="en-AU"/>
          <w14:ligatures w14:val="standardContextual"/>
        </w:rPr>
      </w:pPr>
      <w:hyperlink w:anchor="_Toc166163397" w:history="1">
        <w:r w:rsidR="008B5D9D" w:rsidRPr="00591417">
          <w:rPr>
            <w:rStyle w:val="Hyperlink"/>
          </w:rPr>
          <w:t>Lesson 2</w:t>
        </w:r>
        <w:r w:rsidR="008B5D9D">
          <w:rPr>
            <w:webHidden/>
          </w:rPr>
          <w:tab/>
        </w:r>
        <w:r w:rsidR="008B5D9D">
          <w:rPr>
            <w:webHidden/>
          </w:rPr>
          <w:fldChar w:fldCharType="begin"/>
        </w:r>
        <w:r w:rsidR="008B5D9D">
          <w:rPr>
            <w:webHidden/>
          </w:rPr>
          <w:instrText xml:space="preserve"> PAGEREF _Toc166163397 \h </w:instrText>
        </w:r>
        <w:r w:rsidR="008B5D9D">
          <w:rPr>
            <w:webHidden/>
          </w:rPr>
        </w:r>
        <w:r w:rsidR="008B5D9D">
          <w:rPr>
            <w:webHidden/>
          </w:rPr>
          <w:fldChar w:fldCharType="separate"/>
        </w:r>
        <w:r w:rsidR="008B5D9D">
          <w:rPr>
            <w:webHidden/>
          </w:rPr>
          <w:t>37</w:t>
        </w:r>
        <w:r w:rsidR="008B5D9D">
          <w:rPr>
            <w:webHidden/>
          </w:rPr>
          <w:fldChar w:fldCharType="end"/>
        </w:r>
      </w:hyperlink>
    </w:p>
    <w:p w14:paraId="43755F36" w14:textId="66BEAAE0" w:rsidR="008B5D9D" w:rsidRDefault="00D0662E">
      <w:pPr>
        <w:pStyle w:val="TOC2"/>
        <w:rPr>
          <w:rFonts w:asciiTheme="minorHAnsi" w:eastAsiaTheme="minorEastAsia" w:hAnsiTheme="minorHAnsi" w:cstheme="minorBidi"/>
          <w:kern w:val="2"/>
          <w:szCs w:val="22"/>
          <w:lang w:eastAsia="en-AU"/>
          <w14:ligatures w14:val="standardContextual"/>
        </w:rPr>
      </w:pPr>
      <w:hyperlink w:anchor="_Toc166163398" w:history="1">
        <w:r w:rsidR="008B5D9D" w:rsidRPr="00591417">
          <w:rPr>
            <w:rStyle w:val="Hyperlink"/>
          </w:rPr>
          <w:t>Daily number sense – splats – 10 minutes</w:t>
        </w:r>
        <w:r w:rsidR="008B5D9D">
          <w:rPr>
            <w:webHidden/>
          </w:rPr>
          <w:tab/>
        </w:r>
        <w:r w:rsidR="008B5D9D">
          <w:rPr>
            <w:webHidden/>
          </w:rPr>
          <w:fldChar w:fldCharType="begin"/>
        </w:r>
        <w:r w:rsidR="008B5D9D">
          <w:rPr>
            <w:webHidden/>
          </w:rPr>
          <w:instrText xml:space="preserve"> PAGEREF _Toc166163398 \h </w:instrText>
        </w:r>
        <w:r w:rsidR="008B5D9D">
          <w:rPr>
            <w:webHidden/>
          </w:rPr>
        </w:r>
        <w:r w:rsidR="008B5D9D">
          <w:rPr>
            <w:webHidden/>
          </w:rPr>
          <w:fldChar w:fldCharType="separate"/>
        </w:r>
        <w:r w:rsidR="008B5D9D">
          <w:rPr>
            <w:webHidden/>
          </w:rPr>
          <w:t>37</w:t>
        </w:r>
        <w:r w:rsidR="008B5D9D">
          <w:rPr>
            <w:webHidden/>
          </w:rPr>
          <w:fldChar w:fldCharType="end"/>
        </w:r>
      </w:hyperlink>
    </w:p>
    <w:p w14:paraId="08D262ED" w14:textId="120DC1A8" w:rsidR="008B5D9D" w:rsidRDefault="00D0662E">
      <w:pPr>
        <w:pStyle w:val="TOC2"/>
        <w:rPr>
          <w:rFonts w:asciiTheme="minorHAnsi" w:eastAsiaTheme="minorEastAsia" w:hAnsiTheme="minorHAnsi" w:cstheme="minorBidi"/>
          <w:kern w:val="2"/>
          <w:szCs w:val="22"/>
          <w:lang w:eastAsia="en-AU"/>
          <w14:ligatures w14:val="standardContextual"/>
        </w:rPr>
      </w:pPr>
      <w:hyperlink w:anchor="_Toc166163399" w:history="1">
        <w:r w:rsidR="008B5D9D" w:rsidRPr="00591417">
          <w:rPr>
            <w:rStyle w:val="Hyperlink"/>
          </w:rPr>
          <w:t>Core lesson 1 – partially covered arrays – 15 minutes</w:t>
        </w:r>
        <w:r w:rsidR="008B5D9D">
          <w:rPr>
            <w:webHidden/>
          </w:rPr>
          <w:tab/>
        </w:r>
        <w:r w:rsidR="008B5D9D">
          <w:rPr>
            <w:webHidden/>
          </w:rPr>
          <w:fldChar w:fldCharType="begin"/>
        </w:r>
        <w:r w:rsidR="008B5D9D">
          <w:rPr>
            <w:webHidden/>
          </w:rPr>
          <w:instrText xml:space="preserve"> PAGEREF _Toc166163399 \h </w:instrText>
        </w:r>
        <w:r w:rsidR="008B5D9D">
          <w:rPr>
            <w:webHidden/>
          </w:rPr>
        </w:r>
        <w:r w:rsidR="008B5D9D">
          <w:rPr>
            <w:webHidden/>
          </w:rPr>
          <w:fldChar w:fldCharType="separate"/>
        </w:r>
        <w:r w:rsidR="008B5D9D">
          <w:rPr>
            <w:webHidden/>
          </w:rPr>
          <w:t>40</w:t>
        </w:r>
        <w:r w:rsidR="008B5D9D">
          <w:rPr>
            <w:webHidden/>
          </w:rPr>
          <w:fldChar w:fldCharType="end"/>
        </w:r>
      </w:hyperlink>
    </w:p>
    <w:p w14:paraId="0A29DC71" w14:textId="71FBF4DD" w:rsidR="008B5D9D" w:rsidRDefault="00D0662E">
      <w:pPr>
        <w:pStyle w:val="TOC2"/>
        <w:rPr>
          <w:rFonts w:asciiTheme="minorHAnsi" w:eastAsiaTheme="minorEastAsia" w:hAnsiTheme="minorHAnsi" w:cstheme="minorBidi"/>
          <w:kern w:val="2"/>
          <w:szCs w:val="22"/>
          <w:lang w:eastAsia="en-AU"/>
          <w14:ligatures w14:val="standardContextual"/>
        </w:rPr>
      </w:pPr>
      <w:hyperlink w:anchor="_Toc166163400" w:history="1">
        <w:r w:rsidR="008B5D9D" w:rsidRPr="00591417">
          <w:rPr>
            <w:rStyle w:val="Hyperlink"/>
          </w:rPr>
          <w:t>Core lesson 2 – 35 minutes</w:t>
        </w:r>
        <w:r w:rsidR="008B5D9D">
          <w:rPr>
            <w:webHidden/>
          </w:rPr>
          <w:tab/>
        </w:r>
        <w:r w:rsidR="008B5D9D">
          <w:rPr>
            <w:webHidden/>
          </w:rPr>
          <w:fldChar w:fldCharType="begin"/>
        </w:r>
        <w:r w:rsidR="008B5D9D">
          <w:rPr>
            <w:webHidden/>
          </w:rPr>
          <w:instrText xml:space="preserve"> PAGEREF _Toc166163400 \h </w:instrText>
        </w:r>
        <w:r w:rsidR="008B5D9D">
          <w:rPr>
            <w:webHidden/>
          </w:rPr>
        </w:r>
        <w:r w:rsidR="008B5D9D">
          <w:rPr>
            <w:webHidden/>
          </w:rPr>
          <w:fldChar w:fldCharType="separate"/>
        </w:r>
        <w:r w:rsidR="008B5D9D">
          <w:rPr>
            <w:webHidden/>
          </w:rPr>
          <w:t>44</w:t>
        </w:r>
        <w:r w:rsidR="008B5D9D">
          <w:rPr>
            <w:webHidden/>
          </w:rPr>
          <w:fldChar w:fldCharType="end"/>
        </w:r>
      </w:hyperlink>
    </w:p>
    <w:p w14:paraId="02FA9353" w14:textId="65D93B6F" w:rsidR="008B5D9D" w:rsidRDefault="00D0662E">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6163401" w:history="1">
        <w:r w:rsidR="008B5D9D" w:rsidRPr="00591417">
          <w:rPr>
            <w:rStyle w:val="Hyperlink"/>
            <w:noProof/>
          </w:rPr>
          <w:t>Stage 2 task – array games</w:t>
        </w:r>
        <w:r w:rsidR="008B5D9D">
          <w:rPr>
            <w:noProof/>
            <w:webHidden/>
          </w:rPr>
          <w:tab/>
        </w:r>
        <w:r w:rsidR="008B5D9D">
          <w:rPr>
            <w:noProof/>
            <w:webHidden/>
          </w:rPr>
          <w:fldChar w:fldCharType="begin"/>
        </w:r>
        <w:r w:rsidR="008B5D9D">
          <w:rPr>
            <w:noProof/>
            <w:webHidden/>
          </w:rPr>
          <w:instrText xml:space="preserve"> PAGEREF _Toc166163401 \h </w:instrText>
        </w:r>
        <w:r w:rsidR="008B5D9D">
          <w:rPr>
            <w:noProof/>
            <w:webHidden/>
          </w:rPr>
        </w:r>
        <w:r w:rsidR="008B5D9D">
          <w:rPr>
            <w:noProof/>
            <w:webHidden/>
          </w:rPr>
          <w:fldChar w:fldCharType="separate"/>
        </w:r>
        <w:r w:rsidR="008B5D9D">
          <w:rPr>
            <w:noProof/>
            <w:webHidden/>
          </w:rPr>
          <w:t>44</w:t>
        </w:r>
        <w:r w:rsidR="008B5D9D">
          <w:rPr>
            <w:noProof/>
            <w:webHidden/>
          </w:rPr>
          <w:fldChar w:fldCharType="end"/>
        </w:r>
      </w:hyperlink>
    </w:p>
    <w:p w14:paraId="61F29A70" w14:textId="061855A7" w:rsidR="008B5D9D" w:rsidRDefault="00D0662E">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6163402" w:history="1">
        <w:r w:rsidR="008B5D9D" w:rsidRPr="00591417">
          <w:rPr>
            <w:rStyle w:val="Hyperlink"/>
            <w:noProof/>
          </w:rPr>
          <w:t>Stage 3 task – multiplying and dividing</w:t>
        </w:r>
        <w:r w:rsidR="008B5D9D">
          <w:rPr>
            <w:noProof/>
            <w:webHidden/>
          </w:rPr>
          <w:tab/>
        </w:r>
        <w:r w:rsidR="008B5D9D">
          <w:rPr>
            <w:noProof/>
            <w:webHidden/>
          </w:rPr>
          <w:fldChar w:fldCharType="begin"/>
        </w:r>
        <w:r w:rsidR="008B5D9D">
          <w:rPr>
            <w:noProof/>
            <w:webHidden/>
          </w:rPr>
          <w:instrText xml:space="preserve"> PAGEREF _Toc166163402 \h </w:instrText>
        </w:r>
        <w:r w:rsidR="008B5D9D">
          <w:rPr>
            <w:noProof/>
            <w:webHidden/>
          </w:rPr>
        </w:r>
        <w:r w:rsidR="008B5D9D">
          <w:rPr>
            <w:noProof/>
            <w:webHidden/>
          </w:rPr>
          <w:fldChar w:fldCharType="separate"/>
        </w:r>
        <w:r w:rsidR="008B5D9D">
          <w:rPr>
            <w:noProof/>
            <w:webHidden/>
          </w:rPr>
          <w:t>46</w:t>
        </w:r>
        <w:r w:rsidR="008B5D9D">
          <w:rPr>
            <w:noProof/>
            <w:webHidden/>
          </w:rPr>
          <w:fldChar w:fldCharType="end"/>
        </w:r>
      </w:hyperlink>
    </w:p>
    <w:p w14:paraId="331B98E0" w14:textId="0A4B1EDD" w:rsidR="008B5D9D" w:rsidRDefault="00D0662E">
      <w:pPr>
        <w:pStyle w:val="TOC2"/>
        <w:rPr>
          <w:rFonts w:asciiTheme="minorHAnsi" w:eastAsiaTheme="minorEastAsia" w:hAnsiTheme="minorHAnsi" w:cstheme="minorBidi"/>
          <w:kern w:val="2"/>
          <w:szCs w:val="22"/>
          <w:lang w:eastAsia="en-AU"/>
          <w14:ligatures w14:val="standardContextual"/>
        </w:rPr>
      </w:pPr>
      <w:hyperlink w:anchor="_Toc166163403" w:history="1">
        <w:r w:rsidR="008B5D9D" w:rsidRPr="00591417">
          <w:rPr>
            <w:rStyle w:val="Hyperlink"/>
          </w:rPr>
          <w:t>Consolidation and meaningful practice – 10 minutes</w:t>
        </w:r>
        <w:r w:rsidR="008B5D9D">
          <w:rPr>
            <w:webHidden/>
          </w:rPr>
          <w:tab/>
        </w:r>
        <w:r w:rsidR="008B5D9D">
          <w:rPr>
            <w:webHidden/>
          </w:rPr>
          <w:fldChar w:fldCharType="begin"/>
        </w:r>
        <w:r w:rsidR="008B5D9D">
          <w:rPr>
            <w:webHidden/>
          </w:rPr>
          <w:instrText xml:space="preserve"> PAGEREF _Toc166163403 \h </w:instrText>
        </w:r>
        <w:r w:rsidR="008B5D9D">
          <w:rPr>
            <w:webHidden/>
          </w:rPr>
        </w:r>
        <w:r w:rsidR="008B5D9D">
          <w:rPr>
            <w:webHidden/>
          </w:rPr>
          <w:fldChar w:fldCharType="separate"/>
        </w:r>
        <w:r w:rsidR="008B5D9D">
          <w:rPr>
            <w:webHidden/>
          </w:rPr>
          <w:t>48</w:t>
        </w:r>
        <w:r w:rsidR="008B5D9D">
          <w:rPr>
            <w:webHidden/>
          </w:rPr>
          <w:fldChar w:fldCharType="end"/>
        </w:r>
      </w:hyperlink>
    </w:p>
    <w:p w14:paraId="44C4A038" w14:textId="72A55B23" w:rsidR="008B5D9D" w:rsidRDefault="00D0662E">
      <w:pPr>
        <w:pStyle w:val="TOC1"/>
        <w:rPr>
          <w:rFonts w:asciiTheme="minorHAnsi" w:eastAsiaTheme="minorEastAsia" w:hAnsiTheme="minorHAnsi" w:cstheme="minorBidi"/>
          <w:b w:val="0"/>
          <w:kern w:val="2"/>
          <w:szCs w:val="22"/>
          <w:lang w:eastAsia="en-AU"/>
          <w14:ligatures w14:val="standardContextual"/>
        </w:rPr>
      </w:pPr>
      <w:hyperlink w:anchor="_Toc166163404" w:history="1">
        <w:r w:rsidR="008B5D9D" w:rsidRPr="00591417">
          <w:rPr>
            <w:rStyle w:val="Hyperlink"/>
          </w:rPr>
          <w:t>Lesson 3</w:t>
        </w:r>
        <w:r w:rsidR="008B5D9D">
          <w:rPr>
            <w:webHidden/>
          </w:rPr>
          <w:tab/>
        </w:r>
        <w:r w:rsidR="008B5D9D">
          <w:rPr>
            <w:webHidden/>
          </w:rPr>
          <w:fldChar w:fldCharType="begin"/>
        </w:r>
        <w:r w:rsidR="008B5D9D">
          <w:rPr>
            <w:webHidden/>
          </w:rPr>
          <w:instrText xml:space="preserve"> PAGEREF _Toc166163404 \h </w:instrText>
        </w:r>
        <w:r w:rsidR="008B5D9D">
          <w:rPr>
            <w:webHidden/>
          </w:rPr>
        </w:r>
        <w:r w:rsidR="008B5D9D">
          <w:rPr>
            <w:webHidden/>
          </w:rPr>
          <w:fldChar w:fldCharType="separate"/>
        </w:r>
        <w:r w:rsidR="008B5D9D">
          <w:rPr>
            <w:webHidden/>
          </w:rPr>
          <w:t>51</w:t>
        </w:r>
        <w:r w:rsidR="008B5D9D">
          <w:rPr>
            <w:webHidden/>
          </w:rPr>
          <w:fldChar w:fldCharType="end"/>
        </w:r>
      </w:hyperlink>
    </w:p>
    <w:p w14:paraId="46434BD3" w14:textId="527F8F4A" w:rsidR="008B5D9D" w:rsidRDefault="00D0662E">
      <w:pPr>
        <w:pStyle w:val="TOC2"/>
        <w:rPr>
          <w:rFonts w:asciiTheme="minorHAnsi" w:eastAsiaTheme="minorEastAsia" w:hAnsiTheme="minorHAnsi" w:cstheme="minorBidi"/>
          <w:kern w:val="2"/>
          <w:szCs w:val="22"/>
          <w:lang w:eastAsia="en-AU"/>
          <w14:ligatures w14:val="standardContextual"/>
        </w:rPr>
      </w:pPr>
      <w:hyperlink w:anchor="_Toc166163405" w:history="1">
        <w:r w:rsidR="008B5D9D" w:rsidRPr="00591417">
          <w:rPr>
            <w:rStyle w:val="Hyperlink"/>
          </w:rPr>
          <w:t>Daily number sense – reverse rolls – 15 minutes</w:t>
        </w:r>
        <w:r w:rsidR="008B5D9D">
          <w:rPr>
            <w:webHidden/>
          </w:rPr>
          <w:tab/>
        </w:r>
        <w:r w:rsidR="008B5D9D">
          <w:rPr>
            <w:webHidden/>
          </w:rPr>
          <w:fldChar w:fldCharType="begin"/>
        </w:r>
        <w:r w:rsidR="008B5D9D">
          <w:rPr>
            <w:webHidden/>
          </w:rPr>
          <w:instrText xml:space="preserve"> PAGEREF _Toc166163405 \h </w:instrText>
        </w:r>
        <w:r w:rsidR="008B5D9D">
          <w:rPr>
            <w:webHidden/>
          </w:rPr>
        </w:r>
        <w:r w:rsidR="008B5D9D">
          <w:rPr>
            <w:webHidden/>
          </w:rPr>
          <w:fldChar w:fldCharType="separate"/>
        </w:r>
        <w:r w:rsidR="008B5D9D">
          <w:rPr>
            <w:webHidden/>
          </w:rPr>
          <w:t>51</w:t>
        </w:r>
        <w:r w:rsidR="008B5D9D">
          <w:rPr>
            <w:webHidden/>
          </w:rPr>
          <w:fldChar w:fldCharType="end"/>
        </w:r>
      </w:hyperlink>
    </w:p>
    <w:p w14:paraId="1EC0C26F" w14:textId="223E97FB" w:rsidR="008B5D9D" w:rsidRDefault="00D0662E">
      <w:pPr>
        <w:pStyle w:val="TOC2"/>
        <w:rPr>
          <w:rFonts w:asciiTheme="minorHAnsi" w:eastAsiaTheme="minorEastAsia" w:hAnsiTheme="minorHAnsi" w:cstheme="minorBidi"/>
          <w:kern w:val="2"/>
          <w:szCs w:val="22"/>
          <w:lang w:eastAsia="en-AU"/>
          <w14:ligatures w14:val="standardContextual"/>
        </w:rPr>
      </w:pPr>
      <w:hyperlink w:anchor="_Toc166163406" w:history="1">
        <w:r w:rsidR="008B5D9D" w:rsidRPr="00591417">
          <w:rPr>
            <w:rStyle w:val="Hyperlink"/>
          </w:rPr>
          <w:t>Core lesson – 40 minutes</w:t>
        </w:r>
        <w:r w:rsidR="008B5D9D">
          <w:rPr>
            <w:webHidden/>
          </w:rPr>
          <w:tab/>
        </w:r>
        <w:r w:rsidR="008B5D9D">
          <w:rPr>
            <w:webHidden/>
          </w:rPr>
          <w:fldChar w:fldCharType="begin"/>
        </w:r>
        <w:r w:rsidR="008B5D9D">
          <w:rPr>
            <w:webHidden/>
          </w:rPr>
          <w:instrText xml:space="preserve"> PAGEREF _Toc166163406 \h </w:instrText>
        </w:r>
        <w:r w:rsidR="008B5D9D">
          <w:rPr>
            <w:webHidden/>
          </w:rPr>
        </w:r>
        <w:r w:rsidR="008B5D9D">
          <w:rPr>
            <w:webHidden/>
          </w:rPr>
          <w:fldChar w:fldCharType="separate"/>
        </w:r>
        <w:r w:rsidR="008B5D9D">
          <w:rPr>
            <w:webHidden/>
          </w:rPr>
          <w:t>54</w:t>
        </w:r>
        <w:r w:rsidR="008B5D9D">
          <w:rPr>
            <w:webHidden/>
          </w:rPr>
          <w:fldChar w:fldCharType="end"/>
        </w:r>
      </w:hyperlink>
    </w:p>
    <w:p w14:paraId="63EFDB90" w14:textId="4C71022D" w:rsidR="008B5D9D" w:rsidRDefault="00D0662E">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6163407" w:history="1">
        <w:r w:rsidR="008B5D9D" w:rsidRPr="00591417">
          <w:rPr>
            <w:rStyle w:val="Hyperlink"/>
            <w:noProof/>
          </w:rPr>
          <w:t>Stage 2 task 1 – doubling 2, 4 and 8</w:t>
        </w:r>
        <w:r w:rsidR="008B5D9D">
          <w:rPr>
            <w:noProof/>
            <w:webHidden/>
          </w:rPr>
          <w:tab/>
        </w:r>
        <w:r w:rsidR="008B5D9D">
          <w:rPr>
            <w:noProof/>
            <w:webHidden/>
          </w:rPr>
          <w:fldChar w:fldCharType="begin"/>
        </w:r>
        <w:r w:rsidR="008B5D9D">
          <w:rPr>
            <w:noProof/>
            <w:webHidden/>
          </w:rPr>
          <w:instrText xml:space="preserve"> PAGEREF _Toc166163407 \h </w:instrText>
        </w:r>
        <w:r w:rsidR="008B5D9D">
          <w:rPr>
            <w:noProof/>
            <w:webHidden/>
          </w:rPr>
        </w:r>
        <w:r w:rsidR="008B5D9D">
          <w:rPr>
            <w:noProof/>
            <w:webHidden/>
          </w:rPr>
          <w:fldChar w:fldCharType="separate"/>
        </w:r>
        <w:r w:rsidR="008B5D9D">
          <w:rPr>
            <w:noProof/>
            <w:webHidden/>
          </w:rPr>
          <w:t>54</w:t>
        </w:r>
        <w:r w:rsidR="008B5D9D">
          <w:rPr>
            <w:noProof/>
            <w:webHidden/>
          </w:rPr>
          <w:fldChar w:fldCharType="end"/>
        </w:r>
      </w:hyperlink>
    </w:p>
    <w:p w14:paraId="03C708D8" w14:textId="4B96527D" w:rsidR="008B5D9D" w:rsidRDefault="00D0662E">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6163408" w:history="1">
        <w:r w:rsidR="008B5D9D" w:rsidRPr="00591417">
          <w:rPr>
            <w:rStyle w:val="Hyperlink"/>
            <w:noProof/>
          </w:rPr>
          <w:t>Stage 2 task 2 – number strings</w:t>
        </w:r>
        <w:r w:rsidR="008B5D9D">
          <w:rPr>
            <w:noProof/>
            <w:webHidden/>
          </w:rPr>
          <w:tab/>
        </w:r>
        <w:r w:rsidR="008B5D9D">
          <w:rPr>
            <w:noProof/>
            <w:webHidden/>
          </w:rPr>
          <w:fldChar w:fldCharType="begin"/>
        </w:r>
        <w:r w:rsidR="008B5D9D">
          <w:rPr>
            <w:noProof/>
            <w:webHidden/>
          </w:rPr>
          <w:instrText xml:space="preserve"> PAGEREF _Toc166163408 \h </w:instrText>
        </w:r>
        <w:r w:rsidR="008B5D9D">
          <w:rPr>
            <w:noProof/>
            <w:webHidden/>
          </w:rPr>
        </w:r>
        <w:r w:rsidR="008B5D9D">
          <w:rPr>
            <w:noProof/>
            <w:webHidden/>
          </w:rPr>
          <w:fldChar w:fldCharType="separate"/>
        </w:r>
        <w:r w:rsidR="008B5D9D">
          <w:rPr>
            <w:noProof/>
            <w:webHidden/>
          </w:rPr>
          <w:t>59</w:t>
        </w:r>
        <w:r w:rsidR="008B5D9D">
          <w:rPr>
            <w:noProof/>
            <w:webHidden/>
          </w:rPr>
          <w:fldChar w:fldCharType="end"/>
        </w:r>
      </w:hyperlink>
    </w:p>
    <w:p w14:paraId="05AAFEAB" w14:textId="5844B6B0" w:rsidR="008B5D9D" w:rsidRDefault="00D0662E">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6163409" w:history="1">
        <w:r w:rsidR="008B5D9D" w:rsidRPr="00591417">
          <w:rPr>
            <w:rStyle w:val="Hyperlink"/>
            <w:noProof/>
          </w:rPr>
          <w:t>Stage 3 task – Can I do that?</w:t>
        </w:r>
        <w:r w:rsidR="008B5D9D">
          <w:rPr>
            <w:noProof/>
            <w:webHidden/>
          </w:rPr>
          <w:tab/>
        </w:r>
        <w:r w:rsidR="008B5D9D">
          <w:rPr>
            <w:noProof/>
            <w:webHidden/>
          </w:rPr>
          <w:fldChar w:fldCharType="begin"/>
        </w:r>
        <w:r w:rsidR="008B5D9D">
          <w:rPr>
            <w:noProof/>
            <w:webHidden/>
          </w:rPr>
          <w:instrText xml:space="preserve"> PAGEREF _Toc166163409 \h </w:instrText>
        </w:r>
        <w:r w:rsidR="008B5D9D">
          <w:rPr>
            <w:noProof/>
            <w:webHidden/>
          </w:rPr>
        </w:r>
        <w:r w:rsidR="008B5D9D">
          <w:rPr>
            <w:noProof/>
            <w:webHidden/>
          </w:rPr>
          <w:fldChar w:fldCharType="separate"/>
        </w:r>
        <w:r w:rsidR="008B5D9D">
          <w:rPr>
            <w:noProof/>
            <w:webHidden/>
          </w:rPr>
          <w:t>61</w:t>
        </w:r>
        <w:r w:rsidR="008B5D9D">
          <w:rPr>
            <w:noProof/>
            <w:webHidden/>
          </w:rPr>
          <w:fldChar w:fldCharType="end"/>
        </w:r>
      </w:hyperlink>
    </w:p>
    <w:p w14:paraId="0BF8A271" w14:textId="362BE8E5" w:rsidR="008B5D9D" w:rsidRDefault="00D0662E">
      <w:pPr>
        <w:pStyle w:val="TOC2"/>
        <w:rPr>
          <w:rFonts w:asciiTheme="minorHAnsi" w:eastAsiaTheme="minorEastAsia" w:hAnsiTheme="minorHAnsi" w:cstheme="minorBidi"/>
          <w:kern w:val="2"/>
          <w:szCs w:val="22"/>
          <w:lang w:eastAsia="en-AU"/>
          <w14:ligatures w14:val="standardContextual"/>
        </w:rPr>
      </w:pPr>
      <w:hyperlink w:anchor="_Toc166163410" w:history="1">
        <w:r w:rsidR="008B5D9D" w:rsidRPr="00591417">
          <w:rPr>
            <w:rStyle w:val="Hyperlink"/>
          </w:rPr>
          <w:t>Consolidation and meaningful practice – 15 minutes</w:t>
        </w:r>
        <w:r w:rsidR="008B5D9D">
          <w:rPr>
            <w:webHidden/>
          </w:rPr>
          <w:tab/>
        </w:r>
        <w:r w:rsidR="008B5D9D">
          <w:rPr>
            <w:webHidden/>
          </w:rPr>
          <w:fldChar w:fldCharType="begin"/>
        </w:r>
        <w:r w:rsidR="008B5D9D">
          <w:rPr>
            <w:webHidden/>
          </w:rPr>
          <w:instrText xml:space="preserve"> PAGEREF _Toc166163410 \h </w:instrText>
        </w:r>
        <w:r w:rsidR="008B5D9D">
          <w:rPr>
            <w:webHidden/>
          </w:rPr>
        </w:r>
        <w:r w:rsidR="008B5D9D">
          <w:rPr>
            <w:webHidden/>
          </w:rPr>
          <w:fldChar w:fldCharType="separate"/>
        </w:r>
        <w:r w:rsidR="008B5D9D">
          <w:rPr>
            <w:webHidden/>
          </w:rPr>
          <w:t>64</w:t>
        </w:r>
        <w:r w:rsidR="008B5D9D">
          <w:rPr>
            <w:webHidden/>
          </w:rPr>
          <w:fldChar w:fldCharType="end"/>
        </w:r>
      </w:hyperlink>
    </w:p>
    <w:p w14:paraId="5C7C84FE" w14:textId="6DD8B5ED" w:rsidR="008B5D9D" w:rsidRDefault="00D0662E">
      <w:pPr>
        <w:pStyle w:val="TOC1"/>
        <w:rPr>
          <w:rFonts w:asciiTheme="minorHAnsi" w:eastAsiaTheme="minorEastAsia" w:hAnsiTheme="minorHAnsi" w:cstheme="minorBidi"/>
          <w:b w:val="0"/>
          <w:kern w:val="2"/>
          <w:szCs w:val="22"/>
          <w:lang w:eastAsia="en-AU"/>
          <w14:ligatures w14:val="standardContextual"/>
        </w:rPr>
      </w:pPr>
      <w:hyperlink w:anchor="_Toc166163411" w:history="1">
        <w:r w:rsidR="008B5D9D" w:rsidRPr="00591417">
          <w:rPr>
            <w:rStyle w:val="Hyperlink"/>
          </w:rPr>
          <w:t>Lesson 4</w:t>
        </w:r>
        <w:r w:rsidR="008B5D9D">
          <w:rPr>
            <w:webHidden/>
          </w:rPr>
          <w:tab/>
        </w:r>
        <w:r w:rsidR="008B5D9D">
          <w:rPr>
            <w:webHidden/>
          </w:rPr>
          <w:fldChar w:fldCharType="begin"/>
        </w:r>
        <w:r w:rsidR="008B5D9D">
          <w:rPr>
            <w:webHidden/>
          </w:rPr>
          <w:instrText xml:space="preserve"> PAGEREF _Toc166163411 \h </w:instrText>
        </w:r>
        <w:r w:rsidR="008B5D9D">
          <w:rPr>
            <w:webHidden/>
          </w:rPr>
        </w:r>
        <w:r w:rsidR="008B5D9D">
          <w:rPr>
            <w:webHidden/>
          </w:rPr>
          <w:fldChar w:fldCharType="separate"/>
        </w:r>
        <w:r w:rsidR="008B5D9D">
          <w:rPr>
            <w:webHidden/>
          </w:rPr>
          <w:t>67</w:t>
        </w:r>
        <w:r w:rsidR="008B5D9D">
          <w:rPr>
            <w:webHidden/>
          </w:rPr>
          <w:fldChar w:fldCharType="end"/>
        </w:r>
      </w:hyperlink>
    </w:p>
    <w:p w14:paraId="3006EA1A" w14:textId="1C69B0EB" w:rsidR="008B5D9D" w:rsidRDefault="00D0662E">
      <w:pPr>
        <w:pStyle w:val="TOC2"/>
        <w:rPr>
          <w:rFonts w:asciiTheme="minorHAnsi" w:eastAsiaTheme="minorEastAsia" w:hAnsiTheme="minorHAnsi" w:cstheme="minorBidi"/>
          <w:kern w:val="2"/>
          <w:szCs w:val="22"/>
          <w:lang w:eastAsia="en-AU"/>
          <w14:ligatures w14:val="standardContextual"/>
        </w:rPr>
      </w:pPr>
      <w:hyperlink w:anchor="_Toc166163412" w:history="1">
        <w:r w:rsidR="008B5D9D" w:rsidRPr="00591417">
          <w:rPr>
            <w:rStyle w:val="Hyperlink"/>
          </w:rPr>
          <w:t>Daily number sense – 10 minutes</w:t>
        </w:r>
        <w:r w:rsidR="008B5D9D">
          <w:rPr>
            <w:webHidden/>
          </w:rPr>
          <w:tab/>
        </w:r>
        <w:r w:rsidR="008B5D9D">
          <w:rPr>
            <w:webHidden/>
          </w:rPr>
          <w:fldChar w:fldCharType="begin"/>
        </w:r>
        <w:r w:rsidR="008B5D9D">
          <w:rPr>
            <w:webHidden/>
          </w:rPr>
          <w:instrText xml:space="preserve"> PAGEREF _Toc166163412 \h </w:instrText>
        </w:r>
        <w:r w:rsidR="008B5D9D">
          <w:rPr>
            <w:webHidden/>
          </w:rPr>
        </w:r>
        <w:r w:rsidR="008B5D9D">
          <w:rPr>
            <w:webHidden/>
          </w:rPr>
          <w:fldChar w:fldCharType="separate"/>
        </w:r>
        <w:r w:rsidR="008B5D9D">
          <w:rPr>
            <w:webHidden/>
          </w:rPr>
          <w:t>67</w:t>
        </w:r>
        <w:r w:rsidR="008B5D9D">
          <w:rPr>
            <w:webHidden/>
          </w:rPr>
          <w:fldChar w:fldCharType="end"/>
        </w:r>
      </w:hyperlink>
    </w:p>
    <w:p w14:paraId="144FBB85" w14:textId="7B9E5E53" w:rsidR="008B5D9D" w:rsidRDefault="00D0662E">
      <w:pPr>
        <w:pStyle w:val="TOC2"/>
        <w:rPr>
          <w:rFonts w:asciiTheme="minorHAnsi" w:eastAsiaTheme="minorEastAsia" w:hAnsiTheme="minorHAnsi" w:cstheme="minorBidi"/>
          <w:kern w:val="2"/>
          <w:szCs w:val="22"/>
          <w:lang w:eastAsia="en-AU"/>
          <w14:ligatures w14:val="standardContextual"/>
        </w:rPr>
      </w:pPr>
      <w:hyperlink w:anchor="_Toc166163413" w:history="1">
        <w:r w:rsidR="008B5D9D" w:rsidRPr="00591417">
          <w:rPr>
            <w:rStyle w:val="Hyperlink"/>
          </w:rPr>
          <w:t>Core lesson – 50 minutes</w:t>
        </w:r>
        <w:r w:rsidR="008B5D9D">
          <w:rPr>
            <w:webHidden/>
          </w:rPr>
          <w:tab/>
        </w:r>
        <w:r w:rsidR="008B5D9D">
          <w:rPr>
            <w:webHidden/>
          </w:rPr>
          <w:fldChar w:fldCharType="begin"/>
        </w:r>
        <w:r w:rsidR="008B5D9D">
          <w:rPr>
            <w:webHidden/>
          </w:rPr>
          <w:instrText xml:space="preserve"> PAGEREF _Toc166163413 \h </w:instrText>
        </w:r>
        <w:r w:rsidR="008B5D9D">
          <w:rPr>
            <w:webHidden/>
          </w:rPr>
        </w:r>
        <w:r w:rsidR="008B5D9D">
          <w:rPr>
            <w:webHidden/>
          </w:rPr>
          <w:fldChar w:fldCharType="separate"/>
        </w:r>
        <w:r w:rsidR="008B5D9D">
          <w:rPr>
            <w:webHidden/>
          </w:rPr>
          <w:t>67</w:t>
        </w:r>
        <w:r w:rsidR="008B5D9D">
          <w:rPr>
            <w:webHidden/>
          </w:rPr>
          <w:fldChar w:fldCharType="end"/>
        </w:r>
      </w:hyperlink>
    </w:p>
    <w:p w14:paraId="51D98926" w14:textId="1BA43C95" w:rsidR="008B5D9D" w:rsidRDefault="00D0662E">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6163414" w:history="1">
        <w:r w:rsidR="008B5D9D" w:rsidRPr="00591417">
          <w:rPr>
            <w:rStyle w:val="Hyperlink"/>
            <w:noProof/>
          </w:rPr>
          <w:t>Stage 2 task – tackling times tables</w:t>
        </w:r>
        <w:r w:rsidR="008B5D9D">
          <w:rPr>
            <w:noProof/>
            <w:webHidden/>
          </w:rPr>
          <w:tab/>
        </w:r>
        <w:r w:rsidR="008B5D9D">
          <w:rPr>
            <w:noProof/>
            <w:webHidden/>
          </w:rPr>
          <w:fldChar w:fldCharType="begin"/>
        </w:r>
        <w:r w:rsidR="008B5D9D">
          <w:rPr>
            <w:noProof/>
            <w:webHidden/>
          </w:rPr>
          <w:instrText xml:space="preserve"> PAGEREF _Toc166163414 \h </w:instrText>
        </w:r>
        <w:r w:rsidR="008B5D9D">
          <w:rPr>
            <w:noProof/>
            <w:webHidden/>
          </w:rPr>
        </w:r>
        <w:r w:rsidR="008B5D9D">
          <w:rPr>
            <w:noProof/>
            <w:webHidden/>
          </w:rPr>
          <w:fldChar w:fldCharType="separate"/>
        </w:r>
        <w:r w:rsidR="008B5D9D">
          <w:rPr>
            <w:noProof/>
            <w:webHidden/>
          </w:rPr>
          <w:t>67</w:t>
        </w:r>
        <w:r w:rsidR="008B5D9D">
          <w:rPr>
            <w:noProof/>
            <w:webHidden/>
          </w:rPr>
          <w:fldChar w:fldCharType="end"/>
        </w:r>
      </w:hyperlink>
    </w:p>
    <w:p w14:paraId="216F5A9D" w14:textId="5BD69BDD" w:rsidR="008B5D9D" w:rsidRDefault="00D0662E">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6163415" w:history="1">
        <w:r w:rsidR="008B5D9D" w:rsidRPr="00591417">
          <w:rPr>
            <w:rStyle w:val="Hyperlink"/>
            <w:noProof/>
          </w:rPr>
          <w:t>Stage 3 task – division boxes</w:t>
        </w:r>
        <w:r w:rsidR="008B5D9D">
          <w:rPr>
            <w:noProof/>
            <w:webHidden/>
          </w:rPr>
          <w:tab/>
        </w:r>
        <w:r w:rsidR="008B5D9D">
          <w:rPr>
            <w:noProof/>
            <w:webHidden/>
          </w:rPr>
          <w:fldChar w:fldCharType="begin"/>
        </w:r>
        <w:r w:rsidR="008B5D9D">
          <w:rPr>
            <w:noProof/>
            <w:webHidden/>
          </w:rPr>
          <w:instrText xml:space="preserve"> PAGEREF _Toc166163415 \h </w:instrText>
        </w:r>
        <w:r w:rsidR="008B5D9D">
          <w:rPr>
            <w:noProof/>
            <w:webHidden/>
          </w:rPr>
        </w:r>
        <w:r w:rsidR="008B5D9D">
          <w:rPr>
            <w:noProof/>
            <w:webHidden/>
          </w:rPr>
          <w:fldChar w:fldCharType="separate"/>
        </w:r>
        <w:r w:rsidR="008B5D9D">
          <w:rPr>
            <w:noProof/>
            <w:webHidden/>
          </w:rPr>
          <w:t>72</w:t>
        </w:r>
        <w:r w:rsidR="008B5D9D">
          <w:rPr>
            <w:noProof/>
            <w:webHidden/>
          </w:rPr>
          <w:fldChar w:fldCharType="end"/>
        </w:r>
      </w:hyperlink>
    </w:p>
    <w:p w14:paraId="47F3EA6A" w14:textId="76CAC05A" w:rsidR="008B5D9D" w:rsidRDefault="00D0662E">
      <w:pPr>
        <w:pStyle w:val="TOC2"/>
        <w:rPr>
          <w:rFonts w:asciiTheme="minorHAnsi" w:eastAsiaTheme="minorEastAsia" w:hAnsiTheme="minorHAnsi" w:cstheme="minorBidi"/>
          <w:kern w:val="2"/>
          <w:szCs w:val="22"/>
          <w:lang w:eastAsia="en-AU"/>
          <w14:ligatures w14:val="standardContextual"/>
        </w:rPr>
      </w:pPr>
      <w:hyperlink w:anchor="_Toc166163416" w:history="1">
        <w:r w:rsidR="008B5D9D" w:rsidRPr="00591417">
          <w:rPr>
            <w:rStyle w:val="Hyperlink"/>
          </w:rPr>
          <w:t>Discuss and connect the mathematics – 5 minutes</w:t>
        </w:r>
        <w:r w:rsidR="008B5D9D">
          <w:rPr>
            <w:webHidden/>
          </w:rPr>
          <w:tab/>
        </w:r>
        <w:r w:rsidR="008B5D9D">
          <w:rPr>
            <w:webHidden/>
          </w:rPr>
          <w:fldChar w:fldCharType="begin"/>
        </w:r>
        <w:r w:rsidR="008B5D9D">
          <w:rPr>
            <w:webHidden/>
          </w:rPr>
          <w:instrText xml:space="preserve"> PAGEREF _Toc166163416 \h </w:instrText>
        </w:r>
        <w:r w:rsidR="008B5D9D">
          <w:rPr>
            <w:webHidden/>
          </w:rPr>
        </w:r>
        <w:r w:rsidR="008B5D9D">
          <w:rPr>
            <w:webHidden/>
          </w:rPr>
          <w:fldChar w:fldCharType="separate"/>
        </w:r>
        <w:r w:rsidR="008B5D9D">
          <w:rPr>
            <w:webHidden/>
          </w:rPr>
          <w:t>76</w:t>
        </w:r>
        <w:r w:rsidR="008B5D9D">
          <w:rPr>
            <w:webHidden/>
          </w:rPr>
          <w:fldChar w:fldCharType="end"/>
        </w:r>
      </w:hyperlink>
    </w:p>
    <w:p w14:paraId="7374B2E1" w14:textId="10375F17" w:rsidR="008B5D9D" w:rsidRDefault="00D0662E">
      <w:pPr>
        <w:pStyle w:val="TOC1"/>
        <w:rPr>
          <w:rFonts w:asciiTheme="minorHAnsi" w:eastAsiaTheme="minorEastAsia" w:hAnsiTheme="minorHAnsi" w:cstheme="minorBidi"/>
          <w:b w:val="0"/>
          <w:kern w:val="2"/>
          <w:szCs w:val="22"/>
          <w:lang w:eastAsia="en-AU"/>
          <w14:ligatures w14:val="standardContextual"/>
        </w:rPr>
      </w:pPr>
      <w:hyperlink w:anchor="_Toc166163417" w:history="1">
        <w:r w:rsidR="008B5D9D" w:rsidRPr="00591417">
          <w:rPr>
            <w:rStyle w:val="Hyperlink"/>
          </w:rPr>
          <w:t>Lesson 5</w:t>
        </w:r>
        <w:r w:rsidR="008B5D9D">
          <w:rPr>
            <w:webHidden/>
          </w:rPr>
          <w:tab/>
        </w:r>
        <w:r w:rsidR="008B5D9D">
          <w:rPr>
            <w:webHidden/>
          </w:rPr>
          <w:fldChar w:fldCharType="begin"/>
        </w:r>
        <w:r w:rsidR="008B5D9D">
          <w:rPr>
            <w:webHidden/>
          </w:rPr>
          <w:instrText xml:space="preserve"> PAGEREF _Toc166163417 \h </w:instrText>
        </w:r>
        <w:r w:rsidR="008B5D9D">
          <w:rPr>
            <w:webHidden/>
          </w:rPr>
        </w:r>
        <w:r w:rsidR="008B5D9D">
          <w:rPr>
            <w:webHidden/>
          </w:rPr>
          <w:fldChar w:fldCharType="separate"/>
        </w:r>
        <w:r w:rsidR="008B5D9D">
          <w:rPr>
            <w:webHidden/>
          </w:rPr>
          <w:t>78</w:t>
        </w:r>
        <w:r w:rsidR="008B5D9D">
          <w:rPr>
            <w:webHidden/>
          </w:rPr>
          <w:fldChar w:fldCharType="end"/>
        </w:r>
      </w:hyperlink>
    </w:p>
    <w:p w14:paraId="5EFF61CA" w14:textId="7C195AD2" w:rsidR="008B5D9D" w:rsidRDefault="00D0662E">
      <w:pPr>
        <w:pStyle w:val="TOC2"/>
        <w:rPr>
          <w:rFonts w:asciiTheme="minorHAnsi" w:eastAsiaTheme="minorEastAsia" w:hAnsiTheme="minorHAnsi" w:cstheme="minorBidi"/>
          <w:kern w:val="2"/>
          <w:szCs w:val="22"/>
          <w:lang w:eastAsia="en-AU"/>
          <w14:ligatures w14:val="standardContextual"/>
        </w:rPr>
      </w:pPr>
      <w:hyperlink w:anchor="_Toc166163418" w:history="1">
        <w:r w:rsidR="008B5D9D" w:rsidRPr="00591417">
          <w:rPr>
            <w:rStyle w:val="Hyperlink"/>
          </w:rPr>
          <w:t>Daily number sense – How much change? – 10 minutes</w:t>
        </w:r>
        <w:r w:rsidR="008B5D9D">
          <w:rPr>
            <w:webHidden/>
          </w:rPr>
          <w:tab/>
        </w:r>
        <w:r w:rsidR="008B5D9D">
          <w:rPr>
            <w:webHidden/>
          </w:rPr>
          <w:fldChar w:fldCharType="begin"/>
        </w:r>
        <w:r w:rsidR="008B5D9D">
          <w:rPr>
            <w:webHidden/>
          </w:rPr>
          <w:instrText xml:space="preserve"> PAGEREF _Toc166163418 \h </w:instrText>
        </w:r>
        <w:r w:rsidR="008B5D9D">
          <w:rPr>
            <w:webHidden/>
          </w:rPr>
        </w:r>
        <w:r w:rsidR="008B5D9D">
          <w:rPr>
            <w:webHidden/>
          </w:rPr>
          <w:fldChar w:fldCharType="separate"/>
        </w:r>
        <w:r w:rsidR="008B5D9D">
          <w:rPr>
            <w:webHidden/>
          </w:rPr>
          <w:t>78</w:t>
        </w:r>
        <w:r w:rsidR="008B5D9D">
          <w:rPr>
            <w:webHidden/>
          </w:rPr>
          <w:fldChar w:fldCharType="end"/>
        </w:r>
      </w:hyperlink>
    </w:p>
    <w:p w14:paraId="06576C8F" w14:textId="2FC5172C" w:rsidR="008B5D9D" w:rsidRDefault="00D0662E">
      <w:pPr>
        <w:pStyle w:val="TOC2"/>
        <w:rPr>
          <w:rFonts w:asciiTheme="minorHAnsi" w:eastAsiaTheme="minorEastAsia" w:hAnsiTheme="minorHAnsi" w:cstheme="minorBidi"/>
          <w:kern w:val="2"/>
          <w:szCs w:val="22"/>
          <w:lang w:eastAsia="en-AU"/>
          <w14:ligatures w14:val="standardContextual"/>
        </w:rPr>
      </w:pPr>
      <w:hyperlink w:anchor="_Toc166163419" w:history="1">
        <w:r w:rsidR="008B5D9D" w:rsidRPr="00591417">
          <w:rPr>
            <w:rStyle w:val="Hyperlink"/>
          </w:rPr>
          <w:t>Core lesson – 40 minutes</w:t>
        </w:r>
        <w:r w:rsidR="008B5D9D">
          <w:rPr>
            <w:webHidden/>
          </w:rPr>
          <w:tab/>
        </w:r>
        <w:r w:rsidR="008B5D9D">
          <w:rPr>
            <w:webHidden/>
          </w:rPr>
          <w:fldChar w:fldCharType="begin"/>
        </w:r>
        <w:r w:rsidR="008B5D9D">
          <w:rPr>
            <w:webHidden/>
          </w:rPr>
          <w:instrText xml:space="preserve"> PAGEREF _Toc166163419 \h </w:instrText>
        </w:r>
        <w:r w:rsidR="008B5D9D">
          <w:rPr>
            <w:webHidden/>
          </w:rPr>
        </w:r>
        <w:r w:rsidR="008B5D9D">
          <w:rPr>
            <w:webHidden/>
          </w:rPr>
          <w:fldChar w:fldCharType="separate"/>
        </w:r>
        <w:r w:rsidR="008B5D9D">
          <w:rPr>
            <w:webHidden/>
          </w:rPr>
          <w:t>80</w:t>
        </w:r>
        <w:r w:rsidR="008B5D9D">
          <w:rPr>
            <w:webHidden/>
          </w:rPr>
          <w:fldChar w:fldCharType="end"/>
        </w:r>
      </w:hyperlink>
    </w:p>
    <w:p w14:paraId="62EC6C2F" w14:textId="4B613E13" w:rsidR="008B5D9D" w:rsidRDefault="00D0662E">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6163420" w:history="1">
        <w:r w:rsidR="008B5D9D" w:rsidRPr="00591417">
          <w:rPr>
            <w:rStyle w:val="Hyperlink"/>
            <w:noProof/>
          </w:rPr>
          <w:t>Stage 2 task – bakery partitioning</w:t>
        </w:r>
        <w:r w:rsidR="008B5D9D">
          <w:rPr>
            <w:noProof/>
            <w:webHidden/>
          </w:rPr>
          <w:tab/>
        </w:r>
        <w:r w:rsidR="008B5D9D">
          <w:rPr>
            <w:noProof/>
            <w:webHidden/>
          </w:rPr>
          <w:fldChar w:fldCharType="begin"/>
        </w:r>
        <w:r w:rsidR="008B5D9D">
          <w:rPr>
            <w:noProof/>
            <w:webHidden/>
          </w:rPr>
          <w:instrText xml:space="preserve"> PAGEREF _Toc166163420 \h </w:instrText>
        </w:r>
        <w:r w:rsidR="008B5D9D">
          <w:rPr>
            <w:noProof/>
            <w:webHidden/>
          </w:rPr>
        </w:r>
        <w:r w:rsidR="008B5D9D">
          <w:rPr>
            <w:noProof/>
            <w:webHidden/>
          </w:rPr>
          <w:fldChar w:fldCharType="separate"/>
        </w:r>
        <w:r w:rsidR="008B5D9D">
          <w:rPr>
            <w:noProof/>
            <w:webHidden/>
          </w:rPr>
          <w:t>80</w:t>
        </w:r>
        <w:r w:rsidR="008B5D9D">
          <w:rPr>
            <w:noProof/>
            <w:webHidden/>
          </w:rPr>
          <w:fldChar w:fldCharType="end"/>
        </w:r>
      </w:hyperlink>
    </w:p>
    <w:p w14:paraId="22FF36CB" w14:textId="62E8DDE3" w:rsidR="008B5D9D" w:rsidRDefault="00D0662E">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6163421" w:history="1">
        <w:r w:rsidR="008B5D9D" w:rsidRPr="00591417">
          <w:rPr>
            <w:rStyle w:val="Hyperlink"/>
            <w:noProof/>
          </w:rPr>
          <w:t>Stage 3 task – distributive property with partial products</w:t>
        </w:r>
        <w:r w:rsidR="008B5D9D">
          <w:rPr>
            <w:noProof/>
            <w:webHidden/>
          </w:rPr>
          <w:tab/>
        </w:r>
        <w:r w:rsidR="008B5D9D">
          <w:rPr>
            <w:noProof/>
            <w:webHidden/>
          </w:rPr>
          <w:fldChar w:fldCharType="begin"/>
        </w:r>
        <w:r w:rsidR="008B5D9D">
          <w:rPr>
            <w:noProof/>
            <w:webHidden/>
          </w:rPr>
          <w:instrText xml:space="preserve"> PAGEREF _Toc166163421 \h </w:instrText>
        </w:r>
        <w:r w:rsidR="008B5D9D">
          <w:rPr>
            <w:noProof/>
            <w:webHidden/>
          </w:rPr>
        </w:r>
        <w:r w:rsidR="008B5D9D">
          <w:rPr>
            <w:noProof/>
            <w:webHidden/>
          </w:rPr>
          <w:fldChar w:fldCharType="separate"/>
        </w:r>
        <w:r w:rsidR="008B5D9D">
          <w:rPr>
            <w:noProof/>
            <w:webHidden/>
          </w:rPr>
          <w:t>86</w:t>
        </w:r>
        <w:r w:rsidR="008B5D9D">
          <w:rPr>
            <w:noProof/>
            <w:webHidden/>
          </w:rPr>
          <w:fldChar w:fldCharType="end"/>
        </w:r>
      </w:hyperlink>
    </w:p>
    <w:p w14:paraId="33E5DCEB" w14:textId="02447812" w:rsidR="008B5D9D" w:rsidRDefault="00D0662E">
      <w:pPr>
        <w:pStyle w:val="TOC2"/>
        <w:rPr>
          <w:rFonts w:asciiTheme="minorHAnsi" w:eastAsiaTheme="minorEastAsia" w:hAnsiTheme="minorHAnsi" w:cstheme="minorBidi"/>
          <w:kern w:val="2"/>
          <w:szCs w:val="22"/>
          <w:lang w:eastAsia="en-AU"/>
          <w14:ligatures w14:val="standardContextual"/>
        </w:rPr>
      </w:pPr>
      <w:hyperlink w:anchor="_Toc166163422" w:history="1">
        <w:r w:rsidR="008B5D9D" w:rsidRPr="00591417">
          <w:rPr>
            <w:rStyle w:val="Hyperlink"/>
          </w:rPr>
          <w:t>Discuss and connect the mathematics – 15 minutes</w:t>
        </w:r>
        <w:r w:rsidR="008B5D9D">
          <w:rPr>
            <w:webHidden/>
          </w:rPr>
          <w:tab/>
        </w:r>
        <w:r w:rsidR="008B5D9D">
          <w:rPr>
            <w:webHidden/>
          </w:rPr>
          <w:fldChar w:fldCharType="begin"/>
        </w:r>
        <w:r w:rsidR="008B5D9D">
          <w:rPr>
            <w:webHidden/>
          </w:rPr>
          <w:instrText xml:space="preserve"> PAGEREF _Toc166163422 \h </w:instrText>
        </w:r>
        <w:r w:rsidR="008B5D9D">
          <w:rPr>
            <w:webHidden/>
          </w:rPr>
        </w:r>
        <w:r w:rsidR="008B5D9D">
          <w:rPr>
            <w:webHidden/>
          </w:rPr>
          <w:fldChar w:fldCharType="separate"/>
        </w:r>
        <w:r w:rsidR="008B5D9D">
          <w:rPr>
            <w:webHidden/>
          </w:rPr>
          <w:t>89</w:t>
        </w:r>
        <w:r w:rsidR="008B5D9D">
          <w:rPr>
            <w:webHidden/>
          </w:rPr>
          <w:fldChar w:fldCharType="end"/>
        </w:r>
      </w:hyperlink>
    </w:p>
    <w:p w14:paraId="1458EEAD" w14:textId="58C4F0A6" w:rsidR="008B5D9D" w:rsidRDefault="00D0662E">
      <w:pPr>
        <w:pStyle w:val="TOC1"/>
        <w:rPr>
          <w:rFonts w:asciiTheme="minorHAnsi" w:eastAsiaTheme="minorEastAsia" w:hAnsiTheme="minorHAnsi" w:cstheme="minorBidi"/>
          <w:b w:val="0"/>
          <w:kern w:val="2"/>
          <w:szCs w:val="22"/>
          <w:lang w:eastAsia="en-AU"/>
          <w14:ligatures w14:val="standardContextual"/>
        </w:rPr>
      </w:pPr>
      <w:hyperlink w:anchor="_Toc166163423" w:history="1">
        <w:r w:rsidR="008B5D9D" w:rsidRPr="00591417">
          <w:rPr>
            <w:rStyle w:val="Hyperlink"/>
          </w:rPr>
          <w:t>Lesson 6</w:t>
        </w:r>
        <w:r w:rsidR="008B5D9D">
          <w:rPr>
            <w:webHidden/>
          </w:rPr>
          <w:tab/>
        </w:r>
        <w:r w:rsidR="008B5D9D">
          <w:rPr>
            <w:webHidden/>
          </w:rPr>
          <w:fldChar w:fldCharType="begin"/>
        </w:r>
        <w:r w:rsidR="008B5D9D">
          <w:rPr>
            <w:webHidden/>
          </w:rPr>
          <w:instrText xml:space="preserve"> PAGEREF _Toc166163423 \h </w:instrText>
        </w:r>
        <w:r w:rsidR="008B5D9D">
          <w:rPr>
            <w:webHidden/>
          </w:rPr>
        </w:r>
        <w:r w:rsidR="008B5D9D">
          <w:rPr>
            <w:webHidden/>
          </w:rPr>
          <w:fldChar w:fldCharType="separate"/>
        </w:r>
        <w:r w:rsidR="008B5D9D">
          <w:rPr>
            <w:webHidden/>
          </w:rPr>
          <w:t>91</w:t>
        </w:r>
        <w:r w:rsidR="008B5D9D">
          <w:rPr>
            <w:webHidden/>
          </w:rPr>
          <w:fldChar w:fldCharType="end"/>
        </w:r>
      </w:hyperlink>
    </w:p>
    <w:p w14:paraId="32C92B61" w14:textId="16B36951" w:rsidR="008B5D9D" w:rsidRDefault="00D0662E">
      <w:pPr>
        <w:pStyle w:val="TOC2"/>
        <w:rPr>
          <w:rFonts w:asciiTheme="minorHAnsi" w:eastAsiaTheme="minorEastAsia" w:hAnsiTheme="minorHAnsi" w:cstheme="minorBidi"/>
          <w:kern w:val="2"/>
          <w:szCs w:val="22"/>
          <w:lang w:eastAsia="en-AU"/>
          <w14:ligatures w14:val="standardContextual"/>
        </w:rPr>
      </w:pPr>
      <w:hyperlink w:anchor="_Toc166163424" w:history="1">
        <w:r w:rsidR="008B5D9D" w:rsidRPr="00591417">
          <w:rPr>
            <w:rStyle w:val="Hyperlink"/>
          </w:rPr>
          <w:t>Daily number sense – equivalent change – 10 minutes</w:t>
        </w:r>
        <w:r w:rsidR="008B5D9D">
          <w:rPr>
            <w:webHidden/>
          </w:rPr>
          <w:tab/>
        </w:r>
        <w:r w:rsidR="008B5D9D">
          <w:rPr>
            <w:webHidden/>
          </w:rPr>
          <w:fldChar w:fldCharType="begin"/>
        </w:r>
        <w:r w:rsidR="008B5D9D">
          <w:rPr>
            <w:webHidden/>
          </w:rPr>
          <w:instrText xml:space="preserve"> PAGEREF _Toc166163424 \h </w:instrText>
        </w:r>
        <w:r w:rsidR="008B5D9D">
          <w:rPr>
            <w:webHidden/>
          </w:rPr>
        </w:r>
        <w:r w:rsidR="008B5D9D">
          <w:rPr>
            <w:webHidden/>
          </w:rPr>
          <w:fldChar w:fldCharType="separate"/>
        </w:r>
        <w:r w:rsidR="008B5D9D">
          <w:rPr>
            <w:webHidden/>
          </w:rPr>
          <w:t>91</w:t>
        </w:r>
        <w:r w:rsidR="008B5D9D">
          <w:rPr>
            <w:webHidden/>
          </w:rPr>
          <w:fldChar w:fldCharType="end"/>
        </w:r>
      </w:hyperlink>
    </w:p>
    <w:p w14:paraId="6A91FB7B" w14:textId="1E6B1126" w:rsidR="008B5D9D" w:rsidRDefault="00D0662E">
      <w:pPr>
        <w:pStyle w:val="TOC2"/>
        <w:rPr>
          <w:rFonts w:asciiTheme="minorHAnsi" w:eastAsiaTheme="minorEastAsia" w:hAnsiTheme="minorHAnsi" w:cstheme="minorBidi"/>
          <w:kern w:val="2"/>
          <w:szCs w:val="22"/>
          <w:lang w:eastAsia="en-AU"/>
          <w14:ligatures w14:val="standardContextual"/>
        </w:rPr>
      </w:pPr>
      <w:hyperlink w:anchor="_Toc166163425" w:history="1">
        <w:r w:rsidR="008B5D9D" w:rsidRPr="00591417">
          <w:rPr>
            <w:rStyle w:val="Hyperlink"/>
          </w:rPr>
          <w:t>Core lesson – 40 minutes</w:t>
        </w:r>
        <w:r w:rsidR="008B5D9D">
          <w:rPr>
            <w:webHidden/>
          </w:rPr>
          <w:tab/>
        </w:r>
        <w:r w:rsidR="008B5D9D">
          <w:rPr>
            <w:webHidden/>
          </w:rPr>
          <w:fldChar w:fldCharType="begin"/>
        </w:r>
        <w:r w:rsidR="008B5D9D">
          <w:rPr>
            <w:webHidden/>
          </w:rPr>
          <w:instrText xml:space="preserve"> PAGEREF _Toc166163425 \h </w:instrText>
        </w:r>
        <w:r w:rsidR="008B5D9D">
          <w:rPr>
            <w:webHidden/>
          </w:rPr>
        </w:r>
        <w:r w:rsidR="008B5D9D">
          <w:rPr>
            <w:webHidden/>
          </w:rPr>
          <w:fldChar w:fldCharType="separate"/>
        </w:r>
        <w:r w:rsidR="008B5D9D">
          <w:rPr>
            <w:webHidden/>
          </w:rPr>
          <w:t>94</w:t>
        </w:r>
        <w:r w:rsidR="008B5D9D">
          <w:rPr>
            <w:webHidden/>
          </w:rPr>
          <w:fldChar w:fldCharType="end"/>
        </w:r>
      </w:hyperlink>
    </w:p>
    <w:p w14:paraId="7D699651" w14:textId="13E0F6E7" w:rsidR="008B5D9D" w:rsidRDefault="00D0662E">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6163426" w:history="1">
        <w:r w:rsidR="008B5D9D" w:rsidRPr="00591417">
          <w:rPr>
            <w:rStyle w:val="Hyperlink"/>
            <w:noProof/>
          </w:rPr>
          <w:t>Stage 2 task – sharing 36</w:t>
        </w:r>
        <w:r w:rsidR="008B5D9D">
          <w:rPr>
            <w:noProof/>
            <w:webHidden/>
          </w:rPr>
          <w:tab/>
        </w:r>
        <w:r w:rsidR="008B5D9D">
          <w:rPr>
            <w:noProof/>
            <w:webHidden/>
          </w:rPr>
          <w:fldChar w:fldCharType="begin"/>
        </w:r>
        <w:r w:rsidR="008B5D9D">
          <w:rPr>
            <w:noProof/>
            <w:webHidden/>
          </w:rPr>
          <w:instrText xml:space="preserve"> PAGEREF _Toc166163426 \h </w:instrText>
        </w:r>
        <w:r w:rsidR="008B5D9D">
          <w:rPr>
            <w:noProof/>
            <w:webHidden/>
          </w:rPr>
        </w:r>
        <w:r w:rsidR="008B5D9D">
          <w:rPr>
            <w:noProof/>
            <w:webHidden/>
          </w:rPr>
          <w:fldChar w:fldCharType="separate"/>
        </w:r>
        <w:r w:rsidR="008B5D9D">
          <w:rPr>
            <w:noProof/>
            <w:webHidden/>
          </w:rPr>
          <w:t>94</w:t>
        </w:r>
        <w:r w:rsidR="008B5D9D">
          <w:rPr>
            <w:noProof/>
            <w:webHidden/>
          </w:rPr>
          <w:fldChar w:fldCharType="end"/>
        </w:r>
      </w:hyperlink>
    </w:p>
    <w:p w14:paraId="56B88C33" w14:textId="416C2C8F" w:rsidR="008B5D9D" w:rsidRDefault="00D0662E">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6163427" w:history="1">
        <w:r w:rsidR="008B5D9D" w:rsidRPr="00591417">
          <w:rPr>
            <w:rStyle w:val="Hyperlink"/>
            <w:noProof/>
          </w:rPr>
          <w:t>Stage 3 task – area model 1000</w:t>
        </w:r>
        <w:r w:rsidR="008B5D9D">
          <w:rPr>
            <w:noProof/>
            <w:webHidden/>
          </w:rPr>
          <w:tab/>
        </w:r>
        <w:r w:rsidR="008B5D9D">
          <w:rPr>
            <w:noProof/>
            <w:webHidden/>
          </w:rPr>
          <w:fldChar w:fldCharType="begin"/>
        </w:r>
        <w:r w:rsidR="008B5D9D">
          <w:rPr>
            <w:noProof/>
            <w:webHidden/>
          </w:rPr>
          <w:instrText xml:space="preserve"> PAGEREF _Toc166163427 \h </w:instrText>
        </w:r>
        <w:r w:rsidR="008B5D9D">
          <w:rPr>
            <w:noProof/>
            <w:webHidden/>
          </w:rPr>
        </w:r>
        <w:r w:rsidR="008B5D9D">
          <w:rPr>
            <w:noProof/>
            <w:webHidden/>
          </w:rPr>
          <w:fldChar w:fldCharType="separate"/>
        </w:r>
        <w:r w:rsidR="008B5D9D">
          <w:rPr>
            <w:noProof/>
            <w:webHidden/>
          </w:rPr>
          <w:t>98</w:t>
        </w:r>
        <w:r w:rsidR="008B5D9D">
          <w:rPr>
            <w:noProof/>
            <w:webHidden/>
          </w:rPr>
          <w:fldChar w:fldCharType="end"/>
        </w:r>
      </w:hyperlink>
    </w:p>
    <w:p w14:paraId="00E7543A" w14:textId="5CB6F560" w:rsidR="008B5D9D" w:rsidRDefault="00D0662E">
      <w:pPr>
        <w:pStyle w:val="TOC2"/>
        <w:rPr>
          <w:rFonts w:asciiTheme="minorHAnsi" w:eastAsiaTheme="minorEastAsia" w:hAnsiTheme="minorHAnsi" w:cstheme="minorBidi"/>
          <w:kern w:val="2"/>
          <w:szCs w:val="22"/>
          <w:lang w:eastAsia="en-AU"/>
          <w14:ligatures w14:val="standardContextual"/>
        </w:rPr>
      </w:pPr>
      <w:hyperlink w:anchor="_Toc166163428" w:history="1">
        <w:r w:rsidR="008B5D9D" w:rsidRPr="00591417">
          <w:rPr>
            <w:rStyle w:val="Hyperlink"/>
          </w:rPr>
          <w:t>Discuss and connect the mathematics – 10 minutes</w:t>
        </w:r>
        <w:r w:rsidR="008B5D9D">
          <w:rPr>
            <w:webHidden/>
          </w:rPr>
          <w:tab/>
        </w:r>
        <w:r w:rsidR="008B5D9D">
          <w:rPr>
            <w:webHidden/>
          </w:rPr>
          <w:fldChar w:fldCharType="begin"/>
        </w:r>
        <w:r w:rsidR="008B5D9D">
          <w:rPr>
            <w:webHidden/>
          </w:rPr>
          <w:instrText xml:space="preserve"> PAGEREF _Toc166163428 \h </w:instrText>
        </w:r>
        <w:r w:rsidR="008B5D9D">
          <w:rPr>
            <w:webHidden/>
          </w:rPr>
        </w:r>
        <w:r w:rsidR="008B5D9D">
          <w:rPr>
            <w:webHidden/>
          </w:rPr>
          <w:fldChar w:fldCharType="separate"/>
        </w:r>
        <w:r w:rsidR="008B5D9D">
          <w:rPr>
            <w:webHidden/>
          </w:rPr>
          <w:t>101</w:t>
        </w:r>
        <w:r w:rsidR="008B5D9D">
          <w:rPr>
            <w:webHidden/>
          </w:rPr>
          <w:fldChar w:fldCharType="end"/>
        </w:r>
      </w:hyperlink>
    </w:p>
    <w:p w14:paraId="4596E46D" w14:textId="652D7F8D" w:rsidR="008B5D9D" w:rsidRDefault="00D0662E">
      <w:pPr>
        <w:pStyle w:val="TOC1"/>
        <w:rPr>
          <w:rFonts w:asciiTheme="minorHAnsi" w:eastAsiaTheme="minorEastAsia" w:hAnsiTheme="minorHAnsi" w:cstheme="minorBidi"/>
          <w:b w:val="0"/>
          <w:kern w:val="2"/>
          <w:szCs w:val="22"/>
          <w:lang w:eastAsia="en-AU"/>
          <w14:ligatures w14:val="standardContextual"/>
        </w:rPr>
      </w:pPr>
      <w:hyperlink w:anchor="_Toc166163429" w:history="1">
        <w:r w:rsidR="008B5D9D" w:rsidRPr="00591417">
          <w:rPr>
            <w:rStyle w:val="Hyperlink"/>
          </w:rPr>
          <w:t>Lesson 7</w:t>
        </w:r>
        <w:r w:rsidR="008B5D9D">
          <w:rPr>
            <w:webHidden/>
          </w:rPr>
          <w:tab/>
        </w:r>
        <w:r w:rsidR="008B5D9D">
          <w:rPr>
            <w:webHidden/>
          </w:rPr>
          <w:fldChar w:fldCharType="begin"/>
        </w:r>
        <w:r w:rsidR="008B5D9D">
          <w:rPr>
            <w:webHidden/>
          </w:rPr>
          <w:instrText xml:space="preserve"> PAGEREF _Toc166163429 \h </w:instrText>
        </w:r>
        <w:r w:rsidR="008B5D9D">
          <w:rPr>
            <w:webHidden/>
          </w:rPr>
        </w:r>
        <w:r w:rsidR="008B5D9D">
          <w:rPr>
            <w:webHidden/>
          </w:rPr>
          <w:fldChar w:fldCharType="separate"/>
        </w:r>
        <w:r w:rsidR="008B5D9D">
          <w:rPr>
            <w:webHidden/>
          </w:rPr>
          <w:t>104</w:t>
        </w:r>
        <w:r w:rsidR="008B5D9D">
          <w:rPr>
            <w:webHidden/>
          </w:rPr>
          <w:fldChar w:fldCharType="end"/>
        </w:r>
      </w:hyperlink>
    </w:p>
    <w:p w14:paraId="48C5FBA5" w14:textId="78CC08D5" w:rsidR="008B5D9D" w:rsidRDefault="00D0662E">
      <w:pPr>
        <w:pStyle w:val="TOC2"/>
        <w:rPr>
          <w:rFonts w:asciiTheme="minorHAnsi" w:eastAsiaTheme="minorEastAsia" w:hAnsiTheme="minorHAnsi" w:cstheme="minorBidi"/>
          <w:kern w:val="2"/>
          <w:szCs w:val="22"/>
          <w:lang w:eastAsia="en-AU"/>
          <w14:ligatures w14:val="standardContextual"/>
        </w:rPr>
      </w:pPr>
      <w:hyperlink w:anchor="_Toc166163430" w:history="1">
        <w:r w:rsidR="008B5D9D" w:rsidRPr="00591417">
          <w:rPr>
            <w:rStyle w:val="Hyperlink"/>
            <w:rFonts w:eastAsiaTheme="majorEastAsia"/>
          </w:rPr>
          <w:t>Daily number sense – missing number sentence – 10 minutes</w:t>
        </w:r>
        <w:r w:rsidR="008B5D9D">
          <w:rPr>
            <w:webHidden/>
          </w:rPr>
          <w:tab/>
        </w:r>
        <w:r w:rsidR="008B5D9D">
          <w:rPr>
            <w:webHidden/>
          </w:rPr>
          <w:fldChar w:fldCharType="begin"/>
        </w:r>
        <w:r w:rsidR="008B5D9D">
          <w:rPr>
            <w:webHidden/>
          </w:rPr>
          <w:instrText xml:space="preserve"> PAGEREF _Toc166163430 \h </w:instrText>
        </w:r>
        <w:r w:rsidR="008B5D9D">
          <w:rPr>
            <w:webHidden/>
          </w:rPr>
        </w:r>
        <w:r w:rsidR="008B5D9D">
          <w:rPr>
            <w:webHidden/>
          </w:rPr>
          <w:fldChar w:fldCharType="separate"/>
        </w:r>
        <w:r w:rsidR="008B5D9D">
          <w:rPr>
            <w:webHidden/>
          </w:rPr>
          <w:t>104</w:t>
        </w:r>
        <w:r w:rsidR="008B5D9D">
          <w:rPr>
            <w:webHidden/>
          </w:rPr>
          <w:fldChar w:fldCharType="end"/>
        </w:r>
      </w:hyperlink>
    </w:p>
    <w:p w14:paraId="6E53CA45" w14:textId="1A9637A4" w:rsidR="008B5D9D" w:rsidRDefault="00D0662E">
      <w:pPr>
        <w:pStyle w:val="TOC2"/>
        <w:rPr>
          <w:rFonts w:asciiTheme="minorHAnsi" w:eastAsiaTheme="minorEastAsia" w:hAnsiTheme="minorHAnsi" w:cstheme="minorBidi"/>
          <w:kern w:val="2"/>
          <w:szCs w:val="22"/>
          <w:lang w:eastAsia="en-AU"/>
          <w14:ligatures w14:val="standardContextual"/>
        </w:rPr>
      </w:pPr>
      <w:hyperlink w:anchor="_Toc166163431" w:history="1">
        <w:r w:rsidR="008B5D9D" w:rsidRPr="00591417">
          <w:rPr>
            <w:rStyle w:val="Hyperlink"/>
          </w:rPr>
          <w:t>Core lesson – 50 minutes</w:t>
        </w:r>
        <w:r w:rsidR="008B5D9D">
          <w:rPr>
            <w:webHidden/>
          </w:rPr>
          <w:tab/>
        </w:r>
        <w:r w:rsidR="008B5D9D">
          <w:rPr>
            <w:webHidden/>
          </w:rPr>
          <w:fldChar w:fldCharType="begin"/>
        </w:r>
        <w:r w:rsidR="008B5D9D">
          <w:rPr>
            <w:webHidden/>
          </w:rPr>
          <w:instrText xml:space="preserve"> PAGEREF _Toc166163431 \h </w:instrText>
        </w:r>
        <w:r w:rsidR="008B5D9D">
          <w:rPr>
            <w:webHidden/>
          </w:rPr>
        </w:r>
        <w:r w:rsidR="008B5D9D">
          <w:rPr>
            <w:webHidden/>
          </w:rPr>
          <w:fldChar w:fldCharType="separate"/>
        </w:r>
        <w:r w:rsidR="008B5D9D">
          <w:rPr>
            <w:webHidden/>
          </w:rPr>
          <w:t>107</w:t>
        </w:r>
        <w:r w:rsidR="008B5D9D">
          <w:rPr>
            <w:webHidden/>
          </w:rPr>
          <w:fldChar w:fldCharType="end"/>
        </w:r>
      </w:hyperlink>
    </w:p>
    <w:p w14:paraId="1F83B766" w14:textId="72B4FC5D" w:rsidR="008B5D9D" w:rsidRDefault="00D0662E">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6163432" w:history="1">
        <w:r w:rsidR="008B5D9D" w:rsidRPr="00591417">
          <w:rPr>
            <w:rStyle w:val="Hyperlink"/>
            <w:noProof/>
          </w:rPr>
          <w:t>Stage 2 task 1 – missing numbers</w:t>
        </w:r>
        <w:r w:rsidR="008B5D9D">
          <w:rPr>
            <w:noProof/>
            <w:webHidden/>
          </w:rPr>
          <w:tab/>
        </w:r>
        <w:r w:rsidR="008B5D9D">
          <w:rPr>
            <w:noProof/>
            <w:webHidden/>
          </w:rPr>
          <w:fldChar w:fldCharType="begin"/>
        </w:r>
        <w:r w:rsidR="008B5D9D">
          <w:rPr>
            <w:noProof/>
            <w:webHidden/>
          </w:rPr>
          <w:instrText xml:space="preserve"> PAGEREF _Toc166163432 \h </w:instrText>
        </w:r>
        <w:r w:rsidR="008B5D9D">
          <w:rPr>
            <w:noProof/>
            <w:webHidden/>
          </w:rPr>
        </w:r>
        <w:r w:rsidR="008B5D9D">
          <w:rPr>
            <w:noProof/>
            <w:webHidden/>
          </w:rPr>
          <w:fldChar w:fldCharType="separate"/>
        </w:r>
        <w:r w:rsidR="008B5D9D">
          <w:rPr>
            <w:noProof/>
            <w:webHidden/>
          </w:rPr>
          <w:t>107</w:t>
        </w:r>
        <w:r w:rsidR="008B5D9D">
          <w:rPr>
            <w:noProof/>
            <w:webHidden/>
          </w:rPr>
          <w:fldChar w:fldCharType="end"/>
        </w:r>
      </w:hyperlink>
    </w:p>
    <w:p w14:paraId="1B1F8120" w14:textId="7DB4C0F8" w:rsidR="008B5D9D" w:rsidRDefault="00D0662E">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6163433" w:history="1">
        <w:r w:rsidR="008B5D9D" w:rsidRPr="00591417">
          <w:rPr>
            <w:rStyle w:val="Hyperlink"/>
            <w:noProof/>
          </w:rPr>
          <w:t>Stage 2 task 2 – games for fluency</w:t>
        </w:r>
        <w:r w:rsidR="008B5D9D">
          <w:rPr>
            <w:noProof/>
            <w:webHidden/>
          </w:rPr>
          <w:tab/>
        </w:r>
        <w:r w:rsidR="008B5D9D">
          <w:rPr>
            <w:noProof/>
            <w:webHidden/>
          </w:rPr>
          <w:fldChar w:fldCharType="begin"/>
        </w:r>
        <w:r w:rsidR="008B5D9D">
          <w:rPr>
            <w:noProof/>
            <w:webHidden/>
          </w:rPr>
          <w:instrText xml:space="preserve"> PAGEREF _Toc166163433 \h </w:instrText>
        </w:r>
        <w:r w:rsidR="008B5D9D">
          <w:rPr>
            <w:noProof/>
            <w:webHidden/>
          </w:rPr>
        </w:r>
        <w:r w:rsidR="008B5D9D">
          <w:rPr>
            <w:noProof/>
            <w:webHidden/>
          </w:rPr>
          <w:fldChar w:fldCharType="separate"/>
        </w:r>
        <w:r w:rsidR="008B5D9D">
          <w:rPr>
            <w:noProof/>
            <w:webHidden/>
          </w:rPr>
          <w:t>109</w:t>
        </w:r>
        <w:r w:rsidR="008B5D9D">
          <w:rPr>
            <w:noProof/>
            <w:webHidden/>
          </w:rPr>
          <w:fldChar w:fldCharType="end"/>
        </w:r>
      </w:hyperlink>
    </w:p>
    <w:p w14:paraId="22A95D87" w14:textId="2EEEB8A2" w:rsidR="008B5D9D" w:rsidRDefault="00D0662E">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6163434" w:history="1">
        <w:r w:rsidR="008B5D9D" w:rsidRPr="00591417">
          <w:rPr>
            <w:rStyle w:val="Hyperlink"/>
            <w:noProof/>
          </w:rPr>
          <w:t>Stage 3 task 1 – the athletics carnival</w:t>
        </w:r>
        <w:r w:rsidR="008B5D9D">
          <w:rPr>
            <w:noProof/>
            <w:webHidden/>
          </w:rPr>
          <w:tab/>
        </w:r>
        <w:r w:rsidR="008B5D9D">
          <w:rPr>
            <w:noProof/>
            <w:webHidden/>
          </w:rPr>
          <w:fldChar w:fldCharType="begin"/>
        </w:r>
        <w:r w:rsidR="008B5D9D">
          <w:rPr>
            <w:noProof/>
            <w:webHidden/>
          </w:rPr>
          <w:instrText xml:space="preserve"> PAGEREF _Toc166163434 \h </w:instrText>
        </w:r>
        <w:r w:rsidR="008B5D9D">
          <w:rPr>
            <w:noProof/>
            <w:webHidden/>
          </w:rPr>
        </w:r>
        <w:r w:rsidR="008B5D9D">
          <w:rPr>
            <w:noProof/>
            <w:webHidden/>
          </w:rPr>
          <w:fldChar w:fldCharType="separate"/>
        </w:r>
        <w:r w:rsidR="008B5D9D">
          <w:rPr>
            <w:noProof/>
            <w:webHidden/>
          </w:rPr>
          <w:t>111</w:t>
        </w:r>
        <w:r w:rsidR="008B5D9D">
          <w:rPr>
            <w:noProof/>
            <w:webHidden/>
          </w:rPr>
          <w:fldChar w:fldCharType="end"/>
        </w:r>
      </w:hyperlink>
    </w:p>
    <w:p w14:paraId="5675C0A9" w14:textId="12DE8AE6" w:rsidR="008B5D9D" w:rsidRDefault="00D0662E">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6163435" w:history="1">
        <w:r w:rsidR="008B5D9D" w:rsidRPr="00591417">
          <w:rPr>
            <w:rStyle w:val="Hyperlink"/>
            <w:noProof/>
          </w:rPr>
          <w:t>Stage 3 task 2 – ribbons for the carnival</w:t>
        </w:r>
        <w:r w:rsidR="008B5D9D">
          <w:rPr>
            <w:noProof/>
            <w:webHidden/>
          </w:rPr>
          <w:tab/>
        </w:r>
        <w:r w:rsidR="008B5D9D">
          <w:rPr>
            <w:noProof/>
            <w:webHidden/>
          </w:rPr>
          <w:fldChar w:fldCharType="begin"/>
        </w:r>
        <w:r w:rsidR="008B5D9D">
          <w:rPr>
            <w:noProof/>
            <w:webHidden/>
          </w:rPr>
          <w:instrText xml:space="preserve"> PAGEREF _Toc166163435 \h </w:instrText>
        </w:r>
        <w:r w:rsidR="008B5D9D">
          <w:rPr>
            <w:noProof/>
            <w:webHidden/>
          </w:rPr>
        </w:r>
        <w:r w:rsidR="008B5D9D">
          <w:rPr>
            <w:noProof/>
            <w:webHidden/>
          </w:rPr>
          <w:fldChar w:fldCharType="separate"/>
        </w:r>
        <w:r w:rsidR="008B5D9D">
          <w:rPr>
            <w:noProof/>
            <w:webHidden/>
          </w:rPr>
          <w:t>114</w:t>
        </w:r>
        <w:r w:rsidR="008B5D9D">
          <w:rPr>
            <w:noProof/>
            <w:webHidden/>
          </w:rPr>
          <w:fldChar w:fldCharType="end"/>
        </w:r>
      </w:hyperlink>
    </w:p>
    <w:p w14:paraId="7E6CEB35" w14:textId="23D83981" w:rsidR="008B5D9D" w:rsidRDefault="00D0662E">
      <w:pPr>
        <w:pStyle w:val="TOC2"/>
        <w:rPr>
          <w:rFonts w:asciiTheme="minorHAnsi" w:eastAsiaTheme="minorEastAsia" w:hAnsiTheme="minorHAnsi" w:cstheme="minorBidi"/>
          <w:kern w:val="2"/>
          <w:szCs w:val="22"/>
          <w:lang w:eastAsia="en-AU"/>
          <w14:ligatures w14:val="standardContextual"/>
        </w:rPr>
      </w:pPr>
      <w:hyperlink w:anchor="_Toc166163436" w:history="1">
        <w:r w:rsidR="008B5D9D" w:rsidRPr="00591417">
          <w:rPr>
            <w:rStyle w:val="Hyperlink"/>
          </w:rPr>
          <w:t>Consolidation and meaningful practice – 10 minutes</w:t>
        </w:r>
        <w:r w:rsidR="008B5D9D">
          <w:rPr>
            <w:webHidden/>
          </w:rPr>
          <w:tab/>
        </w:r>
        <w:r w:rsidR="008B5D9D">
          <w:rPr>
            <w:webHidden/>
          </w:rPr>
          <w:fldChar w:fldCharType="begin"/>
        </w:r>
        <w:r w:rsidR="008B5D9D">
          <w:rPr>
            <w:webHidden/>
          </w:rPr>
          <w:instrText xml:space="preserve"> PAGEREF _Toc166163436 \h </w:instrText>
        </w:r>
        <w:r w:rsidR="008B5D9D">
          <w:rPr>
            <w:webHidden/>
          </w:rPr>
        </w:r>
        <w:r w:rsidR="008B5D9D">
          <w:rPr>
            <w:webHidden/>
          </w:rPr>
          <w:fldChar w:fldCharType="separate"/>
        </w:r>
        <w:r w:rsidR="008B5D9D">
          <w:rPr>
            <w:webHidden/>
          </w:rPr>
          <w:t>117</w:t>
        </w:r>
        <w:r w:rsidR="008B5D9D">
          <w:rPr>
            <w:webHidden/>
          </w:rPr>
          <w:fldChar w:fldCharType="end"/>
        </w:r>
      </w:hyperlink>
    </w:p>
    <w:p w14:paraId="33884BF6" w14:textId="1556724D" w:rsidR="008B5D9D" w:rsidRDefault="00D0662E">
      <w:pPr>
        <w:pStyle w:val="TOC1"/>
        <w:rPr>
          <w:rFonts w:asciiTheme="minorHAnsi" w:eastAsiaTheme="minorEastAsia" w:hAnsiTheme="minorHAnsi" w:cstheme="minorBidi"/>
          <w:b w:val="0"/>
          <w:kern w:val="2"/>
          <w:szCs w:val="22"/>
          <w:lang w:eastAsia="en-AU"/>
          <w14:ligatures w14:val="standardContextual"/>
        </w:rPr>
      </w:pPr>
      <w:hyperlink w:anchor="_Toc166163437" w:history="1">
        <w:r w:rsidR="008B5D9D" w:rsidRPr="00591417">
          <w:rPr>
            <w:rStyle w:val="Hyperlink"/>
          </w:rPr>
          <w:t>Lesson 8</w:t>
        </w:r>
        <w:r w:rsidR="008B5D9D">
          <w:rPr>
            <w:webHidden/>
          </w:rPr>
          <w:tab/>
        </w:r>
        <w:r w:rsidR="008B5D9D">
          <w:rPr>
            <w:webHidden/>
          </w:rPr>
          <w:fldChar w:fldCharType="begin"/>
        </w:r>
        <w:r w:rsidR="008B5D9D">
          <w:rPr>
            <w:webHidden/>
          </w:rPr>
          <w:instrText xml:space="preserve"> PAGEREF _Toc166163437 \h </w:instrText>
        </w:r>
        <w:r w:rsidR="008B5D9D">
          <w:rPr>
            <w:webHidden/>
          </w:rPr>
        </w:r>
        <w:r w:rsidR="008B5D9D">
          <w:rPr>
            <w:webHidden/>
          </w:rPr>
          <w:fldChar w:fldCharType="separate"/>
        </w:r>
        <w:r w:rsidR="008B5D9D">
          <w:rPr>
            <w:webHidden/>
          </w:rPr>
          <w:t>121</w:t>
        </w:r>
        <w:r w:rsidR="008B5D9D">
          <w:rPr>
            <w:webHidden/>
          </w:rPr>
          <w:fldChar w:fldCharType="end"/>
        </w:r>
      </w:hyperlink>
    </w:p>
    <w:p w14:paraId="0ED6F203" w14:textId="11FF0DAE" w:rsidR="008B5D9D" w:rsidRDefault="00D0662E">
      <w:pPr>
        <w:pStyle w:val="TOC2"/>
        <w:rPr>
          <w:rFonts w:asciiTheme="minorHAnsi" w:eastAsiaTheme="minorEastAsia" w:hAnsiTheme="minorHAnsi" w:cstheme="minorBidi"/>
          <w:kern w:val="2"/>
          <w:szCs w:val="22"/>
          <w:lang w:eastAsia="en-AU"/>
          <w14:ligatures w14:val="standardContextual"/>
        </w:rPr>
      </w:pPr>
      <w:hyperlink w:anchor="_Toc166163438" w:history="1">
        <w:r w:rsidR="008B5D9D" w:rsidRPr="00591417">
          <w:rPr>
            <w:rStyle w:val="Hyperlink"/>
          </w:rPr>
          <w:t>Daily number sense – 10 minutes</w:t>
        </w:r>
        <w:r w:rsidR="008B5D9D">
          <w:rPr>
            <w:webHidden/>
          </w:rPr>
          <w:tab/>
        </w:r>
        <w:r w:rsidR="008B5D9D">
          <w:rPr>
            <w:webHidden/>
          </w:rPr>
          <w:fldChar w:fldCharType="begin"/>
        </w:r>
        <w:r w:rsidR="008B5D9D">
          <w:rPr>
            <w:webHidden/>
          </w:rPr>
          <w:instrText xml:space="preserve"> PAGEREF _Toc166163438 \h </w:instrText>
        </w:r>
        <w:r w:rsidR="008B5D9D">
          <w:rPr>
            <w:webHidden/>
          </w:rPr>
        </w:r>
        <w:r w:rsidR="008B5D9D">
          <w:rPr>
            <w:webHidden/>
          </w:rPr>
          <w:fldChar w:fldCharType="separate"/>
        </w:r>
        <w:r w:rsidR="008B5D9D">
          <w:rPr>
            <w:webHidden/>
          </w:rPr>
          <w:t>121</w:t>
        </w:r>
        <w:r w:rsidR="008B5D9D">
          <w:rPr>
            <w:webHidden/>
          </w:rPr>
          <w:fldChar w:fldCharType="end"/>
        </w:r>
      </w:hyperlink>
    </w:p>
    <w:p w14:paraId="670F282A" w14:textId="3633B387" w:rsidR="008B5D9D" w:rsidRDefault="00D0662E">
      <w:pPr>
        <w:pStyle w:val="TOC2"/>
        <w:rPr>
          <w:rFonts w:asciiTheme="minorHAnsi" w:eastAsiaTheme="minorEastAsia" w:hAnsiTheme="minorHAnsi" w:cstheme="minorBidi"/>
          <w:kern w:val="2"/>
          <w:szCs w:val="22"/>
          <w:lang w:eastAsia="en-AU"/>
          <w14:ligatures w14:val="standardContextual"/>
        </w:rPr>
      </w:pPr>
      <w:hyperlink w:anchor="_Toc166163439" w:history="1">
        <w:r w:rsidR="008B5D9D" w:rsidRPr="00591417">
          <w:rPr>
            <w:rStyle w:val="Hyperlink"/>
          </w:rPr>
          <w:t>Core lesson – 40 minutes</w:t>
        </w:r>
        <w:r w:rsidR="008B5D9D">
          <w:rPr>
            <w:webHidden/>
          </w:rPr>
          <w:tab/>
        </w:r>
        <w:r w:rsidR="008B5D9D">
          <w:rPr>
            <w:webHidden/>
          </w:rPr>
          <w:fldChar w:fldCharType="begin"/>
        </w:r>
        <w:r w:rsidR="008B5D9D">
          <w:rPr>
            <w:webHidden/>
          </w:rPr>
          <w:instrText xml:space="preserve"> PAGEREF _Toc166163439 \h </w:instrText>
        </w:r>
        <w:r w:rsidR="008B5D9D">
          <w:rPr>
            <w:webHidden/>
          </w:rPr>
        </w:r>
        <w:r w:rsidR="008B5D9D">
          <w:rPr>
            <w:webHidden/>
          </w:rPr>
          <w:fldChar w:fldCharType="separate"/>
        </w:r>
        <w:r w:rsidR="008B5D9D">
          <w:rPr>
            <w:webHidden/>
          </w:rPr>
          <w:t>121</w:t>
        </w:r>
        <w:r w:rsidR="008B5D9D">
          <w:rPr>
            <w:webHidden/>
          </w:rPr>
          <w:fldChar w:fldCharType="end"/>
        </w:r>
      </w:hyperlink>
    </w:p>
    <w:p w14:paraId="4B84D39C" w14:textId="2B9AEADF" w:rsidR="008B5D9D" w:rsidRDefault="00D0662E">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6163440" w:history="1">
        <w:r w:rsidR="008B5D9D" w:rsidRPr="00591417">
          <w:rPr>
            <w:rStyle w:val="Hyperlink"/>
            <w:noProof/>
          </w:rPr>
          <w:t>Stage 2 task – multiplicative problem solving</w:t>
        </w:r>
        <w:r w:rsidR="008B5D9D">
          <w:rPr>
            <w:noProof/>
            <w:webHidden/>
          </w:rPr>
          <w:tab/>
        </w:r>
        <w:r w:rsidR="008B5D9D">
          <w:rPr>
            <w:noProof/>
            <w:webHidden/>
          </w:rPr>
          <w:fldChar w:fldCharType="begin"/>
        </w:r>
        <w:r w:rsidR="008B5D9D">
          <w:rPr>
            <w:noProof/>
            <w:webHidden/>
          </w:rPr>
          <w:instrText xml:space="preserve"> PAGEREF _Toc166163440 \h </w:instrText>
        </w:r>
        <w:r w:rsidR="008B5D9D">
          <w:rPr>
            <w:noProof/>
            <w:webHidden/>
          </w:rPr>
        </w:r>
        <w:r w:rsidR="008B5D9D">
          <w:rPr>
            <w:noProof/>
            <w:webHidden/>
          </w:rPr>
          <w:fldChar w:fldCharType="separate"/>
        </w:r>
        <w:r w:rsidR="008B5D9D">
          <w:rPr>
            <w:noProof/>
            <w:webHidden/>
          </w:rPr>
          <w:t>121</w:t>
        </w:r>
        <w:r w:rsidR="008B5D9D">
          <w:rPr>
            <w:noProof/>
            <w:webHidden/>
          </w:rPr>
          <w:fldChar w:fldCharType="end"/>
        </w:r>
      </w:hyperlink>
    </w:p>
    <w:p w14:paraId="41B6E748" w14:textId="43A4284F" w:rsidR="008B5D9D" w:rsidRDefault="00D0662E">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6163441" w:history="1">
        <w:r w:rsidR="008B5D9D" w:rsidRPr="00591417">
          <w:rPr>
            <w:rStyle w:val="Hyperlink"/>
            <w:noProof/>
          </w:rPr>
          <w:t>Stage 3 task – interpreting division in worded problems</w:t>
        </w:r>
        <w:r w:rsidR="008B5D9D">
          <w:rPr>
            <w:noProof/>
            <w:webHidden/>
          </w:rPr>
          <w:tab/>
        </w:r>
        <w:r w:rsidR="008B5D9D">
          <w:rPr>
            <w:noProof/>
            <w:webHidden/>
          </w:rPr>
          <w:fldChar w:fldCharType="begin"/>
        </w:r>
        <w:r w:rsidR="008B5D9D">
          <w:rPr>
            <w:noProof/>
            <w:webHidden/>
          </w:rPr>
          <w:instrText xml:space="preserve"> PAGEREF _Toc166163441 \h </w:instrText>
        </w:r>
        <w:r w:rsidR="008B5D9D">
          <w:rPr>
            <w:noProof/>
            <w:webHidden/>
          </w:rPr>
        </w:r>
        <w:r w:rsidR="008B5D9D">
          <w:rPr>
            <w:noProof/>
            <w:webHidden/>
          </w:rPr>
          <w:fldChar w:fldCharType="separate"/>
        </w:r>
        <w:r w:rsidR="008B5D9D">
          <w:rPr>
            <w:noProof/>
            <w:webHidden/>
          </w:rPr>
          <w:t>125</w:t>
        </w:r>
        <w:r w:rsidR="008B5D9D">
          <w:rPr>
            <w:noProof/>
            <w:webHidden/>
          </w:rPr>
          <w:fldChar w:fldCharType="end"/>
        </w:r>
      </w:hyperlink>
    </w:p>
    <w:p w14:paraId="20D3864E" w14:textId="7463E704" w:rsidR="008B5D9D" w:rsidRDefault="00D0662E">
      <w:pPr>
        <w:pStyle w:val="TOC2"/>
        <w:rPr>
          <w:rFonts w:asciiTheme="minorHAnsi" w:eastAsiaTheme="minorEastAsia" w:hAnsiTheme="minorHAnsi" w:cstheme="minorBidi"/>
          <w:kern w:val="2"/>
          <w:szCs w:val="22"/>
          <w:lang w:eastAsia="en-AU"/>
          <w14:ligatures w14:val="standardContextual"/>
        </w:rPr>
      </w:pPr>
      <w:hyperlink w:anchor="_Toc166163442" w:history="1">
        <w:r w:rsidR="008B5D9D" w:rsidRPr="00591417">
          <w:rPr>
            <w:rStyle w:val="Hyperlink"/>
          </w:rPr>
          <w:t>Discuss and connect the mathematics – 10 minutes</w:t>
        </w:r>
        <w:r w:rsidR="008B5D9D">
          <w:rPr>
            <w:webHidden/>
          </w:rPr>
          <w:tab/>
        </w:r>
        <w:r w:rsidR="008B5D9D">
          <w:rPr>
            <w:webHidden/>
          </w:rPr>
          <w:fldChar w:fldCharType="begin"/>
        </w:r>
        <w:r w:rsidR="008B5D9D">
          <w:rPr>
            <w:webHidden/>
          </w:rPr>
          <w:instrText xml:space="preserve"> PAGEREF _Toc166163442 \h </w:instrText>
        </w:r>
        <w:r w:rsidR="008B5D9D">
          <w:rPr>
            <w:webHidden/>
          </w:rPr>
        </w:r>
        <w:r w:rsidR="008B5D9D">
          <w:rPr>
            <w:webHidden/>
          </w:rPr>
          <w:fldChar w:fldCharType="separate"/>
        </w:r>
        <w:r w:rsidR="008B5D9D">
          <w:rPr>
            <w:webHidden/>
          </w:rPr>
          <w:t>129</w:t>
        </w:r>
        <w:r w:rsidR="008B5D9D">
          <w:rPr>
            <w:webHidden/>
          </w:rPr>
          <w:fldChar w:fldCharType="end"/>
        </w:r>
      </w:hyperlink>
    </w:p>
    <w:p w14:paraId="6DD42D4F" w14:textId="6307AA97" w:rsidR="008B5D9D" w:rsidRDefault="00D0662E">
      <w:pPr>
        <w:pStyle w:val="TOC1"/>
        <w:rPr>
          <w:rFonts w:asciiTheme="minorHAnsi" w:eastAsiaTheme="minorEastAsia" w:hAnsiTheme="minorHAnsi" w:cstheme="minorBidi"/>
          <w:b w:val="0"/>
          <w:kern w:val="2"/>
          <w:szCs w:val="22"/>
          <w:lang w:eastAsia="en-AU"/>
          <w14:ligatures w14:val="standardContextual"/>
        </w:rPr>
      </w:pPr>
      <w:hyperlink w:anchor="_Toc166163443" w:history="1">
        <w:r w:rsidR="008B5D9D" w:rsidRPr="00591417">
          <w:rPr>
            <w:rStyle w:val="Hyperlink"/>
          </w:rPr>
          <w:t>Resource 1 – How many books?</w:t>
        </w:r>
        <w:r w:rsidR="008B5D9D">
          <w:rPr>
            <w:webHidden/>
          </w:rPr>
          <w:tab/>
        </w:r>
        <w:r w:rsidR="008B5D9D">
          <w:rPr>
            <w:webHidden/>
          </w:rPr>
          <w:fldChar w:fldCharType="begin"/>
        </w:r>
        <w:r w:rsidR="008B5D9D">
          <w:rPr>
            <w:webHidden/>
          </w:rPr>
          <w:instrText xml:space="preserve"> PAGEREF _Toc166163443 \h </w:instrText>
        </w:r>
        <w:r w:rsidR="008B5D9D">
          <w:rPr>
            <w:webHidden/>
          </w:rPr>
        </w:r>
        <w:r w:rsidR="008B5D9D">
          <w:rPr>
            <w:webHidden/>
          </w:rPr>
          <w:fldChar w:fldCharType="separate"/>
        </w:r>
        <w:r w:rsidR="008B5D9D">
          <w:rPr>
            <w:webHidden/>
          </w:rPr>
          <w:t>131</w:t>
        </w:r>
        <w:r w:rsidR="008B5D9D">
          <w:rPr>
            <w:webHidden/>
          </w:rPr>
          <w:fldChar w:fldCharType="end"/>
        </w:r>
      </w:hyperlink>
    </w:p>
    <w:p w14:paraId="7FDB1AC5" w14:textId="7259DB13" w:rsidR="008B5D9D" w:rsidRDefault="00D0662E">
      <w:pPr>
        <w:pStyle w:val="TOC1"/>
        <w:rPr>
          <w:rFonts w:asciiTheme="minorHAnsi" w:eastAsiaTheme="minorEastAsia" w:hAnsiTheme="minorHAnsi" w:cstheme="minorBidi"/>
          <w:b w:val="0"/>
          <w:kern w:val="2"/>
          <w:szCs w:val="22"/>
          <w:lang w:eastAsia="en-AU"/>
          <w14:ligatures w14:val="standardContextual"/>
        </w:rPr>
      </w:pPr>
      <w:hyperlink w:anchor="_Toc166163444" w:history="1">
        <w:r w:rsidR="008B5D9D" w:rsidRPr="00591417">
          <w:rPr>
            <w:rStyle w:val="Hyperlink"/>
          </w:rPr>
          <w:t>Resource 2 – pattern table</w:t>
        </w:r>
        <w:r w:rsidR="008B5D9D">
          <w:rPr>
            <w:webHidden/>
          </w:rPr>
          <w:tab/>
        </w:r>
        <w:r w:rsidR="008B5D9D">
          <w:rPr>
            <w:webHidden/>
          </w:rPr>
          <w:fldChar w:fldCharType="begin"/>
        </w:r>
        <w:r w:rsidR="008B5D9D">
          <w:rPr>
            <w:webHidden/>
          </w:rPr>
          <w:instrText xml:space="preserve"> PAGEREF _Toc166163444 \h </w:instrText>
        </w:r>
        <w:r w:rsidR="008B5D9D">
          <w:rPr>
            <w:webHidden/>
          </w:rPr>
        </w:r>
        <w:r w:rsidR="008B5D9D">
          <w:rPr>
            <w:webHidden/>
          </w:rPr>
          <w:fldChar w:fldCharType="separate"/>
        </w:r>
        <w:r w:rsidR="008B5D9D">
          <w:rPr>
            <w:webHidden/>
          </w:rPr>
          <w:t>132</w:t>
        </w:r>
        <w:r w:rsidR="008B5D9D">
          <w:rPr>
            <w:webHidden/>
          </w:rPr>
          <w:fldChar w:fldCharType="end"/>
        </w:r>
      </w:hyperlink>
    </w:p>
    <w:p w14:paraId="139EE723" w14:textId="0D1E040E" w:rsidR="008B5D9D" w:rsidRDefault="00D0662E">
      <w:pPr>
        <w:pStyle w:val="TOC1"/>
        <w:rPr>
          <w:rFonts w:asciiTheme="minorHAnsi" w:eastAsiaTheme="minorEastAsia" w:hAnsiTheme="minorHAnsi" w:cstheme="minorBidi"/>
          <w:b w:val="0"/>
          <w:kern w:val="2"/>
          <w:szCs w:val="22"/>
          <w:lang w:eastAsia="en-AU"/>
          <w14:ligatures w14:val="standardContextual"/>
        </w:rPr>
      </w:pPr>
      <w:hyperlink w:anchor="_Toc166163445" w:history="1">
        <w:r w:rsidR="008B5D9D" w:rsidRPr="00591417">
          <w:rPr>
            <w:rStyle w:val="Hyperlink"/>
          </w:rPr>
          <w:t>Resource 3 – caught red handed</w:t>
        </w:r>
        <w:r w:rsidR="008B5D9D">
          <w:rPr>
            <w:webHidden/>
          </w:rPr>
          <w:tab/>
        </w:r>
        <w:r w:rsidR="008B5D9D">
          <w:rPr>
            <w:webHidden/>
          </w:rPr>
          <w:fldChar w:fldCharType="begin"/>
        </w:r>
        <w:r w:rsidR="008B5D9D">
          <w:rPr>
            <w:webHidden/>
          </w:rPr>
          <w:instrText xml:space="preserve"> PAGEREF _Toc166163445 \h </w:instrText>
        </w:r>
        <w:r w:rsidR="008B5D9D">
          <w:rPr>
            <w:webHidden/>
          </w:rPr>
        </w:r>
        <w:r w:rsidR="008B5D9D">
          <w:rPr>
            <w:webHidden/>
          </w:rPr>
          <w:fldChar w:fldCharType="separate"/>
        </w:r>
        <w:r w:rsidR="008B5D9D">
          <w:rPr>
            <w:webHidden/>
          </w:rPr>
          <w:t>133</w:t>
        </w:r>
        <w:r w:rsidR="008B5D9D">
          <w:rPr>
            <w:webHidden/>
          </w:rPr>
          <w:fldChar w:fldCharType="end"/>
        </w:r>
      </w:hyperlink>
    </w:p>
    <w:p w14:paraId="5215EF06" w14:textId="2836BFE7" w:rsidR="008B5D9D" w:rsidRDefault="00D0662E">
      <w:pPr>
        <w:pStyle w:val="TOC1"/>
        <w:rPr>
          <w:rFonts w:asciiTheme="minorHAnsi" w:eastAsiaTheme="minorEastAsia" w:hAnsiTheme="minorHAnsi" w:cstheme="minorBidi"/>
          <w:b w:val="0"/>
          <w:kern w:val="2"/>
          <w:szCs w:val="22"/>
          <w:lang w:eastAsia="en-AU"/>
          <w14:ligatures w14:val="standardContextual"/>
        </w:rPr>
      </w:pPr>
      <w:hyperlink w:anchor="_Toc166163446" w:history="1">
        <w:r w:rsidR="008B5D9D" w:rsidRPr="00591417">
          <w:rPr>
            <w:rStyle w:val="Hyperlink"/>
          </w:rPr>
          <w:t>Resource 4 – red handed questions</w:t>
        </w:r>
        <w:r w:rsidR="008B5D9D">
          <w:rPr>
            <w:webHidden/>
          </w:rPr>
          <w:tab/>
        </w:r>
        <w:r w:rsidR="008B5D9D">
          <w:rPr>
            <w:webHidden/>
          </w:rPr>
          <w:fldChar w:fldCharType="begin"/>
        </w:r>
        <w:r w:rsidR="008B5D9D">
          <w:rPr>
            <w:webHidden/>
          </w:rPr>
          <w:instrText xml:space="preserve"> PAGEREF _Toc166163446 \h </w:instrText>
        </w:r>
        <w:r w:rsidR="008B5D9D">
          <w:rPr>
            <w:webHidden/>
          </w:rPr>
        </w:r>
        <w:r w:rsidR="008B5D9D">
          <w:rPr>
            <w:webHidden/>
          </w:rPr>
          <w:fldChar w:fldCharType="separate"/>
        </w:r>
        <w:r w:rsidR="008B5D9D">
          <w:rPr>
            <w:webHidden/>
          </w:rPr>
          <w:t>134</w:t>
        </w:r>
        <w:r w:rsidR="008B5D9D">
          <w:rPr>
            <w:webHidden/>
          </w:rPr>
          <w:fldChar w:fldCharType="end"/>
        </w:r>
      </w:hyperlink>
    </w:p>
    <w:p w14:paraId="2E7F93B2" w14:textId="7E620DE7" w:rsidR="008B5D9D" w:rsidRDefault="00D0662E">
      <w:pPr>
        <w:pStyle w:val="TOC1"/>
        <w:rPr>
          <w:rFonts w:asciiTheme="minorHAnsi" w:eastAsiaTheme="minorEastAsia" w:hAnsiTheme="minorHAnsi" w:cstheme="minorBidi"/>
          <w:b w:val="0"/>
          <w:kern w:val="2"/>
          <w:szCs w:val="22"/>
          <w:lang w:eastAsia="en-AU"/>
          <w14:ligatures w14:val="standardContextual"/>
        </w:rPr>
      </w:pPr>
      <w:hyperlink w:anchor="_Toc166163447" w:history="1">
        <w:r w:rsidR="008B5D9D" w:rsidRPr="00591417">
          <w:rPr>
            <w:rStyle w:val="Hyperlink"/>
          </w:rPr>
          <w:t>Resource 5 – candy possibilities</w:t>
        </w:r>
        <w:r w:rsidR="008B5D9D">
          <w:rPr>
            <w:webHidden/>
          </w:rPr>
          <w:tab/>
        </w:r>
        <w:r w:rsidR="008B5D9D">
          <w:rPr>
            <w:webHidden/>
          </w:rPr>
          <w:fldChar w:fldCharType="begin"/>
        </w:r>
        <w:r w:rsidR="008B5D9D">
          <w:rPr>
            <w:webHidden/>
          </w:rPr>
          <w:instrText xml:space="preserve"> PAGEREF _Toc166163447 \h </w:instrText>
        </w:r>
        <w:r w:rsidR="008B5D9D">
          <w:rPr>
            <w:webHidden/>
          </w:rPr>
        </w:r>
        <w:r w:rsidR="008B5D9D">
          <w:rPr>
            <w:webHidden/>
          </w:rPr>
          <w:fldChar w:fldCharType="separate"/>
        </w:r>
        <w:r w:rsidR="008B5D9D">
          <w:rPr>
            <w:webHidden/>
          </w:rPr>
          <w:t>135</w:t>
        </w:r>
        <w:r w:rsidR="008B5D9D">
          <w:rPr>
            <w:webHidden/>
          </w:rPr>
          <w:fldChar w:fldCharType="end"/>
        </w:r>
      </w:hyperlink>
    </w:p>
    <w:p w14:paraId="6F51D752" w14:textId="4563A17E" w:rsidR="008B5D9D" w:rsidRDefault="00D0662E">
      <w:pPr>
        <w:pStyle w:val="TOC1"/>
        <w:rPr>
          <w:rFonts w:asciiTheme="minorHAnsi" w:eastAsiaTheme="minorEastAsia" w:hAnsiTheme="minorHAnsi" w:cstheme="minorBidi"/>
          <w:b w:val="0"/>
          <w:kern w:val="2"/>
          <w:szCs w:val="22"/>
          <w:lang w:eastAsia="en-AU"/>
          <w14:ligatures w14:val="standardContextual"/>
        </w:rPr>
      </w:pPr>
      <w:hyperlink w:anchor="_Toc166163448" w:history="1">
        <w:r w:rsidR="008B5D9D" w:rsidRPr="00591417">
          <w:rPr>
            <w:rStyle w:val="Hyperlink"/>
          </w:rPr>
          <w:t>Resource 6 – splats</w:t>
        </w:r>
        <w:r w:rsidR="008B5D9D">
          <w:rPr>
            <w:webHidden/>
          </w:rPr>
          <w:tab/>
        </w:r>
        <w:r w:rsidR="008B5D9D">
          <w:rPr>
            <w:webHidden/>
          </w:rPr>
          <w:fldChar w:fldCharType="begin"/>
        </w:r>
        <w:r w:rsidR="008B5D9D">
          <w:rPr>
            <w:webHidden/>
          </w:rPr>
          <w:instrText xml:space="preserve"> PAGEREF _Toc166163448 \h </w:instrText>
        </w:r>
        <w:r w:rsidR="008B5D9D">
          <w:rPr>
            <w:webHidden/>
          </w:rPr>
        </w:r>
        <w:r w:rsidR="008B5D9D">
          <w:rPr>
            <w:webHidden/>
          </w:rPr>
          <w:fldChar w:fldCharType="separate"/>
        </w:r>
        <w:r w:rsidR="008B5D9D">
          <w:rPr>
            <w:webHidden/>
          </w:rPr>
          <w:t>136</w:t>
        </w:r>
        <w:r w:rsidR="008B5D9D">
          <w:rPr>
            <w:webHidden/>
          </w:rPr>
          <w:fldChar w:fldCharType="end"/>
        </w:r>
      </w:hyperlink>
    </w:p>
    <w:p w14:paraId="31BE65D1" w14:textId="58C4D8DC" w:rsidR="008B5D9D" w:rsidRDefault="00D0662E">
      <w:pPr>
        <w:pStyle w:val="TOC1"/>
        <w:rPr>
          <w:rFonts w:asciiTheme="minorHAnsi" w:eastAsiaTheme="minorEastAsia" w:hAnsiTheme="minorHAnsi" w:cstheme="minorBidi"/>
          <w:b w:val="0"/>
          <w:kern w:val="2"/>
          <w:szCs w:val="22"/>
          <w:lang w:eastAsia="en-AU"/>
          <w14:ligatures w14:val="standardContextual"/>
        </w:rPr>
      </w:pPr>
      <w:hyperlink w:anchor="_Toc166163449" w:history="1">
        <w:r w:rsidR="008B5D9D" w:rsidRPr="00591417">
          <w:rPr>
            <w:rStyle w:val="Hyperlink"/>
          </w:rPr>
          <w:t>Resource 7 – partially covered arrays</w:t>
        </w:r>
        <w:r w:rsidR="008B5D9D">
          <w:rPr>
            <w:webHidden/>
          </w:rPr>
          <w:tab/>
        </w:r>
        <w:r w:rsidR="008B5D9D">
          <w:rPr>
            <w:webHidden/>
          </w:rPr>
          <w:fldChar w:fldCharType="begin"/>
        </w:r>
        <w:r w:rsidR="008B5D9D">
          <w:rPr>
            <w:webHidden/>
          </w:rPr>
          <w:instrText xml:space="preserve"> PAGEREF _Toc166163449 \h </w:instrText>
        </w:r>
        <w:r w:rsidR="008B5D9D">
          <w:rPr>
            <w:webHidden/>
          </w:rPr>
        </w:r>
        <w:r w:rsidR="008B5D9D">
          <w:rPr>
            <w:webHidden/>
          </w:rPr>
          <w:fldChar w:fldCharType="separate"/>
        </w:r>
        <w:r w:rsidR="008B5D9D">
          <w:rPr>
            <w:webHidden/>
          </w:rPr>
          <w:t>137</w:t>
        </w:r>
        <w:r w:rsidR="008B5D9D">
          <w:rPr>
            <w:webHidden/>
          </w:rPr>
          <w:fldChar w:fldCharType="end"/>
        </w:r>
      </w:hyperlink>
    </w:p>
    <w:p w14:paraId="7054D4AC" w14:textId="6A2FC788" w:rsidR="008B5D9D" w:rsidRDefault="00D0662E">
      <w:pPr>
        <w:pStyle w:val="TOC1"/>
        <w:rPr>
          <w:rFonts w:asciiTheme="minorHAnsi" w:eastAsiaTheme="minorEastAsia" w:hAnsiTheme="minorHAnsi" w:cstheme="minorBidi"/>
          <w:b w:val="0"/>
          <w:kern w:val="2"/>
          <w:szCs w:val="22"/>
          <w:lang w:eastAsia="en-AU"/>
          <w14:ligatures w14:val="standardContextual"/>
        </w:rPr>
      </w:pPr>
      <w:hyperlink w:anchor="_Toc166163450" w:history="1">
        <w:r w:rsidR="008B5D9D" w:rsidRPr="00591417">
          <w:rPr>
            <w:rStyle w:val="Hyperlink"/>
          </w:rPr>
          <w:t>Resource 8 – matching cards</w:t>
        </w:r>
        <w:r w:rsidR="008B5D9D">
          <w:rPr>
            <w:webHidden/>
          </w:rPr>
          <w:tab/>
        </w:r>
        <w:r w:rsidR="008B5D9D">
          <w:rPr>
            <w:webHidden/>
          </w:rPr>
          <w:fldChar w:fldCharType="begin"/>
        </w:r>
        <w:r w:rsidR="008B5D9D">
          <w:rPr>
            <w:webHidden/>
          </w:rPr>
          <w:instrText xml:space="preserve"> PAGEREF _Toc166163450 \h </w:instrText>
        </w:r>
        <w:r w:rsidR="008B5D9D">
          <w:rPr>
            <w:webHidden/>
          </w:rPr>
        </w:r>
        <w:r w:rsidR="008B5D9D">
          <w:rPr>
            <w:webHidden/>
          </w:rPr>
          <w:fldChar w:fldCharType="separate"/>
        </w:r>
        <w:r w:rsidR="008B5D9D">
          <w:rPr>
            <w:webHidden/>
          </w:rPr>
          <w:t>138</w:t>
        </w:r>
        <w:r w:rsidR="008B5D9D">
          <w:rPr>
            <w:webHidden/>
          </w:rPr>
          <w:fldChar w:fldCharType="end"/>
        </w:r>
      </w:hyperlink>
    </w:p>
    <w:p w14:paraId="016FAAD9" w14:textId="77C85209" w:rsidR="008B5D9D" w:rsidRDefault="00D0662E">
      <w:pPr>
        <w:pStyle w:val="TOC1"/>
        <w:rPr>
          <w:rFonts w:asciiTheme="minorHAnsi" w:eastAsiaTheme="minorEastAsia" w:hAnsiTheme="minorHAnsi" w:cstheme="minorBidi"/>
          <w:b w:val="0"/>
          <w:kern w:val="2"/>
          <w:szCs w:val="22"/>
          <w:lang w:eastAsia="en-AU"/>
          <w14:ligatures w14:val="standardContextual"/>
        </w:rPr>
      </w:pPr>
      <w:hyperlink w:anchor="_Toc166163451" w:history="1">
        <w:r w:rsidR="008B5D9D" w:rsidRPr="00591417">
          <w:rPr>
            <w:rStyle w:val="Hyperlink"/>
          </w:rPr>
          <w:t>Resource 9 – matching card templates</w:t>
        </w:r>
        <w:r w:rsidR="008B5D9D">
          <w:rPr>
            <w:webHidden/>
          </w:rPr>
          <w:tab/>
        </w:r>
        <w:r w:rsidR="008B5D9D">
          <w:rPr>
            <w:webHidden/>
          </w:rPr>
          <w:fldChar w:fldCharType="begin"/>
        </w:r>
        <w:r w:rsidR="008B5D9D">
          <w:rPr>
            <w:webHidden/>
          </w:rPr>
          <w:instrText xml:space="preserve"> PAGEREF _Toc166163451 \h </w:instrText>
        </w:r>
        <w:r w:rsidR="008B5D9D">
          <w:rPr>
            <w:webHidden/>
          </w:rPr>
        </w:r>
        <w:r w:rsidR="008B5D9D">
          <w:rPr>
            <w:webHidden/>
          </w:rPr>
          <w:fldChar w:fldCharType="separate"/>
        </w:r>
        <w:r w:rsidR="008B5D9D">
          <w:rPr>
            <w:webHidden/>
          </w:rPr>
          <w:t>139</w:t>
        </w:r>
        <w:r w:rsidR="008B5D9D">
          <w:rPr>
            <w:webHidden/>
          </w:rPr>
          <w:fldChar w:fldCharType="end"/>
        </w:r>
      </w:hyperlink>
    </w:p>
    <w:p w14:paraId="33F9EAB9" w14:textId="04DC8C42" w:rsidR="008B5D9D" w:rsidRDefault="00D0662E">
      <w:pPr>
        <w:pStyle w:val="TOC1"/>
        <w:rPr>
          <w:rFonts w:asciiTheme="minorHAnsi" w:eastAsiaTheme="minorEastAsia" w:hAnsiTheme="minorHAnsi" w:cstheme="minorBidi"/>
          <w:b w:val="0"/>
          <w:kern w:val="2"/>
          <w:szCs w:val="22"/>
          <w:lang w:eastAsia="en-AU"/>
          <w14:ligatures w14:val="standardContextual"/>
        </w:rPr>
      </w:pPr>
      <w:hyperlink w:anchor="_Toc166163452" w:history="1">
        <w:r w:rsidR="008B5D9D" w:rsidRPr="00591417">
          <w:rPr>
            <w:rStyle w:val="Hyperlink"/>
          </w:rPr>
          <w:t>Resource 10 – doubles and halves</w:t>
        </w:r>
        <w:r w:rsidR="008B5D9D">
          <w:rPr>
            <w:webHidden/>
          </w:rPr>
          <w:tab/>
        </w:r>
        <w:r w:rsidR="008B5D9D">
          <w:rPr>
            <w:webHidden/>
          </w:rPr>
          <w:fldChar w:fldCharType="begin"/>
        </w:r>
        <w:r w:rsidR="008B5D9D">
          <w:rPr>
            <w:webHidden/>
          </w:rPr>
          <w:instrText xml:space="preserve"> PAGEREF _Toc166163452 \h </w:instrText>
        </w:r>
        <w:r w:rsidR="008B5D9D">
          <w:rPr>
            <w:webHidden/>
          </w:rPr>
        </w:r>
        <w:r w:rsidR="008B5D9D">
          <w:rPr>
            <w:webHidden/>
          </w:rPr>
          <w:fldChar w:fldCharType="separate"/>
        </w:r>
        <w:r w:rsidR="008B5D9D">
          <w:rPr>
            <w:webHidden/>
          </w:rPr>
          <w:t>144</w:t>
        </w:r>
        <w:r w:rsidR="008B5D9D">
          <w:rPr>
            <w:webHidden/>
          </w:rPr>
          <w:fldChar w:fldCharType="end"/>
        </w:r>
      </w:hyperlink>
    </w:p>
    <w:p w14:paraId="15AE9546" w14:textId="4791EBDD" w:rsidR="008B5D9D" w:rsidRDefault="00D0662E">
      <w:pPr>
        <w:pStyle w:val="TOC1"/>
        <w:rPr>
          <w:rFonts w:asciiTheme="minorHAnsi" w:eastAsiaTheme="minorEastAsia" w:hAnsiTheme="minorHAnsi" w:cstheme="minorBidi"/>
          <w:b w:val="0"/>
          <w:kern w:val="2"/>
          <w:szCs w:val="22"/>
          <w:lang w:eastAsia="en-AU"/>
          <w14:ligatures w14:val="standardContextual"/>
        </w:rPr>
      </w:pPr>
      <w:hyperlink w:anchor="_Toc166163453" w:history="1">
        <w:r w:rsidR="008B5D9D" w:rsidRPr="00591417">
          <w:rPr>
            <w:rStyle w:val="Hyperlink"/>
          </w:rPr>
          <w:t>Resource 11 – doubles bingo</w:t>
        </w:r>
        <w:r w:rsidR="008B5D9D">
          <w:rPr>
            <w:webHidden/>
          </w:rPr>
          <w:tab/>
        </w:r>
        <w:r w:rsidR="008B5D9D">
          <w:rPr>
            <w:webHidden/>
          </w:rPr>
          <w:fldChar w:fldCharType="begin"/>
        </w:r>
        <w:r w:rsidR="008B5D9D">
          <w:rPr>
            <w:webHidden/>
          </w:rPr>
          <w:instrText xml:space="preserve"> PAGEREF _Toc166163453 \h </w:instrText>
        </w:r>
        <w:r w:rsidR="008B5D9D">
          <w:rPr>
            <w:webHidden/>
          </w:rPr>
        </w:r>
        <w:r w:rsidR="008B5D9D">
          <w:rPr>
            <w:webHidden/>
          </w:rPr>
          <w:fldChar w:fldCharType="separate"/>
        </w:r>
        <w:r w:rsidR="008B5D9D">
          <w:rPr>
            <w:webHidden/>
          </w:rPr>
          <w:t>145</w:t>
        </w:r>
        <w:r w:rsidR="008B5D9D">
          <w:rPr>
            <w:webHidden/>
          </w:rPr>
          <w:fldChar w:fldCharType="end"/>
        </w:r>
      </w:hyperlink>
    </w:p>
    <w:p w14:paraId="65A16A25" w14:textId="5BC1187C" w:rsidR="008B5D9D" w:rsidRDefault="00D0662E">
      <w:pPr>
        <w:pStyle w:val="TOC1"/>
        <w:rPr>
          <w:rFonts w:asciiTheme="minorHAnsi" w:eastAsiaTheme="minorEastAsia" w:hAnsiTheme="minorHAnsi" w:cstheme="minorBidi"/>
          <w:b w:val="0"/>
          <w:kern w:val="2"/>
          <w:szCs w:val="22"/>
          <w:lang w:eastAsia="en-AU"/>
          <w14:ligatures w14:val="standardContextual"/>
        </w:rPr>
      </w:pPr>
      <w:hyperlink w:anchor="_Toc166163454" w:history="1">
        <w:r w:rsidR="008B5D9D" w:rsidRPr="00591417">
          <w:rPr>
            <w:rStyle w:val="Hyperlink"/>
          </w:rPr>
          <w:t>Resource 12 – Are we allowed?</w:t>
        </w:r>
        <w:r w:rsidR="008B5D9D">
          <w:rPr>
            <w:webHidden/>
          </w:rPr>
          <w:tab/>
        </w:r>
        <w:r w:rsidR="008B5D9D">
          <w:rPr>
            <w:webHidden/>
          </w:rPr>
          <w:fldChar w:fldCharType="begin"/>
        </w:r>
        <w:r w:rsidR="008B5D9D">
          <w:rPr>
            <w:webHidden/>
          </w:rPr>
          <w:instrText xml:space="preserve"> PAGEREF _Toc166163454 \h </w:instrText>
        </w:r>
        <w:r w:rsidR="008B5D9D">
          <w:rPr>
            <w:webHidden/>
          </w:rPr>
        </w:r>
        <w:r w:rsidR="008B5D9D">
          <w:rPr>
            <w:webHidden/>
          </w:rPr>
          <w:fldChar w:fldCharType="separate"/>
        </w:r>
        <w:r w:rsidR="008B5D9D">
          <w:rPr>
            <w:webHidden/>
          </w:rPr>
          <w:t>146</w:t>
        </w:r>
        <w:r w:rsidR="008B5D9D">
          <w:rPr>
            <w:webHidden/>
          </w:rPr>
          <w:fldChar w:fldCharType="end"/>
        </w:r>
      </w:hyperlink>
    </w:p>
    <w:p w14:paraId="7C71E91D" w14:textId="3342207B" w:rsidR="008B5D9D" w:rsidRDefault="00D0662E">
      <w:pPr>
        <w:pStyle w:val="TOC1"/>
        <w:rPr>
          <w:rFonts w:asciiTheme="minorHAnsi" w:eastAsiaTheme="minorEastAsia" w:hAnsiTheme="minorHAnsi" w:cstheme="minorBidi"/>
          <w:b w:val="0"/>
          <w:kern w:val="2"/>
          <w:szCs w:val="22"/>
          <w:lang w:eastAsia="en-AU"/>
          <w14:ligatures w14:val="standardContextual"/>
        </w:rPr>
      </w:pPr>
      <w:hyperlink w:anchor="_Toc166163455" w:history="1">
        <w:r w:rsidR="008B5D9D" w:rsidRPr="00591417">
          <w:rPr>
            <w:rStyle w:val="Hyperlink"/>
          </w:rPr>
          <w:t>Resource 13 – arrays</w:t>
        </w:r>
        <w:r w:rsidR="008B5D9D">
          <w:rPr>
            <w:webHidden/>
          </w:rPr>
          <w:tab/>
        </w:r>
        <w:r w:rsidR="008B5D9D">
          <w:rPr>
            <w:webHidden/>
          </w:rPr>
          <w:fldChar w:fldCharType="begin"/>
        </w:r>
        <w:r w:rsidR="008B5D9D">
          <w:rPr>
            <w:webHidden/>
          </w:rPr>
          <w:instrText xml:space="preserve"> PAGEREF _Toc166163455 \h </w:instrText>
        </w:r>
        <w:r w:rsidR="008B5D9D">
          <w:rPr>
            <w:webHidden/>
          </w:rPr>
        </w:r>
        <w:r w:rsidR="008B5D9D">
          <w:rPr>
            <w:webHidden/>
          </w:rPr>
          <w:fldChar w:fldCharType="separate"/>
        </w:r>
        <w:r w:rsidR="008B5D9D">
          <w:rPr>
            <w:webHidden/>
          </w:rPr>
          <w:t>147</w:t>
        </w:r>
        <w:r w:rsidR="008B5D9D">
          <w:rPr>
            <w:webHidden/>
          </w:rPr>
          <w:fldChar w:fldCharType="end"/>
        </w:r>
      </w:hyperlink>
    </w:p>
    <w:p w14:paraId="3908F39F" w14:textId="118F34E7" w:rsidR="008B5D9D" w:rsidRDefault="00D0662E">
      <w:pPr>
        <w:pStyle w:val="TOC1"/>
        <w:rPr>
          <w:rFonts w:asciiTheme="minorHAnsi" w:eastAsiaTheme="minorEastAsia" w:hAnsiTheme="minorHAnsi" w:cstheme="minorBidi"/>
          <w:b w:val="0"/>
          <w:kern w:val="2"/>
          <w:szCs w:val="22"/>
          <w:lang w:eastAsia="en-AU"/>
          <w14:ligatures w14:val="standardContextual"/>
        </w:rPr>
      </w:pPr>
      <w:hyperlink w:anchor="_Toc166163456" w:history="1">
        <w:r w:rsidR="008B5D9D" w:rsidRPr="00591417">
          <w:rPr>
            <w:rStyle w:val="Hyperlink"/>
          </w:rPr>
          <w:t>Resource 14 – plug board examples</w:t>
        </w:r>
        <w:r w:rsidR="008B5D9D">
          <w:rPr>
            <w:webHidden/>
          </w:rPr>
          <w:tab/>
        </w:r>
        <w:r w:rsidR="008B5D9D">
          <w:rPr>
            <w:webHidden/>
          </w:rPr>
          <w:fldChar w:fldCharType="begin"/>
        </w:r>
        <w:r w:rsidR="008B5D9D">
          <w:rPr>
            <w:webHidden/>
          </w:rPr>
          <w:instrText xml:space="preserve"> PAGEREF _Toc166163456 \h </w:instrText>
        </w:r>
        <w:r w:rsidR="008B5D9D">
          <w:rPr>
            <w:webHidden/>
          </w:rPr>
        </w:r>
        <w:r w:rsidR="008B5D9D">
          <w:rPr>
            <w:webHidden/>
          </w:rPr>
          <w:fldChar w:fldCharType="separate"/>
        </w:r>
        <w:r w:rsidR="008B5D9D">
          <w:rPr>
            <w:webHidden/>
          </w:rPr>
          <w:t>148</w:t>
        </w:r>
        <w:r w:rsidR="008B5D9D">
          <w:rPr>
            <w:webHidden/>
          </w:rPr>
          <w:fldChar w:fldCharType="end"/>
        </w:r>
      </w:hyperlink>
    </w:p>
    <w:p w14:paraId="2776FECB" w14:textId="394ED946" w:rsidR="008B5D9D" w:rsidRDefault="00D0662E">
      <w:pPr>
        <w:pStyle w:val="TOC1"/>
        <w:rPr>
          <w:rFonts w:asciiTheme="minorHAnsi" w:eastAsiaTheme="minorEastAsia" w:hAnsiTheme="minorHAnsi" w:cstheme="minorBidi"/>
          <w:b w:val="0"/>
          <w:kern w:val="2"/>
          <w:szCs w:val="22"/>
          <w:lang w:eastAsia="en-AU"/>
          <w14:ligatures w14:val="standardContextual"/>
        </w:rPr>
      </w:pPr>
      <w:hyperlink w:anchor="_Toc166163457" w:history="1">
        <w:r w:rsidR="008B5D9D" w:rsidRPr="00591417">
          <w:rPr>
            <w:rStyle w:val="Hyperlink"/>
          </w:rPr>
          <w:t>Resource 15 – combined plug boards</w:t>
        </w:r>
        <w:r w:rsidR="008B5D9D">
          <w:rPr>
            <w:webHidden/>
          </w:rPr>
          <w:tab/>
        </w:r>
        <w:r w:rsidR="008B5D9D">
          <w:rPr>
            <w:webHidden/>
          </w:rPr>
          <w:fldChar w:fldCharType="begin"/>
        </w:r>
        <w:r w:rsidR="008B5D9D">
          <w:rPr>
            <w:webHidden/>
          </w:rPr>
          <w:instrText xml:space="preserve"> PAGEREF _Toc166163457 \h </w:instrText>
        </w:r>
        <w:r w:rsidR="008B5D9D">
          <w:rPr>
            <w:webHidden/>
          </w:rPr>
        </w:r>
        <w:r w:rsidR="008B5D9D">
          <w:rPr>
            <w:webHidden/>
          </w:rPr>
          <w:fldChar w:fldCharType="separate"/>
        </w:r>
        <w:r w:rsidR="008B5D9D">
          <w:rPr>
            <w:webHidden/>
          </w:rPr>
          <w:t>149</w:t>
        </w:r>
        <w:r w:rsidR="008B5D9D">
          <w:rPr>
            <w:webHidden/>
          </w:rPr>
          <w:fldChar w:fldCharType="end"/>
        </w:r>
      </w:hyperlink>
    </w:p>
    <w:p w14:paraId="1B197808" w14:textId="33F56678" w:rsidR="008B5D9D" w:rsidRDefault="00D0662E">
      <w:pPr>
        <w:pStyle w:val="TOC1"/>
        <w:rPr>
          <w:rFonts w:asciiTheme="minorHAnsi" w:eastAsiaTheme="minorEastAsia" w:hAnsiTheme="minorHAnsi" w:cstheme="minorBidi"/>
          <w:b w:val="0"/>
          <w:kern w:val="2"/>
          <w:szCs w:val="22"/>
          <w:lang w:eastAsia="en-AU"/>
          <w14:ligatures w14:val="standardContextual"/>
        </w:rPr>
      </w:pPr>
      <w:hyperlink w:anchor="_Toc166163458" w:history="1">
        <w:r w:rsidR="008B5D9D" w:rsidRPr="00591417">
          <w:rPr>
            <w:rStyle w:val="Hyperlink"/>
          </w:rPr>
          <w:t>Resource 16 – prove it’s 36</w:t>
        </w:r>
        <w:r w:rsidR="008B5D9D">
          <w:rPr>
            <w:webHidden/>
          </w:rPr>
          <w:tab/>
        </w:r>
        <w:r w:rsidR="008B5D9D">
          <w:rPr>
            <w:webHidden/>
          </w:rPr>
          <w:fldChar w:fldCharType="begin"/>
        </w:r>
        <w:r w:rsidR="008B5D9D">
          <w:rPr>
            <w:webHidden/>
          </w:rPr>
          <w:instrText xml:space="preserve"> PAGEREF _Toc166163458 \h </w:instrText>
        </w:r>
        <w:r w:rsidR="008B5D9D">
          <w:rPr>
            <w:webHidden/>
          </w:rPr>
        </w:r>
        <w:r w:rsidR="008B5D9D">
          <w:rPr>
            <w:webHidden/>
          </w:rPr>
          <w:fldChar w:fldCharType="separate"/>
        </w:r>
        <w:r w:rsidR="008B5D9D">
          <w:rPr>
            <w:webHidden/>
          </w:rPr>
          <w:t>150</w:t>
        </w:r>
        <w:r w:rsidR="008B5D9D">
          <w:rPr>
            <w:webHidden/>
          </w:rPr>
          <w:fldChar w:fldCharType="end"/>
        </w:r>
      </w:hyperlink>
    </w:p>
    <w:p w14:paraId="3B1E8CEB" w14:textId="0B357D17" w:rsidR="008B5D9D" w:rsidRDefault="00D0662E">
      <w:pPr>
        <w:pStyle w:val="TOC1"/>
        <w:rPr>
          <w:rFonts w:asciiTheme="minorHAnsi" w:eastAsiaTheme="minorEastAsia" w:hAnsiTheme="minorHAnsi" w:cstheme="minorBidi"/>
          <w:b w:val="0"/>
          <w:kern w:val="2"/>
          <w:szCs w:val="22"/>
          <w:lang w:eastAsia="en-AU"/>
          <w14:ligatures w14:val="standardContextual"/>
        </w:rPr>
      </w:pPr>
      <w:hyperlink w:anchor="_Toc166163459" w:history="1">
        <w:r w:rsidR="008B5D9D" w:rsidRPr="00591417">
          <w:rPr>
            <w:rStyle w:val="Hyperlink"/>
          </w:rPr>
          <w:t>Resource 17 – plug boards</w:t>
        </w:r>
        <w:r w:rsidR="008B5D9D">
          <w:rPr>
            <w:webHidden/>
          </w:rPr>
          <w:tab/>
        </w:r>
        <w:r w:rsidR="008B5D9D">
          <w:rPr>
            <w:webHidden/>
          </w:rPr>
          <w:fldChar w:fldCharType="begin"/>
        </w:r>
        <w:r w:rsidR="008B5D9D">
          <w:rPr>
            <w:webHidden/>
          </w:rPr>
          <w:instrText xml:space="preserve"> PAGEREF _Toc166163459 \h </w:instrText>
        </w:r>
        <w:r w:rsidR="008B5D9D">
          <w:rPr>
            <w:webHidden/>
          </w:rPr>
        </w:r>
        <w:r w:rsidR="008B5D9D">
          <w:rPr>
            <w:webHidden/>
          </w:rPr>
          <w:fldChar w:fldCharType="separate"/>
        </w:r>
        <w:r w:rsidR="008B5D9D">
          <w:rPr>
            <w:webHidden/>
          </w:rPr>
          <w:t>151</w:t>
        </w:r>
        <w:r w:rsidR="008B5D9D">
          <w:rPr>
            <w:webHidden/>
          </w:rPr>
          <w:fldChar w:fldCharType="end"/>
        </w:r>
      </w:hyperlink>
    </w:p>
    <w:p w14:paraId="1E10EE30" w14:textId="66BEB562" w:rsidR="008B5D9D" w:rsidRDefault="00D0662E">
      <w:pPr>
        <w:pStyle w:val="TOC1"/>
        <w:rPr>
          <w:rFonts w:asciiTheme="minorHAnsi" w:eastAsiaTheme="minorEastAsia" w:hAnsiTheme="minorHAnsi" w:cstheme="minorBidi"/>
          <w:b w:val="0"/>
          <w:kern w:val="2"/>
          <w:szCs w:val="22"/>
          <w:lang w:eastAsia="en-AU"/>
          <w14:ligatures w14:val="standardContextual"/>
        </w:rPr>
      </w:pPr>
      <w:hyperlink w:anchor="_Toc166163460" w:history="1">
        <w:r w:rsidR="008B5D9D" w:rsidRPr="00591417">
          <w:rPr>
            <w:rStyle w:val="Hyperlink"/>
          </w:rPr>
          <w:t>Resource 18 – What am I?</w:t>
        </w:r>
        <w:r w:rsidR="008B5D9D">
          <w:rPr>
            <w:webHidden/>
          </w:rPr>
          <w:tab/>
        </w:r>
        <w:r w:rsidR="008B5D9D">
          <w:rPr>
            <w:webHidden/>
          </w:rPr>
          <w:fldChar w:fldCharType="begin"/>
        </w:r>
        <w:r w:rsidR="008B5D9D">
          <w:rPr>
            <w:webHidden/>
          </w:rPr>
          <w:instrText xml:space="preserve"> PAGEREF _Toc166163460 \h </w:instrText>
        </w:r>
        <w:r w:rsidR="008B5D9D">
          <w:rPr>
            <w:webHidden/>
          </w:rPr>
        </w:r>
        <w:r w:rsidR="008B5D9D">
          <w:rPr>
            <w:webHidden/>
          </w:rPr>
          <w:fldChar w:fldCharType="separate"/>
        </w:r>
        <w:r w:rsidR="008B5D9D">
          <w:rPr>
            <w:webHidden/>
          </w:rPr>
          <w:t>152</w:t>
        </w:r>
        <w:r w:rsidR="008B5D9D">
          <w:rPr>
            <w:webHidden/>
          </w:rPr>
          <w:fldChar w:fldCharType="end"/>
        </w:r>
      </w:hyperlink>
    </w:p>
    <w:p w14:paraId="0A8E609D" w14:textId="705552E4" w:rsidR="008B5D9D" w:rsidRDefault="00D0662E">
      <w:pPr>
        <w:pStyle w:val="TOC1"/>
        <w:rPr>
          <w:rFonts w:asciiTheme="minorHAnsi" w:eastAsiaTheme="minorEastAsia" w:hAnsiTheme="minorHAnsi" w:cstheme="minorBidi"/>
          <w:b w:val="0"/>
          <w:kern w:val="2"/>
          <w:szCs w:val="22"/>
          <w:lang w:eastAsia="en-AU"/>
          <w14:ligatures w14:val="standardContextual"/>
        </w:rPr>
      </w:pPr>
      <w:hyperlink w:anchor="_Toc166163461" w:history="1">
        <w:r w:rsidR="008B5D9D" w:rsidRPr="00591417">
          <w:rPr>
            <w:rStyle w:val="Hyperlink"/>
          </w:rPr>
          <w:t>Resource 19 – task cards</w:t>
        </w:r>
        <w:r w:rsidR="008B5D9D">
          <w:rPr>
            <w:webHidden/>
          </w:rPr>
          <w:tab/>
        </w:r>
        <w:r w:rsidR="008B5D9D">
          <w:rPr>
            <w:webHidden/>
          </w:rPr>
          <w:fldChar w:fldCharType="begin"/>
        </w:r>
        <w:r w:rsidR="008B5D9D">
          <w:rPr>
            <w:webHidden/>
          </w:rPr>
          <w:instrText xml:space="preserve"> PAGEREF _Toc166163461 \h </w:instrText>
        </w:r>
        <w:r w:rsidR="008B5D9D">
          <w:rPr>
            <w:webHidden/>
          </w:rPr>
        </w:r>
        <w:r w:rsidR="008B5D9D">
          <w:rPr>
            <w:webHidden/>
          </w:rPr>
          <w:fldChar w:fldCharType="separate"/>
        </w:r>
        <w:r w:rsidR="008B5D9D">
          <w:rPr>
            <w:webHidden/>
          </w:rPr>
          <w:t>153</w:t>
        </w:r>
        <w:r w:rsidR="008B5D9D">
          <w:rPr>
            <w:webHidden/>
          </w:rPr>
          <w:fldChar w:fldCharType="end"/>
        </w:r>
      </w:hyperlink>
    </w:p>
    <w:p w14:paraId="131D0ADB" w14:textId="0645DA41" w:rsidR="008B5D9D" w:rsidRDefault="00D0662E">
      <w:pPr>
        <w:pStyle w:val="TOC1"/>
        <w:rPr>
          <w:rFonts w:asciiTheme="minorHAnsi" w:eastAsiaTheme="minorEastAsia" w:hAnsiTheme="minorHAnsi" w:cstheme="minorBidi"/>
          <w:b w:val="0"/>
          <w:kern w:val="2"/>
          <w:szCs w:val="22"/>
          <w:lang w:eastAsia="en-AU"/>
          <w14:ligatures w14:val="standardContextual"/>
        </w:rPr>
      </w:pPr>
      <w:hyperlink w:anchor="_Toc166163462" w:history="1">
        <w:r w:rsidR="008B5D9D" w:rsidRPr="00591417">
          <w:rPr>
            <w:rStyle w:val="Hyperlink"/>
          </w:rPr>
          <w:t>Resource 20 – office catalogue</w:t>
        </w:r>
        <w:r w:rsidR="008B5D9D">
          <w:rPr>
            <w:webHidden/>
          </w:rPr>
          <w:tab/>
        </w:r>
        <w:r w:rsidR="008B5D9D">
          <w:rPr>
            <w:webHidden/>
          </w:rPr>
          <w:fldChar w:fldCharType="begin"/>
        </w:r>
        <w:r w:rsidR="008B5D9D">
          <w:rPr>
            <w:webHidden/>
          </w:rPr>
          <w:instrText xml:space="preserve"> PAGEREF _Toc166163462 \h </w:instrText>
        </w:r>
        <w:r w:rsidR="008B5D9D">
          <w:rPr>
            <w:webHidden/>
          </w:rPr>
        </w:r>
        <w:r w:rsidR="008B5D9D">
          <w:rPr>
            <w:webHidden/>
          </w:rPr>
          <w:fldChar w:fldCharType="separate"/>
        </w:r>
        <w:r w:rsidR="008B5D9D">
          <w:rPr>
            <w:webHidden/>
          </w:rPr>
          <w:t>154</w:t>
        </w:r>
        <w:r w:rsidR="008B5D9D">
          <w:rPr>
            <w:webHidden/>
          </w:rPr>
          <w:fldChar w:fldCharType="end"/>
        </w:r>
      </w:hyperlink>
    </w:p>
    <w:p w14:paraId="5C36204A" w14:textId="7023D3B8" w:rsidR="008B5D9D" w:rsidRDefault="00D0662E">
      <w:pPr>
        <w:pStyle w:val="TOC1"/>
        <w:rPr>
          <w:rFonts w:asciiTheme="minorHAnsi" w:eastAsiaTheme="minorEastAsia" w:hAnsiTheme="minorHAnsi" w:cstheme="minorBidi"/>
          <w:b w:val="0"/>
          <w:kern w:val="2"/>
          <w:szCs w:val="22"/>
          <w:lang w:eastAsia="en-AU"/>
          <w14:ligatures w14:val="standardContextual"/>
        </w:rPr>
      </w:pPr>
      <w:hyperlink w:anchor="_Toc166163463" w:history="1">
        <w:r w:rsidR="008B5D9D" w:rsidRPr="00591417">
          <w:rPr>
            <w:rStyle w:val="Hyperlink"/>
          </w:rPr>
          <w:t>Resource 21 – How many cupcakes?</w:t>
        </w:r>
        <w:r w:rsidR="008B5D9D">
          <w:rPr>
            <w:webHidden/>
          </w:rPr>
          <w:tab/>
        </w:r>
        <w:r w:rsidR="008B5D9D">
          <w:rPr>
            <w:webHidden/>
          </w:rPr>
          <w:fldChar w:fldCharType="begin"/>
        </w:r>
        <w:r w:rsidR="008B5D9D">
          <w:rPr>
            <w:webHidden/>
          </w:rPr>
          <w:instrText xml:space="preserve"> PAGEREF _Toc166163463 \h </w:instrText>
        </w:r>
        <w:r w:rsidR="008B5D9D">
          <w:rPr>
            <w:webHidden/>
          </w:rPr>
        </w:r>
        <w:r w:rsidR="008B5D9D">
          <w:rPr>
            <w:webHidden/>
          </w:rPr>
          <w:fldChar w:fldCharType="separate"/>
        </w:r>
        <w:r w:rsidR="008B5D9D">
          <w:rPr>
            <w:webHidden/>
          </w:rPr>
          <w:t>155</w:t>
        </w:r>
        <w:r w:rsidR="008B5D9D">
          <w:rPr>
            <w:webHidden/>
          </w:rPr>
          <w:fldChar w:fldCharType="end"/>
        </w:r>
      </w:hyperlink>
    </w:p>
    <w:p w14:paraId="2381A195" w14:textId="0C8BD2E9" w:rsidR="008B5D9D" w:rsidRDefault="00D0662E">
      <w:pPr>
        <w:pStyle w:val="TOC1"/>
        <w:rPr>
          <w:rFonts w:asciiTheme="minorHAnsi" w:eastAsiaTheme="minorEastAsia" w:hAnsiTheme="minorHAnsi" w:cstheme="minorBidi"/>
          <w:b w:val="0"/>
          <w:kern w:val="2"/>
          <w:szCs w:val="22"/>
          <w:lang w:eastAsia="en-AU"/>
          <w14:ligatures w14:val="standardContextual"/>
        </w:rPr>
      </w:pPr>
      <w:hyperlink w:anchor="_Toc166163464" w:history="1">
        <w:r w:rsidR="008B5D9D" w:rsidRPr="00591417">
          <w:rPr>
            <w:rStyle w:val="Hyperlink"/>
          </w:rPr>
          <w:t>Resource 22 – a special order</w:t>
        </w:r>
        <w:r w:rsidR="008B5D9D">
          <w:rPr>
            <w:webHidden/>
          </w:rPr>
          <w:tab/>
        </w:r>
        <w:r w:rsidR="008B5D9D">
          <w:rPr>
            <w:webHidden/>
          </w:rPr>
          <w:fldChar w:fldCharType="begin"/>
        </w:r>
        <w:r w:rsidR="008B5D9D">
          <w:rPr>
            <w:webHidden/>
          </w:rPr>
          <w:instrText xml:space="preserve"> PAGEREF _Toc166163464 \h </w:instrText>
        </w:r>
        <w:r w:rsidR="008B5D9D">
          <w:rPr>
            <w:webHidden/>
          </w:rPr>
        </w:r>
        <w:r w:rsidR="008B5D9D">
          <w:rPr>
            <w:webHidden/>
          </w:rPr>
          <w:fldChar w:fldCharType="separate"/>
        </w:r>
        <w:r w:rsidR="008B5D9D">
          <w:rPr>
            <w:webHidden/>
          </w:rPr>
          <w:t>156</w:t>
        </w:r>
        <w:r w:rsidR="008B5D9D">
          <w:rPr>
            <w:webHidden/>
          </w:rPr>
          <w:fldChar w:fldCharType="end"/>
        </w:r>
      </w:hyperlink>
    </w:p>
    <w:p w14:paraId="3F209DC8" w14:textId="2D8AFCF2" w:rsidR="008B5D9D" w:rsidRDefault="00D0662E">
      <w:pPr>
        <w:pStyle w:val="TOC1"/>
        <w:rPr>
          <w:rFonts w:asciiTheme="minorHAnsi" w:eastAsiaTheme="minorEastAsia" w:hAnsiTheme="minorHAnsi" w:cstheme="minorBidi"/>
          <w:b w:val="0"/>
          <w:kern w:val="2"/>
          <w:szCs w:val="22"/>
          <w:lang w:eastAsia="en-AU"/>
          <w14:ligatures w14:val="standardContextual"/>
        </w:rPr>
      </w:pPr>
      <w:hyperlink w:anchor="_Toc166163465" w:history="1">
        <w:r w:rsidR="008B5D9D" w:rsidRPr="00591417">
          <w:rPr>
            <w:rStyle w:val="Hyperlink"/>
          </w:rPr>
          <w:t>Resource 23 – busy cupcake day</w:t>
        </w:r>
        <w:r w:rsidR="008B5D9D">
          <w:rPr>
            <w:webHidden/>
          </w:rPr>
          <w:tab/>
        </w:r>
        <w:r w:rsidR="008B5D9D">
          <w:rPr>
            <w:webHidden/>
          </w:rPr>
          <w:fldChar w:fldCharType="begin"/>
        </w:r>
        <w:r w:rsidR="008B5D9D">
          <w:rPr>
            <w:webHidden/>
          </w:rPr>
          <w:instrText xml:space="preserve"> PAGEREF _Toc166163465 \h </w:instrText>
        </w:r>
        <w:r w:rsidR="008B5D9D">
          <w:rPr>
            <w:webHidden/>
          </w:rPr>
        </w:r>
        <w:r w:rsidR="008B5D9D">
          <w:rPr>
            <w:webHidden/>
          </w:rPr>
          <w:fldChar w:fldCharType="separate"/>
        </w:r>
        <w:r w:rsidR="008B5D9D">
          <w:rPr>
            <w:webHidden/>
          </w:rPr>
          <w:t>157</w:t>
        </w:r>
        <w:r w:rsidR="008B5D9D">
          <w:rPr>
            <w:webHidden/>
          </w:rPr>
          <w:fldChar w:fldCharType="end"/>
        </w:r>
      </w:hyperlink>
    </w:p>
    <w:p w14:paraId="6151D486" w14:textId="29285CF3" w:rsidR="008B5D9D" w:rsidRDefault="00D0662E">
      <w:pPr>
        <w:pStyle w:val="TOC1"/>
        <w:rPr>
          <w:rFonts w:asciiTheme="minorHAnsi" w:eastAsiaTheme="minorEastAsia" w:hAnsiTheme="minorHAnsi" w:cstheme="minorBidi"/>
          <w:b w:val="0"/>
          <w:kern w:val="2"/>
          <w:szCs w:val="22"/>
          <w:lang w:eastAsia="en-AU"/>
          <w14:ligatures w14:val="standardContextual"/>
        </w:rPr>
      </w:pPr>
      <w:hyperlink w:anchor="_Toc166163466" w:history="1">
        <w:r w:rsidR="008B5D9D" w:rsidRPr="00591417">
          <w:rPr>
            <w:rStyle w:val="Hyperlink"/>
          </w:rPr>
          <w:t>Resource 24 – sharing crackers</w:t>
        </w:r>
        <w:r w:rsidR="008B5D9D">
          <w:rPr>
            <w:webHidden/>
          </w:rPr>
          <w:tab/>
        </w:r>
        <w:r w:rsidR="008B5D9D">
          <w:rPr>
            <w:webHidden/>
          </w:rPr>
          <w:fldChar w:fldCharType="begin"/>
        </w:r>
        <w:r w:rsidR="008B5D9D">
          <w:rPr>
            <w:webHidden/>
          </w:rPr>
          <w:instrText xml:space="preserve"> PAGEREF _Toc166163466 \h </w:instrText>
        </w:r>
        <w:r w:rsidR="008B5D9D">
          <w:rPr>
            <w:webHidden/>
          </w:rPr>
        </w:r>
        <w:r w:rsidR="008B5D9D">
          <w:rPr>
            <w:webHidden/>
          </w:rPr>
          <w:fldChar w:fldCharType="separate"/>
        </w:r>
        <w:r w:rsidR="008B5D9D">
          <w:rPr>
            <w:webHidden/>
          </w:rPr>
          <w:t>158</w:t>
        </w:r>
        <w:r w:rsidR="008B5D9D">
          <w:rPr>
            <w:webHidden/>
          </w:rPr>
          <w:fldChar w:fldCharType="end"/>
        </w:r>
      </w:hyperlink>
    </w:p>
    <w:p w14:paraId="1B5314D7" w14:textId="50ECA219" w:rsidR="008B5D9D" w:rsidRDefault="00D0662E">
      <w:pPr>
        <w:pStyle w:val="TOC1"/>
        <w:rPr>
          <w:rFonts w:asciiTheme="minorHAnsi" w:eastAsiaTheme="minorEastAsia" w:hAnsiTheme="minorHAnsi" w:cstheme="minorBidi"/>
          <w:b w:val="0"/>
          <w:kern w:val="2"/>
          <w:szCs w:val="22"/>
          <w:lang w:eastAsia="en-AU"/>
          <w14:ligatures w14:val="standardContextual"/>
        </w:rPr>
      </w:pPr>
      <w:hyperlink w:anchor="_Toc166163467" w:history="1">
        <w:r w:rsidR="008B5D9D" w:rsidRPr="00591417">
          <w:rPr>
            <w:rStyle w:val="Hyperlink"/>
          </w:rPr>
          <w:t>Resource 25 – sharing solutions</w:t>
        </w:r>
        <w:r w:rsidR="008B5D9D">
          <w:rPr>
            <w:webHidden/>
          </w:rPr>
          <w:tab/>
        </w:r>
        <w:r w:rsidR="008B5D9D">
          <w:rPr>
            <w:webHidden/>
          </w:rPr>
          <w:fldChar w:fldCharType="begin"/>
        </w:r>
        <w:r w:rsidR="008B5D9D">
          <w:rPr>
            <w:webHidden/>
          </w:rPr>
          <w:instrText xml:space="preserve"> PAGEREF _Toc166163467 \h </w:instrText>
        </w:r>
        <w:r w:rsidR="008B5D9D">
          <w:rPr>
            <w:webHidden/>
          </w:rPr>
        </w:r>
        <w:r w:rsidR="008B5D9D">
          <w:rPr>
            <w:webHidden/>
          </w:rPr>
          <w:fldChar w:fldCharType="separate"/>
        </w:r>
        <w:r w:rsidR="008B5D9D">
          <w:rPr>
            <w:webHidden/>
          </w:rPr>
          <w:t>159</w:t>
        </w:r>
        <w:r w:rsidR="008B5D9D">
          <w:rPr>
            <w:webHidden/>
          </w:rPr>
          <w:fldChar w:fldCharType="end"/>
        </w:r>
      </w:hyperlink>
    </w:p>
    <w:p w14:paraId="5D532EC1" w14:textId="6FE91591" w:rsidR="008B5D9D" w:rsidRDefault="00D0662E">
      <w:pPr>
        <w:pStyle w:val="TOC1"/>
        <w:rPr>
          <w:rFonts w:asciiTheme="minorHAnsi" w:eastAsiaTheme="minorEastAsia" w:hAnsiTheme="minorHAnsi" w:cstheme="minorBidi"/>
          <w:b w:val="0"/>
          <w:kern w:val="2"/>
          <w:szCs w:val="22"/>
          <w:lang w:eastAsia="en-AU"/>
          <w14:ligatures w14:val="standardContextual"/>
        </w:rPr>
      </w:pPr>
      <w:hyperlink w:anchor="_Toc166163468" w:history="1">
        <w:r w:rsidR="008B5D9D" w:rsidRPr="00591417">
          <w:rPr>
            <w:rStyle w:val="Hyperlink"/>
          </w:rPr>
          <w:t>Resource 26 – Salute!</w:t>
        </w:r>
        <w:r w:rsidR="008B5D9D">
          <w:rPr>
            <w:webHidden/>
          </w:rPr>
          <w:tab/>
        </w:r>
        <w:r w:rsidR="008B5D9D">
          <w:rPr>
            <w:webHidden/>
          </w:rPr>
          <w:fldChar w:fldCharType="begin"/>
        </w:r>
        <w:r w:rsidR="008B5D9D">
          <w:rPr>
            <w:webHidden/>
          </w:rPr>
          <w:instrText xml:space="preserve"> PAGEREF _Toc166163468 \h </w:instrText>
        </w:r>
        <w:r w:rsidR="008B5D9D">
          <w:rPr>
            <w:webHidden/>
          </w:rPr>
        </w:r>
        <w:r w:rsidR="008B5D9D">
          <w:rPr>
            <w:webHidden/>
          </w:rPr>
          <w:fldChar w:fldCharType="separate"/>
        </w:r>
        <w:r w:rsidR="008B5D9D">
          <w:rPr>
            <w:webHidden/>
          </w:rPr>
          <w:t>160</w:t>
        </w:r>
        <w:r w:rsidR="008B5D9D">
          <w:rPr>
            <w:webHidden/>
          </w:rPr>
          <w:fldChar w:fldCharType="end"/>
        </w:r>
      </w:hyperlink>
    </w:p>
    <w:p w14:paraId="5B359A39" w14:textId="6F0E574E" w:rsidR="008B5D9D" w:rsidRDefault="00D0662E">
      <w:pPr>
        <w:pStyle w:val="TOC1"/>
        <w:rPr>
          <w:rFonts w:asciiTheme="minorHAnsi" w:eastAsiaTheme="minorEastAsia" w:hAnsiTheme="minorHAnsi" w:cstheme="minorBidi"/>
          <w:b w:val="0"/>
          <w:kern w:val="2"/>
          <w:szCs w:val="22"/>
          <w:lang w:eastAsia="en-AU"/>
          <w14:ligatures w14:val="standardContextual"/>
        </w:rPr>
      </w:pPr>
      <w:hyperlink w:anchor="_Toc166163469" w:history="1">
        <w:r w:rsidR="008B5D9D" w:rsidRPr="00591417">
          <w:rPr>
            <w:rStyle w:val="Hyperlink"/>
          </w:rPr>
          <w:t>Resource 27 – fill the chart</w:t>
        </w:r>
        <w:r w:rsidR="008B5D9D">
          <w:rPr>
            <w:webHidden/>
          </w:rPr>
          <w:tab/>
        </w:r>
        <w:r w:rsidR="008B5D9D">
          <w:rPr>
            <w:webHidden/>
          </w:rPr>
          <w:fldChar w:fldCharType="begin"/>
        </w:r>
        <w:r w:rsidR="008B5D9D">
          <w:rPr>
            <w:webHidden/>
          </w:rPr>
          <w:instrText xml:space="preserve"> PAGEREF _Toc166163469 \h </w:instrText>
        </w:r>
        <w:r w:rsidR="008B5D9D">
          <w:rPr>
            <w:webHidden/>
          </w:rPr>
        </w:r>
        <w:r w:rsidR="008B5D9D">
          <w:rPr>
            <w:webHidden/>
          </w:rPr>
          <w:fldChar w:fldCharType="separate"/>
        </w:r>
        <w:r w:rsidR="008B5D9D">
          <w:rPr>
            <w:webHidden/>
          </w:rPr>
          <w:t>161</w:t>
        </w:r>
        <w:r w:rsidR="008B5D9D">
          <w:rPr>
            <w:webHidden/>
          </w:rPr>
          <w:fldChar w:fldCharType="end"/>
        </w:r>
      </w:hyperlink>
    </w:p>
    <w:p w14:paraId="326A5D11" w14:textId="1C92DA9A" w:rsidR="008B5D9D" w:rsidRDefault="00D0662E">
      <w:pPr>
        <w:pStyle w:val="TOC1"/>
        <w:rPr>
          <w:rFonts w:asciiTheme="minorHAnsi" w:eastAsiaTheme="minorEastAsia" w:hAnsiTheme="minorHAnsi" w:cstheme="minorBidi"/>
          <w:b w:val="0"/>
          <w:kern w:val="2"/>
          <w:szCs w:val="22"/>
          <w:lang w:eastAsia="en-AU"/>
          <w14:ligatures w14:val="standardContextual"/>
        </w:rPr>
      </w:pPr>
      <w:hyperlink w:anchor="_Toc166163470" w:history="1">
        <w:r w:rsidR="008B5D9D" w:rsidRPr="00591417">
          <w:rPr>
            <w:rStyle w:val="Hyperlink"/>
          </w:rPr>
          <w:t>Resource 28 – Open Middle problem</w:t>
        </w:r>
        <w:r w:rsidR="008B5D9D">
          <w:rPr>
            <w:webHidden/>
          </w:rPr>
          <w:tab/>
        </w:r>
        <w:r w:rsidR="008B5D9D">
          <w:rPr>
            <w:webHidden/>
          </w:rPr>
          <w:fldChar w:fldCharType="begin"/>
        </w:r>
        <w:r w:rsidR="008B5D9D">
          <w:rPr>
            <w:webHidden/>
          </w:rPr>
          <w:instrText xml:space="preserve"> PAGEREF _Toc166163470 \h </w:instrText>
        </w:r>
        <w:r w:rsidR="008B5D9D">
          <w:rPr>
            <w:webHidden/>
          </w:rPr>
        </w:r>
        <w:r w:rsidR="008B5D9D">
          <w:rPr>
            <w:webHidden/>
          </w:rPr>
          <w:fldChar w:fldCharType="separate"/>
        </w:r>
        <w:r w:rsidR="008B5D9D">
          <w:rPr>
            <w:webHidden/>
          </w:rPr>
          <w:t>162</w:t>
        </w:r>
        <w:r w:rsidR="008B5D9D">
          <w:rPr>
            <w:webHidden/>
          </w:rPr>
          <w:fldChar w:fldCharType="end"/>
        </w:r>
      </w:hyperlink>
    </w:p>
    <w:p w14:paraId="35811F48" w14:textId="62287023" w:rsidR="008B5D9D" w:rsidRDefault="00D0662E">
      <w:pPr>
        <w:pStyle w:val="TOC1"/>
        <w:rPr>
          <w:rFonts w:asciiTheme="minorHAnsi" w:eastAsiaTheme="minorEastAsia" w:hAnsiTheme="minorHAnsi" w:cstheme="minorBidi"/>
          <w:b w:val="0"/>
          <w:kern w:val="2"/>
          <w:szCs w:val="22"/>
          <w:lang w:eastAsia="en-AU"/>
          <w14:ligatures w14:val="standardContextual"/>
        </w:rPr>
      </w:pPr>
      <w:hyperlink w:anchor="_Toc166163471" w:history="1">
        <w:r w:rsidR="008B5D9D" w:rsidRPr="00591417">
          <w:rPr>
            <w:rStyle w:val="Hyperlink"/>
          </w:rPr>
          <w:t>Resource 29 – carnival ribbons</w:t>
        </w:r>
        <w:r w:rsidR="008B5D9D">
          <w:rPr>
            <w:webHidden/>
          </w:rPr>
          <w:tab/>
        </w:r>
        <w:r w:rsidR="008B5D9D">
          <w:rPr>
            <w:webHidden/>
          </w:rPr>
          <w:fldChar w:fldCharType="begin"/>
        </w:r>
        <w:r w:rsidR="008B5D9D">
          <w:rPr>
            <w:webHidden/>
          </w:rPr>
          <w:instrText xml:space="preserve"> PAGEREF _Toc166163471 \h </w:instrText>
        </w:r>
        <w:r w:rsidR="008B5D9D">
          <w:rPr>
            <w:webHidden/>
          </w:rPr>
        </w:r>
        <w:r w:rsidR="008B5D9D">
          <w:rPr>
            <w:webHidden/>
          </w:rPr>
          <w:fldChar w:fldCharType="separate"/>
        </w:r>
        <w:r w:rsidR="008B5D9D">
          <w:rPr>
            <w:webHidden/>
          </w:rPr>
          <w:t>163</w:t>
        </w:r>
        <w:r w:rsidR="008B5D9D">
          <w:rPr>
            <w:webHidden/>
          </w:rPr>
          <w:fldChar w:fldCharType="end"/>
        </w:r>
      </w:hyperlink>
    </w:p>
    <w:p w14:paraId="3599D949" w14:textId="74D51CAA" w:rsidR="008B5D9D" w:rsidRDefault="00D0662E">
      <w:pPr>
        <w:pStyle w:val="TOC1"/>
        <w:rPr>
          <w:rFonts w:asciiTheme="minorHAnsi" w:eastAsiaTheme="minorEastAsia" w:hAnsiTheme="minorHAnsi" w:cstheme="minorBidi"/>
          <w:b w:val="0"/>
          <w:kern w:val="2"/>
          <w:szCs w:val="22"/>
          <w:lang w:eastAsia="en-AU"/>
          <w14:ligatures w14:val="standardContextual"/>
        </w:rPr>
      </w:pPr>
      <w:hyperlink w:anchor="_Toc166163472" w:history="1">
        <w:r w:rsidR="008B5D9D" w:rsidRPr="00591417">
          <w:rPr>
            <w:rStyle w:val="Hyperlink"/>
          </w:rPr>
          <w:t>Resource 30 – number chart</w:t>
        </w:r>
        <w:r w:rsidR="008B5D9D">
          <w:rPr>
            <w:webHidden/>
          </w:rPr>
          <w:tab/>
        </w:r>
        <w:r w:rsidR="008B5D9D">
          <w:rPr>
            <w:webHidden/>
          </w:rPr>
          <w:fldChar w:fldCharType="begin"/>
        </w:r>
        <w:r w:rsidR="008B5D9D">
          <w:rPr>
            <w:webHidden/>
          </w:rPr>
          <w:instrText xml:space="preserve"> PAGEREF _Toc166163472 \h </w:instrText>
        </w:r>
        <w:r w:rsidR="008B5D9D">
          <w:rPr>
            <w:webHidden/>
          </w:rPr>
        </w:r>
        <w:r w:rsidR="008B5D9D">
          <w:rPr>
            <w:webHidden/>
          </w:rPr>
          <w:fldChar w:fldCharType="separate"/>
        </w:r>
        <w:r w:rsidR="008B5D9D">
          <w:rPr>
            <w:webHidden/>
          </w:rPr>
          <w:t>164</w:t>
        </w:r>
        <w:r w:rsidR="008B5D9D">
          <w:rPr>
            <w:webHidden/>
          </w:rPr>
          <w:fldChar w:fldCharType="end"/>
        </w:r>
      </w:hyperlink>
    </w:p>
    <w:p w14:paraId="6A318DF9" w14:textId="595CBF53" w:rsidR="008B5D9D" w:rsidRDefault="00D0662E">
      <w:pPr>
        <w:pStyle w:val="TOC1"/>
        <w:rPr>
          <w:rFonts w:asciiTheme="minorHAnsi" w:eastAsiaTheme="minorEastAsia" w:hAnsiTheme="minorHAnsi" w:cstheme="minorBidi"/>
          <w:b w:val="0"/>
          <w:kern w:val="2"/>
          <w:szCs w:val="22"/>
          <w:lang w:eastAsia="en-AU"/>
          <w14:ligatures w14:val="standardContextual"/>
        </w:rPr>
      </w:pPr>
      <w:hyperlink w:anchor="_Toc166163473" w:history="1">
        <w:r w:rsidR="008B5D9D" w:rsidRPr="00591417">
          <w:rPr>
            <w:rStyle w:val="Hyperlink"/>
          </w:rPr>
          <w:t>Resource 31 – table recording</w:t>
        </w:r>
        <w:r w:rsidR="008B5D9D">
          <w:rPr>
            <w:webHidden/>
          </w:rPr>
          <w:tab/>
        </w:r>
        <w:r w:rsidR="008B5D9D">
          <w:rPr>
            <w:webHidden/>
          </w:rPr>
          <w:fldChar w:fldCharType="begin"/>
        </w:r>
        <w:r w:rsidR="008B5D9D">
          <w:rPr>
            <w:webHidden/>
          </w:rPr>
          <w:instrText xml:space="preserve"> PAGEREF _Toc166163473 \h </w:instrText>
        </w:r>
        <w:r w:rsidR="008B5D9D">
          <w:rPr>
            <w:webHidden/>
          </w:rPr>
        </w:r>
        <w:r w:rsidR="008B5D9D">
          <w:rPr>
            <w:webHidden/>
          </w:rPr>
          <w:fldChar w:fldCharType="separate"/>
        </w:r>
        <w:r w:rsidR="008B5D9D">
          <w:rPr>
            <w:webHidden/>
          </w:rPr>
          <w:t>165</w:t>
        </w:r>
        <w:r w:rsidR="008B5D9D">
          <w:rPr>
            <w:webHidden/>
          </w:rPr>
          <w:fldChar w:fldCharType="end"/>
        </w:r>
      </w:hyperlink>
    </w:p>
    <w:p w14:paraId="0A207C1A" w14:textId="6A359977" w:rsidR="008B5D9D" w:rsidRDefault="00D0662E">
      <w:pPr>
        <w:pStyle w:val="TOC1"/>
        <w:rPr>
          <w:rFonts w:asciiTheme="minorHAnsi" w:eastAsiaTheme="minorEastAsia" w:hAnsiTheme="minorHAnsi" w:cstheme="minorBidi"/>
          <w:b w:val="0"/>
          <w:kern w:val="2"/>
          <w:szCs w:val="22"/>
          <w:lang w:eastAsia="en-AU"/>
          <w14:ligatures w14:val="standardContextual"/>
        </w:rPr>
      </w:pPr>
      <w:hyperlink w:anchor="_Toc166163474" w:history="1">
        <w:r w:rsidR="008B5D9D" w:rsidRPr="00591417">
          <w:rPr>
            <w:rStyle w:val="Hyperlink"/>
          </w:rPr>
          <w:t>Syllabus outcomes and content</w:t>
        </w:r>
        <w:r w:rsidR="008B5D9D">
          <w:rPr>
            <w:webHidden/>
          </w:rPr>
          <w:tab/>
        </w:r>
        <w:r w:rsidR="008B5D9D">
          <w:rPr>
            <w:webHidden/>
          </w:rPr>
          <w:fldChar w:fldCharType="begin"/>
        </w:r>
        <w:r w:rsidR="008B5D9D">
          <w:rPr>
            <w:webHidden/>
          </w:rPr>
          <w:instrText xml:space="preserve"> PAGEREF _Toc166163474 \h </w:instrText>
        </w:r>
        <w:r w:rsidR="008B5D9D">
          <w:rPr>
            <w:webHidden/>
          </w:rPr>
        </w:r>
        <w:r w:rsidR="008B5D9D">
          <w:rPr>
            <w:webHidden/>
          </w:rPr>
          <w:fldChar w:fldCharType="separate"/>
        </w:r>
        <w:r w:rsidR="008B5D9D">
          <w:rPr>
            <w:webHidden/>
          </w:rPr>
          <w:t>166</w:t>
        </w:r>
        <w:r w:rsidR="008B5D9D">
          <w:rPr>
            <w:webHidden/>
          </w:rPr>
          <w:fldChar w:fldCharType="end"/>
        </w:r>
      </w:hyperlink>
    </w:p>
    <w:p w14:paraId="1B45A17A" w14:textId="2C82E3BF" w:rsidR="008B5D9D" w:rsidRDefault="00D0662E">
      <w:pPr>
        <w:pStyle w:val="TOC2"/>
        <w:rPr>
          <w:rFonts w:asciiTheme="minorHAnsi" w:eastAsiaTheme="minorEastAsia" w:hAnsiTheme="minorHAnsi" w:cstheme="minorBidi"/>
          <w:kern w:val="2"/>
          <w:szCs w:val="22"/>
          <w:lang w:eastAsia="en-AU"/>
          <w14:ligatures w14:val="standardContextual"/>
        </w:rPr>
      </w:pPr>
      <w:hyperlink w:anchor="_Toc166163475" w:history="1">
        <w:r w:rsidR="008B5D9D" w:rsidRPr="00591417">
          <w:rPr>
            <w:rStyle w:val="Hyperlink"/>
          </w:rPr>
          <w:t>Stage 2</w:t>
        </w:r>
        <w:r w:rsidR="008B5D9D">
          <w:rPr>
            <w:webHidden/>
          </w:rPr>
          <w:tab/>
        </w:r>
        <w:r w:rsidR="008B5D9D">
          <w:rPr>
            <w:webHidden/>
          </w:rPr>
          <w:fldChar w:fldCharType="begin"/>
        </w:r>
        <w:r w:rsidR="008B5D9D">
          <w:rPr>
            <w:webHidden/>
          </w:rPr>
          <w:instrText xml:space="preserve"> PAGEREF _Toc166163475 \h </w:instrText>
        </w:r>
        <w:r w:rsidR="008B5D9D">
          <w:rPr>
            <w:webHidden/>
          </w:rPr>
        </w:r>
        <w:r w:rsidR="008B5D9D">
          <w:rPr>
            <w:webHidden/>
          </w:rPr>
          <w:fldChar w:fldCharType="separate"/>
        </w:r>
        <w:r w:rsidR="008B5D9D">
          <w:rPr>
            <w:webHidden/>
          </w:rPr>
          <w:t>166</w:t>
        </w:r>
        <w:r w:rsidR="008B5D9D">
          <w:rPr>
            <w:webHidden/>
          </w:rPr>
          <w:fldChar w:fldCharType="end"/>
        </w:r>
      </w:hyperlink>
    </w:p>
    <w:p w14:paraId="5950895B" w14:textId="1B421D09" w:rsidR="008B5D9D" w:rsidRDefault="00D0662E">
      <w:pPr>
        <w:pStyle w:val="TOC2"/>
        <w:rPr>
          <w:rFonts w:asciiTheme="minorHAnsi" w:eastAsiaTheme="minorEastAsia" w:hAnsiTheme="minorHAnsi" w:cstheme="minorBidi"/>
          <w:kern w:val="2"/>
          <w:szCs w:val="22"/>
          <w:lang w:eastAsia="en-AU"/>
          <w14:ligatures w14:val="standardContextual"/>
        </w:rPr>
      </w:pPr>
      <w:hyperlink w:anchor="_Toc166163476" w:history="1">
        <w:r w:rsidR="008B5D9D" w:rsidRPr="00591417">
          <w:rPr>
            <w:rStyle w:val="Hyperlink"/>
          </w:rPr>
          <w:t>Stage 3</w:t>
        </w:r>
        <w:r w:rsidR="008B5D9D">
          <w:rPr>
            <w:webHidden/>
          </w:rPr>
          <w:tab/>
        </w:r>
        <w:r w:rsidR="008B5D9D">
          <w:rPr>
            <w:webHidden/>
          </w:rPr>
          <w:fldChar w:fldCharType="begin"/>
        </w:r>
        <w:r w:rsidR="008B5D9D">
          <w:rPr>
            <w:webHidden/>
          </w:rPr>
          <w:instrText xml:space="preserve"> PAGEREF _Toc166163476 \h </w:instrText>
        </w:r>
        <w:r w:rsidR="008B5D9D">
          <w:rPr>
            <w:webHidden/>
          </w:rPr>
        </w:r>
        <w:r w:rsidR="008B5D9D">
          <w:rPr>
            <w:webHidden/>
          </w:rPr>
          <w:fldChar w:fldCharType="separate"/>
        </w:r>
        <w:r w:rsidR="008B5D9D">
          <w:rPr>
            <w:webHidden/>
          </w:rPr>
          <w:t>171</w:t>
        </w:r>
        <w:r w:rsidR="008B5D9D">
          <w:rPr>
            <w:webHidden/>
          </w:rPr>
          <w:fldChar w:fldCharType="end"/>
        </w:r>
      </w:hyperlink>
    </w:p>
    <w:p w14:paraId="01B23F34" w14:textId="3AB438EC" w:rsidR="008B5D9D" w:rsidRDefault="00D0662E">
      <w:pPr>
        <w:pStyle w:val="TOC1"/>
        <w:rPr>
          <w:rFonts w:asciiTheme="minorHAnsi" w:eastAsiaTheme="minorEastAsia" w:hAnsiTheme="minorHAnsi" w:cstheme="minorBidi"/>
          <w:b w:val="0"/>
          <w:kern w:val="2"/>
          <w:szCs w:val="22"/>
          <w:lang w:eastAsia="en-AU"/>
          <w14:ligatures w14:val="standardContextual"/>
        </w:rPr>
      </w:pPr>
      <w:hyperlink w:anchor="_Toc166163477" w:history="1">
        <w:r w:rsidR="008B5D9D" w:rsidRPr="00591417">
          <w:rPr>
            <w:rStyle w:val="Hyperlink"/>
          </w:rPr>
          <w:t>References</w:t>
        </w:r>
        <w:r w:rsidR="008B5D9D">
          <w:rPr>
            <w:webHidden/>
          </w:rPr>
          <w:tab/>
        </w:r>
        <w:r w:rsidR="008B5D9D">
          <w:rPr>
            <w:webHidden/>
          </w:rPr>
          <w:fldChar w:fldCharType="begin"/>
        </w:r>
        <w:r w:rsidR="008B5D9D">
          <w:rPr>
            <w:webHidden/>
          </w:rPr>
          <w:instrText xml:space="preserve"> PAGEREF _Toc166163477 \h </w:instrText>
        </w:r>
        <w:r w:rsidR="008B5D9D">
          <w:rPr>
            <w:webHidden/>
          </w:rPr>
        </w:r>
        <w:r w:rsidR="008B5D9D">
          <w:rPr>
            <w:webHidden/>
          </w:rPr>
          <w:fldChar w:fldCharType="separate"/>
        </w:r>
        <w:r w:rsidR="008B5D9D">
          <w:rPr>
            <w:webHidden/>
          </w:rPr>
          <w:t>175</w:t>
        </w:r>
        <w:r w:rsidR="008B5D9D">
          <w:rPr>
            <w:webHidden/>
          </w:rPr>
          <w:fldChar w:fldCharType="end"/>
        </w:r>
      </w:hyperlink>
    </w:p>
    <w:p w14:paraId="2E2F6AE2" w14:textId="291B57A2" w:rsidR="008B5D9D" w:rsidRDefault="00D0662E">
      <w:pPr>
        <w:pStyle w:val="TOC2"/>
        <w:rPr>
          <w:rFonts w:asciiTheme="minorHAnsi" w:eastAsiaTheme="minorEastAsia" w:hAnsiTheme="minorHAnsi" w:cstheme="minorBidi"/>
          <w:kern w:val="2"/>
          <w:szCs w:val="22"/>
          <w:lang w:eastAsia="en-AU"/>
          <w14:ligatures w14:val="standardContextual"/>
        </w:rPr>
      </w:pPr>
      <w:hyperlink w:anchor="_Toc166163478" w:history="1">
        <w:r w:rsidR="008B5D9D" w:rsidRPr="00591417">
          <w:rPr>
            <w:rStyle w:val="Hyperlink"/>
          </w:rPr>
          <w:t>Further reading</w:t>
        </w:r>
        <w:r w:rsidR="008B5D9D">
          <w:rPr>
            <w:webHidden/>
          </w:rPr>
          <w:tab/>
        </w:r>
        <w:r w:rsidR="008B5D9D">
          <w:rPr>
            <w:webHidden/>
          </w:rPr>
          <w:fldChar w:fldCharType="begin"/>
        </w:r>
        <w:r w:rsidR="008B5D9D">
          <w:rPr>
            <w:webHidden/>
          </w:rPr>
          <w:instrText xml:space="preserve"> PAGEREF _Toc166163478 \h </w:instrText>
        </w:r>
        <w:r w:rsidR="008B5D9D">
          <w:rPr>
            <w:webHidden/>
          </w:rPr>
        </w:r>
        <w:r w:rsidR="008B5D9D">
          <w:rPr>
            <w:webHidden/>
          </w:rPr>
          <w:fldChar w:fldCharType="separate"/>
        </w:r>
        <w:r w:rsidR="008B5D9D">
          <w:rPr>
            <w:webHidden/>
          </w:rPr>
          <w:t>178</w:t>
        </w:r>
        <w:r w:rsidR="008B5D9D">
          <w:rPr>
            <w:webHidden/>
          </w:rPr>
          <w:fldChar w:fldCharType="end"/>
        </w:r>
      </w:hyperlink>
    </w:p>
    <w:p w14:paraId="75508C5A" w14:textId="6C243465" w:rsidR="00E20F46" w:rsidRDefault="76B8EDAD" w:rsidP="00BF0C65">
      <w:pPr>
        <w:pStyle w:val="TOC2"/>
      </w:pPr>
      <w:r>
        <w:fldChar w:fldCharType="end"/>
      </w:r>
      <w:r w:rsidR="00E20F46">
        <w:br w:type="page"/>
      </w:r>
    </w:p>
    <w:p w14:paraId="1328D834" w14:textId="77777777" w:rsidR="00A31878" w:rsidRDefault="00A31878" w:rsidP="00D01B09">
      <w:pPr>
        <w:pStyle w:val="Heading1"/>
      </w:pPr>
      <w:bookmarkStart w:id="0" w:name="_Toc147500505"/>
      <w:bookmarkStart w:id="1" w:name="_Toc166163382"/>
      <w:r>
        <w:t>Unit description and duration</w:t>
      </w:r>
      <w:bookmarkEnd w:id="0"/>
      <w:bookmarkEnd w:id="1"/>
    </w:p>
    <w:p w14:paraId="20FAF791" w14:textId="2D56EB24" w:rsidR="00A31878" w:rsidRDefault="03528A35" w:rsidP="00A31878">
      <w:r>
        <w:t>This unit develops the big idea that</w:t>
      </w:r>
      <w:r w:rsidR="7163775B">
        <w:t xml:space="preserve"> multiplicative thinking involves flexible use of multiplication and division concepts, strategies and representations</w:t>
      </w:r>
      <w:r w:rsidR="63705708">
        <w:t>.</w:t>
      </w:r>
    </w:p>
    <w:p w14:paraId="56F843C0" w14:textId="69ED0A51" w:rsidR="00A31878" w:rsidRDefault="00A31878" w:rsidP="00A31878">
      <w:r>
        <w:t>In this 2-week unit</w:t>
      </w:r>
      <w:r w:rsidR="00847DD0">
        <w:t>,</w:t>
      </w:r>
      <w:r>
        <w:t xml:space="preserve"> students are provided opportunities to:</w:t>
      </w:r>
    </w:p>
    <w:p w14:paraId="5B5DC6B0" w14:textId="1B5E6DAD" w:rsidR="00BC00BD" w:rsidRPr="00B335F0" w:rsidRDefault="67466D7A" w:rsidP="00B335F0">
      <w:pPr>
        <w:pStyle w:val="ListBullet"/>
      </w:pPr>
      <w:r>
        <w:t>generate and describe multiplicative patterns and structures</w:t>
      </w:r>
      <w:r w:rsidR="0773D1C7">
        <w:t xml:space="preserve"> (Stage 2)</w:t>
      </w:r>
    </w:p>
    <w:p w14:paraId="0001A8B0" w14:textId="5C9BFA9F" w:rsidR="00BC00BD" w:rsidRPr="00B335F0" w:rsidRDefault="4E8749A1" w:rsidP="00B335F0">
      <w:pPr>
        <w:pStyle w:val="ListBullet"/>
      </w:pPr>
      <w:r>
        <w:t>use arrays to establish and extend multiplication facts from multiples of 2 and 4, 5 and 10</w:t>
      </w:r>
      <w:r w:rsidR="0773D1C7">
        <w:t xml:space="preserve"> (Stage 2)</w:t>
      </w:r>
    </w:p>
    <w:p w14:paraId="4EF3E469" w14:textId="1E2AF062" w:rsidR="00991AFA" w:rsidRPr="00B335F0" w:rsidRDefault="774809F3" w:rsidP="00B335F0">
      <w:pPr>
        <w:pStyle w:val="ListBullet"/>
      </w:pPr>
      <w:r>
        <w:t>represent and solve problems using multiplication fact families, arrays and number sentences</w:t>
      </w:r>
      <w:r w:rsidR="0773D1C7">
        <w:t xml:space="preserve"> (Stage 2)</w:t>
      </w:r>
    </w:p>
    <w:p w14:paraId="210B68E4" w14:textId="749E23AE" w:rsidR="00E31A1E" w:rsidRPr="00B335F0" w:rsidRDefault="6E0E1F9D" w:rsidP="00B335F0">
      <w:pPr>
        <w:pStyle w:val="ListBullet"/>
      </w:pPr>
      <w:r>
        <w:t>determine products and factors</w:t>
      </w:r>
      <w:r w:rsidR="0773D1C7">
        <w:t xml:space="preserve"> (Stage 3)</w:t>
      </w:r>
    </w:p>
    <w:p w14:paraId="59A0B3E7" w14:textId="3D9A446D" w:rsidR="003A7EF4" w:rsidRPr="00B335F0" w:rsidRDefault="07A536F7" w:rsidP="00B335F0">
      <w:pPr>
        <w:pStyle w:val="ListBullet"/>
      </w:pPr>
      <w:r>
        <w:t>use partitioning and place value to multiply 2-, 3- and 4-digit numbers by one-digit numbers</w:t>
      </w:r>
      <w:r w:rsidR="0773D1C7">
        <w:t xml:space="preserve"> (Stage 3)</w:t>
      </w:r>
    </w:p>
    <w:p w14:paraId="249A9317" w14:textId="6D411E2B" w:rsidR="002A61C2" w:rsidRPr="00B335F0" w:rsidRDefault="286C1578" w:rsidP="00B335F0">
      <w:pPr>
        <w:pStyle w:val="ListBullet"/>
      </w:pPr>
      <w:r>
        <w:t>represent and solve division problems with whole number remainders</w:t>
      </w:r>
      <w:r w:rsidR="5543DAB2">
        <w:t xml:space="preserve"> (Stage 3)</w:t>
      </w:r>
      <w:r>
        <w:t>.</w:t>
      </w:r>
    </w:p>
    <w:p w14:paraId="013FA43C" w14:textId="378F0597" w:rsidR="00522B92" w:rsidRDefault="00522B92" w:rsidP="00A31878">
      <w:r>
        <w:t xml:space="preserve">This multi-age unit is informed by the lessons in Stage 2 Year A Unit </w:t>
      </w:r>
      <w:r w:rsidR="004D3813">
        <w:t>13</w:t>
      </w:r>
      <w:r>
        <w:t xml:space="preserve"> and Stage 3 Year A Unit </w:t>
      </w:r>
      <w:r w:rsidR="004D3813">
        <w:t>13</w:t>
      </w:r>
      <w:r>
        <w:t>. Please refer to these units for additional lesson guidance.</w:t>
      </w:r>
    </w:p>
    <w:p w14:paraId="48631E32" w14:textId="77777777" w:rsidR="00DD1D22" w:rsidRDefault="00DD1D22" w:rsidP="00D01B09">
      <w:pPr>
        <w:pStyle w:val="Heading2"/>
      </w:pPr>
      <w:bookmarkStart w:id="2" w:name="_Toc147500506"/>
      <w:bookmarkStart w:id="3" w:name="_Toc166163383"/>
      <w:r>
        <w:t xml:space="preserve">Syllabus </w:t>
      </w:r>
      <w:r w:rsidRPr="00D01B09">
        <w:t>outcomes</w:t>
      </w:r>
      <w:bookmarkEnd w:id="2"/>
      <w:bookmarkEnd w:id="3"/>
    </w:p>
    <w:p w14:paraId="1D8A30F8" w14:textId="77777777" w:rsidR="00DD1D22" w:rsidRDefault="6EC39999" w:rsidP="00DD1D22">
      <w:pPr>
        <w:pStyle w:val="ListBullet"/>
      </w:pPr>
      <w:r w:rsidRPr="0048DABD">
        <w:rPr>
          <w:rStyle w:val="Strong"/>
        </w:rPr>
        <w:t>MAO-WM-01</w:t>
      </w:r>
      <w:r>
        <w:t xml:space="preserve"> develops understanding and fluency in mathematics through exploring and connecting mathematical concepts, choosing and applying mathematical techniques to solve problems, and communicating their thinking and reasoning coherently and clearly</w:t>
      </w:r>
    </w:p>
    <w:p w14:paraId="543D6D58" w14:textId="105CF127" w:rsidR="00B84E04" w:rsidRPr="00B84E04" w:rsidRDefault="00B84E04" w:rsidP="00847DD0">
      <w:pPr>
        <w:pStyle w:val="Heading3"/>
      </w:pPr>
      <w:bookmarkStart w:id="4" w:name="_Toc147500507"/>
      <w:bookmarkStart w:id="5" w:name="_Toc166163384"/>
      <w:r>
        <w:t>Stage 2</w:t>
      </w:r>
      <w:bookmarkEnd w:id="4"/>
      <w:bookmarkEnd w:id="5"/>
    </w:p>
    <w:p w14:paraId="5B3C45EE" w14:textId="425D9807" w:rsidR="00482D50" w:rsidRDefault="212B26FB">
      <w:pPr>
        <w:pStyle w:val="ListBullet"/>
        <w:rPr>
          <w:rStyle w:val="Strong"/>
          <w:b w:val="0"/>
          <w:bCs w:val="0"/>
        </w:rPr>
      </w:pPr>
      <w:r w:rsidRPr="0048DABD">
        <w:rPr>
          <w:rStyle w:val="Strong"/>
        </w:rPr>
        <w:t>MA2-</w:t>
      </w:r>
      <w:r w:rsidR="1B1359F1" w:rsidRPr="0048DABD">
        <w:rPr>
          <w:rStyle w:val="Strong"/>
        </w:rPr>
        <w:t>RN</w:t>
      </w:r>
      <w:r w:rsidRPr="0048DABD">
        <w:rPr>
          <w:rStyle w:val="Strong"/>
        </w:rPr>
        <w:t>-01</w:t>
      </w:r>
      <w:r w:rsidRPr="0048DABD">
        <w:rPr>
          <w:rStyle w:val="Strong"/>
          <w:b w:val="0"/>
          <w:bCs w:val="0"/>
        </w:rPr>
        <w:t xml:space="preserve"> </w:t>
      </w:r>
      <w:r w:rsidR="1B1359F1" w:rsidRPr="0048DABD">
        <w:rPr>
          <w:rStyle w:val="Strong"/>
          <w:b w:val="0"/>
          <w:bCs w:val="0"/>
        </w:rPr>
        <w:t>applies an understanding of place value and the role of zero to represent numbers to at least tens of thousands</w:t>
      </w:r>
    </w:p>
    <w:p w14:paraId="7C2D3E22" w14:textId="14DA21EA" w:rsidR="003D54D9" w:rsidRDefault="603A34A3">
      <w:pPr>
        <w:pStyle w:val="ListBullet"/>
        <w:rPr>
          <w:rStyle w:val="Strong"/>
          <w:b w:val="0"/>
          <w:bCs w:val="0"/>
        </w:rPr>
      </w:pPr>
      <w:r w:rsidRPr="0048DABD">
        <w:rPr>
          <w:rStyle w:val="Strong"/>
        </w:rPr>
        <w:t>MA2-AR-01</w:t>
      </w:r>
      <w:r w:rsidRPr="0048DABD">
        <w:rPr>
          <w:rStyle w:val="Strong"/>
          <w:b w:val="0"/>
          <w:bCs w:val="0"/>
        </w:rPr>
        <w:t xml:space="preserve"> selects and uses mental and written strategies for addition and subtraction involving 2- and 3-digit numbers</w:t>
      </w:r>
    </w:p>
    <w:p w14:paraId="1C3AF7D3" w14:textId="28C6ACE4" w:rsidR="003D54D9" w:rsidRDefault="5585C95F">
      <w:pPr>
        <w:pStyle w:val="ListBullet"/>
        <w:rPr>
          <w:rStyle w:val="Strong"/>
          <w:b w:val="0"/>
          <w:bCs w:val="0"/>
        </w:rPr>
      </w:pPr>
      <w:r w:rsidRPr="0048DABD">
        <w:rPr>
          <w:rStyle w:val="Strong"/>
        </w:rPr>
        <w:t>MA2-AR-02</w:t>
      </w:r>
      <w:r w:rsidRPr="0048DABD">
        <w:rPr>
          <w:rStyle w:val="Strong"/>
          <w:b w:val="0"/>
          <w:bCs w:val="0"/>
        </w:rPr>
        <w:t xml:space="preserve"> completes number sentences involving addition and subtraction by finding missing values</w:t>
      </w:r>
    </w:p>
    <w:p w14:paraId="6640A7C5" w14:textId="6ECE7AD5" w:rsidR="004D7816" w:rsidRDefault="3739DC86">
      <w:pPr>
        <w:pStyle w:val="ListBullet"/>
        <w:rPr>
          <w:rStyle w:val="Strong"/>
          <w:b w:val="0"/>
          <w:bCs w:val="0"/>
        </w:rPr>
      </w:pPr>
      <w:r w:rsidRPr="0048DABD">
        <w:rPr>
          <w:rStyle w:val="Strong"/>
        </w:rPr>
        <w:t>MA2-MR-01</w:t>
      </w:r>
      <w:r w:rsidRPr="0048DABD">
        <w:rPr>
          <w:rStyle w:val="Strong"/>
          <w:b w:val="0"/>
          <w:bCs w:val="0"/>
        </w:rPr>
        <w:t xml:space="preserve"> represents and uses the structure of multiplicative relations to 10 × 10 to solve problems</w:t>
      </w:r>
    </w:p>
    <w:p w14:paraId="76B9DD13" w14:textId="6CBD8746" w:rsidR="00C74D0A" w:rsidRPr="00482D50" w:rsidRDefault="33E73A7A">
      <w:pPr>
        <w:pStyle w:val="ListBullet"/>
        <w:rPr>
          <w:rStyle w:val="Strong"/>
          <w:b w:val="0"/>
          <w:bCs w:val="0"/>
        </w:rPr>
      </w:pPr>
      <w:r w:rsidRPr="0048DABD">
        <w:rPr>
          <w:rStyle w:val="Strong"/>
        </w:rPr>
        <w:t>MA2-MR-02</w:t>
      </w:r>
      <w:r w:rsidRPr="0048DABD">
        <w:rPr>
          <w:rStyle w:val="Strong"/>
          <w:b w:val="0"/>
          <w:bCs w:val="0"/>
        </w:rPr>
        <w:t xml:space="preserve"> completes number sentences involving multiplication and division by finding missing values</w:t>
      </w:r>
    </w:p>
    <w:p w14:paraId="1B2BA700" w14:textId="0E508BBC" w:rsidR="00B84E04" w:rsidRDefault="00B84E04" w:rsidP="00B7407C">
      <w:pPr>
        <w:pStyle w:val="Heading3"/>
      </w:pPr>
      <w:bookmarkStart w:id="6" w:name="_Toc147500508"/>
      <w:bookmarkStart w:id="7" w:name="_Toc166163385"/>
      <w:r>
        <w:t>Stage 3</w:t>
      </w:r>
      <w:bookmarkEnd w:id="6"/>
      <w:bookmarkEnd w:id="7"/>
    </w:p>
    <w:p w14:paraId="200AFF85" w14:textId="4F3655AF" w:rsidR="00F96DC0" w:rsidRDefault="77DC93D9" w:rsidP="00B84E04">
      <w:pPr>
        <w:pStyle w:val="ListBullet"/>
        <w:rPr>
          <w:rStyle w:val="Strong"/>
          <w:b w:val="0"/>
          <w:bCs w:val="0"/>
        </w:rPr>
      </w:pPr>
      <w:r w:rsidRPr="0048DABD">
        <w:rPr>
          <w:rStyle w:val="Strong"/>
        </w:rPr>
        <w:t>MAO-RN-01</w:t>
      </w:r>
      <w:r w:rsidRPr="0048DABD">
        <w:rPr>
          <w:rStyle w:val="Strong"/>
          <w:b w:val="0"/>
          <w:bCs w:val="0"/>
        </w:rPr>
        <w:t xml:space="preserve"> applies an understanding of place value and the role of zero to represent the properties of numbers</w:t>
      </w:r>
    </w:p>
    <w:p w14:paraId="7C4C154F" w14:textId="0E5E55B2" w:rsidR="00E70434" w:rsidRDefault="776870C4" w:rsidP="00B84E04">
      <w:pPr>
        <w:pStyle w:val="ListBullet"/>
        <w:rPr>
          <w:rStyle w:val="Strong"/>
          <w:b w:val="0"/>
          <w:bCs w:val="0"/>
        </w:rPr>
      </w:pPr>
      <w:r w:rsidRPr="0048DABD">
        <w:rPr>
          <w:rStyle w:val="Strong"/>
        </w:rPr>
        <w:t>MA3-AR-01</w:t>
      </w:r>
      <w:r w:rsidRPr="0048DABD">
        <w:rPr>
          <w:rStyle w:val="Strong"/>
          <w:b w:val="0"/>
          <w:bCs w:val="0"/>
        </w:rPr>
        <w:t xml:space="preserve"> selects and applies appropriate strategies to solve addition and subtraction problems</w:t>
      </w:r>
    </w:p>
    <w:p w14:paraId="1D94AA06" w14:textId="109419DD" w:rsidR="00F1300B" w:rsidRPr="00F96DC0" w:rsidRDefault="647B8FF7" w:rsidP="00B84E04">
      <w:pPr>
        <w:pStyle w:val="ListBullet"/>
        <w:rPr>
          <w:rStyle w:val="Strong"/>
          <w:b w:val="0"/>
          <w:bCs w:val="0"/>
        </w:rPr>
      </w:pPr>
      <w:r w:rsidRPr="0048DABD">
        <w:rPr>
          <w:rStyle w:val="Strong"/>
        </w:rPr>
        <w:t>MA3-MR-01</w:t>
      </w:r>
      <w:r w:rsidRPr="0048DABD">
        <w:rPr>
          <w:rStyle w:val="Strong"/>
          <w:b w:val="0"/>
          <w:bCs w:val="0"/>
        </w:rPr>
        <w:t xml:space="preserve"> selects and applies appropriate strategies to solve multiplication and division problems</w:t>
      </w:r>
    </w:p>
    <w:p w14:paraId="51C5F8D7" w14:textId="77777777" w:rsidR="00DD1D22" w:rsidRDefault="00DD1D22" w:rsidP="00D01B09">
      <w:pPr>
        <w:pStyle w:val="Heading2"/>
      </w:pPr>
      <w:bookmarkStart w:id="8" w:name="_Toc147500509"/>
      <w:bookmarkStart w:id="9" w:name="_Toc166163386"/>
      <w:r>
        <w:t>Working mathematically</w:t>
      </w:r>
      <w:bookmarkEnd w:id="8"/>
      <w:bookmarkEnd w:id="9"/>
    </w:p>
    <w:p w14:paraId="32E82826" w14:textId="77777777" w:rsidR="00DD1D22" w:rsidRDefault="00DD1D22" w:rsidP="00DD1D22">
      <w:r>
        <w:t>In the Mathematics K–10 Syllabus, there is one overarching Working mathematically outcome (</w:t>
      </w:r>
      <w:r w:rsidRPr="00647916">
        <w:rPr>
          <w:rStyle w:val="Strong"/>
        </w:rPr>
        <w:t>MAO-WM-01</w:t>
      </w:r>
      <w:r>
        <w:t>). The Working mathematically processes should be embedded within the concepts being taught. The Working mathematically processes present in the Mathematics K–10 Syllabus are:</w:t>
      </w:r>
    </w:p>
    <w:p w14:paraId="0F58FDB1" w14:textId="77777777" w:rsidR="00DD1D22" w:rsidRDefault="6EC39999" w:rsidP="00DD1D22">
      <w:pPr>
        <w:pStyle w:val="ListBullet"/>
      </w:pPr>
      <w:r>
        <w:t>communicating</w:t>
      </w:r>
    </w:p>
    <w:p w14:paraId="64093881" w14:textId="77777777" w:rsidR="00DD1D22" w:rsidRDefault="6EC39999" w:rsidP="00DD1D22">
      <w:pPr>
        <w:pStyle w:val="ListBullet"/>
      </w:pPr>
      <w:r>
        <w:t>understanding and fluency</w:t>
      </w:r>
    </w:p>
    <w:p w14:paraId="50C99876" w14:textId="77777777" w:rsidR="00DD1D22" w:rsidRDefault="6EC39999" w:rsidP="00DD1D22">
      <w:pPr>
        <w:pStyle w:val="ListBullet"/>
      </w:pPr>
      <w:r>
        <w:t>reasoning</w:t>
      </w:r>
    </w:p>
    <w:p w14:paraId="0695AD60" w14:textId="60DD9190" w:rsidR="00DD1D22" w:rsidRPr="00DD1D22" w:rsidRDefault="6EC39999" w:rsidP="00DD1D22">
      <w:pPr>
        <w:pStyle w:val="ListBullet"/>
      </w:pPr>
      <w:r>
        <w:t>problem solving.</w:t>
      </w:r>
    </w:p>
    <w:p w14:paraId="64A379E5" w14:textId="53B9C9A8" w:rsidR="00A31878" w:rsidRDefault="00D0662E" w:rsidP="00A31878">
      <w:pPr>
        <w:pStyle w:val="Imageattributioncaption"/>
      </w:pPr>
      <w:hyperlink r:id="rId8" w:history="1">
        <w:r w:rsidR="00A31878" w:rsidRPr="00A31878">
          <w:rPr>
            <w:rStyle w:val="Hyperlink"/>
          </w:rPr>
          <w:t>Mathematics K–10 Syllabus</w:t>
        </w:r>
      </w:hyperlink>
      <w:r w:rsidR="00A31878">
        <w:t xml:space="preserve"> © NSW Education Standards Authority (NESA) for and on behalf of the Crown in right of the State of New South Wales, 2022.</w:t>
      </w:r>
    </w:p>
    <w:p w14:paraId="6E8833E2" w14:textId="77777777" w:rsidR="00A31878" w:rsidRDefault="00A31878" w:rsidP="00D01B09">
      <w:pPr>
        <w:pStyle w:val="Heading2"/>
      </w:pPr>
      <w:bookmarkStart w:id="10" w:name="_Toc147500510"/>
      <w:bookmarkStart w:id="11" w:name="_Toc166163387"/>
      <w:r>
        <w:t>Student prior learning</w:t>
      </w:r>
      <w:bookmarkEnd w:id="10"/>
      <w:bookmarkEnd w:id="11"/>
    </w:p>
    <w:p w14:paraId="7A3B624E" w14:textId="77777777" w:rsidR="00A31878" w:rsidRDefault="00A31878" w:rsidP="005445AE">
      <w:r>
        <w:t>Before engaging in these teaching and learning activities, students would benefit from prior experience with:</w:t>
      </w:r>
    </w:p>
    <w:p w14:paraId="5169E16F" w14:textId="2C3312EC" w:rsidR="00B817E4" w:rsidRDefault="3ED593C2" w:rsidP="00A31878">
      <w:pPr>
        <w:pStyle w:val="ListBullet"/>
      </w:pPr>
      <w:r>
        <w:t>generating and describing patterns</w:t>
      </w:r>
      <w:r w:rsidR="351D464B">
        <w:t xml:space="preserve"> (Stage 2)</w:t>
      </w:r>
    </w:p>
    <w:p w14:paraId="4E3E7199" w14:textId="556A2C7D" w:rsidR="00B817E4" w:rsidRDefault="27B30930" w:rsidP="00A31878">
      <w:pPr>
        <w:pStyle w:val="ListBullet"/>
      </w:pPr>
      <w:r>
        <w:t>using arrays to establish multiplication facts from multiples of 2 and 4, 5 and 10</w:t>
      </w:r>
      <w:r w:rsidR="351D464B">
        <w:t xml:space="preserve"> (Stage 2)</w:t>
      </w:r>
    </w:p>
    <w:p w14:paraId="3B57A034" w14:textId="40CE4336" w:rsidR="00F44534" w:rsidRDefault="57763DC0" w:rsidP="00A31878">
      <w:pPr>
        <w:pStyle w:val="ListBullet"/>
      </w:pPr>
      <w:r>
        <w:t>representing and solving problems involving multiplication fact families</w:t>
      </w:r>
      <w:r w:rsidR="351D464B">
        <w:t xml:space="preserve"> (Stage 2)</w:t>
      </w:r>
    </w:p>
    <w:p w14:paraId="14928CB6" w14:textId="4A2932DD" w:rsidR="00376EE8" w:rsidRDefault="46553EEC" w:rsidP="00A31878">
      <w:pPr>
        <w:pStyle w:val="ListBullet"/>
      </w:pPr>
      <w:r>
        <w:t>using factors to determine whether a number is prime, composite or neither (</w:t>
      </w:r>
      <w:r w:rsidR="008A4A3B">
        <w:t>0</w:t>
      </w:r>
      <w:r>
        <w:t xml:space="preserve"> </w:t>
      </w:r>
      <w:proofErr w:type="gramStart"/>
      <w:r>
        <w:t>or</w:t>
      </w:r>
      <w:proofErr w:type="gramEnd"/>
      <w:r>
        <w:t xml:space="preserve"> </w:t>
      </w:r>
      <w:r w:rsidR="008A4A3B">
        <w:t>1</w:t>
      </w:r>
      <w:r>
        <w:t>)</w:t>
      </w:r>
      <w:r w:rsidR="351D464B">
        <w:t xml:space="preserve"> (Stage 3)</w:t>
      </w:r>
    </w:p>
    <w:p w14:paraId="6B239805" w14:textId="5D2C1910" w:rsidR="00096D27" w:rsidRDefault="42CBF270" w:rsidP="00A31878">
      <w:pPr>
        <w:pStyle w:val="ListBullet"/>
      </w:pPr>
      <w:r>
        <w:t>using the area model to partition numbers in multiplication problems</w:t>
      </w:r>
      <w:r w:rsidR="351D464B">
        <w:t xml:space="preserve"> </w:t>
      </w:r>
      <w:r w:rsidR="4E9EAD88">
        <w:t>(Stage 3</w:t>
      </w:r>
      <w:r w:rsidR="351D464B">
        <w:t>)</w:t>
      </w:r>
    </w:p>
    <w:p w14:paraId="0D4C1D5C" w14:textId="4BAC1678" w:rsidR="00CA1BC4" w:rsidRDefault="351D464B" w:rsidP="00A31878">
      <w:pPr>
        <w:pStyle w:val="ListBullet"/>
      </w:pPr>
      <w:r>
        <w:t>selecting and applying appropriate strategies to solve multiplication and division problems</w:t>
      </w:r>
      <w:r w:rsidR="4E9EAD88">
        <w:t xml:space="preserve"> (Stage 3)</w:t>
      </w:r>
      <w:r>
        <w:t>.</w:t>
      </w:r>
    </w:p>
    <w:p w14:paraId="539A99ED" w14:textId="7BC14930" w:rsidR="00A868DB" w:rsidRDefault="00A31878" w:rsidP="005445AE">
      <w:pPr>
        <w:pStyle w:val="FeatureBox"/>
      </w:pPr>
      <w:r>
        <w:t xml:space="preserve">In NSW </w:t>
      </w:r>
      <w:r w:rsidRPr="005445AE">
        <w:t>classrooms</w:t>
      </w:r>
      <w:r>
        <w:t xml:space="preserve"> there is a diverse range of students, including Aboriginal and</w:t>
      </w:r>
      <w:r w:rsidR="00A51787">
        <w:t>/or</w:t>
      </w:r>
      <w:r>
        <w:t xml:space="preserve"> Torres Strait Islander students, students learning English as an additional language or dialect, high potential and gifted students and students with disability. Some students may identify with more than one of these groups or possibly all of them. Refer to </w:t>
      </w:r>
      <w:hyperlink r:id="rId9" w:history="1">
        <w:r w:rsidR="00C0238D">
          <w:rPr>
            <w:rStyle w:val="Hyperlink"/>
          </w:rPr>
          <w:t>Curriculum planning for every student – advice</w:t>
        </w:r>
      </w:hyperlink>
      <w:r>
        <w:t xml:space="preserve"> for further information.</w:t>
      </w:r>
    </w:p>
    <w:p w14:paraId="6E9A8CF7" w14:textId="77777777" w:rsidR="00E0539C" w:rsidRPr="00E0539C" w:rsidRDefault="00E0539C" w:rsidP="00E0539C">
      <w:bookmarkStart w:id="12" w:name="_Toc147500511"/>
      <w:r w:rsidRPr="00E0539C">
        <w:br w:type="page"/>
      </w:r>
    </w:p>
    <w:p w14:paraId="20C22D33" w14:textId="49020C31" w:rsidR="00A31878" w:rsidRDefault="00A31878" w:rsidP="00D01B09">
      <w:pPr>
        <w:pStyle w:val="Heading1"/>
      </w:pPr>
      <w:bookmarkStart w:id="13" w:name="_Toc166163388"/>
      <w:r>
        <w:t>Lesson overview and resources</w:t>
      </w:r>
      <w:bookmarkEnd w:id="12"/>
      <w:bookmarkEnd w:id="13"/>
    </w:p>
    <w:p w14:paraId="509DD1F4" w14:textId="518C4B0A" w:rsidR="00C92CAA" w:rsidRDefault="00C92CAA" w:rsidP="00C1312C">
      <w:r w:rsidRPr="00C92CAA">
        <w:t xml:space="preserve">To </w:t>
      </w:r>
      <w:r w:rsidRPr="00C1312C">
        <w:t>cover</w:t>
      </w:r>
      <w:r w:rsidRPr="00C92CAA">
        <w:t xml:space="preserve"> the content of the syllabus across Stage 2 and Stage 3, some core lessons in the unit contain both a Stage 2 and a Stage 3 task. Teachers are encouraged to adapt and contextualise the units to meet the needs of their students.</w:t>
      </w:r>
    </w:p>
    <w:p w14:paraId="45CE018C" w14:textId="0E14D78C" w:rsidR="00A31878" w:rsidRDefault="00A31878" w:rsidP="00A31878">
      <w:r>
        <w:t>The table below outlines the sequence and approximate timing of lessons, learning intentions and resources.</w:t>
      </w:r>
    </w:p>
    <w:tbl>
      <w:tblPr>
        <w:tblStyle w:val="Tableheader"/>
        <w:tblW w:w="5000" w:type="pct"/>
        <w:tblLayout w:type="fixed"/>
        <w:tblLook w:val="0420" w:firstRow="1" w:lastRow="0" w:firstColumn="0" w:lastColumn="0" w:noHBand="0" w:noVBand="1"/>
        <w:tblDescription w:val="Table outlines the lesson and its core concept, the learning intentions for the daily number sense and the core concepts, lesson duration and resources required for the lesson."/>
      </w:tblPr>
      <w:tblGrid>
        <w:gridCol w:w="4855"/>
        <w:gridCol w:w="4855"/>
        <w:gridCol w:w="4852"/>
      </w:tblGrid>
      <w:tr w:rsidR="00EE5BFC" w14:paraId="5216B8B6" w14:textId="77777777" w:rsidTr="0048DABD">
        <w:trPr>
          <w:cnfStyle w:val="100000000000" w:firstRow="1" w:lastRow="0" w:firstColumn="0" w:lastColumn="0" w:oddVBand="0" w:evenVBand="0" w:oddHBand="0" w:evenHBand="0" w:firstRowFirstColumn="0" w:firstRowLastColumn="0" w:lastRowFirstColumn="0" w:lastRowLastColumn="0"/>
        </w:trPr>
        <w:tc>
          <w:tcPr>
            <w:tcW w:w="1667" w:type="pct"/>
          </w:tcPr>
          <w:p w14:paraId="62DB499E" w14:textId="0D0899A4" w:rsidR="00EE5BFC" w:rsidRPr="0062027C" w:rsidRDefault="00EE5BFC" w:rsidP="00EE5BFC">
            <w:pPr>
              <w:rPr>
                <w:color w:val="FFFFFF" w:themeColor="background1"/>
              </w:rPr>
            </w:pPr>
            <w:bookmarkStart w:id="14" w:name="_Hlk165886374"/>
            <w:r w:rsidRPr="0062027C">
              <w:rPr>
                <w:color w:val="FFFFFF" w:themeColor="background1"/>
              </w:rPr>
              <w:t>Lesson</w:t>
            </w:r>
          </w:p>
        </w:tc>
        <w:tc>
          <w:tcPr>
            <w:tcW w:w="1667" w:type="pct"/>
          </w:tcPr>
          <w:p w14:paraId="11A417EE" w14:textId="07740ABE" w:rsidR="00EE5BFC" w:rsidRPr="0062027C" w:rsidRDefault="00EE5BFC" w:rsidP="00EE5BFC">
            <w:pPr>
              <w:rPr>
                <w:color w:val="FFFFFF" w:themeColor="background1"/>
              </w:rPr>
            </w:pPr>
            <w:r w:rsidRPr="0062027C">
              <w:rPr>
                <w:color w:val="FFFFFF" w:themeColor="background1"/>
              </w:rPr>
              <w:t>Content</w:t>
            </w:r>
          </w:p>
        </w:tc>
        <w:tc>
          <w:tcPr>
            <w:tcW w:w="1666" w:type="pct"/>
          </w:tcPr>
          <w:p w14:paraId="5F36BDA8" w14:textId="09CCD8C5" w:rsidR="00EE5BFC" w:rsidRPr="0062027C" w:rsidRDefault="00EE5BFC" w:rsidP="00EE5BFC">
            <w:pPr>
              <w:rPr>
                <w:color w:val="FFFFFF" w:themeColor="background1"/>
              </w:rPr>
            </w:pPr>
            <w:r w:rsidRPr="0062027C">
              <w:rPr>
                <w:color w:val="FFFFFF" w:themeColor="background1"/>
              </w:rPr>
              <w:t>Duration and resources</w:t>
            </w:r>
          </w:p>
        </w:tc>
      </w:tr>
      <w:tr w:rsidR="005A2EE7" w14:paraId="271FE273" w14:textId="77777777" w:rsidTr="0048DABD">
        <w:trPr>
          <w:cnfStyle w:val="000000100000" w:firstRow="0" w:lastRow="0" w:firstColumn="0" w:lastColumn="0" w:oddVBand="0" w:evenVBand="0" w:oddHBand="1" w:evenHBand="0" w:firstRowFirstColumn="0" w:firstRowLastColumn="0" w:lastRowFirstColumn="0" w:lastRowLastColumn="0"/>
        </w:trPr>
        <w:tc>
          <w:tcPr>
            <w:tcW w:w="1667" w:type="pct"/>
          </w:tcPr>
          <w:p w14:paraId="0CF8C953" w14:textId="43437BF4" w:rsidR="005A2EE7" w:rsidRPr="00C94A1C" w:rsidRDefault="00D0662E" w:rsidP="005A2EE7">
            <w:pPr>
              <w:rPr>
                <w:rStyle w:val="Strong"/>
                <w:b w:val="0"/>
                <w:bCs w:val="0"/>
              </w:rPr>
            </w:pPr>
            <w:hyperlink w:anchor="_Lesson_1" w:history="1">
              <w:r w:rsidR="005A2EE7" w:rsidRPr="00C94A1C">
                <w:rPr>
                  <w:rStyle w:val="Hyperlink"/>
                  <w:b/>
                  <w:bCs/>
                </w:rPr>
                <w:t>Lesson 1</w:t>
              </w:r>
            </w:hyperlink>
          </w:p>
          <w:p w14:paraId="3F5029D4" w14:textId="77777777" w:rsidR="005A2EE7" w:rsidRPr="00E00F8E" w:rsidRDefault="005A2EE7" w:rsidP="005A2EE7">
            <w:pPr>
              <w:rPr>
                <w:rStyle w:val="Strong"/>
              </w:rPr>
            </w:pPr>
            <w:r w:rsidRPr="00E00F8E">
              <w:rPr>
                <w:rStyle w:val="Strong"/>
              </w:rPr>
              <w:t>Daily number sense</w:t>
            </w:r>
          </w:p>
          <w:p w14:paraId="01617818" w14:textId="77777777" w:rsidR="005A2EE7" w:rsidRPr="006438EF" w:rsidRDefault="005A2EE7" w:rsidP="005A2EE7">
            <w:pPr>
              <w:rPr>
                <w:rStyle w:val="Strong"/>
              </w:rPr>
            </w:pPr>
            <w:r w:rsidRPr="006438EF">
              <w:rPr>
                <w:rStyle w:val="Strong"/>
              </w:rPr>
              <w:t>Stage 2</w:t>
            </w:r>
            <w:r w:rsidRPr="006438EF">
              <w:t>:</w:t>
            </w:r>
          </w:p>
          <w:p w14:paraId="1348EE8A" w14:textId="071FFA4C" w:rsidR="005A2EE7" w:rsidRDefault="6CB8B01F" w:rsidP="005A2EE7">
            <w:pPr>
              <w:pStyle w:val="ListBullet"/>
            </w:pPr>
            <w:r w:rsidRPr="0048DABD">
              <w:rPr>
                <w:rStyle w:val="Strong"/>
              </w:rPr>
              <w:t>Multiplicative relations A</w:t>
            </w:r>
            <w:r>
              <w:t>: Represent and solve problems involving multiplication fact families</w:t>
            </w:r>
          </w:p>
          <w:p w14:paraId="6FF3D1FD" w14:textId="77777777" w:rsidR="005A2EE7" w:rsidRPr="00E00F8E" w:rsidRDefault="005A2EE7" w:rsidP="005A2EE7">
            <w:pPr>
              <w:rPr>
                <w:rStyle w:val="Strong"/>
              </w:rPr>
            </w:pPr>
            <w:r w:rsidRPr="00E00F8E">
              <w:rPr>
                <w:rStyle w:val="Strong"/>
              </w:rPr>
              <w:t>Stage 3</w:t>
            </w:r>
            <w:r w:rsidRPr="001D2AD4">
              <w:t>:</w:t>
            </w:r>
          </w:p>
          <w:p w14:paraId="4CB9006C" w14:textId="70D1DE4B" w:rsidR="005A2EE7" w:rsidRDefault="6CB8B01F" w:rsidP="005A2EE7">
            <w:pPr>
              <w:pStyle w:val="ListBullet"/>
            </w:pPr>
            <w:r w:rsidRPr="0048DABD">
              <w:rPr>
                <w:rStyle w:val="Strong"/>
              </w:rPr>
              <w:t>Multiplicative relations A</w:t>
            </w:r>
            <w:r>
              <w:t>: Select and apply strategies to divide a number with 3 or more digits by a one-digit number</w:t>
            </w:r>
          </w:p>
        </w:tc>
        <w:tc>
          <w:tcPr>
            <w:tcW w:w="1667" w:type="pct"/>
          </w:tcPr>
          <w:p w14:paraId="5F5F4AFB" w14:textId="77777777" w:rsidR="005A2EE7" w:rsidRDefault="005A2EE7" w:rsidP="005A2EE7">
            <w:r w:rsidRPr="00E00F8E">
              <w:rPr>
                <w:rStyle w:val="Strong"/>
              </w:rPr>
              <w:t>Lesson core concept</w:t>
            </w:r>
            <w:r>
              <w:t>: multiplicative thinking is based on patterns and structures (Stage 2) and prime numbers are building blocks (Stage 3).</w:t>
            </w:r>
          </w:p>
          <w:p w14:paraId="65CC63F6" w14:textId="77777777" w:rsidR="005A2EE7" w:rsidRPr="00E00F8E" w:rsidRDefault="005A2EE7" w:rsidP="005A2EE7">
            <w:pPr>
              <w:rPr>
                <w:rStyle w:val="Strong"/>
              </w:rPr>
            </w:pPr>
            <w:r w:rsidRPr="00E00F8E">
              <w:rPr>
                <w:rStyle w:val="Strong"/>
              </w:rPr>
              <w:t>Stage 2</w:t>
            </w:r>
            <w:r w:rsidRPr="00673C2C">
              <w:t>:</w:t>
            </w:r>
          </w:p>
          <w:p w14:paraId="6D23B9F8" w14:textId="2387F754" w:rsidR="005A2EE7" w:rsidRPr="00021D4E" w:rsidRDefault="6CB8B01F" w:rsidP="005A2EE7">
            <w:pPr>
              <w:pStyle w:val="ListBullet"/>
            </w:pPr>
            <w:r w:rsidRPr="0048DABD">
              <w:rPr>
                <w:rStyle w:val="Strong"/>
              </w:rPr>
              <w:t xml:space="preserve">Multiplicative relations A: </w:t>
            </w:r>
            <w:r w:rsidR="3641767D">
              <w:t>Generate and describe patterns</w:t>
            </w:r>
          </w:p>
          <w:p w14:paraId="0EA244A0" w14:textId="77777777" w:rsidR="005A2EE7" w:rsidRDefault="6CB8B01F" w:rsidP="005A2EE7">
            <w:pPr>
              <w:pStyle w:val="ListBullet"/>
            </w:pPr>
            <w:r w:rsidRPr="0048DABD">
              <w:rPr>
                <w:rStyle w:val="Strong"/>
              </w:rPr>
              <w:t>Multiplicative relations A:</w:t>
            </w:r>
            <w:r>
              <w:t xml:space="preserve"> Represent and solve problems involving multiplication fact families</w:t>
            </w:r>
          </w:p>
          <w:p w14:paraId="022F6666" w14:textId="77777777" w:rsidR="005A2EE7" w:rsidRPr="00E00F8E" w:rsidRDefault="005A2EE7" w:rsidP="005A2EE7">
            <w:pPr>
              <w:rPr>
                <w:rStyle w:val="Strong"/>
              </w:rPr>
            </w:pPr>
            <w:r w:rsidRPr="00E00F8E">
              <w:rPr>
                <w:rStyle w:val="Strong"/>
              </w:rPr>
              <w:t>Stage 3</w:t>
            </w:r>
            <w:r w:rsidRPr="00673C2C">
              <w:t>:</w:t>
            </w:r>
          </w:p>
          <w:p w14:paraId="6F781A56" w14:textId="77777777" w:rsidR="005A2EE7" w:rsidRDefault="6CB8B01F" w:rsidP="131E61E4">
            <w:pPr>
              <w:pStyle w:val="ListBullet"/>
            </w:pPr>
            <w:r w:rsidRPr="0048DABD">
              <w:rPr>
                <w:rStyle w:val="Strong"/>
              </w:rPr>
              <w:t>Multiplicative relations A</w:t>
            </w:r>
            <w:r>
              <w:t>: Use partitioning and place value to multiply 2-, 3- and 4-digit numbers by one-digit numbers</w:t>
            </w:r>
          </w:p>
          <w:p w14:paraId="7052150F" w14:textId="75A35375" w:rsidR="005A2EE7" w:rsidRDefault="6CB8B01F" w:rsidP="005A2EE7">
            <w:pPr>
              <w:pStyle w:val="ListBullet"/>
            </w:pPr>
            <w:r w:rsidRPr="0048DABD">
              <w:rPr>
                <w:rStyle w:val="Strong"/>
              </w:rPr>
              <w:t>Multiplicative relations A</w:t>
            </w:r>
            <w:r>
              <w:t xml:space="preserve">: </w:t>
            </w:r>
            <w:r w:rsidR="36EC43C0">
              <w:t>Determine products and factors</w:t>
            </w:r>
          </w:p>
        </w:tc>
        <w:tc>
          <w:tcPr>
            <w:tcW w:w="1666" w:type="pct"/>
          </w:tcPr>
          <w:p w14:paraId="1530436A" w14:textId="7224BB53" w:rsidR="005A2EE7" w:rsidRDefault="005A2EE7" w:rsidP="005A2EE7">
            <w:r w:rsidRPr="00E00F8E">
              <w:rPr>
                <w:rStyle w:val="Strong"/>
              </w:rPr>
              <w:t>Lesson duration</w:t>
            </w:r>
            <w:r>
              <w:t xml:space="preserve">: </w:t>
            </w:r>
            <w:r w:rsidR="000E1BD5">
              <w:t>70</w:t>
            </w:r>
            <w:r>
              <w:t xml:space="preserve"> minutes</w:t>
            </w:r>
          </w:p>
          <w:p w14:paraId="7796FEE3" w14:textId="35C21613" w:rsidR="005A2EE7" w:rsidRPr="00E0539C" w:rsidRDefault="00D0662E" w:rsidP="00E0539C">
            <w:pPr>
              <w:pStyle w:val="ListBullet"/>
            </w:pPr>
            <w:hyperlink w:anchor="_Resource_1_–" w:history="1">
              <w:r w:rsidR="0033296A" w:rsidRPr="00793D9D">
                <w:rPr>
                  <w:rStyle w:val="Hyperlink"/>
                </w:rPr>
                <w:t>Resource 1 – How many books?</w:t>
              </w:r>
            </w:hyperlink>
          </w:p>
          <w:p w14:paraId="580B86AD" w14:textId="2EDE8FB4" w:rsidR="005A2EE7" w:rsidRPr="00E0539C" w:rsidRDefault="00D0662E" w:rsidP="00E0539C">
            <w:pPr>
              <w:pStyle w:val="ListBullet"/>
            </w:pPr>
            <w:hyperlink w:anchor="_Resource_2_–" w:history="1">
              <w:r w:rsidR="6CB8B01F" w:rsidRPr="00793D9D">
                <w:rPr>
                  <w:rStyle w:val="Hyperlink"/>
                </w:rPr>
                <w:t xml:space="preserve">Resource </w:t>
              </w:r>
              <w:r w:rsidR="18120351" w:rsidRPr="00793D9D">
                <w:rPr>
                  <w:rStyle w:val="Hyperlink"/>
                </w:rPr>
                <w:t>2</w:t>
              </w:r>
              <w:r w:rsidR="6CB8B01F" w:rsidRPr="00793D9D">
                <w:rPr>
                  <w:rStyle w:val="Hyperlink"/>
                </w:rPr>
                <w:t xml:space="preserve"> – pattern table</w:t>
              </w:r>
            </w:hyperlink>
          </w:p>
          <w:p w14:paraId="4D3A7CEE" w14:textId="2E61A06B" w:rsidR="005A2EE7" w:rsidRPr="00E0539C" w:rsidRDefault="00D0662E" w:rsidP="00E0539C">
            <w:pPr>
              <w:pStyle w:val="ListBullet"/>
            </w:pPr>
            <w:hyperlink w:anchor="_Resource_3_–" w:history="1">
              <w:r w:rsidR="6CB8B01F" w:rsidRPr="00793D9D">
                <w:rPr>
                  <w:rStyle w:val="Hyperlink"/>
                </w:rPr>
                <w:t xml:space="preserve">Resource </w:t>
              </w:r>
              <w:r w:rsidR="18120351" w:rsidRPr="00793D9D">
                <w:rPr>
                  <w:rStyle w:val="Hyperlink"/>
                </w:rPr>
                <w:t>3</w:t>
              </w:r>
              <w:r w:rsidR="6CB8B01F" w:rsidRPr="00793D9D">
                <w:rPr>
                  <w:rStyle w:val="Hyperlink"/>
                </w:rPr>
                <w:t xml:space="preserve"> – caught red handed</w:t>
              </w:r>
            </w:hyperlink>
          </w:p>
          <w:p w14:paraId="57D78762" w14:textId="1A60A428" w:rsidR="005A2EE7" w:rsidRPr="00E0539C" w:rsidRDefault="00D0662E" w:rsidP="00E0539C">
            <w:pPr>
              <w:pStyle w:val="ListBullet"/>
              <w:rPr>
                <w:rStyle w:val="Hyperlink"/>
                <w:color w:val="auto"/>
                <w:u w:val="none"/>
              </w:rPr>
            </w:pPr>
            <w:hyperlink w:anchor="_Resource_4_–" w:history="1">
              <w:r w:rsidR="6CB8B01F" w:rsidRPr="00793D9D">
                <w:rPr>
                  <w:rStyle w:val="Hyperlink"/>
                </w:rPr>
                <w:t xml:space="preserve">Resource </w:t>
              </w:r>
              <w:r w:rsidR="18120351" w:rsidRPr="00793D9D">
                <w:rPr>
                  <w:rStyle w:val="Hyperlink"/>
                </w:rPr>
                <w:t>4</w:t>
              </w:r>
              <w:r w:rsidR="6CB8B01F" w:rsidRPr="00793D9D">
                <w:rPr>
                  <w:rStyle w:val="Hyperlink"/>
                </w:rPr>
                <w:t xml:space="preserve"> – red handed questions</w:t>
              </w:r>
            </w:hyperlink>
          </w:p>
          <w:p w14:paraId="02719B0A" w14:textId="239CFC5D" w:rsidR="005A2EE7" w:rsidRPr="00E0539C" w:rsidRDefault="00D0662E" w:rsidP="00E0539C">
            <w:pPr>
              <w:pStyle w:val="ListBullet"/>
            </w:pPr>
            <w:hyperlink w:anchor="_Resource_5_–" w:history="1">
              <w:r w:rsidR="6CB8B01F" w:rsidRPr="00793D9D">
                <w:rPr>
                  <w:rStyle w:val="Hyperlink"/>
                </w:rPr>
                <w:t xml:space="preserve">Resource </w:t>
              </w:r>
              <w:r w:rsidR="18120351" w:rsidRPr="00793D9D">
                <w:rPr>
                  <w:rStyle w:val="Hyperlink"/>
                </w:rPr>
                <w:t>5</w:t>
              </w:r>
              <w:r w:rsidR="6CB8B01F" w:rsidRPr="00793D9D">
                <w:rPr>
                  <w:rStyle w:val="Hyperlink"/>
                </w:rPr>
                <w:t xml:space="preserve"> – candy possibilities</w:t>
              </w:r>
            </w:hyperlink>
          </w:p>
          <w:p w14:paraId="4C6DEC81" w14:textId="77777777" w:rsidR="00352B9E" w:rsidRPr="00703F86" w:rsidRDefault="00352B9E" w:rsidP="00352B9E">
            <w:pPr>
              <w:pStyle w:val="ListBullet"/>
            </w:pPr>
            <w:r>
              <w:t>20-sided dice or spinner</w:t>
            </w:r>
          </w:p>
          <w:p w14:paraId="067FF541" w14:textId="77777777" w:rsidR="00352B9E" w:rsidRDefault="00352B9E" w:rsidP="00352B9E">
            <w:pPr>
              <w:pStyle w:val="ListBullet"/>
            </w:pPr>
            <w:r>
              <w:t>Butcher’s paper</w:t>
            </w:r>
          </w:p>
          <w:p w14:paraId="52D945FB" w14:textId="77777777" w:rsidR="004161BC" w:rsidRPr="00E0539C" w:rsidRDefault="4AA3D733" w:rsidP="00E0539C">
            <w:pPr>
              <w:pStyle w:val="ListBullet"/>
            </w:pPr>
            <w:r w:rsidRPr="00E0539C">
              <w:t>Counters</w:t>
            </w:r>
          </w:p>
          <w:p w14:paraId="27644D9F" w14:textId="7A2DC3C5" w:rsidR="00352B9E" w:rsidRDefault="00352B9E" w:rsidP="00352B9E">
            <w:pPr>
              <w:pStyle w:val="ListBullet"/>
            </w:pPr>
            <w:r>
              <w:t>Different coloured markers</w:t>
            </w:r>
            <w:r w:rsidR="002816B0">
              <w:t xml:space="preserve"> or pens</w:t>
            </w:r>
          </w:p>
          <w:p w14:paraId="3422AB0D" w14:textId="77777777" w:rsidR="00AE2E6D" w:rsidRPr="00323A08" w:rsidRDefault="24DD8A19" w:rsidP="00AE2E6D">
            <w:pPr>
              <w:pStyle w:val="ListBullet"/>
            </w:pPr>
            <w:r>
              <w:t>Individual whiteboards</w:t>
            </w:r>
          </w:p>
          <w:p w14:paraId="5B557957" w14:textId="2165A0DF" w:rsidR="005A2EE7" w:rsidRDefault="6CB8B01F" w:rsidP="005A2EE7">
            <w:pPr>
              <w:pStyle w:val="ListBullet"/>
            </w:pPr>
            <w:r>
              <w:t>Interlocking cubes</w:t>
            </w:r>
          </w:p>
          <w:p w14:paraId="17FEDAE3" w14:textId="1582DD8F" w:rsidR="005A2EE7" w:rsidRDefault="6CB8B01F" w:rsidP="005A2EE7">
            <w:pPr>
              <w:pStyle w:val="ListBullet"/>
            </w:pPr>
            <w:r>
              <w:t>Writing materials</w:t>
            </w:r>
          </w:p>
        </w:tc>
      </w:tr>
      <w:tr w:rsidR="00A31878" w14:paraId="204E228E" w14:textId="77777777" w:rsidTr="0048DABD">
        <w:trPr>
          <w:cnfStyle w:val="000000010000" w:firstRow="0" w:lastRow="0" w:firstColumn="0" w:lastColumn="0" w:oddVBand="0" w:evenVBand="0" w:oddHBand="0" w:evenHBand="1" w:firstRowFirstColumn="0" w:firstRowLastColumn="0" w:lastRowFirstColumn="0" w:lastRowLastColumn="0"/>
        </w:trPr>
        <w:tc>
          <w:tcPr>
            <w:tcW w:w="1667" w:type="pct"/>
          </w:tcPr>
          <w:p w14:paraId="20C073A7" w14:textId="4C1B02C8" w:rsidR="00E00F8E" w:rsidRPr="00C94A1C" w:rsidRDefault="00D0662E" w:rsidP="00E00F8E">
            <w:pPr>
              <w:rPr>
                <w:rStyle w:val="Strong"/>
                <w:b w:val="0"/>
                <w:bCs w:val="0"/>
              </w:rPr>
            </w:pPr>
            <w:hyperlink w:anchor="_Lesson_2_1" w:history="1">
              <w:r w:rsidR="00E00F8E" w:rsidRPr="00C94A1C">
                <w:rPr>
                  <w:rStyle w:val="Hyperlink"/>
                  <w:b/>
                  <w:bCs/>
                </w:rPr>
                <w:t>Lesson 2</w:t>
              </w:r>
            </w:hyperlink>
          </w:p>
          <w:p w14:paraId="12219FA5" w14:textId="77777777" w:rsidR="00E00F8E" w:rsidRPr="00E00F8E" w:rsidRDefault="00E00F8E" w:rsidP="00E00F8E">
            <w:pPr>
              <w:rPr>
                <w:rStyle w:val="Strong"/>
              </w:rPr>
            </w:pPr>
            <w:r w:rsidRPr="00E00F8E">
              <w:rPr>
                <w:rStyle w:val="Strong"/>
              </w:rPr>
              <w:t>Daily number sense</w:t>
            </w:r>
          </w:p>
          <w:p w14:paraId="2EF6257B" w14:textId="77777777" w:rsidR="00E00F8E" w:rsidRPr="00E00F8E" w:rsidRDefault="29D9E961" w:rsidP="00E00F8E">
            <w:pPr>
              <w:rPr>
                <w:rStyle w:val="Strong"/>
              </w:rPr>
            </w:pPr>
            <w:r w:rsidRPr="5701185F">
              <w:rPr>
                <w:rStyle w:val="Strong"/>
              </w:rPr>
              <w:t>Stage 2</w:t>
            </w:r>
            <w:r>
              <w:t>:</w:t>
            </w:r>
          </w:p>
          <w:p w14:paraId="57ED8BC6" w14:textId="24A2846F" w:rsidR="5E547FC1" w:rsidRDefault="5A113847" w:rsidP="5701185F">
            <w:pPr>
              <w:pStyle w:val="ListBullet"/>
            </w:pPr>
            <w:r w:rsidRPr="0048DABD">
              <w:rPr>
                <w:rStyle w:val="Strong"/>
              </w:rPr>
              <w:t>Multiplicative relations A</w:t>
            </w:r>
            <w:r>
              <w:t xml:space="preserve">: Represent and solve problems involving multiplication fact families  </w:t>
            </w:r>
          </w:p>
          <w:p w14:paraId="498C2BD9" w14:textId="77777777" w:rsidR="00E00F8E" w:rsidRPr="00E00F8E" w:rsidRDefault="29D9E961" w:rsidP="00E00F8E">
            <w:pPr>
              <w:rPr>
                <w:rStyle w:val="Strong"/>
              </w:rPr>
            </w:pPr>
            <w:r w:rsidRPr="5701185F">
              <w:rPr>
                <w:rStyle w:val="Strong"/>
              </w:rPr>
              <w:t>Stage 3</w:t>
            </w:r>
            <w:r>
              <w:t>:</w:t>
            </w:r>
          </w:p>
          <w:p w14:paraId="0D3F2129" w14:textId="104F224F" w:rsidR="00A31878" w:rsidRDefault="63232E65" w:rsidP="00E00F8E">
            <w:pPr>
              <w:pStyle w:val="ListBullet"/>
            </w:pPr>
            <w:r w:rsidRPr="0048DABD">
              <w:rPr>
                <w:rStyle w:val="Strong"/>
              </w:rPr>
              <w:t>Multiplicative relations A</w:t>
            </w:r>
            <w:r>
              <w:t>: Determine products and factors</w:t>
            </w:r>
          </w:p>
        </w:tc>
        <w:tc>
          <w:tcPr>
            <w:tcW w:w="1667" w:type="pct"/>
          </w:tcPr>
          <w:p w14:paraId="4EF09A55" w14:textId="02829A11" w:rsidR="00E00F8E" w:rsidRDefault="7464692D" w:rsidP="00E00F8E">
            <w:r w:rsidRPr="625031B2">
              <w:rPr>
                <w:rStyle w:val="Strong"/>
              </w:rPr>
              <w:t>Lesson core concept</w:t>
            </w:r>
            <w:r>
              <w:t xml:space="preserve">: </w:t>
            </w:r>
            <w:r w:rsidR="4020F511">
              <w:t>structures, known number facts and strategies can support multiplicative thinking</w:t>
            </w:r>
            <w:r>
              <w:t>.</w:t>
            </w:r>
          </w:p>
          <w:p w14:paraId="7F5DA0FE" w14:textId="77777777" w:rsidR="00E00F8E" w:rsidRPr="00E00F8E" w:rsidRDefault="00E00F8E" w:rsidP="00E00F8E">
            <w:pPr>
              <w:rPr>
                <w:rStyle w:val="Strong"/>
              </w:rPr>
            </w:pPr>
            <w:r w:rsidRPr="00E00F8E">
              <w:rPr>
                <w:rStyle w:val="Strong"/>
              </w:rPr>
              <w:t>Stage 2</w:t>
            </w:r>
            <w:r w:rsidRPr="00F50ABB">
              <w:t>:</w:t>
            </w:r>
          </w:p>
          <w:p w14:paraId="23DE8300" w14:textId="561CE620" w:rsidR="1C38FFEB" w:rsidRDefault="591EDA44" w:rsidP="625031B2">
            <w:pPr>
              <w:pStyle w:val="ListBullet"/>
            </w:pPr>
            <w:r w:rsidRPr="0048DABD">
              <w:rPr>
                <w:rStyle w:val="Strong"/>
              </w:rPr>
              <w:t>Multiplicative relations A</w:t>
            </w:r>
            <w:r>
              <w:t>: Use arrays to establish multiplication facts from multiples of 2 and 4, 5 and 10</w:t>
            </w:r>
          </w:p>
          <w:p w14:paraId="6AB1A698" w14:textId="3E49D54A" w:rsidR="769263BE" w:rsidRDefault="1EC5291C" w:rsidP="625031B2">
            <w:pPr>
              <w:pStyle w:val="ListBullet"/>
            </w:pPr>
            <w:r w:rsidRPr="0048DABD">
              <w:rPr>
                <w:rStyle w:val="Strong"/>
              </w:rPr>
              <w:t>Multiplicative relations A</w:t>
            </w:r>
            <w:r>
              <w:t>: Represent and solve problems involving multiplication fact families</w:t>
            </w:r>
          </w:p>
          <w:p w14:paraId="6213E8A1" w14:textId="77777777" w:rsidR="00E00F8E" w:rsidRPr="00E00F8E" w:rsidRDefault="00E00F8E" w:rsidP="00E00F8E">
            <w:pPr>
              <w:rPr>
                <w:rStyle w:val="Strong"/>
              </w:rPr>
            </w:pPr>
            <w:r w:rsidRPr="00E00F8E">
              <w:rPr>
                <w:rStyle w:val="Strong"/>
              </w:rPr>
              <w:t>Stage 3</w:t>
            </w:r>
            <w:r w:rsidRPr="00F50ABB">
              <w:t>:</w:t>
            </w:r>
          </w:p>
          <w:p w14:paraId="27F5F6F1" w14:textId="7E696915" w:rsidR="00A31878" w:rsidRDefault="5A355F12" w:rsidP="00E00F8E">
            <w:pPr>
              <w:pStyle w:val="ListBullet"/>
            </w:pPr>
            <w:r w:rsidRPr="0048DABD">
              <w:rPr>
                <w:rStyle w:val="Strong"/>
              </w:rPr>
              <w:t>Multiplicative relations A</w:t>
            </w:r>
            <w:r>
              <w:t xml:space="preserve">: Determine products and factors  </w:t>
            </w:r>
          </w:p>
          <w:p w14:paraId="49E7CB08" w14:textId="46E3E440" w:rsidR="00A31878" w:rsidRDefault="5A355F12" w:rsidP="00E00F8E">
            <w:pPr>
              <w:pStyle w:val="ListBullet"/>
            </w:pPr>
            <w:r w:rsidRPr="0048DABD">
              <w:rPr>
                <w:rStyle w:val="Strong"/>
              </w:rPr>
              <w:t>Multiplicative relations A</w:t>
            </w:r>
            <w:r>
              <w:t>: Use partitioning and place value to multiply 2-, 3- and 4-digit numbers by one-digit numbers</w:t>
            </w:r>
          </w:p>
        </w:tc>
        <w:tc>
          <w:tcPr>
            <w:tcW w:w="1666" w:type="pct"/>
          </w:tcPr>
          <w:p w14:paraId="5862E1B8" w14:textId="22C0AFF1" w:rsidR="00E00F8E" w:rsidRDefault="00E00F8E" w:rsidP="00E00F8E">
            <w:r w:rsidRPr="00E00F8E">
              <w:rPr>
                <w:rStyle w:val="Strong"/>
              </w:rPr>
              <w:t>Lesson duration</w:t>
            </w:r>
            <w:r>
              <w:t xml:space="preserve">: </w:t>
            </w:r>
            <w:r w:rsidR="64F2C703">
              <w:t>70</w:t>
            </w:r>
            <w:r>
              <w:t xml:space="preserve"> minutes</w:t>
            </w:r>
          </w:p>
          <w:p w14:paraId="647A3692" w14:textId="6DE8BDA5" w:rsidR="00E00F8E" w:rsidRPr="00A4675C" w:rsidRDefault="00D0662E" w:rsidP="5701185F">
            <w:pPr>
              <w:pStyle w:val="ListBullet"/>
            </w:pPr>
            <w:hyperlink w:anchor="_Resource_6_–" w:history="1">
              <w:r w:rsidR="0B30142E" w:rsidRPr="00793D9D">
                <w:rPr>
                  <w:rStyle w:val="Hyperlink"/>
                </w:rPr>
                <w:t>Resource</w:t>
              </w:r>
              <w:r w:rsidR="19D694CA" w:rsidRPr="00793D9D">
                <w:rPr>
                  <w:rStyle w:val="Hyperlink"/>
                </w:rPr>
                <w:t xml:space="preserve"> </w:t>
              </w:r>
              <w:r w:rsidR="18120351" w:rsidRPr="00793D9D">
                <w:rPr>
                  <w:rStyle w:val="Hyperlink"/>
                </w:rPr>
                <w:t>6</w:t>
              </w:r>
              <w:r w:rsidR="19D694CA" w:rsidRPr="00793D9D">
                <w:rPr>
                  <w:rStyle w:val="Hyperlink"/>
                </w:rPr>
                <w:t xml:space="preserve"> </w:t>
              </w:r>
              <w:r w:rsidR="4699DBF4" w:rsidRPr="00793D9D">
                <w:rPr>
                  <w:rStyle w:val="Hyperlink"/>
                </w:rPr>
                <w:t>–</w:t>
              </w:r>
              <w:r w:rsidR="19D694CA" w:rsidRPr="00793D9D">
                <w:rPr>
                  <w:rStyle w:val="Hyperlink"/>
                </w:rPr>
                <w:t xml:space="preserve"> splats</w:t>
              </w:r>
            </w:hyperlink>
          </w:p>
          <w:p w14:paraId="31FC347A" w14:textId="2B264C09" w:rsidR="00A31878" w:rsidRPr="00A4675C" w:rsidRDefault="00D0662E" w:rsidP="625031B2">
            <w:pPr>
              <w:pStyle w:val="ListBullet"/>
            </w:pPr>
            <w:hyperlink w:anchor="_Resource_7_–" w:history="1">
              <w:r w:rsidR="05EE8616" w:rsidRPr="00793D9D">
                <w:rPr>
                  <w:rStyle w:val="Hyperlink"/>
                </w:rPr>
                <w:t xml:space="preserve">Resource </w:t>
              </w:r>
              <w:r w:rsidR="18120351" w:rsidRPr="00793D9D">
                <w:rPr>
                  <w:rStyle w:val="Hyperlink"/>
                </w:rPr>
                <w:t>7</w:t>
              </w:r>
              <w:r w:rsidR="05EE8616" w:rsidRPr="00793D9D">
                <w:rPr>
                  <w:rStyle w:val="Hyperlink"/>
                </w:rPr>
                <w:t xml:space="preserve"> – partially covered arrays</w:t>
              </w:r>
            </w:hyperlink>
          </w:p>
          <w:p w14:paraId="4CE443F3" w14:textId="654CBE9A" w:rsidR="00A31878" w:rsidRPr="00A4675C" w:rsidRDefault="00D0662E" w:rsidP="625031B2">
            <w:pPr>
              <w:pStyle w:val="ListBullet"/>
            </w:pPr>
            <w:hyperlink w:anchor="_Resource_8_–" w:history="1">
              <w:r w:rsidR="05EE8616" w:rsidRPr="00793D9D">
                <w:rPr>
                  <w:rStyle w:val="Hyperlink"/>
                </w:rPr>
                <w:t xml:space="preserve">Resource </w:t>
              </w:r>
              <w:r w:rsidR="18120351" w:rsidRPr="00793D9D">
                <w:rPr>
                  <w:rStyle w:val="Hyperlink"/>
                </w:rPr>
                <w:t>8</w:t>
              </w:r>
              <w:r w:rsidR="05EE8616" w:rsidRPr="00793D9D">
                <w:rPr>
                  <w:rStyle w:val="Hyperlink"/>
                </w:rPr>
                <w:t xml:space="preserve"> – matching cards</w:t>
              </w:r>
            </w:hyperlink>
          </w:p>
          <w:p w14:paraId="6F4EB83C" w14:textId="42711AB9" w:rsidR="00A31878" w:rsidRDefault="00D0662E" w:rsidP="625031B2">
            <w:pPr>
              <w:pStyle w:val="ListBullet"/>
            </w:pPr>
            <w:hyperlink w:anchor="_Resource_9_–" w:history="1">
              <w:r w:rsidR="05EE8616" w:rsidRPr="00793D9D">
                <w:rPr>
                  <w:rStyle w:val="Hyperlink"/>
                </w:rPr>
                <w:t xml:space="preserve">Resource </w:t>
              </w:r>
              <w:r w:rsidR="18120351" w:rsidRPr="00793D9D">
                <w:rPr>
                  <w:rStyle w:val="Hyperlink"/>
                </w:rPr>
                <w:t>9</w:t>
              </w:r>
              <w:r w:rsidR="05EE8616" w:rsidRPr="00793D9D">
                <w:rPr>
                  <w:rStyle w:val="Hyperlink"/>
                </w:rPr>
                <w:t xml:space="preserve"> – matching cards templates</w:t>
              </w:r>
            </w:hyperlink>
          </w:p>
          <w:p w14:paraId="1207B8B9" w14:textId="228797D2" w:rsidR="00BF4E6C" w:rsidRDefault="0884D045" w:rsidP="625031B2">
            <w:pPr>
              <w:pStyle w:val="ListBullet"/>
            </w:pPr>
            <w:r>
              <w:t>Counters</w:t>
            </w:r>
          </w:p>
          <w:p w14:paraId="01255C85" w14:textId="45EF8C57" w:rsidR="00782461" w:rsidRPr="00A4675C" w:rsidRDefault="35935F62" w:rsidP="625031B2">
            <w:pPr>
              <w:pStyle w:val="ListBullet"/>
            </w:pPr>
            <w:r>
              <w:t>Individual whiteboards</w:t>
            </w:r>
          </w:p>
          <w:p w14:paraId="5C64C107" w14:textId="5C22ED52" w:rsidR="00A31878" w:rsidRDefault="05EE8616" w:rsidP="00E00F8E">
            <w:pPr>
              <w:pStyle w:val="ListBullet"/>
            </w:pPr>
            <w:r>
              <w:t>Writing materials</w:t>
            </w:r>
          </w:p>
        </w:tc>
      </w:tr>
      <w:tr w:rsidR="00A31878" w14:paraId="76025927" w14:textId="77777777" w:rsidTr="0048DABD">
        <w:trPr>
          <w:cnfStyle w:val="000000100000" w:firstRow="0" w:lastRow="0" w:firstColumn="0" w:lastColumn="0" w:oddVBand="0" w:evenVBand="0" w:oddHBand="1" w:evenHBand="0" w:firstRowFirstColumn="0" w:firstRowLastColumn="0" w:lastRowFirstColumn="0" w:lastRowLastColumn="0"/>
        </w:trPr>
        <w:tc>
          <w:tcPr>
            <w:tcW w:w="1667" w:type="pct"/>
          </w:tcPr>
          <w:p w14:paraId="63F5BA7E" w14:textId="0F3033F3" w:rsidR="00233C7D" w:rsidRPr="00C94A1C" w:rsidRDefault="00D0662E" w:rsidP="00233C7D">
            <w:pPr>
              <w:rPr>
                <w:rStyle w:val="Strong"/>
                <w:b w:val="0"/>
                <w:bCs w:val="0"/>
              </w:rPr>
            </w:pPr>
            <w:hyperlink w:anchor="_Lesson_3" w:history="1">
              <w:r w:rsidR="00233C7D" w:rsidRPr="00C94A1C">
                <w:rPr>
                  <w:rStyle w:val="Hyperlink"/>
                  <w:b/>
                  <w:bCs/>
                </w:rPr>
                <w:t>Lesson 3</w:t>
              </w:r>
            </w:hyperlink>
          </w:p>
          <w:p w14:paraId="65006DFB" w14:textId="77777777" w:rsidR="00233C7D" w:rsidRPr="00E00F8E" w:rsidRDefault="00233C7D" w:rsidP="00233C7D">
            <w:pPr>
              <w:rPr>
                <w:rStyle w:val="Strong"/>
              </w:rPr>
            </w:pPr>
            <w:r w:rsidRPr="00E00F8E">
              <w:rPr>
                <w:rStyle w:val="Strong"/>
              </w:rPr>
              <w:t>Daily number sense</w:t>
            </w:r>
          </w:p>
          <w:p w14:paraId="5C8819D6" w14:textId="77777777" w:rsidR="00233C7D" w:rsidRPr="00E00F8E" w:rsidRDefault="00233C7D" w:rsidP="00233C7D">
            <w:pPr>
              <w:rPr>
                <w:rStyle w:val="Strong"/>
              </w:rPr>
            </w:pPr>
            <w:r w:rsidRPr="00E00F8E">
              <w:rPr>
                <w:rStyle w:val="Strong"/>
              </w:rPr>
              <w:t>Stage 2</w:t>
            </w:r>
            <w:r w:rsidRPr="00F55635">
              <w:t>:</w:t>
            </w:r>
          </w:p>
          <w:p w14:paraId="6C5416E8" w14:textId="77777777" w:rsidR="00233C7D" w:rsidRDefault="08ECC309" w:rsidP="00233C7D">
            <w:pPr>
              <w:pStyle w:val="ListBullet"/>
            </w:pPr>
            <w:r w:rsidRPr="0048DABD">
              <w:rPr>
                <w:rStyle w:val="Strong"/>
              </w:rPr>
              <w:t>Multiplicative relations A:</w:t>
            </w:r>
            <w:r>
              <w:t xml:space="preserve"> Represent and solve problems involving multiplication fact families</w:t>
            </w:r>
          </w:p>
          <w:p w14:paraId="70FFBF42" w14:textId="77777777" w:rsidR="00233C7D" w:rsidRPr="00E00F8E" w:rsidRDefault="00233C7D" w:rsidP="00233C7D">
            <w:pPr>
              <w:rPr>
                <w:rStyle w:val="Strong"/>
              </w:rPr>
            </w:pPr>
            <w:r w:rsidRPr="00E00F8E">
              <w:rPr>
                <w:rStyle w:val="Strong"/>
              </w:rPr>
              <w:t>Stage 3</w:t>
            </w:r>
            <w:r w:rsidRPr="00F55635">
              <w:t>:</w:t>
            </w:r>
          </w:p>
          <w:p w14:paraId="70906279" w14:textId="1E594648" w:rsidR="00A31878" w:rsidRDefault="08ECC309" w:rsidP="00233C7D">
            <w:pPr>
              <w:pStyle w:val="ListBullet"/>
            </w:pPr>
            <w:r w:rsidRPr="0048DABD">
              <w:rPr>
                <w:rStyle w:val="Strong"/>
              </w:rPr>
              <w:t>Multiplicative relations A</w:t>
            </w:r>
            <w:r>
              <w:t>: Select and apply strategies to divide a number with 3 or more digits by a one-digit divisor</w:t>
            </w:r>
          </w:p>
        </w:tc>
        <w:tc>
          <w:tcPr>
            <w:tcW w:w="1667" w:type="pct"/>
          </w:tcPr>
          <w:p w14:paraId="200AE780" w14:textId="77CD2F5C" w:rsidR="00050AA3" w:rsidRDefault="00050AA3" w:rsidP="00050AA3">
            <w:r w:rsidRPr="00E00F8E">
              <w:rPr>
                <w:rStyle w:val="Strong"/>
              </w:rPr>
              <w:t>Lesson core concept</w:t>
            </w:r>
            <w:r>
              <w:t>: doubling is a powerful strategy (2, 4, 8 patterns) (Stage 2) and known number facts and strategies support multiplicative understanding (Stage 3).</w:t>
            </w:r>
          </w:p>
          <w:p w14:paraId="5D5FE88C" w14:textId="77777777" w:rsidR="00050AA3" w:rsidRPr="00E00F8E" w:rsidRDefault="00050AA3" w:rsidP="00050AA3">
            <w:pPr>
              <w:rPr>
                <w:rStyle w:val="Strong"/>
              </w:rPr>
            </w:pPr>
            <w:r w:rsidRPr="00E00F8E">
              <w:rPr>
                <w:rStyle w:val="Strong"/>
              </w:rPr>
              <w:t>Stage 2</w:t>
            </w:r>
            <w:r w:rsidRPr="00F55635">
              <w:t>:</w:t>
            </w:r>
          </w:p>
          <w:p w14:paraId="436934E6" w14:textId="77777777" w:rsidR="00050AA3" w:rsidRDefault="78F5AED9" w:rsidP="00050AA3">
            <w:pPr>
              <w:pStyle w:val="ListBullet"/>
            </w:pPr>
            <w:r w:rsidRPr="0048DABD">
              <w:rPr>
                <w:rStyle w:val="Strong"/>
              </w:rPr>
              <w:t xml:space="preserve">Multiplicative relations A: </w:t>
            </w:r>
            <w:r>
              <w:t>Use arrays to establish multiplication facts from multiples of 2 and 4, 5 and 10</w:t>
            </w:r>
          </w:p>
          <w:p w14:paraId="68F0D719" w14:textId="77777777" w:rsidR="00050AA3" w:rsidRDefault="78F5AED9" w:rsidP="00050AA3">
            <w:pPr>
              <w:pStyle w:val="ListBullet"/>
            </w:pPr>
            <w:r w:rsidRPr="0048DABD">
              <w:rPr>
                <w:rStyle w:val="Strong"/>
              </w:rPr>
              <w:t>Multiplicative relations B:</w:t>
            </w:r>
            <w:r>
              <w:t xml:space="preserve"> Use known number facts and strategies</w:t>
            </w:r>
          </w:p>
          <w:p w14:paraId="7A78D496" w14:textId="77777777" w:rsidR="00050AA3" w:rsidRPr="00E00F8E" w:rsidRDefault="00050AA3" w:rsidP="00050AA3">
            <w:pPr>
              <w:rPr>
                <w:rStyle w:val="Strong"/>
              </w:rPr>
            </w:pPr>
            <w:r w:rsidRPr="00E00F8E">
              <w:rPr>
                <w:rStyle w:val="Strong"/>
              </w:rPr>
              <w:t>Stage 3</w:t>
            </w:r>
            <w:r w:rsidRPr="00F55635">
              <w:t>:</w:t>
            </w:r>
          </w:p>
          <w:p w14:paraId="6E1EA155" w14:textId="1348FC10" w:rsidR="00A31878" w:rsidRDefault="78F5AED9" w:rsidP="00050AA3">
            <w:pPr>
              <w:pStyle w:val="ListBullet"/>
            </w:pPr>
            <w:r w:rsidRPr="0048DABD">
              <w:rPr>
                <w:rStyle w:val="Strong"/>
              </w:rPr>
              <w:t>Multiplicative relations A</w:t>
            </w:r>
            <w:r>
              <w:t>: Use partitioning and place value to multiply 2-, 3- and 4-digit numbers by one-digit numbers</w:t>
            </w:r>
          </w:p>
        </w:tc>
        <w:tc>
          <w:tcPr>
            <w:tcW w:w="1666" w:type="pct"/>
          </w:tcPr>
          <w:p w14:paraId="76301D68" w14:textId="77777777" w:rsidR="00CF0523" w:rsidRDefault="00CF0523" w:rsidP="00CF0523">
            <w:r w:rsidRPr="00E00F8E">
              <w:rPr>
                <w:rStyle w:val="Strong"/>
              </w:rPr>
              <w:t>Lesson duration</w:t>
            </w:r>
            <w:r>
              <w:t>: 70 minutes</w:t>
            </w:r>
          </w:p>
          <w:p w14:paraId="2EE52115" w14:textId="5635CD21" w:rsidR="00CF0523" w:rsidRPr="00B970BA" w:rsidRDefault="00D0662E" w:rsidP="00CF0523">
            <w:pPr>
              <w:pStyle w:val="ListBullet"/>
              <w:rPr>
                <w:rStyle w:val="Hyperlink"/>
                <w:rFonts w:eastAsia="Arial"/>
                <w:color w:val="000000" w:themeColor="text1"/>
                <w:u w:val="none"/>
              </w:rPr>
            </w:pPr>
            <w:hyperlink w:anchor="_Resource_10_–_1" w:history="1">
              <w:r w:rsidR="72A2487F" w:rsidRPr="00793D9D">
                <w:rPr>
                  <w:rStyle w:val="Hyperlink"/>
                </w:rPr>
                <w:t>Resource 10 – doubles and halves</w:t>
              </w:r>
            </w:hyperlink>
          </w:p>
          <w:p w14:paraId="2732F7AD" w14:textId="710E82AB" w:rsidR="00CF0523" w:rsidRPr="00366B14" w:rsidRDefault="00D0662E" w:rsidP="00CF0523">
            <w:pPr>
              <w:pStyle w:val="ListBullet"/>
              <w:rPr>
                <w:rStyle w:val="Hyperlink"/>
                <w:rFonts w:eastAsia="Arial"/>
                <w:color w:val="000000" w:themeColor="text1"/>
                <w:u w:val="none"/>
              </w:rPr>
            </w:pPr>
            <w:hyperlink w:anchor="_Resource_11_–" w:history="1">
              <w:r w:rsidR="72A2487F" w:rsidRPr="00793D9D">
                <w:rPr>
                  <w:rStyle w:val="Hyperlink"/>
                </w:rPr>
                <w:t>Resource 11 – doubles bingo</w:t>
              </w:r>
            </w:hyperlink>
          </w:p>
          <w:p w14:paraId="6954618A" w14:textId="2862A064" w:rsidR="00CF0523" w:rsidRPr="0046416E" w:rsidRDefault="00D0662E" w:rsidP="00CF0523">
            <w:pPr>
              <w:pStyle w:val="ListBullet"/>
            </w:pPr>
            <w:hyperlink w:anchor="_Resource_12_–" w:history="1">
              <w:r w:rsidR="72A2487F" w:rsidRPr="00793D9D">
                <w:rPr>
                  <w:rStyle w:val="Hyperlink"/>
                </w:rPr>
                <w:t xml:space="preserve">Resource 12– </w:t>
              </w:r>
              <w:r w:rsidR="00FB0146">
                <w:rPr>
                  <w:rStyle w:val="Hyperlink"/>
                </w:rPr>
                <w:t>A</w:t>
              </w:r>
              <w:r w:rsidR="72A2487F" w:rsidRPr="00793D9D">
                <w:rPr>
                  <w:rStyle w:val="Hyperlink"/>
                </w:rPr>
                <w:t>re we allowed?</w:t>
              </w:r>
            </w:hyperlink>
          </w:p>
          <w:p w14:paraId="1F927278" w14:textId="77777777" w:rsidR="00660004" w:rsidRDefault="00660004" w:rsidP="00660004">
            <w:pPr>
              <w:pStyle w:val="ListBullet"/>
              <w:rPr>
                <w:rFonts w:eastAsia="Arial"/>
              </w:rPr>
            </w:pPr>
            <w:r>
              <w:t>1 cm grid paper</w:t>
            </w:r>
          </w:p>
          <w:p w14:paraId="533DDCF7" w14:textId="77777777" w:rsidR="00CF0523" w:rsidRDefault="4508E649" w:rsidP="00CF0523">
            <w:pPr>
              <w:pStyle w:val="ListBullet"/>
            </w:pPr>
            <w:r>
              <w:t xml:space="preserve">6-sided dice </w:t>
            </w:r>
          </w:p>
          <w:p w14:paraId="0752DD0E" w14:textId="49FDE9C9" w:rsidR="00CF0523" w:rsidRDefault="2E741006" w:rsidP="00CF0523">
            <w:pPr>
              <w:pStyle w:val="ListBullet"/>
            </w:pPr>
            <w:r>
              <w:t>Individual w</w:t>
            </w:r>
            <w:r w:rsidR="4508E649">
              <w:t>hiteboards</w:t>
            </w:r>
          </w:p>
          <w:p w14:paraId="282030F1" w14:textId="72172614" w:rsidR="005963AF" w:rsidRDefault="4508E649" w:rsidP="00CF0523">
            <w:pPr>
              <w:pStyle w:val="ListBullet"/>
            </w:pPr>
            <w:r>
              <w:t>Writing materials</w:t>
            </w:r>
          </w:p>
        </w:tc>
      </w:tr>
      <w:tr w:rsidR="00A31878" w14:paraId="03041B3C" w14:textId="77777777" w:rsidTr="0048DABD">
        <w:trPr>
          <w:cnfStyle w:val="000000010000" w:firstRow="0" w:lastRow="0" w:firstColumn="0" w:lastColumn="0" w:oddVBand="0" w:evenVBand="0" w:oddHBand="0" w:evenHBand="1" w:firstRowFirstColumn="0" w:firstRowLastColumn="0" w:lastRowFirstColumn="0" w:lastRowLastColumn="0"/>
        </w:trPr>
        <w:tc>
          <w:tcPr>
            <w:tcW w:w="1667" w:type="pct"/>
          </w:tcPr>
          <w:p w14:paraId="78BF6063" w14:textId="7678FB5B" w:rsidR="00E00F8E" w:rsidRPr="00C94A1C" w:rsidRDefault="00D0662E" w:rsidP="00E00F8E">
            <w:pPr>
              <w:rPr>
                <w:rStyle w:val="Strong"/>
                <w:b w:val="0"/>
                <w:bCs w:val="0"/>
              </w:rPr>
            </w:pPr>
            <w:hyperlink w:anchor="_Lesson_4" w:history="1">
              <w:r w:rsidR="00E00F8E" w:rsidRPr="00C94A1C">
                <w:rPr>
                  <w:rStyle w:val="Hyperlink"/>
                  <w:b/>
                  <w:bCs/>
                </w:rPr>
                <w:t>Lesson 4</w:t>
              </w:r>
            </w:hyperlink>
          </w:p>
          <w:p w14:paraId="60E1B6EA" w14:textId="77777777" w:rsidR="00E00F8E" w:rsidRPr="00E00F8E" w:rsidRDefault="00E00F8E" w:rsidP="00E00F8E">
            <w:pPr>
              <w:rPr>
                <w:rStyle w:val="Strong"/>
              </w:rPr>
            </w:pPr>
            <w:r w:rsidRPr="00E00F8E">
              <w:rPr>
                <w:rStyle w:val="Strong"/>
              </w:rPr>
              <w:t>Daily number sense</w:t>
            </w:r>
          </w:p>
          <w:p w14:paraId="53231192" w14:textId="5BA2C07F" w:rsidR="00A31878" w:rsidRDefault="3C65D281" w:rsidP="00E00F8E">
            <w:pPr>
              <w:pStyle w:val="ListBullet"/>
            </w:pPr>
            <w:r>
              <w:t>t</w:t>
            </w:r>
            <w:r w:rsidR="684FEE22">
              <w:t>eacher</w:t>
            </w:r>
            <w:r>
              <w:t>-</w:t>
            </w:r>
            <w:r w:rsidR="684FEE22">
              <w:t>identified task based on student needs</w:t>
            </w:r>
          </w:p>
        </w:tc>
        <w:tc>
          <w:tcPr>
            <w:tcW w:w="1667" w:type="pct"/>
          </w:tcPr>
          <w:p w14:paraId="5F1CE6C7" w14:textId="6BD9A426" w:rsidR="00E00F8E" w:rsidRDefault="05957A94" w:rsidP="00E00F8E">
            <w:r w:rsidRPr="7CB55AC3">
              <w:rPr>
                <w:rStyle w:val="Strong"/>
              </w:rPr>
              <w:t>Lesson core concept</w:t>
            </w:r>
            <w:r>
              <w:t>:</w:t>
            </w:r>
            <w:r w:rsidR="06A38D06">
              <w:t xml:space="preserve"> </w:t>
            </w:r>
            <w:r w:rsidR="36AC0C89">
              <w:t>f</w:t>
            </w:r>
            <w:r w:rsidR="783522A2">
              <w:t>lexible methods of computation in multiplication and division involve composing and decomposing number</w:t>
            </w:r>
            <w:r w:rsidR="009357FE">
              <w:t>s</w:t>
            </w:r>
            <w:r w:rsidR="783522A2">
              <w:t>.</w:t>
            </w:r>
          </w:p>
          <w:p w14:paraId="72CE4525" w14:textId="77777777" w:rsidR="00E00F8E" w:rsidRPr="00E00F8E" w:rsidRDefault="00E00F8E" w:rsidP="00E00F8E">
            <w:pPr>
              <w:rPr>
                <w:rStyle w:val="Strong"/>
              </w:rPr>
            </w:pPr>
            <w:r w:rsidRPr="00E00F8E">
              <w:rPr>
                <w:rStyle w:val="Strong"/>
              </w:rPr>
              <w:t>Stage 2</w:t>
            </w:r>
            <w:r w:rsidRPr="00F55635">
              <w:t>:</w:t>
            </w:r>
          </w:p>
          <w:p w14:paraId="6E3F8903" w14:textId="6FC95C6C" w:rsidR="00E00F8E" w:rsidRDefault="3F97BDCA" w:rsidP="00E00F8E">
            <w:pPr>
              <w:pStyle w:val="ListBullet"/>
            </w:pPr>
            <w:r w:rsidRPr="0048DABD">
              <w:rPr>
                <w:rStyle w:val="Strong"/>
              </w:rPr>
              <w:t>Multiplicative relations A</w:t>
            </w:r>
            <w:r w:rsidR="14FDCC59">
              <w:t xml:space="preserve">: </w:t>
            </w:r>
            <w:r w:rsidR="5F13C8D4">
              <w:t>Recall multiplication facts of 2 and 4, 5 and 10 and related division facts</w:t>
            </w:r>
          </w:p>
          <w:p w14:paraId="16781993" w14:textId="2FB843E4" w:rsidR="00E00F8E" w:rsidRDefault="5F13C8D4" w:rsidP="00E00F8E">
            <w:pPr>
              <w:pStyle w:val="ListBullet"/>
            </w:pPr>
            <w:r w:rsidRPr="0048DABD">
              <w:rPr>
                <w:rStyle w:val="Strong"/>
              </w:rPr>
              <w:t>Multiplicative relations</w:t>
            </w:r>
            <w:r w:rsidR="14FDCC59" w:rsidRPr="0048DABD">
              <w:rPr>
                <w:rStyle w:val="Strong"/>
              </w:rPr>
              <w:t xml:space="preserve"> B</w:t>
            </w:r>
            <w:r w:rsidR="14FDCC59">
              <w:t xml:space="preserve">: </w:t>
            </w:r>
            <w:r w:rsidR="1CC031F8">
              <w:t>Use number properties to find related multiplication facts</w:t>
            </w:r>
          </w:p>
          <w:p w14:paraId="1879DC05" w14:textId="77777777" w:rsidR="00E00F8E" w:rsidRPr="00E00F8E" w:rsidRDefault="00E00F8E" w:rsidP="00E00F8E">
            <w:pPr>
              <w:rPr>
                <w:rStyle w:val="Strong"/>
              </w:rPr>
            </w:pPr>
            <w:r w:rsidRPr="00E00F8E">
              <w:rPr>
                <w:rStyle w:val="Strong"/>
              </w:rPr>
              <w:t>Stage 3</w:t>
            </w:r>
            <w:r w:rsidRPr="00F55635">
              <w:t>:</w:t>
            </w:r>
          </w:p>
          <w:p w14:paraId="15FA6776" w14:textId="3E499EA6" w:rsidR="00E00F8E" w:rsidRDefault="5F3EA6E8" w:rsidP="00E00F8E">
            <w:pPr>
              <w:pStyle w:val="ListBullet"/>
            </w:pPr>
            <w:r w:rsidRPr="0048DABD">
              <w:rPr>
                <w:rStyle w:val="Strong"/>
              </w:rPr>
              <w:t>Multiplicative relations A</w:t>
            </w:r>
            <w:r w:rsidR="14FDCC59">
              <w:t xml:space="preserve">: </w:t>
            </w:r>
            <w:r w:rsidR="6527F2FF">
              <w:t>Use partitioning and place value to multiply 2-, 3- and 4-digit numbers by one-digit numbers</w:t>
            </w:r>
          </w:p>
          <w:p w14:paraId="0365F72B" w14:textId="0BF089CF" w:rsidR="00A31878" w:rsidRDefault="3F3C42EB" w:rsidP="00E00F8E">
            <w:pPr>
              <w:pStyle w:val="ListBullet"/>
            </w:pPr>
            <w:r w:rsidRPr="0048DABD">
              <w:rPr>
                <w:rStyle w:val="Strong"/>
              </w:rPr>
              <w:t>Multiplicative relations A</w:t>
            </w:r>
            <w:r w:rsidR="14FDCC59">
              <w:t xml:space="preserve">: </w:t>
            </w:r>
            <w:r w:rsidR="2737A19D">
              <w:t>Use estimation and rounding to check the reasonableness of answers to calculations</w:t>
            </w:r>
          </w:p>
        </w:tc>
        <w:tc>
          <w:tcPr>
            <w:tcW w:w="1666" w:type="pct"/>
          </w:tcPr>
          <w:p w14:paraId="250D4C35" w14:textId="39FDC151" w:rsidR="00E00F8E" w:rsidRDefault="00E00F8E" w:rsidP="00E00F8E">
            <w:r w:rsidRPr="00E00F8E">
              <w:rPr>
                <w:rStyle w:val="Strong"/>
              </w:rPr>
              <w:t>Lesson duration</w:t>
            </w:r>
            <w:r>
              <w:t xml:space="preserve">: </w:t>
            </w:r>
            <w:r w:rsidR="58173E52">
              <w:t>65</w:t>
            </w:r>
            <w:r>
              <w:t xml:space="preserve"> minutes</w:t>
            </w:r>
          </w:p>
          <w:p w14:paraId="5C79B05D" w14:textId="0486F767" w:rsidR="00A31878" w:rsidRPr="00A4675C" w:rsidRDefault="00D0662E" w:rsidP="68748E48">
            <w:pPr>
              <w:pStyle w:val="ListBullet"/>
            </w:pPr>
            <w:hyperlink w:anchor="_Resource_13_–" w:history="1">
              <w:r w:rsidR="220E7A63" w:rsidRPr="00FB0146">
                <w:rPr>
                  <w:rStyle w:val="Hyperlink"/>
                </w:rPr>
                <w:t xml:space="preserve">Resource </w:t>
              </w:r>
              <w:r w:rsidR="6C4581CD" w:rsidRPr="00FB0146">
                <w:rPr>
                  <w:rStyle w:val="Hyperlink"/>
                </w:rPr>
                <w:t xml:space="preserve">13 </w:t>
              </w:r>
              <w:r w:rsidR="220E7A63" w:rsidRPr="00FB0146">
                <w:rPr>
                  <w:rStyle w:val="Hyperlink"/>
                </w:rPr>
                <w:t>– arrays</w:t>
              </w:r>
            </w:hyperlink>
          </w:p>
          <w:p w14:paraId="3158D307" w14:textId="1BE915D3" w:rsidR="00A31878" w:rsidRPr="00A4675C" w:rsidRDefault="00D0662E" w:rsidP="68748E48">
            <w:pPr>
              <w:pStyle w:val="ListBullet"/>
            </w:pPr>
            <w:hyperlink w:anchor="_Resource_14_–" w:history="1">
              <w:r w:rsidR="220E7A63" w:rsidRPr="00FB0146">
                <w:rPr>
                  <w:rStyle w:val="Hyperlink"/>
                </w:rPr>
                <w:t xml:space="preserve">Resource </w:t>
              </w:r>
              <w:r w:rsidR="6C4581CD" w:rsidRPr="00FB0146">
                <w:rPr>
                  <w:rStyle w:val="Hyperlink"/>
                </w:rPr>
                <w:t xml:space="preserve">14 </w:t>
              </w:r>
              <w:r w:rsidR="220E7A63" w:rsidRPr="00FB0146">
                <w:rPr>
                  <w:rStyle w:val="Hyperlink"/>
                </w:rPr>
                <w:t>– plug board examples</w:t>
              </w:r>
            </w:hyperlink>
          </w:p>
          <w:p w14:paraId="7BFE40DC" w14:textId="39585976" w:rsidR="00A31878" w:rsidRPr="00A4675C" w:rsidRDefault="00D0662E" w:rsidP="68748E48">
            <w:pPr>
              <w:pStyle w:val="ListBullet"/>
            </w:pPr>
            <w:hyperlink w:anchor="_Resource_15_–" w:history="1">
              <w:r w:rsidR="220E7A63" w:rsidRPr="00FB0146">
                <w:rPr>
                  <w:rStyle w:val="Hyperlink"/>
                </w:rPr>
                <w:t xml:space="preserve">Resource </w:t>
              </w:r>
              <w:r w:rsidR="6C4581CD" w:rsidRPr="00FB0146">
                <w:rPr>
                  <w:rStyle w:val="Hyperlink"/>
                </w:rPr>
                <w:t>15</w:t>
              </w:r>
              <w:r w:rsidR="220E7A63" w:rsidRPr="00FB0146">
                <w:rPr>
                  <w:rStyle w:val="Hyperlink"/>
                </w:rPr>
                <w:t xml:space="preserve"> – combined plug boards</w:t>
              </w:r>
            </w:hyperlink>
          </w:p>
          <w:p w14:paraId="648F9841" w14:textId="22CA6E37" w:rsidR="00A31878" w:rsidRPr="00A4675C" w:rsidRDefault="00D0662E" w:rsidP="68748E48">
            <w:pPr>
              <w:pStyle w:val="ListBullet"/>
            </w:pPr>
            <w:hyperlink w:anchor="_Resource_16_–" w:history="1">
              <w:r w:rsidR="220E7A63" w:rsidRPr="00FB0146">
                <w:rPr>
                  <w:rStyle w:val="Hyperlink"/>
                </w:rPr>
                <w:t xml:space="preserve">Resource </w:t>
              </w:r>
              <w:r w:rsidR="6C4581CD" w:rsidRPr="00FB0146">
                <w:rPr>
                  <w:rStyle w:val="Hyperlink"/>
                </w:rPr>
                <w:t>16</w:t>
              </w:r>
              <w:r w:rsidR="220E7A63" w:rsidRPr="00FB0146">
                <w:rPr>
                  <w:rStyle w:val="Hyperlink"/>
                </w:rPr>
                <w:t xml:space="preserve"> – prove it’s 36</w:t>
              </w:r>
            </w:hyperlink>
          </w:p>
          <w:p w14:paraId="482BB3AD" w14:textId="6616091C" w:rsidR="00A31878" w:rsidRPr="00A4675C" w:rsidRDefault="00D0662E" w:rsidP="68748E48">
            <w:pPr>
              <w:pStyle w:val="ListBullet"/>
            </w:pPr>
            <w:hyperlink w:anchor="_Resource_17_–" w:history="1">
              <w:r w:rsidR="1A2B73F7" w:rsidRPr="00FB0146">
                <w:rPr>
                  <w:rStyle w:val="Hyperlink"/>
                </w:rPr>
                <w:t xml:space="preserve">Resource </w:t>
              </w:r>
              <w:r w:rsidR="6C4581CD" w:rsidRPr="00FB0146">
                <w:rPr>
                  <w:rStyle w:val="Hyperlink"/>
                </w:rPr>
                <w:t>17</w:t>
              </w:r>
              <w:r w:rsidR="1A2B73F7" w:rsidRPr="00FB0146">
                <w:rPr>
                  <w:rStyle w:val="Hyperlink"/>
                </w:rPr>
                <w:t xml:space="preserve"> – plug boards</w:t>
              </w:r>
            </w:hyperlink>
          </w:p>
          <w:p w14:paraId="5822E90E" w14:textId="1EDE24E3" w:rsidR="7BA28429" w:rsidRPr="00A4675C" w:rsidRDefault="00D0662E" w:rsidP="00101EFC">
            <w:pPr>
              <w:pStyle w:val="ListBullet"/>
            </w:pPr>
            <w:hyperlink w:anchor="_Resource_18_–" w:history="1">
              <w:r w:rsidR="005829B0" w:rsidRPr="00FB0146">
                <w:rPr>
                  <w:rStyle w:val="Hyperlink"/>
                </w:rPr>
                <w:t>Resource 18 – What am I?</w:t>
              </w:r>
            </w:hyperlink>
          </w:p>
          <w:p w14:paraId="7729702F" w14:textId="076DBEE5" w:rsidR="78F2704E" w:rsidRPr="00A4675C" w:rsidRDefault="00D0662E" w:rsidP="3CE7A20A">
            <w:pPr>
              <w:pStyle w:val="ListBullet"/>
            </w:pPr>
            <w:hyperlink w:anchor="_Resource_19_–" w:history="1">
              <w:r w:rsidR="48A66798" w:rsidRPr="00FB0146">
                <w:rPr>
                  <w:rStyle w:val="Hyperlink"/>
                </w:rPr>
                <w:t>Resource 19 – task cards</w:t>
              </w:r>
            </w:hyperlink>
          </w:p>
          <w:p w14:paraId="5F7AE64B" w14:textId="77777777" w:rsidR="00660004" w:rsidRDefault="00660004" w:rsidP="00660004">
            <w:pPr>
              <w:pStyle w:val="ListBullet"/>
            </w:pPr>
            <w:r>
              <w:t>Calculators</w:t>
            </w:r>
          </w:p>
          <w:p w14:paraId="53292D9D" w14:textId="2627E779" w:rsidR="00A31878" w:rsidRDefault="6CD881DA" w:rsidP="00E00F8E">
            <w:pPr>
              <w:pStyle w:val="ListBullet"/>
            </w:pPr>
            <w:r>
              <w:t>Individual whiteboards</w:t>
            </w:r>
          </w:p>
          <w:p w14:paraId="79C7DA06" w14:textId="77A7EE28" w:rsidR="00A31878" w:rsidRDefault="6CD881DA" w:rsidP="00E00F8E">
            <w:pPr>
              <w:pStyle w:val="ListBullet"/>
            </w:pPr>
            <w:r>
              <w:t>Writing materials</w:t>
            </w:r>
          </w:p>
        </w:tc>
      </w:tr>
      <w:tr w:rsidR="00A31878" w14:paraId="2C5A653B" w14:textId="77777777" w:rsidTr="0048DABD">
        <w:trPr>
          <w:cnfStyle w:val="000000100000" w:firstRow="0" w:lastRow="0" w:firstColumn="0" w:lastColumn="0" w:oddVBand="0" w:evenVBand="0" w:oddHBand="1" w:evenHBand="0" w:firstRowFirstColumn="0" w:firstRowLastColumn="0" w:lastRowFirstColumn="0" w:lastRowLastColumn="0"/>
        </w:trPr>
        <w:tc>
          <w:tcPr>
            <w:tcW w:w="1667" w:type="pct"/>
          </w:tcPr>
          <w:p w14:paraId="114BF954" w14:textId="10602986" w:rsidR="0086458B" w:rsidRPr="00C94A1C" w:rsidRDefault="00D0662E" w:rsidP="0086458B">
            <w:pPr>
              <w:rPr>
                <w:rStyle w:val="Strong"/>
                <w:b w:val="0"/>
                <w:bCs w:val="0"/>
              </w:rPr>
            </w:pPr>
            <w:hyperlink w:anchor="_Lesson_5" w:history="1">
              <w:r w:rsidR="0086458B" w:rsidRPr="00C94A1C">
                <w:rPr>
                  <w:rStyle w:val="Hyperlink"/>
                  <w:b/>
                  <w:bCs/>
                </w:rPr>
                <w:t>Lesson 5</w:t>
              </w:r>
            </w:hyperlink>
          </w:p>
          <w:p w14:paraId="2AA8D7F2" w14:textId="77777777" w:rsidR="0086458B" w:rsidRPr="00E00F8E" w:rsidRDefault="0086458B" w:rsidP="0086458B">
            <w:pPr>
              <w:rPr>
                <w:rStyle w:val="Strong"/>
              </w:rPr>
            </w:pPr>
            <w:r w:rsidRPr="00E00F8E">
              <w:rPr>
                <w:rStyle w:val="Strong"/>
              </w:rPr>
              <w:t>Daily number sense</w:t>
            </w:r>
          </w:p>
          <w:p w14:paraId="2A711CE2" w14:textId="77777777" w:rsidR="0086458B" w:rsidRPr="00E00F8E" w:rsidRDefault="0086458B" w:rsidP="0086458B">
            <w:pPr>
              <w:rPr>
                <w:rStyle w:val="Strong"/>
              </w:rPr>
            </w:pPr>
            <w:r w:rsidRPr="00E00F8E">
              <w:rPr>
                <w:rStyle w:val="Strong"/>
              </w:rPr>
              <w:t>Stage 2</w:t>
            </w:r>
            <w:r w:rsidRPr="00F55635">
              <w:t>:</w:t>
            </w:r>
          </w:p>
          <w:p w14:paraId="506DC5E5" w14:textId="77777777" w:rsidR="0086458B" w:rsidRDefault="3E065DF1" w:rsidP="0086458B">
            <w:pPr>
              <w:pStyle w:val="ListBullet"/>
            </w:pPr>
            <w:r w:rsidRPr="0048DABD">
              <w:rPr>
                <w:rStyle w:val="Strong"/>
              </w:rPr>
              <w:t>Additive relations A:</w:t>
            </w:r>
            <w:r>
              <w:t xml:space="preserve"> Represent money values in multiple ways</w:t>
            </w:r>
          </w:p>
          <w:p w14:paraId="1E4DBA16" w14:textId="77777777" w:rsidR="0086458B" w:rsidRPr="00E00F8E" w:rsidRDefault="0086458B" w:rsidP="0086458B">
            <w:pPr>
              <w:rPr>
                <w:rStyle w:val="Strong"/>
              </w:rPr>
            </w:pPr>
            <w:r w:rsidRPr="00E00F8E">
              <w:rPr>
                <w:rStyle w:val="Strong"/>
              </w:rPr>
              <w:t>Stage 3</w:t>
            </w:r>
            <w:r w:rsidRPr="00F55635">
              <w:t>:</w:t>
            </w:r>
          </w:p>
          <w:p w14:paraId="4F95746F" w14:textId="26E893F1" w:rsidR="00A31878" w:rsidRDefault="3E065DF1" w:rsidP="0086458B">
            <w:pPr>
              <w:pStyle w:val="ListBullet"/>
            </w:pPr>
            <w:r w:rsidRPr="0048DABD">
              <w:rPr>
                <w:rStyle w:val="Strong"/>
              </w:rPr>
              <w:t>Additive relations A</w:t>
            </w:r>
            <w:r>
              <w:t>: Use estimation and place value understanding to determine the reasonableness of solutions</w:t>
            </w:r>
          </w:p>
        </w:tc>
        <w:tc>
          <w:tcPr>
            <w:tcW w:w="1667" w:type="pct"/>
          </w:tcPr>
          <w:p w14:paraId="6642376C" w14:textId="596B8D54" w:rsidR="00E00F8E" w:rsidRDefault="5830AE13" w:rsidP="00E00F8E">
            <w:r w:rsidRPr="3CE7A20A">
              <w:rPr>
                <w:rStyle w:val="Strong"/>
              </w:rPr>
              <w:t>Lesson core concept</w:t>
            </w:r>
            <w:r>
              <w:t xml:space="preserve">: </w:t>
            </w:r>
            <w:r w:rsidR="214E6B7F">
              <w:t>collections can be partitioned in more than one way (Stage 2)</w:t>
            </w:r>
            <w:r w:rsidR="00564C2F">
              <w:t xml:space="preserve"> and s</w:t>
            </w:r>
            <w:r w:rsidR="214E6B7F">
              <w:t>tructures can support multiplicative thinking (Stage 3).</w:t>
            </w:r>
          </w:p>
          <w:p w14:paraId="155506B3" w14:textId="77777777" w:rsidR="00E00F8E" w:rsidRPr="00E00F8E" w:rsidRDefault="00E00F8E" w:rsidP="00E00F8E">
            <w:pPr>
              <w:rPr>
                <w:rStyle w:val="Strong"/>
              </w:rPr>
            </w:pPr>
            <w:r w:rsidRPr="00E00F8E">
              <w:rPr>
                <w:rStyle w:val="Strong"/>
              </w:rPr>
              <w:t>Stage 2</w:t>
            </w:r>
            <w:r w:rsidRPr="00F55635">
              <w:t>:</w:t>
            </w:r>
          </w:p>
          <w:p w14:paraId="79EEBA0B" w14:textId="25E38193" w:rsidR="00E00F8E" w:rsidRDefault="5EF3FDD3" w:rsidP="00E00F8E">
            <w:pPr>
              <w:pStyle w:val="ListBullet"/>
            </w:pPr>
            <w:r w:rsidRPr="0048DABD">
              <w:rPr>
                <w:rStyle w:val="Strong"/>
              </w:rPr>
              <w:t>Multiplicative relations B</w:t>
            </w:r>
            <w:r>
              <w:t>: Use number properties to find related multiplication facts</w:t>
            </w:r>
          </w:p>
          <w:p w14:paraId="5F1D1F11" w14:textId="77777777" w:rsidR="00E00F8E" w:rsidRPr="00E00F8E" w:rsidRDefault="00E00F8E" w:rsidP="00E00F8E">
            <w:pPr>
              <w:rPr>
                <w:rStyle w:val="Strong"/>
              </w:rPr>
            </w:pPr>
            <w:r w:rsidRPr="00E00F8E">
              <w:rPr>
                <w:rStyle w:val="Strong"/>
              </w:rPr>
              <w:t>Stage 3</w:t>
            </w:r>
            <w:r w:rsidRPr="00F55635">
              <w:t>:</w:t>
            </w:r>
          </w:p>
          <w:p w14:paraId="7B3DB91F" w14:textId="712128BE" w:rsidR="00E00F8E" w:rsidRDefault="7B23AC2A" w:rsidP="00E00F8E">
            <w:pPr>
              <w:pStyle w:val="ListBullet"/>
            </w:pPr>
            <w:r w:rsidRPr="0048DABD">
              <w:rPr>
                <w:rStyle w:val="Strong"/>
              </w:rPr>
              <w:t>Represents numbers</w:t>
            </w:r>
            <w:r w:rsidR="769B0477" w:rsidRPr="0048DABD">
              <w:rPr>
                <w:rStyle w:val="Strong"/>
              </w:rPr>
              <w:t xml:space="preserve"> A</w:t>
            </w:r>
            <w:r w:rsidR="769B0477">
              <w:t xml:space="preserve">: </w:t>
            </w:r>
            <w:r w:rsidR="43019FFB">
              <w:t>Whole numbers: Apply place value to partition, regroup and rename numbers to 1 billion</w:t>
            </w:r>
          </w:p>
          <w:p w14:paraId="33A0A38A" w14:textId="007B8542" w:rsidR="00A31878" w:rsidRDefault="487A4178" w:rsidP="00E00F8E">
            <w:pPr>
              <w:pStyle w:val="ListBullet"/>
            </w:pPr>
            <w:r w:rsidRPr="0048DABD">
              <w:rPr>
                <w:rStyle w:val="Strong"/>
              </w:rPr>
              <w:t>Multiplicative relations A</w:t>
            </w:r>
            <w:r>
              <w:t xml:space="preserve">: Use partitioning and place value to multiply 2-, 3- and 4-digit numbers by one-digit numbers  </w:t>
            </w:r>
          </w:p>
        </w:tc>
        <w:tc>
          <w:tcPr>
            <w:tcW w:w="1666" w:type="pct"/>
          </w:tcPr>
          <w:p w14:paraId="45398629" w14:textId="19EE70BE" w:rsidR="00DD7572" w:rsidRDefault="3EBAC408" w:rsidP="00DD7572">
            <w:r w:rsidRPr="3CE7A20A">
              <w:rPr>
                <w:rStyle w:val="Strong"/>
              </w:rPr>
              <w:t>Lesson duration</w:t>
            </w:r>
            <w:r>
              <w:t xml:space="preserve">: </w:t>
            </w:r>
            <w:r w:rsidR="03AA28FD">
              <w:t>65</w:t>
            </w:r>
            <w:r>
              <w:t xml:space="preserve"> minutes</w:t>
            </w:r>
          </w:p>
          <w:p w14:paraId="4ADCB666" w14:textId="44A466E0" w:rsidR="00DD7572" w:rsidRPr="00A4675C" w:rsidRDefault="00D0662E" w:rsidP="00DD7572">
            <w:pPr>
              <w:pStyle w:val="ListBullet"/>
            </w:pPr>
            <w:hyperlink w:anchor="_Resource_20_–_1" w:history="1">
              <w:r w:rsidR="53B9EC63" w:rsidRPr="00FB0146">
                <w:rPr>
                  <w:rStyle w:val="Hyperlink"/>
                </w:rPr>
                <w:t xml:space="preserve">Resource </w:t>
              </w:r>
              <w:r w:rsidR="41352179" w:rsidRPr="00FB0146">
                <w:rPr>
                  <w:rStyle w:val="Hyperlink"/>
                </w:rPr>
                <w:t>20</w:t>
              </w:r>
              <w:r w:rsidR="53B9EC63" w:rsidRPr="00FB0146">
                <w:rPr>
                  <w:rStyle w:val="Hyperlink"/>
                </w:rPr>
                <w:t xml:space="preserve"> – office catalogue</w:t>
              </w:r>
            </w:hyperlink>
          </w:p>
          <w:p w14:paraId="2ACF2DDA" w14:textId="3D868108" w:rsidR="6659E714" w:rsidRPr="00A4675C" w:rsidRDefault="00D0662E" w:rsidP="3CE7A20A">
            <w:pPr>
              <w:pStyle w:val="ListBullet"/>
            </w:pPr>
            <w:hyperlink w:anchor="_Resource_21_–" w:history="1">
              <w:r w:rsidR="00AC6BBF" w:rsidRPr="00FB0146">
                <w:rPr>
                  <w:rStyle w:val="Hyperlink"/>
                </w:rPr>
                <w:t>Resource 21 – How many cupcakes?</w:t>
              </w:r>
            </w:hyperlink>
          </w:p>
          <w:p w14:paraId="3C843E2A" w14:textId="5FCD1717" w:rsidR="6659E714" w:rsidRPr="00A4675C" w:rsidRDefault="00D0662E" w:rsidP="3CE7A20A">
            <w:pPr>
              <w:pStyle w:val="ListBullet"/>
            </w:pPr>
            <w:hyperlink w:anchor="_Resource_22_–" w:history="1">
              <w:r w:rsidR="41EC3FA1" w:rsidRPr="00FB0146">
                <w:rPr>
                  <w:rStyle w:val="Hyperlink"/>
                </w:rPr>
                <w:t xml:space="preserve">Resource </w:t>
              </w:r>
              <w:r w:rsidR="3F897167" w:rsidRPr="00FB0146">
                <w:rPr>
                  <w:rStyle w:val="Hyperlink"/>
                </w:rPr>
                <w:t>22</w:t>
              </w:r>
              <w:r w:rsidR="41EC3FA1" w:rsidRPr="00FB0146">
                <w:rPr>
                  <w:rStyle w:val="Hyperlink"/>
                </w:rPr>
                <w:t xml:space="preserve"> – a special order</w:t>
              </w:r>
            </w:hyperlink>
          </w:p>
          <w:p w14:paraId="49F770C2" w14:textId="2B2F4274" w:rsidR="6659E714" w:rsidRPr="00A4675C" w:rsidRDefault="00D0662E" w:rsidP="3CE7A20A">
            <w:pPr>
              <w:pStyle w:val="ListBullet"/>
            </w:pPr>
            <w:hyperlink w:anchor="_Resource_23_–" w:history="1">
              <w:r w:rsidR="41EC3FA1" w:rsidRPr="00FB0146">
                <w:rPr>
                  <w:rStyle w:val="Hyperlink"/>
                </w:rPr>
                <w:t xml:space="preserve">Resource </w:t>
              </w:r>
              <w:r w:rsidR="07D6BD3D" w:rsidRPr="00FB0146">
                <w:rPr>
                  <w:rStyle w:val="Hyperlink"/>
                </w:rPr>
                <w:t>23</w:t>
              </w:r>
              <w:r w:rsidR="41EC3FA1" w:rsidRPr="00FB0146">
                <w:rPr>
                  <w:rStyle w:val="Hyperlink"/>
                </w:rPr>
                <w:t xml:space="preserve"> – busy cupcake day</w:t>
              </w:r>
            </w:hyperlink>
          </w:p>
          <w:p w14:paraId="37919DD0" w14:textId="77777777" w:rsidR="00660004" w:rsidRDefault="00660004" w:rsidP="00660004">
            <w:pPr>
              <w:pStyle w:val="ListBullet"/>
            </w:pPr>
            <w:r>
              <w:t>Butchers paper</w:t>
            </w:r>
          </w:p>
          <w:p w14:paraId="6860118C" w14:textId="77777777" w:rsidR="00660004" w:rsidRDefault="00660004" w:rsidP="00660004">
            <w:pPr>
              <w:pStyle w:val="ListBullet"/>
            </w:pPr>
            <w:r>
              <w:t>Calculators</w:t>
            </w:r>
          </w:p>
          <w:p w14:paraId="265E5461" w14:textId="54C6DC95" w:rsidR="00DD7572" w:rsidRDefault="6EF0E28E" w:rsidP="00DD7572">
            <w:pPr>
              <w:pStyle w:val="ListBullet"/>
            </w:pPr>
            <w:r>
              <w:t>Individual w</w:t>
            </w:r>
            <w:r w:rsidR="53B9EC63">
              <w:t>hiteboards</w:t>
            </w:r>
          </w:p>
          <w:p w14:paraId="3BE177CE" w14:textId="67104C2E" w:rsidR="00A31878" w:rsidRDefault="53B9EC63" w:rsidP="00DD7572">
            <w:pPr>
              <w:pStyle w:val="ListBullet"/>
            </w:pPr>
            <w:r>
              <w:t>Play money</w:t>
            </w:r>
          </w:p>
          <w:p w14:paraId="34AEAE1D" w14:textId="2FAA3C63" w:rsidR="00A31878" w:rsidRDefault="29AE12A5" w:rsidP="00DD7572">
            <w:pPr>
              <w:pStyle w:val="ListBullet"/>
            </w:pPr>
            <w:r>
              <w:t>Writing materials</w:t>
            </w:r>
          </w:p>
        </w:tc>
      </w:tr>
      <w:tr w:rsidR="00652CFF" w14:paraId="5BBECF93" w14:textId="77777777" w:rsidTr="0048DABD">
        <w:trPr>
          <w:cnfStyle w:val="000000010000" w:firstRow="0" w:lastRow="0" w:firstColumn="0" w:lastColumn="0" w:oddVBand="0" w:evenVBand="0" w:oddHBand="0" w:evenHBand="1" w:firstRowFirstColumn="0" w:firstRowLastColumn="0" w:lastRowFirstColumn="0" w:lastRowLastColumn="0"/>
        </w:trPr>
        <w:tc>
          <w:tcPr>
            <w:tcW w:w="1667" w:type="pct"/>
          </w:tcPr>
          <w:p w14:paraId="3FE84606" w14:textId="76E527FB" w:rsidR="00652CFF" w:rsidRPr="00C94A1C" w:rsidRDefault="00D0662E" w:rsidP="00652CFF">
            <w:pPr>
              <w:rPr>
                <w:rStyle w:val="Strong"/>
                <w:b w:val="0"/>
                <w:bCs w:val="0"/>
              </w:rPr>
            </w:pPr>
            <w:hyperlink w:anchor="_Lesson_6" w:history="1">
              <w:r w:rsidR="00652CFF" w:rsidRPr="00C94A1C">
                <w:rPr>
                  <w:rStyle w:val="Hyperlink"/>
                  <w:b/>
                  <w:bCs/>
                </w:rPr>
                <w:t>Lesson 6</w:t>
              </w:r>
            </w:hyperlink>
          </w:p>
          <w:p w14:paraId="4CD331EA" w14:textId="77777777" w:rsidR="00652CFF" w:rsidRPr="00E00F8E" w:rsidRDefault="00652CFF" w:rsidP="00652CFF">
            <w:pPr>
              <w:rPr>
                <w:rStyle w:val="Strong"/>
              </w:rPr>
            </w:pPr>
            <w:r w:rsidRPr="00E00F8E">
              <w:rPr>
                <w:rStyle w:val="Strong"/>
              </w:rPr>
              <w:t>Daily number sense</w:t>
            </w:r>
          </w:p>
          <w:p w14:paraId="5D2EC0C3" w14:textId="77777777" w:rsidR="00652CFF" w:rsidRPr="00E00F8E" w:rsidRDefault="00652CFF" w:rsidP="00652CFF">
            <w:pPr>
              <w:rPr>
                <w:rStyle w:val="Strong"/>
              </w:rPr>
            </w:pPr>
            <w:r w:rsidRPr="00E00F8E">
              <w:rPr>
                <w:rStyle w:val="Strong"/>
              </w:rPr>
              <w:t>Stage 2</w:t>
            </w:r>
            <w:r w:rsidRPr="00F55635">
              <w:t>:</w:t>
            </w:r>
          </w:p>
          <w:p w14:paraId="65A5E21D" w14:textId="77777777" w:rsidR="00652CFF" w:rsidRDefault="7F82F22F" w:rsidP="00652CFF">
            <w:pPr>
              <w:pStyle w:val="ListBullet"/>
            </w:pPr>
            <w:r w:rsidRPr="0048DABD">
              <w:rPr>
                <w:rStyle w:val="Strong"/>
              </w:rPr>
              <w:t>Additive relations A:</w:t>
            </w:r>
            <w:r>
              <w:t xml:space="preserve"> Represent money values in multiple ways</w:t>
            </w:r>
          </w:p>
          <w:p w14:paraId="27E0543E" w14:textId="77777777" w:rsidR="00652CFF" w:rsidRPr="00E00F8E" w:rsidRDefault="00652CFF" w:rsidP="00652CFF">
            <w:pPr>
              <w:rPr>
                <w:rStyle w:val="Strong"/>
              </w:rPr>
            </w:pPr>
            <w:r w:rsidRPr="00E00F8E">
              <w:rPr>
                <w:rStyle w:val="Strong"/>
              </w:rPr>
              <w:t>Stage 3</w:t>
            </w:r>
            <w:r w:rsidRPr="00F55635">
              <w:t>:</w:t>
            </w:r>
          </w:p>
          <w:p w14:paraId="22EA41FB" w14:textId="640CA2F7" w:rsidR="00652CFF" w:rsidRDefault="7F82F22F" w:rsidP="00652CFF">
            <w:pPr>
              <w:pStyle w:val="ListBullet"/>
            </w:pPr>
            <w:r w:rsidRPr="0048DABD">
              <w:rPr>
                <w:rStyle w:val="Strong"/>
              </w:rPr>
              <w:t>Additive relations A</w:t>
            </w:r>
            <w:r>
              <w:t>: Use estimation and place value understanding to determine the reasonableness of solutions</w:t>
            </w:r>
          </w:p>
        </w:tc>
        <w:tc>
          <w:tcPr>
            <w:tcW w:w="1667" w:type="pct"/>
          </w:tcPr>
          <w:p w14:paraId="137FF7C1" w14:textId="77777777" w:rsidR="00652CFF" w:rsidRDefault="00652CFF" w:rsidP="00652CFF">
            <w:r w:rsidRPr="00E00F8E">
              <w:rPr>
                <w:rStyle w:val="Strong"/>
              </w:rPr>
              <w:t>Lesson core concept</w:t>
            </w:r>
            <w:r>
              <w:t>: multiplication and division are related (Stage 2) and mathematicians use algorithms with understanding to solve multiplicative problems (Stage 3).</w:t>
            </w:r>
          </w:p>
          <w:p w14:paraId="2F5067ED" w14:textId="77777777" w:rsidR="00652CFF" w:rsidRPr="00E00F8E" w:rsidRDefault="00652CFF" w:rsidP="00652CFF">
            <w:pPr>
              <w:rPr>
                <w:rStyle w:val="Strong"/>
              </w:rPr>
            </w:pPr>
            <w:r w:rsidRPr="00E00F8E">
              <w:rPr>
                <w:rStyle w:val="Strong"/>
              </w:rPr>
              <w:t>Stage 2</w:t>
            </w:r>
            <w:r w:rsidRPr="00F55635">
              <w:t>:</w:t>
            </w:r>
          </w:p>
          <w:p w14:paraId="3AAFCD82" w14:textId="77777777" w:rsidR="00652CFF" w:rsidRPr="00021D4E" w:rsidRDefault="00652CFF" w:rsidP="00652CFF">
            <w:r w:rsidRPr="17AB0B58">
              <w:rPr>
                <w:rStyle w:val="Strong"/>
              </w:rPr>
              <w:t xml:space="preserve">Multiplicative relations A: </w:t>
            </w:r>
            <w:r>
              <w:t>Use arrays to establish multiplication facts from multiples of 2 and 4, 5 and 10</w:t>
            </w:r>
          </w:p>
          <w:p w14:paraId="056BC8F9" w14:textId="77777777" w:rsidR="00652CFF" w:rsidRDefault="00652CFF" w:rsidP="00652CFF">
            <w:r w:rsidRPr="17AB0B58">
              <w:rPr>
                <w:rStyle w:val="Strong"/>
              </w:rPr>
              <w:t>Multiplicative relations A:</w:t>
            </w:r>
            <w:r>
              <w:t xml:space="preserve"> Represent and solve problems involving multiplication fact families</w:t>
            </w:r>
          </w:p>
          <w:p w14:paraId="1309BCA5" w14:textId="77777777" w:rsidR="00652CFF" w:rsidRPr="00E00F8E" w:rsidRDefault="00652CFF" w:rsidP="00652CFF">
            <w:pPr>
              <w:rPr>
                <w:rStyle w:val="Strong"/>
              </w:rPr>
            </w:pPr>
            <w:r w:rsidRPr="00E00F8E">
              <w:rPr>
                <w:rStyle w:val="Strong"/>
              </w:rPr>
              <w:t>Stage 3</w:t>
            </w:r>
            <w:r w:rsidRPr="00F55635">
              <w:t>:</w:t>
            </w:r>
          </w:p>
          <w:p w14:paraId="7796C4A7" w14:textId="77777777" w:rsidR="00652CFF" w:rsidRDefault="7F82F22F" w:rsidP="00652CFF">
            <w:pPr>
              <w:pStyle w:val="ListBullet"/>
            </w:pPr>
            <w:r w:rsidRPr="0048DABD">
              <w:rPr>
                <w:rStyle w:val="Strong"/>
              </w:rPr>
              <w:t>Multiplicative relations A</w:t>
            </w:r>
            <w:r>
              <w:t>: Use partitioning and place value to multiply 2-, 3- and 4-digit numbers by one-digit numbers</w:t>
            </w:r>
          </w:p>
          <w:p w14:paraId="0FF200D8" w14:textId="6E033C24" w:rsidR="00652CFF" w:rsidRDefault="7F82F22F" w:rsidP="00652CFF">
            <w:pPr>
              <w:pStyle w:val="ListBullet"/>
            </w:pPr>
            <w:r w:rsidRPr="0048DABD">
              <w:rPr>
                <w:rStyle w:val="Strong"/>
              </w:rPr>
              <w:t>Multiplicative relations A</w:t>
            </w:r>
            <w:r>
              <w:t>: Select and apply mental and written strategies to multiply 2- and 3-digit numbers by 2-digit numbers</w:t>
            </w:r>
          </w:p>
        </w:tc>
        <w:tc>
          <w:tcPr>
            <w:tcW w:w="1666" w:type="pct"/>
          </w:tcPr>
          <w:p w14:paraId="32E2712E" w14:textId="449818A9" w:rsidR="00652CFF" w:rsidRDefault="77A51FB5" w:rsidP="00652CFF">
            <w:r w:rsidRPr="7CB55AC3">
              <w:rPr>
                <w:rStyle w:val="Strong"/>
              </w:rPr>
              <w:t>Lesson duration</w:t>
            </w:r>
            <w:r>
              <w:t xml:space="preserve">: </w:t>
            </w:r>
            <w:r w:rsidR="153C09D1">
              <w:t>60</w:t>
            </w:r>
            <w:r>
              <w:t xml:space="preserve"> minutes</w:t>
            </w:r>
          </w:p>
          <w:p w14:paraId="341CCD46" w14:textId="1E446994" w:rsidR="00652CFF" w:rsidRPr="00A4675C" w:rsidRDefault="00D0662E" w:rsidP="3CE7A20A">
            <w:pPr>
              <w:pStyle w:val="ListBullet"/>
            </w:pPr>
            <w:hyperlink w:anchor="_Resource_20_–_1" w:history="1">
              <w:r w:rsidR="7F82F22F" w:rsidRPr="00FB0146">
                <w:rPr>
                  <w:rStyle w:val="Hyperlink"/>
                </w:rPr>
                <w:t xml:space="preserve">Resource </w:t>
              </w:r>
              <w:r w:rsidR="26C8BF8F" w:rsidRPr="00FB0146">
                <w:rPr>
                  <w:rStyle w:val="Hyperlink"/>
                </w:rPr>
                <w:t>2</w:t>
              </w:r>
              <w:r w:rsidR="6C98D2F8" w:rsidRPr="00FB0146">
                <w:rPr>
                  <w:rStyle w:val="Hyperlink"/>
                </w:rPr>
                <w:t>0</w:t>
              </w:r>
              <w:r w:rsidR="7F82F22F" w:rsidRPr="00FB0146">
                <w:rPr>
                  <w:rStyle w:val="Hyperlink"/>
                </w:rPr>
                <w:t xml:space="preserve"> – office catalogue</w:t>
              </w:r>
            </w:hyperlink>
          </w:p>
          <w:p w14:paraId="4FFBCEEB" w14:textId="44263EDF" w:rsidR="00652CFF" w:rsidRPr="00A4675C" w:rsidRDefault="00D0662E" w:rsidP="3CE7A20A">
            <w:pPr>
              <w:pStyle w:val="ListBullet"/>
              <w:rPr>
                <w:rFonts w:eastAsia="Arial"/>
              </w:rPr>
            </w:pPr>
            <w:hyperlink w:anchor="_Resource_24_–" w:history="1">
              <w:r w:rsidR="7F82F22F" w:rsidRPr="00FB0146">
                <w:rPr>
                  <w:rStyle w:val="Hyperlink"/>
                  <w:rFonts w:eastAsia="Arial"/>
                </w:rPr>
                <w:t xml:space="preserve">Resource </w:t>
              </w:r>
              <w:r w:rsidR="5FC4BFE5" w:rsidRPr="00FB0146">
                <w:rPr>
                  <w:rStyle w:val="Hyperlink"/>
                  <w:rFonts w:eastAsia="Arial"/>
                </w:rPr>
                <w:t>2</w:t>
              </w:r>
              <w:r w:rsidR="6E54D92B" w:rsidRPr="00FB0146">
                <w:rPr>
                  <w:rStyle w:val="Hyperlink"/>
                  <w:rFonts w:eastAsia="Arial"/>
                </w:rPr>
                <w:t>4</w:t>
              </w:r>
              <w:r w:rsidR="7F82F22F" w:rsidRPr="00FB0146">
                <w:rPr>
                  <w:rStyle w:val="Hyperlink"/>
                  <w:rFonts w:eastAsia="Arial"/>
                </w:rPr>
                <w:t xml:space="preserve"> – sharing crackers</w:t>
              </w:r>
            </w:hyperlink>
          </w:p>
          <w:p w14:paraId="0A3DFB12" w14:textId="58E3BEBD" w:rsidR="00652CFF" w:rsidRPr="00A4675C" w:rsidRDefault="00D0662E" w:rsidP="3CE7A20A">
            <w:pPr>
              <w:pStyle w:val="ListBullet"/>
              <w:rPr>
                <w:rFonts w:eastAsia="Arial"/>
              </w:rPr>
            </w:pPr>
            <w:hyperlink w:anchor="_L6_Resource_X:" w:history="1">
              <w:r w:rsidR="7F82F22F" w:rsidRPr="00FB0146">
                <w:rPr>
                  <w:rStyle w:val="Hyperlink"/>
                  <w:rFonts w:eastAsia="Arial"/>
                </w:rPr>
                <w:t xml:space="preserve">Resource </w:t>
              </w:r>
              <w:r w:rsidR="08861B1D" w:rsidRPr="00FB0146">
                <w:rPr>
                  <w:rStyle w:val="Hyperlink"/>
                  <w:rFonts w:eastAsia="Arial"/>
                </w:rPr>
                <w:t>2</w:t>
              </w:r>
              <w:r w:rsidR="6E54D92B" w:rsidRPr="00FB0146">
                <w:rPr>
                  <w:rStyle w:val="Hyperlink"/>
                  <w:rFonts w:eastAsia="Arial"/>
                </w:rPr>
                <w:t>5</w:t>
              </w:r>
              <w:r w:rsidR="7F82F22F" w:rsidRPr="00FB0146">
                <w:rPr>
                  <w:rStyle w:val="Hyperlink"/>
                  <w:rFonts w:eastAsia="Arial"/>
                </w:rPr>
                <w:t xml:space="preserve"> – sharing solutions</w:t>
              </w:r>
            </w:hyperlink>
          </w:p>
          <w:p w14:paraId="714FC368" w14:textId="4503D210" w:rsidR="002816B0" w:rsidRDefault="002816B0" w:rsidP="002816B0">
            <w:pPr>
              <w:pStyle w:val="ListBullet"/>
            </w:pPr>
            <w:r>
              <w:t>Website</w:t>
            </w:r>
            <w:r w:rsidR="00453956">
              <w:t>:</w:t>
            </w:r>
            <w:r>
              <w:t xml:space="preserve"> </w:t>
            </w:r>
            <w:hyperlink r:id="rId10">
              <w:r w:rsidRPr="0048DABD">
                <w:rPr>
                  <w:rStyle w:val="Hyperlink"/>
                </w:rPr>
                <w:t>online area model tool</w:t>
              </w:r>
            </w:hyperlink>
          </w:p>
          <w:p w14:paraId="31C830D0" w14:textId="77777777" w:rsidR="00660004" w:rsidRDefault="00660004" w:rsidP="00660004">
            <w:pPr>
              <w:pStyle w:val="ListBullet"/>
            </w:pPr>
            <w:r>
              <w:t>6-sided dice</w:t>
            </w:r>
          </w:p>
          <w:p w14:paraId="690A4C12" w14:textId="77777777" w:rsidR="00660004" w:rsidRDefault="00660004" w:rsidP="00660004">
            <w:pPr>
              <w:pStyle w:val="ListBullet"/>
            </w:pPr>
            <w:r>
              <w:t>Calculators</w:t>
            </w:r>
          </w:p>
          <w:p w14:paraId="6A06C65C" w14:textId="77777777" w:rsidR="00660004" w:rsidRDefault="00660004" w:rsidP="00660004">
            <w:pPr>
              <w:pStyle w:val="ListBullet"/>
            </w:pPr>
            <w:r>
              <w:t>Counters or square tiles</w:t>
            </w:r>
          </w:p>
          <w:p w14:paraId="60CA1E53" w14:textId="77777777" w:rsidR="002816B0" w:rsidRDefault="002816B0" w:rsidP="002816B0">
            <w:pPr>
              <w:pStyle w:val="ListBullet"/>
            </w:pPr>
            <w:r>
              <w:t>Individual whiteboards</w:t>
            </w:r>
          </w:p>
          <w:p w14:paraId="06D59206" w14:textId="77777777" w:rsidR="00652CFF" w:rsidRDefault="7F82F22F" w:rsidP="00652CFF">
            <w:pPr>
              <w:pStyle w:val="ListBullet"/>
            </w:pPr>
            <w:r>
              <w:t>Play money</w:t>
            </w:r>
          </w:p>
          <w:p w14:paraId="52171CF5" w14:textId="3F97CF75" w:rsidR="00652CFF" w:rsidRDefault="7F82F22F" w:rsidP="00652CFF">
            <w:pPr>
              <w:pStyle w:val="ListBullet"/>
            </w:pPr>
            <w:r>
              <w:t>Writing materials</w:t>
            </w:r>
          </w:p>
        </w:tc>
      </w:tr>
      <w:tr w:rsidR="00A31878" w14:paraId="0519B572" w14:textId="77777777" w:rsidTr="0048DABD">
        <w:trPr>
          <w:cnfStyle w:val="000000100000" w:firstRow="0" w:lastRow="0" w:firstColumn="0" w:lastColumn="0" w:oddVBand="0" w:evenVBand="0" w:oddHBand="1" w:evenHBand="0" w:firstRowFirstColumn="0" w:firstRowLastColumn="0" w:lastRowFirstColumn="0" w:lastRowLastColumn="0"/>
        </w:trPr>
        <w:tc>
          <w:tcPr>
            <w:tcW w:w="1667" w:type="pct"/>
          </w:tcPr>
          <w:p w14:paraId="43B936CA" w14:textId="60701BBB" w:rsidR="00687919" w:rsidRPr="00C94A1C" w:rsidRDefault="00D0662E" w:rsidP="00687919">
            <w:pPr>
              <w:rPr>
                <w:rStyle w:val="Strong"/>
                <w:b w:val="0"/>
                <w:bCs w:val="0"/>
              </w:rPr>
            </w:pPr>
            <w:hyperlink w:anchor="_Lesson_7" w:history="1">
              <w:r w:rsidR="00687919" w:rsidRPr="00C94A1C">
                <w:rPr>
                  <w:rStyle w:val="Hyperlink"/>
                  <w:b/>
                  <w:bCs/>
                </w:rPr>
                <w:t>Lesson 7</w:t>
              </w:r>
            </w:hyperlink>
          </w:p>
          <w:p w14:paraId="3377CD55" w14:textId="77777777" w:rsidR="00687919" w:rsidRPr="00E00F8E" w:rsidRDefault="00687919" w:rsidP="00687919">
            <w:pPr>
              <w:rPr>
                <w:rStyle w:val="Strong"/>
              </w:rPr>
            </w:pPr>
            <w:r w:rsidRPr="00E00F8E">
              <w:rPr>
                <w:rStyle w:val="Strong"/>
              </w:rPr>
              <w:t>Daily number sense</w:t>
            </w:r>
          </w:p>
          <w:p w14:paraId="160D0994" w14:textId="77777777" w:rsidR="00687919" w:rsidRPr="00E00F8E" w:rsidRDefault="00687919" w:rsidP="00687919">
            <w:pPr>
              <w:rPr>
                <w:rStyle w:val="Strong"/>
              </w:rPr>
            </w:pPr>
            <w:r w:rsidRPr="00E00F8E">
              <w:rPr>
                <w:rStyle w:val="Strong"/>
              </w:rPr>
              <w:t>Stage 2</w:t>
            </w:r>
            <w:r w:rsidRPr="00F55635">
              <w:t>:</w:t>
            </w:r>
          </w:p>
          <w:p w14:paraId="0D352220" w14:textId="77777777" w:rsidR="00687919" w:rsidRDefault="0AB338BB" w:rsidP="00687919">
            <w:pPr>
              <w:pStyle w:val="ListBullet"/>
            </w:pPr>
            <w:r w:rsidRPr="0048DABD">
              <w:rPr>
                <w:rStyle w:val="Strong"/>
              </w:rPr>
              <w:t>Additive relations A:</w:t>
            </w:r>
            <w:r>
              <w:t xml:space="preserve"> Represent money values in multiple ways</w:t>
            </w:r>
          </w:p>
          <w:p w14:paraId="4A6AD14F" w14:textId="77777777" w:rsidR="00687919" w:rsidRPr="00E00F8E" w:rsidRDefault="00687919" w:rsidP="00687919">
            <w:pPr>
              <w:rPr>
                <w:rStyle w:val="Strong"/>
              </w:rPr>
            </w:pPr>
            <w:r w:rsidRPr="00E00F8E">
              <w:rPr>
                <w:rStyle w:val="Strong"/>
              </w:rPr>
              <w:t>Stage 3</w:t>
            </w:r>
            <w:r w:rsidRPr="00F55635">
              <w:t>:</w:t>
            </w:r>
          </w:p>
          <w:p w14:paraId="422E1BCF" w14:textId="7EEC9990" w:rsidR="00A31878" w:rsidRDefault="0AB338BB" w:rsidP="00687919">
            <w:pPr>
              <w:pStyle w:val="ListBullet"/>
            </w:pPr>
            <w:r w:rsidRPr="0048DABD">
              <w:rPr>
                <w:rStyle w:val="Strong"/>
              </w:rPr>
              <w:t>Additive relations A</w:t>
            </w:r>
            <w:r>
              <w:t>: Use estimation and place value understanding to determine the reasonableness of solutions</w:t>
            </w:r>
          </w:p>
        </w:tc>
        <w:tc>
          <w:tcPr>
            <w:tcW w:w="1667" w:type="pct"/>
          </w:tcPr>
          <w:p w14:paraId="3B51064D" w14:textId="6B61B6C4" w:rsidR="00E00F8E" w:rsidRDefault="5830AE13" w:rsidP="00E00F8E">
            <w:r w:rsidRPr="3CE7A20A">
              <w:rPr>
                <w:rStyle w:val="Strong"/>
              </w:rPr>
              <w:t>Lesson core concept</w:t>
            </w:r>
            <w:r>
              <w:t xml:space="preserve">: </w:t>
            </w:r>
            <w:r w:rsidR="021D8047">
              <w:t>fact families support fluency (Stage 2)</w:t>
            </w:r>
            <w:r w:rsidR="00564C2F">
              <w:t xml:space="preserve"> and E</w:t>
            </w:r>
            <w:r w:rsidR="021D8047">
              <w:t>uclidean division emphasises the relationship between multiplication and division (Stage 3).</w:t>
            </w:r>
          </w:p>
          <w:p w14:paraId="2E6B7C02" w14:textId="77777777" w:rsidR="00E00F8E" w:rsidRPr="00E00F8E" w:rsidRDefault="5830AE13" w:rsidP="00E00F8E">
            <w:pPr>
              <w:rPr>
                <w:rStyle w:val="Strong"/>
              </w:rPr>
            </w:pPr>
            <w:r w:rsidRPr="3CE7A20A">
              <w:rPr>
                <w:rStyle w:val="Strong"/>
              </w:rPr>
              <w:t>Stage 2</w:t>
            </w:r>
            <w:r>
              <w:t>:</w:t>
            </w:r>
          </w:p>
          <w:p w14:paraId="594661A1" w14:textId="2A7B2BAB" w:rsidR="739E13BA" w:rsidRDefault="767AA849" w:rsidP="3CE7A20A">
            <w:pPr>
              <w:pStyle w:val="ListBullet"/>
            </w:pPr>
            <w:r w:rsidRPr="0048DABD">
              <w:rPr>
                <w:rStyle w:val="Strong"/>
              </w:rPr>
              <w:t>Multiplicative relations A</w:t>
            </w:r>
            <w:r>
              <w:t xml:space="preserve">: Recall multiplication facts of 2 and 4, 5 and 10 and related division facts  </w:t>
            </w:r>
          </w:p>
          <w:p w14:paraId="7F5595AA" w14:textId="3A591F0A" w:rsidR="739E13BA" w:rsidRDefault="767AA849" w:rsidP="3CE7A20A">
            <w:pPr>
              <w:pStyle w:val="ListBullet"/>
            </w:pPr>
            <w:r w:rsidRPr="0048DABD">
              <w:rPr>
                <w:rStyle w:val="Strong"/>
              </w:rPr>
              <w:t>Multiplicative relations A</w:t>
            </w:r>
            <w:r>
              <w:t>: Represent and solve problems involving multiplication fact families</w:t>
            </w:r>
          </w:p>
          <w:p w14:paraId="76E269CE" w14:textId="77777777" w:rsidR="00E00F8E" w:rsidRPr="00E00F8E" w:rsidRDefault="5830AE13" w:rsidP="00E00F8E">
            <w:pPr>
              <w:rPr>
                <w:rStyle w:val="Strong"/>
              </w:rPr>
            </w:pPr>
            <w:r w:rsidRPr="3CE7A20A">
              <w:rPr>
                <w:rStyle w:val="Strong"/>
              </w:rPr>
              <w:t>Stage 3</w:t>
            </w:r>
            <w:r>
              <w:t>:</w:t>
            </w:r>
          </w:p>
          <w:p w14:paraId="7DEDB321" w14:textId="66AC0C1E" w:rsidR="00A31878" w:rsidRDefault="15A94586" w:rsidP="00E00F8E">
            <w:pPr>
              <w:pStyle w:val="ListBullet"/>
            </w:pPr>
            <w:r w:rsidRPr="0048DABD">
              <w:rPr>
                <w:rStyle w:val="Strong"/>
              </w:rPr>
              <w:t>Multiplicative relations A</w:t>
            </w:r>
            <w:r>
              <w:t>: Represent and solve division problems with whole number remainders</w:t>
            </w:r>
          </w:p>
        </w:tc>
        <w:tc>
          <w:tcPr>
            <w:tcW w:w="1666" w:type="pct"/>
          </w:tcPr>
          <w:p w14:paraId="1991AD38" w14:textId="6F58EB89" w:rsidR="00187995" w:rsidRPr="00B06085" w:rsidRDefault="4A14F8C8" w:rsidP="00B06085">
            <w:r w:rsidRPr="00B06085">
              <w:rPr>
                <w:rStyle w:val="Strong"/>
              </w:rPr>
              <w:t>Lesson duration</w:t>
            </w:r>
            <w:r w:rsidRPr="00B06085">
              <w:t xml:space="preserve">: </w:t>
            </w:r>
            <w:r w:rsidR="4832336A" w:rsidRPr="00B06085">
              <w:t>70</w:t>
            </w:r>
            <w:r w:rsidRPr="00B06085">
              <w:t xml:space="preserve"> minutes</w:t>
            </w:r>
          </w:p>
          <w:p w14:paraId="0E96F80D" w14:textId="2C67C437" w:rsidR="00187995" w:rsidRPr="00A4675C" w:rsidRDefault="00D0662E" w:rsidP="7CB55AC3">
            <w:pPr>
              <w:pStyle w:val="ListBullet"/>
              <w:ind w:left="720"/>
            </w:pPr>
            <w:hyperlink w:anchor="_Resource_11_–" w:history="1">
              <w:r w:rsidR="78B7BBC7" w:rsidRPr="00FB0146">
                <w:rPr>
                  <w:rStyle w:val="Hyperlink"/>
                </w:rPr>
                <w:t>Resource 11 – doubles bingo</w:t>
              </w:r>
            </w:hyperlink>
            <w:r w:rsidR="78B7BBC7">
              <w:t xml:space="preserve"> </w:t>
            </w:r>
          </w:p>
          <w:p w14:paraId="04AF0817" w14:textId="43DA9D99" w:rsidR="00187995" w:rsidRPr="00A4675C" w:rsidRDefault="00D0662E" w:rsidP="7CB55AC3">
            <w:pPr>
              <w:pStyle w:val="ListBullet"/>
              <w:ind w:left="720"/>
            </w:pPr>
            <w:hyperlink w:anchor="_Resource_20_–_1" w:history="1">
              <w:r w:rsidR="4A14F8C8" w:rsidRPr="00FB0146">
                <w:rPr>
                  <w:rStyle w:val="Hyperlink"/>
                </w:rPr>
                <w:t xml:space="preserve">Resource </w:t>
              </w:r>
              <w:r w:rsidR="015E371A" w:rsidRPr="00FB0146">
                <w:rPr>
                  <w:rStyle w:val="Hyperlink"/>
                </w:rPr>
                <w:t>2</w:t>
              </w:r>
              <w:r w:rsidR="6C98D2F8" w:rsidRPr="00FB0146">
                <w:rPr>
                  <w:rStyle w:val="Hyperlink"/>
                </w:rPr>
                <w:t>0</w:t>
              </w:r>
              <w:r w:rsidR="4A14F8C8" w:rsidRPr="00FB0146">
                <w:rPr>
                  <w:rStyle w:val="Hyperlink"/>
                </w:rPr>
                <w:t xml:space="preserve"> – office catalogue</w:t>
              </w:r>
            </w:hyperlink>
          </w:p>
          <w:p w14:paraId="1F9ACE58" w14:textId="1488442E" w:rsidR="22CDCFA1" w:rsidRPr="00A4675C" w:rsidRDefault="00D0662E" w:rsidP="7CB55AC3">
            <w:pPr>
              <w:pStyle w:val="ListBullet"/>
              <w:ind w:left="720"/>
            </w:pPr>
            <w:hyperlink w:anchor="_Resource_26_–" w:history="1">
              <w:r w:rsidR="00D10C2E" w:rsidRPr="00FB0146">
                <w:rPr>
                  <w:rStyle w:val="Hyperlink"/>
                </w:rPr>
                <w:t>Resource 26 – Salute!</w:t>
              </w:r>
            </w:hyperlink>
          </w:p>
          <w:p w14:paraId="3FDD8EC9" w14:textId="4EEAFF7F" w:rsidR="22CDCFA1" w:rsidRPr="00A4675C" w:rsidRDefault="00D0662E" w:rsidP="7CB55AC3">
            <w:pPr>
              <w:pStyle w:val="ListBullet"/>
              <w:ind w:left="720"/>
            </w:pPr>
            <w:hyperlink w:anchor="_Resource_27_–" w:history="1">
              <w:r w:rsidR="283EFC05" w:rsidRPr="00FB0146">
                <w:rPr>
                  <w:rStyle w:val="Hyperlink"/>
                </w:rPr>
                <w:t xml:space="preserve">Resource </w:t>
              </w:r>
              <w:r w:rsidR="6E54D92B" w:rsidRPr="00FB0146">
                <w:rPr>
                  <w:rStyle w:val="Hyperlink"/>
                </w:rPr>
                <w:t>2</w:t>
              </w:r>
              <w:r w:rsidR="0E6109BF" w:rsidRPr="00FB0146">
                <w:rPr>
                  <w:rStyle w:val="Hyperlink"/>
                </w:rPr>
                <w:t>7</w:t>
              </w:r>
              <w:r w:rsidR="283EFC05" w:rsidRPr="00FB0146">
                <w:rPr>
                  <w:rStyle w:val="Hyperlink"/>
                </w:rPr>
                <w:t xml:space="preserve"> – fill the chart</w:t>
              </w:r>
            </w:hyperlink>
          </w:p>
          <w:p w14:paraId="6BC4FE96" w14:textId="68BB47ED" w:rsidR="22CDCFA1" w:rsidRPr="00A4675C" w:rsidRDefault="00D0662E" w:rsidP="7CB55AC3">
            <w:pPr>
              <w:pStyle w:val="ListBullet"/>
              <w:ind w:left="720"/>
            </w:pPr>
            <w:hyperlink w:anchor="_Resource_28_–" w:history="1">
              <w:r w:rsidR="00A82F74" w:rsidRPr="00631905">
                <w:rPr>
                  <w:rStyle w:val="Hyperlink"/>
                </w:rPr>
                <w:t>Resource 28 – Open Middle problem</w:t>
              </w:r>
            </w:hyperlink>
          </w:p>
          <w:p w14:paraId="3B80C9E6" w14:textId="263EF4BA" w:rsidR="5308A3F0" w:rsidRPr="00A4675C" w:rsidRDefault="00D0662E" w:rsidP="7CB55AC3">
            <w:pPr>
              <w:pStyle w:val="ListBullet"/>
              <w:ind w:left="720"/>
            </w:pPr>
            <w:hyperlink w:anchor="_Resource_29_–" w:history="1">
              <w:r w:rsidR="0007AFFF" w:rsidRPr="00631905">
                <w:rPr>
                  <w:rStyle w:val="Hyperlink"/>
                </w:rPr>
                <w:t xml:space="preserve">Resource </w:t>
              </w:r>
              <w:r w:rsidR="45293182" w:rsidRPr="00631905">
                <w:rPr>
                  <w:rStyle w:val="Hyperlink"/>
                </w:rPr>
                <w:t>29</w:t>
              </w:r>
              <w:r w:rsidR="0007AFFF" w:rsidRPr="00631905">
                <w:rPr>
                  <w:rStyle w:val="Hyperlink"/>
                </w:rPr>
                <w:t xml:space="preserve"> – carnival ribbons</w:t>
              </w:r>
            </w:hyperlink>
          </w:p>
          <w:p w14:paraId="5C064659" w14:textId="0C691673" w:rsidR="5308A3F0" w:rsidRPr="00A4675C" w:rsidRDefault="00D0662E" w:rsidP="7CB55AC3">
            <w:pPr>
              <w:pStyle w:val="ListBullet"/>
              <w:ind w:left="720"/>
            </w:pPr>
            <w:hyperlink w:anchor="_Resource_30_–" w:history="1">
              <w:r w:rsidR="0007AFFF" w:rsidRPr="00631905">
                <w:rPr>
                  <w:rStyle w:val="Hyperlink"/>
                </w:rPr>
                <w:t xml:space="preserve">Resource </w:t>
              </w:r>
              <w:r w:rsidR="2C7076CF" w:rsidRPr="00631905">
                <w:rPr>
                  <w:rStyle w:val="Hyperlink"/>
                </w:rPr>
                <w:t>30</w:t>
              </w:r>
              <w:r w:rsidR="0007AFFF" w:rsidRPr="00631905">
                <w:rPr>
                  <w:rStyle w:val="Hyperlink"/>
                </w:rPr>
                <w:t xml:space="preserve"> – number chart</w:t>
              </w:r>
            </w:hyperlink>
          </w:p>
          <w:p w14:paraId="43CAAA58" w14:textId="2344F2E4" w:rsidR="6B19911E" w:rsidRPr="00A4675C" w:rsidRDefault="00D0662E" w:rsidP="7CB55AC3">
            <w:pPr>
              <w:pStyle w:val="ListBullet"/>
              <w:ind w:left="720"/>
            </w:pPr>
            <w:hyperlink w:anchor="_Resource_31_–" w:history="1">
              <w:r w:rsidR="67247905" w:rsidRPr="00631905">
                <w:rPr>
                  <w:rStyle w:val="Hyperlink"/>
                </w:rPr>
                <w:t xml:space="preserve">Resource </w:t>
              </w:r>
              <w:r w:rsidR="058A0EDE" w:rsidRPr="00631905">
                <w:rPr>
                  <w:rStyle w:val="Hyperlink"/>
                </w:rPr>
                <w:t>31</w:t>
              </w:r>
              <w:r w:rsidR="67247905" w:rsidRPr="00631905">
                <w:rPr>
                  <w:rStyle w:val="Hyperlink"/>
                </w:rPr>
                <w:t xml:space="preserve"> – table recording</w:t>
              </w:r>
            </w:hyperlink>
          </w:p>
          <w:p w14:paraId="7A9E961D" w14:textId="77777777" w:rsidR="002816B0" w:rsidRDefault="002816B0" w:rsidP="002816B0">
            <w:pPr>
              <w:pStyle w:val="ListBullet"/>
              <w:ind w:left="720"/>
            </w:pPr>
            <w:r>
              <w:t>1–10 die</w:t>
            </w:r>
          </w:p>
          <w:p w14:paraId="769453EA" w14:textId="77777777" w:rsidR="002816B0" w:rsidRDefault="002816B0" w:rsidP="002816B0">
            <w:pPr>
              <w:pStyle w:val="ListBullet"/>
              <w:ind w:left="720"/>
            </w:pPr>
            <w:r>
              <w:t>Digital devices</w:t>
            </w:r>
          </w:p>
          <w:p w14:paraId="3060BDA8" w14:textId="77777777" w:rsidR="002816B0" w:rsidRDefault="002816B0" w:rsidP="002816B0">
            <w:pPr>
              <w:pStyle w:val="ListBullet"/>
              <w:ind w:left="720"/>
            </w:pPr>
            <w:r>
              <w:t>Individual whiteboards</w:t>
            </w:r>
          </w:p>
          <w:p w14:paraId="0D38D481" w14:textId="47EAD927" w:rsidR="22CDCFA1" w:rsidRDefault="283EFC05" w:rsidP="7CB55AC3">
            <w:pPr>
              <w:pStyle w:val="ListBullet"/>
              <w:ind w:left="720"/>
            </w:pPr>
            <w:r>
              <w:t>Play money</w:t>
            </w:r>
          </w:p>
          <w:p w14:paraId="22FDFE83" w14:textId="6A7E32DA" w:rsidR="00A31878" w:rsidRDefault="448E8E17" w:rsidP="7CB55AC3">
            <w:pPr>
              <w:pStyle w:val="ListBullet"/>
              <w:ind w:left="720"/>
            </w:pPr>
            <w:r>
              <w:t>Writing materials</w:t>
            </w:r>
          </w:p>
        </w:tc>
      </w:tr>
      <w:tr w:rsidR="00E00F8E" w14:paraId="5A3D0286" w14:textId="77777777" w:rsidTr="0048DABD">
        <w:trPr>
          <w:cnfStyle w:val="000000010000" w:firstRow="0" w:lastRow="0" w:firstColumn="0" w:lastColumn="0" w:oddVBand="0" w:evenVBand="0" w:oddHBand="0" w:evenHBand="1" w:firstRowFirstColumn="0" w:firstRowLastColumn="0" w:lastRowFirstColumn="0" w:lastRowLastColumn="0"/>
        </w:trPr>
        <w:tc>
          <w:tcPr>
            <w:tcW w:w="1667" w:type="pct"/>
          </w:tcPr>
          <w:p w14:paraId="7CEAD247" w14:textId="1A73F53F" w:rsidR="00E00F8E" w:rsidRPr="00C94A1C" w:rsidRDefault="00D0662E" w:rsidP="00E00F8E">
            <w:pPr>
              <w:rPr>
                <w:rStyle w:val="Strong"/>
                <w:b w:val="0"/>
                <w:bCs w:val="0"/>
              </w:rPr>
            </w:pPr>
            <w:hyperlink w:anchor="_Lesson_8_1" w:history="1">
              <w:r w:rsidR="00E00F8E" w:rsidRPr="00C94A1C">
                <w:rPr>
                  <w:rStyle w:val="Hyperlink"/>
                  <w:b/>
                  <w:bCs/>
                </w:rPr>
                <w:t>Lesson 8</w:t>
              </w:r>
            </w:hyperlink>
          </w:p>
          <w:p w14:paraId="5791F5F0" w14:textId="77777777" w:rsidR="00E00F8E" w:rsidRPr="00E00F8E" w:rsidRDefault="00E00F8E" w:rsidP="00E00F8E">
            <w:pPr>
              <w:rPr>
                <w:rStyle w:val="Strong"/>
              </w:rPr>
            </w:pPr>
            <w:r w:rsidRPr="00E00F8E">
              <w:rPr>
                <w:rStyle w:val="Strong"/>
              </w:rPr>
              <w:t>Daily number sense</w:t>
            </w:r>
          </w:p>
          <w:p w14:paraId="221BFE78" w14:textId="14F1CF85" w:rsidR="00E00F8E" w:rsidRPr="00E00F8E" w:rsidRDefault="565179CA" w:rsidP="00E00F8E">
            <w:pPr>
              <w:pStyle w:val="ListBullet"/>
              <w:rPr>
                <w:rStyle w:val="Strong"/>
              </w:rPr>
            </w:pPr>
            <w:r>
              <w:t>t</w:t>
            </w:r>
            <w:r w:rsidR="769B0477">
              <w:t>eacher</w:t>
            </w:r>
            <w:r>
              <w:t>-</w:t>
            </w:r>
            <w:r w:rsidR="769B0477">
              <w:t>identified task based on student needs</w:t>
            </w:r>
          </w:p>
        </w:tc>
        <w:tc>
          <w:tcPr>
            <w:tcW w:w="1667" w:type="pct"/>
          </w:tcPr>
          <w:p w14:paraId="7D4D7652" w14:textId="53A05932" w:rsidR="00E00F8E" w:rsidRDefault="00E00F8E" w:rsidP="00E00F8E">
            <w:r w:rsidRPr="131E61E4">
              <w:rPr>
                <w:rStyle w:val="Strong"/>
              </w:rPr>
              <w:t>Lesson core concept</w:t>
            </w:r>
            <w:r>
              <w:t xml:space="preserve">: </w:t>
            </w:r>
            <w:r w:rsidR="67622858">
              <w:t>problems can be solved using multiplicative thinking.</w:t>
            </w:r>
          </w:p>
          <w:p w14:paraId="1FC12645" w14:textId="77777777" w:rsidR="00E00F8E" w:rsidRPr="00E00F8E" w:rsidRDefault="00E00F8E" w:rsidP="00E00F8E">
            <w:pPr>
              <w:rPr>
                <w:rStyle w:val="Strong"/>
              </w:rPr>
            </w:pPr>
            <w:r w:rsidRPr="00E00F8E">
              <w:rPr>
                <w:rStyle w:val="Strong"/>
              </w:rPr>
              <w:t>Stage 2</w:t>
            </w:r>
            <w:r w:rsidRPr="00EC3DD9">
              <w:t>:</w:t>
            </w:r>
          </w:p>
          <w:p w14:paraId="4FE5EFEB" w14:textId="5DE00362" w:rsidR="00E00F8E" w:rsidRDefault="6E615833" w:rsidP="00E00F8E">
            <w:pPr>
              <w:pStyle w:val="ListBullet"/>
            </w:pPr>
            <w:r w:rsidRPr="0048DABD">
              <w:rPr>
                <w:rStyle w:val="Strong"/>
              </w:rPr>
              <w:t>Multiplicative relations</w:t>
            </w:r>
            <w:r w:rsidR="769B0477" w:rsidRPr="0048DABD">
              <w:rPr>
                <w:rStyle w:val="Strong"/>
              </w:rPr>
              <w:t xml:space="preserve"> A</w:t>
            </w:r>
            <w:r w:rsidR="769B0477">
              <w:t xml:space="preserve">: </w:t>
            </w:r>
            <w:r>
              <w:t xml:space="preserve">Represent and solve problems </w:t>
            </w:r>
            <w:r w:rsidR="3181D4B8">
              <w:t>involving multiplication fact families</w:t>
            </w:r>
          </w:p>
          <w:p w14:paraId="4331F5D2" w14:textId="7159D3E8" w:rsidR="00E00F8E" w:rsidRDefault="19702AE5" w:rsidP="00E00F8E">
            <w:pPr>
              <w:pStyle w:val="ListBullet"/>
            </w:pPr>
            <w:r w:rsidRPr="0048DABD">
              <w:rPr>
                <w:rStyle w:val="Strong"/>
              </w:rPr>
              <w:t>Multiplicative relations</w:t>
            </w:r>
            <w:r w:rsidR="769B0477" w:rsidRPr="0048DABD">
              <w:rPr>
                <w:rStyle w:val="Strong"/>
              </w:rPr>
              <w:t xml:space="preserve"> B</w:t>
            </w:r>
            <w:r w:rsidR="769B0477">
              <w:t xml:space="preserve">: </w:t>
            </w:r>
            <w:r>
              <w:t xml:space="preserve">Represent and solve word problems </w:t>
            </w:r>
            <w:r w:rsidR="1960A922">
              <w:t>with number sentences involving multiplication or division</w:t>
            </w:r>
          </w:p>
          <w:p w14:paraId="6EB03EE5" w14:textId="77777777" w:rsidR="00E00F8E" w:rsidRPr="00E00F8E" w:rsidRDefault="00E00F8E" w:rsidP="00E00F8E">
            <w:pPr>
              <w:rPr>
                <w:rStyle w:val="Strong"/>
              </w:rPr>
            </w:pPr>
            <w:r w:rsidRPr="00E00F8E">
              <w:rPr>
                <w:rStyle w:val="Strong"/>
              </w:rPr>
              <w:t>Stage 3</w:t>
            </w:r>
            <w:r w:rsidRPr="00EC3DD9">
              <w:t>:</w:t>
            </w:r>
          </w:p>
          <w:p w14:paraId="26FE0897" w14:textId="1E235289" w:rsidR="00E00F8E" w:rsidRPr="00762077" w:rsidRDefault="70DB95A3" w:rsidP="00762077">
            <w:pPr>
              <w:pStyle w:val="ListBullet"/>
              <w:rPr>
                <w:rStyle w:val="Strong"/>
                <w:b w:val="0"/>
                <w:bCs w:val="0"/>
              </w:rPr>
            </w:pPr>
            <w:r w:rsidRPr="0048DABD">
              <w:rPr>
                <w:rStyle w:val="Strong"/>
              </w:rPr>
              <w:t>Multiplicative relations A</w:t>
            </w:r>
            <w:r w:rsidR="769B0477">
              <w:t xml:space="preserve">: </w:t>
            </w:r>
            <w:r w:rsidR="7A9A82D1">
              <w:t xml:space="preserve">Select and apply </w:t>
            </w:r>
            <w:r w:rsidR="527EFA28">
              <w:t>strategies to divide a number with 3 or more digits by a one-digit divisor</w:t>
            </w:r>
          </w:p>
        </w:tc>
        <w:tc>
          <w:tcPr>
            <w:tcW w:w="1666" w:type="pct"/>
          </w:tcPr>
          <w:p w14:paraId="7CEE3FA2" w14:textId="33A81349" w:rsidR="00E00F8E" w:rsidRDefault="00E00F8E" w:rsidP="00E00F8E">
            <w:r w:rsidRPr="00E00F8E">
              <w:rPr>
                <w:rStyle w:val="Strong"/>
              </w:rPr>
              <w:t>Lesson duration</w:t>
            </w:r>
            <w:r>
              <w:t xml:space="preserve">: </w:t>
            </w:r>
            <w:r w:rsidR="46B49AF1">
              <w:t>60</w:t>
            </w:r>
            <w:r>
              <w:t xml:space="preserve"> minutes</w:t>
            </w:r>
          </w:p>
          <w:p w14:paraId="5B0C336C" w14:textId="413DA499" w:rsidR="00E00F8E" w:rsidRDefault="072070D1" w:rsidP="00E00F8E">
            <w:pPr>
              <w:pStyle w:val="ListBullet"/>
            </w:pPr>
            <w:r>
              <w:t>Individual w</w:t>
            </w:r>
            <w:r w:rsidR="11FEFC6F">
              <w:t>hiteboards</w:t>
            </w:r>
          </w:p>
          <w:p w14:paraId="7A9C5385" w14:textId="47B781A8" w:rsidR="00E00F8E" w:rsidRPr="00E00F8E" w:rsidRDefault="7BD6CC34" w:rsidP="131E61E4">
            <w:pPr>
              <w:pStyle w:val="ListBullet"/>
              <w:spacing w:before="100" w:after="100"/>
            </w:pPr>
            <w:r>
              <w:t>Writing materials</w:t>
            </w:r>
          </w:p>
        </w:tc>
      </w:tr>
      <w:bookmarkEnd w:id="14"/>
    </w:tbl>
    <w:p w14:paraId="474526E3" w14:textId="77777777" w:rsidR="00E95B28" w:rsidRDefault="00E95B28">
      <w:r>
        <w:br w:type="page"/>
      </w:r>
    </w:p>
    <w:p w14:paraId="01E7D120" w14:textId="77777777" w:rsidR="00D74AB8" w:rsidRDefault="00D74AB8" w:rsidP="00D01B09">
      <w:pPr>
        <w:pStyle w:val="Heading1"/>
      </w:pPr>
      <w:bookmarkStart w:id="15" w:name="_Lesson_1"/>
      <w:bookmarkStart w:id="16" w:name="_Toc147500512"/>
      <w:bookmarkStart w:id="17" w:name="_Toc166163389"/>
      <w:bookmarkStart w:id="18" w:name="_Hlk147487617"/>
      <w:bookmarkEnd w:id="15"/>
      <w:r>
        <w:t>Lesson 1</w:t>
      </w:r>
      <w:bookmarkEnd w:id="16"/>
      <w:bookmarkEnd w:id="17"/>
    </w:p>
    <w:p w14:paraId="436344DB" w14:textId="77777777" w:rsidR="00862724" w:rsidRPr="00BC45E3" w:rsidRDefault="00862724" w:rsidP="00862724">
      <w:pPr>
        <w:pStyle w:val="FeatureBox3"/>
      </w:pPr>
      <w:bookmarkStart w:id="19" w:name="_Toc147500513"/>
      <w:r w:rsidRPr="00BC45E3">
        <w:rPr>
          <w:rStyle w:val="Strong"/>
        </w:rPr>
        <w:t>Core concept</w:t>
      </w:r>
      <w:r w:rsidRPr="00BC45E3">
        <w:t>: multiplicative thinking is based on patterns and structures (Stage 2) and prime numbers are building blocks (Stage 3).</w:t>
      </w:r>
    </w:p>
    <w:p w14:paraId="1E873CC0" w14:textId="048FF8C7" w:rsidR="00D74AB8" w:rsidRDefault="00D74AB8" w:rsidP="00D01B09">
      <w:pPr>
        <w:pStyle w:val="Heading2"/>
      </w:pPr>
      <w:bookmarkStart w:id="20" w:name="_Toc166163390"/>
      <w:r>
        <w:t>Daily number sense</w:t>
      </w:r>
      <w:r w:rsidR="000934E7">
        <w:t xml:space="preserve"> –</w:t>
      </w:r>
      <w:r>
        <w:t xml:space="preserve"> </w:t>
      </w:r>
      <w:r w:rsidR="02C58B08">
        <w:t>multiplicati</w:t>
      </w:r>
      <w:r w:rsidR="2CA7D540">
        <w:t>ve relations</w:t>
      </w:r>
      <w:r>
        <w:t xml:space="preserve"> – </w:t>
      </w:r>
      <w:r w:rsidR="3BC1F038">
        <w:t>15</w:t>
      </w:r>
      <w:r>
        <w:t xml:space="preserve"> minutes</w:t>
      </w:r>
      <w:bookmarkEnd w:id="19"/>
      <w:bookmarkEnd w:id="20"/>
    </w:p>
    <w:p w14:paraId="45324560" w14:textId="77777777" w:rsidR="00D74AB8" w:rsidRDefault="00D74AB8" w:rsidP="00D74AB8">
      <w:pPr>
        <w:pStyle w:val="FeatureBox"/>
      </w:pPr>
      <w:r>
        <w:t>Daily number sense activities for Lessons 1 to 3 ‘activate’ prior number knowledge and support the learning of new content in the unit. These activities can also assist teachers to identify the starting points for learning by revealing the extent of students’ existing knowledge.</w:t>
      </w:r>
    </w:p>
    <w:p w14:paraId="17F2B556" w14:textId="15A3E230" w:rsidR="00A31878" w:rsidRDefault="00D74AB8" w:rsidP="00D74AB8">
      <w:r>
        <w:t>The table below contains suggested learning intention</w:t>
      </w:r>
      <w:r w:rsidR="007A650D">
        <w:t>s</w:t>
      </w:r>
      <w:r>
        <w:t xml:space="preserve"> and success criteria. These are best co-constructed with students.</w:t>
      </w:r>
    </w:p>
    <w:tbl>
      <w:tblPr>
        <w:tblStyle w:val="Tableheader"/>
        <w:tblW w:w="0" w:type="auto"/>
        <w:tblLook w:val="0420" w:firstRow="1" w:lastRow="0" w:firstColumn="0" w:lastColumn="0" w:noHBand="0" w:noVBand="1"/>
        <w:tblDescription w:val="Learning intentions and success criteria for daily number sense."/>
      </w:tblPr>
      <w:tblGrid>
        <w:gridCol w:w="7280"/>
        <w:gridCol w:w="7280"/>
      </w:tblGrid>
      <w:tr w:rsidR="00981B26" w14:paraId="0BEAD6B6" w14:textId="77777777" w:rsidTr="0048DABD">
        <w:trPr>
          <w:cnfStyle w:val="100000000000" w:firstRow="1" w:lastRow="0" w:firstColumn="0" w:lastColumn="0" w:oddVBand="0" w:evenVBand="0" w:oddHBand="0" w:evenHBand="0" w:firstRowFirstColumn="0" w:firstRowLastColumn="0" w:lastRowFirstColumn="0" w:lastRowLastColumn="0"/>
        </w:trPr>
        <w:tc>
          <w:tcPr>
            <w:tcW w:w="7280" w:type="dxa"/>
          </w:tcPr>
          <w:p w14:paraId="68BA4479" w14:textId="5F9C7520" w:rsidR="00981B26" w:rsidRDefault="00981B26" w:rsidP="00981B26">
            <w:r w:rsidRPr="005864AB">
              <w:t>Daily number sense learning intention</w:t>
            </w:r>
            <w:r w:rsidR="007A650D">
              <w:t>s</w:t>
            </w:r>
          </w:p>
        </w:tc>
        <w:tc>
          <w:tcPr>
            <w:tcW w:w="7280" w:type="dxa"/>
          </w:tcPr>
          <w:p w14:paraId="4CE1C261" w14:textId="3832E200" w:rsidR="00981B26" w:rsidRDefault="00981B26" w:rsidP="00981B26">
            <w:r w:rsidRPr="005864AB">
              <w:t>Daily number sense success criteria</w:t>
            </w:r>
          </w:p>
        </w:tc>
      </w:tr>
      <w:tr w:rsidR="00981B26" w14:paraId="1DA08BC2" w14:textId="77777777" w:rsidTr="0048DABD">
        <w:trPr>
          <w:cnfStyle w:val="000000100000" w:firstRow="0" w:lastRow="0" w:firstColumn="0" w:lastColumn="0" w:oddVBand="0" w:evenVBand="0" w:oddHBand="1" w:evenHBand="0" w:firstRowFirstColumn="0" w:firstRowLastColumn="0" w:lastRowFirstColumn="0" w:lastRowLastColumn="0"/>
        </w:trPr>
        <w:tc>
          <w:tcPr>
            <w:tcW w:w="7280" w:type="dxa"/>
          </w:tcPr>
          <w:p w14:paraId="29A8EF8C" w14:textId="77777777" w:rsidR="00981B26" w:rsidRDefault="00981B26" w:rsidP="00981B26">
            <w:r>
              <w:t>Students working towards Stage 2 outcomes are learning to:</w:t>
            </w:r>
          </w:p>
          <w:p w14:paraId="1D086467" w14:textId="1E7A564D" w:rsidR="6A134756" w:rsidRDefault="728E2CD1" w:rsidP="17836D4C">
            <w:pPr>
              <w:pStyle w:val="ListBullet"/>
            </w:pPr>
            <w:r>
              <w:t>represent and solve problems involving multiplication fact families.</w:t>
            </w:r>
          </w:p>
          <w:p w14:paraId="3B288DE4" w14:textId="77777777" w:rsidR="00981B26" w:rsidRDefault="00981B26" w:rsidP="00981B26">
            <w:r>
              <w:t>Students working towards Stage 3 outcomes are learning to:</w:t>
            </w:r>
          </w:p>
          <w:p w14:paraId="4B3BC4EE" w14:textId="6DA39FED" w:rsidR="00981B26" w:rsidRDefault="4852CA85" w:rsidP="00981B26">
            <w:pPr>
              <w:pStyle w:val="ListBullet"/>
            </w:pPr>
            <w:r>
              <w:t>select and apply strategies to divide a number with 3 or more digits by a one-digit divisor.</w:t>
            </w:r>
          </w:p>
        </w:tc>
        <w:tc>
          <w:tcPr>
            <w:tcW w:w="7280" w:type="dxa"/>
          </w:tcPr>
          <w:p w14:paraId="5352EC23" w14:textId="77777777" w:rsidR="00981B26" w:rsidRDefault="00981B26" w:rsidP="00981B26">
            <w:r>
              <w:t>Students working towards Stage 2 outcomes can:</w:t>
            </w:r>
          </w:p>
          <w:p w14:paraId="69A10715" w14:textId="66D92388" w:rsidR="4E214A08" w:rsidRDefault="5C72C849" w:rsidP="0048DABD">
            <w:pPr>
              <w:pStyle w:val="ListBullet"/>
              <w:rPr>
                <w:i/>
                <w:iCs/>
              </w:rPr>
            </w:pPr>
            <w:r>
              <w:t xml:space="preserve">describe multiplication problems using </w:t>
            </w:r>
            <w:r w:rsidRPr="0048DABD">
              <w:rPr>
                <w:i/>
                <w:iCs/>
              </w:rPr>
              <w:t>for each</w:t>
            </w:r>
            <w:r>
              <w:t xml:space="preserve"> and </w:t>
            </w:r>
            <w:r w:rsidRPr="0048DABD">
              <w:rPr>
                <w:i/>
                <w:iCs/>
              </w:rPr>
              <w:t>times as many</w:t>
            </w:r>
          </w:p>
          <w:p w14:paraId="1E88131A" w14:textId="763659E0" w:rsidR="4E214A08" w:rsidRDefault="5C72C849" w:rsidP="17836D4C">
            <w:pPr>
              <w:pStyle w:val="ListBullet"/>
            </w:pPr>
            <w:r>
              <w:t>find the total of partially covered arrays.</w:t>
            </w:r>
          </w:p>
          <w:p w14:paraId="5AFD81D7" w14:textId="77777777" w:rsidR="00981B26" w:rsidRDefault="00981B26" w:rsidP="00981B26">
            <w:r>
              <w:t>Students working towards Stage 3 outcomes can:</w:t>
            </w:r>
          </w:p>
          <w:p w14:paraId="711417F3" w14:textId="265C5512" w:rsidR="00981B26" w:rsidRDefault="37F06D64" w:rsidP="00981B26">
            <w:pPr>
              <w:pStyle w:val="ListBullet"/>
            </w:pPr>
            <w:r>
              <w:t>use knowledge of multiples to partition as appropriate and divide</w:t>
            </w:r>
          </w:p>
          <w:p w14:paraId="4EFEBCDF" w14:textId="431DD973" w:rsidR="00981B26" w:rsidRDefault="37F06D64" w:rsidP="00981B26">
            <w:pPr>
              <w:pStyle w:val="ListBullet"/>
            </w:pPr>
            <w:r>
              <w:t>apply and record appropriate strategies to solve division word problems.</w:t>
            </w:r>
          </w:p>
        </w:tc>
      </w:tr>
    </w:tbl>
    <w:p w14:paraId="32D082D7" w14:textId="6855E7DA" w:rsidR="4FFC01C0" w:rsidRDefault="4FFC01C0" w:rsidP="0021DFDC">
      <w:pPr>
        <w:pStyle w:val="ListNumber"/>
      </w:pPr>
      <w:r>
        <w:t xml:space="preserve">Explain </w:t>
      </w:r>
      <w:r w:rsidR="66F22C1A">
        <w:t xml:space="preserve">to Stage 2 students </w:t>
      </w:r>
      <w:r>
        <w:t xml:space="preserve">that Sam’s school is participating in the </w:t>
      </w:r>
      <w:hyperlink r:id="rId11">
        <w:r w:rsidRPr="0021DFDC">
          <w:rPr>
            <w:rStyle w:val="Hyperlink"/>
          </w:rPr>
          <w:t>Premier’s Reading Challenge</w:t>
        </w:r>
      </w:hyperlink>
      <w:r>
        <w:t>. He is trying to work out how many books he and his friends have read.</w:t>
      </w:r>
    </w:p>
    <w:p w14:paraId="7C068542" w14:textId="6D5B4F0A" w:rsidR="204E5D1D" w:rsidRDefault="2CE4EFCD" w:rsidP="0021DFDC">
      <w:pPr>
        <w:pStyle w:val="ListNumber"/>
      </w:pPr>
      <w:r>
        <w:t xml:space="preserve">Display </w:t>
      </w:r>
      <w:hyperlink w:anchor="_Resource_1_–" w:history="1">
        <w:r w:rsidR="0033296A" w:rsidRPr="001D2506">
          <w:rPr>
            <w:rStyle w:val="Hyperlink"/>
          </w:rPr>
          <w:t>Resource 1 – How many books?</w:t>
        </w:r>
      </w:hyperlink>
      <w:r>
        <w:t xml:space="preserve"> </w:t>
      </w:r>
      <w:r w:rsidR="5A59EF7B">
        <w:t>R</w:t>
      </w:r>
      <w:r>
        <w:t>ead the first 2 problems aloud.</w:t>
      </w:r>
    </w:p>
    <w:p w14:paraId="1BFDB73B" w14:textId="66977E37" w:rsidR="204E5D1D" w:rsidRDefault="2CE4EFCD" w:rsidP="0021DFDC">
      <w:pPr>
        <w:pStyle w:val="ListNumber"/>
      </w:pPr>
      <w:r>
        <w:t xml:space="preserve">In pairs, </w:t>
      </w:r>
      <w:r w:rsidR="2F784D8B">
        <w:t xml:space="preserve">Stage 2 </w:t>
      </w:r>
      <w:r>
        <w:t xml:space="preserve">students find solutions to the first </w:t>
      </w:r>
      <w:r w:rsidR="7B05A27D">
        <w:t>2</w:t>
      </w:r>
      <w:r>
        <w:t xml:space="preserve"> problems using counters if needed.</w:t>
      </w:r>
    </w:p>
    <w:p w14:paraId="732B47FC" w14:textId="722876FC" w:rsidR="204E5D1D" w:rsidRDefault="204E5D1D" w:rsidP="0021DFDC">
      <w:pPr>
        <w:pStyle w:val="ListNumber"/>
      </w:pPr>
      <w:r>
        <w:t>Discuss the solutions, comparing the strategies that students used.</w:t>
      </w:r>
    </w:p>
    <w:p w14:paraId="773814AC" w14:textId="4DEA4681" w:rsidR="69ACA6BC" w:rsidRDefault="535FBD40" w:rsidP="0021DFDC">
      <w:pPr>
        <w:pStyle w:val="ListNumber"/>
      </w:pPr>
      <w:r>
        <w:t>Stage 2 s</w:t>
      </w:r>
      <w:r w:rsidR="2CE4EFCD">
        <w:t xml:space="preserve">tudents complete the other questions </w:t>
      </w:r>
      <w:r w:rsidR="3AD5533C">
        <w:t xml:space="preserve">on </w:t>
      </w:r>
      <w:hyperlink w:anchor="_Resource_1_–" w:history="1">
        <w:r w:rsidR="0033296A" w:rsidRPr="001D2506">
          <w:rPr>
            <w:rStyle w:val="Hyperlink"/>
          </w:rPr>
          <w:t>Resource 1 – How many books?</w:t>
        </w:r>
      </w:hyperlink>
      <w:r w:rsidR="3AD5533C">
        <w:t xml:space="preserve"> </w:t>
      </w:r>
      <w:r w:rsidR="2CE4EFCD">
        <w:t>and share their strategies and solutions.</w:t>
      </w:r>
    </w:p>
    <w:p w14:paraId="2FCB367A" w14:textId="77ED4A97" w:rsidR="204E5D1D" w:rsidRDefault="2CE4EFCD" w:rsidP="0021DFDC">
      <w:pPr>
        <w:pStyle w:val="ListNumber"/>
      </w:pPr>
      <w:r>
        <w:t>Pose the following problem</w:t>
      </w:r>
      <w:r w:rsidR="586570E4">
        <w:t xml:space="preserve"> to Stage 3 students</w:t>
      </w:r>
      <w:r>
        <w:t xml:space="preserve">: A new school has 128 Kindergarten students starting next year. They need to be allocated </w:t>
      </w:r>
      <w:r w:rsidR="369E59D9">
        <w:t xml:space="preserve">equally </w:t>
      </w:r>
      <w:r>
        <w:t>into one of the 4 sports groups.</w:t>
      </w:r>
      <w:r w:rsidR="4F354EE5">
        <w:t xml:space="preserve"> How many students will be in each sport group?</w:t>
      </w:r>
    </w:p>
    <w:p w14:paraId="21FDFF76" w14:textId="3F14434F" w:rsidR="204E5D1D" w:rsidRDefault="2CE4EFCD" w:rsidP="0021DFDC">
      <w:pPr>
        <w:pStyle w:val="ListNumber"/>
      </w:pPr>
      <w:r>
        <w:t xml:space="preserve">Provide </w:t>
      </w:r>
      <w:r w:rsidR="04241A00">
        <w:t xml:space="preserve">Stage 3 </w:t>
      </w:r>
      <w:r>
        <w:t xml:space="preserve">students with </w:t>
      </w:r>
      <w:r w:rsidR="3AD5533C">
        <w:t xml:space="preserve">individual </w:t>
      </w:r>
      <w:r>
        <w:t xml:space="preserve">whiteboards and ask </w:t>
      </w:r>
      <w:r w:rsidR="486BDD5D">
        <w:t xml:space="preserve">them </w:t>
      </w:r>
      <w:r>
        <w:t xml:space="preserve">to use partitioning to solve the problem </w:t>
      </w:r>
      <w:r w:rsidR="00B1798F">
        <w:t>(</w:t>
      </w:r>
      <w:r>
        <w:t xml:space="preserve">see </w:t>
      </w:r>
      <w:r w:rsidR="002802C4">
        <w:rPr>
          <w:highlight w:val="yellow"/>
        </w:rPr>
        <w:fldChar w:fldCharType="begin"/>
      </w:r>
      <w:r w:rsidR="002802C4">
        <w:instrText xml:space="preserve"> REF _Ref164344618 \h </w:instrText>
      </w:r>
      <w:r w:rsidR="002802C4">
        <w:rPr>
          <w:highlight w:val="yellow"/>
        </w:rPr>
      </w:r>
      <w:r w:rsidR="002802C4">
        <w:rPr>
          <w:highlight w:val="yellow"/>
        </w:rPr>
        <w:fldChar w:fldCharType="separate"/>
      </w:r>
      <w:r w:rsidR="00BC3608">
        <w:t xml:space="preserve">Figure </w:t>
      </w:r>
      <w:r w:rsidR="00BC3608">
        <w:rPr>
          <w:noProof/>
        </w:rPr>
        <w:t>1</w:t>
      </w:r>
      <w:r w:rsidR="002802C4">
        <w:rPr>
          <w:highlight w:val="yellow"/>
        </w:rPr>
        <w:fldChar w:fldCharType="end"/>
      </w:r>
      <w:r w:rsidR="00B1798F">
        <w:t>)</w:t>
      </w:r>
      <w:r>
        <w:t>.</w:t>
      </w:r>
    </w:p>
    <w:p w14:paraId="137DB833" w14:textId="7E6B216F" w:rsidR="002802C4" w:rsidRDefault="2071FB92" w:rsidP="002802C4">
      <w:pPr>
        <w:pStyle w:val="Caption"/>
      </w:pPr>
      <w:bookmarkStart w:id="21" w:name="_Ref164344618"/>
      <w:r>
        <w:t xml:space="preserve">Figure </w:t>
      </w:r>
      <w:r w:rsidR="002802C4" w:rsidRPr="7CB55AC3">
        <w:fldChar w:fldCharType="begin"/>
      </w:r>
      <w:r w:rsidR="002802C4">
        <w:instrText xml:space="preserve"> SEQ Figure \* ARABIC </w:instrText>
      </w:r>
      <w:r w:rsidR="002802C4" w:rsidRPr="7CB55AC3">
        <w:fldChar w:fldCharType="separate"/>
      </w:r>
      <w:r w:rsidR="00BC3608">
        <w:rPr>
          <w:noProof/>
        </w:rPr>
        <w:t>1</w:t>
      </w:r>
      <w:r w:rsidR="002802C4" w:rsidRPr="7CB55AC3">
        <w:rPr>
          <w:noProof/>
        </w:rPr>
        <w:fldChar w:fldCharType="end"/>
      </w:r>
      <w:bookmarkEnd w:id="21"/>
      <w:r w:rsidR="66CC2FB0">
        <w:t xml:space="preserve"> –</w:t>
      </w:r>
      <w:r>
        <w:t xml:space="preserve"> </w:t>
      </w:r>
      <w:r w:rsidR="66BA82C2">
        <w:t xml:space="preserve">Stage 3 </w:t>
      </w:r>
      <w:r w:rsidR="425C7697">
        <w:t>s</w:t>
      </w:r>
      <w:r>
        <w:t>ample partitioning</w:t>
      </w:r>
    </w:p>
    <w:p w14:paraId="5FBE4CE7" w14:textId="61B9DDD2" w:rsidR="7D79DD0E" w:rsidRDefault="7D79DD0E" w:rsidP="0021DFDC">
      <w:r>
        <w:rPr>
          <w:noProof/>
        </w:rPr>
        <w:drawing>
          <wp:inline distT="0" distB="0" distL="0" distR="0" wp14:anchorId="518EBBB8" wp14:editId="4F0C7752">
            <wp:extent cx="3464497" cy="2324100"/>
            <wp:effectExtent l="0" t="0" r="0" b="0"/>
            <wp:docPr id="864442285" name="Picture 864442285" descr="A whiteboard showing possible statements to divide 128 by 4. The statements read '100 divided by 4 equals 25', '20 divided by 4 equals 5' and '8 divided by 4 equals 2'. A statement reads 'so 128 divided by 4 equals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442285" name="Picture 864442285" descr="A whiteboard showing possible statements to divide 128 by 4. The statements read '100 divided by 4 equals 25', '20 divided by 4 equals 5' and '8 divided by 4 equals 2'. A statement reads 'so 128 divided by 4 equals 32'."/>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464497" cy="2324100"/>
                    </a:xfrm>
                    <a:prstGeom prst="rect">
                      <a:avLst/>
                    </a:prstGeom>
                  </pic:spPr>
                </pic:pic>
              </a:graphicData>
            </a:graphic>
          </wp:inline>
        </w:drawing>
      </w:r>
    </w:p>
    <w:p w14:paraId="698BB9A4" w14:textId="1542FA33" w:rsidR="204E5D1D" w:rsidRDefault="204E5D1D" w:rsidP="0021DFDC">
      <w:pPr>
        <w:pStyle w:val="ListNumber"/>
      </w:pPr>
      <w:r>
        <w:t>S</w:t>
      </w:r>
      <w:r w:rsidR="724FE1CE">
        <w:t>tage 3 s</w:t>
      </w:r>
      <w:r>
        <w:t xml:space="preserve">tudents </w:t>
      </w:r>
      <w:hyperlink r:id="rId13">
        <w:r w:rsidRPr="0021DFDC">
          <w:rPr>
            <w:rStyle w:val="Hyperlink"/>
          </w:rPr>
          <w:t>turn and talk</w:t>
        </w:r>
      </w:hyperlink>
      <w:r>
        <w:t xml:space="preserve"> to compare and justify their answer with a partner.</w:t>
      </w:r>
    </w:p>
    <w:p w14:paraId="365E37C2" w14:textId="4B667290" w:rsidR="204E5D1D" w:rsidRDefault="2CE4EFCD" w:rsidP="0021DFDC">
      <w:pPr>
        <w:pStyle w:val="ListNumber"/>
      </w:pPr>
      <w:r>
        <w:t xml:space="preserve">Pose </w:t>
      </w:r>
      <w:r w:rsidR="7410BEE2">
        <w:t xml:space="preserve">the following </w:t>
      </w:r>
      <w:r>
        <w:t>problem</w:t>
      </w:r>
      <w:r w:rsidR="585AE8EE">
        <w:t xml:space="preserve"> to Stage 3 students</w:t>
      </w:r>
      <w:r>
        <w:t xml:space="preserve">: There are 136 Year 1 students at this school. These students also need to be allocated </w:t>
      </w:r>
      <w:r w:rsidR="083DD658">
        <w:t xml:space="preserve">equally </w:t>
      </w:r>
      <w:r>
        <w:t xml:space="preserve">into one of the 4 </w:t>
      </w:r>
      <w:r w:rsidR="10641DC5">
        <w:t>sports groups</w:t>
      </w:r>
      <w:r>
        <w:t>.</w:t>
      </w:r>
      <w:r w:rsidR="083DD658">
        <w:t xml:space="preserve"> How many students will be in each sport group?</w:t>
      </w:r>
    </w:p>
    <w:p w14:paraId="35C51AAE" w14:textId="4AC90EFC" w:rsidR="204E5D1D" w:rsidRDefault="204E5D1D" w:rsidP="0021DFDC">
      <w:pPr>
        <w:pStyle w:val="ListNumber"/>
      </w:pPr>
      <w:r>
        <w:t>S</w:t>
      </w:r>
      <w:r w:rsidR="56FD15B2">
        <w:t>tage 3 s</w:t>
      </w:r>
      <w:r>
        <w:t>tudents record on a whiteboard how to use partitioning to solve this problem.</w:t>
      </w:r>
    </w:p>
    <w:p w14:paraId="4B0C877C" w14:textId="06C9C864" w:rsidR="204E5D1D" w:rsidRDefault="204E5D1D" w:rsidP="0021DFDC">
      <w:pPr>
        <w:pStyle w:val="ListNumber"/>
      </w:pPr>
      <w:r>
        <w:t>S</w:t>
      </w:r>
      <w:r w:rsidR="26765737">
        <w:t>tage 3 s</w:t>
      </w:r>
      <w:r>
        <w:t xml:space="preserve">tudents </w:t>
      </w:r>
      <w:r w:rsidR="0043157F" w:rsidRPr="00AB70DB">
        <w:t>turn and talk</w:t>
      </w:r>
      <w:r>
        <w:t xml:space="preserve"> to compare and justify their answer with a partner.</w:t>
      </w:r>
    </w:p>
    <w:p w14:paraId="7859D500" w14:textId="77777777" w:rsidR="002E52E5" w:rsidRDefault="002E52E5">
      <w:pPr>
        <w:suppressAutoHyphens w:val="0"/>
        <w:spacing w:before="0" w:after="160" w:line="259" w:lineRule="auto"/>
      </w:pPr>
      <w:r>
        <w:br w:type="page"/>
      </w:r>
    </w:p>
    <w:p w14:paraId="703CB73E" w14:textId="699E48C0" w:rsidR="00D74AB8" w:rsidRDefault="002C288C" w:rsidP="002C288C">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2C288C" w14:paraId="7E19B7EF" w14:textId="77777777" w:rsidTr="0048DABD">
        <w:trPr>
          <w:cnfStyle w:val="100000000000" w:firstRow="1" w:lastRow="0" w:firstColumn="0" w:lastColumn="0" w:oddVBand="0" w:evenVBand="0" w:oddHBand="0" w:evenHBand="0" w:firstRowFirstColumn="0" w:firstRowLastColumn="0" w:lastRowFirstColumn="0" w:lastRowLastColumn="0"/>
        </w:trPr>
        <w:tc>
          <w:tcPr>
            <w:tcW w:w="7280" w:type="dxa"/>
          </w:tcPr>
          <w:p w14:paraId="619F96BE" w14:textId="0E4F6759" w:rsidR="002C288C" w:rsidRDefault="002C288C" w:rsidP="002C288C">
            <w:r w:rsidRPr="00F8552A">
              <w:t>Assessment opportunities</w:t>
            </w:r>
          </w:p>
        </w:tc>
        <w:tc>
          <w:tcPr>
            <w:tcW w:w="7280" w:type="dxa"/>
          </w:tcPr>
          <w:p w14:paraId="4266D582" w14:textId="173C6C32" w:rsidR="002C288C" w:rsidRDefault="002C288C" w:rsidP="002C288C">
            <w:r w:rsidRPr="00F8552A">
              <w:t>Links</w:t>
            </w:r>
          </w:p>
        </w:tc>
      </w:tr>
      <w:tr w:rsidR="002C288C" w14:paraId="1164C6E0" w14:textId="77777777" w:rsidTr="0048DABD">
        <w:trPr>
          <w:cnfStyle w:val="000000100000" w:firstRow="0" w:lastRow="0" w:firstColumn="0" w:lastColumn="0" w:oddVBand="0" w:evenVBand="0" w:oddHBand="1" w:evenHBand="0" w:firstRowFirstColumn="0" w:firstRowLastColumn="0" w:lastRowFirstColumn="0" w:lastRowLastColumn="0"/>
        </w:trPr>
        <w:tc>
          <w:tcPr>
            <w:tcW w:w="7280" w:type="dxa"/>
          </w:tcPr>
          <w:p w14:paraId="4EDBC42C" w14:textId="77777777" w:rsidR="002C288C" w:rsidRDefault="002C288C" w:rsidP="002C288C">
            <w:r>
              <w:t>What to look for:</w:t>
            </w:r>
          </w:p>
          <w:p w14:paraId="6001A440" w14:textId="276CF1BB" w:rsidR="002C288C" w:rsidRDefault="5C0EFE7C" w:rsidP="17836D4C">
            <w:pPr>
              <w:pStyle w:val="ListBullet"/>
              <w:rPr>
                <w:rStyle w:val="Strong"/>
              </w:rPr>
            </w:pPr>
            <w:r>
              <w:t xml:space="preserve">Can Stage 2 students </w:t>
            </w:r>
            <w:r w:rsidR="1D7A4D37">
              <w:t xml:space="preserve">describe multiplication problems using </w:t>
            </w:r>
            <w:r w:rsidR="1D7A4D37" w:rsidRPr="0048DABD">
              <w:rPr>
                <w:i/>
                <w:iCs/>
              </w:rPr>
              <w:t>for each</w:t>
            </w:r>
            <w:r w:rsidR="1D7A4D37">
              <w:t xml:space="preserve"> and </w:t>
            </w:r>
            <w:r w:rsidR="1D7A4D37" w:rsidRPr="0048DABD">
              <w:rPr>
                <w:i/>
                <w:iCs/>
              </w:rPr>
              <w:t>times as man</w:t>
            </w:r>
            <w:r w:rsidR="1D7A4D37">
              <w:t>y</w:t>
            </w:r>
            <w:r>
              <w:t xml:space="preserve">? </w:t>
            </w:r>
            <w:r w:rsidRPr="0048DABD">
              <w:rPr>
                <w:rStyle w:val="Strong"/>
              </w:rPr>
              <w:t>[</w:t>
            </w:r>
            <w:r w:rsidR="58E1838D" w:rsidRPr="0048DABD">
              <w:rPr>
                <w:rStyle w:val="Strong"/>
              </w:rPr>
              <w:t>MAO-WM-01, MA2-MR-01</w:t>
            </w:r>
            <w:r w:rsidRPr="0048DABD">
              <w:rPr>
                <w:rStyle w:val="Strong"/>
              </w:rPr>
              <w:t>]</w:t>
            </w:r>
          </w:p>
          <w:p w14:paraId="56063196" w14:textId="13B5ECC0" w:rsidR="16249B99" w:rsidRDefault="4AF90CB9" w:rsidP="17836D4C">
            <w:pPr>
              <w:pStyle w:val="ListBullet"/>
              <w:rPr>
                <w:rStyle w:val="Strong"/>
              </w:rPr>
            </w:pPr>
            <w:r w:rsidRPr="0048DABD">
              <w:rPr>
                <w:rStyle w:val="Strong"/>
                <w:b w:val="0"/>
                <w:bCs w:val="0"/>
              </w:rPr>
              <w:t>Can Stage 2 students find the total of partially covered arrays?</w:t>
            </w:r>
            <w:r w:rsidRPr="0048DABD">
              <w:rPr>
                <w:rStyle w:val="Strong"/>
              </w:rPr>
              <w:t xml:space="preserve"> [MAO-WM-01, MA2-MR-01]</w:t>
            </w:r>
          </w:p>
          <w:p w14:paraId="6C8F7002" w14:textId="6D9D844E" w:rsidR="002C288C" w:rsidRDefault="5C0EFE7C" w:rsidP="17836D4C">
            <w:pPr>
              <w:pStyle w:val="ListBullet"/>
              <w:rPr>
                <w:rStyle w:val="Strong"/>
              </w:rPr>
            </w:pPr>
            <w:r>
              <w:t xml:space="preserve">Can Stage 3 students </w:t>
            </w:r>
            <w:r w:rsidR="1095A948">
              <w:t>use knowledge of multiples to partition as appropriate and divide</w:t>
            </w:r>
            <w:r>
              <w:t xml:space="preserve">? </w:t>
            </w:r>
            <w:r w:rsidRPr="0048DABD">
              <w:rPr>
                <w:rStyle w:val="Strong"/>
              </w:rPr>
              <w:t>[</w:t>
            </w:r>
            <w:r w:rsidR="323F2FC0" w:rsidRPr="0048DABD">
              <w:rPr>
                <w:rStyle w:val="Strong"/>
              </w:rPr>
              <w:t>MAO-WM-01, MA3-MR-01</w:t>
            </w:r>
            <w:r w:rsidRPr="0048DABD">
              <w:rPr>
                <w:rStyle w:val="Strong"/>
              </w:rPr>
              <w:t>]</w:t>
            </w:r>
          </w:p>
          <w:p w14:paraId="3BB2589D" w14:textId="279662C6" w:rsidR="002C288C" w:rsidRDefault="538AD2BE" w:rsidP="17836D4C">
            <w:pPr>
              <w:pStyle w:val="ListBullet"/>
              <w:rPr>
                <w:rStyle w:val="Strong"/>
              </w:rPr>
            </w:pPr>
            <w:r>
              <w:t xml:space="preserve">Can Stage 3 students apply and record appropriate strategies to solve division word problems? </w:t>
            </w:r>
            <w:r w:rsidRPr="0048DABD">
              <w:rPr>
                <w:rStyle w:val="Strong"/>
              </w:rPr>
              <w:t>[MAO-WM-01, MA3-MR-01]</w:t>
            </w:r>
          </w:p>
        </w:tc>
        <w:tc>
          <w:tcPr>
            <w:tcW w:w="7280" w:type="dxa"/>
          </w:tcPr>
          <w:p w14:paraId="7F70A27C" w14:textId="1F58E92B" w:rsidR="0013142C" w:rsidRDefault="0013142C" w:rsidP="0013142C">
            <w:r>
              <w:t xml:space="preserve">Links to </w:t>
            </w:r>
            <w:hyperlink r:id="rId14" w:history="1">
              <w:r w:rsidRPr="0013142C">
                <w:rPr>
                  <w:rStyle w:val="Hyperlink"/>
                </w:rPr>
                <w:t>National Numeracy Learning Progressions</w:t>
              </w:r>
            </w:hyperlink>
            <w:r>
              <w:t xml:space="preserve"> (NNLP):</w:t>
            </w:r>
          </w:p>
          <w:p w14:paraId="1F1676BF" w14:textId="0F6E1585" w:rsidR="0013142C" w:rsidRDefault="47ED300B" w:rsidP="0013142C">
            <w:pPr>
              <w:pStyle w:val="ListBullet"/>
            </w:pPr>
            <w:r>
              <w:t xml:space="preserve">Stage 2 – </w:t>
            </w:r>
            <w:r w:rsidR="42861B20">
              <w:t>MuS5</w:t>
            </w:r>
          </w:p>
          <w:p w14:paraId="3BD62F11" w14:textId="11F9E5BA" w:rsidR="0013142C" w:rsidRDefault="47ED300B" w:rsidP="0013142C">
            <w:pPr>
              <w:pStyle w:val="ListBullet"/>
            </w:pPr>
            <w:r>
              <w:t xml:space="preserve">Stage 3 – </w:t>
            </w:r>
            <w:r w:rsidR="693709CD">
              <w:t>MuS6, MuS7, MuS8.</w:t>
            </w:r>
          </w:p>
          <w:p w14:paraId="22D86310" w14:textId="638A2DE5" w:rsidR="0013142C" w:rsidRDefault="0013142C" w:rsidP="0013142C">
            <w:r>
              <w:t xml:space="preserve">Links to suggested </w:t>
            </w:r>
            <w:hyperlink r:id="rId15" w:history="1">
              <w:r w:rsidRPr="0013142C">
                <w:rPr>
                  <w:rStyle w:val="Hyperlink"/>
                </w:rPr>
                <w:t>Interview for Student Reasoning</w:t>
              </w:r>
            </w:hyperlink>
            <w:r>
              <w:t xml:space="preserve"> (</w:t>
            </w:r>
            <w:proofErr w:type="spellStart"/>
            <w:r>
              <w:t>IfSR</w:t>
            </w:r>
            <w:proofErr w:type="spellEnd"/>
            <w:r>
              <w:t>) tasks:</w:t>
            </w:r>
          </w:p>
          <w:p w14:paraId="625D2604" w14:textId="2F3FF7A3" w:rsidR="0013142C" w:rsidRPr="00E14BF1" w:rsidRDefault="47ED300B" w:rsidP="0013142C">
            <w:pPr>
              <w:pStyle w:val="ListBullet"/>
            </w:pPr>
            <w:r>
              <w:t xml:space="preserve">Stage 2 – </w:t>
            </w:r>
            <w:proofErr w:type="spellStart"/>
            <w:r w:rsidRPr="0048DABD">
              <w:rPr>
                <w:rStyle w:val="Strong"/>
                <w:b w:val="0"/>
                <w:bCs w:val="0"/>
              </w:rPr>
              <w:t>IfSR</w:t>
            </w:r>
            <w:proofErr w:type="spellEnd"/>
            <w:r w:rsidRPr="0048DABD">
              <w:rPr>
                <w:rStyle w:val="Strong"/>
                <w:b w:val="0"/>
                <w:bCs w:val="0"/>
              </w:rPr>
              <w:t>-MT</w:t>
            </w:r>
            <w:r>
              <w:t xml:space="preserve">: </w:t>
            </w:r>
            <w:r w:rsidR="4CA73672">
              <w:t>2A.1, 2A.12, 2A.13, 2A.14</w:t>
            </w:r>
          </w:p>
          <w:p w14:paraId="43FE6490" w14:textId="781FF6AC" w:rsidR="002C288C" w:rsidRPr="00D04846" w:rsidRDefault="47ED300B" w:rsidP="00D04846">
            <w:pPr>
              <w:pStyle w:val="ListBullet"/>
            </w:pPr>
            <w:r>
              <w:t xml:space="preserve">Stage 3 – </w:t>
            </w:r>
            <w:proofErr w:type="spellStart"/>
            <w:r w:rsidRPr="0048DABD">
              <w:rPr>
                <w:rStyle w:val="Strong"/>
                <w:b w:val="0"/>
                <w:bCs w:val="0"/>
              </w:rPr>
              <w:t>IfSR</w:t>
            </w:r>
            <w:proofErr w:type="spellEnd"/>
            <w:r w:rsidRPr="0048DABD">
              <w:rPr>
                <w:rStyle w:val="Strong"/>
                <w:b w:val="0"/>
                <w:bCs w:val="0"/>
              </w:rPr>
              <w:t>-</w:t>
            </w:r>
            <w:r w:rsidR="6F04EB99" w:rsidRPr="0048DABD">
              <w:rPr>
                <w:rStyle w:val="Strong"/>
                <w:b w:val="0"/>
                <w:bCs w:val="0"/>
              </w:rPr>
              <w:t>MT</w:t>
            </w:r>
            <w:r w:rsidR="6F04EB99">
              <w:t>:</w:t>
            </w:r>
            <w:r>
              <w:t xml:space="preserve"> </w:t>
            </w:r>
            <w:r w:rsidR="49724AD2">
              <w:t>3A.6, 3A.7.</w:t>
            </w:r>
          </w:p>
        </w:tc>
      </w:tr>
    </w:tbl>
    <w:p w14:paraId="1A9FC401" w14:textId="77777777" w:rsidR="000E1BD5" w:rsidRPr="00F95067" w:rsidRDefault="000E1BD5" w:rsidP="000E1BD5">
      <w:pPr>
        <w:pStyle w:val="Heading2"/>
      </w:pPr>
      <w:bookmarkStart w:id="22" w:name="_Lesson_2"/>
      <w:bookmarkStart w:id="23" w:name="_Core_lesson_1"/>
      <w:bookmarkStart w:id="24" w:name="_Toc1570063364"/>
      <w:bookmarkStart w:id="25" w:name="_Toc159941765"/>
      <w:bookmarkStart w:id="26" w:name="_Toc166163391"/>
      <w:bookmarkStart w:id="27" w:name="_Toc147500517"/>
      <w:bookmarkEnd w:id="18"/>
      <w:bookmarkEnd w:id="22"/>
      <w:bookmarkEnd w:id="23"/>
      <w:r w:rsidRPr="00F95067">
        <w:t xml:space="preserve">Core lesson 1 – product patterns – </w:t>
      </w:r>
      <w:r>
        <w:t>20</w:t>
      </w:r>
      <w:r w:rsidRPr="00F95067">
        <w:t xml:space="preserve"> minutes</w:t>
      </w:r>
      <w:bookmarkEnd w:id="24"/>
      <w:bookmarkEnd w:id="25"/>
      <w:bookmarkEnd w:id="26"/>
    </w:p>
    <w:p w14:paraId="7E2F07EB" w14:textId="77777777" w:rsidR="000E1BD5" w:rsidRPr="00AB2675" w:rsidRDefault="000E1BD5" w:rsidP="000E1BD5">
      <w:r w:rsidRPr="00AB2675">
        <w:t>The table below contains suggested learning intentions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000E1BD5" w:rsidRPr="00490699" w14:paraId="079398BB" w14:textId="77777777" w:rsidTr="0048DABD">
        <w:trPr>
          <w:cnfStyle w:val="100000000000" w:firstRow="1" w:lastRow="0" w:firstColumn="0" w:lastColumn="0" w:oddVBand="0" w:evenVBand="0" w:oddHBand="0" w:evenHBand="0" w:firstRowFirstColumn="0" w:firstRowLastColumn="0" w:lastRowFirstColumn="0" w:lastRowLastColumn="0"/>
        </w:trPr>
        <w:tc>
          <w:tcPr>
            <w:tcW w:w="7280" w:type="dxa"/>
          </w:tcPr>
          <w:p w14:paraId="6D4FACFE" w14:textId="77777777" w:rsidR="000E1BD5" w:rsidRPr="00490699" w:rsidRDefault="000E1BD5" w:rsidP="00845EDB">
            <w:r w:rsidRPr="00490699">
              <w:t>Core concept learning intentions</w:t>
            </w:r>
          </w:p>
        </w:tc>
        <w:tc>
          <w:tcPr>
            <w:tcW w:w="7280" w:type="dxa"/>
          </w:tcPr>
          <w:p w14:paraId="24AC7866" w14:textId="77777777" w:rsidR="000E1BD5" w:rsidRPr="00490699" w:rsidRDefault="000E1BD5" w:rsidP="00845EDB">
            <w:r w:rsidRPr="00490699">
              <w:t>Core concept success criteria</w:t>
            </w:r>
          </w:p>
        </w:tc>
      </w:tr>
      <w:tr w:rsidR="000E1BD5" w:rsidRPr="00490699" w14:paraId="7B015710" w14:textId="77777777" w:rsidTr="0048DABD">
        <w:trPr>
          <w:cnfStyle w:val="000000100000" w:firstRow="0" w:lastRow="0" w:firstColumn="0" w:lastColumn="0" w:oddVBand="0" w:evenVBand="0" w:oddHBand="1" w:evenHBand="0" w:firstRowFirstColumn="0" w:firstRowLastColumn="0" w:lastRowFirstColumn="0" w:lastRowLastColumn="0"/>
          <w:trHeight w:val="3055"/>
        </w:trPr>
        <w:tc>
          <w:tcPr>
            <w:tcW w:w="7280" w:type="dxa"/>
          </w:tcPr>
          <w:p w14:paraId="545B7EEE" w14:textId="77777777" w:rsidR="00F30FF6" w:rsidRDefault="5D01966E" w:rsidP="00F30FF6">
            <w:r>
              <w:t>Students working towards Stage 2 outcomes are learning to:</w:t>
            </w:r>
          </w:p>
          <w:p w14:paraId="563BBD88" w14:textId="5C5CDC0D" w:rsidR="000E1BD5" w:rsidRPr="00490699" w:rsidRDefault="515AA3C7" w:rsidP="002E52E5">
            <w:pPr>
              <w:pStyle w:val="ListBullet"/>
            </w:pPr>
            <w:r>
              <w:t>generate and describe patterns.</w:t>
            </w:r>
          </w:p>
          <w:p w14:paraId="534491B5" w14:textId="70976EE1" w:rsidR="00F30FF6" w:rsidRDefault="5D01966E" w:rsidP="00F30FF6">
            <w:r>
              <w:t>Students working towards Stage 3 outcomes are learning to:</w:t>
            </w:r>
          </w:p>
          <w:p w14:paraId="38C26665" w14:textId="5A4D0C72" w:rsidR="000E1BD5" w:rsidRPr="00490699" w:rsidRDefault="515AA3C7" w:rsidP="002E52E5">
            <w:pPr>
              <w:pStyle w:val="ListBullet"/>
            </w:pPr>
            <w:r>
              <w:t>determine products and factors.</w:t>
            </w:r>
          </w:p>
        </w:tc>
        <w:tc>
          <w:tcPr>
            <w:tcW w:w="7280" w:type="dxa"/>
          </w:tcPr>
          <w:p w14:paraId="3D503878" w14:textId="43EE3D49" w:rsidR="00F30FF6" w:rsidRDefault="5D01966E" w:rsidP="00F30FF6">
            <w:r>
              <w:t>Students working towards Stage 2 outcomes can:</w:t>
            </w:r>
          </w:p>
          <w:p w14:paraId="491D122D" w14:textId="21D2192C" w:rsidR="000E1BD5" w:rsidRPr="00490699" w:rsidRDefault="515AA3C7" w:rsidP="002E52E5">
            <w:pPr>
              <w:pStyle w:val="ListBullet"/>
            </w:pPr>
            <w:r>
              <w:t>model, describe and record patterns of multiples</w:t>
            </w:r>
          </w:p>
          <w:p w14:paraId="7B4F2841" w14:textId="77777777" w:rsidR="000E1BD5" w:rsidRPr="00490699" w:rsidRDefault="515AA3C7" w:rsidP="00845EDB">
            <w:pPr>
              <w:pStyle w:val="ListBullet"/>
            </w:pPr>
            <w:r>
              <w:t>recognise the significance of the final digit of a whole number in determining whether a given number is even or odd</w:t>
            </w:r>
          </w:p>
          <w:p w14:paraId="26C832A3" w14:textId="77777777" w:rsidR="000E1BD5" w:rsidRPr="00490699" w:rsidRDefault="515AA3C7" w:rsidP="00845EDB">
            <w:pPr>
              <w:pStyle w:val="ListBullet"/>
            </w:pPr>
            <w:r>
              <w:t>recognise the connection between even numbers and the multiplication facts for 2.</w:t>
            </w:r>
          </w:p>
          <w:p w14:paraId="2A4DC622" w14:textId="44D57772" w:rsidR="00F30FF6" w:rsidRDefault="5D01966E" w:rsidP="00F30FF6">
            <w:r>
              <w:t>Students working towards Stage 3 outcomes can:</w:t>
            </w:r>
          </w:p>
          <w:p w14:paraId="0A26A6D6" w14:textId="535CF992" w:rsidR="000E1BD5" w:rsidRPr="00490699" w:rsidRDefault="515AA3C7" w:rsidP="002E52E5">
            <w:pPr>
              <w:pStyle w:val="ListBullet"/>
            </w:pPr>
            <w:r>
              <w:t>determine factors for a given whole number</w:t>
            </w:r>
          </w:p>
          <w:p w14:paraId="07DB16AB" w14:textId="77777777" w:rsidR="000E1BD5" w:rsidRPr="00490699" w:rsidRDefault="515AA3C7" w:rsidP="76B8EDAD">
            <w:pPr>
              <w:pStyle w:val="ListBullet"/>
              <w:spacing w:after="0"/>
            </w:pPr>
            <w:r>
              <w:t>determine whether a number is prime, composite or neither.</w:t>
            </w:r>
          </w:p>
        </w:tc>
      </w:tr>
    </w:tbl>
    <w:p w14:paraId="4E23E3E5" w14:textId="77777777" w:rsidR="003C5A27" w:rsidRPr="002357D4" w:rsidRDefault="003C5A27" w:rsidP="002357D4">
      <w:bookmarkStart w:id="28" w:name="_VNPS:_Vertical_Non-Permanent"/>
      <w:bookmarkStart w:id="29" w:name="_Toc159941766"/>
      <w:bookmarkEnd w:id="28"/>
      <w:r w:rsidRPr="002357D4">
        <w:br w:type="page"/>
      </w:r>
    </w:p>
    <w:p w14:paraId="7D7602CF" w14:textId="64272E30" w:rsidR="000E1BD5" w:rsidRPr="00816D7A" w:rsidRDefault="515AA3C7" w:rsidP="00816D7A">
      <w:pPr>
        <w:pStyle w:val="Heading3"/>
      </w:pPr>
      <w:bookmarkStart w:id="30" w:name="_VNPS:_Vertical_Non-Permanent_1"/>
      <w:bookmarkStart w:id="31" w:name="_Toc166163392"/>
      <w:bookmarkEnd w:id="30"/>
      <w:r w:rsidRPr="00816D7A">
        <w:t>VNPS: Vertical Non-Permanent Surfaces</w:t>
      </w:r>
      <w:bookmarkEnd w:id="29"/>
      <w:bookmarkEnd w:id="31"/>
    </w:p>
    <w:p w14:paraId="40B7D888" w14:textId="3B6DFFE1" w:rsidR="003C5A27" w:rsidRDefault="515AA3C7" w:rsidP="003C5A27">
      <w:pPr>
        <w:pStyle w:val="FeatureBox"/>
      </w:pPr>
      <w:r>
        <w:t xml:space="preserve">Using Vertical Non-Permanent Surfaces (VNPS) is a practice to enhance students’ mathematical thinking and communication. VNPS provide a space where groups of students stand, collaboratively develop solutions and share their mathematical reasoning. This practice encourages students to actively communicate their thinking within and across groups, increases student autonomy and lowers the stakes for making mistakes. Other techniques to support this practice include using one marker per group, alternating writers and encouraging groups to compare thinking on each other’s VNPS (Liljedahl 2021). </w:t>
      </w:r>
      <w:r w:rsidR="003C5A27">
        <w:t xml:space="preserve">This approach aligns with many of the practices for </w:t>
      </w:r>
      <w:hyperlink r:id="rId16">
        <w:r w:rsidR="003C5A27" w:rsidRPr="00FA5AF6">
          <w:rPr>
            <w:rStyle w:val="Hyperlink"/>
          </w:rPr>
          <w:t>Setting up Positive Norms in Math Class</w:t>
        </w:r>
      </w:hyperlink>
      <w:r w:rsidR="003C5A27" w:rsidRPr="00FA5AF6">
        <w:rPr>
          <w:rStyle w:val="Hyperlink"/>
        </w:rPr>
        <w:t xml:space="preserve"> (PDF 1.18 MB)</w:t>
      </w:r>
      <w:r w:rsidR="003C5A27">
        <w:t xml:space="preserve"> </w:t>
      </w:r>
      <w:r w:rsidR="00AC132E">
        <w:t>(</w:t>
      </w:r>
      <w:proofErr w:type="spellStart"/>
      <w:r w:rsidR="003C5A27">
        <w:t>Boaler</w:t>
      </w:r>
      <w:proofErr w:type="spellEnd"/>
      <w:r w:rsidR="003C5A27">
        <w:t xml:space="preserve"> 2022).</w:t>
      </w:r>
    </w:p>
    <w:p w14:paraId="22D41A57" w14:textId="0128E67D" w:rsidR="000E1BD5" w:rsidRPr="00AB2675" w:rsidRDefault="003C5A27" w:rsidP="001D018F">
      <w:pPr>
        <w:pStyle w:val="FeatureBox"/>
      </w:pPr>
      <w:r>
        <w:t xml:space="preserve">This lesson is an adaptation of ‘Playing with pairs’ from </w:t>
      </w:r>
      <w:r w:rsidRPr="004A4178">
        <w:rPr>
          <w:rStyle w:val="Emphasis"/>
        </w:rPr>
        <w:t>Mindset Mathematics: Visualizing and Investigating Big Ideas, Grade 3</w:t>
      </w:r>
      <w:r>
        <w:t xml:space="preserve"> by </w:t>
      </w:r>
      <w:proofErr w:type="spellStart"/>
      <w:r>
        <w:t>Boaler</w:t>
      </w:r>
      <w:proofErr w:type="spellEnd"/>
      <w:r>
        <w:t xml:space="preserve"> et al</w:t>
      </w:r>
      <w:r w:rsidR="515AA3C7">
        <w:t xml:space="preserve">. If your class prepared an anchor chart for </w:t>
      </w:r>
      <w:hyperlink r:id="rId17" w:anchor="tabs_7270186521:~:text=Mathematics%20Stage%202%20Year%20A%20Unit%207%20(DOCX%207.1%20MB)" w:history="1">
        <w:r w:rsidR="515AA3C7" w:rsidRPr="001F5B45">
          <w:rPr>
            <w:rStyle w:val="Hyperlink"/>
          </w:rPr>
          <w:t>Stage 2 – Unit 7</w:t>
        </w:r>
      </w:hyperlink>
      <w:r w:rsidR="515AA3C7">
        <w:t xml:space="preserve">, display and review this chart prior to starting this lesson. This part of the lesson is an opportunity for students to use </w:t>
      </w:r>
      <w:hyperlink w:anchor="_VNPS:_Vertical_Non-Permanent_1">
        <w:r w:rsidR="515AA3C7" w:rsidRPr="7CB55AC3">
          <w:rPr>
            <w:rStyle w:val="Hyperlink"/>
          </w:rPr>
          <w:t>VNPS</w:t>
        </w:r>
      </w:hyperlink>
      <w:r w:rsidR="515AA3C7">
        <w:t xml:space="preserve"> to collaborate.</w:t>
      </w:r>
    </w:p>
    <w:p w14:paraId="3E032F4E" w14:textId="149CAC73" w:rsidR="000E1BD5" w:rsidRPr="00415FCD" w:rsidRDefault="515AA3C7" w:rsidP="000E1BD5">
      <w:pPr>
        <w:pStyle w:val="ListNumber"/>
      </w:pPr>
      <w:r>
        <w:t xml:space="preserve">Revise the meaning of the word </w:t>
      </w:r>
      <w:r w:rsidRPr="00FA5AF6">
        <w:rPr>
          <w:i/>
          <w:iCs/>
        </w:rPr>
        <w:t>product</w:t>
      </w:r>
      <w:r w:rsidR="62479256">
        <w:t>.</w:t>
      </w:r>
    </w:p>
    <w:p w14:paraId="1B3AA9EA" w14:textId="5A56C75C" w:rsidR="000E1BD5" w:rsidRPr="009A1635" w:rsidRDefault="000E1BD5" w:rsidP="009A1635">
      <w:pPr>
        <w:pStyle w:val="FeatureBox2"/>
      </w:pPr>
      <w:r w:rsidRPr="009A1635">
        <w:rPr>
          <w:b/>
          <w:bCs/>
        </w:rPr>
        <w:t>Product:</w:t>
      </w:r>
      <w:r w:rsidRPr="009A1635">
        <w:t xml:space="preserve"> </w:t>
      </w:r>
      <w:r w:rsidR="009A1635">
        <w:t xml:space="preserve">the </w:t>
      </w:r>
      <w:r w:rsidRPr="009A1635">
        <w:t>result of multiplying 2 or more numbers together. For example, 12 is the product of 4 × 3.</w:t>
      </w:r>
    </w:p>
    <w:p w14:paraId="34954309" w14:textId="141CB476" w:rsidR="000E1BD5" w:rsidRPr="00415FCD" w:rsidRDefault="515AA3C7" w:rsidP="000E1BD5">
      <w:pPr>
        <w:pStyle w:val="ListNumber"/>
      </w:pPr>
      <w:r>
        <w:t xml:space="preserve">Explain that students will complete </w:t>
      </w:r>
      <w:r w:rsidR="2548182C">
        <w:t>2</w:t>
      </w:r>
      <w:r>
        <w:t xml:space="preserve"> investigations to look for patterns in addition and in multiplication. </w:t>
      </w:r>
    </w:p>
    <w:p w14:paraId="5D397F9E" w14:textId="11E153BC" w:rsidR="000E1BD5" w:rsidRDefault="515AA3C7" w:rsidP="000E1BD5">
      <w:pPr>
        <w:pStyle w:val="ListNumber"/>
      </w:pPr>
      <w:r>
        <w:t xml:space="preserve">Present the first investigation: Select </w:t>
      </w:r>
      <w:r w:rsidR="2548182C">
        <w:t>2</w:t>
      </w:r>
      <w:r>
        <w:t xml:space="preserve"> numbers that add up to 10. What might you get if you multiply these numbers?</w:t>
      </w:r>
    </w:p>
    <w:p w14:paraId="01E1B7F4" w14:textId="727B0C67" w:rsidR="000E1BD5" w:rsidRPr="008B2108" w:rsidRDefault="000E1BD5" w:rsidP="000E1BD5">
      <w:pPr>
        <w:pStyle w:val="ListNumber"/>
      </w:pPr>
      <w:r>
        <w:t>Ask</w:t>
      </w:r>
      <w:r w:rsidR="0012587F">
        <w:t xml:space="preserve"> students</w:t>
      </w:r>
      <w:r>
        <w:t>:</w:t>
      </w:r>
    </w:p>
    <w:p w14:paraId="738AF1C2" w14:textId="1D7A9DB9" w:rsidR="000E1BD5" w:rsidRPr="0090385B" w:rsidRDefault="515AA3C7" w:rsidP="002357D4">
      <w:pPr>
        <w:pStyle w:val="ListBullet"/>
        <w:ind w:left="1134"/>
      </w:pPr>
      <w:r>
        <w:t>Can you think of an example? (7</w:t>
      </w:r>
      <w:r w:rsidR="62D213C0">
        <w:t xml:space="preserve"> </w:t>
      </w:r>
      <w:r>
        <w:t>+</w:t>
      </w:r>
      <w:r w:rsidR="62D213C0">
        <w:t xml:space="preserve"> </w:t>
      </w:r>
      <w:r>
        <w:t>3 = 10; 7</w:t>
      </w:r>
      <w:r w:rsidR="62D213C0">
        <w:t xml:space="preserve"> </w:t>
      </w:r>
      <w:r>
        <w:t>×</w:t>
      </w:r>
      <w:r w:rsidR="62D213C0">
        <w:t xml:space="preserve"> </w:t>
      </w:r>
      <w:r>
        <w:t>3 = 21).</w:t>
      </w:r>
    </w:p>
    <w:p w14:paraId="3469A2E7" w14:textId="3B77D674" w:rsidR="000E1BD5" w:rsidRPr="0090385B" w:rsidRDefault="515AA3C7" w:rsidP="002357D4">
      <w:pPr>
        <w:pStyle w:val="ListBullet"/>
        <w:ind w:left="1134"/>
      </w:pPr>
      <w:r>
        <w:t>How can you represent the products? (</w:t>
      </w:r>
      <w:r w:rsidR="00621605">
        <w:t>drawings</w:t>
      </w:r>
      <w:r>
        <w:t>, arrays, number sentences)</w:t>
      </w:r>
    </w:p>
    <w:p w14:paraId="539B4279" w14:textId="13DDF490" w:rsidR="000E1BD5" w:rsidRPr="0090385B" w:rsidRDefault="515AA3C7" w:rsidP="002357D4">
      <w:pPr>
        <w:pStyle w:val="ListBullet"/>
        <w:ind w:left="1134"/>
      </w:pPr>
      <w:r>
        <w:t>How can you organise your responses to look for patterns? (</w:t>
      </w:r>
      <w:r w:rsidR="00621605">
        <w:t>a</w:t>
      </w:r>
      <w:r>
        <w:t xml:space="preserve"> table)</w:t>
      </w:r>
    </w:p>
    <w:p w14:paraId="0651EB89" w14:textId="5DD33F4B" w:rsidR="000E1BD5" w:rsidRPr="0013709A" w:rsidRDefault="202EE359" w:rsidP="00E73DC2">
      <w:pPr>
        <w:pStyle w:val="ListNumber"/>
        <w:numPr>
          <w:ilvl w:val="0"/>
          <w:numId w:val="2"/>
        </w:numPr>
      </w:pPr>
      <w:r>
        <w:t>P</w:t>
      </w:r>
      <w:r w:rsidR="515AA3C7">
        <w:t>airs of students select numbers that add to 10 and write the product of those numbers on the VNPS (butcher</w:t>
      </w:r>
      <w:r w:rsidR="0035472C">
        <w:t>’</w:t>
      </w:r>
      <w:r w:rsidR="515AA3C7">
        <w:t xml:space="preserve">s paper or whiteboards), using the ideas from the previous discussion. </w:t>
      </w:r>
    </w:p>
    <w:p w14:paraId="0FC59681" w14:textId="1E73E32A" w:rsidR="000E1BD5" w:rsidRPr="00387980" w:rsidRDefault="515AA3C7" w:rsidP="00E73DC2">
      <w:pPr>
        <w:pStyle w:val="ListNumber"/>
        <w:numPr>
          <w:ilvl w:val="0"/>
          <w:numId w:val="2"/>
        </w:numPr>
      </w:pPr>
      <w:r w:rsidRPr="008B2108">
        <w:t xml:space="preserve">Ask Stage 3 students if there </w:t>
      </w:r>
      <w:r>
        <w:t xml:space="preserve">is more than one </w:t>
      </w:r>
      <w:r w:rsidRPr="008B2108">
        <w:t xml:space="preserve">way to make the product. For example, </w:t>
      </w:r>
      <w:r>
        <w:t xml:space="preserve">if </w:t>
      </w:r>
      <w:r w:rsidRPr="008B2108">
        <w:t>6</w:t>
      </w:r>
      <w:r>
        <w:t xml:space="preserve"> and 4 are selected, the product is 24. Stage 3</w:t>
      </w:r>
      <w:r w:rsidRPr="008B2108">
        <w:t xml:space="preserve"> </w:t>
      </w:r>
      <w:r w:rsidRPr="00387980">
        <w:t xml:space="preserve">students identify that 24 is also the product of 8 </w:t>
      </w:r>
      <w:r w:rsidR="00A046F5">
        <w:rPr>
          <w:rFonts w:eastAsiaTheme="minorEastAsia"/>
        </w:rPr>
        <w:t>×</w:t>
      </w:r>
      <w:r w:rsidRPr="00387980">
        <w:t xml:space="preserve"> 3, 12</w:t>
      </w:r>
      <w:r w:rsidR="00A046F5">
        <w:t xml:space="preserve"> </w:t>
      </w:r>
      <w:r w:rsidR="00A046F5">
        <w:rPr>
          <w:rFonts w:eastAsiaTheme="minorEastAsia"/>
        </w:rPr>
        <w:t>×</w:t>
      </w:r>
      <w:r w:rsidRPr="00387980">
        <w:t xml:space="preserve"> 2 and 24 </w:t>
      </w:r>
      <w:r w:rsidR="00A046F5">
        <w:rPr>
          <w:rFonts w:eastAsiaTheme="minorEastAsia"/>
        </w:rPr>
        <w:t>×</w:t>
      </w:r>
      <w:r w:rsidRPr="00387980">
        <w:t xml:space="preserve"> 1.</w:t>
      </w:r>
    </w:p>
    <w:p w14:paraId="2A2B7B07" w14:textId="41E18777" w:rsidR="000E1BD5" w:rsidRPr="00387980" w:rsidRDefault="000E1BD5" w:rsidP="000E1BD5">
      <w:pPr>
        <w:pStyle w:val="ListNumber"/>
      </w:pPr>
      <w:r w:rsidRPr="00387980">
        <w:t>Stage-based groups</w:t>
      </w:r>
      <w:r w:rsidR="00621605">
        <w:t xml:space="preserve"> are</w:t>
      </w:r>
      <w:r w:rsidRPr="00387980">
        <w:t xml:space="preserve"> to investigate the </w:t>
      </w:r>
      <w:r w:rsidR="00621605">
        <w:t xml:space="preserve">following </w:t>
      </w:r>
      <w:r w:rsidRPr="00387980">
        <w:t>questions:</w:t>
      </w:r>
    </w:p>
    <w:p w14:paraId="611B7CCE" w14:textId="77777777" w:rsidR="000E1BD5" w:rsidRPr="00DA6164" w:rsidRDefault="515AA3C7" w:rsidP="002357D4">
      <w:pPr>
        <w:pStyle w:val="ListBullet"/>
        <w:ind w:left="1134"/>
      </w:pPr>
      <w:r>
        <w:t>What products are possible?</w:t>
      </w:r>
    </w:p>
    <w:p w14:paraId="768FCCB0" w14:textId="77777777" w:rsidR="000E1BD5" w:rsidRPr="00DA6164" w:rsidRDefault="515AA3C7" w:rsidP="002357D4">
      <w:pPr>
        <w:pStyle w:val="ListBullet"/>
        <w:ind w:left="1134"/>
      </w:pPr>
      <w:r>
        <w:t>What is the largest product?</w:t>
      </w:r>
    </w:p>
    <w:p w14:paraId="05AC84AF" w14:textId="3E8C8013" w:rsidR="000E1BD5" w:rsidRPr="00DA6164" w:rsidRDefault="515AA3C7" w:rsidP="002357D4">
      <w:pPr>
        <w:pStyle w:val="ListBullet"/>
        <w:ind w:left="1134"/>
      </w:pPr>
      <w:r>
        <w:t xml:space="preserve">What is the </w:t>
      </w:r>
      <w:r w:rsidR="74B20E17">
        <w:t xml:space="preserve">smallest </w:t>
      </w:r>
      <w:r>
        <w:t>product?</w:t>
      </w:r>
    </w:p>
    <w:p w14:paraId="466AF415" w14:textId="77777777" w:rsidR="000E1BD5" w:rsidRPr="00DA6164" w:rsidRDefault="515AA3C7" w:rsidP="002357D4">
      <w:pPr>
        <w:pStyle w:val="ListBullet"/>
        <w:ind w:left="1134"/>
      </w:pPr>
      <w:r>
        <w:t>What patterns do you notice in the products? (The products get larger, then smaller. The products are in an odd/even pattern).</w:t>
      </w:r>
    </w:p>
    <w:p w14:paraId="1022A08D" w14:textId="723877D0" w:rsidR="000E1BD5" w:rsidRPr="00DA6164" w:rsidRDefault="515AA3C7" w:rsidP="002357D4">
      <w:pPr>
        <w:pStyle w:val="ListBullet"/>
        <w:ind w:left="1134"/>
      </w:pPr>
      <w:r>
        <w:t>Were there any products that had only one pair of products? (Stage 3)</w:t>
      </w:r>
    </w:p>
    <w:p w14:paraId="1B75E950" w14:textId="452BCC21" w:rsidR="000E1BD5" w:rsidRPr="00123D04" w:rsidRDefault="000E1BD5" w:rsidP="000E1BD5">
      <w:pPr>
        <w:pStyle w:val="ListNumber"/>
      </w:pPr>
      <w:r w:rsidRPr="00123D04">
        <w:t xml:space="preserve">As a class, make a list of the patterns </w:t>
      </w:r>
      <w:r w:rsidR="00491C01">
        <w:t xml:space="preserve">that </w:t>
      </w:r>
      <w:r w:rsidRPr="00123D04">
        <w:t>students notice.</w:t>
      </w:r>
    </w:p>
    <w:p w14:paraId="15845C5C" w14:textId="77777777" w:rsidR="000E1BD5" w:rsidRPr="00123D04" w:rsidRDefault="000E1BD5" w:rsidP="000E1BD5">
      <w:pPr>
        <w:pStyle w:val="ListNumber"/>
      </w:pPr>
      <w:r w:rsidRPr="00123D04">
        <w:t>Present the second investigation: Will the patterns be the same for a sum other than 10?</w:t>
      </w:r>
    </w:p>
    <w:p w14:paraId="11D7F50A" w14:textId="04B0CB3C" w:rsidR="000E1BD5" w:rsidRPr="00123D04" w:rsidRDefault="000E1BD5" w:rsidP="000E1BD5">
      <w:pPr>
        <w:pStyle w:val="ListNumber"/>
      </w:pPr>
      <w:r w:rsidRPr="00123D04">
        <w:t xml:space="preserve">Students </w:t>
      </w:r>
      <w:r w:rsidR="00787B66" w:rsidRPr="00933A0D">
        <w:t>turn and talk</w:t>
      </w:r>
      <w:r w:rsidRPr="00123D04">
        <w:t xml:space="preserve"> to answer:</w:t>
      </w:r>
    </w:p>
    <w:p w14:paraId="497539BF" w14:textId="72DC5015" w:rsidR="000E1BD5" w:rsidRPr="00DA6164" w:rsidRDefault="515AA3C7" w:rsidP="002357D4">
      <w:pPr>
        <w:pStyle w:val="ListBullet"/>
        <w:ind w:left="1134"/>
      </w:pPr>
      <w:r>
        <w:t>Can you think of an example? 7</w:t>
      </w:r>
      <w:r w:rsidR="17E8DF54">
        <w:t xml:space="preserve"> </w:t>
      </w:r>
      <w:r>
        <w:t>+</w:t>
      </w:r>
      <w:r w:rsidR="17E8DF54">
        <w:t xml:space="preserve"> </w:t>
      </w:r>
      <w:r>
        <w:t>4 = 11; 7</w:t>
      </w:r>
      <w:r w:rsidR="17E8DF54">
        <w:t xml:space="preserve"> </w:t>
      </w:r>
      <w:r>
        <w:t>×</w:t>
      </w:r>
      <w:r w:rsidR="17E8DF54">
        <w:t xml:space="preserve"> </w:t>
      </w:r>
      <w:r>
        <w:t>4 = 28</w:t>
      </w:r>
    </w:p>
    <w:p w14:paraId="313538F1" w14:textId="4CBDE4B9" w:rsidR="000E1BD5" w:rsidRPr="00DA6164" w:rsidRDefault="515AA3C7" w:rsidP="002357D4">
      <w:pPr>
        <w:pStyle w:val="ListBullet"/>
        <w:ind w:left="1134"/>
      </w:pPr>
      <w:r>
        <w:t>Do you think the patterns will be the same? Why</w:t>
      </w:r>
      <w:r w:rsidR="009A1635">
        <w:t xml:space="preserve"> or why </w:t>
      </w:r>
      <w:r>
        <w:t>not?</w:t>
      </w:r>
    </w:p>
    <w:p w14:paraId="61D6463F" w14:textId="036D0CD1" w:rsidR="000E1BD5" w:rsidRPr="00DA6164" w:rsidRDefault="515AA3C7" w:rsidP="002357D4">
      <w:pPr>
        <w:pStyle w:val="ListBullet"/>
        <w:ind w:left="1134"/>
      </w:pPr>
      <w:r>
        <w:t>Will the patterns be the same for all numbers? Why</w:t>
      </w:r>
      <w:r w:rsidR="009A1635">
        <w:t xml:space="preserve"> or why </w:t>
      </w:r>
      <w:r>
        <w:t>not?</w:t>
      </w:r>
    </w:p>
    <w:p w14:paraId="7451D0C6" w14:textId="30F0CE91" w:rsidR="000E1BD5" w:rsidRPr="00123D04" w:rsidRDefault="000E1BD5" w:rsidP="000E1BD5">
      <w:pPr>
        <w:pStyle w:val="ListNumber"/>
      </w:pPr>
      <w:r w:rsidRPr="00123D04">
        <w:t>Assign the numbers 11, 12, 13, 14 or 15</w:t>
      </w:r>
      <w:r w:rsidR="00D13AF4">
        <w:t xml:space="preserve"> to</w:t>
      </w:r>
      <w:r w:rsidR="00D13AF4" w:rsidRPr="00D13AF4">
        <w:t xml:space="preserve"> pairs of students</w:t>
      </w:r>
      <w:r w:rsidRPr="00123D04">
        <w:t xml:space="preserve"> to investigate.</w:t>
      </w:r>
    </w:p>
    <w:p w14:paraId="01C33FBC" w14:textId="551FE7F1" w:rsidR="000E1BD5" w:rsidRPr="00123D04" w:rsidRDefault="000E1BD5" w:rsidP="00B41428">
      <w:pPr>
        <w:pStyle w:val="FeatureBox"/>
      </w:pPr>
      <w:r w:rsidRPr="00B41428">
        <w:rPr>
          <w:rStyle w:val="Strong"/>
        </w:rPr>
        <w:t>Note:</w:t>
      </w:r>
      <w:r w:rsidRPr="00123D04">
        <w:t xml:space="preserve"> </w:t>
      </w:r>
      <w:r w:rsidR="002357D4">
        <w:t>ensure</w:t>
      </w:r>
      <w:r w:rsidRPr="00123D04">
        <w:t xml:space="preserve"> Stage 3 students are allocated 12 or 14 so that their number pairs include prime numbers. For example, 11</w:t>
      </w:r>
      <w:r w:rsidR="00D13AF4">
        <w:t xml:space="preserve"> </w:t>
      </w:r>
      <w:r w:rsidRPr="00123D04">
        <w:t>+</w:t>
      </w:r>
      <w:r w:rsidR="00D13AF4">
        <w:t xml:space="preserve"> </w:t>
      </w:r>
      <w:r w:rsidRPr="00123D04">
        <w:t>1 = 12, 11</w:t>
      </w:r>
      <w:r w:rsidR="00464CB8">
        <w:t xml:space="preserve"> </w:t>
      </w:r>
      <w:r w:rsidR="00787B66">
        <w:t>×</w:t>
      </w:r>
      <w:r w:rsidR="00464CB8">
        <w:t xml:space="preserve"> </w:t>
      </w:r>
      <w:r w:rsidRPr="00123D04">
        <w:t>1 = 11, and 13</w:t>
      </w:r>
      <w:r w:rsidR="00464CB8">
        <w:t xml:space="preserve"> </w:t>
      </w:r>
      <w:r w:rsidRPr="00123D04">
        <w:t>+</w:t>
      </w:r>
      <w:r w:rsidR="00464CB8">
        <w:t xml:space="preserve"> </w:t>
      </w:r>
      <w:r w:rsidRPr="00123D04">
        <w:t>1=</w:t>
      </w:r>
      <w:r w:rsidR="00464CB8">
        <w:t xml:space="preserve"> </w:t>
      </w:r>
      <w:r w:rsidRPr="00123D04">
        <w:t>14, 13</w:t>
      </w:r>
      <w:r w:rsidR="00464CB8">
        <w:t xml:space="preserve"> </w:t>
      </w:r>
      <w:r w:rsidR="00787B66">
        <w:t>×</w:t>
      </w:r>
      <w:r w:rsidR="00464CB8">
        <w:t xml:space="preserve"> </w:t>
      </w:r>
      <w:r w:rsidRPr="00123D04">
        <w:t>1</w:t>
      </w:r>
      <w:r w:rsidR="00464CB8">
        <w:t xml:space="preserve"> </w:t>
      </w:r>
      <w:r w:rsidRPr="00123D04">
        <w:t>=</w:t>
      </w:r>
      <w:r w:rsidR="00464CB8">
        <w:t xml:space="preserve"> </w:t>
      </w:r>
      <w:r w:rsidRPr="00123D04">
        <w:t xml:space="preserve">13. </w:t>
      </w:r>
      <w:r>
        <w:t xml:space="preserve">Stage 3 students explore prime numbers in more detail in </w:t>
      </w:r>
      <w:hyperlink w:anchor="_Core_lesson_2" w:history="1">
        <w:r w:rsidRPr="00A335D5">
          <w:rPr>
            <w:rStyle w:val="Hyperlink"/>
          </w:rPr>
          <w:t xml:space="preserve">Core </w:t>
        </w:r>
        <w:r w:rsidR="00A335D5" w:rsidRPr="00A335D5">
          <w:rPr>
            <w:rStyle w:val="Hyperlink"/>
          </w:rPr>
          <w:t>l</w:t>
        </w:r>
        <w:r w:rsidRPr="00A335D5">
          <w:rPr>
            <w:rStyle w:val="Hyperlink"/>
          </w:rPr>
          <w:t>esson 2</w:t>
        </w:r>
      </w:hyperlink>
      <w:r>
        <w:t>.</w:t>
      </w:r>
    </w:p>
    <w:p w14:paraId="3A70AFE4" w14:textId="2E635333" w:rsidR="000E1BD5" w:rsidRPr="00123D04" w:rsidRDefault="515AA3C7" w:rsidP="000E1BD5">
      <w:pPr>
        <w:pStyle w:val="ListNumber"/>
      </w:pPr>
      <w:r>
        <w:t xml:space="preserve">Stage 3 students consider the products and identify any that are only divisible by the product and </w:t>
      </w:r>
      <w:r w:rsidR="16AA5205">
        <w:t>one</w:t>
      </w:r>
      <w:r>
        <w:t xml:space="preserve"> (prime numbers).</w:t>
      </w:r>
    </w:p>
    <w:p w14:paraId="10189832" w14:textId="556AFB8B" w:rsidR="000E1BD5" w:rsidRPr="00123D04" w:rsidRDefault="000E1BD5" w:rsidP="000E1BD5">
      <w:pPr>
        <w:pStyle w:val="ListNumber"/>
      </w:pPr>
      <w:r w:rsidRPr="00123D04">
        <w:t xml:space="preserve">Once completed, conduct a </w:t>
      </w:r>
      <w:hyperlink r:id="rId18" w:history="1">
        <w:r w:rsidRPr="00FB0D5B">
          <w:rPr>
            <w:rStyle w:val="Hyperlink"/>
          </w:rPr>
          <w:t>gallery walk</w:t>
        </w:r>
      </w:hyperlink>
      <w:r w:rsidRPr="00123D04">
        <w:t xml:space="preserve"> to consider the questions:</w:t>
      </w:r>
    </w:p>
    <w:p w14:paraId="1A9382E5" w14:textId="77777777" w:rsidR="000E1BD5" w:rsidRPr="002F1BF4" w:rsidRDefault="515AA3C7" w:rsidP="002357D4">
      <w:pPr>
        <w:pStyle w:val="ListBullet"/>
        <w:ind w:left="1134"/>
      </w:pPr>
      <w:r>
        <w:t>What patterns are always true?</w:t>
      </w:r>
    </w:p>
    <w:p w14:paraId="28113EAB" w14:textId="77777777" w:rsidR="000E1BD5" w:rsidRPr="002F1BF4" w:rsidRDefault="515AA3C7" w:rsidP="002357D4">
      <w:pPr>
        <w:pStyle w:val="ListBullet"/>
        <w:ind w:left="1134"/>
      </w:pPr>
      <w:r>
        <w:t>Are there patterns that only apply to certain numbers?</w:t>
      </w:r>
    </w:p>
    <w:p w14:paraId="389DF7CB" w14:textId="77777777" w:rsidR="000E1BD5" w:rsidRPr="002F1BF4" w:rsidRDefault="515AA3C7" w:rsidP="002357D4">
      <w:pPr>
        <w:pStyle w:val="ListBullet"/>
        <w:ind w:left="1134"/>
      </w:pPr>
      <w:r>
        <w:t>How has your thinking changed from the beginning of the lesson?</w:t>
      </w:r>
    </w:p>
    <w:p w14:paraId="1F380023" w14:textId="31049C56" w:rsidR="000E1BD5" w:rsidRPr="002F1BF4" w:rsidRDefault="515AA3C7" w:rsidP="002357D4">
      <w:pPr>
        <w:pStyle w:val="ListBullet"/>
        <w:ind w:left="1134"/>
      </w:pPr>
      <w:r>
        <w:t xml:space="preserve">Did you notice any products that were only divisible by the number and </w:t>
      </w:r>
      <w:r w:rsidR="17E8DF54">
        <w:t>one</w:t>
      </w:r>
      <w:r>
        <w:t>? (Stage 3)</w:t>
      </w:r>
    </w:p>
    <w:p w14:paraId="426A0CF1" w14:textId="465FBA7C" w:rsidR="000E1BD5" w:rsidRDefault="515AA3C7" w:rsidP="000E1BD5">
      <w:pPr>
        <w:pStyle w:val="ListNumber"/>
      </w:pPr>
      <w:r>
        <w:t xml:space="preserve">Keep the </w:t>
      </w:r>
      <w:hyperlink w:anchor="_VNPS:_Vertical_Non-Permanent_1">
        <w:r w:rsidRPr="7CB55AC3">
          <w:rPr>
            <w:rStyle w:val="Hyperlink"/>
          </w:rPr>
          <w:t>VNPS</w:t>
        </w:r>
      </w:hyperlink>
      <w:r>
        <w:t xml:space="preserve"> on display for Stage 2 students in </w:t>
      </w:r>
      <w:r w:rsidR="0CB044B4">
        <w:t>Core lesson 2</w:t>
      </w:r>
      <w:r>
        <w:t>.</w:t>
      </w:r>
    </w:p>
    <w:p w14:paraId="797F454D" w14:textId="77777777" w:rsidR="000E1BD5" w:rsidRDefault="000E1BD5" w:rsidP="000E1BD5">
      <w:r>
        <w:br w:type="page"/>
      </w:r>
    </w:p>
    <w:p w14:paraId="22928D51" w14:textId="4FD89DE6" w:rsidR="000E1BD5" w:rsidRPr="009C39D9" w:rsidRDefault="000E1BD5" w:rsidP="000E1BD5">
      <w:pPr>
        <w:pStyle w:val="Heading2"/>
      </w:pPr>
      <w:bookmarkStart w:id="32" w:name="_Core_lesson_2"/>
      <w:bookmarkStart w:id="33" w:name="_Toc166163393"/>
      <w:bookmarkStart w:id="34" w:name="_Toc159941767"/>
      <w:bookmarkEnd w:id="32"/>
      <w:r w:rsidRPr="009C39D9">
        <w:t xml:space="preserve">Core </w:t>
      </w:r>
      <w:r w:rsidR="3CBE56E2">
        <w:t>l</w:t>
      </w:r>
      <w:r w:rsidR="1D4F7AE8">
        <w:t>esson</w:t>
      </w:r>
      <w:r w:rsidRPr="009C39D9">
        <w:t xml:space="preserve"> 2 – 2</w:t>
      </w:r>
      <w:r>
        <w:t>5</w:t>
      </w:r>
      <w:r w:rsidRPr="009C39D9">
        <w:t xml:space="preserve"> minutes</w:t>
      </w:r>
      <w:bookmarkEnd w:id="33"/>
    </w:p>
    <w:p w14:paraId="6B441718" w14:textId="652F4B30" w:rsidR="000E1BD5" w:rsidRDefault="515AA3C7" w:rsidP="7CB55AC3">
      <w:pPr>
        <w:pStyle w:val="Heading3"/>
      </w:pPr>
      <w:bookmarkStart w:id="35" w:name="_Toc166163394"/>
      <w:r>
        <w:t>Stage 2 task – odd and even numbers</w:t>
      </w:r>
      <w:bookmarkEnd w:id="34"/>
      <w:bookmarkEnd w:id="35"/>
    </w:p>
    <w:p w14:paraId="08C349E7" w14:textId="77777777" w:rsidR="000E1BD5" w:rsidRPr="009C39D9" w:rsidRDefault="000E1BD5" w:rsidP="00CF43FF">
      <w:pPr>
        <w:pStyle w:val="FeatureBox"/>
      </w:pPr>
      <w:r w:rsidRPr="009C39D9">
        <w:rPr>
          <w:rStyle w:val="Strong"/>
        </w:rPr>
        <w:t>Note</w:t>
      </w:r>
      <w:r w:rsidRPr="009C39D9">
        <w:t>: a conceptual understanding of number properties, including odd and even numbers, supports student understanding of later syllabus content. This includes divisibility and prime numbers.</w:t>
      </w:r>
    </w:p>
    <w:p w14:paraId="46F6D652" w14:textId="79AF29E1" w:rsidR="000E1BD5" w:rsidRPr="009C39D9" w:rsidRDefault="000E1BD5" w:rsidP="000E1BD5">
      <w:pPr>
        <w:pStyle w:val="ListNumber"/>
      </w:pPr>
      <w:r>
        <w:t xml:space="preserve">Support students to </w:t>
      </w:r>
      <w:r w:rsidRPr="009C39D9">
        <w:t xml:space="preserve">revise and co-construct a definition of odd and even </w:t>
      </w:r>
      <w:r w:rsidR="002E1F15">
        <w:t>to help</w:t>
      </w:r>
      <w:r w:rsidRPr="009C39D9">
        <w:t xml:space="preserve"> identify odd and even numbers. For example:</w:t>
      </w:r>
    </w:p>
    <w:p w14:paraId="0688D27F" w14:textId="77777777" w:rsidR="000E1BD5" w:rsidRPr="00EF277D" w:rsidRDefault="515AA3C7" w:rsidP="002357D4">
      <w:pPr>
        <w:pStyle w:val="ListBullet"/>
        <w:ind w:left="1134"/>
      </w:pPr>
      <w:r>
        <w:t>An even number is divisible by 2 and ends in 2, 4, 6, 8, 0.</w:t>
      </w:r>
    </w:p>
    <w:p w14:paraId="4A000949" w14:textId="77777777" w:rsidR="000E1BD5" w:rsidRPr="00EF277D" w:rsidRDefault="515AA3C7" w:rsidP="002357D4">
      <w:pPr>
        <w:pStyle w:val="ListBullet"/>
        <w:ind w:left="1134"/>
      </w:pPr>
      <w:r>
        <w:t>An odd number is a number that is not divisible by 2 (without a remainder) and ends in 1, 3, 5, 7, 9.</w:t>
      </w:r>
    </w:p>
    <w:p w14:paraId="7E71035E" w14:textId="77777777" w:rsidR="000E1BD5" w:rsidRPr="009C39D9" w:rsidRDefault="000E1BD5" w:rsidP="000E1BD5">
      <w:pPr>
        <w:pStyle w:val="ListNumber"/>
      </w:pPr>
      <w:r w:rsidRPr="009C39D9">
        <w:t>Draw attention to the connection between even numbers and the multiplication facts for 2.</w:t>
      </w:r>
    </w:p>
    <w:p w14:paraId="509B22C9" w14:textId="76D1778A" w:rsidR="000E1BD5" w:rsidRPr="009C39D9" w:rsidRDefault="515AA3C7" w:rsidP="000E1BD5">
      <w:pPr>
        <w:pStyle w:val="ListNumber"/>
      </w:pPr>
      <w:r>
        <w:t xml:space="preserve">Provide students with </w:t>
      </w:r>
      <w:r w:rsidR="11024284">
        <w:t>2</w:t>
      </w:r>
      <w:r>
        <w:t xml:space="preserve"> different coloured markers or pens.</w:t>
      </w:r>
    </w:p>
    <w:p w14:paraId="6A9259C0" w14:textId="20C34A83" w:rsidR="000E1BD5" w:rsidRPr="009C39D9" w:rsidRDefault="515AA3C7" w:rsidP="000E1BD5">
      <w:pPr>
        <w:pStyle w:val="ListNumber"/>
      </w:pPr>
      <w:r>
        <w:t>Students return to their earlier investigations to circle or underline the odd and even numbers to answer</w:t>
      </w:r>
      <w:r w:rsidR="00C66326">
        <w:t xml:space="preserve"> the following questions</w:t>
      </w:r>
      <w:r>
        <w:t>:</w:t>
      </w:r>
    </w:p>
    <w:p w14:paraId="0B8A07B3" w14:textId="77777777" w:rsidR="000E1BD5" w:rsidRPr="00EF277D" w:rsidRDefault="515AA3C7" w:rsidP="002357D4">
      <w:pPr>
        <w:pStyle w:val="ListBullet"/>
        <w:ind w:left="1134"/>
      </w:pPr>
      <w:r>
        <w:t>What rules can you identify about adding odd or even numbers?</w:t>
      </w:r>
    </w:p>
    <w:p w14:paraId="4956158D" w14:textId="77777777" w:rsidR="000E1BD5" w:rsidRPr="00EF277D" w:rsidRDefault="515AA3C7" w:rsidP="002357D4">
      <w:pPr>
        <w:pStyle w:val="ListBullet"/>
        <w:ind w:left="1134"/>
      </w:pPr>
      <w:r>
        <w:t>What rules can you identify about multiplying odd or even numbers?</w:t>
      </w:r>
    </w:p>
    <w:p w14:paraId="06858C8E" w14:textId="77777777" w:rsidR="000E1BD5" w:rsidRPr="009C39D9" w:rsidRDefault="515AA3C7" w:rsidP="000E1BD5">
      <w:pPr>
        <w:pStyle w:val="ListNumber"/>
      </w:pPr>
      <w:r>
        <w:t>Once complete, discuss the rules identified by students.</w:t>
      </w:r>
    </w:p>
    <w:p w14:paraId="4CBA7314" w14:textId="77777777" w:rsidR="00F52F4C" w:rsidRDefault="00F52F4C">
      <w:pPr>
        <w:suppressAutoHyphens w:val="0"/>
        <w:spacing w:before="0" w:after="160" w:line="259" w:lineRule="auto"/>
      </w:pPr>
      <w:r>
        <w:br w:type="page"/>
      </w:r>
    </w:p>
    <w:p w14:paraId="4C6DDE41" w14:textId="5C809AAB" w:rsidR="000E1BD5" w:rsidRPr="009C39D9" w:rsidRDefault="000E1BD5" w:rsidP="000E1BD5">
      <w:pPr>
        <w:pStyle w:val="ListNumber"/>
        <w:numPr>
          <w:ilvl w:val="0"/>
          <w:numId w:val="0"/>
        </w:numPr>
      </w:pPr>
      <w:r w:rsidRPr="009C39D9">
        <w:t>The table below outlines stimulus prompts to generate conversation about the topic, along with anticipated responses from students.</w:t>
      </w:r>
    </w:p>
    <w:tbl>
      <w:tblPr>
        <w:tblStyle w:val="Tableheader"/>
        <w:tblW w:w="0" w:type="auto"/>
        <w:tblLook w:val="0420" w:firstRow="1" w:lastRow="0" w:firstColumn="0" w:lastColumn="0" w:noHBand="0" w:noVBand="1"/>
        <w:tblDescription w:val="Stimulus prompts to generate conversation on topic together with anticipated student responses."/>
      </w:tblPr>
      <w:tblGrid>
        <w:gridCol w:w="7280"/>
        <w:gridCol w:w="7280"/>
      </w:tblGrid>
      <w:tr w:rsidR="000E1BD5" w:rsidRPr="009C39D9" w14:paraId="63250260" w14:textId="77777777" w:rsidTr="0048DABD">
        <w:trPr>
          <w:cnfStyle w:val="100000000000" w:firstRow="1" w:lastRow="0" w:firstColumn="0" w:lastColumn="0" w:oddVBand="0" w:evenVBand="0" w:oddHBand="0" w:evenHBand="0" w:firstRowFirstColumn="0" w:firstRowLastColumn="0" w:lastRowFirstColumn="0" w:lastRowLastColumn="0"/>
          <w:trHeight w:val="300"/>
        </w:trPr>
        <w:tc>
          <w:tcPr>
            <w:tcW w:w="7280" w:type="dxa"/>
          </w:tcPr>
          <w:p w14:paraId="2DF44612" w14:textId="77777777" w:rsidR="000E1BD5" w:rsidRPr="009C39D9" w:rsidRDefault="000E1BD5" w:rsidP="00845EDB">
            <w:r w:rsidRPr="009C39D9">
              <w:t>Prompts</w:t>
            </w:r>
          </w:p>
        </w:tc>
        <w:tc>
          <w:tcPr>
            <w:tcW w:w="7280" w:type="dxa"/>
          </w:tcPr>
          <w:p w14:paraId="0F30EDF1" w14:textId="77777777" w:rsidR="000E1BD5" w:rsidRPr="009C39D9" w:rsidRDefault="000E1BD5" w:rsidP="00845EDB">
            <w:r w:rsidRPr="009C39D9">
              <w:t>Anticipated student responses</w:t>
            </w:r>
          </w:p>
        </w:tc>
      </w:tr>
      <w:tr w:rsidR="000E1BD5" w:rsidRPr="009C39D9" w14:paraId="03FAB215" w14:textId="77777777" w:rsidTr="0048DABD">
        <w:trPr>
          <w:cnfStyle w:val="000000100000" w:firstRow="0" w:lastRow="0" w:firstColumn="0" w:lastColumn="0" w:oddVBand="0" w:evenVBand="0" w:oddHBand="1" w:evenHBand="0" w:firstRowFirstColumn="0" w:firstRowLastColumn="0" w:lastRowFirstColumn="0" w:lastRowLastColumn="0"/>
          <w:trHeight w:val="300"/>
        </w:trPr>
        <w:tc>
          <w:tcPr>
            <w:tcW w:w="7280" w:type="dxa"/>
          </w:tcPr>
          <w:p w14:paraId="1DD91630" w14:textId="77777777" w:rsidR="000E1BD5" w:rsidRPr="009C39D9" w:rsidRDefault="515AA3C7" w:rsidP="00845EDB">
            <w:pPr>
              <w:pStyle w:val="ListBullet"/>
            </w:pPr>
            <w:r>
              <w:t>What rules can you say about addition?</w:t>
            </w:r>
          </w:p>
        </w:tc>
        <w:tc>
          <w:tcPr>
            <w:tcW w:w="7280" w:type="dxa"/>
          </w:tcPr>
          <w:p w14:paraId="2C34E5D6" w14:textId="77777777" w:rsidR="000E1BD5" w:rsidRPr="009C39D9" w:rsidRDefault="515AA3C7" w:rsidP="00845EDB">
            <w:pPr>
              <w:pStyle w:val="ListBullet"/>
            </w:pPr>
            <w:r>
              <w:t>Odd + odd = even</w:t>
            </w:r>
          </w:p>
          <w:p w14:paraId="046217A4" w14:textId="77777777" w:rsidR="000E1BD5" w:rsidRPr="009C39D9" w:rsidRDefault="515AA3C7" w:rsidP="00845EDB">
            <w:pPr>
              <w:pStyle w:val="ListBullet"/>
            </w:pPr>
            <w:r>
              <w:t>Even + even = even</w:t>
            </w:r>
          </w:p>
          <w:p w14:paraId="42319A56" w14:textId="77777777" w:rsidR="000E1BD5" w:rsidRPr="009C39D9" w:rsidRDefault="515AA3C7" w:rsidP="00845EDB">
            <w:pPr>
              <w:pStyle w:val="ListBullet"/>
            </w:pPr>
            <w:r>
              <w:t>Odd + even = odd</w:t>
            </w:r>
          </w:p>
        </w:tc>
      </w:tr>
      <w:tr w:rsidR="000E1BD5" w:rsidRPr="009C39D9" w14:paraId="4A43EBB4" w14:textId="77777777" w:rsidTr="0048DABD">
        <w:trPr>
          <w:cnfStyle w:val="000000010000" w:firstRow="0" w:lastRow="0" w:firstColumn="0" w:lastColumn="0" w:oddVBand="0" w:evenVBand="0" w:oddHBand="0" w:evenHBand="1" w:firstRowFirstColumn="0" w:firstRowLastColumn="0" w:lastRowFirstColumn="0" w:lastRowLastColumn="0"/>
          <w:trHeight w:val="300"/>
        </w:trPr>
        <w:tc>
          <w:tcPr>
            <w:tcW w:w="7280" w:type="dxa"/>
          </w:tcPr>
          <w:p w14:paraId="438E8521" w14:textId="77777777" w:rsidR="000E1BD5" w:rsidRPr="009C39D9" w:rsidRDefault="515AA3C7" w:rsidP="00845EDB">
            <w:pPr>
              <w:pStyle w:val="ListBullet"/>
            </w:pPr>
            <w:r>
              <w:t>Why do these addition rules work?</w:t>
            </w:r>
          </w:p>
        </w:tc>
        <w:tc>
          <w:tcPr>
            <w:tcW w:w="7280" w:type="dxa"/>
          </w:tcPr>
          <w:p w14:paraId="4D9610FD" w14:textId="5A5DB3EC" w:rsidR="000E1BD5" w:rsidRPr="009C39D9" w:rsidRDefault="515AA3C7" w:rsidP="00845EDB">
            <w:pPr>
              <w:pStyle w:val="ListBullet"/>
            </w:pPr>
            <w:r w:rsidRPr="0048DABD">
              <w:rPr>
                <w:b/>
                <w:bCs/>
              </w:rPr>
              <w:t xml:space="preserve">Even + even: </w:t>
            </w:r>
            <w:r w:rsidR="00C66326">
              <w:t xml:space="preserve">since </w:t>
            </w:r>
            <w:r>
              <w:t>both numbers can be divided by 2, the total will also be divisible by 2, making the total even.</w:t>
            </w:r>
          </w:p>
          <w:p w14:paraId="11169720" w14:textId="09A0D6EB" w:rsidR="000E1BD5" w:rsidRPr="009C39D9" w:rsidRDefault="515AA3C7" w:rsidP="00845EDB">
            <w:pPr>
              <w:pStyle w:val="ListBullet"/>
            </w:pPr>
            <w:r w:rsidRPr="0048DABD">
              <w:rPr>
                <w:b/>
                <w:bCs/>
              </w:rPr>
              <w:t>Odd + odd:</w:t>
            </w:r>
            <w:r>
              <w:t xml:space="preserve"> </w:t>
            </w:r>
            <w:r w:rsidR="00C66326">
              <w:t xml:space="preserve">since </w:t>
            </w:r>
            <w:r>
              <w:t>an odd number is an even number +</w:t>
            </w:r>
            <w:r w:rsidR="175A4B15">
              <w:t xml:space="preserve"> </w:t>
            </w:r>
            <w:r>
              <w:t xml:space="preserve">1, when you add </w:t>
            </w:r>
            <w:r w:rsidR="65969D39">
              <w:t>2</w:t>
            </w:r>
            <w:r>
              <w:t xml:space="preserve"> odd numbers you end up with an even number +</w:t>
            </w:r>
            <w:r w:rsidR="25801A1F">
              <w:t xml:space="preserve"> </w:t>
            </w:r>
            <w:r>
              <w:t>2.</w:t>
            </w:r>
          </w:p>
          <w:p w14:paraId="2AB0589B" w14:textId="380A1CE5" w:rsidR="000E1BD5" w:rsidRPr="009C39D9" w:rsidRDefault="515AA3C7" w:rsidP="00845EDB">
            <w:pPr>
              <w:pStyle w:val="ListBullet"/>
            </w:pPr>
            <w:r w:rsidRPr="0048DABD">
              <w:rPr>
                <w:b/>
                <w:bCs/>
              </w:rPr>
              <w:t>Odd + even:</w:t>
            </w:r>
            <w:r>
              <w:t xml:space="preserve"> </w:t>
            </w:r>
            <w:r w:rsidR="00C66326">
              <w:t xml:space="preserve">since </w:t>
            </w:r>
            <w:r>
              <w:t>an odd number is an even number +</w:t>
            </w:r>
            <w:r w:rsidR="48A304DD">
              <w:t xml:space="preserve"> </w:t>
            </w:r>
            <w:r>
              <w:t xml:space="preserve">1, you end up with even + even + 1, making the total impossible to divide by </w:t>
            </w:r>
            <w:r w:rsidR="11C1BF90">
              <w:t>2</w:t>
            </w:r>
            <w:r>
              <w:t xml:space="preserve"> without a remainder.</w:t>
            </w:r>
          </w:p>
        </w:tc>
      </w:tr>
      <w:tr w:rsidR="000E1BD5" w:rsidRPr="009C39D9" w14:paraId="0A23F1B3" w14:textId="77777777" w:rsidTr="0048DABD">
        <w:trPr>
          <w:cnfStyle w:val="000000100000" w:firstRow="0" w:lastRow="0" w:firstColumn="0" w:lastColumn="0" w:oddVBand="0" w:evenVBand="0" w:oddHBand="1" w:evenHBand="0" w:firstRowFirstColumn="0" w:firstRowLastColumn="0" w:lastRowFirstColumn="0" w:lastRowLastColumn="0"/>
          <w:trHeight w:val="300"/>
        </w:trPr>
        <w:tc>
          <w:tcPr>
            <w:tcW w:w="7280" w:type="dxa"/>
          </w:tcPr>
          <w:p w14:paraId="2AB6377A" w14:textId="77777777" w:rsidR="000E1BD5" w:rsidRPr="009C39D9" w:rsidRDefault="515AA3C7" w:rsidP="00845EDB">
            <w:pPr>
              <w:pStyle w:val="ListBullet"/>
            </w:pPr>
            <w:r>
              <w:t>What rules can you say about multiplication?</w:t>
            </w:r>
          </w:p>
        </w:tc>
        <w:tc>
          <w:tcPr>
            <w:tcW w:w="7280" w:type="dxa"/>
          </w:tcPr>
          <w:p w14:paraId="2B7B0A0E" w14:textId="77777777" w:rsidR="000E1BD5" w:rsidRPr="009C39D9" w:rsidRDefault="515AA3C7" w:rsidP="00845EDB">
            <w:pPr>
              <w:pStyle w:val="ListBullet"/>
            </w:pPr>
            <w:r>
              <w:t>Odd × odd = odd</w:t>
            </w:r>
          </w:p>
          <w:p w14:paraId="2A3D808C" w14:textId="77777777" w:rsidR="000E1BD5" w:rsidRPr="009C39D9" w:rsidRDefault="515AA3C7" w:rsidP="00845EDB">
            <w:pPr>
              <w:pStyle w:val="ListBullet"/>
            </w:pPr>
            <w:r>
              <w:t>Even × even = even</w:t>
            </w:r>
          </w:p>
          <w:p w14:paraId="14793CF3" w14:textId="77777777" w:rsidR="000E1BD5" w:rsidRPr="009C39D9" w:rsidRDefault="515AA3C7" w:rsidP="00845EDB">
            <w:pPr>
              <w:pStyle w:val="ListBullet"/>
            </w:pPr>
            <w:r>
              <w:t>Odd × even = even</w:t>
            </w:r>
          </w:p>
        </w:tc>
      </w:tr>
      <w:tr w:rsidR="000E1BD5" w:rsidRPr="009C39D9" w14:paraId="49EBF961" w14:textId="77777777" w:rsidTr="0048DABD">
        <w:trPr>
          <w:cnfStyle w:val="000000010000" w:firstRow="0" w:lastRow="0" w:firstColumn="0" w:lastColumn="0" w:oddVBand="0" w:evenVBand="0" w:oddHBand="0" w:evenHBand="1" w:firstRowFirstColumn="0" w:firstRowLastColumn="0" w:lastRowFirstColumn="0" w:lastRowLastColumn="0"/>
          <w:trHeight w:val="300"/>
        </w:trPr>
        <w:tc>
          <w:tcPr>
            <w:tcW w:w="7280" w:type="dxa"/>
          </w:tcPr>
          <w:p w14:paraId="1FFC1514" w14:textId="77777777" w:rsidR="000E1BD5" w:rsidRPr="009C39D9" w:rsidRDefault="515AA3C7" w:rsidP="00845EDB">
            <w:pPr>
              <w:pStyle w:val="ListBullet"/>
            </w:pPr>
            <w:r>
              <w:t>Why do these multiplication rules work?</w:t>
            </w:r>
          </w:p>
        </w:tc>
        <w:tc>
          <w:tcPr>
            <w:tcW w:w="7280" w:type="dxa"/>
          </w:tcPr>
          <w:p w14:paraId="24C16AD2" w14:textId="1A294072" w:rsidR="000E1BD5" w:rsidRPr="009C39D9" w:rsidRDefault="515AA3C7" w:rsidP="00845EDB">
            <w:pPr>
              <w:pStyle w:val="ListBullet"/>
            </w:pPr>
            <w:r w:rsidRPr="0048DABD">
              <w:rPr>
                <w:b/>
                <w:bCs/>
              </w:rPr>
              <w:t xml:space="preserve">Odd × odd: </w:t>
            </w:r>
            <w:r w:rsidR="00E60906">
              <w:t>if</w:t>
            </w:r>
            <w:r>
              <w:t xml:space="preserve"> you have an array with an odd number of rows, and an odd number in each row, such as 3 × 5, there is no way to divide this into 2 without a remainder.</w:t>
            </w:r>
          </w:p>
          <w:p w14:paraId="2B2BC9DD" w14:textId="716D9234" w:rsidR="000E1BD5" w:rsidRPr="009C39D9" w:rsidRDefault="515AA3C7" w:rsidP="00845EDB">
            <w:pPr>
              <w:pStyle w:val="ListBullet"/>
            </w:pPr>
            <w:r w:rsidRPr="0048DABD">
              <w:rPr>
                <w:b/>
                <w:bCs/>
              </w:rPr>
              <w:t>Even × even/odd</w:t>
            </w:r>
            <w:r>
              <w:t xml:space="preserve">: </w:t>
            </w:r>
            <w:r w:rsidR="00E60906">
              <w:t>any</w:t>
            </w:r>
            <w:r>
              <w:t xml:space="preserve"> array with an even number of rows can always be split into </w:t>
            </w:r>
            <w:r w:rsidR="11C1BF90">
              <w:t>2</w:t>
            </w:r>
            <w:r>
              <w:t xml:space="preserve"> equal groups with no remainder.</w:t>
            </w:r>
          </w:p>
        </w:tc>
      </w:tr>
    </w:tbl>
    <w:p w14:paraId="7CCACCC2" w14:textId="13A4DDB1" w:rsidR="000E1BD5" w:rsidRPr="009C39D9" w:rsidRDefault="515AA3C7" w:rsidP="000E1BD5">
      <w:pPr>
        <w:pStyle w:val="ListNumber"/>
      </w:pPr>
      <w:r>
        <w:t xml:space="preserve">Add the rules to the class anchor chart from </w:t>
      </w:r>
      <w:hyperlink r:id="rId19" w:anchor="tabs_727018652_copy_1:~:text=Mathematics%203%E2%80%936%20multi%2Dage%20Year%20A%20Unit%207%20(DOCX%2011.2%20MB)" w:history="1">
        <w:r w:rsidR="0EE4D340" w:rsidRPr="0032512E">
          <w:rPr>
            <w:rStyle w:val="Hyperlink"/>
          </w:rPr>
          <w:t>Multi-age Year A Unit 7</w:t>
        </w:r>
      </w:hyperlink>
      <w:r w:rsidR="5B573F39">
        <w:t xml:space="preserve"> </w:t>
      </w:r>
      <w:r>
        <w:t>or create a display for future reference.</w:t>
      </w:r>
    </w:p>
    <w:p w14:paraId="0B1E3C78" w14:textId="77777777" w:rsidR="000E1BD5" w:rsidRPr="009C39D9" w:rsidRDefault="000E1BD5" w:rsidP="000E1BD5">
      <w:r w:rsidRPr="009C39D9">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0E1BD5" w:rsidRPr="009C39D9" w14:paraId="10C62434" w14:textId="77777777" w:rsidTr="0048DABD">
        <w:trPr>
          <w:cnfStyle w:val="100000000000" w:firstRow="1" w:lastRow="0" w:firstColumn="0" w:lastColumn="0" w:oddVBand="0" w:evenVBand="0" w:oddHBand="0" w:evenHBand="0" w:firstRowFirstColumn="0" w:firstRowLastColumn="0" w:lastRowFirstColumn="0" w:lastRowLastColumn="0"/>
        </w:trPr>
        <w:tc>
          <w:tcPr>
            <w:tcW w:w="7280" w:type="dxa"/>
          </w:tcPr>
          <w:p w14:paraId="2202832A" w14:textId="77777777" w:rsidR="000E1BD5" w:rsidRPr="009C39D9" w:rsidRDefault="000E1BD5" w:rsidP="00845EDB">
            <w:r w:rsidRPr="009C39D9">
              <w:t>Too hard?</w:t>
            </w:r>
          </w:p>
        </w:tc>
        <w:tc>
          <w:tcPr>
            <w:tcW w:w="7280" w:type="dxa"/>
          </w:tcPr>
          <w:p w14:paraId="556EA53E" w14:textId="77777777" w:rsidR="000E1BD5" w:rsidRPr="009C39D9" w:rsidRDefault="000E1BD5" w:rsidP="00845EDB">
            <w:r w:rsidRPr="009C39D9">
              <w:t>Too easy?</w:t>
            </w:r>
          </w:p>
        </w:tc>
      </w:tr>
      <w:tr w:rsidR="000E1BD5" w:rsidRPr="009C39D9" w14:paraId="6AADC9B3" w14:textId="77777777" w:rsidTr="0048DABD">
        <w:trPr>
          <w:cnfStyle w:val="000000100000" w:firstRow="0" w:lastRow="0" w:firstColumn="0" w:lastColumn="0" w:oddVBand="0" w:evenVBand="0" w:oddHBand="1" w:evenHBand="0" w:firstRowFirstColumn="0" w:firstRowLastColumn="0" w:lastRowFirstColumn="0" w:lastRowLastColumn="0"/>
        </w:trPr>
        <w:tc>
          <w:tcPr>
            <w:tcW w:w="7280" w:type="dxa"/>
          </w:tcPr>
          <w:p w14:paraId="1C6788DA" w14:textId="5883F6EA" w:rsidR="000E1BD5" w:rsidRPr="009C39D9" w:rsidRDefault="000E1BD5" w:rsidP="00845EDB">
            <w:r w:rsidRPr="009C39D9">
              <w:t>Students cannot model, describe and record patterns of multiples.</w:t>
            </w:r>
          </w:p>
          <w:p w14:paraId="4AF9E23F" w14:textId="558AFD90" w:rsidR="000E1BD5" w:rsidRPr="009C39D9" w:rsidRDefault="515AA3C7" w:rsidP="00845EDB">
            <w:pPr>
              <w:pStyle w:val="ListBullet"/>
            </w:pPr>
            <w:r>
              <w:t xml:space="preserve">For </w:t>
            </w:r>
            <w:hyperlink w:anchor="_Core_lesson_1" w:history="1">
              <w:r w:rsidR="5E915DD0" w:rsidRPr="00A335D5">
                <w:rPr>
                  <w:rStyle w:val="Hyperlink"/>
                </w:rPr>
                <w:t>Core lesson 1</w:t>
              </w:r>
            </w:hyperlink>
            <w:r>
              <w:t xml:space="preserve">, provide </w:t>
            </w:r>
            <w:hyperlink w:anchor="_Resource_2_–" w:history="1">
              <w:r w:rsidRPr="00F52F4C">
                <w:rPr>
                  <w:rStyle w:val="Hyperlink"/>
                </w:rPr>
                <w:t xml:space="preserve">Resource </w:t>
              </w:r>
              <w:r w:rsidR="5DBF7236" w:rsidRPr="00F52F4C">
                <w:rPr>
                  <w:rStyle w:val="Hyperlink"/>
                </w:rPr>
                <w:t>2</w:t>
              </w:r>
              <w:r w:rsidRPr="00F52F4C">
                <w:rPr>
                  <w:rStyle w:val="Hyperlink"/>
                </w:rPr>
                <w:t xml:space="preserve"> – pattern table</w:t>
              </w:r>
            </w:hyperlink>
            <w:r>
              <w:t xml:space="preserve"> for students to complete. Students may draw representations of products in the blank space provided, if needed.</w:t>
            </w:r>
          </w:p>
          <w:p w14:paraId="6F695690" w14:textId="04EDE485" w:rsidR="000E1BD5" w:rsidRPr="009C39D9" w:rsidRDefault="515AA3C7" w:rsidP="00845EDB">
            <w:pPr>
              <w:pStyle w:val="ListBullet"/>
            </w:pPr>
            <w:r>
              <w:t xml:space="preserve">For </w:t>
            </w:r>
            <w:hyperlink w:anchor="_Core_lesson_2" w:history="1">
              <w:r w:rsidR="5D393811" w:rsidRPr="00A335D5">
                <w:rPr>
                  <w:rStyle w:val="Hyperlink"/>
                </w:rPr>
                <w:t>Core lesson 2</w:t>
              </w:r>
            </w:hyperlink>
            <w:r>
              <w:t>, model the use of concrete materials for 2 × 8, and 3 × 7 in arrays. Establish that 16 can be divided by 2 but 21 cannot. Link to the commutative property of 8 × 2 and 7 × 3.</w:t>
            </w:r>
          </w:p>
        </w:tc>
        <w:tc>
          <w:tcPr>
            <w:tcW w:w="7280" w:type="dxa"/>
          </w:tcPr>
          <w:p w14:paraId="372ABDB0" w14:textId="6455D0FA" w:rsidR="000E1BD5" w:rsidRPr="009C39D9" w:rsidRDefault="000E1BD5" w:rsidP="00845EDB">
            <w:r w:rsidRPr="009C39D9">
              <w:t>Students can model, describe and record patterns of multiples.</w:t>
            </w:r>
          </w:p>
          <w:p w14:paraId="7DBBC7A6" w14:textId="0ED0002E" w:rsidR="000E1BD5" w:rsidRPr="009C39D9" w:rsidRDefault="515AA3C7" w:rsidP="00845EDB">
            <w:pPr>
              <w:pStyle w:val="ListBullet"/>
            </w:pPr>
            <w:r>
              <w:t xml:space="preserve">Students investigate to determine rules and explanations for adding and multiplying </w:t>
            </w:r>
            <w:r w:rsidR="00BF0E9F">
              <w:t xml:space="preserve">3 </w:t>
            </w:r>
            <w:r>
              <w:t>numbers, such as odd + odd + odd and odd × odd × odd.</w:t>
            </w:r>
          </w:p>
          <w:p w14:paraId="27E72CC8" w14:textId="148D2362" w:rsidR="000E1BD5" w:rsidRPr="009C39D9" w:rsidRDefault="515AA3C7" w:rsidP="00845EDB">
            <w:pPr>
              <w:pStyle w:val="ListBullet"/>
            </w:pPr>
            <w:r>
              <w:t xml:space="preserve">Provide students with </w:t>
            </w:r>
            <w:hyperlink w:anchor="_Resource_3_–" w:history="1">
              <w:r w:rsidRPr="00F52F4C">
                <w:rPr>
                  <w:rStyle w:val="Hyperlink"/>
                </w:rPr>
                <w:t>Resource 3 – caught red handed</w:t>
              </w:r>
            </w:hyperlink>
            <w:r>
              <w:t xml:space="preserve">. After 5 games, present the questions on </w:t>
            </w:r>
            <w:hyperlink w:anchor="_Resource_4_–" w:history="1">
              <w:r w:rsidRPr="00F52F4C">
                <w:rPr>
                  <w:rStyle w:val="Hyperlink"/>
                </w:rPr>
                <w:t>Resource 4 – red handed questions</w:t>
              </w:r>
            </w:hyperlink>
            <w:r>
              <w:t xml:space="preserve"> for students to consider.</w:t>
            </w:r>
          </w:p>
        </w:tc>
      </w:tr>
    </w:tbl>
    <w:p w14:paraId="281FB816" w14:textId="73C19A85" w:rsidR="000E1BD5" w:rsidRPr="00CD6426" w:rsidRDefault="515AA3C7" w:rsidP="7CB55AC3">
      <w:pPr>
        <w:pStyle w:val="Heading3"/>
      </w:pPr>
      <w:bookmarkStart w:id="36" w:name="_Toc166163395"/>
      <w:r>
        <w:t>Stage 3 task – prime examples</w:t>
      </w:r>
      <w:bookmarkEnd w:id="36"/>
    </w:p>
    <w:p w14:paraId="63E5F896" w14:textId="57424DEB" w:rsidR="000E1BD5" w:rsidRPr="00C368FA" w:rsidRDefault="003326D1" w:rsidP="00A70983">
      <w:pPr>
        <w:pStyle w:val="FeatureBox"/>
      </w:pPr>
      <w:r>
        <w:t xml:space="preserve">This lesson is an adaptation of </w:t>
      </w:r>
      <w:hyperlink r:id="rId20" w:history="1">
        <w:r>
          <w:rPr>
            <w:rStyle w:val="Hyperlink"/>
          </w:rPr>
          <w:t>Liquorice Factory</w:t>
        </w:r>
      </w:hyperlink>
      <w:r>
        <w:t xml:space="preserve"> from </w:t>
      </w:r>
      <w:hyperlink r:id="rId21" w:history="1">
        <w:r>
          <w:rPr>
            <w:rStyle w:val="Hyperlink"/>
          </w:rPr>
          <w:t>Arc Learning Sequences</w:t>
        </w:r>
      </w:hyperlink>
      <w:r>
        <w:t xml:space="preserve"> by the </w:t>
      </w:r>
      <w:bookmarkStart w:id="37" w:name="_Hlk166150211"/>
      <w:r>
        <w:t>State Government of Victoria</w:t>
      </w:r>
      <w:r w:rsidR="00BF0E9F">
        <w:t xml:space="preserve"> </w:t>
      </w:r>
      <w:bookmarkStart w:id="38" w:name="_Hlk166150193"/>
      <w:r w:rsidR="00BF0E9F">
        <w:t>(Department of Education)</w:t>
      </w:r>
      <w:bookmarkEnd w:id="37"/>
      <w:bookmarkEnd w:id="38"/>
      <w:r>
        <w:t>.</w:t>
      </w:r>
    </w:p>
    <w:p w14:paraId="087E6F1B" w14:textId="6508C185" w:rsidR="000E1BD5" w:rsidRDefault="515AA3C7" w:rsidP="000E1BD5">
      <w:pPr>
        <w:pStyle w:val="ListNumber"/>
      </w:pPr>
      <w:r>
        <w:t xml:space="preserve">Explain to students: A lolly shop produces traditional rock candy by hand-rolling and stretching lengths of candy. The shop owner has decided to increase productivity by buying machines that stretch the candy. The shop owner has purchased 3 machines that produce </w:t>
      </w:r>
      <w:r w:rsidR="00CB58F5">
        <w:t>× 2</w:t>
      </w:r>
      <w:r>
        <w:t xml:space="preserve">, </w:t>
      </w:r>
      <w:r w:rsidRPr="0048DABD">
        <w:rPr>
          <w:rFonts w:cstheme="minorBidi"/>
        </w:rPr>
        <w:t>×</w:t>
      </w:r>
      <w:r w:rsidR="00CB58F5">
        <w:rPr>
          <w:rFonts w:cstheme="minorBidi"/>
        </w:rPr>
        <w:t> </w:t>
      </w:r>
      <w:r>
        <w:t xml:space="preserve">3 and </w:t>
      </w:r>
      <w:r w:rsidRPr="0048DABD">
        <w:rPr>
          <w:rFonts w:cstheme="minorBidi"/>
        </w:rPr>
        <w:t>×</w:t>
      </w:r>
      <w:r w:rsidR="00CB58F5">
        <w:rPr>
          <w:rFonts w:cstheme="minorBidi"/>
        </w:rPr>
        <w:t> </w:t>
      </w:r>
      <w:r>
        <w:t xml:space="preserve">5 lengths of candy </w:t>
      </w:r>
      <w:r w:rsidR="001F5159">
        <w:t xml:space="preserve">(see </w:t>
      </w:r>
      <w:r w:rsidR="000E1BD5">
        <w:fldChar w:fldCharType="begin"/>
      </w:r>
      <w:r w:rsidR="000E1BD5">
        <w:instrText xml:space="preserve"> REF _Ref163478547 \h </w:instrText>
      </w:r>
      <w:r w:rsidR="000E1BD5">
        <w:fldChar w:fldCharType="separate"/>
      </w:r>
      <w:r w:rsidR="00BC3608">
        <w:t xml:space="preserve">Figure </w:t>
      </w:r>
      <w:r w:rsidR="00BC3608">
        <w:rPr>
          <w:noProof/>
        </w:rPr>
        <w:t>2</w:t>
      </w:r>
      <w:r w:rsidR="000E1BD5">
        <w:fldChar w:fldCharType="end"/>
      </w:r>
      <w:r w:rsidR="001F5159">
        <w:t>)</w:t>
      </w:r>
      <w:r>
        <w:t>.</w:t>
      </w:r>
    </w:p>
    <w:p w14:paraId="757925C3" w14:textId="2B21BE45" w:rsidR="000E1BD5" w:rsidRDefault="515AA3C7" w:rsidP="000E1BD5">
      <w:pPr>
        <w:pStyle w:val="Caption"/>
      </w:pPr>
      <w:bookmarkStart w:id="39" w:name="_Ref163478547"/>
      <w:r>
        <w:t xml:space="preserve">Figure </w:t>
      </w:r>
      <w:r w:rsidR="000E1BD5" w:rsidRPr="7CB55AC3">
        <w:fldChar w:fldCharType="begin"/>
      </w:r>
      <w:r w:rsidR="000E1BD5">
        <w:instrText xml:space="preserve"> SEQ Figure \* ARABIC </w:instrText>
      </w:r>
      <w:r w:rsidR="000E1BD5" w:rsidRPr="7CB55AC3">
        <w:fldChar w:fldCharType="separate"/>
      </w:r>
      <w:r w:rsidR="00BC3608">
        <w:rPr>
          <w:noProof/>
        </w:rPr>
        <w:t>2</w:t>
      </w:r>
      <w:r w:rsidR="000E1BD5" w:rsidRPr="7CB55AC3">
        <w:rPr>
          <w:noProof/>
        </w:rPr>
        <w:fldChar w:fldCharType="end"/>
      </w:r>
      <w:bookmarkEnd w:id="39"/>
      <w:r>
        <w:t xml:space="preserve"> </w:t>
      </w:r>
      <w:r w:rsidR="71FD51EA">
        <w:t>–</w:t>
      </w:r>
      <w:r>
        <w:t xml:space="preserve"> </w:t>
      </w:r>
      <w:r w:rsidR="3F332D1D">
        <w:t>e</w:t>
      </w:r>
      <w:r>
        <w:t xml:space="preserve">xample of a </w:t>
      </w:r>
      <w:r w:rsidR="00130011">
        <w:t xml:space="preserve">× </w:t>
      </w:r>
      <w:r>
        <w:t xml:space="preserve">2 and </w:t>
      </w:r>
      <w:r w:rsidR="00130011">
        <w:t xml:space="preserve">× </w:t>
      </w:r>
      <w:r>
        <w:t xml:space="preserve">3 </w:t>
      </w:r>
      <w:proofErr w:type="gramStart"/>
      <w:r>
        <w:t>machine</w:t>
      </w:r>
      <w:proofErr w:type="gramEnd"/>
    </w:p>
    <w:p w14:paraId="43AAAA91" w14:textId="77777777" w:rsidR="000E1BD5" w:rsidRPr="00F62F0D" w:rsidRDefault="000E1BD5" w:rsidP="000E1BD5">
      <w:pPr>
        <w:pStyle w:val="ListNumber"/>
        <w:numPr>
          <w:ilvl w:val="0"/>
          <w:numId w:val="0"/>
        </w:numPr>
      </w:pPr>
      <w:r w:rsidRPr="00C368FA">
        <w:rPr>
          <w:noProof/>
          <w:color w:val="7030A0"/>
        </w:rPr>
        <w:drawing>
          <wp:inline distT="0" distB="0" distL="0" distR="0" wp14:anchorId="7528F5C7" wp14:editId="25B77C74">
            <wp:extent cx="2638425" cy="1381125"/>
            <wp:effectExtent l="0" t="0" r="0" b="9525"/>
            <wp:docPr id="683311282" name="Picture 683311282" descr="A group of coloured blocks to demonstrate the production of one-unit candy into 2, and 3 unit cand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311282" name="Picture 683311282" descr="A group of coloured blocks to demonstrate the production of one-unit candy into 2, and 3 unit candies."/>
                    <pic:cNvPicPr/>
                  </pic:nvPicPr>
                  <pic:blipFill rotWithShape="1">
                    <a:blip r:embed="rId22"/>
                    <a:srcRect r="43466" b="27860"/>
                    <a:stretch/>
                  </pic:blipFill>
                  <pic:spPr bwMode="auto">
                    <a:xfrm>
                      <a:off x="0" y="0"/>
                      <a:ext cx="2655753" cy="1390196"/>
                    </a:xfrm>
                    <a:prstGeom prst="rect">
                      <a:avLst/>
                    </a:prstGeom>
                    <a:ln>
                      <a:noFill/>
                    </a:ln>
                    <a:extLst>
                      <a:ext uri="{53640926-AAD7-44D8-BBD7-CCE9431645EC}">
                        <a14:shadowObscured xmlns:a14="http://schemas.microsoft.com/office/drawing/2010/main"/>
                      </a:ext>
                    </a:extLst>
                  </pic:spPr>
                </pic:pic>
              </a:graphicData>
            </a:graphic>
          </wp:inline>
        </w:drawing>
      </w:r>
    </w:p>
    <w:p w14:paraId="055E58EB" w14:textId="77777777" w:rsidR="000E1BD5" w:rsidRPr="00F62F0D" w:rsidRDefault="000E1BD5" w:rsidP="000E1BD5">
      <w:pPr>
        <w:pStyle w:val="ListNumber"/>
      </w:pPr>
      <w:r w:rsidRPr="00F62F0D">
        <w:t>Provide students with interlocking cubes and explain that each cube represents a single unit length of candy.</w:t>
      </w:r>
    </w:p>
    <w:p w14:paraId="0F85D37D" w14:textId="548506FE" w:rsidR="000E1BD5" w:rsidRPr="00F62F0D" w:rsidRDefault="515AA3C7" w:rsidP="000E1BD5">
      <w:pPr>
        <w:pStyle w:val="ListNumber"/>
      </w:pPr>
      <w:r>
        <w:t xml:space="preserve">Demonstrate, for example, what would happen if a single block of candy was put through the </w:t>
      </w:r>
      <w:bookmarkStart w:id="40" w:name="_Hlk166150484"/>
      <w:r>
        <w:t>×</w:t>
      </w:r>
      <w:r w:rsidR="00934B8B">
        <w:t> </w:t>
      </w:r>
      <w:r>
        <w:t>2</w:t>
      </w:r>
      <w:bookmarkEnd w:id="40"/>
      <w:r>
        <w:t xml:space="preserve"> machine followed by the ×</w:t>
      </w:r>
      <w:r w:rsidR="00CB58F5">
        <w:t> </w:t>
      </w:r>
      <w:r>
        <w:t xml:space="preserve">3 machine? (The candy will double in the </w:t>
      </w:r>
      <w:r w:rsidR="00CB58F5">
        <w:t>× 2</w:t>
      </w:r>
      <w:r>
        <w:t xml:space="preserve"> machine and then triple in the ×</w:t>
      </w:r>
      <w:r w:rsidR="00CB58F5">
        <w:t> </w:t>
      </w:r>
      <w:r>
        <w:t>3 machine, producing a length equal to 6 units, or 6 times as long)</w:t>
      </w:r>
      <w:r w:rsidR="00F52F4C">
        <w:t>.</w:t>
      </w:r>
      <w:r>
        <w:t xml:space="preserve"> </w:t>
      </w:r>
      <w:r w:rsidR="00934B8B">
        <w:t>S</w:t>
      </w:r>
      <w:r w:rsidR="00F52F4C">
        <w:t xml:space="preserve">ee </w:t>
      </w:r>
      <w:r w:rsidR="000E1BD5">
        <w:fldChar w:fldCharType="begin"/>
      </w:r>
      <w:r w:rsidR="000E1BD5">
        <w:instrText xml:space="preserve"> REF _Ref152247228 \h </w:instrText>
      </w:r>
      <w:r w:rsidR="000E1BD5">
        <w:fldChar w:fldCharType="separate"/>
      </w:r>
      <w:r w:rsidR="00BC3608" w:rsidRPr="00AE46B1">
        <w:t xml:space="preserve">Figure </w:t>
      </w:r>
      <w:r w:rsidR="00BC3608">
        <w:rPr>
          <w:noProof/>
        </w:rPr>
        <w:t>3</w:t>
      </w:r>
      <w:r w:rsidR="000E1BD5">
        <w:fldChar w:fldCharType="end"/>
      </w:r>
      <w:r>
        <w:t>.</w:t>
      </w:r>
    </w:p>
    <w:p w14:paraId="1C0F2B05" w14:textId="319308D9" w:rsidR="000E1BD5" w:rsidRPr="00AE46B1" w:rsidRDefault="000E1BD5" w:rsidP="000E1BD5">
      <w:pPr>
        <w:pStyle w:val="Caption"/>
      </w:pPr>
      <w:bookmarkStart w:id="41" w:name="_Ref152247228"/>
      <w:r w:rsidRPr="00AE46B1">
        <w:t xml:space="preserve">Figure </w:t>
      </w:r>
      <w:r>
        <w:fldChar w:fldCharType="begin"/>
      </w:r>
      <w:r>
        <w:instrText xml:space="preserve"> SEQ Figure \* ARABIC </w:instrText>
      </w:r>
      <w:r>
        <w:fldChar w:fldCharType="separate"/>
      </w:r>
      <w:r w:rsidR="00BC3608">
        <w:rPr>
          <w:noProof/>
        </w:rPr>
        <w:t>3</w:t>
      </w:r>
      <w:r>
        <w:rPr>
          <w:noProof/>
        </w:rPr>
        <w:fldChar w:fldCharType="end"/>
      </w:r>
      <w:bookmarkEnd w:id="41"/>
      <w:r w:rsidRPr="00AE46B1">
        <w:t xml:space="preserve"> – demonstration of different machines</w:t>
      </w:r>
    </w:p>
    <w:p w14:paraId="0CF212AC" w14:textId="77777777" w:rsidR="000E1BD5" w:rsidRPr="00D52A73" w:rsidRDefault="000E1BD5" w:rsidP="000E1BD5">
      <w:r w:rsidRPr="00C368FA">
        <w:rPr>
          <w:noProof/>
          <w:color w:val="7030A0"/>
        </w:rPr>
        <w:drawing>
          <wp:inline distT="0" distB="0" distL="0" distR="0" wp14:anchorId="5AE07580" wp14:editId="7008A4D6">
            <wp:extent cx="4666994" cy="1914525"/>
            <wp:effectExtent l="0" t="0" r="635" b="0"/>
            <wp:docPr id="2107083626" name="Picture 2107083626" descr="A group of coloured blocks to demonstrate the production of one-unit candy into 2, 3 and 6 unit cand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7083626" name="Picture 2107083626" descr="A group of coloured blocks to demonstrate the production of one-unit candy into 2, 3 and 6 unit candies."/>
                    <pic:cNvPicPr/>
                  </pic:nvPicPr>
                  <pic:blipFill>
                    <a:blip r:embed="rId22"/>
                    <a:stretch>
                      <a:fillRect/>
                    </a:stretch>
                  </pic:blipFill>
                  <pic:spPr>
                    <a:xfrm>
                      <a:off x="0" y="0"/>
                      <a:ext cx="4697264" cy="1926943"/>
                    </a:xfrm>
                    <a:prstGeom prst="rect">
                      <a:avLst/>
                    </a:prstGeom>
                  </pic:spPr>
                </pic:pic>
              </a:graphicData>
            </a:graphic>
          </wp:inline>
        </w:drawing>
      </w:r>
    </w:p>
    <w:p w14:paraId="3DC2F846" w14:textId="67B068AF" w:rsidR="000E1BD5" w:rsidRPr="00AE46B1" w:rsidRDefault="000E1BD5" w:rsidP="000E1BD5">
      <w:pPr>
        <w:pStyle w:val="ListNumber"/>
      </w:pPr>
      <w:r w:rsidRPr="00AE46B1">
        <w:t xml:space="preserve">Students use interlocking cubes to demonstrate what would happen if they passed one unit of candy through a </w:t>
      </w:r>
      <w:r w:rsidR="00CB58F5">
        <w:t>× 2</w:t>
      </w:r>
      <w:r w:rsidRPr="00AE46B1">
        <w:t xml:space="preserve"> machine twice and then through a ×</w:t>
      </w:r>
      <w:r w:rsidR="00CB58F5">
        <w:t> </w:t>
      </w:r>
      <w:r w:rsidRPr="00AE46B1">
        <w:t>3 machine.</w:t>
      </w:r>
    </w:p>
    <w:p w14:paraId="7BBB5A36" w14:textId="04C1BBA3" w:rsidR="000E1BD5" w:rsidRPr="00AE46B1" w:rsidRDefault="000E1BD5" w:rsidP="000E1BD5">
      <w:pPr>
        <w:pStyle w:val="ListNumber"/>
      </w:pPr>
      <w:r w:rsidRPr="00AE46B1">
        <w:t xml:space="preserve">Students </w:t>
      </w:r>
      <w:r w:rsidR="00130011" w:rsidRPr="00AB70DB">
        <w:t>turn and talk</w:t>
      </w:r>
      <w:r w:rsidRPr="00AE46B1">
        <w:t xml:space="preserve"> and compare representations.</w:t>
      </w:r>
    </w:p>
    <w:p w14:paraId="5D80C014" w14:textId="2CBD3B32" w:rsidR="000E1BD5" w:rsidRPr="009C39D9" w:rsidRDefault="000E1BD5" w:rsidP="000E1BD5">
      <w:pPr>
        <w:pStyle w:val="ListNumber"/>
      </w:pPr>
      <w:r w:rsidRPr="009C39D9">
        <w:t>Ask</w:t>
      </w:r>
      <w:r w:rsidR="00130011">
        <w:t xml:space="preserve"> the following questions</w:t>
      </w:r>
      <w:r w:rsidRPr="009C39D9">
        <w:t>:</w:t>
      </w:r>
    </w:p>
    <w:p w14:paraId="2F559FD9" w14:textId="77777777" w:rsidR="000E1BD5" w:rsidRPr="00375E3C" w:rsidRDefault="515AA3C7" w:rsidP="002357D4">
      <w:pPr>
        <w:pStyle w:val="ListBullet"/>
        <w:ind w:left="1134"/>
      </w:pPr>
      <w:r>
        <w:t>What candy lengths cannot be made with these machines?</w:t>
      </w:r>
    </w:p>
    <w:p w14:paraId="02E226D8" w14:textId="77777777" w:rsidR="000E1BD5" w:rsidRPr="00375E3C" w:rsidRDefault="515AA3C7" w:rsidP="002357D4">
      <w:pPr>
        <w:pStyle w:val="ListBullet"/>
        <w:ind w:left="1134"/>
      </w:pPr>
      <w:r>
        <w:t>Why is it not possible to make a candy with the length of 61 units?</w:t>
      </w:r>
    </w:p>
    <w:p w14:paraId="38F8EC3C" w14:textId="1774676C" w:rsidR="000E1BD5" w:rsidRPr="009C39D9" w:rsidRDefault="515AA3C7" w:rsidP="00082CEF">
      <w:pPr>
        <w:pStyle w:val="FeatureBox"/>
      </w:pPr>
      <w:r w:rsidRPr="00DA0E0C">
        <w:rPr>
          <w:rStyle w:val="Strong"/>
        </w:rPr>
        <w:t>Note:</w:t>
      </w:r>
      <w:r w:rsidRPr="00DA0E0C">
        <w:t xml:space="preserve"> </w:t>
      </w:r>
      <w:r w:rsidR="002357D4" w:rsidRPr="00DA0E0C">
        <w:t>ensure</w:t>
      </w:r>
      <w:r w:rsidRPr="00DA0E0C">
        <w:t xml:space="preserve"> students understand that 61 is a prime number and it cannot be made using the </w:t>
      </w:r>
      <w:r w:rsidR="00CB58F5">
        <w:t>× 2</w:t>
      </w:r>
      <w:r w:rsidRPr="00DA0E0C">
        <w:t>, ×</w:t>
      </w:r>
      <w:r w:rsidR="00CB58F5">
        <w:t> </w:t>
      </w:r>
      <w:r w:rsidRPr="00DA0E0C">
        <w:t>3 or ×</w:t>
      </w:r>
      <w:r w:rsidR="00CB58F5">
        <w:t> </w:t>
      </w:r>
      <w:r w:rsidRPr="00DA0E0C">
        <w:t xml:space="preserve">5 </w:t>
      </w:r>
      <w:r w:rsidR="2B26EF16" w:rsidRPr="00DA0E0C">
        <w:t>machines</w:t>
      </w:r>
      <w:r w:rsidRPr="00DA0E0C">
        <w:t xml:space="preserve">. The only factors for 61 are </w:t>
      </w:r>
      <w:r w:rsidR="2CF2F896" w:rsidRPr="00DA0E0C">
        <w:t xml:space="preserve">one and </w:t>
      </w:r>
      <w:r w:rsidRPr="00DA0E0C">
        <w:t>61.</w:t>
      </w:r>
    </w:p>
    <w:p w14:paraId="408B8361" w14:textId="77777777" w:rsidR="000E1BD5" w:rsidRPr="002357D4" w:rsidRDefault="000E1BD5" w:rsidP="002357D4">
      <w:pPr>
        <w:pStyle w:val="FeatureBox2"/>
      </w:pPr>
      <w:r w:rsidRPr="002357D4">
        <w:rPr>
          <w:b/>
          <w:bCs/>
        </w:rPr>
        <w:t>Prime number</w:t>
      </w:r>
      <w:r w:rsidRPr="002357D4">
        <w:t>: a prime number is a positive integer which has exactly 2 distinct factors, itself and one. Modelled as an array, it has only one row. Zero is not an integer and therefore is neither prime nor composite.</w:t>
      </w:r>
    </w:p>
    <w:p w14:paraId="433BF8F4" w14:textId="77777777" w:rsidR="000E1BD5" w:rsidRPr="002357D4" w:rsidRDefault="000E1BD5" w:rsidP="002357D4">
      <w:pPr>
        <w:pStyle w:val="FeatureBox2"/>
      </w:pPr>
      <w:r w:rsidRPr="002357D4">
        <w:rPr>
          <w:b/>
          <w:bCs/>
        </w:rPr>
        <w:t>Composite number</w:t>
      </w:r>
      <w:r w:rsidRPr="002357D4">
        <w:t>: a non-zero natural number that has a factor other than one and itself. For example, all even numbers besides 2 are composite numbers. Some odd numbers are composite (for example, 21).</w:t>
      </w:r>
    </w:p>
    <w:p w14:paraId="6ECA84E0" w14:textId="2EEF4F5B" w:rsidR="000E1BD5" w:rsidRPr="009C39D9" w:rsidRDefault="000E1BD5" w:rsidP="000E1BD5">
      <w:pPr>
        <w:pStyle w:val="ListNumber"/>
      </w:pPr>
      <w:r w:rsidRPr="009C39D9">
        <w:t xml:space="preserve">Explain that the lolly shop owner has decided to purchase more machines to increase candy production. The factory can </w:t>
      </w:r>
      <w:r>
        <w:t xml:space="preserve">now </w:t>
      </w:r>
      <w:r w:rsidRPr="009C39D9">
        <w:t>produce any unit length</w:t>
      </w:r>
      <w:r>
        <w:t xml:space="preserve"> of candy </w:t>
      </w:r>
      <w:r w:rsidRPr="009C39D9">
        <w:t>from 2</w:t>
      </w:r>
      <w:r w:rsidR="00886D06">
        <w:t>–</w:t>
      </w:r>
      <w:r>
        <w:t>60 units long</w:t>
      </w:r>
      <w:r w:rsidRPr="009C39D9">
        <w:t xml:space="preserve">. As each piece of candy starts as </w:t>
      </w:r>
      <w:r w:rsidR="0013442C">
        <w:t>one</w:t>
      </w:r>
      <w:r w:rsidRPr="009C39D9">
        <w:t xml:space="preserve"> unit length, a machine for </w:t>
      </w:r>
      <w:r w:rsidR="0013442C">
        <w:t>one</w:t>
      </w:r>
      <w:r w:rsidRPr="009C39D9">
        <w:t xml:space="preserve"> is not needed but the </w:t>
      </w:r>
      <w:r w:rsidR="0013442C">
        <w:t>one</w:t>
      </w:r>
      <w:r w:rsidRPr="009C39D9">
        <w:t xml:space="preserve"> unit is included in all processes.</w:t>
      </w:r>
    </w:p>
    <w:p w14:paraId="6A587637" w14:textId="18DB0ED0" w:rsidR="000E1BD5" w:rsidRPr="009C39D9" w:rsidRDefault="000E1BD5" w:rsidP="000E1BD5">
      <w:pPr>
        <w:pStyle w:val="ListNumber"/>
      </w:pPr>
      <w:r w:rsidRPr="009C39D9">
        <w:t xml:space="preserve">Display </w:t>
      </w:r>
      <w:hyperlink w:anchor="_Resource_5_–" w:history="1">
        <w:r w:rsidRPr="00886D06">
          <w:rPr>
            <w:rStyle w:val="Hyperlink"/>
          </w:rPr>
          <w:t xml:space="preserve">Resource </w:t>
        </w:r>
        <w:r w:rsidR="00542E71" w:rsidRPr="00886D06">
          <w:rPr>
            <w:rStyle w:val="Hyperlink"/>
          </w:rPr>
          <w:t>5</w:t>
        </w:r>
        <w:r w:rsidRPr="00886D06">
          <w:rPr>
            <w:rStyle w:val="Hyperlink"/>
          </w:rPr>
          <w:t xml:space="preserve"> – candy possibilities</w:t>
        </w:r>
      </w:hyperlink>
      <w:r>
        <w:t xml:space="preserve"> and i</w:t>
      </w:r>
      <w:r w:rsidRPr="009C39D9">
        <w:t>nform students that each number represents a length of candy.</w:t>
      </w:r>
    </w:p>
    <w:p w14:paraId="5EBC0B19" w14:textId="7C6C16BA" w:rsidR="000E1BD5" w:rsidRPr="009C39D9" w:rsidRDefault="515AA3C7" w:rsidP="000E1BD5">
      <w:pPr>
        <w:pStyle w:val="ListNumber"/>
      </w:pPr>
      <w:r>
        <w:t xml:space="preserve">Ask what different machines could make candy </w:t>
      </w:r>
      <w:r w:rsidR="009F5C16">
        <w:t xml:space="preserve">that is </w:t>
      </w:r>
      <w:r>
        <w:t>12 units in length</w:t>
      </w:r>
      <w:r w:rsidR="505A3010">
        <w:t>.</w:t>
      </w:r>
    </w:p>
    <w:p w14:paraId="6F02A63B" w14:textId="7D5C3605" w:rsidR="000E1BD5" w:rsidRDefault="515AA3C7" w:rsidP="000E1BD5">
      <w:pPr>
        <w:pStyle w:val="ListNumber"/>
      </w:pPr>
      <w:r>
        <w:t>Use th</w:t>
      </w:r>
      <w:r w:rsidR="505A3010">
        <w:t>e following</w:t>
      </w:r>
      <w:r>
        <w:t xml:space="preserve"> </w:t>
      </w:r>
      <w:r w:rsidRPr="009C39D9">
        <w:t>think aloud strategy: To make a candy 12 units long, I could use the ×</w:t>
      </w:r>
      <w:r w:rsidR="003900F0">
        <w:t> </w:t>
      </w:r>
      <w:r w:rsidRPr="009C39D9">
        <w:t>2 machine, then the ×</w:t>
      </w:r>
      <w:r w:rsidR="003900F0">
        <w:t> </w:t>
      </w:r>
      <w:r w:rsidRPr="009C39D9">
        <w:t>6 machine, so I am going to record 2 and 6. I could also use the ×</w:t>
      </w:r>
      <w:r w:rsidR="003900F0">
        <w:t> </w:t>
      </w:r>
      <w:r w:rsidRPr="009C39D9">
        <w:t>3 machine and the ×</w:t>
      </w:r>
      <w:r w:rsidR="003900F0">
        <w:t> </w:t>
      </w:r>
      <w:r w:rsidRPr="009C39D9">
        <w:t>4 machine, so I will record 3 and 4 in my list. I could also use the ×</w:t>
      </w:r>
      <w:r w:rsidR="003900F0">
        <w:t> </w:t>
      </w:r>
      <w:r w:rsidRPr="009C39D9">
        <w:t xml:space="preserve">12 machine so I will record </w:t>
      </w:r>
      <w:r w:rsidR="6B2864FE">
        <w:t>one</w:t>
      </w:r>
      <w:r w:rsidRPr="009C39D9">
        <w:t xml:space="preserve"> and 12 on my list </w:t>
      </w:r>
      <w:r w:rsidR="001F5159">
        <w:t>(see</w:t>
      </w:r>
      <w:r w:rsidRPr="009C39D9">
        <w:t xml:space="preserve"> </w:t>
      </w:r>
      <w:r w:rsidR="000E1BD5">
        <w:rPr>
          <w:highlight w:val="yellow"/>
        </w:rPr>
        <w:fldChar w:fldCharType="begin"/>
      </w:r>
      <w:r w:rsidR="000E1BD5">
        <w:instrText xml:space="preserve"> REF _Ref163484298 \h </w:instrText>
      </w:r>
      <w:r w:rsidR="000E1BD5">
        <w:rPr>
          <w:highlight w:val="yellow"/>
        </w:rPr>
      </w:r>
      <w:r w:rsidR="000E1BD5">
        <w:rPr>
          <w:highlight w:val="yellow"/>
        </w:rPr>
        <w:fldChar w:fldCharType="separate"/>
      </w:r>
      <w:r w:rsidR="00BC3608">
        <w:t xml:space="preserve">Figure </w:t>
      </w:r>
      <w:r w:rsidR="00BC3608">
        <w:rPr>
          <w:noProof/>
        </w:rPr>
        <w:t>4</w:t>
      </w:r>
      <w:r w:rsidR="000E1BD5">
        <w:rPr>
          <w:highlight w:val="yellow"/>
        </w:rPr>
        <w:fldChar w:fldCharType="end"/>
      </w:r>
      <w:r w:rsidR="001F5159">
        <w:t>)</w:t>
      </w:r>
      <w:r w:rsidRPr="009C39D9">
        <w:t>.</w:t>
      </w:r>
    </w:p>
    <w:p w14:paraId="53B011B4" w14:textId="77777777" w:rsidR="000E1BD5" w:rsidRPr="009C39D9" w:rsidRDefault="000E1BD5" w:rsidP="000E1BD5">
      <w:pPr>
        <w:pStyle w:val="ListNumber"/>
      </w:pPr>
      <w:r w:rsidRPr="00186A69">
        <w:t>Explain to students that the number 12 is a composite number as it has more than one factor.</w:t>
      </w:r>
    </w:p>
    <w:p w14:paraId="24A4125D" w14:textId="4BEAC7D1" w:rsidR="000E1BD5" w:rsidRDefault="515AA3C7" w:rsidP="000E1BD5">
      <w:pPr>
        <w:pStyle w:val="Caption"/>
      </w:pPr>
      <w:bookmarkStart w:id="42" w:name="_Ref163484298"/>
      <w:bookmarkStart w:id="43" w:name="_Ref163484413"/>
      <w:r>
        <w:t xml:space="preserve">Figure </w:t>
      </w:r>
      <w:r w:rsidR="000E1BD5" w:rsidRPr="7CB55AC3">
        <w:fldChar w:fldCharType="begin"/>
      </w:r>
      <w:r w:rsidR="000E1BD5">
        <w:instrText xml:space="preserve"> SEQ Figure \* ARABIC </w:instrText>
      </w:r>
      <w:r w:rsidR="000E1BD5" w:rsidRPr="7CB55AC3">
        <w:fldChar w:fldCharType="separate"/>
      </w:r>
      <w:r w:rsidR="00BC3608">
        <w:rPr>
          <w:noProof/>
        </w:rPr>
        <w:t>4</w:t>
      </w:r>
      <w:r w:rsidR="000E1BD5" w:rsidRPr="7CB55AC3">
        <w:rPr>
          <w:noProof/>
        </w:rPr>
        <w:fldChar w:fldCharType="end"/>
      </w:r>
      <w:bookmarkEnd w:id="42"/>
      <w:r>
        <w:t xml:space="preserve"> –candy possibilities recording example</w:t>
      </w:r>
      <w:bookmarkEnd w:id="43"/>
    </w:p>
    <w:p w14:paraId="456149CF" w14:textId="77777777" w:rsidR="000E1BD5" w:rsidRPr="00B647AD" w:rsidRDefault="000E1BD5" w:rsidP="000E1BD5">
      <w:r>
        <w:rPr>
          <w:noProof/>
        </w:rPr>
        <w:drawing>
          <wp:inline distT="0" distB="0" distL="0" distR="0" wp14:anchorId="16A890D1" wp14:editId="1204C58F">
            <wp:extent cx="4248368" cy="2330570"/>
            <wp:effectExtent l="0" t="0" r="0" b="0"/>
            <wp:docPr id="1888396320" name="Picture 5" descr="A table showing possibilities of units of length of candy from 1 to 32 and recording of factor pairs to make those lengt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23">
                      <a:extLst>
                        <a:ext uri="{28A0092B-C50C-407E-A947-70E740481C1C}">
                          <a14:useLocalDpi xmlns:a14="http://schemas.microsoft.com/office/drawing/2010/main" val="0"/>
                        </a:ext>
                      </a:extLst>
                    </a:blip>
                    <a:stretch>
                      <a:fillRect/>
                    </a:stretch>
                  </pic:blipFill>
                  <pic:spPr>
                    <a:xfrm>
                      <a:off x="0" y="0"/>
                      <a:ext cx="4248368" cy="2330570"/>
                    </a:xfrm>
                    <a:prstGeom prst="rect">
                      <a:avLst/>
                    </a:prstGeom>
                  </pic:spPr>
                </pic:pic>
              </a:graphicData>
            </a:graphic>
          </wp:inline>
        </w:drawing>
      </w:r>
    </w:p>
    <w:p w14:paraId="5BDF070B" w14:textId="442FBECE" w:rsidR="0009379A" w:rsidRDefault="000E1BD5" w:rsidP="00E73DC2">
      <w:pPr>
        <w:pStyle w:val="ListNumber"/>
        <w:numPr>
          <w:ilvl w:val="0"/>
          <w:numId w:val="2"/>
        </w:numPr>
      </w:pPr>
      <w:r w:rsidRPr="006E3219">
        <w:t>Provide</w:t>
      </w:r>
      <w:r w:rsidRPr="00186A69">
        <w:t xml:space="preserve"> students with </w:t>
      </w:r>
      <w:hyperlink w:anchor="_Resource_5_–" w:history="1">
        <w:r w:rsidRPr="00503986">
          <w:rPr>
            <w:rStyle w:val="Hyperlink"/>
          </w:rPr>
          <w:t xml:space="preserve">Resource </w:t>
        </w:r>
        <w:r w:rsidR="00542E71" w:rsidRPr="00503986">
          <w:rPr>
            <w:rStyle w:val="Hyperlink"/>
          </w:rPr>
          <w:t>5</w:t>
        </w:r>
        <w:r w:rsidRPr="00503986">
          <w:rPr>
            <w:rStyle w:val="Hyperlink"/>
          </w:rPr>
          <w:t xml:space="preserve"> – candy possibilities</w:t>
        </w:r>
      </w:hyperlink>
      <w:r w:rsidR="00EB4753">
        <w:t>.</w:t>
      </w:r>
    </w:p>
    <w:p w14:paraId="405963BD" w14:textId="20C623C7" w:rsidR="000E1BD5" w:rsidRPr="00186A69" w:rsidRDefault="1A02DC68" w:rsidP="00E73DC2">
      <w:pPr>
        <w:pStyle w:val="ListNumber"/>
        <w:numPr>
          <w:ilvl w:val="0"/>
          <w:numId w:val="2"/>
        </w:numPr>
      </w:pPr>
      <w:r>
        <w:t>I</w:t>
      </w:r>
      <w:r w:rsidR="515AA3C7">
        <w:t xml:space="preserve">n pairs, students select and record some of the different combinations of machines that can be used to make lengths of candy between </w:t>
      </w:r>
      <w:r w:rsidR="4F944913">
        <w:t>one</w:t>
      </w:r>
      <w:r w:rsidR="515AA3C7">
        <w:t xml:space="preserve"> and 60. Guide students to have at least 2 of the blue shaded numbers (prime numbers) in their selection. The prime number 5 is shown in </w:t>
      </w:r>
      <w:r w:rsidR="00EB4753">
        <w:fldChar w:fldCharType="begin"/>
      </w:r>
      <w:r w:rsidR="00EB4753">
        <w:instrText xml:space="preserve"> REF _Ref163484298 \h </w:instrText>
      </w:r>
      <w:r w:rsidR="00EB4753">
        <w:fldChar w:fldCharType="separate"/>
      </w:r>
      <w:r w:rsidR="00BC3608">
        <w:t xml:space="preserve">Figure </w:t>
      </w:r>
      <w:r w:rsidR="00BC3608">
        <w:rPr>
          <w:noProof/>
        </w:rPr>
        <w:t>4</w:t>
      </w:r>
      <w:r w:rsidR="00EB4753">
        <w:fldChar w:fldCharType="end"/>
      </w:r>
      <w:r w:rsidR="515AA3C7">
        <w:t>.</w:t>
      </w:r>
    </w:p>
    <w:p w14:paraId="405425D2" w14:textId="55C13F6E" w:rsidR="000E1BD5" w:rsidRPr="00F231E7" w:rsidRDefault="515AA3C7" w:rsidP="000E1BD5">
      <w:pPr>
        <w:pStyle w:val="ListNumber"/>
      </w:pPr>
      <w:r>
        <w:t xml:space="preserve">Discuss the different combinations used to create the lengths of candy and ask students if they discovered any candy lengths that could only </w:t>
      </w:r>
      <w:r w:rsidR="358102A3">
        <w:t>be made using</w:t>
      </w:r>
      <w:r>
        <w:t xml:space="preserve"> </w:t>
      </w:r>
      <w:r w:rsidR="60F3CCFC">
        <w:t>one</w:t>
      </w:r>
      <w:r>
        <w:t xml:space="preserve"> machine. Define these numbers as prime numbers and compare to composite numbers. Refer to the definition at the start of the lesson. Include in the discussion the fact that zero and one are neither prime nor composite.</w:t>
      </w:r>
    </w:p>
    <w:p w14:paraId="119DFE80" w14:textId="77777777" w:rsidR="00503986" w:rsidRDefault="00503986">
      <w:pPr>
        <w:suppressAutoHyphens w:val="0"/>
        <w:spacing w:before="0" w:after="160" w:line="259" w:lineRule="auto"/>
      </w:pPr>
      <w:r>
        <w:br w:type="page"/>
      </w:r>
    </w:p>
    <w:p w14:paraId="773BD329" w14:textId="1818FC91" w:rsidR="000E1BD5" w:rsidRDefault="000E1BD5" w:rsidP="000E1BD5">
      <w:r>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0E1BD5" w14:paraId="7CC7DEA2" w14:textId="77777777" w:rsidTr="0048DABD">
        <w:trPr>
          <w:cnfStyle w:val="100000000000" w:firstRow="1" w:lastRow="0" w:firstColumn="0" w:lastColumn="0" w:oddVBand="0" w:evenVBand="0" w:oddHBand="0" w:evenHBand="0" w:firstRowFirstColumn="0" w:firstRowLastColumn="0" w:lastRowFirstColumn="0" w:lastRowLastColumn="0"/>
        </w:trPr>
        <w:tc>
          <w:tcPr>
            <w:tcW w:w="7280" w:type="dxa"/>
          </w:tcPr>
          <w:p w14:paraId="4D20BEFC" w14:textId="77777777" w:rsidR="000E1BD5" w:rsidRDefault="000E1BD5" w:rsidP="00845EDB">
            <w:r w:rsidRPr="004127B5">
              <w:t>Too hard?</w:t>
            </w:r>
          </w:p>
        </w:tc>
        <w:tc>
          <w:tcPr>
            <w:tcW w:w="7280" w:type="dxa"/>
          </w:tcPr>
          <w:p w14:paraId="7C4BA362" w14:textId="77777777" w:rsidR="000E1BD5" w:rsidRDefault="000E1BD5" w:rsidP="00845EDB">
            <w:r w:rsidRPr="004127B5">
              <w:t>Too easy?</w:t>
            </w:r>
          </w:p>
        </w:tc>
      </w:tr>
      <w:tr w:rsidR="000E1BD5" w14:paraId="7472D0E6" w14:textId="77777777" w:rsidTr="0048DABD">
        <w:trPr>
          <w:cnfStyle w:val="000000100000" w:firstRow="0" w:lastRow="0" w:firstColumn="0" w:lastColumn="0" w:oddVBand="0" w:evenVBand="0" w:oddHBand="1" w:evenHBand="0" w:firstRowFirstColumn="0" w:firstRowLastColumn="0" w:lastRowFirstColumn="0" w:lastRowLastColumn="0"/>
        </w:trPr>
        <w:tc>
          <w:tcPr>
            <w:tcW w:w="7280" w:type="dxa"/>
          </w:tcPr>
          <w:p w14:paraId="1AB4ECC2" w14:textId="3F64F787" w:rsidR="000E1BD5" w:rsidRDefault="515AA3C7" w:rsidP="7CB55AC3">
            <w:pPr>
              <w:pStyle w:val="ListBullet"/>
              <w:numPr>
                <w:ilvl w:val="0"/>
                <w:numId w:val="0"/>
              </w:numPr>
            </w:pPr>
            <w:r>
              <w:t>Students cannot determine factors for a given whole number.</w:t>
            </w:r>
          </w:p>
          <w:p w14:paraId="29EB845A" w14:textId="3EBE4565" w:rsidR="000E1BD5" w:rsidRDefault="515AA3C7" w:rsidP="00845EDB">
            <w:pPr>
              <w:pStyle w:val="ListBullet"/>
            </w:pPr>
            <w:r>
              <w:t>Support students to model the doubling and tripling effect of the ×</w:t>
            </w:r>
            <w:r w:rsidR="000C52BA">
              <w:t> </w:t>
            </w:r>
            <w:r>
              <w:t>2 machine and the ×</w:t>
            </w:r>
            <w:r w:rsidR="000C52BA">
              <w:t> </w:t>
            </w:r>
            <w:r>
              <w:t>3 machine.</w:t>
            </w:r>
          </w:p>
          <w:p w14:paraId="4B413B2C" w14:textId="77777777" w:rsidR="000E1BD5" w:rsidRDefault="515AA3C7" w:rsidP="00845EDB">
            <w:pPr>
              <w:pStyle w:val="ListBullet"/>
            </w:pPr>
            <w:r>
              <w:t>Assist students to use a 6-sided die to generate 2 factors by rolling the die twice. Students multiply to determine the product (length of candy). If the second roll lands on the same number as the first roll, students roll again.</w:t>
            </w:r>
          </w:p>
        </w:tc>
        <w:tc>
          <w:tcPr>
            <w:tcW w:w="7280" w:type="dxa"/>
          </w:tcPr>
          <w:p w14:paraId="2087F5F5" w14:textId="6BF70170" w:rsidR="000E1BD5" w:rsidRDefault="000E1BD5" w:rsidP="00845EDB">
            <w:r>
              <w:t>Students can determine factors for a given whole number.</w:t>
            </w:r>
          </w:p>
          <w:p w14:paraId="1AF36BDB" w14:textId="0BA3A133" w:rsidR="000E1BD5" w:rsidRDefault="4813EDAE" w:rsidP="00845EDB">
            <w:pPr>
              <w:pStyle w:val="ListBullet"/>
            </w:pPr>
            <w:r>
              <w:t>Students r</w:t>
            </w:r>
            <w:r w:rsidR="515AA3C7">
              <w:t>oll a 10-sided die 3 times to create a 3-digit number</w:t>
            </w:r>
            <w:r w:rsidR="3A62FBE0">
              <w:t xml:space="preserve"> and r</w:t>
            </w:r>
            <w:r w:rsidR="515AA3C7">
              <w:t>ecord all the factors for the number.</w:t>
            </w:r>
          </w:p>
          <w:p w14:paraId="077D7EB6" w14:textId="7A2E44E9" w:rsidR="000E1BD5" w:rsidRDefault="515AA3C7" w:rsidP="00845EDB">
            <w:pPr>
              <w:pStyle w:val="ListBullet"/>
            </w:pPr>
            <w:r>
              <w:t>Pose the problem: One of the</w:t>
            </w:r>
            <w:r w:rsidR="000C52BA">
              <w:t xml:space="preserve"> × </w:t>
            </w:r>
            <w:r>
              <w:t>4 machines broke down overnight. They have had an order to produce candy</w:t>
            </w:r>
            <w:r w:rsidR="00B1246F">
              <w:t xml:space="preserve"> that is</w:t>
            </w:r>
            <w:r>
              <w:t xml:space="preserve"> 512</w:t>
            </w:r>
            <w:r w:rsidR="00B1246F">
              <w:t xml:space="preserve"> </w:t>
            </w:r>
            <w:r>
              <w:t>units</w:t>
            </w:r>
            <w:r w:rsidR="00B1246F">
              <w:t xml:space="preserve"> in</w:t>
            </w:r>
            <w:r>
              <w:t xml:space="preserve"> length. How can the lolly shop meet the demands of this order? Which machines will they use?</w:t>
            </w:r>
          </w:p>
        </w:tc>
      </w:tr>
    </w:tbl>
    <w:p w14:paraId="73C4FE03" w14:textId="77777777" w:rsidR="000E1BD5" w:rsidRPr="00C96F4F" w:rsidRDefault="000E1BD5" w:rsidP="000E1BD5">
      <w:pPr>
        <w:pStyle w:val="Heading2"/>
      </w:pPr>
      <w:bookmarkStart w:id="44" w:name="_Toc1400182435"/>
      <w:bookmarkStart w:id="45" w:name="_Toc159941768"/>
      <w:bookmarkStart w:id="46" w:name="_Toc166163396"/>
      <w:bookmarkStart w:id="47" w:name="_Toc156311318"/>
      <w:r w:rsidRPr="00C96F4F">
        <w:t xml:space="preserve">Discuss </w:t>
      </w:r>
      <w:r w:rsidRPr="00426E2A">
        <w:t>and</w:t>
      </w:r>
      <w:r w:rsidRPr="00C96F4F">
        <w:t xml:space="preserve"> connect the mathematics – 10 minutes</w:t>
      </w:r>
      <w:bookmarkEnd w:id="44"/>
      <w:bookmarkEnd w:id="45"/>
      <w:bookmarkEnd w:id="46"/>
    </w:p>
    <w:p w14:paraId="6751C009" w14:textId="57B02AF9" w:rsidR="000E1BD5" w:rsidRPr="00A61958" w:rsidRDefault="515AA3C7" w:rsidP="000E1BD5">
      <w:pPr>
        <w:pStyle w:val="ListNumber"/>
      </w:pPr>
      <w:r>
        <w:t>Discuss the following questions</w:t>
      </w:r>
      <w:r w:rsidR="53CD3C94">
        <w:t xml:space="preserve"> with Stage 2</w:t>
      </w:r>
      <w:r>
        <w:t>:</w:t>
      </w:r>
    </w:p>
    <w:p w14:paraId="458481CA" w14:textId="59A04ED7" w:rsidR="000E1BD5" w:rsidRPr="00C126E1" w:rsidRDefault="515AA3C7" w:rsidP="00430842">
      <w:pPr>
        <w:pStyle w:val="ListBullet"/>
        <w:ind w:left="1134"/>
      </w:pPr>
      <w:r>
        <w:t xml:space="preserve">Kaija multiplies </w:t>
      </w:r>
      <w:r w:rsidR="0E47B1F3">
        <w:t>2</w:t>
      </w:r>
      <w:r>
        <w:t xml:space="preserve"> numbers together and the product is even. What do we know about the numbers being multiplied together?</w:t>
      </w:r>
    </w:p>
    <w:p w14:paraId="07740E35" w14:textId="043CB127" w:rsidR="000E1BD5" w:rsidRPr="00C126E1" w:rsidRDefault="515AA3C7" w:rsidP="00430842">
      <w:pPr>
        <w:pStyle w:val="ListBullet"/>
        <w:ind w:left="1134"/>
      </w:pPr>
      <w:r>
        <w:t>How can odd and even patterns help us with calculations?</w:t>
      </w:r>
    </w:p>
    <w:bookmarkEnd w:id="47"/>
    <w:p w14:paraId="0A51C958" w14:textId="3FB7E269" w:rsidR="000E1BD5" w:rsidRDefault="515AA3C7" w:rsidP="000E1BD5">
      <w:pPr>
        <w:pStyle w:val="ListNumber"/>
      </w:pPr>
      <w:r>
        <w:t xml:space="preserve">Select a composite number between </w:t>
      </w:r>
      <w:r w:rsidR="4B68DE53">
        <w:t>one</w:t>
      </w:r>
      <w:r>
        <w:t xml:space="preserve"> </w:t>
      </w:r>
      <w:r w:rsidR="4B68DE53">
        <w:t>and</w:t>
      </w:r>
      <w:r>
        <w:t xml:space="preserve"> 100 and ask Stage 3 students </w:t>
      </w:r>
      <w:r w:rsidR="00AC487E">
        <w:t>(</w:t>
      </w:r>
      <w:r>
        <w:t>in pairs</w:t>
      </w:r>
      <w:r w:rsidR="00AC487E">
        <w:t>)</w:t>
      </w:r>
      <w:r>
        <w:t xml:space="preserve"> to discuss the most efficient way to create a candy of the selected length. For example, a candy with 25</w:t>
      </w:r>
      <w:r w:rsidR="0E47B1F3">
        <w:t xml:space="preserve"> </w:t>
      </w:r>
      <w:r>
        <w:t>units of length can be created using the ×</w:t>
      </w:r>
      <w:r w:rsidR="00C42937">
        <w:t> </w:t>
      </w:r>
      <w:r>
        <w:t>5 machine, passing through it twice.</w:t>
      </w:r>
    </w:p>
    <w:p w14:paraId="309101B2" w14:textId="77777777" w:rsidR="00430842" w:rsidRDefault="00430842">
      <w:pPr>
        <w:suppressAutoHyphens w:val="0"/>
        <w:spacing w:before="0" w:after="160" w:line="259" w:lineRule="auto"/>
      </w:pPr>
      <w:r>
        <w:br w:type="page"/>
      </w:r>
    </w:p>
    <w:p w14:paraId="7EA5F062" w14:textId="7A127149" w:rsidR="000E1BD5" w:rsidRDefault="000E1BD5" w:rsidP="000E1BD5">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w:tblPr>
      <w:tblGrid>
        <w:gridCol w:w="7280"/>
        <w:gridCol w:w="7280"/>
      </w:tblGrid>
      <w:tr w:rsidR="000E1BD5" w14:paraId="38930B52" w14:textId="77777777" w:rsidTr="0048DABD">
        <w:trPr>
          <w:cnfStyle w:val="100000000000" w:firstRow="1" w:lastRow="0" w:firstColumn="0" w:lastColumn="0" w:oddVBand="0" w:evenVBand="0" w:oddHBand="0" w:evenHBand="0" w:firstRowFirstColumn="0" w:firstRowLastColumn="0" w:lastRowFirstColumn="0" w:lastRowLastColumn="0"/>
        </w:trPr>
        <w:tc>
          <w:tcPr>
            <w:tcW w:w="7280" w:type="dxa"/>
          </w:tcPr>
          <w:p w14:paraId="3F03E161" w14:textId="77777777" w:rsidR="000E1BD5" w:rsidRDefault="000E1BD5" w:rsidP="00845EDB">
            <w:r w:rsidRPr="00F8552A">
              <w:t>Assessment opportunities</w:t>
            </w:r>
          </w:p>
        </w:tc>
        <w:tc>
          <w:tcPr>
            <w:tcW w:w="7280" w:type="dxa"/>
          </w:tcPr>
          <w:p w14:paraId="12EA10CC" w14:textId="77777777" w:rsidR="000E1BD5" w:rsidRDefault="000E1BD5" w:rsidP="00845EDB">
            <w:r w:rsidRPr="00F8552A">
              <w:t>Links</w:t>
            </w:r>
          </w:p>
        </w:tc>
      </w:tr>
      <w:tr w:rsidR="000E1BD5" w14:paraId="45AABCE3" w14:textId="77777777" w:rsidTr="0048DABD">
        <w:trPr>
          <w:cnfStyle w:val="000000100000" w:firstRow="0" w:lastRow="0" w:firstColumn="0" w:lastColumn="0" w:oddVBand="0" w:evenVBand="0" w:oddHBand="1" w:evenHBand="0" w:firstRowFirstColumn="0" w:firstRowLastColumn="0" w:lastRowFirstColumn="0" w:lastRowLastColumn="0"/>
        </w:trPr>
        <w:tc>
          <w:tcPr>
            <w:tcW w:w="7280" w:type="dxa"/>
          </w:tcPr>
          <w:p w14:paraId="7C261EE1" w14:textId="77777777" w:rsidR="000E1BD5" w:rsidRDefault="000E1BD5" w:rsidP="00845EDB">
            <w:r>
              <w:t>What to look for:</w:t>
            </w:r>
          </w:p>
          <w:p w14:paraId="5D7B92A0" w14:textId="080CA3AC" w:rsidR="000E1BD5" w:rsidRPr="00B97427" w:rsidRDefault="515AA3C7" w:rsidP="0048DABD">
            <w:pPr>
              <w:pStyle w:val="ListBullet"/>
              <w:rPr>
                <w:rStyle w:val="Strong"/>
              </w:rPr>
            </w:pPr>
            <w:r>
              <w:t xml:space="preserve">Can Stage 2 students model, describe and record patterns of multiples? </w:t>
            </w:r>
            <w:r w:rsidRPr="0048DABD">
              <w:rPr>
                <w:rStyle w:val="Strong"/>
              </w:rPr>
              <w:t>[MAO-WM-01, MA2-MR-01</w:t>
            </w:r>
            <w:r w:rsidR="0098381A">
              <w:rPr>
                <w:rStyle w:val="Strong"/>
              </w:rPr>
              <w:t>, MA2-MR-02</w:t>
            </w:r>
            <w:r w:rsidRPr="0048DABD">
              <w:rPr>
                <w:rStyle w:val="Strong"/>
              </w:rPr>
              <w:t>]</w:t>
            </w:r>
          </w:p>
          <w:p w14:paraId="68B4EBC0" w14:textId="622B11F2" w:rsidR="000E1BD5" w:rsidRPr="00B97427" w:rsidRDefault="515AA3C7" w:rsidP="0048DABD">
            <w:pPr>
              <w:pStyle w:val="ListBullet"/>
              <w:rPr>
                <w:rStyle w:val="Strong"/>
              </w:rPr>
            </w:pPr>
            <w:r>
              <w:t xml:space="preserve">Can Stage 2 students recognise the significance of the final digit of a whole number in determining whether a given number is even or odd? </w:t>
            </w:r>
            <w:r w:rsidRPr="0048DABD">
              <w:rPr>
                <w:rStyle w:val="Strong"/>
              </w:rPr>
              <w:t>[MAO-WM-01, MA2-MR-01</w:t>
            </w:r>
            <w:r w:rsidR="0098381A">
              <w:rPr>
                <w:rStyle w:val="Strong"/>
              </w:rPr>
              <w:t>, MA2-MR-02</w:t>
            </w:r>
            <w:r w:rsidRPr="0048DABD">
              <w:rPr>
                <w:rStyle w:val="Strong"/>
              </w:rPr>
              <w:t>]</w:t>
            </w:r>
          </w:p>
          <w:p w14:paraId="7FC5069A" w14:textId="064ACC5A" w:rsidR="000E1BD5" w:rsidRPr="00B97427" w:rsidRDefault="515AA3C7" w:rsidP="00845EDB">
            <w:pPr>
              <w:pStyle w:val="ListBullet"/>
            </w:pPr>
            <w:r>
              <w:t xml:space="preserve">Can Stage 2 students recognise the connection between even numbers and the multiplication facts for 2? </w:t>
            </w:r>
            <w:r w:rsidRPr="0048DABD">
              <w:rPr>
                <w:rStyle w:val="Strong"/>
              </w:rPr>
              <w:t>[MAO-WM-01, MA2-MR-01</w:t>
            </w:r>
            <w:r w:rsidR="002C3686">
              <w:rPr>
                <w:rStyle w:val="Strong"/>
              </w:rPr>
              <w:t>, MA2-MR-02</w:t>
            </w:r>
            <w:r w:rsidRPr="0048DABD">
              <w:rPr>
                <w:rStyle w:val="Strong"/>
              </w:rPr>
              <w:t>]</w:t>
            </w:r>
          </w:p>
          <w:p w14:paraId="449B4AB1" w14:textId="77777777" w:rsidR="000E1BD5" w:rsidRDefault="515AA3C7" w:rsidP="00845EDB">
            <w:pPr>
              <w:pStyle w:val="ListBullet"/>
              <w:rPr>
                <w:rStyle w:val="Strong"/>
              </w:rPr>
            </w:pPr>
            <w:r>
              <w:t xml:space="preserve">Can Stage 3 students determine factors for a given whole number? </w:t>
            </w:r>
            <w:r w:rsidRPr="0048DABD">
              <w:rPr>
                <w:rStyle w:val="Strong"/>
              </w:rPr>
              <w:t>[MAO-WM-01, MA3-MR-01]</w:t>
            </w:r>
          </w:p>
          <w:p w14:paraId="148D2ED0" w14:textId="77777777" w:rsidR="000E1BD5" w:rsidRDefault="515AA3C7" w:rsidP="00845EDB">
            <w:pPr>
              <w:pStyle w:val="ListBullet"/>
              <w:rPr>
                <w:rStyle w:val="Strong"/>
              </w:rPr>
            </w:pPr>
            <w:r>
              <w:t xml:space="preserve">Can Stage 3 students determine whether a number is prime, composite or neither? </w:t>
            </w:r>
            <w:r w:rsidRPr="0048DABD">
              <w:rPr>
                <w:rStyle w:val="Strong"/>
              </w:rPr>
              <w:t>[MAO-WM-01, MA3-MR-01]</w:t>
            </w:r>
          </w:p>
        </w:tc>
        <w:tc>
          <w:tcPr>
            <w:tcW w:w="7280" w:type="dxa"/>
          </w:tcPr>
          <w:p w14:paraId="0749921F" w14:textId="6E15D172" w:rsidR="000E1BD5" w:rsidRDefault="000E1BD5" w:rsidP="00845EDB">
            <w:r>
              <w:t xml:space="preserve">Links to </w:t>
            </w:r>
            <w:hyperlink r:id="rId24">
              <w:r w:rsidRPr="1F26A2E3">
                <w:rPr>
                  <w:rStyle w:val="Hyperlink"/>
                </w:rPr>
                <w:t>National Numeracy Learning Progressions</w:t>
              </w:r>
            </w:hyperlink>
            <w:r>
              <w:t xml:space="preserve"> (NNLP):</w:t>
            </w:r>
          </w:p>
          <w:p w14:paraId="2C77575A" w14:textId="7F21BD0E" w:rsidR="000E1BD5" w:rsidRPr="00B97427" w:rsidRDefault="515AA3C7" w:rsidP="00845EDB">
            <w:pPr>
              <w:pStyle w:val="ListBullet"/>
            </w:pPr>
            <w:r>
              <w:t>Stage 2 – NPA3, NPA4</w:t>
            </w:r>
          </w:p>
          <w:p w14:paraId="795ED1FD" w14:textId="77777777" w:rsidR="000E1BD5" w:rsidRDefault="515AA3C7" w:rsidP="00845EDB">
            <w:pPr>
              <w:pStyle w:val="ListBullet"/>
            </w:pPr>
            <w:r>
              <w:t>Stage 3 – MuS6, MuS7.</w:t>
            </w:r>
          </w:p>
        </w:tc>
      </w:tr>
    </w:tbl>
    <w:p w14:paraId="421D328C" w14:textId="77777777" w:rsidR="000E1BD5" w:rsidRDefault="000E1BD5" w:rsidP="000E1BD5">
      <w:r>
        <w:br w:type="page"/>
      </w:r>
    </w:p>
    <w:p w14:paraId="5447FBAF" w14:textId="26C0FE5F" w:rsidR="00CD0D4B" w:rsidRDefault="00CD0D4B" w:rsidP="00D01B09">
      <w:pPr>
        <w:pStyle w:val="Heading1"/>
      </w:pPr>
      <w:bookmarkStart w:id="48" w:name="_Lesson_2_1"/>
      <w:bookmarkStart w:id="49" w:name="_Toc166163397"/>
      <w:bookmarkEnd w:id="48"/>
      <w:r>
        <w:t>Lesson 2</w:t>
      </w:r>
      <w:bookmarkEnd w:id="27"/>
      <w:bookmarkEnd w:id="49"/>
    </w:p>
    <w:p w14:paraId="688F47F5" w14:textId="7CA79AC4" w:rsidR="00CD0D4B" w:rsidRDefault="00CD0D4B" w:rsidP="00CD0D4B">
      <w:pPr>
        <w:pStyle w:val="FeatureBox3"/>
      </w:pPr>
      <w:r w:rsidRPr="4D454704">
        <w:rPr>
          <w:rStyle w:val="Strong"/>
        </w:rPr>
        <w:t>Core concept</w:t>
      </w:r>
      <w:r>
        <w:t xml:space="preserve">: </w:t>
      </w:r>
      <w:r w:rsidR="2753E09A">
        <w:t>structures, known number facts and strategies can support multiplicative thinking.</w:t>
      </w:r>
    </w:p>
    <w:p w14:paraId="5BC8649C" w14:textId="2282F7A5" w:rsidR="00CD0D4B" w:rsidRDefault="00CD0D4B" w:rsidP="00D01B09">
      <w:pPr>
        <w:pStyle w:val="Heading2"/>
      </w:pPr>
      <w:bookmarkStart w:id="50" w:name="_Toc147500518"/>
      <w:bookmarkStart w:id="51" w:name="_Toc166163398"/>
      <w:r>
        <w:t>Daily number sense</w:t>
      </w:r>
      <w:r w:rsidR="00292841">
        <w:t xml:space="preserve"> –</w:t>
      </w:r>
      <w:r>
        <w:t xml:space="preserve"> </w:t>
      </w:r>
      <w:r w:rsidR="05493065">
        <w:t>splats</w:t>
      </w:r>
      <w:r>
        <w:t xml:space="preserve"> – </w:t>
      </w:r>
      <w:r w:rsidR="12B7F0A5">
        <w:t>10</w:t>
      </w:r>
      <w:r>
        <w:t xml:space="preserve"> minutes</w:t>
      </w:r>
      <w:bookmarkEnd w:id="50"/>
      <w:bookmarkEnd w:id="51"/>
    </w:p>
    <w:p w14:paraId="764986AC" w14:textId="15A9AA06" w:rsidR="00CD0D4B" w:rsidRDefault="00CD0D4B" w:rsidP="00CD0D4B">
      <w:r>
        <w:t>The table below contains suggested learning intention</w:t>
      </w:r>
      <w:r w:rsidR="007A650D">
        <w:t>s</w:t>
      </w:r>
      <w:r>
        <w:t xml:space="preserve"> and success criteria. These are best co-constructed with students.</w:t>
      </w:r>
    </w:p>
    <w:tbl>
      <w:tblPr>
        <w:tblStyle w:val="Tableheader"/>
        <w:tblW w:w="0" w:type="auto"/>
        <w:tblLook w:val="0420" w:firstRow="1" w:lastRow="0" w:firstColumn="0" w:lastColumn="0" w:noHBand="0" w:noVBand="1"/>
        <w:tblDescription w:val="Learning intentions and success criteria for daily number sense."/>
      </w:tblPr>
      <w:tblGrid>
        <w:gridCol w:w="7280"/>
        <w:gridCol w:w="7280"/>
      </w:tblGrid>
      <w:tr w:rsidR="00CD0D4B" w14:paraId="54DB0FF9" w14:textId="77777777" w:rsidTr="0048DABD">
        <w:trPr>
          <w:cnfStyle w:val="100000000000" w:firstRow="1" w:lastRow="0" w:firstColumn="0" w:lastColumn="0" w:oddVBand="0" w:evenVBand="0" w:oddHBand="0" w:evenHBand="0" w:firstRowFirstColumn="0" w:firstRowLastColumn="0" w:lastRowFirstColumn="0" w:lastRowLastColumn="0"/>
        </w:trPr>
        <w:tc>
          <w:tcPr>
            <w:tcW w:w="7280" w:type="dxa"/>
          </w:tcPr>
          <w:p w14:paraId="7DC06E8A" w14:textId="329999DA" w:rsidR="00CD0D4B" w:rsidRDefault="00CD0D4B">
            <w:r w:rsidRPr="005864AB">
              <w:t>Daily number sense learning intention</w:t>
            </w:r>
            <w:r w:rsidR="007A650D">
              <w:t>s</w:t>
            </w:r>
          </w:p>
        </w:tc>
        <w:tc>
          <w:tcPr>
            <w:tcW w:w="7280" w:type="dxa"/>
          </w:tcPr>
          <w:p w14:paraId="5A5DA04A" w14:textId="77777777" w:rsidR="00CD0D4B" w:rsidRDefault="00CD0D4B">
            <w:r w:rsidRPr="005864AB">
              <w:t>Daily number sense success criteria</w:t>
            </w:r>
          </w:p>
        </w:tc>
      </w:tr>
      <w:tr w:rsidR="00CD0D4B" w14:paraId="3770D148" w14:textId="77777777" w:rsidTr="0048DABD">
        <w:trPr>
          <w:cnfStyle w:val="000000100000" w:firstRow="0" w:lastRow="0" w:firstColumn="0" w:lastColumn="0" w:oddVBand="0" w:evenVBand="0" w:oddHBand="1" w:evenHBand="0" w:firstRowFirstColumn="0" w:firstRowLastColumn="0" w:lastRowFirstColumn="0" w:lastRowLastColumn="0"/>
        </w:trPr>
        <w:tc>
          <w:tcPr>
            <w:tcW w:w="7280" w:type="dxa"/>
          </w:tcPr>
          <w:p w14:paraId="7704F542" w14:textId="77777777" w:rsidR="00CD0D4B" w:rsidRDefault="00CD0D4B">
            <w:r>
              <w:t>Students working towards Stage 2 outcomes are learning to:</w:t>
            </w:r>
          </w:p>
          <w:p w14:paraId="1566D6CF" w14:textId="6092939E" w:rsidR="4E0034E0" w:rsidRDefault="38E0AC20" w:rsidP="521C9657">
            <w:pPr>
              <w:pStyle w:val="ListBullet"/>
            </w:pPr>
            <w:r>
              <w:t>represent and solve problems involving multiplication fact families.</w:t>
            </w:r>
          </w:p>
          <w:p w14:paraId="3D7AF90C" w14:textId="77777777" w:rsidR="00CD0D4B" w:rsidRDefault="00CD0D4B">
            <w:r>
              <w:t>Students working towards Stage 3 outcomes are learning to:</w:t>
            </w:r>
          </w:p>
          <w:p w14:paraId="31B112BC" w14:textId="0D46E97B" w:rsidR="00CD0D4B" w:rsidRDefault="7A264D8D">
            <w:pPr>
              <w:pStyle w:val="ListBullet"/>
            </w:pPr>
            <w:r>
              <w:t>determine products and factors</w:t>
            </w:r>
            <w:r w:rsidR="1E8AF2B0">
              <w:t>.</w:t>
            </w:r>
          </w:p>
        </w:tc>
        <w:tc>
          <w:tcPr>
            <w:tcW w:w="7280" w:type="dxa"/>
          </w:tcPr>
          <w:p w14:paraId="063C34B0" w14:textId="77777777" w:rsidR="00CD0D4B" w:rsidRDefault="00CD0D4B">
            <w:r>
              <w:t>Students working towards Stage 2 outcomes can:</w:t>
            </w:r>
          </w:p>
          <w:p w14:paraId="4EBDF7A3" w14:textId="60D1D794" w:rsidR="00CD0D4B" w:rsidRDefault="0954A60E">
            <w:pPr>
              <w:pStyle w:val="ListBullet"/>
            </w:pPr>
            <w:r>
              <w:t>apply the inverse relationship of multiplication and division</w:t>
            </w:r>
            <w:r w:rsidR="1E8AF2B0">
              <w:t>.</w:t>
            </w:r>
          </w:p>
          <w:p w14:paraId="68D20ECA" w14:textId="77777777" w:rsidR="00CD0D4B" w:rsidRDefault="00CD0D4B">
            <w:r>
              <w:t>Students working towards Stage 3 outcomes can:</w:t>
            </w:r>
          </w:p>
          <w:p w14:paraId="2285B924" w14:textId="4FAAD0B7" w:rsidR="00CD0D4B" w:rsidRDefault="43317717">
            <w:pPr>
              <w:pStyle w:val="ListBullet"/>
            </w:pPr>
            <w:r>
              <w:t xml:space="preserve">model different ways to show a whole number as a product </w:t>
            </w:r>
          </w:p>
          <w:p w14:paraId="5D8E4EC5" w14:textId="3A32B97D" w:rsidR="00CD0D4B" w:rsidRDefault="43317717">
            <w:pPr>
              <w:pStyle w:val="ListBullet"/>
            </w:pPr>
            <w:r>
              <w:t>determine factors for a given whole number.</w:t>
            </w:r>
          </w:p>
        </w:tc>
      </w:tr>
    </w:tbl>
    <w:p w14:paraId="42B2D924" w14:textId="6381D175" w:rsidR="0DF0E8B1" w:rsidRDefault="003326D1" w:rsidP="521C9657">
      <w:pPr>
        <w:pStyle w:val="FeatureBox"/>
      </w:pPr>
      <w:r>
        <w:t xml:space="preserve">This activity is an adaptation of </w:t>
      </w:r>
      <w:hyperlink r:id="rId25">
        <w:r w:rsidRPr="002E2946">
          <w:rPr>
            <w:rStyle w:val="Hyperlink"/>
          </w:rPr>
          <w:t>Splat</w:t>
        </w:r>
      </w:hyperlink>
      <w:r>
        <w:t xml:space="preserve"> by </w:t>
      </w:r>
      <w:proofErr w:type="spellStart"/>
      <w:r>
        <w:t>Wyborney</w:t>
      </w:r>
      <w:proofErr w:type="spellEnd"/>
      <w:r w:rsidR="4AC579DD">
        <w:t>.</w:t>
      </w:r>
    </w:p>
    <w:p w14:paraId="402C1EED" w14:textId="61033C74" w:rsidR="404CD33C" w:rsidRDefault="404CD33C" w:rsidP="00E73DC2">
      <w:pPr>
        <w:pStyle w:val="ListNumber"/>
        <w:numPr>
          <w:ilvl w:val="0"/>
          <w:numId w:val="3"/>
        </w:numPr>
      </w:pPr>
      <w:r>
        <w:t xml:space="preserve">Display </w:t>
      </w:r>
      <w:hyperlink w:anchor="_Resource_6_–" w:history="1">
        <w:r w:rsidRPr="008A1BDF">
          <w:rPr>
            <w:rStyle w:val="Hyperlink"/>
          </w:rPr>
          <w:t xml:space="preserve">Resource </w:t>
        </w:r>
        <w:r w:rsidR="00542E71" w:rsidRPr="008A1BDF">
          <w:rPr>
            <w:rStyle w:val="Hyperlink"/>
          </w:rPr>
          <w:t>6</w:t>
        </w:r>
        <w:r w:rsidRPr="008A1BDF">
          <w:rPr>
            <w:rStyle w:val="Hyperlink"/>
          </w:rPr>
          <w:t xml:space="preserve"> – splats</w:t>
        </w:r>
      </w:hyperlink>
      <w:r w:rsidRPr="00B650F3">
        <w:t>.</w:t>
      </w:r>
    </w:p>
    <w:p w14:paraId="751C418D" w14:textId="48E242E6" w:rsidR="404CD33C" w:rsidRDefault="404CD33C" w:rsidP="00E73DC2">
      <w:pPr>
        <w:pStyle w:val="ListNumber"/>
        <w:numPr>
          <w:ilvl w:val="0"/>
          <w:numId w:val="3"/>
        </w:numPr>
      </w:pPr>
      <w:r>
        <w:t>Explain that some of the arrays are hidden by a ‘splat’ and the total number of dots in each image is shown in the circle.</w:t>
      </w:r>
    </w:p>
    <w:p w14:paraId="7379F700" w14:textId="49F31E3C" w:rsidR="404CD33C" w:rsidRDefault="404CD33C" w:rsidP="00E73DC2">
      <w:pPr>
        <w:pStyle w:val="ListNumber"/>
        <w:numPr>
          <w:ilvl w:val="0"/>
          <w:numId w:val="3"/>
        </w:numPr>
      </w:pPr>
      <w:r>
        <w:t xml:space="preserve">Students </w:t>
      </w:r>
      <w:hyperlink r:id="rId26">
        <w:r w:rsidRPr="521C9657">
          <w:rPr>
            <w:rStyle w:val="Hyperlink"/>
          </w:rPr>
          <w:t>turn and talk</w:t>
        </w:r>
      </w:hyperlink>
      <w:r>
        <w:t xml:space="preserve"> to identify the complete array hidden by the splat.</w:t>
      </w:r>
    </w:p>
    <w:p w14:paraId="6631AEEE" w14:textId="486CDB59" w:rsidR="76D62052" w:rsidRDefault="76D62052" w:rsidP="00E73DC2">
      <w:pPr>
        <w:pStyle w:val="ListNumber"/>
        <w:numPr>
          <w:ilvl w:val="0"/>
          <w:numId w:val="3"/>
        </w:numPr>
      </w:pPr>
      <w:r>
        <w:t>Discuss solutions, comparing the strategies that students used. Students explain their thinking that accompanied each strategy.</w:t>
      </w:r>
    </w:p>
    <w:p w14:paraId="7B055599" w14:textId="79CDF4B8" w:rsidR="0C4FCD1B" w:rsidRDefault="0C4FCD1B" w:rsidP="5701185F">
      <w:pPr>
        <w:pStyle w:val="FeatureBox"/>
      </w:pPr>
      <w:r w:rsidRPr="5701185F">
        <w:rPr>
          <w:rStyle w:val="Strong"/>
        </w:rPr>
        <w:t>Multi-age:</w:t>
      </w:r>
      <w:r>
        <w:t xml:space="preserve"> </w:t>
      </w:r>
      <w:r w:rsidR="008A1BDF">
        <w:t>students</w:t>
      </w:r>
      <w:r w:rsidR="0BB3C9B8">
        <w:t xml:space="preserve"> working towards Stage 3 outcomes </w:t>
      </w:r>
      <w:r w:rsidR="0E5BC63B">
        <w:t xml:space="preserve">choose at least 2 splats and rearrange </w:t>
      </w:r>
      <w:r w:rsidR="71E998DB">
        <w:t>the arrays in as many ways as possible, modelling different ways to show a whole number as a product. This may be done using counters or by d</w:t>
      </w:r>
      <w:r w:rsidR="513C0B74">
        <w:t>rawing solutions. The link to factors should be made and factors recorded for each product.</w:t>
      </w:r>
    </w:p>
    <w:p w14:paraId="34C59183" w14:textId="21C26CB0" w:rsidR="7DD88BA4" w:rsidRDefault="7DD88BA4" w:rsidP="521C9657">
      <w:r>
        <w:t>The table below outlines stimulus prompts to generate conversation about the topic, along with anticipated responses from students.</w:t>
      </w:r>
    </w:p>
    <w:tbl>
      <w:tblPr>
        <w:tblStyle w:val="Tableheader"/>
        <w:tblW w:w="0" w:type="auto"/>
        <w:tblLook w:val="0420" w:firstRow="1" w:lastRow="0" w:firstColumn="0" w:lastColumn="0" w:noHBand="0" w:noVBand="1"/>
        <w:tblDescription w:val="Stimulus prompts to generate conversation on topic together with anticipated student responses."/>
      </w:tblPr>
      <w:tblGrid>
        <w:gridCol w:w="7280"/>
        <w:gridCol w:w="7280"/>
      </w:tblGrid>
      <w:tr w:rsidR="521C9657" w14:paraId="35E4F15E" w14:textId="77777777" w:rsidTr="0048DABD">
        <w:trPr>
          <w:cnfStyle w:val="100000000000" w:firstRow="1" w:lastRow="0" w:firstColumn="0" w:lastColumn="0" w:oddVBand="0" w:evenVBand="0" w:oddHBand="0" w:evenHBand="0" w:firstRowFirstColumn="0" w:firstRowLastColumn="0" w:lastRowFirstColumn="0" w:lastRowLastColumn="0"/>
          <w:trHeight w:val="300"/>
        </w:trPr>
        <w:tc>
          <w:tcPr>
            <w:tcW w:w="7280" w:type="dxa"/>
          </w:tcPr>
          <w:p w14:paraId="516656E6" w14:textId="0457533B" w:rsidR="521C9657" w:rsidRDefault="521C9657">
            <w:r>
              <w:t>Prompts</w:t>
            </w:r>
          </w:p>
        </w:tc>
        <w:tc>
          <w:tcPr>
            <w:tcW w:w="7280" w:type="dxa"/>
          </w:tcPr>
          <w:p w14:paraId="2E2289E4" w14:textId="2520B0B6" w:rsidR="521C9657" w:rsidRDefault="5FF055C7">
            <w:r>
              <w:t>Anticipated student responses</w:t>
            </w:r>
          </w:p>
        </w:tc>
      </w:tr>
      <w:tr w:rsidR="521C9657" w14:paraId="7B77DC20" w14:textId="77777777" w:rsidTr="0048DABD">
        <w:trPr>
          <w:cnfStyle w:val="000000100000" w:firstRow="0" w:lastRow="0" w:firstColumn="0" w:lastColumn="0" w:oddVBand="0" w:evenVBand="0" w:oddHBand="1" w:evenHBand="0" w:firstRowFirstColumn="0" w:firstRowLastColumn="0" w:lastRowFirstColumn="0" w:lastRowLastColumn="0"/>
          <w:trHeight w:val="300"/>
        </w:trPr>
        <w:tc>
          <w:tcPr>
            <w:tcW w:w="7280" w:type="dxa"/>
          </w:tcPr>
          <w:p w14:paraId="5475A94E" w14:textId="6F68D16C" w:rsidR="00808828" w:rsidRDefault="2AF6BA48" w:rsidP="521C9657">
            <w:pPr>
              <w:pStyle w:val="ListBullet"/>
            </w:pPr>
            <w:r>
              <w:t>Splat A</w:t>
            </w:r>
          </w:p>
        </w:tc>
        <w:tc>
          <w:tcPr>
            <w:tcW w:w="7280" w:type="dxa"/>
          </w:tcPr>
          <w:p w14:paraId="5066F7F0" w14:textId="7C34660E" w:rsidR="00808828" w:rsidRDefault="2AF6BA48" w:rsidP="521C9657">
            <w:pPr>
              <w:pStyle w:val="ListBullet"/>
            </w:pPr>
            <w:r>
              <w:t xml:space="preserve">I think the array is 4 fives. The last row of </w:t>
            </w:r>
            <w:r w:rsidR="0054664B">
              <w:t xml:space="preserve">5 </w:t>
            </w:r>
            <w:r>
              <w:t>is almost visible. There would be 4 fives altogether. I know that 4 fives is 20, so that makes sense.</w:t>
            </w:r>
          </w:p>
        </w:tc>
      </w:tr>
      <w:tr w:rsidR="521C9657" w14:paraId="559E2EB0" w14:textId="77777777" w:rsidTr="0048DABD">
        <w:trPr>
          <w:cnfStyle w:val="000000010000" w:firstRow="0" w:lastRow="0" w:firstColumn="0" w:lastColumn="0" w:oddVBand="0" w:evenVBand="0" w:oddHBand="0" w:evenHBand="1" w:firstRowFirstColumn="0" w:firstRowLastColumn="0" w:lastRowFirstColumn="0" w:lastRowLastColumn="0"/>
          <w:trHeight w:val="300"/>
        </w:trPr>
        <w:tc>
          <w:tcPr>
            <w:tcW w:w="7280" w:type="dxa"/>
          </w:tcPr>
          <w:p w14:paraId="17A41604" w14:textId="0F7E016E" w:rsidR="00808828" w:rsidRDefault="2AF6BA48" w:rsidP="521C9657">
            <w:pPr>
              <w:pStyle w:val="ListBullet"/>
            </w:pPr>
            <w:r>
              <w:t>Splat B</w:t>
            </w:r>
          </w:p>
        </w:tc>
        <w:tc>
          <w:tcPr>
            <w:tcW w:w="7280" w:type="dxa"/>
          </w:tcPr>
          <w:p w14:paraId="471292F9" w14:textId="0A8E09ED" w:rsidR="00808828" w:rsidRDefault="2AF6BA48" w:rsidP="521C9657">
            <w:pPr>
              <w:pStyle w:val="ListBullet"/>
            </w:pPr>
            <w:r>
              <w:t>I think the array is 4 sixes. It is clearly 4 rows, but 4 more than Splat A, so each row should be one longer than 5. Also, I know that 4 sixes are 24.</w:t>
            </w:r>
          </w:p>
        </w:tc>
      </w:tr>
      <w:tr w:rsidR="521C9657" w14:paraId="2A972D1A" w14:textId="77777777" w:rsidTr="0048DABD">
        <w:trPr>
          <w:cnfStyle w:val="000000100000" w:firstRow="0" w:lastRow="0" w:firstColumn="0" w:lastColumn="0" w:oddVBand="0" w:evenVBand="0" w:oddHBand="1" w:evenHBand="0" w:firstRowFirstColumn="0" w:firstRowLastColumn="0" w:lastRowFirstColumn="0" w:lastRowLastColumn="0"/>
          <w:trHeight w:val="300"/>
        </w:trPr>
        <w:tc>
          <w:tcPr>
            <w:tcW w:w="7280" w:type="dxa"/>
          </w:tcPr>
          <w:p w14:paraId="53289BF7" w14:textId="35EB2D4E" w:rsidR="521C9657" w:rsidRDefault="2A58F3DF" w:rsidP="521C9657">
            <w:pPr>
              <w:pStyle w:val="ListBullet"/>
            </w:pPr>
            <w:r>
              <w:t>Splats C, D and E</w:t>
            </w:r>
          </w:p>
        </w:tc>
        <w:tc>
          <w:tcPr>
            <w:tcW w:w="7280" w:type="dxa"/>
          </w:tcPr>
          <w:p w14:paraId="17E34F5E" w14:textId="0E673D83" w:rsidR="00808828" w:rsidRPr="00EB1BCC" w:rsidRDefault="2AF6BA48" w:rsidP="00EB1BCC">
            <w:pPr>
              <w:pStyle w:val="ListBullet"/>
            </w:pPr>
            <w:r>
              <w:t>Reasons and explanations will vary but should reflect language suitable for arrays.</w:t>
            </w:r>
          </w:p>
        </w:tc>
      </w:tr>
    </w:tbl>
    <w:p w14:paraId="52A6D691" w14:textId="16608A83" w:rsidR="008E63BF" w:rsidRDefault="008E63BF" w:rsidP="008E63BF">
      <w:pPr>
        <w:pStyle w:val="ListNumber"/>
      </w:pPr>
      <w:r w:rsidRPr="008E63BF">
        <w:t>Ask</w:t>
      </w:r>
      <w:r w:rsidR="0054664B">
        <w:t xml:space="preserve"> </w:t>
      </w:r>
      <w:r w:rsidR="00E96008">
        <w:t>students</w:t>
      </w:r>
      <w:r w:rsidRPr="008E63BF">
        <w:t>:</w:t>
      </w:r>
    </w:p>
    <w:p w14:paraId="149D6FBC" w14:textId="18C5E532" w:rsidR="001B1E4D" w:rsidRDefault="7BC656B9" w:rsidP="008A1BDF">
      <w:pPr>
        <w:pStyle w:val="ListBullet"/>
        <w:ind w:left="1134"/>
      </w:pPr>
      <w:r>
        <w:t>How is the splat like a fact family triangle?</w:t>
      </w:r>
    </w:p>
    <w:p w14:paraId="59893B5E" w14:textId="6179910B" w:rsidR="001B1E4D" w:rsidRPr="001B1E4D" w:rsidRDefault="1D85C3E9" w:rsidP="008A1BDF">
      <w:pPr>
        <w:pStyle w:val="ListBullet"/>
        <w:ind w:left="1134"/>
      </w:pPr>
      <w:r>
        <w:t>How can the inverse relationship between multiplication and division help us with this task?</w:t>
      </w:r>
    </w:p>
    <w:p w14:paraId="4D7BE95F" w14:textId="77777777" w:rsidR="00CD0D4B" w:rsidRDefault="00CD0D4B" w:rsidP="00CD0D4B">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CD0D4B" w14:paraId="2BCF346C" w14:textId="77777777" w:rsidTr="0048DABD">
        <w:trPr>
          <w:cnfStyle w:val="100000000000" w:firstRow="1" w:lastRow="0" w:firstColumn="0" w:lastColumn="0" w:oddVBand="0" w:evenVBand="0" w:oddHBand="0" w:evenHBand="0" w:firstRowFirstColumn="0" w:firstRowLastColumn="0" w:lastRowFirstColumn="0" w:lastRowLastColumn="0"/>
        </w:trPr>
        <w:tc>
          <w:tcPr>
            <w:tcW w:w="7280" w:type="dxa"/>
          </w:tcPr>
          <w:p w14:paraId="25B4C924" w14:textId="77777777" w:rsidR="00CD0D4B" w:rsidRDefault="00CD0D4B">
            <w:r w:rsidRPr="00F8552A">
              <w:t>Assessment opportunities</w:t>
            </w:r>
          </w:p>
        </w:tc>
        <w:tc>
          <w:tcPr>
            <w:tcW w:w="7280" w:type="dxa"/>
          </w:tcPr>
          <w:p w14:paraId="23952593" w14:textId="77777777" w:rsidR="00CD0D4B" w:rsidRDefault="00CD0D4B">
            <w:r w:rsidRPr="00F8552A">
              <w:t>Links</w:t>
            </w:r>
          </w:p>
        </w:tc>
      </w:tr>
      <w:tr w:rsidR="00CD0D4B" w14:paraId="4AE20021" w14:textId="77777777" w:rsidTr="0048DABD">
        <w:trPr>
          <w:cnfStyle w:val="000000100000" w:firstRow="0" w:lastRow="0" w:firstColumn="0" w:lastColumn="0" w:oddVBand="0" w:evenVBand="0" w:oddHBand="1" w:evenHBand="0" w:firstRowFirstColumn="0" w:firstRowLastColumn="0" w:lastRowFirstColumn="0" w:lastRowLastColumn="0"/>
        </w:trPr>
        <w:tc>
          <w:tcPr>
            <w:tcW w:w="7280" w:type="dxa"/>
          </w:tcPr>
          <w:p w14:paraId="471AD9AB" w14:textId="77777777" w:rsidR="00CD0D4B" w:rsidRDefault="00CD0D4B">
            <w:r>
              <w:t>What to look for:</w:t>
            </w:r>
          </w:p>
          <w:p w14:paraId="6C1D4511" w14:textId="4AE0757D" w:rsidR="00CD0D4B" w:rsidRDefault="1E8AF2B0">
            <w:pPr>
              <w:pStyle w:val="ListBullet"/>
            </w:pPr>
            <w:r>
              <w:t xml:space="preserve">Can Stage 2 students </w:t>
            </w:r>
            <w:r w:rsidR="5FAFB95A">
              <w:t>apply the inverse relationship of multiplication and division?</w:t>
            </w:r>
            <w:r w:rsidR="5FAFB95A" w:rsidRPr="0048DABD">
              <w:rPr>
                <w:rStyle w:val="Strong"/>
                <w:b w:val="0"/>
                <w:bCs w:val="0"/>
              </w:rPr>
              <w:t xml:space="preserve"> </w:t>
            </w:r>
            <w:r w:rsidRPr="0048DABD">
              <w:rPr>
                <w:rStyle w:val="Strong"/>
              </w:rPr>
              <w:t>[</w:t>
            </w:r>
            <w:r w:rsidR="46374BFC" w:rsidRPr="0048DABD">
              <w:rPr>
                <w:rStyle w:val="Strong"/>
              </w:rPr>
              <w:t xml:space="preserve">MAO-WM-01, MA2-MR-01, </w:t>
            </w:r>
            <w:r w:rsidR="00075FB2">
              <w:rPr>
                <w:rStyle w:val="Strong"/>
              </w:rPr>
              <w:br/>
            </w:r>
            <w:r w:rsidR="46374BFC" w:rsidRPr="0048DABD">
              <w:rPr>
                <w:rStyle w:val="Strong"/>
              </w:rPr>
              <w:t>MA2-MR-02</w:t>
            </w:r>
            <w:r w:rsidRPr="0048DABD">
              <w:rPr>
                <w:rStyle w:val="Strong"/>
              </w:rPr>
              <w:t>]</w:t>
            </w:r>
          </w:p>
          <w:p w14:paraId="6D8DF595" w14:textId="609DB7A9" w:rsidR="00CD0D4B" w:rsidRDefault="1E8AF2B0" w:rsidP="7CB55AC3">
            <w:pPr>
              <w:pStyle w:val="ListBullet"/>
              <w:rPr>
                <w:rStyle w:val="Strong"/>
              </w:rPr>
            </w:pPr>
            <w:r>
              <w:t xml:space="preserve">Can Stage 3 students </w:t>
            </w:r>
            <w:r w:rsidR="7D606EDE">
              <w:t>model different ways to show a whole number as a product</w:t>
            </w:r>
            <w:r w:rsidR="00204C49">
              <w:t xml:space="preserve">? </w:t>
            </w:r>
            <w:r w:rsidRPr="0048DABD">
              <w:rPr>
                <w:rStyle w:val="Strong"/>
              </w:rPr>
              <w:t>[</w:t>
            </w:r>
            <w:r w:rsidR="6C845552" w:rsidRPr="0048DABD">
              <w:rPr>
                <w:rStyle w:val="Strong"/>
              </w:rPr>
              <w:t>MAO-WM-01, MA3-MR-01</w:t>
            </w:r>
            <w:r w:rsidRPr="0048DABD">
              <w:rPr>
                <w:rStyle w:val="Strong"/>
              </w:rPr>
              <w:t>]</w:t>
            </w:r>
          </w:p>
          <w:p w14:paraId="39EF961C" w14:textId="601AC919" w:rsidR="00CD0D4B" w:rsidRDefault="6976D895" w:rsidP="7CB55AC3">
            <w:pPr>
              <w:pStyle w:val="ListBullet"/>
              <w:rPr>
                <w:rStyle w:val="Strong"/>
              </w:rPr>
            </w:pPr>
            <w:r>
              <w:t xml:space="preserve">Can Stage 3 students determine factors for a given whole number? </w:t>
            </w:r>
            <w:r w:rsidRPr="0048DABD">
              <w:rPr>
                <w:rStyle w:val="Strong"/>
              </w:rPr>
              <w:t>[MAO-WM-01, MA3-MR-01]</w:t>
            </w:r>
          </w:p>
        </w:tc>
        <w:tc>
          <w:tcPr>
            <w:tcW w:w="7280" w:type="dxa"/>
          </w:tcPr>
          <w:p w14:paraId="375E909B" w14:textId="21B5E8FB" w:rsidR="00CD0D4B" w:rsidRDefault="00CD0D4B">
            <w:r>
              <w:t xml:space="preserve">Links to </w:t>
            </w:r>
            <w:hyperlink r:id="rId27" w:history="1">
              <w:r w:rsidRPr="0013142C">
                <w:rPr>
                  <w:rStyle w:val="Hyperlink"/>
                </w:rPr>
                <w:t>National Numeracy Learning Progressions</w:t>
              </w:r>
            </w:hyperlink>
            <w:r>
              <w:t xml:space="preserve"> (NNLP):</w:t>
            </w:r>
          </w:p>
          <w:p w14:paraId="41DE5B62" w14:textId="6BA6FDF1" w:rsidR="00CD0D4B" w:rsidRDefault="1E8AF2B0">
            <w:pPr>
              <w:pStyle w:val="ListBullet"/>
            </w:pPr>
            <w:r>
              <w:t xml:space="preserve">Stage 2 – </w:t>
            </w:r>
            <w:r w:rsidR="43904CC9">
              <w:t>MuS7</w:t>
            </w:r>
          </w:p>
          <w:p w14:paraId="0A64869C" w14:textId="35322C76" w:rsidR="00CD0D4B" w:rsidRDefault="1E8AF2B0">
            <w:pPr>
              <w:pStyle w:val="ListBullet"/>
            </w:pPr>
            <w:r>
              <w:t xml:space="preserve">Stage 3 – </w:t>
            </w:r>
            <w:r w:rsidR="25043CC9">
              <w:t>MuS6, MuS7</w:t>
            </w:r>
            <w:r>
              <w:t>.</w:t>
            </w:r>
          </w:p>
          <w:p w14:paraId="4D8CD780" w14:textId="5237283E" w:rsidR="00CD0D4B" w:rsidRDefault="00CD0D4B">
            <w:r>
              <w:t xml:space="preserve">Links to suggested </w:t>
            </w:r>
            <w:hyperlink r:id="rId28" w:history="1">
              <w:r w:rsidRPr="0013142C">
                <w:rPr>
                  <w:rStyle w:val="Hyperlink"/>
                </w:rPr>
                <w:t>Interview for Student Reasoning</w:t>
              </w:r>
            </w:hyperlink>
            <w:r>
              <w:t xml:space="preserve"> (</w:t>
            </w:r>
            <w:proofErr w:type="spellStart"/>
            <w:r>
              <w:t>IfSR</w:t>
            </w:r>
            <w:proofErr w:type="spellEnd"/>
            <w:r>
              <w:t>) tasks:</w:t>
            </w:r>
          </w:p>
          <w:p w14:paraId="33D59F32" w14:textId="4E84BD9F" w:rsidR="002C7DB5" w:rsidRDefault="52EC22AB" w:rsidP="002C7DB5">
            <w:pPr>
              <w:pStyle w:val="ListBullet"/>
            </w:pPr>
            <w:r>
              <w:t xml:space="preserve">Stage 2 – </w:t>
            </w:r>
            <w:proofErr w:type="spellStart"/>
            <w:r w:rsidR="218BD664" w:rsidRPr="0048DABD">
              <w:rPr>
                <w:rStyle w:val="Strong"/>
                <w:b w:val="0"/>
                <w:bCs w:val="0"/>
              </w:rPr>
              <w:t>IfSR</w:t>
            </w:r>
            <w:proofErr w:type="spellEnd"/>
            <w:r w:rsidR="218BD664" w:rsidRPr="0048DABD">
              <w:rPr>
                <w:rStyle w:val="Strong"/>
                <w:b w:val="0"/>
                <w:bCs w:val="0"/>
              </w:rPr>
              <w:t>-MT</w:t>
            </w:r>
            <w:r w:rsidR="218BD664">
              <w:t>: 2A.5, 2A.10</w:t>
            </w:r>
          </w:p>
          <w:p w14:paraId="016CED8E" w14:textId="5B099F7B" w:rsidR="00CD0D4B" w:rsidRDefault="52EC22AB" w:rsidP="002C7DB5">
            <w:pPr>
              <w:pStyle w:val="ListBullet"/>
            </w:pPr>
            <w:r>
              <w:t xml:space="preserve">Stage 3 – </w:t>
            </w:r>
            <w:proofErr w:type="spellStart"/>
            <w:r w:rsidRPr="0048DABD">
              <w:rPr>
                <w:rStyle w:val="Strong"/>
                <w:b w:val="0"/>
                <w:bCs w:val="0"/>
              </w:rPr>
              <w:t>IfSR</w:t>
            </w:r>
            <w:proofErr w:type="spellEnd"/>
            <w:r w:rsidRPr="0048DABD">
              <w:rPr>
                <w:rStyle w:val="Strong"/>
                <w:b w:val="0"/>
                <w:bCs w:val="0"/>
              </w:rPr>
              <w:t>-MT</w:t>
            </w:r>
            <w:r>
              <w:t xml:space="preserve">: </w:t>
            </w:r>
            <w:r w:rsidR="51C12D92">
              <w:t>2A.7, 3A.8</w:t>
            </w:r>
            <w:r>
              <w:t>.</w:t>
            </w:r>
          </w:p>
        </w:tc>
      </w:tr>
    </w:tbl>
    <w:p w14:paraId="5B2BDDE3" w14:textId="1C7C8EF1" w:rsidR="00CD0D4B" w:rsidRDefault="00CD0D4B" w:rsidP="00D01B09">
      <w:pPr>
        <w:pStyle w:val="Heading2"/>
      </w:pPr>
      <w:bookmarkStart w:id="52" w:name="_Core_lesson_1_1"/>
      <w:bookmarkStart w:id="53" w:name="_Toc147500519"/>
      <w:bookmarkStart w:id="54" w:name="_Toc166163399"/>
      <w:bookmarkEnd w:id="52"/>
      <w:r>
        <w:t>Core lesson</w:t>
      </w:r>
      <w:r w:rsidR="005418B6">
        <w:t xml:space="preserve"> </w:t>
      </w:r>
      <w:r w:rsidR="5F553F7C">
        <w:t>1</w:t>
      </w:r>
      <w:r w:rsidR="2B5501B5">
        <w:t xml:space="preserve"> </w:t>
      </w:r>
      <w:r w:rsidR="005418B6">
        <w:t>–</w:t>
      </w:r>
      <w:r>
        <w:t xml:space="preserve"> </w:t>
      </w:r>
      <w:r w:rsidR="117C5B0B">
        <w:t>partially covered arrays</w:t>
      </w:r>
      <w:r>
        <w:t xml:space="preserve"> – </w:t>
      </w:r>
      <w:r w:rsidR="72481FA6">
        <w:t>15</w:t>
      </w:r>
      <w:r>
        <w:t xml:space="preserve"> minutes</w:t>
      </w:r>
      <w:bookmarkEnd w:id="53"/>
      <w:bookmarkEnd w:id="54"/>
    </w:p>
    <w:p w14:paraId="3CEC21FC" w14:textId="77777777" w:rsidR="00CD0D4B" w:rsidRDefault="00CD0D4B" w:rsidP="00CD0D4B">
      <w:r>
        <w:t>The table below contains suggested learning intentions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00CD0D4B" w14:paraId="289EB1BB" w14:textId="77777777" w:rsidTr="0048DABD">
        <w:trPr>
          <w:cnfStyle w:val="100000000000" w:firstRow="1" w:lastRow="0" w:firstColumn="0" w:lastColumn="0" w:oddVBand="0" w:evenVBand="0" w:oddHBand="0" w:evenHBand="0" w:firstRowFirstColumn="0" w:firstRowLastColumn="0" w:lastRowFirstColumn="0" w:lastRowLastColumn="0"/>
        </w:trPr>
        <w:tc>
          <w:tcPr>
            <w:tcW w:w="7280" w:type="dxa"/>
          </w:tcPr>
          <w:p w14:paraId="49E09631" w14:textId="77777777" w:rsidR="00CD0D4B" w:rsidRDefault="00CD0D4B">
            <w:r w:rsidRPr="00616971">
              <w:t>Core concept learning intentions</w:t>
            </w:r>
          </w:p>
        </w:tc>
        <w:tc>
          <w:tcPr>
            <w:tcW w:w="7280" w:type="dxa"/>
          </w:tcPr>
          <w:p w14:paraId="47EEA0E1" w14:textId="77777777" w:rsidR="00CD0D4B" w:rsidRDefault="00CD0D4B">
            <w:r w:rsidRPr="00616971">
              <w:t>Core concept success criteria</w:t>
            </w:r>
          </w:p>
        </w:tc>
      </w:tr>
      <w:tr w:rsidR="00CD0D4B" w14:paraId="40626450" w14:textId="77777777" w:rsidTr="0048DABD">
        <w:trPr>
          <w:cnfStyle w:val="000000100000" w:firstRow="0" w:lastRow="0" w:firstColumn="0" w:lastColumn="0" w:oddVBand="0" w:evenVBand="0" w:oddHBand="1" w:evenHBand="0" w:firstRowFirstColumn="0" w:firstRowLastColumn="0" w:lastRowFirstColumn="0" w:lastRowLastColumn="0"/>
        </w:trPr>
        <w:tc>
          <w:tcPr>
            <w:tcW w:w="7280" w:type="dxa"/>
          </w:tcPr>
          <w:p w14:paraId="0D1A6323" w14:textId="77777777" w:rsidR="00CD0D4B" w:rsidRDefault="00CD0D4B">
            <w:r>
              <w:t>Students working towards Stage 2 outcomes are learning to:</w:t>
            </w:r>
          </w:p>
          <w:p w14:paraId="46188172" w14:textId="04ACE7A6" w:rsidR="00CE6004" w:rsidRDefault="00703D1C" w:rsidP="4D454704">
            <w:pPr>
              <w:pStyle w:val="ListBullet"/>
            </w:pPr>
            <w:r>
              <w:t>r</w:t>
            </w:r>
            <w:r w:rsidR="00CE6004">
              <w:t>ecognise</w:t>
            </w:r>
            <w:r w:rsidR="006F6F3E">
              <w:t xml:space="preserve"> and represent numbers that are 10, 100 or 1000 times as large</w:t>
            </w:r>
          </w:p>
          <w:p w14:paraId="792B68A6" w14:textId="4F45DC12" w:rsidR="73518216" w:rsidRDefault="4F23CE0F" w:rsidP="4D454704">
            <w:pPr>
              <w:pStyle w:val="ListBullet"/>
            </w:pPr>
            <w:r>
              <w:t>use arrays to establish multiplication facts from multiples of 2 and 4, 5 and 10</w:t>
            </w:r>
          </w:p>
          <w:p w14:paraId="77F27BF4" w14:textId="6469691D" w:rsidR="73518216" w:rsidRDefault="4F23CE0F" w:rsidP="4D454704">
            <w:pPr>
              <w:pStyle w:val="ListBullet"/>
            </w:pPr>
            <w:r>
              <w:t>represent and solve problems involving multiplication fact families.</w:t>
            </w:r>
          </w:p>
          <w:p w14:paraId="1F0E6F8C" w14:textId="77777777" w:rsidR="00CD0D4B" w:rsidRDefault="00CD0D4B">
            <w:r>
              <w:t>Students working towards Stage 3 outcomes are learning to:</w:t>
            </w:r>
          </w:p>
          <w:p w14:paraId="494BC51A" w14:textId="7E3B81AE" w:rsidR="00CD0D4B" w:rsidRDefault="19E023E6">
            <w:pPr>
              <w:pStyle w:val="ListBullet"/>
            </w:pPr>
            <w:r>
              <w:t>determine products and factors</w:t>
            </w:r>
          </w:p>
          <w:p w14:paraId="5174F1C9" w14:textId="42C02655" w:rsidR="00CD0D4B" w:rsidRDefault="19E023E6">
            <w:pPr>
              <w:pStyle w:val="ListBullet"/>
            </w:pPr>
            <w:r>
              <w:t>use partitioning and place value to multiply 2-, 3- and 4-digit numbers by one-digit numbers.</w:t>
            </w:r>
          </w:p>
        </w:tc>
        <w:tc>
          <w:tcPr>
            <w:tcW w:w="7280" w:type="dxa"/>
          </w:tcPr>
          <w:p w14:paraId="42049C87" w14:textId="77777777" w:rsidR="00CD0D4B" w:rsidRDefault="00CD0D4B">
            <w:r>
              <w:t>Students working towards Stage 2 outcomes can:</w:t>
            </w:r>
          </w:p>
          <w:p w14:paraId="331A4269" w14:textId="1DB90BB0" w:rsidR="0050248B" w:rsidRDefault="0050248B" w:rsidP="4D454704">
            <w:pPr>
              <w:pStyle w:val="ListBullet"/>
            </w:pPr>
            <w:r>
              <w:t>d</w:t>
            </w:r>
            <w:r w:rsidRPr="0050248B">
              <w:t>escribe how making a number 10, 100 or 1000 times as large changes the place value of digits</w:t>
            </w:r>
          </w:p>
          <w:p w14:paraId="5C3C7C14" w14:textId="2D911D35" w:rsidR="521FC28D" w:rsidRDefault="715661D2" w:rsidP="4D454704">
            <w:pPr>
              <w:pStyle w:val="ListBullet"/>
            </w:pPr>
            <w:r>
              <w:t>create and represent multiplicative structure</w:t>
            </w:r>
            <w:r w:rsidR="00AE765E">
              <w:t>s</w:t>
            </w:r>
            <w:r>
              <w:t>, using the term multiples when connecting grouping to arrays</w:t>
            </w:r>
          </w:p>
          <w:p w14:paraId="2995EF4A" w14:textId="77C0FBEB" w:rsidR="521FC28D" w:rsidRDefault="715661D2" w:rsidP="4D454704">
            <w:pPr>
              <w:pStyle w:val="ListBullet"/>
            </w:pPr>
            <w:r>
              <w:t>use the array structure to coordinate the number of groups with the number in each group</w:t>
            </w:r>
          </w:p>
          <w:p w14:paraId="194E9036" w14:textId="4155E633" w:rsidR="521FC28D" w:rsidRDefault="715661D2" w:rsidP="4D454704">
            <w:pPr>
              <w:pStyle w:val="ListBullet"/>
            </w:pPr>
            <w:r>
              <w:t>find the total of partially covered arrays.</w:t>
            </w:r>
          </w:p>
          <w:p w14:paraId="4889114F" w14:textId="77777777" w:rsidR="00CD0D4B" w:rsidRDefault="00CD0D4B">
            <w:r>
              <w:t>Students working towards Stage 3 outcomes can:</w:t>
            </w:r>
          </w:p>
          <w:p w14:paraId="6F3AD215" w14:textId="5A457A4F" w:rsidR="00CD0D4B" w:rsidRDefault="24933D51">
            <w:pPr>
              <w:pStyle w:val="ListBullet"/>
            </w:pPr>
            <w:r>
              <w:t xml:space="preserve">use the term </w:t>
            </w:r>
            <w:r w:rsidRPr="00933A0D">
              <w:rPr>
                <w:i/>
                <w:iCs/>
              </w:rPr>
              <w:t>product</w:t>
            </w:r>
            <w:r>
              <w:t xml:space="preserve"> to describe the result of multiplying 2 or more numbers</w:t>
            </w:r>
          </w:p>
          <w:p w14:paraId="4C9956B3" w14:textId="7263C764" w:rsidR="00CD0D4B" w:rsidRDefault="24933D51">
            <w:pPr>
              <w:pStyle w:val="ListBullet"/>
            </w:pPr>
            <w:r>
              <w:t>use mental strategies to multiply one-digit numbers by 10, 100, 1000 and their multiples</w:t>
            </w:r>
          </w:p>
          <w:p w14:paraId="7095DD94" w14:textId="2A0E82F3" w:rsidR="00CD0D4B" w:rsidRDefault="24933D51">
            <w:pPr>
              <w:pStyle w:val="ListBullet"/>
            </w:pPr>
            <w:r>
              <w:t>estimate the product of 2 numbers (one-digit by 2- or 3-digit numbers) using multiples of 10 or 100.</w:t>
            </w:r>
          </w:p>
        </w:tc>
      </w:tr>
    </w:tbl>
    <w:p w14:paraId="4838A808" w14:textId="765E4285" w:rsidR="4A858464" w:rsidRDefault="4A858464" w:rsidP="4D454704">
      <w:pPr>
        <w:pStyle w:val="ListNumber"/>
      </w:pPr>
      <w:r>
        <w:t>Remind students of the meaning of an array</w:t>
      </w:r>
      <w:r w:rsidR="005D6C98">
        <w:t>.</w:t>
      </w:r>
    </w:p>
    <w:p w14:paraId="0ED30E96" w14:textId="674F7AA8" w:rsidR="4A858464" w:rsidRDefault="4A858464" w:rsidP="4D454704">
      <w:pPr>
        <w:pStyle w:val="FeatureBox2"/>
      </w:pPr>
      <w:r w:rsidRPr="4D454704">
        <w:rPr>
          <w:rStyle w:val="Strong"/>
        </w:rPr>
        <w:t>Array</w:t>
      </w:r>
      <w:r w:rsidR="0D8AD1B4" w:rsidRPr="4D454704">
        <w:rPr>
          <w:rStyle w:val="Strong"/>
        </w:rPr>
        <w:t>:</w:t>
      </w:r>
      <w:r>
        <w:t xml:space="preserve"> an array is used to model multiplicative situations involving whole numbers. It is made by arranging a set of objects into columns and rows. Each row must contain the same number of objects as the other rows, and each column must contain the same number of objects as the other columns.</w:t>
      </w:r>
    </w:p>
    <w:p w14:paraId="6AA4BD6F" w14:textId="5D50AF8B" w:rsidR="65D7AAB3" w:rsidRDefault="65D7AAB3" w:rsidP="4D454704">
      <w:pPr>
        <w:pStyle w:val="ListNumber"/>
      </w:pPr>
      <w:r>
        <w:t xml:space="preserve">Display </w:t>
      </w:r>
      <w:hyperlink w:anchor="_Resource_7_–" w:history="1">
        <w:r w:rsidRPr="00AB54AD">
          <w:rPr>
            <w:rStyle w:val="Hyperlink"/>
          </w:rPr>
          <w:t xml:space="preserve">Resource </w:t>
        </w:r>
        <w:r w:rsidR="00542E71" w:rsidRPr="00AB54AD">
          <w:rPr>
            <w:rStyle w:val="Hyperlink"/>
          </w:rPr>
          <w:t>7</w:t>
        </w:r>
        <w:r w:rsidRPr="00AB54AD">
          <w:rPr>
            <w:rStyle w:val="Hyperlink"/>
          </w:rPr>
          <w:t xml:space="preserve"> – partially covered arrays</w:t>
        </w:r>
      </w:hyperlink>
      <w:r w:rsidRPr="00B650F3">
        <w:t>.</w:t>
      </w:r>
    </w:p>
    <w:p w14:paraId="1C29866D" w14:textId="39FD0584" w:rsidR="65D7AAB3" w:rsidRDefault="65D7AAB3" w:rsidP="4D454704">
      <w:pPr>
        <w:pStyle w:val="ListNumber"/>
      </w:pPr>
      <w:r>
        <w:t xml:space="preserve">Students </w:t>
      </w:r>
      <w:r w:rsidR="00F837BD" w:rsidRPr="0032512E">
        <w:t>turn and talk</w:t>
      </w:r>
      <w:r>
        <w:t xml:space="preserve"> to discuss:</w:t>
      </w:r>
    </w:p>
    <w:p w14:paraId="491781F7" w14:textId="6F569541" w:rsidR="4E78895C" w:rsidRDefault="60FF853E" w:rsidP="008A1BDF">
      <w:pPr>
        <w:pStyle w:val="ListBullet"/>
        <w:ind w:left="1134"/>
      </w:pPr>
      <w:r>
        <w:t>How many counters are displayed in Array A? (</w:t>
      </w:r>
      <w:r w:rsidR="469E823C">
        <w:t>30</w:t>
      </w:r>
      <w:r>
        <w:t>).</w:t>
      </w:r>
    </w:p>
    <w:p w14:paraId="2F82B4EB" w14:textId="440BB76C" w:rsidR="4E78895C" w:rsidRDefault="60FF853E" w:rsidP="008A1BDF">
      <w:pPr>
        <w:pStyle w:val="ListBullet"/>
        <w:ind w:left="1134"/>
      </w:pPr>
      <w:r>
        <w:t xml:space="preserve">How did you calculate the total? (Responses may include: </w:t>
      </w:r>
      <w:r w:rsidR="0AB1F06D">
        <w:t>5</w:t>
      </w:r>
      <w:r>
        <w:t xml:space="preserve"> × 6, double 5 × </w:t>
      </w:r>
      <w:r w:rsidR="6E3A31C1">
        <w:t>3</w:t>
      </w:r>
      <w:r>
        <w:t>).</w:t>
      </w:r>
    </w:p>
    <w:p w14:paraId="3416A18F" w14:textId="16C3C42A" w:rsidR="4E78895C" w:rsidRDefault="60FF853E" w:rsidP="008A1BDF">
      <w:pPr>
        <w:pStyle w:val="ListBullet"/>
        <w:ind w:left="1134"/>
      </w:pPr>
      <w:r>
        <w:t xml:space="preserve">What fact family triangle would go with this array? </w:t>
      </w:r>
      <w:r w:rsidR="008130E8">
        <w:t xml:space="preserve">(see </w:t>
      </w:r>
      <w:r w:rsidR="4E78895C">
        <w:fldChar w:fldCharType="begin"/>
      </w:r>
      <w:r w:rsidR="4E78895C">
        <w:instrText xml:space="preserve"> REF _Ref164401578 \h </w:instrText>
      </w:r>
      <w:r w:rsidR="4E78895C">
        <w:fldChar w:fldCharType="separate"/>
      </w:r>
      <w:r w:rsidR="00BC3608">
        <w:t xml:space="preserve">Figure </w:t>
      </w:r>
      <w:r w:rsidR="00BC3608">
        <w:rPr>
          <w:noProof/>
        </w:rPr>
        <w:t>5</w:t>
      </w:r>
      <w:r w:rsidR="4E78895C">
        <w:fldChar w:fldCharType="end"/>
      </w:r>
      <w:r w:rsidR="008130E8">
        <w:t>)</w:t>
      </w:r>
      <w:r>
        <w:t>.</w:t>
      </w:r>
    </w:p>
    <w:p w14:paraId="2AAE403F" w14:textId="0D7A7AC3" w:rsidR="00B650F3" w:rsidRDefault="00B650F3" w:rsidP="00B650F3">
      <w:pPr>
        <w:pStyle w:val="Caption"/>
      </w:pPr>
      <w:bookmarkStart w:id="55" w:name="_Ref164401578"/>
      <w:r>
        <w:t xml:space="preserve">Figure </w:t>
      </w:r>
      <w:r>
        <w:fldChar w:fldCharType="begin"/>
      </w:r>
      <w:r>
        <w:instrText xml:space="preserve"> SEQ Figure \* ARABIC </w:instrText>
      </w:r>
      <w:r>
        <w:fldChar w:fldCharType="separate"/>
      </w:r>
      <w:r w:rsidR="00BC3608">
        <w:rPr>
          <w:noProof/>
        </w:rPr>
        <w:t>5</w:t>
      </w:r>
      <w:r>
        <w:rPr>
          <w:noProof/>
        </w:rPr>
        <w:fldChar w:fldCharType="end"/>
      </w:r>
      <w:bookmarkEnd w:id="55"/>
      <w:r>
        <w:t xml:space="preserve"> </w:t>
      </w:r>
      <w:r w:rsidR="7A1709B7">
        <w:t>–</w:t>
      </w:r>
      <w:r>
        <w:t xml:space="preserve"> fact family triangle</w:t>
      </w:r>
    </w:p>
    <w:p w14:paraId="270E4DE8" w14:textId="515D8BD7" w:rsidR="3FC8B7EA" w:rsidRDefault="3FC8B7EA" w:rsidP="113C125B">
      <w:r>
        <w:rPr>
          <w:noProof/>
        </w:rPr>
        <w:drawing>
          <wp:inline distT="0" distB="0" distL="0" distR="0" wp14:anchorId="2152FE2D" wp14:editId="792845F5">
            <wp:extent cx="2152666" cy="1828813"/>
            <wp:effectExtent l="0" t="0" r="0" b="0"/>
            <wp:docPr id="665993524" name="Picture 665993524" descr="A fact family triangle for the product of 30. 30 is shown in the apex of the triangle with the factors 6 and 5 in the bottom corn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extLst>
                        <a:ext uri="{28A0092B-C50C-407E-A947-70E740481C1C}">
                          <a14:useLocalDpi xmlns:a14="http://schemas.microsoft.com/office/drawing/2010/main" val="0"/>
                        </a:ext>
                      </a:extLst>
                    </a:blip>
                    <a:stretch>
                      <a:fillRect/>
                    </a:stretch>
                  </pic:blipFill>
                  <pic:spPr>
                    <a:xfrm>
                      <a:off x="0" y="0"/>
                      <a:ext cx="2152666" cy="1828813"/>
                    </a:xfrm>
                    <a:prstGeom prst="rect">
                      <a:avLst/>
                    </a:prstGeom>
                  </pic:spPr>
                </pic:pic>
              </a:graphicData>
            </a:graphic>
          </wp:inline>
        </w:drawing>
      </w:r>
    </w:p>
    <w:p w14:paraId="6C3392DC" w14:textId="6B2666F6" w:rsidR="306BC81A" w:rsidRDefault="306BC81A" w:rsidP="4D454704">
      <w:pPr>
        <w:pStyle w:val="ListNumber"/>
      </w:pPr>
      <w:r>
        <w:t>Explain that for this fact family triangle (</w:t>
      </w:r>
      <w:r w:rsidR="004771B9">
        <w:fldChar w:fldCharType="begin"/>
      </w:r>
      <w:r w:rsidR="004771B9">
        <w:instrText xml:space="preserve"> REF _Ref164401578 \h </w:instrText>
      </w:r>
      <w:r w:rsidR="004771B9">
        <w:fldChar w:fldCharType="separate"/>
      </w:r>
      <w:r w:rsidR="00BC3608">
        <w:t xml:space="preserve">Figure </w:t>
      </w:r>
      <w:r w:rsidR="00BC3608">
        <w:rPr>
          <w:noProof/>
        </w:rPr>
        <w:t>5</w:t>
      </w:r>
      <w:r w:rsidR="004771B9">
        <w:fldChar w:fldCharType="end"/>
      </w:r>
      <w:r w:rsidR="004771B9">
        <w:t xml:space="preserve"> </w:t>
      </w:r>
      <w:r w:rsidRPr="004771B9">
        <w:t>above</w:t>
      </w:r>
      <w:r>
        <w:t xml:space="preserve">), </w:t>
      </w:r>
      <w:r w:rsidR="152A727D">
        <w:t>3</w:t>
      </w:r>
      <w:r>
        <w:t xml:space="preserve">0 is the product of multiplying 6 and </w:t>
      </w:r>
      <w:r w:rsidR="1206BE26">
        <w:t>5</w:t>
      </w:r>
      <w:r>
        <w:t>.</w:t>
      </w:r>
    </w:p>
    <w:p w14:paraId="3DBDA08D" w14:textId="22AC4051" w:rsidR="25B37AF2" w:rsidRDefault="14D025D3" w:rsidP="625031B2">
      <w:pPr>
        <w:pStyle w:val="ListNumber"/>
      </w:pPr>
      <w:r>
        <w:t>Write the equation 6 × 5 = 30 on the whiteboard. Then, write 6 × 50 =</w:t>
      </w:r>
      <w:r w:rsidR="0451FFB6">
        <w:t xml:space="preserve"> _</w:t>
      </w:r>
      <w:r>
        <w:t>.</w:t>
      </w:r>
    </w:p>
    <w:p w14:paraId="6DC3B9C2" w14:textId="5E7EDA56" w:rsidR="25B37AF2" w:rsidRDefault="14D025D3" w:rsidP="625031B2">
      <w:pPr>
        <w:pStyle w:val="ListNumber"/>
      </w:pPr>
      <w:r>
        <w:t xml:space="preserve">Teacher thinks aloud: I know 6 × 5 is 30, and 50 is </w:t>
      </w:r>
      <w:r w:rsidR="7E2534B0">
        <w:t>10</w:t>
      </w:r>
      <w:r>
        <w:t xml:space="preserve"> times larger than 5, so the answer must be </w:t>
      </w:r>
      <w:r w:rsidR="7E2534B0">
        <w:t>10</w:t>
      </w:r>
      <w:r>
        <w:t xml:space="preserve"> times larger than 30.</w:t>
      </w:r>
    </w:p>
    <w:p w14:paraId="677DBB4D" w14:textId="0FDA5646" w:rsidR="25B37AF2" w:rsidRDefault="25B37AF2" w:rsidP="625031B2">
      <w:pPr>
        <w:pStyle w:val="ListNumber"/>
      </w:pPr>
      <w:r>
        <w:t>Ask students to determine the answer to the question.</w:t>
      </w:r>
    </w:p>
    <w:p w14:paraId="5AD45D02" w14:textId="0A9F4111" w:rsidR="474C3ED2" w:rsidRDefault="474C3ED2" w:rsidP="625031B2">
      <w:pPr>
        <w:pStyle w:val="ListNumber"/>
      </w:pPr>
      <w:r>
        <w:t xml:space="preserve">Using this information, students complete the following equations </w:t>
      </w:r>
      <w:r w:rsidR="00CF4B7A">
        <w:t xml:space="preserve">recognising </w:t>
      </w:r>
      <w:r w:rsidR="007E0640">
        <w:t>and representing numbers that are 10, 100 and 100</w:t>
      </w:r>
      <w:r w:rsidR="00E96008">
        <w:t>0</w:t>
      </w:r>
      <w:r w:rsidR="007E0640">
        <w:t>- times as large</w:t>
      </w:r>
      <w:r>
        <w:t>:</w:t>
      </w:r>
    </w:p>
    <w:p w14:paraId="0D496884" w14:textId="1E62F412" w:rsidR="474C3ED2" w:rsidRDefault="645EFDAD" w:rsidP="008A1BDF">
      <w:pPr>
        <w:pStyle w:val="ListBullet"/>
        <w:ind w:left="1134"/>
      </w:pPr>
      <w:r>
        <w:t>60 × 5 =</w:t>
      </w:r>
    </w:p>
    <w:p w14:paraId="1596452D" w14:textId="2BA6C7D0" w:rsidR="474C3ED2" w:rsidRDefault="645EFDAD" w:rsidP="008A1BDF">
      <w:pPr>
        <w:pStyle w:val="ListBullet"/>
        <w:ind w:left="1134"/>
      </w:pPr>
      <w:r>
        <w:t>600 × 5 =</w:t>
      </w:r>
    </w:p>
    <w:p w14:paraId="282A0675" w14:textId="6B5A0DFE" w:rsidR="474C3ED2" w:rsidRDefault="645EFDAD" w:rsidP="008A1BDF">
      <w:pPr>
        <w:pStyle w:val="ListBullet"/>
        <w:ind w:left="1134"/>
      </w:pPr>
      <w:r>
        <w:t>60 × 50 =</w:t>
      </w:r>
    </w:p>
    <w:p w14:paraId="1A24B8B0" w14:textId="4BEB7471" w:rsidR="474C3ED2" w:rsidRDefault="645EFDAD" w:rsidP="008A1BDF">
      <w:pPr>
        <w:pStyle w:val="ListBullet"/>
        <w:ind w:left="1134"/>
      </w:pPr>
      <w:r>
        <w:t>6 × 5000 =</w:t>
      </w:r>
    </w:p>
    <w:p w14:paraId="2A5BEE25" w14:textId="133CC987" w:rsidR="5B4208E9" w:rsidRDefault="0CFC14FB" w:rsidP="625031B2">
      <w:pPr>
        <w:pStyle w:val="FeatureBox"/>
      </w:pPr>
      <w:r w:rsidRPr="7CB55AC3">
        <w:rPr>
          <w:rStyle w:val="Strong"/>
        </w:rPr>
        <w:t>Note:</w:t>
      </w:r>
      <w:r>
        <w:t xml:space="preserve"> the purpose of this activity is for students to realise that the answer for additional equations will be ‘3’ ‘</w:t>
      </w:r>
      <w:r w:rsidR="49242BDA">
        <w:t>0</w:t>
      </w:r>
      <w:r>
        <w:t>’ something. For the first equation, students can use estimation to see that the answer is more than 100, but less than 1000, so the answer is 300.</w:t>
      </w:r>
    </w:p>
    <w:p w14:paraId="208C43D6" w14:textId="001ECA30" w:rsidR="4657B6E0" w:rsidRDefault="4657B6E0" w:rsidP="625031B2">
      <w:pPr>
        <w:pStyle w:val="ListNumber"/>
      </w:pPr>
      <w:r>
        <w:t>Ask students:</w:t>
      </w:r>
    </w:p>
    <w:p w14:paraId="14C01DD6" w14:textId="263936CA" w:rsidR="4657B6E0" w:rsidRDefault="7E968AAA" w:rsidP="008A1BDF">
      <w:pPr>
        <w:pStyle w:val="ListBullet"/>
        <w:ind w:left="1134"/>
      </w:pPr>
      <w:r>
        <w:t>If 6 × 5 = 30, how did you work</w:t>
      </w:r>
      <w:r w:rsidR="5F29A850">
        <w:t xml:space="preserve"> out</w:t>
      </w:r>
      <w:r>
        <w:t xml:space="preserve"> 6 × 50?</w:t>
      </w:r>
    </w:p>
    <w:p w14:paraId="1F586227" w14:textId="3BB82757" w:rsidR="4657B6E0" w:rsidRDefault="7E968AAA" w:rsidP="008A1BDF">
      <w:pPr>
        <w:pStyle w:val="ListBullet"/>
        <w:ind w:left="1134"/>
      </w:pPr>
      <w:r>
        <w:t>What did you notice about the products?</w:t>
      </w:r>
    </w:p>
    <w:p w14:paraId="60D05D90" w14:textId="63BAFEF6" w:rsidR="4657B6E0" w:rsidRDefault="7E968AAA" w:rsidP="008A1BDF">
      <w:pPr>
        <w:pStyle w:val="ListBullet"/>
        <w:ind w:left="1134"/>
      </w:pPr>
      <w:r>
        <w:t>Do you notice any similarities or differences between the equations?</w:t>
      </w:r>
    </w:p>
    <w:p w14:paraId="143AF629" w14:textId="42249B45" w:rsidR="4657B6E0" w:rsidRDefault="7E968AAA" w:rsidP="008A1BDF">
      <w:pPr>
        <w:pStyle w:val="ListBullet"/>
        <w:ind w:left="1134"/>
      </w:pPr>
      <w:r>
        <w:t>Do you see a pattern as you solve the equations?</w:t>
      </w:r>
    </w:p>
    <w:p w14:paraId="79D89232" w14:textId="01EAE380" w:rsidR="4657B6E0" w:rsidRDefault="7E968AAA" w:rsidP="008A1BDF">
      <w:pPr>
        <w:pStyle w:val="ListBullet"/>
        <w:ind w:left="1134"/>
      </w:pPr>
      <w:r>
        <w:t>How did identifying numbers that are 10 or 100 times as large help to determine the answers?</w:t>
      </w:r>
    </w:p>
    <w:p w14:paraId="6BFE2952" w14:textId="2B0AFA82" w:rsidR="319A5E5B" w:rsidRDefault="3F16E623" w:rsidP="4D454704">
      <w:pPr>
        <w:pStyle w:val="ListNumber"/>
      </w:pPr>
      <w:r>
        <w:t xml:space="preserve">Focus </w:t>
      </w:r>
      <w:r w:rsidR="03BF804B">
        <w:t>students'</w:t>
      </w:r>
      <w:r>
        <w:t xml:space="preserve"> attention on Array B</w:t>
      </w:r>
      <w:r w:rsidR="00E96008">
        <w:t xml:space="preserve"> and ask the following questions</w:t>
      </w:r>
      <w:r>
        <w:t>:</w:t>
      </w:r>
    </w:p>
    <w:p w14:paraId="694AD595" w14:textId="75DE9C11" w:rsidR="319A5E5B" w:rsidRDefault="3F16E623" w:rsidP="008A1BDF">
      <w:pPr>
        <w:pStyle w:val="ListBullet"/>
        <w:ind w:left="1134"/>
      </w:pPr>
      <w:r>
        <w:t>What is different?</w:t>
      </w:r>
    </w:p>
    <w:p w14:paraId="2C5D8103" w14:textId="7C640886" w:rsidR="319A5E5B" w:rsidRDefault="3F16E623" w:rsidP="008A1BDF">
      <w:pPr>
        <w:pStyle w:val="ListBullet"/>
        <w:ind w:left="1134"/>
      </w:pPr>
      <w:r>
        <w:t>What is still the same?</w:t>
      </w:r>
    </w:p>
    <w:p w14:paraId="0208A9F5" w14:textId="4157FEEF" w:rsidR="319A5E5B" w:rsidRDefault="319A5E5B" w:rsidP="4D454704">
      <w:pPr>
        <w:pStyle w:val="ListNumber"/>
      </w:pPr>
      <w:r>
        <w:t>Explain that even though the card covers the dots, the quantity remains the same.</w:t>
      </w:r>
    </w:p>
    <w:p w14:paraId="54358963" w14:textId="397E5042" w:rsidR="319A5E5B" w:rsidRDefault="3F16E623" w:rsidP="4D454704">
      <w:pPr>
        <w:pStyle w:val="ListNumber"/>
      </w:pPr>
      <w:r>
        <w:t xml:space="preserve">Focus </w:t>
      </w:r>
      <w:r w:rsidR="4C901F6C">
        <w:t>students'</w:t>
      </w:r>
      <w:r>
        <w:t xml:space="preserve"> attention on Array C.</w:t>
      </w:r>
    </w:p>
    <w:p w14:paraId="1D50AEFD" w14:textId="154A4242" w:rsidR="319A5E5B" w:rsidRDefault="3F16E623" w:rsidP="4D454704">
      <w:pPr>
        <w:pStyle w:val="ListNumber"/>
      </w:pPr>
      <w:r>
        <w:t xml:space="preserve">Explain that this is called a </w:t>
      </w:r>
      <w:r w:rsidRPr="7CB55AC3">
        <w:rPr>
          <w:rStyle w:val="Strong"/>
          <w:b w:val="0"/>
          <w:bCs w:val="0"/>
        </w:rPr>
        <w:t>partially covered</w:t>
      </w:r>
      <w:r>
        <w:t xml:space="preserve"> array. The dots are covered by the card, leaving </w:t>
      </w:r>
      <w:r w:rsidR="59540723">
        <w:t>2</w:t>
      </w:r>
      <w:r>
        <w:t xml:space="preserve"> edges of the array visible. Ask students:</w:t>
      </w:r>
    </w:p>
    <w:p w14:paraId="54E67988" w14:textId="406C3583" w:rsidR="319A5E5B" w:rsidRDefault="3F16E623" w:rsidP="008A1BDF">
      <w:pPr>
        <w:pStyle w:val="ListBullet"/>
        <w:ind w:left="1134"/>
      </w:pPr>
      <w:r>
        <w:t>Has the number of dots changed from Array A or B? How do you know?</w:t>
      </w:r>
    </w:p>
    <w:p w14:paraId="5D2C88AA" w14:textId="16A90004" w:rsidR="319A5E5B" w:rsidRDefault="3F16E623" w:rsidP="008A1BDF">
      <w:pPr>
        <w:pStyle w:val="ListBullet"/>
        <w:ind w:left="1134"/>
      </w:pPr>
      <w:r>
        <w:t>How does seeing the edges help you calculate the total?</w:t>
      </w:r>
    </w:p>
    <w:p w14:paraId="32D0EEB7" w14:textId="2E45C1FB" w:rsidR="4DC130D8" w:rsidRDefault="09161FE2" w:rsidP="008A1BDF">
      <w:pPr>
        <w:pStyle w:val="ListBullet"/>
        <w:ind w:left="1134"/>
      </w:pPr>
      <w:r>
        <w:t>Can you use the same strategies you used for Array A?</w:t>
      </w:r>
    </w:p>
    <w:p w14:paraId="67984C0C" w14:textId="3F46EC59" w:rsidR="4D454704" w:rsidRDefault="09161FE2" w:rsidP="008A1BDF">
      <w:pPr>
        <w:pStyle w:val="ListBullet"/>
        <w:ind w:left="1134"/>
      </w:pPr>
      <w:r>
        <w:t>Does the same fact family triangle still apply? (</w:t>
      </w:r>
      <w:r w:rsidR="008130E8">
        <w:t xml:space="preserve">see </w:t>
      </w:r>
      <w:r w:rsidR="4DC130D8">
        <w:fldChar w:fldCharType="begin"/>
      </w:r>
      <w:r w:rsidR="4DC130D8">
        <w:instrText xml:space="preserve"> REF _Ref164401578 \h </w:instrText>
      </w:r>
      <w:r w:rsidR="4DC130D8">
        <w:fldChar w:fldCharType="separate"/>
      </w:r>
      <w:r w:rsidR="00BC3608">
        <w:t xml:space="preserve">Figure </w:t>
      </w:r>
      <w:r w:rsidR="00BC3608">
        <w:rPr>
          <w:noProof/>
        </w:rPr>
        <w:t>5</w:t>
      </w:r>
      <w:r w:rsidR="4DC130D8">
        <w:fldChar w:fldCharType="end"/>
      </w:r>
      <w:r w:rsidR="41A3638C">
        <w:t xml:space="preserve"> </w:t>
      </w:r>
      <w:r>
        <w:t>above).</w:t>
      </w:r>
    </w:p>
    <w:p w14:paraId="63779174" w14:textId="6331926E" w:rsidR="357C4BE0" w:rsidRDefault="357C4BE0" w:rsidP="76B8EDAD">
      <w:pPr>
        <w:pStyle w:val="Heading2"/>
      </w:pPr>
      <w:bookmarkStart w:id="56" w:name="_Toc166163400"/>
      <w:r>
        <w:t>Core lesson 2 – 35 minutes</w:t>
      </w:r>
      <w:bookmarkEnd w:id="56"/>
    </w:p>
    <w:p w14:paraId="73EDC891" w14:textId="689F5E9D" w:rsidR="4D454704" w:rsidRDefault="60964CBB" w:rsidP="7CB55AC3">
      <w:pPr>
        <w:pStyle w:val="Heading3"/>
      </w:pPr>
      <w:bookmarkStart w:id="57" w:name="_Toc166163401"/>
      <w:r>
        <w:t>Stage 2 task</w:t>
      </w:r>
      <w:r w:rsidR="35C3EBF0">
        <w:t xml:space="preserve"> –</w:t>
      </w:r>
      <w:r>
        <w:t xml:space="preserve"> array games</w:t>
      </w:r>
      <w:bookmarkEnd w:id="57"/>
    </w:p>
    <w:p w14:paraId="57F3813A" w14:textId="66899A2B" w:rsidR="4D454704" w:rsidRDefault="19833597" w:rsidP="113C125B">
      <w:pPr>
        <w:pStyle w:val="FeatureBox"/>
      </w:pPr>
      <w:r w:rsidRPr="7CB55AC3">
        <w:rPr>
          <w:rStyle w:val="Strong"/>
        </w:rPr>
        <w:t>Note:</w:t>
      </w:r>
      <w:r>
        <w:t xml:space="preserve"> for </w:t>
      </w:r>
      <w:r w:rsidR="5120C0A6">
        <w:t>2</w:t>
      </w:r>
      <w:r>
        <w:t xml:space="preserve"> examples of partially covered arrays in games, see </w:t>
      </w:r>
      <w:hyperlink r:id="rId30" w:history="1">
        <w:hyperlink r:id="rId31" w:history="1">
          <w:hyperlink r:id="rId32">
            <w:r w:rsidR="00C33376">
              <w:rPr>
                <w:rStyle w:val="Hyperlink"/>
              </w:rPr>
              <w:t xml:space="preserve">Go fish! </w:t>
            </w:r>
            <w:r w:rsidR="00406E62">
              <w:rPr>
                <w:rStyle w:val="Hyperlink"/>
              </w:rPr>
              <w:t>–</w:t>
            </w:r>
            <w:r w:rsidR="00C33376">
              <w:rPr>
                <w:rStyle w:val="Hyperlink"/>
              </w:rPr>
              <w:t xml:space="preserve"> partially covered arrays</w:t>
            </w:r>
          </w:hyperlink>
        </w:hyperlink>
      </w:hyperlink>
      <w:r>
        <w:t xml:space="preserve"> or </w:t>
      </w:r>
      <w:hyperlink r:id="rId33">
        <w:r w:rsidR="00406E62">
          <w:rPr>
            <w:rStyle w:val="Hyperlink"/>
          </w:rPr>
          <w:t>Math Cards (3-6)</w:t>
        </w:r>
      </w:hyperlink>
      <w:r>
        <w:t>.</w:t>
      </w:r>
    </w:p>
    <w:p w14:paraId="2809492F" w14:textId="4F884C50" w:rsidR="4D454704" w:rsidRDefault="291E8177" w:rsidP="4D454704">
      <w:pPr>
        <w:pStyle w:val="ListNumber"/>
      </w:pPr>
      <w:r>
        <w:t xml:space="preserve">Display </w:t>
      </w:r>
      <w:hyperlink w:anchor="_Resource_8_–" w:history="1">
        <w:r w:rsidRPr="00406E62">
          <w:rPr>
            <w:rStyle w:val="Hyperlink"/>
          </w:rPr>
          <w:t xml:space="preserve">Resource </w:t>
        </w:r>
        <w:r w:rsidR="00542E71" w:rsidRPr="00406E62">
          <w:rPr>
            <w:rStyle w:val="Hyperlink"/>
          </w:rPr>
          <w:t>8</w:t>
        </w:r>
        <w:r w:rsidRPr="00406E62">
          <w:rPr>
            <w:rStyle w:val="Hyperlink"/>
          </w:rPr>
          <w:t xml:space="preserve"> – matching cards</w:t>
        </w:r>
      </w:hyperlink>
      <w:r w:rsidRPr="004771B9">
        <w:t>.</w:t>
      </w:r>
    </w:p>
    <w:p w14:paraId="074943B8" w14:textId="62167EED" w:rsidR="4D454704" w:rsidRDefault="291E8177" w:rsidP="4D454704">
      <w:pPr>
        <w:pStyle w:val="ListNumber"/>
      </w:pPr>
      <w:r>
        <w:t>Revise and establish that the 4 cards are representations of the same multiplicative idea.</w:t>
      </w:r>
    </w:p>
    <w:p w14:paraId="6FB0625B" w14:textId="676F6CBA" w:rsidR="4D454704" w:rsidRDefault="291E8177" w:rsidP="4D454704">
      <w:pPr>
        <w:pStyle w:val="ListNumber"/>
      </w:pPr>
      <w:r>
        <w:t xml:space="preserve">Display </w:t>
      </w:r>
      <w:hyperlink w:anchor="_Resource_9_–" w:history="1">
        <w:r w:rsidRPr="00406E62">
          <w:rPr>
            <w:rStyle w:val="Hyperlink"/>
          </w:rPr>
          <w:t xml:space="preserve">Resource </w:t>
        </w:r>
        <w:r w:rsidR="00542E71" w:rsidRPr="00406E62">
          <w:rPr>
            <w:rStyle w:val="Hyperlink"/>
          </w:rPr>
          <w:t>9</w:t>
        </w:r>
        <w:r w:rsidRPr="00406E62">
          <w:rPr>
            <w:rStyle w:val="Hyperlink"/>
          </w:rPr>
          <w:t xml:space="preserve"> – matching cards templates</w:t>
        </w:r>
      </w:hyperlink>
      <w:r w:rsidRPr="004771B9">
        <w:t>.</w:t>
      </w:r>
    </w:p>
    <w:p w14:paraId="433EC590" w14:textId="7A625EC8" w:rsidR="4D454704" w:rsidRDefault="291E8177" w:rsidP="4D454704">
      <w:pPr>
        <w:pStyle w:val="ListNumber"/>
      </w:pPr>
      <w:r>
        <w:t>Explain that there are 6 sets of 4 matching cards. There are also some blank templates for students to make their own sets.</w:t>
      </w:r>
    </w:p>
    <w:p w14:paraId="75132B79" w14:textId="748E8FF1" w:rsidR="4D454704" w:rsidRDefault="3FE661AB" w:rsidP="4D454704">
      <w:pPr>
        <w:pStyle w:val="ListNumber"/>
      </w:pPr>
      <w:r>
        <w:t>Organise the students into groups of 3 or 4.</w:t>
      </w:r>
    </w:p>
    <w:p w14:paraId="1DCA34BD" w14:textId="16AE941B" w:rsidR="4D454704" w:rsidRDefault="3FE661AB" w:rsidP="4D454704">
      <w:pPr>
        <w:pStyle w:val="ListNumber"/>
      </w:pPr>
      <w:r>
        <w:t xml:space="preserve">For each group, distribute one copy of </w:t>
      </w:r>
      <w:hyperlink w:anchor="_Resource_9_–" w:history="1">
        <w:r w:rsidRPr="002440B7">
          <w:rPr>
            <w:rStyle w:val="Hyperlink"/>
          </w:rPr>
          <w:t xml:space="preserve">Resource </w:t>
        </w:r>
        <w:r w:rsidR="00542E71" w:rsidRPr="002440B7">
          <w:rPr>
            <w:rStyle w:val="Hyperlink"/>
          </w:rPr>
          <w:t>9</w:t>
        </w:r>
        <w:r w:rsidRPr="002440B7">
          <w:rPr>
            <w:rStyle w:val="Hyperlink"/>
          </w:rPr>
          <w:t xml:space="preserve"> – matching card templates</w:t>
        </w:r>
      </w:hyperlink>
      <w:r>
        <w:t xml:space="preserve"> and writing materials.</w:t>
      </w:r>
    </w:p>
    <w:p w14:paraId="62AEA192" w14:textId="2EE1AE29" w:rsidR="4D454704" w:rsidRDefault="3FE661AB" w:rsidP="4D454704">
      <w:pPr>
        <w:pStyle w:val="ListNumber"/>
      </w:pPr>
      <w:r>
        <w:t>Using the cards provided, students arrange them in sets of 4 matching cards.</w:t>
      </w:r>
    </w:p>
    <w:p w14:paraId="3EE71173" w14:textId="05BE565F" w:rsidR="4D454704" w:rsidRDefault="38144433" w:rsidP="4D454704">
      <w:pPr>
        <w:pStyle w:val="ListNumber"/>
      </w:pPr>
      <w:r>
        <w:t>Groups then choose a number</w:t>
      </w:r>
      <w:r w:rsidR="70B88308">
        <w:t xml:space="preserve"> appropriate for their level of understanding</w:t>
      </w:r>
      <w:r>
        <w:t>. They use the blank card templates to make their own set of matching cards.</w:t>
      </w:r>
    </w:p>
    <w:p w14:paraId="7DC42699" w14:textId="5022EC49" w:rsidR="4D454704" w:rsidRDefault="3FE661AB" w:rsidP="4D454704">
      <w:pPr>
        <w:pStyle w:val="ListNumber"/>
      </w:pPr>
      <w:r>
        <w:t xml:space="preserve">Once students have made their cards, they play </w:t>
      </w:r>
      <w:r w:rsidR="002440B7">
        <w:t>‘</w:t>
      </w:r>
      <w:r>
        <w:t>Go fish</w:t>
      </w:r>
      <w:r w:rsidR="002440B7">
        <w:t>’</w:t>
      </w:r>
      <w:r>
        <w:t xml:space="preserve"> or matching games with the cards.</w:t>
      </w:r>
    </w:p>
    <w:p w14:paraId="7DBC5CC3" w14:textId="77777777" w:rsidR="00CD0D4B" w:rsidRDefault="00CD0D4B" w:rsidP="00CD0D4B">
      <w:r>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2F740D" w14:paraId="63F2B0B1" w14:textId="77777777" w:rsidTr="0048DABD">
        <w:trPr>
          <w:cnfStyle w:val="100000000000" w:firstRow="1" w:lastRow="0" w:firstColumn="0" w:lastColumn="0" w:oddVBand="0" w:evenVBand="0" w:oddHBand="0" w:evenHBand="0" w:firstRowFirstColumn="0" w:firstRowLastColumn="0" w:lastRowFirstColumn="0" w:lastRowLastColumn="0"/>
        </w:trPr>
        <w:tc>
          <w:tcPr>
            <w:tcW w:w="7280" w:type="dxa"/>
          </w:tcPr>
          <w:p w14:paraId="7D184B98" w14:textId="77777777" w:rsidR="002F740D" w:rsidRDefault="002F740D">
            <w:r w:rsidRPr="004127B5">
              <w:t>Too hard?</w:t>
            </w:r>
          </w:p>
        </w:tc>
        <w:tc>
          <w:tcPr>
            <w:tcW w:w="7280" w:type="dxa"/>
          </w:tcPr>
          <w:p w14:paraId="28190C1E" w14:textId="77777777" w:rsidR="002F740D" w:rsidRDefault="002F740D">
            <w:r w:rsidRPr="004127B5">
              <w:t>Too easy?</w:t>
            </w:r>
          </w:p>
        </w:tc>
      </w:tr>
      <w:tr w:rsidR="002F740D" w14:paraId="375F7420" w14:textId="77777777" w:rsidTr="0048DABD">
        <w:trPr>
          <w:cnfStyle w:val="000000100000" w:firstRow="0" w:lastRow="0" w:firstColumn="0" w:lastColumn="0" w:oddVBand="0" w:evenVBand="0" w:oddHBand="1" w:evenHBand="0" w:firstRowFirstColumn="0" w:firstRowLastColumn="0" w:lastRowFirstColumn="0" w:lastRowLastColumn="0"/>
        </w:trPr>
        <w:tc>
          <w:tcPr>
            <w:tcW w:w="7280" w:type="dxa"/>
          </w:tcPr>
          <w:p w14:paraId="08CC806C" w14:textId="0FE84439" w:rsidR="002F740D" w:rsidRDefault="002F740D">
            <w:r>
              <w:t xml:space="preserve">Students cannot </w:t>
            </w:r>
            <w:r w:rsidR="19D371C6">
              <w:t>use arrays to establish multiplication facts from multiples of 2 and 4, 5 and 10</w:t>
            </w:r>
            <w:r>
              <w:t>.</w:t>
            </w:r>
          </w:p>
          <w:p w14:paraId="286759F2" w14:textId="45D9E963" w:rsidR="002F740D" w:rsidRDefault="0E628D32">
            <w:pPr>
              <w:pStyle w:val="ListBullet"/>
            </w:pPr>
            <w:r>
              <w:t>Use concrete materials to make the connection between equal groups and the array structure. Students skip count rows in the arrays they construct to determine the total</w:t>
            </w:r>
            <w:r w:rsidR="4E7686AA">
              <w:t>.</w:t>
            </w:r>
          </w:p>
          <w:p w14:paraId="307D0691" w14:textId="0C1F4AB6" w:rsidR="002F740D" w:rsidRDefault="5DD0846C">
            <w:pPr>
              <w:pStyle w:val="ListBullet"/>
            </w:pPr>
            <w:r>
              <w:t xml:space="preserve">Students use the </w:t>
            </w:r>
            <w:hyperlink r:id="rId34">
              <w:r w:rsidRPr="0048DABD">
                <w:rPr>
                  <w:rStyle w:val="Hyperlink"/>
                </w:rPr>
                <w:t>dot arrays interactive</w:t>
              </w:r>
            </w:hyperlink>
            <w:r>
              <w:t xml:space="preserve"> as another resource to support their thinking.</w:t>
            </w:r>
          </w:p>
        </w:tc>
        <w:tc>
          <w:tcPr>
            <w:tcW w:w="7280" w:type="dxa"/>
          </w:tcPr>
          <w:p w14:paraId="68876B71" w14:textId="3FFF5365" w:rsidR="002F740D" w:rsidRDefault="002F740D">
            <w:r>
              <w:t xml:space="preserve">Students can </w:t>
            </w:r>
            <w:r w:rsidR="51D00142">
              <w:t>use arrays to establish multiplication facts from multiples of 2 and 4, 5 and 10</w:t>
            </w:r>
            <w:r>
              <w:t>.</w:t>
            </w:r>
          </w:p>
          <w:p w14:paraId="2F17A3E6" w14:textId="061FBF3D" w:rsidR="002F740D" w:rsidRDefault="31F24199">
            <w:pPr>
              <w:pStyle w:val="ListBullet"/>
            </w:pPr>
            <w:r>
              <w:t>Expand the content of the matching cards to other multiplication facts.</w:t>
            </w:r>
          </w:p>
          <w:p w14:paraId="3970CC6E" w14:textId="6E5E20C7" w:rsidR="002F740D" w:rsidRDefault="31F24199">
            <w:pPr>
              <w:pStyle w:val="ListBullet"/>
            </w:pPr>
            <w:r>
              <w:t xml:space="preserve">Expand contexts for multiplication by selecting activities from the </w:t>
            </w:r>
            <w:hyperlink r:id="rId35">
              <w:r w:rsidRPr="0048DABD">
                <w:rPr>
                  <w:rStyle w:val="Hyperlink"/>
                </w:rPr>
                <w:t>Open Middle</w:t>
              </w:r>
            </w:hyperlink>
            <w:r>
              <w:t xml:space="preserve"> web page such as </w:t>
            </w:r>
            <w:hyperlink r:id="rId36">
              <w:r w:rsidRPr="0048DABD">
                <w:rPr>
                  <w:rStyle w:val="Hyperlink"/>
                </w:rPr>
                <w:t>Building Shelves 1</w:t>
              </w:r>
            </w:hyperlink>
            <w:r>
              <w:t xml:space="preserve"> and </w:t>
            </w:r>
            <w:hyperlink r:id="rId37">
              <w:r w:rsidRPr="0048DABD">
                <w:rPr>
                  <w:rStyle w:val="Hyperlink"/>
                </w:rPr>
                <w:t>Building Shelves 2</w:t>
              </w:r>
            </w:hyperlink>
            <w:r w:rsidR="000B102A">
              <w:rPr>
                <w:rStyle w:val="Hyperlink"/>
              </w:rPr>
              <w:t>.</w:t>
            </w:r>
          </w:p>
        </w:tc>
      </w:tr>
    </w:tbl>
    <w:p w14:paraId="52C64310" w14:textId="392317AA" w:rsidR="50EF1CF0" w:rsidRDefault="1236A2BD" w:rsidP="7CB55AC3">
      <w:pPr>
        <w:pStyle w:val="Heading3"/>
      </w:pPr>
      <w:bookmarkStart w:id="58" w:name="_Toc166163402"/>
      <w:r>
        <w:t>Stage 3 task</w:t>
      </w:r>
      <w:r w:rsidR="428FCF8E">
        <w:t xml:space="preserve"> –</w:t>
      </w:r>
      <w:r>
        <w:t xml:space="preserve"> </w:t>
      </w:r>
      <w:r w:rsidR="217E8BA7">
        <w:t>multiplying and dividing</w:t>
      </w:r>
      <w:bookmarkEnd w:id="58"/>
    </w:p>
    <w:p w14:paraId="55FA1258" w14:textId="1BA0AF2F" w:rsidR="76FCFB51" w:rsidRDefault="003326D1" w:rsidP="625031B2">
      <w:pPr>
        <w:pStyle w:val="FeatureBox"/>
      </w:pPr>
      <w:r>
        <w:t xml:space="preserve">This lesson is an adaptation of </w:t>
      </w:r>
      <w:r w:rsidRPr="00132CB2">
        <w:t>‘Multiplying numbers by 10, 100 …’</w:t>
      </w:r>
      <w:r>
        <w:t xml:space="preserve"> from </w:t>
      </w:r>
      <w:r>
        <w:rPr>
          <w:i/>
          <w:iCs/>
        </w:rPr>
        <w:t>Building engagement in middle years mathematics: Learning sequences for mixed-ability classrooms</w:t>
      </w:r>
      <w:r>
        <w:t xml:space="preserve"> by Sullivan</w:t>
      </w:r>
      <w:r w:rsidR="4C267A6D">
        <w:t>.</w:t>
      </w:r>
    </w:p>
    <w:p w14:paraId="4FB0022F" w14:textId="35A9D48C" w:rsidR="76FCFB51" w:rsidRDefault="3CBE95E2" w:rsidP="113C125B">
      <w:pPr>
        <w:pStyle w:val="ListNumber"/>
      </w:pPr>
      <w:r>
        <w:t xml:space="preserve">Using the information from </w:t>
      </w:r>
      <w:hyperlink w:anchor="_Core_lesson_1_1" w:history="1">
        <w:r w:rsidR="7F864D08" w:rsidRPr="00A25053">
          <w:rPr>
            <w:rStyle w:val="Hyperlink"/>
          </w:rPr>
          <w:t>Core lesson 1</w:t>
        </w:r>
      </w:hyperlink>
      <w:r>
        <w:t>, students complete the following equations without written working out:</w:t>
      </w:r>
    </w:p>
    <w:p w14:paraId="5C97C541" w14:textId="77924A92" w:rsidR="76FCFB51" w:rsidRDefault="1BC98B63" w:rsidP="00453714">
      <w:pPr>
        <w:pStyle w:val="ListBullet"/>
        <w:ind w:left="1134"/>
      </w:pPr>
      <w:r>
        <w:t>30 ÷ 5 =</w:t>
      </w:r>
    </w:p>
    <w:p w14:paraId="636FA90B" w14:textId="466236DD" w:rsidR="76FCFB51" w:rsidRDefault="1BC98B63" w:rsidP="00453714">
      <w:pPr>
        <w:pStyle w:val="ListBullet"/>
        <w:ind w:left="1134"/>
      </w:pPr>
      <w:r>
        <w:t>300 ÷ 6 =</w:t>
      </w:r>
    </w:p>
    <w:p w14:paraId="5B0EC091" w14:textId="4D18E2E4" w:rsidR="76FCFB51" w:rsidRDefault="1BC98B63" w:rsidP="00453714">
      <w:pPr>
        <w:pStyle w:val="ListBullet"/>
        <w:ind w:left="1134"/>
      </w:pPr>
      <w:r>
        <w:t>300 ÷ 50 =</w:t>
      </w:r>
    </w:p>
    <w:p w14:paraId="40274D0E" w14:textId="19BEB3A5" w:rsidR="76FCFB51" w:rsidRDefault="1BC98B63" w:rsidP="00453714">
      <w:pPr>
        <w:pStyle w:val="ListBullet"/>
        <w:ind w:left="1134"/>
      </w:pPr>
      <w:r>
        <w:t>3000 ÷ 5 =</w:t>
      </w:r>
    </w:p>
    <w:p w14:paraId="1AADADAD" w14:textId="3CCF725D" w:rsidR="76FCFB51" w:rsidRDefault="1BC98B63" w:rsidP="00453714">
      <w:pPr>
        <w:pStyle w:val="ListBullet"/>
        <w:ind w:left="1134"/>
      </w:pPr>
      <w:r>
        <w:t>3000 ÷ 60 =</w:t>
      </w:r>
    </w:p>
    <w:p w14:paraId="04EEE162" w14:textId="79871B84" w:rsidR="76FCFB51" w:rsidRDefault="50AC051B" w:rsidP="113C125B">
      <w:pPr>
        <w:pStyle w:val="ListNumber"/>
      </w:pPr>
      <w:r>
        <w:t>Ask</w:t>
      </w:r>
      <w:r w:rsidR="00985A68">
        <w:t xml:space="preserve"> students</w:t>
      </w:r>
      <w:r>
        <w:t>:</w:t>
      </w:r>
    </w:p>
    <w:p w14:paraId="1A09C6BF" w14:textId="5108BA06" w:rsidR="76FCFB51" w:rsidRDefault="6E98896A" w:rsidP="00453714">
      <w:pPr>
        <w:pStyle w:val="ListBullet"/>
        <w:ind w:left="1134"/>
      </w:pPr>
      <w:r>
        <w:t>If 6 × 5 = 30, how did you work out 30 ÷ 5?</w:t>
      </w:r>
    </w:p>
    <w:p w14:paraId="61EDAF75" w14:textId="12B5B9CE" w:rsidR="76FCFB51" w:rsidRDefault="6E98896A" w:rsidP="00453714">
      <w:pPr>
        <w:pStyle w:val="ListBullet"/>
        <w:ind w:left="1134"/>
      </w:pPr>
      <w:r>
        <w:t>How did your knowledge of multiplication and division help you solve these equations?</w:t>
      </w:r>
    </w:p>
    <w:p w14:paraId="406B4A64" w14:textId="4269ABD8" w:rsidR="76FCFB51" w:rsidRDefault="6E98896A" w:rsidP="00453714">
      <w:pPr>
        <w:pStyle w:val="ListBullet"/>
        <w:ind w:left="1134"/>
      </w:pPr>
      <w:r>
        <w:t>What did you notice about the products?</w:t>
      </w:r>
    </w:p>
    <w:p w14:paraId="206F1B23" w14:textId="2113ACFE" w:rsidR="76FCFB51" w:rsidRDefault="6E98896A" w:rsidP="00453714">
      <w:pPr>
        <w:pStyle w:val="ListBullet"/>
        <w:ind w:left="1134"/>
      </w:pPr>
      <w:r>
        <w:t>How did the pattern help to predict what would happen when changing from multiplication to division?</w:t>
      </w:r>
    </w:p>
    <w:p w14:paraId="4EFBCC51" w14:textId="4880F37F" w:rsidR="76FCFB51" w:rsidRDefault="45FE3612" w:rsidP="625031B2">
      <w:pPr>
        <w:pStyle w:val="ListNumber"/>
      </w:pPr>
      <w:r>
        <w:t xml:space="preserve">Pose the question: I am thinking of 2 numbers. One of the numbers has a </w:t>
      </w:r>
      <w:r w:rsidR="7F1B4ED4">
        <w:t>zero</w:t>
      </w:r>
      <w:r>
        <w:t xml:space="preserve"> in the </w:t>
      </w:r>
      <w:r w:rsidR="4C80D608">
        <w:t>units</w:t>
      </w:r>
      <w:r>
        <w:t xml:space="preserve"> place. When I multiply the 2 numbers, the product is 120. What might the numbers be?</w:t>
      </w:r>
    </w:p>
    <w:p w14:paraId="653835AD" w14:textId="77CB322F" w:rsidR="76FCFB51" w:rsidRDefault="45FE3612" w:rsidP="625031B2">
      <w:pPr>
        <w:pStyle w:val="ListNumber"/>
      </w:pPr>
      <w:r>
        <w:t xml:space="preserve">Students </w:t>
      </w:r>
      <w:r w:rsidR="00985A68" w:rsidRPr="00084510">
        <w:t>turn and talk</w:t>
      </w:r>
      <w:r>
        <w:t xml:space="preserve"> to discuss solutions and record their ideas on</w:t>
      </w:r>
      <w:r w:rsidR="35935F62">
        <w:t xml:space="preserve"> individual</w:t>
      </w:r>
      <w:r>
        <w:t xml:space="preserve"> whiteboards.</w:t>
      </w:r>
    </w:p>
    <w:p w14:paraId="3ACCEC30" w14:textId="447875B4" w:rsidR="76FCFB51" w:rsidRDefault="4B84214F" w:rsidP="625031B2">
      <w:pPr>
        <w:pStyle w:val="ListNumber"/>
      </w:pPr>
      <w:r>
        <w:t>Select students to share their solutions and communicate their strategies.</w:t>
      </w:r>
    </w:p>
    <w:p w14:paraId="6406B931" w14:textId="14068C5A" w:rsidR="76FCFB51" w:rsidRDefault="35935F62" w:rsidP="625031B2">
      <w:pPr>
        <w:pStyle w:val="ListNumber"/>
      </w:pPr>
      <w:r>
        <w:t>Pose</w:t>
      </w:r>
      <w:r w:rsidR="45FE3612">
        <w:t xml:space="preserve"> the question: I am thinking of 2 numbers. One of them has a 4 in it. When I multiply the 2 numbers, the product is 800. What might the numbers be?</w:t>
      </w:r>
    </w:p>
    <w:p w14:paraId="7B3C7226" w14:textId="13729718" w:rsidR="76FCFB51" w:rsidRDefault="4B84214F" w:rsidP="625031B2">
      <w:pPr>
        <w:pStyle w:val="ListNumber"/>
      </w:pPr>
      <w:r>
        <w:t xml:space="preserve">Students </w:t>
      </w:r>
      <w:r w:rsidR="00985A68" w:rsidRPr="00084510">
        <w:t>turn and talk</w:t>
      </w:r>
      <w:r>
        <w:t xml:space="preserve"> to discuss solutions and record their ideas on whiteboards.</w:t>
      </w:r>
    </w:p>
    <w:p w14:paraId="225F9632" w14:textId="0D19B202" w:rsidR="76FCFB51" w:rsidRDefault="4B84214F" w:rsidP="625031B2">
      <w:pPr>
        <w:pStyle w:val="ListNumber"/>
      </w:pPr>
      <w:r>
        <w:t>Select students to share their solutions and to communicate their strategies.</w:t>
      </w:r>
    </w:p>
    <w:p w14:paraId="392DB917" w14:textId="77777777" w:rsidR="76FCFB51" w:rsidRDefault="76FCFB51">
      <w:r>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113C125B" w14:paraId="6E341ACF" w14:textId="77777777" w:rsidTr="0048DABD">
        <w:trPr>
          <w:cnfStyle w:val="100000000000" w:firstRow="1" w:lastRow="0" w:firstColumn="0" w:lastColumn="0" w:oddVBand="0" w:evenVBand="0" w:oddHBand="0" w:evenHBand="0" w:firstRowFirstColumn="0" w:firstRowLastColumn="0" w:lastRowFirstColumn="0" w:lastRowLastColumn="0"/>
          <w:trHeight w:val="300"/>
        </w:trPr>
        <w:tc>
          <w:tcPr>
            <w:tcW w:w="7280" w:type="dxa"/>
          </w:tcPr>
          <w:p w14:paraId="28DBF7C1" w14:textId="77777777" w:rsidR="113C125B" w:rsidRDefault="113C125B">
            <w:r>
              <w:t>Too hard?</w:t>
            </w:r>
          </w:p>
        </w:tc>
        <w:tc>
          <w:tcPr>
            <w:tcW w:w="7280" w:type="dxa"/>
          </w:tcPr>
          <w:p w14:paraId="1967D069" w14:textId="77777777" w:rsidR="113C125B" w:rsidRDefault="113C125B">
            <w:r>
              <w:t>Too easy?</w:t>
            </w:r>
          </w:p>
        </w:tc>
      </w:tr>
      <w:tr w:rsidR="113C125B" w14:paraId="0A951E79" w14:textId="77777777" w:rsidTr="0048DABD">
        <w:trPr>
          <w:cnfStyle w:val="000000100000" w:firstRow="0" w:lastRow="0" w:firstColumn="0" w:lastColumn="0" w:oddVBand="0" w:evenVBand="0" w:oddHBand="1" w:evenHBand="0" w:firstRowFirstColumn="0" w:firstRowLastColumn="0" w:lastRowFirstColumn="0" w:lastRowLastColumn="0"/>
          <w:trHeight w:val="300"/>
        </w:trPr>
        <w:tc>
          <w:tcPr>
            <w:tcW w:w="7280" w:type="dxa"/>
          </w:tcPr>
          <w:p w14:paraId="0AAC778B" w14:textId="6C5108D2" w:rsidR="113C125B" w:rsidRDefault="113C125B">
            <w:r>
              <w:t xml:space="preserve">Students cannot </w:t>
            </w:r>
            <w:r w:rsidR="1FD0A8DE">
              <w:t>use mental strategies to multiply one-digit numbers by 10, 100, 1000 and their multiples</w:t>
            </w:r>
            <w:r>
              <w:t>.</w:t>
            </w:r>
          </w:p>
          <w:p w14:paraId="476657C4" w14:textId="56608261" w:rsidR="113C125B" w:rsidRDefault="3AAF8555" w:rsidP="113C125B">
            <w:pPr>
              <w:pStyle w:val="ListBullet"/>
            </w:pPr>
            <w:r>
              <w:t>Provide resources such as a number slider, hundreds and/or multiplication charts to support multiplicative understanding.</w:t>
            </w:r>
          </w:p>
          <w:p w14:paraId="510AB272" w14:textId="7BBD9B63" w:rsidR="113C125B" w:rsidRDefault="3AAF8555" w:rsidP="113C125B">
            <w:pPr>
              <w:pStyle w:val="ListBullet"/>
            </w:pPr>
            <w:r>
              <w:t>Support students to focus on multiplying and dividing one-digit numbers by 10 and its multiples</w:t>
            </w:r>
            <w:r w:rsidR="2EFF739E">
              <w:t>.</w:t>
            </w:r>
          </w:p>
        </w:tc>
        <w:tc>
          <w:tcPr>
            <w:tcW w:w="7280" w:type="dxa"/>
          </w:tcPr>
          <w:p w14:paraId="60D91843" w14:textId="5825300B" w:rsidR="113C125B" w:rsidRDefault="113C125B">
            <w:r>
              <w:t xml:space="preserve">Students can </w:t>
            </w:r>
            <w:r w:rsidR="1381D638">
              <w:t>use mental strategies to multiply one-digit numbers by 10, 100, 1000 and their multiples</w:t>
            </w:r>
            <w:r>
              <w:t>.</w:t>
            </w:r>
          </w:p>
          <w:p w14:paraId="0C406DD4" w14:textId="589CDB8D" w:rsidR="113C125B" w:rsidRDefault="349CCEDE" w:rsidP="113C125B">
            <w:pPr>
              <w:pStyle w:val="ListBullet"/>
            </w:pPr>
            <w:r>
              <w:t>In pairs, students provide a starting equation for their partner to apply the same strategies as above. For example, student A provides 9 × 5 = 45. Student B completes additional equations to reflect their understanding of 10, 100, 1000 and their multiples.</w:t>
            </w:r>
          </w:p>
          <w:p w14:paraId="47077EC0" w14:textId="6BD96555" w:rsidR="113C125B" w:rsidRDefault="349CCEDE" w:rsidP="113C125B">
            <w:pPr>
              <w:pStyle w:val="ListBullet"/>
            </w:pPr>
            <w:r>
              <w:t>Students create their own word problems to determine the factors and products. Encourage students to write statements about each factor and product. For example, I am thinking of 2 numbers. One of the numbers is a prime number. The other number has a zero in the units place. One of the numbers has a 7 in the units place. When I multiply the 2 numbers, the product is 170. What might the numbers be?</w:t>
            </w:r>
          </w:p>
        </w:tc>
      </w:tr>
    </w:tbl>
    <w:p w14:paraId="0AC530A3" w14:textId="14BF779F" w:rsidR="00CD0D4B" w:rsidRDefault="00CD0D4B" w:rsidP="00D01B09">
      <w:pPr>
        <w:pStyle w:val="Heading2"/>
      </w:pPr>
      <w:bookmarkStart w:id="59" w:name="_Toc147500521"/>
      <w:bookmarkStart w:id="60" w:name="_Toc166163403"/>
      <w:r>
        <w:t xml:space="preserve">Consolidation and </w:t>
      </w:r>
      <w:r w:rsidRPr="00752AD1">
        <w:t>meaningful</w:t>
      </w:r>
      <w:r>
        <w:t xml:space="preserve"> practice – </w:t>
      </w:r>
      <w:r w:rsidR="3ED76FA5">
        <w:t>10</w:t>
      </w:r>
      <w:r>
        <w:t xml:space="preserve"> minutes</w:t>
      </w:r>
      <w:bookmarkEnd w:id="59"/>
      <w:bookmarkEnd w:id="60"/>
    </w:p>
    <w:p w14:paraId="00ACA5C5" w14:textId="3ED04F41" w:rsidR="6857A53A" w:rsidRDefault="260ACFBA" w:rsidP="625031B2">
      <w:pPr>
        <w:pStyle w:val="ListNumber"/>
      </w:pPr>
      <w:r>
        <w:t>Pose the</w:t>
      </w:r>
      <w:r w:rsidR="38E9C146">
        <w:t xml:space="preserve"> following</w:t>
      </w:r>
      <w:r>
        <w:t xml:space="preserve"> question to Stage 2 students: Sarah planted 24 seeds in her garden in equal rows. How many seeds are in each row? Find all the possible answers.</w:t>
      </w:r>
    </w:p>
    <w:p w14:paraId="577EB215" w14:textId="0E12AB9D" w:rsidR="6857A53A" w:rsidRDefault="260ACFBA" w:rsidP="625031B2">
      <w:pPr>
        <w:pStyle w:val="ListNumber"/>
      </w:pPr>
      <w:r>
        <w:t xml:space="preserve">Pose the </w:t>
      </w:r>
      <w:r w:rsidR="38E9C146">
        <w:t xml:space="preserve">following </w:t>
      </w:r>
      <w:r>
        <w:t>question to Stage 3 students: I am thinking of 2 numbers. One of the digits in one of the numbers is 5. When I divide the 2 numbers, the quotient is 4. What might the numbers be?</w:t>
      </w:r>
    </w:p>
    <w:p w14:paraId="0569E97C" w14:textId="65D3A553" w:rsidR="6857A53A" w:rsidRDefault="6857A53A" w:rsidP="625031B2">
      <w:pPr>
        <w:pStyle w:val="ListNumber"/>
      </w:pPr>
      <w:r>
        <w:t xml:space="preserve">Students </w:t>
      </w:r>
      <w:r>
        <w:fldChar w:fldCharType="begin"/>
      </w:r>
      <w:r>
        <w:instrText>HYPERLINK \h</w:instrText>
      </w:r>
      <w:r>
        <w:fldChar w:fldCharType="separate"/>
      </w:r>
      <w:r w:rsidR="00BC3608">
        <w:rPr>
          <w:b/>
          <w:bCs/>
          <w:lang w:val="en-US"/>
        </w:rPr>
        <w:t>Error! Hyperlink reference not valid.</w:t>
      </w:r>
      <w:r>
        <w:rPr>
          <w:rStyle w:val="Hyperlink"/>
        </w:rPr>
        <w:fldChar w:fldCharType="end"/>
      </w:r>
      <w:r>
        <w:t xml:space="preserve"> to discuss solutions and record their ideas on whiteboards.</w:t>
      </w:r>
    </w:p>
    <w:p w14:paraId="17D8A2F2" w14:textId="32572334" w:rsidR="4A9A8361" w:rsidRDefault="4A9A8361" w:rsidP="625031B2">
      <w:pPr>
        <w:pStyle w:val="ListNumber"/>
      </w:pPr>
      <w:r>
        <w:t>Select students to respond. Draw a partially covered array, a fact family triangle and a number sentence to match student responses.</w:t>
      </w:r>
    </w:p>
    <w:p w14:paraId="6694BAEE" w14:textId="24507A27" w:rsidR="4A9A8361" w:rsidRDefault="4A9A8361" w:rsidP="625031B2">
      <w:pPr>
        <w:pStyle w:val="ListNumber"/>
      </w:pPr>
      <w:r>
        <w:t xml:space="preserve">Identify the commutative property of multiplication for Stage 2 students so that 24 can also be 6 fours and 8 threes. Some students may suggest </w:t>
      </w:r>
      <w:r w:rsidR="00C8082B">
        <w:t>one</w:t>
      </w:r>
      <w:r>
        <w:t xml:space="preserve"> row of 24, or 2 twelves and 12 twos.</w:t>
      </w:r>
    </w:p>
    <w:p w14:paraId="6F865FD9" w14:textId="77777777" w:rsidR="00BF2A7B" w:rsidRDefault="00BF2A7B">
      <w:pPr>
        <w:suppressAutoHyphens w:val="0"/>
        <w:spacing w:before="0" w:after="160" w:line="259" w:lineRule="auto"/>
      </w:pPr>
      <w:r>
        <w:br w:type="page"/>
      </w:r>
    </w:p>
    <w:p w14:paraId="47F7EA6B" w14:textId="44E3BAE9" w:rsidR="00CD0D4B" w:rsidRDefault="00CD0D4B" w:rsidP="00CD0D4B">
      <w:r w:rsidRPr="00E26817">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CD0D4B" w14:paraId="3CA28BB7" w14:textId="77777777" w:rsidTr="0048DABD">
        <w:trPr>
          <w:cnfStyle w:val="100000000000" w:firstRow="1" w:lastRow="0" w:firstColumn="0" w:lastColumn="0" w:oddVBand="0" w:evenVBand="0" w:oddHBand="0" w:evenHBand="0" w:firstRowFirstColumn="0" w:firstRowLastColumn="0" w:lastRowFirstColumn="0" w:lastRowLastColumn="0"/>
        </w:trPr>
        <w:tc>
          <w:tcPr>
            <w:tcW w:w="7280" w:type="dxa"/>
          </w:tcPr>
          <w:p w14:paraId="0CE8EB9B" w14:textId="77777777" w:rsidR="00CD0D4B" w:rsidRDefault="00CD0D4B">
            <w:r w:rsidRPr="00F8552A">
              <w:t>Assessment opportunities</w:t>
            </w:r>
          </w:p>
        </w:tc>
        <w:tc>
          <w:tcPr>
            <w:tcW w:w="7280" w:type="dxa"/>
          </w:tcPr>
          <w:p w14:paraId="5EA35FE4" w14:textId="77777777" w:rsidR="00CD0D4B" w:rsidRDefault="00CD0D4B">
            <w:r w:rsidRPr="00F8552A">
              <w:t>Links</w:t>
            </w:r>
          </w:p>
        </w:tc>
      </w:tr>
      <w:tr w:rsidR="00CD0D4B" w14:paraId="1171074F" w14:textId="77777777" w:rsidTr="0048DABD">
        <w:trPr>
          <w:cnfStyle w:val="000000100000" w:firstRow="0" w:lastRow="0" w:firstColumn="0" w:lastColumn="0" w:oddVBand="0" w:evenVBand="0" w:oddHBand="1" w:evenHBand="0" w:firstRowFirstColumn="0" w:firstRowLastColumn="0" w:lastRowFirstColumn="0" w:lastRowLastColumn="0"/>
        </w:trPr>
        <w:tc>
          <w:tcPr>
            <w:tcW w:w="7280" w:type="dxa"/>
          </w:tcPr>
          <w:p w14:paraId="42D6B5CF" w14:textId="77777777" w:rsidR="00CD0D4B" w:rsidRDefault="00CD0D4B">
            <w:r>
              <w:t>What to look for:</w:t>
            </w:r>
          </w:p>
          <w:p w14:paraId="084BC0B0" w14:textId="3E6AEBCE" w:rsidR="00E046DB" w:rsidRPr="005445C9" w:rsidRDefault="00E046DB" w:rsidP="005445C9">
            <w:pPr>
              <w:pStyle w:val="ListBullet"/>
            </w:pPr>
            <w:r w:rsidRPr="00E046DB">
              <w:t>Can Stage 2 students describe how making a number 10, 100 or 1000 times as large changes the place value of digits</w:t>
            </w:r>
            <w:r>
              <w:t xml:space="preserve"> </w:t>
            </w:r>
            <w:r w:rsidR="00C8082B">
              <w:br/>
            </w:r>
            <w:r>
              <w:rPr>
                <w:b/>
                <w:bCs/>
              </w:rPr>
              <w:t>[MAO-WM-01, MA2-RN-01</w:t>
            </w:r>
            <w:r w:rsidR="005445C9">
              <w:rPr>
                <w:b/>
                <w:bCs/>
              </w:rPr>
              <w:t>]</w:t>
            </w:r>
          </w:p>
          <w:p w14:paraId="4209A73B" w14:textId="73290904" w:rsidR="00CD0D4B" w:rsidRDefault="1E8AF2B0">
            <w:pPr>
              <w:pStyle w:val="ListBullet"/>
              <w:rPr>
                <w:rStyle w:val="Strong"/>
              </w:rPr>
            </w:pPr>
            <w:r>
              <w:t xml:space="preserve">Can Stage 2 students </w:t>
            </w:r>
            <w:r w:rsidR="54A8BE36">
              <w:t>create and represent multiplicative structure, using the term multiples when connecting grouping to arrays</w:t>
            </w:r>
            <w:r>
              <w:t xml:space="preserve">? </w:t>
            </w:r>
            <w:r w:rsidRPr="0048DABD">
              <w:rPr>
                <w:rStyle w:val="Strong"/>
              </w:rPr>
              <w:t>[</w:t>
            </w:r>
            <w:r w:rsidR="1799A4A8" w:rsidRPr="0048DABD">
              <w:rPr>
                <w:rStyle w:val="Strong"/>
              </w:rPr>
              <w:t>MAO-WM-01, MA2-MR-01</w:t>
            </w:r>
            <w:r w:rsidRPr="0048DABD">
              <w:rPr>
                <w:rStyle w:val="Strong"/>
              </w:rPr>
              <w:t>]</w:t>
            </w:r>
          </w:p>
          <w:p w14:paraId="6BE00FC5" w14:textId="6574C187" w:rsidR="7D22248D" w:rsidRDefault="3A2914C6" w:rsidP="625031B2">
            <w:pPr>
              <w:pStyle w:val="ListBullet"/>
              <w:rPr>
                <w:rStyle w:val="Strong"/>
              </w:rPr>
            </w:pPr>
            <w:r w:rsidRPr="0048DABD">
              <w:rPr>
                <w:rStyle w:val="Strong"/>
                <w:b w:val="0"/>
                <w:bCs w:val="0"/>
              </w:rPr>
              <w:t>Can Stage 2 students use the array structure to coordinate the number of groups with the number in each group?</w:t>
            </w:r>
            <w:r w:rsidRPr="0048DABD">
              <w:rPr>
                <w:rStyle w:val="Strong"/>
              </w:rPr>
              <w:t xml:space="preserve"> [MAO-WM-01, MA2-MR-01]</w:t>
            </w:r>
          </w:p>
          <w:p w14:paraId="2D3F907E" w14:textId="1132B2EF" w:rsidR="7D22248D" w:rsidRDefault="3A2914C6" w:rsidP="625031B2">
            <w:pPr>
              <w:pStyle w:val="ListBullet"/>
              <w:rPr>
                <w:rStyle w:val="Strong"/>
              </w:rPr>
            </w:pPr>
            <w:r w:rsidRPr="0048DABD">
              <w:rPr>
                <w:rStyle w:val="Strong"/>
                <w:b w:val="0"/>
                <w:bCs w:val="0"/>
              </w:rPr>
              <w:t>Can Stage 2 students find the total of partially covered arrays</w:t>
            </w:r>
            <w:r w:rsidRPr="004A413E">
              <w:rPr>
                <w:rStyle w:val="Strong"/>
                <w:b w:val="0"/>
                <w:bCs w:val="0"/>
              </w:rPr>
              <w:t>?</w:t>
            </w:r>
            <w:r w:rsidRPr="0048DABD">
              <w:rPr>
                <w:rStyle w:val="Strong"/>
              </w:rPr>
              <w:t xml:space="preserve"> [MAO-WM-01, MA2-MR-01]</w:t>
            </w:r>
          </w:p>
          <w:p w14:paraId="4D13AF47" w14:textId="09DF767F" w:rsidR="00CD0D4B" w:rsidRDefault="1E8AF2B0" w:rsidP="625031B2">
            <w:pPr>
              <w:pStyle w:val="ListBullet"/>
              <w:rPr>
                <w:rStyle w:val="Strong"/>
              </w:rPr>
            </w:pPr>
            <w:r>
              <w:t xml:space="preserve">Can Stage 3 students </w:t>
            </w:r>
            <w:r w:rsidR="5C5D32CD">
              <w:t xml:space="preserve">use the term </w:t>
            </w:r>
            <w:r w:rsidR="5C5D32CD" w:rsidRPr="00933A0D">
              <w:rPr>
                <w:i/>
                <w:iCs/>
              </w:rPr>
              <w:t xml:space="preserve">product </w:t>
            </w:r>
            <w:r w:rsidR="5C5D32CD">
              <w:t>to describe the result of multiplying 2 or more numbers</w:t>
            </w:r>
            <w:r>
              <w:t xml:space="preserve">? </w:t>
            </w:r>
            <w:r w:rsidRPr="0048DABD">
              <w:rPr>
                <w:rStyle w:val="Strong"/>
              </w:rPr>
              <w:t>[</w:t>
            </w:r>
            <w:r w:rsidR="3B01A459" w:rsidRPr="0048DABD">
              <w:rPr>
                <w:rStyle w:val="Strong"/>
              </w:rPr>
              <w:t>MAO-WM-01, MA3-MR-01</w:t>
            </w:r>
            <w:r w:rsidRPr="0048DABD">
              <w:rPr>
                <w:rStyle w:val="Strong"/>
              </w:rPr>
              <w:t>]</w:t>
            </w:r>
          </w:p>
          <w:p w14:paraId="28AF96FB" w14:textId="4EA132BF" w:rsidR="00CD0D4B" w:rsidRDefault="073CF605" w:rsidP="625031B2">
            <w:pPr>
              <w:pStyle w:val="ListBullet"/>
              <w:rPr>
                <w:rStyle w:val="Strong"/>
              </w:rPr>
            </w:pPr>
            <w:r w:rsidRPr="0048DABD">
              <w:rPr>
                <w:rStyle w:val="Strong"/>
                <w:b w:val="0"/>
                <w:bCs w:val="0"/>
              </w:rPr>
              <w:t>Can Stage 3 students use mental strategies to multiply one-digit numbers by 10, 100, 1000 and their multiples</w:t>
            </w:r>
            <w:r w:rsidRPr="004A413E">
              <w:rPr>
                <w:rStyle w:val="Strong"/>
                <w:b w:val="0"/>
                <w:bCs w:val="0"/>
              </w:rPr>
              <w:t>?</w:t>
            </w:r>
            <w:r w:rsidRPr="0048DABD">
              <w:rPr>
                <w:rStyle w:val="Strong"/>
              </w:rPr>
              <w:t xml:space="preserve"> [MAO-WM-01, MA3-MR-01]</w:t>
            </w:r>
          </w:p>
          <w:p w14:paraId="076164E5" w14:textId="26E51C2C" w:rsidR="00CD0D4B" w:rsidRDefault="073CF605">
            <w:pPr>
              <w:pStyle w:val="ListBullet"/>
              <w:rPr>
                <w:rStyle w:val="Strong"/>
              </w:rPr>
            </w:pPr>
            <w:r w:rsidRPr="0048DABD">
              <w:rPr>
                <w:rStyle w:val="Strong"/>
                <w:b w:val="0"/>
                <w:bCs w:val="0"/>
              </w:rPr>
              <w:t>Can Stage 3 students estimate the product of 2 numbers (one-digit by 2- or 3-digit numbers) using multiples of 10 or 100</w:t>
            </w:r>
            <w:r w:rsidR="1C959E76" w:rsidRPr="0048DABD">
              <w:rPr>
                <w:rStyle w:val="Strong"/>
                <w:b w:val="0"/>
                <w:bCs w:val="0"/>
              </w:rPr>
              <w:t>?</w:t>
            </w:r>
            <w:r w:rsidRPr="0048DABD">
              <w:rPr>
                <w:rStyle w:val="Strong"/>
              </w:rPr>
              <w:t xml:space="preserve"> </w:t>
            </w:r>
            <w:r w:rsidR="00C8082B">
              <w:rPr>
                <w:rStyle w:val="Strong"/>
              </w:rPr>
              <w:br/>
            </w:r>
            <w:r w:rsidRPr="0048DABD">
              <w:rPr>
                <w:rStyle w:val="Strong"/>
              </w:rPr>
              <w:t>[MAO-WM-01, MA3-MR-01]</w:t>
            </w:r>
          </w:p>
        </w:tc>
        <w:tc>
          <w:tcPr>
            <w:tcW w:w="7280" w:type="dxa"/>
          </w:tcPr>
          <w:p w14:paraId="3E684C3B" w14:textId="061B9295" w:rsidR="00CD0D4B" w:rsidRDefault="00CD0D4B">
            <w:r>
              <w:t xml:space="preserve">Links to </w:t>
            </w:r>
            <w:hyperlink r:id="rId38" w:history="1">
              <w:r w:rsidRPr="0013142C">
                <w:rPr>
                  <w:rStyle w:val="Hyperlink"/>
                </w:rPr>
                <w:t>National Numeracy Learning Progressions</w:t>
              </w:r>
            </w:hyperlink>
            <w:r>
              <w:t xml:space="preserve"> (NNLP):</w:t>
            </w:r>
          </w:p>
          <w:p w14:paraId="42413F43" w14:textId="60013EBE" w:rsidR="00CD0D4B" w:rsidRDefault="1E8AF2B0">
            <w:pPr>
              <w:pStyle w:val="ListBullet"/>
            </w:pPr>
            <w:r>
              <w:t xml:space="preserve">Stage 2 – </w:t>
            </w:r>
            <w:r w:rsidR="015C0061">
              <w:t>MuS5</w:t>
            </w:r>
          </w:p>
          <w:p w14:paraId="5C24C049" w14:textId="2613F713" w:rsidR="00CD0D4B" w:rsidRDefault="1E8AF2B0">
            <w:pPr>
              <w:pStyle w:val="ListBullet"/>
            </w:pPr>
            <w:r>
              <w:t xml:space="preserve">Stage 3 – </w:t>
            </w:r>
            <w:r w:rsidR="753AB026">
              <w:t>MuS6, MuS7.</w:t>
            </w:r>
          </w:p>
          <w:p w14:paraId="08F18D49" w14:textId="3FE9A6E0" w:rsidR="00CD0D4B" w:rsidRDefault="00CD0D4B">
            <w:r>
              <w:t xml:space="preserve">Links to suggested </w:t>
            </w:r>
            <w:hyperlink r:id="rId39" w:history="1">
              <w:r w:rsidRPr="0013142C">
                <w:rPr>
                  <w:rStyle w:val="Hyperlink"/>
                </w:rPr>
                <w:t>Interview for Student Reasoning</w:t>
              </w:r>
            </w:hyperlink>
            <w:r>
              <w:t xml:space="preserve"> (</w:t>
            </w:r>
            <w:proofErr w:type="spellStart"/>
            <w:r>
              <w:t>IfSR</w:t>
            </w:r>
            <w:proofErr w:type="spellEnd"/>
            <w:r>
              <w:t>) tasks:</w:t>
            </w:r>
          </w:p>
          <w:p w14:paraId="7B3AC897" w14:textId="3CCD8519" w:rsidR="002C7DB5" w:rsidRDefault="52EC22AB" w:rsidP="002C7DB5">
            <w:pPr>
              <w:pStyle w:val="ListBullet"/>
            </w:pPr>
            <w:r>
              <w:t xml:space="preserve">Stage 2 – </w:t>
            </w:r>
            <w:proofErr w:type="spellStart"/>
            <w:r w:rsidRPr="0048DABD">
              <w:rPr>
                <w:rStyle w:val="Strong"/>
                <w:b w:val="0"/>
                <w:bCs w:val="0"/>
              </w:rPr>
              <w:t>IfSR</w:t>
            </w:r>
            <w:proofErr w:type="spellEnd"/>
            <w:r w:rsidRPr="0048DABD">
              <w:rPr>
                <w:rStyle w:val="Strong"/>
                <w:b w:val="0"/>
                <w:bCs w:val="0"/>
              </w:rPr>
              <w:t>-MT</w:t>
            </w:r>
            <w:r>
              <w:t xml:space="preserve">: </w:t>
            </w:r>
            <w:r w:rsidR="273C0C93">
              <w:t>2A.1</w:t>
            </w:r>
          </w:p>
          <w:p w14:paraId="01FE3CD9" w14:textId="60CEA54C" w:rsidR="00CD0D4B" w:rsidRDefault="5F534AAB" w:rsidP="002C7DB5">
            <w:pPr>
              <w:pStyle w:val="ListBullet"/>
            </w:pPr>
            <w:r>
              <w:t>Stage 3 –</w:t>
            </w:r>
            <w:r w:rsidR="08A948A3">
              <w:t xml:space="preserve"> </w:t>
            </w:r>
            <w:proofErr w:type="spellStart"/>
            <w:r w:rsidR="08A948A3" w:rsidRPr="0048DABD">
              <w:rPr>
                <w:rStyle w:val="Strong"/>
                <w:b w:val="0"/>
                <w:bCs w:val="0"/>
              </w:rPr>
              <w:t>IfSR</w:t>
            </w:r>
            <w:proofErr w:type="spellEnd"/>
            <w:r w:rsidR="08A948A3" w:rsidRPr="0048DABD">
              <w:rPr>
                <w:rStyle w:val="Strong"/>
                <w:b w:val="0"/>
                <w:bCs w:val="0"/>
              </w:rPr>
              <w:t>-MT</w:t>
            </w:r>
            <w:r w:rsidR="08A948A3">
              <w:t>: 3A.1, 3A.2, 3A.3.</w:t>
            </w:r>
          </w:p>
        </w:tc>
      </w:tr>
    </w:tbl>
    <w:p w14:paraId="37473F77" w14:textId="77777777" w:rsidR="00CD0D4B" w:rsidRDefault="00CD0D4B">
      <w:r>
        <w:br w:type="page"/>
      </w:r>
    </w:p>
    <w:p w14:paraId="435A7885" w14:textId="7D0471DD" w:rsidR="00CD0D4B" w:rsidRDefault="00CD0D4B" w:rsidP="00D01B09">
      <w:pPr>
        <w:pStyle w:val="Heading1"/>
      </w:pPr>
      <w:bookmarkStart w:id="61" w:name="_Lesson_3"/>
      <w:bookmarkStart w:id="62" w:name="_Toc147500522"/>
      <w:bookmarkStart w:id="63" w:name="_Toc166163404"/>
      <w:bookmarkEnd w:id="61"/>
      <w:r>
        <w:t>Lesson 3</w:t>
      </w:r>
      <w:bookmarkEnd w:id="62"/>
      <w:bookmarkEnd w:id="63"/>
    </w:p>
    <w:p w14:paraId="00CE5A51" w14:textId="524F6719" w:rsidR="00CD0D4B" w:rsidRDefault="00CD0D4B" w:rsidP="00CD0D4B">
      <w:pPr>
        <w:pStyle w:val="FeatureBox3"/>
      </w:pPr>
      <w:r w:rsidRPr="00D74AB8">
        <w:rPr>
          <w:rStyle w:val="Strong"/>
        </w:rPr>
        <w:t>Core concept</w:t>
      </w:r>
      <w:r>
        <w:t xml:space="preserve">: </w:t>
      </w:r>
      <w:r w:rsidR="00DA3B81">
        <w:t>doubling is a powerful strategy (2, 4, 8 patterns) (Stage 2)</w:t>
      </w:r>
      <w:r w:rsidR="00564C2F">
        <w:t xml:space="preserve"> and k</w:t>
      </w:r>
      <w:r w:rsidR="00DA3B81">
        <w:t>nown number facts and strategies support multiplicative understanding (Stage 3).</w:t>
      </w:r>
    </w:p>
    <w:p w14:paraId="1DAB5670" w14:textId="77777777" w:rsidR="0029229A" w:rsidRPr="000342A4" w:rsidRDefault="0029229A" w:rsidP="000342A4">
      <w:pPr>
        <w:pStyle w:val="Heading2"/>
      </w:pPr>
      <w:bookmarkStart w:id="64" w:name="_Toc166163405"/>
      <w:r w:rsidRPr="000342A4">
        <w:t>Daily number sense – reverse rolls – 15 minutes</w:t>
      </w:r>
      <w:bookmarkEnd w:id="64"/>
    </w:p>
    <w:p w14:paraId="511FD536" w14:textId="6893C8E3" w:rsidR="0029229A" w:rsidRDefault="0029229A" w:rsidP="0029229A">
      <w:r>
        <w:t>The table below contains suggested learning intention</w:t>
      </w:r>
      <w:r w:rsidR="00D562E6">
        <w:t>s</w:t>
      </w:r>
      <w:r>
        <w:t xml:space="preserve"> and success criteria. These are best co-constructed with students.</w:t>
      </w:r>
    </w:p>
    <w:tbl>
      <w:tblPr>
        <w:tblStyle w:val="Tableheader"/>
        <w:tblW w:w="0" w:type="auto"/>
        <w:tblLook w:val="0420" w:firstRow="1" w:lastRow="0" w:firstColumn="0" w:lastColumn="0" w:noHBand="0" w:noVBand="1"/>
        <w:tblDescription w:val="Learning intentions and success criteria for daily number sense."/>
      </w:tblPr>
      <w:tblGrid>
        <w:gridCol w:w="7280"/>
        <w:gridCol w:w="7280"/>
      </w:tblGrid>
      <w:tr w:rsidR="0029229A" w14:paraId="4477C79F" w14:textId="77777777" w:rsidTr="0048DABD">
        <w:trPr>
          <w:cnfStyle w:val="100000000000" w:firstRow="1" w:lastRow="0" w:firstColumn="0" w:lastColumn="0" w:oddVBand="0" w:evenVBand="0" w:oddHBand="0" w:evenHBand="0" w:firstRowFirstColumn="0" w:firstRowLastColumn="0" w:lastRowFirstColumn="0" w:lastRowLastColumn="0"/>
        </w:trPr>
        <w:tc>
          <w:tcPr>
            <w:tcW w:w="7280" w:type="dxa"/>
          </w:tcPr>
          <w:p w14:paraId="4D43603E" w14:textId="6F69F928" w:rsidR="0029229A" w:rsidRDefault="0029229A" w:rsidP="00845EDB">
            <w:r w:rsidRPr="005864AB">
              <w:t>Daily number sense learning intention</w:t>
            </w:r>
            <w:r w:rsidR="00D562E6">
              <w:t>s</w:t>
            </w:r>
          </w:p>
        </w:tc>
        <w:tc>
          <w:tcPr>
            <w:tcW w:w="7280" w:type="dxa"/>
          </w:tcPr>
          <w:p w14:paraId="2CD00C62" w14:textId="77777777" w:rsidR="0029229A" w:rsidRDefault="0029229A" w:rsidP="00845EDB">
            <w:r w:rsidRPr="005864AB">
              <w:t>Daily number sense success criteria</w:t>
            </w:r>
          </w:p>
        </w:tc>
      </w:tr>
      <w:tr w:rsidR="0029229A" w14:paraId="50DE48BD" w14:textId="77777777" w:rsidTr="0048DABD">
        <w:trPr>
          <w:cnfStyle w:val="000000100000" w:firstRow="0" w:lastRow="0" w:firstColumn="0" w:lastColumn="0" w:oddVBand="0" w:evenVBand="0" w:oddHBand="1" w:evenHBand="0" w:firstRowFirstColumn="0" w:firstRowLastColumn="0" w:lastRowFirstColumn="0" w:lastRowLastColumn="0"/>
        </w:trPr>
        <w:tc>
          <w:tcPr>
            <w:tcW w:w="7280" w:type="dxa"/>
          </w:tcPr>
          <w:p w14:paraId="2D5D23A2" w14:textId="77777777" w:rsidR="00BB5B35" w:rsidRDefault="57CA78E7" w:rsidP="00BB5B35">
            <w:r>
              <w:t>Students working towards Stage 2 outcomes are learning to:</w:t>
            </w:r>
          </w:p>
          <w:p w14:paraId="0F327F1E" w14:textId="15851ECE" w:rsidR="0029229A" w:rsidRPr="00C95E91" w:rsidRDefault="7387C976" w:rsidP="00453714">
            <w:pPr>
              <w:pStyle w:val="ListBullet"/>
            </w:pPr>
            <w:r>
              <w:t>represent and solve problems involving multiplication fact families.</w:t>
            </w:r>
          </w:p>
          <w:p w14:paraId="3474B6F4" w14:textId="45D0D48E" w:rsidR="00BB5B35" w:rsidRDefault="57CA78E7" w:rsidP="00BB5B35">
            <w:r>
              <w:t>Students working towards Stage 3 outcomes are learning to:</w:t>
            </w:r>
          </w:p>
          <w:p w14:paraId="74184217" w14:textId="368BB81A" w:rsidR="0029229A" w:rsidRPr="00C95E91" w:rsidRDefault="7387C976" w:rsidP="00453714">
            <w:pPr>
              <w:pStyle w:val="ListBullet"/>
            </w:pPr>
            <w:r>
              <w:t>select and apply strategies to divide a number with 3 or more digits by a one-digit divisor.</w:t>
            </w:r>
          </w:p>
        </w:tc>
        <w:tc>
          <w:tcPr>
            <w:tcW w:w="7280" w:type="dxa"/>
          </w:tcPr>
          <w:p w14:paraId="61AC55DA" w14:textId="18D230C3" w:rsidR="0029229A" w:rsidRPr="00C95E91" w:rsidRDefault="57CA78E7" w:rsidP="00845EDB">
            <w:r>
              <w:t xml:space="preserve">Students working towards Stage 2 outcomes </w:t>
            </w:r>
            <w:r w:rsidR="7387C976">
              <w:t>can:</w:t>
            </w:r>
          </w:p>
          <w:p w14:paraId="2B6682CF" w14:textId="77777777" w:rsidR="0029229A" w:rsidRPr="00C95E91" w:rsidRDefault="7387C976" w:rsidP="0029229A">
            <w:pPr>
              <w:pStyle w:val="ListBullet"/>
            </w:pPr>
            <w:r>
              <w:t>apply the inverse relationship of multiplication and division.</w:t>
            </w:r>
          </w:p>
          <w:p w14:paraId="0F3B3C84" w14:textId="5FE38AFE" w:rsidR="00BB5B35" w:rsidRDefault="57CA78E7" w:rsidP="00BB5B35">
            <w:r>
              <w:t xml:space="preserve">Students working towards Stage </w:t>
            </w:r>
            <w:r w:rsidR="612D4375">
              <w:t>3</w:t>
            </w:r>
            <w:r>
              <w:t xml:space="preserve"> outcomes can:</w:t>
            </w:r>
          </w:p>
          <w:p w14:paraId="39E524F5" w14:textId="7249338B" w:rsidR="0029229A" w:rsidRPr="00C95E91" w:rsidRDefault="7387C976" w:rsidP="00453714">
            <w:pPr>
              <w:pStyle w:val="ListBullet"/>
            </w:pPr>
            <w:r>
              <w:t>apply and record appropriate strategies to solve division word problems</w:t>
            </w:r>
          </w:p>
          <w:p w14:paraId="26C78FA4" w14:textId="77777777" w:rsidR="0029229A" w:rsidRPr="00C95E91" w:rsidRDefault="7387C976" w:rsidP="0029229A">
            <w:pPr>
              <w:pStyle w:val="ListBullet"/>
            </w:pPr>
            <w:r>
              <w:t>use and interpret remainders in solutions to division problems.</w:t>
            </w:r>
          </w:p>
        </w:tc>
      </w:tr>
    </w:tbl>
    <w:p w14:paraId="7A996368" w14:textId="0D05E7DC" w:rsidR="0029229A" w:rsidRDefault="7387C976" w:rsidP="0029229A">
      <w:pPr>
        <w:pStyle w:val="FeatureBox"/>
      </w:pPr>
      <w:r w:rsidRPr="7CB55AC3">
        <w:rPr>
          <w:rStyle w:val="Strong"/>
        </w:rPr>
        <w:t>Multi-age</w:t>
      </w:r>
      <w:r>
        <w:t xml:space="preserve">: </w:t>
      </w:r>
      <w:r w:rsidR="00D562E6">
        <w:t xml:space="preserve">students </w:t>
      </w:r>
      <w:r>
        <w:t>will use numbers appropriate to stage outcomes and undertake different strategies to consider multiplication (Stage 2) and division (all students).</w:t>
      </w:r>
    </w:p>
    <w:p w14:paraId="69878A6F" w14:textId="534DC087" w:rsidR="0029229A" w:rsidRDefault="08693546" w:rsidP="005854C9">
      <w:pPr>
        <w:pStyle w:val="ListNumber"/>
        <w:numPr>
          <w:ilvl w:val="0"/>
          <w:numId w:val="9"/>
        </w:numPr>
      </w:pPr>
      <w:r>
        <w:t>P</w:t>
      </w:r>
      <w:r w:rsidR="7387C976">
        <w:t>airs of students to roll dice to create number problems to solve.</w:t>
      </w:r>
    </w:p>
    <w:p w14:paraId="0FD6B5B2" w14:textId="45D697D8" w:rsidR="0029229A" w:rsidRPr="00487D26" w:rsidRDefault="7387C976" w:rsidP="00554B95">
      <w:pPr>
        <w:pStyle w:val="ListNumber"/>
      </w:pPr>
      <w:r>
        <w:t xml:space="preserve">Provide </w:t>
      </w:r>
      <w:r w:rsidR="5E1D29FD">
        <w:t>S</w:t>
      </w:r>
      <w:r>
        <w:t>tage 2 students with grid paper, and all students with</w:t>
      </w:r>
      <w:r w:rsidR="28887F3A">
        <w:t xml:space="preserve"> individual</w:t>
      </w:r>
      <w:r>
        <w:t xml:space="preserve"> whiteboards to record strategies and solve the equations.</w:t>
      </w:r>
    </w:p>
    <w:p w14:paraId="3B051A52" w14:textId="00F9CF18" w:rsidR="0029229A" w:rsidRDefault="7387C976" w:rsidP="00554B95">
      <w:pPr>
        <w:pStyle w:val="ListNumber"/>
      </w:pPr>
      <w:r>
        <w:t xml:space="preserve">Stage 2 students roll </w:t>
      </w:r>
      <w:r w:rsidR="08693546">
        <w:t>two</w:t>
      </w:r>
      <w:r>
        <w:t xml:space="preserve"> </w:t>
      </w:r>
      <w:r w:rsidR="08693546">
        <w:t>6</w:t>
      </w:r>
      <w:r>
        <w:t>-sided dice once, to find 2 numbers.</w:t>
      </w:r>
    </w:p>
    <w:p w14:paraId="4DCF9F85" w14:textId="4FDE89A2" w:rsidR="0029229A" w:rsidRDefault="7387C976" w:rsidP="004414AD">
      <w:pPr>
        <w:pStyle w:val="ListNumber"/>
      </w:pPr>
      <w:r>
        <w:t xml:space="preserve">Stage 2 students use the numbers to draw an array on grid paper and write corresponding multiplication number sentences. For example, if a 4 and a 6 is rolled, draw an array as 4 rows of 6 dots and write 4 </w:t>
      </w:r>
      <w:r w:rsidR="0D03CB94">
        <w:t>×</w:t>
      </w:r>
      <w:r>
        <w:t xml:space="preserve"> 6 = 24. Remind students that rotating the grid paper shows the equivalent array of 6 × 4 = 24.</w:t>
      </w:r>
    </w:p>
    <w:p w14:paraId="31278217" w14:textId="2752FD12" w:rsidR="0029229A" w:rsidRDefault="7387C976" w:rsidP="00554B95">
      <w:pPr>
        <w:pStyle w:val="ListNumber"/>
      </w:pPr>
      <w:r>
        <w:t xml:space="preserve">Stage 3 students roll </w:t>
      </w:r>
      <w:r w:rsidR="204F7829">
        <w:t>two</w:t>
      </w:r>
      <w:r>
        <w:t xml:space="preserve"> </w:t>
      </w:r>
      <w:r w:rsidR="204F7829">
        <w:t>6</w:t>
      </w:r>
      <w:r>
        <w:t xml:space="preserve">-sided dice twice and create one 3-digit number and one </w:t>
      </w:r>
      <w:r w:rsidR="66FF670F">
        <w:t>single</w:t>
      </w:r>
      <w:r>
        <w:t xml:space="preserve">-digit number. Students write a division problem on their whiteboard, dividing the 3-digit number by the single digit number. For example, 123 ÷ 6 </w:t>
      </w:r>
      <w:proofErr w:type="gramStart"/>
      <w:r>
        <w:t>= ?</w:t>
      </w:r>
      <w:proofErr w:type="gramEnd"/>
      <w:r>
        <w:t>.</w:t>
      </w:r>
    </w:p>
    <w:p w14:paraId="53B67EDA" w14:textId="6326D467" w:rsidR="0029229A" w:rsidRDefault="7387C976" w:rsidP="00554B95">
      <w:pPr>
        <w:pStyle w:val="ListNumber"/>
      </w:pPr>
      <w:r>
        <w:t xml:space="preserve">Stage 3 students to estimate the solution and determine if there will be a remainder, before they discuss a strategy to solve the problem. </w:t>
      </w:r>
    </w:p>
    <w:p w14:paraId="1B2D4A83" w14:textId="41B85940" w:rsidR="0029229A" w:rsidRDefault="7387C976" w:rsidP="0029229A">
      <w:pPr>
        <w:pStyle w:val="FeatureBox"/>
      </w:pPr>
      <w:r w:rsidRPr="7CB55AC3">
        <w:rPr>
          <w:rStyle w:val="Strong"/>
        </w:rPr>
        <w:t>Multi-age</w:t>
      </w:r>
      <w:r>
        <w:t xml:space="preserve">: </w:t>
      </w:r>
      <w:r w:rsidR="00453714">
        <w:t>although</w:t>
      </w:r>
      <w:r>
        <w:t xml:space="preserve"> Stage 3 students are learning about division, the following reminder about inverse </w:t>
      </w:r>
      <w:r w:rsidR="741D7CD0">
        <w:t>operations</w:t>
      </w:r>
      <w:r>
        <w:t xml:space="preserve"> may add to their discussion about division strategies.</w:t>
      </w:r>
    </w:p>
    <w:p w14:paraId="33904AD9" w14:textId="576A1348" w:rsidR="0029229A" w:rsidRDefault="7387C976" w:rsidP="0029229A">
      <w:pPr>
        <w:pStyle w:val="ListNumber"/>
      </w:pPr>
      <w:r>
        <w:t>Remind students about the meaning of inverse</w:t>
      </w:r>
      <w:r w:rsidR="02840E1D">
        <w:t xml:space="preserve"> operation</w:t>
      </w:r>
      <w:r w:rsidR="1C9BCA64">
        <w:t>.</w:t>
      </w:r>
    </w:p>
    <w:p w14:paraId="419436B5" w14:textId="77777777" w:rsidR="0029229A" w:rsidRDefault="0029229A" w:rsidP="0029229A">
      <w:pPr>
        <w:pStyle w:val="FeatureBox2"/>
      </w:pPr>
      <w:r w:rsidRPr="0094157D">
        <w:rPr>
          <w:rStyle w:val="Strong"/>
        </w:rPr>
        <w:t>Inverse operation:</w:t>
      </w:r>
      <w:r>
        <w:t xml:space="preserve"> the operation that reverses the effect of another operation. For example, multiplication and division are inverse operations. When you multiply 6 by 2 you get 12. If you then divide by 2 you get back to 6.</w:t>
      </w:r>
    </w:p>
    <w:p w14:paraId="6E03895B" w14:textId="77777777" w:rsidR="0029229A" w:rsidRPr="00D3251B" w:rsidRDefault="7387C976" w:rsidP="0029229A">
      <w:pPr>
        <w:pStyle w:val="ListNumber"/>
      </w:pPr>
      <w:r>
        <w:t>Show how division is the inverse of multiplication by writing 24 ÷ 4 = 6 and separating the array of 24 dots into 4 rows of 6 dots.</w:t>
      </w:r>
    </w:p>
    <w:p w14:paraId="18B94C77" w14:textId="77777777" w:rsidR="0029229A" w:rsidRDefault="0029229A" w:rsidP="0029229A">
      <w:pPr>
        <w:pStyle w:val="ListNumber"/>
      </w:pPr>
      <w:r w:rsidRPr="00D3251B">
        <w:t>Show the rotated array of 6 fours can be divided into 6 rows of 4 dots, or 24 ÷ 6 = 4.</w:t>
      </w:r>
    </w:p>
    <w:p w14:paraId="17B733FF" w14:textId="77777777" w:rsidR="0029229A" w:rsidRPr="002C288C" w:rsidRDefault="0029229A" w:rsidP="0029229A">
      <w:pPr>
        <w:pStyle w:val="ListNumber"/>
      </w:pPr>
      <w:r>
        <w:t>In pairs, all students take turns to roll the dice and repeat the task with new numbers.</w:t>
      </w:r>
    </w:p>
    <w:p w14:paraId="6A526B0A" w14:textId="13BCB08B" w:rsidR="0029229A" w:rsidRDefault="0029229A" w:rsidP="00181422">
      <w:pPr>
        <w:pStyle w:val="ListNumber"/>
      </w:pPr>
      <w:r>
        <w:t xml:space="preserve">Stage 2 </w:t>
      </w:r>
      <w:r w:rsidRPr="00181422">
        <w:t>partners</w:t>
      </w:r>
      <w:r>
        <w:t xml:space="preserve"> work inversely by writing a division number sentence to return to the original numbers. They represent this by drawing lines to break the array into the original values from the number sentence </w:t>
      </w:r>
      <w:r w:rsidR="00453714">
        <w:t>(</w:t>
      </w:r>
      <w:r>
        <w:t xml:space="preserve">see </w:t>
      </w:r>
      <w:r w:rsidR="00936A0F">
        <w:fldChar w:fldCharType="begin"/>
      </w:r>
      <w:r w:rsidR="00936A0F">
        <w:instrText xml:space="preserve"> REF _Ref156399669 \h </w:instrText>
      </w:r>
      <w:r w:rsidR="00936A0F">
        <w:fldChar w:fldCharType="separate"/>
      </w:r>
      <w:r w:rsidR="00BC3608">
        <w:t xml:space="preserve">Figure </w:t>
      </w:r>
      <w:r w:rsidR="00BC3608">
        <w:rPr>
          <w:noProof/>
        </w:rPr>
        <w:t>6</w:t>
      </w:r>
      <w:r w:rsidR="00936A0F">
        <w:fldChar w:fldCharType="end"/>
      </w:r>
      <w:r w:rsidR="00453714">
        <w:t>)</w:t>
      </w:r>
      <w:r>
        <w:t>.</w:t>
      </w:r>
      <w:bookmarkStart w:id="65" w:name="_Ref151106863"/>
    </w:p>
    <w:p w14:paraId="76E161AE" w14:textId="349063D0" w:rsidR="0029229A" w:rsidRPr="00FE040B" w:rsidRDefault="0029229A" w:rsidP="0029229A">
      <w:pPr>
        <w:pStyle w:val="Caption"/>
        <w:rPr>
          <w:szCs w:val="24"/>
        </w:rPr>
      </w:pPr>
      <w:bookmarkStart w:id="66" w:name="_Ref156399669"/>
      <w:bookmarkStart w:id="67" w:name="_Ref164673918"/>
      <w:r>
        <w:t xml:space="preserve">Figure </w:t>
      </w:r>
      <w:r>
        <w:fldChar w:fldCharType="begin"/>
      </w:r>
      <w:r>
        <w:instrText xml:space="preserve"> SEQ Figure \* ARABIC </w:instrText>
      </w:r>
      <w:r>
        <w:fldChar w:fldCharType="separate"/>
      </w:r>
      <w:r w:rsidR="00BC3608">
        <w:rPr>
          <w:noProof/>
        </w:rPr>
        <w:t>6</w:t>
      </w:r>
      <w:r>
        <w:rPr>
          <w:noProof/>
        </w:rPr>
        <w:fldChar w:fldCharType="end"/>
      </w:r>
      <w:bookmarkEnd w:id="65"/>
      <w:bookmarkEnd w:id="66"/>
      <w:r>
        <w:t xml:space="preserve"> – r</w:t>
      </w:r>
      <w:r w:rsidRPr="00F932A3">
        <w:t>everse rolls</w:t>
      </w:r>
      <w:bookmarkEnd w:id="67"/>
    </w:p>
    <w:p w14:paraId="3F6D4480" w14:textId="77777777" w:rsidR="0029229A" w:rsidRDefault="0029229A" w:rsidP="0029229A">
      <w:r>
        <w:rPr>
          <w:noProof/>
        </w:rPr>
        <w:drawing>
          <wp:inline distT="0" distB="0" distL="0" distR="0" wp14:anchorId="7914B482" wp14:editId="37C2D770">
            <wp:extent cx="3581400" cy="2536825"/>
            <wp:effectExtent l="0" t="0" r="0" b="0"/>
            <wp:docPr id="1515758061" name="Picture 1515758061" descr="Student work example showing 2 dice rolled, a 4 and a 5, together with multiplication and division sentences.&#10;Arrows point to 2 different student answers, one using multiplication, and the other using division.&#10;Student 1 made 2 arrays, an array of 4 by 5 and an array of 5 by 4, and multiplied them to get the number 20.&#10;Student 2 made 2 arrays, an array of 4 by 5 and an array of 5 by 4, and divided 20 by 4 and 20 by 5 to return to their original rolled number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758061" name="Picture 1515758061" descr="Student work example showing 2 dice rolled, a 4 and a 5, together with multiplication and division sentences.&#10;Arrows point to 2 different student answers, one using multiplication, and the other using division.&#10;Student 1 made 2 arrays, an array of 4 by 5 and an array of 5 by 4, and multiplied them to get the number 20.&#10;Student 2 made 2 arrays, an array of 4 by 5 and an array of 5 by 4, and divided 20 by 4 and 20 by 5 to return to their original rolled numbers. &#10;"/>
                    <pic:cNvPicPr/>
                  </pic:nvPicPr>
                  <pic:blipFill>
                    <a:blip r:embed="rId40">
                      <a:extLst>
                        <a:ext uri="{28A0092B-C50C-407E-A947-70E740481C1C}">
                          <a14:useLocalDpi xmlns:a14="http://schemas.microsoft.com/office/drawing/2010/main" val="0"/>
                        </a:ext>
                      </a:extLst>
                    </a:blip>
                    <a:stretch>
                      <a:fillRect/>
                    </a:stretch>
                  </pic:blipFill>
                  <pic:spPr>
                    <a:xfrm>
                      <a:off x="0" y="0"/>
                      <a:ext cx="3581400" cy="2536825"/>
                    </a:xfrm>
                    <a:prstGeom prst="rect">
                      <a:avLst/>
                    </a:prstGeom>
                  </pic:spPr>
                </pic:pic>
              </a:graphicData>
            </a:graphic>
          </wp:inline>
        </w:drawing>
      </w:r>
    </w:p>
    <w:p w14:paraId="5DE9B8BE" w14:textId="77777777" w:rsidR="0029229A" w:rsidRDefault="0029229A" w:rsidP="0029229A">
      <w:pPr>
        <w:pStyle w:val="ListNumber"/>
      </w:pPr>
      <w:r>
        <w:t>Stage 2 students swap roles and repeat the activity.</w:t>
      </w:r>
    </w:p>
    <w:p w14:paraId="6A612D7C" w14:textId="77777777" w:rsidR="0029229A" w:rsidRDefault="0029229A" w:rsidP="0029229A">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w:tblPr>
      <w:tblGrid>
        <w:gridCol w:w="7280"/>
        <w:gridCol w:w="7280"/>
      </w:tblGrid>
      <w:tr w:rsidR="0029229A" w14:paraId="7725B103" w14:textId="77777777" w:rsidTr="0048DABD">
        <w:trPr>
          <w:cnfStyle w:val="100000000000" w:firstRow="1" w:lastRow="0" w:firstColumn="0" w:lastColumn="0" w:oddVBand="0" w:evenVBand="0" w:oddHBand="0" w:evenHBand="0" w:firstRowFirstColumn="0" w:firstRowLastColumn="0" w:lastRowFirstColumn="0" w:lastRowLastColumn="0"/>
        </w:trPr>
        <w:tc>
          <w:tcPr>
            <w:tcW w:w="7280" w:type="dxa"/>
          </w:tcPr>
          <w:p w14:paraId="2D1ACD6F" w14:textId="77777777" w:rsidR="0029229A" w:rsidRDefault="0029229A" w:rsidP="00845EDB">
            <w:r w:rsidRPr="00F8552A">
              <w:t>Assessment opportunities</w:t>
            </w:r>
          </w:p>
        </w:tc>
        <w:tc>
          <w:tcPr>
            <w:tcW w:w="7280" w:type="dxa"/>
          </w:tcPr>
          <w:p w14:paraId="7847D790" w14:textId="77777777" w:rsidR="0029229A" w:rsidRDefault="0029229A" w:rsidP="00845EDB">
            <w:r w:rsidRPr="00F8552A">
              <w:t>Links</w:t>
            </w:r>
          </w:p>
        </w:tc>
      </w:tr>
      <w:tr w:rsidR="0029229A" w14:paraId="1F862A62" w14:textId="77777777" w:rsidTr="0048DABD">
        <w:trPr>
          <w:cnfStyle w:val="000000100000" w:firstRow="0" w:lastRow="0" w:firstColumn="0" w:lastColumn="0" w:oddVBand="0" w:evenVBand="0" w:oddHBand="1" w:evenHBand="0" w:firstRowFirstColumn="0" w:firstRowLastColumn="0" w:lastRowFirstColumn="0" w:lastRowLastColumn="0"/>
        </w:trPr>
        <w:tc>
          <w:tcPr>
            <w:tcW w:w="7280" w:type="dxa"/>
          </w:tcPr>
          <w:p w14:paraId="7C04AA1C" w14:textId="77777777" w:rsidR="0029229A" w:rsidRDefault="0029229A" w:rsidP="00845EDB">
            <w:r>
              <w:t>What to look for:</w:t>
            </w:r>
          </w:p>
          <w:p w14:paraId="59FEF546" w14:textId="74D1FF0F" w:rsidR="0029229A" w:rsidRPr="003E02BF" w:rsidRDefault="7387C976" w:rsidP="0029229A">
            <w:pPr>
              <w:pStyle w:val="ListBullet"/>
              <w:rPr>
                <w:rStyle w:val="Strong"/>
                <w:rFonts w:eastAsia="Calibri"/>
                <w:b w:val="0"/>
                <w:bCs w:val="0"/>
              </w:rPr>
            </w:pPr>
            <w:r>
              <w:t xml:space="preserve">Can Stage 2 students apply the inverse relationship of multiplication and division? </w:t>
            </w:r>
            <w:r w:rsidRPr="0048DABD">
              <w:rPr>
                <w:rStyle w:val="Strong"/>
              </w:rPr>
              <w:t xml:space="preserve">[MAO-WM-01, MA2-MR-01, </w:t>
            </w:r>
            <w:r w:rsidR="007213FC">
              <w:rPr>
                <w:rStyle w:val="Strong"/>
              </w:rPr>
              <w:br/>
            </w:r>
            <w:r w:rsidRPr="0048DABD">
              <w:rPr>
                <w:rStyle w:val="Strong"/>
              </w:rPr>
              <w:t>MA2-MR-02]</w:t>
            </w:r>
          </w:p>
          <w:p w14:paraId="25145712" w14:textId="77777777" w:rsidR="0029229A" w:rsidRDefault="7387C976" w:rsidP="0029229A">
            <w:pPr>
              <w:pStyle w:val="ListBullet"/>
              <w:rPr>
                <w:rStyle w:val="Strong"/>
              </w:rPr>
            </w:pPr>
            <w:r>
              <w:t xml:space="preserve">Can Stage 3 students apply and record appropriate strategies to solve division word problems? </w:t>
            </w:r>
            <w:r w:rsidRPr="0048DABD">
              <w:rPr>
                <w:b/>
                <w:bCs/>
              </w:rPr>
              <w:t>[MAO-WM-01, MA3-MR-01</w:t>
            </w:r>
            <w:r w:rsidRPr="0048DABD">
              <w:rPr>
                <w:rStyle w:val="Strong"/>
              </w:rPr>
              <w:t>]</w:t>
            </w:r>
          </w:p>
          <w:p w14:paraId="185D22CF" w14:textId="77777777" w:rsidR="0029229A" w:rsidRDefault="7387C976" w:rsidP="0029229A">
            <w:pPr>
              <w:pStyle w:val="ListBullet"/>
              <w:rPr>
                <w:rFonts w:eastAsia="Calibri"/>
              </w:rPr>
            </w:pPr>
            <w:r>
              <w:t xml:space="preserve">Can Stage 3 students use and interpret remainders in solutions to division problems? </w:t>
            </w:r>
            <w:r w:rsidRPr="0048DABD">
              <w:rPr>
                <w:rStyle w:val="Strong"/>
              </w:rPr>
              <w:t>[</w:t>
            </w:r>
            <w:r w:rsidRPr="0048DABD">
              <w:rPr>
                <w:b/>
                <w:bCs/>
              </w:rPr>
              <w:t>MAO-WM-01, MA3-MR-01</w:t>
            </w:r>
            <w:r w:rsidRPr="0048DABD">
              <w:rPr>
                <w:rStyle w:val="Strong"/>
              </w:rPr>
              <w:t>]</w:t>
            </w:r>
          </w:p>
        </w:tc>
        <w:tc>
          <w:tcPr>
            <w:tcW w:w="7280" w:type="dxa"/>
          </w:tcPr>
          <w:p w14:paraId="480D2DCD" w14:textId="0E80319F" w:rsidR="0029229A" w:rsidRPr="009E6D46" w:rsidRDefault="0029229A" w:rsidP="00845EDB">
            <w:r w:rsidRPr="009E6D46">
              <w:t xml:space="preserve">Links to </w:t>
            </w:r>
            <w:hyperlink r:id="rId41" w:history="1">
              <w:r w:rsidRPr="009E6D46">
                <w:rPr>
                  <w:rStyle w:val="Hyperlink"/>
                </w:rPr>
                <w:t>National Numeracy Learning Progressions</w:t>
              </w:r>
            </w:hyperlink>
            <w:r w:rsidRPr="009E6D46">
              <w:t xml:space="preserve"> (NNLP):</w:t>
            </w:r>
          </w:p>
          <w:p w14:paraId="3CA2D9B4" w14:textId="77777777" w:rsidR="0029229A" w:rsidRPr="00C04F31" w:rsidRDefault="7387C976" w:rsidP="0029229A">
            <w:pPr>
              <w:pStyle w:val="ListBullet"/>
            </w:pPr>
            <w:r>
              <w:t>Stage 2 – MuS7</w:t>
            </w:r>
          </w:p>
          <w:p w14:paraId="4E86AC20" w14:textId="6B6FA822" w:rsidR="0029229A" w:rsidRPr="009E6D46" w:rsidRDefault="7387C976" w:rsidP="0029229A">
            <w:pPr>
              <w:pStyle w:val="ListBullet"/>
            </w:pPr>
            <w:r>
              <w:t>Stage 3 – MuS6, MuS7, MuS8</w:t>
            </w:r>
            <w:r w:rsidR="5E12FDA8">
              <w:t>.</w:t>
            </w:r>
          </w:p>
        </w:tc>
      </w:tr>
    </w:tbl>
    <w:p w14:paraId="3054B606" w14:textId="77777777" w:rsidR="00135FC0" w:rsidRPr="000342A4" w:rsidRDefault="00135FC0" w:rsidP="000342A4">
      <w:pPr>
        <w:pStyle w:val="Heading2"/>
      </w:pPr>
      <w:bookmarkStart w:id="68" w:name="_Toc166163406"/>
      <w:bookmarkStart w:id="69" w:name="_Toc516527730"/>
      <w:bookmarkStart w:id="70" w:name="_Toc159941774"/>
      <w:r w:rsidRPr="000342A4">
        <w:t>Core lesson – 40 minutes</w:t>
      </w:r>
      <w:bookmarkEnd w:id="68"/>
    </w:p>
    <w:p w14:paraId="3CD7C0CC" w14:textId="04783C8B" w:rsidR="00135FC0" w:rsidRDefault="4555CEB3" w:rsidP="7CB55AC3">
      <w:pPr>
        <w:pStyle w:val="Heading3"/>
      </w:pPr>
      <w:bookmarkStart w:id="71" w:name="_Toc166163407"/>
      <w:r>
        <w:t>Stage 2 task 1</w:t>
      </w:r>
      <w:r w:rsidR="1D569C5A">
        <w:t xml:space="preserve"> –</w:t>
      </w:r>
      <w:r>
        <w:t xml:space="preserve"> doubling 2, 4 and 8</w:t>
      </w:r>
      <w:bookmarkEnd w:id="69"/>
      <w:bookmarkEnd w:id="70"/>
      <w:bookmarkEnd w:id="71"/>
    </w:p>
    <w:p w14:paraId="3C0C29ED" w14:textId="77777777" w:rsidR="00135FC0" w:rsidRDefault="00135FC0" w:rsidP="00135FC0">
      <w:r>
        <w:t>The table below contains suggested learning intentions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00135FC0" w14:paraId="48FC79DF" w14:textId="77777777" w:rsidTr="0048DABD">
        <w:trPr>
          <w:cnfStyle w:val="100000000000" w:firstRow="1" w:lastRow="0" w:firstColumn="0" w:lastColumn="0" w:oddVBand="0" w:evenVBand="0" w:oddHBand="0" w:evenHBand="0" w:firstRowFirstColumn="0" w:firstRowLastColumn="0" w:lastRowFirstColumn="0" w:lastRowLastColumn="0"/>
        </w:trPr>
        <w:tc>
          <w:tcPr>
            <w:tcW w:w="7280" w:type="dxa"/>
          </w:tcPr>
          <w:p w14:paraId="39B13E71" w14:textId="77777777" w:rsidR="00135FC0" w:rsidRDefault="00135FC0" w:rsidP="00845EDB">
            <w:r w:rsidRPr="00616971">
              <w:t>Core concept learning intentions</w:t>
            </w:r>
          </w:p>
        </w:tc>
        <w:tc>
          <w:tcPr>
            <w:tcW w:w="7280" w:type="dxa"/>
          </w:tcPr>
          <w:p w14:paraId="5FB54A9E" w14:textId="77777777" w:rsidR="00135FC0" w:rsidRDefault="00135FC0" w:rsidP="00845EDB">
            <w:r w:rsidRPr="00616971">
              <w:t>Core concept success criteria</w:t>
            </w:r>
          </w:p>
        </w:tc>
      </w:tr>
      <w:tr w:rsidR="00135FC0" w14:paraId="15E614CF" w14:textId="77777777" w:rsidTr="0048DABD">
        <w:trPr>
          <w:cnfStyle w:val="000000100000" w:firstRow="0" w:lastRow="0" w:firstColumn="0" w:lastColumn="0" w:oddVBand="0" w:evenVBand="0" w:oddHBand="1" w:evenHBand="0" w:firstRowFirstColumn="0" w:firstRowLastColumn="0" w:lastRowFirstColumn="0" w:lastRowLastColumn="0"/>
        </w:trPr>
        <w:tc>
          <w:tcPr>
            <w:tcW w:w="7280" w:type="dxa"/>
          </w:tcPr>
          <w:p w14:paraId="18DC3E20" w14:textId="77777777" w:rsidR="00135FC0" w:rsidRDefault="00135FC0" w:rsidP="00845EDB">
            <w:r>
              <w:t>Students are learning to:</w:t>
            </w:r>
          </w:p>
          <w:p w14:paraId="54480A7F" w14:textId="77777777" w:rsidR="00135FC0" w:rsidRDefault="4555CEB3" w:rsidP="00135FC0">
            <w:pPr>
              <w:pStyle w:val="ListBullet"/>
            </w:pPr>
            <w:r>
              <w:t>use arrays to establish multiplication facts from multiples of 2 and 4, 5 and 10</w:t>
            </w:r>
          </w:p>
          <w:p w14:paraId="6AC77ECE" w14:textId="77777777" w:rsidR="00135FC0" w:rsidRPr="009F7F0A" w:rsidRDefault="4555CEB3" w:rsidP="00135FC0">
            <w:pPr>
              <w:pStyle w:val="ListBullet"/>
            </w:pPr>
            <w:r>
              <w:t>use known number facts and strategies.</w:t>
            </w:r>
          </w:p>
        </w:tc>
        <w:tc>
          <w:tcPr>
            <w:tcW w:w="7280" w:type="dxa"/>
          </w:tcPr>
          <w:p w14:paraId="0258886B" w14:textId="77777777" w:rsidR="00135FC0" w:rsidRDefault="00135FC0" w:rsidP="00845EDB">
            <w:r>
              <w:t>Students can:</w:t>
            </w:r>
          </w:p>
          <w:p w14:paraId="197633C9" w14:textId="77777777" w:rsidR="00135FC0" w:rsidRDefault="4555CEB3" w:rsidP="00135FC0">
            <w:pPr>
              <w:pStyle w:val="ListBullet"/>
            </w:pPr>
            <w:r>
              <w:t>relate doubling to multiplication facts for multiples of 2</w:t>
            </w:r>
          </w:p>
          <w:p w14:paraId="66AD615D" w14:textId="77777777" w:rsidR="00135FC0" w:rsidRDefault="4555CEB3" w:rsidP="00135FC0">
            <w:pPr>
              <w:pStyle w:val="ListBullet"/>
            </w:pPr>
            <w:r>
              <w:t>recognise that doubling is multiplying by 2 and halving is dividing by 2</w:t>
            </w:r>
          </w:p>
          <w:p w14:paraId="247D183C" w14:textId="77777777" w:rsidR="00135FC0" w:rsidRDefault="4555CEB3" w:rsidP="00135FC0">
            <w:pPr>
              <w:pStyle w:val="ListBullet"/>
            </w:pPr>
            <w:r>
              <w:t>recognise the relationship between one multiple and its double</w:t>
            </w:r>
          </w:p>
          <w:p w14:paraId="6E177B67" w14:textId="77777777" w:rsidR="00135FC0" w:rsidRPr="002F3129" w:rsidRDefault="4555CEB3" w:rsidP="00135FC0">
            <w:pPr>
              <w:pStyle w:val="ListBullet"/>
            </w:pPr>
            <w:r>
              <w:t>apply the known strategy of doubling to connect multiples of 4 to 8.</w:t>
            </w:r>
          </w:p>
        </w:tc>
      </w:tr>
    </w:tbl>
    <w:p w14:paraId="36B8FC60" w14:textId="6EEF5904" w:rsidR="00135FC0" w:rsidRDefault="00135FC0" w:rsidP="00135FC0">
      <w:pPr>
        <w:pStyle w:val="ListNumber"/>
      </w:pPr>
      <w:r>
        <w:t xml:space="preserve">Students read aloud as the first </w:t>
      </w:r>
      <w:r w:rsidR="00460ACB">
        <w:t xml:space="preserve">10 </w:t>
      </w:r>
      <w:r>
        <w:t xml:space="preserve">multiples of 2, 4 and 8 are written on the board, keeping the multiples aligned, as </w:t>
      </w:r>
      <w:r w:rsidR="007F300F">
        <w:t>follows:</w:t>
      </w:r>
    </w:p>
    <w:p w14:paraId="42CF1788" w14:textId="77777777" w:rsidR="007F300F" w:rsidRDefault="007F300F" w:rsidP="007F300F">
      <w:pPr>
        <w:pStyle w:val="ListBullet"/>
        <w:ind w:left="1134"/>
      </w:pPr>
      <w:r>
        <w:t xml:space="preserve">Two: </w:t>
      </w:r>
      <w:r w:rsidRPr="003E68CE">
        <w:t>2, 4</w:t>
      </w:r>
      <w:r>
        <w:t>,</w:t>
      </w:r>
      <w:r w:rsidRPr="003E68CE">
        <w:t xml:space="preserve"> 6</w:t>
      </w:r>
      <w:r>
        <w:t>,</w:t>
      </w:r>
      <w:r w:rsidRPr="003E68CE">
        <w:t xml:space="preserve"> 8</w:t>
      </w:r>
      <w:r>
        <w:t>,</w:t>
      </w:r>
      <w:r w:rsidRPr="003E68CE">
        <w:t xml:space="preserve"> 10</w:t>
      </w:r>
      <w:r>
        <w:t>,</w:t>
      </w:r>
      <w:r w:rsidRPr="003E68CE">
        <w:t xml:space="preserve"> 12</w:t>
      </w:r>
      <w:r>
        <w:t>,</w:t>
      </w:r>
      <w:r w:rsidRPr="003E68CE">
        <w:t xml:space="preserve"> 14</w:t>
      </w:r>
      <w:r>
        <w:t>,</w:t>
      </w:r>
      <w:r w:rsidRPr="003E68CE">
        <w:t xml:space="preserve"> 16</w:t>
      </w:r>
      <w:r>
        <w:t>,</w:t>
      </w:r>
      <w:r w:rsidRPr="003E68CE">
        <w:t xml:space="preserve"> 18</w:t>
      </w:r>
      <w:r>
        <w:t>,</w:t>
      </w:r>
      <w:r w:rsidRPr="003E68CE">
        <w:t xml:space="preserve"> 20</w:t>
      </w:r>
    </w:p>
    <w:p w14:paraId="1DC68D1B" w14:textId="77777777" w:rsidR="007F300F" w:rsidRDefault="007F300F" w:rsidP="007F300F">
      <w:pPr>
        <w:pStyle w:val="ListBullet"/>
        <w:ind w:left="1134"/>
      </w:pPr>
      <w:r>
        <w:t xml:space="preserve">Four: </w:t>
      </w:r>
      <w:r w:rsidRPr="003E68CE">
        <w:t>4, 8, 12, 16, 20, 24, 28, 32, 36, 40.</w:t>
      </w:r>
    </w:p>
    <w:p w14:paraId="2563A356" w14:textId="344B783D" w:rsidR="007F300F" w:rsidRPr="007F300F" w:rsidRDefault="007F300F" w:rsidP="007F300F">
      <w:pPr>
        <w:pStyle w:val="ListBullet"/>
        <w:ind w:left="1134"/>
      </w:pPr>
      <w:r>
        <w:t xml:space="preserve">Eight: </w:t>
      </w:r>
      <w:r w:rsidRPr="003E68CE">
        <w:t>8, 16, 24, 32, 40, 48, 56, 64, 72, 80.</w:t>
      </w:r>
    </w:p>
    <w:p w14:paraId="3E97123E" w14:textId="77777777" w:rsidR="00135FC0" w:rsidRDefault="00135FC0" w:rsidP="00135FC0">
      <w:pPr>
        <w:pStyle w:val="ListNumber"/>
      </w:pPr>
      <w:r w:rsidRPr="6ECA13A4">
        <w:t>Revise the meaning of the words pattern, multiple</w:t>
      </w:r>
      <w:r>
        <w:t>s</w:t>
      </w:r>
      <w:r w:rsidRPr="6ECA13A4">
        <w:t xml:space="preserve"> and product</w:t>
      </w:r>
      <w:r>
        <w:t>.</w:t>
      </w:r>
    </w:p>
    <w:p w14:paraId="44A3B555" w14:textId="77777777" w:rsidR="00135FC0" w:rsidRPr="00691845" w:rsidRDefault="00135FC0" w:rsidP="00691845">
      <w:pPr>
        <w:pStyle w:val="FeatureBox2"/>
      </w:pPr>
      <w:r w:rsidRPr="00691845">
        <w:rPr>
          <w:b/>
          <w:bCs/>
        </w:rPr>
        <w:t>Pattern:</w:t>
      </w:r>
      <w:r w:rsidRPr="00691845">
        <w:t xml:space="preserve"> a pattern in mathematics is made up of </w:t>
      </w:r>
      <w:proofErr w:type="gramStart"/>
      <w:r w:rsidRPr="00691845">
        <w:t>a number of</w:t>
      </w:r>
      <w:proofErr w:type="gramEnd"/>
      <w:r w:rsidRPr="00691845">
        <w:t xml:space="preserve"> elements that repeat or follow a rule.</w:t>
      </w:r>
    </w:p>
    <w:p w14:paraId="57704B6E" w14:textId="7F4718B0" w:rsidR="00135FC0" w:rsidRPr="00691845" w:rsidRDefault="00135FC0" w:rsidP="00691845">
      <w:pPr>
        <w:pStyle w:val="FeatureBox2"/>
      </w:pPr>
      <w:r w:rsidRPr="00691845">
        <w:rPr>
          <w:b/>
          <w:bCs/>
        </w:rPr>
        <w:t>Multiples:</w:t>
      </w:r>
      <w:r w:rsidRPr="00691845">
        <w:t xml:space="preserve"> products formed using the same base number multiplied by different whole numbers,</w:t>
      </w:r>
      <w:r w:rsidR="008D5130">
        <w:t xml:space="preserve"> for example,</w:t>
      </w:r>
      <w:r w:rsidRPr="00691845">
        <w:t xml:space="preserve"> 3, 6, 9, 12 …</w:t>
      </w:r>
    </w:p>
    <w:p w14:paraId="0A0A94BB" w14:textId="37DA271A" w:rsidR="00135FC0" w:rsidRPr="00691845" w:rsidRDefault="00135FC0" w:rsidP="00691845">
      <w:pPr>
        <w:pStyle w:val="FeatureBox2"/>
      </w:pPr>
      <w:r w:rsidRPr="00691845">
        <w:rPr>
          <w:b/>
          <w:bCs/>
        </w:rPr>
        <w:t>Product:</w:t>
      </w:r>
      <w:r w:rsidRPr="00691845">
        <w:t xml:space="preserve"> the result of multiplying </w:t>
      </w:r>
      <w:r w:rsidR="008D5130">
        <w:t>2</w:t>
      </w:r>
      <w:r w:rsidR="008D5130" w:rsidRPr="00691845">
        <w:t xml:space="preserve"> </w:t>
      </w:r>
      <w:r w:rsidRPr="00691845">
        <w:t xml:space="preserve">or more numbers together, </w:t>
      </w:r>
      <w:r w:rsidR="008D5130">
        <w:t>for example,</w:t>
      </w:r>
      <w:r w:rsidRPr="00691845">
        <w:t xml:space="preserve"> 12 is the product of 4 × 3.</w:t>
      </w:r>
    </w:p>
    <w:p w14:paraId="52F86E46" w14:textId="184D1767" w:rsidR="00135FC0" w:rsidRDefault="4555CEB3" w:rsidP="00135FC0">
      <w:pPr>
        <w:pStyle w:val="ListNumber"/>
      </w:pPr>
      <w:r>
        <w:t>Discuss the pattern rule for each row, identifying that the pattern grows by +</w:t>
      </w:r>
      <w:r w:rsidR="40009F8F">
        <w:t xml:space="preserve"> </w:t>
      </w:r>
      <w:r>
        <w:t>2, +</w:t>
      </w:r>
      <w:r w:rsidR="40009F8F">
        <w:t xml:space="preserve"> </w:t>
      </w:r>
      <w:r>
        <w:t>4 and +</w:t>
      </w:r>
      <w:r w:rsidR="0C6234D1">
        <w:t xml:space="preserve"> </w:t>
      </w:r>
      <w:r>
        <w:t>8 respectively.</w:t>
      </w:r>
    </w:p>
    <w:p w14:paraId="1FAB50F1" w14:textId="77777777" w:rsidR="00135FC0" w:rsidRDefault="00135FC0" w:rsidP="00135FC0">
      <w:pPr>
        <w:pStyle w:val="ListNumber"/>
      </w:pPr>
      <w:r w:rsidRPr="6ECA13A4">
        <w:t>Explain that each multiple is a product of its position in the pattern, for example 1</w:t>
      </w:r>
      <w:r>
        <w:t xml:space="preserve"> × </w:t>
      </w:r>
      <w:r w:rsidRPr="6ECA13A4">
        <w:t>2</w:t>
      </w:r>
      <w:r>
        <w:t xml:space="preserve"> </w:t>
      </w:r>
      <w:r w:rsidRPr="6ECA13A4">
        <w:t>=</w:t>
      </w:r>
      <w:r>
        <w:t xml:space="preserve"> </w:t>
      </w:r>
      <w:r w:rsidRPr="6ECA13A4">
        <w:t>2, 8</w:t>
      </w:r>
      <w:r>
        <w:t xml:space="preserve"> × </w:t>
      </w:r>
      <w:r w:rsidRPr="6ECA13A4">
        <w:t>2</w:t>
      </w:r>
      <w:r>
        <w:t xml:space="preserve"> </w:t>
      </w:r>
      <w:r w:rsidRPr="6ECA13A4">
        <w:t>=</w:t>
      </w:r>
      <w:r>
        <w:t xml:space="preserve"> </w:t>
      </w:r>
      <w:r w:rsidRPr="6ECA13A4">
        <w:t>16.</w:t>
      </w:r>
    </w:p>
    <w:p w14:paraId="0A4CFB68" w14:textId="7BADFD82" w:rsidR="00135FC0" w:rsidRDefault="4555CEB3" w:rsidP="00135FC0">
      <w:pPr>
        <w:pStyle w:val="ListNumber"/>
      </w:pPr>
      <w:r>
        <w:t xml:space="preserve">Students </w:t>
      </w:r>
      <w:hyperlink r:id="rId42">
        <w:r w:rsidRPr="7CB55AC3">
          <w:rPr>
            <w:rStyle w:val="Hyperlink"/>
          </w:rPr>
          <w:t>turn and talk</w:t>
        </w:r>
      </w:hyperlink>
      <w:r>
        <w:t xml:space="preserve"> to answer</w:t>
      </w:r>
      <w:r w:rsidR="5ED6AFAC">
        <w:t xml:space="preserve"> the following</w:t>
      </w:r>
      <w:r>
        <w:t>:</w:t>
      </w:r>
    </w:p>
    <w:p w14:paraId="46556DB1" w14:textId="77777777" w:rsidR="00135FC0" w:rsidRPr="008931BF" w:rsidRDefault="4555CEB3" w:rsidP="00691845">
      <w:pPr>
        <w:pStyle w:val="ListBullet"/>
        <w:ind w:left="1134"/>
      </w:pPr>
      <w:r>
        <w:t>What patterns can you see in each multiple list?</w:t>
      </w:r>
    </w:p>
    <w:p w14:paraId="565DFFE2" w14:textId="77777777" w:rsidR="00135FC0" w:rsidRPr="008931BF" w:rsidRDefault="4555CEB3" w:rsidP="00691845">
      <w:pPr>
        <w:pStyle w:val="ListBullet"/>
        <w:ind w:left="1134"/>
      </w:pPr>
      <w:r>
        <w:t>What patterns can you see between each multiple list?</w:t>
      </w:r>
    </w:p>
    <w:p w14:paraId="6F2E601C" w14:textId="77777777" w:rsidR="00135FC0" w:rsidRPr="008931BF" w:rsidRDefault="4555CEB3" w:rsidP="00691845">
      <w:pPr>
        <w:pStyle w:val="ListBullet"/>
        <w:ind w:left="1134"/>
      </w:pPr>
      <w:r>
        <w:t>What do you notice about the final number in each list (20, 40, 80)?</w:t>
      </w:r>
    </w:p>
    <w:p w14:paraId="6129F84C" w14:textId="77777777" w:rsidR="00135FC0" w:rsidRDefault="00135FC0" w:rsidP="00135FC0">
      <w:pPr>
        <w:pStyle w:val="ListNumber"/>
        <w:numPr>
          <w:ilvl w:val="0"/>
          <w:numId w:val="0"/>
        </w:numPr>
      </w:pPr>
      <w:r>
        <w:t>The table below outlines stimulus prompts to generate conversation about the topic, along with anticipated responses from students.</w:t>
      </w:r>
    </w:p>
    <w:tbl>
      <w:tblPr>
        <w:tblStyle w:val="Tableheader"/>
        <w:tblW w:w="0" w:type="auto"/>
        <w:tblLook w:val="0420" w:firstRow="1" w:lastRow="0" w:firstColumn="0" w:lastColumn="0" w:noHBand="0" w:noVBand="1"/>
        <w:tblDescription w:val="Stimulus prompts to generate conversation on topic together with anticipated student responses."/>
      </w:tblPr>
      <w:tblGrid>
        <w:gridCol w:w="7280"/>
        <w:gridCol w:w="7280"/>
      </w:tblGrid>
      <w:tr w:rsidR="00135FC0" w14:paraId="3203FACE" w14:textId="77777777" w:rsidTr="0048DABD">
        <w:trPr>
          <w:cnfStyle w:val="100000000000" w:firstRow="1" w:lastRow="0" w:firstColumn="0" w:lastColumn="0" w:oddVBand="0" w:evenVBand="0" w:oddHBand="0" w:evenHBand="0" w:firstRowFirstColumn="0" w:firstRowLastColumn="0" w:lastRowFirstColumn="0" w:lastRowLastColumn="0"/>
          <w:trHeight w:val="300"/>
        </w:trPr>
        <w:tc>
          <w:tcPr>
            <w:tcW w:w="7280" w:type="dxa"/>
          </w:tcPr>
          <w:p w14:paraId="22276BA1" w14:textId="77777777" w:rsidR="00135FC0" w:rsidRDefault="00135FC0" w:rsidP="00845EDB">
            <w:r>
              <w:t>Prompts</w:t>
            </w:r>
          </w:p>
        </w:tc>
        <w:tc>
          <w:tcPr>
            <w:tcW w:w="7280" w:type="dxa"/>
          </w:tcPr>
          <w:p w14:paraId="5D58C82B" w14:textId="77777777" w:rsidR="00135FC0" w:rsidRDefault="00135FC0" w:rsidP="00845EDB">
            <w:r>
              <w:t>Anticipated student responses</w:t>
            </w:r>
          </w:p>
        </w:tc>
      </w:tr>
      <w:tr w:rsidR="00135FC0" w14:paraId="07972AEB" w14:textId="77777777" w:rsidTr="0048DABD">
        <w:trPr>
          <w:cnfStyle w:val="000000100000" w:firstRow="0" w:lastRow="0" w:firstColumn="0" w:lastColumn="0" w:oddVBand="0" w:evenVBand="0" w:oddHBand="1" w:evenHBand="0" w:firstRowFirstColumn="0" w:firstRowLastColumn="0" w:lastRowFirstColumn="0" w:lastRowLastColumn="0"/>
          <w:trHeight w:val="300"/>
        </w:trPr>
        <w:tc>
          <w:tcPr>
            <w:tcW w:w="7280" w:type="dxa"/>
          </w:tcPr>
          <w:p w14:paraId="5DB97ADD" w14:textId="77777777" w:rsidR="00135FC0" w:rsidRDefault="4555CEB3" w:rsidP="00135FC0">
            <w:pPr>
              <w:pStyle w:val="ListBullet"/>
            </w:pPr>
            <w:r>
              <w:t>What patterns can you see in each multiple list?</w:t>
            </w:r>
          </w:p>
        </w:tc>
        <w:tc>
          <w:tcPr>
            <w:tcW w:w="7280" w:type="dxa"/>
          </w:tcPr>
          <w:p w14:paraId="2FAB5BCF" w14:textId="77777777" w:rsidR="00135FC0" w:rsidRDefault="4555CEB3" w:rsidP="00135FC0">
            <w:pPr>
              <w:pStyle w:val="ListBullet"/>
            </w:pPr>
            <w:r w:rsidRPr="0048DABD">
              <w:rPr>
                <w:b/>
                <w:bCs/>
              </w:rPr>
              <w:t>All multiples</w:t>
            </w:r>
            <w:r>
              <w:t>: the numbers are all even.</w:t>
            </w:r>
          </w:p>
          <w:p w14:paraId="5BEDE0C6" w14:textId="77777777" w:rsidR="00135FC0" w:rsidRDefault="4555CEB3" w:rsidP="00135FC0">
            <w:pPr>
              <w:pStyle w:val="ListBullet"/>
            </w:pPr>
            <w:r w:rsidRPr="0048DABD">
              <w:rPr>
                <w:b/>
                <w:bCs/>
              </w:rPr>
              <w:t>Twos</w:t>
            </w:r>
            <w:r>
              <w:t>: 2, 4, 6, 8, 0 for last digit.</w:t>
            </w:r>
          </w:p>
          <w:p w14:paraId="4FD4FE32" w14:textId="77777777" w:rsidR="00135FC0" w:rsidRDefault="4555CEB3" w:rsidP="00135FC0">
            <w:pPr>
              <w:pStyle w:val="ListBullet"/>
            </w:pPr>
            <w:r w:rsidRPr="0048DABD">
              <w:rPr>
                <w:b/>
                <w:bCs/>
              </w:rPr>
              <w:t>Twos</w:t>
            </w:r>
            <w:r>
              <w:t>: the tens are repeated every 5 steps.</w:t>
            </w:r>
          </w:p>
          <w:p w14:paraId="39289E14" w14:textId="77777777" w:rsidR="00135FC0" w:rsidRDefault="4555CEB3" w:rsidP="00135FC0">
            <w:pPr>
              <w:pStyle w:val="ListBullet"/>
            </w:pPr>
            <w:r w:rsidRPr="0048DABD">
              <w:rPr>
                <w:rStyle w:val="Strong"/>
              </w:rPr>
              <w:t>Twos</w:t>
            </w:r>
            <w:r>
              <w:t>: there is a doubles pattern 2, 4, 8, 16.</w:t>
            </w:r>
          </w:p>
          <w:p w14:paraId="66453DE7" w14:textId="77777777" w:rsidR="00135FC0" w:rsidRDefault="4555CEB3" w:rsidP="00135FC0">
            <w:pPr>
              <w:pStyle w:val="ListBullet"/>
            </w:pPr>
            <w:r w:rsidRPr="0048DABD">
              <w:rPr>
                <w:b/>
                <w:bCs/>
              </w:rPr>
              <w:t>Fours</w:t>
            </w:r>
            <w:r>
              <w:t>: 4, 8, 2, 6, 0 for last digit.</w:t>
            </w:r>
          </w:p>
          <w:p w14:paraId="0964C28E" w14:textId="77777777" w:rsidR="00135FC0" w:rsidRDefault="4555CEB3" w:rsidP="00135FC0">
            <w:pPr>
              <w:pStyle w:val="ListBullet"/>
            </w:pPr>
            <w:r w:rsidRPr="0048DABD">
              <w:rPr>
                <w:b/>
                <w:bCs/>
              </w:rPr>
              <w:t>Fours</w:t>
            </w:r>
            <w:r>
              <w:t>: the tens are repeated every 5 steps.</w:t>
            </w:r>
          </w:p>
          <w:p w14:paraId="798869D2" w14:textId="77777777" w:rsidR="00135FC0" w:rsidRDefault="4555CEB3" w:rsidP="00135FC0">
            <w:pPr>
              <w:pStyle w:val="ListBullet"/>
              <w:rPr>
                <w:b/>
                <w:bCs/>
              </w:rPr>
            </w:pPr>
            <w:r w:rsidRPr="0048DABD">
              <w:rPr>
                <w:b/>
                <w:bCs/>
              </w:rPr>
              <w:t>Fours</w:t>
            </w:r>
            <w:r>
              <w:t>: there is a doubles pattern 4, 8, 16, 32.</w:t>
            </w:r>
          </w:p>
          <w:p w14:paraId="01508BE3" w14:textId="77777777" w:rsidR="00135FC0" w:rsidRDefault="4555CEB3" w:rsidP="00135FC0">
            <w:pPr>
              <w:pStyle w:val="ListBullet"/>
            </w:pPr>
            <w:r w:rsidRPr="0048DABD">
              <w:rPr>
                <w:b/>
                <w:bCs/>
              </w:rPr>
              <w:t>Eights</w:t>
            </w:r>
            <w:r>
              <w:t>: 8, 6, 4, 2, 0 for last digit.</w:t>
            </w:r>
          </w:p>
          <w:p w14:paraId="0A133AD7" w14:textId="77777777" w:rsidR="00135FC0" w:rsidRDefault="4555CEB3" w:rsidP="00135FC0">
            <w:pPr>
              <w:pStyle w:val="ListBullet"/>
            </w:pPr>
            <w:r w:rsidRPr="0048DABD">
              <w:rPr>
                <w:b/>
                <w:bCs/>
              </w:rPr>
              <w:t>Eights</w:t>
            </w:r>
            <w:r>
              <w:t>: the tens are repeated every 5 steps.</w:t>
            </w:r>
          </w:p>
          <w:p w14:paraId="1EC50680" w14:textId="77777777" w:rsidR="00135FC0" w:rsidRDefault="4555CEB3" w:rsidP="00135FC0">
            <w:pPr>
              <w:pStyle w:val="ListBullet"/>
            </w:pPr>
            <w:r w:rsidRPr="0048DABD">
              <w:rPr>
                <w:b/>
                <w:bCs/>
              </w:rPr>
              <w:t>Eights</w:t>
            </w:r>
            <w:r>
              <w:t>: there is a doubles pattern 8,16, 32, 64.</w:t>
            </w:r>
          </w:p>
        </w:tc>
      </w:tr>
      <w:tr w:rsidR="00135FC0" w14:paraId="50AF04DC" w14:textId="77777777" w:rsidTr="0048DABD">
        <w:trPr>
          <w:cnfStyle w:val="000000010000" w:firstRow="0" w:lastRow="0" w:firstColumn="0" w:lastColumn="0" w:oddVBand="0" w:evenVBand="0" w:oddHBand="0" w:evenHBand="1" w:firstRowFirstColumn="0" w:firstRowLastColumn="0" w:lastRowFirstColumn="0" w:lastRowLastColumn="0"/>
          <w:trHeight w:val="300"/>
        </w:trPr>
        <w:tc>
          <w:tcPr>
            <w:tcW w:w="7280" w:type="dxa"/>
          </w:tcPr>
          <w:p w14:paraId="4D561D00" w14:textId="77777777" w:rsidR="00135FC0" w:rsidRDefault="4555CEB3" w:rsidP="00135FC0">
            <w:pPr>
              <w:pStyle w:val="ListBullet"/>
            </w:pPr>
            <w:r>
              <w:t>What patterns do you see between each multiple list?</w:t>
            </w:r>
          </w:p>
        </w:tc>
        <w:tc>
          <w:tcPr>
            <w:tcW w:w="7280" w:type="dxa"/>
          </w:tcPr>
          <w:p w14:paraId="7BA35DDA" w14:textId="1BF6835E" w:rsidR="00135FC0" w:rsidRDefault="4555CEB3" w:rsidP="00135FC0">
            <w:pPr>
              <w:pStyle w:val="ListBullet"/>
            </w:pPr>
            <w:r>
              <w:t xml:space="preserve">Some numbers appear in </w:t>
            </w:r>
            <w:r w:rsidR="54C8A8C5">
              <w:t>2</w:t>
            </w:r>
            <w:r>
              <w:t xml:space="preserve"> rows.</w:t>
            </w:r>
          </w:p>
          <w:p w14:paraId="45547C6A" w14:textId="41516898" w:rsidR="00135FC0" w:rsidRDefault="4555CEB3" w:rsidP="00135FC0">
            <w:pPr>
              <w:pStyle w:val="ListBullet"/>
            </w:pPr>
            <w:r>
              <w:t xml:space="preserve">8 and 16 appear in all </w:t>
            </w:r>
            <w:r w:rsidR="54C8A8C5">
              <w:t xml:space="preserve">3 </w:t>
            </w:r>
            <w:r>
              <w:t>rows.</w:t>
            </w:r>
          </w:p>
          <w:p w14:paraId="5535D10A" w14:textId="1DCBB01A" w:rsidR="00135FC0" w:rsidRDefault="54C8A8C5" w:rsidP="00135FC0">
            <w:pPr>
              <w:pStyle w:val="ListBullet"/>
            </w:pPr>
            <w:r>
              <w:t xml:space="preserve">2 </w:t>
            </w:r>
            <w:r w:rsidR="4555CEB3">
              <w:t xml:space="preserve">doubles to </w:t>
            </w:r>
            <w:r>
              <w:t>4</w:t>
            </w:r>
            <w:r w:rsidR="4D239916">
              <w:t>,</w:t>
            </w:r>
            <w:r w:rsidR="4555CEB3">
              <w:t xml:space="preserve"> which doubles to </w:t>
            </w:r>
            <w:r>
              <w:t>8</w:t>
            </w:r>
            <w:r w:rsidR="4555CEB3">
              <w:t>.</w:t>
            </w:r>
          </w:p>
          <w:p w14:paraId="0CA14101" w14:textId="28E507A7" w:rsidR="00135FC0" w:rsidRDefault="4555CEB3" w:rsidP="00135FC0">
            <w:pPr>
              <w:pStyle w:val="ListBullet"/>
            </w:pPr>
            <w:r>
              <w:t xml:space="preserve">Each item in the row doubles if you read the columns down, such as 20, 40, 80 </w:t>
            </w:r>
            <w:r w:rsidR="00CF0A77">
              <w:t>(</w:t>
            </w:r>
            <w:r>
              <w:t xml:space="preserve">see </w:t>
            </w:r>
            <w:r w:rsidR="00135FC0">
              <w:fldChar w:fldCharType="begin"/>
            </w:r>
            <w:r w:rsidR="00135FC0">
              <w:instrText xml:space="preserve"> REF _Ref151107183 \h </w:instrText>
            </w:r>
            <w:r w:rsidR="00135FC0">
              <w:fldChar w:fldCharType="separate"/>
            </w:r>
            <w:r w:rsidR="00BC3608">
              <w:t xml:space="preserve">Figure </w:t>
            </w:r>
            <w:r w:rsidR="00BC3608">
              <w:rPr>
                <w:noProof/>
              </w:rPr>
              <w:t>7</w:t>
            </w:r>
            <w:r w:rsidR="00135FC0">
              <w:fldChar w:fldCharType="end"/>
            </w:r>
            <w:r w:rsidR="00CF0A77">
              <w:t>)</w:t>
            </w:r>
            <w:r>
              <w:t>.</w:t>
            </w:r>
          </w:p>
          <w:p w14:paraId="21478B12" w14:textId="54BB3E35" w:rsidR="00135FC0" w:rsidRDefault="4555CEB3" w:rsidP="00135FC0">
            <w:pPr>
              <w:pStyle w:val="ListBullet"/>
            </w:pPr>
            <w:r>
              <w:t xml:space="preserve">Each item in the row halves if you read the columns up </w:t>
            </w:r>
            <w:r w:rsidR="00CF0A77">
              <w:t>(</w:t>
            </w:r>
            <w:r>
              <w:t xml:space="preserve">see </w:t>
            </w:r>
            <w:r w:rsidR="00135FC0">
              <w:fldChar w:fldCharType="begin"/>
            </w:r>
            <w:r w:rsidR="00135FC0">
              <w:instrText xml:space="preserve"> REF _Ref151107183 \h </w:instrText>
            </w:r>
            <w:r w:rsidR="00135FC0">
              <w:fldChar w:fldCharType="separate"/>
            </w:r>
            <w:r w:rsidR="00BC3608">
              <w:t xml:space="preserve">Figure </w:t>
            </w:r>
            <w:r w:rsidR="00BC3608">
              <w:rPr>
                <w:noProof/>
              </w:rPr>
              <w:t>7</w:t>
            </w:r>
            <w:r w:rsidR="00135FC0">
              <w:fldChar w:fldCharType="end"/>
            </w:r>
            <w:r w:rsidR="00CF0A77">
              <w:t>)</w:t>
            </w:r>
            <w:r>
              <w:t>.</w:t>
            </w:r>
          </w:p>
        </w:tc>
      </w:tr>
      <w:tr w:rsidR="00135FC0" w14:paraId="5DF1FCF2" w14:textId="77777777" w:rsidTr="0048DABD">
        <w:trPr>
          <w:cnfStyle w:val="000000100000" w:firstRow="0" w:lastRow="0" w:firstColumn="0" w:lastColumn="0" w:oddVBand="0" w:evenVBand="0" w:oddHBand="1" w:evenHBand="0" w:firstRowFirstColumn="0" w:firstRowLastColumn="0" w:lastRowFirstColumn="0" w:lastRowLastColumn="0"/>
          <w:trHeight w:val="300"/>
        </w:trPr>
        <w:tc>
          <w:tcPr>
            <w:tcW w:w="7280" w:type="dxa"/>
          </w:tcPr>
          <w:p w14:paraId="655A4529" w14:textId="77777777" w:rsidR="00135FC0" w:rsidRDefault="4555CEB3" w:rsidP="00135FC0">
            <w:pPr>
              <w:pStyle w:val="ListBullet"/>
            </w:pPr>
            <w:r>
              <w:t>What do you notice about the final number in each list?</w:t>
            </w:r>
          </w:p>
        </w:tc>
        <w:tc>
          <w:tcPr>
            <w:tcW w:w="7280" w:type="dxa"/>
          </w:tcPr>
          <w:p w14:paraId="531C1C8C" w14:textId="459BA72B" w:rsidR="00135FC0" w:rsidRDefault="4555CEB3" w:rsidP="00135FC0">
            <w:pPr>
              <w:pStyle w:val="ListBullet"/>
            </w:pPr>
            <w:r>
              <w:t xml:space="preserve">They are </w:t>
            </w:r>
            <w:r w:rsidR="61FCB865">
              <w:t>10</w:t>
            </w:r>
            <w:r>
              <w:t xml:space="preserve"> times the starting number.</w:t>
            </w:r>
          </w:p>
          <w:p w14:paraId="787FFADA" w14:textId="77777777" w:rsidR="00135FC0" w:rsidRDefault="4555CEB3" w:rsidP="00135FC0">
            <w:pPr>
              <w:pStyle w:val="ListBullet"/>
            </w:pPr>
            <w:r>
              <w:t>They are 10 twos, 10 fours and 10 eights.</w:t>
            </w:r>
          </w:p>
          <w:p w14:paraId="60C76EC9" w14:textId="77777777" w:rsidR="00135FC0" w:rsidRDefault="4555CEB3" w:rsidP="00135FC0">
            <w:pPr>
              <w:pStyle w:val="ListBullet"/>
            </w:pPr>
            <w:r>
              <w:t>20 doubles to 40 doubles to 80 in the same pattern as 2, 4, 10.</w:t>
            </w:r>
          </w:p>
        </w:tc>
      </w:tr>
    </w:tbl>
    <w:p w14:paraId="2781A748" w14:textId="30C3F9FD" w:rsidR="00135FC0" w:rsidRDefault="00135FC0" w:rsidP="00135FC0">
      <w:pPr>
        <w:pStyle w:val="Caption"/>
        <w:rPr>
          <w:szCs w:val="24"/>
        </w:rPr>
      </w:pPr>
      <w:bookmarkStart w:id="72" w:name="_Ref151107183"/>
      <w:r>
        <w:t xml:space="preserve">Figure </w:t>
      </w:r>
      <w:r>
        <w:fldChar w:fldCharType="begin"/>
      </w:r>
      <w:r>
        <w:instrText xml:space="preserve"> SEQ Figure \* ARABIC </w:instrText>
      </w:r>
      <w:r>
        <w:fldChar w:fldCharType="separate"/>
      </w:r>
      <w:r w:rsidR="00BC3608">
        <w:rPr>
          <w:noProof/>
        </w:rPr>
        <w:t>7</w:t>
      </w:r>
      <w:r>
        <w:rPr>
          <w:noProof/>
        </w:rPr>
        <w:fldChar w:fldCharType="end"/>
      </w:r>
      <w:bookmarkEnd w:id="72"/>
      <w:r>
        <w:t xml:space="preserve"> – e</w:t>
      </w:r>
      <w:r w:rsidRPr="007E1E2A">
        <w:t>xample of responses</w:t>
      </w:r>
    </w:p>
    <w:p w14:paraId="33FB470E" w14:textId="77777777" w:rsidR="00135FC0" w:rsidRDefault="00135FC0" w:rsidP="00135FC0">
      <w:pPr>
        <w:rPr>
          <w:noProof/>
        </w:rPr>
      </w:pPr>
      <w:r>
        <w:rPr>
          <w:noProof/>
        </w:rPr>
        <w:drawing>
          <wp:inline distT="0" distB="0" distL="0" distR="0" wp14:anchorId="03FFD67D" wp14:editId="440F5900">
            <wp:extent cx="3378679" cy="2238375"/>
            <wp:effectExtent l="0" t="0" r="0" b="0"/>
            <wp:docPr id="349008827" name="Picture 349008827" descr="Example of student reasoning with the heading, ‘Patterns across the list.’ There are 3 lines of numbers, one each for multiples of 2, 4 and 8.&#10;The lines of multiples 2, 4 and 8 are annotated to show patterns of doubling and halving between each line and to highlight the numbers that appear in each set of multiples. The numbers 20, 40 and 80 are also annotated to show that they are multiples of 10.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008827" name="Picture 349008827" descr="Example of student reasoning with the heading, ‘Patterns across the list.’ There are 3 lines of numbers, one each for multiples of 2, 4 and 8.&#10;The lines of multiples 2, 4 and 8 are annotated to show patterns of doubling and halving between each line and to highlight the numbers that appear in each set of multiples. The numbers 20, 40 and 80 are also annotated to show that they are multiples of 10. &#10;"/>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381731" cy="2240397"/>
                    </a:xfrm>
                    <a:prstGeom prst="rect">
                      <a:avLst/>
                    </a:prstGeom>
                  </pic:spPr>
                </pic:pic>
              </a:graphicData>
            </a:graphic>
          </wp:inline>
        </w:drawing>
      </w:r>
    </w:p>
    <w:p w14:paraId="49E1AC04" w14:textId="2380ACD0" w:rsidR="00135FC0" w:rsidRDefault="4555CEB3" w:rsidP="00135FC0">
      <w:pPr>
        <w:pStyle w:val="ListNumber"/>
      </w:pPr>
      <w:r>
        <w:t xml:space="preserve">Explicitly draw out the doubling and halving relationship between </w:t>
      </w:r>
      <w:r w:rsidR="29E3478E">
        <w:t xml:space="preserve">each set </w:t>
      </w:r>
      <w:r>
        <w:t>of multiples.</w:t>
      </w:r>
    </w:p>
    <w:p w14:paraId="7190FDAD" w14:textId="0C53655C" w:rsidR="00135FC0" w:rsidRPr="00BF4013" w:rsidRDefault="00135FC0" w:rsidP="00135FC0">
      <w:pPr>
        <w:pStyle w:val="ListNumber"/>
      </w:pPr>
      <w:r w:rsidRPr="00BF4013">
        <w:t xml:space="preserve">Display </w:t>
      </w:r>
      <w:hyperlink w:anchor="_Resource_10_–_1" w:history="1">
        <w:r w:rsidRPr="00691845">
          <w:rPr>
            <w:rStyle w:val="Hyperlink"/>
          </w:rPr>
          <w:t xml:space="preserve">Resource </w:t>
        </w:r>
        <w:r w:rsidR="00542E71" w:rsidRPr="00691845">
          <w:rPr>
            <w:rStyle w:val="Hyperlink"/>
          </w:rPr>
          <w:t>10</w:t>
        </w:r>
        <w:r w:rsidRPr="00691845">
          <w:rPr>
            <w:rStyle w:val="Hyperlink"/>
          </w:rPr>
          <w:t xml:space="preserve"> – doubles and halves</w:t>
        </w:r>
      </w:hyperlink>
      <w:r w:rsidRPr="009329D7">
        <w:t>.</w:t>
      </w:r>
    </w:p>
    <w:p w14:paraId="6260C916" w14:textId="6561C456" w:rsidR="00135FC0" w:rsidRPr="00BF4013" w:rsidRDefault="00135FC0" w:rsidP="00135FC0">
      <w:pPr>
        <w:pStyle w:val="ListNumber"/>
      </w:pPr>
      <w:r>
        <w:t xml:space="preserve">Students </w:t>
      </w:r>
      <w:r w:rsidR="00CF0A77" w:rsidRPr="00AB70DB">
        <w:t>turn and talk</w:t>
      </w:r>
      <w:r>
        <w:t xml:space="preserve"> to discuss the relationships between the arrays and the triangles.</w:t>
      </w:r>
    </w:p>
    <w:p w14:paraId="360F38EB" w14:textId="5C0E2594" w:rsidR="00135FC0" w:rsidRPr="00BF4013" w:rsidRDefault="00135FC0" w:rsidP="00135FC0">
      <w:pPr>
        <w:pStyle w:val="ListNumber"/>
      </w:pPr>
      <w:r w:rsidRPr="00BF4013">
        <w:t>Select students to share their responses, drawing out the doubling and halving patterns, such as those shown in</w:t>
      </w:r>
      <w:r>
        <w:t xml:space="preserve"> </w:t>
      </w:r>
      <w:r w:rsidR="009329D7">
        <w:fldChar w:fldCharType="begin"/>
      </w:r>
      <w:r w:rsidR="009329D7">
        <w:instrText xml:space="preserve"> REF _Ref151107221 \h </w:instrText>
      </w:r>
      <w:r w:rsidR="009329D7">
        <w:fldChar w:fldCharType="separate"/>
      </w:r>
      <w:r w:rsidR="00BC3608">
        <w:t xml:space="preserve">Figure </w:t>
      </w:r>
      <w:r w:rsidR="00BC3608">
        <w:rPr>
          <w:noProof/>
        </w:rPr>
        <w:t>8</w:t>
      </w:r>
      <w:r w:rsidR="009329D7">
        <w:fldChar w:fldCharType="end"/>
      </w:r>
      <w:r w:rsidRPr="00BF4013">
        <w:t>.</w:t>
      </w:r>
    </w:p>
    <w:p w14:paraId="010766BE" w14:textId="6A966E67" w:rsidR="00135FC0" w:rsidRDefault="00135FC0" w:rsidP="00135FC0">
      <w:pPr>
        <w:pStyle w:val="Caption"/>
        <w:rPr>
          <w:szCs w:val="24"/>
        </w:rPr>
      </w:pPr>
      <w:bookmarkStart w:id="73" w:name="_Ref151107221"/>
      <w:r>
        <w:t xml:space="preserve">Figure </w:t>
      </w:r>
      <w:r>
        <w:fldChar w:fldCharType="begin"/>
      </w:r>
      <w:r>
        <w:instrText xml:space="preserve"> SEQ Figure \* ARABIC </w:instrText>
      </w:r>
      <w:r>
        <w:fldChar w:fldCharType="separate"/>
      </w:r>
      <w:r w:rsidR="00BC3608">
        <w:rPr>
          <w:noProof/>
        </w:rPr>
        <w:t>8</w:t>
      </w:r>
      <w:r>
        <w:rPr>
          <w:noProof/>
        </w:rPr>
        <w:fldChar w:fldCharType="end"/>
      </w:r>
      <w:bookmarkEnd w:id="73"/>
      <w:r>
        <w:t xml:space="preserve"> </w:t>
      </w:r>
      <w:r w:rsidRPr="007F194C">
        <w:t xml:space="preserve">– </w:t>
      </w:r>
      <w:r>
        <w:t>d</w:t>
      </w:r>
      <w:r w:rsidRPr="007F194C">
        <w:t>oubling is powerful</w:t>
      </w:r>
    </w:p>
    <w:p w14:paraId="13FD328F" w14:textId="77777777" w:rsidR="00135FC0" w:rsidRDefault="00135FC0" w:rsidP="00135FC0">
      <w:r w:rsidRPr="00B8473F">
        <w:rPr>
          <w:noProof/>
          <w:color w:val="2B579A"/>
          <w:shd w:val="clear" w:color="auto" w:fill="E6E6E6"/>
        </w:rPr>
        <w:drawing>
          <wp:inline distT="0" distB="0" distL="0" distR="0" wp14:anchorId="4DA87F33" wp14:editId="5A496672">
            <wp:extent cx="4820770" cy="2276475"/>
            <wp:effectExtent l="0" t="0" r="0" b="0"/>
            <wp:docPr id="428224762" name="Picture 428224762" descr="An array of 1 by 5 with a matching fact family triangle next to which is an array of 2 by 5 with a matching fact family triangle. This is followed by an array of 4 by 5 and 8 by 5, both with matching fact family triangles. The doubling pattern is annotated with arrows to the right of each image as is the halving pattern going from the left to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224762" name="Picture 428224762" descr="An array of 1 by 5 with a matching fact family triangle next to which is an array of 2 by 5 with a matching fact family triangle. This is followed by an array of 4 by 5 and 8 by 5, both with matching fact family triangles. The doubling pattern is annotated with arrows to the right of each image as is the halving pattern going from the left to the right."/>
                    <pic:cNvPicPr/>
                  </pic:nvPicPr>
                  <pic:blipFill>
                    <a:blip r:embed="rId44"/>
                    <a:stretch>
                      <a:fillRect/>
                    </a:stretch>
                  </pic:blipFill>
                  <pic:spPr>
                    <a:xfrm>
                      <a:off x="0" y="0"/>
                      <a:ext cx="4826514" cy="2279187"/>
                    </a:xfrm>
                    <a:prstGeom prst="rect">
                      <a:avLst/>
                    </a:prstGeom>
                  </pic:spPr>
                </pic:pic>
              </a:graphicData>
            </a:graphic>
          </wp:inline>
        </w:drawing>
      </w:r>
    </w:p>
    <w:p w14:paraId="73895FE1" w14:textId="3458FAB1" w:rsidR="00135FC0" w:rsidRDefault="4555CEB3" w:rsidP="00135FC0">
      <w:pPr>
        <w:pStyle w:val="ListNumber"/>
      </w:pPr>
      <w:r>
        <w:t xml:space="preserve">Repeat the doubling process </w:t>
      </w:r>
      <w:r w:rsidR="60A7AF7D">
        <w:t>using</w:t>
      </w:r>
      <w:r>
        <w:t xml:space="preserve"> other starting numbers, as appropriate for the learning needs </w:t>
      </w:r>
      <w:r w:rsidR="55CD648A">
        <w:t>of</w:t>
      </w:r>
      <w:r>
        <w:t xml:space="preserve"> the class.</w:t>
      </w:r>
    </w:p>
    <w:p w14:paraId="78302E76" w14:textId="47767794" w:rsidR="00135FC0" w:rsidRDefault="4555CEB3" w:rsidP="7CB55AC3">
      <w:pPr>
        <w:pStyle w:val="Heading3"/>
      </w:pPr>
      <w:bookmarkStart w:id="74" w:name="_Toc159941775"/>
      <w:bookmarkStart w:id="75" w:name="_Toc166163408"/>
      <w:r>
        <w:t>Stage 2 task 2</w:t>
      </w:r>
      <w:r w:rsidR="53DA7E85">
        <w:t xml:space="preserve"> –</w:t>
      </w:r>
      <w:r>
        <w:t xml:space="preserve"> number strings</w:t>
      </w:r>
      <w:bookmarkEnd w:id="74"/>
      <w:bookmarkEnd w:id="75"/>
    </w:p>
    <w:p w14:paraId="6B7366DE" w14:textId="0D057744" w:rsidR="00135FC0" w:rsidRDefault="4555CEB3" w:rsidP="004B1F41">
      <w:pPr>
        <w:pStyle w:val="FeatureBox"/>
      </w:pPr>
      <w:r w:rsidRPr="7CB55AC3">
        <w:rPr>
          <w:rStyle w:val="Strong"/>
        </w:rPr>
        <w:t>Note</w:t>
      </w:r>
      <w:r>
        <w:t xml:space="preserve">: for teachers unfamiliar with the structure and purpose of number strings, read </w:t>
      </w:r>
      <w:r w:rsidR="00FF5AC4">
        <w:t xml:space="preserve">the </w:t>
      </w:r>
      <w:hyperlink r:id="rId45">
        <w:r w:rsidRPr="7CB55AC3">
          <w:rPr>
            <w:rStyle w:val="Hyperlink"/>
          </w:rPr>
          <w:t>Number strings factsheet</w:t>
        </w:r>
      </w:hyperlink>
      <w:r>
        <w:t xml:space="preserve"> and/or view </w:t>
      </w:r>
      <w:bookmarkStart w:id="76" w:name="_Hlk166155936"/>
      <w:r>
        <w:fldChar w:fldCharType="begin"/>
      </w:r>
      <w:r w:rsidR="00EE16C5">
        <w:instrText xml:space="preserve">HYPERLINK "https://youtu.be/-_59hXZbZZc?si=4vvy-k17mVJuAjI_" \h </w:instrText>
      </w:r>
      <w:r>
        <w:fldChar w:fldCharType="separate"/>
      </w:r>
      <w:r w:rsidR="00EE16C5">
        <w:rPr>
          <w:rStyle w:val="Hyperlink"/>
        </w:rPr>
        <w:t>Number Strings to Encourage Multiplication Strategies – Part 1 (7:10)</w:t>
      </w:r>
      <w:r>
        <w:rPr>
          <w:rStyle w:val="Hyperlink"/>
        </w:rPr>
        <w:fldChar w:fldCharType="end"/>
      </w:r>
      <w:r>
        <w:t xml:space="preserve"> and </w:t>
      </w:r>
      <w:hyperlink r:id="rId46">
        <w:r w:rsidR="00EE16C5">
          <w:rPr>
            <w:rStyle w:val="Hyperlink"/>
          </w:rPr>
          <w:t>Number Strings to Encourage Multiplication Strategies – Part 2 (8:53)</w:t>
        </w:r>
      </w:hyperlink>
      <w:r>
        <w:t>.</w:t>
      </w:r>
      <w:bookmarkEnd w:id="76"/>
    </w:p>
    <w:p w14:paraId="453E322F" w14:textId="34351EC9" w:rsidR="00135FC0" w:rsidRDefault="4555CEB3" w:rsidP="00135FC0">
      <w:pPr>
        <w:pStyle w:val="ListNumber"/>
      </w:pPr>
      <w:r>
        <w:t xml:space="preserve">Provide students with </w:t>
      </w:r>
      <w:r w:rsidR="2687AF6D">
        <w:t xml:space="preserve">individual </w:t>
      </w:r>
      <w:r>
        <w:t>whiteboards and writing materials.</w:t>
      </w:r>
    </w:p>
    <w:p w14:paraId="7E17FF53" w14:textId="77777777" w:rsidR="00135FC0" w:rsidRDefault="00135FC0" w:rsidP="00135FC0">
      <w:pPr>
        <w:pStyle w:val="ListNumber"/>
      </w:pPr>
      <w:r>
        <w:t>Explain that a series of multiplication statements will be displayed for students to calculate. They should use doubling or halving to help with each calculation.</w:t>
      </w:r>
    </w:p>
    <w:p w14:paraId="79AB1394" w14:textId="32583D2C" w:rsidR="00135FC0" w:rsidRDefault="4555CEB3" w:rsidP="00135FC0">
      <w:pPr>
        <w:pStyle w:val="ListNumber"/>
      </w:pPr>
      <w:r>
        <w:t xml:space="preserve">Use the string displayed in </w:t>
      </w:r>
      <w:r w:rsidR="00135FC0">
        <w:fldChar w:fldCharType="begin"/>
      </w:r>
      <w:r w:rsidR="00135FC0">
        <w:instrText xml:space="preserve"> REF _Ref151107267 \h </w:instrText>
      </w:r>
      <w:r w:rsidR="00135FC0">
        <w:fldChar w:fldCharType="separate"/>
      </w:r>
      <w:r w:rsidR="00BC3608">
        <w:t xml:space="preserve">Figure </w:t>
      </w:r>
      <w:r w:rsidR="00BC3608">
        <w:rPr>
          <w:noProof/>
        </w:rPr>
        <w:t>9</w:t>
      </w:r>
      <w:r w:rsidR="00135FC0">
        <w:fldChar w:fldCharType="end"/>
      </w:r>
      <w:r w:rsidR="00180350">
        <w:t xml:space="preserve"> </w:t>
      </w:r>
      <w:r>
        <w:t>or design one to suit the learning needs of the class.</w:t>
      </w:r>
    </w:p>
    <w:p w14:paraId="331AFB7E" w14:textId="04C8C2FF" w:rsidR="00135FC0" w:rsidRDefault="00135FC0" w:rsidP="00135FC0">
      <w:pPr>
        <w:pStyle w:val="Caption"/>
      </w:pPr>
      <w:bookmarkStart w:id="77" w:name="_Ref151107267"/>
      <w:r>
        <w:t xml:space="preserve">Figure </w:t>
      </w:r>
      <w:r>
        <w:fldChar w:fldCharType="begin"/>
      </w:r>
      <w:r>
        <w:instrText xml:space="preserve"> SEQ Figure \* ARABIC </w:instrText>
      </w:r>
      <w:r>
        <w:fldChar w:fldCharType="separate"/>
      </w:r>
      <w:r w:rsidR="00BC3608">
        <w:rPr>
          <w:noProof/>
        </w:rPr>
        <w:t>9</w:t>
      </w:r>
      <w:r>
        <w:rPr>
          <w:noProof/>
        </w:rPr>
        <w:fldChar w:fldCharType="end"/>
      </w:r>
      <w:bookmarkEnd w:id="77"/>
      <w:r>
        <w:t xml:space="preserve"> </w:t>
      </w:r>
      <w:r w:rsidRPr="00BC0116">
        <w:t xml:space="preserve">– </w:t>
      </w:r>
      <w:r>
        <w:t>s</w:t>
      </w:r>
      <w:r w:rsidRPr="00BC0116">
        <w:t>ample number string</w:t>
      </w:r>
    </w:p>
    <w:p w14:paraId="2D2EEBD0" w14:textId="77777777" w:rsidR="00135FC0" w:rsidRDefault="00135FC0" w:rsidP="00135FC0">
      <w:r>
        <w:rPr>
          <w:noProof/>
        </w:rPr>
        <w:drawing>
          <wp:inline distT="0" distB="0" distL="0" distR="0" wp14:anchorId="1B60CF8F" wp14:editId="2E18BC8A">
            <wp:extent cx="780573" cy="2514600"/>
            <wp:effectExtent l="0" t="0" r="635" b="0"/>
            <wp:docPr id="441916746" name="Picture 441916746" descr="A number string arranged vertically with the following statements: 2 x 5, 4 x 5, 5 x 8, 8 x 10, 10 x 4, 2 x 10, 20 x 2, 4 x 20, 8 x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916746" name="Picture 441916746" descr="A number string arranged vertically with the following statements: 2 x 5, 4 x 5, 5 x 8, 8 x 10, 10 x 4, 2 x 10, 20 x 2, 4 x 20, 8 x 20."/>
                    <pic:cNvPicPr/>
                  </pic:nvPicPr>
                  <pic:blipFill>
                    <a:blip r:embed="rId47" cstate="print">
                      <a:extLst>
                        <a:ext uri="{28A0092B-C50C-407E-A947-70E740481C1C}">
                          <a14:useLocalDpi xmlns:a14="http://schemas.microsoft.com/office/drawing/2010/main" val="0"/>
                        </a:ext>
                      </a:extLst>
                    </a:blip>
                    <a:stretch>
                      <a:fillRect/>
                    </a:stretch>
                  </pic:blipFill>
                  <pic:spPr>
                    <a:xfrm>
                      <a:off x="0" y="0"/>
                      <a:ext cx="786742" cy="2534474"/>
                    </a:xfrm>
                    <a:prstGeom prst="rect">
                      <a:avLst/>
                    </a:prstGeom>
                  </pic:spPr>
                </pic:pic>
              </a:graphicData>
            </a:graphic>
          </wp:inline>
        </w:drawing>
      </w:r>
    </w:p>
    <w:p w14:paraId="7C1958A2" w14:textId="77777777" w:rsidR="00135FC0" w:rsidRPr="009629F1" w:rsidRDefault="00135FC0" w:rsidP="00135FC0">
      <w:pPr>
        <w:pStyle w:val="ListNumber"/>
      </w:pPr>
      <w:r w:rsidRPr="009629F1">
        <w:t>Display one number sentence at time.</w:t>
      </w:r>
    </w:p>
    <w:p w14:paraId="736A4964" w14:textId="77777777" w:rsidR="00135FC0" w:rsidRDefault="00135FC0" w:rsidP="00135FC0">
      <w:pPr>
        <w:pStyle w:val="ListNumber"/>
      </w:pPr>
      <w:r w:rsidRPr="6ECA13A4">
        <w:t>For each statement, select students to share their response and reasoning. Invite multiple approaches for each statement.</w:t>
      </w:r>
    </w:p>
    <w:p w14:paraId="4F8E7BFC" w14:textId="6914F6A1" w:rsidR="00135FC0" w:rsidRDefault="4555CEB3" w:rsidP="00135FC0">
      <w:pPr>
        <w:pStyle w:val="ListNumber"/>
      </w:pPr>
      <w:r>
        <w:t>When moving to the next statement, leave the previous question and answer visible for students to use</w:t>
      </w:r>
      <w:r w:rsidR="5A1C18FA">
        <w:t xml:space="preserve"> when solving</w:t>
      </w:r>
      <w:r>
        <w:t xml:space="preserve"> the next problem.</w:t>
      </w:r>
    </w:p>
    <w:p w14:paraId="4D178B2E" w14:textId="77777777" w:rsidR="00691845" w:rsidRPr="00691845" w:rsidRDefault="00691845" w:rsidP="00933A0D">
      <w:r w:rsidRPr="00691845">
        <w:br w:type="page"/>
      </w:r>
    </w:p>
    <w:p w14:paraId="283759BA" w14:textId="6469E232" w:rsidR="00135FC0" w:rsidRDefault="00135FC0" w:rsidP="00135FC0">
      <w:r>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135FC0" w14:paraId="3797D5B4" w14:textId="77777777" w:rsidTr="0048DABD">
        <w:trPr>
          <w:cnfStyle w:val="100000000000" w:firstRow="1" w:lastRow="0" w:firstColumn="0" w:lastColumn="0" w:oddVBand="0" w:evenVBand="0" w:oddHBand="0" w:evenHBand="0" w:firstRowFirstColumn="0" w:firstRowLastColumn="0" w:lastRowFirstColumn="0" w:lastRowLastColumn="0"/>
        </w:trPr>
        <w:tc>
          <w:tcPr>
            <w:tcW w:w="7280" w:type="dxa"/>
          </w:tcPr>
          <w:p w14:paraId="6E79EC9D" w14:textId="77777777" w:rsidR="00135FC0" w:rsidRDefault="00135FC0" w:rsidP="00845EDB">
            <w:r w:rsidRPr="004127B5">
              <w:t>Too hard?</w:t>
            </w:r>
          </w:p>
        </w:tc>
        <w:tc>
          <w:tcPr>
            <w:tcW w:w="7280" w:type="dxa"/>
          </w:tcPr>
          <w:p w14:paraId="56773E24" w14:textId="77777777" w:rsidR="00135FC0" w:rsidRDefault="00135FC0" w:rsidP="00845EDB">
            <w:r w:rsidRPr="004127B5">
              <w:t>Too easy?</w:t>
            </w:r>
          </w:p>
        </w:tc>
      </w:tr>
      <w:tr w:rsidR="00135FC0" w14:paraId="0564E834" w14:textId="77777777" w:rsidTr="0048DABD">
        <w:trPr>
          <w:cnfStyle w:val="000000100000" w:firstRow="0" w:lastRow="0" w:firstColumn="0" w:lastColumn="0" w:oddVBand="0" w:evenVBand="0" w:oddHBand="1" w:evenHBand="0" w:firstRowFirstColumn="0" w:firstRowLastColumn="0" w:lastRowFirstColumn="0" w:lastRowLastColumn="0"/>
        </w:trPr>
        <w:tc>
          <w:tcPr>
            <w:tcW w:w="7280" w:type="dxa"/>
          </w:tcPr>
          <w:p w14:paraId="56EE2013" w14:textId="3D4C2C14" w:rsidR="00135FC0" w:rsidRPr="00C55DF1" w:rsidRDefault="00135FC0" w:rsidP="00C55DF1">
            <w:r w:rsidRPr="00C55DF1">
              <w:t>St</w:t>
            </w:r>
            <w:r w:rsidR="002F1688">
              <w:t>age 2 st</w:t>
            </w:r>
            <w:r w:rsidRPr="00C55DF1">
              <w:t>udents cannot recognise that doubling is multiplying by 2 and halving</w:t>
            </w:r>
            <w:r w:rsidR="00C55DF1" w:rsidRPr="00C55DF1">
              <w:t xml:space="preserve"> </w:t>
            </w:r>
            <w:r w:rsidRPr="00C55DF1">
              <w:t>is dividing by 2.</w:t>
            </w:r>
          </w:p>
          <w:p w14:paraId="08514FE6" w14:textId="77777777" w:rsidR="00135FC0" w:rsidRDefault="4555CEB3" w:rsidP="00135FC0">
            <w:pPr>
              <w:pStyle w:val="ListBullet"/>
            </w:pPr>
            <w:r>
              <w:t>Guide students to draw double and double/doubles of dot dice patterns.</w:t>
            </w:r>
          </w:p>
          <w:p w14:paraId="3272D99C" w14:textId="68CC8324" w:rsidR="00135FC0" w:rsidRDefault="4555CEB3" w:rsidP="00135FC0">
            <w:pPr>
              <w:pStyle w:val="ListBullet"/>
            </w:pPr>
            <w:r>
              <w:t>Guide students to recreate the whole if given the half. For example</w:t>
            </w:r>
            <w:r w:rsidR="00B9655A">
              <w:t>,</w:t>
            </w:r>
            <w:r>
              <w:t xml:space="preserve"> </w:t>
            </w:r>
            <w:r w:rsidR="00252847">
              <w:t>‘</w:t>
            </w:r>
            <w:r>
              <w:t>If 3 dots are half, what is the whole?</w:t>
            </w:r>
            <w:r w:rsidR="00252847">
              <w:t>’</w:t>
            </w:r>
          </w:p>
        </w:tc>
        <w:tc>
          <w:tcPr>
            <w:tcW w:w="7280" w:type="dxa"/>
          </w:tcPr>
          <w:p w14:paraId="7B131234" w14:textId="0A2601C2" w:rsidR="00135FC0" w:rsidRPr="00C55DF1" w:rsidRDefault="00135FC0" w:rsidP="00C55DF1">
            <w:r w:rsidRPr="00C55DF1">
              <w:t>St</w:t>
            </w:r>
            <w:r w:rsidR="002F1688">
              <w:t>age 2 st</w:t>
            </w:r>
            <w:r w:rsidRPr="00C55DF1">
              <w:t>udents can recognise that doubling is multiplying by 2 and halving is dividing by 2.</w:t>
            </w:r>
          </w:p>
          <w:p w14:paraId="25AE619C" w14:textId="47D36EC8" w:rsidR="00135FC0" w:rsidRDefault="4555CEB3" w:rsidP="00135FC0">
            <w:pPr>
              <w:pStyle w:val="ListBullet"/>
            </w:pPr>
            <w:r>
              <w:t xml:space="preserve">Play the game </w:t>
            </w:r>
            <w:hyperlink r:id="rId48">
              <w:r w:rsidR="007139FC">
                <w:rPr>
                  <w:rStyle w:val="Hyperlink"/>
                </w:rPr>
                <w:t>Double or Halve?</w:t>
              </w:r>
            </w:hyperlink>
            <w:r>
              <w:t xml:space="preserve"> from </w:t>
            </w:r>
            <w:r w:rsidR="00E44EC6">
              <w:t>NRICH</w:t>
            </w:r>
            <w:r>
              <w:t xml:space="preserve">. Allow students to differentiate the game with </w:t>
            </w:r>
            <w:r w:rsidR="00B62C03">
              <w:t xml:space="preserve">their </w:t>
            </w:r>
            <w:r>
              <w:t xml:space="preserve">choice of target number, selection of dice and/or using </w:t>
            </w:r>
            <w:r w:rsidR="418AA933">
              <w:t>2</w:t>
            </w:r>
            <w:r>
              <w:t xml:space="preserve"> or more dice to multiply.</w:t>
            </w:r>
          </w:p>
          <w:p w14:paraId="2DE355F2" w14:textId="66A983EF" w:rsidR="00135FC0" w:rsidRDefault="4555CEB3" w:rsidP="00135FC0">
            <w:pPr>
              <w:pStyle w:val="ListBullet"/>
            </w:pPr>
            <w:r>
              <w:t xml:space="preserve">Provide students with </w:t>
            </w:r>
            <w:hyperlink w:anchor="_Resource_11_–" w:history="1">
              <w:r w:rsidRPr="00E44EC6">
                <w:rPr>
                  <w:rStyle w:val="Hyperlink"/>
                  <w:rFonts w:eastAsia="Arial"/>
                </w:rPr>
                <w:t xml:space="preserve">Resource </w:t>
              </w:r>
              <w:r w:rsidR="5DBF7236" w:rsidRPr="00E44EC6">
                <w:rPr>
                  <w:rStyle w:val="Hyperlink"/>
                  <w:rFonts w:eastAsia="Arial"/>
                </w:rPr>
                <w:t>11</w:t>
              </w:r>
              <w:r w:rsidRPr="00E44EC6">
                <w:rPr>
                  <w:rStyle w:val="Hyperlink"/>
                  <w:rFonts w:eastAsia="Arial"/>
                </w:rPr>
                <w:t xml:space="preserve"> – doubles bingo</w:t>
              </w:r>
            </w:hyperlink>
            <w:r>
              <w:t xml:space="preserve"> and the materials needed to play. After 5 games, students explain the best </w:t>
            </w:r>
            <w:r w:rsidR="418AA933">
              <w:t xml:space="preserve">3 </w:t>
            </w:r>
            <w:r>
              <w:t>numbers to select.</w:t>
            </w:r>
          </w:p>
        </w:tc>
      </w:tr>
    </w:tbl>
    <w:p w14:paraId="0B2CCAB7" w14:textId="3AF62C9B" w:rsidR="00135FC0" w:rsidRDefault="4555CEB3" w:rsidP="7CB55AC3">
      <w:pPr>
        <w:pStyle w:val="Heading3"/>
      </w:pPr>
      <w:bookmarkStart w:id="78" w:name="_Toc156311325"/>
      <w:bookmarkStart w:id="79" w:name="_Toc166163409"/>
      <w:r>
        <w:t>Stage 3 task</w:t>
      </w:r>
      <w:r w:rsidR="6749B65A">
        <w:t xml:space="preserve"> –</w:t>
      </w:r>
      <w:r>
        <w:t xml:space="preserve"> </w:t>
      </w:r>
      <w:r w:rsidR="00572CF7">
        <w:t>C</w:t>
      </w:r>
      <w:r>
        <w:t>an I do that?</w:t>
      </w:r>
      <w:bookmarkEnd w:id="78"/>
      <w:bookmarkEnd w:id="79"/>
    </w:p>
    <w:p w14:paraId="50698E52" w14:textId="77777777" w:rsidR="00135FC0" w:rsidRDefault="00135FC0" w:rsidP="00135FC0">
      <w:r>
        <w:t>The table below contains suggested learning intentions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00135FC0" w14:paraId="0EE2DEFF" w14:textId="77777777" w:rsidTr="0048DABD">
        <w:trPr>
          <w:cnfStyle w:val="100000000000" w:firstRow="1" w:lastRow="0" w:firstColumn="0" w:lastColumn="0" w:oddVBand="0" w:evenVBand="0" w:oddHBand="0" w:evenHBand="0" w:firstRowFirstColumn="0" w:firstRowLastColumn="0" w:lastRowFirstColumn="0" w:lastRowLastColumn="0"/>
        </w:trPr>
        <w:tc>
          <w:tcPr>
            <w:tcW w:w="7280" w:type="dxa"/>
          </w:tcPr>
          <w:p w14:paraId="7C85B055" w14:textId="77777777" w:rsidR="00135FC0" w:rsidRDefault="00135FC0" w:rsidP="00845EDB">
            <w:r w:rsidRPr="00616971">
              <w:t>Core concept learning intentions</w:t>
            </w:r>
          </w:p>
        </w:tc>
        <w:tc>
          <w:tcPr>
            <w:tcW w:w="7280" w:type="dxa"/>
          </w:tcPr>
          <w:p w14:paraId="2FCAB733" w14:textId="77777777" w:rsidR="00135FC0" w:rsidRDefault="00135FC0" w:rsidP="00845EDB">
            <w:r w:rsidRPr="00616971">
              <w:t>Core concept success criteria</w:t>
            </w:r>
          </w:p>
        </w:tc>
      </w:tr>
      <w:tr w:rsidR="00135FC0" w14:paraId="1452C03C" w14:textId="77777777" w:rsidTr="0048DABD">
        <w:trPr>
          <w:cnfStyle w:val="000000100000" w:firstRow="0" w:lastRow="0" w:firstColumn="0" w:lastColumn="0" w:oddVBand="0" w:evenVBand="0" w:oddHBand="1" w:evenHBand="0" w:firstRowFirstColumn="0" w:firstRowLastColumn="0" w:lastRowFirstColumn="0" w:lastRowLastColumn="0"/>
        </w:trPr>
        <w:tc>
          <w:tcPr>
            <w:tcW w:w="7280" w:type="dxa"/>
          </w:tcPr>
          <w:p w14:paraId="30918A58" w14:textId="77777777" w:rsidR="00135FC0" w:rsidRDefault="00135FC0" w:rsidP="00845EDB">
            <w:r>
              <w:t>Students are learning to:</w:t>
            </w:r>
          </w:p>
          <w:p w14:paraId="5A75242A" w14:textId="77777777" w:rsidR="00135FC0" w:rsidRPr="009F7F0A" w:rsidRDefault="4555CEB3" w:rsidP="00135FC0">
            <w:pPr>
              <w:pStyle w:val="ListBullet"/>
            </w:pPr>
            <w:r>
              <w:t>use partitioning and place value to multiply 2-, 3-, and 4-digit numbers by one-digit numbers</w:t>
            </w:r>
          </w:p>
          <w:p w14:paraId="5AF94310" w14:textId="77777777" w:rsidR="00135FC0" w:rsidRPr="009F7F0A" w:rsidRDefault="4555CEB3" w:rsidP="00135FC0">
            <w:pPr>
              <w:pStyle w:val="ListBullet"/>
            </w:pPr>
            <w:r>
              <w:t>apply place value to partition, regroup and rename numbers to 1 billion.</w:t>
            </w:r>
          </w:p>
        </w:tc>
        <w:tc>
          <w:tcPr>
            <w:tcW w:w="7280" w:type="dxa"/>
          </w:tcPr>
          <w:p w14:paraId="278E948E" w14:textId="77777777" w:rsidR="00135FC0" w:rsidRDefault="00135FC0" w:rsidP="00845EDB">
            <w:r>
              <w:t>Students can:</w:t>
            </w:r>
          </w:p>
          <w:p w14:paraId="23E5D9F7" w14:textId="77777777" w:rsidR="00135FC0" w:rsidRPr="009F7F0A" w:rsidRDefault="4555CEB3" w:rsidP="00135FC0">
            <w:pPr>
              <w:pStyle w:val="ListBullet"/>
            </w:pPr>
            <w:r>
              <w:t>use mental strategies to multiply one-digit numbers by 10, 100, 1000 and their multiples</w:t>
            </w:r>
          </w:p>
          <w:p w14:paraId="43E78C0E" w14:textId="77777777" w:rsidR="00135FC0" w:rsidRPr="009F7F0A" w:rsidRDefault="4555CEB3" w:rsidP="00135FC0">
            <w:pPr>
              <w:pStyle w:val="ListBullet"/>
            </w:pPr>
            <w:r>
              <w:t>estimate the product of 2 numbers (one-digit by 2- or 3- digit numbers) using multiples of 10 or 100</w:t>
            </w:r>
          </w:p>
          <w:p w14:paraId="24F4DF30" w14:textId="77777777" w:rsidR="00135FC0" w:rsidRPr="009F7F0A" w:rsidRDefault="4555CEB3" w:rsidP="00135FC0">
            <w:pPr>
              <w:pStyle w:val="ListBullet"/>
            </w:pPr>
            <w:r>
              <w:t>use the distributive property with partial products to solve problems by multiplying the hundreds, then the tens and then the ones</w:t>
            </w:r>
          </w:p>
          <w:p w14:paraId="6122EFB4" w14:textId="77777777" w:rsidR="00135FC0" w:rsidRPr="009F7F0A" w:rsidRDefault="4555CEB3" w:rsidP="00135FC0">
            <w:pPr>
              <w:pStyle w:val="ListBullet"/>
            </w:pPr>
            <w:r>
              <w:t>regroup numbers in different forms.</w:t>
            </w:r>
          </w:p>
        </w:tc>
      </w:tr>
    </w:tbl>
    <w:p w14:paraId="45A56A3B" w14:textId="33DEBCEC" w:rsidR="00135FC0" w:rsidRDefault="00135FC0" w:rsidP="00135FC0">
      <w:pPr>
        <w:pStyle w:val="ListNumber"/>
      </w:pPr>
      <w:r>
        <w:t xml:space="preserve">Display </w:t>
      </w:r>
      <w:hyperlink w:anchor="_Resource_12_–" w:history="1">
        <w:r w:rsidR="00E60006" w:rsidRPr="00B62C03">
          <w:rPr>
            <w:rStyle w:val="Hyperlink"/>
          </w:rPr>
          <w:t>Resource 12 – Are we allowed?</w:t>
        </w:r>
      </w:hyperlink>
    </w:p>
    <w:p w14:paraId="75E92841" w14:textId="77777777" w:rsidR="00135FC0" w:rsidRDefault="00135FC0" w:rsidP="00135FC0">
      <w:pPr>
        <w:pStyle w:val="ListNumber"/>
      </w:pPr>
      <w:r>
        <w:t>In pairs, students explore and discuss the responses reflected on the resource.</w:t>
      </w:r>
    </w:p>
    <w:p w14:paraId="0CBA491E" w14:textId="160E46D8" w:rsidR="00135FC0" w:rsidRDefault="00135FC0" w:rsidP="00135FC0">
      <w:pPr>
        <w:pStyle w:val="ListNumber"/>
      </w:pPr>
      <w:r>
        <w:t>Ask</w:t>
      </w:r>
      <w:r w:rsidR="00B62C03">
        <w:t xml:space="preserve"> the following questions</w:t>
      </w:r>
      <w:r>
        <w:t>:</w:t>
      </w:r>
    </w:p>
    <w:p w14:paraId="6193AEFB" w14:textId="77777777" w:rsidR="00135FC0" w:rsidRPr="00234382" w:rsidRDefault="4555CEB3" w:rsidP="00E44EC6">
      <w:pPr>
        <w:pStyle w:val="ListBullet"/>
        <w:ind w:left="1134"/>
      </w:pPr>
      <w:r>
        <w:t>Which student response is correct?</w:t>
      </w:r>
    </w:p>
    <w:p w14:paraId="79ACBE07" w14:textId="77777777" w:rsidR="00135FC0" w:rsidRPr="00234382" w:rsidRDefault="4555CEB3" w:rsidP="00E44EC6">
      <w:pPr>
        <w:pStyle w:val="ListBullet"/>
        <w:ind w:left="1134"/>
      </w:pPr>
      <w:r>
        <w:t>Which student response is incorrect?</w:t>
      </w:r>
    </w:p>
    <w:p w14:paraId="7303137E" w14:textId="77777777" w:rsidR="00135FC0" w:rsidRPr="00234382" w:rsidRDefault="4555CEB3" w:rsidP="00E44EC6">
      <w:pPr>
        <w:pStyle w:val="ListBullet"/>
        <w:ind w:left="1134"/>
      </w:pPr>
      <w:r>
        <w:t>Can you find the mistake in their calculations?</w:t>
      </w:r>
    </w:p>
    <w:p w14:paraId="580FB9D7" w14:textId="77777777" w:rsidR="00135FC0" w:rsidRDefault="00135FC0" w:rsidP="00135FC0">
      <w:pPr>
        <w:pStyle w:val="ListNumber"/>
      </w:pPr>
      <w:r>
        <w:t>Select pairs of students to justify their reasoning.</w:t>
      </w:r>
    </w:p>
    <w:p w14:paraId="6E594AB0" w14:textId="77777777" w:rsidR="00135FC0" w:rsidRDefault="00135FC0" w:rsidP="00135FC0">
      <w:pPr>
        <w:pStyle w:val="ListNumber"/>
      </w:pPr>
      <w:r>
        <w:t>Write the equation 22 × 8 on the board.</w:t>
      </w:r>
    </w:p>
    <w:p w14:paraId="72933D1E" w14:textId="13C824BB" w:rsidR="00135FC0" w:rsidRDefault="4555CEB3" w:rsidP="00135FC0">
      <w:pPr>
        <w:pStyle w:val="ListNumber"/>
      </w:pPr>
      <w:r>
        <w:t>Prompt students to think of a way to solve this</w:t>
      </w:r>
      <w:r w:rsidR="60C62C88">
        <w:t xml:space="preserve"> equation</w:t>
      </w:r>
      <w:r>
        <w:t xml:space="preserve"> using their knowledge of multiples of 10.</w:t>
      </w:r>
    </w:p>
    <w:p w14:paraId="159C996B" w14:textId="43595990" w:rsidR="00135FC0" w:rsidRDefault="4555CEB3" w:rsidP="00135FC0">
      <w:pPr>
        <w:pStyle w:val="ListNumber"/>
      </w:pPr>
      <w:r>
        <w:t xml:space="preserve">Provide students with </w:t>
      </w:r>
      <w:r w:rsidR="60C62C88">
        <w:t xml:space="preserve">individual </w:t>
      </w:r>
      <w:r>
        <w:t>whiteboards. Using their knowledge of multiples of 10, they use the distributive property to record how the equation could be represented in different ways. For example, (20 × 8) + (2 × 8) or (10 × 8) + (10 × 8) + (2 × 8) or (10 × 8) + (12 × 8).</w:t>
      </w:r>
    </w:p>
    <w:p w14:paraId="33B6588B" w14:textId="3781FB18" w:rsidR="00135FC0" w:rsidRPr="00E44EC6" w:rsidRDefault="00135FC0" w:rsidP="00E44EC6">
      <w:pPr>
        <w:pStyle w:val="FeatureBox2"/>
      </w:pPr>
      <w:r w:rsidRPr="00E44EC6">
        <w:rPr>
          <w:rStyle w:val="Strong"/>
        </w:rPr>
        <w:t>Distributive property:</w:t>
      </w:r>
      <w:r w:rsidRPr="00E44EC6">
        <w:t xml:space="preserve"> </w:t>
      </w:r>
      <w:r w:rsidR="00E44EC6">
        <w:t>multiplication</w:t>
      </w:r>
      <w:r w:rsidRPr="00E44EC6">
        <w:t xml:space="preserve"> of numbers is distributive over addition because the product of one number with the sum of 2 others equals the sum of the products of the first number with each of the others. For example, the product of 3 with (4 + 5) gives the same result as the sum of 3 × 4 + 3 × 5.</w:t>
      </w:r>
    </w:p>
    <w:p w14:paraId="756F8896" w14:textId="0F3435F8" w:rsidR="00135FC0" w:rsidRDefault="00135FC0" w:rsidP="00135FC0">
      <w:pPr>
        <w:pStyle w:val="ListNumber"/>
      </w:pPr>
      <w:r>
        <w:t xml:space="preserve">Explain the connections between this task and the first task using </w:t>
      </w:r>
      <w:hyperlink w:anchor="_Resource_12_–" w:history="1">
        <w:r w:rsidR="00E60006" w:rsidRPr="00CD0B88">
          <w:rPr>
            <w:rStyle w:val="Hyperlink"/>
          </w:rPr>
          <w:t>Resource 12 – Are we allowed?</w:t>
        </w:r>
      </w:hyperlink>
    </w:p>
    <w:p w14:paraId="52D7D641" w14:textId="77777777" w:rsidR="00135FC0" w:rsidRDefault="00135FC0" w:rsidP="00135FC0">
      <w:pPr>
        <w:pStyle w:val="ListNumber"/>
      </w:pPr>
      <w:r>
        <w:t>Write the following equations on the board:</w:t>
      </w:r>
    </w:p>
    <w:p w14:paraId="3D436DE1" w14:textId="77777777" w:rsidR="00135FC0" w:rsidRPr="002F1688" w:rsidRDefault="4555CEB3" w:rsidP="00E44EC6">
      <w:pPr>
        <w:pStyle w:val="ListBullet"/>
        <w:ind w:left="1134"/>
      </w:pPr>
      <w:r>
        <w:t>39 × 5</w:t>
      </w:r>
    </w:p>
    <w:p w14:paraId="5EDB2AA7" w14:textId="77777777" w:rsidR="00135FC0" w:rsidRPr="002F1688" w:rsidRDefault="4555CEB3" w:rsidP="00E44EC6">
      <w:pPr>
        <w:pStyle w:val="ListBullet"/>
        <w:ind w:left="1134"/>
      </w:pPr>
      <w:r>
        <w:t>4 × 881</w:t>
      </w:r>
    </w:p>
    <w:p w14:paraId="19002150" w14:textId="2C1DFBB6" w:rsidR="00135FC0" w:rsidRPr="002F1688" w:rsidRDefault="4555CEB3" w:rsidP="00E44EC6">
      <w:pPr>
        <w:pStyle w:val="ListBullet"/>
        <w:ind w:left="1134"/>
      </w:pPr>
      <w:r>
        <w:t>7628 × 7</w:t>
      </w:r>
      <w:r w:rsidR="00BB5511">
        <w:t>.</w:t>
      </w:r>
    </w:p>
    <w:p w14:paraId="350AA8F8" w14:textId="77777777" w:rsidR="00135FC0" w:rsidRDefault="00135FC0" w:rsidP="00135FC0">
      <w:pPr>
        <w:pStyle w:val="ListNumber"/>
      </w:pPr>
      <w:r>
        <w:t>Students record the different ways each of the equations could be represented using the distributive property.</w:t>
      </w:r>
    </w:p>
    <w:p w14:paraId="750100B1" w14:textId="6BD5F110" w:rsidR="00135FC0" w:rsidRDefault="00135FC0" w:rsidP="00135FC0">
      <w:pPr>
        <w:pStyle w:val="ListNumber"/>
      </w:pPr>
      <w:r>
        <w:t xml:space="preserve">Conduct a </w:t>
      </w:r>
      <w:hyperlink r:id="rId49">
        <w:r w:rsidRPr="3916448D">
          <w:rPr>
            <w:rStyle w:val="Hyperlink"/>
          </w:rPr>
          <w:t>gallery walk</w:t>
        </w:r>
      </w:hyperlink>
      <w:r>
        <w:t xml:space="preserve"> to compare the strategies. Ask</w:t>
      </w:r>
      <w:r w:rsidR="00CD0B88">
        <w:t xml:space="preserve"> students</w:t>
      </w:r>
      <w:r>
        <w:t>:</w:t>
      </w:r>
    </w:p>
    <w:p w14:paraId="428474E5" w14:textId="77777777" w:rsidR="00135FC0" w:rsidRPr="002F1688" w:rsidRDefault="4555CEB3" w:rsidP="00E44EC6">
      <w:pPr>
        <w:pStyle w:val="ListBullet"/>
        <w:ind w:left="1134"/>
      </w:pPr>
      <w:r>
        <w:t>Did you see any representations the same as one you recorded?</w:t>
      </w:r>
    </w:p>
    <w:p w14:paraId="6E8552ED" w14:textId="7C6A88BE" w:rsidR="00135FC0" w:rsidRPr="002F1688" w:rsidRDefault="4555CEB3" w:rsidP="00E44EC6">
      <w:pPr>
        <w:pStyle w:val="ListBullet"/>
        <w:ind w:left="1134"/>
      </w:pPr>
      <w:r>
        <w:t xml:space="preserve">Did you see any representations different from </w:t>
      </w:r>
      <w:r w:rsidR="00CD0B88">
        <w:t xml:space="preserve">the </w:t>
      </w:r>
      <w:r>
        <w:t>ones you recorded?</w:t>
      </w:r>
    </w:p>
    <w:p w14:paraId="0BCB30DB" w14:textId="77777777" w:rsidR="00135FC0" w:rsidRPr="002F1688" w:rsidRDefault="4555CEB3" w:rsidP="00E44EC6">
      <w:pPr>
        <w:pStyle w:val="ListBullet"/>
        <w:ind w:left="1134"/>
      </w:pPr>
      <w:r>
        <w:t>What strategies did you use to partition the numbers?</w:t>
      </w:r>
    </w:p>
    <w:p w14:paraId="0D1E049F" w14:textId="77777777" w:rsidR="00135FC0" w:rsidRDefault="00135FC0" w:rsidP="00135FC0">
      <w:r>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135FC0" w14:paraId="0F9E36F4" w14:textId="77777777" w:rsidTr="0048DABD">
        <w:trPr>
          <w:cnfStyle w:val="100000000000" w:firstRow="1" w:lastRow="0" w:firstColumn="0" w:lastColumn="0" w:oddVBand="0" w:evenVBand="0" w:oddHBand="0" w:evenHBand="0" w:firstRowFirstColumn="0" w:firstRowLastColumn="0" w:lastRowFirstColumn="0" w:lastRowLastColumn="0"/>
        </w:trPr>
        <w:tc>
          <w:tcPr>
            <w:tcW w:w="7280" w:type="dxa"/>
          </w:tcPr>
          <w:p w14:paraId="53A4110A" w14:textId="77777777" w:rsidR="00135FC0" w:rsidRDefault="00135FC0" w:rsidP="00845EDB">
            <w:r w:rsidRPr="004127B5">
              <w:t>Too hard?</w:t>
            </w:r>
          </w:p>
        </w:tc>
        <w:tc>
          <w:tcPr>
            <w:tcW w:w="7280" w:type="dxa"/>
          </w:tcPr>
          <w:p w14:paraId="582E9F32" w14:textId="77777777" w:rsidR="00135FC0" w:rsidRDefault="00135FC0" w:rsidP="00845EDB">
            <w:r w:rsidRPr="004127B5">
              <w:t>Too easy?</w:t>
            </w:r>
          </w:p>
        </w:tc>
      </w:tr>
      <w:tr w:rsidR="00135FC0" w14:paraId="7394A7CD" w14:textId="77777777" w:rsidTr="0048DABD">
        <w:trPr>
          <w:cnfStyle w:val="000000100000" w:firstRow="0" w:lastRow="0" w:firstColumn="0" w:lastColumn="0" w:oddVBand="0" w:evenVBand="0" w:oddHBand="1" w:evenHBand="0" w:firstRowFirstColumn="0" w:firstRowLastColumn="0" w:lastRowFirstColumn="0" w:lastRowLastColumn="0"/>
        </w:trPr>
        <w:tc>
          <w:tcPr>
            <w:tcW w:w="7280" w:type="dxa"/>
          </w:tcPr>
          <w:p w14:paraId="43AEF6CC" w14:textId="7BDA3859" w:rsidR="00135FC0" w:rsidRDefault="4555CEB3" w:rsidP="00845EDB">
            <w:r>
              <w:t>S</w:t>
            </w:r>
            <w:r w:rsidR="4F8251CB">
              <w:t>tage 3 s</w:t>
            </w:r>
            <w:r>
              <w:t>tudents cannot use the distributive property with partial products to solve problems by multiplying the hundreds, then the tens and then the ones.</w:t>
            </w:r>
          </w:p>
          <w:p w14:paraId="2A3EC6E1" w14:textId="77777777" w:rsidR="00135FC0" w:rsidRDefault="4555CEB3" w:rsidP="00135FC0">
            <w:pPr>
              <w:pStyle w:val="ListBullet"/>
            </w:pPr>
            <w:r>
              <w:t>Provide students with alternative equations to multiply 2-digit numbers by a one-digit number. For example, 22 × 4. Assist students to see the relationship between 22 × 4 and 22 × 2 by doubling the answer.</w:t>
            </w:r>
          </w:p>
          <w:p w14:paraId="45606640" w14:textId="21A02105" w:rsidR="00135FC0" w:rsidRDefault="4555CEB3" w:rsidP="00135FC0">
            <w:pPr>
              <w:pStyle w:val="ListBullet"/>
            </w:pPr>
            <w:r>
              <w:t xml:space="preserve">Support students by providing access to concrete or digital manipulatives such as counters, 10 × 10 multiplication facts chart or </w:t>
            </w:r>
            <w:hyperlink r:id="rId50">
              <w:r w:rsidRPr="0048DABD">
                <w:rPr>
                  <w:rStyle w:val="Hyperlink"/>
                </w:rPr>
                <w:t>area model digital tool</w:t>
              </w:r>
            </w:hyperlink>
            <w:r>
              <w:t>.</w:t>
            </w:r>
          </w:p>
        </w:tc>
        <w:tc>
          <w:tcPr>
            <w:tcW w:w="7280" w:type="dxa"/>
          </w:tcPr>
          <w:p w14:paraId="1E3F8E27" w14:textId="1AB5B66B" w:rsidR="00135FC0" w:rsidRDefault="4555CEB3" w:rsidP="00845EDB">
            <w:r>
              <w:t>S</w:t>
            </w:r>
            <w:r w:rsidR="4F8251CB">
              <w:t>tage 3 s</w:t>
            </w:r>
            <w:r>
              <w:t>tudents can use the distributive property with partial products to solve problems by multiplying the hundreds, then the tens and then the ones.</w:t>
            </w:r>
          </w:p>
          <w:p w14:paraId="073D2D09" w14:textId="19A75071" w:rsidR="00135FC0" w:rsidRDefault="4555CEB3" w:rsidP="00135FC0">
            <w:pPr>
              <w:pStyle w:val="ListBullet"/>
            </w:pPr>
            <w:r>
              <w:t xml:space="preserve">Provide students with a 6-sided die. Students roll the die 4 times to generate a 2-digit number multiplied by </w:t>
            </w:r>
            <w:r w:rsidR="00F45B75">
              <w:t xml:space="preserve">another </w:t>
            </w:r>
            <w:r>
              <w:t>2-digit number. They write 3 statements that are correct and one incorrect statement on a whiteboard. Students swap whiteboards with a partner to identify the statement that is incorrect.</w:t>
            </w:r>
          </w:p>
          <w:p w14:paraId="50F574F4" w14:textId="77777777" w:rsidR="00135FC0" w:rsidRDefault="4555CEB3" w:rsidP="00135FC0">
            <w:pPr>
              <w:pStyle w:val="ListBullet"/>
            </w:pPr>
            <w:r>
              <w:t>Provide students with the distributive property to reflect (400 ×_) + (30 × _) + (2 × _) = 864. They find the missing values, then create their own examples for a partner to solve.</w:t>
            </w:r>
          </w:p>
        </w:tc>
      </w:tr>
    </w:tbl>
    <w:p w14:paraId="28F66AA5" w14:textId="77777777" w:rsidR="00135FC0" w:rsidRPr="000342A4" w:rsidRDefault="00135FC0" w:rsidP="000342A4">
      <w:pPr>
        <w:pStyle w:val="Heading2"/>
      </w:pPr>
      <w:bookmarkStart w:id="80" w:name="_Toc166163410"/>
      <w:r w:rsidRPr="000342A4">
        <w:t>Consolidation and meaningful practice – 15 minutes</w:t>
      </w:r>
      <w:bookmarkEnd w:id="80"/>
    </w:p>
    <w:p w14:paraId="1066097F" w14:textId="0CE798C5" w:rsidR="00135FC0" w:rsidRPr="001D6A58" w:rsidRDefault="4555CEB3" w:rsidP="00135FC0">
      <w:pPr>
        <w:pStyle w:val="ListNumber"/>
      </w:pPr>
      <w:r>
        <w:t xml:space="preserve">Write 100, 200, 400, 800 on the left side of the board and 4823 </w:t>
      </w:r>
      <w:r w:rsidR="60C9A48B">
        <w:t>×</w:t>
      </w:r>
      <w:r>
        <w:t xml:space="preserve"> 6 on the right side of the board.</w:t>
      </w:r>
    </w:p>
    <w:p w14:paraId="3587008A" w14:textId="635B11A4" w:rsidR="00135FC0" w:rsidRPr="001D6A58" w:rsidRDefault="4555CEB3" w:rsidP="00135FC0">
      <w:pPr>
        <w:pStyle w:val="ListNumber"/>
      </w:pPr>
      <w:r>
        <w:t xml:space="preserve">Stage 2 </w:t>
      </w:r>
      <w:r w:rsidR="07F3256E">
        <w:t>s</w:t>
      </w:r>
      <w:r>
        <w:t xml:space="preserve">tudents consider the left side of the board and </w:t>
      </w:r>
      <w:r w:rsidR="00F45B75" w:rsidRPr="00AB70DB">
        <w:t>turn and talk</w:t>
      </w:r>
      <w:r>
        <w:t xml:space="preserve"> to discuss</w:t>
      </w:r>
      <w:r w:rsidR="00F45B75">
        <w:t xml:space="preserve"> the following questions</w:t>
      </w:r>
      <w:r>
        <w:t>:</w:t>
      </w:r>
    </w:p>
    <w:p w14:paraId="172C78D7" w14:textId="77777777" w:rsidR="00135FC0" w:rsidRPr="00305372" w:rsidRDefault="4555CEB3" w:rsidP="00E44EC6">
      <w:pPr>
        <w:pStyle w:val="ListBullet"/>
        <w:ind w:left="1134"/>
      </w:pPr>
      <w:r>
        <w:t>Would you draw arrays to represent these numbers? Why or why not?</w:t>
      </w:r>
    </w:p>
    <w:p w14:paraId="20248741" w14:textId="77777777" w:rsidR="00135FC0" w:rsidRPr="00305372" w:rsidRDefault="4555CEB3" w:rsidP="00E44EC6">
      <w:pPr>
        <w:pStyle w:val="ListBullet"/>
        <w:ind w:left="1134"/>
      </w:pPr>
      <w:r>
        <w:t>How do these numbers relate to doubling?</w:t>
      </w:r>
    </w:p>
    <w:p w14:paraId="34659677" w14:textId="3C7237F4" w:rsidR="00135FC0" w:rsidRPr="00305372" w:rsidRDefault="4555CEB3" w:rsidP="00E44EC6">
      <w:pPr>
        <w:pStyle w:val="ListBullet"/>
        <w:ind w:left="1134"/>
      </w:pPr>
      <w:r>
        <w:t xml:space="preserve">What difference does having the </w:t>
      </w:r>
      <w:r w:rsidR="07F3256E">
        <w:t>2</w:t>
      </w:r>
      <w:r>
        <w:t xml:space="preserve"> zeros make to doubling?</w:t>
      </w:r>
    </w:p>
    <w:p w14:paraId="384A2281" w14:textId="25CFF9C8" w:rsidR="00135FC0" w:rsidRPr="00305372" w:rsidRDefault="4555CEB3" w:rsidP="00E44EC6">
      <w:pPr>
        <w:pStyle w:val="ListBullet"/>
        <w:ind w:left="1134"/>
      </w:pPr>
      <w:r>
        <w:t>What other doubling patterns are bigger than one hundred?</w:t>
      </w:r>
    </w:p>
    <w:p w14:paraId="0F1A8F73" w14:textId="77777777" w:rsidR="00135FC0" w:rsidRPr="001D6A58" w:rsidRDefault="00135FC0" w:rsidP="00B9363F">
      <w:pPr>
        <w:pStyle w:val="ListNumber"/>
      </w:pPr>
      <w:r>
        <w:t>Stage 3 students consider the equation on the right side of the board and record different ways the equation can be represented using the distributive property to multiply the thousands, hundreds, tens and ones. For example, 4823 × 6 = (4000 × 6) + (800 × 6) + (20 × 6) + (3 × 6).</w:t>
      </w:r>
    </w:p>
    <w:p w14:paraId="08FDE76D" w14:textId="4B661A8E" w:rsidR="00135FC0" w:rsidRPr="001D6A58" w:rsidRDefault="00135FC0" w:rsidP="00135FC0">
      <w:pPr>
        <w:pStyle w:val="ListNumber"/>
      </w:pPr>
      <w:r w:rsidRPr="001D6A58">
        <w:t>Select Stage 2 students to share their response</w:t>
      </w:r>
      <w:r w:rsidR="00940837">
        <w:t>s</w:t>
      </w:r>
      <w:r>
        <w:t xml:space="preserve"> to the questions and Stage 3 students to describe how they used the distributive property.</w:t>
      </w:r>
    </w:p>
    <w:p w14:paraId="0FA4005D" w14:textId="77777777" w:rsidR="00135FC0" w:rsidRDefault="00135FC0" w:rsidP="00135FC0">
      <w:r w:rsidRPr="00E26817">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135FC0" w14:paraId="679C3939" w14:textId="77777777" w:rsidTr="0048DABD">
        <w:trPr>
          <w:cnfStyle w:val="100000000000" w:firstRow="1" w:lastRow="0" w:firstColumn="0" w:lastColumn="0" w:oddVBand="0" w:evenVBand="0" w:oddHBand="0" w:evenHBand="0" w:firstRowFirstColumn="0" w:firstRowLastColumn="0" w:lastRowFirstColumn="0" w:lastRowLastColumn="0"/>
        </w:trPr>
        <w:tc>
          <w:tcPr>
            <w:tcW w:w="7280" w:type="dxa"/>
          </w:tcPr>
          <w:p w14:paraId="21AEB95E" w14:textId="77777777" w:rsidR="00135FC0" w:rsidRDefault="00135FC0" w:rsidP="00845EDB">
            <w:r w:rsidRPr="00F8552A">
              <w:t>Assessment opportunities</w:t>
            </w:r>
          </w:p>
        </w:tc>
        <w:tc>
          <w:tcPr>
            <w:tcW w:w="7280" w:type="dxa"/>
          </w:tcPr>
          <w:p w14:paraId="470A0CDC" w14:textId="77777777" w:rsidR="00135FC0" w:rsidRDefault="00135FC0" w:rsidP="00845EDB">
            <w:r w:rsidRPr="00F8552A">
              <w:t>Links</w:t>
            </w:r>
          </w:p>
        </w:tc>
      </w:tr>
      <w:tr w:rsidR="00135FC0" w14:paraId="545121CB" w14:textId="77777777" w:rsidTr="0048DABD">
        <w:trPr>
          <w:cnfStyle w:val="000000100000" w:firstRow="0" w:lastRow="0" w:firstColumn="0" w:lastColumn="0" w:oddVBand="0" w:evenVBand="0" w:oddHBand="1" w:evenHBand="0" w:firstRowFirstColumn="0" w:firstRowLastColumn="0" w:lastRowFirstColumn="0" w:lastRowLastColumn="0"/>
        </w:trPr>
        <w:tc>
          <w:tcPr>
            <w:tcW w:w="7280" w:type="dxa"/>
          </w:tcPr>
          <w:p w14:paraId="6F4C2FB9" w14:textId="77777777" w:rsidR="00135FC0" w:rsidRDefault="00135FC0" w:rsidP="00845EDB">
            <w:r>
              <w:t>What to look for:</w:t>
            </w:r>
          </w:p>
          <w:p w14:paraId="58CFBB40" w14:textId="77777777" w:rsidR="00135FC0" w:rsidRDefault="4555CEB3" w:rsidP="00135FC0">
            <w:pPr>
              <w:pStyle w:val="ListBullet"/>
              <w:rPr>
                <w:rStyle w:val="Strong"/>
              </w:rPr>
            </w:pPr>
            <w:r>
              <w:t>Can Stage 2 students relate doubling to multiplication facts for multiples of 2?</w:t>
            </w:r>
            <w:r w:rsidRPr="0048DABD">
              <w:rPr>
                <w:rStyle w:val="Strong"/>
              </w:rPr>
              <w:t xml:space="preserve"> [MAO-WM-01, MA2-MR-01]</w:t>
            </w:r>
          </w:p>
          <w:p w14:paraId="344F6795" w14:textId="77777777" w:rsidR="00135FC0" w:rsidRDefault="4555CEB3" w:rsidP="00135FC0">
            <w:pPr>
              <w:pStyle w:val="ListBullet"/>
              <w:rPr>
                <w:rStyle w:val="Strong"/>
              </w:rPr>
            </w:pPr>
            <w:r>
              <w:t>Can Stage 2 students recognise that doubling is multiplying by 2 and halving is dividing by 2?</w:t>
            </w:r>
            <w:r w:rsidRPr="0048DABD">
              <w:rPr>
                <w:rStyle w:val="Strong"/>
              </w:rPr>
              <w:t xml:space="preserve"> [MAO-WM-01, MA2-MR-01]</w:t>
            </w:r>
          </w:p>
          <w:p w14:paraId="65459718" w14:textId="77777777" w:rsidR="00135FC0" w:rsidRDefault="4555CEB3" w:rsidP="00135FC0">
            <w:pPr>
              <w:pStyle w:val="ListBullet"/>
              <w:rPr>
                <w:rStyle w:val="Strong"/>
              </w:rPr>
            </w:pPr>
            <w:r>
              <w:t>Can Stage 2 students recognise the relationship between one multiple and its double?</w:t>
            </w:r>
            <w:r w:rsidRPr="0048DABD">
              <w:rPr>
                <w:rStyle w:val="Strong"/>
              </w:rPr>
              <w:t xml:space="preserve"> [MAO-WM-01, MA2-MR-01]</w:t>
            </w:r>
          </w:p>
          <w:p w14:paraId="39C25700" w14:textId="77777777" w:rsidR="00135FC0" w:rsidRDefault="4555CEB3" w:rsidP="00135FC0">
            <w:pPr>
              <w:pStyle w:val="ListBullet"/>
            </w:pPr>
            <w:r>
              <w:t>Can Stage 2 students apply the known strategy of doubling to connect multiples of 4 to 8?</w:t>
            </w:r>
            <w:r w:rsidRPr="0048DABD">
              <w:rPr>
                <w:rStyle w:val="Strong"/>
              </w:rPr>
              <w:t xml:space="preserve"> [MAO-WM-01, MA2-MR-01]</w:t>
            </w:r>
          </w:p>
          <w:p w14:paraId="6F906853" w14:textId="77777777" w:rsidR="00135FC0" w:rsidRDefault="4555CEB3" w:rsidP="00135FC0">
            <w:pPr>
              <w:pStyle w:val="ListBullet"/>
              <w:rPr>
                <w:b/>
                <w:bCs/>
              </w:rPr>
            </w:pPr>
            <w:r>
              <w:t xml:space="preserve">Can Stage 3 students use mental strategies to multiply one-digit numbers by 10, 100, 1000 and their multiples? </w:t>
            </w:r>
            <w:r w:rsidRPr="0048DABD">
              <w:rPr>
                <w:b/>
                <w:bCs/>
              </w:rPr>
              <w:t>[MAO-WM-01, MA3-MR-01]</w:t>
            </w:r>
          </w:p>
          <w:p w14:paraId="11FF2361" w14:textId="5C525160" w:rsidR="00135FC0" w:rsidRDefault="4555CEB3" w:rsidP="00135FC0">
            <w:pPr>
              <w:pStyle w:val="ListBullet"/>
              <w:rPr>
                <w:b/>
                <w:bCs/>
              </w:rPr>
            </w:pPr>
            <w:r>
              <w:t xml:space="preserve">Can Stage 3 students estimate the product of 2 numbers (one-digit by 2- or 3- digit numbers) using multiples of 10 or 100? </w:t>
            </w:r>
            <w:r w:rsidR="00BB5511">
              <w:br/>
            </w:r>
            <w:r w:rsidRPr="0048DABD">
              <w:rPr>
                <w:b/>
                <w:bCs/>
              </w:rPr>
              <w:t>[MAO-WM-01, MA3-MR-01]</w:t>
            </w:r>
          </w:p>
          <w:p w14:paraId="03FCF105" w14:textId="77777777" w:rsidR="00135FC0" w:rsidRDefault="4555CEB3" w:rsidP="00135FC0">
            <w:pPr>
              <w:pStyle w:val="ListBullet"/>
              <w:rPr>
                <w:b/>
                <w:bCs/>
              </w:rPr>
            </w:pPr>
            <w:r>
              <w:t xml:space="preserve">Can Stage 3 students use the distributive property with partial products to solve problems by multiplying the hundreds, then the tens and then the ones? </w:t>
            </w:r>
            <w:r w:rsidRPr="0048DABD">
              <w:rPr>
                <w:b/>
                <w:bCs/>
              </w:rPr>
              <w:t>[MAO-WM-01, MA3-MR-01]</w:t>
            </w:r>
          </w:p>
          <w:p w14:paraId="19B709D0" w14:textId="5D08C36A" w:rsidR="00135FC0" w:rsidRDefault="4555CEB3" w:rsidP="00135FC0">
            <w:pPr>
              <w:pStyle w:val="ListBullet"/>
            </w:pPr>
            <w:r>
              <w:t xml:space="preserve">Can Stage 3 students regroup numbers in different forms? </w:t>
            </w:r>
            <w:r w:rsidR="00BB5511">
              <w:br/>
            </w:r>
            <w:r w:rsidRPr="0048DABD">
              <w:rPr>
                <w:rStyle w:val="Strong"/>
              </w:rPr>
              <w:t>[MAO-WM-01, MA3-RN-01]</w:t>
            </w:r>
          </w:p>
        </w:tc>
        <w:tc>
          <w:tcPr>
            <w:tcW w:w="7280" w:type="dxa"/>
          </w:tcPr>
          <w:p w14:paraId="1E001E7F" w14:textId="2C771B2B" w:rsidR="00135FC0" w:rsidRPr="00EC0F54" w:rsidRDefault="00135FC0" w:rsidP="00416BA7">
            <w:r>
              <w:t xml:space="preserve">Links to </w:t>
            </w:r>
            <w:hyperlink r:id="rId51">
              <w:r w:rsidRPr="3CE7A20A">
                <w:rPr>
                  <w:rStyle w:val="Hyperlink"/>
                </w:rPr>
                <w:t>National Numeracy Learning Progressions</w:t>
              </w:r>
            </w:hyperlink>
            <w:r>
              <w:t xml:space="preserve"> (NNLP):</w:t>
            </w:r>
          </w:p>
          <w:p w14:paraId="059EAEE1" w14:textId="555FA5BE" w:rsidR="00135FC0" w:rsidRDefault="4555CEB3" w:rsidP="00135FC0">
            <w:pPr>
              <w:pStyle w:val="ListBullet"/>
            </w:pPr>
            <w:r>
              <w:t>Stage 2 – MuS6, InF2, InF6</w:t>
            </w:r>
          </w:p>
          <w:p w14:paraId="33A79ED1" w14:textId="77777777" w:rsidR="00135FC0" w:rsidRDefault="4555CEB3" w:rsidP="00135FC0">
            <w:pPr>
              <w:pStyle w:val="ListBullet"/>
            </w:pPr>
            <w:r>
              <w:t>Stage 3 – MuS6, MuS7, NPV6.</w:t>
            </w:r>
          </w:p>
          <w:p w14:paraId="408490CB" w14:textId="4AFB1AF2" w:rsidR="00135FC0" w:rsidRDefault="00135FC0" w:rsidP="00845EDB">
            <w:r>
              <w:t xml:space="preserve">Links to suggested </w:t>
            </w:r>
            <w:hyperlink r:id="rId52" w:history="1">
              <w:r w:rsidRPr="0013142C">
                <w:rPr>
                  <w:rStyle w:val="Hyperlink"/>
                </w:rPr>
                <w:t>Interview for Student Reasoning</w:t>
              </w:r>
            </w:hyperlink>
            <w:r>
              <w:t xml:space="preserve"> (</w:t>
            </w:r>
            <w:proofErr w:type="spellStart"/>
            <w:r>
              <w:t>IfSR</w:t>
            </w:r>
            <w:proofErr w:type="spellEnd"/>
            <w:r>
              <w:t>) tasks:</w:t>
            </w:r>
          </w:p>
          <w:p w14:paraId="38B37F8F" w14:textId="51663F84" w:rsidR="00135FC0" w:rsidRPr="00A608FF" w:rsidRDefault="4555CEB3" w:rsidP="00135FC0">
            <w:pPr>
              <w:pStyle w:val="ListBullet"/>
            </w:pPr>
            <w:r>
              <w:t xml:space="preserve">Stage 2 – </w:t>
            </w:r>
            <w:proofErr w:type="spellStart"/>
            <w:r>
              <w:t>IfSR</w:t>
            </w:r>
            <w:proofErr w:type="spellEnd"/>
            <w:r>
              <w:t>-MT: 2A.2, 2A.4, 2A.6</w:t>
            </w:r>
          </w:p>
          <w:p w14:paraId="5931532F" w14:textId="77777777" w:rsidR="00135FC0" w:rsidRDefault="4555CEB3" w:rsidP="00135FC0">
            <w:pPr>
              <w:pStyle w:val="ListBullet"/>
            </w:pPr>
            <w:r>
              <w:t xml:space="preserve">Stage 3 – </w:t>
            </w:r>
            <w:proofErr w:type="spellStart"/>
            <w:r>
              <w:t>IfSR</w:t>
            </w:r>
            <w:proofErr w:type="spellEnd"/>
            <w:r>
              <w:t>-MT: 3A.1, 3A.2, 3A.3.</w:t>
            </w:r>
          </w:p>
        </w:tc>
      </w:tr>
    </w:tbl>
    <w:p w14:paraId="478A3BEB" w14:textId="77777777" w:rsidR="00135FC0" w:rsidRDefault="00135FC0" w:rsidP="00135FC0">
      <w:r>
        <w:br w:type="page"/>
      </w:r>
    </w:p>
    <w:p w14:paraId="4DCE03D7" w14:textId="3F8156A7" w:rsidR="009E64DD" w:rsidRDefault="009E64DD" w:rsidP="00D01B09">
      <w:pPr>
        <w:pStyle w:val="Heading1"/>
      </w:pPr>
      <w:bookmarkStart w:id="81" w:name="_Lesson_4"/>
      <w:bookmarkStart w:id="82" w:name="_Toc147500527"/>
      <w:bookmarkStart w:id="83" w:name="_Toc166163411"/>
      <w:bookmarkEnd w:id="81"/>
      <w:r>
        <w:t>Lesson 4</w:t>
      </w:r>
      <w:bookmarkEnd w:id="82"/>
      <w:bookmarkEnd w:id="83"/>
    </w:p>
    <w:p w14:paraId="73762DAA" w14:textId="177B385F" w:rsidR="009E64DD" w:rsidRDefault="3C299318" w:rsidP="7CB55AC3">
      <w:pPr>
        <w:pStyle w:val="FeatureBox3"/>
      </w:pPr>
      <w:r w:rsidRPr="7CB55AC3">
        <w:rPr>
          <w:rStyle w:val="Strong"/>
        </w:rPr>
        <w:t>Core concept:</w:t>
      </w:r>
      <w:r w:rsidR="22FCA79B">
        <w:t xml:space="preserve"> flexible methods of computation in multiplication and division involve composing and decomposing number</w:t>
      </w:r>
      <w:r w:rsidR="009357FE">
        <w:t>s</w:t>
      </w:r>
      <w:r w:rsidR="22FCA79B">
        <w:t>.</w:t>
      </w:r>
    </w:p>
    <w:p w14:paraId="17C2B571" w14:textId="1D12240E" w:rsidR="009E64DD" w:rsidRDefault="009E64DD" w:rsidP="00D01B09">
      <w:pPr>
        <w:pStyle w:val="Heading2"/>
      </w:pPr>
      <w:bookmarkStart w:id="84" w:name="_Toc147500528"/>
      <w:bookmarkStart w:id="85" w:name="_Toc166163412"/>
      <w:r>
        <w:t>Daily number sense</w:t>
      </w:r>
      <w:r w:rsidR="00F43A6C">
        <w:t xml:space="preserve"> </w:t>
      </w:r>
      <w:r>
        <w:t xml:space="preserve">– </w:t>
      </w:r>
      <w:r w:rsidR="5FEFA077">
        <w:t>10</w:t>
      </w:r>
      <w:r>
        <w:t xml:space="preserve"> minutes</w:t>
      </w:r>
      <w:bookmarkEnd w:id="84"/>
      <w:bookmarkEnd w:id="85"/>
    </w:p>
    <w:p w14:paraId="0D3C312D" w14:textId="4CE7D7DE" w:rsidR="009E64DD" w:rsidRDefault="009E64DD" w:rsidP="005854C9">
      <w:pPr>
        <w:pStyle w:val="ListNumber"/>
        <w:numPr>
          <w:ilvl w:val="0"/>
          <w:numId w:val="10"/>
        </w:numPr>
      </w:pPr>
      <w:r>
        <w:t>From a class need surfaced through formative assessment data, identify a short, focused activity that targets students’ knowledge, understanding and skills. Example activities may be drawn from the following resources:</w:t>
      </w:r>
    </w:p>
    <w:p w14:paraId="59375454" w14:textId="6D807298" w:rsidR="009E64DD" w:rsidRDefault="00D0662E" w:rsidP="00112047">
      <w:pPr>
        <w:pStyle w:val="ListBullet"/>
        <w:ind w:left="1134"/>
      </w:pPr>
      <w:hyperlink r:id="rId53">
        <w:r w:rsidR="3C299318" w:rsidRPr="0048DABD">
          <w:rPr>
            <w:rStyle w:val="Hyperlink"/>
          </w:rPr>
          <w:t>Mathematics K</w:t>
        </w:r>
        <w:r w:rsidR="0B6CCD69" w:rsidRPr="0048DABD">
          <w:rPr>
            <w:rStyle w:val="Hyperlink"/>
          </w:rPr>
          <w:t>–</w:t>
        </w:r>
        <w:r w:rsidR="3C299318" w:rsidRPr="0048DABD">
          <w:rPr>
            <w:rStyle w:val="Hyperlink"/>
          </w:rPr>
          <w:t>6 resources</w:t>
        </w:r>
      </w:hyperlink>
    </w:p>
    <w:p w14:paraId="158ECEA7" w14:textId="1FBE6F9C" w:rsidR="009E64DD" w:rsidRPr="009E64DD" w:rsidRDefault="00D0662E" w:rsidP="00112047">
      <w:pPr>
        <w:pStyle w:val="ListBullet"/>
        <w:ind w:left="1134"/>
      </w:pPr>
      <w:hyperlink r:id="rId54">
        <w:r w:rsidR="3C299318" w:rsidRPr="0048DABD">
          <w:rPr>
            <w:rStyle w:val="Hyperlink"/>
          </w:rPr>
          <w:t>Universal Resources Hub</w:t>
        </w:r>
      </w:hyperlink>
      <w:r w:rsidR="3C299318">
        <w:t>.</w:t>
      </w:r>
    </w:p>
    <w:p w14:paraId="482A1238" w14:textId="40ACAE54" w:rsidR="009E64DD" w:rsidRDefault="009E64DD" w:rsidP="00D01B09">
      <w:pPr>
        <w:pStyle w:val="Heading2"/>
      </w:pPr>
      <w:bookmarkStart w:id="86" w:name="_Toc147500529"/>
      <w:bookmarkStart w:id="87" w:name="_Toc166163413"/>
      <w:r>
        <w:t>Core lesson</w:t>
      </w:r>
      <w:r w:rsidR="00797657">
        <w:t xml:space="preserve"> </w:t>
      </w:r>
      <w:r>
        <w:t xml:space="preserve">– </w:t>
      </w:r>
      <w:r w:rsidR="703116C8">
        <w:t>5</w:t>
      </w:r>
      <w:r w:rsidR="72241554">
        <w:t xml:space="preserve">0 </w:t>
      </w:r>
      <w:r>
        <w:t>minutes</w:t>
      </w:r>
      <w:bookmarkEnd w:id="86"/>
      <w:bookmarkEnd w:id="87"/>
    </w:p>
    <w:p w14:paraId="087F1756" w14:textId="4289ECEA" w:rsidR="3BB52683" w:rsidRDefault="4ECC515A" w:rsidP="7CB55AC3">
      <w:pPr>
        <w:pStyle w:val="Heading3"/>
      </w:pPr>
      <w:bookmarkStart w:id="88" w:name="_Toc166163414"/>
      <w:r>
        <w:t xml:space="preserve">Stage 2 </w:t>
      </w:r>
      <w:r w:rsidR="3487FCD6">
        <w:t>task</w:t>
      </w:r>
      <w:r w:rsidR="28642BE2">
        <w:t xml:space="preserve"> </w:t>
      </w:r>
      <w:r>
        <w:t>– tackling times tables</w:t>
      </w:r>
      <w:bookmarkEnd w:id="88"/>
    </w:p>
    <w:p w14:paraId="3C0F23E3" w14:textId="77777777" w:rsidR="009E64DD" w:rsidRDefault="009E64DD" w:rsidP="009E64DD">
      <w:r>
        <w:t>The table below contains suggested learning intentions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00101EFC" w14:paraId="42BCB649" w14:textId="77777777" w:rsidTr="0048DABD">
        <w:trPr>
          <w:cnfStyle w:val="100000000000" w:firstRow="1" w:lastRow="0" w:firstColumn="0" w:lastColumn="0" w:oddVBand="0" w:evenVBand="0" w:oddHBand="0" w:evenHBand="0" w:firstRowFirstColumn="0" w:firstRowLastColumn="0" w:lastRowFirstColumn="0" w:lastRowLastColumn="0"/>
          <w:trHeight w:val="300"/>
        </w:trPr>
        <w:tc>
          <w:tcPr>
            <w:tcW w:w="7280" w:type="dxa"/>
          </w:tcPr>
          <w:p w14:paraId="028F379C" w14:textId="77777777" w:rsidR="00101EFC" w:rsidRDefault="00101EFC">
            <w:r>
              <w:t>Core concept learning intentions</w:t>
            </w:r>
          </w:p>
        </w:tc>
        <w:tc>
          <w:tcPr>
            <w:tcW w:w="7280" w:type="dxa"/>
          </w:tcPr>
          <w:p w14:paraId="09582B30" w14:textId="77777777" w:rsidR="00101EFC" w:rsidRDefault="00101EFC">
            <w:r>
              <w:t>Core concept success criteria</w:t>
            </w:r>
          </w:p>
        </w:tc>
      </w:tr>
      <w:tr w:rsidR="00101EFC" w14:paraId="55E852A0" w14:textId="77777777" w:rsidTr="0048DABD">
        <w:trPr>
          <w:cnfStyle w:val="000000100000" w:firstRow="0" w:lastRow="0" w:firstColumn="0" w:lastColumn="0" w:oddVBand="0" w:evenVBand="0" w:oddHBand="1" w:evenHBand="0" w:firstRowFirstColumn="0" w:firstRowLastColumn="0" w:lastRowFirstColumn="0" w:lastRowLastColumn="0"/>
          <w:trHeight w:val="300"/>
        </w:trPr>
        <w:tc>
          <w:tcPr>
            <w:tcW w:w="7280" w:type="dxa"/>
          </w:tcPr>
          <w:p w14:paraId="792D517F" w14:textId="571B8D26" w:rsidR="00101EFC" w:rsidRDefault="00101EFC">
            <w:r>
              <w:t>Students are learning to:</w:t>
            </w:r>
          </w:p>
          <w:p w14:paraId="0D9141A6" w14:textId="4E196E60" w:rsidR="00101EFC" w:rsidRDefault="76C8C751" w:rsidP="00101EFC">
            <w:pPr>
              <w:pStyle w:val="ListBullet"/>
            </w:pPr>
            <w:r>
              <w:t>recall multiplication facts of 2 and 4, 5 and 10 and related division facts</w:t>
            </w:r>
          </w:p>
          <w:p w14:paraId="32DE5303" w14:textId="4A6C16F6" w:rsidR="00101EFC" w:rsidRDefault="76C8C751" w:rsidP="00101EFC">
            <w:pPr>
              <w:pStyle w:val="ListBullet"/>
            </w:pPr>
            <w:r>
              <w:t>use number properties to find related multiplication facts.</w:t>
            </w:r>
          </w:p>
        </w:tc>
        <w:tc>
          <w:tcPr>
            <w:tcW w:w="7280" w:type="dxa"/>
          </w:tcPr>
          <w:p w14:paraId="7B92DC57" w14:textId="4C4A6DEB" w:rsidR="00101EFC" w:rsidRDefault="00101EFC">
            <w:r>
              <w:t>Students can:</w:t>
            </w:r>
          </w:p>
          <w:p w14:paraId="0C8880CB" w14:textId="7715ED38" w:rsidR="00101EFC" w:rsidRDefault="76C8C751" w:rsidP="00101EFC">
            <w:pPr>
              <w:pStyle w:val="ListBullet"/>
            </w:pPr>
            <w:r>
              <w:t>recognise and use the symbols for multiplied by (×), divided by (÷) and equals (=)</w:t>
            </w:r>
          </w:p>
          <w:p w14:paraId="52EADDE8" w14:textId="07FFF4DC" w:rsidR="00101EFC" w:rsidRDefault="76C8C751" w:rsidP="00101EFC">
            <w:pPr>
              <w:pStyle w:val="ListBullet"/>
            </w:pPr>
            <w:r>
              <w:t>use the commutative property of multiplication</w:t>
            </w:r>
          </w:p>
          <w:p w14:paraId="18E9965F" w14:textId="1DC62FFC" w:rsidR="00101EFC" w:rsidRDefault="76C8C751" w:rsidP="00101EFC">
            <w:pPr>
              <w:pStyle w:val="ListBullet"/>
            </w:pPr>
            <w:r>
              <w:t>use flexible partitioning within multiplication.</w:t>
            </w:r>
          </w:p>
        </w:tc>
      </w:tr>
    </w:tbl>
    <w:p w14:paraId="07B3F878" w14:textId="283367C1" w:rsidR="3BB52683" w:rsidRDefault="003326D1" w:rsidP="00101EFC">
      <w:pPr>
        <w:pStyle w:val="FeatureBox"/>
      </w:pPr>
      <w:r>
        <w:t xml:space="preserve">This activity is an adaptation of ‘Tackling tables’ from </w:t>
      </w:r>
      <w:hyperlink r:id="rId55" w:history="1">
        <w:r w:rsidRPr="0082180A">
          <w:rPr>
            <w:rStyle w:val="Hyperlink"/>
          </w:rPr>
          <w:t>Maths300</w:t>
        </w:r>
      </w:hyperlink>
      <w:r>
        <w:t xml:space="preserve"> by </w:t>
      </w:r>
      <w:r w:rsidRPr="003D06E7">
        <w:t>Australian Association of Mathematics Teachers (AAMT) Inc</w:t>
      </w:r>
      <w:r w:rsidR="3BB52683">
        <w:t>.</w:t>
      </w:r>
    </w:p>
    <w:p w14:paraId="36C067C1" w14:textId="059339E4" w:rsidR="699EA95C" w:rsidRDefault="699EA95C" w:rsidP="00E73DC2">
      <w:pPr>
        <w:pStyle w:val="ListNumber"/>
        <w:numPr>
          <w:ilvl w:val="0"/>
          <w:numId w:val="3"/>
        </w:numPr>
      </w:pPr>
      <w:r>
        <w:t xml:space="preserve">Display </w:t>
      </w:r>
      <w:hyperlink w:anchor="_Resource_13_–" w:history="1">
        <w:r w:rsidRPr="009B7523">
          <w:rPr>
            <w:rStyle w:val="Hyperlink"/>
          </w:rPr>
          <w:t xml:space="preserve">Resource </w:t>
        </w:r>
        <w:r w:rsidR="00DD2F6E" w:rsidRPr="009B7523">
          <w:rPr>
            <w:rStyle w:val="Hyperlink"/>
          </w:rPr>
          <w:t>13</w:t>
        </w:r>
        <w:r w:rsidRPr="009B7523">
          <w:rPr>
            <w:rStyle w:val="Hyperlink"/>
          </w:rPr>
          <w:t xml:space="preserve"> – arrays</w:t>
        </w:r>
      </w:hyperlink>
      <w:r w:rsidRPr="001B1BF0">
        <w:t>.</w:t>
      </w:r>
      <w:r>
        <w:t xml:space="preserve"> Explain that each pair of arrays is the same but has been rotated 90 degrees.</w:t>
      </w:r>
    </w:p>
    <w:p w14:paraId="04A89CD9" w14:textId="1D8B49CB" w:rsidR="699EA95C" w:rsidRDefault="1D7B0DA4" w:rsidP="68748E48">
      <w:pPr>
        <w:pStyle w:val="ListNumber"/>
      </w:pPr>
      <w:r>
        <w:t>On i</w:t>
      </w:r>
      <w:r w:rsidR="079A8F8D">
        <w:t>ndividual</w:t>
      </w:r>
      <w:r>
        <w:t xml:space="preserve"> whiteboards, students record the fact family with 4 number sentences for Set A.</w:t>
      </w:r>
    </w:p>
    <w:p w14:paraId="27169634" w14:textId="755CD29E" w:rsidR="699EA95C" w:rsidRDefault="699EA95C" w:rsidP="68748E48">
      <w:pPr>
        <w:pStyle w:val="ListNumber"/>
      </w:pPr>
      <w:r>
        <w:t>Students share their completed boards with a partner and discuss any differences.</w:t>
      </w:r>
    </w:p>
    <w:p w14:paraId="3CC425B0" w14:textId="6952C765" w:rsidR="5FB923CB" w:rsidRDefault="5FB923CB" w:rsidP="68748E48">
      <w:pPr>
        <w:pStyle w:val="ListNumber"/>
      </w:pPr>
      <w:r>
        <w:t>Select students to share their responses and record on the board.</w:t>
      </w:r>
    </w:p>
    <w:p w14:paraId="7872B97B" w14:textId="07F0F253" w:rsidR="5FB923CB" w:rsidRDefault="5FB923CB" w:rsidP="68748E48">
      <w:pPr>
        <w:pStyle w:val="ListNumber"/>
      </w:pPr>
      <w:r>
        <w:t xml:space="preserve">Repeat the process for each set on </w:t>
      </w:r>
      <w:hyperlink w:anchor="_Resource_13_–" w:history="1">
        <w:r w:rsidRPr="009B7523">
          <w:rPr>
            <w:rStyle w:val="Hyperlink"/>
          </w:rPr>
          <w:t xml:space="preserve">Resource </w:t>
        </w:r>
        <w:r w:rsidR="00DD2F6E" w:rsidRPr="009B7523">
          <w:rPr>
            <w:rStyle w:val="Hyperlink"/>
          </w:rPr>
          <w:t>13</w:t>
        </w:r>
        <w:r w:rsidRPr="009B7523">
          <w:rPr>
            <w:rStyle w:val="Hyperlink"/>
          </w:rPr>
          <w:t xml:space="preserve"> – arrays</w:t>
        </w:r>
      </w:hyperlink>
      <w:r w:rsidRPr="001B1BF0">
        <w:t>.</w:t>
      </w:r>
    </w:p>
    <w:p w14:paraId="177E0F83" w14:textId="59BE3D44" w:rsidR="5FB923CB" w:rsidRDefault="5FB923CB" w:rsidP="68748E48">
      <w:pPr>
        <w:pStyle w:val="ListNumber"/>
      </w:pPr>
      <w:r>
        <w:t xml:space="preserve">Display </w:t>
      </w:r>
      <w:hyperlink w:anchor="_Resource_14_–" w:history="1">
        <w:r w:rsidRPr="009B7523">
          <w:rPr>
            <w:rStyle w:val="Hyperlink"/>
          </w:rPr>
          <w:t xml:space="preserve">Resource </w:t>
        </w:r>
        <w:r w:rsidR="00DD2F6E" w:rsidRPr="009B7523">
          <w:rPr>
            <w:rStyle w:val="Hyperlink"/>
          </w:rPr>
          <w:t>14</w:t>
        </w:r>
        <w:r w:rsidRPr="009B7523">
          <w:rPr>
            <w:rStyle w:val="Hyperlink"/>
          </w:rPr>
          <w:t xml:space="preserve"> – plug board examples</w:t>
        </w:r>
      </w:hyperlink>
      <w:r w:rsidRPr="001B1BF0">
        <w:t>.</w:t>
      </w:r>
      <w:r>
        <w:t xml:space="preserve"> Explain that in some classes, students use plug boards to represent arrays. The blue circles can be flipped around to the yellow side, so they are not counted in the array.</w:t>
      </w:r>
    </w:p>
    <w:p w14:paraId="2EB82B9E" w14:textId="3086A74B" w:rsidR="5FB923CB" w:rsidRDefault="5FB923CB" w:rsidP="68748E48">
      <w:pPr>
        <w:pStyle w:val="ListNumber"/>
      </w:pPr>
      <w:r w:rsidRPr="625031B2">
        <w:rPr>
          <w:rFonts w:eastAsia="Arial"/>
        </w:rPr>
        <w:t>Ask</w:t>
      </w:r>
      <w:r w:rsidR="003D2D13">
        <w:rPr>
          <w:rFonts w:eastAsia="Arial"/>
        </w:rPr>
        <w:t xml:space="preserve"> students</w:t>
      </w:r>
      <w:r w:rsidRPr="625031B2">
        <w:rPr>
          <w:rFonts w:eastAsia="Arial"/>
        </w:rPr>
        <w:t>:</w:t>
      </w:r>
    </w:p>
    <w:p w14:paraId="1327E1F3" w14:textId="10987E3B" w:rsidR="5FB923CB" w:rsidRDefault="569277AE" w:rsidP="009B7523">
      <w:pPr>
        <w:pStyle w:val="ListBullet"/>
        <w:ind w:left="1134"/>
      </w:pPr>
      <w:r>
        <w:t>How is this different to the way you represent arrays? (Limited to 5 by 5 instead of 10 by 10).</w:t>
      </w:r>
    </w:p>
    <w:p w14:paraId="6E4F3FB4" w14:textId="08B361BF" w:rsidR="5FB923CB" w:rsidRDefault="569277AE" w:rsidP="009B7523">
      <w:pPr>
        <w:pStyle w:val="ListBullet"/>
        <w:ind w:left="1134"/>
      </w:pPr>
      <w:r>
        <w:t>What are some arrays that can be represented on a single board? (Arrays up to 5 by 5).</w:t>
      </w:r>
    </w:p>
    <w:p w14:paraId="6595BF01" w14:textId="03592C5C" w:rsidR="5FB923CB" w:rsidRDefault="569277AE" w:rsidP="009B7523">
      <w:pPr>
        <w:pStyle w:val="ListBullet"/>
        <w:ind w:left="1134"/>
      </w:pPr>
      <w:r>
        <w:t>What is the smallest/largest array? (1 by 1; 5 by 5).</w:t>
      </w:r>
    </w:p>
    <w:p w14:paraId="62A1A6B3" w14:textId="72BA0FB9" w:rsidR="5FB923CB" w:rsidRDefault="569277AE" w:rsidP="009B7523">
      <w:pPr>
        <w:pStyle w:val="ListBullet"/>
        <w:ind w:left="1134"/>
      </w:pPr>
      <w:r>
        <w:t>What is an array that cannot be represented? (For example, 6 by 5).</w:t>
      </w:r>
    </w:p>
    <w:p w14:paraId="677AA4D5" w14:textId="78C53D7E" w:rsidR="5FB923CB" w:rsidRDefault="569277AE" w:rsidP="009B7523">
      <w:pPr>
        <w:pStyle w:val="ListBullet"/>
        <w:ind w:left="1134"/>
      </w:pPr>
      <w:r>
        <w:t xml:space="preserve">How could </w:t>
      </w:r>
      <w:r w:rsidR="42D0801C">
        <w:t xml:space="preserve">you </w:t>
      </w:r>
      <w:r>
        <w:t>represent multiplication facts to 10 by 10? (By combining boards).</w:t>
      </w:r>
    </w:p>
    <w:p w14:paraId="1AAC9FFF" w14:textId="4A8B6B5B" w:rsidR="5FB923CB" w:rsidRDefault="569277AE" w:rsidP="68748E48">
      <w:pPr>
        <w:pStyle w:val="ListNumber"/>
      </w:pPr>
      <w:r>
        <w:t xml:space="preserve">Display </w:t>
      </w:r>
      <w:hyperlink w:anchor="_Resource_15_–" w:history="1">
        <w:r w:rsidRPr="004C3F88">
          <w:rPr>
            <w:rStyle w:val="Hyperlink"/>
          </w:rPr>
          <w:t xml:space="preserve">Resource </w:t>
        </w:r>
        <w:r w:rsidR="28948DD9" w:rsidRPr="004C3F88">
          <w:rPr>
            <w:rStyle w:val="Hyperlink"/>
          </w:rPr>
          <w:t>15</w:t>
        </w:r>
        <w:r w:rsidRPr="004C3F88">
          <w:rPr>
            <w:rStyle w:val="Hyperlink"/>
          </w:rPr>
          <w:t xml:space="preserve"> – combined plug boards</w:t>
        </w:r>
      </w:hyperlink>
      <w:r>
        <w:t xml:space="preserve">. </w:t>
      </w:r>
      <w:r w:rsidR="20829A4B">
        <w:t>Explain</w:t>
      </w:r>
      <w:r>
        <w:t xml:space="preserve"> that some students have combined their boards to represent arrays larger than 5 by 5.</w:t>
      </w:r>
    </w:p>
    <w:p w14:paraId="5C40947D" w14:textId="25FCDE93" w:rsidR="1A9D5D6A" w:rsidRDefault="1A9D5D6A" w:rsidP="68748E48">
      <w:pPr>
        <w:pStyle w:val="ListNumber"/>
      </w:pPr>
      <w:r>
        <w:t>Discuss whether Set D and Set F are arrays. Explain that they are not because the blue plugs are not arranged into equal rows.</w:t>
      </w:r>
    </w:p>
    <w:p w14:paraId="13D0E883" w14:textId="0B6CA775" w:rsidR="1A9D5D6A" w:rsidRDefault="30D3C311" w:rsidP="68748E48">
      <w:pPr>
        <w:pStyle w:val="ListNumber"/>
      </w:pPr>
      <w:r>
        <w:t xml:space="preserve">Provide students with </w:t>
      </w:r>
      <w:r w:rsidR="3C7DB4C5">
        <w:t xml:space="preserve">individual </w:t>
      </w:r>
      <w:r>
        <w:t>whiteboards and ask:</w:t>
      </w:r>
    </w:p>
    <w:p w14:paraId="6B26FD27" w14:textId="26E69E64" w:rsidR="1A9D5D6A" w:rsidRDefault="30D3C311" w:rsidP="009B7523">
      <w:pPr>
        <w:pStyle w:val="ListBullet"/>
        <w:ind w:left="1134"/>
      </w:pPr>
      <w:r>
        <w:t>What arrays are represented in Set A, B, C and E?</w:t>
      </w:r>
    </w:p>
    <w:p w14:paraId="674A8EC7" w14:textId="2D7E9094" w:rsidR="1A9D5D6A" w:rsidRDefault="30D3C311" w:rsidP="009B7523">
      <w:pPr>
        <w:pStyle w:val="ListBullet"/>
        <w:ind w:left="1134"/>
      </w:pPr>
      <w:r>
        <w:t>What is a different array that would need 2 boards to show it?</w:t>
      </w:r>
    </w:p>
    <w:p w14:paraId="58EA5B82" w14:textId="10DE5BA1" w:rsidR="1A9D5D6A" w:rsidRDefault="30D3C311" w:rsidP="009B7523">
      <w:pPr>
        <w:pStyle w:val="ListBullet"/>
        <w:ind w:left="1134"/>
      </w:pPr>
      <w:r>
        <w:t>Is there an array that would need 3 boards to show it?</w:t>
      </w:r>
    </w:p>
    <w:p w14:paraId="389A4417" w14:textId="4FBD06FB" w:rsidR="1A9D5D6A" w:rsidRDefault="30D3C311" w:rsidP="009B7523">
      <w:pPr>
        <w:pStyle w:val="ListBullet"/>
        <w:ind w:left="1134"/>
      </w:pPr>
      <w:r>
        <w:t>How many boards would you need to show…?</w:t>
      </w:r>
    </w:p>
    <w:p w14:paraId="36FF2BAC" w14:textId="2F753828" w:rsidR="1A9D5D6A" w:rsidRDefault="1A9D5D6A" w:rsidP="68748E48">
      <w:pPr>
        <w:pStyle w:val="ListNumber"/>
      </w:pPr>
      <w:r>
        <w:t xml:space="preserve">Display </w:t>
      </w:r>
      <w:hyperlink w:anchor="_Resource_16_–" w:history="1">
        <w:r w:rsidRPr="004C3F88">
          <w:rPr>
            <w:rStyle w:val="Hyperlink"/>
          </w:rPr>
          <w:t xml:space="preserve">Resource </w:t>
        </w:r>
        <w:r w:rsidR="00DD2F6E" w:rsidRPr="004C3F88">
          <w:rPr>
            <w:rStyle w:val="Hyperlink"/>
          </w:rPr>
          <w:t>16</w:t>
        </w:r>
        <w:r w:rsidRPr="004C3F88">
          <w:rPr>
            <w:rStyle w:val="Hyperlink"/>
          </w:rPr>
          <w:t xml:space="preserve"> – prove it’s 36</w:t>
        </w:r>
      </w:hyperlink>
      <w:r>
        <w:t>. Discuss how 4 boards are used to represent 6 rows of 6.</w:t>
      </w:r>
    </w:p>
    <w:p w14:paraId="0CAF72E6" w14:textId="4EA46961" w:rsidR="4E7476FA" w:rsidRDefault="4E7476FA" w:rsidP="68748E48">
      <w:pPr>
        <w:pStyle w:val="ListNumber"/>
      </w:pPr>
      <w:r>
        <w:t xml:space="preserve">Students </w:t>
      </w:r>
      <w:hyperlink r:id="rId56">
        <w:r w:rsidRPr="68748E48">
          <w:rPr>
            <w:rStyle w:val="Hyperlink"/>
          </w:rPr>
          <w:t>turn and talk</w:t>
        </w:r>
      </w:hyperlink>
      <w:r>
        <w:t xml:space="preserve"> to share ways they see the arrays.</w:t>
      </w:r>
    </w:p>
    <w:p w14:paraId="2D98A45D" w14:textId="68937B08" w:rsidR="4E7476FA" w:rsidRDefault="4E7476FA" w:rsidP="68748E48">
      <w:pPr>
        <w:pStyle w:val="ListNumber"/>
      </w:pPr>
      <w:r>
        <w:t>Explain that known facts can be built on to learn and remember new ones, for example 5 × 6 is the same as 5 × 5 and 5 × 1 because 6 can be split into 5 and 1.</w:t>
      </w:r>
    </w:p>
    <w:p w14:paraId="0B8FD93A" w14:textId="7C0E6A15" w:rsidR="4E7476FA" w:rsidRDefault="4E7476FA" w:rsidP="68748E48">
      <w:pPr>
        <w:pStyle w:val="ListNumber"/>
      </w:pPr>
      <w:r>
        <w:t>Select students to share responses and record them on the board, such as 6 × 5 + 1 × 6 = 36.</w:t>
      </w:r>
    </w:p>
    <w:p w14:paraId="29FF3B5F" w14:textId="7B8CC1BA" w:rsidR="4E7476FA" w:rsidRDefault="4E7476FA" w:rsidP="68748E48">
      <w:pPr>
        <w:pStyle w:val="ListNumber"/>
      </w:pPr>
      <w:r>
        <w:t xml:space="preserve">Display </w:t>
      </w:r>
      <w:hyperlink w:anchor="_Resource_17_–" w:history="1">
        <w:r w:rsidRPr="004675D0">
          <w:rPr>
            <w:rStyle w:val="Hyperlink"/>
          </w:rPr>
          <w:t xml:space="preserve">Resource </w:t>
        </w:r>
        <w:r w:rsidR="00DD2F6E" w:rsidRPr="004675D0">
          <w:rPr>
            <w:rStyle w:val="Hyperlink"/>
          </w:rPr>
          <w:t>17</w:t>
        </w:r>
        <w:r w:rsidRPr="004675D0">
          <w:rPr>
            <w:rStyle w:val="Hyperlink"/>
          </w:rPr>
          <w:t xml:space="preserve"> – plug boards</w:t>
        </w:r>
      </w:hyperlink>
      <w:r>
        <w:t xml:space="preserve">. Students </w:t>
      </w:r>
      <w:r w:rsidR="00C8616A" w:rsidRPr="00AB70DB">
        <w:t>turn and talk</w:t>
      </w:r>
      <w:r>
        <w:t xml:space="preserve"> to answer:</w:t>
      </w:r>
    </w:p>
    <w:p w14:paraId="79410C5E" w14:textId="3DA9DD51" w:rsidR="28534DFB" w:rsidRDefault="18834502" w:rsidP="009B7523">
      <w:pPr>
        <w:pStyle w:val="ListBullet"/>
        <w:ind w:left="1134"/>
      </w:pPr>
      <w:r>
        <w:t>Using one tile, what multiplication facts can be represented in arrays?</w:t>
      </w:r>
    </w:p>
    <w:p w14:paraId="0983BA87" w14:textId="55D73E38" w:rsidR="28534DFB" w:rsidRDefault="18834502" w:rsidP="009B7523">
      <w:pPr>
        <w:pStyle w:val="ListBullet"/>
        <w:ind w:left="1134"/>
      </w:pPr>
      <w:r>
        <w:t>Using only 2 tiles, what multiplication facts can be represented in arrays?</w:t>
      </w:r>
    </w:p>
    <w:p w14:paraId="763FC5C3" w14:textId="3621418C" w:rsidR="28534DFB" w:rsidRDefault="18834502" w:rsidP="009B7523">
      <w:pPr>
        <w:pStyle w:val="ListBullet"/>
        <w:ind w:left="1134"/>
      </w:pPr>
      <w:r>
        <w:t>Using 3 or 4 tiles, what multiplication facts can be represented in arrays?</w:t>
      </w:r>
    </w:p>
    <w:p w14:paraId="60AD0921" w14:textId="3C5DA397" w:rsidR="28534DFB" w:rsidRDefault="28534DFB" w:rsidP="68748E48">
      <w:pPr>
        <w:pStyle w:val="ListNumber"/>
      </w:pPr>
      <w:r>
        <w:t>Select students to share responses and record them on the board.</w:t>
      </w:r>
    </w:p>
    <w:p w14:paraId="592AABAE" w14:textId="76CD3646" w:rsidR="28534DFB" w:rsidRDefault="28534DFB" w:rsidP="68748E48">
      <w:pPr>
        <w:pStyle w:val="ListNumber"/>
      </w:pPr>
      <w:r>
        <w:t xml:space="preserve">Provide students with copies of </w:t>
      </w:r>
      <w:hyperlink w:anchor="_Resource_17_–" w:history="1">
        <w:r w:rsidRPr="004675D0">
          <w:rPr>
            <w:rStyle w:val="Hyperlink"/>
          </w:rPr>
          <w:t xml:space="preserve">Resource </w:t>
        </w:r>
        <w:r w:rsidR="00DD2F6E" w:rsidRPr="004675D0">
          <w:rPr>
            <w:rStyle w:val="Hyperlink"/>
          </w:rPr>
          <w:t>17</w:t>
        </w:r>
        <w:r w:rsidRPr="004675D0">
          <w:rPr>
            <w:rStyle w:val="Hyperlink"/>
          </w:rPr>
          <w:t xml:space="preserve"> – plug boards</w:t>
        </w:r>
      </w:hyperlink>
      <w:r>
        <w:t>, scissors and writing materials.</w:t>
      </w:r>
    </w:p>
    <w:p w14:paraId="5AABE65E" w14:textId="0DFCE77D" w:rsidR="28534DFB" w:rsidRDefault="28534DFB" w:rsidP="68748E48">
      <w:pPr>
        <w:pStyle w:val="ListNumber"/>
      </w:pPr>
      <w:r>
        <w:t>Students cut the plug board tiles out. Then combine them to make multiplication facts larger than 5 by 5.</w:t>
      </w:r>
    </w:p>
    <w:p w14:paraId="2EA1BC38" w14:textId="4E299DB6" w:rsidR="28534DFB" w:rsidRDefault="28534DFB" w:rsidP="68748E48">
      <w:pPr>
        <w:pStyle w:val="ListNumber"/>
      </w:pPr>
      <w:r>
        <w:t>Students draw array tiles and write number sentences in their workbook.</w:t>
      </w:r>
    </w:p>
    <w:p w14:paraId="13659983" w14:textId="5707B0F3" w:rsidR="5CB0E6F0" w:rsidRDefault="5CB0E6F0" w:rsidP="00101EFC">
      <w:pPr>
        <w:pStyle w:val="ListNumber"/>
      </w:pPr>
      <w:r>
        <w:t>Select students to share an array that uses 2, 3, or 4 plugboard tiles.</w:t>
      </w:r>
    </w:p>
    <w:p w14:paraId="48D3EC88" w14:textId="77777777" w:rsidR="009B7523" w:rsidRDefault="009B7523">
      <w:pPr>
        <w:suppressAutoHyphens w:val="0"/>
        <w:spacing w:before="0" w:after="160" w:line="259" w:lineRule="auto"/>
      </w:pPr>
      <w:r>
        <w:br w:type="page"/>
      </w:r>
    </w:p>
    <w:p w14:paraId="29409B44" w14:textId="261D3055" w:rsidR="009E64DD" w:rsidRDefault="009E64DD" w:rsidP="009E64DD">
      <w:r>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2F740D" w14:paraId="05D90F54" w14:textId="77777777" w:rsidTr="0048DABD">
        <w:trPr>
          <w:cnfStyle w:val="100000000000" w:firstRow="1" w:lastRow="0" w:firstColumn="0" w:lastColumn="0" w:oddVBand="0" w:evenVBand="0" w:oddHBand="0" w:evenHBand="0" w:firstRowFirstColumn="0" w:firstRowLastColumn="0" w:lastRowFirstColumn="0" w:lastRowLastColumn="0"/>
        </w:trPr>
        <w:tc>
          <w:tcPr>
            <w:tcW w:w="7280" w:type="dxa"/>
          </w:tcPr>
          <w:p w14:paraId="37910EF6" w14:textId="77777777" w:rsidR="002F740D" w:rsidRDefault="002F740D">
            <w:r w:rsidRPr="004127B5">
              <w:t>Too hard?</w:t>
            </w:r>
          </w:p>
        </w:tc>
        <w:tc>
          <w:tcPr>
            <w:tcW w:w="7280" w:type="dxa"/>
          </w:tcPr>
          <w:p w14:paraId="52F7C1F7" w14:textId="77777777" w:rsidR="002F740D" w:rsidRDefault="002F740D">
            <w:r w:rsidRPr="004127B5">
              <w:t>Too easy?</w:t>
            </w:r>
          </w:p>
        </w:tc>
      </w:tr>
      <w:tr w:rsidR="002F740D" w14:paraId="642EDD8A" w14:textId="77777777" w:rsidTr="0048DABD">
        <w:trPr>
          <w:cnfStyle w:val="000000100000" w:firstRow="0" w:lastRow="0" w:firstColumn="0" w:lastColumn="0" w:oddVBand="0" w:evenVBand="0" w:oddHBand="1" w:evenHBand="0" w:firstRowFirstColumn="0" w:firstRowLastColumn="0" w:lastRowFirstColumn="0" w:lastRowLastColumn="0"/>
        </w:trPr>
        <w:tc>
          <w:tcPr>
            <w:tcW w:w="7280" w:type="dxa"/>
          </w:tcPr>
          <w:p w14:paraId="6714F8C4" w14:textId="2DC61823" w:rsidR="002F740D" w:rsidRDefault="003B4587">
            <w:r>
              <w:t>S</w:t>
            </w:r>
            <w:r w:rsidR="2C654DBF">
              <w:t xml:space="preserve">tudents cannot </w:t>
            </w:r>
            <w:r w:rsidR="704CFD2D">
              <w:t>use flexible partitioning within multiplication</w:t>
            </w:r>
            <w:r w:rsidR="2C654DBF">
              <w:t>.</w:t>
            </w:r>
          </w:p>
          <w:p w14:paraId="3AC94678" w14:textId="1DC3914F" w:rsidR="51AF065B" w:rsidRDefault="460E1EAD" w:rsidP="68748E48">
            <w:pPr>
              <w:pStyle w:val="ListBullet"/>
            </w:pPr>
            <w:r>
              <w:t xml:space="preserve">Make arrays using one or </w:t>
            </w:r>
            <w:r w:rsidR="6640AC98">
              <w:t>2</w:t>
            </w:r>
            <w:r>
              <w:t xml:space="preserve"> plugboard tiles and recreate using counters. Record number sentences to match the arrays.</w:t>
            </w:r>
          </w:p>
          <w:p w14:paraId="4380ABB2" w14:textId="7ED10E0B" w:rsidR="002F740D" w:rsidRDefault="460E1EAD">
            <w:pPr>
              <w:pStyle w:val="ListBullet"/>
            </w:pPr>
            <w:r>
              <w:t xml:space="preserve">Make a 5 </w:t>
            </w:r>
            <w:r w:rsidR="00C8616A">
              <w:t>by</w:t>
            </w:r>
            <w:r>
              <w:t xml:space="preserve"> 5 array using concrete materials. Students split a row off to show 4 </w:t>
            </w:r>
            <w:r w:rsidR="00652D29">
              <w:t>by</w:t>
            </w:r>
            <w:r>
              <w:t xml:space="preserve"> 5 and 1 </w:t>
            </w:r>
            <w:r w:rsidR="00652D29">
              <w:t>by</w:t>
            </w:r>
            <w:r>
              <w:t xml:space="preserve"> 5. Establish that the total is the same. Students draw and write the matching number sentences. Students repeat the steps with other arrays.</w:t>
            </w:r>
          </w:p>
        </w:tc>
        <w:tc>
          <w:tcPr>
            <w:tcW w:w="7280" w:type="dxa"/>
          </w:tcPr>
          <w:p w14:paraId="549B1DF6" w14:textId="33088933" w:rsidR="002F740D" w:rsidRDefault="2C654DBF">
            <w:r>
              <w:t xml:space="preserve">Students can </w:t>
            </w:r>
            <w:r w:rsidR="13FD1BF6">
              <w:t>use flexible partitioning within multiplication</w:t>
            </w:r>
            <w:r>
              <w:t>.</w:t>
            </w:r>
          </w:p>
          <w:p w14:paraId="06DD07D0" w14:textId="018C43C7" w:rsidR="41054D80" w:rsidRDefault="0C685806" w:rsidP="68748E48">
            <w:pPr>
              <w:pStyle w:val="ListBullet"/>
            </w:pPr>
            <w:r>
              <w:t xml:space="preserve">Students identify multiplication facts to 100 that cannot be created using the tiles on </w:t>
            </w:r>
            <w:hyperlink w:anchor="_Resource_17_–" w:history="1">
              <w:r w:rsidRPr="004675D0">
                <w:rPr>
                  <w:rStyle w:val="Hyperlink"/>
                </w:rPr>
                <w:t xml:space="preserve">Resource </w:t>
              </w:r>
              <w:r w:rsidR="50A7DEA7" w:rsidRPr="004675D0">
                <w:rPr>
                  <w:rStyle w:val="Hyperlink"/>
                </w:rPr>
                <w:t>17</w:t>
              </w:r>
              <w:r w:rsidRPr="004675D0">
                <w:rPr>
                  <w:rStyle w:val="Hyperlink"/>
                </w:rPr>
                <w:t xml:space="preserve"> – plug boards</w:t>
              </w:r>
            </w:hyperlink>
            <w:r>
              <w:t>. Students make the tiles needed to recreate those facts.</w:t>
            </w:r>
          </w:p>
          <w:p w14:paraId="6FA33B82" w14:textId="0754E10D" w:rsidR="002F740D" w:rsidRDefault="0C685806">
            <w:pPr>
              <w:pStyle w:val="ListBullet"/>
            </w:pPr>
            <w:r>
              <w:t xml:space="preserve">Students draw an array, such as 8 by 8. Students draw lines through the array to show how it can be decomposed into other facts. Students represent the same array in at least 3 ways and record matching number sentences, such as </w:t>
            </w:r>
            <w:r w:rsidR="78D3DD9B">
              <w:fldChar w:fldCharType="begin"/>
            </w:r>
            <w:r w:rsidR="78D3DD9B">
              <w:instrText xml:space="preserve"> REF _Ref164403369 \h </w:instrText>
            </w:r>
            <w:r w:rsidR="78D3DD9B">
              <w:fldChar w:fldCharType="separate"/>
            </w:r>
            <w:r w:rsidR="00BC3608">
              <w:t xml:space="preserve">Figure </w:t>
            </w:r>
            <w:r w:rsidR="00BC3608">
              <w:rPr>
                <w:noProof/>
              </w:rPr>
              <w:t>10</w:t>
            </w:r>
            <w:r w:rsidR="78D3DD9B">
              <w:fldChar w:fldCharType="end"/>
            </w:r>
            <w:r>
              <w:t>.</w:t>
            </w:r>
          </w:p>
        </w:tc>
      </w:tr>
    </w:tbl>
    <w:p w14:paraId="03BDF46A" w14:textId="51B7A239" w:rsidR="001B1BF0" w:rsidRDefault="001B1BF0" w:rsidP="001B1BF0">
      <w:pPr>
        <w:pStyle w:val="Caption"/>
      </w:pPr>
      <w:bookmarkStart w:id="89" w:name="_Ref164403369"/>
      <w:r>
        <w:t xml:space="preserve">Figure </w:t>
      </w:r>
      <w:r>
        <w:fldChar w:fldCharType="begin"/>
      </w:r>
      <w:r>
        <w:instrText xml:space="preserve"> SEQ Figure \* ARABIC </w:instrText>
      </w:r>
      <w:r>
        <w:fldChar w:fldCharType="separate"/>
      </w:r>
      <w:r w:rsidR="00BC3608">
        <w:rPr>
          <w:noProof/>
        </w:rPr>
        <w:t>10</w:t>
      </w:r>
      <w:r>
        <w:rPr>
          <w:noProof/>
        </w:rPr>
        <w:fldChar w:fldCharType="end"/>
      </w:r>
      <w:bookmarkEnd w:id="89"/>
      <w:r>
        <w:t xml:space="preserve"> </w:t>
      </w:r>
      <w:r w:rsidR="0EFFCE9B">
        <w:t>–</w:t>
      </w:r>
      <w:r>
        <w:t xml:space="preserve"> array representation example</w:t>
      </w:r>
    </w:p>
    <w:p w14:paraId="70F75CE6" w14:textId="4D1C4573" w:rsidR="7A5BC6D1" w:rsidRDefault="7A5BC6D1" w:rsidP="68748E48">
      <w:r>
        <w:rPr>
          <w:noProof/>
        </w:rPr>
        <w:drawing>
          <wp:inline distT="0" distB="0" distL="0" distR="0" wp14:anchorId="3BF85F9D" wp14:editId="181C8D61">
            <wp:extent cx="4572000" cy="1762125"/>
            <wp:effectExtent l="0" t="0" r="0" b="0"/>
            <wp:docPr id="266687012" name="Picture 266687012" descr="3 arrays each showing 8 by 8. The first array is split across the middle with an annotation saying double 4 x 8. The second array is split across the middle both vertically and horizontally with an annotation saying 4 lots of 4 x 4. The final array is partitioned vertically and horizontally to show: 5 x 5 + 5 x 3 and 3 x 5 + 3 x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572000" cy="1762125"/>
                    </a:xfrm>
                    <a:prstGeom prst="rect">
                      <a:avLst/>
                    </a:prstGeom>
                  </pic:spPr>
                </pic:pic>
              </a:graphicData>
            </a:graphic>
          </wp:inline>
        </w:drawing>
      </w:r>
    </w:p>
    <w:p w14:paraId="49D05311" w14:textId="123FFD83" w:rsidR="63B96599" w:rsidRDefault="35386D8A" w:rsidP="7CB55AC3">
      <w:pPr>
        <w:pStyle w:val="Heading3"/>
      </w:pPr>
      <w:bookmarkStart w:id="90" w:name="_Toc166163415"/>
      <w:r>
        <w:t xml:space="preserve">Stage 3 </w:t>
      </w:r>
      <w:r w:rsidR="128E7646">
        <w:t>task</w:t>
      </w:r>
      <w:r w:rsidR="2D2E88E3">
        <w:t xml:space="preserve"> </w:t>
      </w:r>
      <w:r>
        <w:t>– division boxes</w:t>
      </w:r>
      <w:bookmarkEnd w:id="90"/>
    </w:p>
    <w:p w14:paraId="545F0C8D" w14:textId="77777777" w:rsidR="63B96599" w:rsidRDefault="7E844641" w:rsidP="00101EFC">
      <w:r>
        <w:t>The table below contains suggested learning intentions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00101EFC" w14:paraId="028B03D7" w14:textId="77777777" w:rsidTr="0048DABD">
        <w:trPr>
          <w:cnfStyle w:val="100000000000" w:firstRow="1" w:lastRow="0" w:firstColumn="0" w:lastColumn="0" w:oddVBand="0" w:evenVBand="0" w:oddHBand="0" w:evenHBand="0" w:firstRowFirstColumn="0" w:firstRowLastColumn="0" w:lastRowFirstColumn="0" w:lastRowLastColumn="0"/>
          <w:trHeight w:val="300"/>
        </w:trPr>
        <w:tc>
          <w:tcPr>
            <w:tcW w:w="7280" w:type="dxa"/>
          </w:tcPr>
          <w:p w14:paraId="7B6D8DF6" w14:textId="77777777" w:rsidR="00101EFC" w:rsidRDefault="00101EFC">
            <w:r>
              <w:t>Core concept learning intentions</w:t>
            </w:r>
          </w:p>
        </w:tc>
        <w:tc>
          <w:tcPr>
            <w:tcW w:w="7280" w:type="dxa"/>
          </w:tcPr>
          <w:p w14:paraId="555D4A02" w14:textId="77777777" w:rsidR="00101EFC" w:rsidRDefault="00101EFC">
            <w:r>
              <w:t>Core concept success criteria</w:t>
            </w:r>
          </w:p>
        </w:tc>
      </w:tr>
      <w:tr w:rsidR="00101EFC" w14:paraId="76D4F60F" w14:textId="77777777" w:rsidTr="0048DABD">
        <w:trPr>
          <w:cnfStyle w:val="000000100000" w:firstRow="0" w:lastRow="0" w:firstColumn="0" w:lastColumn="0" w:oddVBand="0" w:evenVBand="0" w:oddHBand="1" w:evenHBand="0" w:firstRowFirstColumn="0" w:firstRowLastColumn="0" w:lastRowFirstColumn="0" w:lastRowLastColumn="0"/>
          <w:trHeight w:val="300"/>
        </w:trPr>
        <w:tc>
          <w:tcPr>
            <w:tcW w:w="7280" w:type="dxa"/>
          </w:tcPr>
          <w:p w14:paraId="74B7524F" w14:textId="02CFE877" w:rsidR="00101EFC" w:rsidRDefault="00101EFC">
            <w:r>
              <w:t>Students are learning to:</w:t>
            </w:r>
          </w:p>
          <w:p w14:paraId="283C389E" w14:textId="045642A7" w:rsidR="00101EFC" w:rsidRDefault="76C8C751" w:rsidP="00101EFC">
            <w:pPr>
              <w:pStyle w:val="ListBullet"/>
            </w:pPr>
            <w:r>
              <w:t>use partitioning and place value to multiply 2-, 3- and 4-digit numbers by one-digit numbers</w:t>
            </w:r>
          </w:p>
          <w:p w14:paraId="61B2A859" w14:textId="107C6CB3" w:rsidR="00101EFC" w:rsidRDefault="76C8C751" w:rsidP="00101EFC">
            <w:pPr>
              <w:pStyle w:val="ListBullet"/>
            </w:pPr>
            <w:r>
              <w:t>use estimation and rounding to check the reasonableness of answers to calculations.</w:t>
            </w:r>
          </w:p>
        </w:tc>
        <w:tc>
          <w:tcPr>
            <w:tcW w:w="7280" w:type="dxa"/>
          </w:tcPr>
          <w:p w14:paraId="2E599E79" w14:textId="1837287A" w:rsidR="00101EFC" w:rsidRDefault="00101EFC">
            <w:r>
              <w:t>Students</w:t>
            </w:r>
            <w:r w:rsidR="2B7ACE4F">
              <w:t xml:space="preserve"> </w:t>
            </w:r>
            <w:r>
              <w:t>can:</w:t>
            </w:r>
          </w:p>
          <w:p w14:paraId="4749CC8C" w14:textId="2F8BB85B" w:rsidR="00101EFC" w:rsidRDefault="76C8C751" w:rsidP="00101EFC">
            <w:pPr>
              <w:pStyle w:val="ListBullet"/>
            </w:pPr>
            <w:r>
              <w:t>use the distributive property with partial products to solve problems by multiplying the hundreds, then the tens and then the ones</w:t>
            </w:r>
          </w:p>
          <w:p w14:paraId="6DA28249" w14:textId="0EBBADBA" w:rsidR="00101EFC" w:rsidRDefault="76C8C751" w:rsidP="00101EFC">
            <w:pPr>
              <w:pStyle w:val="ListBullet"/>
            </w:pPr>
            <w:r>
              <w:t>use estimation to check the reasonableness of answers to multiplication and division calculations.</w:t>
            </w:r>
          </w:p>
        </w:tc>
      </w:tr>
    </w:tbl>
    <w:p w14:paraId="2477F42F" w14:textId="69EC4BFA" w:rsidR="63B96599" w:rsidRDefault="003326D1" w:rsidP="00101EFC">
      <w:pPr>
        <w:pStyle w:val="FeatureBox"/>
      </w:pPr>
      <w:r>
        <w:t xml:space="preserve">This lesson is an adaptation of ‘Divisibility tests’ from </w:t>
      </w:r>
      <w:r>
        <w:rPr>
          <w:i/>
          <w:iCs/>
        </w:rPr>
        <w:t>Building engagement in middle years mathematics: Learning sequences for mixed-ability classrooms</w:t>
      </w:r>
      <w:r>
        <w:t xml:space="preserve"> by Sullivan</w:t>
      </w:r>
      <w:r w:rsidR="35386D8A">
        <w:t>.</w:t>
      </w:r>
    </w:p>
    <w:p w14:paraId="75EC01BC" w14:textId="664DF2E3" w:rsidR="009E64DD" w:rsidRDefault="246AC51D" w:rsidP="00101EFC">
      <w:pPr>
        <w:pStyle w:val="ListNumber"/>
      </w:pPr>
      <w:r>
        <w:t xml:space="preserve">Display </w:t>
      </w:r>
      <w:hyperlink w:anchor="_Resource_18_–" w:history="1">
        <w:r w:rsidR="005829B0" w:rsidRPr="004675D0">
          <w:rPr>
            <w:rStyle w:val="Hyperlink"/>
          </w:rPr>
          <w:t>Resource 18 – What am I?</w:t>
        </w:r>
      </w:hyperlink>
    </w:p>
    <w:p w14:paraId="161FE0EA" w14:textId="4001EB48" w:rsidR="009E64DD" w:rsidRDefault="0435D362" w:rsidP="00101EFC">
      <w:pPr>
        <w:pStyle w:val="ListNumber"/>
      </w:pPr>
      <w:r>
        <w:t>Discuss how the boxes can be filled using the digits 1</w:t>
      </w:r>
      <w:r w:rsidR="009C5E28">
        <w:t>–</w:t>
      </w:r>
      <w:r>
        <w:t>6 to make the following statements true:</w:t>
      </w:r>
    </w:p>
    <w:p w14:paraId="23F614F6" w14:textId="6D56D2DB" w:rsidR="009E64DD" w:rsidRDefault="0435D362" w:rsidP="001E70D9">
      <w:pPr>
        <w:pStyle w:val="ListBullet"/>
        <w:ind w:left="1134"/>
      </w:pPr>
      <w:r>
        <w:t>The first digit is divisible by 3.</w:t>
      </w:r>
    </w:p>
    <w:p w14:paraId="5A7BB64A" w14:textId="076ED763" w:rsidR="009E64DD" w:rsidRDefault="0435D362" w:rsidP="001E70D9">
      <w:pPr>
        <w:pStyle w:val="ListBullet"/>
        <w:ind w:left="1134"/>
      </w:pPr>
      <w:r>
        <w:t xml:space="preserve">The first </w:t>
      </w:r>
      <w:r w:rsidR="01C0FB5E">
        <w:t xml:space="preserve">2 </w:t>
      </w:r>
      <w:r>
        <w:t>digits are the product of 4 × 8.</w:t>
      </w:r>
    </w:p>
    <w:p w14:paraId="68145FC3" w14:textId="2029D3E7" w:rsidR="009E64DD" w:rsidRDefault="0435D362" w:rsidP="001E70D9">
      <w:pPr>
        <w:pStyle w:val="ListBullet"/>
        <w:ind w:left="1134"/>
      </w:pPr>
      <w:r>
        <w:t>The last digit is neither a prime nor a composite number.</w:t>
      </w:r>
    </w:p>
    <w:p w14:paraId="7B79879B" w14:textId="5BEA8A11" w:rsidR="009E64DD" w:rsidRDefault="0435D362" w:rsidP="001E70D9">
      <w:pPr>
        <w:pStyle w:val="ListBullet"/>
        <w:ind w:left="1134"/>
      </w:pPr>
      <w:r>
        <w:t>It is an odd number.</w:t>
      </w:r>
    </w:p>
    <w:p w14:paraId="6E315BDB" w14:textId="53E449D7" w:rsidR="009E64DD" w:rsidRDefault="246AC51D" w:rsidP="00101EFC">
      <w:pPr>
        <w:pStyle w:val="ListNumber"/>
      </w:pPr>
      <w:r>
        <w:t>Demonstrate strategies that can be used to solve each statement, drawing attention to any prior knowledge required. For example:</w:t>
      </w:r>
    </w:p>
    <w:p w14:paraId="4BA5ABF9" w14:textId="12BFCA51" w:rsidR="009E64DD" w:rsidRDefault="4B746203" w:rsidP="001E70D9">
      <w:pPr>
        <w:pStyle w:val="ListBullet"/>
        <w:ind w:left="1134"/>
      </w:pPr>
      <w:r>
        <w:t>For a number to be divisible by 3, it must be a multiple of 3. Multiples of 3 include 3, 6 and 9.</w:t>
      </w:r>
    </w:p>
    <w:p w14:paraId="07435728" w14:textId="67616E79" w:rsidR="009E64DD" w:rsidRDefault="4B746203" w:rsidP="001E70D9">
      <w:pPr>
        <w:pStyle w:val="ListBullet"/>
        <w:ind w:left="1134"/>
      </w:pPr>
      <w:r>
        <w:t>A product is the result of 2 numbers multiplied by each other. 4 multiplied by 8 is 32.</w:t>
      </w:r>
    </w:p>
    <w:p w14:paraId="2C2462B7" w14:textId="2F17D43E" w:rsidR="009E64DD" w:rsidRDefault="4B746203" w:rsidP="001E70D9">
      <w:pPr>
        <w:pStyle w:val="ListBullet"/>
        <w:ind w:left="1134"/>
      </w:pPr>
      <w:r>
        <w:t xml:space="preserve">If the number is neither prime nor composite, then the number must be </w:t>
      </w:r>
      <w:r w:rsidR="7035D1C5">
        <w:t>zero</w:t>
      </w:r>
      <w:r>
        <w:t xml:space="preserve"> or </w:t>
      </w:r>
      <w:r w:rsidR="7035D1C5">
        <w:t>one</w:t>
      </w:r>
      <w:r>
        <w:t>.</w:t>
      </w:r>
    </w:p>
    <w:p w14:paraId="6FDD5C0C" w14:textId="10356B08" w:rsidR="009E64DD" w:rsidRDefault="399BF508" w:rsidP="00101EFC">
      <w:pPr>
        <w:pStyle w:val="FeatureBox2"/>
      </w:pPr>
      <w:r w:rsidRPr="00101EFC">
        <w:rPr>
          <w:rStyle w:val="Strong"/>
        </w:rPr>
        <w:t>Multiples:</w:t>
      </w:r>
      <w:r>
        <w:t xml:space="preserve"> products formed using the same base number multiplied by different whole numbers. For example, 3, 6, 9, 12 …</w:t>
      </w:r>
    </w:p>
    <w:p w14:paraId="09A14DBC" w14:textId="2D28A601" w:rsidR="009E64DD" w:rsidRDefault="399BF508" w:rsidP="00101EFC">
      <w:pPr>
        <w:pStyle w:val="ListNumber"/>
      </w:pPr>
      <w:r>
        <w:t>Write 320 and 321 on the whiteboard and discuss if either of these numbers will make all the statements true:</w:t>
      </w:r>
    </w:p>
    <w:p w14:paraId="4717C24A" w14:textId="6E8E2AB3" w:rsidR="009E64DD" w:rsidRDefault="6A3275FC" w:rsidP="001E70D9">
      <w:pPr>
        <w:pStyle w:val="ListBullet"/>
        <w:ind w:left="1134"/>
      </w:pPr>
      <w:r>
        <w:t>The first digit is 3 and is divisible by 3.</w:t>
      </w:r>
    </w:p>
    <w:p w14:paraId="5B52ABAF" w14:textId="7D9CEB88" w:rsidR="009E64DD" w:rsidRDefault="6A3275FC" w:rsidP="001E70D9">
      <w:pPr>
        <w:pStyle w:val="ListBullet"/>
        <w:ind w:left="1134"/>
      </w:pPr>
      <w:r>
        <w:t>The product of 4 multiplied by 8 is 32.</w:t>
      </w:r>
    </w:p>
    <w:p w14:paraId="7DB50046" w14:textId="0AC1063D" w:rsidR="009E64DD" w:rsidRDefault="6A3275FC" w:rsidP="001E70D9">
      <w:pPr>
        <w:pStyle w:val="ListBullet"/>
        <w:ind w:left="1134"/>
      </w:pPr>
      <w:r>
        <w:t>The first 2</w:t>
      </w:r>
      <w:r w:rsidR="08266A8C">
        <w:t xml:space="preserve"> </w:t>
      </w:r>
      <w:r>
        <w:t>digits are 3 and 2.</w:t>
      </w:r>
    </w:p>
    <w:p w14:paraId="304C1E84" w14:textId="4E6D47D1" w:rsidR="009E64DD" w:rsidRDefault="6A3275FC" w:rsidP="001E70D9">
      <w:pPr>
        <w:pStyle w:val="ListBullet"/>
        <w:ind w:left="1134"/>
      </w:pPr>
      <w:r>
        <w:t xml:space="preserve">The last digit is </w:t>
      </w:r>
      <w:r w:rsidR="08266A8C">
        <w:t>zero</w:t>
      </w:r>
      <w:r>
        <w:t xml:space="preserve"> or </w:t>
      </w:r>
      <w:r w:rsidR="08266A8C">
        <w:t>one</w:t>
      </w:r>
      <w:r>
        <w:t xml:space="preserve"> and it is not a prime or a composite number.</w:t>
      </w:r>
    </w:p>
    <w:p w14:paraId="22F4099D" w14:textId="532C5A09" w:rsidR="009E64DD" w:rsidRDefault="6A3275FC" w:rsidP="001E70D9">
      <w:pPr>
        <w:pStyle w:val="ListBullet"/>
        <w:ind w:left="1134"/>
      </w:pPr>
      <w:r>
        <w:t>320 is</w:t>
      </w:r>
      <w:r w:rsidR="351D69C1">
        <w:t xml:space="preserve"> no</w:t>
      </w:r>
      <w:r>
        <w:t>t an odd number. The correct answer must be 321.</w:t>
      </w:r>
    </w:p>
    <w:p w14:paraId="4A03D47E" w14:textId="610C3AAC" w:rsidR="009E64DD" w:rsidRDefault="6A3275FC" w:rsidP="00101EFC">
      <w:pPr>
        <w:pStyle w:val="ListNumber"/>
      </w:pPr>
      <w:r>
        <w:t xml:space="preserve">Provide students with </w:t>
      </w:r>
      <w:r w:rsidR="351D69C1">
        <w:t xml:space="preserve">individual </w:t>
      </w:r>
      <w:r>
        <w:t xml:space="preserve">whiteboards and </w:t>
      </w:r>
      <w:hyperlink w:anchor="_Resource_19_–" w:history="1">
        <w:r w:rsidRPr="001E70D9">
          <w:rPr>
            <w:rStyle w:val="Hyperlink"/>
          </w:rPr>
          <w:t xml:space="preserve">Resource </w:t>
        </w:r>
        <w:r w:rsidR="32F653FD" w:rsidRPr="001E70D9">
          <w:rPr>
            <w:rStyle w:val="Hyperlink"/>
          </w:rPr>
          <w:t>19</w:t>
        </w:r>
        <w:r w:rsidRPr="001E70D9">
          <w:rPr>
            <w:rStyle w:val="Hyperlink"/>
          </w:rPr>
          <w:t xml:space="preserve"> – task cards</w:t>
        </w:r>
      </w:hyperlink>
      <w:r>
        <w:t>.</w:t>
      </w:r>
    </w:p>
    <w:p w14:paraId="7FD2880B" w14:textId="1E0400CD" w:rsidR="009E64DD" w:rsidRDefault="5458BD71" w:rsidP="00101EFC">
      <w:pPr>
        <w:pStyle w:val="ListNumber"/>
      </w:pPr>
      <w:r>
        <w:t>In pairs, students complete task cards.</w:t>
      </w:r>
    </w:p>
    <w:p w14:paraId="46390F01" w14:textId="306883AD" w:rsidR="009E64DD" w:rsidRDefault="5458BD71" w:rsidP="00101EFC">
      <w:pPr>
        <w:pStyle w:val="ListNumber"/>
      </w:pPr>
      <w:r>
        <w:t>Regroup and select students to share their solutions and justifications.</w:t>
      </w:r>
    </w:p>
    <w:p w14:paraId="0657E3CC" w14:textId="5E5D5A22" w:rsidR="009E64DD" w:rsidRDefault="5458BD71" w:rsidP="00101EFC">
      <w:pPr>
        <w:pStyle w:val="ListNumber"/>
      </w:pPr>
      <w:r>
        <w:t>Ask how their knowledge of the following helped solve the problem:</w:t>
      </w:r>
    </w:p>
    <w:p w14:paraId="6D275AFB" w14:textId="523CA09F" w:rsidR="009E64DD" w:rsidRDefault="6A3275FC" w:rsidP="00E61E99">
      <w:pPr>
        <w:pStyle w:val="ListBullet"/>
        <w:ind w:left="1134"/>
      </w:pPr>
      <w:r>
        <w:t>prime and composite numbers</w:t>
      </w:r>
    </w:p>
    <w:p w14:paraId="74C78609" w14:textId="5D57BA1A" w:rsidR="009E64DD" w:rsidRDefault="6A3275FC" w:rsidP="00E61E99">
      <w:pPr>
        <w:pStyle w:val="ListBullet"/>
        <w:ind w:left="1134"/>
      </w:pPr>
      <w:r>
        <w:t>factors and products</w:t>
      </w:r>
    </w:p>
    <w:p w14:paraId="464CCC68" w14:textId="34FF91D9" w:rsidR="009E64DD" w:rsidRDefault="6A3275FC" w:rsidP="00E61E99">
      <w:pPr>
        <w:pStyle w:val="ListBullet"/>
        <w:ind w:left="1134"/>
      </w:pPr>
      <w:r>
        <w:t>place value and partitioning.</w:t>
      </w:r>
    </w:p>
    <w:p w14:paraId="55EB4835" w14:textId="666CDC82" w:rsidR="009E64DD" w:rsidRDefault="387CB572" w:rsidP="00101EFC">
      <w:pPr>
        <w:pStyle w:val="ListNumber"/>
      </w:pPr>
      <w:r>
        <w:t>Display the number sentence 321 × 9.</w:t>
      </w:r>
    </w:p>
    <w:p w14:paraId="22B04227" w14:textId="30D4465F" w:rsidR="009E64DD" w:rsidRDefault="387CB572" w:rsidP="00101EFC">
      <w:pPr>
        <w:pStyle w:val="ListNumber"/>
      </w:pPr>
      <w:r>
        <w:t>Explain that using knowledge of multiples of 10 will help, that is, 321 × 9 will be close to, but less than, 321 × 10.</w:t>
      </w:r>
    </w:p>
    <w:p w14:paraId="388E2FAC" w14:textId="784A66AB" w:rsidR="009E64DD" w:rsidRDefault="5A4FA99A" w:rsidP="00101EFC">
      <w:pPr>
        <w:pStyle w:val="ListNumber"/>
      </w:pPr>
      <w:r>
        <w:t xml:space="preserve">Provide students with </w:t>
      </w:r>
      <w:r w:rsidR="6B0672A3">
        <w:t xml:space="preserve">individual </w:t>
      </w:r>
      <w:r>
        <w:t>whiteboards and calculators to estimate the answer.</w:t>
      </w:r>
    </w:p>
    <w:p w14:paraId="1708C8C4" w14:textId="79D18B12" w:rsidR="009E64DD" w:rsidRDefault="5A4FA99A" w:rsidP="00101EFC">
      <w:pPr>
        <w:pStyle w:val="ListNumber"/>
      </w:pPr>
      <w:r>
        <w:t>Demonstrate using the distributive property by writing (300 × 9) + (20 × 9) + (1 × 9)</w:t>
      </w:r>
      <w:r w:rsidR="0F2CA54C">
        <w:t xml:space="preserve"> on the board</w:t>
      </w:r>
      <w:r>
        <w:t xml:space="preserve">. Discuss the place value of each part, asking students to </w:t>
      </w:r>
      <w:r w:rsidR="0036131B" w:rsidRPr="00AB70DB">
        <w:t>turn and talk</w:t>
      </w:r>
      <w:r>
        <w:t xml:space="preserve"> </w:t>
      </w:r>
      <w:r w:rsidR="6210624D">
        <w:t>and</w:t>
      </w:r>
      <w:r>
        <w:t xml:space="preserve"> share their thinking.</w:t>
      </w:r>
    </w:p>
    <w:p w14:paraId="72707537" w14:textId="402D21DE" w:rsidR="009E64DD" w:rsidRDefault="387CB572" w:rsidP="00101EFC">
      <w:pPr>
        <w:pStyle w:val="ListNumber"/>
      </w:pPr>
      <w:r>
        <w:t>Provide time for students to solve the number sentence 321 × 9 and check their answer with a calculator.</w:t>
      </w:r>
    </w:p>
    <w:p w14:paraId="1613A0E9" w14:textId="45542A2C" w:rsidR="009E64DD" w:rsidRDefault="387CB572" w:rsidP="00101EFC">
      <w:pPr>
        <w:pStyle w:val="ListNumber"/>
      </w:pPr>
      <w:r>
        <w:t>Ask if there is a way to use the distributive property and subtraction to solve this problem.</w:t>
      </w:r>
    </w:p>
    <w:p w14:paraId="706AF145" w14:textId="62D62AE7" w:rsidR="009E64DD" w:rsidRDefault="3D6C1EE8" w:rsidP="00101EFC">
      <w:pPr>
        <w:pStyle w:val="ListNumber"/>
      </w:pPr>
      <w:r>
        <w:t xml:space="preserve">Students </w:t>
      </w:r>
      <w:r w:rsidR="0036131B" w:rsidRPr="00AB70DB">
        <w:t>turn and talk</w:t>
      </w:r>
      <w:r>
        <w:t xml:space="preserve"> to discuss their ideas.</w:t>
      </w:r>
    </w:p>
    <w:p w14:paraId="0BC3A6EE" w14:textId="1C8FEF89" w:rsidR="009E64DD" w:rsidRDefault="7F7E716B" w:rsidP="00101EFC">
      <w:pPr>
        <w:pStyle w:val="ListNumber"/>
      </w:pPr>
      <w:r>
        <w:t xml:space="preserve">Demonstrate solving the problem by using the equation (321 × 10) </w:t>
      </w:r>
      <w:r w:rsidR="0036131B">
        <w:t>−</w:t>
      </w:r>
      <w:r>
        <w:t xml:space="preserve"> (321 × 1).</w:t>
      </w:r>
    </w:p>
    <w:p w14:paraId="14B59433" w14:textId="5A15AB43" w:rsidR="009E64DD" w:rsidRDefault="2161FC21" w:rsidP="00101EFC">
      <w:pPr>
        <w:pStyle w:val="ListNumber"/>
      </w:pPr>
      <w:r>
        <w:t>In pairs, students use the distributive property to estimate a solution then check their answers with a calculator</w:t>
      </w:r>
      <w:r w:rsidR="1D4E6860">
        <w:t xml:space="preserve"> for the following </w:t>
      </w:r>
      <w:r w:rsidR="520859B6">
        <w:t>equations</w:t>
      </w:r>
      <w:r>
        <w:t>:</w:t>
      </w:r>
    </w:p>
    <w:p w14:paraId="256F2891" w14:textId="3B964BC8" w:rsidR="009E64DD" w:rsidRDefault="2161FC21" w:rsidP="00E61E99">
      <w:pPr>
        <w:pStyle w:val="ListBullet"/>
        <w:ind w:left="1134"/>
      </w:pPr>
      <w:r>
        <w:t>1384 × 8</w:t>
      </w:r>
    </w:p>
    <w:p w14:paraId="7E581405" w14:textId="001C3F4D" w:rsidR="009E64DD" w:rsidRDefault="2161FC21" w:rsidP="00E61E99">
      <w:pPr>
        <w:pStyle w:val="ListBullet"/>
        <w:ind w:left="1134"/>
      </w:pPr>
      <w:r>
        <w:t>2473 × 7</w:t>
      </w:r>
    </w:p>
    <w:p w14:paraId="5D3DA335" w14:textId="0DAF69E4" w:rsidR="009E64DD" w:rsidRDefault="2161FC21" w:rsidP="00E61E99">
      <w:pPr>
        <w:pStyle w:val="ListBullet"/>
        <w:ind w:left="1134"/>
      </w:pPr>
      <w:r>
        <w:t>3842 × 5</w:t>
      </w:r>
      <w:r w:rsidR="00D36FB7">
        <w:t>.</w:t>
      </w:r>
    </w:p>
    <w:p w14:paraId="4259837C" w14:textId="159272C9" w:rsidR="009E64DD" w:rsidRDefault="7F7E716B" w:rsidP="00101EFC">
      <w:pPr>
        <w:pStyle w:val="FeatureBox"/>
      </w:pPr>
      <w:r w:rsidRPr="00101EFC">
        <w:rPr>
          <w:rStyle w:val="Strong"/>
        </w:rPr>
        <w:t>Note:</w:t>
      </w:r>
      <w:r>
        <w:t xml:space="preserve"> the example 3842 × 5 provides an opportunity for students to explore the idea of 3842 × 10 and then halve the answer. If this is not something that is discovered naturally, students should be encouraged to explore this idea.</w:t>
      </w:r>
    </w:p>
    <w:p w14:paraId="0463B261" w14:textId="77777777" w:rsidR="009E64DD" w:rsidRDefault="340C5F72" w:rsidP="00101EFC">
      <w:r>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101EFC" w14:paraId="064D9CB7" w14:textId="77777777" w:rsidTr="0048DABD">
        <w:trPr>
          <w:cnfStyle w:val="100000000000" w:firstRow="1" w:lastRow="0" w:firstColumn="0" w:lastColumn="0" w:oddVBand="0" w:evenVBand="0" w:oddHBand="0" w:evenHBand="0" w:firstRowFirstColumn="0" w:firstRowLastColumn="0" w:lastRowFirstColumn="0" w:lastRowLastColumn="0"/>
          <w:trHeight w:val="300"/>
        </w:trPr>
        <w:tc>
          <w:tcPr>
            <w:tcW w:w="7280" w:type="dxa"/>
          </w:tcPr>
          <w:p w14:paraId="68074203" w14:textId="77777777" w:rsidR="00101EFC" w:rsidRDefault="00101EFC">
            <w:r>
              <w:t>Too hard?</w:t>
            </w:r>
          </w:p>
        </w:tc>
        <w:tc>
          <w:tcPr>
            <w:tcW w:w="7280" w:type="dxa"/>
          </w:tcPr>
          <w:p w14:paraId="5142EAA7" w14:textId="77777777" w:rsidR="00101EFC" w:rsidRDefault="00101EFC">
            <w:r>
              <w:t>Too easy?</w:t>
            </w:r>
          </w:p>
        </w:tc>
      </w:tr>
      <w:tr w:rsidR="00101EFC" w14:paraId="56D4F5D5" w14:textId="77777777" w:rsidTr="0048DABD">
        <w:trPr>
          <w:cnfStyle w:val="000000100000" w:firstRow="0" w:lastRow="0" w:firstColumn="0" w:lastColumn="0" w:oddVBand="0" w:evenVBand="0" w:oddHBand="1" w:evenHBand="0" w:firstRowFirstColumn="0" w:firstRowLastColumn="0" w:lastRowFirstColumn="0" w:lastRowLastColumn="0"/>
          <w:trHeight w:val="300"/>
        </w:trPr>
        <w:tc>
          <w:tcPr>
            <w:tcW w:w="7280" w:type="dxa"/>
          </w:tcPr>
          <w:p w14:paraId="1C408CD9" w14:textId="12109F58" w:rsidR="00101EFC" w:rsidRDefault="00101EFC">
            <w:r>
              <w:t xml:space="preserve">Students cannot </w:t>
            </w:r>
            <w:r w:rsidR="5838894A">
              <w:t xml:space="preserve">use estimation to check the reasonableness of answers to multiplication </w:t>
            </w:r>
            <w:r w:rsidR="6102E77F">
              <w:t>calculations.</w:t>
            </w:r>
          </w:p>
          <w:p w14:paraId="51E0380D" w14:textId="447FD8A9" w:rsidR="6102E77F" w:rsidRDefault="11C6F304" w:rsidP="00101EFC">
            <w:pPr>
              <w:pStyle w:val="ListBullet"/>
            </w:pPr>
            <w:r>
              <w:t>Provide students with a set of 3-digit numbers multiplied by a one-digit number to estimate a solution using the distributive property. For example, 384 × 2, 423 × 3 and 842 × 4.</w:t>
            </w:r>
          </w:p>
          <w:p w14:paraId="65CA2457" w14:textId="498FACAB" w:rsidR="6102E77F" w:rsidRDefault="11C6F304" w:rsidP="00101EFC">
            <w:pPr>
              <w:pStyle w:val="ListBullet"/>
            </w:pPr>
            <w:r>
              <w:t>Assist students in using an area model to partition the 3- and 4-digit number before estimating each part of the distributive property statement. For example, partition 1384 as 1000 + 300 + 80 + 4. Stating 1000 × 8 is close to, but less than, 1000 × 10</w:t>
            </w:r>
            <w:r w:rsidR="76C8C751">
              <w:t>.</w:t>
            </w:r>
          </w:p>
        </w:tc>
        <w:tc>
          <w:tcPr>
            <w:tcW w:w="7280" w:type="dxa"/>
          </w:tcPr>
          <w:p w14:paraId="7209FBE8" w14:textId="094F5362" w:rsidR="00101EFC" w:rsidRDefault="00101EFC">
            <w:r>
              <w:t xml:space="preserve">Students can </w:t>
            </w:r>
            <w:r w:rsidR="798EBF68">
              <w:t>use estimation to check the reasonableness of answers to multiplication calculations.</w:t>
            </w:r>
          </w:p>
          <w:p w14:paraId="2CF33F2D" w14:textId="441A6F53" w:rsidR="7B5F47FA" w:rsidRDefault="56A7EC22" w:rsidP="00101EFC">
            <w:pPr>
              <w:pStyle w:val="ListBullet"/>
            </w:pPr>
            <w:r>
              <w:t>Provide students with 5-digit numbers multiplied by a one-digit number to estimate a solution using the distributive property. For example, 92</w:t>
            </w:r>
            <w:r w:rsidR="00D36FB7">
              <w:t> </w:t>
            </w:r>
            <w:r>
              <w:t>384 × 6, 79</w:t>
            </w:r>
            <w:r w:rsidR="00D36FB7">
              <w:t> </w:t>
            </w:r>
            <w:r>
              <w:t>867 × 8 and 88</w:t>
            </w:r>
            <w:r w:rsidR="00D36FB7">
              <w:t> </w:t>
            </w:r>
            <w:r>
              <w:t>675 × 9.</w:t>
            </w:r>
          </w:p>
          <w:p w14:paraId="307548AB" w14:textId="7C06DE5E" w:rsidR="7B5F47FA" w:rsidRDefault="56A7EC22" w:rsidP="00101EFC">
            <w:pPr>
              <w:pStyle w:val="ListBullet"/>
            </w:pPr>
            <w:r>
              <w:t>Students write a set of number sentences to swap with a partner. They use estimation and justify the reason they made that estimation with their partner.</w:t>
            </w:r>
          </w:p>
        </w:tc>
      </w:tr>
    </w:tbl>
    <w:p w14:paraId="12D6B152" w14:textId="73D095EB" w:rsidR="009E64DD" w:rsidRDefault="009E64DD" w:rsidP="00D01B09">
      <w:pPr>
        <w:pStyle w:val="Heading2"/>
      </w:pPr>
      <w:bookmarkStart w:id="91" w:name="_Toc147500530"/>
      <w:bookmarkStart w:id="92" w:name="_Toc166163416"/>
      <w:r>
        <w:t xml:space="preserve">Discuss and connect the mathematics – </w:t>
      </w:r>
      <w:r w:rsidR="78BC3995">
        <w:t>5</w:t>
      </w:r>
      <w:r>
        <w:t xml:space="preserve"> minutes</w:t>
      </w:r>
      <w:bookmarkEnd w:id="91"/>
      <w:bookmarkEnd w:id="92"/>
    </w:p>
    <w:p w14:paraId="5694015B" w14:textId="409D5DF5" w:rsidR="09143826" w:rsidRDefault="09143826" w:rsidP="4D454704">
      <w:pPr>
        <w:pStyle w:val="ListNumber"/>
      </w:pPr>
      <w:r>
        <w:t>Reflect on the lesson by asking questions, such as:</w:t>
      </w:r>
    </w:p>
    <w:p w14:paraId="317D1837" w14:textId="17D72FEE" w:rsidR="69B0969E" w:rsidRDefault="5CAB492B" w:rsidP="00E61E99">
      <w:pPr>
        <w:pStyle w:val="ListBullet"/>
        <w:ind w:left="1134"/>
      </w:pPr>
      <w:r>
        <w:t>Can you explain the commutative property for multiplication? (Stage 2)</w:t>
      </w:r>
    </w:p>
    <w:p w14:paraId="12CC0D7F" w14:textId="4F46400E" w:rsidR="69B0969E" w:rsidRDefault="5CAB492B" w:rsidP="00E61E99">
      <w:pPr>
        <w:pStyle w:val="ListBullet"/>
        <w:ind w:left="1134"/>
      </w:pPr>
      <w:r>
        <w:t>Can you explain the distributive property for multiplication? (Stage 3)</w:t>
      </w:r>
    </w:p>
    <w:p w14:paraId="226AE2D0" w14:textId="4A8CBDA5" w:rsidR="69B0969E" w:rsidRDefault="5CAB492B" w:rsidP="00E61E99">
      <w:pPr>
        <w:pStyle w:val="ListBullet"/>
        <w:ind w:left="1134"/>
      </w:pPr>
      <w:r>
        <w:t>How does what you learned about multiplication relate to division?</w:t>
      </w:r>
    </w:p>
    <w:p w14:paraId="302D9D96" w14:textId="77777777" w:rsidR="009E64DD" w:rsidRDefault="009E64DD" w:rsidP="009E64DD">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9E64DD" w14:paraId="2DECE281" w14:textId="77777777" w:rsidTr="0048DABD">
        <w:trPr>
          <w:cnfStyle w:val="100000000000" w:firstRow="1" w:lastRow="0" w:firstColumn="0" w:lastColumn="0" w:oddVBand="0" w:evenVBand="0" w:oddHBand="0" w:evenHBand="0" w:firstRowFirstColumn="0" w:firstRowLastColumn="0" w:lastRowFirstColumn="0" w:lastRowLastColumn="0"/>
        </w:trPr>
        <w:tc>
          <w:tcPr>
            <w:tcW w:w="7280" w:type="dxa"/>
          </w:tcPr>
          <w:p w14:paraId="6103414E" w14:textId="77777777" w:rsidR="009E64DD" w:rsidRDefault="009E64DD">
            <w:r w:rsidRPr="00F8552A">
              <w:t>Assessment opportunities</w:t>
            </w:r>
          </w:p>
        </w:tc>
        <w:tc>
          <w:tcPr>
            <w:tcW w:w="7280" w:type="dxa"/>
          </w:tcPr>
          <w:p w14:paraId="54ED47EB" w14:textId="77777777" w:rsidR="009E64DD" w:rsidRDefault="009E64DD">
            <w:r w:rsidRPr="00F8552A">
              <w:t>Links</w:t>
            </w:r>
          </w:p>
        </w:tc>
      </w:tr>
      <w:tr w:rsidR="009E64DD" w14:paraId="78102A50" w14:textId="77777777" w:rsidTr="0048DABD">
        <w:trPr>
          <w:cnfStyle w:val="000000100000" w:firstRow="0" w:lastRow="0" w:firstColumn="0" w:lastColumn="0" w:oddVBand="0" w:evenVBand="0" w:oddHBand="1" w:evenHBand="0" w:firstRowFirstColumn="0" w:firstRowLastColumn="0" w:lastRowFirstColumn="0" w:lastRowLastColumn="0"/>
        </w:trPr>
        <w:tc>
          <w:tcPr>
            <w:tcW w:w="7280" w:type="dxa"/>
          </w:tcPr>
          <w:p w14:paraId="73BA4A6C" w14:textId="77777777" w:rsidR="009E64DD" w:rsidRDefault="009E64DD">
            <w:r>
              <w:t>What to look for:</w:t>
            </w:r>
          </w:p>
          <w:p w14:paraId="4CC61016" w14:textId="2A6B497B" w:rsidR="009E64DD" w:rsidRDefault="3C299318">
            <w:pPr>
              <w:pStyle w:val="ListBullet"/>
              <w:rPr>
                <w:rStyle w:val="Strong"/>
              </w:rPr>
            </w:pPr>
            <w:r>
              <w:t xml:space="preserve">Can Stage 2 students </w:t>
            </w:r>
            <w:r w:rsidR="4BF444D8">
              <w:t>recognise and use the symbols for multiplied by (×), divided by (÷) and equals (=)?</w:t>
            </w:r>
            <w:r>
              <w:t xml:space="preserve"> </w:t>
            </w:r>
            <w:r w:rsidRPr="0048DABD">
              <w:rPr>
                <w:rStyle w:val="Strong"/>
              </w:rPr>
              <w:t>[</w:t>
            </w:r>
            <w:r w:rsidR="2E52B032" w:rsidRPr="0048DABD">
              <w:rPr>
                <w:rStyle w:val="Strong"/>
              </w:rPr>
              <w:t>MAO-WM-01, MA2-MR-02</w:t>
            </w:r>
            <w:r w:rsidRPr="0048DABD">
              <w:rPr>
                <w:rStyle w:val="Strong"/>
              </w:rPr>
              <w:t>]</w:t>
            </w:r>
          </w:p>
          <w:p w14:paraId="7E89E43B" w14:textId="05EC2DAE" w:rsidR="54CB2464" w:rsidRDefault="4867BF6F" w:rsidP="00101EFC">
            <w:pPr>
              <w:pStyle w:val="ListBullet"/>
              <w:rPr>
                <w:rStyle w:val="Strong"/>
              </w:rPr>
            </w:pPr>
            <w:r>
              <w:t xml:space="preserve">Can Stage 2 students use the commutative property of multiplication? </w:t>
            </w:r>
            <w:r w:rsidRPr="0048DABD">
              <w:rPr>
                <w:rStyle w:val="Strong"/>
              </w:rPr>
              <w:t>[MAO-WM-01, MA2-MR-01, MA2-MR-02]</w:t>
            </w:r>
          </w:p>
          <w:p w14:paraId="26EC3E9E" w14:textId="0B08ACB3" w:rsidR="54CB2464" w:rsidRDefault="4867BF6F" w:rsidP="00101EFC">
            <w:pPr>
              <w:pStyle w:val="ListBullet"/>
              <w:rPr>
                <w:rStyle w:val="Strong"/>
              </w:rPr>
            </w:pPr>
            <w:r>
              <w:t xml:space="preserve">Can Stage 2 students use flexible partitioning within multiplication? </w:t>
            </w:r>
            <w:r w:rsidRPr="0048DABD">
              <w:rPr>
                <w:rStyle w:val="Strong"/>
              </w:rPr>
              <w:t>[MAO-WM-01, MA2-MR-02]</w:t>
            </w:r>
          </w:p>
          <w:p w14:paraId="48D82171" w14:textId="3E17DA95" w:rsidR="009E64DD" w:rsidRDefault="3C299318" w:rsidP="00101EFC">
            <w:pPr>
              <w:pStyle w:val="ListBullet"/>
              <w:rPr>
                <w:rStyle w:val="Strong"/>
              </w:rPr>
            </w:pPr>
            <w:r>
              <w:t xml:space="preserve">Can Stage 3 students </w:t>
            </w:r>
            <w:r w:rsidR="04202FB7">
              <w:t>use the distributive property with partial products to solve problems by multiplying the hundreds, then the tens and then the ones</w:t>
            </w:r>
            <w:r>
              <w:t xml:space="preserve">? </w:t>
            </w:r>
            <w:r w:rsidRPr="0048DABD">
              <w:rPr>
                <w:rStyle w:val="Strong"/>
              </w:rPr>
              <w:t>[</w:t>
            </w:r>
            <w:r w:rsidR="1D1E67CD" w:rsidRPr="0048DABD">
              <w:rPr>
                <w:rStyle w:val="Strong"/>
              </w:rPr>
              <w:t>MAO-WM-01, MA3-MR-01</w:t>
            </w:r>
            <w:r w:rsidRPr="0048DABD">
              <w:rPr>
                <w:rStyle w:val="Strong"/>
              </w:rPr>
              <w:t>]</w:t>
            </w:r>
          </w:p>
          <w:p w14:paraId="656409C3" w14:textId="452DAF20" w:rsidR="009E64DD" w:rsidRDefault="7801D46C">
            <w:pPr>
              <w:pStyle w:val="ListBullet"/>
              <w:rPr>
                <w:rStyle w:val="Strong"/>
              </w:rPr>
            </w:pPr>
            <w:r>
              <w:t xml:space="preserve">Can Stage 3 students use estimation to check the reasonableness of answers to multiplication and division calculations? </w:t>
            </w:r>
            <w:r w:rsidR="00D36FB7">
              <w:br/>
            </w:r>
            <w:r w:rsidRPr="0048DABD">
              <w:rPr>
                <w:rStyle w:val="Strong"/>
              </w:rPr>
              <w:t>[MAO-WM-01, MA3-MR-01]</w:t>
            </w:r>
          </w:p>
        </w:tc>
        <w:tc>
          <w:tcPr>
            <w:tcW w:w="7280" w:type="dxa"/>
          </w:tcPr>
          <w:p w14:paraId="49D75BA6" w14:textId="3729BF56" w:rsidR="009E64DD" w:rsidRDefault="009E64DD">
            <w:r>
              <w:t xml:space="preserve">Links to </w:t>
            </w:r>
            <w:hyperlink r:id="rId58" w:history="1">
              <w:r w:rsidRPr="0013142C">
                <w:rPr>
                  <w:rStyle w:val="Hyperlink"/>
                </w:rPr>
                <w:t>National Numeracy Learning Progressions</w:t>
              </w:r>
            </w:hyperlink>
            <w:r>
              <w:t xml:space="preserve"> (NNLP):</w:t>
            </w:r>
          </w:p>
          <w:p w14:paraId="65E3D907" w14:textId="0BE2CD12" w:rsidR="009E64DD" w:rsidRDefault="3C299318">
            <w:pPr>
              <w:pStyle w:val="ListBullet"/>
            </w:pPr>
            <w:r>
              <w:t xml:space="preserve">Stage 2 – </w:t>
            </w:r>
            <w:r w:rsidR="278F17F3">
              <w:t>MuS5, MuS6, MuS7</w:t>
            </w:r>
          </w:p>
          <w:p w14:paraId="7109C6B2" w14:textId="70A391F7" w:rsidR="009E64DD" w:rsidRDefault="3C299318">
            <w:pPr>
              <w:pStyle w:val="ListBullet"/>
            </w:pPr>
            <w:r>
              <w:t xml:space="preserve">Stage 3 – </w:t>
            </w:r>
            <w:r w:rsidR="2D210A44">
              <w:t>MuS7.</w:t>
            </w:r>
          </w:p>
          <w:p w14:paraId="1F187CBF" w14:textId="687554F9" w:rsidR="009E64DD" w:rsidRDefault="009E64DD">
            <w:r>
              <w:t xml:space="preserve">Links to suggested </w:t>
            </w:r>
            <w:hyperlink r:id="rId59" w:history="1">
              <w:r w:rsidRPr="0013142C">
                <w:rPr>
                  <w:rStyle w:val="Hyperlink"/>
                </w:rPr>
                <w:t>Interview for Student Reasoning</w:t>
              </w:r>
            </w:hyperlink>
            <w:r>
              <w:t xml:space="preserve"> (</w:t>
            </w:r>
            <w:proofErr w:type="spellStart"/>
            <w:r>
              <w:t>IfSR</w:t>
            </w:r>
            <w:proofErr w:type="spellEnd"/>
            <w:r>
              <w:t>) tasks:</w:t>
            </w:r>
          </w:p>
          <w:p w14:paraId="33585D90" w14:textId="7CFEC7AD" w:rsidR="002C7DB5" w:rsidRDefault="52EC22AB" w:rsidP="002C7DB5">
            <w:pPr>
              <w:pStyle w:val="ListBullet"/>
            </w:pPr>
            <w:r>
              <w:t xml:space="preserve">Stage 2 – </w:t>
            </w:r>
            <w:proofErr w:type="spellStart"/>
            <w:r w:rsidRPr="0048DABD">
              <w:rPr>
                <w:rStyle w:val="Strong"/>
                <w:b w:val="0"/>
                <w:bCs w:val="0"/>
              </w:rPr>
              <w:t>IfSR</w:t>
            </w:r>
            <w:proofErr w:type="spellEnd"/>
            <w:r w:rsidRPr="0048DABD">
              <w:rPr>
                <w:rStyle w:val="Strong"/>
                <w:b w:val="0"/>
                <w:bCs w:val="0"/>
              </w:rPr>
              <w:t>-MT</w:t>
            </w:r>
            <w:r>
              <w:t xml:space="preserve">: </w:t>
            </w:r>
            <w:r w:rsidR="6993461C">
              <w:t>2A.9</w:t>
            </w:r>
          </w:p>
          <w:p w14:paraId="218EA301" w14:textId="67E61238" w:rsidR="009E64DD" w:rsidRDefault="4974F6E9" w:rsidP="002C7DB5">
            <w:pPr>
              <w:pStyle w:val="ListBullet"/>
            </w:pPr>
            <w:r>
              <w:t xml:space="preserve">Stage 3 – </w:t>
            </w:r>
            <w:proofErr w:type="spellStart"/>
            <w:r w:rsidR="3ADCF884" w:rsidRPr="0048DABD">
              <w:rPr>
                <w:rStyle w:val="Strong"/>
                <w:b w:val="0"/>
                <w:bCs w:val="0"/>
              </w:rPr>
              <w:t>IfSR</w:t>
            </w:r>
            <w:proofErr w:type="spellEnd"/>
            <w:r w:rsidR="3ADCF884" w:rsidRPr="0048DABD">
              <w:rPr>
                <w:rStyle w:val="Strong"/>
                <w:b w:val="0"/>
                <w:bCs w:val="0"/>
              </w:rPr>
              <w:t>-MT</w:t>
            </w:r>
            <w:r w:rsidR="3ADCF884">
              <w:t>: 3A.1, 3A.2, 3A.3.</w:t>
            </w:r>
          </w:p>
        </w:tc>
      </w:tr>
    </w:tbl>
    <w:p w14:paraId="3F003934" w14:textId="77777777" w:rsidR="00D973A3" w:rsidRDefault="00D973A3">
      <w:r>
        <w:br w:type="page"/>
      </w:r>
    </w:p>
    <w:p w14:paraId="102D3CCE" w14:textId="4F6CDB51" w:rsidR="00D973A3" w:rsidRDefault="00D973A3" w:rsidP="00D01B09">
      <w:pPr>
        <w:pStyle w:val="Heading1"/>
      </w:pPr>
      <w:bookmarkStart w:id="93" w:name="_Lesson_5"/>
      <w:bookmarkStart w:id="94" w:name="_Toc147500532"/>
      <w:bookmarkStart w:id="95" w:name="_Toc166163417"/>
      <w:bookmarkEnd w:id="93"/>
      <w:r>
        <w:t>Lesson 5</w:t>
      </w:r>
      <w:bookmarkEnd w:id="94"/>
      <w:bookmarkEnd w:id="95"/>
    </w:p>
    <w:p w14:paraId="32825BD7" w14:textId="0B9FD7D6" w:rsidR="00D973A3" w:rsidRDefault="00D973A3" w:rsidP="00D973A3">
      <w:pPr>
        <w:pStyle w:val="FeatureBox3"/>
      </w:pPr>
      <w:r w:rsidRPr="3CE7A20A">
        <w:rPr>
          <w:rStyle w:val="Strong"/>
        </w:rPr>
        <w:t>Core concept</w:t>
      </w:r>
      <w:r>
        <w:t xml:space="preserve">: </w:t>
      </w:r>
      <w:r w:rsidR="71E4207B">
        <w:t>collections can be partitioned in more than one way (Stage 2)</w:t>
      </w:r>
      <w:r w:rsidR="00564C2F">
        <w:t xml:space="preserve"> and s</w:t>
      </w:r>
      <w:r w:rsidR="71E4207B">
        <w:t>tructures can support multiplicative thinking (Stage 3).</w:t>
      </w:r>
    </w:p>
    <w:p w14:paraId="2CBCCDF9" w14:textId="468563C0" w:rsidR="00776FD3" w:rsidRDefault="00776FD3" w:rsidP="00776FD3">
      <w:pPr>
        <w:pStyle w:val="Heading2"/>
      </w:pPr>
      <w:bookmarkStart w:id="96" w:name="_Toc1474334226"/>
      <w:bookmarkStart w:id="97" w:name="_Toc159941780"/>
      <w:bookmarkStart w:id="98" w:name="_Toc166163418"/>
      <w:r>
        <w:t xml:space="preserve">Daily number sense – </w:t>
      </w:r>
      <w:r w:rsidR="00816D7A">
        <w:t>H</w:t>
      </w:r>
      <w:r>
        <w:t>ow much change? – 10 minutes</w:t>
      </w:r>
      <w:bookmarkEnd w:id="96"/>
      <w:bookmarkEnd w:id="97"/>
      <w:bookmarkEnd w:id="98"/>
    </w:p>
    <w:p w14:paraId="62368639" w14:textId="77777777" w:rsidR="00776FD3" w:rsidRDefault="00776FD3" w:rsidP="00776FD3">
      <w:pPr>
        <w:pStyle w:val="FeatureBox"/>
      </w:pPr>
      <w:r>
        <w:t>Daily number sense activities for Lessons 5 to 7 ‘loop’ back to concepts and procedures covered in previous units to assist students to build an increasingly connected network of ideas. These concepts may differ from the core concepts being covered by the unit.</w:t>
      </w:r>
    </w:p>
    <w:p w14:paraId="60C81E75" w14:textId="423102BC" w:rsidR="00776FD3" w:rsidRDefault="00776FD3" w:rsidP="00776FD3">
      <w:r>
        <w:t>The table below contains suggested learning intention</w:t>
      </w:r>
      <w:r w:rsidR="0036131B">
        <w:t>s</w:t>
      </w:r>
      <w:r>
        <w:t xml:space="preserve"> and success criteria. These are best co-constructed with students.</w:t>
      </w:r>
    </w:p>
    <w:tbl>
      <w:tblPr>
        <w:tblStyle w:val="Tableheader"/>
        <w:tblW w:w="0" w:type="auto"/>
        <w:tblLook w:val="0420" w:firstRow="1" w:lastRow="0" w:firstColumn="0" w:lastColumn="0" w:noHBand="0" w:noVBand="1"/>
        <w:tblDescription w:val="Learning intentions and success criteria for daily number sense."/>
      </w:tblPr>
      <w:tblGrid>
        <w:gridCol w:w="7280"/>
        <w:gridCol w:w="7280"/>
      </w:tblGrid>
      <w:tr w:rsidR="00776FD3" w14:paraId="6E5CC892" w14:textId="77777777" w:rsidTr="0048DABD">
        <w:trPr>
          <w:cnfStyle w:val="100000000000" w:firstRow="1" w:lastRow="0" w:firstColumn="0" w:lastColumn="0" w:oddVBand="0" w:evenVBand="0" w:oddHBand="0" w:evenHBand="0" w:firstRowFirstColumn="0" w:firstRowLastColumn="0" w:lastRowFirstColumn="0" w:lastRowLastColumn="0"/>
        </w:trPr>
        <w:tc>
          <w:tcPr>
            <w:tcW w:w="7280" w:type="dxa"/>
            <w:hideMark/>
          </w:tcPr>
          <w:p w14:paraId="784561F7" w14:textId="2E38E05B" w:rsidR="00776FD3" w:rsidRPr="00DB223A" w:rsidRDefault="00776FD3" w:rsidP="00845EDB">
            <w:pPr>
              <w:rPr>
                <w:rStyle w:val="Strong"/>
                <w:b/>
              </w:rPr>
            </w:pPr>
            <w:r w:rsidRPr="00DB223A">
              <w:rPr>
                <w:rStyle w:val="Strong"/>
                <w:b/>
              </w:rPr>
              <w:t>Daily number sense learning intention</w:t>
            </w:r>
            <w:r w:rsidR="0036131B">
              <w:rPr>
                <w:rStyle w:val="Strong"/>
                <w:b/>
              </w:rPr>
              <w:t>s</w:t>
            </w:r>
          </w:p>
        </w:tc>
        <w:tc>
          <w:tcPr>
            <w:tcW w:w="7280" w:type="dxa"/>
            <w:hideMark/>
          </w:tcPr>
          <w:p w14:paraId="18CC3D6A" w14:textId="77777777" w:rsidR="00776FD3" w:rsidRDefault="00776FD3" w:rsidP="00845EDB">
            <w:r>
              <w:t>Daily number sense success criteria</w:t>
            </w:r>
          </w:p>
        </w:tc>
      </w:tr>
      <w:tr w:rsidR="00776FD3" w14:paraId="2BAF98F5" w14:textId="77777777" w:rsidTr="0048DABD">
        <w:trPr>
          <w:cnfStyle w:val="000000100000" w:firstRow="0" w:lastRow="0" w:firstColumn="0" w:lastColumn="0" w:oddVBand="0" w:evenVBand="0" w:oddHBand="1" w:evenHBand="0" w:firstRowFirstColumn="0" w:firstRowLastColumn="0" w:lastRowFirstColumn="0" w:lastRowLastColumn="0"/>
        </w:trPr>
        <w:tc>
          <w:tcPr>
            <w:tcW w:w="7280" w:type="dxa"/>
            <w:hideMark/>
          </w:tcPr>
          <w:p w14:paraId="1568F4AE" w14:textId="77777777" w:rsidR="000B0CE6" w:rsidRDefault="68555B4A" w:rsidP="000B0CE6">
            <w:r>
              <w:t>Students working towards Stage 2 outcomes are learning to:</w:t>
            </w:r>
          </w:p>
          <w:p w14:paraId="02DF7EE4" w14:textId="53606D3D" w:rsidR="00776FD3" w:rsidRDefault="345B0BD7" w:rsidP="00E61E99">
            <w:pPr>
              <w:pStyle w:val="ListBullet"/>
            </w:pPr>
            <w:r>
              <w:t>represent money values in multiple ways.</w:t>
            </w:r>
          </w:p>
          <w:p w14:paraId="6B2D59F4" w14:textId="38BF28FF" w:rsidR="000B0CE6" w:rsidRDefault="68555B4A" w:rsidP="000B0CE6">
            <w:r>
              <w:t>Students working towards Stage 3 outcomes are learning to:</w:t>
            </w:r>
          </w:p>
          <w:p w14:paraId="355F0152" w14:textId="22B6AFB6" w:rsidR="00776FD3" w:rsidRDefault="345B0BD7" w:rsidP="00E61E99">
            <w:pPr>
              <w:pStyle w:val="ListBullet"/>
            </w:pPr>
            <w:r>
              <w:t>use estimation and place value understanding to determine the reasonableness of solutions.</w:t>
            </w:r>
          </w:p>
        </w:tc>
        <w:tc>
          <w:tcPr>
            <w:tcW w:w="7280" w:type="dxa"/>
            <w:hideMark/>
          </w:tcPr>
          <w:p w14:paraId="3D782D89" w14:textId="6013C37C" w:rsidR="000B0CE6" w:rsidRDefault="68555B4A" w:rsidP="000B0CE6">
            <w:r>
              <w:t>Students working towards Stage 2 outcomes can:</w:t>
            </w:r>
          </w:p>
          <w:p w14:paraId="755AF9DC" w14:textId="7002FCDF" w:rsidR="00776FD3" w:rsidRDefault="345B0BD7" w:rsidP="00E61E99">
            <w:pPr>
              <w:pStyle w:val="ListBullet"/>
            </w:pPr>
            <w:r>
              <w:t>recognise the relationship between dollars and cents</w:t>
            </w:r>
          </w:p>
          <w:p w14:paraId="3E306BDA" w14:textId="77777777" w:rsidR="00776FD3" w:rsidRDefault="345B0BD7" w:rsidP="00776FD3">
            <w:pPr>
              <w:pStyle w:val="ListBullet"/>
            </w:pPr>
            <w:r>
              <w:t>represent equivalent amounts of money using different denominations</w:t>
            </w:r>
          </w:p>
          <w:p w14:paraId="62A658A5" w14:textId="77777777" w:rsidR="00776FD3" w:rsidRDefault="345B0BD7" w:rsidP="00776FD3">
            <w:pPr>
              <w:pStyle w:val="ListBullet"/>
            </w:pPr>
            <w:r>
              <w:t>perform calculations with money, including finding change.</w:t>
            </w:r>
          </w:p>
          <w:p w14:paraId="752AEA78" w14:textId="6A5E1F15" w:rsidR="000B0CE6" w:rsidRDefault="68555B4A" w:rsidP="000B0CE6">
            <w:r>
              <w:t>Students working towards Stage 3 outcomes can:</w:t>
            </w:r>
          </w:p>
          <w:p w14:paraId="783BDD8E" w14:textId="6530EDFE" w:rsidR="00776FD3" w:rsidRDefault="345B0BD7" w:rsidP="00E61E99">
            <w:pPr>
              <w:pStyle w:val="ListBullet"/>
            </w:pPr>
            <w:r>
              <w:t xml:space="preserve">use place value understanding to check for errors in calculations. </w:t>
            </w:r>
          </w:p>
        </w:tc>
      </w:tr>
    </w:tbl>
    <w:p w14:paraId="0A8BB8F6" w14:textId="4A000E60" w:rsidR="00776FD3" w:rsidRDefault="00AC047C" w:rsidP="00776FD3">
      <w:pPr>
        <w:pStyle w:val="FeatureBox"/>
      </w:pPr>
      <w:r>
        <w:t xml:space="preserve">This activity is an adaptation of ‘What might the change have looked like?’ from </w:t>
      </w:r>
      <w:r w:rsidRPr="005B1936">
        <w:rPr>
          <w:i/>
          <w:iCs/>
        </w:rPr>
        <w:t>Open-Ended Maths Activities: Using Good Questions to Enhance Learning Mathematics</w:t>
      </w:r>
      <w:r>
        <w:t xml:space="preserve"> by Sullivan and Lilburn</w:t>
      </w:r>
      <w:r w:rsidR="345B0BD7">
        <w:t xml:space="preserve">. </w:t>
      </w:r>
      <w:bookmarkStart w:id="99" w:name="_Hlk165652238"/>
      <w:r w:rsidR="345B0BD7">
        <w:t>Provide</w:t>
      </w:r>
      <w:r w:rsidR="528DAE2E">
        <w:t xml:space="preserve"> students with</w:t>
      </w:r>
      <w:r w:rsidR="345B0BD7">
        <w:t xml:space="preserve"> play money</w:t>
      </w:r>
      <w:r w:rsidR="528DAE2E">
        <w:t xml:space="preserve">, </w:t>
      </w:r>
      <w:r w:rsidR="345B0BD7">
        <w:t>if available.</w:t>
      </w:r>
      <w:bookmarkEnd w:id="99"/>
    </w:p>
    <w:p w14:paraId="2D43738F" w14:textId="3E00E7A9" w:rsidR="00776FD3" w:rsidRDefault="00776FD3" w:rsidP="00E73DC2">
      <w:pPr>
        <w:pStyle w:val="ListNumber"/>
        <w:numPr>
          <w:ilvl w:val="0"/>
          <w:numId w:val="4"/>
        </w:numPr>
      </w:pPr>
      <w:r>
        <w:t xml:space="preserve">Explain the following: Students from our class bought 3 items from </w:t>
      </w:r>
      <w:hyperlink w:anchor="_Resource_20_–_1" w:history="1">
        <w:r w:rsidRPr="00FF51D7">
          <w:rPr>
            <w:rStyle w:val="Hyperlink"/>
          </w:rPr>
          <w:t xml:space="preserve">Resource </w:t>
        </w:r>
        <w:r w:rsidR="000C3BAF" w:rsidRPr="00FF51D7">
          <w:rPr>
            <w:rStyle w:val="Hyperlink"/>
          </w:rPr>
          <w:t>20</w:t>
        </w:r>
        <w:r w:rsidRPr="00FF51D7">
          <w:rPr>
            <w:rStyle w:val="Hyperlink"/>
          </w:rPr>
          <w:t xml:space="preserve"> – office catalogue</w:t>
        </w:r>
      </w:hyperlink>
      <w:r>
        <w:t xml:space="preserve"> and need to check their money calculations. </w:t>
      </w:r>
    </w:p>
    <w:p w14:paraId="0FB505A6" w14:textId="129172F5" w:rsidR="00776FD3" w:rsidRDefault="345B0BD7" w:rsidP="00E73DC2">
      <w:pPr>
        <w:pStyle w:val="ListNumber"/>
        <w:numPr>
          <w:ilvl w:val="0"/>
          <w:numId w:val="3"/>
        </w:numPr>
      </w:pPr>
      <w:r>
        <w:t xml:space="preserve">Stage 2 students </w:t>
      </w:r>
      <w:r w:rsidR="29B57BAF">
        <w:t xml:space="preserve">purchased their items and </w:t>
      </w:r>
      <w:r>
        <w:t>received change of $1 in 20c, 10c and 5c coins. Ask Stage 2 students what coins might have been in the change.</w:t>
      </w:r>
    </w:p>
    <w:p w14:paraId="2C50DC23" w14:textId="0B31F54C" w:rsidR="00776FD3" w:rsidRDefault="2AD03E8B" w:rsidP="00E73DC2">
      <w:pPr>
        <w:pStyle w:val="ListNumber"/>
        <w:numPr>
          <w:ilvl w:val="0"/>
          <w:numId w:val="3"/>
        </w:numPr>
      </w:pPr>
      <w:r>
        <w:t xml:space="preserve">In pairs, Stage 2 students use whiteboards to find different ways to make change of $1 using 20c, 10c and 5c coins. </w:t>
      </w:r>
    </w:p>
    <w:p w14:paraId="2EA67CD5" w14:textId="5619CB90" w:rsidR="00776FD3" w:rsidRDefault="345B0BD7" w:rsidP="00E73DC2">
      <w:pPr>
        <w:pStyle w:val="ListNumber"/>
        <w:numPr>
          <w:ilvl w:val="0"/>
          <w:numId w:val="3"/>
        </w:numPr>
      </w:pPr>
      <w:r>
        <w:t>Stage 3 students must estimate the amount of money needed to buy a desk, chair and computer, then calculate the exact total and the change from $1500</w:t>
      </w:r>
      <w:r w:rsidR="504E1124">
        <w:t>.</w:t>
      </w:r>
    </w:p>
    <w:p w14:paraId="2E641CCF" w14:textId="74AE02D1" w:rsidR="00776FD3" w:rsidRDefault="345B0BD7" w:rsidP="00E73DC2">
      <w:pPr>
        <w:pStyle w:val="ListNumber"/>
        <w:numPr>
          <w:ilvl w:val="0"/>
          <w:numId w:val="3"/>
        </w:numPr>
      </w:pPr>
      <w:r>
        <w:t>Ask students:</w:t>
      </w:r>
    </w:p>
    <w:p w14:paraId="51B20498" w14:textId="77777777" w:rsidR="00776FD3" w:rsidRPr="0032581C" w:rsidRDefault="345B0BD7" w:rsidP="00E61E99">
      <w:pPr>
        <w:pStyle w:val="ListBullet"/>
        <w:ind w:left="1134"/>
      </w:pPr>
      <w:r>
        <w:t>How many ways did you and your partner make change of $1 using the coins? (Stage 2)</w:t>
      </w:r>
    </w:p>
    <w:p w14:paraId="35671B6D" w14:textId="77777777" w:rsidR="00776FD3" w:rsidRPr="0032581C" w:rsidRDefault="345B0BD7" w:rsidP="00E61E99">
      <w:pPr>
        <w:pStyle w:val="ListBullet"/>
        <w:ind w:left="1134"/>
      </w:pPr>
      <w:r>
        <w:t>Which combinations had the least or the most coins? (Stage 2)</w:t>
      </w:r>
    </w:p>
    <w:p w14:paraId="4F940721" w14:textId="77777777" w:rsidR="00776FD3" w:rsidRPr="0032581C" w:rsidRDefault="345B0BD7" w:rsidP="00E61E99">
      <w:pPr>
        <w:pStyle w:val="ListBullet"/>
        <w:ind w:left="1134"/>
      </w:pPr>
      <w:r>
        <w:t>What strategies and number combinations did you and your partner use to help you? (Stage 2)</w:t>
      </w:r>
    </w:p>
    <w:p w14:paraId="7CE2515B" w14:textId="77777777" w:rsidR="00776FD3" w:rsidRPr="0032581C" w:rsidRDefault="345B0BD7" w:rsidP="00E61E99">
      <w:pPr>
        <w:pStyle w:val="ListBullet"/>
        <w:ind w:left="1134"/>
      </w:pPr>
      <w:r>
        <w:t xml:space="preserve">What strategy did you use to estimate the total of the purchased items? (Stage 3) </w:t>
      </w:r>
    </w:p>
    <w:p w14:paraId="1157FE22" w14:textId="77777777" w:rsidR="00776FD3" w:rsidRDefault="00776FD3" w:rsidP="00776FD3">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w:tblPr>
      <w:tblGrid>
        <w:gridCol w:w="7280"/>
        <w:gridCol w:w="7280"/>
      </w:tblGrid>
      <w:tr w:rsidR="00776FD3" w14:paraId="54F57DBB" w14:textId="77777777" w:rsidTr="0048DABD">
        <w:trPr>
          <w:cnfStyle w:val="100000000000" w:firstRow="1" w:lastRow="0" w:firstColumn="0" w:lastColumn="0" w:oddVBand="0" w:evenVBand="0" w:oddHBand="0" w:evenHBand="0" w:firstRowFirstColumn="0" w:firstRowLastColumn="0" w:lastRowFirstColumn="0" w:lastRowLastColumn="0"/>
        </w:trPr>
        <w:tc>
          <w:tcPr>
            <w:tcW w:w="7280" w:type="dxa"/>
            <w:hideMark/>
          </w:tcPr>
          <w:p w14:paraId="77BD0B61" w14:textId="77777777" w:rsidR="00776FD3" w:rsidRDefault="00776FD3" w:rsidP="00845EDB">
            <w:r>
              <w:t>Assessment opportunities</w:t>
            </w:r>
          </w:p>
        </w:tc>
        <w:tc>
          <w:tcPr>
            <w:tcW w:w="7280" w:type="dxa"/>
            <w:hideMark/>
          </w:tcPr>
          <w:p w14:paraId="2A6A8ED0" w14:textId="77777777" w:rsidR="00776FD3" w:rsidRDefault="00776FD3" w:rsidP="00845EDB">
            <w:r>
              <w:t>Links</w:t>
            </w:r>
          </w:p>
        </w:tc>
      </w:tr>
      <w:tr w:rsidR="00776FD3" w14:paraId="2FFD11B5" w14:textId="77777777" w:rsidTr="0048DABD">
        <w:trPr>
          <w:cnfStyle w:val="000000100000" w:firstRow="0" w:lastRow="0" w:firstColumn="0" w:lastColumn="0" w:oddVBand="0" w:evenVBand="0" w:oddHBand="1" w:evenHBand="0" w:firstRowFirstColumn="0" w:firstRowLastColumn="0" w:lastRowFirstColumn="0" w:lastRowLastColumn="0"/>
        </w:trPr>
        <w:tc>
          <w:tcPr>
            <w:tcW w:w="7280" w:type="dxa"/>
            <w:hideMark/>
          </w:tcPr>
          <w:p w14:paraId="68E5434D" w14:textId="77777777" w:rsidR="00776FD3" w:rsidRDefault="00776FD3" w:rsidP="00845EDB">
            <w:r>
              <w:t>What to look for:</w:t>
            </w:r>
          </w:p>
          <w:p w14:paraId="3E53CF0B" w14:textId="77777777" w:rsidR="00776FD3" w:rsidRDefault="345B0BD7" w:rsidP="00776FD3">
            <w:pPr>
              <w:pStyle w:val="ListBullet"/>
            </w:pPr>
            <w:r>
              <w:t xml:space="preserve">Can Stage 2 students recognise the relationship between dollars and cents? </w:t>
            </w:r>
            <w:r w:rsidRPr="0048DABD">
              <w:rPr>
                <w:rStyle w:val="Strong"/>
              </w:rPr>
              <w:t>[MAO-WM-01, MA2-AR-01]</w:t>
            </w:r>
          </w:p>
          <w:p w14:paraId="303AAC51" w14:textId="77777777" w:rsidR="00776FD3" w:rsidRDefault="345B0BD7" w:rsidP="00776FD3">
            <w:pPr>
              <w:pStyle w:val="ListBullet"/>
              <w:rPr>
                <w:rStyle w:val="Strong"/>
                <w:b w:val="0"/>
                <w:bCs w:val="0"/>
              </w:rPr>
            </w:pPr>
            <w:r>
              <w:t xml:space="preserve">Can Stage 2 students represent equivalent amounts of money using different denominations? </w:t>
            </w:r>
            <w:r w:rsidRPr="0048DABD">
              <w:rPr>
                <w:rStyle w:val="Strong"/>
              </w:rPr>
              <w:t>[MAO-WM-01, MA2-AR-01]</w:t>
            </w:r>
          </w:p>
          <w:p w14:paraId="55F178AA" w14:textId="77777777" w:rsidR="00776FD3" w:rsidRDefault="345B0BD7" w:rsidP="00776FD3">
            <w:pPr>
              <w:pStyle w:val="ListBullet"/>
              <w:rPr>
                <w:rStyle w:val="Strong"/>
              </w:rPr>
            </w:pPr>
            <w:r>
              <w:t xml:space="preserve">Can Stage 2 students perform calculations with money, including finding change? </w:t>
            </w:r>
            <w:r w:rsidRPr="0048DABD">
              <w:rPr>
                <w:rStyle w:val="Strong"/>
              </w:rPr>
              <w:t>[MAO-WM-01, MA2-AR-01]</w:t>
            </w:r>
          </w:p>
          <w:p w14:paraId="2BAEF869" w14:textId="6941E808" w:rsidR="00776FD3" w:rsidRPr="00373E27" w:rsidRDefault="345B0BD7" w:rsidP="00776FD3">
            <w:pPr>
              <w:pStyle w:val="ListBullet"/>
            </w:pPr>
            <w:r>
              <w:t xml:space="preserve">Can </w:t>
            </w:r>
            <w:r w:rsidR="622AA09D">
              <w:t>S</w:t>
            </w:r>
            <w:r>
              <w:t xml:space="preserve">tage 3 students use place value understanding to check for errors in calculations? </w:t>
            </w:r>
            <w:r w:rsidRPr="0048DABD">
              <w:rPr>
                <w:rStyle w:val="Strong"/>
              </w:rPr>
              <w:t>[MAO-WM-01, MA3-AR-01]</w:t>
            </w:r>
          </w:p>
        </w:tc>
        <w:tc>
          <w:tcPr>
            <w:tcW w:w="7280" w:type="dxa"/>
            <w:hideMark/>
          </w:tcPr>
          <w:p w14:paraId="727CA823" w14:textId="54CB8881" w:rsidR="00776FD3" w:rsidRDefault="00776FD3" w:rsidP="00845EDB">
            <w:r>
              <w:t xml:space="preserve">Links to </w:t>
            </w:r>
            <w:hyperlink r:id="rId60" w:history="1">
              <w:r>
                <w:rPr>
                  <w:rStyle w:val="Hyperlink"/>
                </w:rPr>
                <w:t>National Numeracy Learning Progressions</w:t>
              </w:r>
            </w:hyperlink>
            <w:r>
              <w:t xml:space="preserve"> (NNLP):</w:t>
            </w:r>
          </w:p>
          <w:p w14:paraId="334B384F" w14:textId="206F64A2" w:rsidR="00776FD3" w:rsidRDefault="345B0BD7" w:rsidP="00776FD3">
            <w:pPr>
              <w:pStyle w:val="ListBullet"/>
            </w:pPr>
            <w:r>
              <w:t>Stage 2 – UnM2, UnM3, UnM4, UnM5, UnM6</w:t>
            </w:r>
          </w:p>
          <w:p w14:paraId="67BBF042" w14:textId="2A1685B1" w:rsidR="00776FD3" w:rsidRDefault="345B0BD7" w:rsidP="00776FD3">
            <w:pPr>
              <w:pStyle w:val="ListBullet"/>
            </w:pPr>
            <w:r>
              <w:t>Stage 3 – NPV5, NPV6, AdS8</w:t>
            </w:r>
            <w:r w:rsidR="3772CDE2">
              <w:t>.</w:t>
            </w:r>
          </w:p>
        </w:tc>
      </w:tr>
    </w:tbl>
    <w:p w14:paraId="12260754" w14:textId="7D1695E8" w:rsidR="00D973A3" w:rsidRDefault="00D973A3" w:rsidP="00D01B09">
      <w:pPr>
        <w:pStyle w:val="Heading2"/>
      </w:pPr>
      <w:bookmarkStart w:id="100" w:name="_Toc147500534"/>
      <w:bookmarkStart w:id="101" w:name="_Toc166163419"/>
      <w:r>
        <w:t xml:space="preserve">Core lesson – </w:t>
      </w:r>
      <w:r w:rsidR="0E189A3E">
        <w:t>40</w:t>
      </w:r>
      <w:r w:rsidR="11C43BFB">
        <w:t xml:space="preserve"> </w:t>
      </w:r>
      <w:r>
        <w:t>minutes</w:t>
      </w:r>
      <w:bookmarkEnd w:id="100"/>
      <w:bookmarkEnd w:id="101"/>
    </w:p>
    <w:p w14:paraId="26260E4E" w14:textId="6B83D2E5" w:rsidR="26F972CC" w:rsidRDefault="5BE959E3" w:rsidP="7CB55AC3">
      <w:pPr>
        <w:pStyle w:val="Heading3"/>
      </w:pPr>
      <w:bookmarkStart w:id="102" w:name="_Toc166163420"/>
      <w:r>
        <w:t xml:space="preserve">Stage 2 </w:t>
      </w:r>
      <w:r w:rsidR="5A443CDC">
        <w:t>task</w:t>
      </w:r>
      <w:r w:rsidR="37F09E81">
        <w:t xml:space="preserve"> </w:t>
      </w:r>
      <w:r>
        <w:t>– bakery partitioning</w:t>
      </w:r>
      <w:bookmarkEnd w:id="102"/>
    </w:p>
    <w:p w14:paraId="57F3EF5D" w14:textId="06A51D1C" w:rsidR="00D973A3" w:rsidRDefault="00D973A3" w:rsidP="00D973A3">
      <w:r>
        <w:t xml:space="preserve">The table below contains </w:t>
      </w:r>
      <w:r w:rsidR="003A01D5">
        <w:t xml:space="preserve">a </w:t>
      </w:r>
      <w:r>
        <w:t>suggested learning intention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00D973A3" w14:paraId="0A9F1BF0" w14:textId="77777777" w:rsidTr="0048DABD">
        <w:trPr>
          <w:cnfStyle w:val="100000000000" w:firstRow="1" w:lastRow="0" w:firstColumn="0" w:lastColumn="0" w:oddVBand="0" w:evenVBand="0" w:oddHBand="0" w:evenHBand="0" w:firstRowFirstColumn="0" w:firstRowLastColumn="0" w:lastRowFirstColumn="0" w:lastRowLastColumn="0"/>
        </w:trPr>
        <w:tc>
          <w:tcPr>
            <w:tcW w:w="7280" w:type="dxa"/>
          </w:tcPr>
          <w:p w14:paraId="4432B86C" w14:textId="1908D759" w:rsidR="00D973A3" w:rsidRDefault="00D973A3">
            <w:r w:rsidRPr="00616971">
              <w:t>Core concept learning intention</w:t>
            </w:r>
          </w:p>
        </w:tc>
        <w:tc>
          <w:tcPr>
            <w:tcW w:w="7280" w:type="dxa"/>
          </w:tcPr>
          <w:p w14:paraId="68D9E7D1" w14:textId="77777777" w:rsidR="00D973A3" w:rsidRDefault="00D973A3">
            <w:r w:rsidRPr="00616971">
              <w:t>Core concept success criteria</w:t>
            </w:r>
          </w:p>
        </w:tc>
      </w:tr>
      <w:tr w:rsidR="00D973A3" w14:paraId="3ACF3614" w14:textId="77777777" w:rsidTr="0048DABD">
        <w:trPr>
          <w:cnfStyle w:val="000000100000" w:firstRow="0" w:lastRow="0" w:firstColumn="0" w:lastColumn="0" w:oddVBand="0" w:evenVBand="0" w:oddHBand="1" w:evenHBand="0" w:firstRowFirstColumn="0" w:firstRowLastColumn="0" w:lastRowFirstColumn="0" w:lastRowLastColumn="0"/>
        </w:trPr>
        <w:tc>
          <w:tcPr>
            <w:tcW w:w="7280" w:type="dxa"/>
          </w:tcPr>
          <w:p w14:paraId="14FF85F4" w14:textId="1EFEC460" w:rsidR="00D973A3" w:rsidRDefault="0558EA99">
            <w:r>
              <w:t>S</w:t>
            </w:r>
            <w:r w:rsidR="00D973A3">
              <w:t>tudents are learning to:</w:t>
            </w:r>
          </w:p>
          <w:p w14:paraId="2EFAEF2F" w14:textId="66C44177" w:rsidR="00D973A3" w:rsidRDefault="65947EDE">
            <w:pPr>
              <w:pStyle w:val="ListBullet"/>
            </w:pPr>
            <w:r>
              <w:t>use number properties to find related multiplication facts.</w:t>
            </w:r>
          </w:p>
        </w:tc>
        <w:tc>
          <w:tcPr>
            <w:tcW w:w="7280" w:type="dxa"/>
          </w:tcPr>
          <w:p w14:paraId="6BB6AAA6" w14:textId="199BE6A5" w:rsidR="00D973A3" w:rsidRDefault="36D1E01C">
            <w:r>
              <w:t>S</w:t>
            </w:r>
            <w:r w:rsidR="00D973A3">
              <w:t>tudents can:</w:t>
            </w:r>
          </w:p>
          <w:p w14:paraId="43A20CBB" w14:textId="59444031" w:rsidR="00D973A3" w:rsidRDefault="6DF64B71">
            <w:pPr>
              <w:pStyle w:val="ListBullet"/>
            </w:pPr>
            <w:r>
              <w:t>use flexible partitioning within multiplication.</w:t>
            </w:r>
          </w:p>
        </w:tc>
      </w:tr>
    </w:tbl>
    <w:p w14:paraId="0D3B767C" w14:textId="0D485D4E" w:rsidR="56B0CA6B" w:rsidRDefault="00AC047C" w:rsidP="412F8869">
      <w:pPr>
        <w:pStyle w:val="FeatureBox"/>
      </w:pPr>
      <w:r>
        <w:t xml:space="preserve">This activity is an adaptation of </w:t>
      </w:r>
      <w:hyperlink r:id="rId61">
        <w:r>
          <w:rPr>
            <w:rStyle w:val="Hyperlink"/>
          </w:rPr>
          <w:t xml:space="preserve">Multiplication: </w:t>
        </w:r>
        <w:proofErr w:type="spellStart"/>
        <w:r>
          <w:rPr>
            <w:rStyle w:val="Hyperlink"/>
          </w:rPr>
          <w:t>reSolve</w:t>
        </w:r>
        <w:proofErr w:type="spellEnd"/>
        <w:r>
          <w:rPr>
            <w:rStyle w:val="Hyperlink"/>
          </w:rPr>
          <w:t xml:space="preserve"> Bakery</w:t>
        </w:r>
      </w:hyperlink>
      <w:r>
        <w:t xml:space="preserve"> from </w:t>
      </w:r>
      <w:hyperlink r:id="rId62" w:history="1">
        <w:proofErr w:type="spellStart"/>
        <w:r w:rsidRPr="00336379">
          <w:rPr>
            <w:rStyle w:val="Hyperlink"/>
          </w:rPr>
          <w:t>reSolve</w:t>
        </w:r>
        <w:proofErr w:type="spellEnd"/>
        <w:r w:rsidRPr="00336379">
          <w:rPr>
            <w:rStyle w:val="Hyperlink"/>
          </w:rPr>
          <w:t>: Maths by Inquiry</w:t>
        </w:r>
      </w:hyperlink>
      <w:r>
        <w:t xml:space="preserve"> by </w:t>
      </w:r>
      <w:r w:rsidRPr="003D06E7">
        <w:t xml:space="preserve">Australian </w:t>
      </w:r>
      <w:r>
        <w:t>Academy of Science</w:t>
      </w:r>
      <w:r w:rsidR="6DF64B71">
        <w:t>.</w:t>
      </w:r>
    </w:p>
    <w:p w14:paraId="4059B5C5" w14:textId="4E0346F1" w:rsidR="7E286395" w:rsidRDefault="25F5A1BC" w:rsidP="412F8869">
      <w:pPr>
        <w:pStyle w:val="ListNumber"/>
      </w:pPr>
      <w:r>
        <w:t xml:space="preserve">Display </w:t>
      </w:r>
      <w:hyperlink w:anchor="_Resource_21_–" w:history="1">
        <w:r w:rsidR="00AC6BBF" w:rsidRPr="00FF51D7">
          <w:rPr>
            <w:rStyle w:val="Hyperlink"/>
          </w:rPr>
          <w:t>Resource 21 – How many cupcakes?</w:t>
        </w:r>
      </w:hyperlink>
      <w:r>
        <w:t xml:space="preserve"> and </w:t>
      </w:r>
      <w:r w:rsidR="6FC31C78">
        <w:t>a</w:t>
      </w:r>
      <w:r>
        <w:t>sk</w:t>
      </w:r>
      <w:r w:rsidR="003A01D5">
        <w:t xml:space="preserve"> students</w:t>
      </w:r>
      <w:r>
        <w:t>:</w:t>
      </w:r>
    </w:p>
    <w:p w14:paraId="38B44525" w14:textId="5A5073B1" w:rsidR="7E286395" w:rsidRDefault="25F5A1BC" w:rsidP="00E61E99">
      <w:pPr>
        <w:pStyle w:val="ListBullet"/>
        <w:ind w:left="1134"/>
      </w:pPr>
      <w:r>
        <w:t>How many cupcakes can be baked at one time in this tin?</w:t>
      </w:r>
    </w:p>
    <w:p w14:paraId="18A16851" w14:textId="0FEAA691" w:rsidR="7E286395" w:rsidRDefault="25F5A1BC" w:rsidP="00E61E99">
      <w:pPr>
        <w:pStyle w:val="ListBullet"/>
        <w:ind w:left="1134"/>
      </w:pPr>
      <w:r>
        <w:t>How do you know?</w:t>
      </w:r>
    </w:p>
    <w:p w14:paraId="7EEAF88E" w14:textId="43C22ED4" w:rsidR="7E286395" w:rsidRDefault="7E286395" w:rsidP="412F8869">
      <w:pPr>
        <w:pStyle w:val="ListNumber"/>
      </w:pPr>
      <w:r>
        <w:t>Allow different responses and different ways of seeing the 24 spaces in the cupcake tray. For example:</w:t>
      </w:r>
    </w:p>
    <w:p w14:paraId="3D93F807" w14:textId="28C05680" w:rsidR="7E286395" w:rsidRDefault="25F5A1BC" w:rsidP="00E61E99">
      <w:pPr>
        <w:pStyle w:val="ListBullet"/>
        <w:ind w:left="1134"/>
      </w:pPr>
      <w:r>
        <w:t>partitioning into rows of 6 and multiplying it by the 4 columns</w:t>
      </w:r>
    </w:p>
    <w:p w14:paraId="33F259E2" w14:textId="0EE6A0EA" w:rsidR="7E286395" w:rsidRDefault="25F5A1BC" w:rsidP="00E61E99">
      <w:pPr>
        <w:pStyle w:val="ListBullet"/>
        <w:ind w:left="1134"/>
      </w:pPr>
      <w:r>
        <w:t>counting by 2 across the top 2 rows to total 12, then doubling it.</w:t>
      </w:r>
    </w:p>
    <w:p w14:paraId="2AC961E5" w14:textId="27F7662C" w:rsidR="242DE15D" w:rsidRDefault="242DE15D" w:rsidP="412F8869">
      <w:pPr>
        <w:pStyle w:val="ListNumber"/>
      </w:pPr>
      <w:r>
        <w:t xml:space="preserve">Display and read </w:t>
      </w:r>
      <w:hyperlink w:anchor="_Resource_22_–" w:history="1">
        <w:r w:rsidRPr="00FF51D7">
          <w:rPr>
            <w:rStyle w:val="Hyperlink"/>
          </w:rPr>
          <w:t xml:space="preserve">Resource </w:t>
        </w:r>
        <w:r w:rsidR="000C3BAF" w:rsidRPr="00FF51D7">
          <w:rPr>
            <w:rStyle w:val="Hyperlink"/>
          </w:rPr>
          <w:t>22</w:t>
        </w:r>
        <w:r w:rsidRPr="00FF51D7">
          <w:rPr>
            <w:rStyle w:val="Hyperlink"/>
          </w:rPr>
          <w:t xml:space="preserve"> – a special order</w:t>
        </w:r>
      </w:hyperlink>
      <w:r w:rsidRPr="001B1BF0">
        <w:t>.</w:t>
      </w:r>
      <w:r>
        <w:t xml:space="preserve"> Do not take answers from students at this point.</w:t>
      </w:r>
    </w:p>
    <w:p w14:paraId="0EC1ED9A" w14:textId="71EC3D39" w:rsidR="242DE15D" w:rsidRDefault="1CAE0FA9" w:rsidP="412F8869">
      <w:pPr>
        <w:pStyle w:val="ListNumber"/>
      </w:pPr>
      <w:r>
        <w:t xml:space="preserve">Provide pairs of students with </w:t>
      </w:r>
      <w:r w:rsidR="16909098">
        <w:t xml:space="preserve">3 </w:t>
      </w:r>
      <w:r>
        <w:t xml:space="preserve">or more copies of </w:t>
      </w:r>
      <w:hyperlink w:anchor="_Resource_22_–" w:history="1">
        <w:r w:rsidRPr="00FF51D7">
          <w:rPr>
            <w:rStyle w:val="Hyperlink"/>
          </w:rPr>
          <w:t xml:space="preserve">Resource </w:t>
        </w:r>
        <w:r w:rsidR="32F653FD" w:rsidRPr="00FF51D7">
          <w:rPr>
            <w:rStyle w:val="Hyperlink"/>
          </w:rPr>
          <w:t>22</w:t>
        </w:r>
        <w:r w:rsidRPr="00FF51D7">
          <w:rPr>
            <w:rStyle w:val="Hyperlink"/>
          </w:rPr>
          <w:t xml:space="preserve"> – a special order</w:t>
        </w:r>
      </w:hyperlink>
      <w:r>
        <w:t xml:space="preserve"> and a large sheet of paper or VNPS.</w:t>
      </w:r>
    </w:p>
    <w:p w14:paraId="766F77A3" w14:textId="669A384B" w:rsidR="25C3B9D3" w:rsidRDefault="3BC4D80D" w:rsidP="412F8869">
      <w:pPr>
        <w:pStyle w:val="ListNumber"/>
      </w:pPr>
      <w:r>
        <w:t>Say that counting the cupcakes by ones is not an efficient strategy and to look for efficient ways to find the total.</w:t>
      </w:r>
      <w:r w:rsidR="62C88B50">
        <w:t xml:space="preserve"> </w:t>
      </w:r>
      <w:r>
        <w:t>Explain that students can partition the collection into smaller groups to make it easier to find the total, as they did with the 24 spaces in the cupcake tray. They will record these on a poster to explain how their strategies work.</w:t>
      </w:r>
    </w:p>
    <w:p w14:paraId="6E85BCF5" w14:textId="2B526316" w:rsidR="25C3B9D3" w:rsidRDefault="3BC4D80D" w:rsidP="412F8869">
      <w:pPr>
        <w:pStyle w:val="ListNumber"/>
      </w:pPr>
      <w:r>
        <w:t xml:space="preserve">Students solve the problem and present their </w:t>
      </w:r>
      <w:r w:rsidR="1FCADC04">
        <w:t xml:space="preserve">most efficient </w:t>
      </w:r>
      <w:r>
        <w:t>solution as a poster that shows how they solved the problem.</w:t>
      </w:r>
    </w:p>
    <w:p w14:paraId="4C641885" w14:textId="416FE146" w:rsidR="3D57D7F5" w:rsidRDefault="3D57D7F5" w:rsidP="412F8869">
      <w:pPr>
        <w:pStyle w:val="FeatureBox"/>
      </w:pPr>
      <w:r w:rsidRPr="412F8869">
        <w:rPr>
          <w:rStyle w:val="Strong"/>
        </w:rPr>
        <w:t>Note:</w:t>
      </w:r>
      <w:r>
        <w:t xml:space="preserve"> the goal at this point is to not direct students to use </w:t>
      </w:r>
      <w:proofErr w:type="gramStart"/>
      <w:r>
        <w:t>particular strategies</w:t>
      </w:r>
      <w:proofErr w:type="gramEnd"/>
      <w:r>
        <w:t>, but to allow them to explore their own way of solving the problem. The strategies used by students will be diverse and will reveal a lot about their understanding of multiplication and their fluency.</w:t>
      </w:r>
    </w:p>
    <w:p w14:paraId="47739865" w14:textId="7BAEBCDD" w:rsidR="3D57D7F5" w:rsidRDefault="3D57D7F5" w:rsidP="412F8869">
      <w:pPr>
        <w:pStyle w:val="FeatureBox"/>
      </w:pPr>
      <w:r>
        <w:t xml:space="preserve">Counting is the most basic strategy. Link skip counting with repeated addition and then with multiplication. Students using tens can consider the number of tens in each section to reinforce the connection between counting by tens and multiples of 10 </w:t>
      </w:r>
      <w:r w:rsidR="00E61E99">
        <w:t>(</w:t>
      </w:r>
      <w:r>
        <w:t xml:space="preserve">see </w:t>
      </w:r>
      <w:r w:rsidR="005C5B87">
        <w:fldChar w:fldCharType="begin"/>
      </w:r>
      <w:r w:rsidR="005C5B87">
        <w:instrText xml:space="preserve"> REF _Ref164403496 \h </w:instrText>
      </w:r>
      <w:r w:rsidR="005C5B87">
        <w:fldChar w:fldCharType="separate"/>
      </w:r>
      <w:r w:rsidR="00BC3608">
        <w:t xml:space="preserve">Figure </w:t>
      </w:r>
      <w:r w:rsidR="00BC3608">
        <w:rPr>
          <w:noProof/>
        </w:rPr>
        <w:t>11</w:t>
      </w:r>
      <w:r w:rsidR="005C5B87">
        <w:fldChar w:fldCharType="end"/>
      </w:r>
      <w:r w:rsidR="00E61E99">
        <w:t>)</w:t>
      </w:r>
      <w:r w:rsidRPr="005C5B87">
        <w:t>.</w:t>
      </w:r>
    </w:p>
    <w:p w14:paraId="7DE67E11" w14:textId="5B3FFB8D" w:rsidR="005C5B87" w:rsidRDefault="005C5B87" w:rsidP="005C5B87">
      <w:pPr>
        <w:pStyle w:val="Caption"/>
      </w:pPr>
      <w:bookmarkStart w:id="103" w:name="_Ref164403496"/>
      <w:r>
        <w:t xml:space="preserve">Figure </w:t>
      </w:r>
      <w:r>
        <w:fldChar w:fldCharType="begin"/>
      </w:r>
      <w:r>
        <w:instrText xml:space="preserve"> SEQ Figure \* ARABIC </w:instrText>
      </w:r>
      <w:r>
        <w:fldChar w:fldCharType="separate"/>
      </w:r>
      <w:r w:rsidR="00BC3608">
        <w:rPr>
          <w:noProof/>
        </w:rPr>
        <w:t>11</w:t>
      </w:r>
      <w:r>
        <w:rPr>
          <w:noProof/>
        </w:rPr>
        <w:fldChar w:fldCharType="end"/>
      </w:r>
      <w:bookmarkEnd w:id="103"/>
      <w:r>
        <w:t xml:space="preserve"> </w:t>
      </w:r>
      <w:r w:rsidR="099E4AD5">
        <w:t>–</w:t>
      </w:r>
      <w:r>
        <w:t xml:space="preserve"> counting by 2s and counting by 5s</w:t>
      </w:r>
    </w:p>
    <w:p w14:paraId="5F46643E" w14:textId="168FA6A7" w:rsidR="73B35F71" w:rsidRDefault="73B35F71" w:rsidP="412F8869">
      <w:r>
        <w:rPr>
          <w:noProof/>
        </w:rPr>
        <w:drawing>
          <wp:inline distT="0" distB="0" distL="0" distR="0" wp14:anchorId="4ADE3D3D" wp14:editId="1CF2BA5C">
            <wp:extent cx="2929244" cy="2618014"/>
            <wp:effectExtent l="0" t="0" r="5080" b="0"/>
            <wp:docPr id="2139074753" name="Picture 2139074753" descr="Two arrays of chocolate muffins in 6 rows of 9. &#10;The first array is labelled counting by twos and is partitioned to show groups of 2. Next to it is a repeated addition number sentence grouping the twos into 10s, showing 5 × 10 + 4 to make 54.&#10;The second array is partitioned into groups of 5 and is annotated counting by fives with the number pattern 5, 10, 15, 20, 25, 30, 35, 40, 45, 50 and 4 more makes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9074753" name="Picture 2139074753" descr="Two arrays of chocolate muffins in 6 rows of 9. &#10;The first array is labelled counting by twos and is partitioned to show groups of 2. Next to it is a repeated addition number sentence grouping the twos into 10s, showing 5 × 10 + 4 to make 54.&#10;The second array is partitioned into groups of 5 and is annotated counting by fives with the number pattern 5, 10, 15, 20, 25, 30, 35, 40, 45, 50 and 4 more makes 54."/>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945875" cy="2632878"/>
                    </a:xfrm>
                    <a:prstGeom prst="rect">
                      <a:avLst/>
                    </a:prstGeom>
                  </pic:spPr>
                </pic:pic>
              </a:graphicData>
            </a:graphic>
          </wp:inline>
        </w:drawing>
      </w:r>
    </w:p>
    <w:p w14:paraId="7EC40154" w14:textId="6FAFE369" w:rsidR="0DFA5675" w:rsidRDefault="0DFA5675" w:rsidP="412F8869">
      <w:pPr>
        <w:pStyle w:val="FeatureBox"/>
      </w:pPr>
      <w:r w:rsidRPr="412F8869">
        <w:rPr>
          <w:rStyle w:val="Strong"/>
        </w:rPr>
        <w:t>Note:</w:t>
      </w:r>
      <w:r>
        <w:t xml:space="preserve"> </w:t>
      </w:r>
      <w:r w:rsidR="00E61E99">
        <w:t xml:space="preserve">one </w:t>
      </w:r>
      <w:r>
        <w:t xml:space="preserve">strategy involves partitioning the array into smaller sections, then multiplying to find the number of cupcakes in each section. This applies the distributive property: a × (b + c) = (a × b) + (a × c) </w:t>
      </w:r>
      <w:r w:rsidR="00E61E99">
        <w:t>(</w:t>
      </w:r>
      <w:r>
        <w:t xml:space="preserve">see </w:t>
      </w:r>
      <w:r w:rsidR="005C5B87">
        <w:fldChar w:fldCharType="begin"/>
      </w:r>
      <w:r w:rsidR="005C5B87">
        <w:instrText xml:space="preserve"> REF _Ref164403547 \h </w:instrText>
      </w:r>
      <w:r w:rsidR="005C5B87">
        <w:fldChar w:fldCharType="separate"/>
      </w:r>
      <w:r w:rsidR="00BC3608">
        <w:t xml:space="preserve">Figure </w:t>
      </w:r>
      <w:r w:rsidR="00BC3608">
        <w:rPr>
          <w:noProof/>
        </w:rPr>
        <w:t>12</w:t>
      </w:r>
      <w:r w:rsidR="005C5B87">
        <w:fldChar w:fldCharType="end"/>
      </w:r>
      <w:r w:rsidR="00E61E99">
        <w:t>)</w:t>
      </w:r>
      <w:r w:rsidRPr="005C5B87">
        <w:t>.</w:t>
      </w:r>
    </w:p>
    <w:p w14:paraId="272502C8" w14:textId="7A06FF67" w:rsidR="005C5B87" w:rsidRDefault="005C5B87" w:rsidP="005C5B87">
      <w:pPr>
        <w:pStyle w:val="Caption"/>
      </w:pPr>
      <w:bookmarkStart w:id="104" w:name="_Ref164403547"/>
      <w:r>
        <w:t xml:space="preserve">Figure </w:t>
      </w:r>
      <w:r>
        <w:fldChar w:fldCharType="begin"/>
      </w:r>
      <w:r>
        <w:instrText xml:space="preserve"> SEQ Figure \* ARABIC </w:instrText>
      </w:r>
      <w:r>
        <w:fldChar w:fldCharType="separate"/>
      </w:r>
      <w:r w:rsidR="00BC3608">
        <w:rPr>
          <w:noProof/>
        </w:rPr>
        <w:t>12</w:t>
      </w:r>
      <w:r>
        <w:rPr>
          <w:noProof/>
        </w:rPr>
        <w:fldChar w:fldCharType="end"/>
      </w:r>
      <w:bookmarkEnd w:id="104"/>
      <w:r>
        <w:t xml:space="preserve"> </w:t>
      </w:r>
      <w:r w:rsidR="6E524133">
        <w:t>–</w:t>
      </w:r>
      <w:r>
        <w:t xml:space="preserve"> distributive property example</w:t>
      </w:r>
    </w:p>
    <w:p w14:paraId="58E9E200" w14:textId="1A803CE9" w:rsidR="4461D08F" w:rsidRDefault="4461D08F" w:rsidP="412F8869">
      <w:r>
        <w:rPr>
          <w:noProof/>
        </w:rPr>
        <w:drawing>
          <wp:inline distT="0" distB="0" distL="0" distR="0" wp14:anchorId="1BEF6130" wp14:editId="1EF09662">
            <wp:extent cx="2262753" cy="1786632"/>
            <wp:effectExtent l="0" t="0" r="4445" b="4445"/>
            <wp:docPr id="582681596" name="Picture 582681596" descr="An array of 54 chocolate muffins organised in 6 rows of 9. The array is partitioned one time vertically and is annotated 6 fives equals 30 and 6 fours equals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681596" name="Picture 582681596" descr="An array of 54 chocolate muffins organised in 6 rows of 9. The array is partitioned one time vertically and is annotated 6 fives equals 30 and 6 fours equals 24."/>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269131" cy="1791668"/>
                    </a:xfrm>
                    <a:prstGeom prst="rect">
                      <a:avLst/>
                    </a:prstGeom>
                  </pic:spPr>
                </pic:pic>
              </a:graphicData>
            </a:graphic>
          </wp:inline>
        </w:drawing>
      </w:r>
    </w:p>
    <w:p w14:paraId="1987AE5E" w14:textId="08BBD1FB" w:rsidR="187A878B" w:rsidRDefault="187A878B" w:rsidP="412F8869">
      <w:pPr>
        <w:pStyle w:val="FeatureBox"/>
      </w:pPr>
      <w:r w:rsidRPr="412F8869">
        <w:rPr>
          <w:rStyle w:val="Strong"/>
        </w:rPr>
        <w:t>Note:</w:t>
      </w:r>
      <w:r>
        <w:t xml:space="preserve"> compensation involves making a ‘friendlier’ number of rows or columns, by extending the array and later subtracting. This is another use of the distributive property of multiplication </w:t>
      </w:r>
      <w:r w:rsidR="0017707E">
        <w:t>(see</w:t>
      </w:r>
      <w:r>
        <w:t xml:space="preserve"> </w:t>
      </w:r>
      <w:r w:rsidR="001A5BDB">
        <w:fldChar w:fldCharType="begin"/>
      </w:r>
      <w:r w:rsidR="001A5BDB">
        <w:instrText xml:space="preserve"> REF _Ref164403591 \h </w:instrText>
      </w:r>
      <w:r w:rsidR="001A5BDB">
        <w:fldChar w:fldCharType="separate"/>
      </w:r>
      <w:r w:rsidR="00BC3608">
        <w:t xml:space="preserve">Figure </w:t>
      </w:r>
      <w:r w:rsidR="00BC3608">
        <w:rPr>
          <w:noProof/>
        </w:rPr>
        <w:t>13</w:t>
      </w:r>
      <w:r w:rsidR="001A5BDB">
        <w:fldChar w:fldCharType="end"/>
      </w:r>
      <w:r w:rsidR="0017707E">
        <w:t>)</w:t>
      </w:r>
      <w:r>
        <w:t>.</w:t>
      </w:r>
    </w:p>
    <w:p w14:paraId="4030CD31" w14:textId="7EB8D469" w:rsidR="001A5BDB" w:rsidRDefault="001A5BDB" w:rsidP="001A5BDB">
      <w:pPr>
        <w:pStyle w:val="Caption"/>
      </w:pPr>
      <w:bookmarkStart w:id="105" w:name="_Ref164403591"/>
      <w:r>
        <w:t xml:space="preserve">Figure </w:t>
      </w:r>
      <w:r>
        <w:fldChar w:fldCharType="begin"/>
      </w:r>
      <w:r>
        <w:instrText xml:space="preserve"> SEQ Figure \* ARABIC </w:instrText>
      </w:r>
      <w:r>
        <w:fldChar w:fldCharType="separate"/>
      </w:r>
      <w:r w:rsidR="00BC3608">
        <w:rPr>
          <w:noProof/>
        </w:rPr>
        <w:t>13</w:t>
      </w:r>
      <w:r>
        <w:rPr>
          <w:noProof/>
        </w:rPr>
        <w:fldChar w:fldCharType="end"/>
      </w:r>
      <w:bookmarkEnd w:id="105"/>
      <w:r>
        <w:t xml:space="preserve"> </w:t>
      </w:r>
      <w:r w:rsidR="4C212BCC">
        <w:t>–</w:t>
      </w:r>
      <w:r>
        <w:t xml:space="preserve"> compensation example</w:t>
      </w:r>
    </w:p>
    <w:p w14:paraId="78E49FFA" w14:textId="4647A7B8" w:rsidR="412F8869" w:rsidRDefault="3DB31D15" w:rsidP="0B270633">
      <w:r>
        <w:rPr>
          <w:noProof/>
        </w:rPr>
        <w:drawing>
          <wp:inline distT="0" distB="0" distL="0" distR="0" wp14:anchorId="038FB5F7" wp14:editId="56F31741">
            <wp:extent cx="4165259" cy="1883044"/>
            <wp:effectExtent l="0" t="0" r="6985" b="3175"/>
            <wp:docPr id="123560376" name="Picture 123560376" descr="An array of 60 chocolate muffins organised into 6 rows of 10. The final column of 6 muffins is shaded with a statement saying '6 tens equals 60 then take away 6 makes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60376" name="Picture 123560376" descr="An array of 60 chocolate muffins organised into 6 rows of 10. The final column of 6 muffins is shaded with a statement saying '6 tens equals 60 then take away 6 makes 54.'"/>
                    <pic:cNvPicPr/>
                  </pic:nvPicPr>
                  <pic:blipFill>
                    <a:blip r:embed="rId65" cstate="print">
                      <a:extLst>
                        <a:ext uri="{28A0092B-C50C-407E-A947-70E740481C1C}">
                          <a14:useLocalDpi xmlns:a14="http://schemas.microsoft.com/office/drawing/2010/main" val="0"/>
                        </a:ext>
                      </a:extLst>
                    </a:blip>
                    <a:stretch>
                      <a:fillRect/>
                    </a:stretch>
                  </pic:blipFill>
                  <pic:spPr>
                    <a:xfrm>
                      <a:off x="0" y="0"/>
                      <a:ext cx="4171153" cy="1885708"/>
                    </a:xfrm>
                    <a:prstGeom prst="rect">
                      <a:avLst/>
                    </a:prstGeom>
                  </pic:spPr>
                </pic:pic>
              </a:graphicData>
            </a:graphic>
          </wp:inline>
        </w:drawing>
      </w:r>
    </w:p>
    <w:p w14:paraId="33709F38" w14:textId="050FFB91" w:rsidR="412F8869" w:rsidRDefault="3DB31D15" w:rsidP="0B270633">
      <w:pPr>
        <w:pStyle w:val="FeatureBox"/>
      </w:pPr>
      <w:r w:rsidRPr="0B270633">
        <w:rPr>
          <w:rStyle w:val="Strong"/>
        </w:rPr>
        <w:t>Note:</w:t>
      </w:r>
      <w:r>
        <w:t xml:space="preserve"> </w:t>
      </w:r>
      <w:r w:rsidR="001A5BDB">
        <w:fldChar w:fldCharType="begin"/>
      </w:r>
      <w:r w:rsidR="001A5BDB">
        <w:instrText xml:space="preserve"> REF _Ref164403613 \h </w:instrText>
      </w:r>
      <w:r w:rsidR="001A5BDB">
        <w:fldChar w:fldCharType="separate"/>
      </w:r>
      <w:r w:rsidR="00BC3608">
        <w:t xml:space="preserve">Figure </w:t>
      </w:r>
      <w:r w:rsidR="00BC3608">
        <w:rPr>
          <w:noProof/>
        </w:rPr>
        <w:t>14</w:t>
      </w:r>
      <w:r w:rsidR="001A5BDB">
        <w:fldChar w:fldCharType="end"/>
      </w:r>
      <w:r w:rsidR="00013488">
        <w:t xml:space="preserve"> </w:t>
      </w:r>
      <w:r>
        <w:t>uses doubling. Repeated doubling using multiplication uses the associative property. To multiply by 4, first multiply by 2, then 2 again. The associative property can be used with factors of numbers. a × (b × c) = (a × b) × c.</w:t>
      </w:r>
    </w:p>
    <w:p w14:paraId="582D5BE7" w14:textId="752AEFF0" w:rsidR="001A5BDB" w:rsidRDefault="001A5BDB" w:rsidP="001A5BDB">
      <w:pPr>
        <w:pStyle w:val="Caption"/>
      </w:pPr>
      <w:bookmarkStart w:id="106" w:name="_Ref164403613"/>
      <w:r>
        <w:t xml:space="preserve">Figure </w:t>
      </w:r>
      <w:r>
        <w:fldChar w:fldCharType="begin"/>
      </w:r>
      <w:r>
        <w:instrText xml:space="preserve"> SEQ Figure \* ARABIC </w:instrText>
      </w:r>
      <w:r>
        <w:fldChar w:fldCharType="separate"/>
      </w:r>
      <w:r w:rsidR="00BC3608">
        <w:rPr>
          <w:noProof/>
        </w:rPr>
        <w:t>14</w:t>
      </w:r>
      <w:r>
        <w:rPr>
          <w:noProof/>
        </w:rPr>
        <w:fldChar w:fldCharType="end"/>
      </w:r>
      <w:bookmarkEnd w:id="106"/>
      <w:r>
        <w:t xml:space="preserve"> </w:t>
      </w:r>
      <w:r w:rsidR="44F34580">
        <w:t>–</w:t>
      </w:r>
      <w:r>
        <w:t xml:space="preserve"> doubling</w:t>
      </w:r>
    </w:p>
    <w:p w14:paraId="2D76CBEA" w14:textId="20D1B54E" w:rsidR="00933115" w:rsidRDefault="46BC9E78" w:rsidP="00D954DC">
      <w:r>
        <w:rPr>
          <w:noProof/>
        </w:rPr>
        <w:drawing>
          <wp:inline distT="0" distB="0" distL="0" distR="0" wp14:anchorId="35758AA8" wp14:editId="58AFD8B8">
            <wp:extent cx="3650648" cy="2000250"/>
            <wp:effectExtent l="0" t="0" r="6985" b="0"/>
            <wp:docPr id="780612278" name="Picture 780612278" descr="An array of 54 chocolate muffins partitioned to demonstrate doubling of twelves. It is labelled 'double 12 is 24, double 24 is 48 then six more makes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612278" name="Picture 780612278" descr="An array of 54 chocolate muffins partitioned to demonstrate doubling of twelves. It is labelled 'double 12 is 24, double 24 is 48 then six more makes 54.'"/>
                    <pic:cNvPicPr/>
                  </pic:nvPicPr>
                  <pic:blipFill>
                    <a:blip r:embed="rId66">
                      <a:extLst>
                        <a:ext uri="{28A0092B-C50C-407E-A947-70E740481C1C}">
                          <a14:useLocalDpi xmlns:a14="http://schemas.microsoft.com/office/drawing/2010/main" val="0"/>
                        </a:ext>
                      </a:extLst>
                    </a:blip>
                    <a:stretch>
                      <a:fillRect/>
                    </a:stretch>
                  </pic:blipFill>
                  <pic:spPr>
                    <a:xfrm>
                      <a:off x="0" y="0"/>
                      <a:ext cx="3656508" cy="2003461"/>
                    </a:xfrm>
                    <a:prstGeom prst="rect">
                      <a:avLst/>
                    </a:prstGeom>
                  </pic:spPr>
                </pic:pic>
              </a:graphicData>
            </a:graphic>
          </wp:inline>
        </w:drawing>
      </w:r>
      <w:r w:rsidR="00933115">
        <w:br w:type="page"/>
      </w:r>
    </w:p>
    <w:p w14:paraId="7890D54D" w14:textId="202B054B" w:rsidR="00D973A3" w:rsidRDefault="00D973A3" w:rsidP="00D973A3">
      <w:r>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2F740D" w14:paraId="55437F79" w14:textId="77777777" w:rsidTr="0048DABD">
        <w:trPr>
          <w:cnfStyle w:val="100000000000" w:firstRow="1" w:lastRow="0" w:firstColumn="0" w:lastColumn="0" w:oddVBand="0" w:evenVBand="0" w:oddHBand="0" w:evenHBand="0" w:firstRowFirstColumn="0" w:firstRowLastColumn="0" w:lastRowFirstColumn="0" w:lastRowLastColumn="0"/>
        </w:trPr>
        <w:tc>
          <w:tcPr>
            <w:tcW w:w="7280" w:type="dxa"/>
          </w:tcPr>
          <w:p w14:paraId="601F344B" w14:textId="77777777" w:rsidR="002F740D" w:rsidRDefault="002F740D">
            <w:r w:rsidRPr="004127B5">
              <w:t>Too hard?</w:t>
            </w:r>
          </w:p>
        </w:tc>
        <w:tc>
          <w:tcPr>
            <w:tcW w:w="7280" w:type="dxa"/>
          </w:tcPr>
          <w:p w14:paraId="282602BB" w14:textId="77777777" w:rsidR="002F740D" w:rsidRDefault="002F740D">
            <w:r w:rsidRPr="004127B5">
              <w:t>Too easy?</w:t>
            </w:r>
          </w:p>
        </w:tc>
      </w:tr>
      <w:tr w:rsidR="002F740D" w14:paraId="4872B37B" w14:textId="77777777" w:rsidTr="0048DABD">
        <w:trPr>
          <w:cnfStyle w:val="000000100000" w:firstRow="0" w:lastRow="0" w:firstColumn="0" w:lastColumn="0" w:oddVBand="0" w:evenVBand="0" w:oddHBand="1" w:evenHBand="0" w:firstRowFirstColumn="0" w:firstRowLastColumn="0" w:lastRowFirstColumn="0" w:lastRowLastColumn="0"/>
        </w:trPr>
        <w:tc>
          <w:tcPr>
            <w:tcW w:w="7280" w:type="dxa"/>
          </w:tcPr>
          <w:p w14:paraId="5131F54C" w14:textId="6010A01E" w:rsidR="002F740D" w:rsidRDefault="162D6C6B">
            <w:r>
              <w:t xml:space="preserve">Students cannot </w:t>
            </w:r>
            <w:r w:rsidR="5BD54A2C">
              <w:t>use flexible partitioning within multiplication</w:t>
            </w:r>
            <w:r>
              <w:t>.</w:t>
            </w:r>
          </w:p>
          <w:p w14:paraId="5288336F" w14:textId="3789DEF8" w:rsidR="002F740D" w:rsidRDefault="584DB9E5">
            <w:pPr>
              <w:pStyle w:val="ListBullet"/>
            </w:pPr>
            <w:r>
              <w:t xml:space="preserve">Support students by making the problem smaller. Ask them to consider how many cupcakes are on </w:t>
            </w:r>
            <w:r w:rsidR="263B74D0">
              <w:t xml:space="preserve">2 </w:t>
            </w:r>
            <w:r>
              <w:t>trays of 24. Model how to use a smaller partition they are familiar with to find the total of the cupcakes on 2 trays.</w:t>
            </w:r>
          </w:p>
          <w:p w14:paraId="56C8765E" w14:textId="720F8919" w:rsidR="002F740D" w:rsidRDefault="584DB9E5">
            <w:pPr>
              <w:pStyle w:val="ListBullet"/>
            </w:pPr>
            <w:r>
              <w:t>Once students have found an answer for 2 trays, support them to build up to 4 and 8 trays</w:t>
            </w:r>
            <w:r w:rsidR="367400A6">
              <w:t>.</w:t>
            </w:r>
          </w:p>
        </w:tc>
        <w:tc>
          <w:tcPr>
            <w:tcW w:w="7280" w:type="dxa"/>
          </w:tcPr>
          <w:p w14:paraId="2B9F7345" w14:textId="0D7F8457" w:rsidR="002F740D" w:rsidRDefault="003B4587">
            <w:r>
              <w:t>S</w:t>
            </w:r>
            <w:r w:rsidR="162D6C6B">
              <w:t xml:space="preserve">tudents can </w:t>
            </w:r>
            <w:r w:rsidR="15A93A49">
              <w:t>use flexible partitioning within multiplication.</w:t>
            </w:r>
          </w:p>
          <w:p w14:paraId="1C2614B1" w14:textId="78BB60D2" w:rsidR="002F740D" w:rsidRDefault="49288CC5">
            <w:pPr>
              <w:pStyle w:val="ListBullet"/>
            </w:pPr>
            <w:r>
              <w:t>Explain that Charlie has been asked to donate 96 muffins for the local school fete. What combinations of his special tin (6 muffins) and his regular tin (24 muffins) could he use to bake these muffins? For example, 4 regular trays. Ask students how to find all the possible combinations.</w:t>
            </w:r>
          </w:p>
          <w:p w14:paraId="398F45BA" w14:textId="1E9B4925" w:rsidR="002F740D" w:rsidRDefault="49288CC5">
            <w:pPr>
              <w:pStyle w:val="ListBullet"/>
            </w:pPr>
            <w:r>
              <w:t xml:space="preserve">Provide students with copies of </w:t>
            </w:r>
            <w:hyperlink w:anchor="_Resource_23_–" w:history="1">
              <w:r w:rsidRPr="000A653F">
                <w:rPr>
                  <w:rStyle w:val="Hyperlink"/>
                </w:rPr>
                <w:t xml:space="preserve">Resource </w:t>
              </w:r>
              <w:r w:rsidR="32F653FD" w:rsidRPr="000A653F">
                <w:rPr>
                  <w:rStyle w:val="Hyperlink"/>
                </w:rPr>
                <w:t>23</w:t>
              </w:r>
              <w:r w:rsidRPr="000A653F">
                <w:rPr>
                  <w:rStyle w:val="Hyperlink"/>
                </w:rPr>
                <w:t xml:space="preserve"> – busy cupcake day</w:t>
              </w:r>
            </w:hyperlink>
            <w:r>
              <w:t>. Pose the problem: On a very busy day, Charlie baked 12 regular trays of cupcakes for a large catering order. How many cupcakes are there altogether? Students create a poster to show their thinking.</w:t>
            </w:r>
          </w:p>
        </w:tc>
      </w:tr>
    </w:tbl>
    <w:p w14:paraId="49192FDD" w14:textId="77777777" w:rsidR="00933115" w:rsidRPr="00B569AB" w:rsidRDefault="00933115" w:rsidP="00933A0D">
      <w:pPr>
        <w:rPr>
          <w:rStyle w:val="normaltextrun"/>
        </w:rPr>
      </w:pPr>
      <w:r w:rsidRPr="00B569AB">
        <w:rPr>
          <w:rStyle w:val="normaltextrun"/>
        </w:rPr>
        <w:br w:type="page"/>
      </w:r>
    </w:p>
    <w:p w14:paraId="3D79494D" w14:textId="790B7F22" w:rsidR="00175694" w:rsidRDefault="50353240" w:rsidP="7CB55AC3">
      <w:pPr>
        <w:pStyle w:val="Heading3"/>
      </w:pPr>
      <w:bookmarkStart w:id="107" w:name="_Toc166163421"/>
      <w:r>
        <w:t xml:space="preserve">Stage 3 </w:t>
      </w:r>
      <w:r w:rsidR="5848F39F">
        <w:t xml:space="preserve">task </w:t>
      </w:r>
      <w:r>
        <w:t>– distributive property with partial products</w:t>
      </w:r>
      <w:bookmarkEnd w:id="107"/>
    </w:p>
    <w:p w14:paraId="61C43C72" w14:textId="77777777" w:rsidR="00175694" w:rsidRDefault="3CE0E8B0" w:rsidP="3CE7A20A">
      <w:r>
        <w:t>The table below contains suggested learning intentions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3CE7A20A" w14:paraId="769A16F9" w14:textId="77777777" w:rsidTr="0048DABD">
        <w:trPr>
          <w:cnfStyle w:val="100000000000" w:firstRow="1" w:lastRow="0" w:firstColumn="0" w:lastColumn="0" w:oddVBand="0" w:evenVBand="0" w:oddHBand="0" w:evenHBand="0" w:firstRowFirstColumn="0" w:firstRowLastColumn="0" w:lastRowFirstColumn="0" w:lastRowLastColumn="0"/>
          <w:trHeight w:val="300"/>
        </w:trPr>
        <w:tc>
          <w:tcPr>
            <w:tcW w:w="7280" w:type="dxa"/>
          </w:tcPr>
          <w:p w14:paraId="2786A051" w14:textId="77777777" w:rsidR="3CE7A20A" w:rsidRDefault="3CE7A20A">
            <w:r>
              <w:t>Core concept learning intentions</w:t>
            </w:r>
          </w:p>
        </w:tc>
        <w:tc>
          <w:tcPr>
            <w:tcW w:w="7280" w:type="dxa"/>
          </w:tcPr>
          <w:p w14:paraId="23CFEEB7" w14:textId="77777777" w:rsidR="3CE7A20A" w:rsidRDefault="3CE7A20A">
            <w:r>
              <w:t>Core concept success criteria</w:t>
            </w:r>
          </w:p>
        </w:tc>
      </w:tr>
      <w:tr w:rsidR="3CE7A20A" w14:paraId="18194F66" w14:textId="77777777" w:rsidTr="0048DABD">
        <w:trPr>
          <w:cnfStyle w:val="000000100000" w:firstRow="0" w:lastRow="0" w:firstColumn="0" w:lastColumn="0" w:oddVBand="0" w:evenVBand="0" w:oddHBand="1" w:evenHBand="0" w:firstRowFirstColumn="0" w:firstRowLastColumn="0" w:lastRowFirstColumn="0" w:lastRowLastColumn="0"/>
          <w:trHeight w:val="300"/>
        </w:trPr>
        <w:tc>
          <w:tcPr>
            <w:tcW w:w="7280" w:type="dxa"/>
          </w:tcPr>
          <w:p w14:paraId="0C2DDFAC" w14:textId="1EFEC460" w:rsidR="3CE7A20A" w:rsidRDefault="3CE7A20A">
            <w:r>
              <w:t>Students are learning to:</w:t>
            </w:r>
          </w:p>
          <w:p w14:paraId="1865DDA1" w14:textId="7B12A4E2" w:rsidR="21A6F6E1" w:rsidRDefault="5838D5D9" w:rsidP="3CE7A20A">
            <w:pPr>
              <w:pStyle w:val="ListBullet"/>
            </w:pPr>
            <w:r>
              <w:t>use partitioning and place value to multiply 2-, 3-, and 4-digit numbers by one-digit numbers</w:t>
            </w:r>
          </w:p>
          <w:p w14:paraId="1D791C4F" w14:textId="7D96F74B" w:rsidR="21A6F6E1" w:rsidRDefault="5838D5D9" w:rsidP="3CE7A20A">
            <w:pPr>
              <w:pStyle w:val="ListBullet"/>
            </w:pPr>
            <w:r>
              <w:t>apply place value to partition, regroup and rename numbers to 1 billion.</w:t>
            </w:r>
          </w:p>
        </w:tc>
        <w:tc>
          <w:tcPr>
            <w:tcW w:w="7280" w:type="dxa"/>
          </w:tcPr>
          <w:p w14:paraId="5399F0CD" w14:textId="199BE6A5" w:rsidR="3CE7A20A" w:rsidRDefault="3CE7A20A">
            <w:r>
              <w:t>Students can:</w:t>
            </w:r>
          </w:p>
          <w:p w14:paraId="50701DA2" w14:textId="528AE097" w:rsidR="7D728A02" w:rsidRDefault="20F4035E" w:rsidP="3CE7A20A">
            <w:pPr>
              <w:pStyle w:val="ListBullet"/>
            </w:pPr>
            <w:r>
              <w:t>use the distributive property with partial products to solve problems by multiplying the hundreds, then the tens and then the ones</w:t>
            </w:r>
          </w:p>
          <w:p w14:paraId="2CF9F23D" w14:textId="3B6F8944" w:rsidR="7D728A02" w:rsidRDefault="20F4035E" w:rsidP="3CE7A20A">
            <w:pPr>
              <w:pStyle w:val="ListBullet"/>
            </w:pPr>
            <w:r>
              <w:t>regroup numbers in different forms.</w:t>
            </w:r>
          </w:p>
        </w:tc>
      </w:tr>
    </w:tbl>
    <w:p w14:paraId="4F352E4E" w14:textId="2217B018" w:rsidR="00175694" w:rsidRDefault="00AC047C" w:rsidP="3CE7A20A">
      <w:pPr>
        <w:pStyle w:val="FeatureBox"/>
      </w:pPr>
      <w:r>
        <w:t xml:space="preserve">This lesson is an adaptation of </w:t>
      </w:r>
      <w:hyperlink r:id="rId67">
        <w:r>
          <w:rPr>
            <w:rStyle w:val="Hyperlink"/>
          </w:rPr>
          <w:t>Distributive Property with Four</w:t>
        </w:r>
      </w:hyperlink>
      <w:r>
        <w:t xml:space="preserve"> by Katz from</w:t>
      </w:r>
      <w:r w:rsidR="00B569AB">
        <w:t xml:space="preserve"> the</w:t>
      </w:r>
      <w:r>
        <w:t xml:space="preserve"> </w:t>
      </w:r>
      <w:hyperlink r:id="rId68" w:history="1">
        <w:r w:rsidRPr="00B569AB">
          <w:rPr>
            <w:rStyle w:val="Hyperlink"/>
          </w:rPr>
          <w:t>Open Middle</w:t>
        </w:r>
      </w:hyperlink>
      <w:r w:rsidR="00B569AB" w:rsidRPr="00B569AB">
        <w:t xml:space="preserve"> website</w:t>
      </w:r>
      <w:r w:rsidR="37DE4E1A" w:rsidRPr="00B569AB">
        <w:t>.</w:t>
      </w:r>
    </w:p>
    <w:p w14:paraId="214FB59F" w14:textId="21BE39BB" w:rsidR="00175694" w:rsidRDefault="5F879F09" w:rsidP="3CE7A20A">
      <w:pPr>
        <w:pStyle w:val="ListNumber"/>
      </w:pPr>
      <w:r>
        <w:t>Display the number sentence 321 × 9, that was used in the previous lesson. Revise how it could be solved using the distributive property (300 × 9) + (20 × 9) + (1 × 9).</w:t>
      </w:r>
    </w:p>
    <w:p w14:paraId="4405126F" w14:textId="23E6CA4F" w:rsidR="00175694" w:rsidRDefault="5F879F09" w:rsidP="3CE7A20A">
      <w:pPr>
        <w:pStyle w:val="ListNumber"/>
      </w:pPr>
      <w:r>
        <w:t xml:space="preserve">Write 28 = </w:t>
      </w:r>
      <w:proofErr w:type="gramStart"/>
      <w:r>
        <w:t>( _</w:t>
      </w:r>
      <w:proofErr w:type="gramEnd"/>
      <w:r>
        <w:t xml:space="preserve"> _ × 2) + ( _ × 2)</w:t>
      </w:r>
      <w:r w:rsidR="2E423997">
        <w:t xml:space="preserve"> on the board</w:t>
      </w:r>
      <w:r w:rsidR="54307A8E">
        <w:t xml:space="preserve"> and ask</w:t>
      </w:r>
      <w:r w:rsidR="3769C644">
        <w:t xml:space="preserve"> </w:t>
      </w:r>
      <w:r w:rsidR="54307A8E">
        <w:t>w</w:t>
      </w:r>
      <w:r>
        <w:t>hat numbers could be used to make the statement true</w:t>
      </w:r>
      <w:r w:rsidR="54307A8E">
        <w:t>.</w:t>
      </w:r>
    </w:p>
    <w:p w14:paraId="7EB3B029" w14:textId="48660BAF" w:rsidR="00175694" w:rsidRDefault="5F879F09" w:rsidP="3CE7A20A">
      <w:pPr>
        <w:pStyle w:val="ListNumber"/>
      </w:pPr>
      <w:r>
        <w:t>Explain that this statement is a form of distributive property using partial products.</w:t>
      </w:r>
    </w:p>
    <w:p w14:paraId="26254C5F" w14:textId="446D234D" w:rsidR="00175694" w:rsidRDefault="5F879F09" w:rsidP="3CE7A20A">
      <w:pPr>
        <w:pStyle w:val="ListNumber"/>
      </w:pPr>
      <w:r>
        <w:t>Work through the problem on the whiteboard, modelling thinking aloud. For this statement to be true:</w:t>
      </w:r>
    </w:p>
    <w:p w14:paraId="6053959B" w14:textId="2EF29D39" w:rsidR="00175694" w:rsidRDefault="00CE39C8" w:rsidP="0017707E">
      <w:pPr>
        <w:pStyle w:val="ListBullet"/>
        <w:ind w:left="1134"/>
      </w:pPr>
      <w:r>
        <w:t xml:space="preserve">We </w:t>
      </w:r>
      <w:r w:rsidR="68A62434">
        <w:t>a</w:t>
      </w:r>
      <w:r w:rsidR="5F879F09">
        <w:t>re working backwards, so we need to use the inverse of multiplication to find the partial products (the missing numbers).</w:t>
      </w:r>
    </w:p>
    <w:p w14:paraId="6FAEB2B3" w14:textId="0408FF7B" w:rsidR="00175694" w:rsidRDefault="5F879F09" w:rsidP="0017707E">
      <w:pPr>
        <w:pStyle w:val="ListBullet"/>
        <w:ind w:left="1134"/>
      </w:pPr>
      <w:r>
        <w:t>28 must first be divided by 2. This equals 14.</w:t>
      </w:r>
    </w:p>
    <w:p w14:paraId="6104F13A" w14:textId="4F14782A" w:rsidR="00175694" w:rsidRDefault="00CE39C8" w:rsidP="0017707E">
      <w:pPr>
        <w:pStyle w:val="ListBullet"/>
        <w:ind w:left="1134"/>
      </w:pPr>
      <w:r>
        <w:t xml:space="preserve">The </w:t>
      </w:r>
      <w:r w:rsidR="5F879F09">
        <w:t>missing numbers in the blanks must add up to 14.</w:t>
      </w:r>
    </w:p>
    <w:p w14:paraId="5A0C509F" w14:textId="046EE066" w:rsidR="00175694" w:rsidRDefault="5F879F09" w:rsidP="0017707E">
      <w:pPr>
        <w:pStyle w:val="ListBullet"/>
        <w:ind w:left="1134"/>
      </w:pPr>
      <w:r>
        <w:t>14 can be regrouped in different ways using standard partitioning of 10 and 4, or non-standard regrouping of 11 and 3.</w:t>
      </w:r>
    </w:p>
    <w:p w14:paraId="16F0E2AE" w14:textId="0875DB03" w:rsidR="00175694" w:rsidRDefault="5F879F09" w:rsidP="0017707E">
      <w:pPr>
        <w:pStyle w:val="ListBullet"/>
        <w:ind w:left="1134"/>
      </w:pPr>
      <w:r>
        <w:t xml:space="preserve">I cannot use 9 and 5 because one </w:t>
      </w:r>
      <w:r w:rsidR="3BFCDBEB">
        <w:t>o</w:t>
      </w:r>
      <w:r>
        <w:t>f the numbers needs to have 2 digits.</w:t>
      </w:r>
    </w:p>
    <w:p w14:paraId="59C1A52D" w14:textId="6F89069F" w:rsidR="00175694" w:rsidRDefault="5F879F09" w:rsidP="3CE7A20A">
      <w:pPr>
        <w:pStyle w:val="ListNumber"/>
      </w:pPr>
      <w:r>
        <w:t>Write the statements 28 = (10 × 2) + (4 × 2) and 28 = (11 × 2) + (3 × 2).</w:t>
      </w:r>
    </w:p>
    <w:p w14:paraId="46164F24" w14:textId="24841F27" w:rsidR="00175694" w:rsidRDefault="5F879F09" w:rsidP="3CE7A20A">
      <w:pPr>
        <w:pStyle w:val="ListNumber"/>
      </w:pPr>
      <w:r>
        <w:t xml:space="preserve">Write another statement 456 = </w:t>
      </w:r>
      <w:proofErr w:type="gramStart"/>
      <w:r>
        <w:t>( _</w:t>
      </w:r>
      <w:proofErr w:type="gramEnd"/>
      <w:r>
        <w:t xml:space="preserve"> _ _ × 2) + ( _ _ × 2) + ( _ × 2).</w:t>
      </w:r>
    </w:p>
    <w:p w14:paraId="217DD3F1" w14:textId="5A4E7037" w:rsidR="00175694" w:rsidRDefault="5F879F09" w:rsidP="3CE7A20A">
      <w:pPr>
        <w:pStyle w:val="ListNumber"/>
      </w:pPr>
      <w:r>
        <w:t>Provide students with whiteboards and calculators.</w:t>
      </w:r>
    </w:p>
    <w:p w14:paraId="53E1ECED" w14:textId="42D4B64A" w:rsidR="00175694" w:rsidRDefault="5F879F09" w:rsidP="3CE7A20A">
      <w:pPr>
        <w:pStyle w:val="ListNumber"/>
      </w:pPr>
      <w:r>
        <w:t>In pairs, students discuss and solve the statement to find the missing numbers. Students can use calculators to test answers where required.</w:t>
      </w:r>
    </w:p>
    <w:p w14:paraId="6FBFAD90" w14:textId="3455CCF4" w:rsidR="00175694" w:rsidRDefault="5F879F09" w:rsidP="7CB55AC3">
      <w:pPr>
        <w:pStyle w:val="ListNumber"/>
      </w:pPr>
      <w:r>
        <w:t xml:space="preserve">Regroup </w:t>
      </w:r>
      <w:r w:rsidR="29446FA7">
        <w:t>Stage 3</w:t>
      </w:r>
      <w:r>
        <w:t xml:space="preserve"> and discuss how the solutions may change if the factor 2 is changed to a 4. For example</w:t>
      </w:r>
      <w:r w:rsidR="29446FA7">
        <w:t xml:space="preserve">, </w:t>
      </w:r>
      <w:r>
        <w:t xml:space="preserve">456 = </w:t>
      </w:r>
      <w:proofErr w:type="gramStart"/>
      <w:r>
        <w:t>( _</w:t>
      </w:r>
      <w:proofErr w:type="gramEnd"/>
      <w:r>
        <w:t xml:space="preserve"> _ _ × 4) + ( _ _ × 4) + ( _ × 4).</w:t>
      </w:r>
    </w:p>
    <w:p w14:paraId="0575C5BB" w14:textId="7698C9C9" w:rsidR="00175694" w:rsidRDefault="179A9F7B" w:rsidP="3CE7A20A">
      <w:pPr>
        <w:pStyle w:val="FeatureBox2"/>
      </w:pPr>
      <w:r w:rsidRPr="3CE7A20A">
        <w:rPr>
          <w:rStyle w:val="Strong"/>
        </w:rPr>
        <w:t>Factor:</w:t>
      </w:r>
      <w:r>
        <w:t xml:space="preserve"> a number which divides another number without a remainder. For example, 1, 2, 3 and 6 are factors of 6 but 4 and 5 are not.</w:t>
      </w:r>
    </w:p>
    <w:p w14:paraId="5CD2328D" w14:textId="55EDDAE0" w:rsidR="00175694" w:rsidRDefault="5F879F09" w:rsidP="3CE7A20A">
      <w:pPr>
        <w:pStyle w:val="ListNumber"/>
      </w:pPr>
      <w:r>
        <w:t>Rewrite the statement 456 = (100 × 4) + (10 × 4) + (4 × 4) and ask if this statement is true.</w:t>
      </w:r>
    </w:p>
    <w:p w14:paraId="428D3009" w14:textId="3B41CEF3" w:rsidR="00175694" w:rsidRDefault="5F879F09" w:rsidP="3CE7A20A">
      <w:pPr>
        <w:pStyle w:val="ListNumber"/>
      </w:pPr>
      <w:r>
        <w:t>In pairs, students find as many solutions as possible for the following statements, using calculators to test answers:</w:t>
      </w:r>
    </w:p>
    <w:p w14:paraId="54AFF24F" w14:textId="59CC7A75" w:rsidR="00175694" w:rsidRDefault="5F879F09" w:rsidP="0017707E">
      <w:pPr>
        <w:pStyle w:val="ListBullet"/>
        <w:ind w:left="1134"/>
      </w:pPr>
      <w:r>
        <w:t xml:space="preserve">366 = </w:t>
      </w:r>
      <w:proofErr w:type="gramStart"/>
      <w:r>
        <w:t>( _</w:t>
      </w:r>
      <w:proofErr w:type="gramEnd"/>
      <w:r>
        <w:t xml:space="preserve"> _ _ × 3) + ( _ _ × 3) + ( _ × 3)</w:t>
      </w:r>
    </w:p>
    <w:p w14:paraId="7322E5C7" w14:textId="153F2D29" w:rsidR="00175694" w:rsidRDefault="5F879F09" w:rsidP="0017707E">
      <w:pPr>
        <w:pStyle w:val="ListBullet"/>
        <w:ind w:left="1134"/>
      </w:pPr>
      <w:r>
        <w:t xml:space="preserve">516 = </w:t>
      </w:r>
      <w:proofErr w:type="gramStart"/>
      <w:r>
        <w:t>( _</w:t>
      </w:r>
      <w:proofErr w:type="gramEnd"/>
      <w:r>
        <w:t xml:space="preserve"> _ _ × 4) + ( _ _ × 4) + ( _ × 4)</w:t>
      </w:r>
      <w:r w:rsidR="0045561F">
        <w:t>.</w:t>
      </w:r>
    </w:p>
    <w:p w14:paraId="7FEFE75B" w14:textId="77777777" w:rsidR="00175694" w:rsidRDefault="179A9F7B" w:rsidP="3CE7A20A">
      <w:r>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3CE7A20A" w14:paraId="72625A7A" w14:textId="77777777" w:rsidTr="0048DABD">
        <w:trPr>
          <w:cnfStyle w:val="100000000000" w:firstRow="1" w:lastRow="0" w:firstColumn="0" w:lastColumn="0" w:oddVBand="0" w:evenVBand="0" w:oddHBand="0" w:evenHBand="0" w:firstRowFirstColumn="0" w:firstRowLastColumn="0" w:lastRowFirstColumn="0" w:lastRowLastColumn="0"/>
          <w:trHeight w:val="300"/>
        </w:trPr>
        <w:tc>
          <w:tcPr>
            <w:tcW w:w="7280" w:type="dxa"/>
          </w:tcPr>
          <w:p w14:paraId="07A456A8" w14:textId="77777777" w:rsidR="3CE7A20A" w:rsidRDefault="3CE7A20A">
            <w:r>
              <w:t>Too hard?</w:t>
            </w:r>
          </w:p>
        </w:tc>
        <w:tc>
          <w:tcPr>
            <w:tcW w:w="7280" w:type="dxa"/>
          </w:tcPr>
          <w:p w14:paraId="66F2C130" w14:textId="77777777" w:rsidR="3CE7A20A" w:rsidRDefault="3CE7A20A">
            <w:r>
              <w:t>Too easy?</w:t>
            </w:r>
          </w:p>
        </w:tc>
      </w:tr>
      <w:tr w:rsidR="3CE7A20A" w14:paraId="048B76A7" w14:textId="77777777" w:rsidTr="0048DABD">
        <w:trPr>
          <w:cnfStyle w:val="000000100000" w:firstRow="0" w:lastRow="0" w:firstColumn="0" w:lastColumn="0" w:oddVBand="0" w:evenVBand="0" w:oddHBand="1" w:evenHBand="0" w:firstRowFirstColumn="0" w:firstRowLastColumn="0" w:lastRowFirstColumn="0" w:lastRowLastColumn="0"/>
          <w:trHeight w:val="300"/>
        </w:trPr>
        <w:tc>
          <w:tcPr>
            <w:tcW w:w="7280" w:type="dxa"/>
          </w:tcPr>
          <w:p w14:paraId="5658072F" w14:textId="64940043" w:rsidR="3CE7A20A" w:rsidRDefault="3CE7A20A">
            <w:r>
              <w:t xml:space="preserve">Students cannot </w:t>
            </w:r>
            <w:r w:rsidR="58A16D19">
              <w:t>use the distributive property to solve multiplication problems</w:t>
            </w:r>
            <w:r>
              <w:t>.</w:t>
            </w:r>
          </w:p>
          <w:p w14:paraId="7C8DBA65" w14:textId="6FBF0987" w:rsidR="20631E4C" w:rsidRDefault="772BF0B0" w:rsidP="3CE7A20A">
            <w:pPr>
              <w:pStyle w:val="ListBullet"/>
            </w:pPr>
            <w:r>
              <w:t>Provide students with a set of 2-digit numbers to partition into tens and ones before multiplying by a one-digit number. Support students as they work through the steps to find the solution.</w:t>
            </w:r>
          </w:p>
          <w:p w14:paraId="548D9881" w14:textId="4DD6AB27" w:rsidR="20631E4C" w:rsidRDefault="772BF0B0" w:rsidP="3CE7A20A">
            <w:pPr>
              <w:pStyle w:val="ListBullet"/>
            </w:pPr>
            <w:r>
              <w:t>Assist students in partitioning the number into hundreds, tens and ones before factorising each of the numbers. For example, partition 124 as 100 + 20 + 4, then factorise 100, 20 then 4.</w:t>
            </w:r>
          </w:p>
        </w:tc>
        <w:tc>
          <w:tcPr>
            <w:tcW w:w="7280" w:type="dxa"/>
          </w:tcPr>
          <w:p w14:paraId="243B0A49" w14:textId="3EED94FC" w:rsidR="3CE7A20A" w:rsidRDefault="3CE7A20A">
            <w:r>
              <w:t xml:space="preserve">Students can </w:t>
            </w:r>
            <w:r w:rsidR="77464297">
              <w:t>use the distributive property to solve multiplication problems</w:t>
            </w:r>
            <w:r>
              <w:t>.</w:t>
            </w:r>
          </w:p>
          <w:p w14:paraId="3D767F70" w14:textId="0CEE3EE8" w:rsidR="59A2A0FF" w:rsidRDefault="3BADDD01" w:rsidP="7CB55AC3">
            <w:pPr>
              <w:pStyle w:val="ListBullet"/>
              <w:ind w:left="720"/>
            </w:pPr>
            <w:r>
              <w:t xml:space="preserve">Students write distributive statements to solve for the product of a 4-digit number and a factor. </w:t>
            </w:r>
            <w:r w:rsidR="605067A4">
              <w:t xml:space="preserve">Students </w:t>
            </w:r>
            <w:r w:rsidR="0E7297BC">
              <w:t>generate the numbers by rolling a</w:t>
            </w:r>
            <w:r w:rsidR="617EF3F8">
              <w:t xml:space="preserve"> 10-sided die 5 times. The first die roll determines the </w:t>
            </w:r>
            <w:r w:rsidR="5443ACB1">
              <w:t>factor,</w:t>
            </w:r>
            <w:r w:rsidR="2CA64B67">
              <w:t xml:space="preserve"> </w:t>
            </w:r>
            <w:r w:rsidR="4D2A657D">
              <w:t>and each</w:t>
            </w:r>
            <w:r w:rsidR="617EF3F8">
              <w:t xml:space="preserve"> subsequent die roll will determine the first digit of the place value. For example, dice rolls of 5, 6, 3, 7 and 9 will produce a statement of (6000 × 5) + (300 × 5) + (70 × 5) + (9 × 5).</w:t>
            </w:r>
          </w:p>
          <w:p w14:paraId="16DE6FB7" w14:textId="080E4AAE" w:rsidR="59A2A0FF" w:rsidRDefault="617EF3F8" w:rsidP="3CE7A20A">
            <w:pPr>
              <w:pStyle w:val="ListBullet"/>
            </w:pPr>
            <w:r>
              <w:t xml:space="preserve">Pose the question: 128 = </w:t>
            </w:r>
            <w:proofErr w:type="gramStart"/>
            <w:r>
              <w:t>( _</w:t>
            </w:r>
            <w:proofErr w:type="gramEnd"/>
            <w:r>
              <w:t xml:space="preserve"> × 4) + ( _ × 4) + ( _ _ × 4). Challenge students to fill in each blank with the digits 0</w:t>
            </w:r>
            <w:r w:rsidR="00AE1E1E">
              <w:t>–</w:t>
            </w:r>
            <w:r>
              <w:t>9. Each digit can only be used once. There are many possibilities. For example, 128 = (7 × 4) + (9 × 4) + (16 × 4).</w:t>
            </w:r>
          </w:p>
        </w:tc>
      </w:tr>
    </w:tbl>
    <w:p w14:paraId="516DA27A" w14:textId="64250EAB" w:rsidR="00175694" w:rsidRDefault="59A2A0FF" w:rsidP="3CE7A20A">
      <w:pPr>
        <w:pStyle w:val="Heading2"/>
      </w:pPr>
      <w:bookmarkStart w:id="108" w:name="_Toc166163422"/>
      <w:r>
        <w:t>Discuss and connect the mathematics – 1</w:t>
      </w:r>
      <w:r w:rsidR="2CFE1B80">
        <w:t>5</w:t>
      </w:r>
      <w:r>
        <w:t xml:space="preserve"> minutes</w:t>
      </w:r>
      <w:bookmarkEnd w:id="108"/>
    </w:p>
    <w:p w14:paraId="5DFB4D20" w14:textId="3659A586" w:rsidR="00175694" w:rsidRDefault="43CC4904" w:rsidP="3CE7A20A">
      <w:pPr>
        <w:pStyle w:val="ListNumber"/>
      </w:pPr>
      <w:r>
        <w:t xml:space="preserve">Select students to present their work. </w:t>
      </w:r>
    </w:p>
    <w:p w14:paraId="2C9F7CB4" w14:textId="6E424FBA" w:rsidR="00175694" w:rsidRDefault="43CC4904" w:rsidP="3CE7A20A">
      <w:pPr>
        <w:pStyle w:val="ListNumber"/>
      </w:pPr>
      <w:r>
        <w:t>Discuss and connect strategies</w:t>
      </w:r>
      <w:r w:rsidR="084FD9AA">
        <w:t xml:space="preserve"> used by Stage 2 students</w:t>
      </w:r>
      <w:r>
        <w:t xml:space="preserve"> by asking:</w:t>
      </w:r>
    </w:p>
    <w:p w14:paraId="495418CF" w14:textId="30411548" w:rsidR="00175694" w:rsidRDefault="43CC4904" w:rsidP="0017707E">
      <w:pPr>
        <w:pStyle w:val="ListBullet"/>
        <w:ind w:left="1134"/>
      </w:pPr>
      <w:r>
        <w:t>In what ways are these strategies similar and different? (Highlight the connections between strategies).</w:t>
      </w:r>
    </w:p>
    <w:p w14:paraId="18E40CE0" w14:textId="15807AEE" w:rsidR="00175694" w:rsidRDefault="43CC4904" w:rsidP="0017707E">
      <w:pPr>
        <w:pStyle w:val="ListBullet"/>
        <w:ind w:left="1134"/>
      </w:pPr>
      <w:r>
        <w:t>How efficient are the different strategies?</w:t>
      </w:r>
    </w:p>
    <w:p w14:paraId="5E839E3B" w14:textId="41A57105" w:rsidR="00175694" w:rsidRDefault="27FC1EC1" w:rsidP="0017707E">
      <w:pPr>
        <w:pStyle w:val="ListBullet"/>
        <w:ind w:left="1134"/>
      </w:pPr>
      <w:r>
        <w:t>How well would each strategy work with a different set of numbers? (For example, doubling works well with 4, but not with 7. Multi-digit numbers can be partitioned based on their place-value parts</w:t>
      </w:r>
      <w:r w:rsidR="002E2AB2">
        <w:t>,</w:t>
      </w:r>
      <w:r>
        <w:t xml:space="preserve"> </w:t>
      </w:r>
      <w:r w:rsidR="00711207">
        <w:t>for example</w:t>
      </w:r>
      <w:r w:rsidR="002E2AB2">
        <w:t>,</w:t>
      </w:r>
      <w:r>
        <w:t xml:space="preserve"> 24 = 20 + 4).</w:t>
      </w:r>
    </w:p>
    <w:p w14:paraId="6B23EAD7" w14:textId="5C1BB050" w:rsidR="00175694" w:rsidRDefault="33E70F06" w:rsidP="3CE7A20A">
      <w:pPr>
        <w:pStyle w:val="ListNumber"/>
      </w:pPr>
      <w:r>
        <w:t>S</w:t>
      </w:r>
      <w:r w:rsidR="27FC1EC1">
        <w:t xml:space="preserve">elect </w:t>
      </w:r>
      <w:r w:rsidR="71700FB5">
        <w:t xml:space="preserve">Stage 3 </w:t>
      </w:r>
      <w:r w:rsidR="27FC1EC1">
        <w:t xml:space="preserve">students to share their solutions for 366 = </w:t>
      </w:r>
      <w:proofErr w:type="gramStart"/>
      <w:r w:rsidR="27FC1EC1">
        <w:t>( _</w:t>
      </w:r>
      <w:proofErr w:type="gramEnd"/>
      <w:r w:rsidR="27FC1EC1">
        <w:t xml:space="preserve"> _ _ × 3) + ( _ _ × 3) + ( _ × 3). Although 366 is a multiple of 3, there are many solutions to the number. This will depend on how it is partitioned. Students may use standard or non-standard partitioning to find:</w:t>
      </w:r>
    </w:p>
    <w:p w14:paraId="72EE27F9" w14:textId="4E289543" w:rsidR="00175694" w:rsidRDefault="27FC1EC1" w:rsidP="0017707E">
      <w:pPr>
        <w:pStyle w:val="ListBullet"/>
        <w:ind w:left="1134"/>
      </w:pPr>
      <w:r>
        <w:t>366 = (100 × 3) + (20 × 3) + (2 × 3)</w:t>
      </w:r>
    </w:p>
    <w:p w14:paraId="39C6F285" w14:textId="33B42FDF" w:rsidR="00175694" w:rsidRDefault="27FC1EC1" w:rsidP="0017707E">
      <w:pPr>
        <w:pStyle w:val="ListBullet"/>
        <w:ind w:left="1134"/>
      </w:pPr>
      <w:r>
        <w:t>366 = (100 × 3) + (15 × 3) + (7 × 3)</w:t>
      </w:r>
      <w:r w:rsidR="0045561F">
        <w:t>.</w:t>
      </w:r>
    </w:p>
    <w:p w14:paraId="451E2014" w14:textId="085895AF" w:rsidR="00175694" w:rsidRDefault="0D9B7E53" w:rsidP="3CE7A20A">
      <w:pPr>
        <w:pStyle w:val="ListNumber"/>
      </w:pPr>
      <w:r>
        <w:t>Stage 3 s</w:t>
      </w:r>
      <w:r w:rsidR="27FC1EC1">
        <w:t xml:space="preserve">tudents </w:t>
      </w:r>
      <w:r w:rsidR="2A7E352A">
        <w:t xml:space="preserve">may </w:t>
      </w:r>
      <w:r w:rsidR="27FC1EC1">
        <w:t>share their solutions</w:t>
      </w:r>
      <w:r w:rsidR="7898EEA4">
        <w:t xml:space="preserve"> in groups</w:t>
      </w:r>
      <w:r w:rsidR="27FC1EC1">
        <w:t xml:space="preserve"> for 516 = </w:t>
      </w:r>
      <w:proofErr w:type="gramStart"/>
      <w:r w:rsidR="27FC1EC1">
        <w:t>( _</w:t>
      </w:r>
      <w:proofErr w:type="gramEnd"/>
      <w:r w:rsidR="27FC1EC1">
        <w:t xml:space="preserve"> _ _ × 4) + ( _ _ × 4) + ( _ × 4) and use calculators to check answers.</w:t>
      </w:r>
    </w:p>
    <w:p w14:paraId="672FA196" w14:textId="411F7AA2" w:rsidR="00175694" w:rsidRDefault="49BD231C" w:rsidP="3CE7A20A">
      <w:pPr>
        <w:pStyle w:val="ListNumber"/>
      </w:pPr>
      <w:r>
        <w:t>Display Stage 2 students’ posters to refer to in future lessons.</w:t>
      </w:r>
    </w:p>
    <w:p w14:paraId="463B8A45" w14:textId="77777777" w:rsidR="002E2AB2" w:rsidRDefault="002E2AB2">
      <w:pPr>
        <w:suppressAutoHyphens w:val="0"/>
        <w:spacing w:before="0" w:after="160" w:line="259" w:lineRule="auto"/>
      </w:pPr>
      <w:r>
        <w:br w:type="page"/>
      </w:r>
    </w:p>
    <w:p w14:paraId="5A23EE2E" w14:textId="57111ABC" w:rsidR="00175694" w:rsidRDefault="4D5F9FA8" w:rsidP="3CE7A20A">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3CE7A20A" w14:paraId="622A748E" w14:textId="77777777" w:rsidTr="0048DABD">
        <w:trPr>
          <w:cnfStyle w:val="100000000000" w:firstRow="1" w:lastRow="0" w:firstColumn="0" w:lastColumn="0" w:oddVBand="0" w:evenVBand="0" w:oddHBand="0" w:evenHBand="0" w:firstRowFirstColumn="0" w:firstRowLastColumn="0" w:lastRowFirstColumn="0" w:lastRowLastColumn="0"/>
          <w:trHeight w:val="300"/>
        </w:trPr>
        <w:tc>
          <w:tcPr>
            <w:tcW w:w="7280" w:type="dxa"/>
          </w:tcPr>
          <w:p w14:paraId="39924EC5" w14:textId="77777777" w:rsidR="3CE7A20A" w:rsidRDefault="3CE7A20A">
            <w:r>
              <w:t>Assessment opportunities</w:t>
            </w:r>
          </w:p>
        </w:tc>
        <w:tc>
          <w:tcPr>
            <w:tcW w:w="7280" w:type="dxa"/>
          </w:tcPr>
          <w:p w14:paraId="160826FD" w14:textId="77777777" w:rsidR="3CE7A20A" w:rsidRDefault="3CE7A20A">
            <w:r>
              <w:t>Links</w:t>
            </w:r>
          </w:p>
        </w:tc>
      </w:tr>
      <w:tr w:rsidR="3CE7A20A" w14:paraId="32CA841E" w14:textId="77777777" w:rsidTr="0048DABD">
        <w:trPr>
          <w:cnfStyle w:val="000000100000" w:firstRow="0" w:lastRow="0" w:firstColumn="0" w:lastColumn="0" w:oddVBand="0" w:evenVBand="0" w:oddHBand="1" w:evenHBand="0" w:firstRowFirstColumn="0" w:firstRowLastColumn="0" w:lastRowFirstColumn="0" w:lastRowLastColumn="0"/>
          <w:trHeight w:val="300"/>
        </w:trPr>
        <w:tc>
          <w:tcPr>
            <w:tcW w:w="7280" w:type="dxa"/>
          </w:tcPr>
          <w:p w14:paraId="45EDDEEC" w14:textId="77777777" w:rsidR="3CE7A20A" w:rsidRDefault="3CE7A20A">
            <w:r>
              <w:t>What to look for:</w:t>
            </w:r>
          </w:p>
          <w:p w14:paraId="32E8B78C" w14:textId="33CA1A32" w:rsidR="3CE7A20A" w:rsidRDefault="34566A23" w:rsidP="3CE7A20A">
            <w:pPr>
              <w:pStyle w:val="ListBullet"/>
              <w:rPr>
                <w:rStyle w:val="Strong"/>
              </w:rPr>
            </w:pPr>
            <w:r>
              <w:t xml:space="preserve">Can Stage 2 students </w:t>
            </w:r>
            <w:r w:rsidR="7B89C7B0">
              <w:t>use flexible partitioning within multiplication</w:t>
            </w:r>
            <w:r>
              <w:t xml:space="preserve">? </w:t>
            </w:r>
            <w:r w:rsidRPr="0048DABD">
              <w:rPr>
                <w:rStyle w:val="Strong"/>
              </w:rPr>
              <w:t>[MAO-WM-01, MA2-MR-02]</w:t>
            </w:r>
          </w:p>
          <w:p w14:paraId="6A9CC4B6" w14:textId="0A6A1924" w:rsidR="3CE7A20A" w:rsidRDefault="34566A23" w:rsidP="3CE7A20A">
            <w:pPr>
              <w:pStyle w:val="ListBullet"/>
              <w:rPr>
                <w:rStyle w:val="Strong"/>
              </w:rPr>
            </w:pPr>
            <w:r>
              <w:t xml:space="preserve">Can Stage 3 students </w:t>
            </w:r>
            <w:r w:rsidR="4EB8B350">
              <w:t>use the distributive property with the area model to partition numbers in representing multiplication problems</w:t>
            </w:r>
            <w:r>
              <w:t xml:space="preserve">? </w:t>
            </w:r>
            <w:r w:rsidRPr="0048DABD">
              <w:rPr>
                <w:rStyle w:val="Strong"/>
              </w:rPr>
              <w:t>[MAO-WM-01, MA3-MR-01]</w:t>
            </w:r>
          </w:p>
          <w:p w14:paraId="5201502B" w14:textId="011732A3" w:rsidR="3CE7A20A" w:rsidRDefault="34566A23" w:rsidP="3CE7A20A">
            <w:pPr>
              <w:pStyle w:val="ListBullet"/>
              <w:rPr>
                <w:rStyle w:val="Strong"/>
              </w:rPr>
            </w:pPr>
            <w:r>
              <w:t xml:space="preserve">Can Stage 3 students </w:t>
            </w:r>
            <w:r w:rsidR="28261338">
              <w:t>use the distributive property with partial products to solve problems by multiplying the hundreds, then the tens and then the ones</w:t>
            </w:r>
            <w:r>
              <w:t xml:space="preserve">? </w:t>
            </w:r>
            <w:r w:rsidRPr="0048DABD">
              <w:rPr>
                <w:rStyle w:val="Strong"/>
              </w:rPr>
              <w:t>[MAO-WM-01, MA3-MR-01]</w:t>
            </w:r>
          </w:p>
          <w:p w14:paraId="740657D4" w14:textId="229D5DC6" w:rsidR="047B0BF5" w:rsidRDefault="22A8A1BF" w:rsidP="3CE7A20A">
            <w:pPr>
              <w:pStyle w:val="ListBullet"/>
              <w:rPr>
                <w:rStyle w:val="Strong"/>
              </w:rPr>
            </w:pPr>
            <w:r>
              <w:t xml:space="preserve">Can Stage 3 students regroup numbers in different forms? </w:t>
            </w:r>
            <w:r w:rsidR="0045561F">
              <w:br/>
            </w:r>
            <w:r w:rsidRPr="0048DABD">
              <w:rPr>
                <w:rStyle w:val="Strong"/>
              </w:rPr>
              <w:t>[MAO-WM-01, MA3-RN-01]</w:t>
            </w:r>
          </w:p>
        </w:tc>
        <w:tc>
          <w:tcPr>
            <w:tcW w:w="7280" w:type="dxa"/>
          </w:tcPr>
          <w:p w14:paraId="717241C9" w14:textId="71ADC3D6" w:rsidR="3CE7A20A" w:rsidRDefault="3CE7A20A">
            <w:r>
              <w:t xml:space="preserve">Links to </w:t>
            </w:r>
            <w:hyperlink r:id="rId69">
              <w:r w:rsidRPr="3CE7A20A">
                <w:rPr>
                  <w:rStyle w:val="Hyperlink"/>
                </w:rPr>
                <w:t>National Numeracy Learning Progressions</w:t>
              </w:r>
            </w:hyperlink>
            <w:r>
              <w:t xml:space="preserve"> (NNLP):</w:t>
            </w:r>
          </w:p>
          <w:p w14:paraId="5FF5F51B" w14:textId="7BBE5D70" w:rsidR="3CE7A20A" w:rsidRDefault="34566A23" w:rsidP="3CE7A20A">
            <w:pPr>
              <w:pStyle w:val="ListBullet"/>
            </w:pPr>
            <w:r>
              <w:t>Stage 2 – MuS7</w:t>
            </w:r>
          </w:p>
          <w:p w14:paraId="371425B6" w14:textId="3F54D7B9" w:rsidR="3CE7A20A" w:rsidRDefault="34566A23" w:rsidP="3CE7A20A">
            <w:pPr>
              <w:pStyle w:val="ListBullet"/>
            </w:pPr>
            <w:r>
              <w:t>Stage 3 – MuS7</w:t>
            </w:r>
            <w:r w:rsidR="4AEB1AC7">
              <w:t>, NPV6.</w:t>
            </w:r>
          </w:p>
          <w:p w14:paraId="6621D3AA" w14:textId="2F763774" w:rsidR="3CE7A20A" w:rsidRDefault="3CE7A20A">
            <w:r>
              <w:t xml:space="preserve">Links to suggested </w:t>
            </w:r>
            <w:hyperlink r:id="rId70">
              <w:r w:rsidRPr="3CE7A20A">
                <w:rPr>
                  <w:rStyle w:val="Hyperlink"/>
                </w:rPr>
                <w:t>Interview for Student Reasoning</w:t>
              </w:r>
            </w:hyperlink>
            <w:r>
              <w:t xml:space="preserve"> (</w:t>
            </w:r>
            <w:proofErr w:type="spellStart"/>
            <w:r>
              <w:t>IfSR</w:t>
            </w:r>
            <w:proofErr w:type="spellEnd"/>
            <w:r>
              <w:t>) tasks:</w:t>
            </w:r>
          </w:p>
          <w:p w14:paraId="4E294322" w14:textId="69059F14" w:rsidR="3CE7A20A" w:rsidRDefault="34566A23" w:rsidP="3CE7A20A">
            <w:pPr>
              <w:pStyle w:val="ListBullet"/>
            </w:pPr>
            <w:r>
              <w:t xml:space="preserve">Stage 2 – </w:t>
            </w:r>
            <w:r w:rsidR="0A01292F">
              <w:t>N/A</w:t>
            </w:r>
          </w:p>
          <w:p w14:paraId="5CE50779" w14:textId="67E61238" w:rsidR="3CE7A20A" w:rsidRDefault="34566A23" w:rsidP="3CE7A20A">
            <w:pPr>
              <w:pStyle w:val="ListBullet"/>
            </w:pPr>
            <w:r>
              <w:t xml:space="preserve">Stage 3 – </w:t>
            </w:r>
            <w:proofErr w:type="spellStart"/>
            <w:r w:rsidRPr="0048DABD">
              <w:rPr>
                <w:rStyle w:val="Strong"/>
                <w:b w:val="0"/>
                <w:bCs w:val="0"/>
              </w:rPr>
              <w:t>IfSR</w:t>
            </w:r>
            <w:proofErr w:type="spellEnd"/>
            <w:r w:rsidRPr="0048DABD">
              <w:rPr>
                <w:rStyle w:val="Strong"/>
                <w:b w:val="0"/>
                <w:bCs w:val="0"/>
              </w:rPr>
              <w:t>-MT</w:t>
            </w:r>
            <w:r>
              <w:t>: 3A.1, 3A.2, 3A.3.</w:t>
            </w:r>
          </w:p>
        </w:tc>
      </w:tr>
    </w:tbl>
    <w:p w14:paraId="11E72FD5" w14:textId="3AAD6F8F" w:rsidR="00175694" w:rsidRDefault="00175694" w:rsidP="3CE7A20A">
      <w:pPr>
        <w:pStyle w:val="Heading1"/>
      </w:pPr>
      <w:bookmarkStart w:id="109" w:name="_Lesson_6"/>
      <w:bookmarkStart w:id="110" w:name="_Toc147500537"/>
      <w:bookmarkStart w:id="111" w:name="_Toc166163423"/>
      <w:bookmarkEnd w:id="109"/>
      <w:r>
        <w:t>Lesson 6</w:t>
      </w:r>
      <w:bookmarkEnd w:id="110"/>
      <w:bookmarkEnd w:id="111"/>
    </w:p>
    <w:p w14:paraId="6D22B17A" w14:textId="184BE321" w:rsidR="00175694" w:rsidRDefault="00175694" w:rsidP="00175694">
      <w:pPr>
        <w:pStyle w:val="FeatureBox3"/>
      </w:pPr>
      <w:r w:rsidRPr="00D74AB8">
        <w:rPr>
          <w:rStyle w:val="Strong"/>
        </w:rPr>
        <w:t xml:space="preserve">Core </w:t>
      </w:r>
      <w:r w:rsidRPr="005E3E74">
        <w:rPr>
          <w:rStyle w:val="Strong"/>
        </w:rPr>
        <w:t>concept</w:t>
      </w:r>
      <w:r w:rsidRPr="005E3E74">
        <w:t xml:space="preserve">: </w:t>
      </w:r>
      <w:r w:rsidR="005E3E74" w:rsidRPr="005E3E74">
        <w:t>multiplication and division are related (Stage 2) and mathematicians use algorithms with understanding to solve multiplicative problems (Stage 3).</w:t>
      </w:r>
    </w:p>
    <w:p w14:paraId="138C5FF8" w14:textId="77777777" w:rsidR="00A25465" w:rsidRDefault="00A25465" w:rsidP="00A25465">
      <w:pPr>
        <w:pStyle w:val="Heading2"/>
      </w:pPr>
      <w:bookmarkStart w:id="112" w:name="_Toc1648145988"/>
      <w:bookmarkStart w:id="113" w:name="_Toc159941783"/>
      <w:bookmarkStart w:id="114" w:name="_Toc166163424"/>
      <w:r>
        <w:t>Daily number sense – equivalent change – 10 minutes</w:t>
      </w:r>
      <w:bookmarkEnd w:id="112"/>
      <w:bookmarkEnd w:id="113"/>
      <w:bookmarkEnd w:id="114"/>
    </w:p>
    <w:p w14:paraId="0B4A67EA" w14:textId="38299C0A" w:rsidR="00A25465" w:rsidRDefault="00A25465" w:rsidP="00A25465">
      <w:r>
        <w:t>The table below contains suggested learning intention</w:t>
      </w:r>
      <w:r w:rsidR="00CB7B4E">
        <w:t>s</w:t>
      </w:r>
      <w:r>
        <w:t xml:space="preserve"> and success criteria. These are best co-constructed with students.</w:t>
      </w:r>
    </w:p>
    <w:tbl>
      <w:tblPr>
        <w:tblStyle w:val="Tableheader"/>
        <w:tblW w:w="0" w:type="auto"/>
        <w:tblLook w:val="0420" w:firstRow="1" w:lastRow="0" w:firstColumn="0" w:lastColumn="0" w:noHBand="0" w:noVBand="1"/>
        <w:tblDescription w:val="Learning intentions and success criteria for daily number sense."/>
      </w:tblPr>
      <w:tblGrid>
        <w:gridCol w:w="7280"/>
        <w:gridCol w:w="7280"/>
      </w:tblGrid>
      <w:tr w:rsidR="00A25465" w14:paraId="5D9FE252" w14:textId="77777777" w:rsidTr="0048DABD">
        <w:trPr>
          <w:cnfStyle w:val="100000000000" w:firstRow="1" w:lastRow="0" w:firstColumn="0" w:lastColumn="0" w:oddVBand="0" w:evenVBand="0" w:oddHBand="0" w:evenHBand="0" w:firstRowFirstColumn="0" w:firstRowLastColumn="0" w:lastRowFirstColumn="0" w:lastRowLastColumn="0"/>
        </w:trPr>
        <w:tc>
          <w:tcPr>
            <w:tcW w:w="7280" w:type="dxa"/>
            <w:hideMark/>
          </w:tcPr>
          <w:p w14:paraId="4081460A" w14:textId="0753EE28" w:rsidR="00A25465" w:rsidRDefault="00A25465" w:rsidP="00845EDB">
            <w:r>
              <w:t>Daily number sense learning intention</w:t>
            </w:r>
            <w:r w:rsidR="00CB7B4E">
              <w:t>s</w:t>
            </w:r>
          </w:p>
        </w:tc>
        <w:tc>
          <w:tcPr>
            <w:tcW w:w="7280" w:type="dxa"/>
            <w:hideMark/>
          </w:tcPr>
          <w:p w14:paraId="3A68B2CB" w14:textId="77777777" w:rsidR="00A25465" w:rsidRDefault="00A25465" w:rsidP="00845EDB">
            <w:r>
              <w:t>Daily number sense success criteria</w:t>
            </w:r>
          </w:p>
        </w:tc>
      </w:tr>
      <w:tr w:rsidR="00A25465" w14:paraId="502ACA3D" w14:textId="77777777" w:rsidTr="0048DABD">
        <w:trPr>
          <w:cnfStyle w:val="000000100000" w:firstRow="0" w:lastRow="0" w:firstColumn="0" w:lastColumn="0" w:oddVBand="0" w:evenVBand="0" w:oddHBand="1" w:evenHBand="0" w:firstRowFirstColumn="0" w:firstRowLastColumn="0" w:lastRowFirstColumn="0" w:lastRowLastColumn="0"/>
        </w:trPr>
        <w:tc>
          <w:tcPr>
            <w:tcW w:w="7280" w:type="dxa"/>
            <w:hideMark/>
          </w:tcPr>
          <w:p w14:paraId="113C617E" w14:textId="77777777" w:rsidR="000B0CE6" w:rsidRDefault="68555B4A" w:rsidP="000B0CE6">
            <w:r>
              <w:t>Students working towards Stage 2 outcomes are learning to:</w:t>
            </w:r>
          </w:p>
          <w:p w14:paraId="5C843100" w14:textId="64C4CB7A" w:rsidR="00A25465" w:rsidRDefault="5137B234" w:rsidP="0017707E">
            <w:pPr>
              <w:pStyle w:val="ListBullet"/>
            </w:pPr>
            <w:r>
              <w:t>represent money values in multiple ways.</w:t>
            </w:r>
          </w:p>
          <w:p w14:paraId="10FF4700" w14:textId="5B9ADE5D" w:rsidR="000B0CE6" w:rsidRDefault="68555B4A" w:rsidP="000B0CE6">
            <w:r>
              <w:t>Students working towards Stage 3 outcomes are learning to:</w:t>
            </w:r>
          </w:p>
          <w:p w14:paraId="5D9EA86E" w14:textId="3F4EAAC6" w:rsidR="00A25465" w:rsidRDefault="5137B234" w:rsidP="0017707E">
            <w:pPr>
              <w:pStyle w:val="ListBullet"/>
            </w:pPr>
            <w:r>
              <w:t>use estimation and place value understanding to determine the reasonableness of solutions.</w:t>
            </w:r>
          </w:p>
        </w:tc>
        <w:tc>
          <w:tcPr>
            <w:tcW w:w="7280" w:type="dxa"/>
            <w:hideMark/>
          </w:tcPr>
          <w:p w14:paraId="2CC6386A" w14:textId="294D9591" w:rsidR="000B0CE6" w:rsidRDefault="68555B4A" w:rsidP="000B0CE6">
            <w:r>
              <w:t>Students working towards Stage 2 outcomes can:</w:t>
            </w:r>
          </w:p>
          <w:p w14:paraId="4E278F52" w14:textId="31792582" w:rsidR="00A25465" w:rsidRDefault="5137B234" w:rsidP="0017707E">
            <w:pPr>
              <w:pStyle w:val="ListBullet"/>
            </w:pPr>
            <w:r>
              <w:t>recognise the relationship between dollars and cents</w:t>
            </w:r>
          </w:p>
          <w:p w14:paraId="5EB21F8B" w14:textId="77777777" w:rsidR="00A25465" w:rsidRDefault="5137B234" w:rsidP="00A25465">
            <w:pPr>
              <w:pStyle w:val="ListBullet"/>
            </w:pPr>
            <w:r>
              <w:t>represent equivalent amounts of money using different denominations</w:t>
            </w:r>
          </w:p>
          <w:p w14:paraId="727100C5" w14:textId="77777777" w:rsidR="00A25465" w:rsidRDefault="5137B234" w:rsidP="00A25465">
            <w:pPr>
              <w:pStyle w:val="ListBullet"/>
            </w:pPr>
            <w:r>
              <w:t>perform calculations with money, including finding change.</w:t>
            </w:r>
          </w:p>
          <w:p w14:paraId="13D477FF" w14:textId="3D781B12" w:rsidR="000B0CE6" w:rsidRDefault="68555B4A" w:rsidP="000B0CE6">
            <w:r>
              <w:t xml:space="preserve">Students working towards Stage </w:t>
            </w:r>
            <w:r w:rsidR="7C8C37F1">
              <w:t>3</w:t>
            </w:r>
            <w:r>
              <w:t xml:space="preserve"> outcomes can:</w:t>
            </w:r>
          </w:p>
          <w:p w14:paraId="0C81BCE1" w14:textId="3DF11059" w:rsidR="00A25465" w:rsidRDefault="5137B234" w:rsidP="0017707E">
            <w:pPr>
              <w:pStyle w:val="ListBullet"/>
            </w:pPr>
            <w:r>
              <w:t>use place value understanding to check for errors in calculations</w:t>
            </w:r>
          </w:p>
          <w:p w14:paraId="3AD31DCB" w14:textId="685B7A0F" w:rsidR="00A25465" w:rsidRDefault="5137B234" w:rsidP="005D3EB8">
            <w:pPr>
              <w:pStyle w:val="ListBullet"/>
            </w:pPr>
            <w:r>
              <w:t>use estimation to check the reasonableness of solutions to addition and subtraction calculations.</w:t>
            </w:r>
          </w:p>
        </w:tc>
      </w:tr>
    </w:tbl>
    <w:p w14:paraId="149D69AB" w14:textId="652B6EFA" w:rsidR="00A25465" w:rsidRDefault="00AC047C" w:rsidP="00A25465">
      <w:pPr>
        <w:pStyle w:val="FeatureBox"/>
      </w:pPr>
      <w:r w:rsidRPr="00B84FFD">
        <w:t xml:space="preserve">This activity is an adaptation of ‘Equivalent change’ from </w:t>
      </w:r>
      <w:r w:rsidRPr="005B1936">
        <w:rPr>
          <w:i/>
          <w:iCs/>
        </w:rPr>
        <w:t>Open-Ended Maths Activities: Using Good Questions to Enhance Learning Mathematics</w:t>
      </w:r>
      <w:r w:rsidRPr="00B84FFD">
        <w:t xml:space="preserve"> </w:t>
      </w:r>
      <w:r>
        <w:t xml:space="preserve">by </w:t>
      </w:r>
      <w:r w:rsidRPr="00B84FFD">
        <w:t>Sullivan</w:t>
      </w:r>
      <w:r>
        <w:t xml:space="preserve"> and Lilburn</w:t>
      </w:r>
      <w:r w:rsidR="5137B234">
        <w:t xml:space="preserve">. </w:t>
      </w:r>
      <w:r w:rsidR="0BF257D3">
        <w:t>Provide play money to students, if available.</w:t>
      </w:r>
    </w:p>
    <w:p w14:paraId="75EB80FC" w14:textId="0461F81C" w:rsidR="00A25465" w:rsidRDefault="5137B234" w:rsidP="00E73DC2">
      <w:pPr>
        <w:pStyle w:val="ListNumber"/>
        <w:numPr>
          <w:ilvl w:val="0"/>
          <w:numId w:val="5"/>
        </w:numPr>
      </w:pPr>
      <w:r>
        <w:t xml:space="preserve">Display </w:t>
      </w:r>
      <w:hyperlink w:anchor="_Resource_20_–_1" w:history="1">
        <w:r w:rsidRPr="00711207">
          <w:rPr>
            <w:rStyle w:val="Hyperlink"/>
          </w:rPr>
          <w:t xml:space="preserve">Resource </w:t>
        </w:r>
        <w:r w:rsidR="32F653FD" w:rsidRPr="00711207">
          <w:rPr>
            <w:rStyle w:val="Hyperlink"/>
          </w:rPr>
          <w:t>20</w:t>
        </w:r>
        <w:r w:rsidRPr="00711207">
          <w:rPr>
            <w:rStyle w:val="Hyperlink"/>
          </w:rPr>
          <w:t xml:space="preserve"> – office catalogue</w:t>
        </w:r>
      </w:hyperlink>
      <w:r>
        <w:t xml:space="preserve"> and pose the following: Students will purchase 3 items from the catalogue and need to show different ways to receive change from the shop assistant. </w:t>
      </w:r>
    </w:p>
    <w:p w14:paraId="66C048C4" w14:textId="029B2668" w:rsidR="00A25465" w:rsidRDefault="5137B234" w:rsidP="00E73DC2">
      <w:pPr>
        <w:pStyle w:val="ListNumber"/>
        <w:numPr>
          <w:ilvl w:val="0"/>
          <w:numId w:val="3"/>
        </w:numPr>
      </w:pPr>
      <w:r>
        <w:t xml:space="preserve">Stage 2 students spend </w:t>
      </w:r>
      <w:r w:rsidR="7F6A7486">
        <w:t xml:space="preserve">up to </w:t>
      </w:r>
      <w:r>
        <w:t xml:space="preserve">$5 to purchase any 3 items from the Stationery list. In pairs, students calculate the total cost of the selected items and record on whiteboards how the change may have been provided. </w:t>
      </w:r>
    </w:p>
    <w:p w14:paraId="79B485E7" w14:textId="5D451E6F" w:rsidR="00A25465" w:rsidRDefault="5137B234" w:rsidP="00E73DC2">
      <w:pPr>
        <w:pStyle w:val="ListNumber"/>
        <w:numPr>
          <w:ilvl w:val="0"/>
          <w:numId w:val="3"/>
        </w:numPr>
      </w:pPr>
      <w:r>
        <w:t xml:space="preserve">Stage 3 students spend </w:t>
      </w:r>
      <w:r w:rsidR="096B74C1">
        <w:t xml:space="preserve">up to </w:t>
      </w:r>
      <w:r>
        <w:t xml:space="preserve">$1500 to purchase any 3 items from the Technology and </w:t>
      </w:r>
      <w:r w:rsidR="00534AC8">
        <w:t xml:space="preserve">furniture </w:t>
      </w:r>
      <w:r>
        <w:t>list. Students estimate the cost of items and the expected change before calculating total amounts.</w:t>
      </w:r>
    </w:p>
    <w:p w14:paraId="1D81F50B" w14:textId="0719027D" w:rsidR="00A25465" w:rsidRDefault="00A25465" w:rsidP="00A25465">
      <w:pPr>
        <w:pStyle w:val="FeatureBox"/>
      </w:pPr>
      <w:r w:rsidRPr="00A95E70">
        <w:rPr>
          <w:rStyle w:val="Strong"/>
        </w:rPr>
        <w:t>Note:</w:t>
      </w:r>
      <w:r>
        <w:t xml:space="preserve"> </w:t>
      </w:r>
      <w:r w:rsidR="0017707E">
        <w:t xml:space="preserve">ensure </w:t>
      </w:r>
      <w:r>
        <w:t>students identify the absence of trading in the following algorithm.</w:t>
      </w:r>
    </w:p>
    <w:p w14:paraId="1DA25FDE" w14:textId="77777777" w:rsidR="00A25465" w:rsidRPr="00A26B27" w:rsidRDefault="5137B234" w:rsidP="00A25465">
      <w:pPr>
        <w:pStyle w:val="ListNumber"/>
      </w:pPr>
      <w:r>
        <w:t>Write the algorithm $349.95 + $15.95 = $354.80 on the board and ask Stage 3 students to determine if the answer to this equation is reasonable and, if not, what error has been made in this algorithm?</w:t>
      </w:r>
    </w:p>
    <w:p w14:paraId="79449C50" w14:textId="77777777" w:rsidR="00A25465" w:rsidRDefault="5137B234" w:rsidP="00E73DC2">
      <w:pPr>
        <w:pStyle w:val="ListNumber"/>
        <w:numPr>
          <w:ilvl w:val="0"/>
          <w:numId w:val="3"/>
        </w:numPr>
      </w:pPr>
      <w:r>
        <w:t>Ask all students:</w:t>
      </w:r>
    </w:p>
    <w:p w14:paraId="582DB301" w14:textId="64DBCF1E" w:rsidR="00A25465" w:rsidRPr="00286076" w:rsidRDefault="5137B234" w:rsidP="0017707E">
      <w:pPr>
        <w:pStyle w:val="ListBullet"/>
        <w:ind w:left="1134"/>
      </w:pPr>
      <w:r>
        <w:t>How did you work out the amount of change from $5 (Stage 2) and $1500 (Stage 3)?</w:t>
      </w:r>
    </w:p>
    <w:p w14:paraId="6C3916A3" w14:textId="564D1933" w:rsidR="00A25465" w:rsidRPr="00286076" w:rsidRDefault="5137B234" w:rsidP="0017707E">
      <w:pPr>
        <w:pStyle w:val="ListBullet"/>
        <w:ind w:left="1134"/>
      </w:pPr>
      <w:r>
        <w:t>How many ways different ways could the change have been provided?</w:t>
      </w:r>
    </w:p>
    <w:p w14:paraId="65264CEB" w14:textId="77777777" w:rsidR="00A25465" w:rsidRPr="00286076" w:rsidRDefault="5137B234" w:rsidP="0017707E">
      <w:pPr>
        <w:pStyle w:val="ListBullet"/>
        <w:ind w:left="1134"/>
      </w:pPr>
      <w:r>
        <w:t xml:space="preserve">Which combination of notes and coins was the most efficient, or had the least </w:t>
      </w:r>
      <w:proofErr w:type="gramStart"/>
      <w:r>
        <w:t>amount</w:t>
      </w:r>
      <w:proofErr w:type="gramEnd"/>
      <w:r>
        <w:t xml:space="preserve"> of notes and coins?</w:t>
      </w:r>
    </w:p>
    <w:p w14:paraId="0961CE2F" w14:textId="77777777" w:rsidR="00A25465" w:rsidRPr="00286076" w:rsidRDefault="5137B234" w:rsidP="0017707E">
      <w:pPr>
        <w:pStyle w:val="ListBullet"/>
        <w:ind w:left="1134"/>
      </w:pPr>
      <w:r>
        <w:t>Which combination was the least efficient, or had the most notes and coins?</w:t>
      </w:r>
    </w:p>
    <w:p w14:paraId="082F8964" w14:textId="6F48CD53" w:rsidR="00A25465" w:rsidRPr="00286076" w:rsidRDefault="5137B234" w:rsidP="0017707E">
      <w:pPr>
        <w:pStyle w:val="ListBullet"/>
        <w:ind w:left="1134"/>
      </w:pPr>
      <w:r>
        <w:t xml:space="preserve">How did </w:t>
      </w:r>
      <w:r w:rsidR="2D0DB69A">
        <w:t xml:space="preserve">you </w:t>
      </w:r>
      <w:r>
        <w:t xml:space="preserve">determine </w:t>
      </w:r>
      <w:r w:rsidR="2D0DB69A">
        <w:t>i</w:t>
      </w:r>
      <w:r>
        <w:t>f the algorithm was reasonable or not?</w:t>
      </w:r>
      <w:r w:rsidR="2D0DB69A">
        <w:t xml:space="preserve"> (Stage 3)</w:t>
      </w:r>
      <w:r>
        <w:t xml:space="preserve"> </w:t>
      </w:r>
    </w:p>
    <w:p w14:paraId="22B66A2B" w14:textId="77777777" w:rsidR="00A25465" w:rsidRPr="00286076" w:rsidRDefault="5137B234" w:rsidP="0017707E">
      <w:pPr>
        <w:pStyle w:val="ListBullet"/>
        <w:ind w:left="1134"/>
      </w:pPr>
      <w:r>
        <w:t>What strategies and number combinations did you and your partner use to help you?</w:t>
      </w:r>
    </w:p>
    <w:p w14:paraId="4B13A6DF" w14:textId="77777777" w:rsidR="00A25465" w:rsidRDefault="00A25465" w:rsidP="00A25465">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w:tblPr>
      <w:tblGrid>
        <w:gridCol w:w="7280"/>
        <w:gridCol w:w="7280"/>
      </w:tblGrid>
      <w:tr w:rsidR="00A25465" w14:paraId="03D1167C" w14:textId="77777777" w:rsidTr="0048DABD">
        <w:trPr>
          <w:cnfStyle w:val="100000000000" w:firstRow="1" w:lastRow="0" w:firstColumn="0" w:lastColumn="0" w:oddVBand="0" w:evenVBand="0" w:oddHBand="0" w:evenHBand="0" w:firstRowFirstColumn="0" w:firstRowLastColumn="0" w:lastRowFirstColumn="0" w:lastRowLastColumn="0"/>
        </w:trPr>
        <w:tc>
          <w:tcPr>
            <w:tcW w:w="7280" w:type="dxa"/>
            <w:hideMark/>
          </w:tcPr>
          <w:p w14:paraId="4BF59C24" w14:textId="77777777" w:rsidR="00A25465" w:rsidRDefault="00A25465" w:rsidP="00845EDB">
            <w:r>
              <w:t>Assessment opportunities</w:t>
            </w:r>
          </w:p>
        </w:tc>
        <w:tc>
          <w:tcPr>
            <w:tcW w:w="7280" w:type="dxa"/>
            <w:hideMark/>
          </w:tcPr>
          <w:p w14:paraId="2873F6D5" w14:textId="77777777" w:rsidR="00A25465" w:rsidRDefault="00A25465" w:rsidP="00845EDB">
            <w:r>
              <w:t>Links</w:t>
            </w:r>
          </w:p>
        </w:tc>
      </w:tr>
      <w:tr w:rsidR="00A25465" w14:paraId="5B02A9A1" w14:textId="77777777" w:rsidTr="0048DABD">
        <w:trPr>
          <w:cnfStyle w:val="000000100000" w:firstRow="0" w:lastRow="0" w:firstColumn="0" w:lastColumn="0" w:oddVBand="0" w:evenVBand="0" w:oddHBand="1" w:evenHBand="0" w:firstRowFirstColumn="0" w:firstRowLastColumn="0" w:lastRowFirstColumn="0" w:lastRowLastColumn="0"/>
        </w:trPr>
        <w:tc>
          <w:tcPr>
            <w:tcW w:w="7280" w:type="dxa"/>
            <w:hideMark/>
          </w:tcPr>
          <w:p w14:paraId="07584301" w14:textId="77777777" w:rsidR="00A25465" w:rsidRDefault="00A25465" w:rsidP="00845EDB">
            <w:r>
              <w:t>What to look for:</w:t>
            </w:r>
          </w:p>
          <w:p w14:paraId="600F3A6E" w14:textId="77777777" w:rsidR="00A25465" w:rsidRDefault="5137B234" w:rsidP="00A25465">
            <w:pPr>
              <w:pStyle w:val="ListBullet"/>
            </w:pPr>
            <w:r>
              <w:t xml:space="preserve">Can Stage 2 students recognise the relationship between dollars and cents? </w:t>
            </w:r>
            <w:r w:rsidRPr="0048DABD">
              <w:rPr>
                <w:rStyle w:val="Strong"/>
              </w:rPr>
              <w:t>[MAO-WM-01, MA2-AR-01]</w:t>
            </w:r>
          </w:p>
          <w:p w14:paraId="43416939" w14:textId="77777777" w:rsidR="00A25465" w:rsidRDefault="5137B234" w:rsidP="00A25465">
            <w:pPr>
              <w:pStyle w:val="ListBullet"/>
              <w:rPr>
                <w:rStyle w:val="Strong"/>
                <w:b w:val="0"/>
                <w:bCs w:val="0"/>
              </w:rPr>
            </w:pPr>
            <w:r>
              <w:t xml:space="preserve">Can Stage 2 students represent equivalent amounts of money using different denominations? </w:t>
            </w:r>
            <w:r w:rsidRPr="0048DABD">
              <w:rPr>
                <w:rStyle w:val="Strong"/>
              </w:rPr>
              <w:t>[MAO-WM-01, MA2-AR-01]</w:t>
            </w:r>
          </w:p>
          <w:p w14:paraId="3F6E92B0" w14:textId="77777777" w:rsidR="00A25465" w:rsidRPr="00AA13BA" w:rsidRDefault="5137B234" w:rsidP="00A25465">
            <w:pPr>
              <w:pStyle w:val="ListBullet"/>
              <w:rPr>
                <w:rStyle w:val="Strong"/>
                <w:b w:val="0"/>
                <w:bCs w:val="0"/>
              </w:rPr>
            </w:pPr>
            <w:r>
              <w:t xml:space="preserve">Can Stage 2 students perform calculations with money, including finding change? </w:t>
            </w:r>
            <w:r w:rsidRPr="0048DABD">
              <w:rPr>
                <w:rStyle w:val="Strong"/>
              </w:rPr>
              <w:t>[MAO-WM-01, MA2-AR-01]</w:t>
            </w:r>
          </w:p>
          <w:p w14:paraId="0FFE41C2" w14:textId="77777777" w:rsidR="00A25465" w:rsidRDefault="5137B234" w:rsidP="00A25465">
            <w:pPr>
              <w:pStyle w:val="ListBullet"/>
            </w:pPr>
            <w:r>
              <w:t xml:space="preserve">Can Stage 3 students use place value understanding to check for errors in calculations? </w:t>
            </w:r>
            <w:r w:rsidRPr="0048DABD">
              <w:rPr>
                <w:b/>
                <w:bCs/>
              </w:rPr>
              <w:t>[MAO-WM-01, MA3-AR-01]</w:t>
            </w:r>
          </w:p>
          <w:p w14:paraId="282D5E75" w14:textId="5FA5910E" w:rsidR="00A25465" w:rsidRDefault="5137B234" w:rsidP="00A25465">
            <w:pPr>
              <w:pStyle w:val="ListBullet"/>
            </w:pPr>
            <w:r>
              <w:t xml:space="preserve">Can Stage 3 students use estimation to check the reasonableness of solutions to addition and subtraction calculations? </w:t>
            </w:r>
            <w:r w:rsidR="005B5406">
              <w:br/>
            </w:r>
            <w:r w:rsidRPr="0048DABD">
              <w:rPr>
                <w:b/>
                <w:bCs/>
              </w:rPr>
              <w:t>[MAO-WM-01, MA3-AR-01]</w:t>
            </w:r>
          </w:p>
        </w:tc>
        <w:tc>
          <w:tcPr>
            <w:tcW w:w="7280" w:type="dxa"/>
            <w:hideMark/>
          </w:tcPr>
          <w:p w14:paraId="6F8D8412" w14:textId="413624DD" w:rsidR="00A25465" w:rsidRDefault="00A25465" w:rsidP="00845EDB">
            <w:r>
              <w:t xml:space="preserve">Links to </w:t>
            </w:r>
            <w:hyperlink r:id="rId71" w:history="1">
              <w:r>
                <w:rPr>
                  <w:rStyle w:val="Hyperlink"/>
                </w:rPr>
                <w:t>National Numeracy Learning Progressions</w:t>
              </w:r>
            </w:hyperlink>
            <w:r>
              <w:t xml:space="preserve"> (NNLP):</w:t>
            </w:r>
          </w:p>
          <w:p w14:paraId="23109104" w14:textId="018B2233" w:rsidR="00A25465" w:rsidRDefault="5137B234" w:rsidP="00A25465">
            <w:pPr>
              <w:pStyle w:val="ListBullet"/>
            </w:pPr>
            <w:r>
              <w:t>Stage 2 – UnM2, UnM3, UnM4, UnM5, UnM6</w:t>
            </w:r>
          </w:p>
          <w:p w14:paraId="4D97FE46" w14:textId="77777777" w:rsidR="00A25465" w:rsidRDefault="5137B234" w:rsidP="00A25465">
            <w:pPr>
              <w:pStyle w:val="ListBullet"/>
            </w:pPr>
            <w:r>
              <w:t>Stage 3 – NPV5, NPV6, AdS8.</w:t>
            </w:r>
          </w:p>
        </w:tc>
      </w:tr>
    </w:tbl>
    <w:p w14:paraId="0320095D" w14:textId="77777777" w:rsidR="009C05DC" w:rsidRDefault="009C05DC" w:rsidP="009C05DC">
      <w:pPr>
        <w:pStyle w:val="Heading2"/>
      </w:pPr>
      <w:bookmarkStart w:id="115" w:name="_Toc166163425"/>
      <w:bookmarkStart w:id="116" w:name="_Toc47369190"/>
      <w:bookmarkStart w:id="117" w:name="_Toc159941784"/>
      <w:bookmarkStart w:id="118" w:name="_Toc163569710"/>
      <w:r>
        <w:t>Core lesson – 40 minutes</w:t>
      </w:r>
      <w:bookmarkEnd w:id="115"/>
    </w:p>
    <w:p w14:paraId="7F13D4A0" w14:textId="77777777" w:rsidR="009C05DC" w:rsidRDefault="7EE1D7CB" w:rsidP="7CB55AC3">
      <w:pPr>
        <w:pStyle w:val="Heading3"/>
      </w:pPr>
      <w:bookmarkStart w:id="119" w:name="_Toc166163426"/>
      <w:r>
        <w:t>Stage 2 task – sharing 36</w:t>
      </w:r>
      <w:bookmarkEnd w:id="119"/>
      <w:r>
        <w:t xml:space="preserve"> </w:t>
      </w:r>
      <w:bookmarkEnd w:id="116"/>
      <w:bookmarkEnd w:id="117"/>
      <w:bookmarkEnd w:id="118"/>
    </w:p>
    <w:p w14:paraId="36D105E6" w14:textId="77777777" w:rsidR="009C05DC" w:rsidRDefault="009C05DC" w:rsidP="009C05DC">
      <w:r>
        <w:t>The table below contains suggested learning intentions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009C05DC" w14:paraId="3802DE0C" w14:textId="77777777" w:rsidTr="0048DABD">
        <w:trPr>
          <w:cnfStyle w:val="100000000000" w:firstRow="1" w:lastRow="0" w:firstColumn="0" w:lastColumn="0" w:oddVBand="0" w:evenVBand="0" w:oddHBand="0" w:evenHBand="0" w:firstRowFirstColumn="0" w:firstRowLastColumn="0" w:lastRowFirstColumn="0" w:lastRowLastColumn="0"/>
        </w:trPr>
        <w:tc>
          <w:tcPr>
            <w:tcW w:w="7280" w:type="dxa"/>
          </w:tcPr>
          <w:p w14:paraId="0BDC1835" w14:textId="77777777" w:rsidR="009C05DC" w:rsidRDefault="009C05DC">
            <w:r w:rsidRPr="00616971">
              <w:t>Core concept learning intentions</w:t>
            </w:r>
          </w:p>
        </w:tc>
        <w:tc>
          <w:tcPr>
            <w:tcW w:w="7280" w:type="dxa"/>
          </w:tcPr>
          <w:p w14:paraId="15995FF4" w14:textId="77777777" w:rsidR="009C05DC" w:rsidRDefault="009C05DC">
            <w:r w:rsidRPr="00616971">
              <w:t>Core concept success criteria</w:t>
            </w:r>
          </w:p>
        </w:tc>
      </w:tr>
      <w:tr w:rsidR="009C05DC" w14:paraId="7A43FC6C" w14:textId="77777777" w:rsidTr="0048DABD">
        <w:trPr>
          <w:cnfStyle w:val="000000100000" w:firstRow="0" w:lastRow="0" w:firstColumn="0" w:lastColumn="0" w:oddVBand="0" w:evenVBand="0" w:oddHBand="1" w:evenHBand="0" w:firstRowFirstColumn="0" w:firstRowLastColumn="0" w:lastRowFirstColumn="0" w:lastRowLastColumn="0"/>
        </w:trPr>
        <w:tc>
          <w:tcPr>
            <w:tcW w:w="7280" w:type="dxa"/>
          </w:tcPr>
          <w:p w14:paraId="610D33FF" w14:textId="77777777" w:rsidR="009C05DC" w:rsidRPr="006B0060" w:rsidRDefault="009C05DC">
            <w:r w:rsidRPr="006B0060">
              <w:t>Students are learning to:</w:t>
            </w:r>
          </w:p>
          <w:p w14:paraId="52909BF8" w14:textId="77777777" w:rsidR="009C05DC" w:rsidRPr="006B0060" w:rsidRDefault="7EE1D7CB" w:rsidP="009C05DC">
            <w:pPr>
              <w:pStyle w:val="ListBullet"/>
            </w:pPr>
            <w:r>
              <w:t xml:space="preserve">recall multiplication facts of 2 and 4, 5 and 10 and related division facts </w:t>
            </w:r>
          </w:p>
          <w:p w14:paraId="10BC6D3C" w14:textId="77777777" w:rsidR="009C05DC" w:rsidRPr="00FB2D69" w:rsidRDefault="7EE1D7CB" w:rsidP="009C05DC">
            <w:pPr>
              <w:pStyle w:val="ListBullet"/>
            </w:pPr>
            <w:r>
              <w:t>represent and solve problems involving multiplication fact families</w:t>
            </w:r>
            <w:r w:rsidRPr="0048DABD">
              <w:rPr>
                <w:rFonts w:eastAsia="Arial"/>
                <w:color w:val="000000" w:themeColor="text1"/>
              </w:rPr>
              <w:t>.</w:t>
            </w:r>
          </w:p>
        </w:tc>
        <w:tc>
          <w:tcPr>
            <w:tcW w:w="7280" w:type="dxa"/>
          </w:tcPr>
          <w:p w14:paraId="27B75F1B" w14:textId="77777777" w:rsidR="009C05DC" w:rsidRPr="00FB2D69" w:rsidRDefault="009C05DC">
            <w:r>
              <w:t>Students can:</w:t>
            </w:r>
          </w:p>
          <w:p w14:paraId="40C84D26" w14:textId="77777777" w:rsidR="009C05DC" w:rsidRPr="00DA258E" w:rsidRDefault="7EE1D7CB" w:rsidP="009C05DC">
            <w:pPr>
              <w:pStyle w:val="ListBullet"/>
            </w:pPr>
            <w:r>
              <w:t>recognise and use the symbols for multiplied by (×), divided by (÷) and equals (=)</w:t>
            </w:r>
          </w:p>
          <w:p w14:paraId="5F448970" w14:textId="77777777" w:rsidR="009C05DC" w:rsidRPr="00DA258E" w:rsidRDefault="7EE1D7CB" w:rsidP="009C05DC">
            <w:pPr>
              <w:pStyle w:val="ListBullet"/>
              <w:rPr>
                <w:strike/>
              </w:rPr>
            </w:pPr>
            <w:r>
              <w:t>link multiplication and division fact families using arrays</w:t>
            </w:r>
          </w:p>
          <w:p w14:paraId="63597756" w14:textId="37232320" w:rsidR="009C05DC" w:rsidRPr="00FB2D69" w:rsidRDefault="7EE1D7CB" w:rsidP="009C05DC">
            <w:pPr>
              <w:pStyle w:val="ListBullet"/>
            </w:pPr>
            <w:r>
              <w:t>apply the inverse relationship of multiplication and division</w:t>
            </w:r>
            <w:r w:rsidR="00534AC8">
              <w:t>.</w:t>
            </w:r>
          </w:p>
        </w:tc>
      </w:tr>
    </w:tbl>
    <w:p w14:paraId="1D37C7CD" w14:textId="7D1F0E30" w:rsidR="009C05DC" w:rsidRDefault="00E95EC4" w:rsidP="006F4B28">
      <w:pPr>
        <w:pStyle w:val="FeatureBox"/>
      </w:pPr>
      <w:r>
        <w:t xml:space="preserve">This activity is an adaptation of ‘Sharing crackers’ from </w:t>
      </w:r>
      <w:r w:rsidRPr="004A4178">
        <w:rPr>
          <w:rStyle w:val="Emphasis"/>
        </w:rPr>
        <w:t>Mindset Mathematics: Visualizing and Investigating Big Ideas, Grade 3</w:t>
      </w:r>
      <w:r>
        <w:rPr>
          <w:rStyle w:val="Emphasis"/>
        </w:rPr>
        <w:t xml:space="preserve"> </w:t>
      </w:r>
      <w:r w:rsidRPr="00F12DFC">
        <w:rPr>
          <w:iCs/>
        </w:rPr>
        <w:t>by</w:t>
      </w:r>
      <w:r>
        <w:rPr>
          <w:i/>
        </w:rPr>
        <w:t xml:space="preserve"> </w:t>
      </w:r>
      <w:proofErr w:type="spellStart"/>
      <w:r>
        <w:t>Boaler</w:t>
      </w:r>
      <w:proofErr w:type="spellEnd"/>
      <w:r>
        <w:t xml:space="preserve"> et al</w:t>
      </w:r>
      <w:r w:rsidR="7EE1D7CB">
        <w:t>.</w:t>
      </w:r>
    </w:p>
    <w:p w14:paraId="7FF8D404" w14:textId="537A7284" w:rsidR="009C05DC" w:rsidRDefault="7EE1D7CB" w:rsidP="009C05DC">
      <w:pPr>
        <w:pStyle w:val="ListNumber"/>
      </w:pPr>
      <w:r>
        <w:t xml:space="preserve">Display 36 counters, square tiles or </w:t>
      </w:r>
      <w:hyperlink w:anchor="_Resource_24_–" w:history="1">
        <w:r w:rsidRPr="00711207">
          <w:rPr>
            <w:rStyle w:val="Hyperlink"/>
          </w:rPr>
          <w:t xml:space="preserve">Resource </w:t>
        </w:r>
        <w:r w:rsidR="32F653FD" w:rsidRPr="00711207">
          <w:rPr>
            <w:rStyle w:val="Hyperlink"/>
          </w:rPr>
          <w:t>24</w:t>
        </w:r>
        <w:r w:rsidRPr="00711207">
          <w:rPr>
            <w:rStyle w:val="Hyperlink"/>
          </w:rPr>
          <w:t xml:space="preserve"> – sharing crackers</w:t>
        </w:r>
      </w:hyperlink>
      <w:r>
        <w:t>. Say that they represent crackers that need to be shared equally for a snack. Pose the questions:</w:t>
      </w:r>
    </w:p>
    <w:p w14:paraId="07EAA7C6" w14:textId="77777777" w:rsidR="009C05DC" w:rsidRPr="00D50726" w:rsidRDefault="7EE1D7CB" w:rsidP="0017707E">
      <w:pPr>
        <w:pStyle w:val="ListBullet"/>
        <w:ind w:left="1134"/>
      </w:pPr>
      <w:r>
        <w:t>How many students can share the crackers?</w:t>
      </w:r>
    </w:p>
    <w:p w14:paraId="50331665" w14:textId="77777777" w:rsidR="009C05DC" w:rsidRPr="00D50726" w:rsidRDefault="7EE1D7CB" w:rsidP="0017707E">
      <w:pPr>
        <w:pStyle w:val="ListBullet"/>
        <w:ind w:left="1134"/>
      </w:pPr>
      <w:r>
        <w:t>How many crackers will each student get?</w:t>
      </w:r>
    </w:p>
    <w:p w14:paraId="52EEF4C3" w14:textId="77777777" w:rsidR="009C05DC" w:rsidRDefault="7EE1D7CB" w:rsidP="009C05DC">
      <w:pPr>
        <w:pStyle w:val="ListNumber"/>
        <w:rPr>
          <w:rFonts w:eastAsia="Calibri"/>
        </w:rPr>
      </w:pPr>
      <w:r>
        <w:t>Point out that there are many answers to this task.</w:t>
      </w:r>
    </w:p>
    <w:p w14:paraId="3430AF0A" w14:textId="4CDA60AF" w:rsidR="009C05DC" w:rsidRDefault="7EE1D7CB" w:rsidP="009C05DC">
      <w:pPr>
        <w:pStyle w:val="ListNumber"/>
        <w:rPr>
          <w:rFonts w:eastAsia="Calibri"/>
        </w:rPr>
      </w:pPr>
      <w:r>
        <w:t xml:space="preserve">Provide pairs of students with 36 counters, square tiles or a copy of </w:t>
      </w:r>
      <w:hyperlink w:anchor="_Resource_24_–" w:history="1">
        <w:r w:rsidRPr="00711207">
          <w:rPr>
            <w:rStyle w:val="Hyperlink"/>
          </w:rPr>
          <w:t xml:space="preserve">Resource </w:t>
        </w:r>
        <w:r w:rsidR="32F653FD" w:rsidRPr="00711207">
          <w:rPr>
            <w:rStyle w:val="Hyperlink"/>
          </w:rPr>
          <w:t>24</w:t>
        </w:r>
        <w:r w:rsidRPr="00711207">
          <w:rPr>
            <w:rStyle w:val="Hyperlink"/>
          </w:rPr>
          <w:t xml:space="preserve"> – sharing crackers</w:t>
        </w:r>
      </w:hyperlink>
      <w:r>
        <w:t xml:space="preserve"> to answer the </w:t>
      </w:r>
      <w:r w:rsidR="4CD0EABA">
        <w:t>2</w:t>
      </w:r>
      <w:r>
        <w:t xml:space="preserve"> questions in multiple ways.</w:t>
      </w:r>
    </w:p>
    <w:p w14:paraId="4AB7D013" w14:textId="77777777" w:rsidR="009C05DC" w:rsidRPr="00763AF3" w:rsidRDefault="7EE1D7CB" w:rsidP="009C05DC">
      <w:pPr>
        <w:pStyle w:val="ListNumber"/>
        <w:rPr>
          <w:rFonts w:eastAsia="Calibri"/>
        </w:rPr>
      </w:pPr>
      <w:r>
        <w:t>Students record each solution in pictures and number sentences using divided by (÷) and equals (=).</w:t>
      </w:r>
    </w:p>
    <w:p w14:paraId="08B640A6" w14:textId="77777777" w:rsidR="009C05DC" w:rsidRPr="008E50E9" w:rsidRDefault="7EE1D7CB" w:rsidP="009C05DC">
      <w:pPr>
        <w:pStyle w:val="ListNumber"/>
        <w:rPr>
          <w:rFonts w:eastAsia="Calibri"/>
        </w:rPr>
      </w:pPr>
      <w:r>
        <w:t>Students also record any attempts that do not work, showing why it did not lead to equal shares.</w:t>
      </w:r>
    </w:p>
    <w:p w14:paraId="52DAC851" w14:textId="791E1B91" w:rsidR="002111C0" w:rsidRDefault="7EE1D7CB" w:rsidP="009C05DC">
      <w:pPr>
        <w:pStyle w:val="ListNumber"/>
      </w:pPr>
      <w:r>
        <w:t>Share and discuss student solutions.</w:t>
      </w:r>
    </w:p>
    <w:p w14:paraId="13147C8B" w14:textId="77777777" w:rsidR="002111C0" w:rsidRDefault="002111C0">
      <w:pPr>
        <w:suppressAutoHyphens w:val="0"/>
        <w:spacing w:before="0" w:after="160" w:line="259" w:lineRule="auto"/>
      </w:pPr>
      <w:r>
        <w:br w:type="page"/>
      </w:r>
    </w:p>
    <w:p w14:paraId="2E43A51E" w14:textId="77777777" w:rsidR="009C05DC" w:rsidRPr="00763AF3" w:rsidRDefault="009C05DC" w:rsidP="0088342C">
      <w:pPr>
        <w:pStyle w:val="FeatureBox"/>
        <w:rPr>
          <w:rFonts w:eastAsia="Calibri"/>
        </w:rPr>
      </w:pPr>
      <w:r w:rsidRPr="1C5BC9CA">
        <w:rPr>
          <w:rStyle w:val="Strong"/>
        </w:rPr>
        <w:t xml:space="preserve">Note: </w:t>
      </w:r>
      <w:r>
        <w:t>as students work, draw their attention to the ways they are thinking about their solutions to generate new solutions. For example, students may use the commutative property to turn the solution of 4 students with 9 crackers each into 9 students with 4 crackers each. Students might use a doubling and halving pattern to move from 2 students with 18 crackers each to 18 students with 2 crackers each. Each of these is useful in finding solutions and looking for possible missing solutions. Further, these patterns apply to all multiplication and division relationships and are worth testing, sharing and discussing. Ask students if these patterns always work and why.</w:t>
      </w:r>
    </w:p>
    <w:p w14:paraId="742233A1" w14:textId="7886B7DF" w:rsidR="009C05DC" w:rsidRDefault="7EE1D7CB" w:rsidP="009C05DC">
      <w:pPr>
        <w:pStyle w:val="ListNumber"/>
        <w:rPr>
          <w:rFonts w:eastAsia="Calibri"/>
        </w:rPr>
      </w:pPr>
      <w:r>
        <w:t xml:space="preserve">Organise the solutions by displaying them in the table on </w:t>
      </w:r>
      <w:hyperlink w:anchor="_Resource_25_–" w:history="1">
        <w:r w:rsidRPr="0017707E">
          <w:rPr>
            <w:rStyle w:val="Hyperlink"/>
          </w:rPr>
          <w:t xml:space="preserve">Resource </w:t>
        </w:r>
        <w:r w:rsidR="32F653FD" w:rsidRPr="0017707E">
          <w:rPr>
            <w:rStyle w:val="Hyperlink"/>
          </w:rPr>
          <w:t>25</w:t>
        </w:r>
        <w:r w:rsidRPr="0017707E">
          <w:rPr>
            <w:rStyle w:val="Hyperlink"/>
          </w:rPr>
          <w:t xml:space="preserve"> – sharing solutions</w:t>
        </w:r>
      </w:hyperlink>
      <w:r>
        <w:t>.</w:t>
      </w:r>
    </w:p>
    <w:p w14:paraId="5F23AF7B" w14:textId="77777777" w:rsidR="009C05DC" w:rsidRDefault="009C05DC" w:rsidP="009C05DC">
      <w:r>
        <w:t>The table below outlines stimulus prompts to generate conversation about the topic, along with anticipated responses from students.</w:t>
      </w:r>
    </w:p>
    <w:tbl>
      <w:tblPr>
        <w:tblStyle w:val="Tableheader"/>
        <w:tblW w:w="0" w:type="auto"/>
        <w:tblLook w:val="0420" w:firstRow="1" w:lastRow="0" w:firstColumn="0" w:lastColumn="0" w:noHBand="0" w:noVBand="1"/>
        <w:tblDescription w:val="Stimulus prompts to generate conversation on topic together with anticipated student responses."/>
      </w:tblPr>
      <w:tblGrid>
        <w:gridCol w:w="7280"/>
        <w:gridCol w:w="7280"/>
      </w:tblGrid>
      <w:tr w:rsidR="009C05DC" w14:paraId="550BC92F" w14:textId="77777777" w:rsidTr="0048DABD">
        <w:trPr>
          <w:cnfStyle w:val="100000000000" w:firstRow="1" w:lastRow="0" w:firstColumn="0" w:lastColumn="0" w:oddVBand="0" w:evenVBand="0" w:oddHBand="0" w:evenHBand="0" w:firstRowFirstColumn="0" w:firstRowLastColumn="0" w:lastRowFirstColumn="0" w:lastRowLastColumn="0"/>
          <w:trHeight w:val="300"/>
        </w:trPr>
        <w:tc>
          <w:tcPr>
            <w:tcW w:w="7280" w:type="dxa"/>
          </w:tcPr>
          <w:p w14:paraId="770FF598" w14:textId="77777777" w:rsidR="009C05DC" w:rsidRDefault="009C05DC">
            <w:r>
              <w:t>Prompts</w:t>
            </w:r>
          </w:p>
        </w:tc>
        <w:tc>
          <w:tcPr>
            <w:tcW w:w="7280" w:type="dxa"/>
          </w:tcPr>
          <w:p w14:paraId="3A4DC859" w14:textId="77777777" w:rsidR="009C05DC" w:rsidRDefault="009C05DC">
            <w:r>
              <w:t>Anticipated student responses</w:t>
            </w:r>
          </w:p>
        </w:tc>
      </w:tr>
      <w:tr w:rsidR="009C05DC" w14:paraId="68F02BE7" w14:textId="77777777" w:rsidTr="0048DABD">
        <w:trPr>
          <w:cnfStyle w:val="000000100000" w:firstRow="0" w:lastRow="0" w:firstColumn="0" w:lastColumn="0" w:oddVBand="0" w:evenVBand="0" w:oddHBand="1" w:evenHBand="0" w:firstRowFirstColumn="0" w:firstRowLastColumn="0" w:lastRowFirstColumn="0" w:lastRowLastColumn="0"/>
          <w:trHeight w:val="300"/>
        </w:trPr>
        <w:tc>
          <w:tcPr>
            <w:tcW w:w="7280" w:type="dxa"/>
          </w:tcPr>
          <w:p w14:paraId="4031FB86" w14:textId="77777777" w:rsidR="009C05DC" w:rsidRPr="008D25F9" w:rsidRDefault="7EE1D7CB" w:rsidP="009C05DC">
            <w:pPr>
              <w:pStyle w:val="ListBullet"/>
            </w:pPr>
            <w:r>
              <w:t>Have you found all the ways of sharing 36 crackers? Why or why not?</w:t>
            </w:r>
          </w:p>
        </w:tc>
        <w:tc>
          <w:tcPr>
            <w:tcW w:w="7280" w:type="dxa"/>
          </w:tcPr>
          <w:p w14:paraId="588B0949" w14:textId="6C7459A4" w:rsidR="009C05DC" w:rsidRPr="008D25F9" w:rsidRDefault="7EE1D7CB" w:rsidP="009C05DC">
            <w:pPr>
              <w:pStyle w:val="ListBullet"/>
            </w:pPr>
            <w:r>
              <w:t xml:space="preserve">Yes, because we have worked systematically through all the options (factors) in order from </w:t>
            </w:r>
            <w:r w:rsidR="09E24649">
              <w:t>one</w:t>
            </w:r>
            <w:r>
              <w:t xml:space="preserve"> through to 18.</w:t>
            </w:r>
          </w:p>
        </w:tc>
      </w:tr>
      <w:tr w:rsidR="009C05DC" w14:paraId="5044C5A6" w14:textId="77777777" w:rsidTr="0048DABD">
        <w:trPr>
          <w:cnfStyle w:val="000000010000" w:firstRow="0" w:lastRow="0" w:firstColumn="0" w:lastColumn="0" w:oddVBand="0" w:evenVBand="0" w:oddHBand="0" w:evenHBand="1" w:firstRowFirstColumn="0" w:firstRowLastColumn="0" w:lastRowFirstColumn="0" w:lastRowLastColumn="0"/>
          <w:trHeight w:val="300"/>
        </w:trPr>
        <w:tc>
          <w:tcPr>
            <w:tcW w:w="7280" w:type="dxa"/>
          </w:tcPr>
          <w:p w14:paraId="60D13CD2" w14:textId="77777777" w:rsidR="009C05DC" w:rsidRPr="00B500C8" w:rsidRDefault="7EE1D7CB" w:rsidP="009C05DC">
            <w:pPr>
              <w:pStyle w:val="ListBullet"/>
              <w:rPr>
                <w:rFonts w:eastAsia="Calibri"/>
              </w:rPr>
            </w:pPr>
            <w:r>
              <w:t>How could you organise the solutions you have found to see patterns?</w:t>
            </w:r>
          </w:p>
        </w:tc>
        <w:tc>
          <w:tcPr>
            <w:tcW w:w="7280" w:type="dxa"/>
          </w:tcPr>
          <w:p w14:paraId="56172073" w14:textId="77777777" w:rsidR="009C05DC" w:rsidRDefault="7EE1D7CB" w:rsidP="009C05DC">
            <w:pPr>
              <w:pStyle w:val="ListBullet"/>
            </w:pPr>
            <w:r>
              <w:t>Put them in order of factors starting with one.</w:t>
            </w:r>
          </w:p>
        </w:tc>
      </w:tr>
      <w:tr w:rsidR="009C05DC" w14:paraId="2AB60F87" w14:textId="77777777" w:rsidTr="0048DABD">
        <w:trPr>
          <w:cnfStyle w:val="000000100000" w:firstRow="0" w:lastRow="0" w:firstColumn="0" w:lastColumn="0" w:oddVBand="0" w:evenVBand="0" w:oddHBand="1" w:evenHBand="0" w:firstRowFirstColumn="0" w:firstRowLastColumn="0" w:lastRowFirstColumn="0" w:lastRowLastColumn="0"/>
          <w:trHeight w:val="300"/>
        </w:trPr>
        <w:tc>
          <w:tcPr>
            <w:tcW w:w="7280" w:type="dxa"/>
          </w:tcPr>
          <w:p w14:paraId="795F6464" w14:textId="77777777" w:rsidR="009C05DC" w:rsidRPr="00B500C8" w:rsidRDefault="7EE1D7CB" w:rsidP="009C05DC">
            <w:pPr>
              <w:pStyle w:val="ListBullet"/>
              <w:rPr>
                <w:rFonts w:eastAsia="Calibri"/>
              </w:rPr>
            </w:pPr>
            <w:r>
              <w:t>What patterns do you notice in the solutions you found?</w:t>
            </w:r>
          </w:p>
        </w:tc>
        <w:tc>
          <w:tcPr>
            <w:tcW w:w="7280" w:type="dxa"/>
          </w:tcPr>
          <w:p w14:paraId="5B9B5087" w14:textId="77777777" w:rsidR="009C05DC" w:rsidRDefault="7EE1D7CB" w:rsidP="009C05DC">
            <w:pPr>
              <w:pStyle w:val="ListBullet"/>
            </w:pPr>
            <w:r>
              <w:t>As the number of students increases, the number of crackers each student gets decreases.</w:t>
            </w:r>
          </w:p>
          <w:p w14:paraId="706D4326" w14:textId="3AAFFE10" w:rsidR="009C05DC" w:rsidRPr="2B05581F" w:rsidRDefault="7EE1D7CB" w:rsidP="009C05DC">
            <w:pPr>
              <w:pStyle w:val="ListBullet"/>
            </w:pPr>
            <w:r>
              <w:t xml:space="preserve">There are some facts reversed after 6 </w:t>
            </w:r>
            <w:r w:rsidR="002111C0">
              <w:t xml:space="preserve">× </w:t>
            </w:r>
            <w:r>
              <w:t>6, such as 4 students have 9 crackers, or 9 students have 4 crackers each.</w:t>
            </w:r>
          </w:p>
        </w:tc>
      </w:tr>
      <w:tr w:rsidR="009C05DC" w14:paraId="551348EA" w14:textId="77777777" w:rsidTr="0048DABD">
        <w:trPr>
          <w:cnfStyle w:val="000000010000" w:firstRow="0" w:lastRow="0" w:firstColumn="0" w:lastColumn="0" w:oddVBand="0" w:evenVBand="0" w:oddHBand="0" w:evenHBand="1" w:firstRowFirstColumn="0" w:firstRowLastColumn="0" w:lastRowFirstColumn="0" w:lastRowLastColumn="0"/>
          <w:trHeight w:val="300"/>
        </w:trPr>
        <w:tc>
          <w:tcPr>
            <w:tcW w:w="7280" w:type="dxa"/>
          </w:tcPr>
          <w:p w14:paraId="257E784D" w14:textId="77777777" w:rsidR="009C05DC" w:rsidRPr="00B500C8" w:rsidRDefault="7EE1D7CB" w:rsidP="009C05DC">
            <w:pPr>
              <w:pStyle w:val="ListBullet"/>
            </w:pPr>
            <w:r>
              <w:t>Do these patterns always work? Convince me.</w:t>
            </w:r>
          </w:p>
        </w:tc>
        <w:tc>
          <w:tcPr>
            <w:tcW w:w="7280" w:type="dxa"/>
          </w:tcPr>
          <w:p w14:paraId="7FD9D5AB" w14:textId="77777777" w:rsidR="009C05DC" w:rsidRDefault="7EE1D7CB" w:rsidP="009C05DC">
            <w:pPr>
              <w:pStyle w:val="ListBullet"/>
            </w:pPr>
            <w:r>
              <w:t>Yes, in multiplication, if one factor increases, the other factor will decrease.</w:t>
            </w:r>
          </w:p>
          <w:p w14:paraId="62E70E0F" w14:textId="77777777" w:rsidR="009C05DC" w:rsidRPr="2B05581F" w:rsidRDefault="7EE1D7CB" w:rsidP="009C05DC">
            <w:pPr>
              <w:pStyle w:val="ListBullet"/>
            </w:pPr>
            <w:r>
              <w:t>Student explanations will vary based on examples from known multiplication facts.</w:t>
            </w:r>
          </w:p>
        </w:tc>
      </w:tr>
    </w:tbl>
    <w:p w14:paraId="5FE10F53" w14:textId="77777777" w:rsidR="009C05DC" w:rsidRDefault="009C05DC" w:rsidP="009C05DC">
      <w:r>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9C05DC" w14:paraId="2624684F" w14:textId="77777777" w:rsidTr="0048DABD">
        <w:trPr>
          <w:cnfStyle w:val="100000000000" w:firstRow="1" w:lastRow="0" w:firstColumn="0" w:lastColumn="0" w:oddVBand="0" w:evenVBand="0" w:oddHBand="0" w:evenHBand="0" w:firstRowFirstColumn="0" w:firstRowLastColumn="0" w:lastRowFirstColumn="0" w:lastRowLastColumn="0"/>
        </w:trPr>
        <w:tc>
          <w:tcPr>
            <w:tcW w:w="7280" w:type="dxa"/>
          </w:tcPr>
          <w:p w14:paraId="5815C695" w14:textId="77777777" w:rsidR="009C05DC" w:rsidRDefault="009C05DC">
            <w:r w:rsidRPr="004127B5">
              <w:t>Too hard?</w:t>
            </w:r>
          </w:p>
        </w:tc>
        <w:tc>
          <w:tcPr>
            <w:tcW w:w="7280" w:type="dxa"/>
          </w:tcPr>
          <w:p w14:paraId="56701D64" w14:textId="77777777" w:rsidR="009C05DC" w:rsidRDefault="009C05DC">
            <w:r w:rsidRPr="004127B5">
              <w:t>Too easy?</w:t>
            </w:r>
          </w:p>
        </w:tc>
      </w:tr>
      <w:tr w:rsidR="009C05DC" w14:paraId="7242A9A0" w14:textId="77777777" w:rsidTr="0048DABD">
        <w:trPr>
          <w:cnfStyle w:val="000000100000" w:firstRow="0" w:lastRow="0" w:firstColumn="0" w:lastColumn="0" w:oddVBand="0" w:evenVBand="0" w:oddHBand="1" w:evenHBand="0" w:firstRowFirstColumn="0" w:firstRowLastColumn="0" w:lastRowFirstColumn="0" w:lastRowLastColumn="0"/>
        </w:trPr>
        <w:tc>
          <w:tcPr>
            <w:tcW w:w="7280" w:type="dxa"/>
          </w:tcPr>
          <w:p w14:paraId="5DC27684" w14:textId="77777777" w:rsidR="009C05DC" w:rsidRDefault="009C05DC">
            <w:r>
              <w:t>Students cannot link multiplication and division fact families using arrays.</w:t>
            </w:r>
          </w:p>
          <w:p w14:paraId="08497B4D" w14:textId="77777777" w:rsidR="009C05DC" w:rsidRDefault="7EE1D7CB" w:rsidP="009C05DC">
            <w:pPr>
              <w:pStyle w:val="ListBullet"/>
            </w:pPr>
            <w:r>
              <w:t>Model how to arrange the 36 crackers in an array, then share them equally between different numbers of students.</w:t>
            </w:r>
          </w:p>
          <w:p w14:paraId="060BE82E" w14:textId="77777777" w:rsidR="009C05DC" w:rsidRDefault="7EE1D7CB" w:rsidP="009C05DC">
            <w:pPr>
              <w:pStyle w:val="ListBullet"/>
            </w:pPr>
            <w:r>
              <w:t>Support students to look for connections between multiplication and division fact families in their results.</w:t>
            </w:r>
          </w:p>
        </w:tc>
        <w:tc>
          <w:tcPr>
            <w:tcW w:w="7280" w:type="dxa"/>
          </w:tcPr>
          <w:p w14:paraId="11D6F0D3" w14:textId="77777777" w:rsidR="009C05DC" w:rsidRDefault="009C05DC">
            <w:r>
              <w:t>Students can link multiplication and division fact families using arrays.</w:t>
            </w:r>
          </w:p>
          <w:p w14:paraId="7DE18665" w14:textId="77777777" w:rsidR="009C05DC" w:rsidRDefault="7EE1D7CB" w:rsidP="009C05DC">
            <w:pPr>
              <w:pStyle w:val="ListBullet"/>
            </w:pPr>
            <w:r>
              <w:t>Students test the patterns found when sharing a different number of crackers, such as 24, 32 or 48.</w:t>
            </w:r>
          </w:p>
          <w:p w14:paraId="4FEDD64A" w14:textId="77777777" w:rsidR="009C05DC" w:rsidRDefault="7EE1D7CB" w:rsidP="009C05DC">
            <w:pPr>
              <w:pStyle w:val="ListBullet"/>
              <w:rPr>
                <w:rFonts w:eastAsia="Calibri"/>
              </w:rPr>
            </w:pPr>
            <w:r w:rsidRPr="0048DABD">
              <w:rPr>
                <w:rFonts w:eastAsia="Calibri"/>
              </w:rPr>
              <w:t>Partners explore the question: How do you know when you have found all possible solutions?</w:t>
            </w:r>
          </w:p>
        </w:tc>
      </w:tr>
    </w:tbl>
    <w:p w14:paraId="26806F63" w14:textId="77777777" w:rsidR="00F26B12" w:rsidRPr="00F26B12" w:rsidRDefault="00F26B12" w:rsidP="00F26B12">
      <w:r w:rsidRPr="00F26B12">
        <w:br w:type="page"/>
      </w:r>
    </w:p>
    <w:p w14:paraId="027249AD" w14:textId="2E0F92D3" w:rsidR="009C05DC" w:rsidRDefault="7EE1D7CB" w:rsidP="7CB55AC3">
      <w:pPr>
        <w:pStyle w:val="Heading3"/>
      </w:pPr>
      <w:bookmarkStart w:id="120" w:name="_Toc166163427"/>
      <w:r>
        <w:t>Stage 3 task – area model 1000</w:t>
      </w:r>
      <w:bookmarkEnd w:id="120"/>
    </w:p>
    <w:p w14:paraId="758130B6" w14:textId="77777777" w:rsidR="009C05DC" w:rsidRDefault="009C05DC" w:rsidP="009C05DC">
      <w:r>
        <w:t>The table below contains suggested learning intentions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009C05DC" w14:paraId="2709C549" w14:textId="77777777" w:rsidTr="0048DABD">
        <w:trPr>
          <w:cnfStyle w:val="100000000000" w:firstRow="1" w:lastRow="0" w:firstColumn="0" w:lastColumn="0" w:oddVBand="0" w:evenVBand="0" w:oddHBand="0" w:evenHBand="0" w:firstRowFirstColumn="0" w:firstRowLastColumn="0" w:lastRowFirstColumn="0" w:lastRowLastColumn="0"/>
        </w:trPr>
        <w:tc>
          <w:tcPr>
            <w:tcW w:w="7280" w:type="dxa"/>
          </w:tcPr>
          <w:p w14:paraId="78369F2A" w14:textId="77777777" w:rsidR="009C05DC" w:rsidRDefault="009C05DC">
            <w:r w:rsidRPr="00616971">
              <w:t>Core concept learning intentions</w:t>
            </w:r>
          </w:p>
        </w:tc>
        <w:tc>
          <w:tcPr>
            <w:tcW w:w="7280" w:type="dxa"/>
          </w:tcPr>
          <w:p w14:paraId="62851880" w14:textId="77777777" w:rsidR="009C05DC" w:rsidRDefault="009C05DC">
            <w:r w:rsidRPr="00616971">
              <w:t>Core concept success criteria</w:t>
            </w:r>
          </w:p>
        </w:tc>
      </w:tr>
      <w:tr w:rsidR="009C05DC" w14:paraId="64A861CB" w14:textId="77777777" w:rsidTr="0048DABD">
        <w:trPr>
          <w:cnfStyle w:val="000000100000" w:firstRow="0" w:lastRow="0" w:firstColumn="0" w:lastColumn="0" w:oddVBand="0" w:evenVBand="0" w:oddHBand="1" w:evenHBand="0" w:firstRowFirstColumn="0" w:firstRowLastColumn="0" w:lastRowFirstColumn="0" w:lastRowLastColumn="0"/>
        </w:trPr>
        <w:tc>
          <w:tcPr>
            <w:tcW w:w="7280" w:type="dxa"/>
          </w:tcPr>
          <w:p w14:paraId="3CE252BE" w14:textId="77777777" w:rsidR="009C05DC" w:rsidRDefault="009C05DC">
            <w:r>
              <w:t>Students are learning to:</w:t>
            </w:r>
          </w:p>
          <w:p w14:paraId="518D18F7" w14:textId="77777777" w:rsidR="009C05DC" w:rsidRDefault="7EE1D7CB" w:rsidP="009C05DC">
            <w:pPr>
              <w:pStyle w:val="ListBullet"/>
            </w:pPr>
            <w:r>
              <w:t>use partitioning and place value to multiply 2-, 3- and 4-digit numbers by one-digit numbers</w:t>
            </w:r>
          </w:p>
          <w:p w14:paraId="2D03A2AF" w14:textId="77777777" w:rsidR="009C05DC" w:rsidRPr="009F7F0A" w:rsidRDefault="7EE1D7CB" w:rsidP="009C05DC">
            <w:pPr>
              <w:pStyle w:val="ListBullet"/>
            </w:pPr>
            <w:r>
              <w:t>select and apply mental and written strategies to multiply 2- and 3-digit numbers by 2-digit numbers.</w:t>
            </w:r>
          </w:p>
        </w:tc>
        <w:tc>
          <w:tcPr>
            <w:tcW w:w="7280" w:type="dxa"/>
          </w:tcPr>
          <w:p w14:paraId="7F84DD13" w14:textId="77777777" w:rsidR="009C05DC" w:rsidRDefault="009C05DC">
            <w:r>
              <w:t>Students can:</w:t>
            </w:r>
          </w:p>
          <w:p w14:paraId="27222960" w14:textId="77777777" w:rsidR="009C05DC" w:rsidRDefault="7EE1D7CB" w:rsidP="009C05DC">
            <w:pPr>
              <w:pStyle w:val="ListBullet"/>
            </w:pPr>
            <w:r>
              <w:t>use the distributive property with the area model to partition numbers in representing multiplication problems</w:t>
            </w:r>
          </w:p>
          <w:p w14:paraId="649A0AEF" w14:textId="77777777" w:rsidR="009C05DC" w:rsidRPr="009F7F0A" w:rsidRDefault="7EE1D7CB" w:rsidP="009C05DC">
            <w:pPr>
              <w:pStyle w:val="ListBullet"/>
            </w:pPr>
            <w:r>
              <w:t>extend the area model to represent 2-digit by 2-digit multiplication</w:t>
            </w:r>
          </w:p>
          <w:p w14:paraId="04A26279" w14:textId="77777777" w:rsidR="009C05DC" w:rsidRPr="009F7F0A" w:rsidRDefault="7EE1D7CB" w:rsidP="009C05DC">
            <w:pPr>
              <w:pStyle w:val="ListBullet"/>
            </w:pPr>
            <w:r>
              <w:t>use a multiplication algorithm with understanding.</w:t>
            </w:r>
          </w:p>
        </w:tc>
      </w:tr>
    </w:tbl>
    <w:p w14:paraId="2ABC9E89" w14:textId="44CA39D7" w:rsidR="009C05DC" w:rsidRDefault="00E95EC4" w:rsidP="0088342C">
      <w:pPr>
        <w:pStyle w:val="FeatureBox"/>
      </w:pPr>
      <w:bookmarkStart w:id="121" w:name="_Hlk165652411"/>
      <w:r>
        <w:t xml:space="preserve">This activity is an adaptation of </w:t>
      </w:r>
      <w:hyperlink r:id="rId72">
        <w:r>
          <w:rPr>
            <w:rStyle w:val="Hyperlink"/>
          </w:rPr>
          <w:t>Multiplying Two-Digit Numbers – Closest to 7000</w:t>
        </w:r>
      </w:hyperlink>
      <w:r>
        <w:t xml:space="preserve"> by Tolomeo from </w:t>
      </w:r>
      <w:r w:rsidR="007764D6">
        <w:t xml:space="preserve">the </w:t>
      </w:r>
      <w:hyperlink r:id="rId73" w:history="1">
        <w:r w:rsidRPr="007764D6">
          <w:rPr>
            <w:rStyle w:val="Hyperlink"/>
          </w:rPr>
          <w:t>Open Middle</w:t>
        </w:r>
      </w:hyperlink>
      <w:bookmarkEnd w:id="121"/>
      <w:r w:rsidR="007764D6" w:rsidRPr="007764D6">
        <w:t xml:space="preserve"> website</w:t>
      </w:r>
      <w:r w:rsidR="7EE1D7CB" w:rsidRPr="007764D6">
        <w:t>.</w:t>
      </w:r>
    </w:p>
    <w:p w14:paraId="211AB5ED" w14:textId="77777777" w:rsidR="009C05DC" w:rsidRDefault="7EE1D7CB" w:rsidP="009C05DC">
      <w:pPr>
        <w:pStyle w:val="ListNumber"/>
      </w:pPr>
      <w:r>
        <w:t>Revise using the area model to multiply 2-digit by a one-digit number.</w:t>
      </w:r>
    </w:p>
    <w:p w14:paraId="18C21BDE" w14:textId="6BE43EE7" w:rsidR="009C05DC" w:rsidRPr="00AC05F7" w:rsidRDefault="7EE1D7CB" w:rsidP="009C05DC">
      <w:pPr>
        <w:pStyle w:val="ListNumber"/>
      </w:pPr>
      <w:r>
        <w:t xml:space="preserve">Provide students with </w:t>
      </w:r>
      <w:r w:rsidR="1A895F78">
        <w:t xml:space="preserve">a </w:t>
      </w:r>
      <w:r>
        <w:t>whiteboard, 6-sided die and calculator.</w:t>
      </w:r>
    </w:p>
    <w:p w14:paraId="69B3D429" w14:textId="06277F34" w:rsidR="009C05DC" w:rsidRPr="00AC05F7" w:rsidRDefault="7EE1D7CB" w:rsidP="009C05DC">
      <w:pPr>
        <w:pStyle w:val="ListNumber"/>
      </w:pPr>
      <w:r>
        <w:t>Ask</w:t>
      </w:r>
      <w:r w:rsidR="00AF24E3">
        <w:t xml:space="preserve"> students</w:t>
      </w:r>
      <w:r>
        <w:t>: Can you predict how an area model could be used to multiply a 2-digit number by a 2-digit number? Students draw on their whiteboards how this could be represented.</w:t>
      </w:r>
    </w:p>
    <w:p w14:paraId="32DF11CC" w14:textId="7FC43129" w:rsidR="009C05DC" w:rsidRPr="00AC05F7" w:rsidRDefault="7EE1D7CB" w:rsidP="009C05DC">
      <w:pPr>
        <w:pStyle w:val="ListNumber"/>
      </w:pPr>
      <w:r>
        <w:t xml:space="preserve">Students </w:t>
      </w:r>
      <w:hyperlink r:id="rId74">
        <w:r w:rsidRPr="7CB55AC3">
          <w:rPr>
            <w:rStyle w:val="Hyperlink"/>
          </w:rPr>
          <w:t>turn and talk</w:t>
        </w:r>
      </w:hyperlink>
      <w:r>
        <w:t xml:space="preserve"> to discuss their representations.</w:t>
      </w:r>
    </w:p>
    <w:p w14:paraId="32BA7DFA" w14:textId="7D8F0C4A" w:rsidR="009C05DC" w:rsidRPr="00AC05F7" w:rsidRDefault="7EE1D7CB" w:rsidP="009C05DC">
      <w:pPr>
        <w:pStyle w:val="ListNumber"/>
      </w:pPr>
      <w:r>
        <w:t>Draw an area model to represent 24</w:t>
      </w:r>
      <w:r w:rsidR="76DCEC0E">
        <w:t xml:space="preserve"> </w:t>
      </w:r>
      <w:r>
        <w:t>×</w:t>
      </w:r>
      <w:r w:rsidR="76DCEC0E">
        <w:t xml:space="preserve"> </w:t>
      </w:r>
      <w:r>
        <w:t xml:space="preserve">35 and demonstrate the use of the area model to solve the equation </w:t>
      </w:r>
      <w:r w:rsidR="00E54A3A">
        <w:t xml:space="preserve">(see </w:t>
      </w:r>
      <w:r w:rsidR="009C05DC">
        <w:fldChar w:fldCharType="begin"/>
      </w:r>
      <w:r w:rsidR="009C05DC">
        <w:instrText xml:space="preserve"> REF _Ref152312153 \h </w:instrText>
      </w:r>
      <w:r w:rsidR="009C05DC">
        <w:fldChar w:fldCharType="separate"/>
      </w:r>
      <w:r w:rsidR="00BC3608" w:rsidRPr="005E3E74">
        <w:t xml:space="preserve">Figure </w:t>
      </w:r>
      <w:r w:rsidR="00BC3608">
        <w:rPr>
          <w:noProof/>
        </w:rPr>
        <w:t>15</w:t>
      </w:r>
      <w:r w:rsidR="009C05DC">
        <w:fldChar w:fldCharType="end"/>
      </w:r>
      <w:r w:rsidR="00E54A3A">
        <w:t>)</w:t>
      </w:r>
      <w:r>
        <w:t>.</w:t>
      </w:r>
    </w:p>
    <w:p w14:paraId="377FA282" w14:textId="34DD69DF" w:rsidR="009C05DC" w:rsidRDefault="009C05DC" w:rsidP="009C05DC">
      <w:pPr>
        <w:pStyle w:val="Caption"/>
      </w:pPr>
      <w:bookmarkStart w:id="122" w:name="_Ref152312153"/>
      <w:r w:rsidRPr="005E3E74">
        <w:t xml:space="preserve">Figure </w:t>
      </w:r>
      <w:r>
        <w:fldChar w:fldCharType="begin"/>
      </w:r>
      <w:r>
        <w:instrText xml:space="preserve"> SEQ Figure \* ARABIC </w:instrText>
      </w:r>
      <w:r>
        <w:fldChar w:fldCharType="separate"/>
      </w:r>
      <w:r w:rsidR="00BC3608">
        <w:rPr>
          <w:noProof/>
        </w:rPr>
        <w:t>15</w:t>
      </w:r>
      <w:r>
        <w:rPr>
          <w:noProof/>
        </w:rPr>
        <w:fldChar w:fldCharType="end"/>
      </w:r>
      <w:bookmarkEnd w:id="122"/>
      <w:r w:rsidRPr="00AC05F7">
        <w:t xml:space="preserve"> – </w:t>
      </w:r>
      <w:r>
        <w:t>a</w:t>
      </w:r>
      <w:r w:rsidRPr="00AC05F7">
        <w:t>rea model example</w:t>
      </w:r>
    </w:p>
    <w:p w14:paraId="368A2207" w14:textId="77777777" w:rsidR="009C05DC" w:rsidRDefault="009C05DC" w:rsidP="009C05DC">
      <w:r w:rsidRPr="00EB1F15">
        <w:rPr>
          <w:noProof/>
        </w:rPr>
        <w:drawing>
          <wp:inline distT="0" distB="0" distL="0" distR="0" wp14:anchorId="168A5784" wp14:editId="5EC8FBF6">
            <wp:extent cx="2491530" cy="1512859"/>
            <wp:effectExtent l="0" t="0" r="4445" b="0"/>
            <wp:docPr id="1541647805" name="Picture 1541647805" descr="A 2 by 2 grid showing the use of an area model to multiply 24 by 35. Each quadrant is filled in with the equations:&#10;20 × 30, 4 × 30, 20 × 5 and 4 ×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647805" name="Picture 1541647805" descr="A 2 by 2 grid showing the use of an area model to multiply 24 by 35. Each quadrant is filled in with the equations:&#10;20 × 30, 4 × 30, 20 × 5 and 4 × 5."/>
                    <pic:cNvPicPr/>
                  </pic:nvPicPr>
                  <pic:blipFill rotWithShape="1">
                    <a:blip r:embed="rId75"/>
                    <a:srcRect r="41607"/>
                    <a:stretch/>
                  </pic:blipFill>
                  <pic:spPr bwMode="auto">
                    <a:xfrm>
                      <a:off x="0" y="0"/>
                      <a:ext cx="2516947" cy="1528292"/>
                    </a:xfrm>
                    <a:prstGeom prst="rect">
                      <a:avLst/>
                    </a:prstGeom>
                    <a:ln>
                      <a:noFill/>
                    </a:ln>
                    <a:extLst>
                      <a:ext uri="{53640926-AAD7-44D8-BBD7-CCE9431645EC}">
                        <a14:shadowObscured xmlns:a14="http://schemas.microsoft.com/office/drawing/2010/main"/>
                      </a:ext>
                    </a:extLst>
                  </pic:spPr>
                </pic:pic>
              </a:graphicData>
            </a:graphic>
          </wp:inline>
        </w:drawing>
      </w:r>
    </w:p>
    <w:p w14:paraId="6C484759" w14:textId="4C376D4D" w:rsidR="009C05DC" w:rsidRDefault="7EE1D7CB" w:rsidP="009C05DC">
      <w:pPr>
        <w:pStyle w:val="ListNumber"/>
      </w:pPr>
      <w:r>
        <w:t xml:space="preserve">Select students to compare similarities and differences between the use of an area model and a multiplication algorithm </w:t>
      </w:r>
      <w:r w:rsidR="00E54A3A">
        <w:t>(see</w:t>
      </w:r>
      <w:r>
        <w:t xml:space="preserve"> </w:t>
      </w:r>
      <w:r w:rsidR="009C05DC">
        <w:fldChar w:fldCharType="begin"/>
      </w:r>
      <w:r w:rsidR="009C05DC">
        <w:instrText xml:space="preserve"> REF _Ref152312231 \h </w:instrText>
      </w:r>
      <w:r w:rsidR="009C05DC">
        <w:fldChar w:fldCharType="separate"/>
      </w:r>
      <w:r w:rsidR="00BC3608" w:rsidRPr="005E3E74">
        <w:t xml:space="preserve">Figure </w:t>
      </w:r>
      <w:r w:rsidR="00BC3608">
        <w:rPr>
          <w:noProof/>
        </w:rPr>
        <w:t>16</w:t>
      </w:r>
      <w:r w:rsidR="009C05DC">
        <w:fldChar w:fldCharType="end"/>
      </w:r>
      <w:r w:rsidR="00E54A3A">
        <w:t>)</w:t>
      </w:r>
      <w:r>
        <w:t>.</w:t>
      </w:r>
    </w:p>
    <w:p w14:paraId="2BE6153F" w14:textId="081D2A37" w:rsidR="009C05DC" w:rsidRDefault="009C05DC" w:rsidP="009C05DC">
      <w:pPr>
        <w:pStyle w:val="Caption"/>
      </w:pPr>
      <w:bookmarkStart w:id="123" w:name="_Ref152312231"/>
      <w:r w:rsidRPr="005E3E74">
        <w:t xml:space="preserve">Figure </w:t>
      </w:r>
      <w:r>
        <w:fldChar w:fldCharType="begin"/>
      </w:r>
      <w:r>
        <w:instrText xml:space="preserve"> SEQ Figure \* ARABIC </w:instrText>
      </w:r>
      <w:r>
        <w:fldChar w:fldCharType="separate"/>
      </w:r>
      <w:r w:rsidR="00BC3608">
        <w:rPr>
          <w:noProof/>
        </w:rPr>
        <w:t>16</w:t>
      </w:r>
      <w:r>
        <w:rPr>
          <w:noProof/>
        </w:rPr>
        <w:fldChar w:fldCharType="end"/>
      </w:r>
      <w:bookmarkEnd w:id="123"/>
      <w:r>
        <w:t xml:space="preserve"> </w:t>
      </w:r>
      <w:r w:rsidRPr="000077AD">
        <w:t xml:space="preserve">– </w:t>
      </w:r>
      <w:r>
        <w:t>a</w:t>
      </w:r>
      <w:r w:rsidRPr="000077AD">
        <w:t>rea model with algorithm</w:t>
      </w:r>
    </w:p>
    <w:p w14:paraId="34C9EBBA" w14:textId="77777777" w:rsidR="009C05DC" w:rsidRDefault="009C05DC" w:rsidP="009C05DC">
      <w:pPr>
        <w:pStyle w:val="ListNumber"/>
        <w:numPr>
          <w:ilvl w:val="0"/>
          <w:numId w:val="0"/>
        </w:numPr>
        <w:ind w:left="567" w:hanging="567"/>
      </w:pPr>
      <w:r w:rsidRPr="00EB1F15">
        <w:rPr>
          <w:noProof/>
        </w:rPr>
        <w:drawing>
          <wp:inline distT="0" distB="0" distL="0" distR="0" wp14:anchorId="073BBDAB" wp14:editId="19D2436C">
            <wp:extent cx="4261608" cy="1512570"/>
            <wp:effectExtent l="0" t="0" r="5715" b="0"/>
            <wp:docPr id="1106436992" name="Picture 1106436992" descr="A 2 by 2 grid from Figure 15 showing the use of an area model to multiply 24 by 35. Each quadrant is filled in with the equations. An algorithm is written next to the area model to show the calculation of numb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436992" name="Picture 1106436992" descr="A 2 by 2 grid from Figure 15 showing the use of an area model to multiply 24 by 35. Each quadrant is filled in with the equations. An algorithm is written next to the area model to show the calculation of numbers."/>
                    <pic:cNvPicPr/>
                  </pic:nvPicPr>
                  <pic:blipFill rotWithShape="1">
                    <a:blip r:embed="rId75"/>
                    <a:srcRect l="-1" r="103"/>
                    <a:stretch/>
                  </pic:blipFill>
                  <pic:spPr bwMode="auto">
                    <a:xfrm>
                      <a:off x="0" y="0"/>
                      <a:ext cx="4305904" cy="1528292"/>
                    </a:xfrm>
                    <a:prstGeom prst="rect">
                      <a:avLst/>
                    </a:prstGeom>
                    <a:ln>
                      <a:noFill/>
                    </a:ln>
                    <a:extLst>
                      <a:ext uri="{53640926-AAD7-44D8-BBD7-CCE9431645EC}">
                        <a14:shadowObscured xmlns:a14="http://schemas.microsoft.com/office/drawing/2010/main"/>
                      </a:ext>
                    </a:extLst>
                  </pic:spPr>
                </pic:pic>
              </a:graphicData>
            </a:graphic>
          </wp:inline>
        </w:drawing>
      </w:r>
    </w:p>
    <w:p w14:paraId="4165103E" w14:textId="2E11621F" w:rsidR="009C05DC" w:rsidRDefault="7EE1D7CB" w:rsidP="009C05DC">
      <w:pPr>
        <w:pStyle w:val="ListNumber"/>
      </w:pPr>
      <w:r>
        <w:t xml:space="preserve">Explain that the use of an algorithm involves adding a </w:t>
      </w:r>
      <w:r w:rsidR="76DCEC0E">
        <w:t>zero</w:t>
      </w:r>
      <w:r>
        <w:t xml:space="preserve"> at the end of each subsequent line to represent the change in place values.</w:t>
      </w:r>
    </w:p>
    <w:p w14:paraId="5D2CF3E9" w14:textId="64A70E94" w:rsidR="009C05DC" w:rsidRDefault="7EE1D7CB" w:rsidP="009C05DC">
      <w:pPr>
        <w:pStyle w:val="ListNumber"/>
      </w:pPr>
      <w:r>
        <w:t>In pairs, students roll a 6-sided die 4 times to generate two 2-digit numbers. The result of each die roll does not determine the order of the digits. For example, if the roll lands on 3, 4, 6</w:t>
      </w:r>
      <w:r w:rsidR="660170FB">
        <w:t xml:space="preserve"> or zero,</w:t>
      </w:r>
      <w:r>
        <w:t xml:space="preserve"> students may choose to multiply 34 × 60 or 30 × 46.</w:t>
      </w:r>
    </w:p>
    <w:p w14:paraId="2096263C" w14:textId="77777777" w:rsidR="009C05DC" w:rsidRDefault="7EE1D7CB" w:rsidP="009C05DC">
      <w:pPr>
        <w:pStyle w:val="ListNumber"/>
      </w:pPr>
      <w:r>
        <w:t>Students use calculators to check their answers for each quadrant of the area model.</w:t>
      </w:r>
    </w:p>
    <w:p w14:paraId="3B45978D" w14:textId="7AA7CFBE" w:rsidR="009C05DC" w:rsidRDefault="7EE1D7CB" w:rsidP="009C05DC">
      <w:pPr>
        <w:pStyle w:val="ListNumber"/>
      </w:pPr>
      <w:r>
        <w:t xml:space="preserve">Students repeat this task with a variation; students compete to multiply two 2-digit numbers with </w:t>
      </w:r>
      <w:r w:rsidR="57596C30">
        <w:t xml:space="preserve">the </w:t>
      </w:r>
      <w:r>
        <w:t>aim of scoring the answer closest to 1000.</w:t>
      </w:r>
    </w:p>
    <w:p w14:paraId="77D3C832" w14:textId="63CECD7E" w:rsidR="009C05DC" w:rsidRDefault="7EE1D7CB" w:rsidP="009C05DC">
      <w:pPr>
        <w:pStyle w:val="ListNumber"/>
      </w:pPr>
      <w:r>
        <w:t xml:space="preserve">In pairs, students roll the die </w:t>
      </w:r>
      <w:r w:rsidR="4D5E61B8">
        <w:t xml:space="preserve">4 </w:t>
      </w:r>
      <w:r>
        <w:t>times. Student A decides on two 2-digit numbers from the die roll, and student B decides on another two 2-digit numbers from the die roll.</w:t>
      </w:r>
    </w:p>
    <w:p w14:paraId="12B42D6A" w14:textId="77777777" w:rsidR="009C05DC" w:rsidRDefault="7EE1D7CB" w:rsidP="009C05DC">
      <w:pPr>
        <w:pStyle w:val="ListNumber"/>
      </w:pPr>
      <w:r>
        <w:t>Students solve the multiplication of their two 2-digit numbers using the area model.</w:t>
      </w:r>
    </w:p>
    <w:p w14:paraId="253EE9BE" w14:textId="77777777" w:rsidR="009C05DC" w:rsidRDefault="7EE1D7CB" w:rsidP="009C05DC">
      <w:pPr>
        <w:pStyle w:val="ListNumber"/>
      </w:pPr>
      <w:r>
        <w:t>Provide calculators to check solutions, if required.</w:t>
      </w:r>
    </w:p>
    <w:p w14:paraId="7999D445" w14:textId="77777777" w:rsidR="009C05DC" w:rsidRDefault="7EE1D7CB" w:rsidP="009C05DC">
      <w:pPr>
        <w:pStyle w:val="ListNumber"/>
      </w:pPr>
      <w:r>
        <w:t>The student with the answer closest to 1000 wins.</w:t>
      </w:r>
    </w:p>
    <w:p w14:paraId="1D714864" w14:textId="77777777" w:rsidR="009C05DC" w:rsidRDefault="009C05DC" w:rsidP="009C05DC">
      <w:r>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9C05DC" w14:paraId="1DB862BE" w14:textId="77777777" w:rsidTr="0048DABD">
        <w:trPr>
          <w:cnfStyle w:val="100000000000" w:firstRow="1" w:lastRow="0" w:firstColumn="0" w:lastColumn="0" w:oddVBand="0" w:evenVBand="0" w:oddHBand="0" w:evenHBand="0" w:firstRowFirstColumn="0" w:firstRowLastColumn="0" w:lastRowFirstColumn="0" w:lastRowLastColumn="0"/>
        </w:trPr>
        <w:tc>
          <w:tcPr>
            <w:tcW w:w="7280" w:type="dxa"/>
          </w:tcPr>
          <w:p w14:paraId="1DF2D868" w14:textId="77777777" w:rsidR="009C05DC" w:rsidRDefault="009C05DC">
            <w:r w:rsidRPr="004127B5">
              <w:t>Too hard?</w:t>
            </w:r>
          </w:p>
        </w:tc>
        <w:tc>
          <w:tcPr>
            <w:tcW w:w="7280" w:type="dxa"/>
          </w:tcPr>
          <w:p w14:paraId="0864CA7A" w14:textId="77777777" w:rsidR="009C05DC" w:rsidRDefault="009C05DC">
            <w:r w:rsidRPr="004127B5">
              <w:t>Too easy?</w:t>
            </w:r>
          </w:p>
        </w:tc>
      </w:tr>
      <w:tr w:rsidR="009C05DC" w14:paraId="228A628E" w14:textId="77777777" w:rsidTr="0048DABD">
        <w:trPr>
          <w:cnfStyle w:val="000000100000" w:firstRow="0" w:lastRow="0" w:firstColumn="0" w:lastColumn="0" w:oddVBand="0" w:evenVBand="0" w:oddHBand="1" w:evenHBand="0" w:firstRowFirstColumn="0" w:firstRowLastColumn="0" w:lastRowFirstColumn="0" w:lastRowLastColumn="0"/>
        </w:trPr>
        <w:tc>
          <w:tcPr>
            <w:tcW w:w="7280" w:type="dxa"/>
          </w:tcPr>
          <w:p w14:paraId="45B0E43F" w14:textId="77777777" w:rsidR="009C05DC" w:rsidRDefault="009C05DC">
            <w:r>
              <w:t>Students cannot extend the area model to represent 2-digit by 2-digit multiplication.</w:t>
            </w:r>
          </w:p>
          <w:p w14:paraId="2E311AD5" w14:textId="73C890E1" w:rsidR="009C05DC" w:rsidRDefault="7EE1D7CB" w:rsidP="009C05DC">
            <w:pPr>
              <w:pStyle w:val="ListBullet"/>
            </w:pPr>
            <w:r>
              <w:t xml:space="preserve">Assist students to partition numbers into 2-digit by one-digit multiplication statements incorporating their understanding of 10 times as large </w:t>
            </w:r>
            <w:r w:rsidR="00E54A3A">
              <w:t>(</w:t>
            </w:r>
            <w:r>
              <w:t xml:space="preserve">see </w:t>
            </w:r>
            <w:r w:rsidR="009C05DC">
              <w:fldChar w:fldCharType="begin"/>
            </w:r>
            <w:r w:rsidR="009C05DC">
              <w:instrText xml:space="preserve"> REF _Ref163570166 \h </w:instrText>
            </w:r>
            <w:r w:rsidR="009C05DC">
              <w:fldChar w:fldCharType="separate"/>
            </w:r>
            <w:r w:rsidR="00BC3608">
              <w:t xml:space="preserve">Figure </w:t>
            </w:r>
            <w:r w:rsidR="00BC3608">
              <w:rPr>
                <w:noProof/>
              </w:rPr>
              <w:t>17</w:t>
            </w:r>
            <w:r w:rsidR="009C05DC">
              <w:fldChar w:fldCharType="end"/>
            </w:r>
            <w:r w:rsidR="00E54A3A">
              <w:t>)</w:t>
            </w:r>
            <w:r>
              <w:t>.</w:t>
            </w:r>
          </w:p>
          <w:p w14:paraId="2CDF1DF8" w14:textId="5BE43F2A" w:rsidR="009C05DC" w:rsidRDefault="7EE1D7CB">
            <w:pPr>
              <w:pStyle w:val="Caption"/>
            </w:pPr>
            <w:bookmarkStart w:id="124" w:name="_Ref163570166"/>
            <w:r>
              <w:t xml:space="preserve">Figure </w:t>
            </w:r>
            <w:r w:rsidR="009C05DC" w:rsidRPr="7CB55AC3">
              <w:fldChar w:fldCharType="begin"/>
            </w:r>
            <w:r w:rsidR="009C05DC">
              <w:instrText xml:space="preserve"> SEQ Figure \* ARABIC </w:instrText>
            </w:r>
            <w:r w:rsidR="009C05DC" w:rsidRPr="7CB55AC3">
              <w:fldChar w:fldCharType="separate"/>
            </w:r>
            <w:r w:rsidR="00BC3608">
              <w:rPr>
                <w:noProof/>
              </w:rPr>
              <w:t>17</w:t>
            </w:r>
            <w:r w:rsidR="009C05DC" w:rsidRPr="7CB55AC3">
              <w:rPr>
                <w:noProof/>
              </w:rPr>
              <w:fldChar w:fldCharType="end"/>
            </w:r>
            <w:bookmarkEnd w:id="124"/>
            <w:r>
              <w:t xml:space="preserve"> – partition and multiply</w:t>
            </w:r>
          </w:p>
          <w:p w14:paraId="068D7C9A" w14:textId="77777777" w:rsidR="009C05DC" w:rsidRPr="00E624E1" w:rsidRDefault="7EE1D7CB">
            <w:r>
              <w:rPr>
                <w:noProof/>
              </w:rPr>
              <w:drawing>
                <wp:inline distT="0" distB="0" distL="0" distR="0" wp14:anchorId="760B71A5" wp14:editId="6A1ADB92">
                  <wp:extent cx="3045204" cy="1244207"/>
                  <wp:effectExtent l="0" t="0" r="3175" b="0"/>
                  <wp:docPr id="110321905" name="Picture 1" descr="Whiteboard example of partitioning an number to multiply. 24 x 35 is at the top of the whiteboard. 35 has 2 arrows coming from it - one pointing to the number 30, the other pointing to the number 5. Under these are the equations 24 x 3 = 72, 24 x 30 = 720, 24 x 5 = 120, 24 x 35 = 720 + 120 = 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21905" name="Picture 1" descr="Whiteboard example of partitioning an number to multiply. 24 x 35 is at the top of the whiteboard. 35 has 2 arrows coming from it - one pointing to the number 30, the other pointing to the number 5. Under these are the equations 24 x 3 = 72, 24 x 30 = 720, 24 x 5 = 120, 24 x 35 = 720 + 120 = 840."/>
                          <pic:cNvPicPr/>
                        </pic:nvPicPr>
                        <pic:blipFill>
                          <a:blip r:embed="rId76" cstate="print">
                            <a:extLst>
                              <a:ext uri="{28A0092B-C50C-407E-A947-70E740481C1C}">
                                <a14:useLocalDpi xmlns:a14="http://schemas.microsoft.com/office/drawing/2010/main" val="0"/>
                              </a:ext>
                            </a:extLst>
                          </a:blip>
                          <a:stretch>
                            <a:fillRect/>
                          </a:stretch>
                        </pic:blipFill>
                        <pic:spPr>
                          <a:xfrm>
                            <a:off x="0" y="0"/>
                            <a:ext cx="3045204" cy="1244207"/>
                          </a:xfrm>
                          <a:prstGeom prst="rect">
                            <a:avLst/>
                          </a:prstGeom>
                        </pic:spPr>
                      </pic:pic>
                    </a:graphicData>
                  </a:graphic>
                </wp:inline>
              </w:drawing>
            </w:r>
          </w:p>
          <w:p w14:paraId="7CF1DAB0" w14:textId="55B4D35E" w:rsidR="009C05DC" w:rsidRDefault="7EE1D7CB" w:rsidP="009C05DC">
            <w:pPr>
              <w:pStyle w:val="ListBullet"/>
            </w:pPr>
            <w:r>
              <w:t xml:space="preserve">Support students to use the </w:t>
            </w:r>
            <w:hyperlink r:id="rId77">
              <w:r w:rsidRPr="0048DABD">
                <w:rPr>
                  <w:rStyle w:val="Hyperlink"/>
                </w:rPr>
                <w:t>online area model tool</w:t>
              </w:r>
            </w:hyperlink>
            <w:r>
              <w:t xml:space="preserve"> to partition and solve the equations.</w:t>
            </w:r>
          </w:p>
        </w:tc>
        <w:tc>
          <w:tcPr>
            <w:tcW w:w="7280" w:type="dxa"/>
          </w:tcPr>
          <w:p w14:paraId="655F7B5C" w14:textId="77777777" w:rsidR="009C05DC" w:rsidRDefault="009C05DC">
            <w:r>
              <w:t>Students can extend the area model to represent 2-digit by 2-digit multiplication.</w:t>
            </w:r>
          </w:p>
          <w:p w14:paraId="1B0C6824" w14:textId="77777777" w:rsidR="009C05DC" w:rsidRDefault="7EE1D7CB" w:rsidP="009C05DC">
            <w:pPr>
              <w:pStyle w:val="ListBullet"/>
            </w:pPr>
            <w:r>
              <w:t>Provide students with a 10-sided die to determine the product of two 2-digit numbers up to 99. Students use the area model or multiplication algorithm to solve.</w:t>
            </w:r>
          </w:p>
          <w:p w14:paraId="46040040" w14:textId="77777777" w:rsidR="009C05DC" w:rsidRDefault="7EE1D7CB" w:rsidP="009C05DC">
            <w:pPr>
              <w:pStyle w:val="ListBullet"/>
            </w:pPr>
            <w:r>
              <w:t>Provide students with a 6-sided die. Students roll the die 5 times to produce a 3-digit number and a 2-digit number to multiply. Students use multiplication algorithms to solve.</w:t>
            </w:r>
          </w:p>
        </w:tc>
      </w:tr>
    </w:tbl>
    <w:p w14:paraId="6BD21424" w14:textId="77777777" w:rsidR="009C05DC" w:rsidRDefault="009C05DC" w:rsidP="009C05DC">
      <w:pPr>
        <w:pStyle w:val="Heading2"/>
      </w:pPr>
      <w:bookmarkStart w:id="125" w:name="_Toc166163428"/>
      <w:r>
        <w:t>Discuss and connect the mathematics – 10 minutes</w:t>
      </w:r>
      <w:bookmarkEnd w:id="125"/>
    </w:p>
    <w:p w14:paraId="755BA1B6" w14:textId="2CEB25ED" w:rsidR="009C05DC" w:rsidRPr="002E6086" w:rsidRDefault="7EE1D7CB" w:rsidP="009C05DC">
      <w:pPr>
        <w:pStyle w:val="ListNumber"/>
        <w:rPr>
          <w:rFonts w:eastAsia="Calibri"/>
        </w:rPr>
      </w:pPr>
      <w:r>
        <w:t xml:space="preserve">Regroup as a class and display </w:t>
      </w:r>
      <w:hyperlink w:anchor="_L6_Resource_X:" w:history="1">
        <w:r w:rsidRPr="00CE0691">
          <w:rPr>
            <w:rStyle w:val="Hyperlink"/>
          </w:rPr>
          <w:t xml:space="preserve">Resource </w:t>
        </w:r>
        <w:r w:rsidR="55B0912C" w:rsidRPr="00CE0691">
          <w:rPr>
            <w:rStyle w:val="Hyperlink"/>
          </w:rPr>
          <w:t>25</w:t>
        </w:r>
        <w:r w:rsidRPr="00CE0691">
          <w:rPr>
            <w:rStyle w:val="Hyperlink"/>
          </w:rPr>
          <w:t xml:space="preserve"> – sharing solutions</w:t>
        </w:r>
      </w:hyperlink>
      <w:r>
        <w:t xml:space="preserve"> for Stage 2 students. Ask the following questions:</w:t>
      </w:r>
    </w:p>
    <w:p w14:paraId="5757AE0A" w14:textId="77777777" w:rsidR="009C05DC" w:rsidRPr="00F02C84" w:rsidRDefault="7EE1D7CB" w:rsidP="006E0FF2">
      <w:pPr>
        <w:pStyle w:val="ListBullet"/>
        <w:ind w:left="1134"/>
      </w:pPr>
      <w:r>
        <w:t>What patterns did you notice?</w:t>
      </w:r>
    </w:p>
    <w:p w14:paraId="59BC9743" w14:textId="46B9F15F" w:rsidR="004109AA" w:rsidRDefault="7EE1D7CB" w:rsidP="006E0FF2">
      <w:pPr>
        <w:pStyle w:val="ListBullet"/>
        <w:ind w:left="1134"/>
      </w:pPr>
      <w:r>
        <w:t>Have we found all the solutions? How do you know?</w:t>
      </w:r>
    </w:p>
    <w:p w14:paraId="666DAA51" w14:textId="77777777" w:rsidR="004109AA" w:rsidRDefault="004109AA">
      <w:pPr>
        <w:suppressAutoHyphens w:val="0"/>
        <w:spacing w:before="0" w:after="160" w:line="259" w:lineRule="auto"/>
      </w:pPr>
      <w:r>
        <w:br w:type="page"/>
      </w:r>
    </w:p>
    <w:p w14:paraId="3303D92E" w14:textId="31D3EAE1" w:rsidR="009C05DC" w:rsidRDefault="009C05DC" w:rsidP="006F4B28">
      <w:pPr>
        <w:pStyle w:val="FeatureBox"/>
      </w:pPr>
      <w:r w:rsidRPr="2B05581F">
        <w:rPr>
          <w:rStyle w:val="Strong"/>
        </w:rPr>
        <w:t>Note:</w:t>
      </w:r>
      <w:r>
        <w:t xml:space="preserve"> take the opportunity to name what students are doing when they discuss patterns and the strategies they used: </w:t>
      </w:r>
      <w:r w:rsidR="004109AA">
        <w:t xml:space="preserve">breaking </w:t>
      </w:r>
      <w:r>
        <w:t>a large group into smaller equal</w:t>
      </w:r>
      <w:r w:rsidR="008B6297">
        <w:t>-</w:t>
      </w:r>
      <w:r>
        <w:t>sized groups is division. Some students will have used multiplication by making equal groups to build up to the total. If students do not yet have the language to describe these concepts, use the opportunity to label and explain concepts clearly. Highlight how multiplication and division are related and both can be used to making equal groups.</w:t>
      </w:r>
    </w:p>
    <w:p w14:paraId="35AF8C82" w14:textId="77777777" w:rsidR="009C05DC" w:rsidRDefault="7EE1D7CB" w:rsidP="009C05DC">
      <w:pPr>
        <w:pStyle w:val="ListNumber"/>
      </w:pPr>
      <w:r>
        <w:t>Ask Stage 3 students to describe the strategies they used to create area models of the algorithms.</w:t>
      </w:r>
    </w:p>
    <w:p w14:paraId="2AAE260E" w14:textId="77777777" w:rsidR="009C05DC" w:rsidRDefault="009C05DC" w:rsidP="009C05DC">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9C05DC" w14:paraId="1A1A6B47" w14:textId="77777777" w:rsidTr="0048DABD">
        <w:trPr>
          <w:cnfStyle w:val="100000000000" w:firstRow="1" w:lastRow="0" w:firstColumn="0" w:lastColumn="0" w:oddVBand="0" w:evenVBand="0" w:oddHBand="0" w:evenHBand="0" w:firstRowFirstColumn="0" w:firstRowLastColumn="0" w:lastRowFirstColumn="0" w:lastRowLastColumn="0"/>
        </w:trPr>
        <w:tc>
          <w:tcPr>
            <w:tcW w:w="7280" w:type="dxa"/>
          </w:tcPr>
          <w:p w14:paraId="75F69DDB" w14:textId="77777777" w:rsidR="009C05DC" w:rsidRDefault="009C05DC">
            <w:r w:rsidRPr="00F8552A">
              <w:t>Assessment opportunities</w:t>
            </w:r>
          </w:p>
        </w:tc>
        <w:tc>
          <w:tcPr>
            <w:tcW w:w="7280" w:type="dxa"/>
          </w:tcPr>
          <w:p w14:paraId="1112D24C" w14:textId="77777777" w:rsidR="009C05DC" w:rsidRDefault="009C05DC">
            <w:r w:rsidRPr="00F8552A">
              <w:t>Links</w:t>
            </w:r>
          </w:p>
        </w:tc>
      </w:tr>
      <w:tr w:rsidR="009C05DC" w14:paraId="52A5E5C6" w14:textId="77777777" w:rsidTr="0048DABD">
        <w:trPr>
          <w:cnfStyle w:val="000000100000" w:firstRow="0" w:lastRow="0" w:firstColumn="0" w:lastColumn="0" w:oddVBand="0" w:evenVBand="0" w:oddHBand="1" w:evenHBand="0" w:firstRowFirstColumn="0" w:firstRowLastColumn="0" w:lastRowFirstColumn="0" w:lastRowLastColumn="0"/>
        </w:trPr>
        <w:tc>
          <w:tcPr>
            <w:tcW w:w="7280" w:type="dxa"/>
          </w:tcPr>
          <w:p w14:paraId="02924914" w14:textId="77777777" w:rsidR="009C05DC" w:rsidRDefault="009C05DC">
            <w:r>
              <w:t>What to look for:</w:t>
            </w:r>
          </w:p>
          <w:p w14:paraId="410A4647" w14:textId="77777777" w:rsidR="009C05DC" w:rsidRDefault="7EE1D7CB" w:rsidP="009C05DC">
            <w:pPr>
              <w:pStyle w:val="ListBullet"/>
              <w:rPr>
                <w:rStyle w:val="Strong"/>
              </w:rPr>
            </w:pPr>
            <w:r>
              <w:t xml:space="preserve">Can Stage 2 students recognise and use the symbols for multiplied by (×), divided by (÷) and equals (=)? </w:t>
            </w:r>
            <w:r w:rsidRPr="0048DABD">
              <w:rPr>
                <w:rStyle w:val="Strong"/>
              </w:rPr>
              <w:t>[MAO-WM-01, MA2-MR-01, MA2-MR-02]</w:t>
            </w:r>
          </w:p>
          <w:p w14:paraId="4236EC9C" w14:textId="77777777" w:rsidR="009C05DC" w:rsidRDefault="7EE1D7CB" w:rsidP="009C05DC">
            <w:pPr>
              <w:pStyle w:val="ListBullet"/>
              <w:rPr>
                <w:rStyle w:val="Strong"/>
              </w:rPr>
            </w:pPr>
            <w:r>
              <w:t xml:space="preserve">Can Stage 2 students link multiplication and division fact families using arrays? </w:t>
            </w:r>
            <w:r w:rsidRPr="0048DABD">
              <w:rPr>
                <w:rStyle w:val="Strong"/>
              </w:rPr>
              <w:t>[MAO-WM-01, MA2-MR-01, MA2-MR-02]</w:t>
            </w:r>
          </w:p>
          <w:p w14:paraId="501FECD8" w14:textId="2790EFE4" w:rsidR="009C05DC" w:rsidRDefault="7EE1D7CB" w:rsidP="009C05DC">
            <w:pPr>
              <w:pStyle w:val="ListBullet"/>
              <w:rPr>
                <w:rStyle w:val="Strong"/>
              </w:rPr>
            </w:pPr>
            <w:r>
              <w:t xml:space="preserve">Can Stage 2 apply the inverse relationship of multiplication and </w:t>
            </w:r>
            <w:r w:rsidR="00707133">
              <w:t>division?</w:t>
            </w:r>
            <w:r w:rsidR="00AB6D6F">
              <w:t xml:space="preserve"> </w:t>
            </w:r>
            <w:r w:rsidRPr="0048DABD">
              <w:rPr>
                <w:rStyle w:val="Strong"/>
              </w:rPr>
              <w:t>[MAO-WM-01, MA2-MR-01, MA2-MR-02]</w:t>
            </w:r>
          </w:p>
          <w:p w14:paraId="73CE01F1" w14:textId="77777777" w:rsidR="009C05DC" w:rsidRPr="00FA0CF0" w:rsidRDefault="7EE1D7CB" w:rsidP="009C05DC">
            <w:pPr>
              <w:pStyle w:val="ListBullet"/>
            </w:pPr>
            <w:r>
              <w:t xml:space="preserve">Can Stage 3 students use partitioning and place value to multiply 2-, 3- and 4-digit numbers by one-digit numbers? </w:t>
            </w:r>
            <w:r w:rsidRPr="0048DABD">
              <w:rPr>
                <w:rStyle w:val="Strong"/>
              </w:rPr>
              <w:t>[MAO-WM-01, MA3-MR-01]</w:t>
            </w:r>
          </w:p>
          <w:p w14:paraId="412D74D6" w14:textId="77777777" w:rsidR="009C05DC" w:rsidRDefault="7EE1D7CB" w:rsidP="009C05DC">
            <w:pPr>
              <w:pStyle w:val="ListBullet"/>
              <w:rPr>
                <w:rStyle w:val="Strong"/>
              </w:rPr>
            </w:pPr>
            <w:r>
              <w:t xml:space="preserve">Can Stage 3 students extend the area model to represent 2-digit by 2-digit multiplication? </w:t>
            </w:r>
            <w:r w:rsidRPr="0048DABD">
              <w:rPr>
                <w:rStyle w:val="Strong"/>
              </w:rPr>
              <w:t>[MAO-WM-01, MA3-MR-01]</w:t>
            </w:r>
          </w:p>
          <w:p w14:paraId="07E7FA01" w14:textId="77777777" w:rsidR="009C05DC" w:rsidRDefault="7EE1D7CB" w:rsidP="009C05DC">
            <w:pPr>
              <w:pStyle w:val="ListBullet"/>
              <w:rPr>
                <w:rStyle w:val="Strong"/>
              </w:rPr>
            </w:pPr>
            <w:r>
              <w:t xml:space="preserve">Can Stage 3 students use a multiplication algorithm with understanding? </w:t>
            </w:r>
            <w:r w:rsidRPr="0048DABD">
              <w:rPr>
                <w:rStyle w:val="Strong"/>
              </w:rPr>
              <w:t>[MAO-WM-01, MA3-MR-01]</w:t>
            </w:r>
          </w:p>
        </w:tc>
        <w:tc>
          <w:tcPr>
            <w:tcW w:w="7280" w:type="dxa"/>
          </w:tcPr>
          <w:p w14:paraId="696EBE0B" w14:textId="218D755D" w:rsidR="009C05DC" w:rsidRPr="00063F89" w:rsidRDefault="009C05DC">
            <w:r w:rsidRPr="00063F89">
              <w:t xml:space="preserve">Links to </w:t>
            </w:r>
            <w:hyperlink r:id="rId78">
              <w:r w:rsidRPr="00063F89">
                <w:rPr>
                  <w:rStyle w:val="Hyperlink"/>
                </w:rPr>
                <w:t>National Numeracy Learning Progressions</w:t>
              </w:r>
            </w:hyperlink>
            <w:r w:rsidRPr="00063F89">
              <w:t xml:space="preserve"> (NNLP):</w:t>
            </w:r>
          </w:p>
          <w:p w14:paraId="587DA95A" w14:textId="77777777" w:rsidR="009C05DC" w:rsidRDefault="7EE1D7CB" w:rsidP="009C05DC">
            <w:pPr>
              <w:pStyle w:val="ListBullet"/>
            </w:pPr>
            <w:r>
              <w:t>Stage 2 – MuS5, MuS6, MuS7, NPA4</w:t>
            </w:r>
          </w:p>
          <w:p w14:paraId="67D6B71D" w14:textId="77777777" w:rsidR="009C05DC" w:rsidRPr="00063F89" w:rsidRDefault="7EE1D7CB" w:rsidP="009C05DC">
            <w:pPr>
              <w:pStyle w:val="ListBullet"/>
            </w:pPr>
            <w:r>
              <w:t>Stage 3 – MuS6, MuS7, MuS8.</w:t>
            </w:r>
          </w:p>
          <w:p w14:paraId="333BB013" w14:textId="7E504301" w:rsidR="009C05DC" w:rsidRPr="00063F89" w:rsidRDefault="009C05DC">
            <w:r w:rsidRPr="00063F89">
              <w:t xml:space="preserve">Links to suggested </w:t>
            </w:r>
            <w:hyperlink r:id="rId79">
              <w:r w:rsidRPr="00063F89">
                <w:rPr>
                  <w:rStyle w:val="Hyperlink"/>
                </w:rPr>
                <w:t>Interview for Student Reasoning</w:t>
              </w:r>
            </w:hyperlink>
            <w:r w:rsidRPr="00063F89">
              <w:t xml:space="preserve"> (</w:t>
            </w:r>
            <w:proofErr w:type="spellStart"/>
            <w:r w:rsidRPr="00063F89">
              <w:t>IfSR</w:t>
            </w:r>
            <w:proofErr w:type="spellEnd"/>
            <w:r w:rsidRPr="00063F89">
              <w:t>) tasks:</w:t>
            </w:r>
          </w:p>
          <w:p w14:paraId="13DE88E5" w14:textId="0A2ACB92" w:rsidR="009C05DC" w:rsidRDefault="7EE1D7CB" w:rsidP="009C05DC">
            <w:pPr>
              <w:pStyle w:val="ListBullet"/>
            </w:pPr>
            <w:r w:rsidRPr="0048DABD">
              <w:rPr>
                <w:rStyle w:val="Strong"/>
                <w:b w:val="0"/>
                <w:bCs w:val="0"/>
              </w:rPr>
              <w:t xml:space="preserve">Stage 2 </w:t>
            </w:r>
            <w:r>
              <w:t>–</w:t>
            </w:r>
            <w:r w:rsidRPr="0048DABD">
              <w:rPr>
                <w:rStyle w:val="Strong"/>
                <w:b w:val="0"/>
                <w:bCs w:val="0"/>
              </w:rPr>
              <w:t xml:space="preserve"> </w:t>
            </w:r>
            <w:proofErr w:type="spellStart"/>
            <w:r w:rsidRPr="0048DABD">
              <w:rPr>
                <w:rStyle w:val="Strong"/>
                <w:b w:val="0"/>
                <w:bCs w:val="0"/>
              </w:rPr>
              <w:t>IfSR</w:t>
            </w:r>
            <w:proofErr w:type="spellEnd"/>
            <w:r w:rsidRPr="0048DABD">
              <w:rPr>
                <w:rStyle w:val="Strong"/>
                <w:b w:val="0"/>
                <w:bCs w:val="0"/>
              </w:rPr>
              <w:t>-MT</w:t>
            </w:r>
            <w:r w:rsidRPr="0048DABD">
              <w:rPr>
                <w:b/>
                <w:bCs/>
              </w:rPr>
              <w:t>:</w:t>
            </w:r>
            <w:r>
              <w:t xml:space="preserve"> 2A.5, 2A.10</w:t>
            </w:r>
          </w:p>
          <w:p w14:paraId="5B367150" w14:textId="77777777" w:rsidR="009C05DC" w:rsidRPr="00063F89" w:rsidRDefault="7EE1D7CB" w:rsidP="009C05DC">
            <w:pPr>
              <w:pStyle w:val="ListBullet"/>
            </w:pPr>
            <w:r>
              <w:t xml:space="preserve">Stage 3 – </w:t>
            </w:r>
            <w:proofErr w:type="spellStart"/>
            <w:r w:rsidRPr="0048DABD">
              <w:rPr>
                <w:rStyle w:val="Strong"/>
                <w:b w:val="0"/>
                <w:bCs w:val="0"/>
              </w:rPr>
              <w:t>IfSR</w:t>
            </w:r>
            <w:proofErr w:type="spellEnd"/>
            <w:r w:rsidRPr="0048DABD">
              <w:rPr>
                <w:rStyle w:val="Strong"/>
                <w:b w:val="0"/>
                <w:bCs w:val="0"/>
              </w:rPr>
              <w:t>-MT</w:t>
            </w:r>
            <w:r>
              <w:t>: 3A.1, 3A.2, 3A.3, 3A.4, 3A.5.</w:t>
            </w:r>
          </w:p>
        </w:tc>
      </w:tr>
    </w:tbl>
    <w:p w14:paraId="2439F7EE" w14:textId="77777777" w:rsidR="009C05DC" w:rsidRDefault="009C05DC" w:rsidP="009C05DC">
      <w:r>
        <w:br w:type="page"/>
      </w:r>
    </w:p>
    <w:p w14:paraId="548FC673" w14:textId="1C212DAB" w:rsidR="00175694" w:rsidRDefault="00175694" w:rsidP="000C3BAF">
      <w:pPr>
        <w:pStyle w:val="Heading1"/>
      </w:pPr>
      <w:bookmarkStart w:id="126" w:name="_Lesson_7"/>
      <w:bookmarkStart w:id="127" w:name="_Toc147500542"/>
      <w:bookmarkStart w:id="128" w:name="_Toc166163429"/>
      <w:bookmarkEnd w:id="126"/>
      <w:r>
        <w:t>Lesson 7</w:t>
      </w:r>
      <w:bookmarkEnd w:id="127"/>
      <w:bookmarkEnd w:id="128"/>
    </w:p>
    <w:p w14:paraId="2ABD063E" w14:textId="1B83629F" w:rsidR="00175694" w:rsidRDefault="00175694" w:rsidP="00175694">
      <w:pPr>
        <w:pStyle w:val="FeatureBox3"/>
      </w:pPr>
      <w:r w:rsidRPr="3CE7A20A">
        <w:rPr>
          <w:rStyle w:val="Strong"/>
        </w:rPr>
        <w:t>Core concept</w:t>
      </w:r>
      <w:r>
        <w:t xml:space="preserve">: </w:t>
      </w:r>
      <w:r w:rsidR="5526F839">
        <w:t>fact families support fluency (Stage 2)</w:t>
      </w:r>
      <w:r w:rsidR="00564C2F">
        <w:t xml:space="preserve"> and E</w:t>
      </w:r>
      <w:r w:rsidR="5526F839">
        <w:t>uclidean division emphasises the relationship between multiplication and division (Stage 3).</w:t>
      </w:r>
    </w:p>
    <w:p w14:paraId="56D8E8DD" w14:textId="2C51C2B3" w:rsidR="002C126F" w:rsidRPr="000E683C" w:rsidRDefault="002C126F" w:rsidP="3CE7A20A">
      <w:pPr>
        <w:keepNext/>
        <w:keepLines/>
        <w:outlineLvl w:val="1"/>
        <w:rPr>
          <w:rFonts w:eastAsiaTheme="majorEastAsia"/>
          <w:color w:val="002664"/>
          <w:sz w:val="36"/>
          <w:szCs w:val="36"/>
        </w:rPr>
      </w:pPr>
      <w:bookmarkStart w:id="129" w:name="_Toc2057045879"/>
      <w:bookmarkStart w:id="130" w:name="_Toc159941787"/>
      <w:bookmarkStart w:id="131" w:name="_Toc166163430"/>
      <w:r w:rsidRPr="3CE7A20A">
        <w:rPr>
          <w:rFonts w:eastAsiaTheme="majorEastAsia"/>
          <w:color w:val="002664"/>
          <w:sz w:val="36"/>
          <w:szCs w:val="36"/>
        </w:rPr>
        <w:t>Daily number sense – missing number sentence – 1</w:t>
      </w:r>
      <w:r w:rsidR="4617C80D" w:rsidRPr="3CE7A20A">
        <w:rPr>
          <w:rFonts w:eastAsiaTheme="majorEastAsia"/>
          <w:color w:val="002664"/>
          <w:sz w:val="36"/>
          <w:szCs w:val="36"/>
        </w:rPr>
        <w:t>0</w:t>
      </w:r>
      <w:r w:rsidRPr="3CE7A20A">
        <w:rPr>
          <w:rFonts w:eastAsiaTheme="majorEastAsia"/>
          <w:color w:val="002664"/>
          <w:sz w:val="36"/>
          <w:szCs w:val="36"/>
        </w:rPr>
        <w:t xml:space="preserve"> minutes</w:t>
      </w:r>
      <w:bookmarkEnd w:id="129"/>
      <w:bookmarkEnd w:id="130"/>
      <w:bookmarkEnd w:id="131"/>
    </w:p>
    <w:p w14:paraId="5A6A522E" w14:textId="697B2F35" w:rsidR="002C126F" w:rsidRPr="000E683C" w:rsidRDefault="002C126F" w:rsidP="002C126F">
      <w:r w:rsidRPr="000E683C">
        <w:t>The table below contains suggested learning intention</w:t>
      </w:r>
      <w:r w:rsidR="00AB47A6">
        <w:t>s</w:t>
      </w:r>
      <w:r w:rsidRPr="000E683C">
        <w:t xml:space="preserve"> and success criteria. These are best co-constructed with students.</w:t>
      </w:r>
    </w:p>
    <w:tbl>
      <w:tblPr>
        <w:tblStyle w:val="Tableheader1"/>
        <w:tblW w:w="0" w:type="auto"/>
        <w:tblLook w:val="0420" w:firstRow="1" w:lastRow="0" w:firstColumn="0" w:lastColumn="0" w:noHBand="0" w:noVBand="1"/>
        <w:tblDescription w:val="Learning intentions and success criteria for daily number sense."/>
      </w:tblPr>
      <w:tblGrid>
        <w:gridCol w:w="7280"/>
        <w:gridCol w:w="7280"/>
      </w:tblGrid>
      <w:tr w:rsidR="002C126F" w:rsidRPr="000E683C" w14:paraId="1190FD18" w14:textId="77777777" w:rsidTr="0048DABD">
        <w:trPr>
          <w:cnfStyle w:val="100000000000" w:firstRow="1" w:lastRow="0" w:firstColumn="0" w:lastColumn="0" w:oddVBand="0" w:evenVBand="0" w:oddHBand="0" w:evenHBand="0" w:firstRowFirstColumn="0" w:firstRowLastColumn="0" w:lastRowFirstColumn="0" w:lastRowLastColumn="0"/>
        </w:trPr>
        <w:tc>
          <w:tcPr>
            <w:tcW w:w="7280" w:type="dxa"/>
          </w:tcPr>
          <w:p w14:paraId="3BDF9E21" w14:textId="2B4D4C38" w:rsidR="002C126F" w:rsidRPr="000E683C" w:rsidRDefault="002C126F" w:rsidP="00845EDB">
            <w:r w:rsidRPr="000E683C">
              <w:t>Daily number sense learning intention</w:t>
            </w:r>
            <w:r w:rsidR="00AB47A6">
              <w:t>s</w:t>
            </w:r>
          </w:p>
        </w:tc>
        <w:tc>
          <w:tcPr>
            <w:tcW w:w="7280" w:type="dxa"/>
          </w:tcPr>
          <w:p w14:paraId="0CC235A7" w14:textId="77777777" w:rsidR="002C126F" w:rsidRPr="000E683C" w:rsidRDefault="002C126F" w:rsidP="00845EDB">
            <w:r w:rsidRPr="000E683C">
              <w:t>Daily number sense success criteria</w:t>
            </w:r>
          </w:p>
        </w:tc>
      </w:tr>
      <w:tr w:rsidR="002C126F" w:rsidRPr="000E683C" w14:paraId="77FAA137" w14:textId="77777777" w:rsidTr="0048DABD">
        <w:trPr>
          <w:cnfStyle w:val="000000100000" w:firstRow="0" w:lastRow="0" w:firstColumn="0" w:lastColumn="0" w:oddVBand="0" w:evenVBand="0" w:oddHBand="1" w:evenHBand="0" w:firstRowFirstColumn="0" w:firstRowLastColumn="0" w:lastRowFirstColumn="0" w:lastRowLastColumn="0"/>
        </w:trPr>
        <w:tc>
          <w:tcPr>
            <w:tcW w:w="7280" w:type="dxa"/>
          </w:tcPr>
          <w:p w14:paraId="79B7419A" w14:textId="77777777" w:rsidR="002D537E" w:rsidRDefault="4F8B4693">
            <w:r>
              <w:t>Students working towards Stage 2 outcomes are learning to:</w:t>
            </w:r>
          </w:p>
          <w:p w14:paraId="76D5CF14" w14:textId="2FD510D7" w:rsidR="002C126F" w:rsidRDefault="622F1729" w:rsidP="006E0FF2">
            <w:pPr>
              <w:pStyle w:val="ListBullet"/>
            </w:pPr>
            <w:r>
              <w:t>represent money values in multiple ways.</w:t>
            </w:r>
          </w:p>
          <w:p w14:paraId="3E0572BA" w14:textId="7EED0819" w:rsidR="00CF2876" w:rsidRDefault="6EB53308" w:rsidP="00CF2876">
            <w:r>
              <w:t>Students working towards Stage 3 outcomes are learning to:</w:t>
            </w:r>
          </w:p>
          <w:p w14:paraId="0F01C5FF" w14:textId="564E9983" w:rsidR="002C126F" w:rsidRPr="000E683C" w:rsidRDefault="622F1729" w:rsidP="006E0FF2">
            <w:pPr>
              <w:pStyle w:val="ListBullet"/>
            </w:pPr>
            <w:r>
              <w:t>use estimation and place value understanding to determine the reasonableness of solutions.</w:t>
            </w:r>
          </w:p>
        </w:tc>
        <w:tc>
          <w:tcPr>
            <w:tcW w:w="7280" w:type="dxa"/>
          </w:tcPr>
          <w:p w14:paraId="4A22A72B" w14:textId="3E0A6C85" w:rsidR="00CF2876" w:rsidRDefault="6EB53308" w:rsidP="00CF2876">
            <w:r>
              <w:t>Students working towards Stage 2 outcomes can:</w:t>
            </w:r>
          </w:p>
          <w:p w14:paraId="1F3D40E5" w14:textId="68CEFA25" w:rsidR="002C126F" w:rsidRPr="000E683C" w:rsidRDefault="622F1729" w:rsidP="006E0FF2">
            <w:pPr>
              <w:pStyle w:val="ListBullet"/>
            </w:pPr>
            <w:r>
              <w:t>recognise the relationship between dollars and cents</w:t>
            </w:r>
          </w:p>
          <w:p w14:paraId="0BEF6317" w14:textId="77777777" w:rsidR="002C126F" w:rsidRPr="000E683C" w:rsidRDefault="622F1729" w:rsidP="002C126F">
            <w:pPr>
              <w:pStyle w:val="ListBullet"/>
            </w:pPr>
            <w:r>
              <w:t>represent equivalent amounts of money using different denominations</w:t>
            </w:r>
          </w:p>
          <w:p w14:paraId="79B93149" w14:textId="77777777" w:rsidR="002C126F" w:rsidRDefault="622F1729" w:rsidP="002C126F">
            <w:pPr>
              <w:pStyle w:val="ListBullet"/>
            </w:pPr>
            <w:r>
              <w:t>perform calculations with money, including finding change.</w:t>
            </w:r>
          </w:p>
          <w:p w14:paraId="3E24AB7C" w14:textId="717D7590" w:rsidR="00CF2876" w:rsidRDefault="6EB53308" w:rsidP="00CF2876">
            <w:r>
              <w:t>Students working towards Stage 3 outcomes can:</w:t>
            </w:r>
          </w:p>
          <w:p w14:paraId="57775D56" w14:textId="24BC2C07" w:rsidR="002C126F" w:rsidRDefault="622F1729" w:rsidP="006E0FF2">
            <w:pPr>
              <w:pStyle w:val="ListBullet"/>
            </w:pPr>
            <w:r>
              <w:t>use place value understanding to check for errors in calculations</w:t>
            </w:r>
          </w:p>
          <w:p w14:paraId="19449AFD" w14:textId="77777777" w:rsidR="002C126F" w:rsidRPr="000E683C" w:rsidRDefault="622F1729" w:rsidP="002C126F">
            <w:pPr>
              <w:pStyle w:val="ListBullet"/>
            </w:pPr>
            <w:r>
              <w:t>use estimation to check the reasonableness of solutions to addition and subtraction calculations.</w:t>
            </w:r>
          </w:p>
        </w:tc>
      </w:tr>
    </w:tbl>
    <w:p w14:paraId="6507BBDB" w14:textId="2092854C" w:rsidR="002C126F" w:rsidRPr="000E683C" w:rsidRDefault="00E95EC4" w:rsidP="7CB55AC3">
      <w:pPr>
        <w:pBdr>
          <w:top w:val="single" w:sz="24" w:space="10" w:color="002664"/>
          <w:left w:val="single" w:sz="24" w:space="10" w:color="002664"/>
          <w:bottom w:val="single" w:sz="24" w:space="10" w:color="002664"/>
          <w:right w:val="single" w:sz="24" w:space="10" w:color="002664"/>
        </w:pBdr>
      </w:pPr>
      <w:r>
        <w:t>This activity is an adaptation of ‘</w:t>
      </w:r>
      <w:r w:rsidRPr="00154245">
        <w:t>Missing number sentence</w:t>
      </w:r>
      <w:r>
        <w:t xml:space="preserve">’ from </w:t>
      </w:r>
      <w:r w:rsidRPr="005B1936">
        <w:rPr>
          <w:i/>
          <w:iCs/>
        </w:rPr>
        <w:t>Open-Ended Maths Activities: Using Good Questions to Enhance Learning Mathematics</w:t>
      </w:r>
      <w:r>
        <w:rPr>
          <w:i/>
          <w:iCs/>
        </w:rPr>
        <w:t xml:space="preserve"> </w:t>
      </w:r>
      <w:r w:rsidRPr="004455AA">
        <w:t>by</w:t>
      </w:r>
      <w:r>
        <w:t xml:space="preserve"> Sullivan and Lilburn</w:t>
      </w:r>
      <w:r w:rsidR="622F1729">
        <w:t>. Provide students with play money</w:t>
      </w:r>
      <w:r w:rsidR="528DAE2E">
        <w:t>,</w:t>
      </w:r>
      <w:r w:rsidR="622F1729">
        <w:t xml:space="preserve"> if available.</w:t>
      </w:r>
    </w:p>
    <w:p w14:paraId="74BEAA94" w14:textId="4BC44F8C" w:rsidR="002C126F" w:rsidRDefault="622F1729" w:rsidP="00E73DC2">
      <w:pPr>
        <w:pStyle w:val="ListNumber"/>
        <w:numPr>
          <w:ilvl w:val="0"/>
          <w:numId w:val="6"/>
        </w:numPr>
      </w:pPr>
      <w:r>
        <w:t xml:space="preserve">Display </w:t>
      </w:r>
      <w:hyperlink w:anchor="_Resource_20_–_1" w:history="1">
        <w:r w:rsidRPr="006E0FF2">
          <w:rPr>
            <w:rStyle w:val="Hyperlink"/>
          </w:rPr>
          <w:t xml:space="preserve">Resource </w:t>
        </w:r>
        <w:r w:rsidR="32F653FD" w:rsidRPr="006E0FF2">
          <w:rPr>
            <w:rStyle w:val="Hyperlink"/>
          </w:rPr>
          <w:t>20</w:t>
        </w:r>
        <w:r w:rsidRPr="006E0FF2">
          <w:rPr>
            <w:rStyle w:val="Hyperlink"/>
          </w:rPr>
          <w:t xml:space="preserve"> – office catalogue</w:t>
        </w:r>
      </w:hyperlink>
      <w:r>
        <w:t xml:space="preserve">. Stage 2 students </w:t>
      </w:r>
      <w:r w:rsidR="008B6297">
        <w:t xml:space="preserve">are </w:t>
      </w:r>
      <w:r>
        <w:t xml:space="preserve">to use the Stationery column and Stage 3 students will consider the Technology and furniture column. </w:t>
      </w:r>
    </w:p>
    <w:p w14:paraId="51A2F0CB" w14:textId="3F6E34D5" w:rsidR="002C126F" w:rsidRPr="000E683C" w:rsidRDefault="622F1729" w:rsidP="00E73DC2">
      <w:pPr>
        <w:pStyle w:val="ListNumber"/>
        <w:numPr>
          <w:ilvl w:val="0"/>
          <w:numId w:val="3"/>
        </w:numPr>
      </w:pPr>
      <w:r>
        <w:t xml:space="preserve">Pose </w:t>
      </w:r>
      <w:r w:rsidR="65CA72D2">
        <w:t xml:space="preserve">the </w:t>
      </w:r>
      <w:r>
        <w:t>following problem to Stage 2 students: A number sentence uses at least 2 of the item prices. What might the number sentence be?</w:t>
      </w:r>
    </w:p>
    <w:p w14:paraId="72FC6D7D" w14:textId="69B05F41" w:rsidR="002C126F" w:rsidRDefault="622F1729" w:rsidP="00E73DC2">
      <w:pPr>
        <w:numPr>
          <w:ilvl w:val="0"/>
          <w:numId w:val="1"/>
        </w:numPr>
      </w:pPr>
      <w:r>
        <w:t>In pairs, Stage 2 students use whiteboards to create</w:t>
      </w:r>
      <w:r w:rsidR="522D9830">
        <w:t xml:space="preserve"> and solve </w:t>
      </w:r>
      <w:r>
        <w:t>different number sentences using at least 2 of the amounts provided.</w:t>
      </w:r>
    </w:p>
    <w:p w14:paraId="59015B21" w14:textId="42285AA1" w:rsidR="002C126F" w:rsidRDefault="002C126F" w:rsidP="00E73DC2">
      <w:pPr>
        <w:numPr>
          <w:ilvl w:val="0"/>
          <w:numId w:val="1"/>
        </w:numPr>
      </w:pPr>
      <w:r>
        <w:t>Explain to Stage 3 students that Klaus used his calculator to find the total of the first 2 items in the Technology and furniture column, as $99.05.</w:t>
      </w:r>
    </w:p>
    <w:p w14:paraId="2411F19C" w14:textId="0F4B5BD3" w:rsidR="002C126F" w:rsidRDefault="622F1729" w:rsidP="002C126F">
      <w:pPr>
        <w:pStyle w:val="ListNumber"/>
      </w:pPr>
      <w:r>
        <w:t>In pairs, Stage 3 students discuss possible reasons for Klaus’ wrong answer. (Answer: he pressed the subtraction button rather than the addition button).</w:t>
      </w:r>
    </w:p>
    <w:p w14:paraId="5F6EA15F" w14:textId="1C15FC90" w:rsidR="002C126F" w:rsidRDefault="002C126F" w:rsidP="002C126F">
      <w:pPr>
        <w:pStyle w:val="ListNumber"/>
      </w:pPr>
      <w:r>
        <w:t>Stage 3 students discuss a reasonable estimation for the solution of $157 + $57.95 and justify their thinking. For example, $57 + $57.95 is going to be over $100, so the answer must be just over $200.</w:t>
      </w:r>
    </w:p>
    <w:p w14:paraId="3231A017" w14:textId="77777777" w:rsidR="002C126F" w:rsidRPr="000E683C" w:rsidRDefault="002C126F" w:rsidP="002C126F">
      <w:pPr>
        <w:pStyle w:val="ListNumber"/>
      </w:pPr>
      <w:r>
        <w:t>Ask:</w:t>
      </w:r>
    </w:p>
    <w:p w14:paraId="34D75F62" w14:textId="77777777" w:rsidR="002C126F" w:rsidRPr="000E683C" w:rsidRDefault="622F1729" w:rsidP="006E0FF2">
      <w:pPr>
        <w:pStyle w:val="ListBullet"/>
        <w:ind w:left="1134"/>
      </w:pPr>
      <w:r>
        <w:t>What number sentences did you and your partner make? (Stage 2)</w:t>
      </w:r>
    </w:p>
    <w:p w14:paraId="457301F3" w14:textId="77777777" w:rsidR="002C126F" w:rsidRPr="000E683C" w:rsidRDefault="622F1729" w:rsidP="006E0FF2">
      <w:pPr>
        <w:pStyle w:val="ListBullet"/>
        <w:ind w:left="1134"/>
      </w:pPr>
      <w:r>
        <w:t>Did you use more than one operation in a number sentence? (Stage 2)</w:t>
      </w:r>
    </w:p>
    <w:p w14:paraId="681EAED3" w14:textId="77777777" w:rsidR="002C126F" w:rsidRPr="000E683C" w:rsidRDefault="622F1729" w:rsidP="006E0FF2">
      <w:pPr>
        <w:pStyle w:val="ListBullet"/>
        <w:ind w:left="1134"/>
      </w:pPr>
      <w:r>
        <w:t>Which operations did you find the easiest to use and were any operations too difficult to use? (Stage 2)</w:t>
      </w:r>
    </w:p>
    <w:p w14:paraId="7C25D5E6" w14:textId="77777777" w:rsidR="002C126F" w:rsidRPr="000E683C" w:rsidRDefault="622F1729" w:rsidP="006E0FF2">
      <w:pPr>
        <w:pStyle w:val="ListBullet"/>
        <w:ind w:left="1134"/>
      </w:pPr>
      <w:r w:rsidRPr="0048DABD">
        <w:rPr>
          <w:rFonts w:eastAsia="Calibri"/>
        </w:rPr>
        <w:t xml:space="preserve">Which number sentences might represent giving change? Why? </w:t>
      </w:r>
      <w:r>
        <w:t>(Stage 2)</w:t>
      </w:r>
    </w:p>
    <w:p w14:paraId="528BE56B" w14:textId="77777777" w:rsidR="002C126F" w:rsidRDefault="622F1729" w:rsidP="006E0FF2">
      <w:pPr>
        <w:pStyle w:val="ListBullet"/>
        <w:ind w:left="1134"/>
        <w:rPr>
          <w:rFonts w:eastAsia="Calibri"/>
        </w:rPr>
      </w:pPr>
      <w:r w:rsidRPr="0048DABD">
        <w:rPr>
          <w:rFonts w:eastAsia="Calibri"/>
        </w:rPr>
        <w:t>How did you justify your thinking when estimating? (Stage 3)</w:t>
      </w:r>
    </w:p>
    <w:p w14:paraId="5BED264A" w14:textId="77777777" w:rsidR="002C126F" w:rsidRPr="000E683C" w:rsidRDefault="002C126F" w:rsidP="002C126F">
      <w:r w:rsidRPr="000E683C">
        <w:t>This table details opportunities for assessment.</w:t>
      </w:r>
    </w:p>
    <w:tbl>
      <w:tblPr>
        <w:tblStyle w:val="Tableheader1"/>
        <w:tblW w:w="0" w:type="auto"/>
        <w:tblLook w:val="0420" w:firstRow="1" w:lastRow="0" w:firstColumn="0" w:lastColumn="0" w:noHBand="0" w:noVBand="1"/>
        <w:tblDescription w:val="Table outlines assessment opportunities and links to the National Numeracy Learning Progressions."/>
      </w:tblPr>
      <w:tblGrid>
        <w:gridCol w:w="7280"/>
        <w:gridCol w:w="7280"/>
      </w:tblGrid>
      <w:tr w:rsidR="002C126F" w:rsidRPr="000E683C" w14:paraId="52248071" w14:textId="77777777" w:rsidTr="0048DABD">
        <w:trPr>
          <w:cnfStyle w:val="100000000000" w:firstRow="1" w:lastRow="0" w:firstColumn="0" w:lastColumn="0" w:oddVBand="0" w:evenVBand="0" w:oddHBand="0" w:evenHBand="0" w:firstRowFirstColumn="0" w:firstRowLastColumn="0" w:lastRowFirstColumn="0" w:lastRowLastColumn="0"/>
        </w:trPr>
        <w:tc>
          <w:tcPr>
            <w:tcW w:w="7280" w:type="dxa"/>
          </w:tcPr>
          <w:p w14:paraId="33E2DEB8" w14:textId="77777777" w:rsidR="002C126F" w:rsidRPr="000E683C" w:rsidRDefault="002C126F" w:rsidP="00845EDB">
            <w:r w:rsidRPr="000E683C">
              <w:t>Assessment opportunities</w:t>
            </w:r>
          </w:p>
        </w:tc>
        <w:tc>
          <w:tcPr>
            <w:tcW w:w="7280" w:type="dxa"/>
          </w:tcPr>
          <w:p w14:paraId="2186F9A9" w14:textId="77777777" w:rsidR="002C126F" w:rsidRPr="000E683C" w:rsidRDefault="002C126F" w:rsidP="00845EDB">
            <w:r w:rsidRPr="000E683C">
              <w:t>Links</w:t>
            </w:r>
          </w:p>
        </w:tc>
      </w:tr>
      <w:tr w:rsidR="002C126F" w:rsidRPr="000E683C" w14:paraId="7BD2FBAC" w14:textId="77777777" w:rsidTr="0048DABD">
        <w:trPr>
          <w:cnfStyle w:val="000000100000" w:firstRow="0" w:lastRow="0" w:firstColumn="0" w:lastColumn="0" w:oddVBand="0" w:evenVBand="0" w:oddHBand="1" w:evenHBand="0" w:firstRowFirstColumn="0" w:firstRowLastColumn="0" w:lastRowFirstColumn="0" w:lastRowLastColumn="0"/>
        </w:trPr>
        <w:tc>
          <w:tcPr>
            <w:tcW w:w="7280" w:type="dxa"/>
          </w:tcPr>
          <w:p w14:paraId="5D6043CB" w14:textId="77777777" w:rsidR="002C126F" w:rsidRPr="000E683C" w:rsidRDefault="002C126F" w:rsidP="00845EDB">
            <w:r w:rsidRPr="000E683C">
              <w:t>What to look for:</w:t>
            </w:r>
          </w:p>
          <w:p w14:paraId="5115AD4B" w14:textId="77777777" w:rsidR="002C126F" w:rsidRPr="000E683C" w:rsidRDefault="622F1729" w:rsidP="002C126F">
            <w:pPr>
              <w:pStyle w:val="ListBullet"/>
            </w:pPr>
            <w:r>
              <w:t xml:space="preserve">Can Stage 2 students recognise the relationship between dollars and cents? </w:t>
            </w:r>
            <w:r w:rsidRPr="0048DABD">
              <w:rPr>
                <w:b/>
                <w:bCs/>
              </w:rPr>
              <w:t>[MAO-WM-01, MA2-AR-01]</w:t>
            </w:r>
          </w:p>
          <w:p w14:paraId="47A5FB53" w14:textId="77777777" w:rsidR="002C126F" w:rsidRPr="000E683C" w:rsidRDefault="622F1729" w:rsidP="0048DABD">
            <w:pPr>
              <w:pStyle w:val="ListBullet"/>
              <w:rPr>
                <w:b/>
                <w:bCs/>
              </w:rPr>
            </w:pPr>
            <w:r>
              <w:t xml:space="preserve">Can Stage 2 students represent equivalent amounts of money using different denominations? </w:t>
            </w:r>
            <w:r w:rsidRPr="0048DABD">
              <w:rPr>
                <w:b/>
                <w:bCs/>
              </w:rPr>
              <w:t>[MAO-WM-01, MA2-AR-01]</w:t>
            </w:r>
          </w:p>
          <w:p w14:paraId="45A77A44" w14:textId="77777777" w:rsidR="002C126F" w:rsidRDefault="622F1729" w:rsidP="002C126F">
            <w:pPr>
              <w:pStyle w:val="ListBullet"/>
              <w:rPr>
                <w:b/>
                <w:bCs/>
              </w:rPr>
            </w:pPr>
            <w:r>
              <w:t xml:space="preserve">Can Stage 2 students perform calculations with money, including finding change? </w:t>
            </w:r>
            <w:r w:rsidRPr="0048DABD">
              <w:rPr>
                <w:b/>
                <w:bCs/>
              </w:rPr>
              <w:t>[MAO-WM-01, MA2-AR-01, MA2-AR-02]</w:t>
            </w:r>
          </w:p>
          <w:p w14:paraId="450A57BF" w14:textId="77777777" w:rsidR="002C126F" w:rsidRDefault="622F1729" w:rsidP="002C126F">
            <w:pPr>
              <w:pStyle w:val="ListBullet"/>
            </w:pPr>
            <w:r>
              <w:t xml:space="preserve">Can Stage 3 students use place value understanding to check for errors in calculations? </w:t>
            </w:r>
            <w:r w:rsidRPr="0048DABD">
              <w:rPr>
                <w:b/>
                <w:bCs/>
              </w:rPr>
              <w:t>[MAO-WM-01, MA3-AR-01]</w:t>
            </w:r>
          </w:p>
          <w:p w14:paraId="38D51A72" w14:textId="1286DAFC" w:rsidR="002C126F" w:rsidRPr="000E683C" w:rsidRDefault="622F1729" w:rsidP="002C126F">
            <w:pPr>
              <w:pStyle w:val="ListBullet"/>
              <w:rPr>
                <w:b/>
                <w:bCs/>
              </w:rPr>
            </w:pPr>
            <w:r>
              <w:t xml:space="preserve">Can Stage 3 students use estimation to check the reasonableness of solutions to addition and subtraction calculations? </w:t>
            </w:r>
            <w:r w:rsidR="00A87E42">
              <w:br/>
            </w:r>
            <w:r w:rsidRPr="0048DABD">
              <w:rPr>
                <w:b/>
                <w:bCs/>
              </w:rPr>
              <w:t>[MAO-WM-01, MA3-AR-01]</w:t>
            </w:r>
          </w:p>
        </w:tc>
        <w:tc>
          <w:tcPr>
            <w:tcW w:w="7280" w:type="dxa"/>
          </w:tcPr>
          <w:p w14:paraId="62645C02" w14:textId="579E185D" w:rsidR="002C126F" w:rsidRPr="000E683C" w:rsidRDefault="002C126F" w:rsidP="00845EDB">
            <w:r w:rsidRPr="000E683C">
              <w:t xml:space="preserve">Links to </w:t>
            </w:r>
            <w:hyperlink r:id="rId80">
              <w:r w:rsidRPr="000E683C">
                <w:rPr>
                  <w:color w:val="2F5496" w:themeColor="accent1" w:themeShade="BF"/>
                  <w:u w:val="single"/>
                </w:rPr>
                <w:t>National Numeracy Learning Progressions</w:t>
              </w:r>
            </w:hyperlink>
            <w:r w:rsidRPr="000E683C">
              <w:t xml:space="preserve"> (NNLP):</w:t>
            </w:r>
          </w:p>
          <w:p w14:paraId="3F2A9557" w14:textId="79DB25EC" w:rsidR="002C126F" w:rsidRDefault="622F1729" w:rsidP="002C126F">
            <w:pPr>
              <w:pStyle w:val="ListBullet"/>
            </w:pPr>
            <w:r>
              <w:t>Stage 2 – UnM2, UnM3, UnM4, UnM5, UnM6</w:t>
            </w:r>
          </w:p>
          <w:p w14:paraId="5FAFF190" w14:textId="655B47B7" w:rsidR="002C126F" w:rsidRPr="000E683C" w:rsidRDefault="622F1729" w:rsidP="002C126F">
            <w:pPr>
              <w:pStyle w:val="ListBullet"/>
            </w:pPr>
            <w:r>
              <w:t>Stage 3 – NPV5, NPV6, AdS8</w:t>
            </w:r>
            <w:r w:rsidR="1FA7680A">
              <w:t>.</w:t>
            </w:r>
          </w:p>
        </w:tc>
      </w:tr>
    </w:tbl>
    <w:p w14:paraId="1000AE02" w14:textId="0A1784B4" w:rsidR="00175694" w:rsidRDefault="00175694" w:rsidP="00D01B09">
      <w:pPr>
        <w:pStyle w:val="Heading2"/>
      </w:pPr>
      <w:bookmarkStart w:id="132" w:name="_Toc166163431"/>
      <w:r>
        <w:t>Core lesson</w:t>
      </w:r>
      <w:r w:rsidR="009B75BB">
        <w:t xml:space="preserve"> – </w:t>
      </w:r>
      <w:r w:rsidR="187E20F2">
        <w:t>50</w:t>
      </w:r>
      <w:r w:rsidR="225C4504">
        <w:t xml:space="preserve"> minutes</w:t>
      </w:r>
      <w:bookmarkEnd w:id="132"/>
    </w:p>
    <w:p w14:paraId="0239984D" w14:textId="67A43C35" w:rsidR="00175694" w:rsidRDefault="02663C40" w:rsidP="7CB55AC3">
      <w:pPr>
        <w:pStyle w:val="Heading3"/>
      </w:pPr>
      <w:bookmarkStart w:id="133" w:name="_Toc166163432"/>
      <w:r>
        <w:t>Stage 2 task 1</w:t>
      </w:r>
      <w:r w:rsidR="04701ED5">
        <w:t xml:space="preserve"> – </w:t>
      </w:r>
      <w:r w:rsidR="0C51E9F0">
        <w:t>missing numbers</w:t>
      </w:r>
      <w:bookmarkEnd w:id="133"/>
      <w:r w:rsidR="0C51E9F0">
        <w:t xml:space="preserve"> </w:t>
      </w:r>
    </w:p>
    <w:p w14:paraId="76946633" w14:textId="77777777" w:rsidR="00175694" w:rsidRDefault="00175694" w:rsidP="00175694">
      <w:r>
        <w:t>The table below contains suggested learning intentions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00175694" w14:paraId="78E885D0" w14:textId="77777777" w:rsidTr="0048DABD">
        <w:trPr>
          <w:cnfStyle w:val="100000000000" w:firstRow="1" w:lastRow="0" w:firstColumn="0" w:lastColumn="0" w:oddVBand="0" w:evenVBand="0" w:oddHBand="0" w:evenHBand="0" w:firstRowFirstColumn="0" w:firstRowLastColumn="0" w:lastRowFirstColumn="0" w:lastRowLastColumn="0"/>
        </w:trPr>
        <w:tc>
          <w:tcPr>
            <w:tcW w:w="7280" w:type="dxa"/>
          </w:tcPr>
          <w:p w14:paraId="362198C5" w14:textId="77777777" w:rsidR="00175694" w:rsidRDefault="00175694">
            <w:r w:rsidRPr="00616971">
              <w:t>Core concept learning intentions</w:t>
            </w:r>
          </w:p>
        </w:tc>
        <w:tc>
          <w:tcPr>
            <w:tcW w:w="7280" w:type="dxa"/>
          </w:tcPr>
          <w:p w14:paraId="41EE9575" w14:textId="77777777" w:rsidR="00175694" w:rsidRDefault="00175694">
            <w:r w:rsidRPr="00616971">
              <w:t>Core concept success criteria</w:t>
            </w:r>
          </w:p>
        </w:tc>
      </w:tr>
      <w:tr w:rsidR="00175694" w14:paraId="6126215C" w14:textId="77777777" w:rsidTr="0048DABD">
        <w:trPr>
          <w:cnfStyle w:val="000000100000" w:firstRow="0" w:lastRow="0" w:firstColumn="0" w:lastColumn="0" w:oddVBand="0" w:evenVBand="0" w:oddHBand="1" w:evenHBand="0" w:firstRowFirstColumn="0" w:firstRowLastColumn="0" w:lastRowFirstColumn="0" w:lastRowLastColumn="0"/>
        </w:trPr>
        <w:tc>
          <w:tcPr>
            <w:tcW w:w="7280" w:type="dxa"/>
          </w:tcPr>
          <w:p w14:paraId="03021E9D" w14:textId="48702C7C" w:rsidR="00175694" w:rsidRDefault="00175694">
            <w:r>
              <w:t>Students are learning to:</w:t>
            </w:r>
          </w:p>
          <w:p w14:paraId="442D62A9" w14:textId="28B35CAC" w:rsidR="00175694" w:rsidRDefault="5EF4930B">
            <w:pPr>
              <w:pStyle w:val="ListBullet"/>
            </w:pPr>
            <w:r>
              <w:t>recall multiplication facts of 2 and 4, 5 and 10 and related division facts</w:t>
            </w:r>
          </w:p>
          <w:p w14:paraId="1F784A7A" w14:textId="2C0D7758" w:rsidR="00175694" w:rsidRDefault="3463674B">
            <w:pPr>
              <w:pStyle w:val="ListBullet"/>
            </w:pPr>
            <w:r>
              <w:t>represent and solve word problems with number sentences involving multiplication or division.</w:t>
            </w:r>
          </w:p>
        </w:tc>
        <w:tc>
          <w:tcPr>
            <w:tcW w:w="7280" w:type="dxa"/>
          </w:tcPr>
          <w:p w14:paraId="0A4BC825" w14:textId="12676006" w:rsidR="00175694" w:rsidRDefault="00175694">
            <w:r>
              <w:t>Students can:</w:t>
            </w:r>
          </w:p>
          <w:p w14:paraId="1DC8FC67" w14:textId="4583F088" w:rsidR="00175694" w:rsidRDefault="4F6CBA8B">
            <w:pPr>
              <w:pStyle w:val="ListBullet"/>
            </w:pPr>
            <w:r>
              <w:t>generate multiplication fact families for multiples of 2 and 4, 5 and 10</w:t>
            </w:r>
          </w:p>
          <w:p w14:paraId="77BB06D4" w14:textId="3AA4CACE" w:rsidR="00175694" w:rsidRDefault="4F6CBA8B">
            <w:pPr>
              <w:pStyle w:val="ListBullet"/>
            </w:pPr>
            <w:r>
              <w:t>use the equals sign to record equivalent number relationships involving multiplication</w:t>
            </w:r>
          </w:p>
          <w:p w14:paraId="77430510" w14:textId="086E9840" w:rsidR="00175694" w:rsidRDefault="4F6CBA8B">
            <w:pPr>
              <w:pStyle w:val="ListBullet"/>
            </w:pPr>
            <w:r>
              <w:t>complete number sentences involving multiplication and division by calculating missing numbers.</w:t>
            </w:r>
          </w:p>
        </w:tc>
      </w:tr>
    </w:tbl>
    <w:p w14:paraId="4BA47094" w14:textId="75DDDBB1" w:rsidR="46DF04BA" w:rsidRDefault="6F8D0847" w:rsidP="3CE7A20A">
      <w:pPr>
        <w:pStyle w:val="FeatureBox"/>
      </w:pPr>
      <w:r w:rsidRPr="7CB55AC3">
        <w:rPr>
          <w:rStyle w:val="Strong"/>
        </w:rPr>
        <w:t>Note:</w:t>
      </w:r>
      <w:r>
        <w:t xml:space="preserve"> the syllabus support material explains fluency in this way: Students’ communication of their understanding reveals their mathematical fluency. Mathematical fluency is developed when students choose and use appropriate strategies; carry out procedures flexibly, accurately and efficiently; recall factual knowledge and concepts to solve problems; and use known facts, and reason about relationships to find solutions </w:t>
      </w:r>
      <w:r w:rsidR="00705EFA">
        <w:t>(</w:t>
      </w:r>
      <w:r>
        <w:t>NESA 2023).</w:t>
      </w:r>
    </w:p>
    <w:p w14:paraId="104E4992" w14:textId="57A6C28C" w:rsidR="46DF04BA" w:rsidRDefault="46DF04BA" w:rsidP="3CE7A20A">
      <w:pPr>
        <w:pStyle w:val="ListNumber"/>
      </w:pPr>
      <w:r>
        <w:t>Select a known multiplication fact such as 2 × 9 and draw the related fact family triangle.</w:t>
      </w:r>
    </w:p>
    <w:p w14:paraId="187C4876" w14:textId="2D73D164" w:rsidR="46DF04BA" w:rsidRDefault="46DF04BA" w:rsidP="3CE7A20A">
      <w:pPr>
        <w:pStyle w:val="ListNumber"/>
      </w:pPr>
      <w:r>
        <w:t>Present the fact family in a variety of number sentences with missing values. For example:</w:t>
      </w:r>
    </w:p>
    <w:p w14:paraId="622CC22F" w14:textId="40B8D830" w:rsidR="46DF04BA" w:rsidRDefault="6F8D0847" w:rsidP="006E0FF2">
      <w:pPr>
        <w:pStyle w:val="ListBullet"/>
        <w:ind w:left="1134"/>
      </w:pPr>
      <w:r>
        <w:t>18 = 9 × ♣</w:t>
      </w:r>
    </w:p>
    <w:p w14:paraId="6F450A26" w14:textId="34251E09" w:rsidR="46DF04BA" w:rsidRDefault="6F8D0847" w:rsidP="006E0FF2">
      <w:pPr>
        <w:pStyle w:val="ListBullet"/>
        <w:ind w:left="1134"/>
      </w:pPr>
      <w:r>
        <w:t>2 × ♥ = 18</w:t>
      </w:r>
    </w:p>
    <w:p w14:paraId="34BA9776" w14:textId="46CFE21B" w:rsidR="39EBA5F5" w:rsidRDefault="3E3A2DBD" w:rsidP="006E0FF2">
      <w:pPr>
        <w:pStyle w:val="ListBullet"/>
        <w:ind w:left="1134"/>
      </w:pPr>
      <w:r>
        <w:t>18 ÷ ♣ = 9</w:t>
      </w:r>
    </w:p>
    <w:p w14:paraId="014A4444" w14:textId="0CA5D96D" w:rsidR="39EBA5F5" w:rsidRDefault="3E3A2DBD" w:rsidP="006E0FF2">
      <w:pPr>
        <w:pStyle w:val="ListBullet"/>
        <w:ind w:left="1134"/>
      </w:pPr>
      <w:r>
        <w:t>18 ÷ ♥ = 2</w:t>
      </w:r>
      <w:r w:rsidR="00714042">
        <w:t>.</w:t>
      </w:r>
    </w:p>
    <w:p w14:paraId="16B57F73" w14:textId="5B3F40D5" w:rsidR="39EBA5F5" w:rsidRDefault="3E3A2DBD" w:rsidP="3CE7A20A">
      <w:pPr>
        <w:pStyle w:val="ListNumber"/>
      </w:pPr>
      <w:r>
        <w:t>Students identify another fact famil</w:t>
      </w:r>
      <w:r w:rsidR="1343CBB2">
        <w:t>y</w:t>
      </w:r>
      <w:r>
        <w:t xml:space="preserve"> with 18 as the product, such as 6 × 3.</w:t>
      </w:r>
    </w:p>
    <w:p w14:paraId="4E3D6ADC" w14:textId="14BA151E" w:rsidR="39EBA5F5" w:rsidRDefault="39EBA5F5" w:rsidP="3CE7A20A">
      <w:pPr>
        <w:pStyle w:val="ListNumber"/>
      </w:pPr>
      <w:r>
        <w:t>Model recording the equation 2 × 9 = 6 × 3.</w:t>
      </w:r>
    </w:p>
    <w:p w14:paraId="38C866F8" w14:textId="206BB738" w:rsidR="39EBA5F5" w:rsidRDefault="39EBA5F5" w:rsidP="3CE7A20A">
      <w:pPr>
        <w:pStyle w:val="ListNumber"/>
      </w:pPr>
      <w:r>
        <w:t>Remind students that the equals sign means both sides have equivalent value.</w:t>
      </w:r>
    </w:p>
    <w:p w14:paraId="124CE04F" w14:textId="6C0E17D3" w:rsidR="39EBA5F5" w:rsidRDefault="39EBA5F5" w:rsidP="3CE7A20A">
      <w:pPr>
        <w:pStyle w:val="ListNumber"/>
      </w:pPr>
      <w:r>
        <w:t>Students identify any other fact family triangle with 2 as a factor, such as 2, 6 and 12.</w:t>
      </w:r>
    </w:p>
    <w:p w14:paraId="42AFA9D8" w14:textId="1ADAE064" w:rsidR="39EBA5F5" w:rsidRDefault="39EBA5F5" w:rsidP="3CE7A20A">
      <w:pPr>
        <w:pStyle w:val="ListNumber"/>
      </w:pPr>
      <w:r>
        <w:t>Model recording the equation 18 ÷ 9 = 12 ÷ 6.</w:t>
      </w:r>
    </w:p>
    <w:p w14:paraId="7F130B0A" w14:textId="5192E45E" w:rsidR="39EBA5F5" w:rsidRDefault="39EBA5F5" w:rsidP="3CE7A20A">
      <w:pPr>
        <w:pStyle w:val="FeatureBox"/>
      </w:pPr>
      <w:r w:rsidRPr="3CE7A20A">
        <w:rPr>
          <w:rStyle w:val="Strong"/>
        </w:rPr>
        <w:t>Note</w:t>
      </w:r>
      <w:r>
        <w:t xml:space="preserve">: to support students to master multiplication facts, identify known and unknown facts, explicitly teach strategies applicable to unknown facts (such as for 6 times – multiply by 5 and add one more set) and provide engaging activities that emphasise collaboration </w:t>
      </w:r>
      <w:r w:rsidR="00773155">
        <w:t>(</w:t>
      </w:r>
      <w:r>
        <w:t>Van de Walle et al. 2023).</w:t>
      </w:r>
    </w:p>
    <w:p w14:paraId="18917539" w14:textId="66B925DF" w:rsidR="25D42B75" w:rsidRDefault="220CBDB1" w:rsidP="7CB55AC3">
      <w:pPr>
        <w:pStyle w:val="Heading3"/>
      </w:pPr>
      <w:bookmarkStart w:id="134" w:name="_Toc166163433"/>
      <w:r>
        <w:t xml:space="preserve">Stage 2 task 2 – games for </w:t>
      </w:r>
      <w:r w:rsidR="27DFACB5">
        <w:t>fluency</w:t>
      </w:r>
      <w:bookmarkEnd w:id="134"/>
    </w:p>
    <w:p w14:paraId="0C13A2C9" w14:textId="599FBC82" w:rsidR="64845552" w:rsidRDefault="00E95EC4" w:rsidP="3CE7A20A">
      <w:pPr>
        <w:pStyle w:val="FeatureBox"/>
      </w:pPr>
      <w:r w:rsidRPr="00CA297B">
        <w:t xml:space="preserve">Some of the </w:t>
      </w:r>
      <w:r>
        <w:t>resources</w:t>
      </w:r>
      <w:r w:rsidRPr="00CA297B">
        <w:t xml:space="preserve"> in this unit have been adapted from other sources</w:t>
      </w:r>
      <w:r>
        <w:t xml:space="preserve">. There are many other engaging and purposeful games for operations, including multiplication and division on the </w:t>
      </w:r>
      <w:hyperlink r:id="rId81">
        <w:r w:rsidRPr="002E2946">
          <w:rPr>
            <w:rStyle w:val="Hyperlink"/>
          </w:rPr>
          <w:t>Love Maths</w:t>
        </w:r>
      </w:hyperlink>
      <w:r>
        <w:t xml:space="preserve"> website by Minas</w:t>
      </w:r>
      <w:r w:rsidR="64845552">
        <w:t>.</w:t>
      </w:r>
    </w:p>
    <w:p w14:paraId="40448F17" w14:textId="14CA5CF0" w:rsidR="57CDC911" w:rsidRDefault="57CDC911" w:rsidP="3CE7A20A">
      <w:pPr>
        <w:pStyle w:val="ListNumber"/>
      </w:pPr>
      <w:r>
        <w:t>Play games that promote fluency of multiplication facts. Games should focus on revising known fact families and adding a few new facts (that are worked out using a strategy) at a time.</w:t>
      </w:r>
    </w:p>
    <w:p w14:paraId="34BB14DB" w14:textId="4A0D4848" w:rsidR="57CDC911" w:rsidRDefault="57CDC911" w:rsidP="3CE7A20A">
      <w:pPr>
        <w:pStyle w:val="ListNumber"/>
      </w:pPr>
      <w:r>
        <w:t>For each activity discuss reasoning strategies that can help students learn new facts based on existing knowledge.</w:t>
      </w:r>
    </w:p>
    <w:p w14:paraId="3711FE97" w14:textId="78D95B39" w:rsidR="57CDC911" w:rsidRDefault="00D0662E" w:rsidP="3CE7A20A">
      <w:pPr>
        <w:pStyle w:val="ListNumber"/>
      </w:pPr>
      <w:hyperlink w:anchor="_Resource_11_–" w:history="1">
        <w:r w:rsidR="12400CF7" w:rsidRPr="006E0FF2">
          <w:rPr>
            <w:rStyle w:val="Hyperlink"/>
          </w:rPr>
          <w:t xml:space="preserve">Resource </w:t>
        </w:r>
        <w:r w:rsidR="2FFA59B0" w:rsidRPr="006E0FF2">
          <w:rPr>
            <w:rStyle w:val="Hyperlink"/>
          </w:rPr>
          <w:t>11</w:t>
        </w:r>
        <w:r w:rsidR="12400CF7" w:rsidRPr="006E0FF2">
          <w:rPr>
            <w:rStyle w:val="Hyperlink"/>
          </w:rPr>
          <w:t xml:space="preserve"> – doubles bingo</w:t>
        </w:r>
      </w:hyperlink>
      <w:r w:rsidR="12400CF7">
        <w:t xml:space="preserve">, </w:t>
      </w:r>
      <w:hyperlink w:anchor="_Resource_26_–" w:history="1">
        <w:r w:rsidR="00D10C2E" w:rsidRPr="006E0FF2">
          <w:rPr>
            <w:rStyle w:val="Hyperlink"/>
          </w:rPr>
          <w:t>Resource 26 – Salute!</w:t>
        </w:r>
      </w:hyperlink>
      <w:r w:rsidR="12400CF7">
        <w:t xml:space="preserve"> and </w:t>
      </w:r>
      <w:hyperlink w:anchor="_Resource_27_–" w:history="1">
        <w:r w:rsidR="12400CF7" w:rsidRPr="002556A3">
          <w:rPr>
            <w:rStyle w:val="Hyperlink"/>
          </w:rPr>
          <w:t xml:space="preserve">Resource </w:t>
        </w:r>
        <w:r w:rsidR="24F9E855" w:rsidRPr="002556A3">
          <w:rPr>
            <w:rStyle w:val="Hyperlink"/>
          </w:rPr>
          <w:t>2</w:t>
        </w:r>
        <w:r w:rsidR="7A4C6166" w:rsidRPr="002556A3">
          <w:rPr>
            <w:rStyle w:val="Hyperlink"/>
          </w:rPr>
          <w:t>7</w:t>
        </w:r>
        <w:r w:rsidR="12400CF7" w:rsidRPr="002556A3">
          <w:rPr>
            <w:rStyle w:val="Hyperlink"/>
          </w:rPr>
          <w:t xml:space="preserve"> – fill the chart</w:t>
        </w:r>
      </w:hyperlink>
      <w:r w:rsidR="12400CF7">
        <w:t xml:space="preserve"> are examples of multiplicative games that can be differentiated for students.</w:t>
      </w:r>
    </w:p>
    <w:p w14:paraId="1A56C2A3" w14:textId="6CFD9CDC" w:rsidR="57CDC911" w:rsidRDefault="12400CF7" w:rsidP="3CE7A20A">
      <w:pPr>
        <w:pStyle w:val="ListNumber"/>
      </w:pPr>
      <w:r>
        <w:t>Digital activities that allow students to focus on targeted groups of related facts include:</w:t>
      </w:r>
    </w:p>
    <w:p w14:paraId="68163347" w14:textId="0E60AF9C" w:rsidR="57CDC911" w:rsidRDefault="12400CF7" w:rsidP="002556A3">
      <w:pPr>
        <w:pStyle w:val="ListBullet"/>
        <w:ind w:left="1134"/>
      </w:pPr>
      <w:r>
        <w:t xml:space="preserve">Fun for the </w:t>
      </w:r>
      <w:r w:rsidR="00714042">
        <w:t xml:space="preserve">Brain </w:t>
      </w:r>
      <w:r>
        <w:t xml:space="preserve">– </w:t>
      </w:r>
      <w:hyperlink r:id="rId82">
        <w:r w:rsidRPr="0048DABD">
          <w:rPr>
            <w:rStyle w:val="Hyperlink"/>
          </w:rPr>
          <w:t>multiplication games</w:t>
        </w:r>
      </w:hyperlink>
    </w:p>
    <w:p w14:paraId="58F7F7D9" w14:textId="1328FF82" w:rsidR="57CDC911" w:rsidRDefault="12400CF7" w:rsidP="002556A3">
      <w:pPr>
        <w:pStyle w:val="ListBullet"/>
        <w:ind w:left="1134"/>
      </w:pPr>
      <w:r>
        <w:t xml:space="preserve">Maths is </w:t>
      </w:r>
      <w:r w:rsidR="00714042">
        <w:t xml:space="preserve">Fun </w:t>
      </w:r>
      <w:r>
        <w:t xml:space="preserve">– </w:t>
      </w:r>
      <w:hyperlink r:id="rId83">
        <w:r w:rsidR="00714042">
          <w:rPr>
            <w:rStyle w:val="Hyperlink"/>
          </w:rPr>
          <w:t>Math Trainer - Multiplication</w:t>
        </w:r>
      </w:hyperlink>
      <w:r>
        <w:t>.</w:t>
      </w:r>
    </w:p>
    <w:p w14:paraId="0A7A9A02" w14:textId="77B4D885" w:rsidR="646E674E" w:rsidRDefault="646E674E" w:rsidP="3CE7A20A">
      <w:pPr>
        <w:pStyle w:val="ListNumber"/>
      </w:pPr>
      <w:r>
        <w:t>Divide students into groups to play one of the multiplication games that is suited to their learning needs.</w:t>
      </w:r>
    </w:p>
    <w:p w14:paraId="05C0FF29" w14:textId="294B3306" w:rsidR="646E674E" w:rsidRDefault="646E674E" w:rsidP="3CE7A20A">
      <w:pPr>
        <w:pStyle w:val="ListNumber"/>
      </w:pPr>
      <w:r>
        <w:t>As they play the game, select students to pause and record the fact family triangle for the fact that they are up to in the game.</w:t>
      </w:r>
    </w:p>
    <w:p w14:paraId="386AB15E" w14:textId="77777777" w:rsidR="10789BD1" w:rsidRDefault="10789BD1">
      <w:r>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3CE7A20A" w14:paraId="1FD5F94D" w14:textId="77777777" w:rsidTr="0048DABD">
        <w:trPr>
          <w:cnfStyle w:val="100000000000" w:firstRow="1" w:lastRow="0" w:firstColumn="0" w:lastColumn="0" w:oddVBand="0" w:evenVBand="0" w:oddHBand="0" w:evenHBand="0" w:firstRowFirstColumn="0" w:firstRowLastColumn="0" w:lastRowFirstColumn="0" w:lastRowLastColumn="0"/>
          <w:trHeight w:val="300"/>
        </w:trPr>
        <w:tc>
          <w:tcPr>
            <w:tcW w:w="7280" w:type="dxa"/>
          </w:tcPr>
          <w:p w14:paraId="1D5C7E77" w14:textId="77777777" w:rsidR="3CE7A20A" w:rsidRDefault="3CE7A20A">
            <w:r>
              <w:t>Too hard?</w:t>
            </w:r>
          </w:p>
        </w:tc>
        <w:tc>
          <w:tcPr>
            <w:tcW w:w="7280" w:type="dxa"/>
          </w:tcPr>
          <w:p w14:paraId="646E7658" w14:textId="77777777" w:rsidR="3CE7A20A" w:rsidRDefault="3CE7A20A">
            <w:r>
              <w:t>Too easy?</w:t>
            </w:r>
          </w:p>
        </w:tc>
      </w:tr>
      <w:tr w:rsidR="3CE7A20A" w14:paraId="746DF7C2" w14:textId="77777777" w:rsidTr="0048DABD">
        <w:trPr>
          <w:cnfStyle w:val="000000100000" w:firstRow="0" w:lastRow="0" w:firstColumn="0" w:lastColumn="0" w:oddVBand="0" w:evenVBand="0" w:oddHBand="1" w:evenHBand="0" w:firstRowFirstColumn="0" w:firstRowLastColumn="0" w:lastRowFirstColumn="0" w:lastRowLastColumn="0"/>
          <w:trHeight w:val="300"/>
        </w:trPr>
        <w:tc>
          <w:tcPr>
            <w:tcW w:w="7280" w:type="dxa"/>
          </w:tcPr>
          <w:p w14:paraId="09637ECF" w14:textId="19FFB2E8" w:rsidR="3CE7A20A" w:rsidRDefault="3CE7A20A">
            <w:r>
              <w:t xml:space="preserve">Students cannot </w:t>
            </w:r>
            <w:r w:rsidR="2F50F460">
              <w:t>generate multiplication fact families for multiples of 2 and 4, 5 and 10 and/or use the equals sign to record equivalent number relationships involving multiplication</w:t>
            </w:r>
            <w:r>
              <w:t>.</w:t>
            </w:r>
          </w:p>
          <w:p w14:paraId="314D01A5" w14:textId="09DABE9E" w:rsidR="56DA2B08" w:rsidRDefault="2C14BC70" w:rsidP="3CE7A20A">
            <w:pPr>
              <w:pStyle w:val="ListBullet"/>
            </w:pPr>
            <w:r>
              <w:t xml:space="preserve">For </w:t>
            </w:r>
            <w:r w:rsidR="137A1456">
              <w:t>task 1</w:t>
            </w:r>
            <w:r>
              <w:t xml:space="preserve">, students make their own set of fact family cards for a target set of facts, including dot arrays that match the facts. Students have their cards visible when playing Salute! or </w:t>
            </w:r>
            <w:proofErr w:type="gramStart"/>
            <w:r>
              <w:t>Fill</w:t>
            </w:r>
            <w:proofErr w:type="gramEnd"/>
            <w:r>
              <w:t xml:space="preserve"> the chart.</w:t>
            </w:r>
          </w:p>
          <w:p w14:paraId="0CFCC867" w14:textId="034699DE" w:rsidR="56DA2B08" w:rsidRDefault="2C14BC70" w:rsidP="3CE7A20A">
            <w:pPr>
              <w:pStyle w:val="ListBullet"/>
            </w:pPr>
            <w:r>
              <w:t xml:space="preserve">For </w:t>
            </w:r>
            <w:r w:rsidR="137A1456">
              <w:t>task 2</w:t>
            </w:r>
            <w:r>
              <w:t>, provide students with a set of 12 counters. Guide students to make and record differing sets of equal groups, such as 6 twos or 3 fours. Model how to write those as equivalent number sentences: 6 × 2 = 3 × 4. Students find all groupings for 12 and then do the same for 16, 20 and 24.</w:t>
            </w:r>
          </w:p>
        </w:tc>
        <w:tc>
          <w:tcPr>
            <w:tcW w:w="7280" w:type="dxa"/>
          </w:tcPr>
          <w:p w14:paraId="41BFC83F" w14:textId="7B2E8664" w:rsidR="3CE7A20A" w:rsidRDefault="3CE7A20A">
            <w:r>
              <w:t xml:space="preserve">Students can </w:t>
            </w:r>
            <w:r w:rsidR="1517C0FF">
              <w:t>generate multiplication fact families for multiples of 2 and 4, 5 and 10 and</w:t>
            </w:r>
            <w:r w:rsidR="00E678E0">
              <w:t xml:space="preserve"> can</w:t>
            </w:r>
            <w:r w:rsidR="1517C0FF">
              <w:t xml:space="preserve"> use the equals sign to record equivalent number relationships involving multiplication.</w:t>
            </w:r>
          </w:p>
          <w:p w14:paraId="4BFEEA55" w14:textId="1A8A084F" w:rsidR="63E612C4" w:rsidRPr="005E3E74" w:rsidRDefault="72DC67F3" w:rsidP="3CE7A20A">
            <w:pPr>
              <w:pStyle w:val="ListBullet"/>
            </w:pPr>
            <w:r>
              <w:t xml:space="preserve">Students can apply known facts and game strategy with the NCTM </w:t>
            </w:r>
            <w:hyperlink r:id="rId84">
              <w:r w:rsidRPr="0048DABD">
                <w:rPr>
                  <w:rStyle w:val="Hyperlink"/>
                </w:rPr>
                <w:t>Product game.</w:t>
              </w:r>
            </w:hyperlink>
          </w:p>
          <w:p w14:paraId="5AB7127B" w14:textId="524865E6" w:rsidR="63E612C4" w:rsidRDefault="72DC67F3" w:rsidP="3CE7A20A">
            <w:pPr>
              <w:pStyle w:val="ListBullet"/>
            </w:pPr>
            <w:r>
              <w:t xml:space="preserve">Students explore the connection between multiplication and division, with </w:t>
            </w:r>
            <w:hyperlink w:anchor="_Resource_28_–" w:history="1">
              <w:r w:rsidR="00A82F74" w:rsidRPr="002556A3">
                <w:rPr>
                  <w:rStyle w:val="Hyperlink"/>
                </w:rPr>
                <w:t>Resource 28 – Open Middle problem</w:t>
              </w:r>
            </w:hyperlink>
            <w:r>
              <w:t>.</w:t>
            </w:r>
          </w:p>
        </w:tc>
      </w:tr>
    </w:tbl>
    <w:p w14:paraId="07D3B9A0" w14:textId="69A39188" w:rsidR="672F4643" w:rsidRDefault="13D644E2" w:rsidP="7CB55AC3">
      <w:pPr>
        <w:pStyle w:val="Heading3"/>
      </w:pPr>
      <w:bookmarkStart w:id="135" w:name="_Toc166163434"/>
      <w:r>
        <w:t>Stage 3 task 1 – the athletics carnival</w:t>
      </w:r>
      <w:bookmarkEnd w:id="135"/>
    </w:p>
    <w:p w14:paraId="2719295C" w14:textId="77777777" w:rsidR="672F4643" w:rsidRDefault="672F4643">
      <w:r>
        <w:t>The table below contains suggested learning intentions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3CE7A20A" w14:paraId="69FD7DDE" w14:textId="77777777" w:rsidTr="0048DABD">
        <w:trPr>
          <w:cnfStyle w:val="100000000000" w:firstRow="1" w:lastRow="0" w:firstColumn="0" w:lastColumn="0" w:oddVBand="0" w:evenVBand="0" w:oddHBand="0" w:evenHBand="0" w:firstRowFirstColumn="0" w:firstRowLastColumn="0" w:lastRowFirstColumn="0" w:lastRowLastColumn="0"/>
          <w:trHeight w:val="300"/>
        </w:trPr>
        <w:tc>
          <w:tcPr>
            <w:tcW w:w="7280" w:type="dxa"/>
          </w:tcPr>
          <w:p w14:paraId="3EBD9754" w14:textId="77777777" w:rsidR="3CE7A20A" w:rsidRDefault="3CE7A20A">
            <w:r>
              <w:t>Core concept learning intentions</w:t>
            </w:r>
          </w:p>
        </w:tc>
        <w:tc>
          <w:tcPr>
            <w:tcW w:w="7280" w:type="dxa"/>
          </w:tcPr>
          <w:p w14:paraId="40E555E2" w14:textId="77777777" w:rsidR="3CE7A20A" w:rsidRDefault="3CE7A20A">
            <w:r>
              <w:t>Core concept success criteria</w:t>
            </w:r>
          </w:p>
        </w:tc>
      </w:tr>
      <w:tr w:rsidR="3CE7A20A" w14:paraId="34CACA2A" w14:textId="77777777" w:rsidTr="0048DABD">
        <w:trPr>
          <w:cnfStyle w:val="000000100000" w:firstRow="0" w:lastRow="0" w:firstColumn="0" w:lastColumn="0" w:oddVBand="0" w:evenVBand="0" w:oddHBand="1" w:evenHBand="0" w:firstRowFirstColumn="0" w:firstRowLastColumn="0" w:lastRowFirstColumn="0" w:lastRowLastColumn="0"/>
          <w:trHeight w:val="300"/>
        </w:trPr>
        <w:tc>
          <w:tcPr>
            <w:tcW w:w="7280" w:type="dxa"/>
          </w:tcPr>
          <w:p w14:paraId="2EA2163F" w14:textId="5389E0E0" w:rsidR="3CE7A20A" w:rsidRDefault="3CE7A20A">
            <w:r>
              <w:t>Students are learning to:</w:t>
            </w:r>
          </w:p>
          <w:p w14:paraId="3293B462" w14:textId="33175DC7" w:rsidR="731C4AB1" w:rsidRDefault="05697670" w:rsidP="3CE7A20A">
            <w:pPr>
              <w:pStyle w:val="ListBullet"/>
            </w:pPr>
            <w:r>
              <w:t>represent and solve division problems with whole number remainders</w:t>
            </w:r>
          </w:p>
          <w:p w14:paraId="78104A9F" w14:textId="23A56613" w:rsidR="731C4AB1" w:rsidRDefault="05697670" w:rsidP="3CE7A20A">
            <w:pPr>
              <w:pStyle w:val="ListBullet"/>
            </w:pPr>
            <w:r>
              <w:t>apply place value to partition, regroup and rename numbers to 1</w:t>
            </w:r>
            <w:r w:rsidR="004C02AC">
              <w:t> </w:t>
            </w:r>
            <w:r>
              <w:t>billion.</w:t>
            </w:r>
          </w:p>
        </w:tc>
        <w:tc>
          <w:tcPr>
            <w:tcW w:w="7280" w:type="dxa"/>
          </w:tcPr>
          <w:p w14:paraId="494F5399" w14:textId="6B84E416" w:rsidR="3CE7A20A" w:rsidRDefault="3CE7A20A">
            <w:r>
              <w:t>Students can:</w:t>
            </w:r>
          </w:p>
          <w:p w14:paraId="23023A2C" w14:textId="257A1A64" w:rsidR="43EC8ECB" w:rsidRDefault="6B5E7269" w:rsidP="3CE7A20A">
            <w:pPr>
              <w:pStyle w:val="ListBullet"/>
            </w:pPr>
            <w:r>
              <w:t>model division, including where the answer involves a remainder, using materials or diagrams</w:t>
            </w:r>
          </w:p>
          <w:p w14:paraId="66511C52" w14:textId="37BB9CA9" w:rsidR="43EC8ECB" w:rsidRDefault="6B5E7269" w:rsidP="3CE7A20A">
            <w:pPr>
              <w:pStyle w:val="ListBullet"/>
            </w:pPr>
            <w:r>
              <w:t>record remainders in words to division problems</w:t>
            </w:r>
          </w:p>
          <w:p w14:paraId="525D61DD" w14:textId="389EF2A2" w:rsidR="26B12A23" w:rsidRDefault="5A4516D0" w:rsidP="3CE7A20A">
            <w:pPr>
              <w:pStyle w:val="ListBullet"/>
            </w:pPr>
            <w:r>
              <w:t>show the connection between division and multiplication involving the divisor and quotient</w:t>
            </w:r>
          </w:p>
          <w:p w14:paraId="10ACD151" w14:textId="5EC8873D" w:rsidR="26B12A23" w:rsidRDefault="5A4516D0" w:rsidP="3CE7A20A">
            <w:pPr>
              <w:pStyle w:val="ListBullet"/>
            </w:pPr>
            <w:r>
              <w:t>regroup numbers in different forms.</w:t>
            </w:r>
          </w:p>
        </w:tc>
      </w:tr>
    </w:tbl>
    <w:p w14:paraId="57E4A936" w14:textId="405FF561" w:rsidR="4B19D945" w:rsidRDefault="00E95EC4" w:rsidP="3CE7A20A">
      <w:pPr>
        <w:pStyle w:val="FeatureBox"/>
      </w:pPr>
      <w:r>
        <w:t xml:space="preserve">This activity is an adaptation of </w:t>
      </w:r>
      <w:r w:rsidRPr="00666E3A">
        <w:t>‘Patterns with remainders’</w:t>
      </w:r>
      <w:r>
        <w:t xml:space="preserve"> from </w:t>
      </w:r>
      <w:r>
        <w:rPr>
          <w:i/>
          <w:iCs/>
        </w:rPr>
        <w:t xml:space="preserve">Challenging mathematical tasks: Unlocking the potential of all students </w:t>
      </w:r>
      <w:r>
        <w:t>by Sullivan</w:t>
      </w:r>
      <w:r w:rsidR="4B19D945">
        <w:t>.</w:t>
      </w:r>
    </w:p>
    <w:p w14:paraId="197CC3DF" w14:textId="48876B99" w:rsidR="4B19D945" w:rsidRDefault="4B19D945" w:rsidP="3CE7A20A">
      <w:pPr>
        <w:pStyle w:val="ListNumber"/>
      </w:pPr>
      <w:r>
        <w:t>Revise the idea that when solving division problems, the answers may include remainders. Explain that the context of the problem will determine if the remainders can be parts, or whether they need to be whole numbers.</w:t>
      </w:r>
    </w:p>
    <w:p w14:paraId="6EC7B0F3" w14:textId="52101181" w:rsidR="4B19D945" w:rsidRDefault="4B19D945" w:rsidP="3CE7A20A">
      <w:pPr>
        <w:pStyle w:val="ListNumber"/>
      </w:pPr>
      <w:r>
        <w:t>Pose the question: Some students were competing in an event at the athletics carnival. When they were put into groups of 3, one student was left over. When they were put into groups of 4 there were 2 students left over. How many students might have been competing in the event at the athletics carnival?</w:t>
      </w:r>
    </w:p>
    <w:p w14:paraId="00C0A006" w14:textId="6EC46460" w:rsidR="4B19D945" w:rsidRDefault="4B19D945" w:rsidP="3CE7A20A">
      <w:pPr>
        <w:pStyle w:val="ListNumber"/>
      </w:pPr>
      <w:r>
        <w:t xml:space="preserve">Using whiteboards, students record their solutions using a table, or drawings </w:t>
      </w:r>
      <w:r w:rsidR="002556A3">
        <w:t>(see</w:t>
      </w:r>
      <w:r>
        <w:t xml:space="preserve"> </w:t>
      </w:r>
      <w:r w:rsidR="005E3E74">
        <w:fldChar w:fldCharType="begin"/>
      </w:r>
      <w:r w:rsidR="005E3E74">
        <w:instrText xml:space="preserve"> REF _Ref164403910 \h </w:instrText>
      </w:r>
      <w:r w:rsidR="005E3E74">
        <w:fldChar w:fldCharType="separate"/>
      </w:r>
      <w:r w:rsidR="00BC3608">
        <w:t xml:space="preserve">Figure </w:t>
      </w:r>
      <w:r w:rsidR="00BC3608">
        <w:rPr>
          <w:noProof/>
        </w:rPr>
        <w:t>18</w:t>
      </w:r>
      <w:r w:rsidR="005E3E74">
        <w:fldChar w:fldCharType="end"/>
      </w:r>
      <w:r w:rsidR="002556A3">
        <w:t>)</w:t>
      </w:r>
      <w:r>
        <w:t>.</w:t>
      </w:r>
    </w:p>
    <w:p w14:paraId="5D1FF180" w14:textId="2F19081D" w:rsidR="005E3E74" w:rsidRDefault="005E3E74" w:rsidP="005E3E74">
      <w:pPr>
        <w:pStyle w:val="Caption"/>
      </w:pPr>
      <w:bookmarkStart w:id="136" w:name="_Ref164403910"/>
      <w:r>
        <w:t xml:space="preserve">Figure </w:t>
      </w:r>
      <w:r>
        <w:fldChar w:fldCharType="begin"/>
      </w:r>
      <w:r>
        <w:instrText xml:space="preserve"> SEQ Figure \* ARABIC </w:instrText>
      </w:r>
      <w:r>
        <w:fldChar w:fldCharType="separate"/>
      </w:r>
      <w:r w:rsidR="00BC3608">
        <w:rPr>
          <w:noProof/>
        </w:rPr>
        <w:t>18</w:t>
      </w:r>
      <w:r>
        <w:rPr>
          <w:noProof/>
        </w:rPr>
        <w:fldChar w:fldCharType="end"/>
      </w:r>
      <w:bookmarkEnd w:id="136"/>
      <w:r>
        <w:t xml:space="preserve"> </w:t>
      </w:r>
      <w:r w:rsidR="1A47955B">
        <w:t>–</w:t>
      </w:r>
      <w:r>
        <w:t xml:space="preserve"> athletics carnival example</w:t>
      </w:r>
    </w:p>
    <w:p w14:paraId="0C659E76" w14:textId="10C4F54D" w:rsidR="1384DF2A" w:rsidRDefault="1384DF2A" w:rsidP="3CE7A20A">
      <w:r>
        <w:rPr>
          <w:noProof/>
        </w:rPr>
        <w:drawing>
          <wp:inline distT="0" distB="0" distL="0" distR="0" wp14:anchorId="11C71A63" wp14:editId="71A6F512">
            <wp:extent cx="9232079" cy="3219173"/>
            <wp:effectExtent l="0" t="0" r="0" b="0"/>
            <wp:docPr id="958515021" name="Picture 958515021" descr="A screenshot of a whiteboard with possible student responses. One whiteboard shows a table with 3 rows. Each row has the heading 'number of groups', 'groups of 3 with 1 left over' and 'groups of 4 with 2 left over'. The other whiteboard shows a drawing of students with 2 headings 'groups of 3 with 1 left over' and 'groups of 4 with 2 left 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515021" name="Picture 958515021" descr="A screenshot of a whiteboard with possible student responses. One whiteboard shows a table with 3 rows. Each row has the heading 'number of groups', 'groups of 3 with 1 left over' and 'groups of 4 with 2 left over'. The other whiteboard shows a drawing of students with 2 headings 'groups of 3 with 1 left over' and 'groups of 4 with 2 left over'."/>
                    <pic:cNvPicPr/>
                  </pic:nvPicPr>
                  <pic:blipFill>
                    <a:blip r:embed="rId85">
                      <a:extLst>
                        <a:ext uri="{28A0092B-C50C-407E-A947-70E740481C1C}">
                          <a14:useLocalDpi xmlns:a14="http://schemas.microsoft.com/office/drawing/2010/main" val="0"/>
                        </a:ext>
                      </a:extLst>
                    </a:blip>
                    <a:stretch>
                      <a:fillRect/>
                    </a:stretch>
                  </pic:blipFill>
                  <pic:spPr>
                    <a:xfrm>
                      <a:off x="0" y="0"/>
                      <a:ext cx="9232079" cy="3219173"/>
                    </a:xfrm>
                    <a:prstGeom prst="rect">
                      <a:avLst/>
                    </a:prstGeom>
                  </pic:spPr>
                </pic:pic>
              </a:graphicData>
            </a:graphic>
          </wp:inline>
        </w:drawing>
      </w:r>
    </w:p>
    <w:p w14:paraId="05FE756A" w14:textId="0D9EC26E" w:rsidR="1384DF2A" w:rsidRDefault="1384DF2A" w:rsidP="3CE7A20A">
      <w:pPr>
        <w:pStyle w:val="FeatureBox"/>
      </w:pPr>
      <w:r w:rsidRPr="3CE7A20A">
        <w:rPr>
          <w:rStyle w:val="Strong"/>
        </w:rPr>
        <w:t>Note:</w:t>
      </w:r>
      <w:r>
        <w:t xml:space="preserve"> there is a pattern in the possible answers, but do not mention this at first. Once students find one answer, ask them to find more and to notice if there is a pattern with the answers. Encourage students to record the solutions using a table, rather than drawings. This will allow them to see the pattern more clearly.</w:t>
      </w:r>
    </w:p>
    <w:p w14:paraId="2B9A8FBE" w14:textId="78B3F7C4" w:rsidR="4218C622" w:rsidRDefault="4218C622" w:rsidP="3CE7A20A">
      <w:pPr>
        <w:pStyle w:val="ListNumber"/>
      </w:pPr>
      <w:r>
        <w:t>Ask:</w:t>
      </w:r>
    </w:p>
    <w:p w14:paraId="3420B838" w14:textId="4E314E8F" w:rsidR="4218C622" w:rsidRDefault="7ACD35A4" w:rsidP="002556A3">
      <w:pPr>
        <w:pStyle w:val="ListBullet"/>
        <w:ind w:left="1134"/>
      </w:pPr>
      <w:r>
        <w:t>How many students might have competed in the event at the athletics carnival?</w:t>
      </w:r>
    </w:p>
    <w:p w14:paraId="43E25757" w14:textId="021558BB" w:rsidR="4218C622" w:rsidRDefault="7ACD35A4" w:rsidP="002556A3">
      <w:pPr>
        <w:pStyle w:val="ListBullet"/>
        <w:ind w:left="1134"/>
      </w:pPr>
      <w:r>
        <w:t>Can you see a pattern forming with the possible number of students competing? What is it? (The pattern is</w:t>
      </w:r>
      <w:r w:rsidR="188097C1">
        <w:t xml:space="preserve"> repeatedly</w:t>
      </w:r>
      <w:r>
        <w:t xml:space="preserve"> increasing by 12).</w:t>
      </w:r>
    </w:p>
    <w:p w14:paraId="3B079869" w14:textId="1BD3FE72" w:rsidR="4218C622" w:rsidRDefault="7ACD35A4" w:rsidP="002556A3">
      <w:pPr>
        <w:pStyle w:val="ListBullet"/>
        <w:ind w:left="1134"/>
      </w:pPr>
      <w:r>
        <w:t>Now that you have noticed the pattern, can you think of more possibilities for numbers of students that you did not record? What are they?</w:t>
      </w:r>
    </w:p>
    <w:p w14:paraId="04842CE1" w14:textId="77777777" w:rsidR="4CCB4A66" w:rsidRDefault="4CCB4A66">
      <w:r>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3CE7A20A" w14:paraId="048C111C" w14:textId="77777777" w:rsidTr="0048DABD">
        <w:trPr>
          <w:cnfStyle w:val="100000000000" w:firstRow="1" w:lastRow="0" w:firstColumn="0" w:lastColumn="0" w:oddVBand="0" w:evenVBand="0" w:oddHBand="0" w:evenHBand="0" w:firstRowFirstColumn="0" w:firstRowLastColumn="0" w:lastRowFirstColumn="0" w:lastRowLastColumn="0"/>
          <w:trHeight w:val="300"/>
        </w:trPr>
        <w:tc>
          <w:tcPr>
            <w:tcW w:w="7280" w:type="dxa"/>
          </w:tcPr>
          <w:p w14:paraId="523DD514" w14:textId="77777777" w:rsidR="3CE7A20A" w:rsidRDefault="3CE7A20A">
            <w:r>
              <w:t>Too hard?</w:t>
            </w:r>
          </w:p>
        </w:tc>
        <w:tc>
          <w:tcPr>
            <w:tcW w:w="7280" w:type="dxa"/>
          </w:tcPr>
          <w:p w14:paraId="43381345" w14:textId="77777777" w:rsidR="3CE7A20A" w:rsidRDefault="3CE7A20A">
            <w:r>
              <w:t>Too easy?</w:t>
            </w:r>
          </w:p>
        </w:tc>
      </w:tr>
      <w:tr w:rsidR="3CE7A20A" w14:paraId="10B12E96" w14:textId="77777777" w:rsidTr="0048DABD">
        <w:trPr>
          <w:cnfStyle w:val="000000100000" w:firstRow="0" w:lastRow="0" w:firstColumn="0" w:lastColumn="0" w:oddVBand="0" w:evenVBand="0" w:oddHBand="1" w:evenHBand="0" w:firstRowFirstColumn="0" w:firstRowLastColumn="0" w:lastRowFirstColumn="0" w:lastRowLastColumn="0"/>
          <w:trHeight w:val="300"/>
        </w:trPr>
        <w:tc>
          <w:tcPr>
            <w:tcW w:w="7280" w:type="dxa"/>
          </w:tcPr>
          <w:p w14:paraId="5857FBAC" w14:textId="5F98E197" w:rsidR="3CE7A20A" w:rsidRDefault="3CE7A20A">
            <w:r>
              <w:t>Students cannot model division, including where the answer involves a remainder, using materials or diagrams.</w:t>
            </w:r>
          </w:p>
          <w:p w14:paraId="2438CF55" w14:textId="756948E5" w:rsidR="0DA3140B" w:rsidRDefault="766577A8" w:rsidP="3CE7A20A">
            <w:pPr>
              <w:pStyle w:val="ListBullet"/>
            </w:pPr>
            <w:r>
              <w:t>Provide students with counters to form equal groups of 3 with one remainder and equal groups of 4 with 2 remainders to assist in finding possible solutions.</w:t>
            </w:r>
          </w:p>
          <w:p w14:paraId="5849FB4B" w14:textId="11C53584" w:rsidR="0DA3140B" w:rsidRDefault="766577A8" w:rsidP="3CE7A20A">
            <w:pPr>
              <w:pStyle w:val="ListBullet"/>
            </w:pPr>
            <w:r>
              <w:t xml:space="preserve">Support students to create a table, as in </w:t>
            </w:r>
            <w:r w:rsidR="0DA3140B">
              <w:fldChar w:fldCharType="begin"/>
            </w:r>
            <w:r w:rsidR="0DA3140B">
              <w:instrText xml:space="preserve"> REF _Ref164403910 \h </w:instrText>
            </w:r>
            <w:r w:rsidR="0DA3140B">
              <w:fldChar w:fldCharType="separate"/>
            </w:r>
            <w:r w:rsidR="00BC3608">
              <w:t xml:space="preserve">Figure </w:t>
            </w:r>
            <w:r w:rsidR="00BC3608">
              <w:rPr>
                <w:noProof/>
              </w:rPr>
              <w:t>18</w:t>
            </w:r>
            <w:r w:rsidR="0DA3140B">
              <w:fldChar w:fldCharType="end"/>
            </w:r>
            <w:r w:rsidR="10E4E2BC">
              <w:t xml:space="preserve"> </w:t>
            </w:r>
            <w:r>
              <w:t>to record their results, drawing their attention to the pattern formed when recording numbers.</w:t>
            </w:r>
          </w:p>
        </w:tc>
        <w:tc>
          <w:tcPr>
            <w:tcW w:w="7280" w:type="dxa"/>
          </w:tcPr>
          <w:p w14:paraId="5193C034" w14:textId="3849647B" w:rsidR="3CE7A20A" w:rsidRDefault="3CE7A20A">
            <w:r>
              <w:t>Students can model division, including where the answer involves a remainder, using materials or diagrams.</w:t>
            </w:r>
          </w:p>
          <w:p w14:paraId="3A1C3E28" w14:textId="0EF74495" w:rsidR="3CE7A20A" w:rsidRDefault="34566A23" w:rsidP="3CE7A20A">
            <w:pPr>
              <w:pStyle w:val="ListBullet"/>
            </w:pPr>
            <w:r>
              <w:t>In pairs, students consider why the pattern was increasing by 12. Explain why this was happening to another pair of students.</w:t>
            </w:r>
          </w:p>
          <w:p w14:paraId="3213A640" w14:textId="681EEE4A" w:rsidR="3CE7A20A" w:rsidRDefault="34566A23" w:rsidP="3CE7A20A">
            <w:pPr>
              <w:pStyle w:val="ListBullet"/>
            </w:pPr>
            <w:r>
              <w:t>Pose the following problem for students to solve: Some other students were competing in another event at the athletics carnival. When they were put into groups of 6, 2 students were left over. When they were put into groups of 8 there were 4 students left over. How many students might have competed in this event at the athletics carnival?</w:t>
            </w:r>
          </w:p>
        </w:tc>
      </w:tr>
    </w:tbl>
    <w:p w14:paraId="62EEF279" w14:textId="6514A4B4" w:rsidR="3FAC59CE" w:rsidRDefault="1801BFCD" w:rsidP="7CB55AC3">
      <w:pPr>
        <w:pStyle w:val="Heading3"/>
      </w:pPr>
      <w:bookmarkStart w:id="137" w:name="_Toc166163435"/>
      <w:r>
        <w:t>Stage 3 task 2 – ribbons for the carnival</w:t>
      </w:r>
      <w:bookmarkEnd w:id="137"/>
    </w:p>
    <w:p w14:paraId="140FA6F5" w14:textId="045937C3" w:rsidR="68A8B7CB" w:rsidRDefault="00E95EC4" w:rsidP="3CE7A20A">
      <w:pPr>
        <w:pStyle w:val="FeatureBox"/>
      </w:pPr>
      <w:r>
        <w:t xml:space="preserve">This activity is an adaptation of </w:t>
      </w:r>
      <w:hyperlink r:id="rId86" w:history="1">
        <w:r w:rsidRPr="00CF3331">
          <w:rPr>
            <w:rStyle w:val="Hyperlink"/>
          </w:rPr>
          <w:t>Susie’s dilemma</w:t>
        </w:r>
      </w:hyperlink>
      <w:r w:rsidRPr="00666E3A">
        <w:t xml:space="preserve"> </w:t>
      </w:r>
      <w:r>
        <w:t xml:space="preserve">from </w:t>
      </w:r>
      <w:hyperlink r:id="rId87">
        <w:r>
          <w:rPr>
            <w:rStyle w:val="Hyperlink"/>
          </w:rPr>
          <w:t>Arc Learning: Mathematics Curriculum Companion</w:t>
        </w:r>
      </w:hyperlink>
      <w:r>
        <w:t xml:space="preserve"> by the </w:t>
      </w:r>
      <w:bookmarkStart w:id="138" w:name="_Hlk166161994"/>
      <w:r w:rsidRPr="45A22A3F">
        <w:rPr>
          <w:rFonts w:eastAsia="Arial"/>
          <w:color w:val="000000" w:themeColor="text1"/>
        </w:rPr>
        <w:t>State</w:t>
      </w:r>
      <w:r w:rsidR="00313E0D">
        <w:rPr>
          <w:rFonts w:eastAsia="Arial"/>
          <w:color w:val="000000" w:themeColor="text1"/>
        </w:rPr>
        <w:t xml:space="preserve"> Government </w:t>
      </w:r>
      <w:r w:rsidRPr="45A22A3F">
        <w:rPr>
          <w:rFonts w:eastAsia="Arial"/>
          <w:color w:val="000000" w:themeColor="text1"/>
        </w:rPr>
        <w:t>of Victoria (Department of Education)</w:t>
      </w:r>
      <w:r w:rsidR="7A95BE4E">
        <w:t>.</w:t>
      </w:r>
    </w:p>
    <w:bookmarkEnd w:id="138"/>
    <w:p w14:paraId="0AA1DC9B" w14:textId="72257AC6" w:rsidR="062A168E" w:rsidRDefault="062A168E" w:rsidP="3CE7A20A">
      <w:pPr>
        <w:pStyle w:val="ListNumber"/>
      </w:pPr>
      <w:r>
        <w:t>Explain that after the athletics carnival Mrs Kelly had to organise the ribbons for the students who came first, second and third in all the events.</w:t>
      </w:r>
    </w:p>
    <w:p w14:paraId="102E2070" w14:textId="0347DCFF" w:rsidR="4364A267" w:rsidRDefault="23AE30CB" w:rsidP="3CE7A20A">
      <w:pPr>
        <w:pStyle w:val="ListNumber"/>
      </w:pPr>
      <w:r>
        <w:t xml:space="preserve">Display </w:t>
      </w:r>
      <w:hyperlink w:anchor="_Resource_29_–" w:history="1">
        <w:r w:rsidRPr="002556A3">
          <w:rPr>
            <w:rStyle w:val="Hyperlink"/>
          </w:rPr>
          <w:t xml:space="preserve">Resource </w:t>
        </w:r>
        <w:r w:rsidR="0A56C23D" w:rsidRPr="002556A3">
          <w:rPr>
            <w:rStyle w:val="Hyperlink"/>
          </w:rPr>
          <w:t>29</w:t>
        </w:r>
        <w:r w:rsidRPr="002556A3">
          <w:rPr>
            <w:rStyle w:val="Hyperlink"/>
          </w:rPr>
          <w:t xml:space="preserve"> – carnival ribbons</w:t>
        </w:r>
      </w:hyperlink>
      <w:r w:rsidR="6A2BFB24">
        <w:t xml:space="preserve"> and read the problem and clues aloud.</w:t>
      </w:r>
    </w:p>
    <w:p w14:paraId="1CB940E1" w14:textId="52854CCB" w:rsidR="273C9FAE" w:rsidRDefault="28457EF4" w:rsidP="3CE7A20A">
      <w:pPr>
        <w:pStyle w:val="ListNumber"/>
      </w:pPr>
      <w:r>
        <w:t xml:space="preserve">Provide students with a </w:t>
      </w:r>
      <w:r w:rsidR="74C837DE">
        <w:t xml:space="preserve">personal </w:t>
      </w:r>
      <w:r>
        <w:t xml:space="preserve">whiteboard and </w:t>
      </w:r>
      <w:hyperlink w:anchor="_Resource_30_–" w:history="1">
        <w:r w:rsidRPr="002556A3">
          <w:rPr>
            <w:rStyle w:val="Hyperlink"/>
          </w:rPr>
          <w:t xml:space="preserve">Resource </w:t>
        </w:r>
        <w:r w:rsidR="24F9E855" w:rsidRPr="002556A3">
          <w:rPr>
            <w:rStyle w:val="Hyperlink"/>
          </w:rPr>
          <w:t>3</w:t>
        </w:r>
        <w:r w:rsidR="04344D00" w:rsidRPr="002556A3">
          <w:rPr>
            <w:rStyle w:val="Hyperlink"/>
          </w:rPr>
          <w:t>0</w:t>
        </w:r>
        <w:r w:rsidRPr="002556A3">
          <w:rPr>
            <w:rStyle w:val="Hyperlink"/>
          </w:rPr>
          <w:t xml:space="preserve"> – number chart</w:t>
        </w:r>
      </w:hyperlink>
      <w:r>
        <w:t>. The whiteboard can be used for working out. The number chart is for keeping a record of eliminated numbers based on the clues provided. It will also show the number that is the solution to the problem.</w:t>
      </w:r>
    </w:p>
    <w:p w14:paraId="31DC1C94" w14:textId="21FD7868" w:rsidR="784E1D4F" w:rsidRDefault="0AC350C7" w:rsidP="3CE7A20A">
      <w:pPr>
        <w:pStyle w:val="ListNumber"/>
      </w:pPr>
      <w:r>
        <w:t>Remind students that the problem stated that there are more than 100 ribbons in the box.</w:t>
      </w:r>
    </w:p>
    <w:p w14:paraId="22FD41AE" w14:textId="4D0F06C7" w:rsidR="784E1D4F" w:rsidRDefault="0AC350C7" w:rsidP="3CE7A20A">
      <w:pPr>
        <w:pStyle w:val="ListNumber"/>
      </w:pPr>
      <w:r>
        <w:t>Encourage students to use their knowledge of multiplication to assist in solving the first step of this problem. They record remainders in words. For example:</w:t>
      </w:r>
    </w:p>
    <w:p w14:paraId="25FF4D39" w14:textId="1325BF39" w:rsidR="784E1D4F" w:rsidRDefault="0AC350C7" w:rsidP="002556A3">
      <w:pPr>
        <w:pStyle w:val="ListBullet"/>
        <w:ind w:left="1134"/>
      </w:pPr>
      <w:r>
        <w:t>130 is a multiple of 5. 130 ÷ 5 = 26. 132 ÷ 5 = 26 remainder 2.</w:t>
      </w:r>
    </w:p>
    <w:p w14:paraId="7EF59DC7" w14:textId="1ADD18F8" w:rsidR="784E1D4F" w:rsidRDefault="0AC350C7" w:rsidP="002556A3">
      <w:pPr>
        <w:pStyle w:val="ListBullet"/>
        <w:ind w:left="1134"/>
      </w:pPr>
      <w:r>
        <w:t>126 is a multiple of 7. 126 ÷ 7 = 18. 132 ÷ 7 = 18 remainder 6.</w:t>
      </w:r>
    </w:p>
    <w:p w14:paraId="49627F55" w14:textId="21D616F8" w:rsidR="784E1D4F" w:rsidRDefault="0AC350C7" w:rsidP="002556A3">
      <w:pPr>
        <w:pStyle w:val="ListBullet"/>
        <w:ind w:left="1134"/>
      </w:pPr>
      <w:r>
        <w:t>128 is a multiple of 8. 128 ÷ 8 = 16. 132 ÷ 8 = 16 remainder 4.</w:t>
      </w:r>
    </w:p>
    <w:p w14:paraId="6A3ECF03" w14:textId="0BE431B9" w:rsidR="784E1D4F" w:rsidRDefault="0AC350C7" w:rsidP="002556A3">
      <w:pPr>
        <w:pStyle w:val="ListBullet"/>
        <w:ind w:left="1134"/>
      </w:pPr>
      <w:r>
        <w:t>126 is a multiple of 9. 126 ÷ 9 = 14. 132 ÷ 9 = 14 remainder 6.</w:t>
      </w:r>
    </w:p>
    <w:p w14:paraId="277ACB30" w14:textId="7AE3E044" w:rsidR="784E1D4F" w:rsidRDefault="0AC350C7" w:rsidP="3CE7A20A">
      <w:pPr>
        <w:pStyle w:val="ListNumber"/>
      </w:pPr>
      <w:r>
        <w:t xml:space="preserve">Remind students that Mrs Kelly does not want to make stacks of 25 ribbons or more because they fall over. Encourage students to use their knowledge of multiplication and factors to assist them in solving the next step of this problem </w:t>
      </w:r>
      <w:r w:rsidR="002556A3">
        <w:t xml:space="preserve">(see </w:t>
      </w:r>
      <w:r w:rsidR="784E1D4F">
        <w:fldChar w:fldCharType="begin"/>
      </w:r>
      <w:r w:rsidR="784E1D4F">
        <w:instrText xml:space="preserve"> REF _Ref164403998 \h </w:instrText>
      </w:r>
      <w:r w:rsidR="784E1D4F">
        <w:fldChar w:fldCharType="separate"/>
      </w:r>
      <w:r w:rsidR="00BC3608">
        <w:t xml:space="preserve">Figure </w:t>
      </w:r>
      <w:r w:rsidR="00BC3608">
        <w:rPr>
          <w:noProof/>
        </w:rPr>
        <w:t>19</w:t>
      </w:r>
      <w:r w:rsidR="784E1D4F">
        <w:fldChar w:fldCharType="end"/>
      </w:r>
      <w:r w:rsidR="002556A3">
        <w:t>)</w:t>
      </w:r>
      <w:r>
        <w:t>.</w:t>
      </w:r>
    </w:p>
    <w:p w14:paraId="3A8D6898" w14:textId="59666078" w:rsidR="00FB1244" w:rsidRDefault="00FB1244" w:rsidP="00FB1244">
      <w:pPr>
        <w:pStyle w:val="Caption"/>
      </w:pPr>
      <w:bookmarkStart w:id="139" w:name="_Ref164403998"/>
      <w:r>
        <w:t xml:space="preserve">Figure </w:t>
      </w:r>
      <w:r>
        <w:fldChar w:fldCharType="begin"/>
      </w:r>
      <w:r>
        <w:instrText xml:space="preserve"> SEQ Figure \* ARABIC </w:instrText>
      </w:r>
      <w:r>
        <w:fldChar w:fldCharType="separate"/>
      </w:r>
      <w:r w:rsidR="00BC3608">
        <w:rPr>
          <w:noProof/>
        </w:rPr>
        <w:t>19</w:t>
      </w:r>
      <w:r>
        <w:rPr>
          <w:noProof/>
        </w:rPr>
        <w:fldChar w:fldCharType="end"/>
      </w:r>
      <w:bookmarkEnd w:id="139"/>
      <w:r>
        <w:t xml:space="preserve"> </w:t>
      </w:r>
      <w:r w:rsidR="50957908">
        <w:t>–</w:t>
      </w:r>
      <w:r>
        <w:t xml:space="preserve"> how many ribbons example</w:t>
      </w:r>
    </w:p>
    <w:p w14:paraId="5EBA4DFB" w14:textId="3CCB19F4" w:rsidR="2193C6F2" w:rsidRDefault="2193C6F2" w:rsidP="3CE7A20A">
      <w:r>
        <w:rPr>
          <w:noProof/>
        </w:rPr>
        <w:drawing>
          <wp:inline distT="0" distB="0" distL="0" distR="0" wp14:anchorId="45316CB3" wp14:editId="6F8C7107">
            <wp:extent cx="4781550" cy="3278989"/>
            <wp:effectExtent l="0" t="0" r="0" b="0"/>
            <wp:docPr id="1053776476" name="Picture 1053776476" descr="A whiteboard with possible students recordings for the next step of the problem: &#10;132 ÷ 2.&#10;100 ÷ 2 = 50.&#10;30 ÷ 2 = 15.&#10;2 ÷ 2 = 1.&#10;so 132 ÷ 2 = 66.&#10;Mrs Kelly could make 66 stacks of 2 ribbons.&#10;132 ÷ 3.&#10;102 ÷ 3 = 34.&#10; 30 ÷ 3 = 10.&#10;so 132 ÷ 3 = 44.&#10;Mrs Kelly could make 44 stacks of 3 ribbons.&#10;132 ÷ 4.&#10;100 ÷ 4 = 25.&#10; 32 ÷ 4 = 8.&#10;so 132 ÷ 4 = 33.&#10;Mrs Kelly could make 33 stacks of 4 ribbons.&#10;132 ÷ 6.&#10;120 ÷ 6 = 20.&#10; 12 ÷ 6 = 2.&#10;so 132 ÷ 6 = 22.&#10;Mrs Kelly could make 66 stacks of 6 ribbons or 6 stacks of 22 ribbons.&#10;132 ÷ 11.&#10;132 ÷ 11 = 12.&#10;so 132 ÷ 11 = 12.&#10;Mrs Kelly could make 12 stacks of 11 ribbons or 11 stacks of 12 ribb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776476" name="Picture 1053776476" descr="A whiteboard with possible students recordings for the next step of the problem: &#10;132 ÷ 2.&#10;100 ÷ 2 = 50.&#10;30 ÷ 2 = 15.&#10;2 ÷ 2 = 1.&#10;so 132 ÷ 2 = 66.&#10;Mrs Kelly could make 66 stacks of 2 ribbons.&#10;132 ÷ 3.&#10;102 ÷ 3 = 34.&#10; 30 ÷ 3 = 10.&#10;so 132 ÷ 3 = 44.&#10;Mrs Kelly could make 44 stacks of 3 ribbons.&#10;132 ÷ 4.&#10;100 ÷ 4 = 25.&#10; 32 ÷ 4 = 8.&#10;so 132 ÷ 4 = 33.&#10;Mrs Kelly could make 33 stacks of 4 ribbons.&#10;132 ÷ 6.&#10;120 ÷ 6 = 20.&#10; 12 ÷ 6 = 2.&#10;so 132 ÷ 6 = 22.&#10;Mrs Kelly could make 66 stacks of 6 ribbons or 6 stacks of 22 ribbons.&#10;132 ÷ 11.&#10;132 ÷ 11 = 12.&#10;so 132 ÷ 11 = 12.&#10;Mrs Kelly could make 12 stacks of 11 ribbons or 11 stacks of 12 ribbons."/>
                    <pic:cNvPicPr/>
                  </pic:nvPicPr>
                  <pic:blipFill>
                    <a:blip r:embed="rId88" cstate="print">
                      <a:extLst>
                        <a:ext uri="{28A0092B-C50C-407E-A947-70E740481C1C}">
                          <a14:useLocalDpi xmlns:a14="http://schemas.microsoft.com/office/drawing/2010/main" val="0"/>
                        </a:ext>
                      </a:extLst>
                    </a:blip>
                    <a:stretch>
                      <a:fillRect/>
                    </a:stretch>
                  </pic:blipFill>
                  <pic:spPr>
                    <a:xfrm>
                      <a:off x="0" y="0"/>
                      <a:ext cx="4788342" cy="3283647"/>
                    </a:xfrm>
                    <a:prstGeom prst="rect">
                      <a:avLst/>
                    </a:prstGeom>
                  </pic:spPr>
                </pic:pic>
              </a:graphicData>
            </a:graphic>
          </wp:inline>
        </w:drawing>
      </w:r>
    </w:p>
    <w:p w14:paraId="1C2C171D" w14:textId="77777777" w:rsidR="00093585" w:rsidRDefault="00093585">
      <w:pPr>
        <w:suppressAutoHyphens w:val="0"/>
        <w:spacing w:before="0" w:after="160" w:line="259" w:lineRule="auto"/>
      </w:pPr>
      <w:r>
        <w:br w:type="page"/>
      </w:r>
    </w:p>
    <w:p w14:paraId="1689BE3A" w14:textId="339CA9D5" w:rsidR="37B55BEB" w:rsidRDefault="08B97EAB" w:rsidP="3CE7A20A">
      <w:pPr>
        <w:pStyle w:val="ListNumber"/>
      </w:pPr>
      <w:r>
        <w:t>Ask:</w:t>
      </w:r>
    </w:p>
    <w:p w14:paraId="6D70CEF5" w14:textId="252C7109" w:rsidR="1A22143B" w:rsidRDefault="5C1C07D9" w:rsidP="002556A3">
      <w:pPr>
        <w:pStyle w:val="ListBullet"/>
        <w:ind w:left="1134"/>
      </w:pPr>
      <w:r>
        <w:t>How many ribbons did Mrs Kelly have in the box? (132).</w:t>
      </w:r>
    </w:p>
    <w:p w14:paraId="1522F9CA" w14:textId="1E6897C8" w:rsidR="1A22143B" w:rsidRDefault="5C1C07D9" w:rsidP="002556A3">
      <w:pPr>
        <w:pStyle w:val="ListBullet"/>
        <w:ind w:left="1134"/>
      </w:pPr>
      <w:r>
        <w:t>How many possible solutions did you find? What were they?</w:t>
      </w:r>
    </w:p>
    <w:p w14:paraId="267A85AF" w14:textId="765DC196" w:rsidR="1A22143B" w:rsidRDefault="5C1C07D9" w:rsidP="002556A3">
      <w:pPr>
        <w:pStyle w:val="ListBullet"/>
        <w:ind w:left="1134"/>
      </w:pPr>
      <w:r>
        <w:t>What would be the most reasonable answer for this problem? (For example, Mrs Kelly making 66 stacks of 2, 44 stacks of 3 or 33 stacks of 4 would not be the most productive way for her to count the ribbons).</w:t>
      </w:r>
    </w:p>
    <w:p w14:paraId="4FDF2C66" w14:textId="679E415A" w:rsidR="1A22143B" w:rsidRDefault="5C1C07D9" w:rsidP="002556A3">
      <w:pPr>
        <w:pStyle w:val="ListBullet"/>
        <w:ind w:left="1134"/>
      </w:pPr>
      <w:r>
        <w:t>How did your knowledge of multiplication help you to solve this problem?</w:t>
      </w:r>
    </w:p>
    <w:p w14:paraId="1E2F53CE" w14:textId="77777777" w:rsidR="00175694" w:rsidRDefault="00175694" w:rsidP="00175694">
      <w:r>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2F740D" w14:paraId="449098D8" w14:textId="77777777" w:rsidTr="0048DABD">
        <w:trPr>
          <w:cnfStyle w:val="100000000000" w:firstRow="1" w:lastRow="0" w:firstColumn="0" w:lastColumn="0" w:oddVBand="0" w:evenVBand="0" w:oddHBand="0" w:evenHBand="0" w:firstRowFirstColumn="0" w:firstRowLastColumn="0" w:lastRowFirstColumn="0" w:lastRowLastColumn="0"/>
        </w:trPr>
        <w:tc>
          <w:tcPr>
            <w:tcW w:w="7280" w:type="dxa"/>
          </w:tcPr>
          <w:p w14:paraId="2A61A0BC" w14:textId="77777777" w:rsidR="002F740D" w:rsidRDefault="002F740D">
            <w:r w:rsidRPr="004127B5">
              <w:t>Too hard?</w:t>
            </w:r>
          </w:p>
        </w:tc>
        <w:tc>
          <w:tcPr>
            <w:tcW w:w="7280" w:type="dxa"/>
          </w:tcPr>
          <w:p w14:paraId="7E600444" w14:textId="77777777" w:rsidR="002F740D" w:rsidRDefault="002F740D">
            <w:r w:rsidRPr="004127B5">
              <w:t>Too easy?</w:t>
            </w:r>
          </w:p>
        </w:tc>
      </w:tr>
      <w:tr w:rsidR="002F740D" w14:paraId="16718E01" w14:textId="77777777" w:rsidTr="0048DABD">
        <w:trPr>
          <w:cnfStyle w:val="000000100000" w:firstRow="0" w:lastRow="0" w:firstColumn="0" w:lastColumn="0" w:oddVBand="0" w:evenVBand="0" w:oddHBand="1" w:evenHBand="0" w:firstRowFirstColumn="0" w:firstRowLastColumn="0" w:lastRowFirstColumn="0" w:lastRowLastColumn="0"/>
        </w:trPr>
        <w:tc>
          <w:tcPr>
            <w:tcW w:w="7280" w:type="dxa"/>
          </w:tcPr>
          <w:p w14:paraId="6F8D6E5E" w14:textId="59F51326" w:rsidR="002F740D" w:rsidRDefault="002F740D">
            <w:r>
              <w:t xml:space="preserve">Students cannot </w:t>
            </w:r>
            <w:r w:rsidR="5E03AE82">
              <w:t>model division, including where the answer involves a remainder, using materials or diagrams</w:t>
            </w:r>
            <w:r>
              <w:t>.</w:t>
            </w:r>
          </w:p>
          <w:p w14:paraId="2AA7D092" w14:textId="147B7C56" w:rsidR="002F740D" w:rsidRDefault="7C9BDE1B">
            <w:pPr>
              <w:pStyle w:val="ListBullet"/>
            </w:pPr>
            <w:r>
              <w:t>Provide students with a multiplication chart and/or a hundred chart to assist them in recognising the patterns of multiples and factors of given numbers. For example, 5 or 2.</w:t>
            </w:r>
          </w:p>
          <w:p w14:paraId="1FCFF054" w14:textId="3D997F82" w:rsidR="002F740D" w:rsidRDefault="7C9BDE1B">
            <w:pPr>
              <w:pStyle w:val="ListBullet"/>
            </w:pPr>
            <w:r>
              <w:t xml:space="preserve">Assist students to use </w:t>
            </w:r>
            <w:hyperlink w:anchor="_Resource_30_–" w:history="1">
              <w:r w:rsidRPr="00EF3BC0">
                <w:rPr>
                  <w:rStyle w:val="Hyperlink"/>
                </w:rPr>
                <w:t xml:space="preserve">Resource </w:t>
              </w:r>
              <w:r w:rsidR="49D7DE5D" w:rsidRPr="00EF3BC0">
                <w:rPr>
                  <w:rStyle w:val="Hyperlink"/>
                </w:rPr>
                <w:t>3</w:t>
              </w:r>
              <w:r w:rsidR="3EE6D230" w:rsidRPr="00EF3BC0">
                <w:rPr>
                  <w:rStyle w:val="Hyperlink"/>
                </w:rPr>
                <w:t>0</w:t>
              </w:r>
              <w:r w:rsidRPr="00EF3BC0">
                <w:rPr>
                  <w:rStyle w:val="Hyperlink"/>
                </w:rPr>
                <w:t xml:space="preserve"> – number chart</w:t>
              </w:r>
            </w:hyperlink>
            <w:r>
              <w:t xml:space="preserve"> to find the possibilities and impossibilities to solve the problem.</w:t>
            </w:r>
          </w:p>
        </w:tc>
        <w:tc>
          <w:tcPr>
            <w:tcW w:w="7280" w:type="dxa"/>
          </w:tcPr>
          <w:p w14:paraId="1A7094B1" w14:textId="383D9F66" w:rsidR="002F740D" w:rsidRDefault="002F740D">
            <w:r>
              <w:t xml:space="preserve">Students can </w:t>
            </w:r>
            <w:r w:rsidR="05EBB05F">
              <w:t>model division, including where the answer involves a remainder, using materials or diagrams</w:t>
            </w:r>
            <w:r>
              <w:t>.</w:t>
            </w:r>
          </w:p>
          <w:p w14:paraId="6C9E8127" w14:textId="0FB0A7AA" w:rsidR="002F740D" w:rsidRDefault="01E9D54C">
            <w:pPr>
              <w:pStyle w:val="ListBullet"/>
            </w:pPr>
            <w:r>
              <w:t>Students create their own word problem with remainders and swap with a partner to solve.</w:t>
            </w:r>
          </w:p>
          <w:p w14:paraId="6C04FD2D" w14:textId="249C12E7" w:rsidR="002F740D" w:rsidRDefault="01E9D54C">
            <w:pPr>
              <w:pStyle w:val="ListBullet"/>
            </w:pPr>
            <w:r>
              <w:t>Students use the strategies they have used during this lesson to solve the following problem: There are 6 age groups, 4 track events and 4 field events at the athletics carnival each year. Ribbons are awarded to the students who come first, second or third in each event for each age group. Ribbons come in bulk packs of 100 ribbons per box. If Mrs Kelly wanted to order ribbons for the following 6 years, how many boxes would she need to order and how many ribbons would she have remaining for the following year? (Answer: 864 = 9 boxes of 100 ribbons with 36 remaining).</w:t>
            </w:r>
          </w:p>
        </w:tc>
      </w:tr>
    </w:tbl>
    <w:p w14:paraId="58A3AA6C" w14:textId="3149D512" w:rsidR="00175694" w:rsidRDefault="25087236" w:rsidP="00D01B09">
      <w:pPr>
        <w:pStyle w:val="Heading2"/>
      </w:pPr>
      <w:bookmarkStart w:id="140" w:name="_Toc147500545"/>
      <w:bookmarkStart w:id="141" w:name="_Toc166163436"/>
      <w:r>
        <w:t>Consolidation and meaningful practice</w:t>
      </w:r>
      <w:r w:rsidR="00175694">
        <w:t xml:space="preserve"> – </w:t>
      </w:r>
      <w:r w:rsidR="26F22692">
        <w:t>10</w:t>
      </w:r>
      <w:r w:rsidR="00175694">
        <w:t xml:space="preserve"> minutes</w:t>
      </w:r>
      <w:bookmarkEnd w:id="140"/>
      <w:bookmarkEnd w:id="141"/>
    </w:p>
    <w:p w14:paraId="6755D96A" w14:textId="01653EDD" w:rsidR="38BD886B" w:rsidRDefault="42BA6F6A" w:rsidP="3CE7A20A">
      <w:pPr>
        <w:pStyle w:val="ListNumber"/>
      </w:pPr>
      <w:r>
        <w:t>Display a fact family triangle for 6 × 7 = 42.</w:t>
      </w:r>
    </w:p>
    <w:p w14:paraId="4FE7F98C" w14:textId="6EDC35F6" w:rsidR="38BD886B" w:rsidRDefault="42BA6F6A" w:rsidP="3CE7A20A">
      <w:pPr>
        <w:pStyle w:val="ListNumber"/>
      </w:pPr>
      <w:r>
        <w:t xml:space="preserve">Discuss what known facts could be used to work this out, such as 5 </w:t>
      </w:r>
      <w:r w:rsidR="00EF3BC0">
        <w:t>×</w:t>
      </w:r>
      <w:r>
        <w:t xml:space="preserve"> 7 plus one more 7 or double 3 × 7.</w:t>
      </w:r>
    </w:p>
    <w:p w14:paraId="2E76E411" w14:textId="32F91E41" w:rsidR="38BD886B" w:rsidRDefault="42BA6F6A" w:rsidP="3CE7A20A">
      <w:pPr>
        <w:pStyle w:val="ListNumber"/>
      </w:pPr>
      <w:r>
        <w:t xml:space="preserve">Stage 2 students </w:t>
      </w:r>
      <w:hyperlink r:id="rId89">
        <w:r w:rsidRPr="7CB55AC3">
          <w:rPr>
            <w:rStyle w:val="Hyperlink"/>
          </w:rPr>
          <w:t>turn and talk</w:t>
        </w:r>
      </w:hyperlink>
      <w:r>
        <w:t xml:space="preserve"> to share missing values and equivalent number sentences related to that family fact triangle.</w:t>
      </w:r>
    </w:p>
    <w:p w14:paraId="2BC719C4" w14:textId="253B790D" w:rsidR="1EBF90C8" w:rsidRDefault="1EBF90C8" w:rsidP="3CE7A20A">
      <w:pPr>
        <w:pStyle w:val="FeatureBox"/>
      </w:pPr>
      <w:r w:rsidRPr="3CE7A20A">
        <w:rPr>
          <w:rStyle w:val="Strong"/>
        </w:rPr>
        <w:t>Note:</w:t>
      </w:r>
      <w:r>
        <w:t xml:space="preserve"> </w:t>
      </w:r>
      <w:proofErr w:type="gramStart"/>
      <w:r w:rsidR="00FF5D26">
        <w:t>the</w:t>
      </w:r>
      <w:proofErr w:type="gramEnd"/>
      <w:r w:rsidR="00FF5D26">
        <w:t xml:space="preserve"> </w:t>
      </w:r>
      <w:r>
        <w:t>Stage 3 teaching advice states that Euclidean division is whole number division with a remainder, where the remainder is recorded as a whole number. Euclidean division can also be expressed using multiplication. For example, the result 53 ÷ 3 = 17 with remainder 2, can be expressed as 53 = 3 × 17 + 2</w:t>
      </w:r>
      <w:r w:rsidR="00EC7B90">
        <w:t xml:space="preserve"> (NESA 2022)</w:t>
      </w:r>
      <w:r>
        <w:t>.</w:t>
      </w:r>
    </w:p>
    <w:p w14:paraId="6A7C37DD" w14:textId="1F507EC1" w:rsidR="1EBF90C8" w:rsidRDefault="0383E778" w:rsidP="3CE7A20A">
      <w:pPr>
        <w:pStyle w:val="ListNumber"/>
      </w:pPr>
      <w:r>
        <w:t xml:space="preserve">Display </w:t>
      </w:r>
      <w:hyperlink w:anchor="_Resource_31_–" w:history="1">
        <w:r w:rsidRPr="00FF5D26">
          <w:rPr>
            <w:rStyle w:val="Hyperlink"/>
          </w:rPr>
          <w:t xml:space="preserve">Resource </w:t>
        </w:r>
        <w:r w:rsidR="24F9E855" w:rsidRPr="00FF5D26">
          <w:rPr>
            <w:rStyle w:val="Hyperlink"/>
          </w:rPr>
          <w:t>3</w:t>
        </w:r>
        <w:r w:rsidR="5900EA0B" w:rsidRPr="00FF5D26">
          <w:rPr>
            <w:rStyle w:val="Hyperlink"/>
          </w:rPr>
          <w:t>1</w:t>
        </w:r>
        <w:r w:rsidRPr="00FF5D26">
          <w:rPr>
            <w:rStyle w:val="Hyperlink"/>
          </w:rPr>
          <w:t xml:space="preserve"> – table recording</w:t>
        </w:r>
      </w:hyperlink>
      <w:r>
        <w:t>. Remind students about the connection between division and multiplication.</w:t>
      </w:r>
    </w:p>
    <w:p w14:paraId="40A5EF84" w14:textId="253227E8" w:rsidR="1EBF90C8" w:rsidRDefault="0383E778" w:rsidP="3CE7A20A">
      <w:pPr>
        <w:pStyle w:val="ListNumber"/>
      </w:pPr>
      <w:r>
        <w:t>Write 34 ÷ 4 = 8 remainder 2 and 32 = 4 × 8 + 2 on the board. Ask students to identify what connections they see between the 2 equations.</w:t>
      </w:r>
    </w:p>
    <w:p w14:paraId="67F9A818" w14:textId="62B67547" w:rsidR="1EBF90C8" w:rsidRDefault="0383E778" w:rsidP="3CE7A20A">
      <w:pPr>
        <w:pStyle w:val="ListNumber"/>
      </w:pPr>
      <w:r>
        <w:t>Explain that in the first equation, the dividend is 34, the divisor is 4, the quotient is 8 and the remainder is 2. In the second equation, 4 and 8 are multiplied together to make 30, with the 2 remainders added to equal 32.</w:t>
      </w:r>
    </w:p>
    <w:p w14:paraId="35AF5C3B" w14:textId="7470C5F6" w:rsidR="1EBF90C8" w:rsidRDefault="1EBF90C8" w:rsidP="3CE7A20A">
      <w:pPr>
        <w:pStyle w:val="FeatureBox2"/>
      </w:pPr>
      <w:r w:rsidRPr="3CE7A20A">
        <w:rPr>
          <w:rStyle w:val="Strong"/>
        </w:rPr>
        <w:t>Dividend</w:t>
      </w:r>
      <w:r>
        <w:t>: the number that is divided or distributed in a division problem. For example, in 12 ÷ 3 = 4, 12 is the dividend.</w:t>
      </w:r>
    </w:p>
    <w:p w14:paraId="45ECED9A" w14:textId="1A3894F7" w:rsidR="1EBF90C8" w:rsidRDefault="1EBF90C8" w:rsidP="3CE7A20A">
      <w:pPr>
        <w:pStyle w:val="FeatureBox2"/>
      </w:pPr>
      <w:r w:rsidRPr="3CE7A20A">
        <w:rPr>
          <w:rStyle w:val="Strong"/>
        </w:rPr>
        <w:t>Divisor:</w:t>
      </w:r>
      <w:r>
        <w:t xml:space="preserve"> a number by which another number is divided by. For example, in 12 ÷ 3 = 4, 3 is the divisor.</w:t>
      </w:r>
    </w:p>
    <w:p w14:paraId="63230D04" w14:textId="1CA08C28" w:rsidR="1EBF90C8" w:rsidRDefault="1EBF90C8" w:rsidP="3CE7A20A">
      <w:pPr>
        <w:pStyle w:val="FeatureBox2"/>
      </w:pPr>
      <w:r w:rsidRPr="3CE7A20A">
        <w:rPr>
          <w:rStyle w:val="Strong"/>
        </w:rPr>
        <w:t>Quotient:</w:t>
      </w:r>
      <w:r>
        <w:t xml:space="preserve"> the result of dividing one number or algebraic expression by another. For example, in 12 ÷ 3 = 4, 4 is the quotient.</w:t>
      </w:r>
    </w:p>
    <w:p w14:paraId="7E44CAF5" w14:textId="7794047B" w:rsidR="51F9B8E3" w:rsidRDefault="51F9B8E3" w:rsidP="3CE7A20A">
      <w:pPr>
        <w:pStyle w:val="FeatureBox"/>
      </w:pPr>
      <w:r w:rsidRPr="3CE7A20A">
        <w:rPr>
          <w:rStyle w:val="Strong"/>
        </w:rPr>
        <w:t>Note</w:t>
      </w:r>
      <w:r>
        <w:t>: although multiplication is commutative, division is not. Therefore, distinguishing between the divisor and the dividend is important. When modelling division problems, it is important to identify the divisor and its position following the division symbol.</w:t>
      </w:r>
    </w:p>
    <w:p w14:paraId="164931AD" w14:textId="2F879BD3" w:rsidR="51F9B8E3" w:rsidRDefault="1995D687" w:rsidP="3CE7A20A">
      <w:pPr>
        <w:pStyle w:val="ListNumber"/>
      </w:pPr>
      <w:r>
        <w:t xml:space="preserve">Students record connected division and multiplication equations on whiteboards using the data from </w:t>
      </w:r>
      <w:hyperlink w:anchor="_Resource_31_–" w:history="1">
        <w:r w:rsidRPr="00FF5D26">
          <w:rPr>
            <w:rStyle w:val="Hyperlink"/>
          </w:rPr>
          <w:t xml:space="preserve">Resource </w:t>
        </w:r>
        <w:r w:rsidR="49D7DE5D" w:rsidRPr="00FF5D26">
          <w:rPr>
            <w:rStyle w:val="Hyperlink"/>
          </w:rPr>
          <w:t>3</w:t>
        </w:r>
        <w:r w:rsidR="671E19DE" w:rsidRPr="00FF5D26">
          <w:rPr>
            <w:rStyle w:val="Hyperlink"/>
          </w:rPr>
          <w:t>1</w:t>
        </w:r>
        <w:r w:rsidRPr="00FF5D26">
          <w:rPr>
            <w:rStyle w:val="Hyperlink"/>
          </w:rPr>
          <w:t xml:space="preserve"> – table recording</w:t>
        </w:r>
      </w:hyperlink>
      <w:r>
        <w:t>. For example, 10 ÷ 3 = 3 remainder 1 and 10 = 3 × 3 + 1.</w:t>
      </w:r>
    </w:p>
    <w:p w14:paraId="6C1EF0FA" w14:textId="46140947" w:rsidR="35C4470D" w:rsidRDefault="458B3CD2" w:rsidP="3CE7A20A">
      <w:pPr>
        <w:pStyle w:val="ListNumber"/>
      </w:pPr>
      <w:r>
        <w:t>Select Stage 2 students to share their responses and record them on the board. Examples could include:</w:t>
      </w:r>
    </w:p>
    <w:p w14:paraId="0F325E0B" w14:textId="435AC6F7" w:rsidR="4723B657" w:rsidRDefault="36313EF0" w:rsidP="007E1614">
      <w:pPr>
        <w:pStyle w:val="ListBullet"/>
        <w:ind w:left="1134"/>
      </w:pPr>
      <w:r>
        <w:t>42 = 7 × Δ</w:t>
      </w:r>
    </w:p>
    <w:p w14:paraId="50E1FA73" w14:textId="16E5C7CE" w:rsidR="4723B657" w:rsidRDefault="36313EF0" w:rsidP="007E1614">
      <w:pPr>
        <w:pStyle w:val="ListBullet"/>
        <w:ind w:left="1134"/>
      </w:pPr>
      <w:r>
        <w:t>6 × ♥ = 42</w:t>
      </w:r>
    </w:p>
    <w:p w14:paraId="450DE6E5" w14:textId="2DEB8C0F" w:rsidR="4723B657" w:rsidRDefault="36313EF0" w:rsidP="007E1614">
      <w:pPr>
        <w:pStyle w:val="ListBullet"/>
        <w:ind w:left="1134"/>
      </w:pPr>
      <w:r>
        <w:t>42 ÷ Δ = 7</w:t>
      </w:r>
    </w:p>
    <w:p w14:paraId="6E58F4DD" w14:textId="22B225EF" w:rsidR="4723B657" w:rsidRDefault="36313EF0" w:rsidP="007E1614">
      <w:pPr>
        <w:pStyle w:val="ListBullet"/>
        <w:ind w:left="1134"/>
      </w:pPr>
      <w:r>
        <w:t>42 ÷ ♥ = 6</w:t>
      </w:r>
    </w:p>
    <w:p w14:paraId="38933A05" w14:textId="5A7C0A5B" w:rsidR="4723B657" w:rsidRDefault="36313EF0" w:rsidP="007E1614">
      <w:pPr>
        <w:pStyle w:val="ListBullet"/>
        <w:ind w:left="1134"/>
      </w:pPr>
      <w:r>
        <w:t>18 ÷ 3 = 42 ÷ 7</w:t>
      </w:r>
    </w:p>
    <w:p w14:paraId="03DB3F8B" w14:textId="3FAF0EAA" w:rsidR="4723B657" w:rsidRDefault="36313EF0" w:rsidP="007E1614">
      <w:pPr>
        <w:pStyle w:val="ListBullet"/>
        <w:ind w:left="1134"/>
      </w:pPr>
      <w:r>
        <w:t>6 × 7 = 3 × 2 × 7 = 3 × 14</w:t>
      </w:r>
      <w:r w:rsidR="00EC7B90">
        <w:t>.</w:t>
      </w:r>
    </w:p>
    <w:p w14:paraId="0C21ADCB" w14:textId="77777777" w:rsidR="00175694" w:rsidRDefault="00175694" w:rsidP="00175694">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175694" w14:paraId="4A858310" w14:textId="77777777" w:rsidTr="0048DABD">
        <w:trPr>
          <w:cnfStyle w:val="100000000000" w:firstRow="1" w:lastRow="0" w:firstColumn="0" w:lastColumn="0" w:oddVBand="0" w:evenVBand="0" w:oddHBand="0" w:evenHBand="0" w:firstRowFirstColumn="0" w:firstRowLastColumn="0" w:lastRowFirstColumn="0" w:lastRowLastColumn="0"/>
        </w:trPr>
        <w:tc>
          <w:tcPr>
            <w:tcW w:w="7280" w:type="dxa"/>
          </w:tcPr>
          <w:p w14:paraId="03150F3B" w14:textId="77777777" w:rsidR="00175694" w:rsidRDefault="00175694">
            <w:r w:rsidRPr="00F8552A">
              <w:t>Assessment opportunities</w:t>
            </w:r>
          </w:p>
        </w:tc>
        <w:tc>
          <w:tcPr>
            <w:tcW w:w="7280" w:type="dxa"/>
          </w:tcPr>
          <w:p w14:paraId="59F5ECAD" w14:textId="77777777" w:rsidR="00175694" w:rsidRDefault="00175694">
            <w:r w:rsidRPr="00F8552A">
              <w:t>Links</w:t>
            </w:r>
          </w:p>
        </w:tc>
      </w:tr>
      <w:tr w:rsidR="00175694" w14:paraId="273A6C4D" w14:textId="77777777" w:rsidTr="0048DABD">
        <w:trPr>
          <w:cnfStyle w:val="000000100000" w:firstRow="0" w:lastRow="0" w:firstColumn="0" w:lastColumn="0" w:oddVBand="0" w:evenVBand="0" w:oddHBand="1" w:evenHBand="0" w:firstRowFirstColumn="0" w:firstRowLastColumn="0" w:lastRowFirstColumn="0" w:lastRowLastColumn="0"/>
        </w:trPr>
        <w:tc>
          <w:tcPr>
            <w:tcW w:w="7280" w:type="dxa"/>
          </w:tcPr>
          <w:p w14:paraId="7F01E1F6" w14:textId="77777777" w:rsidR="00175694" w:rsidRDefault="00175694">
            <w:r>
              <w:t>What to look for:</w:t>
            </w:r>
          </w:p>
          <w:p w14:paraId="0646A2D1" w14:textId="39D26A32" w:rsidR="00175694" w:rsidRDefault="04701ED5" w:rsidP="3CE7A20A">
            <w:pPr>
              <w:pStyle w:val="ListBullet"/>
              <w:rPr>
                <w:rStyle w:val="Strong"/>
              </w:rPr>
            </w:pPr>
            <w:r>
              <w:t xml:space="preserve">Can Stage 2 students </w:t>
            </w:r>
            <w:r w:rsidR="6DE617C0">
              <w:t>generate multiplication fact families for multiples of 2 and 4, 5 and 10</w:t>
            </w:r>
            <w:r>
              <w:t xml:space="preserve">? </w:t>
            </w:r>
            <w:r w:rsidRPr="0048DABD">
              <w:rPr>
                <w:rStyle w:val="Strong"/>
              </w:rPr>
              <w:t>[</w:t>
            </w:r>
            <w:r w:rsidR="2A3EB7D3" w:rsidRPr="0048DABD">
              <w:rPr>
                <w:rStyle w:val="Strong"/>
              </w:rPr>
              <w:t xml:space="preserve">MAO-WM-01, MA2-MR-01, </w:t>
            </w:r>
            <w:r w:rsidR="00EC7B90">
              <w:rPr>
                <w:rStyle w:val="Strong"/>
              </w:rPr>
              <w:br/>
            </w:r>
            <w:r w:rsidR="2A3EB7D3" w:rsidRPr="0048DABD">
              <w:rPr>
                <w:rStyle w:val="Strong"/>
              </w:rPr>
              <w:t>MA2-MR-02</w:t>
            </w:r>
            <w:r w:rsidRPr="0048DABD">
              <w:rPr>
                <w:rStyle w:val="Strong"/>
              </w:rPr>
              <w:t>]</w:t>
            </w:r>
          </w:p>
          <w:p w14:paraId="1CCE51E4" w14:textId="6C4E6F6B" w:rsidR="69C78E25" w:rsidRDefault="3C295F6D" w:rsidP="3CE7A20A">
            <w:pPr>
              <w:pStyle w:val="ListBullet"/>
              <w:rPr>
                <w:rStyle w:val="Strong"/>
              </w:rPr>
            </w:pPr>
            <w:r>
              <w:t xml:space="preserve">Can Stage 2 students use the equals sign to record equivalent number relationships involving multiplication? </w:t>
            </w:r>
            <w:r w:rsidRPr="0048DABD">
              <w:rPr>
                <w:rStyle w:val="Strong"/>
              </w:rPr>
              <w:t>[MAO-WM-01, MA2-MR-01, MA2-MR-02]</w:t>
            </w:r>
          </w:p>
          <w:p w14:paraId="26C0DF97" w14:textId="5840E338" w:rsidR="69C78E25" w:rsidRDefault="3C295F6D" w:rsidP="3CE7A20A">
            <w:pPr>
              <w:pStyle w:val="ListBullet"/>
              <w:rPr>
                <w:rStyle w:val="Strong"/>
              </w:rPr>
            </w:pPr>
            <w:r>
              <w:t xml:space="preserve">Can Stage 2 students complete number sentences </w:t>
            </w:r>
            <w:proofErr w:type="gramStart"/>
            <w:r>
              <w:t>involving</w:t>
            </w:r>
            <w:proofErr w:type="gramEnd"/>
            <w:r>
              <w:t xml:space="preserve"> multiplication and division by calculating missing numbers? </w:t>
            </w:r>
            <w:r w:rsidR="00EC7B90">
              <w:br/>
            </w:r>
            <w:r w:rsidRPr="0048DABD">
              <w:rPr>
                <w:rStyle w:val="Strong"/>
              </w:rPr>
              <w:t>[MAO-WM-01, MA2-MR-01, MA2-MR-02]</w:t>
            </w:r>
          </w:p>
          <w:p w14:paraId="6F305CEA" w14:textId="279CDE05" w:rsidR="00175694" w:rsidRDefault="04701ED5" w:rsidP="3CE7A20A">
            <w:pPr>
              <w:pStyle w:val="ListBullet"/>
              <w:rPr>
                <w:rStyle w:val="Strong"/>
              </w:rPr>
            </w:pPr>
            <w:r>
              <w:t xml:space="preserve">Can Stage 3 students </w:t>
            </w:r>
            <w:r w:rsidR="07F0DEFF">
              <w:t>model division, including where the answer involves a remainder, using materials or diagrams</w:t>
            </w:r>
            <w:r>
              <w:t xml:space="preserve">? </w:t>
            </w:r>
            <w:r w:rsidRPr="0048DABD">
              <w:rPr>
                <w:rStyle w:val="Strong"/>
              </w:rPr>
              <w:t>[</w:t>
            </w:r>
            <w:r w:rsidR="28A0724E" w:rsidRPr="0048DABD">
              <w:rPr>
                <w:rStyle w:val="Strong"/>
              </w:rPr>
              <w:t>MAO-WM-01, MA3-MR-01</w:t>
            </w:r>
            <w:r w:rsidRPr="0048DABD">
              <w:rPr>
                <w:rStyle w:val="Strong"/>
              </w:rPr>
              <w:t>]</w:t>
            </w:r>
          </w:p>
          <w:p w14:paraId="1780887D" w14:textId="17767432" w:rsidR="00175694" w:rsidRDefault="2D0DED2A" w:rsidP="3CE7A20A">
            <w:pPr>
              <w:pStyle w:val="ListBullet"/>
              <w:rPr>
                <w:rStyle w:val="Strong"/>
              </w:rPr>
            </w:pPr>
            <w:r>
              <w:t xml:space="preserve">Can Stage 3 students </w:t>
            </w:r>
            <w:r w:rsidR="7A65E5CB">
              <w:t>record remainders in words to division problems?</w:t>
            </w:r>
            <w:r>
              <w:t xml:space="preserve"> </w:t>
            </w:r>
            <w:r w:rsidRPr="0048DABD">
              <w:rPr>
                <w:rStyle w:val="Strong"/>
              </w:rPr>
              <w:t>[MAO-WM-01, MA3-MR-01]</w:t>
            </w:r>
          </w:p>
          <w:p w14:paraId="20CC238C" w14:textId="0D55A96F" w:rsidR="00175694" w:rsidRDefault="2D0DED2A" w:rsidP="3CE7A20A">
            <w:pPr>
              <w:pStyle w:val="ListBullet"/>
              <w:rPr>
                <w:rStyle w:val="Strong"/>
              </w:rPr>
            </w:pPr>
            <w:r>
              <w:t xml:space="preserve">Can Stage 3 students </w:t>
            </w:r>
            <w:r w:rsidR="251D381C">
              <w:t>show the connection between division and multiplication involving the divisor and quotient</w:t>
            </w:r>
            <w:r>
              <w:t xml:space="preserve">? </w:t>
            </w:r>
            <w:r w:rsidRPr="0048DABD">
              <w:rPr>
                <w:rStyle w:val="Strong"/>
              </w:rPr>
              <w:t>[MAO-WM-01, MA3-MR-01]</w:t>
            </w:r>
          </w:p>
          <w:p w14:paraId="5EE0D68F" w14:textId="4C59BA21" w:rsidR="00175694" w:rsidRDefault="2D0DED2A" w:rsidP="3CE7A20A">
            <w:pPr>
              <w:pStyle w:val="ListBullet"/>
              <w:rPr>
                <w:rStyle w:val="Strong"/>
              </w:rPr>
            </w:pPr>
            <w:r>
              <w:t xml:space="preserve">Can Stage 3 students </w:t>
            </w:r>
            <w:r w:rsidR="5AA36EE0">
              <w:t>regroup numbers in different forms</w:t>
            </w:r>
            <w:r>
              <w:t xml:space="preserve">? </w:t>
            </w:r>
            <w:r w:rsidR="00EC7B90">
              <w:br/>
            </w:r>
            <w:r w:rsidRPr="0048DABD">
              <w:rPr>
                <w:rStyle w:val="Strong"/>
              </w:rPr>
              <w:t>[MAO-WM-01, MA3-</w:t>
            </w:r>
            <w:r w:rsidR="07543030" w:rsidRPr="0048DABD">
              <w:rPr>
                <w:rStyle w:val="Strong"/>
              </w:rPr>
              <w:t>RN</w:t>
            </w:r>
            <w:r w:rsidRPr="0048DABD">
              <w:rPr>
                <w:rStyle w:val="Strong"/>
              </w:rPr>
              <w:t>-01]</w:t>
            </w:r>
          </w:p>
        </w:tc>
        <w:tc>
          <w:tcPr>
            <w:tcW w:w="7280" w:type="dxa"/>
          </w:tcPr>
          <w:p w14:paraId="72941359" w14:textId="28103DAC" w:rsidR="00175694" w:rsidRDefault="00175694">
            <w:r>
              <w:t xml:space="preserve">Links to </w:t>
            </w:r>
            <w:hyperlink r:id="rId90" w:history="1">
              <w:r w:rsidRPr="0013142C">
                <w:rPr>
                  <w:rStyle w:val="Hyperlink"/>
                </w:rPr>
                <w:t>National Numeracy Learning Progressions</w:t>
              </w:r>
            </w:hyperlink>
            <w:r>
              <w:t xml:space="preserve"> (NNLP):</w:t>
            </w:r>
          </w:p>
          <w:p w14:paraId="35B730A6" w14:textId="1393BC6C" w:rsidR="00175694" w:rsidRDefault="04701ED5">
            <w:pPr>
              <w:pStyle w:val="ListBullet"/>
            </w:pPr>
            <w:r>
              <w:t xml:space="preserve">Stage 2 – </w:t>
            </w:r>
            <w:r w:rsidR="4B491DE4">
              <w:t>MuS6</w:t>
            </w:r>
            <w:r w:rsidR="7503B8AA">
              <w:t>, NPV4</w:t>
            </w:r>
          </w:p>
          <w:p w14:paraId="4FD218C2" w14:textId="4652B422" w:rsidR="00175694" w:rsidRDefault="04701ED5">
            <w:pPr>
              <w:pStyle w:val="ListBullet"/>
            </w:pPr>
            <w:r>
              <w:t xml:space="preserve">Stage 3 – </w:t>
            </w:r>
            <w:r w:rsidR="6D5F4242">
              <w:t>MuS6, MuS7, NPV6.</w:t>
            </w:r>
          </w:p>
          <w:p w14:paraId="4A0CBD1E" w14:textId="24E47DC8" w:rsidR="00175694" w:rsidRDefault="00175694">
            <w:r>
              <w:t xml:space="preserve">Links to suggested </w:t>
            </w:r>
            <w:hyperlink r:id="rId91" w:history="1">
              <w:r w:rsidRPr="0013142C">
                <w:rPr>
                  <w:rStyle w:val="Hyperlink"/>
                </w:rPr>
                <w:t>Interview for Student Reasoning</w:t>
              </w:r>
            </w:hyperlink>
            <w:r>
              <w:t xml:space="preserve"> (</w:t>
            </w:r>
            <w:proofErr w:type="spellStart"/>
            <w:r>
              <w:t>IfSR</w:t>
            </w:r>
            <w:proofErr w:type="spellEnd"/>
            <w:r>
              <w:t>) tasks:</w:t>
            </w:r>
          </w:p>
          <w:p w14:paraId="1FD38F6F" w14:textId="423B26ED" w:rsidR="002C7DB5" w:rsidRDefault="52EC22AB" w:rsidP="002C7DB5">
            <w:pPr>
              <w:pStyle w:val="ListBullet"/>
            </w:pPr>
            <w:r>
              <w:t>Stage 2 –</w:t>
            </w:r>
            <w:r w:rsidRPr="004A413E">
              <w:rPr>
                <w:b/>
                <w:bCs/>
              </w:rPr>
              <w:t xml:space="preserve"> </w:t>
            </w:r>
            <w:proofErr w:type="spellStart"/>
            <w:r w:rsidRPr="004A413E">
              <w:rPr>
                <w:rStyle w:val="Strong"/>
                <w:b w:val="0"/>
                <w:bCs w:val="0"/>
              </w:rPr>
              <w:t>IfSR</w:t>
            </w:r>
            <w:proofErr w:type="spellEnd"/>
            <w:r w:rsidRPr="004A413E">
              <w:rPr>
                <w:rStyle w:val="Strong"/>
                <w:b w:val="0"/>
                <w:bCs w:val="0"/>
              </w:rPr>
              <w:t>-MT</w:t>
            </w:r>
            <w:r w:rsidRPr="004A413E">
              <w:rPr>
                <w:b/>
                <w:bCs/>
              </w:rPr>
              <w:t>:</w:t>
            </w:r>
            <w:r>
              <w:t xml:space="preserve"> </w:t>
            </w:r>
            <w:r w:rsidR="2EFB9D99">
              <w:t>2A.11</w:t>
            </w:r>
          </w:p>
          <w:p w14:paraId="118B4749" w14:textId="23720D31" w:rsidR="00175694" w:rsidRDefault="52EC22AB" w:rsidP="002C7DB5">
            <w:pPr>
              <w:pStyle w:val="ListBullet"/>
            </w:pPr>
            <w:r>
              <w:t xml:space="preserve">Stage 3 – </w:t>
            </w:r>
            <w:r w:rsidR="1CA1FBC7">
              <w:t>N/A</w:t>
            </w:r>
            <w:r>
              <w:t>.</w:t>
            </w:r>
          </w:p>
        </w:tc>
      </w:tr>
    </w:tbl>
    <w:p w14:paraId="3415AF6B" w14:textId="77777777" w:rsidR="007E1614" w:rsidRPr="007E1614" w:rsidRDefault="007E1614" w:rsidP="007E1614">
      <w:bookmarkStart w:id="142" w:name="_Lesson_8"/>
      <w:bookmarkStart w:id="143" w:name="_Toc147500547"/>
      <w:bookmarkEnd w:id="142"/>
      <w:r w:rsidRPr="007E1614">
        <w:br w:type="page"/>
      </w:r>
    </w:p>
    <w:p w14:paraId="1B485721" w14:textId="17A51B51" w:rsidR="00175694" w:rsidRDefault="00175694" w:rsidP="00D01B09">
      <w:pPr>
        <w:pStyle w:val="Heading1"/>
      </w:pPr>
      <w:bookmarkStart w:id="144" w:name="_Lesson_8_1"/>
      <w:bookmarkStart w:id="145" w:name="_Toc166163437"/>
      <w:bookmarkEnd w:id="144"/>
      <w:r>
        <w:t>Lesson 8</w:t>
      </w:r>
      <w:bookmarkEnd w:id="143"/>
      <w:bookmarkEnd w:id="145"/>
    </w:p>
    <w:p w14:paraId="414354C5" w14:textId="3A9D2B08" w:rsidR="00175694" w:rsidRDefault="7D199606" w:rsidP="00CE5A42">
      <w:pPr>
        <w:pStyle w:val="FeatureBox3"/>
      </w:pPr>
      <w:r w:rsidRPr="131E61E4">
        <w:rPr>
          <w:rStyle w:val="Strong"/>
        </w:rPr>
        <w:t>Core concept</w:t>
      </w:r>
      <w:r>
        <w:t xml:space="preserve">: </w:t>
      </w:r>
      <w:r w:rsidR="46EC3AC6">
        <w:t>problems can be solved using multiplicative thinking.</w:t>
      </w:r>
    </w:p>
    <w:p w14:paraId="4F17E3DB" w14:textId="34288985" w:rsidR="00175694" w:rsidRDefault="00175694" w:rsidP="00D01B09">
      <w:pPr>
        <w:pStyle w:val="Heading2"/>
      </w:pPr>
      <w:bookmarkStart w:id="146" w:name="_Toc147500548"/>
      <w:bookmarkStart w:id="147" w:name="_Toc166163438"/>
      <w:r>
        <w:t>Daily number sense</w:t>
      </w:r>
      <w:r w:rsidR="00F43A6C">
        <w:t xml:space="preserve"> </w:t>
      </w:r>
      <w:r>
        <w:t xml:space="preserve">– </w:t>
      </w:r>
      <w:r w:rsidR="32996146">
        <w:t>10</w:t>
      </w:r>
      <w:r>
        <w:t xml:space="preserve"> minutes</w:t>
      </w:r>
      <w:bookmarkEnd w:id="146"/>
      <w:bookmarkEnd w:id="147"/>
    </w:p>
    <w:p w14:paraId="628D1DAD" w14:textId="77777777" w:rsidR="00175694" w:rsidRDefault="04701ED5" w:rsidP="005854C9">
      <w:pPr>
        <w:pStyle w:val="ListNumber"/>
        <w:numPr>
          <w:ilvl w:val="0"/>
          <w:numId w:val="11"/>
        </w:numPr>
      </w:pPr>
      <w:r>
        <w:t>From a class need surfaced through formative assessment data, identify a short, focused activity that targets students’ knowledge, understanding and skills. Example activities may be drawn from the following resources:</w:t>
      </w:r>
    </w:p>
    <w:p w14:paraId="5AB85CDF" w14:textId="3C743C4F" w:rsidR="00175694" w:rsidRDefault="00D0662E" w:rsidP="00175694">
      <w:pPr>
        <w:pStyle w:val="ListBullet"/>
        <w:ind w:left="1134"/>
      </w:pPr>
      <w:hyperlink r:id="rId92">
        <w:r w:rsidR="04701ED5" w:rsidRPr="0048DABD">
          <w:rPr>
            <w:rStyle w:val="Hyperlink"/>
          </w:rPr>
          <w:t>Mathematics K</w:t>
        </w:r>
        <w:r w:rsidR="0B6CCD69" w:rsidRPr="0048DABD">
          <w:rPr>
            <w:rStyle w:val="Hyperlink"/>
          </w:rPr>
          <w:t>–</w:t>
        </w:r>
        <w:r w:rsidR="04701ED5" w:rsidRPr="0048DABD">
          <w:rPr>
            <w:rStyle w:val="Hyperlink"/>
          </w:rPr>
          <w:t>6 resources</w:t>
        </w:r>
      </w:hyperlink>
    </w:p>
    <w:p w14:paraId="6DCFCDD8" w14:textId="28A60D5C" w:rsidR="00175694" w:rsidRDefault="00D0662E" w:rsidP="00175694">
      <w:pPr>
        <w:pStyle w:val="ListBullet"/>
        <w:ind w:left="1134"/>
      </w:pPr>
      <w:hyperlink r:id="rId93">
        <w:r w:rsidR="04701ED5" w:rsidRPr="0048DABD">
          <w:rPr>
            <w:rStyle w:val="Hyperlink"/>
          </w:rPr>
          <w:t>Universal Resources Hub</w:t>
        </w:r>
      </w:hyperlink>
      <w:r w:rsidR="04701ED5">
        <w:t>.</w:t>
      </w:r>
    </w:p>
    <w:p w14:paraId="4D59C91B" w14:textId="7822B25C" w:rsidR="00A45396" w:rsidRDefault="00A45396" w:rsidP="00A45396">
      <w:pPr>
        <w:pStyle w:val="Heading2"/>
      </w:pPr>
      <w:bookmarkStart w:id="148" w:name="_Toc166163439"/>
      <w:r>
        <w:t>Core lesson</w:t>
      </w:r>
      <w:r w:rsidR="001E0221">
        <w:t xml:space="preserve"> </w:t>
      </w:r>
      <w:r>
        <w:t xml:space="preserve">– </w:t>
      </w:r>
      <w:r w:rsidR="00CC45E3">
        <w:t>40</w:t>
      </w:r>
      <w:r>
        <w:t xml:space="preserve"> minutes</w:t>
      </w:r>
      <w:bookmarkEnd w:id="148"/>
    </w:p>
    <w:p w14:paraId="07B68703" w14:textId="5009F196" w:rsidR="003A68BC" w:rsidRPr="003A68BC" w:rsidRDefault="1D475BB1" w:rsidP="7CB55AC3">
      <w:pPr>
        <w:pStyle w:val="Heading3"/>
      </w:pPr>
      <w:bookmarkStart w:id="149" w:name="_Toc166163440"/>
      <w:r>
        <w:t>Stage 2</w:t>
      </w:r>
      <w:r w:rsidR="63349AD0">
        <w:t xml:space="preserve"> </w:t>
      </w:r>
      <w:r w:rsidR="6CDCEDD6">
        <w:t xml:space="preserve">task </w:t>
      </w:r>
      <w:r w:rsidR="63349AD0">
        <w:t xml:space="preserve">– </w:t>
      </w:r>
      <w:r w:rsidR="2B84E93C">
        <w:t>multiplicative problem solving</w:t>
      </w:r>
      <w:bookmarkEnd w:id="149"/>
    </w:p>
    <w:p w14:paraId="0884E0B0" w14:textId="77777777" w:rsidR="00A45396" w:rsidRDefault="00A45396" w:rsidP="00A45396">
      <w:r>
        <w:t>The table below contains suggested learning intentions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00A45396" w14:paraId="5043D5E0" w14:textId="77777777" w:rsidTr="0048DABD">
        <w:trPr>
          <w:cnfStyle w:val="100000000000" w:firstRow="1" w:lastRow="0" w:firstColumn="0" w:lastColumn="0" w:oddVBand="0" w:evenVBand="0" w:oddHBand="0" w:evenHBand="0" w:firstRowFirstColumn="0" w:firstRowLastColumn="0" w:lastRowFirstColumn="0" w:lastRowLastColumn="0"/>
        </w:trPr>
        <w:tc>
          <w:tcPr>
            <w:tcW w:w="7280" w:type="dxa"/>
          </w:tcPr>
          <w:p w14:paraId="6CAC652D" w14:textId="77777777" w:rsidR="00A45396" w:rsidRDefault="00A45396">
            <w:r w:rsidRPr="00616971">
              <w:t>Core concept learning intentions</w:t>
            </w:r>
          </w:p>
        </w:tc>
        <w:tc>
          <w:tcPr>
            <w:tcW w:w="7280" w:type="dxa"/>
          </w:tcPr>
          <w:p w14:paraId="2CB253C1" w14:textId="77777777" w:rsidR="00A45396" w:rsidRDefault="00A45396">
            <w:r w:rsidRPr="00616971">
              <w:t>Core concept success criteria</w:t>
            </w:r>
          </w:p>
        </w:tc>
      </w:tr>
      <w:tr w:rsidR="00A45396" w14:paraId="68873ED2" w14:textId="77777777" w:rsidTr="0048DABD">
        <w:trPr>
          <w:cnfStyle w:val="000000100000" w:firstRow="0" w:lastRow="0" w:firstColumn="0" w:lastColumn="0" w:oddVBand="0" w:evenVBand="0" w:oddHBand="1" w:evenHBand="0" w:firstRowFirstColumn="0" w:firstRowLastColumn="0" w:lastRowFirstColumn="0" w:lastRowLastColumn="0"/>
        </w:trPr>
        <w:tc>
          <w:tcPr>
            <w:tcW w:w="7280" w:type="dxa"/>
          </w:tcPr>
          <w:p w14:paraId="7B1BD03F" w14:textId="2F18D6FC" w:rsidR="00A45396" w:rsidRDefault="00A45396">
            <w:r>
              <w:t>Students are learning to:</w:t>
            </w:r>
          </w:p>
          <w:p w14:paraId="54BB25ED" w14:textId="77777777" w:rsidR="00CF2F21" w:rsidRDefault="4BAE0A7E">
            <w:pPr>
              <w:pStyle w:val="ListBullet"/>
            </w:pPr>
            <w:r>
              <w:t>represent and solve problems involving multiplication fact families</w:t>
            </w:r>
          </w:p>
          <w:p w14:paraId="3DE2EFB0" w14:textId="16CE6913" w:rsidR="00A45396" w:rsidRDefault="6A43399E">
            <w:pPr>
              <w:pStyle w:val="ListBullet"/>
            </w:pPr>
            <w:r>
              <w:t>represent and solve word problems with number sentences involving multiplication or division.</w:t>
            </w:r>
          </w:p>
        </w:tc>
        <w:tc>
          <w:tcPr>
            <w:tcW w:w="7280" w:type="dxa"/>
          </w:tcPr>
          <w:p w14:paraId="768E60D0" w14:textId="66FC4D99" w:rsidR="00A45396" w:rsidRDefault="00A45396">
            <w:r>
              <w:t>Students can:</w:t>
            </w:r>
          </w:p>
          <w:p w14:paraId="248155ED" w14:textId="77777777" w:rsidR="00E06C67" w:rsidRDefault="6B4C1F8A">
            <w:pPr>
              <w:pStyle w:val="ListBullet"/>
            </w:pPr>
            <w:r>
              <w:t xml:space="preserve">describe multiplication problems using </w:t>
            </w:r>
            <w:r w:rsidRPr="00FA5AF6">
              <w:rPr>
                <w:i/>
                <w:iCs/>
              </w:rPr>
              <w:t>for each</w:t>
            </w:r>
            <w:r>
              <w:t xml:space="preserve"> and </w:t>
            </w:r>
            <w:r w:rsidRPr="00FA5AF6">
              <w:rPr>
                <w:i/>
                <w:iCs/>
              </w:rPr>
              <w:t>times as many</w:t>
            </w:r>
          </w:p>
          <w:p w14:paraId="083B5DB9" w14:textId="133B1BD1" w:rsidR="00A45396" w:rsidRDefault="0E6EE0FC" w:rsidP="00CA57B6">
            <w:pPr>
              <w:pStyle w:val="ListBullet"/>
            </w:pPr>
            <w:r>
              <w:t>represent and solve multiplication and division (both sharing and grouping) word problems using number sentences.</w:t>
            </w:r>
          </w:p>
        </w:tc>
      </w:tr>
    </w:tbl>
    <w:p w14:paraId="1D581BAB" w14:textId="081E602C" w:rsidR="005C7FEF" w:rsidRPr="00EC1443" w:rsidRDefault="60B269D8" w:rsidP="005854C9">
      <w:pPr>
        <w:pStyle w:val="ListNumber"/>
        <w:numPr>
          <w:ilvl w:val="0"/>
          <w:numId w:val="11"/>
        </w:numPr>
        <w:rPr>
          <w:rFonts w:eastAsia="Arial"/>
        </w:rPr>
      </w:pPr>
      <w:r w:rsidRPr="00EC1443">
        <w:rPr>
          <w:rFonts w:eastAsia="Arial"/>
        </w:rPr>
        <w:t xml:space="preserve">Explain that multiplication can be used to solve a range of problems. For this lesson focus will be on the phrases </w:t>
      </w:r>
      <w:r w:rsidRPr="00EC1443">
        <w:rPr>
          <w:rFonts w:eastAsia="Arial"/>
          <w:i/>
          <w:iCs/>
        </w:rPr>
        <w:t>times as many</w:t>
      </w:r>
      <w:r w:rsidRPr="00EC1443">
        <w:rPr>
          <w:rFonts w:eastAsia="Arial"/>
        </w:rPr>
        <w:t xml:space="preserve">, </w:t>
      </w:r>
      <w:r w:rsidR="0E2455FE" w:rsidRPr="00EC1443">
        <w:rPr>
          <w:rFonts w:eastAsia="Arial"/>
          <w:i/>
          <w:iCs/>
        </w:rPr>
        <w:t>times as</w:t>
      </w:r>
      <w:r w:rsidR="0E2455FE" w:rsidRPr="00EC1443">
        <w:rPr>
          <w:rFonts w:eastAsia="Arial"/>
        </w:rPr>
        <w:t xml:space="preserve"> </w:t>
      </w:r>
      <w:r w:rsidRPr="00EC1443">
        <w:rPr>
          <w:rFonts w:eastAsia="Arial"/>
          <w:i/>
          <w:iCs/>
        </w:rPr>
        <w:t>much</w:t>
      </w:r>
      <w:r w:rsidRPr="00EC1443">
        <w:rPr>
          <w:rFonts w:eastAsia="Arial"/>
        </w:rPr>
        <w:t xml:space="preserve"> and </w:t>
      </w:r>
      <w:r w:rsidRPr="00EC1443">
        <w:rPr>
          <w:rFonts w:eastAsia="Arial"/>
          <w:i/>
          <w:iCs/>
        </w:rPr>
        <w:t>for each</w:t>
      </w:r>
      <w:r w:rsidRPr="00EC1443">
        <w:rPr>
          <w:rFonts w:eastAsia="Arial"/>
        </w:rPr>
        <w:t>.</w:t>
      </w:r>
    </w:p>
    <w:p w14:paraId="698B050D" w14:textId="68691DA9" w:rsidR="00FD26EE" w:rsidRDefault="00876E4C" w:rsidP="005854C9">
      <w:pPr>
        <w:pStyle w:val="ListNumber"/>
        <w:numPr>
          <w:ilvl w:val="0"/>
          <w:numId w:val="11"/>
        </w:numPr>
        <w:rPr>
          <w:rFonts w:eastAsia="Arial"/>
        </w:rPr>
      </w:pPr>
      <w:r w:rsidRPr="131E61E4">
        <w:rPr>
          <w:rFonts w:eastAsia="Arial"/>
        </w:rPr>
        <w:t>Pose the following problems:</w:t>
      </w:r>
    </w:p>
    <w:p w14:paraId="33324598" w14:textId="63FF5C9F" w:rsidR="00876E4C" w:rsidRDefault="44005028" w:rsidP="007E1614">
      <w:pPr>
        <w:pStyle w:val="ListBullet"/>
        <w:ind w:left="1134"/>
        <w:rPr>
          <w:rFonts w:eastAsia="Arial"/>
        </w:rPr>
      </w:pPr>
      <w:r w:rsidRPr="0048DABD">
        <w:rPr>
          <w:rStyle w:val="Strong"/>
          <w:rFonts w:eastAsia="Arial"/>
        </w:rPr>
        <w:t>For each</w:t>
      </w:r>
      <w:r w:rsidRPr="0048DABD">
        <w:rPr>
          <w:rFonts w:eastAsia="Arial"/>
        </w:rPr>
        <w:t xml:space="preserve">: Ashok has </w:t>
      </w:r>
      <w:r w:rsidR="007D1167" w:rsidRPr="0048DABD">
        <w:rPr>
          <w:rFonts w:eastAsia="Arial"/>
        </w:rPr>
        <w:t>6</w:t>
      </w:r>
      <w:r w:rsidRPr="0048DABD">
        <w:rPr>
          <w:rFonts w:eastAsia="Arial"/>
        </w:rPr>
        <w:t xml:space="preserve"> bags, </w:t>
      </w:r>
      <w:r w:rsidRPr="007D2C54">
        <w:rPr>
          <w:rStyle w:val="Emphasis"/>
        </w:rPr>
        <w:t>each</w:t>
      </w:r>
      <w:r w:rsidRPr="0048DABD">
        <w:rPr>
          <w:rFonts w:eastAsia="Arial"/>
        </w:rPr>
        <w:t xml:space="preserve"> with </w:t>
      </w:r>
      <w:r w:rsidR="007D1167" w:rsidRPr="0048DABD">
        <w:rPr>
          <w:rFonts w:eastAsia="Arial"/>
        </w:rPr>
        <w:t>4</w:t>
      </w:r>
      <w:r w:rsidRPr="0048DABD">
        <w:rPr>
          <w:rFonts w:eastAsia="Arial"/>
        </w:rPr>
        <w:t xml:space="preserve"> apples. How many apples does he have altogether?</w:t>
      </w:r>
    </w:p>
    <w:p w14:paraId="650ABE6A" w14:textId="2100F545" w:rsidR="00472723" w:rsidRPr="00876E4C" w:rsidRDefault="6B58B4DA" w:rsidP="007E1614">
      <w:pPr>
        <w:pStyle w:val="ListBullet"/>
        <w:ind w:left="1134"/>
        <w:rPr>
          <w:rFonts w:eastAsia="Arial"/>
        </w:rPr>
      </w:pPr>
      <w:r w:rsidRPr="0048DABD">
        <w:rPr>
          <w:rStyle w:val="Strong"/>
          <w:rFonts w:eastAsia="Arial"/>
        </w:rPr>
        <w:t>Times as many</w:t>
      </w:r>
      <w:r w:rsidRPr="0048DABD">
        <w:rPr>
          <w:rFonts w:eastAsia="Arial"/>
        </w:rPr>
        <w:t xml:space="preserve">: Aisha saved $4 pocket money last month. This month she saved </w:t>
      </w:r>
      <w:r w:rsidR="007D1167" w:rsidRPr="0048DABD">
        <w:rPr>
          <w:rFonts w:eastAsia="Arial"/>
        </w:rPr>
        <w:t>6</w:t>
      </w:r>
      <w:r w:rsidRPr="0048DABD">
        <w:rPr>
          <w:rFonts w:eastAsia="Arial"/>
        </w:rPr>
        <w:t xml:space="preserve"> </w:t>
      </w:r>
      <w:r w:rsidRPr="007D2C54">
        <w:rPr>
          <w:rStyle w:val="Emphasis"/>
        </w:rPr>
        <w:t>times as much</w:t>
      </w:r>
      <w:r w:rsidRPr="0048DABD">
        <w:rPr>
          <w:rFonts w:eastAsia="Arial"/>
        </w:rPr>
        <w:t>. How much did she save this month?</w:t>
      </w:r>
    </w:p>
    <w:p w14:paraId="489F9685" w14:textId="18C7B7DD" w:rsidR="00E721CB" w:rsidRDefault="28C984EA" w:rsidP="005854C9">
      <w:pPr>
        <w:pStyle w:val="ListNumber"/>
        <w:numPr>
          <w:ilvl w:val="0"/>
          <w:numId w:val="11"/>
        </w:numPr>
        <w:rPr>
          <w:rFonts w:eastAsia="Arial"/>
        </w:rPr>
      </w:pPr>
      <w:r w:rsidRPr="131E61E4">
        <w:rPr>
          <w:rFonts w:eastAsia="Arial"/>
        </w:rPr>
        <w:t xml:space="preserve">Students </w:t>
      </w:r>
      <w:hyperlink r:id="rId94">
        <w:r w:rsidRPr="131E61E4">
          <w:rPr>
            <w:rStyle w:val="Hyperlink"/>
            <w:rFonts w:eastAsia="Arial"/>
          </w:rPr>
          <w:t>turn and talk</w:t>
        </w:r>
      </w:hyperlink>
      <w:r w:rsidRPr="131E61E4">
        <w:rPr>
          <w:rFonts w:eastAsia="Arial"/>
        </w:rPr>
        <w:t xml:space="preserve"> to discuss:</w:t>
      </w:r>
    </w:p>
    <w:p w14:paraId="59D58355" w14:textId="39735BA3" w:rsidR="004510FC" w:rsidRDefault="3DFF4072" w:rsidP="007E1614">
      <w:pPr>
        <w:pStyle w:val="ListBullet"/>
        <w:ind w:left="1134"/>
        <w:rPr>
          <w:rFonts w:eastAsia="Arial"/>
        </w:rPr>
      </w:pPr>
      <w:r w:rsidRPr="0048DABD">
        <w:rPr>
          <w:rFonts w:eastAsia="Arial"/>
        </w:rPr>
        <w:t>What is the fact family for these questions? How do you know?</w:t>
      </w:r>
    </w:p>
    <w:p w14:paraId="141B7236" w14:textId="4E2AC197" w:rsidR="00B933A0" w:rsidRDefault="2E8D6CDE" w:rsidP="007E1614">
      <w:pPr>
        <w:pStyle w:val="ListBullet"/>
        <w:ind w:left="1134"/>
        <w:rPr>
          <w:rFonts w:eastAsia="Arial"/>
        </w:rPr>
      </w:pPr>
      <w:r w:rsidRPr="0048DABD">
        <w:rPr>
          <w:rFonts w:eastAsia="Arial"/>
        </w:rPr>
        <w:t xml:space="preserve">What are some other </w:t>
      </w:r>
      <w:r w:rsidRPr="00426D62">
        <w:rPr>
          <w:rFonts w:eastAsia="Arial"/>
          <w:i/>
          <w:iCs/>
        </w:rPr>
        <w:t>for each</w:t>
      </w:r>
      <w:r w:rsidRPr="0048DABD">
        <w:rPr>
          <w:rFonts w:eastAsia="Arial"/>
        </w:rPr>
        <w:t xml:space="preserve"> questions we could write with the same fact family?</w:t>
      </w:r>
    </w:p>
    <w:p w14:paraId="412B55C3" w14:textId="2AA57FC2" w:rsidR="00D43D9E" w:rsidRDefault="30C16DB3" w:rsidP="007E1614">
      <w:pPr>
        <w:pStyle w:val="ListBullet"/>
        <w:ind w:left="1134"/>
        <w:rPr>
          <w:rFonts w:eastAsia="Arial"/>
        </w:rPr>
      </w:pPr>
      <w:r w:rsidRPr="0048DABD">
        <w:rPr>
          <w:rFonts w:eastAsia="Arial"/>
        </w:rPr>
        <w:t xml:space="preserve">What are some other </w:t>
      </w:r>
      <w:r w:rsidRPr="00426D62">
        <w:rPr>
          <w:rFonts w:eastAsia="Arial"/>
          <w:i/>
          <w:iCs/>
        </w:rPr>
        <w:t>times as many</w:t>
      </w:r>
      <w:r w:rsidRPr="0048DABD">
        <w:rPr>
          <w:rFonts w:eastAsia="Arial"/>
        </w:rPr>
        <w:t xml:space="preserve"> questions we could write with the same fact family?</w:t>
      </w:r>
    </w:p>
    <w:p w14:paraId="118211E6" w14:textId="36F7E1B1" w:rsidR="00AA6A52" w:rsidRDefault="05A03C9E" w:rsidP="007E1614">
      <w:pPr>
        <w:pStyle w:val="ListBullet"/>
        <w:ind w:left="1134"/>
        <w:rPr>
          <w:rFonts w:eastAsia="Arial"/>
        </w:rPr>
      </w:pPr>
      <w:r w:rsidRPr="0048DABD">
        <w:rPr>
          <w:rFonts w:eastAsia="Arial"/>
        </w:rPr>
        <w:t>What are some other fact families we could use to change the questions?</w:t>
      </w:r>
    </w:p>
    <w:p w14:paraId="5ACCAF32" w14:textId="6D659071" w:rsidR="008E4035" w:rsidRPr="00B933A0" w:rsidRDefault="3DFF4072" w:rsidP="007E1614">
      <w:pPr>
        <w:pStyle w:val="ListBullet"/>
        <w:ind w:left="1134"/>
        <w:rPr>
          <w:rFonts w:eastAsia="Arial"/>
        </w:rPr>
      </w:pPr>
      <w:r w:rsidRPr="0048DABD">
        <w:rPr>
          <w:rFonts w:eastAsia="Arial"/>
        </w:rPr>
        <w:t>How would those questions read with a new fact family?</w:t>
      </w:r>
    </w:p>
    <w:p w14:paraId="25A3D5FB" w14:textId="77777777" w:rsidR="00690748" w:rsidRPr="00690748" w:rsidRDefault="00690748" w:rsidP="005854C9">
      <w:pPr>
        <w:pStyle w:val="ListNumber"/>
        <w:numPr>
          <w:ilvl w:val="0"/>
          <w:numId w:val="11"/>
        </w:numPr>
        <w:rPr>
          <w:rFonts w:eastAsia="Arial"/>
        </w:rPr>
      </w:pPr>
      <w:r w:rsidRPr="131E61E4">
        <w:rPr>
          <w:rFonts w:eastAsia="Arial"/>
        </w:rPr>
        <w:t>Select students to share their thinking.</w:t>
      </w:r>
    </w:p>
    <w:p w14:paraId="4AB5AB56" w14:textId="77777777" w:rsidR="00EB37AD" w:rsidRPr="00EB37AD" w:rsidRDefault="00EB37AD" w:rsidP="005854C9">
      <w:pPr>
        <w:pStyle w:val="ListNumber"/>
        <w:numPr>
          <w:ilvl w:val="0"/>
          <w:numId w:val="11"/>
        </w:numPr>
        <w:rPr>
          <w:rFonts w:eastAsia="Arial"/>
        </w:rPr>
      </w:pPr>
      <w:r w:rsidRPr="131E61E4">
        <w:rPr>
          <w:rFonts w:eastAsia="Arial"/>
        </w:rPr>
        <w:t>Explain the scenario that students are organising equipment for the school athletics carnival.</w:t>
      </w:r>
    </w:p>
    <w:p w14:paraId="31E10833" w14:textId="77777777" w:rsidR="00FD256A" w:rsidRPr="00FD256A" w:rsidRDefault="00FD256A" w:rsidP="005854C9">
      <w:pPr>
        <w:pStyle w:val="ListNumber"/>
        <w:numPr>
          <w:ilvl w:val="0"/>
          <w:numId w:val="11"/>
        </w:numPr>
        <w:rPr>
          <w:rFonts w:eastAsia="Arial"/>
        </w:rPr>
      </w:pPr>
      <w:r w:rsidRPr="131E61E4">
        <w:rPr>
          <w:rFonts w:eastAsia="Arial"/>
        </w:rPr>
        <w:t>Brainstorm a list of equipment that may be required, such as cones, ribbons, hurdles, relay batons and items for novelty races such as an obstacle course.</w:t>
      </w:r>
    </w:p>
    <w:p w14:paraId="5EB79DBF" w14:textId="0D8D6EDF" w:rsidR="00876E4C" w:rsidRDefault="003B1976" w:rsidP="005854C9">
      <w:pPr>
        <w:pStyle w:val="ListNumber"/>
        <w:numPr>
          <w:ilvl w:val="0"/>
          <w:numId w:val="11"/>
        </w:numPr>
        <w:rPr>
          <w:rFonts w:eastAsia="Arial"/>
        </w:rPr>
      </w:pPr>
      <w:r w:rsidRPr="0048DABD">
        <w:rPr>
          <w:rFonts w:eastAsia="Arial"/>
        </w:rPr>
        <w:t>Pose the following problem: We need 3 ribbons per race. There will be between 5 and 10 races for each age group. How many ribbons might be needed for each age group? Record at least 3 possible solutions using fact families, arrays and number sentences to show your thinking. Challenge: If there are 5 age groups, how many ribbons would be needed altogether?</w:t>
      </w:r>
    </w:p>
    <w:p w14:paraId="02B80640" w14:textId="77777777" w:rsidR="00031932" w:rsidRPr="00031932" w:rsidRDefault="00031932" w:rsidP="005854C9">
      <w:pPr>
        <w:pStyle w:val="ListNumber"/>
        <w:numPr>
          <w:ilvl w:val="0"/>
          <w:numId w:val="11"/>
        </w:numPr>
        <w:rPr>
          <w:rFonts w:eastAsia="Arial"/>
        </w:rPr>
      </w:pPr>
      <w:r w:rsidRPr="131E61E4">
        <w:rPr>
          <w:rFonts w:eastAsia="Arial"/>
        </w:rPr>
        <w:t>Explain that it is not known how many races there will be for each age group as the number of students is not the same.</w:t>
      </w:r>
    </w:p>
    <w:p w14:paraId="7C1E4381" w14:textId="77777777" w:rsidR="003D5AE9" w:rsidRPr="003D5AE9" w:rsidRDefault="003D5AE9" w:rsidP="005854C9">
      <w:pPr>
        <w:pStyle w:val="ListNumber"/>
        <w:numPr>
          <w:ilvl w:val="0"/>
          <w:numId w:val="11"/>
        </w:numPr>
        <w:rPr>
          <w:rFonts w:eastAsia="Arial"/>
        </w:rPr>
      </w:pPr>
      <w:r w:rsidRPr="0048DABD">
        <w:rPr>
          <w:rFonts w:eastAsia="Arial"/>
        </w:rPr>
        <w:t xml:space="preserve">Focus on the phrase </w:t>
      </w:r>
      <w:r w:rsidRPr="0048DABD">
        <w:rPr>
          <w:rFonts w:eastAsia="Arial"/>
          <w:i/>
          <w:iCs/>
        </w:rPr>
        <w:t>for each</w:t>
      </w:r>
      <w:r w:rsidRPr="0048DABD">
        <w:rPr>
          <w:rFonts w:eastAsia="Arial"/>
        </w:rPr>
        <w:t>, linking it explicitly to multiplication.</w:t>
      </w:r>
    </w:p>
    <w:p w14:paraId="25978548" w14:textId="7EBEC203" w:rsidR="0024145E" w:rsidRDefault="0024145E" w:rsidP="005854C9">
      <w:pPr>
        <w:pStyle w:val="ListNumber"/>
        <w:numPr>
          <w:ilvl w:val="0"/>
          <w:numId w:val="11"/>
        </w:numPr>
        <w:rPr>
          <w:rFonts w:eastAsia="Arial"/>
        </w:rPr>
      </w:pPr>
      <w:r w:rsidRPr="131E61E4">
        <w:rPr>
          <w:rFonts w:eastAsia="Arial"/>
        </w:rPr>
        <w:t xml:space="preserve">Revise how to build an array for unknown facts with arrays, such as in </w:t>
      </w:r>
      <w:r w:rsidR="00FB1244">
        <w:fldChar w:fldCharType="begin"/>
      </w:r>
      <w:r w:rsidR="00FB1244">
        <w:instrText xml:space="preserve"> REF _Ref164404072 \h </w:instrText>
      </w:r>
      <w:r w:rsidR="00FB1244">
        <w:fldChar w:fldCharType="separate"/>
      </w:r>
      <w:r w:rsidR="00BC3608">
        <w:t xml:space="preserve">Figure </w:t>
      </w:r>
      <w:r w:rsidR="00BC3608">
        <w:rPr>
          <w:noProof/>
        </w:rPr>
        <w:t>20</w:t>
      </w:r>
      <w:r w:rsidR="00FB1244">
        <w:fldChar w:fldCharType="end"/>
      </w:r>
      <w:r w:rsidRPr="131E61E4">
        <w:rPr>
          <w:rFonts w:eastAsia="Arial"/>
        </w:rPr>
        <w:t>.</w:t>
      </w:r>
    </w:p>
    <w:p w14:paraId="1DE7D1EC" w14:textId="7F6EDFA5" w:rsidR="00FB1244" w:rsidRDefault="00FB1244" w:rsidP="00FB1244">
      <w:pPr>
        <w:pStyle w:val="Caption"/>
      </w:pPr>
      <w:bookmarkStart w:id="150" w:name="_Ref164404072"/>
      <w:r>
        <w:t xml:space="preserve">Figure </w:t>
      </w:r>
      <w:r>
        <w:fldChar w:fldCharType="begin"/>
      </w:r>
      <w:r>
        <w:instrText xml:space="preserve"> SEQ Figure \* ARABIC </w:instrText>
      </w:r>
      <w:r>
        <w:fldChar w:fldCharType="separate"/>
      </w:r>
      <w:r w:rsidR="00BC3608">
        <w:rPr>
          <w:noProof/>
        </w:rPr>
        <w:t>20</w:t>
      </w:r>
      <w:r>
        <w:rPr>
          <w:noProof/>
        </w:rPr>
        <w:fldChar w:fldCharType="end"/>
      </w:r>
      <w:bookmarkEnd w:id="150"/>
      <w:r>
        <w:t xml:space="preserve"> </w:t>
      </w:r>
      <w:r w:rsidR="06F1C77A">
        <w:t>–</w:t>
      </w:r>
      <w:r>
        <w:t xml:space="preserve"> array for unknown facts</w:t>
      </w:r>
    </w:p>
    <w:p w14:paraId="2FF84E6C" w14:textId="39AEEC2B" w:rsidR="0024145E" w:rsidRPr="0024145E" w:rsidRDefault="002D35D4" w:rsidP="0024145E">
      <w:r>
        <w:rPr>
          <w:noProof/>
        </w:rPr>
        <w:drawing>
          <wp:inline distT="0" distB="0" distL="0" distR="0" wp14:anchorId="06A70631" wp14:editId="0F74BA6D">
            <wp:extent cx="2571769" cy="1095383"/>
            <wp:effectExtent l="0" t="0" r="0" b="9525"/>
            <wp:docPr id="190014067" name="Picture 2" descr="An array of 3 rows of 6 partitioned after 5 dots. It is labelled 3 sixes and is annotated at the top to show 3 fives plus 3 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014067" name="Picture 2" descr="An array of 3 rows of 6 partitioned after 5 dots. It is labelled 3 sixes and is annotated at the top to show 3 fives plus 3 ones."/>
                    <pic:cNvPicPr/>
                  </pic:nvPicPr>
                  <pic:blipFill>
                    <a:blip r:embed="rId95">
                      <a:extLst>
                        <a:ext uri="{28A0092B-C50C-407E-A947-70E740481C1C}">
                          <a14:useLocalDpi xmlns:a14="http://schemas.microsoft.com/office/drawing/2010/main" val="0"/>
                        </a:ext>
                      </a:extLst>
                    </a:blip>
                    <a:stretch>
                      <a:fillRect/>
                    </a:stretch>
                  </pic:blipFill>
                  <pic:spPr>
                    <a:xfrm>
                      <a:off x="0" y="0"/>
                      <a:ext cx="2571769" cy="1095383"/>
                    </a:xfrm>
                    <a:prstGeom prst="rect">
                      <a:avLst/>
                    </a:prstGeom>
                  </pic:spPr>
                </pic:pic>
              </a:graphicData>
            </a:graphic>
          </wp:inline>
        </w:drawing>
      </w:r>
    </w:p>
    <w:p w14:paraId="008AAA61" w14:textId="270AE16A" w:rsidR="00226C17" w:rsidRPr="00226C17" w:rsidRDefault="7B1306D0" w:rsidP="005854C9">
      <w:pPr>
        <w:pStyle w:val="ListNumber"/>
        <w:numPr>
          <w:ilvl w:val="0"/>
          <w:numId w:val="11"/>
        </w:numPr>
        <w:rPr>
          <w:rFonts w:eastAsia="Arial"/>
        </w:rPr>
      </w:pPr>
      <w:r w:rsidRPr="0048DABD">
        <w:rPr>
          <w:rFonts w:eastAsia="Arial"/>
        </w:rPr>
        <w:t>Group students into threes, using VNPS or</w:t>
      </w:r>
      <w:r w:rsidR="092F0210" w:rsidRPr="0048DABD">
        <w:rPr>
          <w:rFonts w:eastAsia="Arial"/>
        </w:rPr>
        <w:t xml:space="preserve"> individual</w:t>
      </w:r>
      <w:r w:rsidRPr="0048DABD">
        <w:rPr>
          <w:rFonts w:eastAsia="Arial"/>
        </w:rPr>
        <w:t xml:space="preserve"> whiteboards to </w:t>
      </w:r>
      <w:r w:rsidR="10D47033" w:rsidRPr="0048DABD">
        <w:rPr>
          <w:rFonts w:eastAsia="Arial"/>
        </w:rPr>
        <w:t>explore and find at least 3 possible answers for how many ribbons might be needed in total for the carnival</w:t>
      </w:r>
      <w:r w:rsidRPr="0048DABD">
        <w:rPr>
          <w:rFonts w:eastAsia="Arial"/>
        </w:rPr>
        <w:t>.</w:t>
      </w:r>
    </w:p>
    <w:p w14:paraId="131B6166" w14:textId="77777777" w:rsidR="00A76D69" w:rsidRPr="00A76D69" w:rsidRDefault="00A76D69" w:rsidP="005854C9">
      <w:pPr>
        <w:pStyle w:val="ListNumber"/>
        <w:numPr>
          <w:ilvl w:val="0"/>
          <w:numId w:val="11"/>
        </w:numPr>
        <w:rPr>
          <w:rFonts w:eastAsia="Arial"/>
        </w:rPr>
      </w:pPr>
      <w:r w:rsidRPr="0048DABD">
        <w:rPr>
          <w:rFonts w:eastAsia="Arial"/>
        </w:rPr>
        <w:t>Share student responses.</w:t>
      </w:r>
    </w:p>
    <w:p w14:paraId="1A809405" w14:textId="5B241EC3" w:rsidR="0024145E" w:rsidRPr="0024145E" w:rsidRDefault="00DA7178" w:rsidP="005854C9">
      <w:pPr>
        <w:pStyle w:val="ListNumber"/>
        <w:numPr>
          <w:ilvl w:val="0"/>
          <w:numId w:val="11"/>
        </w:numPr>
        <w:rPr>
          <w:rFonts w:eastAsia="Arial"/>
        </w:rPr>
      </w:pPr>
      <w:r w:rsidRPr="0048DABD">
        <w:rPr>
          <w:rFonts w:eastAsia="Arial"/>
        </w:rPr>
        <w:t>Pose the following problem: At the local oval there are no lane lines for the races. You will need between 5 and 10 cones for each lane. You know that there will be between 4 and 8 lanes. How many cones might you need altogether? Record at least 3 possible solutions using fact families, arrays and number sentences to show your thinking. Challenge:</w:t>
      </w:r>
      <w:r w:rsidR="2A7AD578" w:rsidRPr="0048DABD">
        <w:rPr>
          <w:rFonts w:eastAsia="Arial"/>
        </w:rPr>
        <w:t xml:space="preserve"> If 10 cones are positioned at equal distances for each race, how far apart will each cone be for the 70</w:t>
      </w:r>
      <w:r w:rsidR="007E1614">
        <w:rPr>
          <w:rFonts w:eastAsia="Arial"/>
        </w:rPr>
        <w:t> </w:t>
      </w:r>
      <w:r w:rsidR="2A7AD578" w:rsidRPr="0048DABD">
        <w:rPr>
          <w:rFonts w:eastAsia="Arial"/>
        </w:rPr>
        <w:t>m, 100</w:t>
      </w:r>
      <w:r w:rsidR="007E1614">
        <w:rPr>
          <w:rFonts w:eastAsia="Arial"/>
        </w:rPr>
        <w:t> </w:t>
      </w:r>
      <w:r w:rsidR="2A7AD578" w:rsidRPr="0048DABD">
        <w:rPr>
          <w:rFonts w:eastAsia="Arial"/>
        </w:rPr>
        <w:t>m, 200</w:t>
      </w:r>
      <w:r w:rsidR="007E1614">
        <w:rPr>
          <w:rFonts w:eastAsia="Arial"/>
        </w:rPr>
        <w:t> </w:t>
      </w:r>
      <w:r w:rsidR="2A7AD578" w:rsidRPr="0048DABD">
        <w:rPr>
          <w:rFonts w:eastAsia="Arial"/>
        </w:rPr>
        <w:t>m and 400</w:t>
      </w:r>
      <w:r w:rsidR="007E1614">
        <w:rPr>
          <w:rFonts w:eastAsia="Arial"/>
        </w:rPr>
        <w:t> </w:t>
      </w:r>
      <w:r w:rsidR="2A7AD578" w:rsidRPr="0048DABD">
        <w:rPr>
          <w:rFonts w:eastAsia="Arial"/>
        </w:rPr>
        <w:t>m races?</w:t>
      </w:r>
    </w:p>
    <w:p w14:paraId="76B7CCFF" w14:textId="703DA8A5" w:rsidR="003B1976" w:rsidRPr="004A69CF" w:rsidRDefault="004A69CF" w:rsidP="004A69CF">
      <w:pPr>
        <w:pStyle w:val="FeatureBox"/>
        <w:rPr>
          <w:rFonts w:eastAsia="Arial"/>
        </w:rPr>
      </w:pPr>
      <w:r w:rsidRPr="0048DABD">
        <w:rPr>
          <w:rStyle w:val="Strong"/>
          <w:rFonts w:eastAsia="Arial"/>
        </w:rPr>
        <w:t>Note:</w:t>
      </w:r>
      <w:r w:rsidRPr="0048DABD">
        <w:rPr>
          <w:rFonts w:eastAsia="Arial"/>
        </w:rPr>
        <w:t xml:space="preserve"> </w:t>
      </w:r>
      <w:r w:rsidR="007E1614">
        <w:rPr>
          <w:rFonts w:eastAsia="Arial"/>
        </w:rPr>
        <w:t>stud</w:t>
      </w:r>
      <w:r w:rsidR="003B2D67">
        <w:rPr>
          <w:rFonts w:eastAsia="Arial"/>
        </w:rPr>
        <w:t>en</w:t>
      </w:r>
      <w:r w:rsidR="007E1614">
        <w:rPr>
          <w:rFonts w:eastAsia="Arial"/>
        </w:rPr>
        <w:t>ts</w:t>
      </w:r>
      <w:r w:rsidR="007E1614" w:rsidRPr="0048DABD">
        <w:rPr>
          <w:rFonts w:eastAsia="Arial"/>
        </w:rPr>
        <w:t xml:space="preserve"> </w:t>
      </w:r>
      <w:r w:rsidRPr="0048DABD">
        <w:rPr>
          <w:rFonts w:eastAsia="Arial"/>
        </w:rPr>
        <w:t>may not realise that they will need an extra row of cones than there are lanes. For example, with 4 lanes they will need 5 rows of cones.</w:t>
      </w:r>
    </w:p>
    <w:p w14:paraId="53F982AC" w14:textId="77777777" w:rsidR="00DB01D0" w:rsidRPr="00DB01D0" w:rsidRDefault="00DB01D0" w:rsidP="005854C9">
      <w:pPr>
        <w:pStyle w:val="ListNumber"/>
        <w:numPr>
          <w:ilvl w:val="0"/>
          <w:numId w:val="11"/>
        </w:numPr>
        <w:rPr>
          <w:rFonts w:eastAsia="Arial"/>
        </w:rPr>
      </w:pPr>
      <w:r w:rsidRPr="0048DABD">
        <w:rPr>
          <w:rFonts w:eastAsia="Arial"/>
        </w:rPr>
        <w:t>Return students to their groups to explore at least 3 possible results.</w:t>
      </w:r>
    </w:p>
    <w:p w14:paraId="0E069AC2" w14:textId="77777777" w:rsidR="004C5A95" w:rsidRPr="004C5A95" w:rsidRDefault="004C5A95" w:rsidP="005854C9">
      <w:pPr>
        <w:pStyle w:val="ListNumber"/>
        <w:numPr>
          <w:ilvl w:val="0"/>
          <w:numId w:val="11"/>
        </w:numPr>
        <w:rPr>
          <w:rFonts w:eastAsia="Arial"/>
        </w:rPr>
      </w:pPr>
      <w:r w:rsidRPr="0048DABD">
        <w:rPr>
          <w:rFonts w:eastAsia="Arial"/>
        </w:rPr>
        <w:t>Share student responses.</w:t>
      </w:r>
    </w:p>
    <w:p w14:paraId="7B572E95" w14:textId="77777777" w:rsidR="00A45396" w:rsidRDefault="00A45396" w:rsidP="00A45396">
      <w:pPr>
        <w:rPr>
          <w:rFonts w:eastAsia="Arial"/>
        </w:rPr>
      </w:pPr>
      <w:r w:rsidRPr="131E61E4">
        <w:rPr>
          <w:rFonts w:eastAsia="Arial"/>
        </w:rPr>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A45396" w14:paraId="4A90FE61" w14:textId="77777777" w:rsidTr="0048DABD">
        <w:trPr>
          <w:cnfStyle w:val="100000000000" w:firstRow="1" w:lastRow="0" w:firstColumn="0" w:lastColumn="0" w:oddVBand="0" w:evenVBand="0" w:oddHBand="0" w:evenHBand="0" w:firstRowFirstColumn="0" w:firstRowLastColumn="0" w:lastRowFirstColumn="0" w:lastRowLastColumn="0"/>
        </w:trPr>
        <w:tc>
          <w:tcPr>
            <w:tcW w:w="7280" w:type="dxa"/>
          </w:tcPr>
          <w:p w14:paraId="5AA30E9A" w14:textId="77777777" w:rsidR="00A45396" w:rsidRDefault="00A45396">
            <w:r w:rsidRPr="004127B5">
              <w:t>Too hard?</w:t>
            </w:r>
          </w:p>
        </w:tc>
        <w:tc>
          <w:tcPr>
            <w:tcW w:w="7280" w:type="dxa"/>
          </w:tcPr>
          <w:p w14:paraId="3C74092E" w14:textId="77777777" w:rsidR="00A45396" w:rsidRDefault="00A45396">
            <w:r w:rsidRPr="004127B5">
              <w:t>Too easy?</w:t>
            </w:r>
          </w:p>
        </w:tc>
      </w:tr>
      <w:tr w:rsidR="00A45396" w14:paraId="08630FA5" w14:textId="77777777" w:rsidTr="0048DABD">
        <w:trPr>
          <w:cnfStyle w:val="000000100000" w:firstRow="0" w:lastRow="0" w:firstColumn="0" w:lastColumn="0" w:oddVBand="0" w:evenVBand="0" w:oddHBand="1" w:evenHBand="0" w:firstRowFirstColumn="0" w:firstRowLastColumn="0" w:lastRowFirstColumn="0" w:lastRowLastColumn="0"/>
        </w:trPr>
        <w:tc>
          <w:tcPr>
            <w:tcW w:w="7280" w:type="dxa"/>
          </w:tcPr>
          <w:p w14:paraId="3B6DD75D" w14:textId="1AB868DE" w:rsidR="00A45396" w:rsidRDefault="00A45396">
            <w:r>
              <w:t xml:space="preserve">Students cannot </w:t>
            </w:r>
            <w:r w:rsidR="00FA40A5" w:rsidRPr="00FA40A5">
              <w:t xml:space="preserve">describe multiplication problems using </w:t>
            </w:r>
            <w:r w:rsidR="00FA40A5" w:rsidRPr="00FA40A5">
              <w:rPr>
                <w:i/>
                <w:iCs/>
              </w:rPr>
              <w:t>for each</w:t>
            </w:r>
            <w:r w:rsidR="00FA40A5" w:rsidRPr="00FA40A5">
              <w:t xml:space="preserve"> and </w:t>
            </w:r>
            <w:r w:rsidR="00FA40A5" w:rsidRPr="00FA40A5">
              <w:rPr>
                <w:i/>
                <w:iCs/>
              </w:rPr>
              <w:t>times as many</w:t>
            </w:r>
            <w:r w:rsidR="00FA40A5">
              <w:t>.</w:t>
            </w:r>
          </w:p>
          <w:p w14:paraId="043197D7" w14:textId="77777777" w:rsidR="00A45396" w:rsidRDefault="1367A0C8">
            <w:pPr>
              <w:pStyle w:val="ListBullet"/>
            </w:pPr>
            <w:r>
              <w:t xml:space="preserve">Provide concrete materials for students to make arrays to represent the </w:t>
            </w:r>
            <w:r w:rsidRPr="0048DABD">
              <w:rPr>
                <w:i/>
                <w:iCs/>
              </w:rPr>
              <w:t>for each</w:t>
            </w:r>
            <w:r>
              <w:t xml:space="preserve"> and </w:t>
            </w:r>
            <w:r w:rsidRPr="0048DABD">
              <w:rPr>
                <w:i/>
                <w:iCs/>
              </w:rPr>
              <w:t>times as many</w:t>
            </w:r>
            <w:r>
              <w:t xml:space="preserve"> ideas.</w:t>
            </w:r>
          </w:p>
          <w:p w14:paraId="4E88266F" w14:textId="7F9B59B3" w:rsidR="00F42E3B" w:rsidRDefault="6BD5EFB3">
            <w:pPr>
              <w:pStyle w:val="ListBullet"/>
            </w:pPr>
            <w:r>
              <w:t>Students focus on examples where multiples of 2, 4, 5 and 10 are used. Students draw pictures or arrays to show their thinking and calculations.</w:t>
            </w:r>
          </w:p>
        </w:tc>
        <w:tc>
          <w:tcPr>
            <w:tcW w:w="7280" w:type="dxa"/>
          </w:tcPr>
          <w:p w14:paraId="3FE5FBEC" w14:textId="4C1E089D" w:rsidR="00A45396" w:rsidRPr="00FA40A5" w:rsidRDefault="37FBB1F7">
            <w:r>
              <w:t xml:space="preserve">Students </w:t>
            </w:r>
            <w:r w:rsidR="73EC11D3">
              <w:t xml:space="preserve">can describe multiplication problems using </w:t>
            </w:r>
            <w:r w:rsidR="73EC11D3" w:rsidRPr="7CB55AC3">
              <w:rPr>
                <w:i/>
                <w:iCs/>
              </w:rPr>
              <w:t>for each</w:t>
            </w:r>
            <w:r w:rsidR="73EC11D3">
              <w:t xml:space="preserve"> and </w:t>
            </w:r>
            <w:r w:rsidR="73EC11D3" w:rsidRPr="7CB55AC3">
              <w:rPr>
                <w:i/>
                <w:iCs/>
              </w:rPr>
              <w:t>times as many</w:t>
            </w:r>
            <w:r w:rsidR="73EC11D3">
              <w:t>.</w:t>
            </w:r>
          </w:p>
          <w:p w14:paraId="4ED7D3B0" w14:textId="77777777" w:rsidR="00A45396" w:rsidRDefault="2B52D729">
            <w:pPr>
              <w:pStyle w:val="ListBullet"/>
            </w:pPr>
            <w:r>
              <w:t xml:space="preserve">Students create a novelty event for the carnival. Students write other </w:t>
            </w:r>
            <w:r w:rsidRPr="0048DABD">
              <w:rPr>
                <w:i/>
                <w:iCs/>
              </w:rPr>
              <w:t>for each</w:t>
            </w:r>
            <w:r>
              <w:t xml:space="preserve"> and </w:t>
            </w:r>
            <w:r w:rsidRPr="0048DABD">
              <w:rPr>
                <w:i/>
                <w:iCs/>
              </w:rPr>
              <w:t>times as many</w:t>
            </w:r>
            <w:r>
              <w:t xml:space="preserve"> questions for other athletics carnival events.</w:t>
            </w:r>
          </w:p>
          <w:p w14:paraId="22D60AA5" w14:textId="029D6423" w:rsidR="00066514" w:rsidRDefault="0D622D9B">
            <w:pPr>
              <w:pStyle w:val="ListBullet"/>
            </w:pPr>
            <w:r>
              <w:t xml:space="preserve">For ‘How many cones?’ Students show all possible combinations of cones in a system like a table </w:t>
            </w:r>
            <w:r w:rsidR="3D854B3D">
              <w:t xml:space="preserve">as </w:t>
            </w:r>
            <w:r>
              <w:t xml:space="preserve">in </w:t>
            </w:r>
            <w:hyperlink w:anchor="_Lesson_1" w:history="1">
              <w:r w:rsidRPr="000059D3">
                <w:rPr>
                  <w:rStyle w:val="Hyperlink"/>
                </w:rPr>
                <w:t>Lesson 1</w:t>
              </w:r>
            </w:hyperlink>
            <w:r>
              <w:t>.</w:t>
            </w:r>
          </w:p>
        </w:tc>
      </w:tr>
    </w:tbl>
    <w:p w14:paraId="190419AD" w14:textId="006DA988" w:rsidR="00A45396" w:rsidRDefault="2B84E93C" w:rsidP="7CB55AC3">
      <w:pPr>
        <w:pStyle w:val="Heading3"/>
      </w:pPr>
      <w:bookmarkStart w:id="151" w:name="_Toc166163441"/>
      <w:r>
        <w:t xml:space="preserve">Stage 3 </w:t>
      </w:r>
      <w:r w:rsidR="6CDCEDD6">
        <w:t xml:space="preserve">task </w:t>
      </w:r>
      <w:r>
        <w:t>– interpreting division in worded problems</w:t>
      </w:r>
      <w:bookmarkEnd w:id="151"/>
    </w:p>
    <w:p w14:paraId="1FA4CDD0" w14:textId="77777777" w:rsidR="00CC45E3" w:rsidRDefault="00CC45E3" w:rsidP="00CC45E3">
      <w:pPr>
        <w:rPr>
          <w:rFonts w:eastAsia="Arial"/>
        </w:rPr>
      </w:pPr>
      <w:r w:rsidRPr="131E61E4">
        <w:rPr>
          <w:rFonts w:eastAsia="Arial"/>
        </w:rPr>
        <w:t>The table below contains suggested learning intentions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00CC45E3" w14:paraId="0E99C0C6" w14:textId="77777777" w:rsidTr="0048DABD">
        <w:trPr>
          <w:cnfStyle w:val="100000000000" w:firstRow="1" w:lastRow="0" w:firstColumn="0" w:lastColumn="0" w:oddVBand="0" w:evenVBand="0" w:oddHBand="0" w:evenHBand="0" w:firstRowFirstColumn="0" w:firstRowLastColumn="0" w:lastRowFirstColumn="0" w:lastRowLastColumn="0"/>
        </w:trPr>
        <w:tc>
          <w:tcPr>
            <w:tcW w:w="7280" w:type="dxa"/>
          </w:tcPr>
          <w:p w14:paraId="10785545" w14:textId="77777777" w:rsidR="00CC45E3" w:rsidRDefault="00CC45E3">
            <w:r w:rsidRPr="00616971">
              <w:t>Core concept learning intentions</w:t>
            </w:r>
          </w:p>
        </w:tc>
        <w:tc>
          <w:tcPr>
            <w:tcW w:w="7280" w:type="dxa"/>
          </w:tcPr>
          <w:p w14:paraId="736BEE16" w14:textId="77777777" w:rsidR="00CC45E3" w:rsidRDefault="00CC45E3">
            <w:r w:rsidRPr="00616971">
              <w:t>Core concept success criteria</w:t>
            </w:r>
          </w:p>
        </w:tc>
      </w:tr>
      <w:tr w:rsidR="00CC45E3" w14:paraId="7C04E781" w14:textId="77777777" w:rsidTr="0048DABD">
        <w:trPr>
          <w:cnfStyle w:val="000000100000" w:firstRow="0" w:lastRow="0" w:firstColumn="0" w:lastColumn="0" w:oddVBand="0" w:evenVBand="0" w:oddHBand="1" w:evenHBand="0" w:firstRowFirstColumn="0" w:firstRowLastColumn="0" w:lastRowFirstColumn="0" w:lastRowLastColumn="0"/>
        </w:trPr>
        <w:tc>
          <w:tcPr>
            <w:tcW w:w="7280" w:type="dxa"/>
          </w:tcPr>
          <w:p w14:paraId="7A4DFB94" w14:textId="2BA12C7C" w:rsidR="00CC45E3" w:rsidRDefault="00CC45E3">
            <w:r>
              <w:t>Students are learning to:</w:t>
            </w:r>
          </w:p>
          <w:p w14:paraId="0E55C616" w14:textId="38827F18" w:rsidR="00CC45E3" w:rsidRDefault="3BC90C7C">
            <w:pPr>
              <w:pStyle w:val="ListBullet"/>
            </w:pPr>
            <w:r>
              <w:t>select and apply strategies to divide a number with 3 or more digits by a one-digit divisor.</w:t>
            </w:r>
          </w:p>
        </w:tc>
        <w:tc>
          <w:tcPr>
            <w:tcW w:w="7280" w:type="dxa"/>
          </w:tcPr>
          <w:p w14:paraId="6AFE8C61" w14:textId="61345A40" w:rsidR="00CC45E3" w:rsidRDefault="00CC45E3">
            <w:r>
              <w:t>Students can:</w:t>
            </w:r>
          </w:p>
          <w:p w14:paraId="367FC228" w14:textId="77777777" w:rsidR="001A7740" w:rsidRDefault="1AF09A01">
            <w:pPr>
              <w:pStyle w:val="ListBullet"/>
            </w:pPr>
            <w:r>
              <w:t>estimate the result of dividing by a one-digit divisor</w:t>
            </w:r>
          </w:p>
          <w:p w14:paraId="7F22A702" w14:textId="33C08A54" w:rsidR="005D6585" w:rsidRDefault="30672DC6">
            <w:pPr>
              <w:pStyle w:val="ListBullet"/>
            </w:pPr>
            <w:r>
              <w:t>apply and record appropriate strategies to solve division word problems</w:t>
            </w:r>
          </w:p>
          <w:p w14:paraId="6CA11DE6" w14:textId="486615C0" w:rsidR="00CC45E3" w:rsidRDefault="4F926393" w:rsidP="00852184">
            <w:pPr>
              <w:pStyle w:val="ListBullet"/>
            </w:pPr>
            <w:r>
              <w:t>use and interpret remainders in solutions to division problems.</w:t>
            </w:r>
          </w:p>
        </w:tc>
      </w:tr>
    </w:tbl>
    <w:p w14:paraId="76AB43B6" w14:textId="7908171C" w:rsidR="00B73098" w:rsidRPr="00B73098" w:rsidRDefault="00E95EC4" w:rsidP="00B73098">
      <w:pPr>
        <w:pStyle w:val="FeatureBox"/>
        <w:rPr>
          <w:rFonts w:eastAsia="Arial"/>
        </w:rPr>
      </w:pPr>
      <w:r>
        <w:t xml:space="preserve">This activity is an adaptation of ‘How many are left?’ from </w:t>
      </w:r>
      <w:r w:rsidRPr="4C0026C4">
        <w:rPr>
          <w:i/>
          <w:iCs/>
        </w:rPr>
        <w:t>Open-ended maths activities: Using ‘good’ questions to enhance learning in mathematics</w:t>
      </w:r>
      <w:r>
        <w:t xml:space="preserve"> by Sullivan and Lilburn</w:t>
      </w:r>
      <w:r w:rsidR="00B73098" w:rsidRPr="131E61E4">
        <w:rPr>
          <w:rFonts w:eastAsia="Arial"/>
        </w:rPr>
        <w:t>.</w:t>
      </w:r>
    </w:p>
    <w:p w14:paraId="67E566F0" w14:textId="77777777" w:rsidR="00F70E06" w:rsidRPr="00F70E06" w:rsidRDefault="00F70E06" w:rsidP="005854C9">
      <w:pPr>
        <w:pStyle w:val="ListNumber"/>
        <w:numPr>
          <w:ilvl w:val="0"/>
          <w:numId w:val="11"/>
        </w:numPr>
        <w:rPr>
          <w:rFonts w:eastAsia="Arial"/>
        </w:rPr>
      </w:pPr>
      <w:r w:rsidRPr="0048DABD">
        <w:rPr>
          <w:rFonts w:eastAsia="Arial"/>
        </w:rPr>
        <w:t>Revise the idea that sometimes when solving division problems, the answers may include remainders. Depending on the context of the division, sometimes the remainders can be parts and sometimes they need to be whole numbers.</w:t>
      </w:r>
    </w:p>
    <w:p w14:paraId="19CABE98" w14:textId="0357B4E3" w:rsidR="00391CC6" w:rsidRPr="00391CC6" w:rsidRDefault="366E1FAB" w:rsidP="005854C9">
      <w:pPr>
        <w:pStyle w:val="ListNumber"/>
        <w:numPr>
          <w:ilvl w:val="0"/>
          <w:numId w:val="11"/>
        </w:numPr>
        <w:rPr>
          <w:rFonts w:eastAsia="Arial"/>
        </w:rPr>
      </w:pPr>
      <w:r w:rsidRPr="0048DABD">
        <w:rPr>
          <w:rFonts w:eastAsia="Arial"/>
        </w:rPr>
        <w:t xml:space="preserve">Pose the question: There are 187 people who need to cross a crocodile infested river. The ferry can carry 6 people each trip. If they fill the boat </w:t>
      </w:r>
      <w:r w:rsidR="5E3AD9E4" w:rsidRPr="0048DABD">
        <w:rPr>
          <w:rFonts w:eastAsia="Arial"/>
        </w:rPr>
        <w:t xml:space="preserve">with the maximum of </w:t>
      </w:r>
      <w:r w:rsidR="6E40A81E" w:rsidRPr="0048DABD">
        <w:rPr>
          <w:rFonts w:eastAsia="Arial"/>
        </w:rPr>
        <w:t xml:space="preserve">6 people </w:t>
      </w:r>
      <w:r w:rsidRPr="0048DABD">
        <w:rPr>
          <w:rFonts w:eastAsia="Arial"/>
        </w:rPr>
        <w:t>each time, how many people will be left for the last trip?</w:t>
      </w:r>
    </w:p>
    <w:p w14:paraId="397F2CCE" w14:textId="77777777" w:rsidR="006D3816" w:rsidRPr="006D3816" w:rsidRDefault="006D3816" w:rsidP="005854C9">
      <w:pPr>
        <w:pStyle w:val="ListNumber"/>
        <w:numPr>
          <w:ilvl w:val="0"/>
          <w:numId w:val="11"/>
        </w:numPr>
        <w:rPr>
          <w:rFonts w:eastAsia="Arial"/>
        </w:rPr>
      </w:pPr>
      <w:r w:rsidRPr="0048DABD">
        <w:rPr>
          <w:rFonts w:eastAsia="Arial"/>
        </w:rPr>
        <w:t>Provide whiteboards and writing materials. Students record their initial estimates.</w:t>
      </w:r>
    </w:p>
    <w:p w14:paraId="0CC10CAA" w14:textId="77777777" w:rsidR="00F64259" w:rsidRPr="00F64259" w:rsidRDefault="00F64259" w:rsidP="005854C9">
      <w:pPr>
        <w:pStyle w:val="ListNumber"/>
        <w:numPr>
          <w:ilvl w:val="0"/>
          <w:numId w:val="11"/>
        </w:numPr>
        <w:rPr>
          <w:rFonts w:eastAsia="Arial"/>
        </w:rPr>
      </w:pPr>
      <w:r w:rsidRPr="0048DABD">
        <w:rPr>
          <w:rFonts w:eastAsia="Arial"/>
        </w:rPr>
        <w:t>Select students to share their estimates and explain their reasoning.</w:t>
      </w:r>
    </w:p>
    <w:p w14:paraId="63D6D81B" w14:textId="0FFEE998" w:rsidR="00C74358" w:rsidRDefault="00C74358" w:rsidP="005854C9">
      <w:pPr>
        <w:pStyle w:val="ListNumber"/>
        <w:numPr>
          <w:ilvl w:val="0"/>
          <w:numId w:val="11"/>
        </w:numPr>
        <w:rPr>
          <w:rFonts w:eastAsia="Arial"/>
        </w:rPr>
      </w:pPr>
      <w:r w:rsidRPr="0048DABD">
        <w:rPr>
          <w:rFonts w:eastAsia="Arial"/>
        </w:rPr>
        <w:t xml:space="preserve">Explain that the number 187 can be partitioned as 180 + 7. 180 can be divided by 6 to give 30. 7 divided by 6 will give 1 remainder 1 </w:t>
      </w:r>
      <w:r w:rsidR="000059D3">
        <w:rPr>
          <w:rFonts w:eastAsia="Arial"/>
        </w:rPr>
        <w:t>(</w:t>
      </w:r>
      <w:r w:rsidRPr="0048DABD">
        <w:rPr>
          <w:rFonts w:eastAsia="Arial"/>
        </w:rPr>
        <w:t xml:space="preserve">see </w:t>
      </w:r>
      <w:r>
        <w:fldChar w:fldCharType="begin"/>
      </w:r>
      <w:r>
        <w:instrText xml:space="preserve"> REF _Ref164404111 \h </w:instrText>
      </w:r>
      <w:r>
        <w:fldChar w:fldCharType="separate"/>
      </w:r>
      <w:r w:rsidR="00BC3608">
        <w:t xml:space="preserve">Figure </w:t>
      </w:r>
      <w:r w:rsidR="00BC3608">
        <w:rPr>
          <w:noProof/>
        </w:rPr>
        <w:t>21</w:t>
      </w:r>
      <w:r>
        <w:fldChar w:fldCharType="end"/>
      </w:r>
      <w:r w:rsidR="00A801A2">
        <w:t>)</w:t>
      </w:r>
      <w:r w:rsidRPr="0048DABD">
        <w:rPr>
          <w:rFonts w:eastAsia="Arial"/>
        </w:rPr>
        <w:t>.</w:t>
      </w:r>
    </w:p>
    <w:p w14:paraId="4187C7C0" w14:textId="0F0A57ED" w:rsidR="003F767C" w:rsidRDefault="003F767C" w:rsidP="003F767C">
      <w:pPr>
        <w:pStyle w:val="Caption"/>
      </w:pPr>
      <w:bookmarkStart w:id="152" w:name="_Ref164404111"/>
      <w:r>
        <w:t xml:space="preserve">Figure </w:t>
      </w:r>
      <w:r>
        <w:fldChar w:fldCharType="begin"/>
      </w:r>
      <w:r>
        <w:instrText xml:space="preserve"> SEQ Figure \* ARABIC </w:instrText>
      </w:r>
      <w:r>
        <w:fldChar w:fldCharType="separate"/>
      </w:r>
      <w:r w:rsidR="00BC3608">
        <w:rPr>
          <w:noProof/>
        </w:rPr>
        <w:t>21</w:t>
      </w:r>
      <w:r>
        <w:rPr>
          <w:noProof/>
        </w:rPr>
        <w:fldChar w:fldCharType="end"/>
      </w:r>
      <w:bookmarkEnd w:id="152"/>
      <w:r>
        <w:t xml:space="preserve"> </w:t>
      </w:r>
      <w:r w:rsidR="0E0B6E4B">
        <w:t>–</w:t>
      </w:r>
      <w:r>
        <w:t xml:space="preserve"> partitioning for division</w:t>
      </w:r>
    </w:p>
    <w:p w14:paraId="07A15BEB" w14:textId="1875E177" w:rsidR="00C74358" w:rsidRPr="00C74358" w:rsidRDefault="003D32A5" w:rsidP="00C74358">
      <w:r>
        <w:rPr>
          <w:noProof/>
        </w:rPr>
        <w:drawing>
          <wp:inline distT="0" distB="0" distL="0" distR="0" wp14:anchorId="7D575450" wp14:editId="10BD1913">
            <wp:extent cx="5248313" cy="1943114"/>
            <wp:effectExtent l="0" t="0" r="9525" b="0"/>
            <wp:docPr id="1077246460" name="Picture 1" descr="Whiteboard example of how to partition the number 187 to divide by 6 to determine how many people will be on the last boat trip. The number 187 is partitioned into 180 and 7. 180 divided by 6 equals 30. 7 divided by 6 equals 1 with 1 remaining. The statement written at the bottom of the whiteboard is 'There will be 1 person left for the last boat tr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246460" name="Picture 1" descr="Whiteboard example of how to partition the number 187 to divide by 6 to determine how many people will be on the last boat trip. The number 187 is partitioned into 180 and 7. 180 divided by 6 equals 30. 7 divided by 6 equals 1 with 1 remaining. The statement written at the bottom of the whiteboard is 'There will be 1 person left for the last boat trip.'"/>
                    <pic:cNvPicPr/>
                  </pic:nvPicPr>
                  <pic:blipFill>
                    <a:blip r:embed="rId96">
                      <a:extLst>
                        <a:ext uri="{28A0092B-C50C-407E-A947-70E740481C1C}">
                          <a14:useLocalDpi xmlns:a14="http://schemas.microsoft.com/office/drawing/2010/main" val="0"/>
                        </a:ext>
                      </a:extLst>
                    </a:blip>
                    <a:stretch>
                      <a:fillRect/>
                    </a:stretch>
                  </pic:blipFill>
                  <pic:spPr>
                    <a:xfrm>
                      <a:off x="0" y="0"/>
                      <a:ext cx="5248313" cy="1943114"/>
                    </a:xfrm>
                    <a:prstGeom prst="rect">
                      <a:avLst/>
                    </a:prstGeom>
                  </pic:spPr>
                </pic:pic>
              </a:graphicData>
            </a:graphic>
          </wp:inline>
        </w:drawing>
      </w:r>
    </w:p>
    <w:p w14:paraId="77E7BF6E" w14:textId="3D7A87C1" w:rsidR="008C4324" w:rsidRPr="008C4324" w:rsidRDefault="070FBDB9" w:rsidP="005854C9">
      <w:pPr>
        <w:pStyle w:val="ListNumber"/>
        <w:numPr>
          <w:ilvl w:val="0"/>
          <w:numId w:val="11"/>
        </w:numPr>
        <w:rPr>
          <w:rFonts w:eastAsia="Arial"/>
        </w:rPr>
      </w:pPr>
      <w:r w:rsidRPr="0048DABD">
        <w:rPr>
          <w:rFonts w:eastAsia="Arial"/>
        </w:rPr>
        <w:t>S</w:t>
      </w:r>
      <w:r w:rsidR="0F41A1E1" w:rsidRPr="0048DABD">
        <w:rPr>
          <w:rFonts w:eastAsia="Arial"/>
        </w:rPr>
        <w:t>elected students identify how many people would be on the final boat trip and explain how they determined their answer.</w:t>
      </w:r>
    </w:p>
    <w:p w14:paraId="2620F81E" w14:textId="5E145065" w:rsidR="00B73098" w:rsidRDefault="000C0B30" w:rsidP="005854C9">
      <w:pPr>
        <w:pStyle w:val="ListNumber"/>
        <w:numPr>
          <w:ilvl w:val="0"/>
          <w:numId w:val="11"/>
        </w:numPr>
        <w:rPr>
          <w:rFonts w:eastAsia="Arial"/>
        </w:rPr>
      </w:pPr>
      <w:r w:rsidRPr="0048DABD">
        <w:rPr>
          <w:rFonts w:eastAsia="Arial"/>
        </w:rPr>
        <w:t>Students complete the following problems:</w:t>
      </w:r>
    </w:p>
    <w:p w14:paraId="295A67B5" w14:textId="6FA098B6" w:rsidR="000C0B30" w:rsidRDefault="20F6269C" w:rsidP="007E1614">
      <w:pPr>
        <w:pStyle w:val="ListBullet"/>
        <w:ind w:left="1134"/>
        <w:rPr>
          <w:rFonts w:eastAsia="Arial"/>
        </w:rPr>
      </w:pPr>
      <w:r w:rsidRPr="0048DABD">
        <w:rPr>
          <w:rFonts w:eastAsia="Arial"/>
        </w:rPr>
        <w:t>The local football club is making prize bags for the end of year celebration. Each bag must have 8 prizes. If they have 214 prizes to begin with, how many prize bags can they make? Will there be any remaining prizes not in a bag?</w:t>
      </w:r>
    </w:p>
    <w:p w14:paraId="0E5459A6" w14:textId="69AD591D" w:rsidR="00E04B04" w:rsidRDefault="5277D291" w:rsidP="007E1614">
      <w:pPr>
        <w:pStyle w:val="ListBullet"/>
        <w:ind w:left="1134"/>
        <w:rPr>
          <w:rFonts w:eastAsia="Arial"/>
        </w:rPr>
      </w:pPr>
      <w:r w:rsidRPr="0048DABD">
        <w:rPr>
          <w:rFonts w:eastAsia="Arial"/>
        </w:rPr>
        <w:t xml:space="preserve">The school raffle raised $2140. </w:t>
      </w:r>
      <w:r w:rsidR="6B6AEA4D" w:rsidRPr="0048DABD">
        <w:rPr>
          <w:rFonts w:eastAsia="Arial"/>
        </w:rPr>
        <w:t xml:space="preserve">The money was shared equally with </w:t>
      </w:r>
      <w:r w:rsidR="7A1F3F79" w:rsidRPr="0048DABD">
        <w:rPr>
          <w:rFonts w:eastAsia="Arial"/>
        </w:rPr>
        <w:t>e</w:t>
      </w:r>
      <w:r w:rsidRPr="0048DABD">
        <w:rPr>
          <w:rFonts w:eastAsia="Arial"/>
        </w:rPr>
        <w:t xml:space="preserve">ach of the 8 classes to spend on resources. How much money did each class </w:t>
      </w:r>
      <w:r w:rsidR="340CD77B" w:rsidRPr="0048DABD">
        <w:rPr>
          <w:rFonts w:eastAsia="Arial"/>
        </w:rPr>
        <w:t>receive</w:t>
      </w:r>
      <w:r w:rsidRPr="0048DABD">
        <w:rPr>
          <w:rFonts w:eastAsia="Arial"/>
        </w:rPr>
        <w:t>?</w:t>
      </w:r>
    </w:p>
    <w:p w14:paraId="0CFED77A" w14:textId="178B431E" w:rsidR="00684F7C" w:rsidRPr="000C0B30" w:rsidRDefault="3AFFA07B" w:rsidP="007E1614">
      <w:pPr>
        <w:pStyle w:val="ListBullet"/>
        <w:ind w:left="1134"/>
        <w:rPr>
          <w:rFonts w:eastAsia="Arial"/>
        </w:rPr>
      </w:pPr>
      <w:r w:rsidRPr="0048DABD">
        <w:rPr>
          <w:rFonts w:eastAsia="Arial"/>
        </w:rPr>
        <w:t>A train from Cairns to Sydney travels at an average speed of 80</w:t>
      </w:r>
      <w:r w:rsidR="007E1614">
        <w:rPr>
          <w:rFonts w:eastAsia="Arial"/>
        </w:rPr>
        <w:t> </w:t>
      </w:r>
      <w:r w:rsidRPr="0048DABD">
        <w:rPr>
          <w:rFonts w:eastAsia="Arial"/>
        </w:rPr>
        <w:t>km/h. How long would it take to travel approximately 2140</w:t>
      </w:r>
      <w:r w:rsidR="007E1614">
        <w:rPr>
          <w:rFonts w:eastAsia="Arial"/>
        </w:rPr>
        <w:t> </w:t>
      </w:r>
      <w:r w:rsidRPr="0048DABD">
        <w:rPr>
          <w:rFonts w:eastAsia="Arial"/>
        </w:rPr>
        <w:t>km to Sydney if the train does not stop?</w:t>
      </w:r>
    </w:p>
    <w:p w14:paraId="357C835C" w14:textId="77777777" w:rsidR="00DD7922" w:rsidRPr="00DD7922" w:rsidRDefault="00DD7922" w:rsidP="005854C9">
      <w:pPr>
        <w:pStyle w:val="ListNumber"/>
        <w:numPr>
          <w:ilvl w:val="0"/>
          <w:numId w:val="11"/>
        </w:numPr>
        <w:rPr>
          <w:rFonts w:eastAsia="Arial"/>
        </w:rPr>
      </w:pPr>
      <w:r w:rsidRPr="0048DABD">
        <w:rPr>
          <w:rFonts w:eastAsia="Arial"/>
        </w:rPr>
        <w:t>Discuss with students the similarities and differences between each question.</w:t>
      </w:r>
    </w:p>
    <w:p w14:paraId="50E8A6B2" w14:textId="3D5CF4ED" w:rsidR="00B73098" w:rsidRPr="00DD7922" w:rsidRDefault="4173608A" w:rsidP="001804C4">
      <w:pPr>
        <w:pStyle w:val="FeatureBox"/>
        <w:rPr>
          <w:rFonts w:eastAsia="Arial"/>
        </w:rPr>
      </w:pPr>
      <w:r w:rsidRPr="7CB55AC3">
        <w:rPr>
          <w:rStyle w:val="Strong"/>
          <w:rFonts w:eastAsia="Arial"/>
        </w:rPr>
        <w:t>Note:</w:t>
      </w:r>
      <w:r w:rsidRPr="7CB55AC3">
        <w:rPr>
          <w:rFonts w:eastAsia="Arial"/>
        </w:rPr>
        <w:t xml:space="preserve"> the word problems all have variations of the numbers 214 and 8. The last word problem refers to distance and travel times. Encourage students to think about how to calculate these numbers when working with numbers involving multiples of tens and hundreds. The number 80 is made up of 8 tens, and the number 2140 is made up of 214 tens.</w:t>
      </w:r>
    </w:p>
    <w:p w14:paraId="4136696A" w14:textId="77777777" w:rsidR="00AB4B20" w:rsidRPr="00AB4B20" w:rsidRDefault="00AB4B20" w:rsidP="005854C9">
      <w:pPr>
        <w:pStyle w:val="ListNumber"/>
        <w:numPr>
          <w:ilvl w:val="0"/>
          <w:numId w:val="11"/>
        </w:numPr>
        <w:rPr>
          <w:rFonts w:eastAsia="Arial"/>
        </w:rPr>
      </w:pPr>
      <w:r w:rsidRPr="0048DABD">
        <w:rPr>
          <w:rFonts w:eastAsia="Arial"/>
        </w:rPr>
        <w:t>Explain that for the travel word problem, there are no remainders as time is measured in hours and minutes.</w:t>
      </w:r>
    </w:p>
    <w:p w14:paraId="3767D6BC" w14:textId="44FFE16A" w:rsidR="00AB4B20" w:rsidRDefault="00C91076" w:rsidP="005854C9">
      <w:pPr>
        <w:pStyle w:val="ListNumber"/>
        <w:numPr>
          <w:ilvl w:val="0"/>
          <w:numId w:val="11"/>
        </w:numPr>
        <w:rPr>
          <w:rFonts w:eastAsia="Arial"/>
        </w:rPr>
      </w:pPr>
      <w:r w:rsidRPr="0048DABD">
        <w:rPr>
          <w:rFonts w:eastAsia="Arial"/>
        </w:rPr>
        <w:t>Ask students if a word problem involving money would be simil</w:t>
      </w:r>
      <w:r w:rsidR="00F92717" w:rsidRPr="0048DABD">
        <w:rPr>
          <w:rFonts w:eastAsia="Arial"/>
        </w:rPr>
        <w:t>ar and to justify their answer.</w:t>
      </w:r>
    </w:p>
    <w:p w14:paraId="481B8206" w14:textId="77777777" w:rsidR="00CC45E3" w:rsidRDefault="00CC45E3" w:rsidP="00CC45E3">
      <w:pPr>
        <w:rPr>
          <w:rFonts w:eastAsia="Arial"/>
        </w:rPr>
      </w:pPr>
      <w:r w:rsidRPr="131E61E4">
        <w:rPr>
          <w:rFonts w:eastAsia="Arial"/>
        </w:rPr>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CC45E3" w14:paraId="73823B72" w14:textId="77777777" w:rsidTr="0048DABD">
        <w:trPr>
          <w:cnfStyle w:val="100000000000" w:firstRow="1" w:lastRow="0" w:firstColumn="0" w:lastColumn="0" w:oddVBand="0" w:evenVBand="0" w:oddHBand="0" w:evenHBand="0" w:firstRowFirstColumn="0" w:firstRowLastColumn="0" w:lastRowFirstColumn="0" w:lastRowLastColumn="0"/>
        </w:trPr>
        <w:tc>
          <w:tcPr>
            <w:tcW w:w="7280" w:type="dxa"/>
          </w:tcPr>
          <w:p w14:paraId="62580C13" w14:textId="77777777" w:rsidR="00CC45E3" w:rsidRDefault="00CC45E3">
            <w:r w:rsidRPr="004127B5">
              <w:t>Too hard?</w:t>
            </w:r>
          </w:p>
        </w:tc>
        <w:tc>
          <w:tcPr>
            <w:tcW w:w="7280" w:type="dxa"/>
          </w:tcPr>
          <w:p w14:paraId="66D42452" w14:textId="77777777" w:rsidR="00CC45E3" w:rsidRDefault="00CC45E3">
            <w:r w:rsidRPr="004127B5">
              <w:t>Too easy?</w:t>
            </w:r>
          </w:p>
        </w:tc>
      </w:tr>
      <w:tr w:rsidR="00CC45E3" w14:paraId="25EA932E" w14:textId="77777777" w:rsidTr="0048DABD">
        <w:trPr>
          <w:cnfStyle w:val="000000100000" w:firstRow="0" w:lastRow="0" w:firstColumn="0" w:lastColumn="0" w:oddVBand="0" w:evenVBand="0" w:oddHBand="1" w:evenHBand="0" w:firstRowFirstColumn="0" w:firstRowLastColumn="0" w:lastRowFirstColumn="0" w:lastRowLastColumn="0"/>
        </w:trPr>
        <w:tc>
          <w:tcPr>
            <w:tcW w:w="7280" w:type="dxa"/>
          </w:tcPr>
          <w:p w14:paraId="0DDD557D" w14:textId="4F8D3E38" w:rsidR="00CC45E3" w:rsidRDefault="00CC45E3">
            <w:r>
              <w:t xml:space="preserve">Students cannot </w:t>
            </w:r>
            <w:r w:rsidR="0011110A" w:rsidRPr="0011110A">
              <w:t>apply and record appropriate strategies to solve division word problems</w:t>
            </w:r>
            <w:r w:rsidR="0011110A">
              <w:t>.</w:t>
            </w:r>
          </w:p>
          <w:p w14:paraId="75395B28" w14:textId="77777777" w:rsidR="00CC45E3" w:rsidRDefault="18B619AE">
            <w:pPr>
              <w:pStyle w:val="ListBullet"/>
            </w:pPr>
            <w:r>
              <w:t>Support students to use standard and non-standard partitioning to solve division word problems.</w:t>
            </w:r>
          </w:p>
          <w:p w14:paraId="7F25665C" w14:textId="13833B20" w:rsidR="007C5FFC" w:rsidRDefault="78919359">
            <w:pPr>
              <w:pStyle w:val="ListBullet"/>
            </w:pPr>
            <w:r>
              <w:t>Provide students with more word problems with a 3-digit by a one-digit divisor. For example, the school raffle raised $214. Each of the 8 classes received the same amount to spend on resources. How much money did each class get?</w:t>
            </w:r>
          </w:p>
        </w:tc>
        <w:tc>
          <w:tcPr>
            <w:tcW w:w="7280" w:type="dxa"/>
          </w:tcPr>
          <w:p w14:paraId="4750663C" w14:textId="16441EC0" w:rsidR="00CC45E3" w:rsidRDefault="00CC45E3">
            <w:r>
              <w:t xml:space="preserve">Students can </w:t>
            </w:r>
            <w:r w:rsidR="00347472" w:rsidRPr="00347472">
              <w:t>apply and record appropriate strategies to solve division word problems</w:t>
            </w:r>
            <w:r w:rsidR="00347472">
              <w:t>.</w:t>
            </w:r>
          </w:p>
          <w:p w14:paraId="7D0B9390" w14:textId="77777777" w:rsidR="00CC45E3" w:rsidRDefault="4F4351EE">
            <w:pPr>
              <w:pStyle w:val="ListBullet"/>
            </w:pPr>
            <w:r>
              <w:t>Students create their own word problems involving 3- and 4-digit numbers by one-digit divisors for a partner to solve.</w:t>
            </w:r>
          </w:p>
          <w:p w14:paraId="726EF644" w14:textId="119CDAAC" w:rsidR="00AB5793" w:rsidRDefault="0686C3D9">
            <w:pPr>
              <w:pStyle w:val="ListBullet"/>
            </w:pPr>
            <w:r>
              <w:t>Pose the following problem: A train is travelling from Cairns to Sydney then from Sydney to Adelaide. It is approximately 2140</w:t>
            </w:r>
            <w:r w:rsidR="001E0808">
              <w:t> </w:t>
            </w:r>
            <w:r>
              <w:t>km from Cairns to Sydney and 1400</w:t>
            </w:r>
            <w:r w:rsidR="001E0808">
              <w:t> </w:t>
            </w:r>
            <w:r>
              <w:t>km from Sydney to Adelaide. The train travels at an average speed of 80</w:t>
            </w:r>
            <w:r w:rsidR="001E0808">
              <w:t> </w:t>
            </w:r>
            <w:r>
              <w:t xml:space="preserve">km/h. How long will the train journey take </w:t>
            </w:r>
            <w:r w:rsidR="005C01CF">
              <w:t xml:space="preserve">from </w:t>
            </w:r>
            <w:r>
              <w:t>Cairns to Adelaide?</w:t>
            </w:r>
          </w:p>
        </w:tc>
      </w:tr>
    </w:tbl>
    <w:p w14:paraId="3673D01C" w14:textId="19EA3225" w:rsidR="00175694" w:rsidRDefault="00175694" w:rsidP="00D01B09">
      <w:pPr>
        <w:pStyle w:val="Heading2"/>
      </w:pPr>
      <w:bookmarkStart w:id="153" w:name="_Toc147500550"/>
      <w:bookmarkStart w:id="154" w:name="_Toc166163442"/>
      <w:r>
        <w:t xml:space="preserve">Discuss and connect the mathematics – </w:t>
      </w:r>
      <w:r w:rsidR="00A849BF">
        <w:t>10</w:t>
      </w:r>
      <w:r>
        <w:t xml:space="preserve"> minutes</w:t>
      </w:r>
      <w:bookmarkEnd w:id="153"/>
      <w:bookmarkEnd w:id="154"/>
    </w:p>
    <w:p w14:paraId="3935BB78" w14:textId="3AAF8E67" w:rsidR="00175694" w:rsidRDefault="57C41884" w:rsidP="00E73DC2">
      <w:pPr>
        <w:pStyle w:val="ListNumber"/>
        <w:numPr>
          <w:ilvl w:val="0"/>
          <w:numId w:val="3"/>
        </w:numPr>
        <w:rPr>
          <w:rFonts w:eastAsia="Arial"/>
        </w:rPr>
      </w:pPr>
      <w:r w:rsidRPr="7CB55AC3">
        <w:rPr>
          <w:rFonts w:eastAsia="Arial"/>
        </w:rPr>
        <w:t>Ask Stage 2 students:</w:t>
      </w:r>
    </w:p>
    <w:p w14:paraId="2BC0D5EC" w14:textId="2BD9F8CC" w:rsidR="00175694" w:rsidRDefault="6CD01A8A" w:rsidP="001E0808">
      <w:pPr>
        <w:pStyle w:val="ListBullet"/>
        <w:ind w:left="1134"/>
        <w:rPr>
          <w:rFonts w:eastAsia="Arial"/>
        </w:rPr>
      </w:pPr>
      <w:r w:rsidRPr="0048DABD">
        <w:rPr>
          <w:rFonts w:eastAsia="Arial"/>
        </w:rPr>
        <w:t xml:space="preserve">What is the difference between multiplication problems that use </w:t>
      </w:r>
      <w:r w:rsidRPr="0048DABD">
        <w:rPr>
          <w:rFonts w:eastAsia="Arial"/>
          <w:i/>
          <w:iCs/>
        </w:rPr>
        <w:t>times as many</w:t>
      </w:r>
      <w:r w:rsidRPr="0048DABD">
        <w:rPr>
          <w:rFonts w:eastAsia="Arial"/>
        </w:rPr>
        <w:t xml:space="preserve"> and </w:t>
      </w:r>
      <w:r w:rsidRPr="0048DABD">
        <w:rPr>
          <w:rFonts w:eastAsia="Arial"/>
          <w:i/>
          <w:iCs/>
        </w:rPr>
        <w:t>for each</w:t>
      </w:r>
      <w:r w:rsidRPr="0048DABD">
        <w:rPr>
          <w:rFonts w:eastAsia="Arial"/>
        </w:rPr>
        <w:t xml:space="preserve">? </w:t>
      </w:r>
    </w:p>
    <w:p w14:paraId="4C35E898" w14:textId="3F7F6394" w:rsidR="00175694" w:rsidRDefault="61779922" w:rsidP="001E0808">
      <w:pPr>
        <w:pStyle w:val="ListBullet"/>
        <w:ind w:left="1134"/>
        <w:rPr>
          <w:rFonts w:eastAsia="Arial"/>
        </w:rPr>
      </w:pPr>
      <w:r w:rsidRPr="0048DABD">
        <w:rPr>
          <w:rFonts w:eastAsia="Arial"/>
        </w:rPr>
        <w:t xml:space="preserve">Are there differences to </w:t>
      </w:r>
      <w:r w:rsidR="08F3738D" w:rsidRPr="0048DABD">
        <w:rPr>
          <w:rFonts w:eastAsia="Arial"/>
        </w:rPr>
        <w:t>how you solve each type of problem? Justify your answer.</w:t>
      </w:r>
    </w:p>
    <w:p w14:paraId="5954CB36" w14:textId="2A9E62E3" w:rsidR="00175694" w:rsidRDefault="08F3738D" w:rsidP="001E0808">
      <w:pPr>
        <w:pStyle w:val="ListBullet"/>
        <w:ind w:left="1134"/>
        <w:rPr>
          <w:rFonts w:eastAsia="Arial"/>
        </w:rPr>
      </w:pPr>
      <w:r w:rsidRPr="0048DABD">
        <w:rPr>
          <w:rFonts w:eastAsia="Arial"/>
        </w:rPr>
        <w:t>How do fact family triangles help solve multiplication and division problems?</w:t>
      </w:r>
    </w:p>
    <w:p w14:paraId="00CFBBB5" w14:textId="16EC4BB9" w:rsidR="00175694" w:rsidRDefault="57C41884" w:rsidP="00E73DC2">
      <w:pPr>
        <w:pStyle w:val="ListNumber"/>
        <w:numPr>
          <w:ilvl w:val="0"/>
          <w:numId w:val="3"/>
        </w:numPr>
        <w:rPr>
          <w:rFonts w:eastAsia="Arial"/>
        </w:rPr>
      </w:pPr>
      <w:r w:rsidRPr="7CB55AC3">
        <w:rPr>
          <w:rFonts w:eastAsia="Arial"/>
        </w:rPr>
        <w:t>Ask Stage 3 students:</w:t>
      </w:r>
    </w:p>
    <w:p w14:paraId="711755D1" w14:textId="4BAE5720" w:rsidR="00175694" w:rsidRDefault="439E9ACE" w:rsidP="001E0808">
      <w:pPr>
        <w:pStyle w:val="ListBullet"/>
        <w:ind w:left="1134"/>
        <w:rPr>
          <w:rFonts w:eastAsia="Arial"/>
        </w:rPr>
      </w:pPr>
      <w:r w:rsidRPr="0048DABD">
        <w:rPr>
          <w:rFonts w:eastAsia="Arial"/>
        </w:rPr>
        <w:t>What type of scenarios are appropriate for fraction answers? Why?</w:t>
      </w:r>
    </w:p>
    <w:p w14:paraId="4A9B8043" w14:textId="0853AA64" w:rsidR="00175694" w:rsidRDefault="439E9ACE" w:rsidP="001E0808">
      <w:pPr>
        <w:pStyle w:val="ListBullet"/>
        <w:ind w:left="1134"/>
      </w:pPr>
      <w:r>
        <w:t>What type of scenarios are appropriate for remainder answers? Why?</w:t>
      </w:r>
    </w:p>
    <w:p w14:paraId="4E4F28B9" w14:textId="051DBEDE" w:rsidR="00175694" w:rsidRDefault="6D6D97F8" w:rsidP="001E0808">
      <w:pPr>
        <w:pStyle w:val="ListBullet"/>
        <w:ind w:left="1134"/>
      </w:pPr>
      <w:r>
        <w:t xml:space="preserve">What </w:t>
      </w:r>
      <w:r w:rsidR="457AA63B">
        <w:t>techniques were most effective for estimating? Why</w:t>
      </w:r>
      <w:r w:rsidR="59374C51">
        <w:t>?</w:t>
      </w:r>
    </w:p>
    <w:p w14:paraId="28EBCDD6" w14:textId="4413F3D1" w:rsidR="00175694" w:rsidRDefault="00175694" w:rsidP="00175694">
      <w:pPr>
        <w:rPr>
          <w:rFonts w:eastAsia="Arial"/>
        </w:rPr>
      </w:pPr>
      <w:r w:rsidRPr="131E61E4">
        <w:rPr>
          <w:rFonts w:eastAsia="Arial"/>
        </w:rP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175694" w14:paraId="2CC3F33A" w14:textId="77777777" w:rsidTr="0048DABD">
        <w:trPr>
          <w:cnfStyle w:val="100000000000" w:firstRow="1" w:lastRow="0" w:firstColumn="0" w:lastColumn="0" w:oddVBand="0" w:evenVBand="0" w:oddHBand="0" w:evenHBand="0" w:firstRowFirstColumn="0" w:firstRowLastColumn="0" w:lastRowFirstColumn="0" w:lastRowLastColumn="0"/>
        </w:trPr>
        <w:tc>
          <w:tcPr>
            <w:tcW w:w="7280" w:type="dxa"/>
          </w:tcPr>
          <w:p w14:paraId="79444FD3" w14:textId="77777777" w:rsidR="00175694" w:rsidRDefault="00175694">
            <w:r w:rsidRPr="00F8552A">
              <w:t>Assessment opportunities</w:t>
            </w:r>
          </w:p>
        </w:tc>
        <w:tc>
          <w:tcPr>
            <w:tcW w:w="7280" w:type="dxa"/>
          </w:tcPr>
          <w:p w14:paraId="4CB73DA0" w14:textId="77777777" w:rsidR="00175694" w:rsidRDefault="00175694">
            <w:r w:rsidRPr="00F8552A">
              <w:t>Links</w:t>
            </w:r>
          </w:p>
        </w:tc>
      </w:tr>
      <w:tr w:rsidR="00175694" w14:paraId="6F6CB282" w14:textId="77777777" w:rsidTr="0048DABD">
        <w:trPr>
          <w:cnfStyle w:val="000000100000" w:firstRow="0" w:lastRow="0" w:firstColumn="0" w:lastColumn="0" w:oddVBand="0" w:evenVBand="0" w:oddHBand="1" w:evenHBand="0" w:firstRowFirstColumn="0" w:firstRowLastColumn="0" w:lastRowFirstColumn="0" w:lastRowLastColumn="0"/>
        </w:trPr>
        <w:tc>
          <w:tcPr>
            <w:tcW w:w="7280" w:type="dxa"/>
          </w:tcPr>
          <w:p w14:paraId="7456B236" w14:textId="77777777" w:rsidR="00175694" w:rsidRDefault="00175694">
            <w:r>
              <w:t>What to look for:</w:t>
            </w:r>
          </w:p>
          <w:p w14:paraId="3CFFC006" w14:textId="1825F5FC" w:rsidR="00175694" w:rsidRPr="00250906" w:rsidRDefault="04701ED5">
            <w:pPr>
              <w:pStyle w:val="ListBullet"/>
              <w:rPr>
                <w:rStyle w:val="Strong"/>
                <w:b w:val="0"/>
                <w:bCs w:val="0"/>
              </w:rPr>
            </w:pPr>
            <w:r>
              <w:t xml:space="preserve">Can Stage 2 students </w:t>
            </w:r>
            <w:r w:rsidR="47175AFC">
              <w:t xml:space="preserve">describe multiplication problems using </w:t>
            </w:r>
            <w:r w:rsidR="47175AFC" w:rsidRPr="0048DABD">
              <w:rPr>
                <w:i/>
                <w:iCs/>
              </w:rPr>
              <w:t>for each</w:t>
            </w:r>
            <w:r w:rsidR="47175AFC">
              <w:t xml:space="preserve"> and </w:t>
            </w:r>
            <w:r w:rsidR="47175AFC" w:rsidRPr="0048DABD">
              <w:rPr>
                <w:i/>
                <w:iCs/>
              </w:rPr>
              <w:t>times as many</w:t>
            </w:r>
            <w:r>
              <w:t xml:space="preserve">? </w:t>
            </w:r>
            <w:r w:rsidRPr="0048DABD">
              <w:rPr>
                <w:rStyle w:val="Strong"/>
              </w:rPr>
              <w:t>[</w:t>
            </w:r>
            <w:r w:rsidR="2A072A0A" w:rsidRPr="0048DABD">
              <w:rPr>
                <w:rStyle w:val="Strong"/>
              </w:rPr>
              <w:t xml:space="preserve">MAO-WM-01, MA2-MR-01, </w:t>
            </w:r>
            <w:r w:rsidR="008D1530">
              <w:rPr>
                <w:rStyle w:val="Strong"/>
              </w:rPr>
              <w:br/>
            </w:r>
            <w:r w:rsidR="2A072A0A" w:rsidRPr="0048DABD">
              <w:rPr>
                <w:rStyle w:val="Strong"/>
              </w:rPr>
              <w:t>MA2-MR-02</w:t>
            </w:r>
            <w:r w:rsidRPr="0048DABD">
              <w:rPr>
                <w:rStyle w:val="Strong"/>
              </w:rPr>
              <w:t>]</w:t>
            </w:r>
          </w:p>
          <w:p w14:paraId="27CC1CAD" w14:textId="26BC972B" w:rsidR="00250906" w:rsidRPr="00250906" w:rsidRDefault="2A072A0A" w:rsidP="00250906">
            <w:pPr>
              <w:pStyle w:val="ListBullet"/>
            </w:pPr>
            <w:r>
              <w:t xml:space="preserve">Can Stage 2 students </w:t>
            </w:r>
            <w:r w:rsidR="5722702C">
              <w:t>represent and solve multiplication and division (both sharing and grouping) word problems using number sentences</w:t>
            </w:r>
            <w:r>
              <w:t>? [</w:t>
            </w:r>
            <w:r w:rsidRPr="0048DABD">
              <w:rPr>
                <w:rStyle w:val="Strong"/>
              </w:rPr>
              <w:t>MAO-WM-01, MA2-MR-01, MA2-MR-02</w:t>
            </w:r>
            <w:r>
              <w:t>]</w:t>
            </w:r>
          </w:p>
          <w:p w14:paraId="0A338363" w14:textId="007CD2DE" w:rsidR="00175694" w:rsidRPr="00C736FA" w:rsidRDefault="04701ED5">
            <w:pPr>
              <w:pStyle w:val="ListBullet"/>
              <w:rPr>
                <w:rStyle w:val="Strong"/>
                <w:b w:val="0"/>
                <w:bCs w:val="0"/>
              </w:rPr>
            </w:pPr>
            <w:r>
              <w:t xml:space="preserve">Can Stage 3 students </w:t>
            </w:r>
            <w:r w:rsidR="78F4EB8D">
              <w:t>estimate the result of dividing by a one-digit divisor?</w:t>
            </w:r>
            <w:r w:rsidR="78F4EB8D" w:rsidRPr="0048DABD">
              <w:rPr>
                <w:rStyle w:val="Strong"/>
                <w:b w:val="0"/>
                <w:bCs w:val="0"/>
              </w:rPr>
              <w:t xml:space="preserve"> </w:t>
            </w:r>
            <w:r w:rsidRPr="0048DABD">
              <w:rPr>
                <w:rStyle w:val="Strong"/>
              </w:rPr>
              <w:t>[</w:t>
            </w:r>
            <w:r w:rsidR="401A8579" w:rsidRPr="0048DABD">
              <w:rPr>
                <w:rStyle w:val="Strong"/>
              </w:rPr>
              <w:t>MAO-WM-01, MA3-MR-01</w:t>
            </w:r>
            <w:r w:rsidRPr="0048DABD">
              <w:rPr>
                <w:rStyle w:val="Strong"/>
              </w:rPr>
              <w:t>]</w:t>
            </w:r>
          </w:p>
          <w:p w14:paraId="68A5EA8E" w14:textId="5B2DBF87" w:rsidR="00C736FA" w:rsidRPr="00C736FA" w:rsidRDefault="401A8579">
            <w:pPr>
              <w:pStyle w:val="ListBullet"/>
              <w:rPr>
                <w:rStyle w:val="Strong"/>
                <w:b w:val="0"/>
                <w:bCs w:val="0"/>
              </w:rPr>
            </w:pPr>
            <w:r>
              <w:t xml:space="preserve">Can Stage 3 students </w:t>
            </w:r>
            <w:r w:rsidR="513212A1">
              <w:t>apply and record appropriate strategies to solve division word problems</w:t>
            </w:r>
            <w:r>
              <w:t>?</w:t>
            </w:r>
            <w:r w:rsidRPr="0048DABD">
              <w:rPr>
                <w:rStyle w:val="Strong"/>
                <w:b w:val="0"/>
                <w:bCs w:val="0"/>
              </w:rPr>
              <w:t xml:space="preserve"> </w:t>
            </w:r>
            <w:r w:rsidRPr="0048DABD">
              <w:rPr>
                <w:rStyle w:val="Strong"/>
              </w:rPr>
              <w:t>[MAO-WM-01, MA3-MR-01]</w:t>
            </w:r>
          </w:p>
          <w:p w14:paraId="3A766A24" w14:textId="62AFB75B" w:rsidR="00C736FA" w:rsidRDefault="401A8579">
            <w:pPr>
              <w:pStyle w:val="ListBullet"/>
            </w:pPr>
            <w:r>
              <w:t xml:space="preserve">Can Stage 3 students </w:t>
            </w:r>
            <w:r w:rsidR="15378A5E">
              <w:t>use and interpret remainders in solutions to division problems</w:t>
            </w:r>
            <w:r>
              <w:t>?</w:t>
            </w:r>
            <w:r w:rsidRPr="0048DABD">
              <w:rPr>
                <w:rStyle w:val="Strong"/>
                <w:b w:val="0"/>
                <w:bCs w:val="0"/>
              </w:rPr>
              <w:t xml:space="preserve"> </w:t>
            </w:r>
            <w:r w:rsidRPr="0048DABD">
              <w:rPr>
                <w:rStyle w:val="Strong"/>
              </w:rPr>
              <w:t>[MAO-WM-01, MA3-MR-01]</w:t>
            </w:r>
          </w:p>
        </w:tc>
        <w:tc>
          <w:tcPr>
            <w:tcW w:w="7280" w:type="dxa"/>
          </w:tcPr>
          <w:p w14:paraId="6BD2B740" w14:textId="52902A00" w:rsidR="00175694" w:rsidRDefault="00175694">
            <w:r>
              <w:t xml:space="preserve">Links to </w:t>
            </w:r>
            <w:hyperlink r:id="rId97" w:history="1">
              <w:r w:rsidRPr="0013142C">
                <w:rPr>
                  <w:rStyle w:val="Hyperlink"/>
                </w:rPr>
                <w:t>National Numeracy Learning Progressions</w:t>
              </w:r>
            </w:hyperlink>
            <w:r>
              <w:t xml:space="preserve"> (NNLP):</w:t>
            </w:r>
          </w:p>
          <w:p w14:paraId="0DCCF9BB" w14:textId="4262CFDA" w:rsidR="00175694" w:rsidRDefault="04701ED5">
            <w:pPr>
              <w:pStyle w:val="ListBullet"/>
            </w:pPr>
            <w:r>
              <w:t xml:space="preserve">Stage 2 – </w:t>
            </w:r>
            <w:r w:rsidR="0803BA01">
              <w:t>NPA4</w:t>
            </w:r>
          </w:p>
          <w:p w14:paraId="0B952892" w14:textId="16D26F0E" w:rsidR="00175694" w:rsidRDefault="04701ED5">
            <w:pPr>
              <w:pStyle w:val="ListBullet"/>
            </w:pPr>
            <w:r>
              <w:t xml:space="preserve">Stage 3 – </w:t>
            </w:r>
            <w:r w:rsidR="5274F879">
              <w:t>MuS6, MuS7, MuS8.</w:t>
            </w:r>
          </w:p>
          <w:p w14:paraId="74420DE7" w14:textId="7051EC7D" w:rsidR="00175694" w:rsidRDefault="00175694">
            <w:r>
              <w:t xml:space="preserve">Links to suggested </w:t>
            </w:r>
            <w:hyperlink r:id="rId98" w:history="1">
              <w:r w:rsidRPr="0013142C">
                <w:rPr>
                  <w:rStyle w:val="Hyperlink"/>
                </w:rPr>
                <w:t>Interview for Student Reasoning</w:t>
              </w:r>
            </w:hyperlink>
            <w:r>
              <w:t xml:space="preserve"> (</w:t>
            </w:r>
            <w:proofErr w:type="spellStart"/>
            <w:r>
              <w:t>IfSR</w:t>
            </w:r>
            <w:proofErr w:type="spellEnd"/>
            <w:r>
              <w:t>) tasks:</w:t>
            </w:r>
          </w:p>
          <w:p w14:paraId="0A1CDB2B" w14:textId="42E691BB" w:rsidR="002C7DB5" w:rsidRDefault="52EC22AB" w:rsidP="002C7DB5">
            <w:pPr>
              <w:pStyle w:val="ListBullet"/>
            </w:pPr>
            <w:r>
              <w:t xml:space="preserve">Stage 2 – </w:t>
            </w:r>
            <w:proofErr w:type="spellStart"/>
            <w:r w:rsidRPr="0048DABD">
              <w:rPr>
                <w:rStyle w:val="Strong"/>
                <w:b w:val="0"/>
                <w:bCs w:val="0"/>
              </w:rPr>
              <w:t>IfSR</w:t>
            </w:r>
            <w:proofErr w:type="spellEnd"/>
            <w:r w:rsidRPr="0048DABD">
              <w:rPr>
                <w:rStyle w:val="Strong"/>
                <w:b w:val="0"/>
                <w:bCs w:val="0"/>
              </w:rPr>
              <w:t>-MT</w:t>
            </w:r>
            <w:r>
              <w:t xml:space="preserve">: </w:t>
            </w:r>
            <w:r w:rsidR="44E26CBB">
              <w:t>2A.12, 2A.13, 2A.14</w:t>
            </w:r>
          </w:p>
          <w:p w14:paraId="47A3BBE9" w14:textId="3320E398" w:rsidR="00175694" w:rsidRDefault="52EC22AB" w:rsidP="002C7DB5">
            <w:pPr>
              <w:pStyle w:val="ListBullet"/>
            </w:pPr>
            <w:r>
              <w:t xml:space="preserve">Stage 3 – </w:t>
            </w:r>
            <w:r w:rsidR="5274F879">
              <w:t>N/A.</w:t>
            </w:r>
          </w:p>
        </w:tc>
      </w:tr>
    </w:tbl>
    <w:p w14:paraId="3C0D61E2" w14:textId="77777777" w:rsidR="0033296A" w:rsidRDefault="0033296A">
      <w:pPr>
        <w:suppressAutoHyphens w:val="0"/>
        <w:spacing w:before="0" w:after="160" w:line="259" w:lineRule="auto"/>
      </w:pPr>
      <w:bookmarkStart w:id="155" w:name="_Toc147500552"/>
      <w:r>
        <w:br w:type="page"/>
      </w:r>
    </w:p>
    <w:p w14:paraId="586A1827" w14:textId="278E99FD" w:rsidR="00E26817" w:rsidRDefault="0033296A" w:rsidP="00D01B09">
      <w:pPr>
        <w:pStyle w:val="Heading1"/>
      </w:pPr>
      <w:bookmarkStart w:id="156" w:name="_Resource_1_–"/>
      <w:bookmarkStart w:id="157" w:name="_Toc166163443"/>
      <w:bookmarkEnd w:id="156"/>
      <w:r>
        <w:t>Resource 1 – How many books?</w:t>
      </w:r>
      <w:bookmarkEnd w:id="155"/>
      <w:bookmarkEnd w:id="157"/>
    </w:p>
    <w:p w14:paraId="5E6ACE05" w14:textId="77777777" w:rsidR="0033296A" w:rsidRPr="000033CE" w:rsidRDefault="0033296A" w:rsidP="005854C9">
      <w:pPr>
        <w:pStyle w:val="ListNumber"/>
        <w:numPr>
          <w:ilvl w:val="0"/>
          <w:numId w:val="17"/>
        </w:numPr>
      </w:pPr>
      <w:bookmarkStart w:id="158" w:name="_Toc984705467"/>
      <w:bookmarkStart w:id="159" w:name="_Toc147500553"/>
      <w:r w:rsidRPr="000033CE">
        <w:t>Isaac has read 6 books, but Chris has read 4 times as many. How many books has Chris read?</w:t>
      </w:r>
    </w:p>
    <w:p w14:paraId="426E88D5" w14:textId="77777777" w:rsidR="0033296A" w:rsidRPr="000033CE" w:rsidRDefault="0033296A" w:rsidP="0033296A">
      <w:pPr>
        <w:pStyle w:val="ListNumber"/>
        <w:numPr>
          <w:ilvl w:val="0"/>
          <w:numId w:val="1"/>
        </w:numPr>
      </w:pPr>
      <w:r w:rsidRPr="000033CE">
        <w:t xml:space="preserve">Sam has read 7 books. Imogen has read twice as many as Sam. Jamie has read twice as many as Imogen. How many </w:t>
      </w:r>
      <w:r>
        <w:t xml:space="preserve">books </w:t>
      </w:r>
      <w:r w:rsidRPr="000033CE">
        <w:t>have they each read?</w:t>
      </w:r>
    </w:p>
    <w:p w14:paraId="25842640" w14:textId="77777777" w:rsidR="0033296A" w:rsidRPr="000033CE" w:rsidRDefault="0033296A" w:rsidP="0033296A">
      <w:pPr>
        <w:pStyle w:val="ListNumber"/>
        <w:numPr>
          <w:ilvl w:val="0"/>
          <w:numId w:val="1"/>
        </w:numPr>
      </w:pPr>
      <w:r w:rsidRPr="000033CE">
        <w:t>Chanel put the books she had read on the floor. There were 4 rows of 8 books. How many books has she read?</w:t>
      </w:r>
    </w:p>
    <w:p w14:paraId="59BC3B0B" w14:textId="77777777" w:rsidR="0033296A" w:rsidRPr="000033CE" w:rsidRDefault="0033296A" w:rsidP="0033296A">
      <w:pPr>
        <w:pStyle w:val="ListNumber"/>
        <w:numPr>
          <w:ilvl w:val="0"/>
          <w:numId w:val="1"/>
        </w:numPr>
      </w:pPr>
      <w:r w:rsidRPr="000033CE">
        <w:t>Before recess Max laid out his books on the floor in 5 equal rows. When he returned, some of his books had been borrowed by someone else. By looking at the remaining books in the picture, how many books did Max start with?</w:t>
      </w:r>
    </w:p>
    <w:p w14:paraId="2531EE03" w14:textId="77777777" w:rsidR="0033296A" w:rsidRPr="000033CE" w:rsidRDefault="0033296A" w:rsidP="0033296A">
      <w:pPr>
        <w:pStyle w:val="ListNumber"/>
        <w:numPr>
          <w:ilvl w:val="0"/>
          <w:numId w:val="1"/>
        </w:numPr>
      </w:pPr>
      <w:r w:rsidRPr="000033CE">
        <w:t>How many books have Isaac, Chris, Chanel, Sam, Imogen, Jamie and Max read altogether?</w:t>
      </w:r>
    </w:p>
    <w:p w14:paraId="0784BAD7" w14:textId="77777777" w:rsidR="0033296A" w:rsidRDefault="0033296A" w:rsidP="0033296A">
      <w:r>
        <w:rPr>
          <w:noProof/>
        </w:rPr>
        <w:drawing>
          <wp:inline distT="0" distB="0" distL="0" distR="0" wp14:anchorId="0A00841B" wp14:editId="50D8A38C">
            <wp:extent cx="2449902" cy="2535864"/>
            <wp:effectExtent l="0" t="0" r="7620" b="0"/>
            <wp:docPr id="1134108422" name="Picture 1134108422" descr="Books in an array structure with several books missing. Line one has 8 books, line 2 has 8 books, line 3 has 5 books, line 4 has 4 books and line 5 has 4 boo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108422" name="Picture 1134108422" descr="Books in an array structure with several books missing. Line one has 8 books, line 2 has 8 books, line 3 has 5 books, line 4 has 4 books and line 5 has 4 books."/>
                    <pic:cNvPicPr/>
                  </pic:nvPicPr>
                  <pic:blipFill>
                    <a:blip r:embed="rId99">
                      <a:extLst>
                        <a:ext uri="{28A0092B-C50C-407E-A947-70E740481C1C}">
                          <a14:useLocalDpi xmlns:a14="http://schemas.microsoft.com/office/drawing/2010/main" val="0"/>
                        </a:ext>
                      </a:extLst>
                    </a:blip>
                    <a:stretch>
                      <a:fillRect/>
                    </a:stretch>
                  </pic:blipFill>
                  <pic:spPr>
                    <a:xfrm>
                      <a:off x="0" y="0"/>
                      <a:ext cx="2465443" cy="2551950"/>
                    </a:xfrm>
                    <a:prstGeom prst="rect">
                      <a:avLst/>
                    </a:prstGeom>
                  </pic:spPr>
                </pic:pic>
              </a:graphicData>
            </a:graphic>
          </wp:inline>
        </w:drawing>
      </w:r>
      <w:r>
        <w:br w:type="page"/>
      </w:r>
    </w:p>
    <w:p w14:paraId="195C2371" w14:textId="4996E583" w:rsidR="00B7631C" w:rsidRDefault="00B7631C" w:rsidP="00B7631C">
      <w:pPr>
        <w:pStyle w:val="Heading1"/>
      </w:pPr>
      <w:bookmarkStart w:id="160" w:name="_Resource_2_–"/>
      <w:bookmarkStart w:id="161" w:name="_Toc166163444"/>
      <w:bookmarkEnd w:id="160"/>
      <w:r>
        <w:t xml:space="preserve">Resource </w:t>
      </w:r>
      <w:r w:rsidR="00C012BB">
        <w:t>2</w:t>
      </w:r>
      <w:r>
        <w:t xml:space="preserve"> – pattern table</w:t>
      </w:r>
      <w:bookmarkEnd w:id="158"/>
      <w:bookmarkEnd w:id="161"/>
    </w:p>
    <w:tbl>
      <w:tblPr>
        <w:tblStyle w:val="Tableheader"/>
        <w:tblW w:w="0" w:type="auto"/>
        <w:tblLayout w:type="fixed"/>
        <w:tblLook w:val="06A0" w:firstRow="1" w:lastRow="0" w:firstColumn="1" w:lastColumn="0" w:noHBand="1" w:noVBand="1"/>
        <w:tblDescription w:val="Table contains different number pairs that add to 10, and the same number pairs multiplied by a product."/>
      </w:tblPr>
      <w:tblGrid>
        <w:gridCol w:w="2913"/>
        <w:gridCol w:w="2913"/>
      </w:tblGrid>
      <w:tr w:rsidR="00B7631C" w14:paraId="0680FCCE" w14:textId="77777777" w:rsidTr="00C0254A">
        <w:trPr>
          <w:cnfStyle w:val="100000000000" w:firstRow="1" w:lastRow="0" w:firstColumn="0" w:lastColumn="0" w:oddVBand="0" w:evenVBand="0" w:oddHBand="0"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2913" w:type="dxa"/>
          </w:tcPr>
          <w:p w14:paraId="7EC859C0" w14:textId="77777777" w:rsidR="00B7631C" w:rsidRDefault="00B7631C" w:rsidP="00845EDB">
            <w:pPr>
              <w:spacing w:line="240" w:lineRule="auto"/>
            </w:pPr>
            <w:r>
              <w:t>Sum of 10</w:t>
            </w:r>
          </w:p>
        </w:tc>
        <w:tc>
          <w:tcPr>
            <w:tcW w:w="2913" w:type="dxa"/>
          </w:tcPr>
          <w:p w14:paraId="67280CD4" w14:textId="77777777" w:rsidR="00B7631C" w:rsidRDefault="00B7631C" w:rsidP="00845EDB">
            <w:pPr>
              <w:spacing w:line="240" w:lineRule="auto"/>
              <w:cnfStyle w:val="100000000000" w:firstRow="1" w:lastRow="0" w:firstColumn="0" w:lastColumn="0" w:oddVBand="0" w:evenVBand="0" w:oddHBand="0" w:evenHBand="0" w:firstRowFirstColumn="0" w:firstRowLastColumn="0" w:lastRowFirstColumn="0" w:lastRowLastColumn="0"/>
            </w:pPr>
            <w:r>
              <w:t>Product</w:t>
            </w:r>
          </w:p>
        </w:tc>
      </w:tr>
      <w:tr w:rsidR="00B7631C" w14:paraId="16EE5F27" w14:textId="77777777" w:rsidTr="00C0254A">
        <w:trPr>
          <w:trHeight w:val="227"/>
        </w:trPr>
        <w:tc>
          <w:tcPr>
            <w:cnfStyle w:val="001000000000" w:firstRow="0" w:lastRow="0" w:firstColumn="1" w:lastColumn="0" w:oddVBand="0" w:evenVBand="0" w:oddHBand="0" w:evenHBand="0" w:firstRowFirstColumn="0" w:firstRowLastColumn="0" w:lastRowFirstColumn="0" w:lastRowLastColumn="0"/>
            <w:tcW w:w="2913" w:type="dxa"/>
          </w:tcPr>
          <w:p w14:paraId="1D6F31DF" w14:textId="77777777" w:rsidR="00B7631C" w:rsidRDefault="00B7631C" w:rsidP="00845EDB">
            <w:pPr>
              <w:spacing w:line="240" w:lineRule="auto"/>
            </w:pPr>
            <w:r>
              <w:t xml:space="preserve">0 + 10 </w:t>
            </w:r>
          </w:p>
        </w:tc>
        <w:tc>
          <w:tcPr>
            <w:tcW w:w="2913" w:type="dxa"/>
          </w:tcPr>
          <w:p w14:paraId="4DD8F2FB" w14:textId="77777777" w:rsidR="00B7631C" w:rsidRDefault="00B7631C" w:rsidP="00845EDB">
            <w:pPr>
              <w:spacing w:line="240" w:lineRule="auto"/>
              <w:cnfStyle w:val="000000000000" w:firstRow="0" w:lastRow="0" w:firstColumn="0" w:lastColumn="0" w:oddVBand="0" w:evenVBand="0" w:oddHBand="0" w:evenHBand="0" w:firstRowFirstColumn="0" w:firstRowLastColumn="0" w:lastRowFirstColumn="0" w:lastRowLastColumn="0"/>
            </w:pPr>
            <w:r>
              <w:t>0 × 10 = 0</w:t>
            </w:r>
          </w:p>
        </w:tc>
      </w:tr>
      <w:tr w:rsidR="00B7631C" w14:paraId="721FFBA5" w14:textId="77777777" w:rsidTr="00C0254A">
        <w:trPr>
          <w:trHeight w:val="227"/>
        </w:trPr>
        <w:tc>
          <w:tcPr>
            <w:cnfStyle w:val="001000000000" w:firstRow="0" w:lastRow="0" w:firstColumn="1" w:lastColumn="0" w:oddVBand="0" w:evenVBand="0" w:oddHBand="0" w:evenHBand="0" w:firstRowFirstColumn="0" w:firstRowLastColumn="0" w:lastRowFirstColumn="0" w:lastRowLastColumn="0"/>
            <w:tcW w:w="2913" w:type="dxa"/>
          </w:tcPr>
          <w:p w14:paraId="51C51815" w14:textId="77777777" w:rsidR="00B7631C" w:rsidRDefault="00B7631C" w:rsidP="00845EDB">
            <w:pPr>
              <w:spacing w:line="240" w:lineRule="auto"/>
            </w:pPr>
            <w:r>
              <w:t xml:space="preserve">1 + 9 </w:t>
            </w:r>
          </w:p>
        </w:tc>
        <w:tc>
          <w:tcPr>
            <w:tcW w:w="2913" w:type="dxa"/>
          </w:tcPr>
          <w:p w14:paraId="1139D152" w14:textId="77777777" w:rsidR="00B7631C" w:rsidRDefault="00B7631C" w:rsidP="00845EDB">
            <w:pPr>
              <w:spacing w:line="240" w:lineRule="auto"/>
              <w:cnfStyle w:val="000000000000" w:firstRow="0" w:lastRow="0" w:firstColumn="0" w:lastColumn="0" w:oddVBand="0" w:evenVBand="0" w:oddHBand="0" w:evenHBand="0" w:firstRowFirstColumn="0" w:firstRowLastColumn="0" w:lastRowFirstColumn="0" w:lastRowLastColumn="0"/>
            </w:pPr>
            <w:r>
              <w:t>1 × 9 = 9</w:t>
            </w:r>
          </w:p>
        </w:tc>
      </w:tr>
      <w:tr w:rsidR="00B7631C" w14:paraId="430C5DB6" w14:textId="77777777" w:rsidTr="00C0254A">
        <w:trPr>
          <w:trHeight w:val="227"/>
        </w:trPr>
        <w:tc>
          <w:tcPr>
            <w:cnfStyle w:val="001000000000" w:firstRow="0" w:lastRow="0" w:firstColumn="1" w:lastColumn="0" w:oddVBand="0" w:evenVBand="0" w:oddHBand="0" w:evenHBand="0" w:firstRowFirstColumn="0" w:firstRowLastColumn="0" w:lastRowFirstColumn="0" w:lastRowLastColumn="0"/>
            <w:tcW w:w="2913" w:type="dxa"/>
          </w:tcPr>
          <w:p w14:paraId="5005E65F" w14:textId="77777777" w:rsidR="00B7631C" w:rsidRDefault="00B7631C" w:rsidP="00845EDB">
            <w:pPr>
              <w:spacing w:line="240" w:lineRule="auto"/>
            </w:pPr>
            <w:r>
              <w:t>2 + 8</w:t>
            </w:r>
          </w:p>
        </w:tc>
        <w:tc>
          <w:tcPr>
            <w:tcW w:w="2913" w:type="dxa"/>
          </w:tcPr>
          <w:p w14:paraId="0D63A70D" w14:textId="77777777" w:rsidR="00B7631C" w:rsidRDefault="00B7631C" w:rsidP="00845EDB">
            <w:pPr>
              <w:spacing w:line="240" w:lineRule="auto"/>
              <w:cnfStyle w:val="000000000000" w:firstRow="0" w:lastRow="0" w:firstColumn="0" w:lastColumn="0" w:oddVBand="0" w:evenVBand="0" w:oddHBand="0" w:evenHBand="0" w:firstRowFirstColumn="0" w:firstRowLastColumn="0" w:lastRowFirstColumn="0" w:lastRowLastColumn="0"/>
            </w:pPr>
            <w:r>
              <w:t>2 × 8 = 16</w:t>
            </w:r>
          </w:p>
        </w:tc>
      </w:tr>
      <w:tr w:rsidR="00B7631C" w14:paraId="3CABFB75" w14:textId="77777777" w:rsidTr="00C0254A">
        <w:trPr>
          <w:trHeight w:val="227"/>
        </w:trPr>
        <w:tc>
          <w:tcPr>
            <w:cnfStyle w:val="001000000000" w:firstRow="0" w:lastRow="0" w:firstColumn="1" w:lastColumn="0" w:oddVBand="0" w:evenVBand="0" w:oddHBand="0" w:evenHBand="0" w:firstRowFirstColumn="0" w:firstRowLastColumn="0" w:lastRowFirstColumn="0" w:lastRowLastColumn="0"/>
            <w:tcW w:w="2913" w:type="dxa"/>
          </w:tcPr>
          <w:p w14:paraId="4C73ED9A" w14:textId="77777777" w:rsidR="00B7631C" w:rsidRDefault="00B7631C" w:rsidP="00845EDB">
            <w:pPr>
              <w:spacing w:line="240" w:lineRule="auto"/>
            </w:pPr>
            <w:r>
              <w:t>3 + 7</w:t>
            </w:r>
          </w:p>
        </w:tc>
        <w:tc>
          <w:tcPr>
            <w:tcW w:w="2913" w:type="dxa"/>
          </w:tcPr>
          <w:p w14:paraId="166F08A9" w14:textId="77777777" w:rsidR="00B7631C" w:rsidRDefault="00B7631C" w:rsidP="00845EDB">
            <w:pPr>
              <w:spacing w:line="240" w:lineRule="auto"/>
              <w:cnfStyle w:val="000000000000" w:firstRow="0" w:lastRow="0" w:firstColumn="0" w:lastColumn="0" w:oddVBand="0" w:evenVBand="0" w:oddHBand="0" w:evenHBand="0" w:firstRowFirstColumn="0" w:firstRowLastColumn="0" w:lastRowFirstColumn="0" w:lastRowLastColumn="0"/>
            </w:pPr>
            <w:r>
              <w:t>3 × 7 = 21</w:t>
            </w:r>
          </w:p>
        </w:tc>
      </w:tr>
      <w:tr w:rsidR="00B7631C" w14:paraId="5808C005" w14:textId="77777777" w:rsidTr="00C0254A">
        <w:trPr>
          <w:trHeight w:val="227"/>
        </w:trPr>
        <w:tc>
          <w:tcPr>
            <w:cnfStyle w:val="001000000000" w:firstRow="0" w:lastRow="0" w:firstColumn="1" w:lastColumn="0" w:oddVBand="0" w:evenVBand="0" w:oddHBand="0" w:evenHBand="0" w:firstRowFirstColumn="0" w:firstRowLastColumn="0" w:lastRowFirstColumn="0" w:lastRowLastColumn="0"/>
            <w:tcW w:w="2913" w:type="dxa"/>
          </w:tcPr>
          <w:p w14:paraId="2CDA9CF5" w14:textId="77777777" w:rsidR="00B7631C" w:rsidRDefault="00B7631C" w:rsidP="00845EDB">
            <w:pPr>
              <w:spacing w:line="240" w:lineRule="auto"/>
            </w:pPr>
            <w:r>
              <w:t>4 + 6</w:t>
            </w:r>
          </w:p>
        </w:tc>
        <w:tc>
          <w:tcPr>
            <w:tcW w:w="2913" w:type="dxa"/>
          </w:tcPr>
          <w:p w14:paraId="59C43A98" w14:textId="77777777" w:rsidR="00B7631C" w:rsidRDefault="00B7631C" w:rsidP="00845EDB">
            <w:pPr>
              <w:spacing w:line="240" w:lineRule="auto"/>
              <w:cnfStyle w:val="000000000000" w:firstRow="0" w:lastRow="0" w:firstColumn="0" w:lastColumn="0" w:oddVBand="0" w:evenVBand="0" w:oddHBand="0" w:evenHBand="0" w:firstRowFirstColumn="0" w:firstRowLastColumn="0" w:lastRowFirstColumn="0" w:lastRowLastColumn="0"/>
            </w:pPr>
            <w:r>
              <w:t>4 ×</w:t>
            </w:r>
          </w:p>
        </w:tc>
      </w:tr>
      <w:tr w:rsidR="00B7631C" w14:paraId="5E2BA5F8" w14:textId="77777777" w:rsidTr="00C0254A">
        <w:trPr>
          <w:trHeight w:val="227"/>
        </w:trPr>
        <w:tc>
          <w:tcPr>
            <w:cnfStyle w:val="001000000000" w:firstRow="0" w:lastRow="0" w:firstColumn="1" w:lastColumn="0" w:oddVBand="0" w:evenVBand="0" w:oddHBand="0" w:evenHBand="0" w:firstRowFirstColumn="0" w:firstRowLastColumn="0" w:lastRowFirstColumn="0" w:lastRowLastColumn="0"/>
            <w:tcW w:w="2913" w:type="dxa"/>
          </w:tcPr>
          <w:p w14:paraId="62BB61BF" w14:textId="77777777" w:rsidR="00B7631C" w:rsidRDefault="00B7631C" w:rsidP="00845EDB">
            <w:pPr>
              <w:spacing w:line="240" w:lineRule="auto"/>
            </w:pPr>
            <w:r>
              <w:t>5 + 5</w:t>
            </w:r>
          </w:p>
        </w:tc>
        <w:tc>
          <w:tcPr>
            <w:tcW w:w="2913" w:type="dxa"/>
          </w:tcPr>
          <w:p w14:paraId="49A1C5BC" w14:textId="77777777" w:rsidR="00B7631C" w:rsidRDefault="00B7631C" w:rsidP="00845EDB">
            <w:pPr>
              <w:spacing w:line="240" w:lineRule="auto"/>
              <w:cnfStyle w:val="000000000000" w:firstRow="0" w:lastRow="0" w:firstColumn="0" w:lastColumn="0" w:oddVBand="0" w:evenVBand="0" w:oddHBand="0" w:evenHBand="0" w:firstRowFirstColumn="0" w:firstRowLastColumn="0" w:lastRowFirstColumn="0" w:lastRowLastColumn="0"/>
            </w:pPr>
            <w:r>
              <w:t>5 ×</w:t>
            </w:r>
          </w:p>
        </w:tc>
      </w:tr>
      <w:tr w:rsidR="00B7631C" w14:paraId="7DF98F6E" w14:textId="77777777" w:rsidTr="00C0254A">
        <w:trPr>
          <w:trHeight w:val="227"/>
        </w:trPr>
        <w:tc>
          <w:tcPr>
            <w:cnfStyle w:val="001000000000" w:firstRow="0" w:lastRow="0" w:firstColumn="1" w:lastColumn="0" w:oddVBand="0" w:evenVBand="0" w:oddHBand="0" w:evenHBand="0" w:firstRowFirstColumn="0" w:firstRowLastColumn="0" w:lastRowFirstColumn="0" w:lastRowLastColumn="0"/>
            <w:tcW w:w="2913" w:type="dxa"/>
          </w:tcPr>
          <w:p w14:paraId="4B8B11C8" w14:textId="77777777" w:rsidR="00B7631C" w:rsidRDefault="00B7631C" w:rsidP="00845EDB">
            <w:pPr>
              <w:spacing w:line="240" w:lineRule="auto"/>
            </w:pPr>
            <w:r>
              <w:t>6 + 4</w:t>
            </w:r>
          </w:p>
        </w:tc>
        <w:tc>
          <w:tcPr>
            <w:tcW w:w="2913" w:type="dxa"/>
          </w:tcPr>
          <w:p w14:paraId="3135F4B5" w14:textId="77777777" w:rsidR="00B7631C" w:rsidRDefault="00B7631C" w:rsidP="00845EDB">
            <w:pPr>
              <w:spacing w:line="240" w:lineRule="auto"/>
              <w:cnfStyle w:val="000000000000" w:firstRow="0" w:lastRow="0" w:firstColumn="0" w:lastColumn="0" w:oddVBand="0" w:evenVBand="0" w:oddHBand="0" w:evenHBand="0" w:firstRowFirstColumn="0" w:firstRowLastColumn="0" w:lastRowFirstColumn="0" w:lastRowLastColumn="0"/>
            </w:pPr>
            <w:r>
              <w:t>6 ×</w:t>
            </w:r>
          </w:p>
        </w:tc>
      </w:tr>
      <w:tr w:rsidR="00B7631C" w14:paraId="641FB91D" w14:textId="77777777" w:rsidTr="00C0254A">
        <w:trPr>
          <w:trHeight w:val="461"/>
        </w:trPr>
        <w:tc>
          <w:tcPr>
            <w:cnfStyle w:val="001000000000" w:firstRow="0" w:lastRow="0" w:firstColumn="1" w:lastColumn="0" w:oddVBand="0" w:evenVBand="0" w:oddHBand="0" w:evenHBand="0" w:firstRowFirstColumn="0" w:firstRowLastColumn="0" w:lastRowFirstColumn="0" w:lastRowLastColumn="0"/>
            <w:tcW w:w="2913" w:type="dxa"/>
          </w:tcPr>
          <w:p w14:paraId="6A005A55" w14:textId="77777777" w:rsidR="00B7631C" w:rsidRDefault="00B7631C" w:rsidP="00845EDB">
            <w:pPr>
              <w:spacing w:line="240" w:lineRule="auto"/>
            </w:pPr>
            <w:r>
              <w:t>7 + 3</w:t>
            </w:r>
          </w:p>
        </w:tc>
        <w:tc>
          <w:tcPr>
            <w:tcW w:w="2913" w:type="dxa"/>
          </w:tcPr>
          <w:p w14:paraId="2A9653F5" w14:textId="77777777" w:rsidR="00B7631C" w:rsidRDefault="00B7631C" w:rsidP="00845EDB">
            <w:pPr>
              <w:spacing w:line="240" w:lineRule="auto"/>
              <w:cnfStyle w:val="000000000000" w:firstRow="0" w:lastRow="0" w:firstColumn="0" w:lastColumn="0" w:oddVBand="0" w:evenVBand="0" w:oddHBand="0" w:evenHBand="0" w:firstRowFirstColumn="0" w:firstRowLastColumn="0" w:lastRowFirstColumn="0" w:lastRowLastColumn="0"/>
            </w:pPr>
            <w:r>
              <w:t>7 ×</w:t>
            </w:r>
          </w:p>
        </w:tc>
      </w:tr>
      <w:tr w:rsidR="00B7631C" w14:paraId="7185E643" w14:textId="77777777" w:rsidTr="00C0254A">
        <w:trPr>
          <w:trHeight w:val="227"/>
        </w:trPr>
        <w:tc>
          <w:tcPr>
            <w:cnfStyle w:val="001000000000" w:firstRow="0" w:lastRow="0" w:firstColumn="1" w:lastColumn="0" w:oddVBand="0" w:evenVBand="0" w:oddHBand="0" w:evenHBand="0" w:firstRowFirstColumn="0" w:firstRowLastColumn="0" w:lastRowFirstColumn="0" w:lastRowLastColumn="0"/>
            <w:tcW w:w="2913" w:type="dxa"/>
          </w:tcPr>
          <w:p w14:paraId="300D88F1" w14:textId="77777777" w:rsidR="00B7631C" w:rsidRDefault="00B7631C" w:rsidP="00845EDB">
            <w:pPr>
              <w:spacing w:line="240" w:lineRule="auto"/>
            </w:pPr>
            <w:r>
              <w:t>8 + 2</w:t>
            </w:r>
          </w:p>
        </w:tc>
        <w:tc>
          <w:tcPr>
            <w:tcW w:w="2913" w:type="dxa"/>
          </w:tcPr>
          <w:p w14:paraId="124B659D" w14:textId="77777777" w:rsidR="00B7631C" w:rsidRDefault="00B7631C" w:rsidP="00845EDB">
            <w:pPr>
              <w:spacing w:line="240" w:lineRule="auto"/>
              <w:cnfStyle w:val="000000000000" w:firstRow="0" w:lastRow="0" w:firstColumn="0" w:lastColumn="0" w:oddVBand="0" w:evenVBand="0" w:oddHBand="0" w:evenHBand="0" w:firstRowFirstColumn="0" w:firstRowLastColumn="0" w:lastRowFirstColumn="0" w:lastRowLastColumn="0"/>
            </w:pPr>
            <w:r>
              <w:t>8 ×</w:t>
            </w:r>
          </w:p>
        </w:tc>
      </w:tr>
      <w:tr w:rsidR="00B7631C" w14:paraId="07E43EF8" w14:textId="77777777" w:rsidTr="00C0254A">
        <w:trPr>
          <w:trHeight w:val="227"/>
        </w:trPr>
        <w:tc>
          <w:tcPr>
            <w:cnfStyle w:val="001000000000" w:firstRow="0" w:lastRow="0" w:firstColumn="1" w:lastColumn="0" w:oddVBand="0" w:evenVBand="0" w:oddHBand="0" w:evenHBand="0" w:firstRowFirstColumn="0" w:firstRowLastColumn="0" w:lastRowFirstColumn="0" w:lastRowLastColumn="0"/>
            <w:tcW w:w="2913" w:type="dxa"/>
          </w:tcPr>
          <w:p w14:paraId="38DF9B51" w14:textId="77777777" w:rsidR="00B7631C" w:rsidRDefault="00B7631C" w:rsidP="00845EDB">
            <w:pPr>
              <w:spacing w:line="240" w:lineRule="auto"/>
            </w:pPr>
            <w:r>
              <w:t>9 + 1</w:t>
            </w:r>
          </w:p>
        </w:tc>
        <w:tc>
          <w:tcPr>
            <w:tcW w:w="2913" w:type="dxa"/>
          </w:tcPr>
          <w:p w14:paraId="75563961" w14:textId="77777777" w:rsidR="00B7631C" w:rsidRDefault="00B7631C" w:rsidP="00845EDB">
            <w:pPr>
              <w:spacing w:line="240" w:lineRule="auto"/>
              <w:cnfStyle w:val="000000000000" w:firstRow="0" w:lastRow="0" w:firstColumn="0" w:lastColumn="0" w:oddVBand="0" w:evenVBand="0" w:oddHBand="0" w:evenHBand="0" w:firstRowFirstColumn="0" w:firstRowLastColumn="0" w:lastRowFirstColumn="0" w:lastRowLastColumn="0"/>
            </w:pPr>
            <w:r>
              <w:t>9 ×</w:t>
            </w:r>
          </w:p>
        </w:tc>
      </w:tr>
      <w:tr w:rsidR="00B7631C" w14:paraId="0530C103" w14:textId="77777777" w:rsidTr="00C0254A">
        <w:trPr>
          <w:trHeight w:val="227"/>
        </w:trPr>
        <w:tc>
          <w:tcPr>
            <w:cnfStyle w:val="001000000000" w:firstRow="0" w:lastRow="0" w:firstColumn="1" w:lastColumn="0" w:oddVBand="0" w:evenVBand="0" w:oddHBand="0" w:evenHBand="0" w:firstRowFirstColumn="0" w:firstRowLastColumn="0" w:lastRowFirstColumn="0" w:lastRowLastColumn="0"/>
            <w:tcW w:w="2913" w:type="dxa"/>
          </w:tcPr>
          <w:p w14:paraId="5A5065F7" w14:textId="77777777" w:rsidR="00B7631C" w:rsidRDefault="00B7631C" w:rsidP="00845EDB">
            <w:pPr>
              <w:spacing w:line="240" w:lineRule="auto"/>
            </w:pPr>
            <w:r>
              <w:t>10 + 0</w:t>
            </w:r>
          </w:p>
        </w:tc>
        <w:tc>
          <w:tcPr>
            <w:tcW w:w="2913" w:type="dxa"/>
          </w:tcPr>
          <w:p w14:paraId="5964A592" w14:textId="77777777" w:rsidR="00B7631C" w:rsidRDefault="00B7631C" w:rsidP="00845EDB">
            <w:pPr>
              <w:spacing w:line="240" w:lineRule="auto"/>
              <w:cnfStyle w:val="000000000000" w:firstRow="0" w:lastRow="0" w:firstColumn="0" w:lastColumn="0" w:oddVBand="0" w:evenVBand="0" w:oddHBand="0" w:evenHBand="0" w:firstRowFirstColumn="0" w:firstRowLastColumn="0" w:lastRowFirstColumn="0" w:lastRowLastColumn="0"/>
            </w:pPr>
            <w:r>
              <w:t>10 ×</w:t>
            </w:r>
          </w:p>
        </w:tc>
      </w:tr>
    </w:tbl>
    <w:p w14:paraId="3A6943F1" w14:textId="77777777" w:rsidR="00B7631C" w:rsidRDefault="00B7631C" w:rsidP="00B7631C">
      <w:r>
        <w:br w:type="page"/>
      </w:r>
    </w:p>
    <w:p w14:paraId="736042B3" w14:textId="53CD7194" w:rsidR="00B7631C" w:rsidRDefault="00B7631C" w:rsidP="00B7631C">
      <w:pPr>
        <w:pStyle w:val="Heading1"/>
      </w:pPr>
      <w:bookmarkStart w:id="162" w:name="_Resource_3_–"/>
      <w:bookmarkStart w:id="163" w:name="_Toc1068654637"/>
      <w:bookmarkStart w:id="164" w:name="_Toc166163445"/>
      <w:bookmarkEnd w:id="162"/>
      <w:r>
        <w:t xml:space="preserve">Resource </w:t>
      </w:r>
      <w:r w:rsidR="00C012BB">
        <w:t>3</w:t>
      </w:r>
      <w:r>
        <w:t xml:space="preserve"> – caught red handed</w:t>
      </w:r>
      <w:bookmarkEnd w:id="163"/>
      <w:bookmarkEnd w:id="164"/>
      <w:r>
        <w:t xml:space="preserve"> </w:t>
      </w:r>
    </w:p>
    <w:p w14:paraId="3B203301" w14:textId="77777777" w:rsidR="0033296A" w:rsidRDefault="0033296A" w:rsidP="0033296A">
      <w:bookmarkStart w:id="165" w:name="_Toc706597358"/>
      <w:r>
        <w:rPr>
          <w:noProof/>
        </w:rPr>
        <w:drawing>
          <wp:inline distT="0" distB="0" distL="0" distR="0" wp14:anchorId="1B6C4230" wp14:editId="1060E060">
            <wp:extent cx="8024558" cy="4800600"/>
            <wp:effectExtent l="0" t="0" r="0" b="0"/>
            <wp:docPr id="820402793" name="Picture 2" descr="Game instructions for Caught red-handed. Goal: Win the most red counters.&#10;Materials: 3 red counters, 17 non-red counters, 20-sided dice or spinner, Number chart 1–20.&#10;Steps: Place a red counter on 20. Player 1 rolls the dice and places a red counter on that number. Player 2 rolls the dice and places a red counter on that number. Place non-red counters on the remaining numbers from 1–19. Use scissor-paper-rock to decide who goes first. On their turn, each player is allowed to take either one or two counters, in order, beginning on the one-square. Play continues until all counters are taken. &#10;Under the instructions are the numbers 1 to 20 printed large enough to place a counter on each nu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402793" name="Picture 2" descr="Game instructions for Caught red-handed. Goal: Win the most red counters.&#10;Materials: 3 red counters, 17 non-red counters, 20-sided dice or spinner, Number chart 1–20.&#10;Steps: Place a red counter on 20. Player 1 rolls the dice and places a red counter on that number. Player 2 rolls the dice and places a red counter on that number. Place non-red counters on the remaining numbers from 1–19. Use scissor-paper-rock to decide who goes first. On their turn, each player is allowed to take either one or two counters, in order, beginning on the one-square. Play continues until all counters are taken. &#10;Under the instructions are the numbers 1 to 20 printed large enough to place a counter on each number."/>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a:stretch/>
                  </pic:blipFill>
                  <pic:spPr bwMode="auto">
                    <a:xfrm>
                      <a:off x="0" y="0"/>
                      <a:ext cx="8032874" cy="4805575"/>
                    </a:xfrm>
                    <a:prstGeom prst="rect">
                      <a:avLst/>
                    </a:prstGeom>
                    <a:noFill/>
                    <a:ln>
                      <a:noFill/>
                    </a:ln>
                    <a:extLst>
                      <a:ext uri="{53640926-AAD7-44D8-BBD7-CCE9431645EC}">
                        <a14:shadowObscured xmlns:a14="http://schemas.microsoft.com/office/drawing/2010/main"/>
                      </a:ext>
                    </a:extLst>
                  </pic:spPr>
                </pic:pic>
              </a:graphicData>
            </a:graphic>
          </wp:inline>
        </w:drawing>
      </w:r>
    </w:p>
    <w:p w14:paraId="5D51851B" w14:textId="77777777" w:rsidR="0033296A" w:rsidRDefault="0033296A" w:rsidP="0033296A">
      <w:pPr>
        <w:pStyle w:val="Imageattributioncaption"/>
      </w:pPr>
      <w:r>
        <w:t>Adapted from Russo (2017).</w:t>
      </w:r>
      <w:r>
        <w:br w:type="page"/>
      </w:r>
    </w:p>
    <w:p w14:paraId="44056699" w14:textId="71ADCF76" w:rsidR="00B7631C" w:rsidRDefault="00B7631C" w:rsidP="00B7631C">
      <w:pPr>
        <w:pStyle w:val="Heading1"/>
      </w:pPr>
      <w:bookmarkStart w:id="166" w:name="_Resource_4_–"/>
      <w:bookmarkStart w:id="167" w:name="_Toc166163446"/>
      <w:bookmarkEnd w:id="166"/>
      <w:r>
        <w:t xml:space="preserve">Resource </w:t>
      </w:r>
      <w:r w:rsidR="00C012BB">
        <w:t>4</w:t>
      </w:r>
      <w:r>
        <w:t xml:space="preserve"> – red handed questions</w:t>
      </w:r>
      <w:bookmarkEnd w:id="165"/>
      <w:bookmarkEnd w:id="167"/>
    </w:p>
    <w:p w14:paraId="25432BD9" w14:textId="77777777" w:rsidR="00082E2F" w:rsidRDefault="00082E2F" w:rsidP="00082E2F">
      <w:bookmarkStart w:id="168" w:name="_Toc156311348"/>
      <w:r>
        <w:rPr>
          <w:noProof/>
        </w:rPr>
        <w:drawing>
          <wp:inline distT="0" distB="0" distL="0" distR="0" wp14:anchorId="229EB1D7" wp14:editId="3D195907">
            <wp:extent cx="6800850" cy="4808531"/>
            <wp:effectExtent l="0" t="0" r="0" b="0"/>
            <wp:docPr id="245271132" name="Picture 1" descr="An image of a gameboard for caught red-handed with the numbers 5, 13 and 20 shaded red as target numbers. Underneath the board are these questions:&#10;• For this game, is it better to go first or second? Explain why.&#10;• If the first red was on 6, would it be better to go first or second? Explain why.&#10;• If you win the first red, can you also win the second red? How?&#10;• Would it be better to give up the first red, so then you could win the next two? Explain why or why not.&#10;• Would it change your strategy if you could take up to 3 counters? Explain your reasons.&#10;• How does an understanding of odd and even numbers help with this g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271132" name="Picture 1" descr="An image of a gameboard for caught red-handed with the numbers 5, 13 and 20 shaded red as target numbers. Underneath the board are these questions:&#10;• For this game, is it better to go first or second? Explain why.&#10;• If the first red was on 6, would it be better to go first or second? Explain why.&#10;• If you win the first red, can you also win the second red? How?&#10;• Would it be better to give up the first red, so then you could win the next two? Explain why or why not.&#10;• Would it change your strategy if you could take up to 3 counters? Explain your reasons.&#10;• How does an understanding of odd and even numbers help with this game?"/>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6807953" cy="4813553"/>
                    </a:xfrm>
                    <a:prstGeom prst="rect">
                      <a:avLst/>
                    </a:prstGeom>
                    <a:noFill/>
                    <a:ln>
                      <a:noFill/>
                    </a:ln>
                  </pic:spPr>
                </pic:pic>
              </a:graphicData>
            </a:graphic>
          </wp:inline>
        </w:drawing>
      </w:r>
    </w:p>
    <w:p w14:paraId="1CF5F402" w14:textId="77777777" w:rsidR="00082E2F" w:rsidRDefault="00082E2F" w:rsidP="00082E2F">
      <w:pPr>
        <w:pStyle w:val="Imageattributioncaption"/>
      </w:pPr>
      <w:r>
        <w:t>Adapted from Russo (2017).</w:t>
      </w:r>
      <w:r>
        <w:br w:type="page"/>
      </w:r>
    </w:p>
    <w:p w14:paraId="4288208E" w14:textId="04EFFB84" w:rsidR="00B7631C" w:rsidRDefault="00B7631C" w:rsidP="00B7631C">
      <w:pPr>
        <w:pStyle w:val="Heading1"/>
      </w:pPr>
      <w:bookmarkStart w:id="169" w:name="_Resource_5_–"/>
      <w:bookmarkStart w:id="170" w:name="_Toc166163447"/>
      <w:bookmarkEnd w:id="169"/>
      <w:r>
        <w:t xml:space="preserve">Resource </w:t>
      </w:r>
      <w:r w:rsidR="00C012BB">
        <w:t>5</w:t>
      </w:r>
      <w:r>
        <w:t xml:space="preserve"> – candy possibilities</w:t>
      </w:r>
      <w:bookmarkEnd w:id="168"/>
      <w:bookmarkEnd w:id="170"/>
    </w:p>
    <w:p w14:paraId="7B55D295" w14:textId="77777777" w:rsidR="00B7631C" w:rsidRDefault="00B7631C" w:rsidP="00B7631C">
      <w:r>
        <w:rPr>
          <w:noProof/>
        </w:rPr>
        <w:drawing>
          <wp:inline distT="0" distB="0" distL="0" distR="0" wp14:anchorId="5E2D36A1" wp14:editId="1B16DB98">
            <wp:extent cx="8656955" cy="3971925"/>
            <wp:effectExtent l="0" t="0" r="0" b="9525"/>
            <wp:docPr id="427788837" name="Picture 4" descr="A sixties chart with the title candy possibil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788837" name="Picture 4" descr="A sixties chart with the title candy possibilities."/>
                    <pic:cNvPicPr/>
                  </pic:nvPicPr>
                  <pic:blipFill rotWithShape="1">
                    <a:blip r:embed="rId102" cstate="print">
                      <a:extLst>
                        <a:ext uri="{28A0092B-C50C-407E-A947-70E740481C1C}">
                          <a14:useLocalDpi xmlns:a14="http://schemas.microsoft.com/office/drawing/2010/main" val="0"/>
                        </a:ext>
                      </a:extLst>
                    </a:blip>
                    <a:srcRect b="35100"/>
                    <a:stretch/>
                  </pic:blipFill>
                  <pic:spPr bwMode="auto">
                    <a:xfrm>
                      <a:off x="0" y="0"/>
                      <a:ext cx="8656955" cy="3971925"/>
                    </a:xfrm>
                    <a:prstGeom prst="rect">
                      <a:avLst/>
                    </a:prstGeom>
                    <a:ln>
                      <a:noFill/>
                    </a:ln>
                    <a:extLst>
                      <a:ext uri="{53640926-AAD7-44D8-BBD7-CCE9431645EC}">
                        <a14:shadowObscured xmlns:a14="http://schemas.microsoft.com/office/drawing/2010/main"/>
                      </a:ext>
                    </a:extLst>
                  </pic:spPr>
                </pic:pic>
              </a:graphicData>
            </a:graphic>
          </wp:inline>
        </w:drawing>
      </w:r>
    </w:p>
    <w:p w14:paraId="267C86A8" w14:textId="77777777" w:rsidR="00B7631C" w:rsidRDefault="00B7631C" w:rsidP="00B7631C">
      <w:r>
        <w:br w:type="page"/>
      </w:r>
    </w:p>
    <w:p w14:paraId="153CCA50" w14:textId="1C795205" w:rsidR="008E546D" w:rsidRDefault="008E546D" w:rsidP="00D01B09">
      <w:pPr>
        <w:pStyle w:val="Heading1"/>
      </w:pPr>
      <w:bookmarkStart w:id="171" w:name="_Resource_6_–"/>
      <w:bookmarkStart w:id="172" w:name="_Toc166163448"/>
      <w:bookmarkEnd w:id="171"/>
      <w:r>
        <w:t xml:space="preserve">Resource </w:t>
      </w:r>
      <w:r w:rsidR="00C012BB">
        <w:t>6</w:t>
      </w:r>
      <w:r w:rsidR="00DB044B">
        <w:t xml:space="preserve"> – </w:t>
      </w:r>
      <w:r w:rsidR="32F132C9">
        <w:t>splats</w:t>
      </w:r>
      <w:bookmarkEnd w:id="159"/>
      <w:bookmarkEnd w:id="172"/>
    </w:p>
    <w:p w14:paraId="1DE0A4E1" w14:textId="77777777" w:rsidR="00082E2F" w:rsidRDefault="00082E2F" w:rsidP="00082E2F">
      <w:pPr>
        <w:pStyle w:val="Imageattributioncaption"/>
      </w:pPr>
      <w:r w:rsidRPr="002777F5">
        <w:rPr>
          <w:noProof/>
        </w:rPr>
        <w:drawing>
          <wp:inline distT="0" distB="0" distL="0" distR="0" wp14:anchorId="4E220A4E" wp14:editId="0AF21F84">
            <wp:extent cx="6696075" cy="4554511"/>
            <wp:effectExtent l="0" t="0" r="0" b="0"/>
            <wp:docPr id="1461480601" name="Picture 1461480601" descr="Five arrays labelled A, B, C, D and E. Each array is partially covered by a splat.&#10;Array A is array of 4 by 5 with the total of 20 marked next to it. &#10;Array B is an array a 4 by 6 with a total of 24 mark next to it. &#10;Array C is an array of 5 by 6 with a total of 30 marked next to it.&#10;Array D has 3 visible rows of 5 with the total 35 marked next to it.&#10;Array E has 2 visible columns of 6 with the total 36 marked next to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480601" name="Picture 1461480601" descr="Five arrays labelled A, B, C, D and E. Each array is partially covered by a splat.&#10;Array A is array of 4 by 5 with the total of 20 marked next to it. &#10;Array B is an array a 4 by 6 with a total of 24 mark next to it. &#10;Array C is an array of 5 by 6 with a total of 30 marked next to it.&#10;Array D has 3 visible rows of 5 with the total 35 marked next to it.&#10;Array E has 2 visible columns of 6 with the total 36 marked next to it."/>
                    <pic:cNvPicPr/>
                  </pic:nvPicPr>
                  <pic:blipFill>
                    <a:blip r:embed="rId103">
                      <a:extLst>
                        <a:ext uri="{28A0092B-C50C-407E-A947-70E740481C1C}">
                          <a14:useLocalDpi xmlns:a14="http://schemas.microsoft.com/office/drawing/2010/main" val="0"/>
                        </a:ext>
                      </a:extLst>
                    </a:blip>
                    <a:stretch>
                      <a:fillRect/>
                    </a:stretch>
                  </pic:blipFill>
                  <pic:spPr>
                    <a:xfrm>
                      <a:off x="0" y="0"/>
                      <a:ext cx="6696075" cy="4554511"/>
                    </a:xfrm>
                    <a:prstGeom prst="rect">
                      <a:avLst/>
                    </a:prstGeom>
                  </pic:spPr>
                </pic:pic>
              </a:graphicData>
            </a:graphic>
          </wp:inline>
        </w:drawing>
      </w:r>
      <w:r>
        <w:br w:type="textWrapping" w:clear="all"/>
        <w:t xml:space="preserve">Adapted from </w:t>
      </w:r>
      <w:proofErr w:type="spellStart"/>
      <w:r>
        <w:t>Wyborney</w:t>
      </w:r>
      <w:proofErr w:type="spellEnd"/>
      <w:r>
        <w:t xml:space="preserve"> (2017).</w:t>
      </w:r>
      <w:r>
        <w:br w:type="page"/>
      </w:r>
    </w:p>
    <w:p w14:paraId="1244D7F9" w14:textId="0B143E30" w:rsidR="2102DBB6" w:rsidRDefault="2102DBB6" w:rsidP="113C125B">
      <w:pPr>
        <w:pStyle w:val="Heading1"/>
      </w:pPr>
      <w:bookmarkStart w:id="173" w:name="_Resource_7_–"/>
      <w:bookmarkStart w:id="174" w:name="_Toc166163449"/>
      <w:bookmarkEnd w:id="173"/>
      <w:r>
        <w:t xml:space="preserve">Resource </w:t>
      </w:r>
      <w:r w:rsidR="00C012BB">
        <w:t>7</w:t>
      </w:r>
      <w:r>
        <w:t xml:space="preserve"> – partially covered arrays</w:t>
      </w:r>
      <w:bookmarkEnd w:id="174"/>
    </w:p>
    <w:p w14:paraId="7040A822" w14:textId="183238D4" w:rsidR="3F4A2900" w:rsidRDefault="3F4A2900" w:rsidP="113C125B">
      <w:r>
        <w:rPr>
          <w:noProof/>
        </w:rPr>
        <w:drawing>
          <wp:inline distT="0" distB="0" distL="0" distR="0" wp14:anchorId="05B584FA" wp14:editId="565DE9ED">
            <wp:extent cx="9038492" cy="2447925"/>
            <wp:effectExtent l="0" t="0" r="0" b="0"/>
            <wp:docPr id="994813891" name="Picture 994813891" descr="3 arrays marked A, B &amp; C. Each array is 5 by 6. Array A is fully visible. Array B is partially covered by a semi transparent rectangle so all of the elements are still visible through the rectangle. Array C is covered by an opaque rectangle so that only the first row and column of the array are vis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813891" name="Picture 994813891" descr="3 arrays marked A, B &amp; C. Each array is 5 by 6. Array A is fully visible. Array B is partially covered by a semi transparent rectangle so all of the elements are still visible through the rectangle. Array C is covered by an opaque rectangle so that only the first row and column of the array are visible."/>
                    <pic:cNvPicPr/>
                  </pic:nvPicPr>
                  <pic:blipFill>
                    <a:blip r:embed="rId104">
                      <a:extLst>
                        <a:ext uri="{28A0092B-C50C-407E-A947-70E740481C1C}">
                          <a14:useLocalDpi xmlns:a14="http://schemas.microsoft.com/office/drawing/2010/main" val="0"/>
                        </a:ext>
                      </a:extLst>
                    </a:blip>
                    <a:stretch>
                      <a:fillRect/>
                    </a:stretch>
                  </pic:blipFill>
                  <pic:spPr>
                    <a:xfrm>
                      <a:off x="0" y="0"/>
                      <a:ext cx="9041390" cy="2448710"/>
                    </a:xfrm>
                    <a:prstGeom prst="rect">
                      <a:avLst/>
                    </a:prstGeom>
                  </pic:spPr>
                </pic:pic>
              </a:graphicData>
            </a:graphic>
          </wp:inline>
        </w:drawing>
      </w:r>
    </w:p>
    <w:p w14:paraId="59BAD1B0" w14:textId="77777777" w:rsidR="00EA541F" w:rsidRDefault="00EA541F">
      <w:r>
        <w:br w:type="page"/>
      </w:r>
    </w:p>
    <w:p w14:paraId="45C53632" w14:textId="705832A1" w:rsidR="76F0C042" w:rsidRDefault="76F0C042" w:rsidP="113C125B">
      <w:pPr>
        <w:pStyle w:val="Heading1"/>
      </w:pPr>
      <w:bookmarkStart w:id="175" w:name="_Resource_8_–"/>
      <w:bookmarkStart w:id="176" w:name="_Toc166163450"/>
      <w:bookmarkEnd w:id="175"/>
      <w:r>
        <w:t xml:space="preserve">Resource </w:t>
      </w:r>
      <w:r w:rsidR="00B30C3A">
        <w:t>8</w:t>
      </w:r>
      <w:r>
        <w:t xml:space="preserve"> – matching card</w:t>
      </w:r>
      <w:r w:rsidR="7AD1502F">
        <w:t>s</w:t>
      </w:r>
      <w:bookmarkEnd w:id="176"/>
      <w:r w:rsidR="00D80D34">
        <w:t xml:space="preserve"> </w:t>
      </w:r>
    </w:p>
    <w:p w14:paraId="253CEF7E" w14:textId="0874D358" w:rsidR="113C125B" w:rsidRDefault="7AD1502F" w:rsidP="113C125B">
      <w:r>
        <w:rPr>
          <w:noProof/>
        </w:rPr>
        <w:drawing>
          <wp:inline distT="0" distB="0" distL="0" distR="0" wp14:anchorId="6B0D2306" wp14:editId="62D618B2">
            <wp:extent cx="4879992" cy="4762531"/>
            <wp:effectExtent l="0" t="0" r="0" b="0"/>
            <wp:docPr id="2096725330" name="Picture 2096725330" descr="Four cards of equal size. Card 1 has a fact family triangle for 60, 10 and 6. Card 2 has 2 partially covered arrays of 10 by 6 in 2 different orientations. Card 3 has the text 10 × 6 or 6 × 10. Card 4 has the text 10 sixes or 6 te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6725330" name="Picture 2096725330" descr="Four cards of equal size. Card 1 has a fact family triangle for 60, 10 and 6. Card 2 has 2 partially covered arrays of 10 by 6 in 2 different orientations. Card 3 has the text 10 × 6 or 6 × 10. Card 4 has the text 10 sixes or 6 tens."/>
                    <pic:cNvPicPr/>
                  </pic:nvPicPr>
                  <pic:blipFill>
                    <a:blip r:embed="rId105">
                      <a:extLst>
                        <a:ext uri="{28A0092B-C50C-407E-A947-70E740481C1C}">
                          <a14:useLocalDpi xmlns:a14="http://schemas.microsoft.com/office/drawing/2010/main" val="0"/>
                        </a:ext>
                      </a:extLst>
                    </a:blip>
                    <a:stretch>
                      <a:fillRect/>
                    </a:stretch>
                  </pic:blipFill>
                  <pic:spPr>
                    <a:xfrm>
                      <a:off x="0" y="0"/>
                      <a:ext cx="4879992" cy="4762531"/>
                    </a:xfrm>
                    <a:prstGeom prst="rect">
                      <a:avLst/>
                    </a:prstGeom>
                  </pic:spPr>
                </pic:pic>
              </a:graphicData>
            </a:graphic>
          </wp:inline>
        </w:drawing>
      </w:r>
    </w:p>
    <w:p w14:paraId="04DC79F7" w14:textId="77777777" w:rsidR="00EA541F" w:rsidRDefault="00EA541F">
      <w:r>
        <w:br w:type="page"/>
      </w:r>
    </w:p>
    <w:p w14:paraId="0A2957F8" w14:textId="69C8B150" w:rsidR="113C125B" w:rsidRDefault="7AD1502F" w:rsidP="1216F7DB">
      <w:pPr>
        <w:pStyle w:val="Heading1"/>
      </w:pPr>
      <w:bookmarkStart w:id="177" w:name="_Resource_9_–"/>
      <w:bookmarkStart w:id="178" w:name="_Toc166163451"/>
      <w:bookmarkEnd w:id="177"/>
      <w:r>
        <w:t xml:space="preserve">Resource </w:t>
      </w:r>
      <w:r w:rsidR="00B30C3A">
        <w:t>9</w:t>
      </w:r>
      <w:r>
        <w:t xml:space="preserve"> – matching card templates</w:t>
      </w:r>
      <w:bookmarkEnd w:id="178"/>
    </w:p>
    <w:p w14:paraId="5FB3535B" w14:textId="203E0C7C" w:rsidR="7AD1502F" w:rsidRDefault="7AD1502F" w:rsidP="1216F7DB">
      <w:r>
        <w:rPr>
          <w:noProof/>
        </w:rPr>
        <w:drawing>
          <wp:inline distT="0" distB="0" distL="0" distR="0" wp14:anchorId="0A652D8A" wp14:editId="4F967158">
            <wp:extent cx="7143750" cy="4524375"/>
            <wp:effectExtent l="0" t="0" r="0" b="0"/>
            <wp:docPr id="1195300420" name="Picture 1195300420" descr="6 cards showing family fact triangles for the following related number facts: 60, 6 and 10; 40, 4 and 10; 12, 3 and 4; 25, 5 and 5; 24, 4 and 6; 40, 8 an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extLst>
                        <a:ext uri="{28A0092B-C50C-407E-A947-70E740481C1C}">
                          <a14:useLocalDpi xmlns:a14="http://schemas.microsoft.com/office/drawing/2010/main" val="0"/>
                        </a:ext>
                      </a:extLst>
                    </a:blip>
                    <a:stretch>
                      <a:fillRect/>
                    </a:stretch>
                  </pic:blipFill>
                  <pic:spPr>
                    <a:xfrm>
                      <a:off x="0" y="0"/>
                      <a:ext cx="7143750" cy="4524375"/>
                    </a:xfrm>
                    <a:prstGeom prst="rect">
                      <a:avLst/>
                    </a:prstGeom>
                  </pic:spPr>
                </pic:pic>
              </a:graphicData>
            </a:graphic>
          </wp:inline>
        </w:drawing>
      </w:r>
    </w:p>
    <w:p w14:paraId="0771B456" w14:textId="77777777" w:rsidR="00EA541F" w:rsidRDefault="00EA541F">
      <w:r>
        <w:br w:type="page"/>
      </w:r>
    </w:p>
    <w:p w14:paraId="026C30C4" w14:textId="3BC0D252" w:rsidR="7AD1502F" w:rsidRDefault="7AD1502F" w:rsidP="1216F7DB">
      <w:r>
        <w:rPr>
          <w:noProof/>
        </w:rPr>
        <w:drawing>
          <wp:inline distT="0" distB="0" distL="0" distR="0" wp14:anchorId="44FE2AF4" wp14:editId="6D3B4C83">
            <wp:extent cx="7572375" cy="4732734"/>
            <wp:effectExtent l="0" t="0" r="0" b="0"/>
            <wp:docPr id="518581109" name="Picture 518581109" descr="Six cards showing partially covered arrays in 2 different orientations for the following related number facts: 6 by 10, 4 by 10, 3 by 4, 5 by 5, 4 by 6 and 5 by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581109" name="Picture 518581109" descr="Six cards showing partially covered arrays in 2 different orientations for the following related number facts: 6 by 10, 4 by 10, 3 by 4, 5 by 5, 4 by 6 and 5 by 8."/>
                    <pic:cNvPicPr/>
                  </pic:nvPicPr>
                  <pic:blipFill>
                    <a:blip r:embed="rId107">
                      <a:extLst>
                        <a:ext uri="{28A0092B-C50C-407E-A947-70E740481C1C}">
                          <a14:useLocalDpi xmlns:a14="http://schemas.microsoft.com/office/drawing/2010/main" val="0"/>
                        </a:ext>
                      </a:extLst>
                    </a:blip>
                    <a:stretch>
                      <a:fillRect/>
                    </a:stretch>
                  </pic:blipFill>
                  <pic:spPr>
                    <a:xfrm>
                      <a:off x="0" y="0"/>
                      <a:ext cx="7572375" cy="4732734"/>
                    </a:xfrm>
                    <a:prstGeom prst="rect">
                      <a:avLst/>
                    </a:prstGeom>
                  </pic:spPr>
                </pic:pic>
              </a:graphicData>
            </a:graphic>
          </wp:inline>
        </w:drawing>
      </w:r>
    </w:p>
    <w:p w14:paraId="6F5159EB" w14:textId="77777777" w:rsidR="00EA541F" w:rsidRDefault="00EA541F">
      <w:r>
        <w:br w:type="page"/>
      </w:r>
    </w:p>
    <w:p w14:paraId="709BCB89" w14:textId="5F527E4B" w:rsidR="7AD1502F" w:rsidRDefault="7AD1502F" w:rsidP="1216F7DB">
      <w:r>
        <w:rPr>
          <w:noProof/>
        </w:rPr>
        <w:drawing>
          <wp:inline distT="0" distB="0" distL="0" distR="0" wp14:anchorId="545EA7FE" wp14:editId="783F7724">
            <wp:extent cx="7591424" cy="4776272"/>
            <wp:effectExtent l="0" t="0" r="0" b="0"/>
            <wp:docPr id="20520822" name="Picture 20520822" descr="Six cards showing matching number sentences. Card 1 shows 10 × 6 or 6 × 10. Card 2 shows 10 × 4 or 4 × 10. Card 3 shows 4 × 3 or 3 × 4. Card 4 shows 5 × 5. Card 5 shows 6 ×4 or 4 × 6. Card 6 shows 8 × 5 or 5 ×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0822" name="Picture 20520822" descr="Six cards showing matching number sentences. Card 1 shows 10 × 6 or 6 × 10. Card 2 shows 10 × 4 or 4 × 10. Card 3 shows 4 × 3 or 3 × 4. Card 4 shows 5 × 5. Card 5 shows 6 ×4 or 4 × 6. Card 6 shows 8 × 5 or 5 × 8."/>
                    <pic:cNvPicPr/>
                  </pic:nvPicPr>
                  <pic:blipFill>
                    <a:blip r:embed="rId108">
                      <a:extLst>
                        <a:ext uri="{28A0092B-C50C-407E-A947-70E740481C1C}">
                          <a14:useLocalDpi xmlns:a14="http://schemas.microsoft.com/office/drawing/2010/main" val="0"/>
                        </a:ext>
                      </a:extLst>
                    </a:blip>
                    <a:stretch>
                      <a:fillRect/>
                    </a:stretch>
                  </pic:blipFill>
                  <pic:spPr>
                    <a:xfrm>
                      <a:off x="0" y="0"/>
                      <a:ext cx="7591424" cy="4776272"/>
                    </a:xfrm>
                    <a:prstGeom prst="rect">
                      <a:avLst/>
                    </a:prstGeom>
                  </pic:spPr>
                </pic:pic>
              </a:graphicData>
            </a:graphic>
          </wp:inline>
        </w:drawing>
      </w:r>
    </w:p>
    <w:p w14:paraId="0A8737DE" w14:textId="77777777" w:rsidR="00EA541F" w:rsidRDefault="00EA541F">
      <w:r>
        <w:br w:type="page"/>
      </w:r>
    </w:p>
    <w:p w14:paraId="20A8845F" w14:textId="6ED5F775" w:rsidR="7AD1502F" w:rsidRDefault="7AD1502F" w:rsidP="1216F7DB">
      <w:r>
        <w:rPr>
          <w:noProof/>
        </w:rPr>
        <w:drawing>
          <wp:inline distT="0" distB="0" distL="0" distR="0" wp14:anchorId="5D748558" wp14:editId="090C5147">
            <wp:extent cx="7505700" cy="4628515"/>
            <wp:effectExtent l="0" t="0" r="0" b="0"/>
            <wp:docPr id="1684306539" name="Picture 1684306539" descr="Six cards with text to match arrays. Card 1 says 10 sixes or 6 tens. Card 2 says 10 fours or 4 tens. Card 3 says 4 threes or 3 fours. Card 4 says 5 fives. Card 5 says 6 fours or 4 sixes. Card 6 says 8 fives or 5 eigh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306539" name="Picture 1684306539" descr="Six cards with text to match arrays. Card 1 says 10 sixes or 6 tens. Card 2 says 10 fours or 4 tens. Card 3 says 4 threes or 3 fours. Card 4 says 5 fives. Card 5 says 6 fours or 4 sixes. Card 6 says 8 fives or 5 eights."/>
                    <pic:cNvPicPr/>
                  </pic:nvPicPr>
                  <pic:blipFill>
                    <a:blip r:embed="rId109">
                      <a:extLst>
                        <a:ext uri="{28A0092B-C50C-407E-A947-70E740481C1C}">
                          <a14:useLocalDpi xmlns:a14="http://schemas.microsoft.com/office/drawing/2010/main" val="0"/>
                        </a:ext>
                      </a:extLst>
                    </a:blip>
                    <a:stretch>
                      <a:fillRect/>
                    </a:stretch>
                  </pic:blipFill>
                  <pic:spPr>
                    <a:xfrm>
                      <a:off x="0" y="0"/>
                      <a:ext cx="7505700" cy="4628515"/>
                    </a:xfrm>
                    <a:prstGeom prst="rect">
                      <a:avLst/>
                    </a:prstGeom>
                  </pic:spPr>
                </pic:pic>
              </a:graphicData>
            </a:graphic>
          </wp:inline>
        </w:drawing>
      </w:r>
    </w:p>
    <w:p w14:paraId="21832C08" w14:textId="77777777" w:rsidR="00EA541F" w:rsidRDefault="00EA541F">
      <w:r>
        <w:br w:type="page"/>
      </w:r>
    </w:p>
    <w:p w14:paraId="7B3F3320" w14:textId="6C09B060" w:rsidR="7AD1502F" w:rsidRDefault="7AD1502F" w:rsidP="1216F7DB">
      <w:r>
        <w:rPr>
          <w:noProof/>
        </w:rPr>
        <w:drawing>
          <wp:inline distT="0" distB="0" distL="0" distR="0" wp14:anchorId="5323A98C" wp14:editId="636491FC">
            <wp:extent cx="7648574" cy="5481479"/>
            <wp:effectExtent l="0" t="0" r="0" b="0"/>
            <wp:docPr id="1751045431" name="Picture 1751045431" descr="5 blank cards with the heading additional c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extLst>
                        <a:ext uri="{28A0092B-C50C-407E-A947-70E740481C1C}">
                          <a14:useLocalDpi xmlns:a14="http://schemas.microsoft.com/office/drawing/2010/main" val="0"/>
                        </a:ext>
                      </a:extLst>
                    </a:blip>
                    <a:stretch>
                      <a:fillRect/>
                    </a:stretch>
                  </pic:blipFill>
                  <pic:spPr>
                    <a:xfrm>
                      <a:off x="0" y="0"/>
                      <a:ext cx="7648574" cy="5481479"/>
                    </a:xfrm>
                    <a:prstGeom prst="rect">
                      <a:avLst/>
                    </a:prstGeom>
                  </pic:spPr>
                </pic:pic>
              </a:graphicData>
            </a:graphic>
          </wp:inline>
        </w:drawing>
      </w:r>
    </w:p>
    <w:p w14:paraId="4AC030E9" w14:textId="77777777" w:rsidR="00EA541F" w:rsidRDefault="00EA541F">
      <w:r>
        <w:br w:type="page"/>
      </w:r>
    </w:p>
    <w:p w14:paraId="7D588EFF" w14:textId="7A323E13" w:rsidR="00EC2191" w:rsidRDefault="00EC2191" w:rsidP="00EC2191">
      <w:pPr>
        <w:pStyle w:val="Heading1"/>
      </w:pPr>
      <w:bookmarkStart w:id="179" w:name="_Resource_10_–_1"/>
      <w:bookmarkStart w:id="180" w:name="_Toc166163452"/>
      <w:bookmarkEnd w:id="179"/>
      <w:r>
        <w:t xml:space="preserve">Resource </w:t>
      </w:r>
      <w:r w:rsidR="00B83337">
        <w:t>10</w:t>
      </w:r>
      <w:r>
        <w:t xml:space="preserve"> – doubles and halves</w:t>
      </w:r>
      <w:bookmarkEnd w:id="180"/>
    </w:p>
    <w:p w14:paraId="4972BF94" w14:textId="77777777" w:rsidR="00EC2191" w:rsidRDefault="00EC2191" w:rsidP="00EC2191">
      <w:r w:rsidRPr="00AC61B4">
        <w:rPr>
          <w:noProof/>
        </w:rPr>
        <w:drawing>
          <wp:inline distT="0" distB="0" distL="0" distR="0" wp14:anchorId="62911D08" wp14:editId="31819BF8">
            <wp:extent cx="9116205" cy="1838325"/>
            <wp:effectExtent l="0" t="0" r="8890" b="0"/>
            <wp:docPr id="743159569" name="Picture 743159569" descr="An array of 1 by 5 with a matching fact family triangle next to which is an array of 2 by 5 with a matching fact family triangle. This is followed by an array of 4 by 5 and 8 by 5, both with matching fact family triangl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159569" name="Picture 743159569" descr="An array of 1 by 5 with a matching fact family triangle next to which is an array of 2 by 5 with a matching fact family triangle. This is followed by an array of 4 by 5 and 8 by 5, both with matching fact family triangles. "/>
                    <pic:cNvPicPr/>
                  </pic:nvPicPr>
                  <pic:blipFill>
                    <a:blip r:embed="rId111"/>
                    <a:stretch>
                      <a:fillRect/>
                    </a:stretch>
                  </pic:blipFill>
                  <pic:spPr>
                    <a:xfrm>
                      <a:off x="0" y="0"/>
                      <a:ext cx="9123787" cy="1839854"/>
                    </a:xfrm>
                    <a:prstGeom prst="rect">
                      <a:avLst/>
                    </a:prstGeom>
                  </pic:spPr>
                </pic:pic>
              </a:graphicData>
            </a:graphic>
          </wp:inline>
        </w:drawing>
      </w:r>
      <w:bookmarkStart w:id="181" w:name="_Resource_10:_Doubles_1"/>
      <w:bookmarkStart w:id="182" w:name="_Resource_10_–"/>
      <w:bookmarkEnd w:id="181"/>
      <w:bookmarkEnd w:id="182"/>
    </w:p>
    <w:p w14:paraId="522C5CD1" w14:textId="77777777" w:rsidR="00EC2191" w:rsidRDefault="00EC2191" w:rsidP="00EC2191">
      <w:r>
        <w:br w:type="page"/>
      </w:r>
    </w:p>
    <w:p w14:paraId="0AF1A5C8" w14:textId="0B51774F" w:rsidR="00EC2191" w:rsidRDefault="00EC2191" w:rsidP="00EC2191">
      <w:pPr>
        <w:pStyle w:val="Heading1"/>
      </w:pPr>
      <w:bookmarkStart w:id="183" w:name="_Resource_11_–"/>
      <w:bookmarkStart w:id="184" w:name="_Toc166163453"/>
      <w:bookmarkEnd w:id="183"/>
      <w:r>
        <w:t xml:space="preserve">Resource </w:t>
      </w:r>
      <w:r w:rsidR="00B83337">
        <w:t>11</w:t>
      </w:r>
      <w:r>
        <w:t xml:space="preserve"> – doubles bingo</w:t>
      </w:r>
      <w:bookmarkEnd w:id="184"/>
    </w:p>
    <w:p w14:paraId="737193B0" w14:textId="77777777" w:rsidR="00EC2191" w:rsidRDefault="00EC2191" w:rsidP="00EC2191">
      <w:r w:rsidRPr="00585F3A">
        <w:rPr>
          <w:b/>
          <w:bCs/>
        </w:rPr>
        <w:t>Aim</w:t>
      </w:r>
      <w:r>
        <w:t>: To be the first player to remove all counters from the board.</w:t>
      </w:r>
    </w:p>
    <w:p w14:paraId="673BC351" w14:textId="77777777" w:rsidR="00EC2191" w:rsidRPr="00585F3A" w:rsidRDefault="00EC2191" w:rsidP="00EC2191">
      <w:pPr>
        <w:rPr>
          <w:b/>
          <w:bCs/>
        </w:rPr>
      </w:pPr>
      <w:r w:rsidRPr="00585F3A">
        <w:rPr>
          <w:b/>
          <w:bCs/>
        </w:rPr>
        <w:t>Materials</w:t>
      </w:r>
    </w:p>
    <w:p w14:paraId="230A2774" w14:textId="77777777" w:rsidR="0099735D" w:rsidRDefault="2A875F78" w:rsidP="00EC2191">
      <w:pPr>
        <w:pStyle w:val="ListBullet"/>
      </w:pPr>
      <w:r>
        <w:t xml:space="preserve">Number chart to 120, </w:t>
      </w:r>
    </w:p>
    <w:p w14:paraId="0C4EE163" w14:textId="2E9F6C46" w:rsidR="0099735D" w:rsidRDefault="0099735D" w:rsidP="00EC2191">
      <w:pPr>
        <w:pStyle w:val="ListBullet"/>
      </w:pPr>
      <w:r>
        <w:t>D</w:t>
      </w:r>
      <w:r w:rsidR="2A875F78">
        <w:t xml:space="preserve">ice (either </w:t>
      </w:r>
      <w:r>
        <w:t>1–</w:t>
      </w:r>
      <w:r w:rsidR="2A875F78">
        <w:t xml:space="preserve">6, </w:t>
      </w:r>
      <w:r>
        <w:t>1–</w:t>
      </w:r>
      <w:r w:rsidR="2A875F78">
        <w:t xml:space="preserve">10, </w:t>
      </w:r>
      <w:r>
        <w:t>1–</w:t>
      </w:r>
      <w:r w:rsidR="2A875F78">
        <w:t xml:space="preserve">20) </w:t>
      </w:r>
    </w:p>
    <w:p w14:paraId="7AC0E858" w14:textId="5798645B" w:rsidR="00EC2191" w:rsidRDefault="2A875F78" w:rsidP="00EC2191">
      <w:pPr>
        <w:pStyle w:val="ListBullet"/>
      </w:pPr>
      <w:r>
        <w:t>3 coloured counters per player</w:t>
      </w:r>
    </w:p>
    <w:p w14:paraId="559E63B7" w14:textId="77777777" w:rsidR="00EC2191" w:rsidRPr="00585F3A" w:rsidRDefault="00EC2191" w:rsidP="00EC2191">
      <w:pPr>
        <w:rPr>
          <w:b/>
          <w:bCs/>
        </w:rPr>
      </w:pPr>
      <w:r w:rsidRPr="00585F3A">
        <w:rPr>
          <w:b/>
          <w:bCs/>
        </w:rPr>
        <w:t>Steps</w:t>
      </w:r>
    </w:p>
    <w:p w14:paraId="3864451D" w14:textId="243C8463" w:rsidR="00EC2191" w:rsidRDefault="2A875F78" w:rsidP="00E73DC2">
      <w:pPr>
        <w:pStyle w:val="ListNumber"/>
        <w:numPr>
          <w:ilvl w:val="0"/>
          <w:numId w:val="7"/>
        </w:numPr>
      </w:pPr>
      <w:r>
        <w:t xml:space="preserve">Take turns to place </w:t>
      </w:r>
      <w:r w:rsidR="0099735D">
        <w:t xml:space="preserve">your </w:t>
      </w:r>
      <w:r>
        <w:t>counters on 3 numbers greater than 20 on the number chart.</w:t>
      </w:r>
    </w:p>
    <w:p w14:paraId="79BC3702" w14:textId="77777777" w:rsidR="00EC2191" w:rsidRDefault="2A875F78" w:rsidP="00EC2191">
      <w:pPr>
        <w:pStyle w:val="ListNumber"/>
      </w:pPr>
      <w:r>
        <w:t>Player 1 rolls the die and repeatedly doubles the number until a counter is reached or the highest number is passed. For each roll, write a number chain to show doubling, for example: 2, 4, 6, 8, 16, 32, 64.</w:t>
      </w:r>
    </w:p>
    <w:p w14:paraId="449740E3" w14:textId="77777777" w:rsidR="00EC2191" w:rsidRDefault="2A875F78" w:rsidP="00EC2191">
      <w:pPr>
        <w:pStyle w:val="ListNumber"/>
      </w:pPr>
      <w:r>
        <w:t>Players take turns rolling and doubling. Play continues until one player removes all 3 of their counters.</w:t>
      </w:r>
    </w:p>
    <w:p w14:paraId="79A1135C" w14:textId="77777777" w:rsidR="00EC2191" w:rsidRPr="00585F3A" w:rsidRDefault="00EC2191" w:rsidP="00EC2191">
      <w:pPr>
        <w:rPr>
          <w:b/>
          <w:bCs/>
        </w:rPr>
      </w:pPr>
      <w:r w:rsidRPr="00585F3A">
        <w:rPr>
          <w:b/>
          <w:bCs/>
        </w:rPr>
        <w:t>Variations</w:t>
      </w:r>
    </w:p>
    <w:p w14:paraId="3370BAE4" w14:textId="77777777" w:rsidR="00EC2191" w:rsidRDefault="2A875F78" w:rsidP="00EC2191">
      <w:pPr>
        <w:pStyle w:val="ListBullet"/>
      </w:pPr>
      <w:r>
        <w:t>Use a different die or choose numbers between 10 and 50.</w:t>
      </w:r>
    </w:p>
    <w:p w14:paraId="06BE8A15" w14:textId="321388FF" w:rsidR="00EC2191" w:rsidRDefault="2A875F78" w:rsidP="00EC2191">
      <w:pPr>
        <w:pStyle w:val="ListBullet"/>
      </w:pPr>
      <w:r>
        <w:t xml:space="preserve">If a </w:t>
      </w:r>
      <w:r w:rsidR="2B58D275">
        <w:t>one</w:t>
      </w:r>
      <w:r>
        <w:t xml:space="preserve"> is rolled, the player may move a counter to a different number.</w:t>
      </w:r>
    </w:p>
    <w:p w14:paraId="56C40585" w14:textId="2B96B6DA" w:rsidR="00EC2191" w:rsidRPr="005E476B" w:rsidRDefault="005E476B" w:rsidP="005E476B">
      <w:pPr>
        <w:pStyle w:val="Imageattributioncaption"/>
      </w:pPr>
      <w:r w:rsidRPr="005E476B">
        <w:t>Adapted from Russo (2016).</w:t>
      </w:r>
      <w:r w:rsidR="00EC2191" w:rsidRPr="005E476B">
        <w:br w:type="page"/>
      </w:r>
    </w:p>
    <w:p w14:paraId="39149A81" w14:textId="59DCC72D" w:rsidR="00EC2191" w:rsidRDefault="00E60006" w:rsidP="00EC2191">
      <w:pPr>
        <w:pStyle w:val="Heading1"/>
        <w:rPr>
          <w:noProof/>
        </w:rPr>
      </w:pPr>
      <w:bookmarkStart w:id="185" w:name="_Resource_12_–"/>
      <w:bookmarkStart w:id="186" w:name="_Toc166163454"/>
      <w:bookmarkEnd w:id="185"/>
      <w:r>
        <w:t>Resource 12 – Are we allowed?</w:t>
      </w:r>
      <w:bookmarkEnd w:id="186"/>
    </w:p>
    <w:p w14:paraId="667822E0" w14:textId="77777777" w:rsidR="00EC2191" w:rsidRDefault="00EC2191" w:rsidP="00EC2191">
      <w:r w:rsidRPr="007366D7">
        <w:rPr>
          <w:noProof/>
        </w:rPr>
        <w:drawing>
          <wp:inline distT="0" distB="0" distL="0" distR="0" wp14:anchorId="2E47D35A" wp14:editId="2639C821">
            <wp:extent cx="6870700" cy="4527328"/>
            <wp:effectExtent l="0" t="0" r="6350" b="6985"/>
            <wp:docPr id="1137216279" name="Picture 1137216279" descr="A picture of 4 students to discuss possible responses to an equation. Student responses are 'I added the 7 and 3 together to make 28 multiplied by 10', 'I added the 41 and 31 together to make 10 multiplied by 72', 'I added the 28, 28, 10 and 31 to make 97 and then added 7, 3, 41 and 10 to make 61 which gives me 97 multiplied by 61' and 'I added the 41, 31 and 28 together to make 100 multiplied by 10'.&#10;Text below reads: Are we allowed to do these when we multip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216279" name="Picture 1137216279" descr="A picture of 4 students to discuss possible responses to an equation. Student responses are 'I added the 7 and 3 together to make 28 multiplied by 10', 'I added the 41 and 31 together to make 10 multiplied by 72', 'I added the 28, 28, 10 and 31 to make 97 and then added 7, 3, 41 and 10 to make 61 which gives me 97 multiplied by 61' and 'I added the 41, 31 and 28 together to make 100 multiplied by 10'.&#10;Text below reads: Are we allowed to do these when we multiply?"/>
                    <pic:cNvPicPr/>
                  </pic:nvPicPr>
                  <pic:blipFill>
                    <a:blip r:embed="rId112"/>
                    <a:stretch>
                      <a:fillRect/>
                    </a:stretch>
                  </pic:blipFill>
                  <pic:spPr>
                    <a:xfrm>
                      <a:off x="0" y="0"/>
                      <a:ext cx="6897074" cy="4544707"/>
                    </a:xfrm>
                    <a:prstGeom prst="rect">
                      <a:avLst/>
                    </a:prstGeom>
                  </pic:spPr>
                </pic:pic>
              </a:graphicData>
            </a:graphic>
          </wp:inline>
        </w:drawing>
      </w:r>
    </w:p>
    <w:p w14:paraId="29DEC750" w14:textId="77777777" w:rsidR="00EC2191" w:rsidRDefault="00EC2191" w:rsidP="00EC2191">
      <w:r>
        <w:br w:type="page"/>
      </w:r>
    </w:p>
    <w:p w14:paraId="1E3C39FF" w14:textId="7B622E65" w:rsidR="00807626" w:rsidRDefault="008E546D" w:rsidP="00D01B09">
      <w:pPr>
        <w:pStyle w:val="Heading1"/>
      </w:pPr>
      <w:bookmarkStart w:id="187" w:name="_Resource_13_–"/>
      <w:bookmarkStart w:id="188" w:name="_Toc147500554"/>
      <w:bookmarkStart w:id="189" w:name="_Toc166163455"/>
      <w:bookmarkEnd w:id="187"/>
      <w:r>
        <w:t xml:space="preserve">Resource </w:t>
      </w:r>
      <w:r w:rsidR="00B83337">
        <w:t>13</w:t>
      </w:r>
      <w:r w:rsidR="007A36CC">
        <w:t xml:space="preserve"> – </w:t>
      </w:r>
      <w:r w:rsidR="303ED982">
        <w:t>arrays</w:t>
      </w:r>
      <w:bookmarkEnd w:id="188"/>
      <w:bookmarkEnd w:id="189"/>
    </w:p>
    <w:p w14:paraId="252EB6DC" w14:textId="255837FC" w:rsidR="00646530" w:rsidRDefault="303ED982" w:rsidP="68748E48">
      <w:r>
        <w:rPr>
          <w:noProof/>
        </w:rPr>
        <w:drawing>
          <wp:inline distT="0" distB="0" distL="0" distR="0" wp14:anchorId="35B366C4" wp14:editId="67137770">
            <wp:extent cx="6824064" cy="4814340"/>
            <wp:effectExtent l="0" t="0" r="0" b="0"/>
            <wp:docPr id="276551684" name="Picture 276551684" descr="The page is divided into 4 quadrants marked A, B, C &amp; D. Each quadrant shows the same partially covered array in 2 different orientations. Quadrant A shows a partially covered array for 2 by 6 and 6 by 2. Quadrant B shows partially covered arrays for 10 by 7 and 7 by 10. Quadrant C shows arrays for 7 by 4 and 4 by 7. Quadrant D shows arrays for 6 by 5 and 5 by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551684" name="Picture 276551684" descr="The page is divided into 4 quadrants marked A, B, C &amp; D. Each quadrant shows the same partially covered array in 2 different orientations. Quadrant A shows a partially covered array for 2 by 6 and 6 by 2. Quadrant B shows partially covered arrays for 10 by 7 and 7 by 10. Quadrant C shows arrays for 7 by 4 and 4 by 7. Quadrant D shows arrays for 6 by 5 and 5 by 6."/>
                    <pic:cNvPicPr/>
                  </pic:nvPicPr>
                  <pic:blipFill>
                    <a:blip r:embed="rId113">
                      <a:extLst>
                        <a:ext uri="{28A0092B-C50C-407E-A947-70E740481C1C}">
                          <a14:useLocalDpi xmlns:a14="http://schemas.microsoft.com/office/drawing/2010/main" val="0"/>
                        </a:ext>
                      </a:extLst>
                    </a:blip>
                    <a:stretch>
                      <a:fillRect/>
                    </a:stretch>
                  </pic:blipFill>
                  <pic:spPr>
                    <a:xfrm>
                      <a:off x="0" y="0"/>
                      <a:ext cx="6824064" cy="4814340"/>
                    </a:xfrm>
                    <a:prstGeom prst="rect">
                      <a:avLst/>
                    </a:prstGeom>
                  </pic:spPr>
                </pic:pic>
              </a:graphicData>
            </a:graphic>
          </wp:inline>
        </w:drawing>
      </w:r>
    </w:p>
    <w:p w14:paraId="446885A7" w14:textId="77777777" w:rsidR="00646530" w:rsidRDefault="00646530">
      <w:r>
        <w:br w:type="page"/>
      </w:r>
    </w:p>
    <w:p w14:paraId="4880627B" w14:textId="0DF79E9E" w:rsidR="0674801A" w:rsidRDefault="0674801A" w:rsidP="68748E48">
      <w:pPr>
        <w:pStyle w:val="Heading1"/>
      </w:pPr>
      <w:bookmarkStart w:id="190" w:name="_Resource_14_–"/>
      <w:bookmarkStart w:id="191" w:name="_Toc166163456"/>
      <w:bookmarkEnd w:id="190"/>
      <w:r>
        <w:t xml:space="preserve">Resource </w:t>
      </w:r>
      <w:r w:rsidR="00B83337">
        <w:t>14</w:t>
      </w:r>
      <w:r>
        <w:t xml:space="preserve"> – plug board examples</w:t>
      </w:r>
      <w:bookmarkEnd w:id="191"/>
    </w:p>
    <w:p w14:paraId="51DB7422" w14:textId="0AAA5A45" w:rsidR="00646530" w:rsidRDefault="0674801A" w:rsidP="68748E48">
      <w:r>
        <w:rPr>
          <w:noProof/>
        </w:rPr>
        <w:drawing>
          <wp:inline distT="0" distB="0" distL="0" distR="0" wp14:anchorId="5EE474B9" wp14:editId="745E8FD2">
            <wp:extent cx="6255316" cy="4455094"/>
            <wp:effectExtent l="0" t="0" r="0" b="0"/>
            <wp:docPr id="1812729122" name="Picture 1812729122" descr="Two plug boards each with a 5 by 5 array. The first plug board has 25 blue circles with an annotation 5 fives are 25 and the number sentence 5 × 5 = 25. The second plug board has 5 blue circles with the statement 1 five is 5 and the number sentence 1 × 5 =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729122" name="Picture 1812729122" descr="Two plug boards each with a 5 by 5 array. The first plug board has 25 blue circles with an annotation 5 fives are 25 and the number sentence 5 × 5 = 25. The second plug board has 5 blue circles with the statement 1 five is 5 and the number sentence 1 × 5 = 5."/>
                    <pic:cNvPicPr/>
                  </pic:nvPicPr>
                  <pic:blipFill>
                    <a:blip r:embed="rId114">
                      <a:extLst>
                        <a:ext uri="{28A0092B-C50C-407E-A947-70E740481C1C}">
                          <a14:useLocalDpi xmlns:a14="http://schemas.microsoft.com/office/drawing/2010/main" val="0"/>
                        </a:ext>
                      </a:extLst>
                    </a:blip>
                    <a:stretch>
                      <a:fillRect/>
                    </a:stretch>
                  </pic:blipFill>
                  <pic:spPr>
                    <a:xfrm>
                      <a:off x="0" y="0"/>
                      <a:ext cx="6255316" cy="4455094"/>
                    </a:xfrm>
                    <a:prstGeom prst="rect">
                      <a:avLst/>
                    </a:prstGeom>
                  </pic:spPr>
                </pic:pic>
              </a:graphicData>
            </a:graphic>
          </wp:inline>
        </w:drawing>
      </w:r>
    </w:p>
    <w:p w14:paraId="4455CDED" w14:textId="77777777" w:rsidR="00646530" w:rsidRDefault="00646530">
      <w:r>
        <w:br w:type="page"/>
      </w:r>
    </w:p>
    <w:p w14:paraId="26B5900C" w14:textId="0569967F" w:rsidR="0674801A" w:rsidRDefault="0674801A" w:rsidP="68748E48">
      <w:pPr>
        <w:pStyle w:val="Heading1"/>
      </w:pPr>
      <w:bookmarkStart w:id="192" w:name="_Resource_15_–"/>
      <w:bookmarkStart w:id="193" w:name="_Toc166163457"/>
      <w:bookmarkEnd w:id="192"/>
      <w:r>
        <w:t xml:space="preserve">Resource </w:t>
      </w:r>
      <w:r w:rsidR="00B83337">
        <w:t>15</w:t>
      </w:r>
      <w:r>
        <w:t xml:space="preserve"> – combined plug boards</w:t>
      </w:r>
      <w:bookmarkEnd w:id="193"/>
    </w:p>
    <w:p w14:paraId="7ECBC9D0" w14:textId="789B5248" w:rsidR="00646530" w:rsidRDefault="0674801A" w:rsidP="68748E48">
      <w:r>
        <w:rPr>
          <w:noProof/>
        </w:rPr>
        <w:drawing>
          <wp:inline distT="0" distB="0" distL="0" distR="0" wp14:anchorId="35C47452" wp14:editId="63B2C6D4">
            <wp:extent cx="7626661" cy="4337664"/>
            <wp:effectExtent l="0" t="0" r="0" b="0"/>
            <wp:docPr id="453285914" name="Picture 453285914" descr="The page is divided into 6 sections each showing combined plug boards. Set A has 2 plug boards showing an array of 5 by 6 when the plug boards are combined. Set B has 2 plug boards showing an array of 4 by 7 when the plug boards are combined. Set C shows 2 plug boards with an array of 6 by 5 when the plug boards are combined. Set D has 2 plug boards but does not show an array as the plug boards are not combined in a way to join all of the blue circles. Set E shows 4 plug boards arranged in a way to show an array of 6 by 10. Set F shows 4 plug boards with 60 blue dots but arranged in a way that does not represent an arr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285914" name="Picture 453285914" descr="The page is divided into 6 sections each showing combined plug boards. Set A has 2 plug boards showing an array of 5 by 6 when the plug boards are combined. Set B has 2 plug boards showing an array of 4 by 7 when the plug boards are combined. Set C shows 2 plug boards with an array of 6 by 5 when the plug boards are combined. Set D has 2 plug boards but does not show an array as the plug boards are not combined in a way to join all of the blue circles. Set E shows 4 plug boards arranged in a way to show an array of 6 by 10. Set F shows 4 plug boards with 60 blue dots but arranged in a way that does not represent an array."/>
                    <pic:cNvPicPr/>
                  </pic:nvPicPr>
                  <pic:blipFill>
                    <a:blip r:embed="rId115">
                      <a:extLst>
                        <a:ext uri="{28A0092B-C50C-407E-A947-70E740481C1C}">
                          <a14:useLocalDpi xmlns:a14="http://schemas.microsoft.com/office/drawing/2010/main" val="0"/>
                        </a:ext>
                      </a:extLst>
                    </a:blip>
                    <a:stretch>
                      <a:fillRect/>
                    </a:stretch>
                  </pic:blipFill>
                  <pic:spPr>
                    <a:xfrm>
                      <a:off x="0" y="0"/>
                      <a:ext cx="7626661" cy="4337664"/>
                    </a:xfrm>
                    <a:prstGeom prst="rect">
                      <a:avLst/>
                    </a:prstGeom>
                  </pic:spPr>
                </pic:pic>
              </a:graphicData>
            </a:graphic>
          </wp:inline>
        </w:drawing>
      </w:r>
    </w:p>
    <w:p w14:paraId="79B08D3D" w14:textId="77777777" w:rsidR="00646530" w:rsidRDefault="00646530">
      <w:r>
        <w:br w:type="page"/>
      </w:r>
    </w:p>
    <w:p w14:paraId="4B51E6DC" w14:textId="6BCD460F" w:rsidR="0674801A" w:rsidRDefault="0674801A" w:rsidP="68748E48">
      <w:pPr>
        <w:pStyle w:val="Heading1"/>
      </w:pPr>
      <w:bookmarkStart w:id="194" w:name="_Resource_16_–"/>
      <w:bookmarkStart w:id="195" w:name="_Toc166163458"/>
      <w:bookmarkEnd w:id="194"/>
      <w:r>
        <w:t xml:space="preserve">Resource </w:t>
      </w:r>
      <w:r w:rsidR="00B83337">
        <w:t>16</w:t>
      </w:r>
      <w:r>
        <w:t xml:space="preserve"> – prove it’s 36</w:t>
      </w:r>
      <w:bookmarkEnd w:id="195"/>
    </w:p>
    <w:p w14:paraId="7351E5A8" w14:textId="2D9321A2" w:rsidR="00646530" w:rsidRDefault="0674801A" w:rsidP="68748E48">
      <w:r>
        <w:rPr>
          <w:noProof/>
        </w:rPr>
        <w:drawing>
          <wp:inline distT="0" distB="0" distL="0" distR="0" wp14:anchorId="64967F7A" wp14:editId="75BC7F75">
            <wp:extent cx="5100594" cy="4604924"/>
            <wp:effectExtent l="0" t="0" r="0" b="0"/>
            <wp:docPr id="1314534052" name="Picture 1314534052" descr="Four plug boards with a combined total of 36 blue dots arranged in a way to show an array of 6 by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extLst>
                        <a:ext uri="{28A0092B-C50C-407E-A947-70E740481C1C}">
                          <a14:useLocalDpi xmlns:a14="http://schemas.microsoft.com/office/drawing/2010/main" val="0"/>
                        </a:ext>
                      </a:extLst>
                    </a:blip>
                    <a:stretch>
                      <a:fillRect/>
                    </a:stretch>
                  </pic:blipFill>
                  <pic:spPr>
                    <a:xfrm>
                      <a:off x="0" y="0"/>
                      <a:ext cx="5100594" cy="4604924"/>
                    </a:xfrm>
                    <a:prstGeom prst="rect">
                      <a:avLst/>
                    </a:prstGeom>
                  </pic:spPr>
                </pic:pic>
              </a:graphicData>
            </a:graphic>
          </wp:inline>
        </w:drawing>
      </w:r>
    </w:p>
    <w:p w14:paraId="007E1D3F" w14:textId="77777777" w:rsidR="00646530" w:rsidRDefault="00646530">
      <w:r>
        <w:br w:type="page"/>
      </w:r>
    </w:p>
    <w:p w14:paraId="38C3B53C" w14:textId="1BD5C5CF" w:rsidR="0674801A" w:rsidRDefault="0674801A" w:rsidP="68748E48">
      <w:pPr>
        <w:pStyle w:val="Heading1"/>
      </w:pPr>
      <w:bookmarkStart w:id="196" w:name="_Resource_17_–"/>
      <w:bookmarkStart w:id="197" w:name="_Toc166163459"/>
      <w:bookmarkEnd w:id="196"/>
      <w:r>
        <w:t xml:space="preserve">Resource </w:t>
      </w:r>
      <w:r w:rsidR="00B83337">
        <w:t>17</w:t>
      </w:r>
      <w:r>
        <w:t xml:space="preserve"> – plug boards</w:t>
      </w:r>
      <w:bookmarkEnd w:id="197"/>
    </w:p>
    <w:p w14:paraId="4C3AD74F" w14:textId="0B2E78A7" w:rsidR="00646530" w:rsidRDefault="0674801A" w:rsidP="68748E48">
      <w:r>
        <w:rPr>
          <w:noProof/>
        </w:rPr>
        <w:drawing>
          <wp:inline distT="0" distB="0" distL="0" distR="0" wp14:anchorId="57D4C15B" wp14:editId="51FE9CED">
            <wp:extent cx="6668683" cy="4681970"/>
            <wp:effectExtent l="0" t="0" r="0" b="0"/>
            <wp:docPr id="1961992776" name="Picture 1961992776" descr="20 small plug boards with differing amounts of blue dots showing. The numbers represented are: 25, 20, 10, 5, 1, 16, 20, 10, 5, 2, 4, 6, 15, 10, 3, 9, 6, 15, 10, 4. Each number is represented in a way as to make an array on an individual plug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extLst>
                        <a:ext uri="{28A0092B-C50C-407E-A947-70E740481C1C}">
                          <a14:useLocalDpi xmlns:a14="http://schemas.microsoft.com/office/drawing/2010/main" val="0"/>
                        </a:ext>
                      </a:extLst>
                    </a:blip>
                    <a:stretch>
                      <a:fillRect/>
                    </a:stretch>
                  </pic:blipFill>
                  <pic:spPr>
                    <a:xfrm>
                      <a:off x="0" y="0"/>
                      <a:ext cx="6668683" cy="4681970"/>
                    </a:xfrm>
                    <a:prstGeom prst="rect">
                      <a:avLst/>
                    </a:prstGeom>
                  </pic:spPr>
                </pic:pic>
              </a:graphicData>
            </a:graphic>
          </wp:inline>
        </w:drawing>
      </w:r>
    </w:p>
    <w:p w14:paraId="10D751D9" w14:textId="77777777" w:rsidR="00646530" w:rsidRDefault="00646530">
      <w:r>
        <w:br w:type="page"/>
      </w:r>
    </w:p>
    <w:p w14:paraId="4ABE00E6" w14:textId="196AF2B6" w:rsidR="7F9E8277" w:rsidRDefault="005829B0" w:rsidP="00101EFC">
      <w:pPr>
        <w:pStyle w:val="Heading1"/>
      </w:pPr>
      <w:bookmarkStart w:id="198" w:name="_Resource_18_–"/>
      <w:bookmarkStart w:id="199" w:name="_Toc166163460"/>
      <w:bookmarkEnd w:id="198"/>
      <w:r>
        <w:t>Resource 18 – What am I?</w:t>
      </w:r>
      <w:bookmarkEnd w:id="199"/>
    </w:p>
    <w:p w14:paraId="1C64A763" w14:textId="104E7C32" w:rsidR="00646530" w:rsidRDefault="0C07E12D" w:rsidP="0048DABD">
      <w:r>
        <w:rPr>
          <w:noProof/>
        </w:rPr>
        <w:drawing>
          <wp:inline distT="0" distB="0" distL="0" distR="0" wp14:anchorId="355EADCD" wp14:editId="51D3619F">
            <wp:extent cx="7229514" cy="4650203"/>
            <wp:effectExtent l="0" t="0" r="0" b="0"/>
            <wp:docPr id="1232692060" name="Picture 1232692060" descr="An image of 3 blank grids with the statements reading 'the first digit is divisible by 3', 'the first two digits are the product of 4 multiplied by 8', 'the last digit is neither a prime nor a composite' and 'it is an odd nu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extLst>
                        <a:ext uri="{28A0092B-C50C-407E-A947-70E740481C1C}">
                          <a14:useLocalDpi xmlns:a14="http://schemas.microsoft.com/office/drawing/2010/main" val="0"/>
                        </a:ext>
                      </a:extLst>
                    </a:blip>
                    <a:stretch>
                      <a:fillRect/>
                    </a:stretch>
                  </pic:blipFill>
                  <pic:spPr>
                    <a:xfrm>
                      <a:off x="0" y="0"/>
                      <a:ext cx="7229514" cy="4650203"/>
                    </a:xfrm>
                    <a:prstGeom prst="rect">
                      <a:avLst/>
                    </a:prstGeom>
                  </pic:spPr>
                </pic:pic>
              </a:graphicData>
            </a:graphic>
          </wp:inline>
        </w:drawing>
      </w:r>
    </w:p>
    <w:p w14:paraId="6BE09B8E" w14:textId="77777777" w:rsidR="00646530" w:rsidRDefault="00646530">
      <w:r>
        <w:br w:type="page"/>
      </w:r>
    </w:p>
    <w:p w14:paraId="59C0B4CB" w14:textId="7E4585D5" w:rsidR="04D6E658" w:rsidRDefault="04D6E658" w:rsidP="00101EFC">
      <w:pPr>
        <w:pStyle w:val="Heading1"/>
      </w:pPr>
      <w:bookmarkStart w:id="200" w:name="_Resource_19_–"/>
      <w:bookmarkStart w:id="201" w:name="_Toc166163461"/>
      <w:bookmarkEnd w:id="200"/>
      <w:r>
        <w:t xml:space="preserve">Resource </w:t>
      </w:r>
      <w:r w:rsidR="031BBB13">
        <w:t>19</w:t>
      </w:r>
      <w:r>
        <w:t xml:space="preserve"> – task cards</w:t>
      </w:r>
      <w:bookmarkEnd w:id="201"/>
    </w:p>
    <w:p w14:paraId="083790EF" w14:textId="2DA1D8AF" w:rsidR="00646530" w:rsidRDefault="04D6E658" w:rsidP="00101EFC">
      <w:r>
        <w:rPr>
          <w:noProof/>
        </w:rPr>
        <w:drawing>
          <wp:inline distT="0" distB="0" distL="0" distR="0" wp14:anchorId="7817C8D2" wp14:editId="7CB1156E">
            <wp:extent cx="7225334" cy="4500781"/>
            <wp:effectExtent l="0" t="0" r="0" b="0"/>
            <wp:docPr id="969332334" name="Picture 969332334" descr="Four task cards with 3 and 4 blank grids. Each card reads different statements about the missing number. Top left card: The first digit is divisible by 4.&#10;The last two digits are the product of 5 x 9.&#10;The number is greater than 700.&#10;What am I?&#10;Top right card. The first two digits are the product of 4 x13.&#10;The last two digits are the product of 3 x 9.&#10;The number is greater than 500.&#10;What am I?&#10;Bottom right card. The first digit is a multiple of 4.&#10;The digit in the hundreds place is double the digit in the thousands place.&#10;The last two digits are the product of the digit in the thousands and hundreds place.&#10;The number is less than 5000.&#10;What am I?&#10;Bottom left card. The first digit is a multiple of 3.&#10;The digit in the hundreds place is double the digit in the thousands place.&#10;The last two digits is the product of the first two.&#10;The number is less than 4000.&#10;What am 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332334" name="Picture 969332334" descr="Four task cards with 3 and 4 blank grids. Each card reads different statements about the missing number. Top left card: The first digit is divisible by 4.&#10;The last two digits are the product of 5 x 9.&#10;The number is greater than 700.&#10;What am I?&#10;Top right card. The first two digits are the product of 4 x13.&#10;The last two digits are the product of 3 x 9.&#10;The number is greater than 500.&#10;What am I?&#10;Bottom right card. The first digit is a multiple of 4.&#10;The digit in the hundreds place is double the digit in the thousands place.&#10;The last two digits are the product of the digit in the thousands and hundreds place.&#10;The number is less than 5000.&#10;What am I?&#10;Bottom left card. The first digit is a multiple of 3.&#10;The digit in the hundreds place is double the digit in the thousands place.&#10;The last two digits is the product of the first two.&#10;The number is less than 4000.&#10;What am I?"/>
                    <pic:cNvPicPr/>
                  </pic:nvPicPr>
                  <pic:blipFill>
                    <a:blip r:embed="rId119">
                      <a:extLst>
                        <a:ext uri="{28A0092B-C50C-407E-A947-70E740481C1C}">
                          <a14:useLocalDpi xmlns:a14="http://schemas.microsoft.com/office/drawing/2010/main" val="0"/>
                        </a:ext>
                      </a:extLst>
                    </a:blip>
                    <a:stretch>
                      <a:fillRect/>
                    </a:stretch>
                  </pic:blipFill>
                  <pic:spPr>
                    <a:xfrm>
                      <a:off x="0" y="0"/>
                      <a:ext cx="7225334" cy="4500781"/>
                    </a:xfrm>
                    <a:prstGeom prst="rect">
                      <a:avLst/>
                    </a:prstGeom>
                  </pic:spPr>
                </pic:pic>
              </a:graphicData>
            </a:graphic>
          </wp:inline>
        </w:drawing>
      </w:r>
    </w:p>
    <w:p w14:paraId="35028BF0" w14:textId="77777777" w:rsidR="00646530" w:rsidRDefault="00646530">
      <w:r>
        <w:br w:type="page"/>
      </w:r>
    </w:p>
    <w:p w14:paraId="4A9F9EF1" w14:textId="02187846" w:rsidR="00E93103" w:rsidRDefault="00E93103" w:rsidP="00E93103">
      <w:pPr>
        <w:pStyle w:val="Heading1"/>
      </w:pPr>
      <w:bookmarkStart w:id="202" w:name="_Resource_20_–_1"/>
      <w:bookmarkStart w:id="203" w:name="_Toc166163462"/>
      <w:bookmarkEnd w:id="202"/>
      <w:r>
        <w:t>Resource 20 – office catalogue</w:t>
      </w:r>
      <w:bookmarkEnd w:id="203"/>
    </w:p>
    <w:tbl>
      <w:tblPr>
        <w:tblStyle w:val="Tableheader"/>
        <w:tblW w:w="0" w:type="auto"/>
        <w:tblLook w:val="0420" w:firstRow="1" w:lastRow="0" w:firstColumn="0" w:lastColumn="0" w:noHBand="0" w:noVBand="1"/>
        <w:tblDescription w:val="Table list of stationery, technology and furntiure items with the cost of each item. "/>
      </w:tblPr>
      <w:tblGrid>
        <w:gridCol w:w="3640"/>
        <w:gridCol w:w="1742"/>
        <w:gridCol w:w="3544"/>
        <w:gridCol w:w="1559"/>
      </w:tblGrid>
      <w:tr w:rsidR="00E93103" w14:paraId="26F17FCF" w14:textId="77777777" w:rsidTr="00C0254A">
        <w:trPr>
          <w:cnfStyle w:val="100000000000" w:firstRow="1" w:lastRow="0" w:firstColumn="0" w:lastColumn="0" w:oddVBand="0" w:evenVBand="0" w:oddHBand="0" w:evenHBand="0" w:firstRowFirstColumn="0" w:firstRowLastColumn="0" w:lastRowFirstColumn="0" w:lastRowLastColumn="0"/>
        </w:trPr>
        <w:tc>
          <w:tcPr>
            <w:tcW w:w="3640" w:type="dxa"/>
          </w:tcPr>
          <w:p w14:paraId="68A155F8" w14:textId="77777777" w:rsidR="00E93103" w:rsidRPr="00616971" w:rsidRDefault="00E93103">
            <w:pPr>
              <w:jc w:val="center"/>
            </w:pPr>
            <w:r>
              <w:t>Stationery</w:t>
            </w:r>
          </w:p>
        </w:tc>
        <w:tc>
          <w:tcPr>
            <w:tcW w:w="1742" w:type="dxa"/>
          </w:tcPr>
          <w:p w14:paraId="106C03CE" w14:textId="77777777" w:rsidR="00E93103" w:rsidRPr="00616971" w:rsidRDefault="00E93103">
            <w:pPr>
              <w:jc w:val="center"/>
            </w:pPr>
            <w:r>
              <w:t>Cost ($)</w:t>
            </w:r>
          </w:p>
        </w:tc>
        <w:tc>
          <w:tcPr>
            <w:tcW w:w="3544" w:type="dxa"/>
          </w:tcPr>
          <w:p w14:paraId="1ADAC137" w14:textId="77777777" w:rsidR="00E93103" w:rsidRDefault="00E93103">
            <w:pPr>
              <w:jc w:val="center"/>
            </w:pPr>
            <w:r>
              <w:t>Technology and furniture</w:t>
            </w:r>
          </w:p>
        </w:tc>
        <w:tc>
          <w:tcPr>
            <w:tcW w:w="1559" w:type="dxa"/>
          </w:tcPr>
          <w:p w14:paraId="55332A7A" w14:textId="77777777" w:rsidR="00E93103" w:rsidRDefault="00E93103">
            <w:pPr>
              <w:jc w:val="center"/>
            </w:pPr>
            <w:r>
              <w:t>Cost ($)</w:t>
            </w:r>
          </w:p>
        </w:tc>
      </w:tr>
      <w:tr w:rsidR="00E93103" w14:paraId="08A83B71" w14:textId="77777777" w:rsidTr="00C0254A">
        <w:trPr>
          <w:cnfStyle w:val="000000100000" w:firstRow="0" w:lastRow="0" w:firstColumn="0" w:lastColumn="0" w:oddVBand="0" w:evenVBand="0" w:oddHBand="1" w:evenHBand="0" w:firstRowFirstColumn="0" w:firstRowLastColumn="0" w:lastRowFirstColumn="0" w:lastRowLastColumn="0"/>
        </w:trPr>
        <w:tc>
          <w:tcPr>
            <w:tcW w:w="3640" w:type="dxa"/>
          </w:tcPr>
          <w:p w14:paraId="19C0FAD9" w14:textId="77777777" w:rsidR="00E93103" w:rsidRDefault="00E93103">
            <w:pPr>
              <w:jc w:val="center"/>
            </w:pPr>
            <w:r>
              <w:t>Pencil</w:t>
            </w:r>
          </w:p>
        </w:tc>
        <w:tc>
          <w:tcPr>
            <w:tcW w:w="1742" w:type="dxa"/>
          </w:tcPr>
          <w:p w14:paraId="1B6417B9" w14:textId="147B5FC1" w:rsidR="00E93103" w:rsidRDefault="00BC0035">
            <w:pPr>
              <w:jc w:val="center"/>
            </w:pPr>
            <w:r>
              <w:t>$</w:t>
            </w:r>
            <w:r w:rsidR="00E93103">
              <w:t>0.50</w:t>
            </w:r>
          </w:p>
        </w:tc>
        <w:tc>
          <w:tcPr>
            <w:tcW w:w="3544" w:type="dxa"/>
          </w:tcPr>
          <w:p w14:paraId="69EED338" w14:textId="77777777" w:rsidR="00E93103" w:rsidRDefault="00E93103">
            <w:pPr>
              <w:jc w:val="center"/>
            </w:pPr>
            <w:r>
              <w:t>Desk</w:t>
            </w:r>
          </w:p>
        </w:tc>
        <w:tc>
          <w:tcPr>
            <w:tcW w:w="1559" w:type="dxa"/>
          </w:tcPr>
          <w:p w14:paraId="0A2A0255" w14:textId="3B70C443" w:rsidR="00E93103" w:rsidRDefault="00BC0035">
            <w:pPr>
              <w:jc w:val="center"/>
            </w:pPr>
            <w:r>
              <w:t>$</w:t>
            </w:r>
            <w:r w:rsidR="00E93103">
              <w:t>157.00</w:t>
            </w:r>
          </w:p>
        </w:tc>
      </w:tr>
      <w:tr w:rsidR="00E93103" w14:paraId="401395FF" w14:textId="77777777" w:rsidTr="00C0254A">
        <w:trPr>
          <w:cnfStyle w:val="000000010000" w:firstRow="0" w:lastRow="0" w:firstColumn="0" w:lastColumn="0" w:oddVBand="0" w:evenVBand="0" w:oddHBand="0" w:evenHBand="1" w:firstRowFirstColumn="0" w:firstRowLastColumn="0" w:lastRowFirstColumn="0" w:lastRowLastColumn="0"/>
        </w:trPr>
        <w:tc>
          <w:tcPr>
            <w:tcW w:w="3640" w:type="dxa"/>
          </w:tcPr>
          <w:p w14:paraId="38FD193F" w14:textId="77777777" w:rsidR="00E93103" w:rsidRDefault="00E93103">
            <w:pPr>
              <w:jc w:val="center"/>
            </w:pPr>
            <w:r>
              <w:t>Pen</w:t>
            </w:r>
          </w:p>
        </w:tc>
        <w:tc>
          <w:tcPr>
            <w:tcW w:w="1742" w:type="dxa"/>
          </w:tcPr>
          <w:p w14:paraId="60BE4C64" w14:textId="5C153A91" w:rsidR="00E93103" w:rsidRDefault="00BC0035">
            <w:pPr>
              <w:jc w:val="center"/>
            </w:pPr>
            <w:r>
              <w:t>$</w:t>
            </w:r>
            <w:r w:rsidR="00E93103">
              <w:t>0.60</w:t>
            </w:r>
          </w:p>
        </w:tc>
        <w:tc>
          <w:tcPr>
            <w:tcW w:w="3544" w:type="dxa"/>
          </w:tcPr>
          <w:p w14:paraId="7F85959B" w14:textId="77777777" w:rsidR="00E93103" w:rsidRDefault="00E93103">
            <w:pPr>
              <w:jc w:val="center"/>
            </w:pPr>
            <w:r>
              <w:t>Chair</w:t>
            </w:r>
          </w:p>
        </w:tc>
        <w:tc>
          <w:tcPr>
            <w:tcW w:w="1559" w:type="dxa"/>
          </w:tcPr>
          <w:p w14:paraId="42C9501F" w14:textId="70260CA3" w:rsidR="00E93103" w:rsidRDefault="00BC0035">
            <w:pPr>
              <w:jc w:val="center"/>
            </w:pPr>
            <w:r>
              <w:t>$</w:t>
            </w:r>
            <w:r w:rsidR="00E93103">
              <w:t>57.95</w:t>
            </w:r>
          </w:p>
        </w:tc>
      </w:tr>
      <w:tr w:rsidR="00E93103" w14:paraId="6EFA9377" w14:textId="77777777" w:rsidTr="00C0254A">
        <w:trPr>
          <w:cnfStyle w:val="000000100000" w:firstRow="0" w:lastRow="0" w:firstColumn="0" w:lastColumn="0" w:oddVBand="0" w:evenVBand="0" w:oddHBand="1" w:evenHBand="0" w:firstRowFirstColumn="0" w:firstRowLastColumn="0" w:lastRowFirstColumn="0" w:lastRowLastColumn="0"/>
        </w:trPr>
        <w:tc>
          <w:tcPr>
            <w:tcW w:w="3640" w:type="dxa"/>
          </w:tcPr>
          <w:p w14:paraId="4A6E1E38" w14:textId="77777777" w:rsidR="00E93103" w:rsidRDefault="00E93103">
            <w:pPr>
              <w:jc w:val="center"/>
            </w:pPr>
            <w:r>
              <w:t>Ruler</w:t>
            </w:r>
          </w:p>
        </w:tc>
        <w:tc>
          <w:tcPr>
            <w:tcW w:w="1742" w:type="dxa"/>
          </w:tcPr>
          <w:p w14:paraId="7D8A283A" w14:textId="3574A325" w:rsidR="00E93103" w:rsidRDefault="00BC0035">
            <w:pPr>
              <w:jc w:val="center"/>
            </w:pPr>
            <w:r>
              <w:t>$</w:t>
            </w:r>
            <w:r w:rsidR="00E93103">
              <w:t>0.45</w:t>
            </w:r>
          </w:p>
        </w:tc>
        <w:tc>
          <w:tcPr>
            <w:tcW w:w="3544" w:type="dxa"/>
          </w:tcPr>
          <w:p w14:paraId="383629C3" w14:textId="77777777" w:rsidR="00E93103" w:rsidRDefault="00E93103">
            <w:pPr>
              <w:jc w:val="center"/>
            </w:pPr>
            <w:r>
              <w:t>Desk lamp</w:t>
            </w:r>
          </w:p>
        </w:tc>
        <w:tc>
          <w:tcPr>
            <w:tcW w:w="1559" w:type="dxa"/>
          </w:tcPr>
          <w:p w14:paraId="10ECFEE0" w14:textId="7EBFC24C" w:rsidR="00E93103" w:rsidRDefault="00BC0035">
            <w:pPr>
              <w:jc w:val="center"/>
            </w:pPr>
            <w:r>
              <w:t>$</w:t>
            </w:r>
            <w:r w:rsidR="00E93103">
              <w:t>15.65</w:t>
            </w:r>
          </w:p>
        </w:tc>
      </w:tr>
      <w:tr w:rsidR="00E93103" w14:paraId="5CAEF744" w14:textId="77777777" w:rsidTr="00C0254A">
        <w:trPr>
          <w:cnfStyle w:val="000000010000" w:firstRow="0" w:lastRow="0" w:firstColumn="0" w:lastColumn="0" w:oddVBand="0" w:evenVBand="0" w:oddHBand="0" w:evenHBand="1" w:firstRowFirstColumn="0" w:firstRowLastColumn="0" w:lastRowFirstColumn="0" w:lastRowLastColumn="0"/>
        </w:trPr>
        <w:tc>
          <w:tcPr>
            <w:tcW w:w="3640" w:type="dxa"/>
          </w:tcPr>
          <w:p w14:paraId="1DF82FFF" w14:textId="77777777" w:rsidR="00E93103" w:rsidRDefault="00E93103">
            <w:pPr>
              <w:jc w:val="center"/>
            </w:pPr>
            <w:r>
              <w:t>Sticky tape</w:t>
            </w:r>
          </w:p>
        </w:tc>
        <w:tc>
          <w:tcPr>
            <w:tcW w:w="1742" w:type="dxa"/>
          </w:tcPr>
          <w:p w14:paraId="5556158A" w14:textId="56A38D72" w:rsidR="00E93103" w:rsidRDefault="00BC0035">
            <w:pPr>
              <w:jc w:val="center"/>
            </w:pPr>
            <w:r>
              <w:t>$</w:t>
            </w:r>
            <w:r w:rsidR="00E93103">
              <w:t>0.50</w:t>
            </w:r>
          </w:p>
        </w:tc>
        <w:tc>
          <w:tcPr>
            <w:tcW w:w="3544" w:type="dxa"/>
          </w:tcPr>
          <w:p w14:paraId="6285290C" w14:textId="77777777" w:rsidR="00E93103" w:rsidRDefault="00E93103">
            <w:pPr>
              <w:jc w:val="center"/>
            </w:pPr>
            <w:r>
              <w:t>Drawer tidy</w:t>
            </w:r>
          </w:p>
        </w:tc>
        <w:tc>
          <w:tcPr>
            <w:tcW w:w="1559" w:type="dxa"/>
          </w:tcPr>
          <w:p w14:paraId="29848A00" w14:textId="1D8DCBD5" w:rsidR="00E93103" w:rsidRDefault="00BC0035">
            <w:pPr>
              <w:jc w:val="center"/>
            </w:pPr>
            <w:r>
              <w:t>$</w:t>
            </w:r>
            <w:r w:rsidR="00E93103">
              <w:t>12.97</w:t>
            </w:r>
          </w:p>
        </w:tc>
      </w:tr>
      <w:tr w:rsidR="00E93103" w14:paraId="2F110DC2" w14:textId="77777777" w:rsidTr="00C0254A">
        <w:trPr>
          <w:cnfStyle w:val="000000100000" w:firstRow="0" w:lastRow="0" w:firstColumn="0" w:lastColumn="0" w:oddVBand="0" w:evenVBand="0" w:oddHBand="1" w:evenHBand="0" w:firstRowFirstColumn="0" w:firstRowLastColumn="0" w:lastRowFirstColumn="0" w:lastRowLastColumn="0"/>
        </w:trPr>
        <w:tc>
          <w:tcPr>
            <w:tcW w:w="3640" w:type="dxa"/>
          </w:tcPr>
          <w:p w14:paraId="3F50E0AB" w14:textId="77777777" w:rsidR="00E93103" w:rsidRDefault="00E93103">
            <w:pPr>
              <w:jc w:val="center"/>
            </w:pPr>
            <w:r>
              <w:t>Paint brush</w:t>
            </w:r>
          </w:p>
        </w:tc>
        <w:tc>
          <w:tcPr>
            <w:tcW w:w="1742" w:type="dxa"/>
          </w:tcPr>
          <w:p w14:paraId="1CC7C85B" w14:textId="5B76216F" w:rsidR="00E93103" w:rsidRDefault="00BC0035">
            <w:pPr>
              <w:jc w:val="center"/>
            </w:pPr>
            <w:r>
              <w:t>$</w:t>
            </w:r>
            <w:r w:rsidR="00E93103">
              <w:t>1.25</w:t>
            </w:r>
          </w:p>
        </w:tc>
        <w:tc>
          <w:tcPr>
            <w:tcW w:w="3544" w:type="dxa"/>
          </w:tcPr>
          <w:p w14:paraId="375E026E" w14:textId="77777777" w:rsidR="00E93103" w:rsidRDefault="00E93103">
            <w:pPr>
              <w:jc w:val="center"/>
            </w:pPr>
            <w:r>
              <w:t>Computer</w:t>
            </w:r>
          </w:p>
        </w:tc>
        <w:tc>
          <w:tcPr>
            <w:tcW w:w="1559" w:type="dxa"/>
          </w:tcPr>
          <w:p w14:paraId="2C9018B8" w14:textId="63D16558" w:rsidR="00E93103" w:rsidRDefault="00BC0035">
            <w:pPr>
              <w:jc w:val="center"/>
            </w:pPr>
            <w:r>
              <w:t>$</w:t>
            </w:r>
            <w:r w:rsidR="00E93103">
              <w:t>897.95</w:t>
            </w:r>
          </w:p>
        </w:tc>
      </w:tr>
      <w:tr w:rsidR="00E93103" w14:paraId="5AE73563" w14:textId="77777777" w:rsidTr="00C0254A">
        <w:trPr>
          <w:cnfStyle w:val="000000010000" w:firstRow="0" w:lastRow="0" w:firstColumn="0" w:lastColumn="0" w:oddVBand="0" w:evenVBand="0" w:oddHBand="0" w:evenHBand="1" w:firstRowFirstColumn="0" w:firstRowLastColumn="0" w:lastRowFirstColumn="0" w:lastRowLastColumn="0"/>
        </w:trPr>
        <w:tc>
          <w:tcPr>
            <w:tcW w:w="3640" w:type="dxa"/>
          </w:tcPr>
          <w:p w14:paraId="3C4986D2" w14:textId="77777777" w:rsidR="00E93103" w:rsidRDefault="00E93103">
            <w:pPr>
              <w:jc w:val="center"/>
            </w:pPr>
            <w:r>
              <w:t>Stickers</w:t>
            </w:r>
          </w:p>
        </w:tc>
        <w:tc>
          <w:tcPr>
            <w:tcW w:w="1742" w:type="dxa"/>
          </w:tcPr>
          <w:p w14:paraId="6BC5FABB" w14:textId="5DED830D" w:rsidR="00E93103" w:rsidRDefault="00BC0035">
            <w:pPr>
              <w:jc w:val="center"/>
            </w:pPr>
            <w:r>
              <w:t>$</w:t>
            </w:r>
            <w:r w:rsidR="00E93103">
              <w:t>1.75</w:t>
            </w:r>
          </w:p>
        </w:tc>
        <w:tc>
          <w:tcPr>
            <w:tcW w:w="3544" w:type="dxa"/>
          </w:tcPr>
          <w:p w14:paraId="2530CCF9" w14:textId="77777777" w:rsidR="00E93103" w:rsidRDefault="00E93103">
            <w:pPr>
              <w:jc w:val="center"/>
            </w:pPr>
            <w:r>
              <w:t>Printer</w:t>
            </w:r>
          </w:p>
        </w:tc>
        <w:tc>
          <w:tcPr>
            <w:tcW w:w="1559" w:type="dxa"/>
          </w:tcPr>
          <w:p w14:paraId="5C343BCE" w14:textId="7329DF4C" w:rsidR="00E93103" w:rsidRDefault="00BC0035">
            <w:pPr>
              <w:jc w:val="center"/>
            </w:pPr>
            <w:r>
              <w:t>$</w:t>
            </w:r>
            <w:r w:rsidR="00E93103">
              <w:t>349.95</w:t>
            </w:r>
          </w:p>
        </w:tc>
      </w:tr>
      <w:tr w:rsidR="00E93103" w14:paraId="6C2E900B" w14:textId="77777777" w:rsidTr="00C0254A">
        <w:trPr>
          <w:cnfStyle w:val="000000100000" w:firstRow="0" w:lastRow="0" w:firstColumn="0" w:lastColumn="0" w:oddVBand="0" w:evenVBand="0" w:oddHBand="1" w:evenHBand="0" w:firstRowFirstColumn="0" w:firstRowLastColumn="0" w:lastRowFirstColumn="0" w:lastRowLastColumn="0"/>
        </w:trPr>
        <w:tc>
          <w:tcPr>
            <w:tcW w:w="3640" w:type="dxa"/>
          </w:tcPr>
          <w:p w14:paraId="72F7F1DA" w14:textId="77777777" w:rsidR="00E93103" w:rsidRDefault="00E93103">
            <w:pPr>
              <w:jc w:val="center"/>
            </w:pPr>
            <w:r>
              <w:t>Glue</w:t>
            </w:r>
          </w:p>
        </w:tc>
        <w:tc>
          <w:tcPr>
            <w:tcW w:w="1742" w:type="dxa"/>
          </w:tcPr>
          <w:p w14:paraId="2D061EB3" w14:textId="7BC980DB" w:rsidR="00E93103" w:rsidRDefault="00BC0035">
            <w:pPr>
              <w:jc w:val="center"/>
            </w:pPr>
            <w:r>
              <w:t>$</w:t>
            </w:r>
            <w:r w:rsidR="00E93103">
              <w:t>0.70</w:t>
            </w:r>
          </w:p>
        </w:tc>
        <w:tc>
          <w:tcPr>
            <w:tcW w:w="3544" w:type="dxa"/>
          </w:tcPr>
          <w:p w14:paraId="5ED47F15" w14:textId="77777777" w:rsidR="00E93103" w:rsidRDefault="00E93103">
            <w:pPr>
              <w:jc w:val="center"/>
            </w:pPr>
            <w:r>
              <w:t>Headphones</w:t>
            </w:r>
          </w:p>
        </w:tc>
        <w:tc>
          <w:tcPr>
            <w:tcW w:w="1559" w:type="dxa"/>
          </w:tcPr>
          <w:p w14:paraId="191C4277" w14:textId="286849E4" w:rsidR="00E93103" w:rsidRDefault="00BC0035">
            <w:pPr>
              <w:jc w:val="center"/>
            </w:pPr>
            <w:r>
              <w:t>$</w:t>
            </w:r>
            <w:r w:rsidR="00E93103">
              <w:t>10.87</w:t>
            </w:r>
          </w:p>
        </w:tc>
      </w:tr>
      <w:tr w:rsidR="00E93103" w14:paraId="4F8867EB" w14:textId="77777777" w:rsidTr="00C0254A">
        <w:trPr>
          <w:cnfStyle w:val="000000010000" w:firstRow="0" w:lastRow="0" w:firstColumn="0" w:lastColumn="0" w:oddVBand="0" w:evenVBand="0" w:oddHBand="0" w:evenHBand="1" w:firstRowFirstColumn="0" w:firstRowLastColumn="0" w:lastRowFirstColumn="0" w:lastRowLastColumn="0"/>
        </w:trPr>
        <w:tc>
          <w:tcPr>
            <w:tcW w:w="3640" w:type="dxa"/>
          </w:tcPr>
          <w:p w14:paraId="5158D468" w14:textId="77777777" w:rsidR="00E93103" w:rsidRDefault="00E93103">
            <w:pPr>
              <w:jc w:val="center"/>
            </w:pPr>
            <w:r w:rsidRPr="007D49A8">
              <w:t>Coloured pencils</w:t>
            </w:r>
          </w:p>
        </w:tc>
        <w:tc>
          <w:tcPr>
            <w:tcW w:w="1742" w:type="dxa"/>
          </w:tcPr>
          <w:p w14:paraId="57D96E86" w14:textId="7C614A6A" w:rsidR="00E93103" w:rsidRDefault="00BC0035">
            <w:pPr>
              <w:jc w:val="center"/>
            </w:pPr>
            <w:r>
              <w:t>$</w:t>
            </w:r>
            <w:r w:rsidR="00E93103">
              <w:t>1.25</w:t>
            </w:r>
          </w:p>
        </w:tc>
        <w:tc>
          <w:tcPr>
            <w:tcW w:w="3544" w:type="dxa"/>
          </w:tcPr>
          <w:p w14:paraId="4B71F53A" w14:textId="77777777" w:rsidR="00E93103" w:rsidRDefault="00E93103">
            <w:pPr>
              <w:jc w:val="center"/>
            </w:pPr>
            <w:r>
              <w:t>Charger</w:t>
            </w:r>
          </w:p>
        </w:tc>
        <w:tc>
          <w:tcPr>
            <w:tcW w:w="1559" w:type="dxa"/>
          </w:tcPr>
          <w:p w14:paraId="6DD99725" w14:textId="43E77D3B" w:rsidR="00E93103" w:rsidRDefault="00BC0035">
            <w:pPr>
              <w:jc w:val="center"/>
            </w:pPr>
            <w:r>
              <w:t>$</w:t>
            </w:r>
            <w:r w:rsidR="00E93103">
              <w:t>15.95</w:t>
            </w:r>
          </w:p>
        </w:tc>
      </w:tr>
    </w:tbl>
    <w:p w14:paraId="3F07776A" w14:textId="77777777" w:rsidR="00E93103" w:rsidRDefault="00E93103" w:rsidP="00E93103">
      <w:r>
        <w:br w:type="page"/>
      </w:r>
    </w:p>
    <w:p w14:paraId="1AB8198D" w14:textId="18D218CA" w:rsidR="33378D61" w:rsidRDefault="00AC6BBF" w:rsidP="3CE7A20A">
      <w:pPr>
        <w:pStyle w:val="Heading1"/>
      </w:pPr>
      <w:bookmarkStart w:id="204" w:name="_Resource_21_–"/>
      <w:bookmarkStart w:id="205" w:name="_Toc166163463"/>
      <w:bookmarkEnd w:id="204"/>
      <w:r>
        <w:t>Resource 21 – How many cupcakes?</w:t>
      </w:r>
      <w:bookmarkEnd w:id="205"/>
    </w:p>
    <w:p w14:paraId="1CA1D576" w14:textId="1EAEE226" w:rsidR="1BD758EF" w:rsidRDefault="1BD758EF" w:rsidP="3CE7A20A">
      <w:r>
        <w:rPr>
          <w:noProof/>
        </w:rPr>
        <w:drawing>
          <wp:inline distT="0" distB="0" distL="0" distR="0" wp14:anchorId="0B1E7FD3" wp14:editId="5ADE7E15">
            <wp:extent cx="6200680" cy="4611757"/>
            <wp:effectExtent l="0" t="0" r="0" b="0"/>
            <wp:docPr id="471881805" name="Picture 471881805" descr="A muffin tray with 4 rows of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881805" name="Picture 471881805" descr="A muffin tray with 4 rows of 6."/>
                    <pic:cNvPicPr/>
                  </pic:nvPicPr>
                  <pic:blipFill>
                    <a:blip r:embed="rId120">
                      <a:extLst>
                        <a:ext uri="{28A0092B-C50C-407E-A947-70E740481C1C}">
                          <a14:useLocalDpi xmlns:a14="http://schemas.microsoft.com/office/drawing/2010/main" val="0"/>
                        </a:ext>
                      </a:extLst>
                    </a:blip>
                    <a:stretch>
                      <a:fillRect/>
                    </a:stretch>
                  </pic:blipFill>
                  <pic:spPr>
                    <a:xfrm>
                      <a:off x="0" y="0"/>
                      <a:ext cx="6204902" cy="4614897"/>
                    </a:xfrm>
                    <a:prstGeom prst="rect">
                      <a:avLst/>
                    </a:prstGeom>
                  </pic:spPr>
                </pic:pic>
              </a:graphicData>
            </a:graphic>
          </wp:inline>
        </w:drawing>
      </w:r>
    </w:p>
    <w:p w14:paraId="4F35CB90" w14:textId="77777777" w:rsidR="00EA541F" w:rsidRDefault="00EA541F">
      <w:r>
        <w:br w:type="page"/>
      </w:r>
    </w:p>
    <w:p w14:paraId="5977B650" w14:textId="36CA77EE" w:rsidR="1BD758EF" w:rsidRDefault="1BD758EF" w:rsidP="3CE7A20A">
      <w:pPr>
        <w:pStyle w:val="Heading1"/>
      </w:pPr>
      <w:bookmarkStart w:id="206" w:name="_Resource_22_–"/>
      <w:bookmarkStart w:id="207" w:name="_Toc166163464"/>
      <w:bookmarkEnd w:id="206"/>
      <w:r>
        <w:t>Resource 2</w:t>
      </w:r>
      <w:r w:rsidR="00E93103">
        <w:t>2</w:t>
      </w:r>
      <w:r>
        <w:t xml:space="preserve"> – a special order</w:t>
      </w:r>
      <w:bookmarkEnd w:id="207"/>
    </w:p>
    <w:p w14:paraId="4A534F11" w14:textId="1F86024D" w:rsidR="1BD758EF" w:rsidRDefault="1BD758EF" w:rsidP="3CE7A20A">
      <w:r>
        <w:t>For a special order, Charlie bakes these extra delicious cupcakes using his special tray. How many cupcakes are there altogether? Show different ways that you can calculate the total.</w:t>
      </w:r>
    </w:p>
    <w:p w14:paraId="68181C5F" w14:textId="0D076CA6" w:rsidR="1BD758EF" w:rsidRDefault="1BD758EF" w:rsidP="3CE7A20A">
      <w:r>
        <w:rPr>
          <w:noProof/>
        </w:rPr>
        <w:drawing>
          <wp:inline distT="0" distB="0" distL="0" distR="0" wp14:anchorId="793F042A" wp14:editId="73C27ADD">
            <wp:extent cx="7245626" cy="3651007"/>
            <wp:effectExtent l="0" t="0" r="0" b="6985"/>
            <wp:docPr id="392681718" name="Picture 392681718" descr="An array of 54 chocolate muffins organised into 6 rows of 9. Beside it is a 2 by 3 muffin tray labelled 'Charlie’s special tr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681718" name="Picture 392681718" descr="An array of 54 chocolate muffins organised into 6 rows of 9. Beside it is a 2 by 3 muffin tray labelled 'Charlie’s special tray.'"/>
                    <pic:cNvPicPr/>
                  </pic:nvPicPr>
                  <pic:blipFill>
                    <a:blip r:embed="rId121">
                      <a:extLst>
                        <a:ext uri="{28A0092B-C50C-407E-A947-70E740481C1C}">
                          <a14:useLocalDpi xmlns:a14="http://schemas.microsoft.com/office/drawing/2010/main" val="0"/>
                        </a:ext>
                      </a:extLst>
                    </a:blip>
                    <a:stretch>
                      <a:fillRect/>
                    </a:stretch>
                  </pic:blipFill>
                  <pic:spPr>
                    <a:xfrm>
                      <a:off x="0" y="0"/>
                      <a:ext cx="7250163" cy="3653293"/>
                    </a:xfrm>
                    <a:prstGeom prst="rect">
                      <a:avLst/>
                    </a:prstGeom>
                  </pic:spPr>
                </pic:pic>
              </a:graphicData>
            </a:graphic>
          </wp:inline>
        </w:drawing>
      </w:r>
    </w:p>
    <w:p w14:paraId="49F7C43A" w14:textId="77777777" w:rsidR="00AC6BBF" w:rsidRDefault="00AC6BBF" w:rsidP="00AC6BBF">
      <w:pPr>
        <w:pStyle w:val="Imageattributioncaption"/>
      </w:pPr>
      <w:r>
        <w:t xml:space="preserve">Adapted from </w:t>
      </w:r>
      <w:r w:rsidRPr="003D06E7">
        <w:t xml:space="preserve">Australian </w:t>
      </w:r>
      <w:r>
        <w:t>Academy of Science</w:t>
      </w:r>
      <w:r w:rsidRPr="003D06E7">
        <w:t xml:space="preserve"> </w:t>
      </w:r>
      <w:r>
        <w:t>(2024).</w:t>
      </w:r>
    </w:p>
    <w:p w14:paraId="35B6B8DA" w14:textId="77777777" w:rsidR="00EA541F" w:rsidRDefault="00EA541F">
      <w:r>
        <w:br w:type="page"/>
      </w:r>
    </w:p>
    <w:p w14:paraId="3D595163" w14:textId="789E2D92" w:rsidR="1BD758EF" w:rsidRDefault="1BD758EF" w:rsidP="3CE7A20A">
      <w:pPr>
        <w:pStyle w:val="Heading1"/>
      </w:pPr>
      <w:bookmarkStart w:id="208" w:name="_Resource_23_–"/>
      <w:bookmarkStart w:id="209" w:name="_Toc166163465"/>
      <w:bookmarkEnd w:id="208"/>
      <w:r>
        <w:t>Resource 2</w:t>
      </w:r>
      <w:r w:rsidR="00E93103">
        <w:t>3</w:t>
      </w:r>
      <w:r>
        <w:t xml:space="preserve"> – busy cupcake day</w:t>
      </w:r>
      <w:bookmarkEnd w:id="209"/>
    </w:p>
    <w:p w14:paraId="3E1F2EE5" w14:textId="25DDB716" w:rsidR="1BD758EF" w:rsidRDefault="1BD758EF" w:rsidP="3CE7A20A">
      <w:r>
        <w:rPr>
          <w:noProof/>
        </w:rPr>
        <w:drawing>
          <wp:inline distT="0" distB="0" distL="0" distR="0" wp14:anchorId="09657EB4" wp14:editId="448F814D">
            <wp:extent cx="7275444" cy="4515377"/>
            <wp:effectExtent l="0" t="0" r="1905" b="0"/>
            <wp:docPr id="1448486808" name="Picture 1448486808" descr="An image showing 12 sets of 24 muffins or cupcakes arranged into a 3 by 4 arra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extLst>
                        <a:ext uri="{28A0092B-C50C-407E-A947-70E740481C1C}">
                          <a14:useLocalDpi xmlns:a14="http://schemas.microsoft.com/office/drawing/2010/main" val="0"/>
                        </a:ext>
                      </a:extLst>
                    </a:blip>
                    <a:stretch>
                      <a:fillRect/>
                    </a:stretch>
                  </pic:blipFill>
                  <pic:spPr>
                    <a:xfrm>
                      <a:off x="0" y="0"/>
                      <a:ext cx="7285635" cy="4521702"/>
                    </a:xfrm>
                    <a:prstGeom prst="rect">
                      <a:avLst/>
                    </a:prstGeom>
                  </pic:spPr>
                </pic:pic>
              </a:graphicData>
            </a:graphic>
          </wp:inline>
        </w:drawing>
      </w:r>
    </w:p>
    <w:p w14:paraId="44C8847F" w14:textId="77777777" w:rsidR="00E114C8" w:rsidRDefault="00E114C8" w:rsidP="00E114C8">
      <w:pPr>
        <w:pStyle w:val="Imageattributioncaption"/>
      </w:pPr>
      <w:r>
        <w:t xml:space="preserve">Adapted from </w:t>
      </w:r>
      <w:r w:rsidRPr="003D06E7">
        <w:t xml:space="preserve">Australian </w:t>
      </w:r>
      <w:r>
        <w:t>Academy of Science</w:t>
      </w:r>
      <w:r w:rsidRPr="003D06E7">
        <w:t xml:space="preserve"> </w:t>
      </w:r>
      <w:r>
        <w:t>(2024).</w:t>
      </w:r>
    </w:p>
    <w:p w14:paraId="17B5DE3A" w14:textId="77777777" w:rsidR="00EA541F" w:rsidRDefault="00EA541F">
      <w:r>
        <w:br w:type="page"/>
      </w:r>
    </w:p>
    <w:p w14:paraId="41DCD881" w14:textId="13A1FB2D" w:rsidR="00341581" w:rsidRPr="008A75F2" w:rsidRDefault="00341581" w:rsidP="00341581">
      <w:pPr>
        <w:pStyle w:val="Heading1"/>
      </w:pPr>
      <w:bookmarkStart w:id="210" w:name="_Resource_24_–"/>
      <w:bookmarkStart w:id="211" w:name="_Toc1149381275"/>
      <w:bookmarkStart w:id="212" w:name="_Toc163569741"/>
      <w:bookmarkStart w:id="213" w:name="_Toc166163466"/>
      <w:bookmarkEnd w:id="210"/>
      <w:r>
        <w:t xml:space="preserve">Resource </w:t>
      </w:r>
      <w:r w:rsidR="101E571C">
        <w:t>2</w:t>
      </w:r>
      <w:r w:rsidR="4363B6A0">
        <w:t>4</w:t>
      </w:r>
      <w:r>
        <w:t xml:space="preserve"> – sharing crackers</w:t>
      </w:r>
      <w:bookmarkEnd w:id="211"/>
      <w:bookmarkEnd w:id="212"/>
      <w:bookmarkEnd w:id="213"/>
    </w:p>
    <w:p w14:paraId="506AA833" w14:textId="77777777" w:rsidR="00341581" w:rsidRDefault="48823829" w:rsidP="00341581">
      <w:pPr>
        <w:pStyle w:val="ListBullet"/>
      </w:pPr>
      <w:r w:rsidRPr="0048DABD">
        <w:rPr>
          <w:rFonts w:eastAsia="Calibri"/>
        </w:rPr>
        <w:t>How many students can share the crackers?</w:t>
      </w:r>
    </w:p>
    <w:p w14:paraId="26C3967A" w14:textId="078A3C31" w:rsidR="0061640E" w:rsidRDefault="48823829" w:rsidP="00341581">
      <w:pPr>
        <w:pStyle w:val="ListBullet"/>
        <w:rPr>
          <w:rFonts w:eastAsia="Calibri"/>
        </w:rPr>
      </w:pPr>
      <w:r w:rsidRPr="0048DABD">
        <w:rPr>
          <w:rFonts w:eastAsia="Calibri"/>
        </w:rPr>
        <w:t>How many crackers will each student get?</w:t>
      </w:r>
    </w:p>
    <w:tbl>
      <w:tblPr>
        <w:tblStyle w:val="TableGrid"/>
        <w:tblW w:w="0" w:type="auto"/>
        <w:tblLayout w:type="fixed"/>
        <w:tblLook w:val="06A0" w:firstRow="1" w:lastRow="0" w:firstColumn="1" w:lastColumn="0" w:noHBand="1" w:noVBand="1"/>
        <w:tblDescription w:val="Empty table representing 36 square tiles."/>
      </w:tblPr>
      <w:tblGrid>
        <w:gridCol w:w="1618"/>
        <w:gridCol w:w="1618"/>
        <w:gridCol w:w="1618"/>
        <w:gridCol w:w="1618"/>
        <w:gridCol w:w="1618"/>
        <w:gridCol w:w="1618"/>
        <w:gridCol w:w="1618"/>
        <w:gridCol w:w="1618"/>
        <w:gridCol w:w="1618"/>
      </w:tblGrid>
      <w:tr w:rsidR="0061640E" w14:paraId="0129A65D" w14:textId="77777777" w:rsidTr="004D4E3C">
        <w:trPr>
          <w:trHeight w:val="1429"/>
        </w:trPr>
        <w:tc>
          <w:tcPr>
            <w:tcW w:w="1618" w:type="dxa"/>
          </w:tcPr>
          <w:p w14:paraId="1BDCC3EA" w14:textId="77777777" w:rsidR="0061640E" w:rsidRDefault="0061640E" w:rsidP="004D4E3C">
            <w:pPr>
              <w:rPr>
                <w:highlight w:val="yellow"/>
              </w:rPr>
            </w:pPr>
          </w:p>
        </w:tc>
        <w:tc>
          <w:tcPr>
            <w:tcW w:w="1618" w:type="dxa"/>
          </w:tcPr>
          <w:p w14:paraId="7F5495C9" w14:textId="77777777" w:rsidR="0061640E" w:rsidRDefault="0061640E" w:rsidP="004D4E3C">
            <w:pPr>
              <w:rPr>
                <w:highlight w:val="yellow"/>
              </w:rPr>
            </w:pPr>
          </w:p>
        </w:tc>
        <w:tc>
          <w:tcPr>
            <w:tcW w:w="1618" w:type="dxa"/>
          </w:tcPr>
          <w:p w14:paraId="6B033F8C" w14:textId="77777777" w:rsidR="0061640E" w:rsidRDefault="0061640E" w:rsidP="004D4E3C">
            <w:pPr>
              <w:rPr>
                <w:highlight w:val="yellow"/>
              </w:rPr>
            </w:pPr>
          </w:p>
        </w:tc>
        <w:tc>
          <w:tcPr>
            <w:tcW w:w="1618" w:type="dxa"/>
          </w:tcPr>
          <w:p w14:paraId="76A9BDB1" w14:textId="77777777" w:rsidR="0061640E" w:rsidRDefault="0061640E" w:rsidP="004D4E3C">
            <w:pPr>
              <w:rPr>
                <w:highlight w:val="yellow"/>
              </w:rPr>
            </w:pPr>
          </w:p>
        </w:tc>
        <w:tc>
          <w:tcPr>
            <w:tcW w:w="1618" w:type="dxa"/>
          </w:tcPr>
          <w:p w14:paraId="68DF156D" w14:textId="77777777" w:rsidR="0061640E" w:rsidRDefault="0061640E" w:rsidP="004D4E3C">
            <w:pPr>
              <w:rPr>
                <w:highlight w:val="yellow"/>
              </w:rPr>
            </w:pPr>
          </w:p>
        </w:tc>
        <w:tc>
          <w:tcPr>
            <w:tcW w:w="1618" w:type="dxa"/>
          </w:tcPr>
          <w:p w14:paraId="5145E69D" w14:textId="77777777" w:rsidR="0061640E" w:rsidRDefault="0061640E" w:rsidP="004D4E3C">
            <w:pPr>
              <w:rPr>
                <w:highlight w:val="yellow"/>
              </w:rPr>
            </w:pPr>
          </w:p>
        </w:tc>
        <w:tc>
          <w:tcPr>
            <w:tcW w:w="1618" w:type="dxa"/>
          </w:tcPr>
          <w:p w14:paraId="01AD0415" w14:textId="77777777" w:rsidR="0061640E" w:rsidRDefault="0061640E" w:rsidP="004D4E3C">
            <w:pPr>
              <w:rPr>
                <w:highlight w:val="yellow"/>
              </w:rPr>
            </w:pPr>
          </w:p>
        </w:tc>
        <w:tc>
          <w:tcPr>
            <w:tcW w:w="1618" w:type="dxa"/>
          </w:tcPr>
          <w:p w14:paraId="65825472" w14:textId="77777777" w:rsidR="0061640E" w:rsidRDefault="0061640E" w:rsidP="004D4E3C">
            <w:pPr>
              <w:rPr>
                <w:highlight w:val="yellow"/>
              </w:rPr>
            </w:pPr>
          </w:p>
        </w:tc>
        <w:tc>
          <w:tcPr>
            <w:tcW w:w="1618" w:type="dxa"/>
          </w:tcPr>
          <w:p w14:paraId="53EE89CF" w14:textId="77777777" w:rsidR="0061640E" w:rsidRDefault="0061640E" w:rsidP="004D4E3C">
            <w:pPr>
              <w:rPr>
                <w:highlight w:val="yellow"/>
              </w:rPr>
            </w:pPr>
          </w:p>
        </w:tc>
      </w:tr>
      <w:tr w:rsidR="0061640E" w14:paraId="4D597445" w14:textId="77777777" w:rsidTr="004D4E3C">
        <w:trPr>
          <w:trHeight w:val="1429"/>
        </w:trPr>
        <w:tc>
          <w:tcPr>
            <w:tcW w:w="1618" w:type="dxa"/>
          </w:tcPr>
          <w:p w14:paraId="35E0014C" w14:textId="77777777" w:rsidR="0061640E" w:rsidRDefault="0061640E" w:rsidP="004D4E3C">
            <w:pPr>
              <w:rPr>
                <w:highlight w:val="yellow"/>
              </w:rPr>
            </w:pPr>
          </w:p>
        </w:tc>
        <w:tc>
          <w:tcPr>
            <w:tcW w:w="1618" w:type="dxa"/>
          </w:tcPr>
          <w:p w14:paraId="6D9E8D56" w14:textId="77777777" w:rsidR="0061640E" w:rsidRDefault="0061640E" w:rsidP="004D4E3C">
            <w:pPr>
              <w:rPr>
                <w:highlight w:val="yellow"/>
              </w:rPr>
            </w:pPr>
          </w:p>
        </w:tc>
        <w:tc>
          <w:tcPr>
            <w:tcW w:w="1618" w:type="dxa"/>
          </w:tcPr>
          <w:p w14:paraId="76A1018B" w14:textId="77777777" w:rsidR="0061640E" w:rsidRDefault="0061640E" w:rsidP="004D4E3C">
            <w:pPr>
              <w:rPr>
                <w:highlight w:val="yellow"/>
              </w:rPr>
            </w:pPr>
          </w:p>
        </w:tc>
        <w:tc>
          <w:tcPr>
            <w:tcW w:w="1618" w:type="dxa"/>
          </w:tcPr>
          <w:p w14:paraId="19C52184" w14:textId="77777777" w:rsidR="0061640E" w:rsidRDefault="0061640E" w:rsidP="004D4E3C">
            <w:pPr>
              <w:rPr>
                <w:highlight w:val="yellow"/>
              </w:rPr>
            </w:pPr>
          </w:p>
        </w:tc>
        <w:tc>
          <w:tcPr>
            <w:tcW w:w="1618" w:type="dxa"/>
          </w:tcPr>
          <w:p w14:paraId="3AA38DB6" w14:textId="77777777" w:rsidR="0061640E" w:rsidRDefault="0061640E" w:rsidP="004D4E3C">
            <w:pPr>
              <w:rPr>
                <w:highlight w:val="yellow"/>
              </w:rPr>
            </w:pPr>
          </w:p>
        </w:tc>
        <w:tc>
          <w:tcPr>
            <w:tcW w:w="1618" w:type="dxa"/>
          </w:tcPr>
          <w:p w14:paraId="2F8040E8" w14:textId="77777777" w:rsidR="0061640E" w:rsidRDefault="0061640E" w:rsidP="004D4E3C">
            <w:pPr>
              <w:rPr>
                <w:highlight w:val="yellow"/>
              </w:rPr>
            </w:pPr>
          </w:p>
        </w:tc>
        <w:tc>
          <w:tcPr>
            <w:tcW w:w="1618" w:type="dxa"/>
          </w:tcPr>
          <w:p w14:paraId="6646CA30" w14:textId="77777777" w:rsidR="0061640E" w:rsidRDefault="0061640E" w:rsidP="004D4E3C">
            <w:pPr>
              <w:rPr>
                <w:highlight w:val="yellow"/>
              </w:rPr>
            </w:pPr>
          </w:p>
        </w:tc>
        <w:tc>
          <w:tcPr>
            <w:tcW w:w="1618" w:type="dxa"/>
          </w:tcPr>
          <w:p w14:paraId="44C77F56" w14:textId="77777777" w:rsidR="0061640E" w:rsidRDefault="0061640E" w:rsidP="004D4E3C">
            <w:pPr>
              <w:rPr>
                <w:highlight w:val="yellow"/>
              </w:rPr>
            </w:pPr>
          </w:p>
        </w:tc>
        <w:tc>
          <w:tcPr>
            <w:tcW w:w="1618" w:type="dxa"/>
          </w:tcPr>
          <w:p w14:paraId="346CCF4C" w14:textId="77777777" w:rsidR="0061640E" w:rsidRDefault="0061640E" w:rsidP="004D4E3C">
            <w:pPr>
              <w:rPr>
                <w:highlight w:val="yellow"/>
              </w:rPr>
            </w:pPr>
          </w:p>
        </w:tc>
      </w:tr>
      <w:tr w:rsidR="0061640E" w14:paraId="43A53E05" w14:textId="77777777" w:rsidTr="004D4E3C">
        <w:trPr>
          <w:trHeight w:val="1429"/>
        </w:trPr>
        <w:tc>
          <w:tcPr>
            <w:tcW w:w="1618" w:type="dxa"/>
          </w:tcPr>
          <w:p w14:paraId="7BCE56DA" w14:textId="77777777" w:rsidR="0061640E" w:rsidRDefault="0061640E" w:rsidP="004D4E3C">
            <w:pPr>
              <w:rPr>
                <w:highlight w:val="yellow"/>
              </w:rPr>
            </w:pPr>
          </w:p>
        </w:tc>
        <w:tc>
          <w:tcPr>
            <w:tcW w:w="1618" w:type="dxa"/>
          </w:tcPr>
          <w:p w14:paraId="35E6D697" w14:textId="77777777" w:rsidR="0061640E" w:rsidRDefault="0061640E" w:rsidP="004D4E3C">
            <w:pPr>
              <w:rPr>
                <w:highlight w:val="yellow"/>
              </w:rPr>
            </w:pPr>
          </w:p>
        </w:tc>
        <w:tc>
          <w:tcPr>
            <w:tcW w:w="1618" w:type="dxa"/>
          </w:tcPr>
          <w:p w14:paraId="73C3402F" w14:textId="77777777" w:rsidR="0061640E" w:rsidRDefault="0061640E" w:rsidP="004D4E3C">
            <w:pPr>
              <w:rPr>
                <w:highlight w:val="yellow"/>
              </w:rPr>
            </w:pPr>
          </w:p>
        </w:tc>
        <w:tc>
          <w:tcPr>
            <w:tcW w:w="1618" w:type="dxa"/>
          </w:tcPr>
          <w:p w14:paraId="24824968" w14:textId="77777777" w:rsidR="0061640E" w:rsidRDefault="0061640E" w:rsidP="004D4E3C">
            <w:pPr>
              <w:rPr>
                <w:highlight w:val="yellow"/>
              </w:rPr>
            </w:pPr>
          </w:p>
        </w:tc>
        <w:tc>
          <w:tcPr>
            <w:tcW w:w="1618" w:type="dxa"/>
          </w:tcPr>
          <w:p w14:paraId="3546D7D9" w14:textId="77777777" w:rsidR="0061640E" w:rsidRDefault="0061640E" w:rsidP="004D4E3C">
            <w:pPr>
              <w:rPr>
                <w:highlight w:val="yellow"/>
              </w:rPr>
            </w:pPr>
          </w:p>
        </w:tc>
        <w:tc>
          <w:tcPr>
            <w:tcW w:w="1618" w:type="dxa"/>
          </w:tcPr>
          <w:p w14:paraId="79D37B17" w14:textId="77777777" w:rsidR="0061640E" w:rsidRDefault="0061640E" w:rsidP="004D4E3C">
            <w:pPr>
              <w:rPr>
                <w:highlight w:val="yellow"/>
              </w:rPr>
            </w:pPr>
          </w:p>
        </w:tc>
        <w:tc>
          <w:tcPr>
            <w:tcW w:w="1618" w:type="dxa"/>
          </w:tcPr>
          <w:p w14:paraId="41262AB3" w14:textId="77777777" w:rsidR="0061640E" w:rsidRDefault="0061640E" w:rsidP="004D4E3C">
            <w:pPr>
              <w:rPr>
                <w:highlight w:val="yellow"/>
              </w:rPr>
            </w:pPr>
          </w:p>
        </w:tc>
        <w:tc>
          <w:tcPr>
            <w:tcW w:w="1618" w:type="dxa"/>
          </w:tcPr>
          <w:p w14:paraId="7040ECEA" w14:textId="77777777" w:rsidR="0061640E" w:rsidRDefault="0061640E" w:rsidP="004D4E3C">
            <w:pPr>
              <w:rPr>
                <w:highlight w:val="yellow"/>
              </w:rPr>
            </w:pPr>
          </w:p>
        </w:tc>
        <w:tc>
          <w:tcPr>
            <w:tcW w:w="1618" w:type="dxa"/>
          </w:tcPr>
          <w:p w14:paraId="05CDCFB0" w14:textId="77777777" w:rsidR="0061640E" w:rsidRDefault="0061640E" w:rsidP="004D4E3C">
            <w:pPr>
              <w:rPr>
                <w:highlight w:val="yellow"/>
              </w:rPr>
            </w:pPr>
          </w:p>
        </w:tc>
      </w:tr>
      <w:tr w:rsidR="0061640E" w14:paraId="6F0929D3" w14:textId="77777777" w:rsidTr="004D4E3C">
        <w:trPr>
          <w:trHeight w:val="1429"/>
        </w:trPr>
        <w:tc>
          <w:tcPr>
            <w:tcW w:w="1618" w:type="dxa"/>
          </w:tcPr>
          <w:p w14:paraId="354930AA" w14:textId="77777777" w:rsidR="0061640E" w:rsidRDefault="0061640E" w:rsidP="004D4E3C">
            <w:pPr>
              <w:rPr>
                <w:highlight w:val="yellow"/>
              </w:rPr>
            </w:pPr>
          </w:p>
        </w:tc>
        <w:tc>
          <w:tcPr>
            <w:tcW w:w="1618" w:type="dxa"/>
          </w:tcPr>
          <w:p w14:paraId="53DCC458" w14:textId="77777777" w:rsidR="0061640E" w:rsidRDefault="0061640E" w:rsidP="004D4E3C">
            <w:pPr>
              <w:rPr>
                <w:highlight w:val="yellow"/>
              </w:rPr>
            </w:pPr>
          </w:p>
        </w:tc>
        <w:tc>
          <w:tcPr>
            <w:tcW w:w="1618" w:type="dxa"/>
          </w:tcPr>
          <w:p w14:paraId="576554F6" w14:textId="77777777" w:rsidR="0061640E" w:rsidRDefault="0061640E" w:rsidP="004D4E3C">
            <w:pPr>
              <w:rPr>
                <w:highlight w:val="yellow"/>
              </w:rPr>
            </w:pPr>
          </w:p>
        </w:tc>
        <w:tc>
          <w:tcPr>
            <w:tcW w:w="1618" w:type="dxa"/>
          </w:tcPr>
          <w:p w14:paraId="657937E8" w14:textId="77777777" w:rsidR="0061640E" w:rsidRDefault="0061640E" w:rsidP="004D4E3C">
            <w:pPr>
              <w:rPr>
                <w:highlight w:val="yellow"/>
              </w:rPr>
            </w:pPr>
          </w:p>
        </w:tc>
        <w:tc>
          <w:tcPr>
            <w:tcW w:w="1618" w:type="dxa"/>
          </w:tcPr>
          <w:p w14:paraId="7662B79D" w14:textId="77777777" w:rsidR="0061640E" w:rsidRDefault="0061640E" w:rsidP="004D4E3C">
            <w:pPr>
              <w:rPr>
                <w:highlight w:val="yellow"/>
              </w:rPr>
            </w:pPr>
          </w:p>
        </w:tc>
        <w:tc>
          <w:tcPr>
            <w:tcW w:w="1618" w:type="dxa"/>
          </w:tcPr>
          <w:p w14:paraId="442AF74C" w14:textId="77777777" w:rsidR="0061640E" w:rsidRDefault="0061640E" w:rsidP="004D4E3C">
            <w:pPr>
              <w:rPr>
                <w:highlight w:val="yellow"/>
              </w:rPr>
            </w:pPr>
          </w:p>
        </w:tc>
        <w:tc>
          <w:tcPr>
            <w:tcW w:w="1618" w:type="dxa"/>
          </w:tcPr>
          <w:p w14:paraId="3F5E02CA" w14:textId="77777777" w:rsidR="0061640E" w:rsidRDefault="0061640E" w:rsidP="004D4E3C">
            <w:pPr>
              <w:rPr>
                <w:highlight w:val="yellow"/>
              </w:rPr>
            </w:pPr>
          </w:p>
        </w:tc>
        <w:tc>
          <w:tcPr>
            <w:tcW w:w="1618" w:type="dxa"/>
          </w:tcPr>
          <w:p w14:paraId="149DD39B" w14:textId="77777777" w:rsidR="0061640E" w:rsidRDefault="0061640E" w:rsidP="004D4E3C">
            <w:pPr>
              <w:rPr>
                <w:highlight w:val="yellow"/>
              </w:rPr>
            </w:pPr>
          </w:p>
        </w:tc>
        <w:tc>
          <w:tcPr>
            <w:tcW w:w="1618" w:type="dxa"/>
          </w:tcPr>
          <w:p w14:paraId="05CB9B15" w14:textId="77777777" w:rsidR="0061640E" w:rsidRDefault="0061640E" w:rsidP="004D4E3C">
            <w:pPr>
              <w:rPr>
                <w:highlight w:val="yellow"/>
              </w:rPr>
            </w:pPr>
          </w:p>
        </w:tc>
      </w:tr>
    </w:tbl>
    <w:p w14:paraId="5D33E37D" w14:textId="77777777" w:rsidR="0061640E" w:rsidRDefault="0061640E">
      <w:pPr>
        <w:suppressAutoHyphens w:val="0"/>
        <w:spacing w:before="0" w:after="160" w:line="259" w:lineRule="auto"/>
        <w:rPr>
          <w:rFonts w:eastAsia="Calibri"/>
        </w:rPr>
      </w:pPr>
      <w:r>
        <w:rPr>
          <w:rFonts w:eastAsia="Calibri"/>
        </w:rPr>
        <w:br w:type="page"/>
      </w:r>
    </w:p>
    <w:p w14:paraId="4D619CDD" w14:textId="32EB96F7" w:rsidR="00341581" w:rsidRDefault="00341581" w:rsidP="00C0254A">
      <w:pPr>
        <w:pStyle w:val="Heading1"/>
        <w:spacing w:after="0"/>
      </w:pPr>
      <w:bookmarkStart w:id="214" w:name="_L6_Resource_X:"/>
      <w:bookmarkStart w:id="215" w:name="_Resource_20:_Sharing"/>
      <w:bookmarkStart w:id="216" w:name="_Resource_20_–"/>
      <w:bookmarkStart w:id="217" w:name="_Resource_25_–"/>
      <w:bookmarkStart w:id="218" w:name="_Toc589014253"/>
      <w:bookmarkStart w:id="219" w:name="_Toc163569742"/>
      <w:bookmarkStart w:id="220" w:name="_Toc166163467"/>
      <w:bookmarkEnd w:id="214"/>
      <w:bookmarkEnd w:id="215"/>
      <w:bookmarkEnd w:id="216"/>
      <w:bookmarkEnd w:id="217"/>
      <w:r>
        <w:t xml:space="preserve">Resource </w:t>
      </w:r>
      <w:r w:rsidR="79D9FC4C">
        <w:t>2</w:t>
      </w:r>
      <w:r w:rsidR="0E90B99A">
        <w:t>5</w:t>
      </w:r>
      <w:r>
        <w:t xml:space="preserve"> – sharing solutions</w:t>
      </w:r>
      <w:bookmarkEnd w:id="218"/>
      <w:bookmarkEnd w:id="219"/>
      <w:bookmarkEnd w:id="220"/>
    </w:p>
    <w:tbl>
      <w:tblPr>
        <w:tblStyle w:val="Tableheader1"/>
        <w:tblW w:w="14312" w:type="dxa"/>
        <w:tblLayout w:type="fixed"/>
        <w:tblLook w:val="06A0" w:firstRow="1" w:lastRow="0" w:firstColumn="1" w:lastColumn="0" w:noHBand="1" w:noVBand="1"/>
        <w:tblDescription w:val="Table for students to input data. Column headings are &quot;Number of Crackers&quot;, &quot;How many students are sharing?&quot;, &quot;How many crackers will each student get?&quot; and &quot;What strategy was used?&quot;"/>
      </w:tblPr>
      <w:tblGrid>
        <w:gridCol w:w="2460"/>
        <w:gridCol w:w="3772"/>
        <w:gridCol w:w="3686"/>
        <w:gridCol w:w="4394"/>
      </w:tblGrid>
      <w:tr w:rsidR="00341581" w14:paraId="23FC6627" w14:textId="77777777" w:rsidTr="008D28F5">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60" w:type="dxa"/>
          </w:tcPr>
          <w:p w14:paraId="34CBAC84" w14:textId="4735EFA5" w:rsidR="00341581" w:rsidRDefault="00341581">
            <w:r>
              <w:t>Number of crackers</w:t>
            </w:r>
          </w:p>
        </w:tc>
        <w:tc>
          <w:tcPr>
            <w:tcW w:w="3772" w:type="dxa"/>
          </w:tcPr>
          <w:p w14:paraId="04A622D1" w14:textId="77777777" w:rsidR="00341581" w:rsidRDefault="00341581">
            <w:pPr>
              <w:cnfStyle w:val="100000000000" w:firstRow="1" w:lastRow="0" w:firstColumn="0" w:lastColumn="0" w:oddVBand="0" w:evenVBand="0" w:oddHBand="0" w:evenHBand="0" w:firstRowFirstColumn="0" w:firstRowLastColumn="0" w:lastRowFirstColumn="0" w:lastRowLastColumn="0"/>
            </w:pPr>
            <w:r>
              <w:t>How many students are sharing?</w:t>
            </w:r>
          </w:p>
        </w:tc>
        <w:tc>
          <w:tcPr>
            <w:tcW w:w="3686" w:type="dxa"/>
          </w:tcPr>
          <w:p w14:paraId="74925DC0" w14:textId="77777777" w:rsidR="00341581" w:rsidRDefault="00341581">
            <w:pPr>
              <w:cnfStyle w:val="100000000000" w:firstRow="1" w:lastRow="0" w:firstColumn="0" w:lastColumn="0" w:oddVBand="0" w:evenVBand="0" w:oddHBand="0" w:evenHBand="0" w:firstRowFirstColumn="0" w:firstRowLastColumn="0" w:lastRowFirstColumn="0" w:lastRowLastColumn="0"/>
            </w:pPr>
            <w:r>
              <w:t>How many crackers will each student get?</w:t>
            </w:r>
          </w:p>
        </w:tc>
        <w:tc>
          <w:tcPr>
            <w:tcW w:w="4394" w:type="dxa"/>
          </w:tcPr>
          <w:p w14:paraId="2E2386F0" w14:textId="77777777" w:rsidR="00341581" w:rsidRDefault="00341581">
            <w:pPr>
              <w:cnfStyle w:val="100000000000" w:firstRow="1" w:lastRow="0" w:firstColumn="0" w:lastColumn="0" w:oddVBand="0" w:evenVBand="0" w:oddHBand="0" w:evenHBand="0" w:firstRowFirstColumn="0" w:firstRowLastColumn="0" w:lastRowFirstColumn="0" w:lastRowLastColumn="0"/>
            </w:pPr>
            <w:r>
              <w:t>What strategy was used?</w:t>
            </w:r>
          </w:p>
        </w:tc>
      </w:tr>
      <w:tr w:rsidR="00341581" w14:paraId="5489ED8C" w14:textId="77777777" w:rsidTr="008D28F5">
        <w:trPr>
          <w:trHeight w:val="300"/>
        </w:trPr>
        <w:tc>
          <w:tcPr>
            <w:cnfStyle w:val="001000000000" w:firstRow="0" w:lastRow="0" w:firstColumn="1" w:lastColumn="0" w:oddVBand="0" w:evenVBand="0" w:oddHBand="0" w:evenHBand="0" w:firstRowFirstColumn="0" w:firstRowLastColumn="0" w:lastRowFirstColumn="0" w:lastRowLastColumn="0"/>
            <w:tcW w:w="2460" w:type="dxa"/>
          </w:tcPr>
          <w:p w14:paraId="24E7AC27" w14:textId="77777777" w:rsidR="00341581" w:rsidRPr="00DF038D" w:rsidRDefault="00341581" w:rsidP="00DF038D">
            <w:pPr>
              <w:spacing w:line="240" w:lineRule="auto"/>
              <w:jc w:val="center"/>
              <w:rPr>
                <w:b w:val="0"/>
                <w:bCs/>
                <w:sz w:val="18"/>
                <w:szCs w:val="18"/>
              </w:rPr>
            </w:pPr>
            <w:r w:rsidRPr="00DF038D">
              <w:rPr>
                <w:b w:val="0"/>
                <w:bCs/>
                <w:sz w:val="18"/>
                <w:szCs w:val="18"/>
              </w:rPr>
              <w:t>36</w:t>
            </w:r>
          </w:p>
        </w:tc>
        <w:tc>
          <w:tcPr>
            <w:tcW w:w="3772" w:type="dxa"/>
          </w:tcPr>
          <w:p w14:paraId="66C420AB" w14:textId="77777777" w:rsidR="00341581" w:rsidRPr="00DF038D" w:rsidRDefault="00341581" w:rsidP="00DF038D">
            <w:pPr>
              <w:jc w:val="center"/>
              <w:cnfStyle w:val="000000000000" w:firstRow="0" w:lastRow="0" w:firstColumn="0" w:lastColumn="0" w:oddVBand="0" w:evenVBand="0" w:oddHBand="0" w:evenHBand="0" w:firstRowFirstColumn="0" w:firstRowLastColumn="0" w:lastRowFirstColumn="0" w:lastRowLastColumn="0"/>
              <w:rPr>
                <w:sz w:val="18"/>
                <w:szCs w:val="18"/>
              </w:rPr>
            </w:pPr>
            <w:r w:rsidRPr="00DF038D">
              <w:rPr>
                <w:sz w:val="18"/>
                <w:szCs w:val="18"/>
              </w:rPr>
              <w:t>1</w:t>
            </w:r>
          </w:p>
        </w:tc>
        <w:tc>
          <w:tcPr>
            <w:tcW w:w="3686" w:type="dxa"/>
          </w:tcPr>
          <w:p w14:paraId="0D262B6C" w14:textId="77777777" w:rsidR="00341581" w:rsidRPr="00DF038D" w:rsidRDefault="00341581" w:rsidP="00DF038D">
            <w:pPr>
              <w:jc w:val="center"/>
              <w:cnfStyle w:val="000000000000" w:firstRow="0" w:lastRow="0" w:firstColumn="0" w:lastColumn="0" w:oddVBand="0" w:evenVBand="0" w:oddHBand="0" w:evenHBand="0" w:firstRowFirstColumn="0" w:firstRowLastColumn="0" w:lastRowFirstColumn="0" w:lastRowLastColumn="0"/>
              <w:rPr>
                <w:sz w:val="18"/>
                <w:szCs w:val="18"/>
              </w:rPr>
            </w:pPr>
            <w:r w:rsidRPr="00DF038D">
              <w:rPr>
                <w:sz w:val="18"/>
                <w:szCs w:val="18"/>
              </w:rPr>
              <w:t>36</w:t>
            </w:r>
          </w:p>
        </w:tc>
        <w:tc>
          <w:tcPr>
            <w:tcW w:w="4394" w:type="dxa"/>
          </w:tcPr>
          <w:p w14:paraId="0C5C85E9" w14:textId="77777777" w:rsidR="00341581" w:rsidRPr="00DF038D" w:rsidRDefault="00341581">
            <w:pPr>
              <w:cnfStyle w:val="000000000000" w:firstRow="0" w:lastRow="0" w:firstColumn="0" w:lastColumn="0" w:oddVBand="0" w:evenVBand="0" w:oddHBand="0" w:evenHBand="0" w:firstRowFirstColumn="0" w:firstRowLastColumn="0" w:lastRowFirstColumn="0" w:lastRowLastColumn="0"/>
              <w:rPr>
                <w:sz w:val="18"/>
                <w:szCs w:val="18"/>
              </w:rPr>
            </w:pPr>
            <w:r w:rsidRPr="00DF038D">
              <w:rPr>
                <w:sz w:val="18"/>
                <w:szCs w:val="18"/>
              </w:rPr>
              <w:t>Only one student</w:t>
            </w:r>
          </w:p>
        </w:tc>
      </w:tr>
      <w:tr w:rsidR="00341581" w14:paraId="6257B2A9" w14:textId="77777777" w:rsidTr="008D28F5">
        <w:trPr>
          <w:trHeight w:val="300"/>
        </w:trPr>
        <w:tc>
          <w:tcPr>
            <w:cnfStyle w:val="001000000000" w:firstRow="0" w:lastRow="0" w:firstColumn="1" w:lastColumn="0" w:oddVBand="0" w:evenVBand="0" w:oddHBand="0" w:evenHBand="0" w:firstRowFirstColumn="0" w:firstRowLastColumn="0" w:lastRowFirstColumn="0" w:lastRowLastColumn="0"/>
            <w:tcW w:w="2460" w:type="dxa"/>
          </w:tcPr>
          <w:p w14:paraId="4A6AECA6" w14:textId="77777777" w:rsidR="00341581" w:rsidRPr="00DF038D" w:rsidRDefault="00341581" w:rsidP="00DF038D">
            <w:pPr>
              <w:spacing w:line="240" w:lineRule="auto"/>
              <w:jc w:val="center"/>
              <w:rPr>
                <w:b w:val="0"/>
                <w:bCs/>
                <w:sz w:val="18"/>
                <w:szCs w:val="18"/>
              </w:rPr>
            </w:pPr>
            <w:r w:rsidRPr="00DF038D">
              <w:rPr>
                <w:b w:val="0"/>
                <w:bCs/>
                <w:sz w:val="18"/>
                <w:szCs w:val="18"/>
              </w:rPr>
              <w:t>36</w:t>
            </w:r>
          </w:p>
        </w:tc>
        <w:tc>
          <w:tcPr>
            <w:tcW w:w="3772" w:type="dxa"/>
          </w:tcPr>
          <w:p w14:paraId="03057F84" w14:textId="77777777" w:rsidR="00341581" w:rsidRPr="00DF038D" w:rsidRDefault="00341581" w:rsidP="00DF038D">
            <w:pPr>
              <w:jc w:val="center"/>
              <w:cnfStyle w:val="000000000000" w:firstRow="0" w:lastRow="0" w:firstColumn="0" w:lastColumn="0" w:oddVBand="0" w:evenVBand="0" w:oddHBand="0" w:evenHBand="0" w:firstRowFirstColumn="0" w:firstRowLastColumn="0" w:lastRowFirstColumn="0" w:lastRowLastColumn="0"/>
              <w:rPr>
                <w:sz w:val="18"/>
                <w:szCs w:val="18"/>
              </w:rPr>
            </w:pPr>
            <w:r w:rsidRPr="00DF038D">
              <w:rPr>
                <w:sz w:val="18"/>
                <w:szCs w:val="18"/>
              </w:rPr>
              <w:t>2</w:t>
            </w:r>
          </w:p>
        </w:tc>
        <w:tc>
          <w:tcPr>
            <w:tcW w:w="3686" w:type="dxa"/>
          </w:tcPr>
          <w:p w14:paraId="04F98AF4" w14:textId="77777777" w:rsidR="00341581" w:rsidRPr="00DF038D" w:rsidRDefault="00341581" w:rsidP="00DF038D">
            <w:pPr>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4394" w:type="dxa"/>
          </w:tcPr>
          <w:p w14:paraId="74545542" w14:textId="77777777" w:rsidR="00341581" w:rsidRPr="00DF038D" w:rsidRDefault="00341581">
            <w:pPr>
              <w:cnfStyle w:val="000000000000" w:firstRow="0" w:lastRow="0" w:firstColumn="0" w:lastColumn="0" w:oddVBand="0" w:evenVBand="0" w:oddHBand="0" w:evenHBand="0" w:firstRowFirstColumn="0" w:firstRowLastColumn="0" w:lastRowFirstColumn="0" w:lastRowLastColumn="0"/>
              <w:rPr>
                <w:sz w:val="18"/>
                <w:szCs w:val="18"/>
              </w:rPr>
            </w:pPr>
          </w:p>
        </w:tc>
      </w:tr>
      <w:tr w:rsidR="00341581" w14:paraId="6AF1B568" w14:textId="77777777" w:rsidTr="008D28F5">
        <w:trPr>
          <w:trHeight w:val="300"/>
        </w:trPr>
        <w:tc>
          <w:tcPr>
            <w:cnfStyle w:val="001000000000" w:firstRow="0" w:lastRow="0" w:firstColumn="1" w:lastColumn="0" w:oddVBand="0" w:evenVBand="0" w:oddHBand="0" w:evenHBand="0" w:firstRowFirstColumn="0" w:firstRowLastColumn="0" w:lastRowFirstColumn="0" w:lastRowLastColumn="0"/>
            <w:tcW w:w="2460" w:type="dxa"/>
          </w:tcPr>
          <w:p w14:paraId="34BED84B" w14:textId="77777777" w:rsidR="00341581" w:rsidRPr="00DF038D" w:rsidRDefault="00341581" w:rsidP="00DF038D">
            <w:pPr>
              <w:spacing w:line="240" w:lineRule="auto"/>
              <w:jc w:val="center"/>
              <w:rPr>
                <w:b w:val="0"/>
                <w:bCs/>
                <w:sz w:val="18"/>
                <w:szCs w:val="18"/>
              </w:rPr>
            </w:pPr>
            <w:r w:rsidRPr="00DF038D">
              <w:rPr>
                <w:b w:val="0"/>
                <w:bCs/>
                <w:sz w:val="18"/>
                <w:szCs w:val="18"/>
              </w:rPr>
              <w:t>36</w:t>
            </w:r>
          </w:p>
        </w:tc>
        <w:tc>
          <w:tcPr>
            <w:tcW w:w="3772" w:type="dxa"/>
          </w:tcPr>
          <w:p w14:paraId="187C76D0" w14:textId="77777777" w:rsidR="00341581" w:rsidRPr="00DF038D" w:rsidRDefault="00341581" w:rsidP="00DF038D">
            <w:pPr>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3686" w:type="dxa"/>
          </w:tcPr>
          <w:p w14:paraId="79E6BA90" w14:textId="77777777" w:rsidR="00341581" w:rsidRPr="00DF038D" w:rsidRDefault="00341581" w:rsidP="00DF038D">
            <w:pPr>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4394" w:type="dxa"/>
          </w:tcPr>
          <w:p w14:paraId="23901E93" w14:textId="77777777" w:rsidR="00341581" w:rsidRPr="00DF038D" w:rsidRDefault="00341581">
            <w:pPr>
              <w:cnfStyle w:val="000000000000" w:firstRow="0" w:lastRow="0" w:firstColumn="0" w:lastColumn="0" w:oddVBand="0" w:evenVBand="0" w:oddHBand="0" w:evenHBand="0" w:firstRowFirstColumn="0" w:firstRowLastColumn="0" w:lastRowFirstColumn="0" w:lastRowLastColumn="0"/>
              <w:rPr>
                <w:sz w:val="18"/>
                <w:szCs w:val="18"/>
              </w:rPr>
            </w:pPr>
          </w:p>
        </w:tc>
      </w:tr>
      <w:tr w:rsidR="00341581" w14:paraId="4894BDAC" w14:textId="77777777" w:rsidTr="008D28F5">
        <w:trPr>
          <w:trHeight w:val="300"/>
        </w:trPr>
        <w:tc>
          <w:tcPr>
            <w:cnfStyle w:val="001000000000" w:firstRow="0" w:lastRow="0" w:firstColumn="1" w:lastColumn="0" w:oddVBand="0" w:evenVBand="0" w:oddHBand="0" w:evenHBand="0" w:firstRowFirstColumn="0" w:firstRowLastColumn="0" w:lastRowFirstColumn="0" w:lastRowLastColumn="0"/>
            <w:tcW w:w="2460" w:type="dxa"/>
          </w:tcPr>
          <w:p w14:paraId="55C945F9" w14:textId="77777777" w:rsidR="00341581" w:rsidRPr="00DF038D" w:rsidRDefault="00341581" w:rsidP="00DF038D">
            <w:pPr>
              <w:spacing w:line="240" w:lineRule="auto"/>
              <w:jc w:val="center"/>
              <w:rPr>
                <w:b w:val="0"/>
                <w:bCs/>
                <w:sz w:val="18"/>
                <w:szCs w:val="18"/>
              </w:rPr>
            </w:pPr>
            <w:r w:rsidRPr="00DF038D">
              <w:rPr>
                <w:b w:val="0"/>
                <w:bCs/>
                <w:sz w:val="18"/>
                <w:szCs w:val="18"/>
              </w:rPr>
              <w:t>36</w:t>
            </w:r>
          </w:p>
        </w:tc>
        <w:tc>
          <w:tcPr>
            <w:tcW w:w="3772" w:type="dxa"/>
          </w:tcPr>
          <w:p w14:paraId="258E5094" w14:textId="77777777" w:rsidR="00341581" w:rsidRPr="00DF038D" w:rsidRDefault="00341581" w:rsidP="00DF038D">
            <w:pPr>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3686" w:type="dxa"/>
          </w:tcPr>
          <w:p w14:paraId="5FB5FF8D" w14:textId="77777777" w:rsidR="00341581" w:rsidRPr="00DF038D" w:rsidRDefault="00341581" w:rsidP="00DF038D">
            <w:pPr>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4394" w:type="dxa"/>
          </w:tcPr>
          <w:p w14:paraId="6419B07E" w14:textId="77777777" w:rsidR="00341581" w:rsidRPr="00DF038D" w:rsidRDefault="00341581">
            <w:pPr>
              <w:cnfStyle w:val="000000000000" w:firstRow="0" w:lastRow="0" w:firstColumn="0" w:lastColumn="0" w:oddVBand="0" w:evenVBand="0" w:oddHBand="0" w:evenHBand="0" w:firstRowFirstColumn="0" w:firstRowLastColumn="0" w:lastRowFirstColumn="0" w:lastRowLastColumn="0"/>
              <w:rPr>
                <w:sz w:val="18"/>
                <w:szCs w:val="18"/>
              </w:rPr>
            </w:pPr>
          </w:p>
        </w:tc>
      </w:tr>
      <w:tr w:rsidR="00341581" w14:paraId="67012944" w14:textId="77777777" w:rsidTr="008D28F5">
        <w:trPr>
          <w:trHeight w:val="300"/>
        </w:trPr>
        <w:tc>
          <w:tcPr>
            <w:cnfStyle w:val="001000000000" w:firstRow="0" w:lastRow="0" w:firstColumn="1" w:lastColumn="0" w:oddVBand="0" w:evenVBand="0" w:oddHBand="0" w:evenHBand="0" w:firstRowFirstColumn="0" w:firstRowLastColumn="0" w:lastRowFirstColumn="0" w:lastRowLastColumn="0"/>
            <w:tcW w:w="2460" w:type="dxa"/>
          </w:tcPr>
          <w:p w14:paraId="0D3D388B" w14:textId="77777777" w:rsidR="00341581" w:rsidRPr="00DF038D" w:rsidRDefault="00341581" w:rsidP="00DF038D">
            <w:pPr>
              <w:spacing w:line="240" w:lineRule="auto"/>
              <w:jc w:val="center"/>
              <w:rPr>
                <w:b w:val="0"/>
                <w:bCs/>
                <w:sz w:val="18"/>
                <w:szCs w:val="18"/>
              </w:rPr>
            </w:pPr>
            <w:r w:rsidRPr="00DF038D">
              <w:rPr>
                <w:b w:val="0"/>
                <w:bCs/>
                <w:sz w:val="18"/>
                <w:szCs w:val="18"/>
              </w:rPr>
              <w:t>36</w:t>
            </w:r>
          </w:p>
        </w:tc>
        <w:tc>
          <w:tcPr>
            <w:tcW w:w="3772" w:type="dxa"/>
          </w:tcPr>
          <w:p w14:paraId="00AEE3CC" w14:textId="77777777" w:rsidR="00341581" w:rsidRPr="00DF038D" w:rsidRDefault="00341581" w:rsidP="00DF038D">
            <w:pPr>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3686" w:type="dxa"/>
          </w:tcPr>
          <w:p w14:paraId="5065BE88" w14:textId="77777777" w:rsidR="00341581" w:rsidRPr="00DF038D" w:rsidRDefault="00341581" w:rsidP="00DF038D">
            <w:pPr>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4394" w:type="dxa"/>
          </w:tcPr>
          <w:p w14:paraId="6A4B54CD" w14:textId="77777777" w:rsidR="00341581" w:rsidRPr="00DF038D" w:rsidRDefault="00341581">
            <w:pPr>
              <w:cnfStyle w:val="000000000000" w:firstRow="0" w:lastRow="0" w:firstColumn="0" w:lastColumn="0" w:oddVBand="0" w:evenVBand="0" w:oddHBand="0" w:evenHBand="0" w:firstRowFirstColumn="0" w:firstRowLastColumn="0" w:lastRowFirstColumn="0" w:lastRowLastColumn="0"/>
              <w:rPr>
                <w:sz w:val="18"/>
                <w:szCs w:val="18"/>
              </w:rPr>
            </w:pPr>
          </w:p>
        </w:tc>
      </w:tr>
      <w:tr w:rsidR="00341581" w14:paraId="0D307C66" w14:textId="77777777" w:rsidTr="008D28F5">
        <w:trPr>
          <w:trHeight w:val="300"/>
        </w:trPr>
        <w:tc>
          <w:tcPr>
            <w:cnfStyle w:val="001000000000" w:firstRow="0" w:lastRow="0" w:firstColumn="1" w:lastColumn="0" w:oddVBand="0" w:evenVBand="0" w:oddHBand="0" w:evenHBand="0" w:firstRowFirstColumn="0" w:firstRowLastColumn="0" w:lastRowFirstColumn="0" w:lastRowLastColumn="0"/>
            <w:tcW w:w="2460" w:type="dxa"/>
          </w:tcPr>
          <w:p w14:paraId="32990C04" w14:textId="77777777" w:rsidR="00341581" w:rsidRPr="00DF038D" w:rsidRDefault="00341581" w:rsidP="00DF038D">
            <w:pPr>
              <w:spacing w:line="240" w:lineRule="auto"/>
              <w:jc w:val="center"/>
              <w:rPr>
                <w:b w:val="0"/>
                <w:bCs/>
                <w:sz w:val="18"/>
                <w:szCs w:val="18"/>
              </w:rPr>
            </w:pPr>
            <w:r w:rsidRPr="00DF038D">
              <w:rPr>
                <w:b w:val="0"/>
                <w:bCs/>
                <w:sz w:val="18"/>
                <w:szCs w:val="18"/>
              </w:rPr>
              <w:t>36</w:t>
            </w:r>
          </w:p>
        </w:tc>
        <w:tc>
          <w:tcPr>
            <w:tcW w:w="3772" w:type="dxa"/>
          </w:tcPr>
          <w:p w14:paraId="346EC806" w14:textId="77777777" w:rsidR="00341581" w:rsidRPr="00DF038D" w:rsidRDefault="00341581" w:rsidP="00DF038D">
            <w:pPr>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3686" w:type="dxa"/>
          </w:tcPr>
          <w:p w14:paraId="18FC6E77" w14:textId="77777777" w:rsidR="00341581" w:rsidRPr="00DF038D" w:rsidRDefault="00341581" w:rsidP="00DF038D">
            <w:pPr>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4394" w:type="dxa"/>
          </w:tcPr>
          <w:p w14:paraId="27268E5E" w14:textId="77777777" w:rsidR="00341581" w:rsidRPr="00DF038D" w:rsidRDefault="00341581">
            <w:pPr>
              <w:cnfStyle w:val="000000000000" w:firstRow="0" w:lastRow="0" w:firstColumn="0" w:lastColumn="0" w:oddVBand="0" w:evenVBand="0" w:oddHBand="0" w:evenHBand="0" w:firstRowFirstColumn="0" w:firstRowLastColumn="0" w:lastRowFirstColumn="0" w:lastRowLastColumn="0"/>
              <w:rPr>
                <w:sz w:val="18"/>
                <w:szCs w:val="18"/>
              </w:rPr>
            </w:pPr>
          </w:p>
        </w:tc>
      </w:tr>
      <w:tr w:rsidR="00565A72" w14:paraId="3A03E23D" w14:textId="77777777" w:rsidTr="008D28F5">
        <w:trPr>
          <w:trHeight w:val="300"/>
        </w:trPr>
        <w:tc>
          <w:tcPr>
            <w:cnfStyle w:val="001000000000" w:firstRow="0" w:lastRow="0" w:firstColumn="1" w:lastColumn="0" w:oddVBand="0" w:evenVBand="0" w:oddHBand="0" w:evenHBand="0" w:firstRowFirstColumn="0" w:firstRowLastColumn="0" w:lastRowFirstColumn="0" w:lastRowLastColumn="0"/>
            <w:tcW w:w="2460" w:type="dxa"/>
          </w:tcPr>
          <w:p w14:paraId="5D3BD71E" w14:textId="5CADB31B" w:rsidR="00565A72" w:rsidRPr="00DF038D" w:rsidRDefault="00565A72" w:rsidP="00DF038D">
            <w:pPr>
              <w:spacing w:line="240" w:lineRule="auto"/>
              <w:jc w:val="center"/>
              <w:rPr>
                <w:b w:val="0"/>
                <w:bCs/>
                <w:sz w:val="18"/>
                <w:szCs w:val="18"/>
              </w:rPr>
            </w:pPr>
            <w:r>
              <w:rPr>
                <w:b w:val="0"/>
                <w:bCs/>
                <w:sz w:val="18"/>
                <w:szCs w:val="18"/>
              </w:rPr>
              <w:t>36</w:t>
            </w:r>
          </w:p>
        </w:tc>
        <w:tc>
          <w:tcPr>
            <w:tcW w:w="3772" w:type="dxa"/>
          </w:tcPr>
          <w:p w14:paraId="5BB8723D" w14:textId="77777777" w:rsidR="00565A72" w:rsidRPr="00DF038D" w:rsidRDefault="00565A72" w:rsidP="00DF038D">
            <w:pPr>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3686" w:type="dxa"/>
          </w:tcPr>
          <w:p w14:paraId="4E036DEB" w14:textId="77777777" w:rsidR="00565A72" w:rsidRPr="00DF038D" w:rsidRDefault="00565A72" w:rsidP="00DF038D">
            <w:pPr>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4394" w:type="dxa"/>
          </w:tcPr>
          <w:p w14:paraId="749CAF74" w14:textId="77777777" w:rsidR="00565A72" w:rsidRPr="00DF038D" w:rsidRDefault="00565A72">
            <w:pPr>
              <w:cnfStyle w:val="000000000000" w:firstRow="0" w:lastRow="0" w:firstColumn="0" w:lastColumn="0" w:oddVBand="0" w:evenVBand="0" w:oddHBand="0" w:evenHBand="0" w:firstRowFirstColumn="0" w:firstRowLastColumn="0" w:lastRowFirstColumn="0" w:lastRowLastColumn="0"/>
              <w:rPr>
                <w:sz w:val="18"/>
                <w:szCs w:val="18"/>
              </w:rPr>
            </w:pPr>
          </w:p>
        </w:tc>
      </w:tr>
      <w:tr w:rsidR="00341581" w14:paraId="51825834" w14:textId="77777777" w:rsidTr="008D28F5">
        <w:trPr>
          <w:trHeight w:val="478"/>
        </w:trPr>
        <w:tc>
          <w:tcPr>
            <w:cnfStyle w:val="001000000000" w:firstRow="0" w:lastRow="0" w:firstColumn="1" w:lastColumn="0" w:oddVBand="0" w:evenVBand="0" w:oddHBand="0" w:evenHBand="0" w:firstRowFirstColumn="0" w:firstRowLastColumn="0" w:lastRowFirstColumn="0" w:lastRowLastColumn="0"/>
            <w:tcW w:w="2460" w:type="dxa"/>
          </w:tcPr>
          <w:p w14:paraId="18211D23" w14:textId="77777777" w:rsidR="00341581" w:rsidRPr="00DF038D" w:rsidRDefault="00341581" w:rsidP="00DF038D">
            <w:pPr>
              <w:spacing w:line="240" w:lineRule="auto"/>
              <w:jc w:val="center"/>
              <w:rPr>
                <w:b w:val="0"/>
                <w:bCs/>
                <w:sz w:val="18"/>
                <w:szCs w:val="18"/>
              </w:rPr>
            </w:pPr>
            <w:r w:rsidRPr="00DF038D">
              <w:rPr>
                <w:b w:val="0"/>
                <w:bCs/>
                <w:sz w:val="18"/>
                <w:szCs w:val="18"/>
              </w:rPr>
              <w:t>36</w:t>
            </w:r>
          </w:p>
        </w:tc>
        <w:tc>
          <w:tcPr>
            <w:tcW w:w="3772" w:type="dxa"/>
          </w:tcPr>
          <w:p w14:paraId="49679783" w14:textId="77777777" w:rsidR="00341581" w:rsidRPr="00DF038D" w:rsidRDefault="00341581" w:rsidP="00DF038D">
            <w:pPr>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3686" w:type="dxa"/>
          </w:tcPr>
          <w:p w14:paraId="262C6797" w14:textId="77777777" w:rsidR="00341581" w:rsidRPr="00DF038D" w:rsidRDefault="00341581" w:rsidP="00DF038D">
            <w:pPr>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4394" w:type="dxa"/>
          </w:tcPr>
          <w:p w14:paraId="108ECE05" w14:textId="77777777" w:rsidR="00341581" w:rsidRPr="00DF038D" w:rsidRDefault="00341581">
            <w:pPr>
              <w:cnfStyle w:val="000000000000" w:firstRow="0" w:lastRow="0" w:firstColumn="0" w:lastColumn="0" w:oddVBand="0" w:evenVBand="0" w:oddHBand="0" w:evenHBand="0" w:firstRowFirstColumn="0" w:firstRowLastColumn="0" w:lastRowFirstColumn="0" w:lastRowLastColumn="0"/>
              <w:rPr>
                <w:sz w:val="18"/>
                <w:szCs w:val="18"/>
              </w:rPr>
            </w:pPr>
          </w:p>
        </w:tc>
      </w:tr>
      <w:tr w:rsidR="00341581" w14:paraId="2444E5D2" w14:textId="77777777" w:rsidTr="008D28F5">
        <w:trPr>
          <w:trHeight w:val="300"/>
        </w:trPr>
        <w:tc>
          <w:tcPr>
            <w:cnfStyle w:val="001000000000" w:firstRow="0" w:lastRow="0" w:firstColumn="1" w:lastColumn="0" w:oddVBand="0" w:evenVBand="0" w:oddHBand="0" w:evenHBand="0" w:firstRowFirstColumn="0" w:firstRowLastColumn="0" w:lastRowFirstColumn="0" w:lastRowLastColumn="0"/>
            <w:tcW w:w="2460" w:type="dxa"/>
          </w:tcPr>
          <w:p w14:paraId="107E9A2F" w14:textId="77777777" w:rsidR="00341581" w:rsidRPr="00DF038D" w:rsidRDefault="00341581" w:rsidP="00DF038D">
            <w:pPr>
              <w:spacing w:line="240" w:lineRule="auto"/>
              <w:jc w:val="center"/>
              <w:rPr>
                <w:b w:val="0"/>
                <w:bCs/>
                <w:sz w:val="18"/>
                <w:szCs w:val="18"/>
              </w:rPr>
            </w:pPr>
            <w:r w:rsidRPr="00DF038D">
              <w:rPr>
                <w:b w:val="0"/>
                <w:bCs/>
                <w:sz w:val="18"/>
                <w:szCs w:val="18"/>
              </w:rPr>
              <w:t>36</w:t>
            </w:r>
          </w:p>
        </w:tc>
        <w:tc>
          <w:tcPr>
            <w:tcW w:w="3772" w:type="dxa"/>
          </w:tcPr>
          <w:p w14:paraId="63EDC800" w14:textId="77777777" w:rsidR="00341581" w:rsidRPr="00DF038D" w:rsidRDefault="00341581" w:rsidP="00DF038D">
            <w:pPr>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3686" w:type="dxa"/>
          </w:tcPr>
          <w:p w14:paraId="341E9A6B" w14:textId="77777777" w:rsidR="00341581" w:rsidRPr="00DF038D" w:rsidRDefault="00341581" w:rsidP="00DF038D">
            <w:pPr>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4394" w:type="dxa"/>
          </w:tcPr>
          <w:p w14:paraId="1516BC5D" w14:textId="77777777" w:rsidR="00341581" w:rsidRPr="00DF038D" w:rsidRDefault="00341581">
            <w:pPr>
              <w:cnfStyle w:val="000000000000" w:firstRow="0" w:lastRow="0" w:firstColumn="0" w:lastColumn="0" w:oddVBand="0" w:evenVBand="0" w:oddHBand="0" w:evenHBand="0" w:firstRowFirstColumn="0" w:firstRowLastColumn="0" w:lastRowFirstColumn="0" w:lastRowLastColumn="0"/>
              <w:rPr>
                <w:sz w:val="18"/>
                <w:szCs w:val="18"/>
              </w:rPr>
            </w:pPr>
          </w:p>
        </w:tc>
      </w:tr>
    </w:tbl>
    <w:p w14:paraId="1C04E255" w14:textId="568789BB" w:rsidR="00283D9D" w:rsidRDefault="1A3C0750" w:rsidP="008D28F5">
      <w:pPr>
        <w:pStyle w:val="ListBullet"/>
        <w:spacing w:before="120" w:after="0"/>
      </w:pPr>
      <w:r>
        <w:t>Choose a die that suits you.</w:t>
      </w:r>
    </w:p>
    <w:p w14:paraId="5BADACBE" w14:textId="4B02C38B" w:rsidR="00283D9D" w:rsidRDefault="1A3C0750" w:rsidP="008D28F5">
      <w:pPr>
        <w:pStyle w:val="ListBullet"/>
        <w:spacing w:before="0" w:after="0"/>
      </w:pPr>
      <w:r>
        <w:t>Choose numbers between 10 and 50.</w:t>
      </w:r>
    </w:p>
    <w:p w14:paraId="5BBE7382" w14:textId="76528472" w:rsidR="00EA541F" w:rsidRDefault="1A3C0750" w:rsidP="008D28F5">
      <w:pPr>
        <w:pStyle w:val="ListBullet"/>
        <w:spacing w:before="0" w:after="0"/>
      </w:pPr>
      <w:r>
        <w:t>If a player rolls a 1, they may move a counter to a different number.</w:t>
      </w:r>
      <w:r w:rsidR="1864DEEA">
        <w:br w:type="page"/>
      </w:r>
    </w:p>
    <w:p w14:paraId="02BFCF06" w14:textId="2835027B" w:rsidR="00283D9D" w:rsidRDefault="00D10C2E" w:rsidP="3CE7A20A">
      <w:pPr>
        <w:pStyle w:val="Heading1"/>
      </w:pPr>
      <w:bookmarkStart w:id="221" w:name="_Resource_26_–"/>
      <w:bookmarkStart w:id="222" w:name="_Toc166163468"/>
      <w:bookmarkEnd w:id="221"/>
      <w:r>
        <w:t>Resource 26 – Salute!</w:t>
      </w:r>
      <w:bookmarkEnd w:id="222"/>
    </w:p>
    <w:p w14:paraId="2A099962" w14:textId="77777777" w:rsidR="00155537" w:rsidRDefault="00155537" w:rsidP="00155537">
      <w:pPr>
        <w:rPr>
          <w:lang w:eastAsia="en-AU"/>
        </w:rPr>
      </w:pPr>
      <w:r w:rsidRPr="002D2364">
        <w:rPr>
          <w:b/>
          <w:bCs/>
          <w:lang w:eastAsia="en-AU"/>
        </w:rPr>
        <w:t>Aim</w:t>
      </w:r>
      <w:r>
        <w:rPr>
          <w:lang w:eastAsia="en-AU"/>
        </w:rPr>
        <w:t xml:space="preserve">: </w:t>
      </w:r>
      <w:r>
        <w:t>f</w:t>
      </w:r>
      <w:r w:rsidRPr="00980F66">
        <w:t xml:space="preserve">or </w:t>
      </w:r>
      <w:r>
        <w:t>3</w:t>
      </w:r>
      <w:r w:rsidRPr="00980F66">
        <w:t xml:space="preserve"> players to practise multiplication</w:t>
      </w:r>
      <w:r>
        <w:rPr>
          <w:noProof/>
        </w:rPr>
        <w:t>.</w:t>
      </w:r>
    </w:p>
    <w:p w14:paraId="4D4DFC6C" w14:textId="77777777" w:rsidR="00155537" w:rsidRPr="002D2364" w:rsidRDefault="00155537" w:rsidP="00155537">
      <w:pPr>
        <w:rPr>
          <w:lang w:eastAsia="en-AU"/>
        </w:rPr>
      </w:pPr>
      <w:r w:rsidRPr="002D2364">
        <w:rPr>
          <w:b/>
          <w:bCs/>
          <w:lang w:eastAsia="en-AU"/>
        </w:rPr>
        <w:t>Materials</w:t>
      </w:r>
      <w:r w:rsidRPr="00C16052">
        <w:rPr>
          <w:lang w:eastAsia="en-AU"/>
        </w:rPr>
        <w:t>:</w:t>
      </w:r>
      <w:r>
        <w:rPr>
          <w:lang w:eastAsia="en-AU"/>
        </w:rPr>
        <w:t xml:space="preserve"> p</w:t>
      </w:r>
      <w:r w:rsidRPr="00C16052">
        <w:rPr>
          <w:lang w:eastAsia="en-AU"/>
        </w:rPr>
        <w:t>ack of cards: Ace is 1, Jack is 10, Queen is 100 and King is 1000</w:t>
      </w:r>
      <w:r>
        <w:rPr>
          <w:lang w:eastAsia="en-AU"/>
        </w:rPr>
        <w:t>.</w:t>
      </w:r>
    </w:p>
    <w:p w14:paraId="43D9A170" w14:textId="77777777" w:rsidR="00155537" w:rsidRPr="00980F66" w:rsidRDefault="00155537" w:rsidP="00155537">
      <w:pPr>
        <w:rPr>
          <w:b/>
          <w:bCs/>
          <w:lang w:eastAsia="en-AU"/>
        </w:rPr>
      </w:pPr>
      <w:r w:rsidRPr="00980F66">
        <w:rPr>
          <w:b/>
          <w:bCs/>
          <w:lang w:eastAsia="en-AU"/>
        </w:rPr>
        <w:t xml:space="preserve">How to play: </w:t>
      </w:r>
    </w:p>
    <w:p w14:paraId="0F13163D" w14:textId="77777777" w:rsidR="00155537" w:rsidRPr="00C16052" w:rsidRDefault="00155537" w:rsidP="005854C9">
      <w:pPr>
        <w:pStyle w:val="ListBullet"/>
        <w:numPr>
          <w:ilvl w:val="0"/>
          <w:numId w:val="8"/>
        </w:numPr>
        <w:rPr>
          <w:lang w:eastAsia="en-AU"/>
        </w:rPr>
      </w:pPr>
      <w:r w:rsidRPr="6FEA5FD9">
        <w:rPr>
          <w:lang w:eastAsia="en-AU"/>
        </w:rPr>
        <w:t>Place the cards in a pile, face down. Two players pick up a card each.</w:t>
      </w:r>
    </w:p>
    <w:p w14:paraId="6A48DFC0" w14:textId="77777777" w:rsidR="00155537" w:rsidRPr="00C16052" w:rsidRDefault="00155537" w:rsidP="005854C9">
      <w:pPr>
        <w:pStyle w:val="ListBullet"/>
        <w:numPr>
          <w:ilvl w:val="0"/>
          <w:numId w:val="8"/>
        </w:numPr>
        <w:rPr>
          <w:lang w:eastAsia="en-AU"/>
        </w:rPr>
      </w:pPr>
      <w:r w:rsidRPr="6FEA5FD9">
        <w:rPr>
          <w:lang w:eastAsia="en-AU"/>
        </w:rPr>
        <w:t xml:space="preserve">Players do not look at their card but hold the card, facing out, on their foreheads in a </w:t>
      </w:r>
      <w:r>
        <w:rPr>
          <w:lang w:eastAsia="en-AU"/>
        </w:rPr>
        <w:t>‘</w:t>
      </w:r>
      <w:r w:rsidRPr="6FEA5FD9">
        <w:rPr>
          <w:lang w:eastAsia="en-AU"/>
        </w:rPr>
        <w:t>salute</w:t>
      </w:r>
      <w:r>
        <w:rPr>
          <w:lang w:eastAsia="en-AU"/>
        </w:rPr>
        <w:t>’</w:t>
      </w:r>
      <w:r w:rsidRPr="6FEA5FD9">
        <w:rPr>
          <w:lang w:eastAsia="en-AU"/>
        </w:rPr>
        <w:t>.</w:t>
      </w:r>
    </w:p>
    <w:p w14:paraId="08BCAE6E" w14:textId="77777777" w:rsidR="00155537" w:rsidRPr="00C16052" w:rsidRDefault="00155537" w:rsidP="005854C9">
      <w:pPr>
        <w:pStyle w:val="ListBullet"/>
        <w:numPr>
          <w:ilvl w:val="0"/>
          <w:numId w:val="8"/>
        </w:numPr>
        <w:rPr>
          <w:lang w:eastAsia="en-AU"/>
        </w:rPr>
      </w:pPr>
      <w:r w:rsidRPr="6FEA5FD9">
        <w:rPr>
          <w:lang w:eastAsia="en-AU"/>
        </w:rPr>
        <w:t xml:space="preserve">Player </w:t>
      </w:r>
      <w:r>
        <w:rPr>
          <w:lang w:eastAsia="en-AU"/>
        </w:rPr>
        <w:t>3</w:t>
      </w:r>
      <w:r w:rsidRPr="6FEA5FD9">
        <w:rPr>
          <w:lang w:eastAsia="en-AU"/>
        </w:rPr>
        <w:t xml:space="preserve"> multiplies the numbers on the </w:t>
      </w:r>
      <w:r>
        <w:rPr>
          <w:lang w:eastAsia="en-AU"/>
        </w:rPr>
        <w:t>2</w:t>
      </w:r>
      <w:r w:rsidRPr="6FEA5FD9">
        <w:rPr>
          <w:lang w:eastAsia="en-AU"/>
        </w:rPr>
        <w:t xml:space="preserve"> cards they can see and calls the answer.</w:t>
      </w:r>
    </w:p>
    <w:p w14:paraId="497C7818" w14:textId="77777777" w:rsidR="00155537" w:rsidRPr="00C16052" w:rsidRDefault="00155537" w:rsidP="005854C9">
      <w:pPr>
        <w:pStyle w:val="ListBullet"/>
        <w:numPr>
          <w:ilvl w:val="0"/>
          <w:numId w:val="8"/>
        </w:numPr>
        <w:rPr>
          <w:lang w:eastAsia="en-AU"/>
        </w:rPr>
      </w:pPr>
      <w:r w:rsidRPr="6FEA5FD9">
        <w:rPr>
          <w:lang w:eastAsia="en-AU"/>
        </w:rPr>
        <w:t xml:space="preserve">Player </w:t>
      </w:r>
      <w:r>
        <w:rPr>
          <w:lang w:eastAsia="en-AU"/>
        </w:rPr>
        <w:t>1</w:t>
      </w:r>
      <w:r w:rsidRPr="6FEA5FD9">
        <w:rPr>
          <w:lang w:eastAsia="en-AU"/>
        </w:rPr>
        <w:t xml:space="preserve"> and </w:t>
      </w:r>
      <w:r>
        <w:rPr>
          <w:lang w:eastAsia="en-AU"/>
        </w:rPr>
        <w:t>P</w:t>
      </w:r>
      <w:r w:rsidRPr="6FEA5FD9">
        <w:rPr>
          <w:lang w:eastAsia="en-AU"/>
        </w:rPr>
        <w:t xml:space="preserve">layer </w:t>
      </w:r>
      <w:r>
        <w:rPr>
          <w:lang w:eastAsia="en-AU"/>
        </w:rPr>
        <w:t>2</w:t>
      </w:r>
      <w:r w:rsidRPr="6FEA5FD9">
        <w:rPr>
          <w:lang w:eastAsia="en-AU"/>
        </w:rPr>
        <w:t xml:space="preserve"> must work out from the answer the value of the card on their forehead.</w:t>
      </w:r>
    </w:p>
    <w:p w14:paraId="47180B28" w14:textId="77777777" w:rsidR="00155537" w:rsidRDefault="00155537" w:rsidP="005854C9">
      <w:pPr>
        <w:pStyle w:val="ListBullet"/>
        <w:numPr>
          <w:ilvl w:val="0"/>
          <w:numId w:val="8"/>
        </w:numPr>
        <w:rPr>
          <w:lang w:eastAsia="en-AU"/>
        </w:rPr>
      </w:pPr>
      <w:r w:rsidRPr="6FEA5FD9">
        <w:rPr>
          <w:lang w:eastAsia="en-AU"/>
        </w:rPr>
        <w:t>The game is repeated with the players swapping their roles.</w:t>
      </w:r>
    </w:p>
    <w:p w14:paraId="0070E097" w14:textId="77777777" w:rsidR="00155537" w:rsidRDefault="00155537" w:rsidP="00155537">
      <w:pPr>
        <w:pStyle w:val="ListBullet"/>
        <w:numPr>
          <w:ilvl w:val="0"/>
          <w:numId w:val="0"/>
        </w:numPr>
        <w:rPr>
          <w:rStyle w:val="oypena"/>
          <w:rFonts w:ascii="Times New Roman" w:hAnsi="Times New Roman" w:cs="Times New Roman"/>
        </w:rPr>
      </w:pPr>
      <w:r w:rsidRPr="00980F66">
        <w:rPr>
          <w:b/>
          <w:bCs/>
        </w:rPr>
        <w:t>Variations</w:t>
      </w:r>
    </w:p>
    <w:p w14:paraId="0564B948" w14:textId="77777777" w:rsidR="00155537" w:rsidRPr="00980F66" w:rsidRDefault="00155537" w:rsidP="005854C9">
      <w:pPr>
        <w:pStyle w:val="ListBullet"/>
        <w:numPr>
          <w:ilvl w:val="0"/>
          <w:numId w:val="8"/>
        </w:numPr>
        <w:rPr>
          <w:rFonts w:ascii="Times New Roman" w:hAnsi="Times New Roman" w:cs="Times New Roman"/>
        </w:rPr>
      </w:pPr>
      <w:r w:rsidRPr="6FEA5FD9">
        <w:rPr>
          <w:rStyle w:val="oypena"/>
          <w:color w:val="000000" w:themeColor="text1"/>
        </w:rPr>
        <w:t xml:space="preserve">To </w:t>
      </w:r>
      <w:r w:rsidRPr="6FEA5FD9">
        <w:rPr>
          <w:rStyle w:val="oypena"/>
        </w:rPr>
        <w:t>start</w:t>
      </w:r>
      <w:r>
        <w:rPr>
          <w:rStyle w:val="oypena"/>
        </w:rPr>
        <w:t>,</w:t>
      </w:r>
      <w:r w:rsidRPr="6FEA5FD9">
        <w:rPr>
          <w:rStyle w:val="oypena"/>
          <w:color w:val="000000" w:themeColor="text1"/>
        </w:rPr>
        <w:t xml:space="preserve"> cards from 1</w:t>
      </w:r>
      <w:r>
        <w:rPr>
          <w:rStyle w:val="oypena"/>
          <w:color w:val="000000" w:themeColor="text1"/>
        </w:rPr>
        <w:t>–</w:t>
      </w:r>
      <w:r w:rsidRPr="6FEA5FD9">
        <w:rPr>
          <w:rStyle w:val="oypena"/>
          <w:color w:val="000000" w:themeColor="text1"/>
        </w:rPr>
        <w:t xml:space="preserve">5 </w:t>
      </w:r>
      <w:r>
        <w:rPr>
          <w:rStyle w:val="oypena"/>
          <w:color w:val="000000" w:themeColor="text1"/>
        </w:rPr>
        <w:t xml:space="preserve">could be selected </w:t>
      </w:r>
      <w:r w:rsidRPr="6FEA5FD9">
        <w:rPr>
          <w:rStyle w:val="oypena"/>
          <w:color w:val="000000" w:themeColor="text1"/>
        </w:rPr>
        <w:t>to form the pack face down on the table. As familiar</w:t>
      </w:r>
      <w:r>
        <w:rPr>
          <w:rStyle w:val="oypena"/>
          <w:color w:val="000000" w:themeColor="text1"/>
        </w:rPr>
        <w:t>ity</w:t>
      </w:r>
      <w:r w:rsidRPr="6FEA5FD9">
        <w:rPr>
          <w:rStyle w:val="oypena"/>
          <w:color w:val="000000" w:themeColor="text1"/>
        </w:rPr>
        <w:t xml:space="preserve"> with the game</w:t>
      </w:r>
      <w:r>
        <w:rPr>
          <w:rStyle w:val="oypena"/>
          <w:color w:val="000000" w:themeColor="text1"/>
        </w:rPr>
        <w:t xml:space="preserve"> increases,</w:t>
      </w:r>
      <w:r w:rsidRPr="6FEA5FD9">
        <w:rPr>
          <w:rStyle w:val="oypena"/>
          <w:color w:val="000000" w:themeColor="text1"/>
        </w:rPr>
        <w:t xml:space="preserve"> the higher numbers</w:t>
      </w:r>
      <w:r>
        <w:rPr>
          <w:rStyle w:val="oypena"/>
          <w:color w:val="000000" w:themeColor="text1"/>
        </w:rPr>
        <w:t xml:space="preserve"> could be added</w:t>
      </w:r>
      <w:r w:rsidRPr="6FEA5FD9">
        <w:rPr>
          <w:rStyle w:val="oypena"/>
          <w:color w:val="000000" w:themeColor="text1"/>
        </w:rPr>
        <w:t>.</w:t>
      </w:r>
    </w:p>
    <w:p w14:paraId="0424AA05" w14:textId="77777777" w:rsidR="00155537" w:rsidRDefault="00155537" w:rsidP="005854C9">
      <w:pPr>
        <w:pStyle w:val="ListBullet"/>
        <w:numPr>
          <w:ilvl w:val="0"/>
          <w:numId w:val="8"/>
        </w:numPr>
        <w:rPr>
          <w:rStyle w:val="oypena"/>
          <w:color w:val="000000" w:themeColor="text1"/>
        </w:rPr>
      </w:pPr>
      <w:r>
        <w:rPr>
          <w:rStyle w:val="oypena"/>
          <w:color w:val="000000" w:themeColor="text1"/>
        </w:rPr>
        <w:t>T</w:t>
      </w:r>
      <w:r w:rsidRPr="6FEA5FD9">
        <w:rPr>
          <w:rStyle w:val="oypena"/>
          <w:color w:val="000000" w:themeColor="text1"/>
        </w:rPr>
        <w:t>he game</w:t>
      </w:r>
      <w:r>
        <w:rPr>
          <w:rStyle w:val="oypena"/>
          <w:color w:val="000000" w:themeColor="text1"/>
        </w:rPr>
        <w:t xml:space="preserve"> could also be extended</w:t>
      </w:r>
      <w:r w:rsidRPr="6FEA5FD9">
        <w:rPr>
          <w:rStyle w:val="oypena"/>
          <w:color w:val="000000" w:themeColor="text1"/>
        </w:rPr>
        <w:t xml:space="preserve"> with </w:t>
      </w:r>
      <w:r>
        <w:rPr>
          <w:rStyle w:val="oypena"/>
          <w:color w:val="000000" w:themeColor="text1"/>
        </w:rPr>
        <w:t>4</w:t>
      </w:r>
      <w:r w:rsidRPr="6FEA5FD9">
        <w:rPr>
          <w:rStyle w:val="oypena"/>
          <w:color w:val="000000" w:themeColor="text1"/>
        </w:rPr>
        <w:t xml:space="preserve"> players, </w:t>
      </w:r>
      <w:r>
        <w:rPr>
          <w:rStyle w:val="oypena"/>
          <w:color w:val="000000" w:themeColor="text1"/>
        </w:rPr>
        <w:t>3</w:t>
      </w:r>
      <w:r w:rsidRPr="6FEA5FD9">
        <w:rPr>
          <w:rStyle w:val="oypena"/>
          <w:color w:val="000000" w:themeColor="text1"/>
        </w:rPr>
        <w:t xml:space="preserve"> with a card on their forehead and one adding or multiplying the numbers together.</w:t>
      </w:r>
    </w:p>
    <w:p w14:paraId="31AC6CA1" w14:textId="0D9B3CE5" w:rsidR="002606FC" w:rsidRDefault="00155537" w:rsidP="00155537">
      <w:pPr>
        <w:pStyle w:val="Imageattributioncaption"/>
      </w:pPr>
      <w:r>
        <w:rPr>
          <w:rStyle w:val="oypena"/>
          <w:color w:val="000000" w:themeColor="text1"/>
        </w:rPr>
        <w:t xml:space="preserve">Adapted from </w:t>
      </w:r>
      <w:r w:rsidRPr="00743665">
        <w:t>New Zealand Ministry of Education (n.d.)</w:t>
      </w:r>
      <w:r>
        <w:t>.</w:t>
      </w:r>
      <w:r w:rsidR="002606FC">
        <w:br w:type="page"/>
      </w:r>
    </w:p>
    <w:p w14:paraId="57D59C42" w14:textId="16D12C37" w:rsidR="0AAE2E30" w:rsidRDefault="3077CF4D" w:rsidP="3CE7A20A">
      <w:pPr>
        <w:pStyle w:val="Heading1"/>
      </w:pPr>
      <w:bookmarkStart w:id="223" w:name="_Resource_27_–"/>
      <w:bookmarkStart w:id="224" w:name="_Toc166163469"/>
      <w:bookmarkEnd w:id="223"/>
      <w:r>
        <w:t xml:space="preserve">Resource </w:t>
      </w:r>
      <w:r w:rsidR="162F1CBA">
        <w:t>2</w:t>
      </w:r>
      <w:r w:rsidR="26612BAD">
        <w:t>7</w:t>
      </w:r>
      <w:r>
        <w:t xml:space="preserve"> – fill the chart</w:t>
      </w:r>
      <w:bookmarkEnd w:id="224"/>
    </w:p>
    <w:p w14:paraId="6A3E0CAE" w14:textId="2A3B251A" w:rsidR="0AAE2E30" w:rsidRDefault="3077CF4D" w:rsidP="3CE7A20A">
      <w:r w:rsidRPr="7CB55AC3">
        <w:rPr>
          <w:rFonts w:eastAsia="Arial"/>
          <w:b/>
          <w:bCs/>
        </w:rPr>
        <w:t xml:space="preserve">Aim: </w:t>
      </w:r>
      <w:r w:rsidRPr="7CB55AC3">
        <w:rPr>
          <w:rFonts w:eastAsia="Arial"/>
        </w:rPr>
        <w:t>to be the first player to fill your chart</w:t>
      </w:r>
      <w:r w:rsidR="1FE8C904" w:rsidRPr="7CB55AC3">
        <w:rPr>
          <w:rFonts w:eastAsia="Arial"/>
        </w:rPr>
        <w:t>.</w:t>
      </w:r>
    </w:p>
    <w:p w14:paraId="23BDDAB8" w14:textId="4725224E" w:rsidR="0AAE2E30" w:rsidRDefault="3077CF4D" w:rsidP="3CE7A20A">
      <w:r w:rsidRPr="7CB55AC3">
        <w:rPr>
          <w:rFonts w:eastAsia="Arial"/>
          <w:b/>
          <w:bCs/>
        </w:rPr>
        <w:t>How to play</w:t>
      </w:r>
      <w:r w:rsidRPr="7CB55AC3">
        <w:rPr>
          <w:rFonts w:eastAsia="Arial"/>
        </w:rPr>
        <w:t xml:space="preserve">: </w:t>
      </w:r>
    </w:p>
    <w:p w14:paraId="1C9042E7" w14:textId="77777777" w:rsidR="005D698E" w:rsidRDefault="005D698E" w:rsidP="005D698E">
      <w:pPr>
        <w:pStyle w:val="ListNumber"/>
        <w:numPr>
          <w:ilvl w:val="0"/>
          <w:numId w:val="3"/>
        </w:numPr>
      </w:pPr>
      <w:r w:rsidRPr="2B05581F">
        <w:t>Each player draws a board like the one shown below.</w:t>
      </w:r>
    </w:p>
    <w:p w14:paraId="656348FE" w14:textId="77777777" w:rsidR="005D698E" w:rsidRDefault="005D698E" w:rsidP="005D698E">
      <w:pPr>
        <w:pStyle w:val="ListNumber"/>
        <w:numPr>
          <w:ilvl w:val="0"/>
          <w:numId w:val="1"/>
        </w:numPr>
      </w:pPr>
      <w:r w:rsidRPr="2B05581F">
        <w:t>Select a known multiplication fact and a target multiplication fact.</w:t>
      </w:r>
    </w:p>
    <w:p w14:paraId="2CF43781" w14:textId="77777777" w:rsidR="005D698E" w:rsidRDefault="005D698E" w:rsidP="005D698E">
      <w:pPr>
        <w:pStyle w:val="ListNumber"/>
        <w:numPr>
          <w:ilvl w:val="0"/>
          <w:numId w:val="1"/>
        </w:numPr>
      </w:pPr>
      <w:r w:rsidRPr="2B05581F">
        <w:t>On your turn, roll a 1</w:t>
      </w:r>
      <w:r>
        <w:t>–</w:t>
      </w:r>
      <w:r w:rsidRPr="2B05581F">
        <w:t>10 die. Multiply it by one of your target numbers.</w:t>
      </w:r>
    </w:p>
    <w:p w14:paraId="300213AD" w14:textId="77777777" w:rsidR="005D698E" w:rsidRDefault="005D698E" w:rsidP="005D698E">
      <w:pPr>
        <w:pStyle w:val="ListNumber"/>
        <w:numPr>
          <w:ilvl w:val="0"/>
          <w:numId w:val="1"/>
        </w:numPr>
      </w:pPr>
      <w:r w:rsidRPr="2B05581F">
        <w:t xml:space="preserve">Record the product in the empty space below that digit. </w:t>
      </w:r>
      <w:r>
        <w:t>Record o</w:t>
      </w:r>
      <w:r w:rsidRPr="2B05581F">
        <w:t>nly one product per roll.</w:t>
      </w:r>
    </w:p>
    <w:tbl>
      <w:tblPr>
        <w:tblW w:w="14564" w:type="dxa"/>
        <w:tblLayout w:type="fixed"/>
        <w:tblLook w:val="06A0" w:firstRow="1" w:lastRow="0" w:firstColumn="1" w:lastColumn="0" w:noHBand="1" w:noVBand="1"/>
        <w:tblDescription w:val="Chart for students to record the product for the numbers that they roll in the game. "/>
      </w:tblPr>
      <w:tblGrid>
        <w:gridCol w:w="1324"/>
        <w:gridCol w:w="1324"/>
        <w:gridCol w:w="1324"/>
        <w:gridCol w:w="1324"/>
        <w:gridCol w:w="1324"/>
        <w:gridCol w:w="1324"/>
        <w:gridCol w:w="1324"/>
        <w:gridCol w:w="1324"/>
        <w:gridCol w:w="1324"/>
        <w:gridCol w:w="1324"/>
        <w:gridCol w:w="1324"/>
      </w:tblGrid>
      <w:tr w:rsidR="3CE7A20A" w14:paraId="183ACFBE" w14:textId="77777777" w:rsidTr="005D698E">
        <w:trPr>
          <w:trHeight w:val="300"/>
        </w:trPr>
        <w:tc>
          <w:tcPr>
            <w:tcW w:w="1324" w:type="dxa"/>
            <w:tcBorders>
              <w:top w:val="single" w:sz="8" w:space="0" w:color="auto"/>
              <w:left w:val="single" w:sz="8" w:space="0" w:color="auto"/>
              <w:bottom w:val="single" w:sz="8" w:space="0" w:color="auto"/>
              <w:right w:val="single" w:sz="8" w:space="0" w:color="auto"/>
            </w:tcBorders>
            <w:shd w:val="clear" w:color="auto" w:fill="E7E6E6" w:themeFill="background2"/>
            <w:tcMar>
              <w:left w:w="108" w:type="dxa"/>
              <w:right w:w="108" w:type="dxa"/>
            </w:tcMar>
          </w:tcPr>
          <w:p w14:paraId="02D6D1A9" w14:textId="613087D5" w:rsidR="3CE7A20A" w:rsidRDefault="005D698E" w:rsidP="3CE7A20A">
            <w:r>
              <w:rPr>
                <w:rFonts w:eastAsia="Arial"/>
              </w:rPr>
              <w:t>Fact</w:t>
            </w:r>
          </w:p>
        </w:tc>
        <w:tc>
          <w:tcPr>
            <w:tcW w:w="1324" w:type="dxa"/>
            <w:tcBorders>
              <w:top w:val="single" w:sz="8" w:space="0" w:color="auto"/>
              <w:left w:val="single" w:sz="8" w:space="0" w:color="auto"/>
              <w:bottom w:val="single" w:sz="8" w:space="0" w:color="auto"/>
              <w:right w:val="single" w:sz="8" w:space="0" w:color="auto"/>
            </w:tcBorders>
            <w:shd w:val="clear" w:color="auto" w:fill="E7E6E6" w:themeFill="background2"/>
            <w:tcMar>
              <w:left w:w="108" w:type="dxa"/>
              <w:right w:w="108" w:type="dxa"/>
            </w:tcMar>
          </w:tcPr>
          <w:p w14:paraId="51464EB9" w14:textId="6028744C" w:rsidR="3CE7A20A" w:rsidRDefault="3CE7A20A" w:rsidP="3CE7A20A">
            <w:r w:rsidRPr="3CE7A20A">
              <w:rPr>
                <w:rFonts w:eastAsia="Arial"/>
                <w:color w:val="000000" w:themeColor="text1"/>
              </w:rPr>
              <w:t>1</w:t>
            </w:r>
          </w:p>
        </w:tc>
        <w:tc>
          <w:tcPr>
            <w:tcW w:w="1324" w:type="dxa"/>
            <w:tcBorders>
              <w:top w:val="single" w:sz="8" w:space="0" w:color="auto"/>
              <w:left w:val="single" w:sz="8" w:space="0" w:color="auto"/>
              <w:bottom w:val="single" w:sz="8" w:space="0" w:color="auto"/>
              <w:right w:val="single" w:sz="8" w:space="0" w:color="auto"/>
            </w:tcBorders>
            <w:shd w:val="clear" w:color="auto" w:fill="E7E6E6" w:themeFill="background2"/>
            <w:tcMar>
              <w:left w:w="108" w:type="dxa"/>
              <w:right w:w="108" w:type="dxa"/>
            </w:tcMar>
          </w:tcPr>
          <w:p w14:paraId="2A7CC8ED" w14:textId="6A62AAB3" w:rsidR="3CE7A20A" w:rsidRDefault="3CE7A20A" w:rsidP="3CE7A20A">
            <w:r w:rsidRPr="3CE7A20A">
              <w:rPr>
                <w:rFonts w:eastAsia="Arial"/>
                <w:color w:val="000000" w:themeColor="text1"/>
              </w:rPr>
              <w:t>2</w:t>
            </w:r>
          </w:p>
        </w:tc>
        <w:tc>
          <w:tcPr>
            <w:tcW w:w="1324" w:type="dxa"/>
            <w:tcBorders>
              <w:top w:val="single" w:sz="8" w:space="0" w:color="auto"/>
              <w:left w:val="single" w:sz="8" w:space="0" w:color="auto"/>
              <w:bottom w:val="single" w:sz="8" w:space="0" w:color="auto"/>
              <w:right w:val="single" w:sz="8" w:space="0" w:color="auto"/>
            </w:tcBorders>
            <w:shd w:val="clear" w:color="auto" w:fill="E7E6E6" w:themeFill="background2"/>
            <w:tcMar>
              <w:left w:w="108" w:type="dxa"/>
              <w:right w:w="108" w:type="dxa"/>
            </w:tcMar>
          </w:tcPr>
          <w:p w14:paraId="64007758" w14:textId="0EB55CF3" w:rsidR="3CE7A20A" w:rsidRDefault="3CE7A20A" w:rsidP="3CE7A20A">
            <w:r w:rsidRPr="3CE7A20A">
              <w:rPr>
                <w:rFonts w:eastAsia="Arial"/>
                <w:color w:val="000000" w:themeColor="text1"/>
              </w:rPr>
              <w:t>3</w:t>
            </w:r>
          </w:p>
        </w:tc>
        <w:tc>
          <w:tcPr>
            <w:tcW w:w="1324" w:type="dxa"/>
            <w:tcBorders>
              <w:top w:val="single" w:sz="8" w:space="0" w:color="auto"/>
              <w:left w:val="single" w:sz="8" w:space="0" w:color="auto"/>
              <w:bottom w:val="single" w:sz="8" w:space="0" w:color="auto"/>
              <w:right w:val="single" w:sz="8" w:space="0" w:color="auto"/>
            </w:tcBorders>
            <w:shd w:val="clear" w:color="auto" w:fill="E7E6E6" w:themeFill="background2"/>
            <w:tcMar>
              <w:left w:w="108" w:type="dxa"/>
              <w:right w:w="108" w:type="dxa"/>
            </w:tcMar>
          </w:tcPr>
          <w:p w14:paraId="66704463" w14:textId="064BD616" w:rsidR="3CE7A20A" w:rsidRDefault="3CE7A20A" w:rsidP="3CE7A20A">
            <w:r w:rsidRPr="3CE7A20A">
              <w:rPr>
                <w:rFonts w:eastAsia="Arial"/>
                <w:color w:val="000000" w:themeColor="text1"/>
              </w:rPr>
              <w:t>4</w:t>
            </w:r>
          </w:p>
        </w:tc>
        <w:tc>
          <w:tcPr>
            <w:tcW w:w="1324" w:type="dxa"/>
            <w:tcBorders>
              <w:top w:val="single" w:sz="8" w:space="0" w:color="auto"/>
              <w:left w:val="single" w:sz="8" w:space="0" w:color="auto"/>
              <w:bottom w:val="single" w:sz="8" w:space="0" w:color="auto"/>
              <w:right w:val="single" w:sz="8" w:space="0" w:color="auto"/>
            </w:tcBorders>
            <w:shd w:val="clear" w:color="auto" w:fill="E7E6E6" w:themeFill="background2"/>
            <w:tcMar>
              <w:left w:w="108" w:type="dxa"/>
              <w:right w:w="108" w:type="dxa"/>
            </w:tcMar>
          </w:tcPr>
          <w:p w14:paraId="4D1B16B0" w14:textId="51EC8484" w:rsidR="3CE7A20A" w:rsidRDefault="3CE7A20A" w:rsidP="3CE7A20A">
            <w:r w:rsidRPr="3CE7A20A">
              <w:rPr>
                <w:rFonts w:eastAsia="Arial"/>
                <w:color w:val="000000" w:themeColor="text1"/>
              </w:rPr>
              <w:t>5</w:t>
            </w:r>
          </w:p>
        </w:tc>
        <w:tc>
          <w:tcPr>
            <w:tcW w:w="1324" w:type="dxa"/>
            <w:tcBorders>
              <w:top w:val="single" w:sz="8" w:space="0" w:color="auto"/>
              <w:left w:val="single" w:sz="8" w:space="0" w:color="auto"/>
              <w:bottom w:val="single" w:sz="8" w:space="0" w:color="auto"/>
              <w:right w:val="single" w:sz="8" w:space="0" w:color="auto"/>
            </w:tcBorders>
            <w:shd w:val="clear" w:color="auto" w:fill="E7E6E6" w:themeFill="background2"/>
            <w:tcMar>
              <w:left w:w="108" w:type="dxa"/>
              <w:right w:w="108" w:type="dxa"/>
            </w:tcMar>
          </w:tcPr>
          <w:p w14:paraId="222E9FC0" w14:textId="1C305496" w:rsidR="3CE7A20A" w:rsidRDefault="3CE7A20A" w:rsidP="3CE7A20A">
            <w:r w:rsidRPr="3CE7A20A">
              <w:rPr>
                <w:rFonts w:eastAsia="Arial"/>
                <w:color w:val="000000" w:themeColor="text1"/>
              </w:rPr>
              <w:t>6</w:t>
            </w:r>
          </w:p>
        </w:tc>
        <w:tc>
          <w:tcPr>
            <w:tcW w:w="1324" w:type="dxa"/>
            <w:tcBorders>
              <w:top w:val="single" w:sz="8" w:space="0" w:color="auto"/>
              <w:left w:val="single" w:sz="8" w:space="0" w:color="auto"/>
              <w:bottom w:val="single" w:sz="8" w:space="0" w:color="auto"/>
              <w:right w:val="single" w:sz="8" w:space="0" w:color="auto"/>
            </w:tcBorders>
            <w:shd w:val="clear" w:color="auto" w:fill="E7E6E6" w:themeFill="background2"/>
            <w:tcMar>
              <w:left w:w="108" w:type="dxa"/>
              <w:right w:w="108" w:type="dxa"/>
            </w:tcMar>
          </w:tcPr>
          <w:p w14:paraId="153F8AB4" w14:textId="0199643F" w:rsidR="3CE7A20A" w:rsidRDefault="3CE7A20A" w:rsidP="3CE7A20A">
            <w:r w:rsidRPr="3CE7A20A">
              <w:rPr>
                <w:rFonts w:eastAsia="Arial"/>
                <w:color w:val="000000" w:themeColor="text1"/>
              </w:rPr>
              <w:t>7</w:t>
            </w:r>
          </w:p>
        </w:tc>
        <w:tc>
          <w:tcPr>
            <w:tcW w:w="1324" w:type="dxa"/>
            <w:tcBorders>
              <w:top w:val="single" w:sz="8" w:space="0" w:color="auto"/>
              <w:left w:val="single" w:sz="8" w:space="0" w:color="auto"/>
              <w:bottom w:val="single" w:sz="8" w:space="0" w:color="auto"/>
              <w:right w:val="single" w:sz="8" w:space="0" w:color="auto"/>
            </w:tcBorders>
            <w:shd w:val="clear" w:color="auto" w:fill="E7E6E6" w:themeFill="background2"/>
            <w:tcMar>
              <w:left w:w="108" w:type="dxa"/>
              <w:right w:w="108" w:type="dxa"/>
            </w:tcMar>
          </w:tcPr>
          <w:p w14:paraId="52E8FB1F" w14:textId="2F996F7B" w:rsidR="3CE7A20A" w:rsidRDefault="3CE7A20A" w:rsidP="3CE7A20A">
            <w:r w:rsidRPr="3CE7A20A">
              <w:rPr>
                <w:rFonts w:eastAsia="Arial"/>
                <w:color w:val="000000" w:themeColor="text1"/>
              </w:rPr>
              <w:t>8</w:t>
            </w:r>
          </w:p>
        </w:tc>
        <w:tc>
          <w:tcPr>
            <w:tcW w:w="1324" w:type="dxa"/>
            <w:tcBorders>
              <w:top w:val="single" w:sz="8" w:space="0" w:color="auto"/>
              <w:left w:val="single" w:sz="8" w:space="0" w:color="auto"/>
              <w:bottom w:val="single" w:sz="8" w:space="0" w:color="auto"/>
              <w:right w:val="single" w:sz="8" w:space="0" w:color="auto"/>
            </w:tcBorders>
            <w:shd w:val="clear" w:color="auto" w:fill="E7E6E6" w:themeFill="background2"/>
            <w:tcMar>
              <w:left w:w="108" w:type="dxa"/>
              <w:right w:w="108" w:type="dxa"/>
            </w:tcMar>
          </w:tcPr>
          <w:p w14:paraId="2494A846" w14:textId="2F8CE6C5" w:rsidR="3CE7A20A" w:rsidRDefault="3CE7A20A" w:rsidP="3CE7A20A">
            <w:r w:rsidRPr="3CE7A20A">
              <w:rPr>
                <w:rFonts w:eastAsia="Arial"/>
                <w:color w:val="000000" w:themeColor="text1"/>
              </w:rPr>
              <w:t>9</w:t>
            </w:r>
          </w:p>
        </w:tc>
        <w:tc>
          <w:tcPr>
            <w:tcW w:w="1324" w:type="dxa"/>
            <w:tcBorders>
              <w:top w:val="single" w:sz="8" w:space="0" w:color="auto"/>
              <w:left w:val="single" w:sz="8" w:space="0" w:color="auto"/>
              <w:bottom w:val="single" w:sz="8" w:space="0" w:color="auto"/>
              <w:right w:val="single" w:sz="8" w:space="0" w:color="auto"/>
            </w:tcBorders>
            <w:shd w:val="clear" w:color="auto" w:fill="E7E6E6" w:themeFill="background2"/>
            <w:tcMar>
              <w:left w:w="108" w:type="dxa"/>
              <w:right w:w="108" w:type="dxa"/>
            </w:tcMar>
          </w:tcPr>
          <w:p w14:paraId="1066B8A9" w14:textId="62374157" w:rsidR="3CE7A20A" w:rsidRDefault="3CE7A20A" w:rsidP="3CE7A20A">
            <w:r w:rsidRPr="3CE7A20A">
              <w:rPr>
                <w:rFonts w:eastAsia="Arial"/>
                <w:color w:val="000000" w:themeColor="text1"/>
              </w:rPr>
              <w:t>10</w:t>
            </w:r>
          </w:p>
        </w:tc>
      </w:tr>
      <w:tr w:rsidR="3CE7A20A" w14:paraId="482B5F33" w14:textId="77777777" w:rsidTr="005D698E">
        <w:trPr>
          <w:trHeight w:val="300"/>
        </w:trPr>
        <w:tc>
          <w:tcPr>
            <w:tcW w:w="1324" w:type="dxa"/>
            <w:tcBorders>
              <w:top w:val="single" w:sz="8" w:space="0" w:color="auto"/>
              <w:left w:val="single" w:sz="8" w:space="0" w:color="auto"/>
              <w:bottom w:val="single" w:sz="8" w:space="0" w:color="auto"/>
              <w:right w:val="single" w:sz="8" w:space="0" w:color="auto"/>
            </w:tcBorders>
            <w:shd w:val="clear" w:color="auto" w:fill="E7E6E6" w:themeFill="background2"/>
            <w:tcMar>
              <w:left w:w="108" w:type="dxa"/>
              <w:right w:w="108" w:type="dxa"/>
            </w:tcMar>
          </w:tcPr>
          <w:p w14:paraId="7353F21E" w14:textId="16B3FFE2" w:rsidR="3CE7A20A" w:rsidRDefault="3CE7A20A" w:rsidP="3CE7A20A">
            <w:r w:rsidRPr="3CE7A20A">
              <w:rPr>
                <w:rFonts w:eastAsia="Arial"/>
                <w:color w:val="000000" w:themeColor="text1"/>
              </w:rPr>
              <w:t xml:space="preserve">Known fact </w:t>
            </w:r>
          </w:p>
        </w:tc>
        <w:tc>
          <w:tcPr>
            <w:tcW w:w="1324" w:type="dxa"/>
            <w:tcBorders>
              <w:top w:val="single" w:sz="8" w:space="0" w:color="auto"/>
              <w:left w:val="single" w:sz="8" w:space="0" w:color="auto"/>
              <w:bottom w:val="single" w:sz="8" w:space="0" w:color="auto"/>
              <w:right w:val="single" w:sz="8" w:space="0" w:color="auto"/>
            </w:tcBorders>
            <w:tcMar>
              <w:left w:w="108" w:type="dxa"/>
              <w:right w:w="108" w:type="dxa"/>
            </w:tcMar>
          </w:tcPr>
          <w:p w14:paraId="357DECCD" w14:textId="78C06C2D" w:rsidR="3CE7A20A" w:rsidRDefault="3CE7A20A" w:rsidP="3CE7A20A"/>
        </w:tc>
        <w:tc>
          <w:tcPr>
            <w:tcW w:w="1324" w:type="dxa"/>
            <w:tcBorders>
              <w:top w:val="single" w:sz="8" w:space="0" w:color="auto"/>
              <w:left w:val="single" w:sz="8" w:space="0" w:color="auto"/>
              <w:bottom w:val="single" w:sz="8" w:space="0" w:color="auto"/>
              <w:right w:val="single" w:sz="8" w:space="0" w:color="auto"/>
            </w:tcBorders>
            <w:tcMar>
              <w:left w:w="108" w:type="dxa"/>
              <w:right w:w="108" w:type="dxa"/>
            </w:tcMar>
          </w:tcPr>
          <w:p w14:paraId="2F04DEC1" w14:textId="651BDB7E" w:rsidR="3CE7A20A" w:rsidRDefault="3CE7A20A" w:rsidP="3CE7A20A"/>
        </w:tc>
        <w:tc>
          <w:tcPr>
            <w:tcW w:w="1324" w:type="dxa"/>
            <w:tcBorders>
              <w:top w:val="single" w:sz="8" w:space="0" w:color="auto"/>
              <w:left w:val="single" w:sz="8" w:space="0" w:color="auto"/>
              <w:bottom w:val="single" w:sz="8" w:space="0" w:color="auto"/>
              <w:right w:val="single" w:sz="8" w:space="0" w:color="auto"/>
            </w:tcBorders>
            <w:tcMar>
              <w:left w:w="108" w:type="dxa"/>
              <w:right w:w="108" w:type="dxa"/>
            </w:tcMar>
          </w:tcPr>
          <w:p w14:paraId="3DE1CA86" w14:textId="6FD1F7C9" w:rsidR="3CE7A20A" w:rsidRDefault="3CE7A20A" w:rsidP="3CE7A20A"/>
        </w:tc>
        <w:tc>
          <w:tcPr>
            <w:tcW w:w="1324" w:type="dxa"/>
            <w:tcBorders>
              <w:top w:val="single" w:sz="8" w:space="0" w:color="auto"/>
              <w:left w:val="single" w:sz="8" w:space="0" w:color="auto"/>
              <w:bottom w:val="single" w:sz="8" w:space="0" w:color="auto"/>
              <w:right w:val="single" w:sz="8" w:space="0" w:color="auto"/>
            </w:tcBorders>
            <w:tcMar>
              <w:left w:w="108" w:type="dxa"/>
              <w:right w:w="108" w:type="dxa"/>
            </w:tcMar>
          </w:tcPr>
          <w:p w14:paraId="4C2FB078" w14:textId="35B8062F" w:rsidR="3CE7A20A" w:rsidRDefault="3CE7A20A" w:rsidP="3CE7A20A"/>
        </w:tc>
        <w:tc>
          <w:tcPr>
            <w:tcW w:w="1324" w:type="dxa"/>
            <w:tcBorders>
              <w:top w:val="single" w:sz="8" w:space="0" w:color="auto"/>
              <w:left w:val="single" w:sz="8" w:space="0" w:color="auto"/>
              <w:bottom w:val="single" w:sz="8" w:space="0" w:color="auto"/>
              <w:right w:val="single" w:sz="8" w:space="0" w:color="auto"/>
            </w:tcBorders>
            <w:tcMar>
              <w:left w:w="108" w:type="dxa"/>
              <w:right w:w="108" w:type="dxa"/>
            </w:tcMar>
          </w:tcPr>
          <w:p w14:paraId="337BD252" w14:textId="0BFE4C0B" w:rsidR="3CE7A20A" w:rsidRDefault="3CE7A20A" w:rsidP="3CE7A20A"/>
        </w:tc>
        <w:tc>
          <w:tcPr>
            <w:tcW w:w="1324" w:type="dxa"/>
            <w:tcBorders>
              <w:top w:val="single" w:sz="8" w:space="0" w:color="auto"/>
              <w:left w:val="single" w:sz="8" w:space="0" w:color="auto"/>
              <w:bottom w:val="single" w:sz="8" w:space="0" w:color="auto"/>
              <w:right w:val="single" w:sz="8" w:space="0" w:color="auto"/>
            </w:tcBorders>
            <w:tcMar>
              <w:left w:w="108" w:type="dxa"/>
              <w:right w:w="108" w:type="dxa"/>
            </w:tcMar>
          </w:tcPr>
          <w:p w14:paraId="196D37BA" w14:textId="08DFC7BD" w:rsidR="3CE7A20A" w:rsidRDefault="3CE7A20A" w:rsidP="3CE7A20A"/>
        </w:tc>
        <w:tc>
          <w:tcPr>
            <w:tcW w:w="1324" w:type="dxa"/>
            <w:tcBorders>
              <w:top w:val="single" w:sz="8" w:space="0" w:color="auto"/>
              <w:left w:val="single" w:sz="8" w:space="0" w:color="auto"/>
              <w:bottom w:val="single" w:sz="8" w:space="0" w:color="auto"/>
              <w:right w:val="single" w:sz="8" w:space="0" w:color="auto"/>
            </w:tcBorders>
            <w:tcMar>
              <w:left w:w="108" w:type="dxa"/>
              <w:right w:w="108" w:type="dxa"/>
            </w:tcMar>
          </w:tcPr>
          <w:p w14:paraId="7CD9C6A0" w14:textId="2938F370" w:rsidR="3CE7A20A" w:rsidRDefault="3CE7A20A" w:rsidP="3CE7A20A"/>
        </w:tc>
        <w:tc>
          <w:tcPr>
            <w:tcW w:w="1324" w:type="dxa"/>
            <w:tcBorders>
              <w:top w:val="single" w:sz="8" w:space="0" w:color="auto"/>
              <w:left w:val="single" w:sz="8" w:space="0" w:color="auto"/>
              <w:bottom w:val="single" w:sz="8" w:space="0" w:color="auto"/>
              <w:right w:val="single" w:sz="8" w:space="0" w:color="auto"/>
            </w:tcBorders>
            <w:tcMar>
              <w:left w:w="108" w:type="dxa"/>
              <w:right w:w="108" w:type="dxa"/>
            </w:tcMar>
          </w:tcPr>
          <w:p w14:paraId="7778D55D" w14:textId="42BEB52A" w:rsidR="3CE7A20A" w:rsidRDefault="3CE7A20A" w:rsidP="3CE7A20A"/>
        </w:tc>
        <w:tc>
          <w:tcPr>
            <w:tcW w:w="1324" w:type="dxa"/>
            <w:tcBorders>
              <w:top w:val="single" w:sz="8" w:space="0" w:color="auto"/>
              <w:left w:val="single" w:sz="8" w:space="0" w:color="auto"/>
              <w:bottom w:val="single" w:sz="8" w:space="0" w:color="auto"/>
              <w:right w:val="single" w:sz="8" w:space="0" w:color="auto"/>
            </w:tcBorders>
            <w:tcMar>
              <w:left w:w="108" w:type="dxa"/>
              <w:right w:w="108" w:type="dxa"/>
            </w:tcMar>
          </w:tcPr>
          <w:p w14:paraId="33EF8568" w14:textId="7D5BB86A" w:rsidR="3CE7A20A" w:rsidRDefault="3CE7A20A" w:rsidP="3CE7A20A"/>
        </w:tc>
        <w:tc>
          <w:tcPr>
            <w:tcW w:w="1324" w:type="dxa"/>
            <w:tcBorders>
              <w:top w:val="single" w:sz="8" w:space="0" w:color="auto"/>
              <w:left w:val="single" w:sz="8" w:space="0" w:color="auto"/>
              <w:bottom w:val="single" w:sz="8" w:space="0" w:color="auto"/>
              <w:right w:val="single" w:sz="8" w:space="0" w:color="auto"/>
            </w:tcBorders>
            <w:tcMar>
              <w:left w:w="108" w:type="dxa"/>
              <w:right w:w="108" w:type="dxa"/>
            </w:tcMar>
          </w:tcPr>
          <w:p w14:paraId="3768A12B" w14:textId="7346C761" w:rsidR="3CE7A20A" w:rsidRDefault="3CE7A20A" w:rsidP="3CE7A20A"/>
        </w:tc>
      </w:tr>
      <w:tr w:rsidR="3CE7A20A" w14:paraId="18E56B92" w14:textId="77777777" w:rsidTr="005D698E">
        <w:trPr>
          <w:trHeight w:val="300"/>
        </w:trPr>
        <w:tc>
          <w:tcPr>
            <w:tcW w:w="1324" w:type="dxa"/>
            <w:tcBorders>
              <w:top w:val="single" w:sz="8" w:space="0" w:color="auto"/>
              <w:left w:val="single" w:sz="8" w:space="0" w:color="auto"/>
              <w:bottom w:val="single" w:sz="8" w:space="0" w:color="auto"/>
              <w:right w:val="single" w:sz="8" w:space="0" w:color="auto"/>
            </w:tcBorders>
            <w:shd w:val="clear" w:color="auto" w:fill="E7E6E6" w:themeFill="background2"/>
            <w:tcMar>
              <w:left w:w="108" w:type="dxa"/>
              <w:right w:w="108" w:type="dxa"/>
            </w:tcMar>
          </w:tcPr>
          <w:p w14:paraId="7A6C799C" w14:textId="0F23D453" w:rsidR="3CE7A20A" w:rsidRDefault="3CE7A20A" w:rsidP="3CE7A20A">
            <w:r w:rsidRPr="3CE7A20A">
              <w:rPr>
                <w:rFonts w:eastAsia="Arial"/>
                <w:color w:val="000000" w:themeColor="text1"/>
              </w:rPr>
              <w:t>Target fact</w:t>
            </w:r>
          </w:p>
        </w:tc>
        <w:tc>
          <w:tcPr>
            <w:tcW w:w="1324" w:type="dxa"/>
            <w:tcBorders>
              <w:top w:val="single" w:sz="8" w:space="0" w:color="auto"/>
              <w:left w:val="single" w:sz="8" w:space="0" w:color="auto"/>
              <w:bottom w:val="single" w:sz="8" w:space="0" w:color="auto"/>
              <w:right w:val="single" w:sz="8" w:space="0" w:color="auto"/>
            </w:tcBorders>
            <w:tcMar>
              <w:left w:w="108" w:type="dxa"/>
              <w:right w:w="108" w:type="dxa"/>
            </w:tcMar>
          </w:tcPr>
          <w:p w14:paraId="1F00328D" w14:textId="3D255A73" w:rsidR="3CE7A20A" w:rsidRDefault="3CE7A20A" w:rsidP="3CE7A20A"/>
        </w:tc>
        <w:tc>
          <w:tcPr>
            <w:tcW w:w="1324" w:type="dxa"/>
            <w:tcBorders>
              <w:top w:val="single" w:sz="8" w:space="0" w:color="auto"/>
              <w:left w:val="single" w:sz="8" w:space="0" w:color="auto"/>
              <w:bottom w:val="single" w:sz="8" w:space="0" w:color="auto"/>
              <w:right w:val="single" w:sz="8" w:space="0" w:color="auto"/>
            </w:tcBorders>
            <w:tcMar>
              <w:left w:w="108" w:type="dxa"/>
              <w:right w:w="108" w:type="dxa"/>
            </w:tcMar>
          </w:tcPr>
          <w:p w14:paraId="536954B2" w14:textId="46942A3E" w:rsidR="3CE7A20A" w:rsidRDefault="3CE7A20A" w:rsidP="3CE7A20A"/>
        </w:tc>
        <w:tc>
          <w:tcPr>
            <w:tcW w:w="1324" w:type="dxa"/>
            <w:tcBorders>
              <w:top w:val="single" w:sz="8" w:space="0" w:color="auto"/>
              <w:left w:val="single" w:sz="8" w:space="0" w:color="auto"/>
              <w:bottom w:val="single" w:sz="8" w:space="0" w:color="auto"/>
              <w:right w:val="single" w:sz="8" w:space="0" w:color="auto"/>
            </w:tcBorders>
            <w:tcMar>
              <w:left w:w="108" w:type="dxa"/>
              <w:right w:w="108" w:type="dxa"/>
            </w:tcMar>
          </w:tcPr>
          <w:p w14:paraId="13D5BF23" w14:textId="2A3ECEE7" w:rsidR="3CE7A20A" w:rsidRDefault="3CE7A20A" w:rsidP="3CE7A20A"/>
        </w:tc>
        <w:tc>
          <w:tcPr>
            <w:tcW w:w="1324" w:type="dxa"/>
            <w:tcBorders>
              <w:top w:val="single" w:sz="8" w:space="0" w:color="auto"/>
              <w:left w:val="single" w:sz="8" w:space="0" w:color="auto"/>
              <w:bottom w:val="single" w:sz="8" w:space="0" w:color="auto"/>
              <w:right w:val="single" w:sz="8" w:space="0" w:color="auto"/>
            </w:tcBorders>
            <w:tcMar>
              <w:left w:w="108" w:type="dxa"/>
              <w:right w:w="108" w:type="dxa"/>
            </w:tcMar>
          </w:tcPr>
          <w:p w14:paraId="139FD5B7" w14:textId="7877E2A5" w:rsidR="3CE7A20A" w:rsidRDefault="3CE7A20A" w:rsidP="3CE7A20A"/>
        </w:tc>
        <w:tc>
          <w:tcPr>
            <w:tcW w:w="1324" w:type="dxa"/>
            <w:tcBorders>
              <w:top w:val="single" w:sz="8" w:space="0" w:color="auto"/>
              <w:left w:val="single" w:sz="8" w:space="0" w:color="auto"/>
              <w:bottom w:val="single" w:sz="8" w:space="0" w:color="auto"/>
              <w:right w:val="single" w:sz="8" w:space="0" w:color="auto"/>
            </w:tcBorders>
            <w:tcMar>
              <w:left w:w="108" w:type="dxa"/>
              <w:right w:w="108" w:type="dxa"/>
            </w:tcMar>
          </w:tcPr>
          <w:p w14:paraId="44CE1B57" w14:textId="045CD584" w:rsidR="3CE7A20A" w:rsidRDefault="3CE7A20A" w:rsidP="3CE7A20A"/>
        </w:tc>
        <w:tc>
          <w:tcPr>
            <w:tcW w:w="1324" w:type="dxa"/>
            <w:tcBorders>
              <w:top w:val="single" w:sz="8" w:space="0" w:color="auto"/>
              <w:left w:val="single" w:sz="8" w:space="0" w:color="auto"/>
              <w:bottom w:val="single" w:sz="8" w:space="0" w:color="auto"/>
              <w:right w:val="single" w:sz="8" w:space="0" w:color="auto"/>
            </w:tcBorders>
            <w:tcMar>
              <w:left w:w="108" w:type="dxa"/>
              <w:right w:w="108" w:type="dxa"/>
            </w:tcMar>
          </w:tcPr>
          <w:p w14:paraId="41AEDECE" w14:textId="2B700AD8" w:rsidR="3CE7A20A" w:rsidRDefault="3CE7A20A" w:rsidP="3CE7A20A"/>
        </w:tc>
        <w:tc>
          <w:tcPr>
            <w:tcW w:w="1324" w:type="dxa"/>
            <w:tcBorders>
              <w:top w:val="single" w:sz="8" w:space="0" w:color="auto"/>
              <w:left w:val="single" w:sz="8" w:space="0" w:color="auto"/>
              <w:bottom w:val="single" w:sz="8" w:space="0" w:color="auto"/>
              <w:right w:val="single" w:sz="8" w:space="0" w:color="auto"/>
            </w:tcBorders>
            <w:tcMar>
              <w:left w:w="108" w:type="dxa"/>
              <w:right w:w="108" w:type="dxa"/>
            </w:tcMar>
          </w:tcPr>
          <w:p w14:paraId="4E7C7A34" w14:textId="637C1CF7" w:rsidR="3CE7A20A" w:rsidRDefault="3CE7A20A" w:rsidP="3CE7A20A"/>
        </w:tc>
        <w:tc>
          <w:tcPr>
            <w:tcW w:w="1324" w:type="dxa"/>
            <w:tcBorders>
              <w:top w:val="single" w:sz="8" w:space="0" w:color="auto"/>
              <w:left w:val="single" w:sz="8" w:space="0" w:color="auto"/>
              <w:bottom w:val="single" w:sz="8" w:space="0" w:color="auto"/>
              <w:right w:val="single" w:sz="8" w:space="0" w:color="auto"/>
            </w:tcBorders>
            <w:tcMar>
              <w:left w:w="108" w:type="dxa"/>
              <w:right w:w="108" w:type="dxa"/>
            </w:tcMar>
          </w:tcPr>
          <w:p w14:paraId="34E76DA1" w14:textId="0D327340" w:rsidR="3CE7A20A" w:rsidRDefault="3CE7A20A" w:rsidP="3CE7A20A"/>
        </w:tc>
        <w:tc>
          <w:tcPr>
            <w:tcW w:w="1324" w:type="dxa"/>
            <w:tcBorders>
              <w:top w:val="single" w:sz="8" w:space="0" w:color="auto"/>
              <w:left w:val="single" w:sz="8" w:space="0" w:color="auto"/>
              <w:bottom w:val="single" w:sz="8" w:space="0" w:color="auto"/>
              <w:right w:val="single" w:sz="8" w:space="0" w:color="auto"/>
            </w:tcBorders>
            <w:tcMar>
              <w:left w:w="108" w:type="dxa"/>
              <w:right w:w="108" w:type="dxa"/>
            </w:tcMar>
          </w:tcPr>
          <w:p w14:paraId="078507CF" w14:textId="53415A4F" w:rsidR="3CE7A20A" w:rsidRDefault="3CE7A20A" w:rsidP="3CE7A20A"/>
        </w:tc>
        <w:tc>
          <w:tcPr>
            <w:tcW w:w="1324" w:type="dxa"/>
            <w:tcBorders>
              <w:top w:val="single" w:sz="8" w:space="0" w:color="auto"/>
              <w:left w:val="single" w:sz="8" w:space="0" w:color="auto"/>
              <w:bottom w:val="single" w:sz="8" w:space="0" w:color="auto"/>
              <w:right w:val="single" w:sz="8" w:space="0" w:color="auto"/>
            </w:tcBorders>
            <w:tcMar>
              <w:left w:w="108" w:type="dxa"/>
              <w:right w:w="108" w:type="dxa"/>
            </w:tcMar>
          </w:tcPr>
          <w:p w14:paraId="392289E5" w14:textId="090300C6" w:rsidR="3CE7A20A" w:rsidRDefault="3CE7A20A" w:rsidP="3CE7A20A"/>
        </w:tc>
      </w:tr>
    </w:tbl>
    <w:p w14:paraId="6FBF347E" w14:textId="77777777" w:rsidR="005D698E" w:rsidRDefault="005D698E" w:rsidP="005D698E">
      <w:pPr>
        <w:pStyle w:val="Imageattributioncaption"/>
        <w:spacing w:before="480"/>
      </w:pPr>
      <w:r>
        <w:t>Adapted from Bay-Williams JM and SanGiovanni JJ (2021).</w:t>
      </w:r>
    </w:p>
    <w:p w14:paraId="22C1EA47" w14:textId="77777777" w:rsidR="002606FC" w:rsidRDefault="002606FC">
      <w:r>
        <w:br w:type="page"/>
      </w:r>
    </w:p>
    <w:p w14:paraId="3F651739" w14:textId="555E0C33" w:rsidR="65446487" w:rsidRDefault="00A82F74" w:rsidP="3CE7A20A">
      <w:pPr>
        <w:pStyle w:val="Heading1"/>
      </w:pPr>
      <w:bookmarkStart w:id="225" w:name="_Resource_28_–"/>
      <w:bookmarkStart w:id="226" w:name="_Toc166163470"/>
      <w:bookmarkEnd w:id="225"/>
      <w:r>
        <w:t>Resource 28 – Open Middle problem</w:t>
      </w:r>
      <w:bookmarkEnd w:id="226"/>
    </w:p>
    <w:p w14:paraId="7A84BF8A" w14:textId="3B522C95" w:rsidR="740A182F" w:rsidRDefault="4800F0C1" w:rsidP="3CE7A20A">
      <w:r w:rsidRPr="7CB55AC3">
        <w:rPr>
          <w:rFonts w:eastAsia="Arial"/>
          <w:b/>
          <w:bCs/>
        </w:rPr>
        <w:t>Directions</w:t>
      </w:r>
      <w:r w:rsidRPr="7CB55AC3">
        <w:rPr>
          <w:rFonts w:eastAsia="Arial"/>
        </w:rPr>
        <w:t xml:space="preserve">: </w:t>
      </w:r>
      <w:r w:rsidR="00F42BEF">
        <w:rPr>
          <w:rFonts w:eastAsia="Arial"/>
        </w:rPr>
        <w:t>u</w:t>
      </w:r>
      <w:r w:rsidRPr="7CB55AC3">
        <w:rPr>
          <w:rFonts w:eastAsia="Arial"/>
        </w:rPr>
        <w:t xml:space="preserve">sing the digits 2 to 9 once each, place a digit in each box to make </w:t>
      </w:r>
      <w:r w:rsidR="708A10D6" w:rsidRPr="7CB55AC3">
        <w:rPr>
          <w:rFonts w:eastAsia="Arial"/>
        </w:rPr>
        <w:t>2</w:t>
      </w:r>
      <w:r w:rsidRPr="7CB55AC3">
        <w:rPr>
          <w:rFonts w:eastAsia="Arial"/>
        </w:rPr>
        <w:t xml:space="preserve"> correct equations: one where the value is greater than 30 and one where the value is less than 30. You may reuse all the digits in each equation.</w:t>
      </w:r>
    </w:p>
    <w:p w14:paraId="4CB2F854" w14:textId="02681A57" w:rsidR="4C5D1220" w:rsidRDefault="4C5D1220" w:rsidP="3CE7A20A">
      <w:r>
        <w:rPr>
          <w:noProof/>
        </w:rPr>
        <w:drawing>
          <wp:inline distT="0" distB="0" distL="0" distR="0" wp14:anchorId="2E4724A1" wp14:editId="3E8E8476">
            <wp:extent cx="9186469" cy="3462473"/>
            <wp:effectExtent l="0" t="0" r="0" b="0"/>
            <wp:docPr id="1625423793" name="Picture 1625423793" descr="Blank numeral boxes in a number sentences structured as: one-digit number times one-digit number equals 2-digit number divided by one-digit nu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5423793" name="Picture 1625423793" descr="Blank numeral boxes in a number sentences structured as: one-digit number times one-digit number equals 2-digit number divided by one-digit number."/>
                    <pic:cNvPicPr/>
                  </pic:nvPicPr>
                  <pic:blipFill>
                    <a:blip r:embed="rId123">
                      <a:extLst>
                        <a:ext uri="{28A0092B-C50C-407E-A947-70E740481C1C}">
                          <a14:useLocalDpi xmlns:a14="http://schemas.microsoft.com/office/drawing/2010/main" val="0"/>
                        </a:ext>
                      </a:extLst>
                    </a:blip>
                    <a:stretch>
                      <a:fillRect/>
                    </a:stretch>
                  </pic:blipFill>
                  <pic:spPr>
                    <a:xfrm>
                      <a:off x="0" y="0"/>
                      <a:ext cx="9186469" cy="3462473"/>
                    </a:xfrm>
                    <a:prstGeom prst="rect">
                      <a:avLst/>
                    </a:prstGeom>
                  </pic:spPr>
                </pic:pic>
              </a:graphicData>
            </a:graphic>
          </wp:inline>
        </w:drawing>
      </w:r>
    </w:p>
    <w:p w14:paraId="7FEF16FF" w14:textId="77777777" w:rsidR="00E5022E" w:rsidRDefault="00E5022E" w:rsidP="00E5022E">
      <w:pPr>
        <w:pStyle w:val="Imageattributioncaption"/>
      </w:pPr>
      <w:r>
        <w:t>Adapted from Kaplinsky R (2016–2024).</w:t>
      </w:r>
    </w:p>
    <w:p w14:paraId="6EC723EA" w14:textId="77777777" w:rsidR="002606FC" w:rsidRDefault="002606FC">
      <w:r>
        <w:br w:type="page"/>
      </w:r>
    </w:p>
    <w:p w14:paraId="28381F11" w14:textId="0D59091D" w:rsidR="147A7D5C" w:rsidRDefault="7E9F3E92" w:rsidP="3CE7A20A">
      <w:pPr>
        <w:pStyle w:val="Heading1"/>
      </w:pPr>
      <w:bookmarkStart w:id="227" w:name="_Resource_29_–"/>
      <w:bookmarkStart w:id="228" w:name="_Toc166163471"/>
      <w:bookmarkEnd w:id="227"/>
      <w:r>
        <w:t xml:space="preserve">Resource </w:t>
      </w:r>
      <w:r w:rsidR="7A292A56">
        <w:t>29</w:t>
      </w:r>
      <w:r>
        <w:t xml:space="preserve"> – carnival ribbons</w:t>
      </w:r>
      <w:bookmarkEnd w:id="228"/>
    </w:p>
    <w:p w14:paraId="6FF1FA36" w14:textId="589B34B6" w:rsidR="147A7D5C" w:rsidRDefault="7E9F3E92" w:rsidP="3CE7A20A">
      <w:r>
        <w:rPr>
          <w:noProof/>
        </w:rPr>
        <w:drawing>
          <wp:inline distT="0" distB="0" distL="0" distR="0" wp14:anchorId="2CFFE564" wp14:editId="382786BA">
            <wp:extent cx="7989574" cy="4772052"/>
            <wp:effectExtent l="0" t="0" r="0" b="0"/>
            <wp:docPr id="940880293" name="Picture 940880293" descr="Two boards reading a word problem. There is an image of 3 carnival ribbons.&#10;Mrs Kelly stores the ribbons for the athletics carnival in a box in the storeroom. She has no idea how many ribbons are in the box and begins counting them one by one.&#10;After a few attempts Mrs Kelly noticed that she would always lose count when she got to 100. To make counting easier, she decided to divide them into equal stacks. &#10;Using the clues provided, figure out how many ribbons were in the box and once you have this number, explain how many should be in each stack.&#10;Clues:&#10;Mrs Kelly divided them into stacks of 5, this resulted in a remainder of 2 ribbons. &#10;She tried making stacks of 7, but when she finished, there were 6 left over. &#10;Next, she tried stacks of 8, this resulted in a remainder of 4 ribbons. &#10;Then she tried stacks of 9, but when she finished, there were 6 left over. &#10;She also noticed any stacks she made of 25 or more ribbons would collaps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880293" name="Picture 940880293" descr="Two boards reading a word problem. There is an image of 3 carnival ribbons.&#10;Mrs Kelly stores the ribbons for the athletics carnival in a box in the storeroom. She has no idea how many ribbons are in the box and begins counting them one by one.&#10;After a few attempts Mrs Kelly noticed that she would always lose count when she got to 100. To make counting easier, she decided to divide them into equal stacks. &#10;Using the clues provided, figure out how many ribbons were in the box and once you have this number, explain how many should be in each stack.&#10;Clues:&#10;Mrs Kelly divided them into stacks of 5, this resulted in a remainder of 2 ribbons. &#10;She tried making stacks of 7, but when she finished, there were 6 left over. &#10;Next, she tried stacks of 8, this resulted in a remainder of 4 ribbons. &#10;Then she tried stacks of 9, but when she finished, there were 6 left over. &#10;She also noticed any stacks she made of 25 or more ribbons would collapse. "/>
                    <pic:cNvPicPr/>
                  </pic:nvPicPr>
                  <pic:blipFill>
                    <a:blip r:embed="rId124">
                      <a:extLst>
                        <a:ext uri="{28A0092B-C50C-407E-A947-70E740481C1C}">
                          <a14:useLocalDpi xmlns:a14="http://schemas.microsoft.com/office/drawing/2010/main" val="0"/>
                        </a:ext>
                      </a:extLst>
                    </a:blip>
                    <a:stretch>
                      <a:fillRect/>
                    </a:stretch>
                  </pic:blipFill>
                  <pic:spPr>
                    <a:xfrm>
                      <a:off x="0" y="0"/>
                      <a:ext cx="7989574" cy="4772052"/>
                    </a:xfrm>
                    <a:prstGeom prst="rect">
                      <a:avLst/>
                    </a:prstGeom>
                  </pic:spPr>
                </pic:pic>
              </a:graphicData>
            </a:graphic>
          </wp:inline>
        </w:drawing>
      </w:r>
    </w:p>
    <w:p w14:paraId="55420082" w14:textId="77777777" w:rsidR="002606FC" w:rsidRDefault="002606FC">
      <w:r>
        <w:br w:type="page"/>
      </w:r>
    </w:p>
    <w:p w14:paraId="29083CE8" w14:textId="6D2F73DA" w:rsidR="00283D9D" w:rsidRDefault="266D3779" w:rsidP="3CE7A20A">
      <w:pPr>
        <w:pStyle w:val="Heading1"/>
      </w:pPr>
      <w:bookmarkStart w:id="229" w:name="_Resource_30_–"/>
      <w:bookmarkStart w:id="230" w:name="_Toc166163472"/>
      <w:bookmarkEnd w:id="229"/>
      <w:r>
        <w:t xml:space="preserve">Resource </w:t>
      </w:r>
      <w:r w:rsidR="25B4CBE7">
        <w:t>3</w:t>
      </w:r>
      <w:r w:rsidR="0DF7E3CD">
        <w:t>0</w:t>
      </w:r>
      <w:r>
        <w:t xml:space="preserve"> – number chart</w:t>
      </w:r>
      <w:bookmarkEnd w:id="230"/>
    </w:p>
    <w:tbl>
      <w:tblPr>
        <w:tblW w:w="0" w:type="auto"/>
        <w:tblLayout w:type="fixed"/>
        <w:tblLook w:val="06A0" w:firstRow="1" w:lastRow="0" w:firstColumn="1" w:lastColumn="0" w:noHBand="1" w:noVBand="1"/>
        <w:tblDescription w:val="A 101 to 150 number chart in 5 rows and 10 columns per row."/>
      </w:tblPr>
      <w:tblGrid>
        <w:gridCol w:w="1456"/>
        <w:gridCol w:w="1456"/>
        <w:gridCol w:w="1456"/>
        <w:gridCol w:w="1456"/>
        <w:gridCol w:w="1456"/>
        <w:gridCol w:w="1456"/>
        <w:gridCol w:w="1456"/>
        <w:gridCol w:w="1456"/>
        <w:gridCol w:w="1456"/>
        <w:gridCol w:w="1456"/>
      </w:tblGrid>
      <w:tr w:rsidR="3CE7A20A" w14:paraId="29301725" w14:textId="77777777" w:rsidTr="3CE7A20A">
        <w:trPr>
          <w:trHeight w:val="300"/>
        </w:trPr>
        <w:tc>
          <w:tcPr>
            <w:tcW w:w="1456" w:type="dxa"/>
            <w:tcBorders>
              <w:top w:val="single" w:sz="8" w:space="0" w:color="auto"/>
              <w:left w:val="single" w:sz="8" w:space="0" w:color="auto"/>
              <w:bottom w:val="single" w:sz="8" w:space="0" w:color="auto"/>
              <w:right w:val="single" w:sz="8" w:space="0" w:color="auto"/>
            </w:tcBorders>
            <w:tcMar>
              <w:left w:w="108" w:type="dxa"/>
              <w:right w:w="108" w:type="dxa"/>
            </w:tcMar>
          </w:tcPr>
          <w:p w14:paraId="36173031" w14:textId="35FC156D" w:rsidR="3CE7A20A" w:rsidRDefault="3CE7A20A" w:rsidP="3CE7A20A">
            <w:pPr>
              <w:jc w:val="center"/>
            </w:pPr>
            <w:r w:rsidRPr="3CE7A20A">
              <w:rPr>
                <w:rFonts w:eastAsia="Arial"/>
                <w:sz w:val="56"/>
                <w:szCs w:val="56"/>
              </w:rPr>
              <w:t>101</w:t>
            </w:r>
          </w:p>
        </w:tc>
        <w:tc>
          <w:tcPr>
            <w:tcW w:w="1456" w:type="dxa"/>
            <w:tcBorders>
              <w:top w:val="single" w:sz="8" w:space="0" w:color="auto"/>
              <w:left w:val="single" w:sz="8" w:space="0" w:color="auto"/>
              <w:bottom w:val="single" w:sz="8" w:space="0" w:color="auto"/>
              <w:right w:val="single" w:sz="8" w:space="0" w:color="auto"/>
            </w:tcBorders>
            <w:tcMar>
              <w:left w:w="108" w:type="dxa"/>
              <w:right w:w="108" w:type="dxa"/>
            </w:tcMar>
          </w:tcPr>
          <w:p w14:paraId="749D449C" w14:textId="582F6412" w:rsidR="3CE7A20A" w:rsidRDefault="3CE7A20A" w:rsidP="3CE7A20A">
            <w:pPr>
              <w:jc w:val="center"/>
            </w:pPr>
            <w:r w:rsidRPr="3CE7A20A">
              <w:rPr>
                <w:rFonts w:eastAsia="Arial"/>
                <w:sz w:val="56"/>
                <w:szCs w:val="56"/>
              </w:rPr>
              <w:t>102</w:t>
            </w:r>
          </w:p>
        </w:tc>
        <w:tc>
          <w:tcPr>
            <w:tcW w:w="1456" w:type="dxa"/>
            <w:tcBorders>
              <w:top w:val="single" w:sz="8" w:space="0" w:color="auto"/>
              <w:left w:val="single" w:sz="8" w:space="0" w:color="auto"/>
              <w:bottom w:val="single" w:sz="8" w:space="0" w:color="auto"/>
              <w:right w:val="single" w:sz="8" w:space="0" w:color="auto"/>
            </w:tcBorders>
            <w:tcMar>
              <w:left w:w="108" w:type="dxa"/>
              <w:right w:w="108" w:type="dxa"/>
            </w:tcMar>
          </w:tcPr>
          <w:p w14:paraId="06129629" w14:textId="62B829F5" w:rsidR="3CE7A20A" w:rsidRDefault="3CE7A20A" w:rsidP="3CE7A20A">
            <w:pPr>
              <w:jc w:val="center"/>
            </w:pPr>
            <w:r w:rsidRPr="3CE7A20A">
              <w:rPr>
                <w:rFonts w:eastAsia="Arial"/>
                <w:sz w:val="56"/>
                <w:szCs w:val="56"/>
              </w:rPr>
              <w:t>103</w:t>
            </w:r>
          </w:p>
        </w:tc>
        <w:tc>
          <w:tcPr>
            <w:tcW w:w="1456" w:type="dxa"/>
            <w:tcBorders>
              <w:top w:val="single" w:sz="8" w:space="0" w:color="auto"/>
              <w:left w:val="single" w:sz="8" w:space="0" w:color="auto"/>
              <w:bottom w:val="single" w:sz="8" w:space="0" w:color="auto"/>
              <w:right w:val="single" w:sz="8" w:space="0" w:color="auto"/>
            </w:tcBorders>
            <w:tcMar>
              <w:left w:w="108" w:type="dxa"/>
              <w:right w:w="108" w:type="dxa"/>
            </w:tcMar>
          </w:tcPr>
          <w:p w14:paraId="02E4DD62" w14:textId="2C138736" w:rsidR="3CE7A20A" w:rsidRDefault="3CE7A20A" w:rsidP="3CE7A20A">
            <w:pPr>
              <w:jc w:val="center"/>
            </w:pPr>
            <w:r w:rsidRPr="3CE7A20A">
              <w:rPr>
                <w:rFonts w:eastAsia="Arial"/>
                <w:sz w:val="56"/>
                <w:szCs w:val="56"/>
              </w:rPr>
              <w:t>104</w:t>
            </w:r>
          </w:p>
        </w:tc>
        <w:tc>
          <w:tcPr>
            <w:tcW w:w="1456" w:type="dxa"/>
            <w:tcBorders>
              <w:top w:val="single" w:sz="8" w:space="0" w:color="auto"/>
              <w:left w:val="single" w:sz="8" w:space="0" w:color="auto"/>
              <w:bottom w:val="single" w:sz="8" w:space="0" w:color="auto"/>
              <w:right w:val="single" w:sz="8" w:space="0" w:color="auto"/>
            </w:tcBorders>
            <w:tcMar>
              <w:left w:w="108" w:type="dxa"/>
              <w:right w:w="108" w:type="dxa"/>
            </w:tcMar>
          </w:tcPr>
          <w:p w14:paraId="54E1D835" w14:textId="7CCD8949" w:rsidR="3CE7A20A" w:rsidRDefault="3CE7A20A" w:rsidP="3CE7A20A">
            <w:pPr>
              <w:jc w:val="center"/>
            </w:pPr>
            <w:r w:rsidRPr="3CE7A20A">
              <w:rPr>
                <w:rFonts w:eastAsia="Arial"/>
                <w:sz w:val="56"/>
                <w:szCs w:val="56"/>
              </w:rPr>
              <w:t>105</w:t>
            </w:r>
          </w:p>
        </w:tc>
        <w:tc>
          <w:tcPr>
            <w:tcW w:w="1456" w:type="dxa"/>
            <w:tcBorders>
              <w:top w:val="single" w:sz="8" w:space="0" w:color="auto"/>
              <w:left w:val="single" w:sz="8" w:space="0" w:color="auto"/>
              <w:bottom w:val="single" w:sz="8" w:space="0" w:color="auto"/>
              <w:right w:val="single" w:sz="8" w:space="0" w:color="auto"/>
            </w:tcBorders>
            <w:tcMar>
              <w:left w:w="108" w:type="dxa"/>
              <w:right w:w="108" w:type="dxa"/>
            </w:tcMar>
          </w:tcPr>
          <w:p w14:paraId="169EF4CB" w14:textId="7CBE5843" w:rsidR="3CE7A20A" w:rsidRDefault="3CE7A20A" w:rsidP="3CE7A20A">
            <w:pPr>
              <w:jc w:val="center"/>
            </w:pPr>
            <w:r w:rsidRPr="3CE7A20A">
              <w:rPr>
                <w:rFonts w:eastAsia="Arial"/>
                <w:sz w:val="56"/>
                <w:szCs w:val="56"/>
              </w:rPr>
              <w:t>106</w:t>
            </w:r>
          </w:p>
        </w:tc>
        <w:tc>
          <w:tcPr>
            <w:tcW w:w="1456" w:type="dxa"/>
            <w:tcBorders>
              <w:top w:val="single" w:sz="8" w:space="0" w:color="auto"/>
              <w:left w:val="single" w:sz="8" w:space="0" w:color="auto"/>
              <w:bottom w:val="single" w:sz="8" w:space="0" w:color="auto"/>
              <w:right w:val="single" w:sz="8" w:space="0" w:color="auto"/>
            </w:tcBorders>
            <w:tcMar>
              <w:left w:w="108" w:type="dxa"/>
              <w:right w:w="108" w:type="dxa"/>
            </w:tcMar>
          </w:tcPr>
          <w:p w14:paraId="0686EE0D" w14:textId="2CFAF973" w:rsidR="3CE7A20A" w:rsidRDefault="3CE7A20A" w:rsidP="3CE7A20A">
            <w:pPr>
              <w:jc w:val="center"/>
            </w:pPr>
            <w:r w:rsidRPr="3CE7A20A">
              <w:rPr>
                <w:rFonts w:eastAsia="Arial"/>
                <w:sz w:val="56"/>
                <w:szCs w:val="56"/>
              </w:rPr>
              <w:t>107</w:t>
            </w:r>
          </w:p>
        </w:tc>
        <w:tc>
          <w:tcPr>
            <w:tcW w:w="1456" w:type="dxa"/>
            <w:tcBorders>
              <w:top w:val="single" w:sz="8" w:space="0" w:color="auto"/>
              <w:left w:val="single" w:sz="8" w:space="0" w:color="auto"/>
              <w:bottom w:val="single" w:sz="8" w:space="0" w:color="auto"/>
              <w:right w:val="single" w:sz="8" w:space="0" w:color="auto"/>
            </w:tcBorders>
            <w:tcMar>
              <w:left w:w="108" w:type="dxa"/>
              <w:right w:w="108" w:type="dxa"/>
            </w:tcMar>
          </w:tcPr>
          <w:p w14:paraId="3CBCD692" w14:textId="20F51DFD" w:rsidR="3CE7A20A" w:rsidRDefault="3CE7A20A" w:rsidP="3CE7A20A">
            <w:pPr>
              <w:jc w:val="center"/>
            </w:pPr>
            <w:r w:rsidRPr="3CE7A20A">
              <w:rPr>
                <w:rFonts w:eastAsia="Arial"/>
                <w:sz w:val="56"/>
                <w:szCs w:val="56"/>
              </w:rPr>
              <w:t>108</w:t>
            </w:r>
          </w:p>
        </w:tc>
        <w:tc>
          <w:tcPr>
            <w:tcW w:w="1456" w:type="dxa"/>
            <w:tcBorders>
              <w:top w:val="single" w:sz="8" w:space="0" w:color="auto"/>
              <w:left w:val="single" w:sz="8" w:space="0" w:color="auto"/>
              <w:bottom w:val="single" w:sz="8" w:space="0" w:color="auto"/>
              <w:right w:val="single" w:sz="8" w:space="0" w:color="auto"/>
            </w:tcBorders>
            <w:tcMar>
              <w:left w:w="108" w:type="dxa"/>
              <w:right w:w="108" w:type="dxa"/>
            </w:tcMar>
          </w:tcPr>
          <w:p w14:paraId="1439C525" w14:textId="4D417638" w:rsidR="3CE7A20A" w:rsidRDefault="3CE7A20A" w:rsidP="3CE7A20A">
            <w:pPr>
              <w:jc w:val="center"/>
            </w:pPr>
            <w:r w:rsidRPr="3CE7A20A">
              <w:rPr>
                <w:rFonts w:eastAsia="Arial"/>
                <w:sz w:val="56"/>
                <w:szCs w:val="56"/>
              </w:rPr>
              <w:t>109</w:t>
            </w:r>
          </w:p>
        </w:tc>
        <w:tc>
          <w:tcPr>
            <w:tcW w:w="1456" w:type="dxa"/>
            <w:tcBorders>
              <w:top w:val="single" w:sz="8" w:space="0" w:color="auto"/>
              <w:left w:val="single" w:sz="8" w:space="0" w:color="auto"/>
              <w:bottom w:val="single" w:sz="8" w:space="0" w:color="auto"/>
              <w:right w:val="single" w:sz="8" w:space="0" w:color="auto"/>
            </w:tcBorders>
            <w:tcMar>
              <w:left w:w="108" w:type="dxa"/>
              <w:right w:w="108" w:type="dxa"/>
            </w:tcMar>
          </w:tcPr>
          <w:p w14:paraId="20F29A47" w14:textId="249E379C" w:rsidR="3CE7A20A" w:rsidRDefault="3CE7A20A" w:rsidP="3CE7A20A">
            <w:pPr>
              <w:jc w:val="center"/>
            </w:pPr>
            <w:r w:rsidRPr="3CE7A20A">
              <w:rPr>
                <w:rFonts w:eastAsia="Arial"/>
                <w:sz w:val="56"/>
                <w:szCs w:val="56"/>
              </w:rPr>
              <w:t>110</w:t>
            </w:r>
          </w:p>
        </w:tc>
      </w:tr>
      <w:tr w:rsidR="3CE7A20A" w14:paraId="2CC39F3A" w14:textId="77777777" w:rsidTr="3CE7A20A">
        <w:trPr>
          <w:trHeight w:val="300"/>
        </w:trPr>
        <w:tc>
          <w:tcPr>
            <w:tcW w:w="1456" w:type="dxa"/>
            <w:tcBorders>
              <w:top w:val="single" w:sz="8" w:space="0" w:color="auto"/>
              <w:left w:val="single" w:sz="8" w:space="0" w:color="auto"/>
              <w:bottom w:val="single" w:sz="8" w:space="0" w:color="auto"/>
              <w:right w:val="single" w:sz="8" w:space="0" w:color="auto"/>
            </w:tcBorders>
            <w:tcMar>
              <w:left w:w="108" w:type="dxa"/>
              <w:right w:w="108" w:type="dxa"/>
            </w:tcMar>
          </w:tcPr>
          <w:p w14:paraId="137E793E" w14:textId="58701C91" w:rsidR="3CE7A20A" w:rsidRDefault="3CE7A20A" w:rsidP="3CE7A20A">
            <w:pPr>
              <w:jc w:val="center"/>
            </w:pPr>
            <w:r w:rsidRPr="3CE7A20A">
              <w:rPr>
                <w:rFonts w:eastAsia="Arial"/>
                <w:sz w:val="56"/>
                <w:szCs w:val="56"/>
              </w:rPr>
              <w:t>111</w:t>
            </w:r>
          </w:p>
        </w:tc>
        <w:tc>
          <w:tcPr>
            <w:tcW w:w="1456" w:type="dxa"/>
            <w:tcBorders>
              <w:top w:val="single" w:sz="8" w:space="0" w:color="auto"/>
              <w:left w:val="single" w:sz="8" w:space="0" w:color="auto"/>
              <w:bottom w:val="single" w:sz="8" w:space="0" w:color="auto"/>
              <w:right w:val="single" w:sz="8" w:space="0" w:color="auto"/>
            </w:tcBorders>
            <w:tcMar>
              <w:left w:w="108" w:type="dxa"/>
              <w:right w:w="108" w:type="dxa"/>
            </w:tcMar>
          </w:tcPr>
          <w:p w14:paraId="51A43480" w14:textId="38F5FD50" w:rsidR="3CE7A20A" w:rsidRDefault="3CE7A20A" w:rsidP="3CE7A20A">
            <w:pPr>
              <w:jc w:val="center"/>
            </w:pPr>
            <w:r w:rsidRPr="3CE7A20A">
              <w:rPr>
                <w:rFonts w:eastAsia="Arial"/>
                <w:sz w:val="56"/>
                <w:szCs w:val="56"/>
              </w:rPr>
              <w:t>112</w:t>
            </w:r>
          </w:p>
        </w:tc>
        <w:tc>
          <w:tcPr>
            <w:tcW w:w="1456" w:type="dxa"/>
            <w:tcBorders>
              <w:top w:val="single" w:sz="8" w:space="0" w:color="auto"/>
              <w:left w:val="single" w:sz="8" w:space="0" w:color="auto"/>
              <w:bottom w:val="single" w:sz="8" w:space="0" w:color="auto"/>
              <w:right w:val="single" w:sz="8" w:space="0" w:color="auto"/>
            </w:tcBorders>
            <w:tcMar>
              <w:left w:w="108" w:type="dxa"/>
              <w:right w:w="108" w:type="dxa"/>
            </w:tcMar>
          </w:tcPr>
          <w:p w14:paraId="638032C8" w14:textId="26D8B378" w:rsidR="3CE7A20A" w:rsidRDefault="3CE7A20A" w:rsidP="3CE7A20A">
            <w:pPr>
              <w:jc w:val="center"/>
            </w:pPr>
            <w:r w:rsidRPr="3CE7A20A">
              <w:rPr>
                <w:rFonts w:eastAsia="Arial"/>
                <w:sz w:val="56"/>
                <w:szCs w:val="56"/>
              </w:rPr>
              <w:t>113</w:t>
            </w:r>
          </w:p>
        </w:tc>
        <w:tc>
          <w:tcPr>
            <w:tcW w:w="1456" w:type="dxa"/>
            <w:tcBorders>
              <w:top w:val="single" w:sz="8" w:space="0" w:color="auto"/>
              <w:left w:val="single" w:sz="8" w:space="0" w:color="auto"/>
              <w:bottom w:val="single" w:sz="8" w:space="0" w:color="auto"/>
              <w:right w:val="single" w:sz="8" w:space="0" w:color="auto"/>
            </w:tcBorders>
            <w:tcMar>
              <w:left w:w="108" w:type="dxa"/>
              <w:right w:w="108" w:type="dxa"/>
            </w:tcMar>
          </w:tcPr>
          <w:p w14:paraId="28347F46" w14:textId="60216E68" w:rsidR="3CE7A20A" w:rsidRDefault="3CE7A20A" w:rsidP="3CE7A20A">
            <w:pPr>
              <w:jc w:val="center"/>
            </w:pPr>
            <w:r w:rsidRPr="3CE7A20A">
              <w:rPr>
                <w:rFonts w:eastAsia="Arial"/>
                <w:sz w:val="56"/>
                <w:szCs w:val="56"/>
              </w:rPr>
              <w:t>114</w:t>
            </w:r>
          </w:p>
        </w:tc>
        <w:tc>
          <w:tcPr>
            <w:tcW w:w="1456" w:type="dxa"/>
            <w:tcBorders>
              <w:top w:val="single" w:sz="8" w:space="0" w:color="auto"/>
              <w:left w:val="single" w:sz="8" w:space="0" w:color="auto"/>
              <w:bottom w:val="single" w:sz="8" w:space="0" w:color="auto"/>
              <w:right w:val="single" w:sz="8" w:space="0" w:color="auto"/>
            </w:tcBorders>
            <w:tcMar>
              <w:left w:w="108" w:type="dxa"/>
              <w:right w:w="108" w:type="dxa"/>
            </w:tcMar>
          </w:tcPr>
          <w:p w14:paraId="079DF830" w14:textId="5239E788" w:rsidR="3CE7A20A" w:rsidRDefault="3CE7A20A" w:rsidP="3CE7A20A">
            <w:pPr>
              <w:jc w:val="center"/>
            </w:pPr>
            <w:r w:rsidRPr="3CE7A20A">
              <w:rPr>
                <w:rFonts w:eastAsia="Arial"/>
                <w:sz w:val="56"/>
                <w:szCs w:val="56"/>
              </w:rPr>
              <w:t>115</w:t>
            </w:r>
          </w:p>
        </w:tc>
        <w:tc>
          <w:tcPr>
            <w:tcW w:w="1456" w:type="dxa"/>
            <w:tcBorders>
              <w:top w:val="single" w:sz="8" w:space="0" w:color="auto"/>
              <w:left w:val="single" w:sz="8" w:space="0" w:color="auto"/>
              <w:bottom w:val="single" w:sz="8" w:space="0" w:color="auto"/>
              <w:right w:val="single" w:sz="8" w:space="0" w:color="auto"/>
            </w:tcBorders>
            <w:tcMar>
              <w:left w:w="108" w:type="dxa"/>
              <w:right w:w="108" w:type="dxa"/>
            </w:tcMar>
          </w:tcPr>
          <w:p w14:paraId="2C73F3D0" w14:textId="6E4542CD" w:rsidR="3CE7A20A" w:rsidRDefault="3CE7A20A" w:rsidP="3CE7A20A">
            <w:pPr>
              <w:jc w:val="center"/>
            </w:pPr>
            <w:r w:rsidRPr="3CE7A20A">
              <w:rPr>
                <w:rFonts w:eastAsia="Arial"/>
                <w:sz w:val="56"/>
                <w:szCs w:val="56"/>
              </w:rPr>
              <w:t>116</w:t>
            </w:r>
          </w:p>
        </w:tc>
        <w:tc>
          <w:tcPr>
            <w:tcW w:w="1456" w:type="dxa"/>
            <w:tcBorders>
              <w:top w:val="single" w:sz="8" w:space="0" w:color="auto"/>
              <w:left w:val="single" w:sz="8" w:space="0" w:color="auto"/>
              <w:bottom w:val="single" w:sz="8" w:space="0" w:color="auto"/>
              <w:right w:val="single" w:sz="8" w:space="0" w:color="auto"/>
            </w:tcBorders>
            <w:tcMar>
              <w:left w:w="108" w:type="dxa"/>
              <w:right w:w="108" w:type="dxa"/>
            </w:tcMar>
          </w:tcPr>
          <w:p w14:paraId="1106A5A9" w14:textId="4B4708F3" w:rsidR="3CE7A20A" w:rsidRDefault="3CE7A20A" w:rsidP="3CE7A20A">
            <w:pPr>
              <w:jc w:val="center"/>
            </w:pPr>
            <w:r w:rsidRPr="3CE7A20A">
              <w:rPr>
                <w:rFonts w:eastAsia="Arial"/>
                <w:sz w:val="56"/>
                <w:szCs w:val="56"/>
              </w:rPr>
              <w:t>117</w:t>
            </w:r>
          </w:p>
        </w:tc>
        <w:tc>
          <w:tcPr>
            <w:tcW w:w="1456" w:type="dxa"/>
            <w:tcBorders>
              <w:top w:val="single" w:sz="8" w:space="0" w:color="auto"/>
              <w:left w:val="single" w:sz="8" w:space="0" w:color="auto"/>
              <w:bottom w:val="single" w:sz="8" w:space="0" w:color="auto"/>
              <w:right w:val="single" w:sz="8" w:space="0" w:color="auto"/>
            </w:tcBorders>
            <w:tcMar>
              <w:left w:w="108" w:type="dxa"/>
              <w:right w:w="108" w:type="dxa"/>
            </w:tcMar>
          </w:tcPr>
          <w:p w14:paraId="5FB6DC0E" w14:textId="3073CEC3" w:rsidR="3CE7A20A" w:rsidRDefault="3CE7A20A" w:rsidP="3CE7A20A">
            <w:pPr>
              <w:jc w:val="center"/>
            </w:pPr>
            <w:r w:rsidRPr="3CE7A20A">
              <w:rPr>
                <w:rFonts w:eastAsia="Arial"/>
                <w:sz w:val="56"/>
                <w:szCs w:val="56"/>
              </w:rPr>
              <w:t>118</w:t>
            </w:r>
          </w:p>
        </w:tc>
        <w:tc>
          <w:tcPr>
            <w:tcW w:w="1456" w:type="dxa"/>
            <w:tcBorders>
              <w:top w:val="single" w:sz="8" w:space="0" w:color="auto"/>
              <w:left w:val="single" w:sz="8" w:space="0" w:color="auto"/>
              <w:bottom w:val="single" w:sz="8" w:space="0" w:color="auto"/>
              <w:right w:val="single" w:sz="8" w:space="0" w:color="auto"/>
            </w:tcBorders>
            <w:tcMar>
              <w:left w:w="108" w:type="dxa"/>
              <w:right w:w="108" w:type="dxa"/>
            </w:tcMar>
          </w:tcPr>
          <w:p w14:paraId="70758606" w14:textId="52E1F192" w:rsidR="3CE7A20A" w:rsidRDefault="3CE7A20A" w:rsidP="3CE7A20A">
            <w:pPr>
              <w:jc w:val="center"/>
            </w:pPr>
            <w:r w:rsidRPr="3CE7A20A">
              <w:rPr>
                <w:rFonts w:eastAsia="Arial"/>
                <w:sz w:val="56"/>
                <w:szCs w:val="56"/>
              </w:rPr>
              <w:t>119</w:t>
            </w:r>
          </w:p>
        </w:tc>
        <w:tc>
          <w:tcPr>
            <w:tcW w:w="1456" w:type="dxa"/>
            <w:tcBorders>
              <w:top w:val="single" w:sz="8" w:space="0" w:color="auto"/>
              <w:left w:val="single" w:sz="8" w:space="0" w:color="auto"/>
              <w:bottom w:val="single" w:sz="8" w:space="0" w:color="auto"/>
              <w:right w:val="single" w:sz="8" w:space="0" w:color="auto"/>
            </w:tcBorders>
            <w:tcMar>
              <w:left w:w="108" w:type="dxa"/>
              <w:right w:w="108" w:type="dxa"/>
            </w:tcMar>
          </w:tcPr>
          <w:p w14:paraId="041B666C" w14:textId="4BC31AD4" w:rsidR="3CE7A20A" w:rsidRDefault="3CE7A20A" w:rsidP="3CE7A20A">
            <w:pPr>
              <w:jc w:val="center"/>
            </w:pPr>
            <w:r w:rsidRPr="3CE7A20A">
              <w:rPr>
                <w:rFonts w:eastAsia="Arial"/>
                <w:sz w:val="56"/>
                <w:szCs w:val="56"/>
              </w:rPr>
              <w:t>120</w:t>
            </w:r>
          </w:p>
        </w:tc>
      </w:tr>
      <w:tr w:rsidR="3CE7A20A" w14:paraId="4E6BB897" w14:textId="77777777" w:rsidTr="3CE7A20A">
        <w:trPr>
          <w:trHeight w:val="300"/>
        </w:trPr>
        <w:tc>
          <w:tcPr>
            <w:tcW w:w="1456" w:type="dxa"/>
            <w:tcBorders>
              <w:top w:val="single" w:sz="8" w:space="0" w:color="auto"/>
              <w:left w:val="single" w:sz="8" w:space="0" w:color="auto"/>
              <w:bottom w:val="single" w:sz="8" w:space="0" w:color="auto"/>
              <w:right w:val="single" w:sz="8" w:space="0" w:color="auto"/>
            </w:tcBorders>
            <w:tcMar>
              <w:left w:w="108" w:type="dxa"/>
              <w:right w:w="108" w:type="dxa"/>
            </w:tcMar>
          </w:tcPr>
          <w:p w14:paraId="072480B2" w14:textId="55B977A8" w:rsidR="3CE7A20A" w:rsidRDefault="3CE7A20A" w:rsidP="3CE7A20A">
            <w:pPr>
              <w:jc w:val="center"/>
            </w:pPr>
            <w:r w:rsidRPr="3CE7A20A">
              <w:rPr>
                <w:rFonts w:eastAsia="Arial"/>
                <w:sz w:val="56"/>
                <w:szCs w:val="56"/>
              </w:rPr>
              <w:t>121</w:t>
            </w:r>
          </w:p>
        </w:tc>
        <w:tc>
          <w:tcPr>
            <w:tcW w:w="1456" w:type="dxa"/>
            <w:tcBorders>
              <w:top w:val="single" w:sz="8" w:space="0" w:color="auto"/>
              <w:left w:val="single" w:sz="8" w:space="0" w:color="auto"/>
              <w:bottom w:val="single" w:sz="8" w:space="0" w:color="auto"/>
              <w:right w:val="single" w:sz="8" w:space="0" w:color="auto"/>
            </w:tcBorders>
            <w:tcMar>
              <w:left w:w="108" w:type="dxa"/>
              <w:right w:w="108" w:type="dxa"/>
            </w:tcMar>
          </w:tcPr>
          <w:p w14:paraId="4F8A0439" w14:textId="4EBAAF8F" w:rsidR="3CE7A20A" w:rsidRDefault="3CE7A20A" w:rsidP="3CE7A20A">
            <w:pPr>
              <w:jc w:val="center"/>
            </w:pPr>
            <w:r w:rsidRPr="3CE7A20A">
              <w:rPr>
                <w:rFonts w:eastAsia="Arial"/>
                <w:sz w:val="56"/>
                <w:szCs w:val="56"/>
              </w:rPr>
              <w:t>122</w:t>
            </w:r>
          </w:p>
        </w:tc>
        <w:tc>
          <w:tcPr>
            <w:tcW w:w="1456" w:type="dxa"/>
            <w:tcBorders>
              <w:top w:val="single" w:sz="8" w:space="0" w:color="auto"/>
              <w:left w:val="single" w:sz="8" w:space="0" w:color="auto"/>
              <w:bottom w:val="single" w:sz="8" w:space="0" w:color="auto"/>
              <w:right w:val="single" w:sz="8" w:space="0" w:color="auto"/>
            </w:tcBorders>
            <w:tcMar>
              <w:left w:w="108" w:type="dxa"/>
              <w:right w:w="108" w:type="dxa"/>
            </w:tcMar>
          </w:tcPr>
          <w:p w14:paraId="3E7684EF" w14:textId="0716AE71" w:rsidR="3CE7A20A" w:rsidRDefault="3CE7A20A" w:rsidP="3CE7A20A">
            <w:pPr>
              <w:jc w:val="center"/>
            </w:pPr>
            <w:r w:rsidRPr="3CE7A20A">
              <w:rPr>
                <w:rFonts w:eastAsia="Arial"/>
                <w:sz w:val="56"/>
                <w:szCs w:val="56"/>
              </w:rPr>
              <w:t>123</w:t>
            </w:r>
          </w:p>
        </w:tc>
        <w:tc>
          <w:tcPr>
            <w:tcW w:w="1456" w:type="dxa"/>
            <w:tcBorders>
              <w:top w:val="single" w:sz="8" w:space="0" w:color="auto"/>
              <w:left w:val="single" w:sz="8" w:space="0" w:color="auto"/>
              <w:bottom w:val="single" w:sz="8" w:space="0" w:color="auto"/>
              <w:right w:val="single" w:sz="8" w:space="0" w:color="auto"/>
            </w:tcBorders>
            <w:tcMar>
              <w:left w:w="108" w:type="dxa"/>
              <w:right w:w="108" w:type="dxa"/>
            </w:tcMar>
          </w:tcPr>
          <w:p w14:paraId="0381D9D5" w14:textId="252C419A" w:rsidR="3CE7A20A" w:rsidRDefault="3CE7A20A" w:rsidP="3CE7A20A">
            <w:pPr>
              <w:jc w:val="center"/>
            </w:pPr>
            <w:r w:rsidRPr="3CE7A20A">
              <w:rPr>
                <w:rFonts w:eastAsia="Arial"/>
                <w:sz w:val="56"/>
                <w:szCs w:val="56"/>
              </w:rPr>
              <w:t>124</w:t>
            </w:r>
          </w:p>
        </w:tc>
        <w:tc>
          <w:tcPr>
            <w:tcW w:w="1456" w:type="dxa"/>
            <w:tcBorders>
              <w:top w:val="single" w:sz="8" w:space="0" w:color="auto"/>
              <w:left w:val="single" w:sz="8" w:space="0" w:color="auto"/>
              <w:bottom w:val="single" w:sz="8" w:space="0" w:color="auto"/>
              <w:right w:val="single" w:sz="8" w:space="0" w:color="auto"/>
            </w:tcBorders>
            <w:tcMar>
              <w:left w:w="108" w:type="dxa"/>
              <w:right w:w="108" w:type="dxa"/>
            </w:tcMar>
          </w:tcPr>
          <w:p w14:paraId="5D1955ED" w14:textId="5B6DDCFD" w:rsidR="3CE7A20A" w:rsidRDefault="3CE7A20A" w:rsidP="3CE7A20A">
            <w:pPr>
              <w:jc w:val="center"/>
            </w:pPr>
            <w:r w:rsidRPr="3CE7A20A">
              <w:rPr>
                <w:rFonts w:eastAsia="Arial"/>
                <w:sz w:val="56"/>
                <w:szCs w:val="56"/>
              </w:rPr>
              <w:t>125</w:t>
            </w:r>
          </w:p>
        </w:tc>
        <w:tc>
          <w:tcPr>
            <w:tcW w:w="1456" w:type="dxa"/>
            <w:tcBorders>
              <w:top w:val="single" w:sz="8" w:space="0" w:color="auto"/>
              <w:left w:val="single" w:sz="8" w:space="0" w:color="auto"/>
              <w:bottom w:val="single" w:sz="8" w:space="0" w:color="auto"/>
              <w:right w:val="single" w:sz="8" w:space="0" w:color="auto"/>
            </w:tcBorders>
            <w:tcMar>
              <w:left w:w="108" w:type="dxa"/>
              <w:right w:w="108" w:type="dxa"/>
            </w:tcMar>
          </w:tcPr>
          <w:p w14:paraId="22E4AEC3" w14:textId="03E2EFD3" w:rsidR="3CE7A20A" w:rsidRDefault="3CE7A20A" w:rsidP="3CE7A20A">
            <w:pPr>
              <w:jc w:val="center"/>
            </w:pPr>
            <w:r w:rsidRPr="3CE7A20A">
              <w:rPr>
                <w:rFonts w:eastAsia="Arial"/>
                <w:sz w:val="56"/>
                <w:szCs w:val="56"/>
              </w:rPr>
              <w:t>126</w:t>
            </w:r>
          </w:p>
        </w:tc>
        <w:tc>
          <w:tcPr>
            <w:tcW w:w="1456" w:type="dxa"/>
            <w:tcBorders>
              <w:top w:val="single" w:sz="8" w:space="0" w:color="auto"/>
              <w:left w:val="single" w:sz="8" w:space="0" w:color="auto"/>
              <w:bottom w:val="single" w:sz="8" w:space="0" w:color="auto"/>
              <w:right w:val="single" w:sz="8" w:space="0" w:color="auto"/>
            </w:tcBorders>
            <w:tcMar>
              <w:left w:w="108" w:type="dxa"/>
              <w:right w:w="108" w:type="dxa"/>
            </w:tcMar>
          </w:tcPr>
          <w:p w14:paraId="2345F5D8" w14:textId="0A8DC342" w:rsidR="3CE7A20A" w:rsidRDefault="3CE7A20A" w:rsidP="3CE7A20A">
            <w:pPr>
              <w:jc w:val="center"/>
            </w:pPr>
            <w:r w:rsidRPr="3CE7A20A">
              <w:rPr>
                <w:rFonts w:eastAsia="Arial"/>
                <w:sz w:val="56"/>
                <w:szCs w:val="56"/>
              </w:rPr>
              <w:t>127</w:t>
            </w:r>
          </w:p>
        </w:tc>
        <w:tc>
          <w:tcPr>
            <w:tcW w:w="1456" w:type="dxa"/>
            <w:tcBorders>
              <w:top w:val="single" w:sz="8" w:space="0" w:color="auto"/>
              <w:left w:val="single" w:sz="8" w:space="0" w:color="auto"/>
              <w:bottom w:val="single" w:sz="8" w:space="0" w:color="auto"/>
              <w:right w:val="single" w:sz="8" w:space="0" w:color="auto"/>
            </w:tcBorders>
            <w:tcMar>
              <w:left w:w="108" w:type="dxa"/>
              <w:right w:w="108" w:type="dxa"/>
            </w:tcMar>
          </w:tcPr>
          <w:p w14:paraId="746903FF" w14:textId="19143155" w:rsidR="3CE7A20A" w:rsidRDefault="3CE7A20A" w:rsidP="3CE7A20A">
            <w:pPr>
              <w:jc w:val="center"/>
            </w:pPr>
            <w:r w:rsidRPr="3CE7A20A">
              <w:rPr>
                <w:rFonts w:eastAsia="Arial"/>
                <w:sz w:val="56"/>
                <w:szCs w:val="56"/>
              </w:rPr>
              <w:t>128</w:t>
            </w:r>
          </w:p>
        </w:tc>
        <w:tc>
          <w:tcPr>
            <w:tcW w:w="1456" w:type="dxa"/>
            <w:tcBorders>
              <w:top w:val="single" w:sz="8" w:space="0" w:color="auto"/>
              <w:left w:val="single" w:sz="8" w:space="0" w:color="auto"/>
              <w:bottom w:val="single" w:sz="8" w:space="0" w:color="auto"/>
              <w:right w:val="single" w:sz="8" w:space="0" w:color="auto"/>
            </w:tcBorders>
            <w:tcMar>
              <w:left w:w="108" w:type="dxa"/>
              <w:right w:w="108" w:type="dxa"/>
            </w:tcMar>
          </w:tcPr>
          <w:p w14:paraId="55DEC2ED" w14:textId="02909115" w:rsidR="3CE7A20A" w:rsidRDefault="3CE7A20A" w:rsidP="3CE7A20A">
            <w:pPr>
              <w:jc w:val="center"/>
            </w:pPr>
            <w:r w:rsidRPr="3CE7A20A">
              <w:rPr>
                <w:rFonts w:eastAsia="Arial"/>
                <w:sz w:val="56"/>
                <w:szCs w:val="56"/>
              </w:rPr>
              <w:t>129</w:t>
            </w:r>
          </w:p>
        </w:tc>
        <w:tc>
          <w:tcPr>
            <w:tcW w:w="1456" w:type="dxa"/>
            <w:tcBorders>
              <w:top w:val="single" w:sz="8" w:space="0" w:color="auto"/>
              <w:left w:val="single" w:sz="8" w:space="0" w:color="auto"/>
              <w:bottom w:val="single" w:sz="8" w:space="0" w:color="auto"/>
              <w:right w:val="single" w:sz="8" w:space="0" w:color="auto"/>
            </w:tcBorders>
            <w:tcMar>
              <w:left w:w="108" w:type="dxa"/>
              <w:right w:w="108" w:type="dxa"/>
            </w:tcMar>
          </w:tcPr>
          <w:p w14:paraId="07126F80" w14:textId="56A5DE70" w:rsidR="3CE7A20A" w:rsidRDefault="3CE7A20A" w:rsidP="3CE7A20A">
            <w:pPr>
              <w:jc w:val="center"/>
            </w:pPr>
            <w:r w:rsidRPr="3CE7A20A">
              <w:rPr>
                <w:rFonts w:eastAsia="Arial"/>
                <w:sz w:val="56"/>
                <w:szCs w:val="56"/>
              </w:rPr>
              <w:t>130</w:t>
            </w:r>
          </w:p>
        </w:tc>
      </w:tr>
      <w:tr w:rsidR="3CE7A20A" w14:paraId="07D782CB" w14:textId="77777777" w:rsidTr="3CE7A20A">
        <w:trPr>
          <w:trHeight w:val="300"/>
        </w:trPr>
        <w:tc>
          <w:tcPr>
            <w:tcW w:w="1456" w:type="dxa"/>
            <w:tcBorders>
              <w:top w:val="single" w:sz="8" w:space="0" w:color="auto"/>
              <w:left w:val="single" w:sz="8" w:space="0" w:color="auto"/>
              <w:bottom w:val="single" w:sz="8" w:space="0" w:color="auto"/>
              <w:right w:val="single" w:sz="8" w:space="0" w:color="auto"/>
            </w:tcBorders>
            <w:tcMar>
              <w:left w:w="108" w:type="dxa"/>
              <w:right w:w="108" w:type="dxa"/>
            </w:tcMar>
          </w:tcPr>
          <w:p w14:paraId="64FC8F8B" w14:textId="0ED5AD3D" w:rsidR="3CE7A20A" w:rsidRDefault="3CE7A20A" w:rsidP="3CE7A20A">
            <w:pPr>
              <w:jc w:val="center"/>
            </w:pPr>
            <w:r w:rsidRPr="3CE7A20A">
              <w:rPr>
                <w:rFonts w:eastAsia="Arial"/>
                <w:sz w:val="56"/>
                <w:szCs w:val="56"/>
              </w:rPr>
              <w:t>131</w:t>
            </w:r>
          </w:p>
        </w:tc>
        <w:tc>
          <w:tcPr>
            <w:tcW w:w="1456" w:type="dxa"/>
            <w:tcBorders>
              <w:top w:val="single" w:sz="8" w:space="0" w:color="auto"/>
              <w:left w:val="single" w:sz="8" w:space="0" w:color="auto"/>
              <w:bottom w:val="single" w:sz="8" w:space="0" w:color="auto"/>
              <w:right w:val="single" w:sz="8" w:space="0" w:color="auto"/>
            </w:tcBorders>
            <w:tcMar>
              <w:left w:w="108" w:type="dxa"/>
              <w:right w:w="108" w:type="dxa"/>
            </w:tcMar>
          </w:tcPr>
          <w:p w14:paraId="61C71F54" w14:textId="229823A3" w:rsidR="3CE7A20A" w:rsidRDefault="3CE7A20A" w:rsidP="3CE7A20A">
            <w:pPr>
              <w:jc w:val="center"/>
            </w:pPr>
            <w:r w:rsidRPr="3CE7A20A">
              <w:rPr>
                <w:rFonts w:eastAsia="Arial"/>
                <w:sz w:val="56"/>
                <w:szCs w:val="56"/>
              </w:rPr>
              <w:t>132</w:t>
            </w:r>
          </w:p>
        </w:tc>
        <w:tc>
          <w:tcPr>
            <w:tcW w:w="1456" w:type="dxa"/>
            <w:tcBorders>
              <w:top w:val="single" w:sz="8" w:space="0" w:color="auto"/>
              <w:left w:val="single" w:sz="8" w:space="0" w:color="auto"/>
              <w:bottom w:val="single" w:sz="8" w:space="0" w:color="auto"/>
              <w:right w:val="single" w:sz="8" w:space="0" w:color="auto"/>
            </w:tcBorders>
            <w:tcMar>
              <w:left w:w="108" w:type="dxa"/>
              <w:right w:w="108" w:type="dxa"/>
            </w:tcMar>
          </w:tcPr>
          <w:p w14:paraId="38A88754" w14:textId="564CE1EC" w:rsidR="3CE7A20A" w:rsidRDefault="3CE7A20A" w:rsidP="3CE7A20A">
            <w:pPr>
              <w:jc w:val="center"/>
            </w:pPr>
            <w:r w:rsidRPr="3CE7A20A">
              <w:rPr>
                <w:rFonts w:eastAsia="Arial"/>
                <w:sz w:val="56"/>
                <w:szCs w:val="56"/>
              </w:rPr>
              <w:t>133</w:t>
            </w:r>
          </w:p>
        </w:tc>
        <w:tc>
          <w:tcPr>
            <w:tcW w:w="1456" w:type="dxa"/>
            <w:tcBorders>
              <w:top w:val="single" w:sz="8" w:space="0" w:color="auto"/>
              <w:left w:val="single" w:sz="8" w:space="0" w:color="auto"/>
              <w:bottom w:val="single" w:sz="8" w:space="0" w:color="auto"/>
              <w:right w:val="single" w:sz="8" w:space="0" w:color="auto"/>
            </w:tcBorders>
            <w:tcMar>
              <w:left w:w="108" w:type="dxa"/>
              <w:right w:w="108" w:type="dxa"/>
            </w:tcMar>
          </w:tcPr>
          <w:p w14:paraId="0C643544" w14:textId="18FDC42C" w:rsidR="3CE7A20A" w:rsidRDefault="3CE7A20A" w:rsidP="3CE7A20A">
            <w:pPr>
              <w:jc w:val="center"/>
            </w:pPr>
            <w:r w:rsidRPr="3CE7A20A">
              <w:rPr>
                <w:rFonts w:eastAsia="Arial"/>
                <w:sz w:val="56"/>
                <w:szCs w:val="56"/>
              </w:rPr>
              <w:t>134</w:t>
            </w:r>
          </w:p>
        </w:tc>
        <w:tc>
          <w:tcPr>
            <w:tcW w:w="1456" w:type="dxa"/>
            <w:tcBorders>
              <w:top w:val="single" w:sz="8" w:space="0" w:color="auto"/>
              <w:left w:val="single" w:sz="8" w:space="0" w:color="auto"/>
              <w:bottom w:val="single" w:sz="8" w:space="0" w:color="auto"/>
              <w:right w:val="single" w:sz="8" w:space="0" w:color="auto"/>
            </w:tcBorders>
            <w:tcMar>
              <w:left w:w="108" w:type="dxa"/>
              <w:right w:w="108" w:type="dxa"/>
            </w:tcMar>
          </w:tcPr>
          <w:p w14:paraId="15D694A2" w14:textId="3EBB11A0" w:rsidR="3CE7A20A" w:rsidRDefault="3CE7A20A" w:rsidP="3CE7A20A">
            <w:pPr>
              <w:jc w:val="center"/>
            </w:pPr>
            <w:r w:rsidRPr="3CE7A20A">
              <w:rPr>
                <w:rFonts w:eastAsia="Arial"/>
                <w:sz w:val="56"/>
                <w:szCs w:val="56"/>
              </w:rPr>
              <w:t>135</w:t>
            </w:r>
          </w:p>
        </w:tc>
        <w:tc>
          <w:tcPr>
            <w:tcW w:w="1456" w:type="dxa"/>
            <w:tcBorders>
              <w:top w:val="single" w:sz="8" w:space="0" w:color="auto"/>
              <w:left w:val="single" w:sz="8" w:space="0" w:color="auto"/>
              <w:bottom w:val="single" w:sz="8" w:space="0" w:color="auto"/>
              <w:right w:val="single" w:sz="8" w:space="0" w:color="auto"/>
            </w:tcBorders>
            <w:tcMar>
              <w:left w:w="108" w:type="dxa"/>
              <w:right w:w="108" w:type="dxa"/>
            </w:tcMar>
          </w:tcPr>
          <w:p w14:paraId="3B824FAE" w14:textId="2E631506" w:rsidR="3CE7A20A" w:rsidRDefault="3CE7A20A" w:rsidP="3CE7A20A">
            <w:pPr>
              <w:jc w:val="center"/>
            </w:pPr>
            <w:r w:rsidRPr="3CE7A20A">
              <w:rPr>
                <w:rFonts w:eastAsia="Arial"/>
                <w:sz w:val="56"/>
                <w:szCs w:val="56"/>
              </w:rPr>
              <w:t>136</w:t>
            </w:r>
          </w:p>
        </w:tc>
        <w:tc>
          <w:tcPr>
            <w:tcW w:w="1456" w:type="dxa"/>
            <w:tcBorders>
              <w:top w:val="single" w:sz="8" w:space="0" w:color="auto"/>
              <w:left w:val="single" w:sz="8" w:space="0" w:color="auto"/>
              <w:bottom w:val="single" w:sz="8" w:space="0" w:color="auto"/>
              <w:right w:val="single" w:sz="8" w:space="0" w:color="auto"/>
            </w:tcBorders>
            <w:tcMar>
              <w:left w:w="108" w:type="dxa"/>
              <w:right w:w="108" w:type="dxa"/>
            </w:tcMar>
          </w:tcPr>
          <w:p w14:paraId="7096C3E1" w14:textId="2150A634" w:rsidR="3CE7A20A" w:rsidRDefault="3CE7A20A" w:rsidP="3CE7A20A">
            <w:pPr>
              <w:jc w:val="center"/>
            </w:pPr>
            <w:r w:rsidRPr="3CE7A20A">
              <w:rPr>
                <w:rFonts w:eastAsia="Arial"/>
                <w:sz w:val="56"/>
                <w:szCs w:val="56"/>
              </w:rPr>
              <w:t>137</w:t>
            </w:r>
          </w:p>
        </w:tc>
        <w:tc>
          <w:tcPr>
            <w:tcW w:w="1456" w:type="dxa"/>
            <w:tcBorders>
              <w:top w:val="single" w:sz="8" w:space="0" w:color="auto"/>
              <w:left w:val="single" w:sz="8" w:space="0" w:color="auto"/>
              <w:bottom w:val="single" w:sz="8" w:space="0" w:color="auto"/>
              <w:right w:val="single" w:sz="8" w:space="0" w:color="auto"/>
            </w:tcBorders>
            <w:tcMar>
              <w:left w:w="108" w:type="dxa"/>
              <w:right w:w="108" w:type="dxa"/>
            </w:tcMar>
          </w:tcPr>
          <w:p w14:paraId="30EB9934" w14:textId="410F7584" w:rsidR="3CE7A20A" w:rsidRDefault="3CE7A20A" w:rsidP="3CE7A20A">
            <w:pPr>
              <w:jc w:val="center"/>
            </w:pPr>
            <w:r w:rsidRPr="3CE7A20A">
              <w:rPr>
                <w:rFonts w:eastAsia="Arial"/>
                <w:sz w:val="56"/>
                <w:szCs w:val="56"/>
              </w:rPr>
              <w:t>138</w:t>
            </w:r>
          </w:p>
        </w:tc>
        <w:tc>
          <w:tcPr>
            <w:tcW w:w="1456" w:type="dxa"/>
            <w:tcBorders>
              <w:top w:val="single" w:sz="8" w:space="0" w:color="auto"/>
              <w:left w:val="single" w:sz="8" w:space="0" w:color="auto"/>
              <w:bottom w:val="single" w:sz="8" w:space="0" w:color="auto"/>
              <w:right w:val="single" w:sz="8" w:space="0" w:color="auto"/>
            </w:tcBorders>
            <w:tcMar>
              <w:left w:w="108" w:type="dxa"/>
              <w:right w:w="108" w:type="dxa"/>
            </w:tcMar>
          </w:tcPr>
          <w:p w14:paraId="124A7124" w14:textId="734A7503" w:rsidR="3CE7A20A" w:rsidRDefault="3CE7A20A" w:rsidP="3CE7A20A">
            <w:pPr>
              <w:jc w:val="center"/>
            </w:pPr>
            <w:r w:rsidRPr="3CE7A20A">
              <w:rPr>
                <w:rFonts w:eastAsia="Arial"/>
                <w:sz w:val="56"/>
                <w:szCs w:val="56"/>
              </w:rPr>
              <w:t>139</w:t>
            </w:r>
          </w:p>
        </w:tc>
        <w:tc>
          <w:tcPr>
            <w:tcW w:w="1456" w:type="dxa"/>
            <w:tcBorders>
              <w:top w:val="single" w:sz="8" w:space="0" w:color="auto"/>
              <w:left w:val="single" w:sz="8" w:space="0" w:color="auto"/>
              <w:bottom w:val="single" w:sz="8" w:space="0" w:color="auto"/>
              <w:right w:val="single" w:sz="8" w:space="0" w:color="auto"/>
            </w:tcBorders>
            <w:tcMar>
              <w:left w:w="108" w:type="dxa"/>
              <w:right w:w="108" w:type="dxa"/>
            </w:tcMar>
          </w:tcPr>
          <w:p w14:paraId="7EC1DEDD" w14:textId="13C21CA1" w:rsidR="3CE7A20A" w:rsidRDefault="3CE7A20A" w:rsidP="3CE7A20A">
            <w:pPr>
              <w:jc w:val="center"/>
            </w:pPr>
            <w:r w:rsidRPr="3CE7A20A">
              <w:rPr>
                <w:rFonts w:eastAsia="Arial"/>
                <w:sz w:val="56"/>
                <w:szCs w:val="56"/>
              </w:rPr>
              <w:t>140</w:t>
            </w:r>
          </w:p>
        </w:tc>
      </w:tr>
      <w:tr w:rsidR="3CE7A20A" w14:paraId="4F09680D" w14:textId="77777777" w:rsidTr="3CE7A20A">
        <w:trPr>
          <w:trHeight w:val="300"/>
        </w:trPr>
        <w:tc>
          <w:tcPr>
            <w:tcW w:w="1456" w:type="dxa"/>
            <w:tcBorders>
              <w:top w:val="single" w:sz="8" w:space="0" w:color="auto"/>
              <w:left w:val="single" w:sz="8" w:space="0" w:color="auto"/>
              <w:bottom w:val="single" w:sz="8" w:space="0" w:color="auto"/>
              <w:right w:val="single" w:sz="8" w:space="0" w:color="auto"/>
            </w:tcBorders>
            <w:tcMar>
              <w:left w:w="108" w:type="dxa"/>
              <w:right w:w="108" w:type="dxa"/>
            </w:tcMar>
          </w:tcPr>
          <w:p w14:paraId="7209C180" w14:textId="17C2D7C6" w:rsidR="3CE7A20A" w:rsidRDefault="3CE7A20A" w:rsidP="3CE7A20A">
            <w:pPr>
              <w:jc w:val="center"/>
            </w:pPr>
            <w:r w:rsidRPr="3CE7A20A">
              <w:rPr>
                <w:rFonts w:eastAsia="Arial"/>
                <w:sz w:val="56"/>
                <w:szCs w:val="56"/>
              </w:rPr>
              <w:t>141</w:t>
            </w:r>
          </w:p>
        </w:tc>
        <w:tc>
          <w:tcPr>
            <w:tcW w:w="1456" w:type="dxa"/>
            <w:tcBorders>
              <w:top w:val="single" w:sz="8" w:space="0" w:color="auto"/>
              <w:left w:val="single" w:sz="8" w:space="0" w:color="auto"/>
              <w:bottom w:val="single" w:sz="8" w:space="0" w:color="auto"/>
              <w:right w:val="single" w:sz="8" w:space="0" w:color="auto"/>
            </w:tcBorders>
            <w:tcMar>
              <w:left w:w="108" w:type="dxa"/>
              <w:right w:w="108" w:type="dxa"/>
            </w:tcMar>
          </w:tcPr>
          <w:p w14:paraId="28461C55" w14:textId="7DFDDA96" w:rsidR="3CE7A20A" w:rsidRDefault="3CE7A20A" w:rsidP="3CE7A20A">
            <w:pPr>
              <w:jc w:val="center"/>
            </w:pPr>
            <w:r w:rsidRPr="3CE7A20A">
              <w:rPr>
                <w:rFonts w:eastAsia="Arial"/>
                <w:sz w:val="56"/>
                <w:szCs w:val="56"/>
              </w:rPr>
              <w:t>142</w:t>
            </w:r>
          </w:p>
        </w:tc>
        <w:tc>
          <w:tcPr>
            <w:tcW w:w="1456" w:type="dxa"/>
            <w:tcBorders>
              <w:top w:val="single" w:sz="8" w:space="0" w:color="auto"/>
              <w:left w:val="single" w:sz="8" w:space="0" w:color="auto"/>
              <w:bottom w:val="single" w:sz="8" w:space="0" w:color="auto"/>
              <w:right w:val="single" w:sz="8" w:space="0" w:color="auto"/>
            </w:tcBorders>
            <w:tcMar>
              <w:left w:w="108" w:type="dxa"/>
              <w:right w:w="108" w:type="dxa"/>
            </w:tcMar>
          </w:tcPr>
          <w:p w14:paraId="0C6EE2A9" w14:textId="0DBF7697" w:rsidR="3CE7A20A" w:rsidRDefault="3CE7A20A" w:rsidP="3CE7A20A">
            <w:pPr>
              <w:jc w:val="center"/>
            </w:pPr>
            <w:r w:rsidRPr="3CE7A20A">
              <w:rPr>
                <w:rFonts w:eastAsia="Arial"/>
                <w:sz w:val="56"/>
                <w:szCs w:val="56"/>
              </w:rPr>
              <w:t>143</w:t>
            </w:r>
          </w:p>
        </w:tc>
        <w:tc>
          <w:tcPr>
            <w:tcW w:w="1456" w:type="dxa"/>
            <w:tcBorders>
              <w:top w:val="single" w:sz="8" w:space="0" w:color="auto"/>
              <w:left w:val="single" w:sz="8" w:space="0" w:color="auto"/>
              <w:bottom w:val="single" w:sz="8" w:space="0" w:color="auto"/>
              <w:right w:val="single" w:sz="8" w:space="0" w:color="auto"/>
            </w:tcBorders>
            <w:tcMar>
              <w:left w:w="108" w:type="dxa"/>
              <w:right w:w="108" w:type="dxa"/>
            </w:tcMar>
          </w:tcPr>
          <w:p w14:paraId="458348D8" w14:textId="41636404" w:rsidR="3CE7A20A" w:rsidRDefault="3CE7A20A" w:rsidP="3CE7A20A">
            <w:pPr>
              <w:jc w:val="center"/>
            </w:pPr>
            <w:r w:rsidRPr="3CE7A20A">
              <w:rPr>
                <w:rFonts w:eastAsia="Arial"/>
                <w:sz w:val="56"/>
                <w:szCs w:val="56"/>
              </w:rPr>
              <w:t>144</w:t>
            </w:r>
          </w:p>
        </w:tc>
        <w:tc>
          <w:tcPr>
            <w:tcW w:w="1456" w:type="dxa"/>
            <w:tcBorders>
              <w:top w:val="single" w:sz="8" w:space="0" w:color="auto"/>
              <w:left w:val="single" w:sz="8" w:space="0" w:color="auto"/>
              <w:bottom w:val="single" w:sz="8" w:space="0" w:color="auto"/>
              <w:right w:val="single" w:sz="8" w:space="0" w:color="auto"/>
            </w:tcBorders>
            <w:tcMar>
              <w:left w:w="108" w:type="dxa"/>
              <w:right w:w="108" w:type="dxa"/>
            </w:tcMar>
          </w:tcPr>
          <w:p w14:paraId="1A5C12C4" w14:textId="5103FE54" w:rsidR="3CE7A20A" w:rsidRDefault="3CE7A20A" w:rsidP="3CE7A20A">
            <w:pPr>
              <w:jc w:val="center"/>
            </w:pPr>
            <w:r w:rsidRPr="3CE7A20A">
              <w:rPr>
                <w:rFonts w:eastAsia="Arial"/>
                <w:sz w:val="56"/>
                <w:szCs w:val="56"/>
              </w:rPr>
              <w:t>145</w:t>
            </w:r>
          </w:p>
        </w:tc>
        <w:tc>
          <w:tcPr>
            <w:tcW w:w="1456" w:type="dxa"/>
            <w:tcBorders>
              <w:top w:val="single" w:sz="8" w:space="0" w:color="auto"/>
              <w:left w:val="single" w:sz="8" w:space="0" w:color="auto"/>
              <w:bottom w:val="single" w:sz="8" w:space="0" w:color="auto"/>
              <w:right w:val="single" w:sz="8" w:space="0" w:color="auto"/>
            </w:tcBorders>
            <w:tcMar>
              <w:left w:w="108" w:type="dxa"/>
              <w:right w:w="108" w:type="dxa"/>
            </w:tcMar>
          </w:tcPr>
          <w:p w14:paraId="320006E9" w14:textId="50560843" w:rsidR="3CE7A20A" w:rsidRDefault="3CE7A20A" w:rsidP="3CE7A20A">
            <w:pPr>
              <w:jc w:val="center"/>
            </w:pPr>
            <w:r w:rsidRPr="3CE7A20A">
              <w:rPr>
                <w:rFonts w:eastAsia="Arial"/>
                <w:sz w:val="56"/>
                <w:szCs w:val="56"/>
              </w:rPr>
              <w:t>146</w:t>
            </w:r>
          </w:p>
        </w:tc>
        <w:tc>
          <w:tcPr>
            <w:tcW w:w="1456" w:type="dxa"/>
            <w:tcBorders>
              <w:top w:val="single" w:sz="8" w:space="0" w:color="auto"/>
              <w:left w:val="single" w:sz="8" w:space="0" w:color="auto"/>
              <w:bottom w:val="single" w:sz="8" w:space="0" w:color="auto"/>
              <w:right w:val="single" w:sz="8" w:space="0" w:color="auto"/>
            </w:tcBorders>
            <w:tcMar>
              <w:left w:w="108" w:type="dxa"/>
              <w:right w:w="108" w:type="dxa"/>
            </w:tcMar>
          </w:tcPr>
          <w:p w14:paraId="15E0730E" w14:textId="05B24D21" w:rsidR="3CE7A20A" w:rsidRDefault="3CE7A20A" w:rsidP="3CE7A20A">
            <w:pPr>
              <w:jc w:val="center"/>
            </w:pPr>
            <w:r w:rsidRPr="3CE7A20A">
              <w:rPr>
                <w:rFonts w:eastAsia="Arial"/>
                <w:sz w:val="56"/>
                <w:szCs w:val="56"/>
              </w:rPr>
              <w:t>147</w:t>
            </w:r>
          </w:p>
        </w:tc>
        <w:tc>
          <w:tcPr>
            <w:tcW w:w="1456" w:type="dxa"/>
            <w:tcBorders>
              <w:top w:val="single" w:sz="8" w:space="0" w:color="auto"/>
              <w:left w:val="single" w:sz="8" w:space="0" w:color="auto"/>
              <w:bottom w:val="single" w:sz="8" w:space="0" w:color="auto"/>
              <w:right w:val="single" w:sz="8" w:space="0" w:color="auto"/>
            </w:tcBorders>
            <w:tcMar>
              <w:left w:w="108" w:type="dxa"/>
              <w:right w:w="108" w:type="dxa"/>
            </w:tcMar>
          </w:tcPr>
          <w:p w14:paraId="26A7D4F3" w14:textId="42BFFA00" w:rsidR="3CE7A20A" w:rsidRDefault="3CE7A20A" w:rsidP="3CE7A20A">
            <w:pPr>
              <w:jc w:val="center"/>
            </w:pPr>
            <w:r w:rsidRPr="3CE7A20A">
              <w:rPr>
                <w:rFonts w:eastAsia="Arial"/>
                <w:sz w:val="56"/>
                <w:szCs w:val="56"/>
              </w:rPr>
              <w:t>148</w:t>
            </w:r>
          </w:p>
        </w:tc>
        <w:tc>
          <w:tcPr>
            <w:tcW w:w="1456" w:type="dxa"/>
            <w:tcBorders>
              <w:top w:val="single" w:sz="8" w:space="0" w:color="auto"/>
              <w:left w:val="single" w:sz="8" w:space="0" w:color="auto"/>
              <w:bottom w:val="single" w:sz="8" w:space="0" w:color="auto"/>
              <w:right w:val="single" w:sz="8" w:space="0" w:color="auto"/>
            </w:tcBorders>
            <w:tcMar>
              <w:left w:w="108" w:type="dxa"/>
              <w:right w:w="108" w:type="dxa"/>
            </w:tcMar>
          </w:tcPr>
          <w:p w14:paraId="5393628F" w14:textId="3CFAB9CA" w:rsidR="3CE7A20A" w:rsidRDefault="3CE7A20A" w:rsidP="3CE7A20A">
            <w:pPr>
              <w:jc w:val="center"/>
            </w:pPr>
            <w:r w:rsidRPr="3CE7A20A">
              <w:rPr>
                <w:rFonts w:eastAsia="Arial"/>
                <w:sz w:val="56"/>
                <w:szCs w:val="56"/>
              </w:rPr>
              <w:t>149</w:t>
            </w:r>
          </w:p>
        </w:tc>
        <w:tc>
          <w:tcPr>
            <w:tcW w:w="1456" w:type="dxa"/>
            <w:tcBorders>
              <w:top w:val="single" w:sz="8" w:space="0" w:color="auto"/>
              <w:left w:val="single" w:sz="8" w:space="0" w:color="auto"/>
              <w:bottom w:val="single" w:sz="8" w:space="0" w:color="auto"/>
              <w:right w:val="single" w:sz="8" w:space="0" w:color="auto"/>
            </w:tcBorders>
            <w:tcMar>
              <w:left w:w="108" w:type="dxa"/>
              <w:right w:w="108" w:type="dxa"/>
            </w:tcMar>
          </w:tcPr>
          <w:p w14:paraId="1C0ED657" w14:textId="3E03A324" w:rsidR="3CE7A20A" w:rsidRDefault="3CE7A20A" w:rsidP="3CE7A20A">
            <w:pPr>
              <w:jc w:val="center"/>
            </w:pPr>
            <w:r w:rsidRPr="3CE7A20A">
              <w:rPr>
                <w:rFonts w:eastAsia="Arial"/>
                <w:sz w:val="56"/>
                <w:szCs w:val="56"/>
              </w:rPr>
              <w:t>150</w:t>
            </w:r>
          </w:p>
        </w:tc>
      </w:tr>
    </w:tbl>
    <w:p w14:paraId="526E9365" w14:textId="1375CB62" w:rsidR="00283D9D" w:rsidRDefault="00283D9D" w:rsidP="00283D9D">
      <w:r>
        <w:br w:type="page"/>
      </w:r>
    </w:p>
    <w:p w14:paraId="19369FBC" w14:textId="49BC937E" w:rsidR="00283D9D" w:rsidRDefault="62BB28B2" w:rsidP="3CE7A20A">
      <w:pPr>
        <w:pStyle w:val="Heading1"/>
      </w:pPr>
      <w:bookmarkStart w:id="231" w:name="_Resource_31_–"/>
      <w:bookmarkStart w:id="232" w:name="_Toc166163473"/>
      <w:bookmarkEnd w:id="231"/>
      <w:r>
        <w:t xml:space="preserve">Resource </w:t>
      </w:r>
      <w:r w:rsidR="2E1BD073">
        <w:t>3</w:t>
      </w:r>
      <w:r w:rsidR="11821512">
        <w:t>1</w:t>
      </w:r>
      <w:r>
        <w:t xml:space="preserve"> – table recording</w:t>
      </w:r>
      <w:bookmarkEnd w:id="232"/>
    </w:p>
    <w:tbl>
      <w:tblPr>
        <w:tblW w:w="0" w:type="auto"/>
        <w:tblLayout w:type="fixed"/>
        <w:tblLook w:val="06A0" w:firstRow="1" w:lastRow="0" w:firstColumn="1" w:lastColumn="0" w:noHBand="1" w:noVBand="1"/>
        <w:tblDescription w:val="Sample recording table listing the number of groups, groups of 3 students with one student left over and groups of 4 students with 2 students left over."/>
      </w:tblPr>
      <w:tblGrid>
        <w:gridCol w:w="2125"/>
        <w:gridCol w:w="1061"/>
        <w:gridCol w:w="1044"/>
        <w:gridCol w:w="978"/>
        <w:gridCol w:w="978"/>
        <w:gridCol w:w="896"/>
        <w:gridCol w:w="978"/>
        <w:gridCol w:w="1011"/>
        <w:gridCol w:w="1011"/>
        <w:gridCol w:w="962"/>
        <w:gridCol w:w="928"/>
        <w:gridCol w:w="896"/>
        <w:gridCol w:w="879"/>
        <w:gridCol w:w="820"/>
      </w:tblGrid>
      <w:tr w:rsidR="3CE7A20A" w14:paraId="4581A060" w14:textId="77777777" w:rsidTr="00F44377">
        <w:trPr>
          <w:trHeight w:val="300"/>
        </w:trPr>
        <w:tc>
          <w:tcPr>
            <w:tcW w:w="2125" w:type="dxa"/>
            <w:tcBorders>
              <w:top w:val="single" w:sz="8" w:space="0" w:color="auto"/>
              <w:left w:val="single" w:sz="8" w:space="0" w:color="auto"/>
              <w:bottom w:val="single" w:sz="8" w:space="0" w:color="auto"/>
              <w:right w:val="single" w:sz="8" w:space="0" w:color="auto"/>
            </w:tcBorders>
            <w:shd w:val="clear" w:color="auto" w:fill="EBEBEB"/>
            <w:tcMar>
              <w:left w:w="108" w:type="dxa"/>
              <w:right w:w="108" w:type="dxa"/>
            </w:tcMar>
          </w:tcPr>
          <w:p w14:paraId="2515B588" w14:textId="0544BACF" w:rsidR="3CE7A20A" w:rsidRPr="00F44377" w:rsidRDefault="3CE7A20A" w:rsidP="00F44377">
            <w:pPr>
              <w:rPr>
                <w:sz w:val="28"/>
                <w:szCs w:val="32"/>
              </w:rPr>
            </w:pPr>
            <w:r w:rsidRPr="00F44377">
              <w:rPr>
                <w:sz w:val="28"/>
                <w:szCs w:val="32"/>
              </w:rPr>
              <w:t>Number of groups</w:t>
            </w:r>
          </w:p>
        </w:tc>
        <w:tc>
          <w:tcPr>
            <w:tcW w:w="1061" w:type="dxa"/>
            <w:tcBorders>
              <w:top w:val="single" w:sz="8" w:space="0" w:color="auto"/>
              <w:left w:val="single" w:sz="8" w:space="0" w:color="auto"/>
              <w:bottom w:val="single" w:sz="8" w:space="0" w:color="auto"/>
              <w:right w:val="single" w:sz="8" w:space="0" w:color="auto"/>
            </w:tcBorders>
            <w:tcMar>
              <w:left w:w="108" w:type="dxa"/>
              <w:right w:w="108" w:type="dxa"/>
            </w:tcMar>
          </w:tcPr>
          <w:p w14:paraId="10C353DC" w14:textId="4EE4024B" w:rsidR="3CE7A20A" w:rsidRDefault="3CE7A20A" w:rsidP="3CE7A20A">
            <w:pPr>
              <w:jc w:val="center"/>
            </w:pPr>
            <w:r w:rsidRPr="3CE7A20A">
              <w:rPr>
                <w:rFonts w:eastAsia="Arial"/>
                <w:sz w:val="40"/>
                <w:szCs w:val="40"/>
              </w:rPr>
              <w:t>1</w:t>
            </w:r>
          </w:p>
        </w:tc>
        <w:tc>
          <w:tcPr>
            <w:tcW w:w="1044" w:type="dxa"/>
            <w:tcBorders>
              <w:top w:val="single" w:sz="8" w:space="0" w:color="auto"/>
              <w:left w:val="single" w:sz="8" w:space="0" w:color="auto"/>
              <w:bottom w:val="single" w:sz="8" w:space="0" w:color="auto"/>
              <w:right w:val="single" w:sz="8" w:space="0" w:color="auto"/>
            </w:tcBorders>
            <w:tcMar>
              <w:left w:w="108" w:type="dxa"/>
              <w:right w:w="108" w:type="dxa"/>
            </w:tcMar>
          </w:tcPr>
          <w:p w14:paraId="0F9AD489" w14:textId="04AE449B" w:rsidR="3CE7A20A" w:rsidRDefault="3CE7A20A" w:rsidP="3CE7A20A">
            <w:pPr>
              <w:jc w:val="center"/>
            </w:pPr>
            <w:r w:rsidRPr="3CE7A20A">
              <w:rPr>
                <w:rFonts w:eastAsia="Arial"/>
                <w:sz w:val="40"/>
                <w:szCs w:val="40"/>
              </w:rPr>
              <w:t>2</w:t>
            </w:r>
          </w:p>
        </w:tc>
        <w:tc>
          <w:tcPr>
            <w:tcW w:w="978" w:type="dxa"/>
            <w:tcBorders>
              <w:top w:val="single" w:sz="8" w:space="0" w:color="auto"/>
              <w:left w:val="single" w:sz="8" w:space="0" w:color="auto"/>
              <w:bottom w:val="single" w:sz="8" w:space="0" w:color="auto"/>
              <w:right w:val="single" w:sz="8" w:space="0" w:color="auto"/>
            </w:tcBorders>
            <w:tcMar>
              <w:left w:w="108" w:type="dxa"/>
              <w:right w:w="108" w:type="dxa"/>
            </w:tcMar>
          </w:tcPr>
          <w:p w14:paraId="6D429037" w14:textId="42FB6C5E" w:rsidR="3CE7A20A" w:rsidRDefault="3CE7A20A" w:rsidP="3CE7A20A">
            <w:pPr>
              <w:jc w:val="center"/>
            </w:pPr>
            <w:r w:rsidRPr="3CE7A20A">
              <w:rPr>
                <w:rFonts w:eastAsia="Arial"/>
                <w:sz w:val="40"/>
                <w:szCs w:val="40"/>
              </w:rPr>
              <w:t>3</w:t>
            </w:r>
          </w:p>
        </w:tc>
        <w:tc>
          <w:tcPr>
            <w:tcW w:w="978" w:type="dxa"/>
            <w:tcBorders>
              <w:top w:val="single" w:sz="8" w:space="0" w:color="auto"/>
              <w:left w:val="single" w:sz="8" w:space="0" w:color="auto"/>
              <w:bottom w:val="single" w:sz="8" w:space="0" w:color="auto"/>
              <w:right w:val="single" w:sz="8" w:space="0" w:color="auto"/>
            </w:tcBorders>
            <w:tcMar>
              <w:left w:w="108" w:type="dxa"/>
              <w:right w:w="108" w:type="dxa"/>
            </w:tcMar>
          </w:tcPr>
          <w:p w14:paraId="052A59A1" w14:textId="61055F1F" w:rsidR="3CE7A20A" w:rsidRDefault="3CE7A20A" w:rsidP="3CE7A20A">
            <w:pPr>
              <w:jc w:val="center"/>
            </w:pPr>
            <w:r w:rsidRPr="3CE7A20A">
              <w:rPr>
                <w:rFonts w:eastAsia="Arial"/>
                <w:sz w:val="40"/>
                <w:szCs w:val="40"/>
              </w:rPr>
              <w:t>4</w:t>
            </w:r>
          </w:p>
        </w:tc>
        <w:tc>
          <w:tcPr>
            <w:tcW w:w="896" w:type="dxa"/>
            <w:tcBorders>
              <w:top w:val="single" w:sz="8" w:space="0" w:color="auto"/>
              <w:left w:val="single" w:sz="8" w:space="0" w:color="auto"/>
              <w:bottom w:val="single" w:sz="8" w:space="0" w:color="auto"/>
              <w:right w:val="single" w:sz="8" w:space="0" w:color="auto"/>
            </w:tcBorders>
            <w:tcMar>
              <w:left w:w="108" w:type="dxa"/>
              <w:right w:w="108" w:type="dxa"/>
            </w:tcMar>
          </w:tcPr>
          <w:p w14:paraId="07585DB8" w14:textId="520EEDF3" w:rsidR="3CE7A20A" w:rsidRDefault="3CE7A20A" w:rsidP="3CE7A20A">
            <w:pPr>
              <w:jc w:val="center"/>
            </w:pPr>
            <w:r w:rsidRPr="3CE7A20A">
              <w:rPr>
                <w:rFonts w:eastAsia="Arial"/>
                <w:sz w:val="40"/>
                <w:szCs w:val="40"/>
              </w:rPr>
              <w:t>5</w:t>
            </w:r>
          </w:p>
        </w:tc>
        <w:tc>
          <w:tcPr>
            <w:tcW w:w="978" w:type="dxa"/>
            <w:tcBorders>
              <w:top w:val="single" w:sz="8" w:space="0" w:color="auto"/>
              <w:left w:val="single" w:sz="8" w:space="0" w:color="auto"/>
              <w:bottom w:val="single" w:sz="8" w:space="0" w:color="auto"/>
              <w:right w:val="single" w:sz="8" w:space="0" w:color="auto"/>
            </w:tcBorders>
            <w:tcMar>
              <w:left w:w="108" w:type="dxa"/>
              <w:right w:w="108" w:type="dxa"/>
            </w:tcMar>
          </w:tcPr>
          <w:p w14:paraId="37D68D16" w14:textId="1B11D5D1" w:rsidR="3CE7A20A" w:rsidRDefault="3CE7A20A" w:rsidP="3CE7A20A">
            <w:pPr>
              <w:jc w:val="center"/>
            </w:pPr>
            <w:r w:rsidRPr="3CE7A20A">
              <w:rPr>
                <w:rFonts w:eastAsia="Arial"/>
                <w:sz w:val="40"/>
                <w:szCs w:val="40"/>
              </w:rPr>
              <w:t>6</w:t>
            </w:r>
          </w:p>
        </w:tc>
        <w:tc>
          <w:tcPr>
            <w:tcW w:w="1011" w:type="dxa"/>
            <w:tcBorders>
              <w:top w:val="single" w:sz="8" w:space="0" w:color="auto"/>
              <w:left w:val="single" w:sz="8" w:space="0" w:color="auto"/>
              <w:bottom w:val="single" w:sz="8" w:space="0" w:color="auto"/>
              <w:right w:val="single" w:sz="8" w:space="0" w:color="auto"/>
            </w:tcBorders>
            <w:tcMar>
              <w:left w:w="108" w:type="dxa"/>
              <w:right w:w="108" w:type="dxa"/>
            </w:tcMar>
          </w:tcPr>
          <w:p w14:paraId="00ADFB7B" w14:textId="656119EF" w:rsidR="3CE7A20A" w:rsidRDefault="3CE7A20A" w:rsidP="3CE7A20A">
            <w:pPr>
              <w:jc w:val="center"/>
            </w:pPr>
            <w:r w:rsidRPr="3CE7A20A">
              <w:rPr>
                <w:rFonts w:eastAsia="Arial"/>
                <w:sz w:val="40"/>
                <w:szCs w:val="40"/>
              </w:rPr>
              <w:t>7</w:t>
            </w:r>
          </w:p>
        </w:tc>
        <w:tc>
          <w:tcPr>
            <w:tcW w:w="1011" w:type="dxa"/>
            <w:tcBorders>
              <w:top w:val="single" w:sz="8" w:space="0" w:color="auto"/>
              <w:left w:val="single" w:sz="8" w:space="0" w:color="auto"/>
              <w:bottom w:val="single" w:sz="8" w:space="0" w:color="auto"/>
              <w:right w:val="single" w:sz="8" w:space="0" w:color="auto"/>
            </w:tcBorders>
            <w:tcMar>
              <w:left w:w="108" w:type="dxa"/>
              <w:right w:w="108" w:type="dxa"/>
            </w:tcMar>
          </w:tcPr>
          <w:p w14:paraId="04993290" w14:textId="7887C43A" w:rsidR="3CE7A20A" w:rsidRDefault="3CE7A20A" w:rsidP="3CE7A20A">
            <w:pPr>
              <w:jc w:val="center"/>
            </w:pPr>
            <w:r w:rsidRPr="3CE7A20A">
              <w:rPr>
                <w:rFonts w:eastAsia="Arial"/>
                <w:sz w:val="40"/>
                <w:szCs w:val="40"/>
              </w:rPr>
              <w:t>8</w:t>
            </w:r>
          </w:p>
        </w:tc>
        <w:tc>
          <w:tcPr>
            <w:tcW w:w="962" w:type="dxa"/>
            <w:tcBorders>
              <w:top w:val="single" w:sz="8" w:space="0" w:color="auto"/>
              <w:left w:val="single" w:sz="8" w:space="0" w:color="auto"/>
              <w:bottom w:val="single" w:sz="8" w:space="0" w:color="auto"/>
              <w:right w:val="single" w:sz="8" w:space="0" w:color="auto"/>
            </w:tcBorders>
            <w:tcMar>
              <w:left w:w="108" w:type="dxa"/>
              <w:right w:w="108" w:type="dxa"/>
            </w:tcMar>
          </w:tcPr>
          <w:p w14:paraId="72E269A7" w14:textId="7CA8CD56" w:rsidR="3CE7A20A" w:rsidRDefault="3CE7A20A" w:rsidP="3CE7A20A">
            <w:pPr>
              <w:jc w:val="center"/>
            </w:pPr>
            <w:r w:rsidRPr="3CE7A20A">
              <w:rPr>
                <w:rFonts w:eastAsia="Arial"/>
                <w:sz w:val="40"/>
                <w:szCs w:val="40"/>
              </w:rPr>
              <w:t>9</w:t>
            </w:r>
          </w:p>
        </w:tc>
        <w:tc>
          <w:tcPr>
            <w:tcW w:w="928" w:type="dxa"/>
            <w:tcBorders>
              <w:top w:val="single" w:sz="8" w:space="0" w:color="auto"/>
              <w:left w:val="single" w:sz="8" w:space="0" w:color="auto"/>
              <w:bottom w:val="single" w:sz="8" w:space="0" w:color="auto"/>
              <w:right w:val="single" w:sz="8" w:space="0" w:color="auto"/>
            </w:tcBorders>
            <w:tcMar>
              <w:left w:w="108" w:type="dxa"/>
              <w:right w:w="108" w:type="dxa"/>
            </w:tcMar>
          </w:tcPr>
          <w:p w14:paraId="16AEFD56" w14:textId="208022C8" w:rsidR="3CE7A20A" w:rsidRDefault="3CE7A20A" w:rsidP="3CE7A20A">
            <w:pPr>
              <w:jc w:val="center"/>
            </w:pPr>
            <w:r w:rsidRPr="3CE7A20A">
              <w:rPr>
                <w:rFonts w:eastAsia="Arial"/>
                <w:sz w:val="40"/>
                <w:szCs w:val="40"/>
              </w:rPr>
              <w:t>10</w:t>
            </w:r>
          </w:p>
        </w:tc>
        <w:tc>
          <w:tcPr>
            <w:tcW w:w="896" w:type="dxa"/>
            <w:tcBorders>
              <w:top w:val="single" w:sz="8" w:space="0" w:color="auto"/>
              <w:left w:val="single" w:sz="8" w:space="0" w:color="auto"/>
              <w:bottom w:val="single" w:sz="8" w:space="0" w:color="auto"/>
              <w:right w:val="single" w:sz="8" w:space="0" w:color="auto"/>
            </w:tcBorders>
            <w:tcMar>
              <w:left w:w="108" w:type="dxa"/>
              <w:right w:w="108" w:type="dxa"/>
            </w:tcMar>
          </w:tcPr>
          <w:p w14:paraId="070F507C" w14:textId="0E8AE647" w:rsidR="3CE7A20A" w:rsidRDefault="3CE7A20A" w:rsidP="3CE7A20A">
            <w:pPr>
              <w:jc w:val="center"/>
            </w:pPr>
            <w:r w:rsidRPr="3CE7A20A">
              <w:rPr>
                <w:rFonts w:eastAsia="Arial"/>
                <w:sz w:val="40"/>
                <w:szCs w:val="40"/>
              </w:rPr>
              <w:t>11</w:t>
            </w:r>
          </w:p>
        </w:tc>
        <w:tc>
          <w:tcPr>
            <w:tcW w:w="879" w:type="dxa"/>
            <w:tcBorders>
              <w:top w:val="single" w:sz="8" w:space="0" w:color="auto"/>
              <w:left w:val="single" w:sz="8" w:space="0" w:color="auto"/>
              <w:bottom w:val="single" w:sz="8" w:space="0" w:color="auto"/>
              <w:right w:val="single" w:sz="8" w:space="0" w:color="auto"/>
            </w:tcBorders>
            <w:tcMar>
              <w:left w:w="108" w:type="dxa"/>
              <w:right w:w="108" w:type="dxa"/>
            </w:tcMar>
          </w:tcPr>
          <w:p w14:paraId="20560408" w14:textId="7CB965F0" w:rsidR="3CE7A20A" w:rsidRDefault="3CE7A20A" w:rsidP="3CE7A20A">
            <w:pPr>
              <w:jc w:val="center"/>
            </w:pPr>
            <w:r w:rsidRPr="3CE7A20A">
              <w:rPr>
                <w:rFonts w:eastAsia="Arial"/>
                <w:sz w:val="40"/>
                <w:szCs w:val="40"/>
              </w:rPr>
              <w:t>12</w:t>
            </w:r>
          </w:p>
        </w:tc>
        <w:tc>
          <w:tcPr>
            <w:tcW w:w="820" w:type="dxa"/>
            <w:tcBorders>
              <w:top w:val="single" w:sz="8" w:space="0" w:color="auto"/>
              <w:left w:val="single" w:sz="8" w:space="0" w:color="auto"/>
              <w:bottom w:val="single" w:sz="8" w:space="0" w:color="auto"/>
              <w:right w:val="single" w:sz="8" w:space="0" w:color="auto"/>
            </w:tcBorders>
            <w:tcMar>
              <w:left w:w="108" w:type="dxa"/>
              <w:right w:w="108" w:type="dxa"/>
            </w:tcMar>
          </w:tcPr>
          <w:p w14:paraId="1B475D52" w14:textId="5179F34B" w:rsidR="3CE7A20A" w:rsidRDefault="3CE7A20A" w:rsidP="3CE7A20A">
            <w:pPr>
              <w:jc w:val="center"/>
            </w:pPr>
            <w:r w:rsidRPr="3CE7A20A">
              <w:rPr>
                <w:rFonts w:eastAsia="Arial"/>
                <w:sz w:val="40"/>
                <w:szCs w:val="40"/>
              </w:rPr>
              <w:t>13</w:t>
            </w:r>
          </w:p>
        </w:tc>
      </w:tr>
      <w:tr w:rsidR="3CE7A20A" w14:paraId="12A18EFA" w14:textId="77777777" w:rsidTr="00F44377">
        <w:trPr>
          <w:trHeight w:val="300"/>
        </w:trPr>
        <w:tc>
          <w:tcPr>
            <w:tcW w:w="2125" w:type="dxa"/>
            <w:tcBorders>
              <w:top w:val="single" w:sz="8" w:space="0" w:color="auto"/>
              <w:left w:val="single" w:sz="8" w:space="0" w:color="auto"/>
              <w:bottom w:val="single" w:sz="8" w:space="0" w:color="auto"/>
              <w:right w:val="single" w:sz="8" w:space="0" w:color="auto"/>
            </w:tcBorders>
            <w:shd w:val="clear" w:color="auto" w:fill="EBEBEB"/>
            <w:tcMar>
              <w:left w:w="108" w:type="dxa"/>
              <w:right w:w="108" w:type="dxa"/>
            </w:tcMar>
          </w:tcPr>
          <w:p w14:paraId="3864CC7A" w14:textId="5874A850" w:rsidR="3CE7A20A" w:rsidRPr="00F44377" w:rsidRDefault="3CE7A20A" w:rsidP="00F44377">
            <w:pPr>
              <w:rPr>
                <w:sz w:val="28"/>
                <w:szCs w:val="32"/>
              </w:rPr>
            </w:pPr>
            <w:r w:rsidRPr="00F44377">
              <w:rPr>
                <w:sz w:val="28"/>
                <w:szCs w:val="32"/>
              </w:rPr>
              <w:t>Groups of 3 students with 1 student left over</w:t>
            </w:r>
          </w:p>
        </w:tc>
        <w:tc>
          <w:tcPr>
            <w:tcW w:w="1061" w:type="dxa"/>
            <w:tcBorders>
              <w:top w:val="single" w:sz="8" w:space="0" w:color="auto"/>
              <w:left w:val="single" w:sz="8" w:space="0" w:color="auto"/>
              <w:bottom w:val="single" w:sz="8" w:space="0" w:color="auto"/>
              <w:right w:val="single" w:sz="8" w:space="0" w:color="auto"/>
            </w:tcBorders>
            <w:tcMar>
              <w:left w:w="108" w:type="dxa"/>
              <w:right w:w="108" w:type="dxa"/>
            </w:tcMar>
          </w:tcPr>
          <w:p w14:paraId="6940D62E" w14:textId="10BD8ECD" w:rsidR="3CE7A20A" w:rsidRDefault="3CE7A20A" w:rsidP="3CE7A20A">
            <w:pPr>
              <w:jc w:val="center"/>
            </w:pPr>
            <w:r w:rsidRPr="3CE7A20A">
              <w:rPr>
                <w:rFonts w:eastAsia="Arial"/>
                <w:sz w:val="40"/>
                <w:szCs w:val="40"/>
              </w:rPr>
              <w:t>4</w:t>
            </w:r>
          </w:p>
        </w:tc>
        <w:tc>
          <w:tcPr>
            <w:tcW w:w="1044" w:type="dxa"/>
            <w:tcBorders>
              <w:top w:val="single" w:sz="8" w:space="0" w:color="auto"/>
              <w:left w:val="single" w:sz="8" w:space="0" w:color="auto"/>
              <w:bottom w:val="single" w:sz="8" w:space="0" w:color="auto"/>
              <w:right w:val="single" w:sz="8" w:space="0" w:color="auto"/>
            </w:tcBorders>
            <w:tcMar>
              <w:left w:w="108" w:type="dxa"/>
              <w:right w:w="108" w:type="dxa"/>
            </w:tcMar>
          </w:tcPr>
          <w:p w14:paraId="333A4640" w14:textId="4581AD02" w:rsidR="3CE7A20A" w:rsidRDefault="3CE7A20A" w:rsidP="3CE7A20A">
            <w:pPr>
              <w:jc w:val="center"/>
            </w:pPr>
            <w:r w:rsidRPr="3CE7A20A">
              <w:rPr>
                <w:rFonts w:eastAsia="Arial"/>
                <w:sz w:val="40"/>
                <w:szCs w:val="40"/>
              </w:rPr>
              <w:t>7</w:t>
            </w:r>
          </w:p>
        </w:tc>
        <w:tc>
          <w:tcPr>
            <w:tcW w:w="978" w:type="dxa"/>
            <w:tcBorders>
              <w:top w:val="single" w:sz="8" w:space="0" w:color="auto"/>
              <w:left w:val="single" w:sz="8" w:space="0" w:color="auto"/>
              <w:bottom w:val="single" w:sz="8" w:space="0" w:color="auto"/>
              <w:right w:val="single" w:sz="8" w:space="0" w:color="auto"/>
            </w:tcBorders>
            <w:tcMar>
              <w:left w:w="108" w:type="dxa"/>
              <w:right w:w="108" w:type="dxa"/>
            </w:tcMar>
          </w:tcPr>
          <w:p w14:paraId="2FFBE92A" w14:textId="1B67B139" w:rsidR="3CE7A20A" w:rsidRDefault="3CE7A20A" w:rsidP="3CE7A20A">
            <w:pPr>
              <w:jc w:val="center"/>
            </w:pPr>
            <w:r w:rsidRPr="3CE7A20A">
              <w:rPr>
                <w:rFonts w:eastAsia="Arial"/>
                <w:sz w:val="40"/>
                <w:szCs w:val="40"/>
              </w:rPr>
              <w:t>10</w:t>
            </w:r>
          </w:p>
        </w:tc>
        <w:tc>
          <w:tcPr>
            <w:tcW w:w="978" w:type="dxa"/>
            <w:tcBorders>
              <w:top w:val="single" w:sz="8" w:space="0" w:color="auto"/>
              <w:left w:val="single" w:sz="8" w:space="0" w:color="auto"/>
              <w:bottom w:val="single" w:sz="8" w:space="0" w:color="auto"/>
              <w:right w:val="single" w:sz="8" w:space="0" w:color="auto"/>
            </w:tcBorders>
            <w:tcMar>
              <w:left w:w="108" w:type="dxa"/>
              <w:right w:w="108" w:type="dxa"/>
            </w:tcMar>
          </w:tcPr>
          <w:p w14:paraId="1B35F77B" w14:textId="739C35E7" w:rsidR="3CE7A20A" w:rsidRDefault="3CE7A20A" w:rsidP="3CE7A20A">
            <w:pPr>
              <w:jc w:val="center"/>
            </w:pPr>
            <w:r w:rsidRPr="3CE7A20A">
              <w:rPr>
                <w:rFonts w:eastAsia="Arial"/>
                <w:sz w:val="40"/>
                <w:szCs w:val="40"/>
              </w:rPr>
              <w:t>13</w:t>
            </w:r>
          </w:p>
        </w:tc>
        <w:tc>
          <w:tcPr>
            <w:tcW w:w="896" w:type="dxa"/>
            <w:tcBorders>
              <w:top w:val="single" w:sz="8" w:space="0" w:color="auto"/>
              <w:left w:val="single" w:sz="8" w:space="0" w:color="auto"/>
              <w:bottom w:val="single" w:sz="8" w:space="0" w:color="auto"/>
              <w:right w:val="single" w:sz="8" w:space="0" w:color="auto"/>
            </w:tcBorders>
            <w:tcMar>
              <w:left w:w="108" w:type="dxa"/>
              <w:right w:w="108" w:type="dxa"/>
            </w:tcMar>
          </w:tcPr>
          <w:p w14:paraId="17A6CB4C" w14:textId="685098DB" w:rsidR="3CE7A20A" w:rsidRDefault="3CE7A20A" w:rsidP="3CE7A20A">
            <w:pPr>
              <w:jc w:val="center"/>
            </w:pPr>
            <w:r w:rsidRPr="3CE7A20A">
              <w:rPr>
                <w:rFonts w:eastAsia="Arial"/>
                <w:sz w:val="40"/>
                <w:szCs w:val="40"/>
              </w:rPr>
              <w:t>16</w:t>
            </w:r>
          </w:p>
        </w:tc>
        <w:tc>
          <w:tcPr>
            <w:tcW w:w="978" w:type="dxa"/>
            <w:tcBorders>
              <w:top w:val="single" w:sz="8" w:space="0" w:color="auto"/>
              <w:left w:val="single" w:sz="8" w:space="0" w:color="auto"/>
              <w:bottom w:val="single" w:sz="8" w:space="0" w:color="auto"/>
              <w:right w:val="single" w:sz="8" w:space="0" w:color="auto"/>
            </w:tcBorders>
            <w:tcMar>
              <w:left w:w="108" w:type="dxa"/>
              <w:right w:w="108" w:type="dxa"/>
            </w:tcMar>
          </w:tcPr>
          <w:p w14:paraId="2690D479" w14:textId="78C9A62D" w:rsidR="3CE7A20A" w:rsidRDefault="3CE7A20A" w:rsidP="3CE7A20A">
            <w:pPr>
              <w:jc w:val="center"/>
            </w:pPr>
            <w:r w:rsidRPr="3CE7A20A">
              <w:rPr>
                <w:rFonts w:eastAsia="Arial"/>
                <w:sz w:val="40"/>
                <w:szCs w:val="40"/>
              </w:rPr>
              <w:t>19</w:t>
            </w:r>
          </w:p>
        </w:tc>
        <w:tc>
          <w:tcPr>
            <w:tcW w:w="1011" w:type="dxa"/>
            <w:tcBorders>
              <w:top w:val="single" w:sz="8" w:space="0" w:color="auto"/>
              <w:left w:val="single" w:sz="8" w:space="0" w:color="auto"/>
              <w:bottom w:val="single" w:sz="8" w:space="0" w:color="auto"/>
              <w:right w:val="single" w:sz="8" w:space="0" w:color="auto"/>
            </w:tcBorders>
            <w:tcMar>
              <w:left w:w="108" w:type="dxa"/>
              <w:right w:w="108" w:type="dxa"/>
            </w:tcMar>
          </w:tcPr>
          <w:p w14:paraId="104F0288" w14:textId="7046479B" w:rsidR="3CE7A20A" w:rsidRDefault="3CE7A20A" w:rsidP="3CE7A20A">
            <w:pPr>
              <w:jc w:val="center"/>
            </w:pPr>
            <w:r w:rsidRPr="3CE7A20A">
              <w:rPr>
                <w:rFonts w:eastAsia="Arial"/>
                <w:sz w:val="40"/>
                <w:szCs w:val="40"/>
              </w:rPr>
              <w:t>22</w:t>
            </w:r>
          </w:p>
        </w:tc>
        <w:tc>
          <w:tcPr>
            <w:tcW w:w="1011" w:type="dxa"/>
            <w:tcBorders>
              <w:top w:val="single" w:sz="8" w:space="0" w:color="auto"/>
              <w:left w:val="single" w:sz="8" w:space="0" w:color="auto"/>
              <w:bottom w:val="single" w:sz="8" w:space="0" w:color="auto"/>
              <w:right w:val="single" w:sz="8" w:space="0" w:color="auto"/>
            </w:tcBorders>
            <w:tcMar>
              <w:left w:w="108" w:type="dxa"/>
              <w:right w:w="108" w:type="dxa"/>
            </w:tcMar>
          </w:tcPr>
          <w:p w14:paraId="3F4FA598" w14:textId="478553C6" w:rsidR="3CE7A20A" w:rsidRDefault="3CE7A20A" w:rsidP="3CE7A20A">
            <w:pPr>
              <w:jc w:val="center"/>
            </w:pPr>
            <w:r w:rsidRPr="3CE7A20A">
              <w:rPr>
                <w:rFonts w:eastAsia="Arial"/>
                <w:sz w:val="40"/>
                <w:szCs w:val="40"/>
              </w:rPr>
              <w:t>25</w:t>
            </w:r>
          </w:p>
        </w:tc>
        <w:tc>
          <w:tcPr>
            <w:tcW w:w="962" w:type="dxa"/>
            <w:tcBorders>
              <w:top w:val="single" w:sz="8" w:space="0" w:color="auto"/>
              <w:left w:val="single" w:sz="8" w:space="0" w:color="auto"/>
              <w:bottom w:val="single" w:sz="8" w:space="0" w:color="auto"/>
              <w:right w:val="single" w:sz="8" w:space="0" w:color="auto"/>
            </w:tcBorders>
            <w:tcMar>
              <w:left w:w="108" w:type="dxa"/>
              <w:right w:w="108" w:type="dxa"/>
            </w:tcMar>
          </w:tcPr>
          <w:p w14:paraId="15FCFC25" w14:textId="21761864" w:rsidR="3CE7A20A" w:rsidRDefault="3CE7A20A" w:rsidP="3CE7A20A">
            <w:pPr>
              <w:jc w:val="center"/>
            </w:pPr>
            <w:r w:rsidRPr="3CE7A20A">
              <w:rPr>
                <w:rFonts w:eastAsia="Arial"/>
                <w:sz w:val="40"/>
                <w:szCs w:val="40"/>
              </w:rPr>
              <w:t>28</w:t>
            </w:r>
          </w:p>
        </w:tc>
        <w:tc>
          <w:tcPr>
            <w:tcW w:w="928" w:type="dxa"/>
            <w:tcBorders>
              <w:top w:val="single" w:sz="8" w:space="0" w:color="auto"/>
              <w:left w:val="single" w:sz="8" w:space="0" w:color="auto"/>
              <w:bottom w:val="single" w:sz="8" w:space="0" w:color="auto"/>
              <w:right w:val="single" w:sz="8" w:space="0" w:color="auto"/>
            </w:tcBorders>
            <w:tcMar>
              <w:left w:w="108" w:type="dxa"/>
              <w:right w:w="108" w:type="dxa"/>
            </w:tcMar>
          </w:tcPr>
          <w:p w14:paraId="3A8D59CD" w14:textId="38B0C837" w:rsidR="3CE7A20A" w:rsidRDefault="3CE7A20A" w:rsidP="3CE7A20A">
            <w:pPr>
              <w:jc w:val="center"/>
            </w:pPr>
            <w:r w:rsidRPr="3CE7A20A">
              <w:rPr>
                <w:rFonts w:eastAsia="Arial"/>
                <w:sz w:val="40"/>
                <w:szCs w:val="40"/>
              </w:rPr>
              <w:t>31</w:t>
            </w:r>
          </w:p>
        </w:tc>
        <w:tc>
          <w:tcPr>
            <w:tcW w:w="896" w:type="dxa"/>
            <w:tcBorders>
              <w:top w:val="single" w:sz="8" w:space="0" w:color="auto"/>
              <w:left w:val="single" w:sz="8" w:space="0" w:color="auto"/>
              <w:bottom w:val="single" w:sz="8" w:space="0" w:color="auto"/>
              <w:right w:val="single" w:sz="8" w:space="0" w:color="auto"/>
            </w:tcBorders>
            <w:tcMar>
              <w:left w:w="108" w:type="dxa"/>
              <w:right w:w="108" w:type="dxa"/>
            </w:tcMar>
          </w:tcPr>
          <w:p w14:paraId="0DD3DAE7" w14:textId="3B5876B7" w:rsidR="3CE7A20A" w:rsidRDefault="3CE7A20A" w:rsidP="3CE7A20A">
            <w:pPr>
              <w:jc w:val="center"/>
            </w:pPr>
            <w:r w:rsidRPr="3CE7A20A">
              <w:rPr>
                <w:rFonts w:eastAsia="Arial"/>
                <w:sz w:val="40"/>
                <w:szCs w:val="40"/>
              </w:rPr>
              <w:t>34</w:t>
            </w:r>
          </w:p>
        </w:tc>
        <w:tc>
          <w:tcPr>
            <w:tcW w:w="879" w:type="dxa"/>
            <w:tcBorders>
              <w:top w:val="single" w:sz="8" w:space="0" w:color="auto"/>
              <w:left w:val="single" w:sz="8" w:space="0" w:color="auto"/>
              <w:bottom w:val="single" w:sz="8" w:space="0" w:color="auto"/>
              <w:right w:val="single" w:sz="8" w:space="0" w:color="auto"/>
            </w:tcBorders>
            <w:tcMar>
              <w:left w:w="108" w:type="dxa"/>
              <w:right w:w="108" w:type="dxa"/>
            </w:tcMar>
          </w:tcPr>
          <w:p w14:paraId="161FE1C7" w14:textId="36755DBD" w:rsidR="3CE7A20A" w:rsidRDefault="3CE7A20A" w:rsidP="3CE7A20A">
            <w:pPr>
              <w:jc w:val="center"/>
            </w:pPr>
            <w:r w:rsidRPr="3CE7A20A">
              <w:rPr>
                <w:rFonts w:eastAsia="Arial"/>
                <w:sz w:val="40"/>
                <w:szCs w:val="40"/>
              </w:rPr>
              <w:t>37</w:t>
            </w:r>
          </w:p>
        </w:tc>
        <w:tc>
          <w:tcPr>
            <w:tcW w:w="820" w:type="dxa"/>
            <w:tcBorders>
              <w:top w:val="single" w:sz="8" w:space="0" w:color="auto"/>
              <w:left w:val="single" w:sz="8" w:space="0" w:color="auto"/>
              <w:bottom w:val="single" w:sz="8" w:space="0" w:color="auto"/>
              <w:right w:val="single" w:sz="8" w:space="0" w:color="auto"/>
            </w:tcBorders>
            <w:tcMar>
              <w:left w:w="108" w:type="dxa"/>
              <w:right w:w="108" w:type="dxa"/>
            </w:tcMar>
          </w:tcPr>
          <w:p w14:paraId="451DC35C" w14:textId="64A01AC4" w:rsidR="3CE7A20A" w:rsidRDefault="3CE7A20A" w:rsidP="3CE7A20A">
            <w:pPr>
              <w:jc w:val="center"/>
            </w:pPr>
            <w:r w:rsidRPr="3CE7A20A">
              <w:rPr>
                <w:rFonts w:eastAsia="Arial"/>
                <w:sz w:val="40"/>
                <w:szCs w:val="40"/>
              </w:rPr>
              <w:t>40</w:t>
            </w:r>
          </w:p>
        </w:tc>
      </w:tr>
      <w:tr w:rsidR="3CE7A20A" w14:paraId="07F0C8A2" w14:textId="77777777" w:rsidTr="00F44377">
        <w:trPr>
          <w:trHeight w:val="300"/>
        </w:trPr>
        <w:tc>
          <w:tcPr>
            <w:tcW w:w="2125" w:type="dxa"/>
            <w:tcBorders>
              <w:top w:val="single" w:sz="8" w:space="0" w:color="auto"/>
              <w:left w:val="single" w:sz="8" w:space="0" w:color="auto"/>
              <w:bottom w:val="single" w:sz="8" w:space="0" w:color="auto"/>
              <w:right w:val="single" w:sz="8" w:space="0" w:color="auto"/>
            </w:tcBorders>
            <w:shd w:val="clear" w:color="auto" w:fill="EBEBEB"/>
            <w:tcMar>
              <w:left w:w="108" w:type="dxa"/>
              <w:right w:w="108" w:type="dxa"/>
            </w:tcMar>
          </w:tcPr>
          <w:p w14:paraId="2405F021" w14:textId="72A4A47D" w:rsidR="3CE7A20A" w:rsidRPr="00F44377" w:rsidRDefault="3CE7A20A" w:rsidP="00F44377">
            <w:pPr>
              <w:rPr>
                <w:sz w:val="28"/>
                <w:szCs w:val="32"/>
              </w:rPr>
            </w:pPr>
            <w:r w:rsidRPr="00F44377">
              <w:rPr>
                <w:sz w:val="28"/>
                <w:szCs w:val="32"/>
              </w:rPr>
              <w:t>Groups of 4 students with 2 students left over</w:t>
            </w:r>
          </w:p>
        </w:tc>
        <w:tc>
          <w:tcPr>
            <w:tcW w:w="1061" w:type="dxa"/>
            <w:tcBorders>
              <w:top w:val="single" w:sz="8" w:space="0" w:color="auto"/>
              <w:left w:val="single" w:sz="8" w:space="0" w:color="auto"/>
              <w:bottom w:val="single" w:sz="8" w:space="0" w:color="auto"/>
              <w:right w:val="single" w:sz="8" w:space="0" w:color="auto"/>
            </w:tcBorders>
            <w:tcMar>
              <w:left w:w="108" w:type="dxa"/>
              <w:right w:w="108" w:type="dxa"/>
            </w:tcMar>
          </w:tcPr>
          <w:p w14:paraId="1C14FEA7" w14:textId="6C57EA9F" w:rsidR="3CE7A20A" w:rsidRDefault="3CE7A20A" w:rsidP="3CE7A20A">
            <w:pPr>
              <w:jc w:val="center"/>
            </w:pPr>
            <w:r w:rsidRPr="3CE7A20A">
              <w:rPr>
                <w:rFonts w:eastAsia="Arial"/>
                <w:sz w:val="40"/>
                <w:szCs w:val="40"/>
              </w:rPr>
              <w:t>6</w:t>
            </w:r>
          </w:p>
        </w:tc>
        <w:tc>
          <w:tcPr>
            <w:tcW w:w="1044" w:type="dxa"/>
            <w:tcBorders>
              <w:top w:val="single" w:sz="8" w:space="0" w:color="auto"/>
              <w:left w:val="single" w:sz="8" w:space="0" w:color="auto"/>
              <w:bottom w:val="single" w:sz="8" w:space="0" w:color="auto"/>
              <w:right w:val="single" w:sz="8" w:space="0" w:color="auto"/>
            </w:tcBorders>
            <w:tcMar>
              <w:left w:w="108" w:type="dxa"/>
              <w:right w:w="108" w:type="dxa"/>
            </w:tcMar>
          </w:tcPr>
          <w:p w14:paraId="54470FFA" w14:textId="500CA15C" w:rsidR="3CE7A20A" w:rsidRDefault="3CE7A20A" w:rsidP="3CE7A20A">
            <w:pPr>
              <w:jc w:val="center"/>
            </w:pPr>
            <w:r w:rsidRPr="3CE7A20A">
              <w:rPr>
                <w:rFonts w:eastAsia="Arial"/>
                <w:sz w:val="40"/>
                <w:szCs w:val="40"/>
              </w:rPr>
              <w:t>10</w:t>
            </w:r>
          </w:p>
        </w:tc>
        <w:tc>
          <w:tcPr>
            <w:tcW w:w="978" w:type="dxa"/>
            <w:tcBorders>
              <w:top w:val="single" w:sz="8" w:space="0" w:color="auto"/>
              <w:left w:val="single" w:sz="8" w:space="0" w:color="auto"/>
              <w:bottom w:val="single" w:sz="8" w:space="0" w:color="auto"/>
              <w:right w:val="single" w:sz="8" w:space="0" w:color="auto"/>
            </w:tcBorders>
            <w:tcMar>
              <w:left w:w="108" w:type="dxa"/>
              <w:right w:w="108" w:type="dxa"/>
            </w:tcMar>
          </w:tcPr>
          <w:p w14:paraId="732CA9FD" w14:textId="7F9C4792" w:rsidR="3CE7A20A" w:rsidRDefault="3CE7A20A" w:rsidP="3CE7A20A">
            <w:pPr>
              <w:jc w:val="center"/>
            </w:pPr>
            <w:r w:rsidRPr="3CE7A20A">
              <w:rPr>
                <w:rFonts w:eastAsia="Arial"/>
                <w:sz w:val="40"/>
                <w:szCs w:val="40"/>
              </w:rPr>
              <w:t>14</w:t>
            </w:r>
          </w:p>
        </w:tc>
        <w:tc>
          <w:tcPr>
            <w:tcW w:w="978" w:type="dxa"/>
            <w:tcBorders>
              <w:top w:val="single" w:sz="8" w:space="0" w:color="auto"/>
              <w:left w:val="single" w:sz="8" w:space="0" w:color="auto"/>
              <w:bottom w:val="single" w:sz="8" w:space="0" w:color="auto"/>
              <w:right w:val="single" w:sz="8" w:space="0" w:color="auto"/>
            </w:tcBorders>
            <w:tcMar>
              <w:left w:w="108" w:type="dxa"/>
              <w:right w:w="108" w:type="dxa"/>
            </w:tcMar>
          </w:tcPr>
          <w:p w14:paraId="612C1C6C" w14:textId="28053F4C" w:rsidR="3CE7A20A" w:rsidRDefault="3CE7A20A" w:rsidP="3CE7A20A">
            <w:pPr>
              <w:jc w:val="center"/>
            </w:pPr>
            <w:r w:rsidRPr="3CE7A20A">
              <w:rPr>
                <w:rFonts w:eastAsia="Arial"/>
                <w:sz w:val="40"/>
                <w:szCs w:val="40"/>
              </w:rPr>
              <w:t>18</w:t>
            </w:r>
          </w:p>
        </w:tc>
        <w:tc>
          <w:tcPr>
            <w:tcW w:w="896" w:type="dxa"/>
            <w:tcBorders>
              <w:top w:val="single" w:sz="8" w:space="0" w:color="auto"/>
              <w:left w:val="single" w:sz="8" w:space="0" w:color="auto"/>
              <w:bottom w:val="single" w:sz="8" w:space="0" w:color="auto"/>
              <w:right w:val="single" w:sz="8" w:space="0" w:color="auto"/>
            </w:tcBorders>
            <w:tcMar>
              <w:left w:w="108" w:type="dxa"/>
              <w:right w:w="108" w:type="dxa"/>
            </w:tcMar>
          </w:tcPr>
          <w:p w14:paraId="0C459A1F" w14:textId="67D018DF" w:rsidR="3CE7A20A" w:rsidRDefault="3CE7A20A" w:rsidP="3CE7A20A">
            <w:pPr>
              <w:jc w:val="center"/>
            </w:pPr>
            <w:r w:rsidRPr="3CE7A20A">
              <w:rPr>
                <w:rFonts w:eastAsia="Arial"/>
                <w:sz w:val="40"/>
                <w:szCs w:val="40"/>
              </w:rPr>
              <w:t>22</w:t>
            </w:r>
          </w:p>
        </w:tc>
        <w:tc>
          <w:tcPr>
            <w:tcW w:w="978" w:type="dxa"/>
            <w:tcBorders>
              <w:top w:val="single" w:sz="8" w:space="0" w:color="auto"/>
              <w:left w:val="single" w:sz="8" w:space="0" w:color="auto"/>
              <w:bottom w:val="single" w:sz="8" w:space="0" w:color="auto"/>
              <w:right w:val="single" w:sz="8" w:space="0" w:color="auto"/>
            </w:tcBorders>
            <w:tcMar>
              <w:left w:w="108" w:type="dxa"/>
              <w:right w:w="108" w:type="dxa"/>
            </w:tcMar>
          </w:tcPr>
          <w:p w14:paraId="4AA9CAAB" w14:textId="57A54377" w:rsidR="3CE7A20A" w:rsidRDefault="3CE7A20A" w:rsidP="3CE7A20A">
            <w:pPr>
              <w:jc w:val="center"/>
            </w:pPr>
            <w:r w:rsidRPr="3CE7A20A">
              <w:rPr>
                <w:rFonts w:eastAsia="Arial"/>
                <w:sz w:val="40"/>
                <w:szCs w:val="40"/>
              </w:rPr>
              <w:t>26</w:t>
            </w:r>
          </w:p>
        </w:tc>
        <w:tc>
          <w:tcPr>
            <w:tcW w:w="1011" w:type="dxa"/>
            <w:tcBorders>
              <w:top w:val="single" w:sz="8" w:space="0" w:color="auto"/>
              <w:left w:val="single" w:sz="8" w:space="0" w:color="auto"/>
              <w:bottom w:val="single" w:sz="8" w:space="0" w:color="auto"/>
              <w:right w:val="single" w:sz="8" w:space="0" w:color="auto"/>
            </w:tcBorders>
            <w:tcMar>
              <w:left w:w="108" w:type="dxa"/>
              <w:right w:w="108" w:type="dxa"/>
            </w:tcMar>
          </w:tcPr>
          <w:p w14:paraId="024EFA8E" w14:textId="20676E85" w:rsidR="3CE7A20A" w:rsidRDefault="3CE7A20A" w:rsidP="3CE7A20A">
            <w:pPr>
              <w:jc w:val="center"/>
            </w:pPr>
            <w:r w:rsidRPr="3CE7A20A">
              <w:rPr>
                <w:rFonts w:eastAsia="Arial"/>
                <w:sz w:val="40"/>
                <w:szCs w:val="40"/>
              </w:rPr>
              <w:t>30</w:t>
            </w:r>
          </w:p>
        </w:tc>
        <w:tc>
          <w:tcPr>
            <w:tcW w:w="1011" w:type="dxa"/>
            <w:tcBorders>
              <w:top w:val="single" w:sz="8" w:space="0" w:color="auto"/>
              <w:left w:val="single" w:sz="8" w:space="0" w:color="auto"/>
              <w:bottom w:val="single" w:sz="8" w:space="0" w:color="auto"/>
              <w:right w:val="single" w:sz="8" w:space="0" w:color="auto"/>
            </w:tcBorders>
            <w:tcMar>
              <w:left w:w="108" w:type="dxa"/>
              <w:right w:w="108" w:type="dxa"/>
            </w:tcMar>
          </w:tcPr>
          <w:p w14:paraId="5221294E" w14:textId="372943A2" w:rsidR="3CE7A20A" w:rsidRDefault="3CE7A20A" w:rsidP="3CE7A20A">
            <w:pPr>
              <w:jc w:val="center"/>
            </w:pPr>
            <w:r w:rsidRPr="3CE7A20A">
              <w:rPr>
                <w:rFonts w:eastAsia="Arial"/>
                <w:sz w:val="40"/>
                <w:szCs w:val="40"/>
              </w:rPr>
              <w:t>34</w:t>
            </w:r>
          </w:p>
        </w:tc>
        <w:tc>
          <w:tcPr>
            <w:tcW w:w="962" w:type="dxa"/>
            <w:tcBorders>
              <w:top w:val="single" w:sz="8" w:space="0" w:color="auto"/>
              <w:left w:val="single" w:sz="8" w:space="0" w:color="auto"/>
              <w:bottom w:val="single" w:sz="8" w:space="0" w:color="auto"/>
              <w:right w:val="single" w:sz="8" w:space="0" w:color="auto"/>
            </w:tcBorders>
            <w:tcMar>
              <w:left w:w="108" w:type="dxa"/>
              <w:right w:w="108" w:type="dxa"/>
            </w:tcMar>
          </w:tcPr>
          <w:p w14:paraId="3D9C53B2" w14:textId="10662C75" w:rsidR="3CE7A20A" w:rsidRDefault="3CE7A20A" w:rsidP="3CE7A20A">
            <w:pPr>
              <w:jc w:val="center"/>
            </w:pPr>
            <w:r w:rsidRPr="3CE7A20A">
              <w:rPr>
                <w:rFonts w:eastAsia="Arial"/>
                <w:sz w:val="40"/>
                <w:szCs w:val="40"/>
              </w:rPr>
              <w:t>38</w:t>
            </w:r>
          </w:p>
        </w:tc>
        <w:tc>
          <w:tcPr>
            <w:tcW w:w="928" w:type="dxa"/>
            <w:tcBorders>
              <w:top w:val="single" w:sz="8" w:space="0" w:color="auto"/>
              <w:left w:val="single" w:sz="8" w:space="0" w:color="auto"/>
              <w:bottom w:val="single" w:sz="8" w:space="0" w:color="auto"/>
              <w:right w:val="single" w:sz="8" w:space="0" w:color="auto"/>
            </w:tcBorders>
            <w:tcMar>
              <w:left w:w="108" w:type="dxa"/>
              <w:right w:w="108" w:type="dxa"/>
            </w:tcMar>
          </w:tcPr>
          <w:p w14:paraId="19F33068" w14:textId="7365BD1E" w:rsidR="3CE7A20A" w:rsidRDefault="3CE7A20A" w:rsidP="3CE7A20A">
            <w:pPr>
              <w:jc w:val="center"/>
            </w:pPr>
            <w:r w:rsidRPr="3CE7A20A">
              <w:rPr>
                <w:rFonts w:eastAsia="Arial"/>
                <w:sz w:val="40"/>
                <w:szCs w:val="40"/>
              </w:rPr>
              <w:t>42</w:t>
            </w:r>
          </w:p>
        </w:tc>
        <w:tc>
          <w:tcPr>
            <w:tcW w:w="896" w:type="dxa"/>
            <w:tcBorders>
              <w:top w:val="single" w:sz="8" w:space="0" w:color="auto"/>
              <w:left w:val="single" w:sz="8" w:space="0" w:color="auto"/>
              <w:bottom w:val="single" w:sz="8" w:space="0" w:color="auto"/>
              <w:right w:val="single" w:sz="8" w:space="0" w:color="auto"/>
            </w:tcBorders>
            <w:tcMar>
              <w:left w:w="108" w:type="dxa"/>
              <w:right w:w="108" w:type="dxa"/>
            </w:tcMar>
          </w:tcPr>
          <w:p w14:paraId="44E432F9" w14:textId="77E7CF20" w:rsidR="3CE7A20A" w:rsidRDefault="3CE7A20A" w:rsidP="3CE7A20A">
            <w:pPr>
              <w:jc w:val="center"/>
            </w:pPr>
            <w:r w:rsidRPr="3CE7A20A">
              <w:rPr>
                <w:rFonts w:eastAsia="Arial"/>
                <w:sz w:val="40"/>
                <w:szCs w:val="40"/>
              </w:rPr>
              <w:t>46</w:t>
            </w:r>
          </w:p>
        </w:tc>
        <w:tc>
          <w:tcPr>
            <w:tcW w:w="879" w:type="dxa"/>
            <w:tcBorders>
              <w:top w:val="single" w:sz="8" w:space="0" w:color="auto"/>
              <w:left w:val="single" w:sz="8" w:space="0" w:color="auto"/>
              <w:bottom w:val="single" w:sz="8" w:space="0" w:color="auto"/>
              <w:right w:val="single" w:sz="8" w:space="0" w:color="auto"/>
            </w:tcBorders>
            <w:tcMar>
              <w:left w:w="108" w:type="dxa"/>
              <w:right w:w="108" w:type="dxa"/>
            </w:tcMar>
          </w:tcPr>
          <w:p w14:paraId="207D8251" w14:textId="5D9E6759" w:rsidR="3CE7A20A" w:rsidRDefault="3CE7A20A" w:rsidP="3CE7A20A">
            <w:pPr>
              <w:jc w:val="center"/>
            </w:pPr>
            <w:r w:rsidRPr="3CE7A20A">
              <w:rPr>
                <w:rFonts w:eastAsia="Arial"/>
                <w:sz w:val="40"/>
                <w:szCs w:val="40"/>
              </w:rPr>
              <w:t>50</w:t>
            </w:r>
          </w:p>
        </w:tc>
        <w:tc>
          <w:tcPr>
            <w:tcW w:w="820" w:type="dxa"/>
            <w:tcBorders>
              <w:top w:val="single" w:sz="8" w:space="0" w:color="auto"/>
              <w:left w:val="single" w:sz="8" w:space="0" w:color="auto"/>
              <w:bottom w:val="single" w:sz="8" w:space="0" w:color="auto"/>
              <w:right w:val="single" w:sz="8" w:space="0" w:color="auto"/>
            </w:tcBorders>
            <w:tcMar>
              <w:left w:w="108" w:type="dxa"/>
              <w:right w:w="108" w:type="dxa"/>
            </w:tcMar>
          </w:tcPr>
          <w:p w14:paraId="4A307617" w14:textId="781829CA" w:rsidR="3CE7A20A" w:rsidRDefault="3CE7A20A" w:rsidP="3CE7A20A">
            <w:pPr>
              <w:jc w:val="center"/>
            </w:pPr>
            <w:r w:rsidRPr="3CE7A20A">
              <w:rPr>
                <w:rFonts w:eastAsia="Arial"/>
                <w:sz w:val="40"/>
                <w:szCs w:val="40"/>
              </w:rPr>
              <w:t>54</w:t>
            </w:r>
          </w:p>
        </w:tc>
      </w:tr>
    </w:tbl>
    <w:p w14:paraId="0E144006" w14:textId="77777777" w:rsidR="002606FC" w:rsidRDefault="002606FC">
      <w:r>
        <w:br w:type="page"/>
      </w:r>
    </w:p>
    <w:p w14:paraId="481C8C80" w14:textId="77777777" w:rsidR="008E546D" w:rsidRDefault="008E546D" w:rsidP="00D01B09">
      <w:pPr>
        <w:pStyle w:val="Heading1"/>
      </w:pPr>
      <w:bookmarkStart w:id="233" w:name="_Toc147500555"/>
      <w:bookmarkStart w:id="234" w:name="_Toc166163474"/>
      <w:r>
        <w:t>Syllabus outcomes and content</w:t>
      </w:r>
      <w:bookmarkEnd w:id="233"/>
      <w:bookmarkEnd w:id="234"/>
    </w:p>
    <w:p w14:paraId="78D1B962" w14:textId="77777777" w:rsidR="008E546D" w:rsidRDefault="008E546D" w:rsidP="00D01B09">
      <w:pPr>
        <w:pStyle w:val="Heading2"/>
      </w:pPr>
      <w:bookmarkStart w:id="235" w:name="_Toc147500556"/>
      <w:bookmarkStart w:id="236" w:name="_Toc166163475"/>
      <w:r>
        <w:t>Stage 2</w:t>
      </w:r>
      <w:bookmarkEnd w:id="235"/>
      <w:bookmarkEnd w:id="236"/>
    </w:p>
    <w:p w14:paraId="58DF2D80" w14:textId="53172D41" w:rsidR="008E546D" w:rsidRDefault="008E546D" w:rsidP="008E546D">
      <w:r>
        <w:t xml:space="preserve">The table below outlines the </w:t>
      </w:r>
      <w:hyperlink r:id="rId125" w:history="1">
        <w:r w:rsidRPr="008E546D">
          <w:rPr>
            <w:rStyle w:val="Hyperlink"/>
          </w:rPr>
          <w:t>syllabus outcomes</w:t>
        </w:r>
      </w:hyperlink>
      <w:r>
        <w:t xml:space="preserve"> and range of relevant syllabus content covered in this unit. Content is linked to </w:t>
      </w:r>
      <w:hyperlink r:id="rId126" w:history="1">
        <w:r w:rsidRPr="008E546D">
          <w:rPr>
            <w:rStyle w:val="Hyperlink"/>
          </w:rPr>
          <w:t>National Numeracy Learning Progression</w:t>
        </w:r>
      </w:hyperlink>
      <w:r>
        <w:t xml:space="preserve"> </w:t>
      </w:r>
      <w:r w:rsidR="0021147C">
        <w:t>(</w:t>
      </w:r>
      <w:r>
        <w:t>version 3).</w:t>
      </w:r>
    </w:p>
    <w:tbl>
      <w:tblPr>
        <w:tblStyle w:val="Tableheader"/>
        <w:tblW w:w="0" w:type="auto"/>
        <w:tblLayout w:type="fixed"/>
        <w:tblLook w:val="0620" w:firstRow="1" w:lastRow="0" w:firstColumn="0" w:lastColumn="0" w:noHBand="1" w:noVBand="1"/>
        <w:tblDescription w:val="Table outlines syllabus outcomes and content points and indicates which lesson the content appears in."/>
      </w:tblPr>
      <w:tblGrid>
        <w:gridCol w:w="9776"/>
        <w:gridCol w:w="598"/>
        <w:gridCol w:w="598"/>
        <w:gridCol w:w="598"/>
        <w:gridCol w:w="598"/>
        <w:gridCol w:w="598"/>
        <w:gridCol w:w="598"/>
        <w:gridCol w:w="598"/>
        <w:gridCol w:w="598"/>
      </w:tblGrid>
      <w:tr w:rsidR="006648DD" w14:paraId="4E6C7E4E" w14:textId="77777777" w:rsidTr="0048DABD">
        <w:trPr>
          <w:cnfStyle w:val="100000000000" w:firstRow="1" w:lastRow="0" w:firstColumn="0" w:lastColumn="0" w:oddVBand="0" w:evenVBand="0" w:oddHBand="0" w:evenHBand="0" w:firstRowFirstColumn="0" w:firstRowLastColumn="0" w:lastRowFirstColumn="0" w:lastRowLastColumn="0"/>
        </w:trPr>
        <w:tc>
          <w:tcPr>
            <w:tcW w:w="9776" w:type="dxa"/>
          </w:tcPr>
          <w:p w14:paraId="22CBB60C" w14:textId="6D2A3174" w:rsidR="00021D4E" w:rsidRDefault="00021D4E" w:rsidP="008E546D">
            <w:r w:rsidRPr="00021D4E">
              <w:t>Outcomes and content</w:t>
            </w:r>
          </w:p>
        </w:tc>
        <w:tc>
          <w:tcPr>
            <w:tcW w:w="598" w:type="dxa"/>
          </w:tcPr>
          <w:p w14:paraId="7C13A3C0" w14:textId="0D16B9F6" w:rsidR="00021D4E" w:rsidRDefault="00021D4E" w:rsidP="008E546D">
            <w:r>
              <w:t>1</w:t>
            </w:r>
          </w:p>
        </w:tc>
        <w:tc>
          <w:tcPr>
            <w:tcW w:w="598" w:type="dxa"/>
          </w:tcPr>
          <w:p w14:paraId="187E0233" w14:textId="3BE8D1FB" w:rsidR="00021D4E" w:rsidRDefault="00021D4E" w:rsidP="008E546D">
            <w:r>
              <w:t>2</w:t>
            </w:r>
          </w:p>
        </w:tc>
        <w:tc>
          <w:tcPr>
            <w:tcW w:w="598" w:type="dxa"/>
          </w:tcPr>
          <w:p w14:paraId="35272556" w14:textId="6DCC6C30" w:rsidR="00021D4E" w:rsidRDefault="00021D4E" w:rsidP="008E546D">
            <w:r>
              <w:t>3</w:t>
            </w:r>
          </w:p>
        </w:tc>
        <w:tc>
          <w:tcPr>
            <w:tcW w:w="598" w:type="dxa"/>
          </w:tcPr>
          <w:p w14:paraId="39D020AB" w14:textId="565F5DC1" w:rsidR="00021D4E" w:rsidRDefault="00021D4E" w:rsidP="008E546D">
            <w:r>
              <w:t>4</w:t>
            </w:r>
          </w:p>
        </w:tc>
        <w:tc>
          <w:tcPr>
            <w:tcW w:w="598" w:type="dxa"/>
          </w:tcPr>
          <w:p w14:paraId="00822474" w14:textId="239C99BE" w:rsidR="00021D4E" w:rsidRDefault="00021D4E" w:rsidP="008E546D">
            <w:r>
              <w:t>5</w:t>
            </w:r>
          </w:p>
        </w:tc>
        <w:tc>
          <w:tcPr>
            <w:tcW w:w="598" w:type="dxa"/>
          </w:tcPr>
          <w:p w14:paraId="1BBD31F0" w14:textId="49C2E5B0" w:rsidR="00021D4E" w:rsidRDefault="00021D4E" w:rsidP="008E546D">
            <w:r>
              <w:t>6</w:t>
            </w:r>
          </w:p>
        </w:tc>
        <w:tc>
          <w:tcPr>
            <w:tcW w:w="598" w:type="dxa"/>
          </w:tcPr>
          <w:p w14:paraId="443175B7" w14:textId="54F27EB5" w:rsidR="00021D4E" w:rsidRDefault="00021D4E" w:rsidP="008E546D">
            <w:r>
              <w:t>7</w:t>
            </w:r>
          </w:p>
        </w:tc>
        <w:tc>
          <w:tcPr>
            <w:tcW w:w="598" w:type="dxa"/>
          </w:tcPr>
          <w:p w14:paraId="387DD54B" w14:textId="75F3C390" w:rsidR="00021D4E" w:rsidRDefault="00021D4E" w:rsidP="008E546D">
            <w:r>
              <w:t>8</w:t>
            </w:r>
          </w:p>
        </w:tc>
      </w:tr>
      <w:tr w:rsidR="0050248B" w:rsidRPr="000C221B" w14:paraId="369E3FFC" w14:textId="77777777" w:rsidTr="0048DABD">
        <w:tc>
          <w:tcPr>
            <w:tcW w:w="9776" w:type="dxa"/>
            <w:shd w:val="clear" w:color="auto" w:fill="EBEBEB"/>
          </w:tcPr>
          <w:p w14:paraId="0BC8525C" w14:textId="77777777" w:rsidR="0050248B" w:rsidRDefault="0050248B" w:rsidP="00B256D9">
            <w:pPr>
              <w:rPr>
                <w:rStyle w:val="Strong"/>
                <w:b w:val="0"/>
                <w:bCs w:val="0"/>
              </w:rPr>
            </w:pPr>
            <w:r>
              <w:rPr>
                <w:rStyle w:val="Strong"/>
              </w:rPr>
              <w:t xml:space="preserve">Representing numbers using </w:t>
            </w:r>
            <w:r w:rsidR="00270593">
              <w:rPr>
                <w:rStyle w:val="Strong"/>
              </w:rPr>
              <w:t xml:space="preserve">place value B: </w:t>
            </w:r>
            <w:r w:rsidR="00270593">
              <w:rPr>
                <w:rStyle w:val="Strong"/>
                <w:b w:val="0"/>
                <w:bCs w:val="0"/>
              </w:rPr>
              <w:t>Whole numbers: Recognise and represent numbers that are 10, 100</w:t>
            </w:r>
            <w:r w:rsidR="006F6E73">
              <w:rPr>
                <w:rStyle w:val="Strong"/>
                <w:b w:val="0"/>
                <w:bCs w:val="0"/>
              </w:rPr>
              <w:t xml:space="preserve"> or 1000 times as large</w:t>
            </w:r>
          </w:p>
          <w:p w14:paraId="61FA4DC9" w14:textId="3DAE623A" w:rsidR="006F6E73" w:rsidRPr="006F6E73" w:rsidRDefault="006F6E73" w:rsidP="00B256D9">
            <w:pPr>
              <w:rPr>
                <w:rStyle w:val="Strong"/>
              </w:rPr>
            </w:pPr>
            <w:r>
              <w:rPr>
                <w:rStyle w:val="Strong"/>
              </w:rPr>
              <w:t>MA2-RN-01</w:t>
            </w:r>
          </w:p>
        </w:tc>
        <w:tc>
          <w:tcPr>
            <w:tcW w:w="598" w:type="dxa"/>
            <w:shd w:val="clear" w:color="auto" w:fill="EBEBEB"/>
          </w:tcPr>
          <w:p w14:paraId="5A87068A" w14:textId="77777777" w:rsidR="0050248B" w:rsidRPr="000C221B" w:rsidRDefault="0050248B" w:rsidP="008E546D">
            <w:pPr>
              <w:rPr>
                <w:lang w:val="de-DE"/>
              </w:rPr>
            </w:pPr>
          </w:p>
        </w:tc>
        <w:tc>
          <w:tcPr>
            <w:tcW w:w="598" w:type="dxa"/>
            <w:shd w:val="clear" w:color="auto" w:fill="EBEBEB"/>
          </w:tcPr>
          <w:p w14:paraId="0912B2E7" w14:textId="77777777" w:rsidR="0050248B" w:rsidRPr="000C221B" w:rsidRDefault="0050248B" w:rsidP="008E546D">
            <w:pPr>
              <w:rPr>
                <w:lang w:val="de-DE"/>
              </w:rPr>
            </w:pPr>
          </w:p>
        </w:tc>
        <w:tc>
          <w:tcPr>
            <w:tcW w:w="598" w:type="dxa"/>
            <w:shd w:val="clear" w:color="auto" w:fill="EBEBEB"/>
          </w:tcPr>
          <w:p w14:paraId="2D66086F" w14:textId="77777777" w:rsidR="0050248B" w:rsidRPr="000C221B" w:rsidRDefault="0050248B" w:rsidP="008E546D">
            <w:pPr>
              <w:rPr>
                <w:lang w:val="de-DE"/>
              </w:rPr>
            </w:pPr>
          </w:p>
        </w:tc>
        <w:tc>
          <w:tcPr>
            <w:tcW w:w="598" w:type="dxa"/>
            <w:shd w:val="clear" w:color="auto" w:fill="EBEBEB"/>
          </w:tcPr>
          <w:p w14:paraId="3E5E4CDC" w14:textId="77777777" w:rsidR="0050248B" w:rsidRPr="000C221B" w:rsidRDefault="0050248B" w:rsidP="008E546D">
            <w:pPr>
              <w:rPr>
                <w:lang w:val="de-DE"/>
              </w:rPr>
            </w:pPr>
          </w:p>
        </w:tc>
        <w:tc>
          <w:tcPr>
            <w:tcW w:w="598" w:type="dxa"/>
            <w:shd w:val="clear" w:color="auto" w:fill="EBEBEB"/>
          </w:tcPr>
          <w:p w14:paraId="42B77926" w14:textId="77777777" w:rsidR="0050248B" w:rsidRPr="000C221B" w:rsidRDefault="0050248B" w:rsidP="008E546D">
            <w:pPr>
              <w:rPr>
                <w:lang w:val="de-DE"/>
              </w:rPr>
            </w:pPr>
          </w:p>
        </w:tc>
        <w:tc>
          <w:tcPr>
            <w:tcW w:w="598" w:type="dxa"/>
            <w:shd w:val="clear" w:color="auto" w:fill="EBEBEB"/>
          </w:tcPr>
          <w:p w14:paraId="13AF8FDB" w14:textId="77777777" w:rsidR="0050248B" w:rsidRPr="000C221B" w:rsidRDefault="0050248B" w:rsidP="008E546D">
            <w:pPr>
              <w:rPr>
                <w:lang w:val="de-DE"/>
              </w:rPr>
            </w:pPr>
          </w:p>
        </w:tc>
        <w:tc>
          <w:tcPr>
            <w:tcW w:w="598" w:type="dxa"/>
            <w:shd w:val="clear" w:color="auto" w:fill="EBEBEB"/>
          </w:tcPr>
          <w:p w14:paraId="512E915C" w14:textId="77777777" w:rsidR="0050248B" w:rsidRPr="000C221B" w:rsidRDefault="0050248B" w:rsidP="008E546D">
            <w:pPr>
              <w:rPr>
                <w:lang w:val="de-DE"/>
              </w:rPr>
            </w:pPr>
          </w:p>
        </w:tc>
        <w:tc>
          <w:tcPr>
            <w:tcW w:w="598" w:type="dxa"/>
            <w:shd w:val="clear" w:color="auto" w:fill="EBEBEB"/>
          </w:tcPr>
          <w:p w14:paraId="028B573C" w14:textId="77777777" w:rsidR="0050248B" w:rsidRPr="000C221B" w:rsidRDefault="0050248B" w:rsidP="008E546D">
            <w:pPr>
              <w:rPr>
                <w:lang w:val="de-DE"/>
              </w:rPr>
            </w:pPr>
          </w:p>
        </w:tc>
      </w:tr>
      <w:tr w:rsidR="006F6E73" w14:paraId="0B2CAB9B" w14:textId="77777777" w:rsidTr="005430EE">
        <w:tc>
          <w:tcPr>
            <w:tcW w:w="9776" w:type="dxa"/>
          </w:tcPr>
          <w:p w14:paraId="58805128" w14:textId="7D8831B9" w:rsidR="006F6E73" w:rsidRDefault="003E4377" w:rsidP="005430EE">
            <w:pPr>
              <w:pStyle w:val="ListBullet"/>
            </w:pPr>
            <w:r w:rsidRPr="003E4377">
              <w:t>Describe how making a number 10, 100 or 1000 times as large changes the place value of digits</w:t>
            </w:r>
          </w:p>
        </w:tc>
        <w:tc>
          <w:tcPr>
            <w:tcW w:w="598" w:type="dxa"/>
          </w:tcPr>
          <w:p w14:paraId="4DB64B24" w14:textId="77777777" w:rsidR="006F6E73" w:rsidRDefault="006F6E73" w:rsidP="005430EE"/>
        </w:tc>
        <w:tc>
          <w:tcPr>
            <w:tcW w:w="598" w:type="dxa"/>
          </w:tcPr>
          <w:p w14:paraId="656D7539" w14:textId="70DD1F9A" w:rsidR="006F6E73" w:rsidRDefault="003E4377" w:rsidP="005430EE">
            <w:r>
              <w:t>x</w:t>
            </w:r>
          </w:p>
        </w:tc>
        <w:tc>
          <w:tcPr>
            <w:tcW w:w="598" w:type="dxa"/>
          </w:tcPr>
          <w:p w14:paraId="3337010C" w14:textId="77777777" w:rsidR="006F6E73" w:rsidRDefault="006F6E73" w:rsidP="005430EE"/>
        </w:tc>
        <w:tc>
          <w:tcPr>
            <w:tcW w:w="598" w:type="dxa"/>
          </w:tcPr>
          <w:p w14:paraId="602FEE11" w14:textId="77777777" w:rsidR="006F6E73" w:rsidRDefault="006F6E73" w:rsidP="005430EE"/>
        </w:tc>
        <w:tc>
          <w:tcPr>
            <w:tcW w:w="598" w:type="dxa"/>
          </w:tcPr>
          <w:p w14:paraId="29CCF1AC" w14:textId="21526443" w:rsidR="006F6E73" w:rsidRDefault="006F6E73" w:rsidP="005430EE"/>
        </w:tc>
        <w:tc>
          <w:tcPr>
            <w:tcW w:w="598" w:type="dxa"/>
          </w:tcPr>
          <w:p w14:paraId="366011C0" w14:textId="7DEDA7FC" w:rsidR="006F6E73" w:rsidRDefault="006F6E73" w:rsidP="005430EE"/>
        </w:tc>
        <w:tc>
          <w:tcPr>
            <w:tcW w:w="598" w:type="dxa"/>
          </w:tcPr>
          <w:p w14:paraId="1E95CA6B" w14:textId="726DEB6D" w:rsidR="006F6E73" w:rsidRDefault="006F6E73" w:rsidP="005430EE"/>
        </w:tc>
        <w:tc>
          <w:tcPr>
            <w:tcW w:w="598" w:type="dxa"/>
          </w:tcPr>
          <w:p w14:paraId="73833246" w14:textId="77777777" w:rsidR="006F6E73" w:rsidRDefault="006F6E73" w:rsidP="005430EE"/>
        </w:tc>
      </w:tr>
      <w:tr w:rsidR="006648DD" w:rsidRPr="000C221B" w14:paraId="39D3495F" w14:textId="77777777" w:rsidTr="0048DABD">
        <w:tc>
          <w:tcPr>
            <w:tcW w:w="9776" w:type="dxa"/>
            <w:shd w:val="clear" w:color="auto" w:fill="EBEBEB"/>
          </w:tcPr>
          <w:p w14:paraId="4E56F0B2" w14:textId="77777777" w:rsidR="00B256D9" w:rsidRDefault="00B256D9" w:rsidP="00B256D9">
            <w:r w:rsidRPr="17AB0B58">
              <w:rPr>
                <w:rStyle w:val="Strong"/>
              </w:rPr>
              <w:t>Additive relations A:</w:t>
            </w:r>
            <w:r>
              <w:t xml:space="preserve"> Represent money values in multiple ways</w:t>
            </w:r>
          </w:p>
          <w:p w14:paraId="33364AEE" w14:textId="3F2FC9E3" w:rsidR="00021D4E" w:rsidRPr="000C221B" w:rsidRDefault="78B8A898" w:rsidP="00021D4E">
            <w:pPr>
              <w:rPr>
                <w:rStyle w:val="Strong"/>
                <w:lang w:val="de-DE"/>
              </w:rPr>
            </w:pPr>
            <w:r w:rsidRPr="7CB55AC3">
              <w:rPr>
                <w:rStyle w:val="Strong"/>
              </w:rPr>
              <w:t>MAO-WM-01, MA2-</w:t>
            </w:r>
            <w:r w:rsidR="544CC61B" w:rsidRPr="7CB55AC3">
              <w:rPr>
                <w:rStyle w:val="Strong"/>
              </w:rPr>
              <w:t>AR</w:t>
            </w:r>
            <w:r w:rsidRPr="7CB55AC3">
              <w:rPr>
                <w:rStyle w:val="Strong"/>
              </w:rPr>
              <w:t>-01, MA2-</w:t>
            </w:r>
            <w:r w:rsidR="544CC61B" w:rsidRPr="7CB55AC3">
              <w:rPr>
                <w:rStyle w:val="Strong"/>
              </w:rPr>
              <w:t>AR</w:t>
            </w:r>
            <w:r w:rsidRPr="7CB55AC3">
              <w:rPr>
                <w:rStyle w:val="Strong"/>
              </w:rPr>
              <w:t>-02</w:t>
            </w:r>
          </w:p>
        </w:tc>
        <w:tc>
          <w:tcPr>
            <w:tcW w:w="598" w:type="dxa"/>
            <w:shd w:val="clear" w:color="auto" w:fill="EBEBEB"/>
          </w:tcPr>
          <w:p w14:paraId="44E56913" w14:textId="77777777" w:rsidR="00021D4E" w:rsidRPr="000C221B" w:rsidRDefault="00021D4E" w:rsidP="008E546D">
            <w:pPr>
              <w:rPr>
                <w:lang w:val="de-DE"/>
              </w:rPr>
            </w:pPr>
          </w:p>
        </w:tc>
        <w:tc>
          <w:tcPr>
            <w:tcW w:w="598" w:type="dxa"/>
            <w:shd w:val="clear" w:color="auto" w:fill="EBEBEB"/>
          </w:tcPr>
          <w:p w14:paraId="2FFCC4DC" w14:textId="77777777" w:rsidR="00021D4E" w:rsidRPr="000C221B" w:rsidRDefault="00021D4E" w:rsidP="008E546D">
            <w:pPr>
              <w:rPr>
                <w:lang w:val="de-DE"/>
              </w:rPr>
            </w:pPr>
          </w:p>
        </w:tc>
        <w:tc>
          <w:tcPr>
            <w:tcW w:w="598" w:type="dxa"/>
            <w:shd w:val="clear" w:color="auto" w:fill="EBEBEB"/>
          </w:tcPr>
          <w:p w14:paraId="0F19064A" w14:textId="77777777" w:rsidR="00021D4E" w:rsidRPr="000C221B" w:rsidRDefault="00021D4E" w:rsidP="008E546D">
            <w:pPr>
              <w:rPr>
                <w:lang w:val="de-DE"/>
              </w:rPr>
            </w:pPr>
          </w:p>
        </w:tc>
        <w:tc>
          <w:tcPr>
            <w:tcW w:w="598" w:type="dxa"/>
            <w:shd w:val="clear" w:color="auto" w:fill="EBEBEB"/>
          </w:tcPr>
          <w:p w14:paraId="4E12FA9B" w14:textId="77777777" w:rsidR="00021D4E" w:rsidRPr="000C221B" w:rsidRDefault="00021D4E" w:rsidP="008E546D">
            <w:pPr>
              <w:rPr>
                <w:lang w:val="de-DE"/>
              </w:rPr>
            </w:pPr>
          </w:p>
        </w:tc>
        <w:tc>
          <w:tcPr>
            <w:tcW w:w="598" w:type="dxa"/>
            <w:shd w:val="clear" w:color="auto" w:fill="EBEBEB"/>
          </w:tcPr>
          <w:p w14:paraId="4924EF37" w14:textId="77777777" w:rsidR="00021D4E" w:rsidRPr="000C221B" w:rsidRDefault="00021D4E" w:rsidP="008E546D">
            <w:pPr>
              <w:rPr>
                <w:lang w:val="de-DE"/>
              </w:rPr>
            </w:pPr>
          </w:p>
        </w:tc>
        <w:tc>
          <w:tcPr>
            <w:tcW w:w="598" w:type="dxa"/>
            <w:shd w:val="clear" w:color="auto" w:fill="EBEBEB"/>
          </w:tcPr>
          <w:p w14:paraId="28F9E1D4" w14:textId="77777777" w:rsidR="00021D4E" w:rsidRPr="000C221B" w:rsidRDefault="00021D4E" w:rsidP="008E546D">
            <w:pPr>
              <w:rPr>
                <w:lang w:val="de-DE"/>
              </w:rPr>
            </w:pPr>
          </w:p>
        </w:tc>
        <w:tc>
          <w:tcPr>
            <w:tcW w:w="598" w:type="dxa"/>
            <w:shd w:val="clear" w:color="auto" w:fill="EBEBEB"/>
          </w:tcPr>
          <w:p w14:paraId="15595B7C" w14:textId="77777777" w:rsidR="00021D4E" w:rsidRPr="000C221B" w:rsidRDefault="00021D4E" w:rsidP="008E546D">
            <w:pPr>
              <w:rPr>
                <w:lang w:val="de-DE"/>
              </w:rPr>
            </w:pPr>
          </w:p>
        </w:tc>
        <w:tc>
          <w:tcPr>
            <w:tcW w:w="598" w:type="dxa"/>
            <w:shd w:val="clear" w:color="auto" w:fill="EBEBEB"/>
          </w:tcPr>
          <w:p w14:paraId="201752E1" w14:textId="77777777" w:rsidR="00021D4E" w:rsidRPr="000C221B" w:rsidRDefault="00021D4E" w:rsidP="008E546D">
            <w:pPr>
              <w:rPr>
                <w:lang w:val="de-DE"/>
              </w:rPr>
            </w:pPr>
          </w:p>
        </w:tc>
      </w:tr>
      <w:tr w:rsidR="00021D4E" w14:paraId="408333E5" w14:textId="77777777" w:rsidTr="0048DABD">
        <w:tc>
          <w:tcPr>
            <w:tcW w:w="9776" w:type="dxa"/>
          </w:tcPr>
          <w:p w14:paraId="79B28DDC" w14:textId="37F5E1A4" w:rsidR="00021D4E" w:rsidRDefault="6A1BE1BC" w:rsidP="00021D4E">
            <w:pPr>
              <w:pStyle w:val="ListBullet"/>
            </w:pPr>
            <w:r>
              <w:t>Recognise the relationship between dollars and cents</w:t>
            </w:r>
          </w:p>
        </w:tc>
        <w:tc>
          <w:tcPr>
            <w:tcW w:w="598" w:type="dxa"/>
          </w:tcPr>
          <w:p w14:paraId="51F934A5" w14:textId="77777777" w:rsidR="00021D4E" w:rsidRDefault="00021D4E" w:rsidP="008E546D"/>
        </w:tc>
        <w:tc>
          <w:tcPr>
            <w:tcW w:w="598" w:type="dxa"/>
          </w:tcPr>
          <w:p w14:paraId="6065845E" w14:textId="77777777" w:rsidR="00021D4E" w:rsidRDefault="00021D4E" w:rsidP="008E546D"/>
        </w:tc>
        <w:tc>
          <w:tcPr>
            <w:tcW w:w="598" w:type="dxa"/>
          </w:tcPr>
          <w:p w14:paraId="3193EF9A" w14:textId="77777777" w:rsidR="00021D4E" w:rsidRDefault="00021D4E" w:rsidP="008E546D"/>
        </w:tc>
        <w:tc>
          <w:tcPr>
            <w:tcW w:w="598" w:type="dxa"/>
          </w:tcPr>
          <w:p w14:paraId="135BBE8A" w14:textId="77777777" w:rsidR="00021D4E" w:rsidRDefault="00021D4E" w:rsidP="008E546D"/>
        </w:tc>
        <w:tc>
          <w:tcPr>
            <w:tcW w:w="598" w:type="dxa"/>
          </w:tcPr>
          <w:p w14:paraId="41A97492" w14:textId="4E201894" w:rsidR="00021D4E" w:rsidRDefault="00B747B2" w:rsidP="008E546D">
            <w:r>
              <w:t>x</w:t>
            </w:r>
          </w:p>
        </w:tc>
        <w:tc>
          <w:tcPr>
            <w:tcW w:w="598" w:type="dxa"/>
          </w:tcPr>
          <w:p w14:paraId="1CE9E6F9" w14:textId="11CD4D21" w:rsidR="00021D4E" w:rsidRDefault="00B747B2" w:rsidP="008E546D">
            <w:r>
              <w:t>x</w:t>
            </w:r>
          </w:p>
        </w:tc>
        <w:tc>
          <w:tcPr>
            <w:tcW w:w="598" w:type="dxa"/>
          </w:tcPr>
          <w:p w14:paraId="544EA171" w14:textId="327E50FE" w:rsidR="00021D4E" w:rsidRDefault="00B747B2" w:rsidP="008E546D">
            <w:r>
              <w:t>x</w:t>
            </w:r>
          </w:p>
        </w:tc>
        <w:tc>
          <w:tcPr>
            <w:tcW w:w="598" w:type="dxa"/>
          </w:tcPr>
          <w:p w14:paraId="679454B9" w14:textId="77777777" w:rsidR="00021D4E" w:rsidRDefault="00021D4E" w:rsidP="008E546D"/>
        </w:tc>
      </w:tr>
      <w:tr w:rsidR="00021D4E" w14:paraId="7F3F5E44" w14:textId="77777777" w:rsidTr="0048DABD">
        <w:tc>
          <w:tcPr>
            <w:tcW w:w="9776" w:type="dxa"/>
          </w:tcPr>
          <w:p w14:paraId="046AA73F" w14:textId="5A02F414" w:rsidR="00021D4E" w:rsidRDefault="6A1BE1BC" w:rsidP="00021D4E">
            <w:pPr>
              <w:pStyle w:val="ListBullet"/>
            </w:pPr>
            <w:r>
              <w:t>Represent equivalent amounts of money using different denominations</w:t>
            </w:r>
          </w:p>
        </w:tc>
        <w:tc>
          <w:tcPr>
            <w:tcW w:w="598" w:type="dxa"/>
          </w:tcPr>
          <w:p w14:paraId="0A9EC134" w14:textId="77777777" w:rsidR="00021D4E" w:rsidRDefault="00021D4E" w:rsidP="008E546D"/>
        </w:tc>
        <w:tc>
          <w:tcPr>
            <w:tcW w:w="598" w:type="dxa"/>
          </w:tcPr>
          <w:p w14:paraId="0766ACE7" w14:textId="77777777" w:rsidR="00021D4E" w:rsidRDefault="00021D4E" w:rsidP="008E546D"/>
        </w:tc>
        <w:tc>
          <w:tcPr>
            <w:tcW w:w="598" w:type="dxa"/>
          </w:tcPr>
          <w:p w14:paraId="0903D890" w14:textId="77777777" w:rsidR="00021D4E" w:rsidRDefault="00021D4E" w:rsidP="008E546D"/>
        </w:tc>
        <w:tc>
          <w:tcPr>
            <w:tcW w:w="598" w:type="dxa"/>
          </w:tcPr>
          <w:p w14:paraId="7397BA17" w14:textId="77777777" w:rsidR="00021D4E" w:rsidRDefault="00021D4E" w:rsidP="008E546D"/>
        </w:tc>
        <w:tc>
          <w:tcPr>
            <w:tcW w:w="598" w:type="dxa"/>
          </w:tcPr>
          <w:p w14:paraId="1ECB03E3" w14:textId="405BC8D2" w:rsidR="00021D4E" w:rsidRDefault="00B747B2" w:rsidP="008E546D">
            <w:r>
              <w:t>x</w:t>
            </w:r>
          </w:p>
        </w:tc>
        <w:tc>
          <w:tcPr>
            <w:tcW w:w="598" w:type="dxa"/>
          </w:tcPr>
          <w:p w14:paraId="6D60D4EF" w14:textId="0C149A92" w:rsidR="00021D4E" w:rsidRDefault="00B747B2" w:rsidP="008E546D">
            <w:r>
              <w:t>x</w:t>
            </w:r>
          </w:p>
        </w:tc>
        <w:tc>
          <w:tcPr>
            <w:tcW w:w="598" w:type="dxa"/>
          </w:tcPr>
          <w:p w14:paraId="36D5BAE1" w14:textId="32F60162" w:rsidR="00021D4E" w:rsidRDefault="00B747B2" w:rsidP="008E546D">
            <w:r>
              <w:t>x</w:t>
            </w:r>
          </w:p>
        </w:tc>
        <w:tc>
          <w:tcPr>
            <w:tcW w:w="598" w:type="dxa"/>
          </w:tcPr>
          <w:p w14:paraId="406F0C80" w14:textId="77777777" w:rsidR="00021D4E" w:rsidRDefault="00021D4E" w:rsidP="008E546D"/>
        </w:tc>
      </w:tr>
      <w:tr w:rsidR="005238C1" w14:paraId="6B745D42" w14:textId="77777777" w:rsidTr="0048DABD">
        <w:tc>
          <w:tcPr>
            <w:tcW w:w="9776" w:type="dxa"/>
          </w:tcPr>
          <w:p w14:paraId="3B2D8059" w14:textId="3E5A91C9" w:rsidR="005238C1" w:rsidRDefault="6A1BE1BC" w:rsidP="005238C1">
            <w:pPr>
              <w:pStyle w:val="ListBullet"/>
            </w:pPr>
            <w:r>
              <w:t>Perform calculations with money, including finding change</w:t>
            </w:r>
          </w:p>
        </w:tc>
        <w:tc>
          <w:tcPr>
            <w:tcW w:w="598" w:type="dxa"/>
          </w:tcPr>
          <w:p w14:paraId="5BA1AA8D" w14:textId="77777777" w:rsidR="005238C1" w:rsidRDefault="005238C1" w:rsidP="005238C1"/>
        </w:tc>
        <w:tc>
          <w:tcPr>
            <w:tcW w:w="598" w:type="dxa"/>
          </w:tcPr>
          <w:p w14:paraId="6418C35B" w14:textId="77777777" w:rsidR="005238C1" w:rsidRDefault="005238C1" w:rsidP="005238C1"/>
        </w:tc>
        <w:tc>
          <w:tcPr>
            <w:tcW w:w="598" w:type="dxa"/>
          </w:tcPr>
          <w:p w14:paraId="250B559F" w14:textId="77777777" w:rsidR="005238C1" w:rsidRDefault="005238C1" w:rsidP="005238C1"/>
        </w:tc>
        <w:tc>
          <w:tcPr>
            <w:tcW w:w="598" w:type="dxa"/>
          </w:tcPr>
          <w:p w14:paraId="3EE08D41" w14:textId="77777777" w:rsidR="005238C1" w:rsidRDefault="005238C1" w:rsidP="005238C1"/>
        </w:tc>
        <w:tc>
          <w:tcPr>
            <w:tcW w:w="598" w:type="dxa"/>
          </w:tcPr>
          <w:p w14:paraId="4797BDF2" w14:textId="1C33FF13" w:rsidR="005238C1" w:rsidRDefault="00B747B2" w:rsidP="005238C1">
            <w:r>
              <w:t>x</w:t>
            </w:r>
          </w:p>
        </w:tc>
        <w:tc>
          <w:tcPr>
            <w:tcW w:w="598" w:type="dxa"/>
          </w:tcPr>
          <w:p w14:paraId="235EC3C2" w14:textId="0D7A93A1" w:rsidR="005238C1" w:rsidRDefault="00B747B2" w:rsidP="005238C1">
            <w:r>
              <w:t>x</w:t>
            </w:r>
          </w:p>
        </w:tc>
        <w:tc>
          <w:tcPr>
            <w:tcW w:w="598" w:type="dxa"/>
          </w:tcPr>
          <w:p w14:paraId="0588B0F6" w14:textId="229FCFAA" w:rsidR="005238C1" w:rsidRDefault="00B747B2" w:rsidP="005238C1">
            <w:r>
              <w:t>x</w:t>
            </w:r>
          </w:p>
        </w:tc>
        <w:tc>
          <w:tcPr>
            <w:tcW w:w="598" w:type="dxa"/>
          </w:tcPr>
          <w:p w14:paraId="67F98BC8" w14:textId="77777777" w:rsidR="005238C1" w:rsidRDefault="005238C1" w:rsidP="005238C1"/>
        </w:tc>
      </w:tr>
      <w:tr w:rsidR="001F75DA" w14:paraId="2FAAA3B1" w14:textId="77777777" w:rsidTr="0048DABD">
        <w:tc>
          <w:tcPr>
            <w:tcW w:w="9776" w:type="dxa"/>
            <w:shd w:val="clear" w:color="auto" w:fill="EBEBEB"/>
          </w:tcPr>
          <w:p w14:paraId="0964BF68" w14:textId="77777777" w:rsidR="00995966" w:rsidRDefault="00995966" w:rsidP="00995966">
            <w:r w:rsidRPr="17AB0B58">
              <w:rPr>
                <w:rStyle w:val="Strong"/>
              </w:rPr>
              <w:t xml:space="preserve">Multiplicative relations A: </w:t>
            </w:r>
            <w:r>
              <w:t>Generate and describe patterns</w:t>
            </w:r>
          </w:p>
          <w:p w14:paraId="3D1059C1" w14:textId="12A4D2CC" w:rsidR="00021D4E" w:rsidRPr="00021D4E" w:rsidRDefault="39201E0E" w:rsidP="00021D4E">
            <w:pPr>
              <w:rPr>
                <w:rStyle w:val="Strong"/>
              </w:rPr>
            </w:pPr>
            <w:r w:rsidRPr="7CB55AC3">
              <w:rPr>
                <w:rStyle w:val="Strong"/>
              </w:rPr>
              <w:t xml:space="preserve">MAO-WM-01, </w:t>
            </w:r>
            <w:bookmarkStart w:id="237" w:name="_Hlk149050421"/>
            <w:r w:rsidRPr="7CB55AC3">
              <w:rPr>
                <w:rStyle w:val="Strong"/>
              </w:rPr>
              <w:t>MA2-MR-01, MA2-MR-02</w:t>
            </w:r>
            <w:bookmarkEnd w:id="237"/>
          </w:p>
        </w:tc>
        <w:tc>
          <w:tcPr>
            <w:tcW w:w="598" w:type="dxa"/>
            <w:shd w:val="clear" w:color="auto" w:fill="EBEBEB"/>
          </w:tcPr>
          <w:p w14:paraId="37500F1D" w14:textId="77777777" w:rsidR="00021D4E" w:rsidRDefault="00021D4E" w:rsidP="008E546D"/>
        </w:tc>
        <w:tc>
          <w:tcPr>
            <w:tcW w:w="598" w:type="dxa"/>
            <w:shd w:val="clear" w:color="auto" w:fill="EBEBEB"/>
          </w:tcPr>
          <w:p w14:paraId="1560A8C0" w14:textId="77777777" w:rsidR="00021D4E" w:rsidRDefault="00021D4E" w:rsidP="008E546D"/>
        </w:tc>
        <w:tc>
          <w:tcPr>
            <w:tcW w:w="598" w:type="dxa"/>
            <w:shd w:val="clear" w:color="auto" w:fill="EBEBEB"/>
          </w:tcPr>
          <w:p w14:paraId="38367FBA" w14:textId="77777777" w:rsidR="00021D4E" w:rsidRDefault="00021D4E" w:rsidP="008E546D"/>
        </w:tc>
        <w:tc>
          <w:tcPr>
            <w:tcW w:w="598" w:type="dxa"/>
            <w:shd w:val="clear" w:color="auto" w:fill="EBEBEB"/>
          </w:tcPr>
          <w:p w14:paraId="1DCEE255" w14:textId="77777777" w:rsidR="00021D4E" w:rsidRDefault="00021D4E" w:rsidP="008E546D"/>
        </w:tc>
        <w:tc>
          <w:tcPr>
            <w:tcW w:w="598" w:type="dxa"/>
            <w:shd w:val="clear" w:color="auto" w:fill="EBEBEB"/>
          </w:tcPr>
          <w:p w14:paraId="24CD8F9A" w14:textId="77777777" w:rsidR="00021D4E" w:rsidRDefault="00021D4E" w:rsidP="008E546D"/>
        </w:tc>
        <w:tc>
          <w:tcPr>
            <w:tcW w:w="598" w:type="dxa"/>
            <w:shd w:val="clear" w:color="auto" w:fill="EBEBEB"/>
          </w:tcPr>
          <w:p w14:paraId="7D0ACDAD" w14:textId="77777777" w:rsidR="00021D4E" w:rsidRDefault="00021D4E" w:rsidP="008E546D"/>
        </w:tc>
        <w:tc>
          <w:tcPr>
            <w:tcW w:w="598" w:type="dxa"/>
            <w:shd w:val="clear" w:color="auto" w:fill="EBEBEB"/>
          </w:tcPr>
          <w:p w14:paraId="228151AC" w14:textId="77777777" w:rsidR="00021D4E" w:rsidRDefault="00021D4E" w:rsidP="008E546D"/>
        </w:tc>
        <w:tc>
          <w:tcPr>
            <w:tcW w:w="598" w:type="dxa"/>
            <w:shd w:val="clear" w:color="auto" w:fill="EBEBEB"/>
          </w:tcPr>
          <w:p w14:paraId="5626F5A5" w14:textId="77777777" w:rsidR="00021D4E" w:rsidRDefault="00021D4E" w:rsidP="008E546D"/>
        </w:tc>
      </w:tr>
      <w:tr w:rsidR="00021D4E" w14:paraId="1C7E5918" w14:textId="77777777" w:rsidTr="0048DABD">
        <w:tc>
          <w:tcPr>
            <w:tcW w:w="9776" w:type="dxa"/>
          </w:tcPr>
          <w:p w14:paraId="40569498" w14:textId="1529D9E5" w:rsidR="00021D4E" w:rsidRDefault="27D1BB45" w:rsidP="00021D4E">
            <w:pPr>
              <w:pStyle w:val="ListBullet"/>
            </w:pPr>
            <w:r>
              <w:t>Model, describe and record patterns of multiples</w:t>
            </w:r>
          </w:p>
        </w:tc>
        <w:tc>
          <w:tcPr>
            <w:tcW w:w="598" w:type="dxa"/>
          </w:tcPr>
          <w:p w14:paraId="548F5625" w14:textId="0198E403" w:rsidR="00021D4E" w:rsidRDefault="00564B73" w:rsidP="008E546D">
            <w:r>
              <w:t>x</w:t>
            </w:r>
          </w:p>
        </w:tc>
        <w:tc>
          <w:tcPr>
            <w:tcW w:w="598" w:type="dxa"/>
          </w:tcPr>
          <w:p w14:paraId="19E8BBDC" w14:textId="77777777" w:rsidR="00021D4E" w:rsidRDefault="00021D4E" w:rsidP="008E546D"/>
        </w:tc>
        <w:tc>
          <w:tcPr>
            <w:tcW w:w="598" w:type="dxa"/>
          </w:tcPr>
          <w:p w14:paraId="107BA86A" w14:textId="77777777" w:rsidR="00021D4E" w:rsidRDefault="00021D4E" w:rsidP="008E546D"/>
        </w:tc>
        <w:tc>
          <w:tcPr>
            <w:tcW w:w="598" w:type="dxa"/>
          </w:tcPr>
          <w:p w14:paraId="72F8948A" w14:textId="77777777" w:rsidR="00021D4E" w:rsidRDefault="00021D4E" w:rsidP="008E546D"/>
        </w:tc>
        <w:tc>
          <w:tcPr>
            <w:tcW w:w="598" w:type="dxa"/>
          </w:tcPr>
          <w:p w14:paraId="45676E84" w14:textId="77777777" w:rsidR="00021D4E" w:rsidRDefault="00021D4E" w:rsidP="008E546D"/>
        </w:tc>
        <w:tc>
          <w:tcPr>
            <w:tcW w:w="598" w:type="dxa"/>
          </w:tcPr>
          <w:p w14:paraId="2C078583" w14:textId="77777777" w:rsidR="00021D4E" w:rsidRDefault="00021D4E" w:rsidP="008E546D"/>
        </w:tc>
        <w:tc>
          <w:tcPr>
            <w:tcW w:w="598" w:type="dxa"/>
          </w:tcPr>
          <w:p w14:paraId="3799B7F9" w14:textId="77777777" w:rsidR="00021D4E" w:rsidRDefault="00021D4E" w:rsidP="008E546D"/>
        </w:tc>
        <w:tc>
          <w:tcPr>
            <w:tcW w:w="598" w:type="dxa"/>
          </w:tcPr>
          <w:p w14:paraId="1F33ACF1" w14:textId="77777777" w:rsidR="00021D4E" w:rsidRDefault="00021D4E" w:rsidP="008E546D"/>
        </w:tc>
      </w:tr>
      <w:tr w:rsidR="00564B73" w14:paraId="38BDDCF9" w14:textId="77777777" w:rsidTr="0048DABD">
        <w:tc>
          <w:tcPr>
            <w:tcW w:w="9776" w:type="dxa"/>
          </w:tcPr>
          <w:p w14:paraId="1A5F9B4A" w14:textId="616FF4F2" w:rsidR="00564B73" w:rsidRDefault="27D1BB45" w:rsidP="00564B73">
            <w:pPr>
              <w:pStyle w:val="ListBullet"/>
            </w:pPr>
            <w:r>
              <w:t>Recognise the significance of the final digit of a whole number in determining whether a given number is even or odd (Reasons about relations)</w:t>
            </w:r>
          </w:p>
        </w:tc>
        <w:tc>
          <w:tcPr>
            <w:tcW w:w="598" w:type="dxa"/>
          </w:tcPr>
          <w:p w14:paraId="60D51982" w14:textId="1F14C80D" w:rsidR="00564B73" w:rsidRDefault="00564B73" w:rsidP="00564B73">
            <w:r w:rsidRPr="00FD11DB">
              <w:t>x</w:t>
            </w:r>
          </w:p>
        </w:tc>
        <w:tc>
          <w:tcPr>
            <w:tcW w:w="598" w:type="dxa"/>
          </w:tcPr>
          <w:p w14:paraId="6A406FD5" w14:textId="77777777" w:rsidR="00564B73" w:rsidRDefault="00564B73" w:rsidP="00564B73"/>
        </w:tc>
        <w:tc>
          <w:tcPr>
            <w:tcW w:w="598" w:type="dxa"/>
          </w:tcPr>
          <w:p w14:paraId="450F35E4" w14:textId="77777777" w:rsidR="00564B73" w:rsidRDefault="00564B73" w:rsidP="00564B73"/>
        </w:tc>
        <w:tc>
          <w:tcPr>
            <w:tcW w:w="598" w:type="dxa"/>
          </w:tcPr>
          <w:p w14:paraId="73933ACD" w14:textId="77777777" w:rsidR="00564B73" w:rsidRDefault="00564B73" w:rsidP="00564B73"/>
        </w:tc>
        <w:tc>
          <w:tcPr>
            <w:tcW w:w="598" w:type="dxa"/>
          </w:tcPr>
          <w:p w14:paraId="7243B58B" w14:textId="77777777" w:rsidR="00564B73" w:rsidRDefault="00564B73" w:rsidP="00564B73"/>
        </w:tc>
        <w:tc>
          <w:tcPr>
            <w:tcW w:w="598" w:type="dxa"/>
          </w:tcPr>
          <w:p w14:paraId="2A988511" w14:textId="77777777" w:rsidR="00564B73" w:rsidRDefault="00564B73" w:rsidP="00564B73"/>
        </w:tc>
        <w:tc>
          <w:tcPr>
            <w:tcW w:w="598" w:type="dxa"/>
          </w:tcPr>
          <w:p w14:paraId="3835A27C" w14:textId="77777777" w:rsidR="00564B73" w:rsidRDefault="00564B73" w:rsidP="00564B73"/>
        </w:tc>
        <w:tc>
          <w:tcPr>
            <w:tcW w:w="598" w:type="dxa"/>
          </w:tcPr>
          <w:p w14:paraId="7CA7498F" w14:textId="77777777" w:rsidR="00564B73" w:rsidRDefault="00564B73" w:rsidP="00564B73"/>
        </w:tc>
      </w:tr>
      <w:tr w:rsidR="00564B73" w14:paraId="1142F9EC" w14:textId="77777777" w:rsidTr="0048DABD">
        <w:tc>
          <w:tcPr>
            <w:tcW w:w="9776" w:type="dxa"/>
          </w:tcPr>
          <w:p w14:paraId="3A88F8E1" w14:textId="7B4B5B62" w:rsidR="00564B73" w:rsidRDefault="27D1BB45" w:rsidP="00564B73">
            <w:pPr>
              <w:pStyle w:val="ListBullet"/>
            </w:pPr>
            <w:r>
              <w:t>Recognise the connection between even numbers and the multiplication facts for 2 (Reasons about relations)</w:t>
            </w:r>
          </w:p>
        </w:tc>
        <w:tc>
          <w:tcPr>
            <w:tcW w:w="598" w:type="dxa"/>
          </w:tcPr>
          <w:p w14:paraId="33C0B2CB" w14:textId="14FDB571" w:rsidR="00564B73" w:rsidRDefault="00564B73" w:rsidP="00564B73">
            <w:r w:rsidRPr="00FD11DB">
              <w:t>x</w:t>
            </w:r>
          </w:p>
        </w:tc>
        <w:tc>
          <w:tcPr>
            <w:tcW w:w="598" w:type="dxa"/>
          </w:tcPr>
          <w:p w14:paraId="0297F489" w14:textId="77777777" w:rsidR="00564B73" w:rsidRDefault="00564B73" w:rsidP="00564B73"/>
        </w:tc>
        <w:tc>
          <w:tcPr>
            <w:tcW w:w="598" w:type="dxa"/>
          </w:tcPr>
          <w:p w14:paraId="1A8CD6A2" w14:textId="77777777" w:rsidR="00564B73" w:rsidRDefault="00564B73" w:rsidP="00564B73"/>
        </w:tc>
        <w:tc>
          <w:tcPr>
            <w:tcW w:w="598" w:type="dxa"/>
          </w:tcPr>
          <w:p w14:paraId="2812B46F" w14:textId="77777777" w:rsidR="00564B73" w:rsidRDefault="00564B73" w:rsidP="00564B73"/>
        </w:tc>
        <w:tc>
          <w:tcPr>
            <w:tcW w:w="598" w:type="dxa"/>
          </w:tcPr>
          <w:p w14:paraId="70A0DDEA" w14:textId="77777777" w:rsidR="00564B73" w:rsidRDefault="00564B73" w:rsidP="00564B73"/>
        </w:tc>
        <w:tc>
          <w:tcPr>
            <w:tcW w:w="598" w:type="dxa"/>
          </w:tcPr>
          <w:p w14:paraId="666E40CF" w14:textId="77777777" w:rsidR="00564B73" w:rsidRDefault="00564B73" w:rsidP="00564B73"/>
        </w:tc>
        <w:tc>
          <w:tcPr>
            <w:tcW w:w="598" w:type="dxa"/>
          </w:tcPr>
          <w:p w14:paraId="2EB92722" w14:textId="77777777" w:rsidR="00564B73" w:rsidRDefault="00564B73" w:rsidP="00564B73"/>
        </w:tc>
        <w:tc>
          <w:tcPr>
            <w:tcW w:w="598" w:type="dxa"/>
          </w:tcPr>
          <w:p w14:paraId="101F0657" w14:textId="77777777" w:rsidR="00564B73" w:rsidRDefault="00564B73" w:rsidP="00564B73"/>
        </w:tc>
      </w:tr>
      <w:tr w:rsidR="00FE6BFD" w14:paraId="2A0682A6" w14:textId="77777777" w:rsidTr="0048DABD">
        <w:tc>
          <w:tcPr>
            <w:tcW w:w="9776" w:type="dxa"/>
            <w:shd w:val="clear" w:color="auto" w:fill="EBEBEB"/>
          </w:tcPr>
          <w:p w14:paraId="74B114F3" w14:textId="73024B72" w:rsidR="00A30E05" w:rsidRDefault="005B2B79" w:rsidP="00021D4E">
            <w:r w:rsidRPr="17AB0B58">
              <w:rPr>
                <w:rStyle w:val="Strong"/>
              </w:rPr>
              <w:t xml:space="preserve">Multiplicative relations A: </w:t>
            </w:r>
            <w:r>
              <w:t>Use arrays to establish multiplication facts from multiples of 2 and 4, 5 and 10</w:t>
            </w:r>
          </w:p>
          <w:p w14:paraId="5A913AA8" w14:textId="41133C0F" w:rsidR="00021D4E" w:rsidRDefault="6E73520E" w:rsidP="00021D4E">
            <w:r w:rsidRPr="7CB55AC3">
              <w:rPr>
                <w:rStyle w:val="Strong"/>
              </w:rPr>
              <w:t>MAO-WM-01, MA2-MR-01, MA2-MR-02</w:t>
            </w:r>
          </w:p>
        </w:tc>
        <w:tc>
          <w:tcPr>
            <w:tcW w:w="598" w:type="dxa"/>
            <w:shd w:val="clear" w:color="auto" w:fill="EBEBEB"/>
          </w:tcPr>
          <w:p w14:paraId="108413EE" w14:textId="77777777" w:rsidR="00021D4E" w:rsidRDefault="00021D4E" w:rsidP="008E546D"/>
        </w:tc>
        <w:tc>
          <w:tcPr>
            <w:tcW w:w="598" w:type="dxa"/>
            <w:shd w:val="clear" w:color="auto" w:fill="EBEBEB"/>
          </w:tcPr>
          <w:p w14:paraId="35FD3D38" w14:textId="77777777" w:rsidR="00021D4E" w:rsidRDefault="00021D4E" w:rsidP="008E546D"/>
        </w:tc>
        <w:tc>
          <w:tcPr>
            <w:tcW w:w="598" w:type="dxa"/>
            <w:shd w:val="clear" w:color="auto" w:fill="EBEBEB"/>
          </w:tcPr>
          <w:p w14:paraId="4F226A2E" w14:textId="77777777" w:rsidR="00021D4E" w:rsidRDefault="00021D4E" w:rsidP="008E546D"/>
        </w:tc>
        <w:tc>
          <w:tcPr>
            <w:tcW w:w="598" w:type="dxa"/>
            <w:shd w:val="clear" w:color="auto" w:fill="EBEBEB"/>
          </w:tcPr>
          <w:p w14:paraId="76504292" w14:textId="77777777" w:rsidR="00021D4E" w:rsidRDefault="00021D4E" w:rsidP="008E546D"/>
        </w:tc>
        <w:tc>
          <w:tcPr>
            <w:tcW w:w="598" w:type="dxa"/>
            <w:shd w:val="clear" w:color="auto" w:fill="EBEBEB"/>
          </w:tcPr>
          <w:p w14:paraId="0016CF68" w14:textId="77777777" w:rsidR="00021D4E" w:rsidRDefault="00021D4E" w:rsidP="008E546D"/>
        </w:tc>
        <w:tc>
          <w:tcPr>
            <w:tcW w:w="598" w:type="dxa"/>
            <w:shd w:val="clear" w:color="auto" w:fill="EBEBEB"/>
          </w:tcPr>
          <w:p w14:paraId="061F7FB5" w14:textId="77777777" w:rsidR="00021D4E" w:rsidRDefault="00021D4E" w:rsidP="008E546D"/>
        </w:tc>
        <w:tc>
          <w:tcPr>
            <w:tcW w:w="598" w:type="dxa"/>
            <w:shd w:val="clear" w:color="auto" w:fill="EBEBEB"/>
          </w:tcPr>
          <w:p w14:paraId="0172FBB4" w14:textId="77777777" w:rsidR="00021D4E" w:rsidRDefault="00021D4E" w:rsidP="008E546D"/>
        </w:tc>
        <w:tc>
          <w:tcPr>
            <w:tcW w:w="598" w:type="dxa"/>
            <w:shd w:val="clear" w:color="auto" w:fill="EBEBEB"/>
          </w:tcPr>
          <w:p w14:paraId="332EEB52" w14:textId="77777777" w:rsidR="00021D4E" w:rsidRDefault="00021D4E" w:rsidP="008E546D"/>
        </w:tc>
      </w:tr>
      <w:tr w:rsidR="00021D4E" w14:paraId="2704EF77" w14:textId="77777777" w:rsidTr="0048DABD">
        <w:tc>
          <w:tcPr>
            <w:tcW w:w="9776" w:type="dxa"/>
          </w:tcPr>
          <w:p w14:paraId="77DF99EE" w14:textId="079575D7" w:rsidR="00021D4E" w:rsidRDefault="31334EBA" w:rsidP="00021D4E">
            <w:pPr>
              <w:pStyle w:val="ListBullet"/>
            </w:pPr>
            <w:r>
              <w:t>Create and represent multiplicative structure, using the term multiples when connecting grouping to arrays</w:t>
            </w:r>
          </w:p>
        </w:tc>
        <w:tc>
          <w:tcPr>
            <w:tcW w:w="598" w:type="dxa"/>
          </w:tcPr>
          <w:p w14:paraId="5821413C" w14:textId="77777777" w:rsidR="00021D4E" w:rsidRDefault="00021D4E" w:rsidP="008E546D"/>
        </w:tc>
        <w:tc>
          <w:tcPr>
            <w:tcW w:w="598" w:type="dxa"/>
          </w:tcPr>
          <w:p w14:paraId="0ED08BB8" w14:textId="386769BE" w:rsidR="00021D4E" w:rsidRDefault="005B2B79" w:rsidP="008E546D">
            <w:r>
              <w:t>x</w:t>
            </w:r>
          </w:p>
        </w:tc>
        <w:tc>
          <w:tcPr>
            <w:tcW w:w="598" w:type="dxa"/>
          </w:tcPr>
          <w:p w14:paraId="718CBB0D" w14:textId="77777777" w:rsidR="00021D4E" w:rsidRDefault="00021D4E" w:rsidP="008E546D"/>
        </w:tc>
        <w:tc>
          <w:tcPr>
            <w:tcW w:w="598" w:type="dxa"/>
          </w:tcPr>
          <w:p w14:paraId="3EF0DE2E" w14:textId="77777777" w:rsidR="00021D4E" w:rsidRDefault="00021D4E" w:rsidP="008E546D"/>
        </w:tc>
        <w:tc>
          <w:tcPr>
            <w:tcW w:w="598" w:type="dxa"/>
          </w:tcPr>
          <w:p w14:paraId="39885950" w14:textId="77777777" w:rsidR="00021D4E" w:rsidRDefault="00021D4E" w:rsidP="008E546D"/>
        </w:tc>
        <w:tc>
          <w:tcPr>
            <w:tcW w:w="598" w:type="dxa"/>
          </w:tcPr>
          <w:p w14:paraId="3ED71A4B" w14:textId="77777777" w:rsidR="00021D4E" w:rsidRDefault="00021D4E" w:rsidP="008E546D"/>
        </w:tc>
        <w:tc>
          <w:tcPr>
            <w:tcW w:w="598" w:type="dxa"/>
          </w:tcPr>
          <w:p w14:paraId="5D188CFB" w14:textId="77777777" w:rsidR="00021D4E" w:rsidRDefault="00021D4E" w:rsidP="008E546D"/>
        </w:tc>
        <w:tc>
          <w:tcPr>
            <w:tcW w:w="598" w:type="dxa"/>
          </w:tcPr>
          <w:p w14:paraId="11E55BF1" w14:textId="77777777" w:rsidR="00021D4E" w:rsidRDefault="00021D4E" w:rsidP="008E546D"/>
        </w:tc>
      </w:tr>
      <w:tr w:rsidR="00021D4E" w14:paraId="41B921EE" w14:textId="77777777" w:rsidTr="0048DABD">
        <w:tc>
          <w:tcPr>
            <w:tcW w:w="9776" w:type="dxa"/>
          </w:tcPr>
          <w:p w14:paraId="729CDB9D" w14:textId="3C49DF37" w:rsidR="00021D4E" w:rsidRDefault="31334EBA" w:rsidP="00021D4E">
            <w:pPr>
              <w:pStyle w:val="ListBullet"/>
            </w:pPr>
            <w:r>
              <w:t>Use the array structure to coordinate the number of groups with the number in each group</w:t>
            </w:r>
          </w:p>
        </w:tc>
        <w:tc>
          <w:tcPr>
            <w:tcW w:w="598" w:type="dxa"/>
          </w:tcPr>
          <w:p w14:paraId="06A20EC0" w14:textId="77777777" w:rsidR="00021D4E" w:rsidRDefault="00021D4E" w:rsidP="008E546D"/>
        </w:tc>
        <w:tc>
          <w:tcPr>
            <w:tcW w:w="598" w:type="dxa"/>
          </w:tcPr>
          <w:p w14:paraId="121C80D8" w14:textId="725075B0" w:rsidR="00021D4E" w:rsidRDefault="005B2B79" w:rsidP="008E546D">
            <w:r>
              <w:t>x</w:t>
            </w:r>
          </w:p>
        </w:tc>
        <w:tc>
          <w:tcPr>
            <w:tcW w:w="598" w:type="dxa"/>
          </w:tcPr>
          <w:p w14:paraId="6A878E92" w14:textId="77777777" w:rsidR="00021D4E" w:rsidRDefault="00021D4E" w:rsidP="008E546D"/>
        </w:tc>
        <w:tc>
          <w:tcPr>
            <w:tcW w:w="598" w:type="dxa"/>
          </w:tcPr>
          <w:p w14:paraId="6D756867" w14:textId="77777777" w:rsidR="00021D4E" w:rsidRDefault="00021D4E" w:rsidP="008E546D"/>
        </w:tc>
        <w:tc>
          <w:tcPr>
            <w:tcW w:w="598" w:type="dxa"/>
          </w:tcPr>
          <w:p w14:paraId="4C3330CD" w14:textId="77777777" w:rsidR="00021D4E" w:rsidRDefault="00021D4E" w:rsidP="008E546D"/>
        </w:tc>
        <w:tc>
          <w:tcPr>
            <w:tcW w:w="598" w:type="dxa"/>
          </w:tcPr>
          <w:p w14:paraId="62E40C33" w14:textId="77777777" w:rsidR="00021D4E" w:rsidRDefault="00021D4E" w:rsidP="008E546D"/>
        </w:tc>
        <w:tc>
          <w:tcPr>
            <w:tcW w:w="598" w:type="dxa"/>
          </w:tcPr>
          <w:p w14:paraId="61B4F7A9" w14:textId="77777777" w:rsidR="00021D4E" w:rsidRDefault="00021D4E" w:rsidP="008E546D"/>
        </w:tc>
        <w:tc>
          <w:tcPr>
            <w:tcW w:w="598" w:type="dxa"/>
          </w:tcPr>
          <w:p w14:paraId="768E0740" w14:textId="77777777" w:rsidR="00021D4E" w:rsidRDefault="00021D4E" w:rsidP="008E546D"/>
        </w:tc>
      </w:tr>
      <w:tr w:rsidR="005B2B79" w14:paraId="63772292" w14:textId="77777777" w:rsidTr="0048DABD">
        <w:tc>
          <w:tcPr>
            <w:tcW w:w="9776" w:type="dxa"/>
          </w:tcPr>
          <w:p w14:paraId="55B5E6E5" w14:textId="790514AC" w:rsidR="005B2B79" w:rsidRDefault="31334EBA" w:rsidP="005B2B79">
            <w:pPr>
              <w:pStyle w:val="ListBullet"/>
            </w:pPr>
            <w:r>
              <w:t>Relate doubling to multiplication facts for multiples of 2</w:t>
            </w:r>
          </w:p>
        </w:tc>
        <w:tc>
          <w:tcPr>
            <w:tcW w:w="598" w:type="dxa"/>
          </w:tcPr>
          <w:p w14:paraId="3E67B309" w14:textId="77777777" w:rsidR="005B2B79" w:rsidRDefault="005B2B79" w:rsidP="005B2B79"/>
        </w:tc>
        <w:tc>
          <w:tcPr>
            <w:tcW w:w="598" w:type="dxa"/>
          </w:tcPr>
          <w:p w14:paraId="2B4C43ED" w14:textId="77777777" w:rsidR="005B2B79" w:rsidRDefault="005B2B79" w:rsidP="005B2B79"/>
        </w:tc>
        <w:tc>
          <w:tcPr>
            <w:tcW w:w="598" w:type="dxa"/>
          </w:tcPr>
          <w:p w14:paraId="27D6A4E7" w14:textId="13BFCEB6" w:rsidR="005B2B79" w:rsidRDefault="005B2B79" w:rsidP="005B2B79">
            <w:r>
              <w:t>x</w:t>
            </w:r>
          </w:p>
        </w:tc>
        <w:tc>
          <w:tcPr>
            <w:tcW w:w="598" w:type="dxa"/>
          </w:tcPr>
          <w:p w14:paraId="70810888" w14:textId="77777777" w:rsidR="005B2B79" w:rsidRDefault="005B2B79" w:rsidP="005B2B79"/>
        </w:tc>
        <w:tc>
          <w:tcPr>
            <w:tcW w:w="598" w:type="dxa"/>
          </w:tcPr>
          <w:p w14:paraId="213148B6" w14:textId="77777777" w:rsidR="005B2B79" w:rsidRDefault="005B2B79" w:rsidP="005B2B79"/>
        </w:tc>
        <w:tc>
          <w:tcPr>
            <w:tcW w:w="598" w:type="dxa"/>
          </w:tcPr>
          <w:p w14:paraId="7ABF38F8" w14:textId="77777777" w:rsidR="005B2B79" w:rsidRDefault="005B2B79" w:rsidP="005B2B79"/>
        </w:tc>
        <w:tc>
          <w:tcPr>
            <w:tcW w:w="598" w:type="dxa"/>
          </w:tcPr>
          <w:p w14:paraId="14F96D8B" w14:textId="77777777" w:rsidR="005B2B79" w:rsidRDefault="005B2B79" w:rsidP="005B2B79"/>
        </w:tc>
        <w:tc>
          <w:tcPr>
            <w:tcW w:w="598" w:type="dxa"/>
          </w:tcPr>
          <w:p w14:paraId="3FEC3341" w14:textId="77777777" w:rsidR="005B2B79" w:rsidRDefault="005B2B79" w:rsidP="005B2B79"/>
        </w:tc>
      </w:tr>
      <w:tr w:rsidR="005B2B79" w14:paraId="56DD2090" w14:textId="77777777" w:rsidTr="0048DABD">
        <w:tc>
          <w:tcPr>
            <w:tcW w:w="9776" w:type="dxa"/>
          </w:tcPr>
          <w:p w14:paraId="274F03C1" w14:textId="52F70691" w:rsidR="005B2B79" w:rsidRDefault="31334EBA" w:rsidP="005B2B79">
            <w:pPr>
              <w:pStyle w:val="ListBullet"/>
            </w:pPr>
            <w:r>
              <w:t>Recognise that doubling is multiplying by 2 and halving is dividing by 2 (Reasons about relations)</w:t>
            </w:r>
          </w:p>
        </w:tc>
        <w:tc>
          <w:tcPr>
            <w:tcW w:w="598" w:type="dxa"/>
          </w:tcPr>
          <w:p w14:paraId="1D4FCE92" w14:textId="77777777" w:rsidR="005B2B79" w:rsidRDefault="005B2B79" w:rsidP="005B2B79"/>
        </w:tc>
        <w:tc>
          <w:tcPr>
            <w:tcW w:w="598" w:type="dxa"/>
          </w:tcPr>
          <w:p w14:paraId="19B46725" w14:textId="77777777" w:rsidR="005B2B79" w:rsidRDefault="005B2B79" w:rsidP="005B2B79"/>
        </w:tc>
        <w:tc>
          <w:tcPr>
            <w:tcW w:w="598" w:type="dxa"/>
          </w:tcPr>
          <w:p w14:paraId="38E5C172" w14:textId="21E563EB" w:rsidR="005B2B79" w:rsidRDefault="006E28CE" w:rsidP="005B2B79">
            <w:r>
              <w:t>x</w:t>
            </w:r>
          </w:p>
        </w:tc>
        <w:tc>
          <w:tcPr>
            <w:tcW w:w="598" w:type="dxa"/>
          </w:tcPr>
          <w:p w14:paraId="613B056F" w14:textId="77777777" w:rsidR="005B2B79" w:rsidRDefault="005B2B79" w:rsidP="005B2B79"/>
        </w:tc>
        <w:tc>
          <w:tcPr>
            <w:tcW w:w="598" w:type="dxa"/>
          </w:tcPr>
          <w:p w14:paraId="304C570E" w14:textId="77777777" w:rsidR="005B2B79" w:rsidRDefault="005B2B79" w:rsidP="005B2B79"/>
        </w:tc>
        <w:tc>
          <w:tcPr>
            <w:tcW w:w="598" w:type="dxa"/>
          </w:tcPr>
          <w:p w14:paraId="7BB484DB" w14:textId="77777777" w:rsidR="005B2B79" w:rsidRDefault="005B2B79" w:rsidP="005B2B79"/>
        </w:tc>
        <w:tc>
          <w:tcPr>
            <w:tcW w:w="598" w:type="dxa"/>
          </w:tcPr>
          <w:p w14:paraId="5759BE6B" w14:textId="77777777" w:rsidR="005B2B79" w:rsidRDefault="005B2B79" w:rsidP="005B2B79"/>
        </w:tc>
        <w:tc>
          <w:tcPr>
            <w:tcW w:w="598" w:type="dxa"/>
          </w:tcPr>
          <w:p w14:paraId="28EAE843" w14:textId="77777777" w:rsidR="005B2B79" w:rsidRDefault="005B2B79" w:rsidP="005B2B79"/>
        </w:tc>
      </w:tr>
      <w:tr w:rsidR="005B2B79" w14:paraId="6C44B128" w14:textId="77777777" w:rsidTr="0048DABD">
        <w:tc>
          <w:tcPr>
            <w:tcW w:w="9776" w:type="dxa"/>
          </w:tcPr>
          <w:p w14:paraId="714548B1" w14:textId="69C3BAB8" w:rsidR="005B2B79" w:rsidRDefault="31334EBA" w:rsidP="005B2B79">
            <w:pPr>
              <w:pStyle w:val="ListBullet"/>
            </w:pPr>
            <w:r>
              <w:t>Recognise the relationship between one multiple and its double (Reasons about relations)</w:t>
            </w:r>
          </w:p>
        </w:tc>
        <w:tc>
          <w:tcPr>
            <w:tcW w:w="598" w:type="dxa"/>
          </w:tcPr>
          <w:p w14:paraId="0A029987" w14:textId="77777777" w:rsidR="005B2B79" w:rsidRDefault="005B2B79" w:rsidP="005B2B79"/>
        </w:tc>
        <w:tc>
          <w:tcPr>
            <w:tcW w:w="598" w:type="dxa"/>
          </w:tcPr>
          <w:p w14:paraId="20C880D3" w14:textId="77777777" w:rsidR="005B2B79" w:rsidRDefault="005B2B79" w:rsidP="005B2B79"/>
        </w:tc>
        <w:tc>
          <w:tcPr>
            <w:tcW w:w="598" w:type="dxa"/>
          </w:tcPr>
          <w:p w14:paraId="4702DBA5" w14:textId="7836E238" w:rsidR="005B2B79" w:rsidRDefault="006E28CE" w:rsidP="005B2B79">
            <w:r>
              <w:t>x</w:t>
            </w:r>
          </w:p>
        </w:tc>
        <w:tc>
          <w:tcPr>
            <w:tcW w:w="598" w:type="dxa"/>
          </w:tcPr>
          <w:p w14:paraId="53B11D3C" w14:textId="77777777" w:rsidR="005B2B79" w:rsidRDefault="005B2B79" w:rsidP="005B2B79"/>
        </w:tc>
        <w:tc>
          <w:tcPr>
            <w:tcW w:w="598" w:type="dxa"/>
          </w:tcPr>
          <w:p w14:paraId="4CBB6DE6" w14:textId="77777777" w:rsidR="005B2B79" w:rsidRDefault="005B2B79" w:rsidP="005B2B79"/>
        </w:tc>
        <w:tc>
          <w:tcPr>
            <w:tcW w:w="598" w:type="dxa"/>
          </w:tcPr>
          <w:p w14:paraId="4D73E7FF" w14:textId="77777777" w:rsidR="005B2B79" w:rsidRDefault="005B2B79" w:rsidP="005B2B79"/>
        </w:tc>
        <w:tc>
          <w:tcPr>
            <w:tcW w:w="598" w:type="dxa"/>
          </w:tcPr>
          <w:p w14:paraId="7297FA80" w14:textId="77777777" w:rsidR="005B2B79" w:rsidRDefault="005B2B79" w:rsidP="005B2B79"/>
        </w:tc>
        <w:tc>
          <w:tcPr>
            <w:tcW w:w="598" w:type="dxa"/>
          </w:tcPr>
          <w:p w14:paraId="4B71EAAC" w14:textId="77777777" w:rsidR="005B2B79" w:rsidRDefault="005B2B79" w:rsidP="005B2B79"/>
        </w:tc>
      </w:tr>
      <w:tr w:rsidR="002E4292" w14:paraId="77782037" w14:textId="77777777" w:rsidTr="0048DABD">
        <w:trPr>
          <w:trHeight w:val="90"/>
        </w:trPr>
        <w:tc>
          <w:tcPr>
            <w:tcW w:w="9776" w:type="dxa"/>
            <w:shd w:val="clear" w:color="auto" w:fill="EDEDED" w:themeFill="accent3" w:themeFillTint="33"/>
          </w:tcPr>
          <w:p w14:paraId="061324E7" w14:textId="4C876A4D" w:rsidR="002E4292" w:rsidRDefault="2C602DB1" w:rsidP="005949E1">
            <w:r w:rsidRPr="7CB55AC3">
              <w:rPr>
                <w:rStyle w:val="Strong"/>
              </w:rPr>
              <w:t>Multiplicative relations A:</w:t>
            </w:r>
            <w:r>
              <w:t xml:space="preserve"> Recall multiplication facts of 2 and 4, 5 and 10 and related division facts</w:t>
            </w:r>
          </w:p>
          <w:p w14:paraId="0B27BE80" w14:textId="58B3FB11" w:rsidR="002E4292" w:rsidRDefault="2C602DB1" w:rsidP="005949E1">
            <w:r w:rsidRPr="7CB55AC3">
              <w:rPr>
                <w:rStyle w:val="Strong"/>
              </w:rPr>
              <w:t>MAO-WM-01, MA2-MR-01, MA2-MR-02</w:t>
            </w:r>
          </w:p>
        </w:tc>
        <w:tc>
          <w:tcPr>
            <w:tcW w:w="598" w:type="dxa"/>
            <w:shd w:val="clear" w:color="auto" w:fill="EDEDED" w:themeFill="accent3" w:themeFillTint="33"/>
          </w:tcPr>
          <w:p w14:paraId="0EC3F6F7" w14:textId="77777777" w:rsidR="002E4292" w:rsidRDefault="002E4292" w:rsidP="002E4292"/>
        </w:tc>
        <w:tc>
          <w:tcPr>
            <w:tcW w:w="598" w:type="dxa"/>
            <w:shd w:val="clear" w:color="auto" w:fill="EDEDED" w:themeFill="accent3" w:themeFillTint="33"/>
          </w:tcPr>
          <w:p w14:paraId="0EE619A1" w14:textId="77777777" w:rsidR="002E4292" w:rsidRDefault="002E4292" w:rsidP="002E4292"/>
        </w:tc>
        <w:tc>
          <w:tcPr>
            <w:tcW w:w="598" w:type="dxa"/>
            <w:shd w:val="clear" w:color="auto" w:fill="EDEDED" w:themeFill="accent3" w:themeFillTint="33"/>
          </w:tcPr>
          <w:p w14:paraId="2C71FC4C" w14:textId="77777777" w:rsidR="002E4292" w:rsidRDefault="002E4292" w:rsidP="002E4292"/>
        </w:tc>
        <w:tc>
          <w:tcPr>
            <w:tcW w:w="598" w:type="dxa"/>
            <w:shd w:val="clear" w:color="auto" w:fill="EDEDED" w:themeFill="accent3" w:themeFillTint="33"/>
          </w:tcPr>
          <w:p w14:paraId="2BE8BC0A" w14:textId="77777777" w:rsidR="002E4292" w:rsidRDefault="002E4292" w:rsidP="002E4292"/>
        </w:tc>
        <w:tc>
          <w:tcPr>
            <w:tcW w:w="598" w:type="dxa"/>
            <w:shd w:val="clear" w:color="auto" w:fill="EDEDED" w:themeFill="accent3" w:themeFillTint="33"/>
          </w:tcPr>
          <w:p w14:paraId="1A82899A" w14:textId="77777777" w:rsidR="002E4292" w:rsidRDefault="002E4292" w:rsidP="002E4292"/>
        </w:tc>
        <w:tc>
          <w:tcPr>
            <w:tcW w:w="598" w:type="dxa"/>
            <w:shd w:val="clear" w:color="auto" w:fill="EDEDED" w:themeFill="accent3" w:themeFillTint="33"/>
          </w:tcPr>
          <w:p w14:paraId="1CE594BE" w14:textId="067CD9FB" w:rsidR="002E4292" w:rsidRDefault="002E4292" w:rsidP="002E4292"/>
        </w:tc>
        <w:tc>
          <w:tcPr>
            <w:tcW w:w="598" w:type="dxa"/>
            <w:shd w:val="clear" w:color="auto" w:fill="EDEDED" w:themeFill="accent3" w:themeFillTint="33"/>
          </w:tcPr>
          <w:p w14:paraId="2E87EE8D" w14:textId="77777777" w:rsidR="002E4292" w:rsidRDefault="002E4292" w:rsidP="002E4292"/>
        </w:tc>
        <w:tc>
          <w:tcPr>
            <w:tcW w:w="598" w:type="dxa"/>
            <w:shd w:val="clear" w:color="auto" w:fill="EDEDED" w:themeFill="accent3" w:themeFillTint="33"/>
          </w:tcPr>
          <w:p w14:paraId="2FD77389" w14:textId="77777777" w:rsidR="002E4292" w:rsidRDefault="002E4292" w:rsidP="002E4292"/>
        </w:tc>
      </w:tr>
      <w:tr w:rsidR="7CB55AC3" w14:paraId="6E20480B" w14:textId="77777777" w:rsidTr="0048DABD">
        <w:trPr>
          <w:trHeight w:val="300"/>
        </w:trPr>
        <w:tc>
          <w:tcPr>
            <w:tcW w:w="9776" w:type="dxa"/>
          </w:tcPr>
          <w:p w14:paraId="334CAD89" w14:textId="0090C358" w:rsidR="0B855807" w:rsidRDefault="106409BB" w:rsidP="7CB55AC3">
            <w:pPr>
              <w:pStyle w:val="ListBullet"/>
            </w:pPr>
            <w:r>
              <w:t>Recognise and use the symbols for multiplied by (×), divided by (÷) and equals (=)</w:t>
            </w:r>
          </w:p>
        </w:tc>
        <w:tc>
          <w:tcPr>
            <w:tcW w:w="598" w:type="dxa"/>
          </w:tcPr>
          <w:p w14:paraId="44CFF087" w14:textId="46F192D6" w:rsidR="7CB55AC3" w:rsidRDefault="7CB55AC3" w:rsidP="7CB55AC3"/>
        </w:tc>
        <w:tc>
          <w:tcPr>
            <w:tcW w:w="598" w:type="dxa"/>
          </w:tcPr>
          <w:p w14:paraId="0DF9A629" w14:textId="4150FB27" w:rsidR="7CB55AC3" w:rsidRDefault="7CB55AC3" w:rsidP="7CB55AC3"/>
        </w:tc>
        <w:tc>
          <w:tcPr>
            <w:tcW w:w="598" w:type="dxa"/>
          </w:tcPr>
          <w:p w14:paraId="4D70AB25" w14:textId="43C13020" w:rsidR="7CB55AC3" w:rsidRDefault="7CB55AC3" w:rsidP="7CB55AC3"/>
        </w:tc>
        <w:tc>
          <w:tcPr>
            <w:tcW w:w="598" w:type="dxa"/>
          </w:tcPr>
          <w:p w14:paraId="4515201D" w14:textId="5AD78E1B" w:rsidR="0B855807" w:rsidRDefault="0B855807" w:rsidP="7CB55AC3">
            <w:r>
              <w:t>x</w:t>
            </w:r>
          </w:p>
        </w:tc>
        <w:tc>
          <w:tcPr>
            <w:tcW w:w="598" w:type="dxa"/>
          </w:tcPr>
          <w:p w14:paraId="29A35F3B" w14:textId="640CB00E" w:rsidR="7CB55AC3" w:rsidRDefault="7CB55AC3" w:rsidP="7CB55AC3"/>
        </w:tc>
        <w:tc>
          <w:tcPr>
            <w:tcW w:w="598" w:type="dxa"/>
          </w:tcPr>
          <w:p w14:paraId="0DED73AF" w14:textId="58D087CA" w:rsidR="0B855807" w:rsidRDefault="0B855807" w:rsidP="7CB55AC3">
            <w:r>
              <w:t>x</w:t>
            </w:r>
          </w:p>
        </w:tc>
        <w:tc>
          <w:tcPr>
            <w:tcW w:w="598" w:type="dxa"/>
          </w:tcPr>
          <w:p w14:paraId="19065724" w14:textId="4BAEE902" w:rsidR="7CB55AC3" w:rsidRDefault="7CB55AC3" w:rsidP="7CB55AC3"/>
        </w:tc>
        <w:tc>
          <w:tcPr>
            <w:tcW w:w="598" w:type="dxa"/>
          </w:tcPr>
          <w:p w14:paraId="481245D9" w14:textId="31C0EF2E" w:rsidR="7CB55AC3" w:rsidRDefault="7CB55AC3" w:rsidP="7CB55AC3"/>
        </w:tc>
      </w:tr>
      <w:tr w:rsidR="00021D4E" w14:paraId="08C95D2C" w14:textId="77777777" w:rsidTr="0048DABD">
        <w:tc>
          <w:tcPr>
            <w:tcW w:w="9776" w:type="dxa"/>
          </w:tcPr>
          <w:p w14:paraId="41E7635D" w14:textId="6F11F2D8" w:rsidR="00021D4E" w:rsidRDefault="30F95A87" w:rsidP="00021D4E">
            <w:pPr>
              <w:pStyle w:val="ListBullet"/>
            </w:pPr>
            <w:r>
              <w:t>Generate multiplication fact families for multiples of 2 and 4, 5 and 10</w:t>
            </w:r>
          </w:p>
        </w:tc>
        <w:tc>
          <w:tcPr>
            <w:tcW w:w="598" w:type="dxa"/>
          </w:tcPr>
          <w:p w14:paraId="64DBC5A4" w14:textId="77777777" w:rsidR="00021D4E" w:rsidRDefault="00021D4E" w:rsidP="008E546D"/>
        </w:tc>
        <w:tc>
          <w:tcPr>
            <w:tcW w:w="598" w:type="dxa"/>
          </w:tcPr>
          <w:p w14:paraId="5E3A2321" w14:textId="77777777" w:rsidR="00021D4E" w:rsidRDefault="00021D4E" w:rsidP="008E546D"/>
        </w:tc>
        <w:tc>
          <w:tcPr>
            <w:tcW w:w="598" w:type="dxa"/>
          </w:tcPr>
          <w:p w14:paraId="7762A12C" w14:textId="77777777" w:rsidR="00021D4E" w:rsidRDefault="00021D4E" w:rsidP="008E546D"/>
        </w:tc>
        <w:tc>
          <w:tcPr>
            <w:tcW w:w="598" w:type="dxa"/>
          </w:tcPr>
          <w:p w14:paraId="1DCDFC50" w14:textId="77777777" w:rsidR="00021D4E" w:rsidRDefault="00021D4E" w:rsidP="008E546D"/>
        </w:tc>
        <w:tc>
          <w:tcPr>
            <w:tcW w:w="598" w:type="dxa"/>
          </w:tcPr>
          <w:p w14:paraId="02554F20" w14:textId="77777777" w:rsidR="00021D4E" w:rsidRDefault="00021D4E" w:rsidP="008E546D"/>
        </w:tc>
        <w:tc>
          <w:tcPr>
            <w:tcW w:w="598" w:type="dxa"/>
          </w:tcPr>
          <w:p w14:paraId="1DC92BBC" w14:textId="77777777" w:rsidR="00021D4E" w:rsidRDefault="00021D4E" w:rsidP="008E546D"/>
        </w:tc>
        <w:tc>
          <w:tcPr>
            <w:tcW w:w="598" w:type="dxa"/>
          </w:tcPr>
          <w:p w14:paraId="499F8C1D" w14:textId="26E5E28D" w:rsidR="00021D4E" w:rsidRDefault="00482F14" w:rsidP="008E546D">
            <w:r>
              <w:t>x</w:t>
            </w:r>
          </w:p>
        </w:tc>
        <w:tc>
          <w:tcPr>
            <w:tcW w:w="598" w:type="dxa"/>
          </w:tcPr>
          <w:p w14:paraId="08CF0397" w14:textId="77777777" w:rsidR="00021D4E" w:rsidRDefault="00021D4E" w:rsidP="008E546D"/>
        </w:tc>
      </w:tr>
      <w:tr w:rsidR="00FE6BFD" w14:paraId="3657D5EE" w14:textId="77777777" w:rsidTr="0048DABD">
        <w:tc>
          <w:tcPr>
            <w:tcW w:w="9776" w:type="dxa"/>
            <w:shd w:val="clear" w:color="auto" w:fill="EDEDED" w:themeFill="accent3" w:themeFillTint="33"/>
          </w:tcPr>
          <w:p w14:paraId="1F05C17B" w14:textId="77777777" w:rsidR="00996F31" w:rsidRDefault="00996F31" w:rsidP="00996F31">
            <w:r w:rsidRPr="17AB0B58">
              <w:rPr>
                <w:rStyle w:val="Strong"/>
              </w:rPr>
              <w:t>Multiplicative relations A:</w:t>
            </w:r>
            <w:r>
              <w:t xml:space="preserve"> Represent and solve problems involving multiplication fact families</w:t>
            </w:r>
          </w:p>
          <w:p w14:paraId="062C16CB" w14:textId="0ED12F5E" w:rsidR="00021D4E" w:rsidRDefault="4FA7C351" w:rsidP="00021D4E">
            <w:r w:rsidRPr="7CB55AC3">
              <w:rPr>
                <w:rStyle w:val="Strong"/>
              </w:rPr>
              <w:t>MAO-WM-01, MA2-MR-01, MA2-MR-02</w:t>
            </w:r>
          </w:p>
        </w:tc>
        <w:tc>
          <w:tcPr>
            <w:tcW w:w="598" w:type="dxa"/>
            <w:shd w:val="clear" w:color="auto" w:fill="EDEDED" w:themeFill="accent3" w:themeFillTint="33"/>
          </w:tcPr>
          <w:p w14:paraId="64730D69" w14:textId="77777777" w:rsidR="00021D4E" w:rsidRDefault="00021D4E" w:rsidP="008E546D"/>
        </w:tc>
        <w:tc>
          <w:tcPr>
            <w:tcW w:w="598" w:type="dxa"/>
            <w:shd w:val="clear" w:color="auto" w:fill="EDEDED" w:themeFill="accent3" w:themeFillTint="33"/>
          </w:tcPr>
          <w:p w14:paraId="2CD660AB" w14:textId="77777777" w:rsidR="00021D4E" w:rsidRDefault="00021D4E" w:rsidP="008E546D"/>
        </w:tc>
        <w:tc>
          <w:tcPr>
            <w:tcW w:w="598" w:type="dxa"/>
            <w:shd w:val="clear" w:color="auto" w:fill="EDEDED" w:themeFill="accent3" w:themeFillTint="33"/>
          </w:tcPr>
          <w:p w14:paraId="37474CB3" w14:textId="77777777" w:rsidR="00021D4E" w:rsidRDefault="00021D4E" w:rsidP="008E546D"/>
        </w:tc>
        <w:tc>
          <w:tcPr>
            <w:tcW w:w="598" w:type="dxa"/>
            <w:shd w:val="clear" w:color="auto" w:fill="EDEDED" w:themeFill="accent3" w:themeFillTint="33"/>
          </w:tcPr>
          <w:p w14:paraId="45563AEE" w14:textId="77777777" w:rsidR="00021D4E" w:rsidRDefault="00021D4E" w:rsidP="008E546D"/>
        </w:tc>
        <w:tc>
          <w:tcPr>
            <w:tcW w:w="598" w:type="dxa"/>
            <w:shd w:val="clear" w:color="auto" w:fill="EDEDED" w:themeFill="accent3" w:themeFillTint="33"/>
          </w:tcPr>
          <w:p w14:paraId="181F9661" w14:textId="77777777" w:rsidR="00021D4E" w:rsidRDefault="00021D4E" w:rsidP="008E546D"/>
        </w:tc>
        <w:tc>
          <w:tcPr>
            <w:tcW w:w="598" w:type="dxa"/>
            <w:shd w:val="clear" w:color="auto" w:fill="EDEDED" w:themeFill="accent3" w:themeFillTint="33"/>
          </w:tcPr>
          <w:p w14:paraId="0ED8B985" w14:textId="77777777" w:rsidR="00021D4E" w:rsidRDefault="00021D4E" w:rsidP="008E546D"/>
        </w:tc>
        <w:tc>
          <w:tcPr>
            <w:tcW w:w="598" w:type="dxa"/>
            <w:shd w:val="clear" w:color="auto" w:fill="EDEDED" w:themeFill="accent3" w:themeFillTint="33"/>
          </w:tcPr>
          <w:p w14:paraId="2B51D239" w14:textId="77777777" w:rsidR="00021D4E" w:rsidRDefault="00021D4E" w:rsidP="008E546D"/>
        </w:tc>
        <w:tc>
          <w:tcPr>
            <w:tcW w:w="598" w:type="dxa"/>
            <w:shd w:val="clear" w:color="auto" w:fill="EDEDED" w:themeFill="accent3" w:themeFillTint="33"/>
          </w:tcPr>
          <w:p w14:paraId="7CFAA34E" w14:textId="77777777" w:rsidR="00021D4E" w:rsidRDefault="00021D4E" w:rsidP="008E546D"/>
        </w:tc>
      </w:tr>
      <w:tr w:rsidR="00021D4E" w14:paraId="6898BE99" w14:textId="77777777" w:rsidTr="0048DABD">
        <w:tc>
          <w:tcPr>
            <w:tcW w:w="9776" w:type="dxa"/>
          </w:tcPr>
          <w:p w14:paraId="61B6ED39" w14:textId="451B290D" w:rsidR="00021D4E" w:rsidRDefault="5047DDB8" w:rsidP="00021D4E">
            <w:pPr>
              <w:pStyle w:val="ListBullet"/>
            </w:pPr>
            <w:r>
              <w:t>Describe multiplication problems using for each and times as many</w:t>
            </w:r>
          </w:p>
        </w:tc>
        <w:tc>
          <w:tcPr>
            <w:tcW w:w="598" w:type="dxa"/>
          </w:tcPr>
          <w:p w14:paraId="41B7A0C3" w14:textId="69543CB2" w:rsidR="00021D4E" w:rsidRDefault="00972D24" w:rsidP="008E546D">
            <w:r>
              <w:t>x</w:t>
            </w:r>
          </w:p>
        </w:tc>
        <w:tc>
          <w:tcPr>
            <w:tcW w:w="598" w:type="dxa"/>
          </w:tcPr>
          <w:p w14:paraId="3C9F38C0" w14:textId="77777777" w:rsidR="00021D4E" w:rsidRDefault="00021D4E" w:rsidP="008E546D"/>
        </w:tc>
        <w:tc>
          <w:tcPr>
            <w:tcW w:w="598" w:type="dxa"/>
          </w:tcPr>
          <w:p w14:paraId="4350E468" w14:textId="77777777" w:rsidR="00021D4E" w:rsidRDefault="00021D4E" w:rsidP="008E546D"/>
        </w:tc>
        <w:tc>
          <w:tcPr>
            <w:tcW w:w="598" w:type="dxa"/>
          </w:tcPr>
          <w:p w14:paraId="11574EA3" w14:textId="77777777" w:rsidR="00021D4E" w:rsidRDefault="00021D4E" w:rsidP="008E546D"/>
        </w:tc>
        <w:tc>
          <w:tcPr>
            <w:tcW w:w="598" w:type="dxa"/>
          </w:tcPr>
          <w:p w14:paraId="5D70896C" w14:textId="77777777" w:rsidR="00021D4E" w:rsidRDefault="00021D4E" w:rsidP="008E546D"/>
        </w:tc>
        <w:tc>
          <w:tcPr>
            <w:tcW w:w="598" w:type="dxa"/>
          </w:tcPr>
          <w:p w14:paraId="4154D5A4" w14:textId="77777777" w:rsidR="00021D4E" w:rsidRDefault="00021D4E" w:rsidP="008E546D"/>
        </w:tc>
        <w:tc>
          <w:tcPr>
            <w:tcW w:w="598" w:type="dxa"/>
          </w:tcPr>
          <w:p w14:paraId="6E94D382" w14:textId="77777777" w:rsidR="00021D4E" w:rsidRDefault="00021D4E" w:rsidP="008E546D"/>
        </w:tc>
        <w:tc>
          <w:tcPr>
            <w:tcW w:w="598" w:type="dxa"/>
          </w:tcPr>
          <w:p w14:paraId="5E8327BF" w14:textId="78C89564" w:rsidR="00021D4E" w:rsidRDefault="14F91C43" w:rsidP="008E546D">
            <w:r>
              <w:t>x</w:t>
            </w:r>
          </w:p>
        </w:tc>
      </w:tr>
      <w:tr w:rsidR="00021D4E" w14:paraId="1B3D65F7" w14:textId="77777777" w:rsidTr="0048DABD">
        <w:tc>
          <w:tcPr>
            <w:tcW w:w="9776" w:type="dxa"/>
          </w:tcPr>
          <w:p w14:paraId="3FE6BFF8" w14:textId="09BBA378" w:rsidR="00021D4E" w:rsidRPr="00021D4E" w:rsidRDefault="5047DDB8" w:rsidP="00021D4E">
            <w:pPr>
              <w:pStyle w:val="ListBullet"/>
            </w:pPr>
            <w:r>
              <w:t>Find the total of partially covered arrays</w:t>
            </w:r>
          </w:p>
        </w:tc>
        <w:tc>
          <w:tcPr>
            <w:tcW w:w="598" w:type="dxa"/>
          </w:tcPr>
          <w:p w14:paraId="125F6669" w14:textId="5FA9604A" w:rsidR="00021D4E" w:rsidRDefault="00972D24" w:rsidP="008E546D">
            <w:r>
              <w:t>x</w:t>
            </w:r>
          </w:p>
        </w:tc>
        <w:tc>
          <w:tcPr>
            <w:tcW w:w="598" w:type="dxa"/>
          </w:tcPr>
          <w:p w14:paraId="70E89166" w14:textId="7FDFD8BC" w:rsidR="00021D4E" w:rsidRDefault="00972D24" w:rsidP="008E546D">
            <w:r>
              <w:t>x</w:t>
            </w:r>
          </w:p>
        </w:tc>
        <w:tc>
          <w:tcPr>
            <w:tcW w:w="598" w:type="dxa"/>
          </w:tcPr>
          <w:p w14:paraId="251EEC4B" w14:textId="77777777" w:rsidR="00021D4E" w:rsidRDefault="00021D4E" w:rsidP="008E546D"/>
        </w:tc>
        <w:tc>
          <w:tcPr>
            <w:tcW w:w="598" w:type="dxa"/>
          </w:tcPr>
          <w:p w14:paraId="2E5BC500" w14:textId="77777777" w:rsidR="00021D4E" w:rsidRDefault="00021D4E" w:rsidP="008E546D"/>
        </w:tc>
        <w:tc>
          <w:tcPr>
            <w:tcW w:w="598" w:type="dxa"/>
          </w:tcPr>
          <w:p w14:paraId="11A15CFB" w14:textId="77777777" w:rsidR="00021D4E" w:rsidRDefault="00021D4E" w:rsidP="008E546D"/>
        </w:tc>
        <w:tc>
          <w:tcPr>
            <w:tcW w:w="598" w:type="dxa"/>
          </w:tcPr>
          <w:p w14:paraId="7678C3B3" w14:textId="77777777" w:rsidR="00021D4E" w:rsidRDefault="00021D4E" w:rsidP="008E546D"/>
        </w:tc>
        <w:tc>
          <w:tcPr>
            <w:tcW w:w="598" w:type="dxa"/>
          </w:tcPr>
          <w:p w14:paraId="11F8A4EA" w14:textId="77777777" w:rsidR="00021D4E" w:rsidRDefault="00021D4E" w:rsidP="008E546D"/>
        </w:tc>
        <w:tc>
          <w:tcPr>
            <w:tcW w:w="598" w:type="dxa"/>
          </w:tcPr>
          <w:p w14:paraId="0ADB544B" w14:textId="77777777" w:rsidR="00021D4E" w:rsidRDefault="00021D4E" w:rsidP="008E546D"/>
        </w:tc>
      </w:tr>
      <w:tr w:rsidR="00996F31" w14:paraId="4057A9E7" w14:textId="77777777" w:rsidTr="0048DABD">
        <w:tc>
          <w:tcPr>
            <w:tcW w:w="9776" w:type="dxa"/>
          </w:tcPr>
          <w:p w14:paraId="302CFA7F" w14:textId="7E7AE9D0" w:rsidR="00996F31" w:rsidRDefault="5047DDB8" w:rsidP="00996F31">
            <w:pPr>
              <w:pStyle w:val="ListBullet"/>
            </w:pPr>
            <w:r>
              <w:t>Apply the inverse relationship of multiplication and division (Reasons about relations)</w:t>
            </w:r>
          </w:p>
        </w:tc>
        <w:tc>
          <w:tcPr>
            <w:tcW w:w="598" w:type="dxa"/>
          </w:tcPr>
          <w:p w14:paraId="4892AB5C" w14:textId="77777777" w:rsidR="00996F31" w:rsidRDefault="00996F31" w:rsidP="00996F31"/>
        </w:tc>
        <w:tc>
          <w:tcPr>
            <w:tcW w:w="598" w:type="dxa"/>
          </w:tcPr>
          <w:p w14:paraId="3DC4BE5D" w14:textId="498AAD0A" w:rsidR="00996F31" w:rsidRDefault="00972D24" w:rsidP="00996F31">
            <w:r>
              <w:t>x</w:t>
            </w:r>
          </w:p>
        </w:tc>
        <w:tc>
          <w:tcPr>
            <w:tcW w:w="598" w:type="dxa"/>
          </w:tcPr>
          <w:p w14:paraId="3FC7DCBD" w14:textId="681D4580" w:rsidR="00996F31" w:rsidRDefault="00972D24" w:rsidP="00996F31">
            <w:r>
              <w:t>x</w:t>
            </w:r>
          </w:p>
        </w:tc>
        <w:tc>
          <w:tcPr>
            <w:tcW w:w="598" w:type="dxa"/>
          </w:tcPr>
          <w:p w14:paraId="716C082A" w14:textId="77777777" w:rsidR="00996F31" w:rsidRDefault="00996F31" w:rsidP="00996F31"/>
        </w:tc>
        <w:tc>
          <w:tcPr>
            <w:tcW w:w="598" w:type="dxa"/>
          </w:tcPr>
          <w:p w14:paraId="5882145D" w14:textId="77777777" w:rsidR="00996F31" w:rsidRDefault="00996F31" w:rsidP="00996F31"/>
        </w:tc>
        <w:tc>
          <w:tcPr>
            <w:tcW w:w="598" w:type="dxa"/>
          </w:tcPr>
          <w:p w14:paraId="11541D36" w14:textId="46003CC8" w:rsidR="00996F31" w:rsidRDefault="00972D24" w:rsidP="00996F31">
            <w:r>
              <w:t>x</w:t>
            </w:r>
          </w:p>
        </w:tc>
        <w:tc>
          <w:tcPr>
            <w:tcW w:w="598" w:type="dxa"/>
          </w:tcPr>
          <w:p w14:paraId="62F169E5" w14:textId="1228931C" w:rsidR="00996F31" w:rsidRDefault="00972D24" w:rsidP="00996F31">
            <w:r>
              <w:t>x</w:t>
            </w:r>
          </w:p>
        </w:tc>
        <w:tc>
          <w:tcPr>
            <w:tcW w:w="598" w:type="dxa"/>
          </w:tcPr>
          <w:p w14:paraId="627868C1" w14:textId="3649CAB6" w:rsidR="00996F31" w:rsidRDefault="655C929F" w:rsidP="00996F31">
            <w:r>
              <w:t>x</w:t>
            </w:r>
          </w:p>
        </w:tc>
      </w:tr>
      <w:tr w:rsidR="00FE6BFD" w14:paraId="7B982C1B" w14:textId="77777777" w:rsidTr="0048DABD">
        <w:tc>
          <w:tcPr>
            <w:tcW w:w="9776" w:type="dxa"/>
            <w:shd w:val="clear" w:color="auto" w:fill="EBEBEB"/>
          </w:tcPr>
          <w:p w14:paraId="1FDCA94A" w14:textId="77777777" w:rsidR="00E91420" w:rsidRDefault="00E91420" w:rsidP="00E91420">
            <w:r w:rsidRPr="17AB0B58">
              <w:rPr>
                <w:rStyle w:val="Strong"/>
              </w:rPr>
              <w:t>Multiplicative relations B:</w:t>
            </w:r>
            <w:r>
              <w:t xml:space="preserve"> Use known number facts and strategies</w:t>
            </w:r>
          </w:p>
          <w:p w14:paraId="7833FDDC" w14:textId="78155FBD" w:rsidR="00021D4E" w:rsidRPr="00021D4E" w:rsidRDefault="42EDD8EE" w:rsidP="00021D4E">
            <w:r w:rsidRPr="7CB55AC3">
              <w:rPr>
                <w:rStyle w:val="Strong"/>
              </w:rPr>
              <w:t>MAO-WM-01, MA2-MR-01, MA2-MR-02</w:t>
            </w:r>
          </w:p>
        </w:tc>
        <w:tc>
          <w:tcPr>
            <w:tcW w:w="598" w:type="dxa"/>
            <w:shd w:val="clear" w:color="auto" w:fill="EDEDED" w:themeFill="accent3" w:themeFillTint="33"/>
          </w:tcPr>
          <w:p w14:paraId="7D9EC6F9" w14:textId="77777777" w:rsidR="00021D4E" w:rsidRDefault="00021D4E" w:rsidP="008E546D"/>
        </w:tc>
        <w:tc>
          <w:tcPr>
            <w:tcW w:w="598" w:type="dxa"/>
            <w:shd w:val="clear" w:color="auto" w:fill="EDEDED" w:themeFill="accent3" w:themeFillTint="33"/>
          </w:tcPr>
          <w:p w14:paraId="4F442795" w14:textId="77777777" w:rsidR="00021D4E" w:rsidRDefault="00021D4E" w:rsidP="008E546D"/>
        </w:tc>
        <w:tc>
          <w:tcPr>
            <w:tcW w:w="598" w:type="dxa"/>
            <w:shd w:val="clear" w:color="auto" w:fill="EDEDED" w:themeFill="accent3" w:themeFillTint="33"/>
          </w:tcPr>
          <w:p w14:paraId="04AF52FA" w14:textId="77777777" w:rsidR="00021D4E" w:rsidRDefault="00021D4E" w:rsidP="008E546D"/>
        </w:tc>
        <w:tc>
          <w:tcPr>
            <w:tcW w:w="598" w:type="dxa"/>
            <w:shd w:val="clear" w:color="auto" w:fill="EDEDED" w:themeFill="accent3" w:themeFillTint="33"/>
          </w:tcPr>
          <w:p w14:paraId="550EFE1C" w14:textId="77777777" w:rsidR="00021D4E" w:rsidRDefault="00021D4E" w:rsidP="008E546D"/>
        </w:tc>
        <w:tc>
          <w:tcPr>
            <w:tcW w:w="598" w:type="dxa"/>
            <w:shd w:val="clear" w:color="auto" w:fill="EDEDED" w:themeFill="accent3" w:themeFillTint="33"/>
          </w:tcPr>
          <w:p w14:paraId="3B376857" w14:textId="77777777" w:rsidR="00021D4E" w:rsidRDefault="00021D4E" w:rsidP="008E546D"/>
        </w:tc>
        <w:tc>
          <w:tcPr>
            <w:tcW w:w="598" w:type="dxa"/>
            <w:shd w:val="clear" w:color="auto" w:fill="EDEDED" w:themeFill="accent3" w:themeFillTint="33"/>
          </w:tcPr>
          <w:p w14:paraId="57AAA839" w14:textId="77777777" w:rsidR="00021D4E" w:rsidRDefault="00021D4E" w:rsidP="008E546D"/>
        </w:tc>
        <w:tc>
          <w:tcPr>
            <w:tcW w:w="598" w:type="dxa"/>
            <w:shd w:val="clear" w:color="auto" w:fill="EDEDED" w:themeFill="accent3" w:themeFillTint="33"/>
          </w:tcPr>
          <w:p w14:paraId="49046BA6" w14:textId="77777777" w:rsidR="00021D4E" w:rsidRDefault="00021D4E" w:rsidP="008E546D"/>
        </w:tc>
        <w:tc>
          <w:tcPr>
            <w:tcW w:w="598" w:type="dxa"/>
            <w:shd w:val="clear" w:color="auto" w:fill="EDEDED" w:themeFill="accent3" w:themeFillTint="33"/>
          </w:tcPr>
          <w:p w14:paraId="49A28A15" w14:textId="77777777" w:rsidR="00021D4E" w:rsidRDefault="00021D4E" w:rsidP="008E546D"/>
        </w:tc>
      </w:tr>
      <w:tr w:rsidR="00021D4E" w14:paraId="049D7BE5" w14:textId="77777777" w:rsidTr="0048DABD">
        <w:tc>
          <w:tcPr>
            <w:tcW w:w="9776" w:type="dxa"/>
          </w:tcPr>
          <w:p w14:paraId="4C913058" w14:textId="36E4BF83" w:rsidR="00021D4E" w:rsidRPr="00021D4E" w:rsidRDefault="15388292" w:rsidP="00021D4E">
            <w:pPr>
              <w:pStyle w:val="ListBullet"/>
              <w:rPr>
                <w:rStyle w:val="Strong"/>
              </w:rPr>
            </w:pPr>
            <w:r>
              <w:t>Apply the known strategy of doubling to connect multiples of 3 to 6 and 4 to 8 (Reasons about relations)</w:t>
            </w:r>
          </w:p>
        </w:tc>
        <w:tc>
          <w:tcPr>
            <w:tcW w:w="598" w:type="dxa"/>
          </w:tcPr>
          <w:p w14:paraId="78F87083" w14:textId="77777777" w:rsidR="00021D4E" w:rsidRDefault="00021D4E" w:rsidP="00021D4E"/>
        </w:tc>
        <w:tc>
          <w:tcPr>
            <w:tcW w:w="598" w:type="dxa"/>
          </w:tcPr>
          <w:p w14:paraId="6E015BE8" w14:textId="77777777" w:rsidR="00021D4E" w:rsidRDefault="00021D4E" w:rsidP="00021D4E"/>
        </w:tc>
        <w:tc>
          <w:tcPr>
            <w:tcW w:w="598" w:type="dxa"/>
          </w:tcPr>
          <w:p w14:paraId="452FB91C" w14:textId="3D176DAB" w:rsidR="00021D4E" w:rsidRDefault="00E91420" w:rsidP="00021D4E">
            <w:r>
              <w:t>x</w:t>
            </w:r>
          </w:p>
        </w:tc>
        <w:tc>
          <w:tcPr>
            <w:tcW w:w="598" w:type="dxa"/>
          </w:tcPr>
          <w:p w14:paraId="52DD3B51" w14:textId="77777777" w:rsidR="00021D4E" w:rsidRDefault="00021D4E" w:rsidP="00021D4E"/>
        </w:tc>
        <w:tc>
          <w:tcPr>
            <w:tcW w:w="598" w:type="dxa"/>
          </w:tcPr>
          <w:p w14:paraId="0C396B98" w14:textId="77777777" w:rsidR="00021D4E" w:rsidRDefault="00021D4E" w:rsidP="00021D4E"/>
        </w:tc>
        <w:tc>
          <w:tcPr>
            <w:tcW w:w="598" w:type="dxa"/>
          </w:tcPr>
          <w:p w14:paraId="11E15F8B" w14:textId="77777777" w:rsidR="00021D4E" w:rsidRDefault="00021D4E" w:rsidP="00021D4E"/>
        </w:tc>
        <w:tc>
          <w:tcPr>
            <w:tcW w:w="598" w:type="dxa"/>
          </w:tcPr>
          <w:p w14:paraId="0E1B0940" w14:textId="77777777" w:rsidR="00021D4E" w:rsidRDefault="00021D4E" w:rsidP="00021D4E"/>
        </w:tc>
        <w:tc>
          <w:tcPr>
            <w:tcW w:w="598" w:type="dxa"/>
          </w:tcPr>
          <w:p w14:paraId="3E3EA71B" w14:textId="77777777" w:rsidR="00021D4E" w:rsidRDefault="00021D4E" w:rsidP="00021D4E"/>
        </w:tc>
      </w:tr>
      <w:tr w:rsidR="00021D4E" w14:paraId="5BB922B8" w14:textId="77777777" w:rsidTr="0048DABD">
        <w:tc>
          <w:tcPr>
            <w:tcW w:w="9776" w:type="dxa"/>
          </w:tcPr>
          <w:p w14:paraId="0AF70871" w14:textId="42E2FDFB" w:rsidR="00021D4E" w:rsidRPr="00021D4E" w:rsidRDefault="15388292" w:rsidP="00021D4E">
            <w:pPr>
              <w:pStyle w:val="ListBullet"/>
              <w:rPr>
                <w:rStyle w:val="Strong"/>
              </w:rPr>
            </w:pPr>
            <w:r>
              <w:t>Use known facts to find unknown multiples (Reasons about relations)</w:t>
            </w:r>
          </w:p>
        </w:tc>
        <w:tc>
          <w:tcPr>
            <w:tcW w:w="598" w:type="dxa"/>
          </w:tcPr>
          <w:p w14:paraId="420B9F82" w14:textId="77777777" w:rsidR="00021D4E" w:rsidRDefault="00021D4E" w:rsidP="00021D4E"/>
        </w:tc>
        <w:tc>
          <w:tcPr>
            <w:tcW w:w="598" w:type="dxa"/>
          </w:tcPr>
          <w:p w14:paraId="52F30A81" w14:textId="77777777" w:rsidR="00021D4E" w:rsidRDefault="00021D4E" w:rsidP="00021D4E"/>
        </w:tc>
        <w:tc>
          <w:tcPr>
            <w:tcW w:w="598" w:type="dxa"/>
          </w:tcPr>
          <w:p w14:paraId="50E6CD41" w14:textId="77777777" w:rsidR="00021D4E" w:rsidRDefault="00021D4E" w:rsidP="00021D4E"/>
        </w:tc>
        <w:tc>
          <w:tcPr>
            <w:tcW w:w="598" w:type="dxa"/>
          </w:tcPr>
          <w:p w14:paraId="415D2103" w14:textId="46D71B5A" w:rsidR="00021D4E" w:rsidRDefault="00E91420" w:rsidP="00021D4E">
            <w:r>
              <w:t>x</w:t>
            </w:r>
          </w:p>
        </w:tc>
        <w:tc>
          <w:tcPr>
            <w:tcW w:w="598" w:type="dxa"/>
          </w:tcPr>
          <w:p w14:paraId="2CC8473C" w14:textId="77777777" w:rsidR="00021D4E" w:rsidRDefault="00021D4E" w:rsidP="00021D4E"/>
        </w:tc>
        <w:tc>
          <w:tcPr>
            <w:tcW w:w="598" w:type="dxa"/>
          </w:tcPr>
          <w:p w14:paraId="1A6185CB" w14:textId="77777777" w:rsidR="00021D4E" w:rsidRDefault="00021D4E" w:rsidP="00021D4E"/>
        </w:tc>
        <w:tc>
          <w:tcPr>
            <w:tcW w:w="598" w:type="dxa"/>
          </w:tcPr>
          <w:p w14:paraId="2A566AAE" w14:textId="77777777" w:rsidR="00021D4E" w:rsidRDefault="00021D4E" w:rsidP="00021D4E"/>
        </w:tc>
        <w:tc>
          <w:tcPr>
            <w:tcW w:w="598" w:type="dxa"/>
          </w:tcPr>
          <w:p w14:paraId="504755F3" w14:textId="77777777" w:rsidR="00021D4E" w:rsidRDefault="00021D4E" w:rsidP="00021D4E"/>
        </w:tc>
      </w:tr>
      <w:tr w:rsidR="009E7656" w14:paraId="7A644FDD" w14:textId="77777777" w:rsidTr="0048DABD">
        <w:tc>
          <w:tcPr>
            <w:tcW w:w="9776" w:type="dxa"/>
            <w:shd w:val="clear" w:color="auto" w:fill="EDEDED" w:themeFill="accent3" w:themeFillTint="33"/>
          </w:tcPr>
          <w:p w14:paraId="3E328E65" w14:textId="77777777" w:rsidR="00FF2FD7" w:rsidRDefault="00FF2FD7" w:rsidP="00FF2FD7">
            <w:r w:rsidRPr="17AB0B58">
              <w:rPr>
                <w:rStyle w:val="Strong"/>
              </w:rPr>
              <w:t>Multiplicative relations B:</w:t>
            </w:r>
            <w:r>
              <w:t xml:space="preserve"> Use number properties to find related multiplication facts</w:t>
            </w:r>
          </w:p>
          <w:p w14:paraId="4F36BDD1" w14:textId="1B95565A" w:rsidR="00021D4E" w:rsidRPr="00021D4E" w:rsidRDefault="09DF4A95" w:rsidP="00021D4E">
            <w:pPr>
              <w:rPr>
                <w:rStyle w:val="Strong"/>
              </w:rPr>
            </w:pPr>
            <w:r w:rsidRPr="7CB55AC3">
              <w:rPr>
                <w:rStyle w:val="Strong"/>
              </w:rPr>
              <w:t>MAO-WM-01, MA2-MR-01, MA2-MR-02</w:t>
            </w:r>
          </w:p>
        </w:tc>
        <w:tc>
          <w:tcPr>
            <w:tcW w:w="598" w:type="dxa"/>
            <w:shd w:val="clear" w:color="auto" w:fill="EDEDED" w:themeFill="accent3" w:themeFillTint="33"/>
          </w:tcPr>
          <w:p w14:paraId="021CCA6E" w14:textId="77777777" w:rsidR="00021D4E" w:rsidRDefault="00021D4E" w:rsidP="008E546D"/>
        </w:tc>
        <w:tc>
          <w:tcPr>
            <w:tcW w:w="598" w:type="dxa"/>
            <w:shd w:val="clear" w:color="auto" w:fill="EDEDED" w:themeFill="accent3" w:themeFillTint="33"/>
          </w:tcPr>
          <w:p w14:paraId="258E86B9" w14:textId="77777777" w:rsidR="00021D4E" w:rsidRDefault="00021D4E" w:rsidP="008E546D"/>
        </w:tc>
        <w:tc>
          <w:tcPr>
            <w:tcW w:w="598" w:type="dxa"/>
            <w:shd w:val="clear" w:color="auto" w:fill="EDEDED" w:themeFill="accent3" w:themeFillTint="33"/>
          </w:tcPr>
          <w:p w14:paraId="67D339DA" w14:textId="77777777" w:rsidR="00021D4E" w:rsidRDefault="00021D4E" w:rsidP="008E546D"/>
        </w:tc>
        <w:tc>
          <w:tcPr>
            <w:tcW w:w="598" w:type="dxa"/>
            <w:shd w:val="clear" w:color="auto" w:fill="EDEDED" w:themeFill="accent3" w:themeFillTint="33"/>
          </w:tcPr>
          <w:p w14:paraId="2D5F5E73" w14:textId="77777777" w:rsidR="00021D4E" w:rsidRDefault="00021D4E" w:rsidP="008E546D"/>
        </w:tc>
        <w:tc>
          <w:tcPr>
            <w:tcW w:w="598" w:type="dxa"/>
            <w:shd w:val="clear" w:color="auto" w:fill="EDEDED" w:themeFill="accent3" w:themeFillTint="33"/>
          </w:tcPr>
          <w:p w14:paraId="3EB73E17" w14:textId="77777777" w:rsidR="00021D4E" w:rsidRDefault="00021D4E" w:rsidP="008E546D"/>
        </w:tc>
        <w:tc>
          <w:tcPr>
            <w:tcW w:w="598" w:type="dxa"/>
            <w:shd w:val="clear" w:color="auto" w:fill="EDEDED" w:themeFill="accent3" w:themeFillTint="33"/>
          </w:tcPr>
          <w:p w14:paraId="16D5C9CE" w14:textId="77777777" w:rsidR="00021D4E" w:rsidRDefault="00021D4E" w:rsidP="008E546D"/>
        </w:tc>
        <w:tc>
          <w:tcPr>
            <w:tcW w:w="598" w:type="dxa"/>
            <w:shd w:val="clear" w:color="auto" w:fill="EDEDED" w:themeFill="accent3" w:themeFillTint="33"/>
          </w:tcPr>
          <w:p w14:paraId="22ABA853" w14:textId="77777777" w:rsidR="00021D4E" w:rsidRDefault="00021D4E" w:rsidP="008E546D"/>
        </w:tc>
        <w:tc>
          <w:tcPr>
            <w:tcW w:w="598" w:type="dxa"/>
            <w:shd w:val="clear" w:color="auto" w:fill="EDEDED" w:themeFill="accent3" w:themeFillTint="33"/>
          </w:tcPr>
          <w:p w14:paraId="2E652C61" w14:textId="77777777" w:rsidR="00021D4E" w:rsidRDefault="00021D4E" w:rsidP="008E546D"/>
        </w:tc>
      </w:tr>
      <w:tr w:rsidR="00021D4E" w14:paraId="35002E24" w14:textId="77777777" w:rsidTr="0048DABD">
        <w:tc>
          <w:tcPr>
            <w:tcW w:w="9776" w:type="dxa"/>
          </w:tcPr>
          <w:p w14:paraId="6406B9BD" w14:textId="23449315" w:rsidR="00021D4E" w:rsidRPr="00021D4E" w:rsidRDefault="095BDC4E" w:rsidP="00021D4E">
            <w:pPr>
              <w:pStyle w:val="ListBullet"/>
              <w:rPr>
                <w:rStyle w:val="Strong"/>
              </w:rPr>
            </w:pPr>
            <w:r>
              <w:t>Use the commutative property of multiplication</w:t>
            </w:r>
          </w:p>
        </w:tc>
        <w:tc>
          <w:tcPr>
            <w:tcW w:w="598" w:type="dxa"/>
          </w:tcPr>
          <w:p w14:paraId="71106ED5" w14:textId="77777777" w:rsidR="00021D4E" w:rsidRDefault="00021D4E" w:rsidP="00021D4E"/>
        </w:tc>
        <w:tc>
          <w:tcPr>
            <w:tcW w:w="598" w:type="dxa"/>
          </w:tcPr>
          <w:p w14:paraId="1E78E627" w14:textId="77777777" w:rsidR="00021D4E" w:rsidRDefault="00021D4E" w:rsidP="00021D4E"/>
        </w:tc>
        <w:tc>
          <w:tcPr>
            <w:tcW w:w="598" w:type="dxa"/>
          </w:tcPr>
          <w:p w14:paraId="1F223AEA" w14:textId="77777777" w:rsidR="00021D4E" w:rsidRDefault="00021D4E" w:rsidP="00021D4E"/>
        </w:tc>
        <w:tc>
          <w:tcPr>
            <w:tcW w:w="598" w:type="dxa"/>
          </w:tcPr>
          <w:p w14:paraId="7F3AE730" w14:textId="18CB5F94" w:rsidR="00021D4E" w:rsidRDefault="00FF2FD7" w:rsidP="00021D4E">
            <w:r w:rsidRPr="002727A8">
              <w:t>x</w:t>
            </w:r>
          </w:p>
        </w:tc>
        <w:tc>
          <w:tcPr>
            <w:tcW w:w="598" w:type="dxa"/>
          </w:tcPr>
          <w:p w14:paraId="11C427E2" w14:textId="77777777" w:rsidR="00021D4E" w:rsidRDefault="00021D4E" w:rsidP="00021D4E"/>
        </w:tc>
        <w:tc>
          <w:tcPr>
            <w:tcW w:w="598" w:type="dxa"/>
          </w:tcPr>
          <w:p w14:paraId="2D3ABDED" w14:textId="77777777" w:rsidR="00021D4E" w:rsidRDefault="00021D4E" w:rsidP="00021D4E"/>
        </w:tc>
        <w:tc>
          <w:tcPr>
            <w:tcW w:w="598" w:type="dxa"/>
          </w:tcPr>
          <w:p w14:paraId="4195091C" w14:textId="77777777" w:rsidR="00021D4E" w:rsidRDefault="00021D4E" w:rsidP="00021D4E"/>
        </w:tc>
        <w:tc>
          <w:tcPr>
            <w:tcW w:w="598" w:type="dxa"/>
          </w:tcPr>
          <w:p w14:paraId="0D8B531D" w14:textId="77777777" w:rsidR="00021D4E" w:rsidRDefault="00021D4E" w:rsidP="00021D4E"/>
        </w:tc>
      </w:tr>
      <w:tr w:rsidR="00021D4E" w14:paraId="1B5957C9" w14:textId="77777777" w:rsidTr="0048DABD">
        <w:tc>
          <w:tcPr>
            <w:tcW w:w="9776" w:type="dxa"/>
          </w:tcPr>
          <w:p w14:paraId="4B834E09" w14:textId="22688B27" w:rsidR="00021D4E" w:rsidRPr="00021D4E" w:rsidRDefault="095BDC4E" w:rsidP="00021D4E">
            <w:pPr>
              <w:pStyle w:val="ListBullet"/>
              <w:rPr>
                <w:rStyle w:val="Strong"/>
              </w:rPr>
            </w:pPr>
            <w:r>
              <w:t>Use flexible partitioning within multiplication (Reasons about relations)</w:t>
            </w:r>
          </w:p>
        </w:tc>
        <w:tc>
          <w:tcPr>
            <w:tcW w:w="598" w:type="dxa"/>
          </w:tcPr>
          <w:p w14:paraId="07559912" w14:textId="77777777" w:rsidR="00021D4E" w:rsidRDefault="00021D4E" w:rsidP="00021D4E"/>
        </w:tc>
        <w:tc>
          <w:tcPr>
            <w:tcW w:w="598" w:type="dxa"/>
          </w:tcPr>
          <w:p w14:paraId="79DE0D4B" w14:textId="77777777" w:rsidR="00021D4E" w:rsidRDefault="00021D4E" w:rsidP="00021D4E"/>
        </w:tc>
        <w:tc>
          <w:tcPr>
            <w:tcW w:w="598" w:type="dxa"/>
          </w:tcPr>
          <w:p w14:paraId="56B0FA92" w14:textId="77777777" w:rsidR="00021D4E" w:rsidRDefault="00021D4E" w:rsidP="00021D4E"/>
        </w:tc>
        <w:tc>
          <w:tcPr>
            <w:tcW w:w="598" w:type="dxa"/>
          </w:tcPr>
          <w:p w14:paraId="5E89847C" w14:textId="1FAF294B" w:rsidR="00021D4E" w:rsidRDefault="00FF2FD7" w:rsidP="00021D4E">
            <w:r w:rsidRPr="002727A8">
              <w:t>x</w:t>
            </w:r>
          </w:p>
        </w:tc>
        <w:tc>
          <w:tcPr>
            <w:tcW w:w="598" w:type="dxa"/>
          </w:tcPr>
          <w:p w14:paraId="5CAC73E5" w14:textId="1DCFD8B9" w:rsidR="00021D4E" w:rsidRDefault="00FF2FD7" w:rsidP="00021D4E">
            <w:r>
              <w:t>x</w:t>
            </w:r>
          </w:p>
        </w:tc>
        <w:tc>
          <w:tcPr>
            <w:tcW w:w="598" w:type="dxa"/>
          </w:tcPr>
          <w:p w14:paraId="5EE6F2C7" w14:textId="77777777" w:rsidR="00021D4E" w:rsidRDefault="00021D4E" w:rsidP="00021D4E"/>
        </w:tc>
        <w:tc>
          <w:tcPr>
            <w:tcW w:w="598" w:type="dxa"/>
          </w:tcPr>
          <w:p w14:paraId="5CFCAD49" w14:textId="77777777" w:rsidR="00021D4E" w:rsidRDefault="00021D4E" w:rsidP="00021D4E"/>
        </w:tc>
        <w:tc>
          <w:tcPr>
            <w:tcW w:w="598" w:type="dxa"/>
          </w:tcPr>
          <w:p w14:paraId="6490A00F" w14:textId="77777777" w:rsidR="00021D4E" w:rsidRDefault="00021D4E" w:rsidP="00021D4E"/>
        </w:tc>
      </w:tr>
      <w:tr w:rsidR="009E7656" w14:paraId="37239CE3" w14:textId="77777777" w:rsidTr="0048DABD">
        <w:tc>
          <w:tcPr>
            <w:tcW w:w="9776" w:type="dxa"/>
            <w:shd w:val="clear" w:color="auto" w:fill="EDEDED" w:themeFill="accent3" w:themeFillTint="33"/>
          </w:tcPr>
          <w:p w14:paraId="30195AEB" w14:textId="77777777" w:rsidR="000A6A77" w:rsidRDefault="00411F0A" w:rsidP="00021D4E">
            <w:r w:rsidRPr="17AB0B58">
              <w:rPr>
                <w:rStyle w:val="Strong"/>
              </w:rPr>
              <w:t>Multiplicative relations B:</w:t>
            </w:r>
            <w:r>
              <w:t xml:space="preserve"> Represent and solve word problems with number sentences involving multiplication or division</w:t>
            </w:r>
          </w:p>
          <w:p w14:paraId="7514AFD6" w14:textId="27ABBC95" w:rsidR="00021D4E" w:rsidRPr="00021D4E" w:rsidRDefault="4D631A18" w:rsidP="00021D4E">
            <w:pPr>
              <w:rPr>
                <w:rStyle w:val="Strong"/>
              </w:rPr>
            </w:pPr>
            <w:r w:rsidRPr="7CB55AC3">
              <w:rPr>
                <w:rStyle w:val="Strong"/>
              </w:rPr>
              <w:t>MAO-WM-01, MA2-MR-01, MA2-MR-02</w:t>
            </w:r>
          </w:p>
        </w:tc>
        <w:tc>
          <w:tcPr>
            <w:tcW w:w="598" w:type="dxa"/>
            <w:shd w:val="clear" w:color="auto" w:fill="EDEDED" w:themeFill="accent3" w:themeFillTint="33"/>
          </w:tcPr>
          <w:p w14:paraId="35AAA758" w14:textId="77777777" w:rsidR="00021D4E" w:rsidRDefault="00021D4E" w:rsidP="008E546D"/>
        </w:tc>
        <w:tc>
          <w:tcPr>
            <w:tcW w:w="598" w:type="dxa"/>
            <w:shd w:val="clear" w:color="auto" w:fill="EDEDED" w:themeFill="accent3" w:themeFillTint="33"/>
          </w:tcPr>
          <w:p w14:paraId="6EE2A585" w14:textId="77777777" w:rsidR="00021D4E" w:rsidRDefault="00021D4E" w:rsidP="008E546D"/>
        </w:tc>
        <w:tc>
          <w:tcPr>
            <w:tcW w:w="598" w:type="dxa"/>
            <w:shd w:val="clear" w:color="auto" w:fill="EDEDED" w:themeFill="accent3" w:themeFillTint="33"/>
          </w:tcPr>
          <w:p w14:paraId="07F4D542" w14:textId="77777777" w:rsidR="00021D4E" w:rsidRDefault="00021D4E" w:rsidP="008E546D"/>
        </w:tc>
        <w:tc>
          <w:tcPr>
            <w:tcW w:w="598" w:type="dxa"/>
            <w:shd w:val="clear" w:color="auto" w:fill="EDEDED" w:themeFill="accent3" w:themeFillTint="33"/>
          </w:tcPr>
          <w:p w14:paraId="56A5F4DB" w14:textId="77777777" w:rsidR="00021D4E" w:rsidRDefault="00021D4E" w:rsidP="008E546D"/>
        </w:tc>
        <w:tc>
          <w:tcPr>
            <w:tcW w:w="598" w:type="dxa"/>
            <w:shd w:val="clear" w:color="auto" w:fill="EDEDED" w:themeFill="accent3" w:themeFillTint="33"/>
          </w:tcPr>
          <w:p w14:paraId="37AF5205" w14:textId="77777777" w:rsidR="00021D4E" w:rsidRDefault="00021D4E" w:rsidP="008E546D"/>
        </w:tc>
        <w:tc>
          <w:tcPr>
            <w:tcW w:w="598" w:type="dxa"/>
            <w:shd w:val="clear" w:color="auto" w:fill="EDEDED" w:themeFill="accent3" w:themeFillTint="33"/>
          </w:tcPr>
          <w:p w14:paraId="5BEA6933" w14:textId="77777777" w:rsidR="00021D4E" w:rsidRDefault="00021D4E" w:rsidP="008E546D"/>
        </w:tc>
        <w:tc>
          <w:tcPr>
            <w:tcW w:w="598" w:type="dxa"/>
            <w:shd w:val="clear" w:color="auto" w:fill="EDEDED" w:themeFill="accent3" w:themeFillTint="33"/>
          </w:tcPr>
          <w:p w14:paraId="4AD2AC22" w14:textId="77777777" w:rsidR="00021D4E" w:rsidRDefault="00021D4E" w:rsidP="008E546D"/>
        </w:tc>
        <w:tc>
          <w:tcPr>
            <w:tcW w:w="598" w:type="dxa"/>
            <w:shd w:val="clear" w:color="auto" w:fill="EDEDED" w:themeFill="accent3" w:themeFillTint="33"/>
          </w:tcPr>
          <w:p w14:paraId="0F226FB1" w14:textId="77777777" w:rsidR="00021D4E" w:rsidRDefault="00021D4E" w:rsidP="008E546D"/>
        </w:tc>
      </w:tr>
      <w:tr w:rsidR="00021D4E" w14:paraId="1F813882" w14:textId="77777777" w:rsidTr="0048DABD">
        <w:tc>
          <w:tcPr>
            <w:tcW w:w="9776" w:type="dxa"/>
          </w:tcPr>
          <w:p w14:paraId="788F2EAE" w14:textId="0478869E" w:rsidR="00021D4E" w:rsidRPr="00021D4E" w:rsidRDefault="4E59F172" w:rsidP="00021D4E">
            <w:pPr>
              <w:pStyle w:val="ListBullet"/>
              <w:rPr>
                <w:rStyle w:val="Strong"/>
              </w:rPr>
            </w:pPr>
            <w:r>
              <w:t>Use the equals sign to record equivalent number relationships involving multiplication (Reasons about relations)</w:t>
            </w:r>
          </w:p>
        </w:tc>
        <w:tc>
          <w:tcPr>
            <w:tcW w:w="598" w:type="dxa"/>
          </w:tcPr>
          <w:p w14:paraId="27FEC3F2" w14:textId="77777777" w:rsidR="00021D4E" w:rsidRDefault="00021D4E" w:rsidP="00021D4E"/>
        </w:tc>
        <w:tc>
          <w:tcPr>
            <w:tcW w:w="598" w:type="dxa"/>
          </w:tcPr>
          <w:p w14:paraId="73AFE2C4" w14:textId="77777777" w:rsidR="00021D4E" w:rsidRDefault="00021D4E" w:rsidP="00021D4E"/>
        </w:tc>
        <w:tc>
          <w:tcPr>
            <w:tcW w:w="598" w:type="dxa"/>
          </w:tcPr>
          <w:p w14:paraId="3D9B80D3" w14:textId="77777777" w:rsidR="00021D4E" w:rsidRDefault="00021D4E" w:rsidP="00021D4E"/>
        </w:tc>
        <w:tc>
          <w:tcPr>
            <w:tcW w:w="598" w:type="dxa"/>
          </w:tcPr>
          <w:p w14:paraId="11A9EFCE" w14:textId="77777777" w:rsidR="00021D4E" w:rsidRDefault="00021D4E" w:rsidP="00021D4E"/>
        </w:tc>
        <w:tc>
          <w:tcPr>
            <w:tcW w:w="598" w:type="dxa"/>
          </w:tcPr>
          <w:p w14:paraId="3F615A73" w14:textId="77777777" w:rsidR="00021D4E" w:rsidRDefault="00021D4E" w:rsidP="00021D4E"/>
        </w:tc>
        <w:tc>
          <w:tcPr>
            <w:tcW w:w="598" w:type="dxa"/>
          </w:tcPr>
          <w:p w14:paraId="14D7B27D" w14:textId="77777777" w:rsidR="00021D4E" w:rsidRDefault="00021D4E" w:rsidP="00021D4E"/>
        </w:tc>
        <w:tc>
          <w:tcPr>
            <w:tcW w:w="598" w:type="dxa"/>
          </w:tcPr>
          <w:p w14:paraId="31E72E8B" w14:textId="1ED10E5A" w:rsidR="00021D4E" w:rsidRDefault="00411F0A" w:rsidP="00021D4E">
            <w:r>
              <w:t>x</w:t>
            </w:r>
          </w:p>
        </w:tc>
        <w:tc>
          <w:tcPr>
            <w:tcW w:w="598" w:type="dxa"/>
          </w:tcPr>
          <w:p w14:paraId="0CF148C4" w14:textId="77777777" w:rsidR="00021D4E" w:rsidRDefault="00021D4E" w:rsidP="00021D4E"/>
        </w:tc>
      </w:tr>
      <w:tr w:rsidR="00021D4E" w14:paraId="71DC732D" w14:textId="77777777" w:rsidTr="0048DABD">
        <w:tc>
          <w:tcPr>
            <w:tcW w:w="9776" w:type="dxa"/>
          </w:tcPr>
          <w:p w14:paraId="13A25431" w14:textId="5527B583" w:rsidR="00021D4E" w:rsidRPr="00021D4E" w:rsidRDefault="4E59F172" w:rsidP="00021D4E">
            <w:pPr>
              <w:pStyle w:val="ListBullet"/>
              <w:rPr>
                <w:rStyle w:val="Strong"/>
              </w:rPr>
            </w:pPr>
            <w:r>
              <w:t>Complete number sentences involving multiplication and division by calculating missing numbers (Reasons about relations)</w:t>
            </w:r>
          </w:p>
        </w:tc>
        <w:tc>
          <w:tcPr>
            <w:tcW w:w="598" w:type="dxa"/>
          </w:tcPr>
          <w:p w14:paraId="55849199" w14:textId="77777777" w:rsidR="00021D4E" w:rsidRDefault="00021D4E" w:rsidP="00021D4E"/>
        </w:tc>
        <w:tc>
          <w:tcPr>
            <w:tcW w:w="598" w:type="dxa"/>
          </w:tcPr>
          <w:p w14:paraId="59D28474" w14:textId="77777777" w:rsidR="00021D4E" w:rsidRDefault="00021D4E" w:rsidP="00021D4E"/>
        </w:tc>
        <w:tc>
          <w:tcPr>
            <w:tcW w:w="598" w:type="dxa"/>
          </w:tcPr>
          <w:p w14:paraId="7C30493A" w14:textId="77777777" w:rsidR="00021D4E" w:rsidRDefault="00021D4E" w:rsidP="00021D4E"/>
        </w:tc>
        <w:tc>
          <w:tcPr>
            <w:tcW w:w="598" w:type="dxa"/>
          </w:tcPr>
          <w:p w14:paraId="63763645" w14:textId="77777777" w:rsidR="00021D4E" w:rsidRDefault="00021D4E" w:rsidP="00021D4E"/>
        </w:tc>
        <w:tc>
          <w:tcPr>
            <w:tcW w:w="598" w:type="dxa"/>
          </w:tcPr>
          <w:p w14:paraId="490CED2D" w14:textId="77777777" w:rsidR="00021D4E" w:rsidRDefault="00021D4E" w:rsidP="00021D4E"/>
        </w:tc>
        <w:tc>
          <w:tcPr>
            <w:tcW w:w="598" w:type="dxa"/>
          </w:tcPr>
          <w:p w14:paraId="0FF3B7B5" w14:textId="77777777" w:rsidR="00021D4E" w:rsidRDefault="00021D4E" w:rsidP="00021D4E"/>
        </w:tc>
        <w:tc>
          <w:tcPr>
            <w:tcW w:w="598" w:type="dxa"/>
          </w:tcPr>
          <w:p w14:paraId="13DB64DC" w14:textId="6F6B548E" w:rsidR="00021D4E" w:rsidRDefault="00411F0A" w:rsidP="00021D4E">
            <w:r>
              <w:t>x</w:t>
            </w:r>
          </w:p>
        </w:tc>
        <w:tc>
          <w:tcPr>
            <w:tcW w:w="598" w:type="dxa"/>
          </w:tcPr>
          <w:p w14:paraId="62B9180C" w14:textId="77777777" w:rsidR="00021D4E" w:rsidRDefault="00021D4E" w:rsidP="00021D4E"/>
        </w:tc>
      </w:tr>
      <w:tr w:rsidR="00411F0A" w14:paraId="1F9B013D" w14:textId="77777777" w:rsidTr="0048DABD">
        <w:tc>
          <w:tcPr>
            <w:tcW w:w="9776" w:type="dxa"/>
          </w:tcPr>
          <w:p w14:paraId="38E8111B" w14:textId="0397AFFE" w:rsidR="00411F0A" w:rsidRDefault="4E59F172" w:rsidP="00411F0A">
            <w:pPr>
              <w:pStyle w:val="ListBullet"/>
            </w:pPr>
            <w:r>
              <w:t>Represent and solve multiplication and division (both sharing and grouping) word problems using number sentences</w:t>
            </w:r>
          </w:p>
        </w:tc>
        <w:tc>
          <w:tcPr>
            <w:tcW w:w="598" w:type="dxa"/>
          </w:tcPr>
          <w:p w14:paraId="39E50469" w14:textId="77777777" w:rsidR="00411F0A" w:rsidRDefault="00411F0A" w:rsidP="00411F0A"/>
        </w:tc>
        <w:tc>
          <w:tcPr>
            <w:tcW w:w="598" w:type="dxa"/>
          </w:tcPr>
          <w:p w14:paraId="21E7148D" w14:textId="77777777" w:rsidR="00411F0A" w:rsidRDefault="00411F0A" w:rsidP="00411F0A"/>
        </w:tc>
        <w:tc>
          <w:tcPr>
            <w:tcW w:w="598" w:type="dxa"/>
          </w:tcPr>
          <w:p w14:paraId="390C27FC" w14:textId="77777777" w:rsidR="00411F0A" w:rsidRDefault="00411F0A" w:rsidP="00411F0A"/>
        </w:tc>
        <w:tc>
          <w:tcPr>
            <w:tcW w:w="598" w:type="dxa"/>
          </w:tcPr>
          <w:p w14:paraId="2266C252" w14:textId="77777777" w:rsidR="00411F0A" w:rsidRDefault="00411F0A" w:rsidP="00411F0A"/>
        </w:tc>
        <w:tc>
          <w:tcPr>
            <w:tcW w:w="598" w:type="dxa"/>
          </w:tcPr>
          <w:p w14:paraId="5B397A1C" w14:textId="77777777" w:rsidR="00411F0A" w:rsidRDefault="00411F0A" w:rsidP="00411F0A"/>
        </w:tc>
        <w:tc>
          <w:tcPr>
            <w:tcW w:w="598" w:type="dxa"/>
          </w:tcPr>
          <w:p w14:paraId="470E7876" w14:textId="6D476608" w:rsidR="00411F0A" w:rsidRDefault="00411F0A" w:rsidP="00411F0A">
            <w:r>
              <w:t>x</w:t>
            </w:r>
          </w:p>
        </w:tc>
        <w:tc>
          <w:tcPr>
            <w:tcW w:w="598" w:type="dxa"/>
          </w:tcPr>
          <w:p w14:paraId="11301D1D" w14:textId="77777777" w:rsidR="00411F0A" w:rsidRDefault="00411F0A" w:rsidP="00411F0A"/>
        </w:tc>
        <w:tc>
          <w:tcPr>
            <w:tcW w:w="598" w:type="dxa"/>
          </w:tcPr>
          <w:p w14:paraId="7DD997A1" w14:textId="6E3788A7" w:rsidR="00411F0A" w:rsidRDefault="4AC2B1D5" w:rsidP="00411F0A">
            <w:r>
              <w:t>x</w:t>
            </w:r>
          </w:p>
        </w:tc>
      </w:tr>
    </w:tbl>
    <w:p w14:paraId="59A8F3F2" w14:textId="37ACF4E2" w:rsidR="008F74EC" w:rsidRDefault="00D0662E" w:rsidP="008A0327">
      <w:pPr>
        <w:pStyle w:val="Imageattributioncaption"/>
      </w:pPr>
      <w:hyperlink r:id="rId127" w:history="1">
        <w:r w:rsidR="008F74EC" w:rsidRPr="00A31878">
          <w:rPr>
            <w:rStyle w:val="Hyperlink"/>
          </w:rPr>
          <w:t>Mathematics K–10 Syllabus</w:t>
        </w:r>
      </w:hyperlink>
      <w:r w:rsidR="008F74EC">
        <w:t xml:space="preserve"> © NSW Education Standards Authority (NESA) for and on behalf of the Crown in right of the State of New South Wales, 2022.</w:t>
      </w:r>
      <w:r w:rsidR="008F74EC">
        <w:br w:type="page"/>
      </w:r>
    </w:p>
    <w:p w14:paraId="672F1351" w14:textId="512C9E99" w:rsidR="008F74EC" w:rsidRDefault="008F74EC" w:rsidP="00D01B09">
      <w:pPr>
        <w:pStyle w:val="Heading2"/>
      </w:pPr>
      <w:bookmarkStart w:id="238" w:name="_Toc147500557"/>
      <w:bookmarkStart w:id="239" w:name="_Toc166163476"/>
      <w:r>
        <w:t>Stage 3</w:t>
      </w:r>
      <w:bookmarkEnd w:id="238"/>
      <w:bookmarkEnd w:id="239"/>
    </w:p>
    <w:p w14:paraId="1404F50D" w14:textId="6B704C35" w:rsidR="008F74EC" w:rsidRDefault="008F74EC" w:rsidP="008F74EC">
      <w:r>
        <w:t xml:space="preserve">The table below outlines the </w:t>
      </w:r>
      <w:hyperlink r:id="rId128" w:history="1">
        <w:r w:rsidRPr="008E546D">
          <w:rPr>
            <w:rStyle w:val="Hyperlink"/>
          </w:rPr>
          <w:t>syllabus outcomes</w:t>
        </w:r>
      </w:hyperlink>
      <w:r>
        <w:t xml:space="preserve"> and range of relevant syllabus content covered in this unit. Content is linked to </w:t>
      </w:r>
      <w:hyperlink r:id="rId129" w:history="1">
        <w:r w:rsidRPr="008E546D">
          <w:rPr>
            <w:rStyle w:val="Hyperlink"/>
          </w:rPr>
          <w:t>National Numeracy Learning Progression</w:t>
        </w:r>
      </w:hyperlink>
      <w:r>
        <w:t xml:space="preserve"> </w:t>
      </w:r>
      <w:r w:rsidR="004924E1">
        <w:t>(</w:t>
      </w:r>
      <w:r>
        <w:t>version 3).</w:t>
      </w:r>
    </w:p>
    <w:tbl>
      <w:tblPr>
        <w:tblStyle w:val="Tableheader"/>
        <w:tblW w:w="0" w:type="auto"/>
        <w:tblLayout w:type="fixed"/>
        <w:tblLook w:val="0620" w:firstRow="1" w:lastRow="0" w:firstColumn="0" w:lastColumn="0" w:noHBand="1" w:noVBand="1"/>
        <w:tblDescription w:val="Table outlines syllabus outcomes and content points and indicates which lesson the content appears in."/>
      </w:tblPr>
      <w:tblGrid>
        <w:gridCol w:w="9776"/>
        <w:gridCol w:w="598"/>
        <w:gridCol w:w="598"/>
        <w:gridCol w:w="598"/>
        <w:gridCol w:w="598"/>
        <w:gridCol w:w="598"/>
        <w:gridCol w:w="598"/>
        <w:gridCol w:w="598"/>
        <w:gridCol w:w="598"/>
      </w:tblGrid>
      <w:tr w:rsidR="008F74EC" w:rsidRPr="008A0327" w14:paraId="289F581B" w14:textId="77777777" w:rsidTr="0048DABD">
        <w:trPr>
          <w:cnfStyle w:val="100000000000" w:firstRow="1" w:lastRow="0" w:firstColumn="0" w:lastColumn="0" w:oddVBand="0" w:evenVBand="0" w:oddHBand="0" w:evenHBand="0" w:firstRowFirstColumn="0" w:firstRowLastColumn="0" w:lastRowFirstColumn="0" w:lastRowLastColumn="0"/>
        </w:trPr>
        <w:tc>
          <w:tcPr>
            <w:tcW w:w="9776" w:type="dxa"/>
          </w:tcPr>
          <w:p w14:paraId="1D39B969" w14:textId="77777777" w:rsidR="008F74EC" w:rsidRPr="008A0327" w:rsidRDefault="008F74EC" w:rsidP="008A0327">
            <w:r w:rsidRPr="008A0327">
              <w:t>Outcomes and content</w:t>
            </w:r>
          </w:p>
        </w:tc>
        <w:tc>
          <w:tcPr>
            <w:tcW w:w="598" w:type="dxa"/>
          </w:tcPr>
          <w:p w14:paraId="4A8AA1C6" w14:textId="77777777" w:rsidR="008F74EC" w:rsidRPr="008A0327" w:rsidRDefault="008F74EC" w:rsidP="008A0327">
            <w:r w:rsidRPr="008A0327">
              <w:t>1</w:t>
            </w:r>
          </w:p>
        </w:tc>
        <w:tc>
          <w:tcPr>
            <w:tcW w:w="598" w:type="dxa"/>
          </w:tcPr>
          <w:p w14:paraId="436CFE59" w14:textId="77777777" w:rsidR="008F74EC" w:rsidRPr="008A0327" w:rsidRDefault="008F74EC" w:rsidP="008A0327">
            <w:r w:rsidRPr="008A0327">
              <w:t>2</w:t>
            </w:r>
          </w:p>
        </w:tc>
        <w:tc>
          <w:tcPr>
            <w:tcW w:w="598" w:type="dxa"/>
          </w:tcPr>
          <w:p w14:paraId="476678DE" w14:textId="77777777" w:rsidR="008F74EC" w:rsidRPr="008A0327" w:rsidRDefault="008F74EC" w:rsidP="008A0327">
            <w:r w:rsidRPr="008A0327">
              <w:t>3</w:t>
            </w:r>
          </w:p>
        </w:tc>
        <w:tc>
          <w:tcPr>
            <w:tcW w:w="598" w:type="dxa"/>
          </w:tcPr>
          <w:p w14:paraId="4137C300" w14:textId="77777777" w:rsidR="008F74EC" w:rsidRPr="008A0327" w:rsidRDefault="008F74EC" w:rsidP="008A0327">
            <w:r w:rsidRPr="008A0327">
              <w:t>4</w:t>
            </w:r>
          </w:p>
        </w:tc>
        <w:tc>
          <w:tcPr>
            <w:tcW w:w="598" w:type="dxa"/>
          </w:tcPr>
          <w:p w14:paraId="1340B57D" w14:textId="77777777" w:rsidR="008F74EC" w:rsidRPr="008A0327" w:rsidRDefault="008F74EC" w:rsidP="008A0327">
            <w:r w:rsidRPr="008A0327">
              <w:t>5</w:t>
            </w:r>
          </w:p>
        </w:tc>
        <w:tc>
          <w:tcPr>
            <w:tcW w:w="598" w:type="dxa"/>
          </w:tcPr>
          <w:p w14:paraId="347F31C3" w14:textId="77777777" w:rsidR="008F74EC" w:rsidRPr="008A0327" w:rsidRDefault="008F74EC" w:rsidP="008A0327">
            <w:r w:rsidRPr="008A0327">
              <w:t>6</w:t>
            </w:r>
          </w:p>
        </w:tc>
        <w:tc>
          <w:tcPr>
            <w:tcW w:w="598" w:type="dxa"/>
          </w:tcPr>
          <w:p w14:paraId="0EA4C5E8" w14:textId="77777777" w:rsidR="008F74EC" w:rsidRPr="008A0327" w:rsidRDefault="008F74EC" w:rsidP="008A0327">
            <w:r w:rsidRPr="008A0327">
              <w:t>7</w:t>
            </w:r>
          </w:p>
        </w:tc>
        <w:tc>
          <w:tcPr>
            <w:tcW w:w="598" w:type="dxa"/>
          </w:tcPr>
          <w:p w14:paraId="6249145E" w14:textId="77777777" w:rsidR="008F74EC" w:rsidRPr="008A0327" w:rsidRDefault="008F74EC" w:rsidP="008A0327">
            <w:r w:rsidRPr="008A0327">
              <w:t>8</w:t>
            </w:r>
          </w:p>
        </w:tc>
      </w:tr>
      <w:tr w:rsidR="006220A5" w:rsidRPr="000C221B" w14:paraId="0443A900" w14:textId="77777777" w:rsidTr="0048DABD">
        <w:tc>
          <w:tcPr>
            <w:tcW w:w="9776" w:type="dxa"/>
            <w:shd w:val="clear" w:color="auto" w:fill="EDEDED" w:themeFill="accent3" w:themeFillTint="33"/>
          </w:tcPr>
          <w:p w14:paraId="2E6E1167" w14:textId="3C79CBCF" w:rsidR="000A6A77" w:rsidRDefault="77762F84">
            <w:r w:rsidRPr="7CB55AC3">
              <w:rPr>
                <w:rStyle w:val="Strong"/>
              </w:rPr>
              <w:t>Represent numbers A</w:t>
            </w:r>
            <w:r>
              <w:t>: Whole numbers: Apply place value to partition, regroup and rename numbers to 1 billion</w:t>
            </w:r>
            <w:r w:rsidR="3E3E1530">
              <w:t xml:space="preserve"> </w:t>
            </w:r>
          </w:p>
          <w:p w14:paraId="1F8C86D2" w14:textId="518D226A" w:rsidR="008F74EC" w:rsidRPr="000C221B" w:rsidRDefault="77762F84">
            <w:pPr>
              <w:rPr>
                <w:rStyle w:val="Strong"/>
                <w:lang w:val="de-DE"/>
              </w:rPr>
            </w:pPr>
            <w:r w:rsidRPr="7CB55AC3">
              <w:rPr>
                <w:rStyle w:val="Strong"/>
              </w:rPr>
              <w:t>MAO-WM-01, MA3-RN-01</w:t>
            </w:r>
          </w:p>
        </w:tc>
        <w:tc>
          <w:tcPr>
            <w:tcW w:w="598" w:type="dxa"/>
            <w:shd w:val="clear" w:color="auto" w:fill="EDEDED" w:themeFill="accent3" w:themeFillTint="33"/>
          </w:tcPr>
          <w:p w14:paraId="6D1CE946" w14:textId="77777777" w:rsidR="008F74EC" w:rsidRPr="000C221B" w:rsidRDefault="008F74EC">
            <w:pPr>
              <w:rPr>
                <w:lang w:val="de-DE"/>
              </w:rPr>
            </w:pPr>
          </w:p>
        </w:tc>
        <w:tc>
          <w:tcPr>
            <w:tcW w:w="598" w:type="dxa"/>
            <w:shd w:val="clear" w:color="auto" w:fill="EDEDED" w:themeFill="accent3" w:themeFillTint="33"/>
          </w:tcPr>
          <w:p w14:paraId="092E0B1C" w14:textId="77777777" w:rsidR="008F74EC" w:rsidRPr="000C221B" w:rsidRDefault="008F74EC">
            <w:pPr>
              <w:rPr>
                <w:lang w:val="de-DE"/>
              </w:rPr>
            </w:pPr>
          </w:p>
        </w:tc>
        <w:tc>
          <w:tcPr>
            <w:tcW w:w="598" w:type="dxa"/>
            <w:shd w:val="clear" w:color="auto" w:fill="EDEDED" w:themeFill="accent3" w:themeFillTint="33"/>
          </w:tcPr>
          <w:p w14:paraId="466CDB35" w14:textId="77777777" w:rsidR="008F74EC" w:rsidRPr="000C221B" w:rsidRDefault="008F74EC">
            <w:pPr>
              <w:rPr>
                <w:lang w:val="de-DE"/>
              </w:rPr>
            </w:pPr>
          </w:p>
        </w:tc>
        <w:tc>
          <w:tcPr>
            <w:tcW w:w="598" w:type="dxa"/>
            <w:shd w:val="clear" w:color="auto" w:fill="EDEDED" w:themeFill="accent3" w:themeFillTint="33"/>
          </w:tcPr>
          <w:p w14:paraId="59225645" w14:textId="77777777" w:rsidR="008F74EC" w:rsidRPr="000C221B" w:rsidRDefault="008F74EC">
            <w:pPr>
              <w:rPr>
                <w:lang w:val="de-DE"/>
              </w:rPr>
            </w:pPr>
          </w:p>
        </w:tc>
        <w:tc>
          <w:tcPr>
            <w:tcW w:w="598" w:type="dxa"/>
            <w:shd w:val="clear" w:color="auto" w:fill="EDEDED" w:themeFill="accent3" w:themeFillTint="33"/>
          </w:tcPr>
          <w:p w14:paraId="155482FD" w14:textId="77777777" w:rsidR="008F74EC" w:rsidRPr="000C221B" w:rsidRDefault="008F74EC">
            <w:pPr>
              <w:rPr>
                <w:lang w:val="de-DE"/>
              </w:rPr>
            </w:pPr>
          </w:p>
        </w:tc>
        <w:tc>
          <w:tcPr>
            <w:tcW w:w="598" w:type="dxa"/>
            <w:shd w:val="clear" w:color="auto" w:fill="EDEDED" w:themeFill="accent3" w:themeFillTint="33"/>
          </w:tcPr>
          <w:p w14:paraId="6631E94B" w14:textId="77777777" w:rsidR="008F74EC" w:rsidRPr="000C221B" w:rsidRDefault="008F74EC">
            <w:pPr>
              <w:rPr>
                <w:lang w:val="de-DE"/>
              </w:rPr>
            </w:pPr>
          </w:p>
        </w:tc>
        <w:tc>
          <w:tcPr>
            <w:tcW w:w="598" w:type="dxa"/>
            <w:shd w:val="clear" w:color="auto" w:fill="EDEDED" w:themeFill="accent3" w:themeFillTint="33"/>
          </w:tcPr>
          <w:p w14:paraId="23CFC3BB" w14:textId="77777777" w:rsidR="008F74EC" w:rsidRPr="000C221B" w:rsidRDefault="008F74EC">
            <w:pPr>
              <w:rPr>
                <w:lang w:val="de-DE"/>
              </w:rPr>
            </w:pPr>
          </w:p>
        </w:tc>
        <w:tc>
          <w:tcPr>
            <w:tcW w:w="598" w:type="dxa"/>
            <w:shd w:val="clear" w:color="auto" w:fill="EDEDED" w:themeFill="accent3" w:themeFillTint="33"/>
          </w:tcPr>
          <w:p w14:paraId="74949C78" w14:textId="77777777" w:rsidR="008F74EC" w:rsidRPr="000C221B" w:rsidRDefault="008F74EC">
            <w:pPr>
              <w:rPr>
                <w:lang w:val="de-DE"/>
              </w:rPr>
            </w:pPr>
          </w:p>
        </w:tc>
      </w:tr>
      <w:tr w:rsidR="008F74EC" w14:paraId="60DB1E15" w14:textId="77777777" w:rsidTr="0048DABD">
        <w:tc>
          <w:tcPr>
            <w:tcW w:w="9776" w:type="dxa"/>
          </w:tcPr>
          <w:p w14:paraId="32B70CCA" w14:textId="30F83DD7" w:rsidR="008F74EC" w:rsidRDefault="1A5938CA">
            <w:pPr>
              <w:pStyle w:val="ListBullet"/>
            </w:pPr>
            <w:r>
              <w:t>Regroup numbers in different forms (Reasons about quantity)</w:t>
            </w:r>
          </w:p>
        </w:tc>
        <w:tc>
          <w:tcPr>
            <w:tcW w:w="598" w:type="dxa"/>
          </w:tcPr>
          <w:p w14:paraId="3372662B" w14:textId="77777777" w:rsidR="008F74EC" w:rsidRDefault="008F74EC"/>
        </w:tc>
        <w:tc>
          <w:tcPr>
            <w:tcW w:w="598" w:type="dxa"/>
          </w:tcPr>
          <w:p w14:paraId="46C64FB8" w14:textId="77777777" w:rsidR="008F74EC" w:rsidRDefault="008F74EC"/>
        </w:tc>
        <w:tc>
          <w:tcPr>
            <w:tcW w:w="598" w:type="dxa"/>
          </w:tcPr>
          <w:p w14:paraId="40ED265A" w14:textId="3E693E04" w:rsidR="008F74EC" w:rsidRDefault="00CC3E55">
            <w:r w:rsidRPr="00FF0604">
              <w:t>x</w:t>
            </w:r>
          </w:p>
        </w:tc>
        <w:tc>
          <w:tcPr>
            <w:tcW w:w="598" w:type="dxa"/>
          </w:tcPr>
          <w:p w14:paraId="64E522BC" w14:textId="667D0248" w:rsidR="008F74EC" w:rsidRDefault="00CC3E55">
            <w:r w:rsidRPr="00FF0604">
              <w:t>x</w:t>
            </w:r>
          </w:p>
        </w:tc>
        <w:tc>
          <w:tcPr>
            <w:tcW w:w="598" w:type="dxa"/>
          </w:tcPr>
          <w:p w14:paraId="4572708C" w14:textId="64CD7466" w:rsidR="008F74EC" w:rsidRDefault="00CC3E55">
            <w:r w:rsidRPr="00FF0604">
              <w:t>x</w:t>
            </w:r>
          </w:p>
        </w:tc>
        <w:tc>
          <w:tcPr>
            <w:tcW w:w="598" w:type="dxa"/>
          </w:tcPr>
          <w:p w14:paraId="52547410" w14:textId="77777777" w:rsidR="008F74EC" w:rsidRDefault="008F74EC"/>
        </w:tc>
        <w:tc>
          <w:tcPr>
            <w:tcW w:w="598" w:type="dxa"/>
          </w:tcPr>
          <w:p w14:paraId="0CF5756A" w14:textId="38F74AA4" w:rsidR="008F74EC" w:rsidRDefault="00CC3E55">
            <w:r w:rsidRPr="00FF0604">
              <w:t>x</w:t>
            </w:r>
          </w:p>
        </w:tc>
        <w:tc>
          <w:tcPr>
            <w:tcW w:w="598" w:type="dxa"/>
          </w:tcPr>
          <w:p w14:paraId="3FA610B1" w14:textId="77777777" w:rsidR="008F74EC" w:rsidRDefault="008F74EC"/>
        </w:tc>
      </w:tr>
      <w:tr w:rsidR="006220A5" w14:paraId="59FC5158" w14:textId="77777777" w:rsidTr="0048DABD">
        <w:tc>
          <w:tcPr>
            <w:tcW w:w="9776" w:type="dxa"/>
            <w:shd w:val="clear" w:color="auto" w:fill="EDEDED" w:themeFill="accent3" w:themeFillTint="33"/>
          </w:tcPr>
          <w:p w14:paraId="3A4E327F" w14:textId="77777777" w:rsidR="000A6A77" w:rsidRDefault="25CCF30B">
            <w:r w:rsidRPr="7CB55AC3">
              <w:rPr>
                <w:rStyle w:val="Strong"/>
              </w:rPr>
              <w:t>Additive relations A</w:t>
            </w:r>
            <w:r>
              <w:t>: Use estimation and place value understanding to determine the reasonableness of solutions</w:t>
            </w:r>
          </w:p>
          <w:p w14:paraId="20EE0CDD" w14:textId="02DA724F" w:rsidR="008F74EC" w:rsidRPr="00021D4E" w:rsidRDefault="25CCF30B">
            <w:pPr>
              <w:rPr>
                <w:rStyle w:val="Strong"/>
              </w:rPr>
            </w:pPr>
            <w:r w:rsidRPr="7CB55AC3">
              <w:rPr>
                <w:rStyle w:val="Strong"/>
              </w:rPr>
              <w:t>MAO-WM-01, MA3-AR-01</w:t>
            </w:r>
          </w:p>
        </w:tc>
        <w:tc>
          <w:tcPr>
            <w:tcW w:w="598" w:type="dxa"/>
            <w:shd w:val="clear" w:color="auto" w:fill="EDEDED" w:themeFill="accent3" w:themeFillTint="33"/>
          </w:tcPr>
          <w:p w14:paraId="677041FD" w14:textId="77777777" w:rsidR="008F74EC" w:rsidRDefault="008F74EC"/>
        </w:tc>
        <w:tc>
          <w:tcPr>
            <w:tcW w:w="598" w:type="dxa"/>
            <w:shd w:val="clear" w:color="auto" w:fill="EDEDED" w:themeFill="accent3" w:themeFillTint="33"/>
          </w:tcPr>
          <w:p w14:paraId="58A08098" w14:textId="77777777" w:rsidR="008F74EC" w:rsidRDefault="008F74EC"/>
        </w:tc>
        <w:tc>
          <w:tcPr>
            <w:tcW w:w="598" w:type="dxa"/>
            <w:shd w:val="clear" w:color="auto" w:fill="EDEDED" w:themeFill="accent3" w:themeFillTint="33"/>
          </w:tcPr>
          <w:p w14:paraId="20722076" w14:textId="77777777" w:rsidR="008F74EC" w:rsidRDefault="008F74EC"/>
        </w:tc>
        <w:tc>
          <w:tcPr>
            <w:tcW w:w="598" w:type="dxa"/>
            <w:shd w:val="clear" w:color="auto" w:fill="EDEDED" w:themeFill="accent3" w:themeFillTint="33"/>
          </w:tcPr>
          <w:p w14:paraId="55540F28" w14:textId="77777777" w:rsidR="008F74EC" w:rsidRDefault="008F74EC"/>
        </w:tc>
        <w:tc>
          <w:tcPr>
            <w:tcW w:w="598" w:type="dxa"/>
            <w:shd w:val="clear" w:color="auto" w:fill="EDEDED" w:themeFill="accent3" w:themeFillTint="33"/>
          </w:tcPr>
          <w:p w14:paraId="14D64587" w14:textId="77777777" w:rsidR="008F74EC" w:rsidRDefault="008F74EC"/>
        </w:tc>
        <w:tc>
          <w:tcPr>
            <w:tcW w:w="598" w:type="dxa"/>
            <w:shd w:val="clear" w:color="auto" w:fill="EDEDED" w:themeFill="accent3" w:themeFillTint="33"/>
          </w:tcPr>
          <w:p w14:paraId="7B361745" w14:textId="77777777" w:rsidR="008F74EC" w:rsidRDefault="008F74EC"/>
        </w:tc>
        <w:tc>
          <w:tcPr>
            <w:tcW w:w="598" w:type="dxa"/>
            <w:shd w:val="clear" w:color="auto" w:fill="EDEDED" w:themeFill="accent3" w:themeFillTint="33"/>
          </w:tcPr>
          <w:p w14:paraId="652799FD" w14:textId="77777777" w:rsidR="008F74EC" w:rsidRDefault="008F74EC"/>
        </w:tc>
        <w:tc>
          <w:tcPr>
            <w:tcW w:w="598" w:type="dxa"/>
            <w:shd w:val="clear" w:color="auto" w:fill="EDEDED" w:themeFill="accent3" w:themeFillTint="33"/>
          </w:tcPr>
          <w:p w14:paraId="3B4B7CB7" w14:textId="77777777" w:rsidR="008F74EC" w:rsidRDefault="008F74EC"/>
        </w:tc>
      </w:tr>
      <w:tr w:rsidR="008F74EC" w14:paraId="48595F64" w14:textId="77777777" w:rsidTr="0048DABD">
        <w:tc>
          <w:tcPr>
            <w:tcW w:w="9776" w:type="dxa"/>
          </w:tcPr>
          <w:p w14:paraId="3FC98724" w14:textId="0B060D77" w:rsidR="008F74EC" w:rsidRDefault="7E480ED6">
            <w:pPr>
              <w:pStyle w:val="ListBullet"/>
            </w:pPr>
            <w:r>
              <w:t>Use place value understanding to check for errors in calculations</w:t>
            </w:r>
          </w:p>
        </w:tc>
        <w:tc>
          <w:tcPr>
            <w:tcW w:w="598" w:type="dxa"/>
          </w:tcPr>
          <w:p w14:paraId="315258AE" w14:textId="77777777" w:rsidR="008F74EC" w:rsidRDefault="008F74EC"/>
        </w:tc>
        <w:tc>
          <w:tcPr>
            <w:tcW w:w="598" w:type="dxa"/>
          </w:tcPr>
          <w:p w14:paraId="3F20D491" w14:textId="77777777" w:rsidR="008F74EC" w:rsidRDefault="008F74EC"/>
        </w:tc>
        <w:tc>
          <w:tcPr>
            <w:tcW w:w="598" w:type="dxa"/>
          </w:tcPr>
          <w:p w14:paraId="698791D8" w14:textId="77777777" w:rsidR="008F74EC" w:rsidRDefault="008F74EC"/>
        </w:tc>
        <w:tc>
          <w:tcPr>
            <w:tcW w:w="598" w:type="dxa"/>
          </w:tcPr>
          <w:p w14:paraId="10F2FD23" w14:textId="77777777" w:rsidR="008F74EC" w:rsidRDefault="008F74EC"/>
        </w:tc>
        <w:tc>
          <w:tcPr>
            <w:tcW w:w="598" w:type="dxa"/>
          </w:tcPr>
          <w:p w14:paraId="54E5F03F" w14:textId="023F5411" w:rsidR="008F74EC" w:rsidRDefault="009B3D3D">
            <w:r w:rsidRPr="00FF0604">
              <w:t>x</w:t>
            </w:r>
          </w:p>
        </w:tc>
        <w:tc>
          <w:tcPr>
            <w:tcW w:w="598" w:type="dxa"/>
          </w:tcPr>
          <w:p w14:paraId="143E7423" w14:textId="5288CEBD" w:rsidR="008F74EC" w:rsidRDefault="009B3D3D">
            <w:r w:rsidRPr="00FF0604">
              <w:t>x</w:t>
            </w:r>
          </w:p>
        </w:tc>
        <w:tc>
          <w:tcPr>
            <w:tcW w:w="598" w:type="dxa"/>
          </w:tcPr>
          <w:p w14:paraId="3AFA0EA0" w14:textId="65701C33" w:rsidR="008F74EC" w:rsidRDefault="009B3D3D">
            <w:r w:rsidRPr="00FF0604">
              <w:t>x</w:t>
            </w:r>
          </w:p>
        </w:tc>
        <w:tc>
          <w:tcPr>
            <w:tcW w:w="598" w:type="dxa"/>
          </w:tcPr>
          <w:p w14:paraId="260FD489" w14:textId="77777777" w:rsidR="008F74EC" w:rsidRDefault="008F74EC"/>
        </w:tc>
      </w:tr>
      <w:tr w:rsidR="008F74EC" w14:paraId="07BB3051" w14:textId="77777777" w:rsidTr="0048DABD">
        <w:tc>
          <w:tcPr>
            <w:tcW w:w="9776" w:type="dxa"/>
          </w:tcPr>
          <w:p w14:paraId="27AD4E14" w14:textId="4DE95C2B" w:rsidR="008F74EC" w:rsidRDefault="7E480ED6">
            <w:pPr>
              <w:pStyle w:val="ListBullet"/>
            </w:pPr>
            <w:r>
              <w:t>Use estimation to check the reasonableness of solutions to addition and subtraction calculations</w:t>
            </w:r>
          </w:p>
        </w:tc>
        <w:tc>
          <w:tcPr>
            <w:tcW w:w="598" w:type="dxa"/>
          </w:tcPr>
          <w:p w14:paraId="3E992B6F" w14:textId="77777777" w:rsidR="008F74EC" w:rsidRDefault="008F74EC"/>
        </w:tc>
        <w:tc>
          <w:tcPr>
            <w:tcW w:w="598" w:type="dxa"/>
          </w:tcPr>
          <w:p w14:paraId="152416D2" w14:textId="77777777" w:rsidR="008F74EC" w:rsidRDefault="008F74EC"/>
        </w:tc>
        <w:tc>
          <w:tcPr>
            <w:tcW w:w="598" w:type="dxa"/>
          </w:tcPr>
          <w:p w14:paraId="248C336F" w14:textId="77777777" w:rsidR="008F74EC" w:rsidRDefault="008F74EC"/>
        </w:tc>
        <w:tc>
          <w:tcPr>
            <w:tcW w:w="598" w:type="dxa"/>
          </w:tcPr>
          <w:p w14:paraId="319DE531" w14:textId="77777777" w:rsidR="008F74EC" w:rsidRDefault="008F74EC"/>
        </w:tc>
        <w:tc>
          <w:tcPr>
            <w:tcW w:w="598" w:type="dxa"/>
          </w:tcPr>
          <w:p w14:paraId="116E67AA" w14:textId="77777777" w:rsidR="008F74EC" w:rsidRDefault="008F74EC"/>
        </w:tc>
        <w:tc>
          <w:tcPr>
            <w:tcW w:w="598" w:type="dxa"/>
          </w:tcPr>
          <w:p w14:paraId="538B9696" w14:textId="0C81BA16" w:rsidR="008F74EC" w:rsidRDefault="009B3D3D">
            <w:r w:rsidRPr="00FF0604">
              <w:t>x</w:t>
            </w:r>
          </w:p>
        </w:tc>
        <w:tc>
          <w:tcPr>
            <w:tcW w:w="598" w:type="dxa"/>
          </w:tcPr>
          <w:p w14:paraId="2D1CCA51" w14:textId="67CC9703" w:rsidR="008F74EC" w:rsidRDefault="009B3D3D">
            <w:r w:rsidRPr="00FF0604">
              <w:t>x</w:t>
            </w:r>
          </w:p>
        </w:tc>
        <w:tc>
          <w:tcPr>
            <w:tcW w:w="598" w:type="dxa"/>
          </w:tcPr>
          <w:p w14:paraId="448A4663" w14:textId="77777777" w:rsidR="008F74EC" w:rsidRDefault="008F74EC"/>
        </w:tc>
      </w:tr>
      <w:tr w:rsidR="006220A5" w14:paraId="35E5A15C" w14:textId="77777777" w:rsidTr="0048DABD">
        <w:tc>
          <w:tcPr>
            <w:tcW w:w="9776" w:type="dxa"/>
            <w:shd w:val="clear" w:color="auto" w:fill="EDEDED" w:themeFill="accent3" w:themeFillTint="33"/>
          </w:tcPr>
          <w:p w14:paraId="63D1278F" w14:textId="77777777" w:rsidR="000A6A77" w:rsidRDefault="006D29AA">
            <w:r w:rsidRPr="2D30E9CC">
              <w:rPr>
                <w:rStyle w:val="Strong"/>
              </w:rPr>
              <w:t>Multiplicative relations A</w:t>
            </w:r>
            <w:r>
              <w:t xml:space="preserve">: </w:t>
            </w:r>
            <w:r w:rsidRPr="001E6815">
              <w:t>Determine products and factors</w:t>
            </w:r>
          </w:p>
          <w:p w14:paraId="3562349C" w14:textId="711689B7" w:rsidR="008F74EC" w:rsidRDefault="66AEA5F6">
            <w:r w:rsidRPr="7CB55AC3">
              <w:rPr>
                <w:rStyle w:val="Strong"/>
              </w:rPr>
              <w:t>MAO-WM-01, MA3-MR-01</w:t>
            </w:r>
          </w:p>
        </w:tc>
        <w:tc>
          <w:tcPr>
            <w:tcW w:w="598" w:type="dxa"/>
            <w:shd w:val="clear" w:color="auto" w:fill="EDEDED" w:themeFill="accent3" w:themeFillTint="33"/>
          </w:tcPr>
          <w:p w14:paraId="138922B6" w14:textId="77777777" w:rsidR="008F74EC" w:rsidRDefault="008F74EC"/>
        </w:tc>
        <w:tc>
          <w:tcPr>
            <w:tcW w:w="598" w:type="dxa"/>
            <w:shd w:val="clear" w:color="auto" w:fill="EDEDED" w:themeFill="accent3" w:themeFillTint="33"/>
          </w:tcPr>
          <w:p w14:paraId="0F055206" w14:textId="77777777" w:rsidR="008F74EC" w:rsidRDefault="008F74EC"/>
        </w:tc>
        <w:tc>
          <w:tcPr>
            <w:tcW w:w="598" w:type="dxa"/>
            <w:shd w:val="clear" w:color="auto" w:fill="EDEDED" w:themeFill="accent3" w:themeFillTint="33"/>
          </w:tcPr>
          <w:p w14:paraId="5A28629B" w14:textId="77777777" w:rsidR="008F74EC" w:rsidRDefault="008F74EC"/>
        </w:tc>
        <w:tc>
          <w:tcPr>
            <w:tcW w:w="598" w:type="dxa"/>
            <w:shd w:val="clear" w:color="auto" w:fill="EDEDED" w:themeFill="accent3" w:themeFillTint="33"/>
          </w:tcPr>
          <w:p w14:paraId="5A5BB783" w14:textId="77777777" w:rsidR="008F74EC" w:rsidRDefault="008F74EC"/>
        </w:tc>
        <w:tc>
          <w:tcPr>
            <w:tcW w:w="598" w:type="dxa"/>
            <w:shd w:val="clear" w:color="auto" w:fill="EDEDED" w:themeFill="accent3" w:themeFillTint="33"/>
          </w:tcPr>
          <w:p w14:paraId="0B9C0950" w14:textId="77777777" w:rsidR="008F74EC" w:rsidRDefault="008F74EC"/>
        </w:tc>
        <w:tc>
          <w:tcPr>
            <w:tcW w:w="598" w:type="dxa"/>
            <w:shd w:val="clear" w:color="auto" w:fill="EDEDED" w:themeFill="accent3" w:themeFillTint="33"/>
          </w:tcPr>
          <w:p w14:paraId="7C1E0B0A" w14:textId="77777777" w:rsidR="008F74EC" w:rsidRDefault="008F74EC"/>
        </w:tc>
        <w:tc>
          <w:tcPr>
            <w:tcW w:w="598" w:type="dxa"/>
            <w:shd w:val="clear" w:color="auto" w:fill="EDEDED" w:themeFill="accent3" w:themeFillTint="33"/>
          </w:tcPr>
          <w:p w14:paraId="279A7BB1" w14:textId="77777777" w:rsidR="008F74EC" w:rsidRDefault="008F74EC"/>
        </w:tc>
        <w:tc>
          <w:tcPr>
            <w:tcW w:w="598" w:type="dxa"/>
            <w:shd w:val="clear" w:color="auto" w:fill="EDEDED" w:themeFill="accent3" w:themeFillTint="33"/>
          </w:tcPr>
          <w:p w14:paraId="6C87EEEB" w14:textId="77777777" w:rsidR="008F74EC" w:rsidRDefault="008F74EC"/>
        </w:tc>
      </w:tr>
      <w:tr w:rsidR="008F74EC" w14:paraId="1876C306" w14:textId="77777777" w:rsidTr="0048DABD">
        <w:tc>
          <w:tcPr>
            <w:tcW w:w="9776" w:type="dxa"/>
          </w:tcPr>
          <w:p w14:paraId="456C2727" w14:textId="1C893808" w:rsidR="008F74EC" w:rsidRDefault="542A660B">
            <w:pPr>
              <w:pStyle w:val="ListBullet"/>
            </w:pPr>
            <w:r w:rsidRPr="0048DABD">
              <w:rPr>
                <w:rStyle w:val="Strong"/>
                <w:b w:val="0"/>
                <w:bCs w:val="0"/>
              </w:rPr>
              <w:t>Use the term product to describe the result of multiplying 2 or more numbers</w:t>
            </w:r>
          </w:p>
        </w:tc>
        <w:tc>
          <w:tcPr>
            <w:tcW w:w="598" w:type="dxa"/>
          </w:tcPr>
          <w:p w14:paraId="6126F01D" w14:textId="77777777" w:rsidR="008F74EC" w:rsidRDefault="008F74EC"/>
        </w:tc>
        <w:tc>
          <w:tcPr>
            <w:tcW w:w="598" w:type="dxa"/>
          </w:tcPr>
          <w:p w14:paraId="2DD6666C" w14:textId="57375D40" w:rsidR="008F74EC" w:rsidRDefault="006D29AA">
            <w:r w:rsidRPr="00FF0604">
              <w:t>x</w:t>
            </w:r>
          </w:p>
        </w:tc>
        <w:tc>
          <w:tcPr>
            <w:tcW w:w="598" w:type="dxa"/>
          </w:tcPr>
          <w:p w14:paraId="15240791" w14:textId="77777777" w:rsidR="008F74EC" w:rsidRDefault="008F74EC"/>
        </w:tc>
        <w:tc>
          <w:tcPr>
            <w:tcW w:w="598" w:type="dxa"/>
          </w:tcPr>
          <w:p w14:paraId="22430059" w14:textId="77777777" w:rsidR="008F74EC" w:rsidRDefault="008F74EC"/>
        </w:tc>
        <w:tc>
          <w:tcPr>
            <w:tcW w:w="598" w:type="dxa"/>
          </w:tcPr>
          <w:p w14:paraId="7F71126C" w14:textId="77777777" w:rsidR="008F74EC" w:rsidRDefault="008F74EC"/>
        </w:tc>
        <w:tc>
          <w:tcPr>
            <w:tcW w:w="598" w:type="dxa"/>
          </w:tcPr>
          <w:p w14:paraId="2FDCAD00" w14:textId="77777777" w:rsidR="008F74EC" w:rsidRDefault="008F74EC"/>
        </w:tc>
        <w:tc>
          <w:tcPr>
            <w:tcW w:w="598" w:type="dxa"/>
          </w:tcPr>
          <w:p w14:paraId="3FE5A4E7" w14:textId="77777777" w:rsidR="008F74EC" w:rsidRDefault="008F74EC"/>
        </w:tc>
        <w:tc>
          <w:tcPr>
            <w:tcW w:w="598" w:type="dxa"/>
          </w:tcPr>
          <w:p w14:paraId="67F40BD4" w14:textId="77777777" w:rsidR="008F74EC" w:rsidRDefault="008F74EC"/>
        </w:tc>
      </w:tr>
      <w:tr w:rsidR="006D29AA" w14:paraId="174A7355" w14:textId="77777777" w:rsidTr="0048DABD">
        <w:tc>
          <w:tcPr>
            <w:tcW w:w="9776" w:type="dxa"/>
          </w:tcPr>
          <w:p w14:paraId="04C6C68E" w14:textId="2AB3BFAE" w:rsidR="006D29AA" w:rsidRDefault="24761AF0" w:rsidP="006D29AA">
            <w:pPr>
              <w:pStyle w:val="ListBullet"/>
            </w:pPr>
            <w:r>
              <w:t>Model different ways to show a whole number as a product (Reasons about structure)</w:t>
            </w:r>
          </w:p>
        </w:tc>
        <w:tc>
          <w:tcPr>
            <w:tcW w:w="598" w:type="dxa"/>
          </w:tcPr>
          <w:p w14:paraId="58BBF7E5" w14:textId="2E6D2DD9" w:rsidR="006D29AA" w:rsidRDefault="006D29AA" w:rsidP="006D29AA"/>
        </w:tc>
        <w:tc>
          <w:tcPr>
            <w:tcW w:w="598" w:type="dxa"/>
          </w:tcPr>
          <w:p w14:paraId="3E2202E1" w14:textId="1C1ABC82" w:rsidR="006D29AA" w:rsidRDefault="0098099E" w:rsidP="006D29AA">
            <w:r>
              <w:t>x</w:t>
            </w:r>
          </w:p>
        </w:tc>
        <w:tc>
          <w:tcPr>
            <w:tcW w:w="598" w:type="dxa"/>
          </w:tcPr>
          <w:p w14:paraId="39D540CA" w14:textId="77777777" w:rsidR="006D29AA" w:rsidRDefault="006D29AA" w:rsidP="006D29AA"/>
        </w:tc>
        <w:tc>
          <w:tcPr>
            <w:tcW w:w="598" w:type="dxa"/>
          </w:tcPr>
          <w:p w14:paraId="4523510F" w14:textId="1EA8024E" w:rsidR="006D29AA" w:rsidRDefault="006D29AA" w:rsidP="006D29AA"/>
        </w:tc>
        <w:tc>
          <w:tcPr>
            <w:tcW w:w="598" w:type="dxa"/>
          </w:tcPr>
          <w:p w14:paraId="76E997D2" w14:textId="77777777" w:rsidR="006D29AA" w:rsidRDefault="006D29AA" w:rsidP="006D29AA"/>
        </w:tc>
        <w:tc>
          <w:tcPr>
            <w:tcW w:w="598" w:type="dxa"/>
          </w:tcPr>
          <w:p w14:paraId="7A72384A" w14:textId="77777777" w:rsidR="006D29AA" w:rsidRDefault="006D29AA" w:rsidP="006D29AA"/>
        </w:tc>
        <w:tc>
          <w:tcPr>
            <w:tcW w:w="598" w:type="dxa"/>
          </w:tcPr>
          <w:p w14:paraId="0AE66965" w14:textId="77777777" w:rsidR="006D29AA" w:rsidRDefault="006D29AA" w:rsidP="006D29AA"/>
        </w:tc>
        <w:tc>
          <w:tcPr>
            <w:tcW w:w="598" w:type="dxa"/>
          </w:tcPr>
          <w:p w14:paraId="4465FA91" w14:textId="77777777" w:rsidR="006D29AA" w:rsidRDefault="006D29AA" w:rsidP="006D29AA"/>
        </w:tc>
      </w:tr>
      <w:tr w:rsidR="006D29AA" w14:paraId="11E9E45F" w14:textId="77777777" w:rsidTr="0048DABD">
        <w:tc>
          <w:tcPr>
            <w:tcW w:w="9776" w:type="dxa"/>
          </w:tcPr>
          <w:p w14:paraId="79C3EE65" w14:textId="10CC10B8" w:rsidR="006D29AA" w:rsidRDefault="542A660B" w:rsidP="006D29AA">
            <w:pPr>
              <w:pStyle w:val="ListBullet"/>
            </w:pPr>
            <w:r>
              <w:t>Determine factors for a given whole number</w:t>
            </w:r>
          </w:p>
        </w:tc>
        <w:tc>
          <w:tcPr>
            <w:tcW w:w="598" w:type="dxa"/>
          </w:tcPr>
          <w:p w14:paraId="6C9D8496" w14:textId="7FAA303E" w:rsidR="006D29AA" w:rsidRDefault="006D29AA" w:rsidP="006D29AA">
            <w:r w:rsidRPr="00FF0604">
              <w:t>x</w:t>
            </w:r>
          </w:p>
        </w:tc>
        <w:tc>
          <w:tcPr>
            <w:tcW w:w="598" w:type="dxa"/>
          </w:tcPr>
          <w:p w14:paraId="71F45DE8" w14:textId="37C72545" w:rsidR="006D29AA" w:rsidRDefault="0098099E" w:rsidP="006D29AA">
            <w:r>
              <w:t>x</w:t>
            </w:r>
          </w:p>
        </w:tc>
        <w:tc>
          <w:tcPr>
            <w:tcW w:w="598" w:type="dxa"/>
          </w:tcPr>
          <w:p w14:paraId="46C39161" w14:textId="77777777" w:rsidR="006D29AA" w:rsidRDefault="006D29AA" w:rsidP="006D29AA"/>
        </w:tc>
        <w:tc>
          <w:tcPr>
            <w:tcW w:w="598" w:type="dxa"/>
          </w:tcPr>
          <w:p w14:paraId="57AD1911" w14:textId="3F09ACB7" w:rsidR="006D29AA" w:rsidRDefault="006D29AA" w:rsidP="006D29AA">
            <w:r w:rsidRPr="00FF0604">
              <w:t>x</w:t>
            </w:r>
          </w:p>
        </w:tc>
        <w:tc>
          <w:tcPr>
            <w:tcW w:w="598" w:type="dxa"/>
          </w:tcPr>
          <w:p w14:paraId="26A7916C" w14:textId="77777777" w:rsidR="006D29AA" w:rsidRDefault="006D29AA" w:rsidP="006D29AA"/>
        </w:tc>
        <w:tc>
          <w:tcPr>
            <w:tcW w:w="598" w:type="dxa"/>
          </w:tcPr>
          <w:p w14:paraId="05829376" w14:textId="77777777" w:rsidR="006D29AA" w:rsidRDefault="006D29AA" w:rsidP="006D29AA"/>
        </w:tc>
        <w:tc>
          <w:tcPr>
            <w:tcW w:w="598" w:type="dxa"/>
          </w:tcPr>
          <w:p w14:paraId="7D5FC452" w14:textId="77777777" w:rsidR="006D29AA" w:rsidRDefault="006D29AA" w:rsidP="006D29AA"/>
        </w:tc>
        <w:tc>
          <w:tcPr>
            <w:tcW w:w="598" w:type="dxa"/>
          </w:tcPr>
          <w:p w14:paraId="5DFB6F4E" w14:textId="77777777" w:rsidR="006D29AA" w:rsidRDefault="006D29AA" w:rsidP="006D29AA"/>
        </w:tc>
      </w:tr>
      <w:tr w:rsidR="008F74EC" w14:paraId="37A55DDC" w14:textId="77777777" w:rsidTr="0048DABD">
        <w:tc>
          <w:tcPr>
            <w:tcW w:w="9776" w:type="dxa"/>
          </w:tcPr>
          <w:p w14:paraId="1F246C16" w14:textId="68AA215B" w:rsidR="008F74EC" w:rsidRDefault="542A660B">
            <w:pPr>
              <w:pStyle w:val="ListBullet"/>
            </w:pPr>
            <w:r>
              <w:t xml:space="preserve">Determine whether a number is prime, composite or neither (0 </w:t>
            </w:r>
            <w:proofErr w:type="gramStart"/>
            <w:r>
              <w:t>or</w:t>
            </w:r>
            <w:proofErr w:type="gramEnd"/>
            <w:r>
              <w:t xml:space="preserve"> 1)</w:t>
            </w:r>
          </w:p>
        </w:tc>
        <w:tc>
          <w:tcPr>
            <w:tcW w:w="598" w:type="dxa"/>
          </w:tcPr>
          <w:p w14:paraId="53535697" w14:textId="61CE9B77" w:rsidR="008F74EC" w:rsidRDefault="006D29AA">
            <w:r w:rsidRPr="00FF0604">
              <w:t>x</w:t>
            </w:r>
          </w:p>
        </w:tc>
        <w:tc>
          <w:tcPr>
            <w:tcW w:w="598" w:type="dxa"/>
          </w:tcPr>
          <w:p w14:paraId="3F2DCD73" w14:textId="77777777" w:rsidR="008F74EC" w:rsidRDefault="008F74EC"/>
        </w:tc>
        <w:tc>
          <w:tcPr>
            <w:tcW w:w="598" w:type="dxa"/>
          </w:tcPr>
          <w:p w14:paraId="5B2F9283" w14:textId="77777777" w:rsidR="008F74EC" w:rsidRDefault="008F74EC"/>
        </w:tc>
        <w:tc>
          <w:tcPr>
            <w:tcW w:w="598" w:type="dxa"/>
          </w:tcPr>
          <w:p w14:paraId="4B148E58" w14:textId="77777777" w:rsidR="008F74EC" w:rsidRDefault="008F74EC"/>
        </w:tc>
        <w:tc>
          <w:tcPr>
            <w:tcW w:w="598" w:type="dxa"/>
          </w:tcPr>
          <w:p w14:paraId="6EA5AF3E" w14:textId="77777777" w:rsidR="008F74EC" w:rsidRDefault="008F74EC"/>
        </w:tc>
        <w:tc>
          <w:tcPr>
            <w:tcW w:w="598" w:type="dxa"/>
          </w:tcPr>
          <w:p w14:paraId="6540BF3A" w14:textId="77777777" w:rsidR="008F74EC" w:rsidRDefault="008F74EC"/>
        </w:tc>
        <w:tc>
          <w:tcPr>
            <w:tcW w:w="598" w:type="dxa"/>
          </w:tcPr>
          <w:p w14:paraId="7FF50EE0" w14:textId="77777777" w:rsidR="008F74EC" w:rsidRDefault="008F74EC"/>
        </w:tc>
        <w:tc>
          <w:tcPr>
            <w:tcW w:w="598" w:type="dxa"/>
          </w:tcPr>
          <w:p w14:paraId="77489C69" w14:textId="77777777" w:rsidR="008F74EC" w:rsidRDefault="008F74EC"/>
        </w:tc>
      </w:tr>
      <w:tr w:rsidR="006220A5" w14:paraId="22AA40E2" w14:textId="77777777" w:rsidTr="0048DABD">
        <w:tc>
          <w:tcPr>
            <w:tcW w:w="9776" w:type="dxa"/>
            <w:shd w:val="clear" w:color="auto" w:fill="EDEDED" w:themeFill="accent3" w:themeFillTint="33"/>
          </w:tcPr>
          <w:p w14:paraId="75713E60" w14:textId="77777777" w:rsidR="00A90D07" w:rsidRDefault="00046C5F">
            <w:r w:rsidRPr="2D30E9CC">
              <w:rPr>
                <w:rStyle w:val="Strong"/>
              </w:rPr>
              <w:t>Multiplicative relations A</w:t>
            </w:r>
            <w:r>
              <w:t>: Use partitioning and place value to multiply 2-, 3- and 4-digit numbers by one-digit numbers</w:t>
            </w:r>
          </w:p>
          <w:p w14:paraId="6DA526EE" w14:textId="12CCEBDF" w:rsidR="008F74EC" w:rsidRDefault="003BD750">
            <w:r w:rsidRPr="7CB55AC3">
              <w:rPr>
                <w:rStyle w:val="Strong"/>
              </w:rPr>
              <w:t>MAO-WM-01, MA3-MR-01</w:t>
            </w:r>
          </w:p>
        </w:tc>
        <w:tc>
          <w:tcPr>
            <w:tcW w:w="598" w:type="dxa"/>
            <w:shd w:val="clear" w:color="auto" w:fill="EDEDED" w:themeFill="accent3" w:themeFillTint="33"/>
          </w:tcPr>
          <w:p w14:paraId="73D35AD7" w14:textId="77777777" w:rsidR="008F74EC" w:rsidRDefault="008F74EC"/>
        </w:tc>
        <w:tc>
          <w:tcPr>
            <w:tcW w:w="598" w:type="dxa"/>
            <w:shd w:val="clear" w:color="auto" w:fill="EDEDED" w:themeFill="accent3" w:themeFillTint="33"/>
          </w:tcPr>
          <w:p w14:paraId="0E50D6FB" w14:textId="77777777" w:rsidR="008F74EC" w:rsidRDefault="008F74EC"/>
        </w:tc>
        <w:tc>
          <w:tcPr>
            <w:tcW w:w="598" w:type="dxa"/>
            <w:shd w:val="clear" w:color="auto" w:fill="EDEDED" w:themeFill="accent3" w:themeFillTint="33"/>
          </w:tcPr>
          <w:p w14:paraId="4E540BD0" w14:textId="77777777" w:rsidR="008F74EC" w:rsidRDefault="008F74EC"/>
        </w:tc>
        <w:tc>
          <w:tcPr>
            <w:tcW w:w="598" w:type="dxa"/>
            <w:shd w:val="clear" w:color="auto" w:fill="EDEDED" w:themeFill="accent3" w:themeFillTint="33"/>
          </w:tcPr>
          <w:p w14:paraId="0955FFFC" w14:textId="77777777" w:rsidR="008F74EC" w:rsidRDefault="008F74EC"/>
        </w:tc>
        <w:tc>
          <w:tcPr>
            <w:tcW w:w="598" w:type="dxa"/>
            <w:shd w:val="clear" w:color="auto" w:fill="EDEDED" w:themeFill="accent3" w:themeFillTint="33"/>
          </w:tcPr>
          <w:p w14:paraId="434A1CB8" w14:textId="77777777" w:rsidR="008F74EC" w:rsidRDefault="008F74EC"/>
        </w:tc>
        <w:tc>
          <w:tcPr>
            <w:tcW w:w="598" w:type="dxa"/>
            <w:shd w:val="clear" w:color="auto" w:fill="EDEDED" w:themeFill="accent3" w:themeFillTint="33"/>
          </w:tcPr>
          <w:p w14:paraId="0D3CA533" w14:textId="77777777" w:rsidR="008F74EC" w:rsidRDefault="008F74EC"/>
        </w:tc>
        <w:tc>
          <w:tcPr>
            <w:tcW w:w="598" w:type="dxa"/>
            <w:shd w:val="clear" w:color="auto" w:fill="EDEDED" w:themeFill="accent3" w:themeFillTint="33"/>
          </w:tcPr>
          <w:p w14:paraId="6A9A4DA5" w14:textId="77777777" w:rsidR="008F74EC" w:rsidRDefault="008F74EC"/>
        </w:tc>
        <w:tc>
          <w:tcPr>
            <w:tcW w:w="598" w:type="dxa"/>
            <w:shd w:val="clear" w:color="auto" w:fill="EDEDED" w:themeFill="accent3" w:themeFillTint="33"/>
          </w:tcPr>
          <w:p w14:paraId="3CA1B504" w14:textId="77777777" w:rsidR="008F74EC" w:rsidRDefault="008F74EC"/>
        </w:tc>
      </w:tr>
      <w:tr w:rsidR="008F74EC" w14:paraId="5C4D2C20" w14:textId="77777777" w:rsidTr="0048DABD">
        <w:tc>
          <w:tcPr>
            <w:tcW w:w="9776" w:type="dxa"/>
          </w:tcPr>
          <w:p w14:paraId="7887DD30" w14:textId="077AF41F" w:rsidR="008F74EC" w:rsidRDefault="235A46BB">
            <w:pPr>
              <w:pStyle w:val="ListBullet"/>
            </w:pPr>
            <w:r>
              <w:t>Use mental strategies to multiply one-digit numbers by 10, 100, 1000 and their multiples</w:t>
            </w:r>
          </w:p>
        </w:tc>
        <w:tc>
          <w:tcPr>
            <w:tcW w:w="598" w:type="dxa"/>
          </w:tcPr>
          <w:p w14:paraId="0F3D7865" w14:textId="77777777" w:rsidR="008F74EC" w:rsidRDefault="008F74EC"/>
        </w:tc>
        <w:tc>
          <w:tcPr>
            <w:tcW w:w="598" w:type="dxa"/>
          </w:tcPr>
          <w:p w14:paraId="44407B34" w14:textId="12F3F59F" w:rsidR="008F74EC" w:rsidRDefault="00046C5F">
            <w:r w:rsidRPr="00FF0604">
              <w:t>x</w:t>
            </w:r>
          </w:p>
        </w:tc>
        <w:tc>
          <w:tcPr>
            <w:tcW w:w="598" w:type="dxa"/>
          </w:tcPr>
          <w:p w14:paraId="78C362C9" w14:textId="34229C9E" w:rsidR="008F74EC" w:rsidRDefault="00046C5F">
            <w:r w:rsidRPr="00FF0604">
              <w:t>x</w:t>
            </w:r>
          </w:p>
        </w:tc>
        <w:tc>
          <w:tcPr>
            <w:tcW w:w="598" w:type="dxa"/>
          </w:tcPr>
          <w:p w14:paraId="7AB1C49C" w14:textId="77777777" w:rsidR="008F74EC" w:rsidRDefault="008F74EC"/>
        </w:tc>
        <w:tc>
          <w:tcPr>
            <w:tcW w:w="598" w:type="dxa"/>
          </w:tcPr>
          <w:p w14:paraId="10D07DCD" w14:textId="77777777" w:rsidR="008F74EC" w:rsidRDefault="008F74EC"/>
        </w:tc>
        <w:tc>
          <w:tcPr>
            <w:tcW w:w="598" w:type="dxa"/>
          </w:tcPr>
          <w:p w14:paraId="2976CEF5" w14:textId="77777777" w:rsidR="008F74EC" w:rsidRDefault="008F74EC"/>
        </w:tc>
        <w:tc>
          <w:tcPr>
            <w:tcW w:w="598" w:type="dxa"/>
          </w:tcPr>
          <w:p w14:paraId="4DEE4A4B" w14:textId="77777777" w:rsidR="008F74EC" w:rsidRDefault="008F74EC"/>
        </w:tc>
        <w:tc>
          <w:tcPr>
            <w:tcW w:w="598" w:type="dxa"/>
          </w:tcPr>
          <w:p w14:paraId="49A50F6A" w14:textId="77777777" w:rsidR="008F74EC" w:rsidRDefault="008F74EC"/>
        </w:tc>
      </w:tr>
      <w:tr w:rsidR="00046C5F" w14:paraId="623AF240" w14:textId="77777777" w:rsidTr="0048DABD">
        <w:tc>
          <w:tcPr>
            <w:tcW w:w="9776" w:type="dxa"/>
          </w:tcPr>
          <w:p w14:paraId="4F70C51B" w14:textId="2EDF3AA8" w:rsidR="00046C5F" w:rsidRDefault="235A46BB" w:rsidP="00046C5F">
            <w:pPr>
              <w:pStyle w:val="ListBullet"/>
            </w:pPr>
            <w:r>
              <w:t>Estimate the product of 2 numbers (one-digit by 2- or 3-digit numbers) using multiples of 10 or 100</w:t>
            </w:r>
          </w:p>
        </w:tc>
        <w:tc>
          <w:tcPr>
            <w:tcW w:w="598" w:type="dxa"/>
          </w:tcPr>
          <w:p w14:paraId="34468376" w14:textId="77777777" w:rsidR="00046C5F" w:rsidRDefault="00046C5F" w:rsidP="00046C5F"/>
        </w:tc>
        <w:tc>
          <w:tcPr>
            <w:tcW w:w="598" w:type="dxa"/>
          </w:tcPr>
          <w:p w14:paraId="102E19DD" w14:textId="44DA1007" w:rsidR="00046C5F" w:rsidRDefault="00046C5F" w:rsidP="00046C5F">
            <w:r w:rsidRPr="00FF0604">
              <w:t>x</w:t>
            </w:r>
          </w:p>
        </w:tc>
        <w:tc>
          <w:tcPr>
            <w:tcW w:w="598" w:type="dxa"/>
          </w:tcPr>
          <w:p w14:paraId="53A2FE83" w14:textId="7CA5C3F1" w:rsidR="00046C5F" w:rsidRDefault="00046C5F" w:rsidP="00046C5F">
            <w:r w:rsidRPr="00FF0604">
              <w:t>x</w:t>
            </w:r>
          </w:p>
        </w:tc>
        <w:tc>
          <w:tcPr>
            <w:tcW w:w="598" w:type="dxa"/>
          </w:tcPr>
          <w:p w14:paraId="2F0ACF84" w14:textId="77777777" w:rsidR="00046C5F" w:rsidRDefault="00046C5F" w:rsidP="00046C5F"/>
        </w:tc>
        <w:tc>
          <w:tcPr>
            <w:tcW w:w="598" w:type="dxa"/>
          </w:tcPr>
          <w:p w14:paraId="4CC7D252" w14:textId="77777777" w:rsidR="00046C5F" w:rsidRDefault="00046C5F" w:rsidP="00046C5F"/>
        </w:tc>
        <w:tc>
          <w:tcPr>
            <w:tcW w:w="598" w:type="dxa"/>
          </w:tcPr>
          <w:p w14:paraId="28DC65B0" w14:textId="77777777" w:rsidR="00046C5F" w:rsidRDefault="00046C5F" w:rsidP="00046C5F"/>
        </w:tc>
        <w:tc>
          <w:tcPr>
            <w:tcW w:w="598" w:type="dxa"/>
          </w:tcPr>
          <w:p w14:paraId="2A35D8DF" w14:textId="77777777" w:rsidR="00046C5F" w:rsidRDefault="00046C5F" w:rsidP="00046C5F"/>
        </w:tc>
        <w:tc>
          <w:tcPr>
            <w:tcW w:w="598" w:type="dxa"/>
          </w:tcPr>
          <w:p w14:paraId="6ECDA4DF" w14:textId="77777777" w:rsidR="00046C5F" w:rsidRDefault="00046C5F" w:rsidP="00046C5F"/>
        </w:tc>
      </w:tr>
      <w:tr w:rsidR="00046C5F" w14:paraId="6423ECB5" w14:textId="77777777" w:rsidTr="0048DABD">
        <w:tc>
          <w:tcPr>
            <w:tcW w:w="9776" w:type="dxa"/>
          </w:tcPr>
          <w:p w14:paraId="00B420D8" w14:textId="7BA3F028" w:rsidR="00046C5F" w:rsidRDefault="235A46BB" w:rsidP="00046C5F">
            <w:pPr>
              <w:pStyle w:val="ListBullet"/>
            </w:pPr>
            <w:r>
              <w:t>Use the distributive property with partial products to solve problems by multiplying the hundreds, then the tens and then the ones</w:t>
            </w:r>
          </w:p>
        </w:tc>
        <w:tc>
          <w:tcPr>
            <w:tcW w:w="598" w:type="dxa"/>
          </w:tcPr>
          <w:p w14:paraId="195CAF40" w14:textId="77777777" w:rsidR="00046C5F" w:rsidRDefault="00046C5F" w:rsidP="00046C5F"/>
        </w:tc>
        <w:tc>
          <w:tcPr>
            <w:tcW w:w="598" w:type="dxa"/>
          </w:tcPr>
          <w:p w14:paraId="13BBE73F" w14:textId="77777777" w:rsidR="00046C5F" w:rsidRDefault="00046C5F" w:rsidP="00046C5F"/>
        </w:tc>
        <w:tc>
          <w:tcPr>
            <w:tcW w:w="598" w:type="dxa"/>
          </w:tcPr>
          <w:p w14:paraId="2AA31552" w14:textId="5B413241" w:rsidR="00046C5F" w:rsidRDefault="00046C5F" w:rsidP="00046C5F">
            <w:r w:rsidRPr="00FF0604">
              <w:t>x</w:t>
            </w:r>
          </w:p>
        </w:tc>
        <w:tc>
          <w:tcPr>
            <w:tcW w:w="598" w:type="dxa"/>
          </w:tcPr>
          <w:p w14:paraId="4D75BA2D" w14:textId="6F31D96D" w:rsidR="00046C5F" w:rsidRDefault="00046C5F" w:rsidP="00046C5F">
            <w:r w:rsidRPr="00FF0604">
              <w:t>x</w:t>
            </w:r>
          </w:p>
        </w:tc>
        <w:tc>
          <w:tcPr>
            <w:tcW w:w="598" w:type="dxa"/>
          </w:tcPr>
          <w:p w14:paraId="38742834" w14:textId="666F276D" w:rsidR="00046C5F" w:rsidRDefault="00046C5F" w:rsidP="00046C5F">
            <w:r w:rsidRPr="00FF0604">
              <w:t>x</w:t>
            </w:r>
          </w:p>
        </w:tc>
        <w:tc>
          <w:tcPr>
            <w:tcW w:w="598" w:type="dxa"/>
          </w:tcPr>
          <w:p w14:paraId="5B371893" w14:textId="77777777" w:rsidR="00046C5F" w:rsidRDefault="00046C5F" w:rsidP="00046C5F"/>
        </w:tc>
        <w:tc>
          <w:tcPr>
            <w:tcW w:w="598" w:type="dxa"/>
          </w:tcPr>
          <w:p w14:paraId="6BB69664" w14:textId="77777777" w:rsidR="00046C5F" w:rsidRDefault="00046C5F" w:rsidP="00046C5F"/>
        </w:tc>
        <w:tc>
          <w:tcPr>
            <w:tcW w:w="598" w:type="dxa"/>
          </w:tcPr>
          <w:p w14:paraId="56B4761C" w14:textId="77777777" w:rsidR="00046C5F" w:rsidRDefault="00046C5F" w:rsidP="00046C5F"/>
        </w:tc>
      </w:tr>
      <w:tr w:rsidR="0048DABD" w14:paraId="4BE7D0B8" w14:textId="77777777" w:rsidTr="0048DABD">
        <w:trPr>
          <w:trHeight w:val="300"/>
        </w:trPr>
        <w:tc>
          <w:tcPr>
            <w:tcW w:w="9776" w:type="dxa"/>
            <w:shd w:val="clear" w:color="auto" w:fill="EDEDED" w:themeFill="accent3" w:themeFillTint="33"/>
          </w:tcPr>
          <w:p w14:paraId="5BF433BD" w14:textId="420F9BA0" w:rsidR="2FE135FB" w:rsidRDefault="2FE135FB" w:rsidP="0087494B">
            <w:r w:rsidRPr="002B0B9D">
              <w:rPr>
                <w:rStyle w:val="Strong"/>
              </w:rPr>
              <w:t>Multiplicative relations A:</w:t>
            </w:r>
            <w:r w:rsidRPr="0048DABD">
              <w:t xml:space="preserve"> Represent and solve division problems with whole number remainders</w:t>
            </w:r>
          </w:p>
          <w:p w14:paraId="4EA902BF" w14:textId="33DF1C19" w:rsidR="249FD01F" w:rsidRDefault="249FD01F" w:rsidP="0087494B">
            <w:r w:rsidRPr="0048DABD">
              <w:rPr>
                <w:rStyle w:val="Strong"/>
              </w:rPr>
              <w:t>MAO-WM-01, MA3-MR-01</w:t>
            </w:r>
          </w:p>
        </w:tc>
        <w:tc>
          <w:tcPr>
            <w:tcW w:w="598" w:type="dxa"/>
            <w:shd w:val="clear" w:color="auto" w:fill="EDEDED" w:themeFill="accent3" w:themeFillTint="33"/>
          </w:tcPr>
          <w:p w14:paraId="7EE910B7" w14:textId="68EBFC02" w:rsidR="0048DABD" w:rsidRDefault="0048DABD" w:rsidP="0048DABD"/>
        </w:tc>
        <w:tc>
          <w:tcPr>
            <w:tcW w:w="598" w:type="dxa"/>
            <w:shd w:val="clear" w:color="auto" w:fill="EDEDED" w:themeFill="accent3" w:themeFillTint="33"/>
          </w:tcPr>
          <w:p w14:paraId="30D50A15" w14:textId="7455662D" w:rsidR="0048DABD" w:rsidRDefault="0048DABD" w:rsidP="0048DABD"/>
        </w:tc>
        <w:tc>
          <w:tcPr>
            <w:tcW w:w="598" w:type="dxa"/>
            <w:shd w:val="clear" w:color="auto" w:fill="EDEDED" w:themeFill="accent3" w:themeFillTint="33"/>
          </w:tcPr>
          <w:p w14:paraId="5C234940" w14:textId="610CE06A" w:rsidR="0048DABD" w:rsidRDefault="0048DABD" w:rsidP="0048DABD"/>
        </w:tc>
        <w:tc>
          <w:tcPr>
            <w:tcW w:w="598" w:type="dxa"/>
            <w:shd w:val="clear" w:color="auto" w:fill="EDEDED" w:themeFill="accent3" w:themeFillTint="33"/>
          </w:tcPr>
          <w:p w14:paraId="110A2312" w14:textId="6C03C70B" w:rsidR="0048DABD" w:rsidRDefault="0048DABD" w:rsidP="0048DABD"/>
        </w:tc>
        <w:tc>
          <w:tcPr>
            <w:tcW w:w="598" w:type="dxa"/>
            <w:shd w:val="clear" w:color="auto" w:fill="EDEDED" w:themeFill="accent3" w:themeFillTint="33"/>
          </w:tcPr>
          <w:p w14:paraId="2C06C61B" w14:textId="6F4AE31D" w:rsidR="0048DABD" w:rsidRDefault="0048DABD" w:rsidP="0048DABD"/>
        </w:tc>
        <w:tc>
          <w:tcPr>
            <w:tcW w:w="598" w:type="dxa"/>
            <w:shd w:val="clear" w:color="auto" w:fill="EDEDED" w:themeFill="accent3" w:themeFillTint="33"/>
          </w:tcPr>
          <w:p w14:paraId="736B06BB" w14:textId="16952849" w:rsidR="0048DABD" w:rsidRDefault="0048DABD" w:rsidP="0048DABD"/>
        </w:tc>
        <w:tc>
          <w:tcPr>
            <w:tcW w:w="598" w:type="dxa"/>
            <w:shd w:val="clear" w:color="auto" w:fill="EDEDED" w:themeFill="accent3" w:themeFillTint="33"/>
          </w:tcPr>
          <w:p w14:paraId="283EA3BC" w14:textId="582A8727" w:rsidR="0048DABD" w:rsidRDefault="0048DABD" w:rsidP="0048DABD"/>
        </w:tc>
        <w:tc>
          <w:tcPr>
            <w:tcW w:w="598" w:type="dxa"/>
            <w:shd w:val="clear" w:color="auto" w:fill="EDEDED" w:themeFill="accent3" w:themeFillTint="33"/>
          </w:tcPr>
          <w:p w14:paraId="1EEA8E80" w14:textId="0461F0C8" w:rsidR="0048DABD" w:rsidRDefault="0048DABD" w:rsidP="0048DABD"/>
        </w:tc>
      </w:tr>
      <w:tr w:rsidR="0048DABD" w14:paraId="01BD2EE5" w14:textId="77777777" w:rsidTr="0048DABD">
        <w:trPr>
          <w:trHeight w:val="300"/>
        </w:trPr>
        <w:tc>
          <w:tcPr>
            <w:tcW w:w="9776" w:type="dxa"/>
          </w:tcPr>
          <w:p w14:paraId="2976A8ED" w14:textId="6D575585" w:rsidR="2FE135FB" w:rsidRDefault="2FE135FB" w:rsidP="0087494B">
            <w:pPr>
              <w:pStyle w:val="ListBullet"/>
            </w:pPr>
            <w:r w:rsidRPr="0048DABD">
              <w:t>Model division, including where the answer involves a remainder, using materials or diagrams</w:t>
            </w:r>
          </w:p>
        </w:tc>
        <w:tc>
          <w:tcPr>
            <w:tcW w:w="598" w:type="dxa"/>
          </w:tcPr>
          <w:p w14:paraId="1F186FD7" w14:textId="1797A557" w:rsidR="0048DABD" w:rsidRDefault="0048DABD" w:rsidP="0048DABD"/>
        </w:tc>
        <w:tc>
          <w:tcPr>
            <w:tcW w:w="598" w:type="dxa"/>
          </w:tcPr>
          <w:p w14:paraId="419CDF89" w14:textId="28F42EF5" w:rsidR="0048DABD" w:rsidRDefault="0048DABD" w:rsidP="0048DABD"/>
        </w:tc>
        <w:tc>
          <w:tcPr>
            <w:tcW w:w="598" w:type="dxa"/>
          </w:tcPr>
          <w:p w14:paraId="66C555BC" w14:textId="55C64146" w:rsidR="0048DABD" w:rsidRDefault="0048DABD" w:rsidP="0048DABD"/>
        </w:tc>
        <w:tc>
          <w:tcPr>
            <w:tcW w:w="598" w:type="dxa"/>
          </w:tcPr>
          <w:p w14:paraId="09882D8C" w14:textId="2FFEE580" w:rsidR="0048DABD" w:rsidRDefault="0048DABD" w:rsidP="0048DABD"/>
        </w:tc>
        <w:tc>
          <w:tcPr>
            <w:tcW w:w="598" w:type="dxa"/>
          </w:tcPr>
          <w:p w14:paraId="3A72802F" w14:textId="184F9742" w:rsidR="0048DABD" w:rsidRDefault="0048DABD" w:rsidP="0048DABD"/>
        </w:tc>
        <w:tc>
          <w:tcPr>
            <w:tcW w:w="598" w:type="dxa"/>
          </w:tcPr>
          <w:p w14:paraId="37C00C8E" w14:textId="138AB99A" w:rsidR="0048DABD" w:rsidRDefault="0048DABD" w:rsidP="0048DABD"/>
        </w:tc>
        <w:tc>
          <w:tcPr>
            <w:tcW w:w="598" w:type="dxa"/>
          </w:tcPr>
          <w:p w14:paraId="40BE656D" w14:textId="028F360B" w:rsidR="20A8B311" w:rsidRDefault="20A8B311" w:rsidP="0048DABD">
            <w:r>
              <w:t>x</w:t>
            </w:r>
          </w:p>
        </w:tc>
        <w:tc>
          <w:tcPr>
            <w:tcW w:w="598" w:type="dxa"/>
          </w:tcPr>
          <w:p w14:paraId="0E9C5AC5" w14:textId="695F50DD" w:rsidR="0048DABD" w:rsidRDefault="0048DABD" w:rsidP="0048DABD"/>
        </w:tc>
      </w:tr>
      <w:tr w:rsidR="0048DABD" w14:paraId="189CDA51" w14:textId="77777777" w:rsidTr="0048DABD">
        <w:trPr>
          <w:trHeight w:val="300"/>
        </w:trPr>
        <w:tc>
          <w:tcPr>
            <w:tcW w:w="9776" w:type="dxa"/>
          </w:tcPr>
          <w:p w14:paraId="31C02DF4" w14:textId="2EC89230" w:rsidR="2FE135FB" w:rsidRDefault="2FE135FB" w:rsidP="0087494B">
            <w:pPr>
              <w:pStyle w:val="ListBullet"/>
            </w:pPr>
            <w:r w:rsidRPr="0048DABD">
              <w:t>Show the connection between division and multiplication involving the divisor and quotient</w:t>
            </w:r>
          </w:p>
        </w:tc>
        <w:tc>
          <w:tcPr>
            <w:tcW w:w="598" w:type="dxa"/>
          </w:tcPr>
          <w:p w14:paraId="49A47C84" w14:textId="30732982" w:rsidR="0048DABD" w:rsidRDefault="0048DABD" w:rsidP="0048DABD"/>
        </w:tc>
        <w:tc>
          <w:tcPr>
            <w:tcW w:w="598" w:type="dxa"/>
          </w:tcPr>
          <w:p w14:paraId="501D974B" w14:textId="74E554C3" w:rsidR="0048DABD" w:rsidRDefault="0048DABD" w:rsidP="0048DABD"/>
        </w:tc>
        <w:tc>
          <w:tcPr>
            <w:tcW w:w="598" w:type="dxa"/>
          </w:tcPr>
          <w:p w14:paraId="2B55F6EA" w14:textId="2BD88758" w:rsidR="0048DABD" w:rsidRDefault="0048DABD" w:rsidP="0048DABD"/>
        </w:tc>
        <w:tc>
          <w:tcPr>
            <w:tcW w:w="598" w:type="dxa"/>
          </w:tcPr>
          <w:p w14:paraId="293AD8DE" w14:textId="09348399" w:rsidR="0048DABD" w:rsidRDefault="0048DABD" w:rsidP="0048DABD"/>
        </w:tc>
        <w:tc>
          <w:tcPr>
            <w:tcW w:w="598" w:type="dxa"/>
          </w:tcPr>
          <w:p w14:paraId="3B118895" w14:textId="355328EC" w:rsidR="0048DABD" w:rsidRDefault="0048DABD" w:rsidP="0048DABD"/>
        </w:tc>
        <w:tc>
          <w:tcPr>
            <w:tcW w:w="598" w:type="dxa"/>
          </w:tcPr>
          <w:p w14:paraId="47B7DCF4" w14:textId="73F15079" w:rsidR="0048DABD" w:rsidRDefault="0048DABD" w:rsidP="0048DABD"/>
        </w:tc>
        <w:tc>
          <w:tcPr>
            <w:tcW w:w="598" w:type="dxa"/>
          </w:tcPr>
          <w:p w14:paraId="78544F8A" w14:textId="17079430" w:rsidR="4A22D7B4" w:rsidRDefault="4A22D7B4" w:rsidP="0048DABD">
            <w:r>
              <w:t>x</w:t>
            </w:r>
          </w:p>
        </w:tc>
        <w:tc>
          <w:tcPr>
            <w:tcW w:w="598" w:type="dxa"/>
          </w:tcPr>
          <w:p w14:paraId="0ECC89CD" w14:textId="1D92F76F" w:rsidR="0048DABD" w:rsidRDefault="0048DABD" w:rsidP="0048DABD"/>
        </w:tc>
      </w:tr>
      <w:tr w:rsidR="006220A5" w14:paraId="221AA198" w14:textId="77777777" w:rsidTr="0048DABD">
        <w:tc>
          <w:tcPr>
            <w:tcW w:w="9776" w:type="dxa"/>
            <w:shd w:val="clear" w:color="auto" w:fill="EDEDED" w:themeFill="accent3" w:themeFillTint="33"/>
          </w:tcPr>
          <w:p w14:paraId="523FB14C" w14:textId="77777777" w:rsidR="00A90D07" w:rsidRDefault="60E3194F" w:rsidP="0048DABD">
            <w:r w:rsidRPr="0048DABD">
              <w:rPr>
                <w:rStyle w:val="Strong"/>
              </w:rPr>
              <w:t>Multiplicative relations A</w:t>
            </w:r>
            <w:r>
              <w:t>: Select and apply strategies to divide a number with 3 or more digits by a one-digit divisor</w:t>
            </w:r>
          </w:p>
          <w:p w14:paraId="263BBEBF" w14:textId="70B22C0A" w:rsidR="008F74EC" w:rsidRDefault="546C0CF1">
            <w:r w:rsidRPr="7CB55AC3">
              <w:rPr>
                <w:rStyle w:val="Strong"/>
              </w:rPr>
              <w:t>MAO-WM-01, MA-MR-01</w:t>
            </w:r>
          </w:p>
        </w:tc>
        <w:tc>
          <w:tcPr>
            <w:tcW w:w="598" w:type="dxa"/>
            <w:shd w:val="clear" w:color="auto" w:fill="EDEDED" w:themeFill="accent3" w:themeFillTint="33"/>
          </w:tcPr>
          <w:p w14:paraId="5D115DA8" w14:textId="77777777" w:rsidR="008F74EC" w:rsidRDefault="008F74EC"/>
        </w:tc>
        <w:tc>
          <w:tcPr>
            <w:tcW w:w="598" w:type="dxa"/>
            <w:shd w:val="clear" w:color="auto" w:fill="EDEDED" w:themeFill="accent3" w:themeFillTint="33"/>
          </w:tcPr>
          <w:p w14:paraId="7E42DFAD" w14:textId="77777777" w:rsidR="008F74EC" w:rsidRDefault="008F74EC"/>
        </w:tc>
        <w:tc>
          <w:tcPr>
            <w:tcW w:w="598" w:type="dxa"/>
            <w:shd w:val="clear" w:color="auto" w:fill="EDEDED" w:themeFill="accent3" w:themeFillTint="33"/>
          </w:tcPr>
          <w:p w14:paraId="668BF465" w14:textId="77777777" w:rsidR="008F74EC" w:rsidRDefault="008F74EC"/>
        </w:tc>
        <w:tc>
          <w:tcPr>
            <w:tcW w:w="598" w:type="dxa"/>
            <w:shd w:val="clear" w:color="auto" w:fill="EDEDED" w:themeFill="accent3" w:themeFillTint="33"/>
          </w:tcPr>
          <w:p w14:paraId="222BACF8" w14:textId="77777777" w:rsidR="008F74EC" w:rsidRDefault="008F74EC"/>
        </w:tc>
        <w:tc>
          <w:tcPr>
            <w:tcW w:w="598" w:type="dxa"/>
            <w:shd w:val="clear" w:color="auto" w:fill="EDEDED" w:themeFill="accent3" w:themeFillTint="33"/>
          </w:tcPr>
          <w:p w14:paraId="00977D9D" w14:textId="77777777" w:rsidR="008F74EC" w:rsidRDefault="008F74EC"/>
        </w:tc>
        <w:tc>
          <w:tcPr>
            <w:tcW w:w="598" w:type="dxa"/>
            <w:shd w:val="clear" w:color="auto" w:fill="EDEDED" w:themeFill="accent3" w:themeFillTint="33"/>
          </w:tcPr>
          <w:p w14:paraId="4EBAA981" w14:textId="77777777" w:rsidR="008F74EC" w:rsidRDefault="008F74EC"/>
        </w:tc>
        <w:tc>
          <w:tcPr>
            <w:tcW w:w="598" w:type="dxa"/>
            <w:shd w:val="clear" w:color="auto" w:fill="EDEDED" w:themeFill="accent3" w:themeFillTint="33"/>
          </w:tcPr>
          <w:p w14:paraId="6A059FEA" w14:textId="77777777" w:rsidR="008F74EC" w:rsidRDefault="008F74EC"/>
        </w:tc>
        <w:tc>
          <w:tcPr>
            <w:tcW w:w="598" w:type="dxa"/>
            <w:shd w:val="clear" w:color="auto" w:fill="EDEDED" w:themeFill="accent3" w:themeFillTint="33"/>
          </w:tcPr>
          <w:p w14:paraId="74D4C872" w14:textId="77777777" w:rsidR="008F74EC" w:rsidRDefault="008F74EC"/>
        </w:tc>
      </w:tr>
      <w:tr w:rsidR="0048DABD" w14:paraId="63F6ACAA" w14:textId="77777777" w:rsidTr="0048DABD">
        <w:trPr>
          <w:trHeight w:val="300"/>
        </w:trPr>
        <w:tc>
          <w:tcPr>
            <w:tcW w:w="9776" w:type="dxa"/>
          </w:tcPr>
          <w:p w14:paraId="5C631ADC" w14:textId="7A2C15BA" w:rsidR="2888DAC6" w:rsidRDefault="2888DAC6" w:rsidP="0048DABD">
            <w:pPr>
              <w:pStyle w:val="ListBullet"/>
            </w:pPr>
            <w:r w:rsidRPr="0048DABD">
              <w:t>Estimate the result of dividing by a one-digit divisor</w:t>
            </w:r>
          </w:p>
        </w:tc>
        <w:tc>
          <w:tcPr>
            <w:tcW w:w="598" w:type="dxa"/>
          </w:tcPr>
          <w:p w14:paraId="7C943287" w14:textId="6569F7BB" w:rsidR="0048DABD" w:rsidRDefault="0048DABD" w:rsidP="0048DABD"/>
        </w:tc>
        <w:tc>
          <w:tcPr>
            <w:tcW w:w="598" w:type="dxa"/>
          </w:tcPr>
          <w:p w14:paraId="16A225D5" w14:textId="0915030E" w:rsidR="0048DABD" w:rsidRDefault="0048DABD" w:rsidP="0048DABD"/>
        </w:tc>
        <w:tc>
          <w:tcPr>
            <w:tcW w:w="598" w:type="dxa"/>
          </w:tcPr>
          <w:p w14:paraId="505AC9F8" w14:textId="60F1E424" w:rsidR="0048DABD" w:rsidRDefault="0048DABD" w:rsidP="0048DABD"/>
        </w:tc>
        <w:tc>
          <w:tcPr>
            <w:tcW w:w="598" w:type="dxa"/>
          </w:tcPr>
          <w:p w14:paraId="3AC9E3C7" w14:textId="4384A080" w:rsidR="0048DABD" w:rsidRDefault="0048DABD" w:rsidP="0048DABD"/>
        </w:tc>
        <w:tc>
          <w:tcPr>
            <w:tcW w:w="598" w:type="dxa"/>
          </w:tcPr>
          <w:p w14:paraId="780443F0" w14:textId="52070BD3" w:rsidR="0048DABD" w:rsidRDefault="0048DABD" w:rsidP="0048DABD"/>
        </w:tc>
        <w:tc>
          <w:tcPr>
            <w:tcW w:w="598" w:type="dxa"/>
          </w:tcPr>
          <w:p w14:paraId="7F79AE55" w14:textId="69A72E22" w:rsidR="0048DABD" w:rsidRDefault="0048DABD" w:rsidP="0048DABD"/>
        </w:tc>
        <w:tc>
          <w:tcPr>
            <w:tcW w:w="598" w:type="dxa"/>
          </w:tcPr>
          <w:p w14:paraId="2933A8A2" w14:textId="2824A923" w:rsidR="0048DABD" w:rsidRDefault="0048DABD" w:rsidP="0048DABD"/>
        </w:tc>
        <w:tc>
          <w:tcPr>
            <w:tcW w:w="598" w:type="dxa"/>
          </w:tcPr>
          <w:p w14:paraId="27C8BDDD" w14:textId="369E80A5" w:rsidR="2888DAC6" w:rsidRDefault="2888DAC6" w:rsidP="0048DABD">
            <w:r>
              <w:t>x</w:t>
            </w:r>
          </w:p>
        </w:tc>
      </w:tr>
      <w:tr w:rsidR="008F74EC" w14:paraId="5C7BF231" w14:textId="77777777" w:rsidTr="0048DABD">
        <w:tc>
          <w:tcPr>
            <w:tcW w:w="9776" w:type="dxa"/>
          </w:tcPr>
          <w:p w14:paraId="04EE218A" w14:textId="31CB3714" w:rsidR="008F74EC" w:rsidRPr="00021D4E" w:rsidRDefault="47D483DE">
            <w:pPr>
              <w:pStyle w:val="ListBullet"/>
            </w:pPr>
            <w:r>
              <w:t>Use knowledge of multiples to partition as appropriate and divide</w:t>
            </w:r>
          </w:p>
        </w:tc>
        <w:tc>
          <w:tcPr>
            <w:tcW w:w="598" w:type="dxa"/>
          </w:tcPr>
          <w:p w14:paraId="3E89570B" w14:textId="5C0CD574" w:rsidR="008F74EC" w:rsidRDefault="001B59A1">
            <w:r w:rsidRPr="00FF0604">
              <w:t>x</w:t>
            </w:r>
          </w:p>
        </w:tc>
        <w:tc>
          <w:tcPr>
            <w:tcW w:w="598" w:type="dxa"/>
          </w:tcPr>
          <w:p w14:paraId="35DD0568" w14:textId="73659F26" w:rsidR="008F74EC" w:rsidRDefault="001B59A1">
            <w:r w:rsidRPr="00FF0604">
              <w:t>x</w:t>
            </w:r>
          </w:p>
        </w:tc>
        <w:tc>
          <w:tcPr>
            <w:tcW w:w="598" w:type="dxa"/>
          </w:tcPr>
          <w:p w14:paraId="7B253A66" w14:textId="77777777" w:rsidR="008F74EC" w:rsidRDefault="008F74EC"/>
        </w:tc>
        <w:tc>
          <w:tcPr>
            <w:tcW w:w="598" w:type="dxa"/>
          </w:tcPr>
          <w:p w14:paraId="5E3E502B" w14:textId="77777777" w:rsidR="008F74EC" w:rsidRDefault="008F74EC"/>
        </w:tc>
        <w:tc>
          <w:tcPr>
            <w:tcW w:w="598" w:type="dxa"/>
          </w:tcPr>
          <w:p w14:paraId="179657DE" w14:textId="77777777" w:rsidR="008F74EC" w:rsidRDefault="008F74EC"/>
        </w:tc>
        <w:tc>
          <w:tcPr>
            <w:tcW w:w="598" w:type="dxa"/>
          </w:tcPr>
          <w:p w14:paraId="7DB595BE" w14:textId="14E1B47C" w:rsidR="008F74EC" w:rsidRDefault="008F74EC"/>
        </w:tc>
        <w:tc>
          <w:tcPr>
            <w:tcW w:w="598" w:type="dxa"/>
          </w:tcPr>
          <w:p w14:paraId="3A3E9FC5" w14:textId="77777777" w:rsidR="008F74EC" w:rsidRDefault="008F74EC"/>
        </w:tc>
        <w:tc>
          <w:tcPr>
            <w:tcW w:w="598" w:type="dxa"/>
          </w:tcPr>
          <w:p w14:paraId="0F842B40" w14:textId="77777777" w:rsidR="008F74EC" w:rsidRDefault="008F74EC"/>
        </w:tc>
      </w:tr>
      <w:tr w:rsidR="001B59A1" w14:paraId="0A5C9229" w14:textId="77777777" w:rsidTr="0048DABD">
        <w:tc>
          <w:tcPr>
            <w:tcW w:w="9776" w:type="dxa"/>
          </w:tcPr>
          <w:p w14:paraId="3D62E228" w14:textId="1C97771C" w:rsidR="001B59A1" w:rsidRDefault="47D483DE" w:rsidP="001B59A1">
            <w:pPr>
              <w:pStyle w:val="ListBullet"/>
            </w:pPr>
            <w:r>
              <w:t>Apply and record appropriate strategies to solve division word problems</w:t>
            </w:r>
          </w:p>
        </w:tc>
        <w:tc>
          <w:tcPr>
            <w:tcW w:w="598" w:type="dxa"/>
          </w:tcPr>
          <w:p w14:paraId="158AE509" w14:textId="79C11BD9" w:rsidR="001B59A1" w:rsidRDefault="001B59A1" w:rsidP="001B59A1">
            <w:r w:rsidRPr="00FF0604">
              <w:t>x</w:t>
            </w:r>
          </w:p>
        </w:tc>
        <w:tc>
          <w:tcPr>
            <w:tcW w:w="598" w:type="dxa"/>
          </w:tcPr>
          <w:p w14:paraId="0C814F35" w14:textId="77777777" w:rsidR="001B59A1" w:rsidRDefault="001B59A1" w:rsidP="001B59A1"/>
        </w:tc>
        <w:tc>
          <w:tcPr>
            <w:tcW w:w="598" w:type="dxa"/>
          </w:tcPr>
          <w:p w14:paraId="57C85BED" w14:textId="00565A42" w:rsidR="001B59A1" w:rsidRDefault="001B59A1" w:rsidP="001B59A1">
            <w:r w:rsidRPr="00FF0604">
              <w:t>x</w:t>
            </w:r>
          </w:p>
        </w:tc>
        <w:tc>
          <w:tcPr>
            <w:tcW w:w="598" w:type="dxa"/>
          </w:tcPr>
          <w:p w14:paraId="3C7B6B5D" w14:textId="77777777" w:rsidR="001B59A1" w:rsidRDefault="001B59A1" w:rsidP="001B59A1"/>
        </w:tc>
        <w:tc>
          <w:tcPr>
            <w:tcW w:w="598" w:type="dxa"/>
          </w:tcPr>
          <w:p w14:paraId="65D2A793" w14:textId="77777777" w:rsidR="001B59A1" w:rsidRDefault="001B59A1" w:rsidP="001B59A1"/>
        </w:tc>
        <w:tc>
          <w:tcPr>
            <w:tcW w:w="598" w:type="dxa"/>
          </w:tcPr>
          <w:p w14:paraId="5D73959B" w14:textId="77777777" w:rsidR="001B59A1" w:rsidRPr="00FF0604" w:rsidRDefault="001B59A1" w:rsidP="001B59A1"/>
        </w:tc>
        <w:tc>
          <w:tcPr>
            <w:tcW w:w="598" w:type="dxa"/>
          </w:tcPr>
          <w:p w14:paraId="363F4808" w14:textId="77777777" w:rsidR="001B59A1" w:rsidRDefault="001B59A1" w:rsidP="001B59A1"/>
        </w:tc>
        <w:tc>
          <w:tcPr>
            <w:tcW w:w="598" w:type="dxa"/>
          </w:tcPr>
          <w:p w14:paraId="34BB23E3" w14:textId="6FDD00F4" w:rsidR="001B59A1" w:rsidRDefault="4D742C37" w:rsidP="001B59A1">
            <w:r>
              <w:t>x</w:t>
            </w:r>
          </w:p>
        </w:tc>
      </w:tr>
      <w:tr w:rsidR="001B59A1" w14:paraId="061D7097" w14:textId="77777777" w:rsidTr="0048DABD">
        <w:tc>
          <w:tcPr>
            <w:tcW w:w="9776" w:type="dxa"/>
          </w:tcPr>
          <w:p w14:paraId="54C5CB80" w14:textId="7638419B" w:rsidR="001B59A1" w:rsidRDefault="47D483DE" w:rsidP="001B59A1">
            <w:pPr>
              <w:pStyle w:val="ListBullet"/>
            </w:pPr>
            <w:r>
              <w:t>Use and interpret remainders in solutions to division problems</w:t>
            </w:r>
          </w:p>
        </w:tc>
        <w:tc>
          <w:tcPr>
            <w:tcW w:w="598" w:type="dxa"/>
          </w:tcPr>
          <w:p w14:paraId="431CDA72" w14:textId="77777777" w:rsidR="001B59A1" w:rsidRDefault="001B59A1" w:rsidP="001B59A1"/>
        </w:tc>
        <w:tc>
          <w:tcPr>
            <w:tcW w:w="598" w:type="dxa"/>
          </w:tcPr>
          <w:p w14:paraId="44F5254D" w14:textId="77777777" w:rsidR="001B59A1" w:rsidRDefault="001B59A1" w:rsidP="001B59A1"/>
        </w:tc>
        <w:tc>
          <w:tcPr>
            <w:tcW w:w="598" w:type="dxa"/>
          </w:tcPr>
          <w:p w14:paraId="0BA4C54E" w14:textId="6739CAC3" w:rsidR="001B59A1" w:rsidRDefault="001B59A1" w:rsidP="001B59A1">
            <w:r w:rsidRPr="00FF0604">
              <w:t>x</w:t>
            </w:r>
          </w:p>
        </w:tc>
        <w:tc>
          <w:tcPr>
            <w:tcW w:w="598" w:type="dxa"/>
          </w:tcPr>
          <w:p w14:paraId="4B31FC01" w14:textId="77777777" w:rsidR="001B59A1" w:rsidRDefault="001B59A1" w:rsidP="001B59A1"/>
        </w:tc>
        <w:tc>
          <w:tcPr>
            <w:tcW w:w="598" w:type="dxa"/>
          </w:tcPr>
          <w:p w14:paraId="579D94D1" w14:textId="77777777" w:rsidR="001B59A1" w:rsidRDefault="001B59A1" w:rsidP="001B59A1"/>
        </w:tc>
        <w:tc>
          <w:tcPr>
            <w:tcW w:w="598" w:type="dxa"/>
          </w:tcPr>
          <w:p w14:paraId="536309B0" w14:textId="77777777" w:rsidR="001B59A1" w:rsidRPr="00FF0604" w:rsidRDefault="001B59A1" w:rsidP="001B59A1"/>
        </w:tc>
        <w:tc>
          <w:tcPr>
            <w:tcW w:w="598" w:type="dxa"/>
          </w:tcPr>
          <w:p w14:paraId="19779722" w14:textId="77777777" w:rsidR="001B59A1" w:rsidRDefault="001B59A1" w:rsidP="001B59A1"/>
        </w:tc>
        <w:tc>
          <w:tcPr>
            <w:tcW w:w="598" w:type="dxa"/>
          </w:tcPr>
          <w:p w14:paraId="1BED9FF0" w14:textId="30D73A25" w:rsidR="001B59A1" w:rsidRDefault="03008AFD" w:rsidP="001B59A1">
            <w:r>
              <w:t>x</w:t>
            </w:r>
          </w:p>
        </w:tc>
      </w:tr>
      <w:tr w:rsidR="006220A5" w14:paraId="24EE9AE3" w14:textId="77777777" w:rsidTr="0048DABD">
        <w:tc>
          <w:tcPr>
            <w:tcW w:w="9776" w:type="dxa"/>
            <w:shd w:val="clear" w:color="auto" w:fill="EDEDED" w:themeFill="accent3" w:themeFillTint="33"/>
          </w:tcPr>
          <w:p w14:paraId="43DF8298" w14:textId="77777777" w:rsidR="00963BFC" w:rsidRDefault="00E40DD9">
            <w:r w:rsidRPr="2D30E9CC">
              <w:rPr>
                <w:rStyle w:val="Strong"/>
              </w:rPr>
              <w:t>Multiplicative relations A</w:t>
            </w:r>
            <w:r>
              <w:t>: Use estimation and rounding to check the reasonableness of answers to calculations</w:t>
            </w:r>
          </w:p>
          <w:p w14:paraId="1F881F8F" w14:textId="4BF1AB14" w:rsidR="008F74EC" w:rsidRPr="00021D4E" w:rsidRDefault="2F870253">
            <w:r w:rsidRPr="7CB55AC3">
              <w:rPr>
                <w:rStyle w:val="Strong"/>
              </w:rPr>
              <w:t>MAO-WM-01, MA3-MR-01</w:t>
            </w:r>
          </w:p>
        </w:tc>
        <w:tc>
          <w:tcPr>
            <w:tcW w:w="598" w:type="dxa"/>
            <w:shd w:val="clear" w:color="auto" w:fill="EDEDED" w:themeFill="accent3" w:themeFillTint="33"/>
          </w:tcPr>
          <w:p w14:paraId="442F8325" w14:textId="77777777" w:rsidR="008F74EC" w:rsidRDefault="008F74EC"/>
        </w:tc>
        <w:tc>
          <w:tcPr>
            <w:tcW w:w="598" w:type="dxa"/>
            <w:shd w:val="clear" w:color="auto" w:fill="EDEDED" w:themeFill="accent3" w:themeFillTint="33"/>
          </w:tcPr>
          <w:p w14:paraId="6DC7063E" w14:textId="77777777" w:rsidR="008F74EC" w:rsidRDefault="008F74EC"/>
        </w:tc>
        <w:tc>
          <w:tcPr>
            <w:tcW w:w="598" w:type="dxa"/>
            <w:shd w:val="clear" w:color="auto" w:fill="EDEDED" w:themeFill="accent3" w:themeFillTint="33"/>
          </w:tcPr>
          <w:p w14:paraId="074776A2" w14:textId="77777777" w:rsidR="008F74EC" w:rsidRDefault="008F74EC"/>
        </w:tc>
        <w:tc>
          <w:tcPr>
            <w:tcW w:w="598" w:type="dxa"/>
            <w:shd w:val="clear" w:color="auto" w:fill="EDEDED" w:themeFill="accent3" w:themeFillTint="33"/>
          </w:tcPr>
          <w:p w14:paraId="5B9ECCF0" w14:textId="77777777" w:rsidR="008F74EC" w:rsidRDefault="008F74EC"/>
        </w:tc>
        <w:tc>
          <w:tcPr>
            <w:tcW w:w="598" w:type="dxa"/>
            <w:shd w:val="clear" w:color="auto" w:fill="EDEDED" w:themeFill="accent3" w:themeFillTint="33"/>
          </w:tcPr>
          <w:p w14:paraId="7628F3D8" w14:textId="77777777" w:rsidR="008F74EC" w:rsidRDefault="008F74EC"/>
        </w:tc>
        <w:tc>
          <w:tcPr>
            <w:tcW w:w="598" w:type="dxa"/>
            <w:shd w:val="clear" w:color="auto" w:fill="EDEDED" w:themeFill="accent3" w:themeFillTint="33"/>
          </w:tcPr>
          <w:p w14:paraId="1C1F8B73" w14:textId="77777777" w:rsidR="008F74EC" w:rsidRDefault="008F74EC"/>
        </w:tc>
        <w:tc>
          <w:tcPr>
            <w:tcW w:w="598" w:type="dxa"/>
            <w:shd w:val="clear" w:color="auto" w:fill="EDEDED" w:themeFill="accent3" w:themeFillTint="33"/>
          </w:tcPr>
          <w:p w14:paraId="01357680" w14:textId="77777777" w:rsidR="008F74EC" w:rsidRDefault="008F74EC"/>
        </w:tc>
        <w:tc>
          <w:tcPr>
            <w:tcW w:w="598" w:type="dxa"/>
            <w:shd w:val="clear" w:color="auto" w:fill="EDEDED" w:themeFill="accent3" w:themeFillTint="33"/>
          </w:tcPr>
          <w:p w14:paraId="7B0FB70E" w14:textId="77777777" w:rsidR="008F74EC" w:rsidRDefault="008F74EC"/>
        </w:tc>
      </w:tr>
      <w:tr w:rsidR="008F74EC" w14:paraId="16008193" w14:textId="77777777" w:rsidTr="0048DABD">
        <w:tc>
          <w:tcPr>
            <w:tcW w:w="9776" w:type="dxa"/>
          </w:tcPr>
          <w:p w14:paraId="70B8ACC9" w14:textId="1A1E2520" w:rsidR="008F74EC" w:rsidRPr="00021D4E" w:rsidRDefault="5185F53B">
            <w:pPr>
              <w:pStyle w:val="ListBullet"/>
              <w:rPr>
                <w:rStyle w:val="Strong"/>
              </w:rPr>
            </w:pPr>
            <w:r>
              <w:t>Use estimation to check the reasonableness of answers to multiplication and division calculations</w:t>
            </w:r>
          </w:p>
        </w:tc>
        <w:tc>
          <w:tcPr>
            <w:tcW w:w="598" w:type="dxa"/>
          </w:tcPr>
          <w:p w14:paraId="77C98F4E" w14:textId="77777777" w:rsidR="008F74EC" w:rsidRDefault="008F74EC"/>
        </w:tc>
        <w:tc>
          <w:tcPr>
            <w:tcW w:w="598" w:type="dxa"/>
          </w:tcPr>
          <w:p w14:paraId="0A8B9FF2" w14:textId="77777777" w:rsidR="008F74EC" w:rsidRDefault="008F74EC"/>
        </w:tc>
        <w:tc>
          <w:tcPr>
            <w:tcW w:w="598" w:type="dxa"/>
          </w:tcPr>
          <w:p w14:paraId="2983BD17" w14:textId="77777777" w:rsidR="008F74EC" w:rsidRDefault="008F74EC"/>
        </w:tc>
        <w:tc>
          <w:tcPr>
            <w:tcW w:w="598" w:type="dxa"/>
          </w:tcPr>
          <w:p w14:paraId="3DF9DB58" w14:textId="1182F0DA" w:rsidR="008F74EC" w:rsidRDefault="00E40DD9">
            <w:r w:rsidRPr="00FF0604">
              <w:t>x</w:t>
            </w:r>
          </w:p>
        </w:tc>
        <w:tc>
          <w:tcPr>
            <w:tcW w:w="598" w:type="dxa"/>
          </w:tcPr>
          <w:p w14:paraId="35609D74" w14:textId="77777777" w:rsidR="008F74EC" w:rsidRDefault="008F74EC"/>
        </w:tc>
        <w:tc>
          <w:tcPr>
            <w:tcW w:w="598" w:type="dxa"/>
          </w:tcPr>
          <w:p w14:paraId="568546DA" w14:textId="77777777" w:rsidR="008F74EC" w:rsidRDefault="008F74EC"/>
        </w:tc>
        <w:tc>
          <w:tcPr>
            <w:tcW w:w="598" w:type="dxa"/>
          </w:tcPr>
          <w:p w14:paraId="51FBFF9F" w14:textId="77777777" w:rsidR="008F74EC" w:rsidRDefault="008F74EC"/>
        </w:tc>
        <w:tc>
          <w:tcPr>
            <w:tcW w:w="598" w:type="dxa"/>
          </w:tcPr>
          <w:p w14:paraId="4B8A5C37" w14:textId="77777777" w:rsidR="008F74EC" w:rsidRDefault="008F74EC"/>
        </w:tc>
      </w:tr>
    </w:tbl>
    <w:p w14:paraId="5D5CC86D" w14:textId="0215B24B" w:rsidR="008F74EC" w:rsidRDefault="00D0662E" w:rsidP="008F74EC">
      <w:pPr>
        <w:pStyle w:val="Imageattributioncaption"/>
      </w:pPr>
      <w:hyperlink r:id="rId130" w:history="1">
        <w:r w:rsidR="008F74EC" w:rsidRPr="00A31878">
          <w:rPr>
            <w:rStyle w:val="Hyperlink"/>
          </w:rPr>
          <w:t>Mathematics K–10 Syllabus</w:t>
        </w:r>
      </w:hyperlink>
      <w:r w:rsidR="008F74EC">
        <w:t xml:space="preserve"> © NSW Education Standards Authority (NESA) for and on behalf of the Crown in right of the State of New South Wales, 2022.</w:t>
      </w:r>
    </w:p>
    <w:p w14:paraId="3756CF84" w14:textId="55CD1479" w:rsidR="008F74EC" w:rsidRDefault="008F74EC">
      <w:r>
        <w:br w:type="page"/>
      </w:r>
    </w:p>
    <w:p w14:paraId="72A59EAD" w14:textId="77777777" w:rsidR="00D82E47" w:rsidRDefault="00D82E47" w:rsidP="00D01B09">
      <w:pPr>
        <w:pStyle w:val="Heading1"/>
      </w:pPr>
      <w:bookmarkStart w:id="240" w:name="_Toc147500558"/>
      <w:bookmarkStart w:id="241" w:name="_Toc166163477"/>
      <w:r>
        <w:t>References</w:t>
      </w:r>
      <w:bookmarkEnd w:id="240"/>
      <w:bookmarkEnd w:id="241"/>
    </w:p>
    <w:p w14:paraId="0EC2480D" w14:textId="77777777" w:rsidR="00D55CC7" w:rsidRDefault="00D55CC7" w:rsidP="00D55CC7">
      <w:pPr>
        <w:pStyle w:val="FeatureBox2"/>
      </w:pPr>
      <w:r>
        <w:t>This resource contains NSW Curriculum and syllabus content. The NSW Curriculum is developed by the NSW Education Standards Authority. This content is prepared by NESA for and on behalf of the Crown in right of the State of New South Wales. The material is protected by Crown copyright.</w:t>
      </w:r>
    </w:p>
    <w:p w14:paraId="4E52DC0F" w14:textId="75A5A01D" w:rsidR="00D55CC7" w:rsidRDefault="00D55CC7" w:rsidP="00D55CC7">
      <w:pPr>
        <w:pStyle w:val="FeatureBox2"/>
      </w:pPr>
      <w:r>
        <w:t xml:space="preserve">Please refer to the NESA Copyright Disclaimer for more information </w:t>
      </w:r>
      <w:hyperlink r:id="rId131" w:tgtFrame="_blank" w:tooltip="https://educationstandards.nsw.edu.au/wps/portal/nesa/mini-footer/copyright" w:history="1">
        <w:r>
          <w:rPr>
            <w:rStyle w:val="Hyperlink"/>
          </w:rPr>
          <w:t>https://educationstandards.nsw.edu.au/wps/portal/nesa/mini-footer/copyright</w:t>
        </w:r>
      </w:hyperlink>
      <w:r>
        <w:t>.</w:t>
      </w:r>
    </w:p>
    <w:p w14:paraId="5BD11446" w14:textId="3D9AFDA0" w:rsidR="00D55CC7" w:rsidRDefault="00D55CC7" w:rsidP="00D55CC7">
      <w:pPr>
        <w:pStyle w:val="FeatureBox2"/>
      </w:pPr>
      <w:r>
        <w:t xml:space="preserve">NESA holds the only official and up-to-date versions of the NSW Curriculum and syllabus documents. Please visit the NSW Education Standards Authority (NESA) website </w:t>
      </w:r>
      <w:hyperlink r:id="rId132" w:history="1">
        <w:r>
          <w:rPr>
            <w:rStyle w:val="Hyperlink"/>
          </w:rPr>
          <w:t>https://educationstandards.nsw.edu.au</w:t>
        </w:r>
      </w:hyperlink>
      <w:r>
        <w:t xml:space="preserve"> and the NSW Curriculum website </w:t>
      </w:r>
      <w:hyperlink r:id="rId133" w:history="1">
        <w:r>
          <w:rPr>
            <w:rStyle w:val="Hyperlink"/>
          </w:rPr>
          <w:t>https://curriculum.nsw.edu.au</w:t>
        </w:r>
      </w:hyperlink>
      <w:r>
        <w:t>.</w:t>
      </w:r>
    </w:p>
    <w:p w14:paraId="0CD71391" w14:textId="7B8C765A" w:rsidR="00D82E47" w:rsidRDefault="00D0662E" w:rsidP="00D82E47">
      <w:hyperlink r:id="rId134" w:history="1">
        <w:r w:rsidR="00D82E47" w:rsidRPr="00126FBF">
          <w:rPr>
            <w:rStyle w:val="Hyperlink"/>
          </w:rPr>
          <w:t>Mathematics K–10 Syllabus</w:t>
        </w:r>
      </w:hyperlink>
      <w:r w:rsidR="00D82E47">
        <w:t xml:space="preserve"> © NSW Education Standards Authority (NESA) for and on behalf of the Crown in right of the State of New South Wales, 2022.</w:t>
      </w:r>
    </w:p>
    <w:p w14:paraId="32166975" w14:textId="53425CB8" w:rsidR="00D82E47" w:rsidRDefault="00D0662E" w:rsidP="00D82E47">
      <w:hyperlink r:id="rId135">
        <w:r w:rsidR="00D82E47" w:rsidRPr="00101EFC">
          <w:rPr>
            <w:rStyle w:val="Hyperlink"/>
          </w:rPr>
          <w:t>National Numeracy Learning Progression</w:t>
        </w:r>
      </w:hyperlink>
      <w:r w:rsidR="00D82E47">
        <w:t xml:space="preserve"> © Australian Curriculum, Assessment and Reporting Authority (ACARA) 2010 to present, unless otherwise indicated. This material was downloaded from the </w:t>
      </w:r>
      <w:hyperlink r:id="rId136">
        <w:r w:rsidR="00D82E47" w:rsidRPr="00101EFC">
          <w:rPr>
            <w:rStyle w:val="Hyperlink"/>
          </w:rPr>
          <w:t>Australian Curriculum</w:t>
        </w:r>
      </w:hyperlink>
      <w:r w:rsidR="00D82E47">
        <w:t xml:space="preserve"> website (National </w:t>
      </w:r>
      <w:r w:rsidR="006A4739">
        <w:t>Numeracy</w:t>
      </w:r>
      <w:r w:rsidR="00D82E47">
        <w:t xml:space="preserve"> Learning Progression) (accessed </w:t>
      </w:r>
      <w:r w:rsidR="00213F86">
        <w:t xml:space="preserve">27 March 2024) </w:t>
      </w:r>
      <w:r w:rsidR="00D82E47">
        <w:t xml:space="preserve">and </w:t>
      </w:r>
      <w:r w:rsidR="00213F86">
        <w:t xml:space="preserve">was not </w:t>
      </w:r>
      <w:r w:rsidR="00D82E47">
        <w:t>modified.</w:t>
      </w:r>
    </w:p>
    <w:p w14:paraId="201423FA" w14:textId="7B85507E" w:rsidR="00D71211" w:rsidRDefault="00D71211" w:rsidP="006551F7">
      <w:pPr>
        <w:rPr>
          <w:rFonts w:eastAsia="Arial"/>
          <w:szCs w:val="22"/>
        </w:rPr>
      </w:pPr>
      <w:r w:rsidRPr="003D06E7">
        <w:t xml:space="preserve">Australian </w:t>
      </w:r>
      <w:r>
        <w:t>Academy of Science</w:t>
      </w:r>
      <w:r w:rsidRPr="003D06E7">
        <w:t xml:space="preserve"> </w:t>
      </w:r>
      <w:r>
        <w:t xml:space="preserve">(2024) </w:t>
      </w:r>
      <w:hyperlink r:id="rId137">
        <w:r w:rsidRPr="003D06E7">
          <w:rPr>
            <w:rStyle w:val="Hyperlink"/>
            <w:i/>
            <w:iCs/>
          </w:rPr>
          <w:t xml:space="preserve">Multiplication: </w:t>
        </w:r>
        <w:proofErr w:type="spellStart"/>
        <w:r w:rsidRPr="003D06E7">
          <w:rPr>
            <w:rStyle w:val="Hyperlink"/>
            <w:i/>
            <w:iCs/>
          </w:rPr>
          <w:t>reSolve</w:t>
        </w:r>
        <w:proofErr w:type="spellEnd"/>
        <w:r w:rsidRPr="003D06E7">
          <w:rPr>
            <w:rStyle w:val="Hyperlink"/>
            <w:i/>
            <w:iCs/>
          </w:rPr>
          <w:t xml:space="preserve"> Bakery</w:t>
        </w:r>
      </w:hyperlink>
      <w:r>
        <w:t xml:space="preserve">, </w:t>
      </w:r>
      <w:proofErr w:type="spellStart"/>
      <w:r>
        <w:t>reSolve</w:t>
      </w:r>
      <w:proofErr w:type="spellEnd"/>
      <w:r>
        <w:t xml:space="preserve"> website</w:t>
      </w:r>
      <w:r w:rsidRPr="0048DABD">
        <w:rPr>
          <w:rFonts w:eastAsia="Arial"/>
          <w:color w:val="000000" w:themeColor="text1"/>
          <w:szCs w:val="22"/>
        </w:rPr>
        <w:t>, accessed 13 November 2023.</w:t>
      </w:r>
    </w:p>
    <w:p w14:paraId="3FB5015E" w14:textId="45879C92" w:rsidR="00D71211" w:rsidRDefault="00D71211" w:rsidP="006551F7">
      <w:r w:rsidRPr="003D06E7">
        <w:t>Australian Association of Mathematics Teachers (AAMT) Inc</w:t>
      </w:r>
      <w:r w:rsidRPr="002E2946">
        <w:t xml:space="preserve"> (</w:t>
      </w:r>
      <w:r>
        <w:t>n.d</w:t>
      </w:r>
      <w:r w:rsidR="00351AF0">
        <w:t>.</w:t>
      </w:r>
      <w:r w:rsidRPr="002E2946">
        <w:t xml:space="preserve">) </w:t>
      </w:r>
      <w:hyperlink r:id="rId138" w:history="1">
        <w:r w:rsidRPr="006A2253">
          <w:rPr>
            <w:rStyle w:val="Hyperlink"/>
            <w:i/>
            <w:iCs/>
          </w:rPr>
          <w:t>Maths300</w:t>
        </w:r>
      </w:hyperlink>
      <w:r w:rsidRPr="002E2946">
        <w:t xml:space="preserve"> </w:t>
      </w:r>
      <w:r>
        <w:t>[</w:t>
      </w:r>
      <w:r w:rsidRPr="002E2946">
        <w:t>website</w:t>
      </w:r>
      <w:r>
        <w:t>],</w:t>
      </w:r>
      <w:r w:rsidRPr="002E2946">
        <w:t xml:space="preserve"> accessed</w:t>
      </w:r>
      <w:r>
        <w:t xml:space="preserve"> 2 April 2024.</w:t>
      </w:r>
    </w:p>
    <w:p w14:paraId="1E023AEF" w14:textId="77777777" w:rsidR="00D71211" w:rsidRDefault="00D71211" w:rsidP="006551F7">
      <w:r>
        <w:t xml:space="preserve">Bay-Williams JM and SanGiovanni JJ (2021) </w:t>
      </w:r>
      <w:r w:rsidRPr="003A4B23">
        <w:rPr>
          <w:i/>
          <w:iCs/>
        </w:rPr>
        <w:t>Figuring Out Fluency in Mathematics Teaching and Learning, Grades K-8</w:t>
      </w:r>
      <w:r>
        <w:rPr>
          <w:i/>
          <w:iCs/>
        </w:rPr>
        <w:t>,</w:t>
      </w:r>
      <w:r>
        <w:t xml:space="preserve"> </w:t>
      </w:r>
      <w:r w:rsidRPr="009766EC">
        <w:t>SAGE Publications Inc</w:t>
      </w:r>
      <w:r>
        <w:t>, United States.</w:t>
      </w:r>
    </w:p>
    <w:p w14:paraId="569B96C0" w14:textId="363ECC3C" w:rsidR="00D71211" w:rsidRDefault="00D71211" w:rsidP="006551F7">
      <w:pPr>
        <w:rPr>
          <w:rFonts w:eastAsia="Arial"/>
          <w:szCs w:val="22"/>
        </w:rPr>
      </w:pPr>
      <w:proofErr w:type="spellStart"/>
      <w:r>
        <w:t>Boaler</w:t>
      </w:r>
      <w:proofErr w:type="spellEnd"/>
      <w:r>
        <w:t xml:space="preserve"> J (2022) </w:t>
      </w:r>
      <w:hyperlink r:id="rId139">
        <w:r w:rsidRPr="000D4893">
          <w:rPr>
            <w:rStyle w:val="Hyperlink"/>
            <w:i/>
            <w:iCs/>
          </w:rPr>
          <w:t>Setting up Positive Norms in Math Class</w:t>
        </w:r>
      </w:hyperlink>
      <w:r w:rsidRPr="000D4893">
        <w:rPr>
          <w:rStyle w:val="Hyperlink"/>
          <w:i/>
          <w:iCs/>
        </w:rPr>
        <w:t xml:space="preserve"> (PDF 1.18</w:t>
      </w:r>
      <w:r>
        <w:rPr>
          <w:rStyle w:val="Hyperlink"/>
          <w:i/>
          <w:iCs/>
        </w:rPr>
        <w:t> MB</w:t>
      </w:r>
      <w:r w:rsidRPr="000D4893">
        <w:rPr>
          <w:rStyle w:val="Hyperlink"/>
          <w:i/>
          <w:iCs/>
        </w:rPr>
        <w:t>)</w:t>
      </w:r>
      <w:r>
        <w:t xml:space="preserve">, </w:t>
      </w:r>
      <w:proofErr w:type="spellStart"/>
      <w:r>
        <w:t>y</w:t>
      </w:r>
      <w:r w:rsidRPr="004A4178">
        <w:t>ou</w:t>
      </w:r>
      <w:r>
        <w:t>c</w:t>
      </w:r>
      <w:r w:rsidRPr="004A4178">
        <w:t>ubed</w:t>
      </w:r>
      <w:proofErr w:type="spellEnd"/>
      <w:r>
        <w:t xml:space="preserve"> website</w:t>
      </w:r>
      <w:r w:rsidRPr="7CB55AC3">
        <w:rPr>
          <w:rFonts w:eastAsia="Arial"/>
          <w:color w:val="000000" w:themeColor="text1"/>
          <w:szCs w:val="22"/>
        </w:rPr>
        <w:t>, accessed 1 November 2023.</w:t>
      </w:r>
    </w:p>
    <w:p w14:paraId="29F318DF" w14:textId="77777777" w:rsidR="00D71211" w:rsidRDefault="00D71211" w:rsidP="00EA5D01">
      <w:proofErr w:type="spellStart"/>
      <w:r>
        <w:t>Boaler</w:t>
      </w:r>
      <w:proofErr w:type="spellEnd"/>
      <w:r>
        <w:t xml:space="preserve"> J, Munson J, Williams C (2018) </w:t>
      </w:r>
      <w:r w:rsidRPr="004A4178">
        <w:rPr>
          <w:rStyle w:val="Emphasis"/>
        </w:rPr>
        <w:t>Mindset Mathematics: Visualizing and Investigating Big Ideas, Grade 3</w:t>
      </w:r>
      <w:r>
        <w:t>, Jossey-Bass, San Francisco.</w:t>
      </w:r>
    </w:p>
    <w:p w14:paraId="6E0DE3AC" w14:textId="53CC7538" w:rsidR="00D71211" w:rsidRDefault="00D71211" w:rsidP="00EA5D01">
      <w:r>
        <w:t xml:space="preserve">Edmonton Regional Learning Consortium </w:t>
      </w:r>
      <w:r w:rsidR="00D55CC7">
        <w:t>–</w:t>
      </w:r>
      <w:r>
        <w:t xml:space="preserve"> ERLC (1 May 2016) ‘</w:t>
      </w:r>
      <w:hyperlink r:id="rId140">
        <w:r w:rsidRPr="003C0410">
          <w:rPr>
            <w:rStyle w:val="Hyperlink"/>
          </w:rPr>
          <w:t>Number Strings to Encourage Multiplication Strategies – Part 1</w:t>
        </w:r>
      </w:hyperlink>
      <w:r>
        <w:t>’</w:t>
      </w:r>
      <w:r w:rsidRPr="003C0410">
        <w:t xml:space="preserve"> [video],</w:t>
      </w:r>
      <w:r>
        <w:t xml:space="preserve"> </w:t>
      </w:r>
      <w:r w:rsidRPr="00302C64">
        <w:rPr>
          <w:rStyle w:val="Emphasis"/>
        </w:rPr>
        <w:t>Edmonton Regional Learning Consortium - ERLC</w:t>
      </w:r>
      <w:r>
        <w:t>, YouTube, accessed 8 April 2024.</w:t>
      </w:r>
    </w:p>
    <w:p w14:paraId="25E43453" w14:textId="23A8AB93" w:rsidR="00D71211" w:rsidRDefault="00D71211" w:rsidP="00EA5D01">
      <w:r>
        <w:t xml:space="preserve">Edmonton Regional Learning Consortium </w:t>
      </w:r>
      <w:r w:rsidR="00D55CC7">
        <w:t>–</w:t>
      </w:r>
      <w:r>
        <w:t xml:space="preserve"> ERLC (3 May 2019) ‘</w:t>
      </w:r>
      <w:hyperlink r:id="rId141">
        <w:r w:rsidRPr="003C0410">
          <w:rPr>
            <w:rStyle w:val="Hyperlink"/>
          </w:rPr>
          <w:t>Number Strings to Encourage Multiplication Strategies – Part 2</w:t>
        </w:r>
      </w:hyperlink>
      <w:r>
        <w:t>’</w:t>
      </w:r>
      <w:r w:rsidRPr="003C0410">
        <w:t xml:space="preserve"> [video], </w:t>
      </w:r>
      <w:r w:rsidRPr="00302C64">
        <w:rPr>
          <w:rStyle w:val="Emphasis"/>
        </w:rPr>
        <w:t>Edmonton Regional Learning Consortium - ERLC</w:t>
      </w:r>
      <w:r>
        <w:t>, YouTube, accessed 8 April 2024.</w:t>
      </w:r>
    </w:p>
    <w:p w14:paraId="3EB80AED" w14:textId="3A688F26" w:rsidR="00D71211" w:rsidRDefault="00D71211" w:rsidP="00EA5D01">
      <w:r w:rsidRPr="00AA731C">
        <w:t>Fun</w:t>
      </w:r>
      <w:r>
        <w:t>4</w:t>
      </w:r>
      <w:r w:rsidRPr="00AA731C">
        <w:t>the</w:t>
      </w:r>
      <w:r>
        <w:t>B</w:t>
      </w:r>
      <w:r w:rsidRPr="00AA731C">
        <w:t>rain</w:t>
      </w:r>
      <w:r>
        <w:t xml:space="preserve"> (2019) </w:t>
      </w:r>
      <w:hyperlink r:id="rId142" w:history="1">
        <w:r w:rsidRPr="00A1293F">
          <w:rPr>
            <w:rStyle w:val="Hyperlink"/>
            <w:i/>
            <w:iCs/>
          </w:rPr>
          <w:t>Multiplication games</w:t>
        </w:r>
      </w:hyperlink>
      <w:r>
        <w:t xml:space="preserve">, </w:t>
      </w:r>
      <w:r w:rsidRPr="00AA731C">
        <w:t>Fun</w:t>
      </w:r>
      <w:r>
        <w:t>4</w:t>
      </w:r>
      <w:r w:rsidRPr="00AA731C">
        <w:t>the</w:t>
      </w:r>
      <w:r>
        <w:t>B</w:t>
      </w:r>
      <w:r w:rsidRPr="00AA731C">
        <w:t>rain</w:t>
      </w:r>
      <w:r>
        <w:t xml:space="preserve"> website</w:t>
      </w:r>
      <w:r w:rsidRPr="7CB55AC3">
        <w:rPr>
          <w:i/>
          <w:iCs/>
        </w:rPr>
        <w:t>,</w:t>
      </w:r>
      <w:r>
        <w:t xml:space="preserve"> accessed 15 April 2024.</w:t>
      </w:r>
    </w:p>
    <w:p w14:paraId="3587F779" w14:textId="71FB3CEB" w:rsidR="00D71211" w:rsidRDefault="00D71211" w:rsidP="00737F19">
      <w:r>
        <w:t xml:space="preserve">Kaplinsky R (2016–2024) </w:t>
      </w:r>
      <w:hyperlink r:id="rId143">
        <w:r>
          <w:rPr>
            <w:rStyle w:val="Hyperlink"/>
            <w:i/>
            <w:iCs/>
          </w:rPr>
          <w:t>Multiply and Divide Within A Hundred 1</w:t>
        </w:r>
      </w:hyperlink>
      <w:r>
        <w:t>, Open Middle website, accessed 15 April 2024.</w:t>
      </w:r>
    </w:p>
    <w:p w14:paraId="3C2D9A79" w14:textId="6039BD57" w:rsidR="00D71211" w:rsidRDefault="00D71211" w:rsidP="00737F19">
      <w:r>
        <w:t>Katz N</w:t>
      </w:r>
      <w:r w:rsidRPr="00D85409">
        <w:t xml:space="preserve"> (2023) ‘</w:t>
      </w:r>
      <w:hyperlink r:id="rId144">
        <w:r w:rsidRPr="00E17B4E">
          <w:rPr>
            <w:rStyle w:val="Hyperlink"/>
          </w:rPr>
          <w:t>Distributive Property with Four</w:t>
        </w:r>
      </w:hyperlink>
      <w:r w:rsidRPr="00D85409">
        <w:rPr>
          <w:rStyle w:val="Hyperlink"/>
          <w:i/>
          <w:iCs/>
        </w:rPr>
        <w:t>’</w:t>
      </w:r>
      <w:r w:rsidRPr="00D85409">
        <w:rPr>
          <w:i/>
          <w:iCs/>
        </w:rPr>
        <w:t xml:space="preserve">, Grade 4, </w:t>
      </w:r>
      <w:r w:rsidRPr="00D85409">
        <w:t>Open Middle website</w:t>
      </w:r>
      <w:r>
        <w:t>, accessed 15 April 2024.</w:t>
      </w:r>
    </w:p>
    <w:p w14:paraId="24BED338" w14:textId="77777777" w:rsidR="009D1CF1" w:rsidRDefault="009D1CF1" w:rsidP="009D1CF1">
      <w:r>
        <w:t xml:space="preserve">Liljedahl P (2021) </w:t>
      </w:r>
      <w:r w:rsidRPr="00357072">
        <w:rPr>
          <w:rStyle w:val="Emphasis"/>
        </w:rPr>
        <w:t>Building Thinking Classrooms in Mathematics, Grades K-12: 14 Teaching Practices for Enhancing Learning</w:t>
      </w:r>
      <w:r>
        <w:t xml:space="preserve">, </w:t>
      </w:r>
      <w:r w:rsidRPr="00357072">
        <w:t>Sage Publications Inc</w:t>
      </w:r>
      <w:r>
        <w:t>, United States.</w:t>
      </w:r>
    </w:p>
    <w:p w14:paraId="3C8BF2AB" w14:textId="7CD09AAD" w:rsidR="00D71211" w:rsidRDefault="00D71211" w:rsidP="00EA5D01">
      <w:r>
        <w:t>Minas M (n.d</w:t>
      </w:r>
      <w:r w:rsidR="002F45AB">
        <w:t>.</w:t>
      </w:r>
      <w:r>
        <w:t xml:space="preserve">) </w:t>
      </w:r>
      <w:hyperlink r:id="rId145">
        <w:r w:rsidRPr="00F24343">
          <w:rPr>
            <w:rStyle w:val="Hyperlink"/>
            <w:i/>
            <w:iCs/>
          </w:rPr>
          <w:t>Love Maths</w:t>
        </w:r>
      </w:hyperlink>
      <w:r>
        <w:t xml:space="preserve"> [website], accessed 15 April 2024.</w:t>
      </w:r>
    </w:p>
    <w:p w14:paraId="5FE95460" w14:textId="4BC2BCE5" w:rsidR="00D71211" w:rsidRDefault="000E5E77" w:rsidP="00EA5D01">
      <w:pPr>
        <w:rPr>
          <w:rFonts w:eastAsia="Arial"/>
          <w:szCs w:val="22"/>
        </w:rPr>
      </w:pPr>
      <w:r w:rsidRPr="00162CA7">
        <w:t>NSW Education Standards Authority (NESA)</w:t>
      </w:r>
      <w:r w:rsidR="00D71211">
        <w:t xml:space="preserve"> (2023) ‘</w:t>
      </w:r>
      <w:bookmarkStart w:id="242" w:name="_Hlk160115998"/>
      <w:r w:rsidR="00D71211" w:rsidRPr="00A26E77">
        <w:fldChar w:fldCharType="begin"/>
      </w:r>
      <w:r w:rsidR="00D71211" w:rsidRPr="00A26E77">
        <w:instrText>HYPERLINK "https://curriculum.nsw.edu.au/learning-areas/mathematics/mathematics-k-10-2022/teaching-and-learning"</w:instrText>
      </w:r>
      <w:r w:rsidR="00D71211" w:rsidRPr="00A26E77">
        <w:fldChar w:fldCharType="separate"/>
      </w:r>
      <w:r w:rsidR="00D71211" w:rsidRPr="00A26E77">
        <w:rPr>
          <w:rStyle w:val="Hyperlink"/>
        </w:rPr>
        <w:t>Elaborating on Working mathematically in K–10</w:t>
      </w:r>
      <w:r w:rsidR="00D71211" w:rsidRPr="00A26E77">
        <w:fldChar w:fldCharType="end"/>
      </w:r>
      <w:r w:rsidR="00D71211">
        <w:t>’</w:t>
      </w:r>
      <w:bookmarkEnd w:id="242"/>
      <w:r w:rsidR="00D71211">
        <w:t xml:space="preserve">, </w:t>
      </w:r>
      <w:r w:rsidR="00D71211" w:rsidRPr="00A26E77">
        <w:rPr>
          <w:rStyle w:val="Emphasis"/>
        </w:rPr>
        <w:t>Teaching and learning support</w:t>
      </w:r>
      <w:r w:rsidR="00D71211">
        <w:t xml:space="preserve">, </w:t>
      </w:r>
      <w:r w:rsidR="00D71211" w:rsidRPr="00A26E77">
        <w:t>NESA</w:t>
      </w:r>
      <w:r w:rsidR="00D71211">
        <w:t xml:space="preserve"> website</w:t>
      </w:r>
      <w:r w:rsidR="00D71211" w:rsidRPr="7CB55AC3">
        <w:rPr>
          <w:rFonts w:eastAsia="Arial"/>
          <w:color w:val="000000" w:themeColor="text1"/>
          <w:szCs w:val="22"/>
        </w:rPr>
        <w:t>, accessed 17 November 2023.</w:t>
      </w:r>
    </w:p>
    <w:p w14:paraId="4A2AD0EE" w14:textId="0294E73F" w:rsidR="000E5E77" w:rsidRDefault="000E5E77" w:rsidP="006817A9">
      <w:r w:rsidRPr="00162CA7">
        <w:t>NSW Education Standards Authority (NESA)</w:t>
      </w:r>
      <w:r>
        <w:t xml:space="preserve"> (2022) </w:t>
      </w:r>
      <w:hyperlink r:id="rId146" w:history="1">
        <w:r w:rsidRPr="002934E9">
          <w:rPr>
            <w:rStyle w:val="Hyperlink"/>
            <w:i/>
            <w:iCs/>
          </w:rPr>
          <w:t xml:space="preserve">Teaching advice for Multiplicative relations </w:t>
        </w:r>
        <w:r>
          <w:rPr>
            <w:rStyle w:val="Hyperlink"/>
            <w:i/>
            <w:iCs/>
          </w:rPr>
          <w:t>A</w:t>
        </w:r>
      </w:hyperlink>
      <w:r>
        <w:t>, NESA website, accessed 9 May 2024.</w:t>
      </w:r>
    </w:p>
    <w:p w14:paraId="1556C0F1" w14:textId="17484279" w:rsidR="00D71211" w:rsidRDefault="00D71211" w:rsidP="006817A9">
      <w:r w:rsidRPr="00743665">
        <w:t xml:space="preserve">New Zealand Ministry of Education (n.d.) </w:t>
      </w:r>
      <w:hyperlink r:id="rId147">
        <w:r w:rsidRPr="00587A2C">
          <w:rPr>
            <w:rStyle w:val="Hyperlink"/>
            <w:i/>
            <w:iCs/>
          </w:rPr>
          <w:t>Salute</w:t>
        </w:r>
      </w:hyperlink>
      <w:r>
        <w:t>, NZ Maths website, accessed 15 April 2024.</w:t>
      </w:r>
    </w:p>
    <w:p w14:paraId="3C349DC4" w14:textId="18447780" w:rsidR="00D71211" w:rsidRDefault="00D71211" w:rsidP="006A2001">
      <w:r>
        <w:t xml:space="preserve">Orton C (2016–2024) </w:t>
      </w:r>
      <w:hyperlink r:id="rId148">
        <w:r w:rsidRPr="00A0751D">
          <w:rPr>
            <w:rStyle w:val="Hyperlink"/>
            <w:i/>
            <w:iCs/>
          </w:rPr>
          <w:t>Building Shelves 1</w:t>
        </w:r>
      </w:hyperlink>
      <w:r>
        <w:t>, Open Middle website</w:t>
      </w:r>
      <w:r w:rsidRPr="113C125B">
        <w:t>, accessed 8 April 2024.</w:t>
      </w:r>
    </w:p>
    <w:p w14:paraId="4995353B" w14:textId="1542038E" w:rsidR="00D71211" w:rsidRDefault="00D71211" w:rsidP="006A2001">
      <w:r>
        <w:t xml:space="preserve">Orton C (2016–2024) </w:t>
      </w:r>
      <w:hyperlink r:id="rId149">
        <w:r w:rsidRPr="00A0751D">
          <w:rPr>
            <w:rStyle w:val="Hyperlink"/>
            <w:i/>
            <w:iCs/>
          </w:rPr>
          <w:t>Building Shelves 2</w:t>
        </w:r>
      </w:hyperlink>
      <w:r>
        <w:t>, Open Middle website, Open Middle website, accessed 8 April 2024.</w:t>
      </w:r>
    </w:p>
    <w:p w14:paraId="7C27E7C8" w14:textId="2B39270C" w:rsidR="00D71211" w:rsidRDefault="00D71211" w:rsidP="00F8731A">
      <w:pPr>
        <w:rPr>
          <w:rFonts w:eastAsia="Arial"/>
          <w:szCs w:val="22"/>
        </w:rPr>
      </w:pPr>
      <w:r>
        <w:t xml:space="preserve">Pierce R (2023) </w:t>
      </w:r>
      <w:hyperlink r:id="rId150" w:history="1">
        <w:r w:rsidRPr="00957DCD">
          <w:rPr>
            <w:rStyle w:val="Hyperlink"/>
            <w:i/>
            <w:iCs/>
          </w:rPr>
          <w:t>M</w:t>
        </w:r>
        <w:r w:rsidRPr="00A0751D">
          <w:rPr>
            <w:rStyle w:val="Hyperlink"/>
            <w:i/>
            <w:iCs/>
          </w:rPr>
          <w:t>ath Trainer – Multiplication</w:t>
        </w:r>
      </w:hyperlink>
      <w:r>
        <w:t>, Maths is Fun website</w:t>
      </w:r>
      <w:r w:rsidRPr="7CB55AC3">
        <w:rPr>
          <w:rFonts w:eastAsia="Arial"/>
          <w:color w:val="000000" w:themeColor="text1"/>
          <w:szCs w:val="22"/>
        </w:rPr>
        <w:t>, accessed 29 April 2024.</w:t>
      </w:r>
    </w:p>
    <w:p w14:paraId="21F3CB36" w14:textId="756503D5" w:rsidR="00D71211" w:rsidRDefault="00D71211" w:rsidP="00F8731A">
      <w:r>
        <w:t xml:space="preserve">Russo J (2016) ‘Doubles Bingo’, </w:t>
      </w:r>
      <w:r w:rsidRPr="007328FC">
        <w:rPr>
          <w:rStyle w:val="Emphasis"/>
        </w:rPr>
        <w:t>Teaching Children Mathematics</w:t>
      </w:r>
      <w:r>
        <w:t>,</w:t>
      </w:r>
      <w:r w:rsidRPr="007328FC">
        <w:t xml:space="preserve"> 23(1):56</w:t>
      </w:r>
      <w:r>
        <w:t>, doi:</w:t>
      </w:r>
      <w:r w:rsidRPr="007328FC">
        <w:t>10.5951/teacchilmath.23.1.0056</w:t>
      </w:r>
      <w:r>
        <w:t>.</w:t>
      </w:r>
    </w:p>
    <w:p w14:paraId="20C78B4B" w14:textId="77777777" w:rsidR="00D71211" w:rsidRDefault="00D71211" w:rsidP="00F8731A">
      <w:r>
        <w:t>Russo J (2017) ‘</w:t>
      </w:r>
      <w:r w:rsidRPr="0027417B">
        <w:t>Short activity: Learning to think strategically - Caught Red-handed</w:t>
      </w:r>
      <w:r>
        <w:t xml:space="preserve">’, </w:t>
      </w:r>
      <w:r w:rsidRPr="0027417B">
        <w:rPr>
          <w:rStyle w:val="Emphasis"/>
        </w:rPr>
        <w:t>Australian Primary Mathematics Classroom</w:t>
      </w:r>
      <w:r>
        <w:rPr>
          <w:rStyle w:val="Emphasis"/>
        </w:rPr>
        <w:t>,</w:t>
      </w:r>
      <w:r>
        <w:t xml:space="preserve"> 22(1): 40.</w:t>
      </w:r>
    </w:p>
    <w:p w14:paraId="22378A53" w14:textId="54739D31" w:rsidR="00D71211" w:rsidRDefault="00D71211" w:rsidP="00F8731A">
      <w:r w:rsidRPr="00F8731A">
        <w:t>Stanford</w:t>
      </w:r>
      <w:r>
        <w:t xml:space="preserve"> University (n.d</w:t>
      </w:r>
      <w:r w:rsidR="002F45AB">
        <w:t>.</w:t>
      </w:r>
      <w:r>
        <w:t xml:space="preserve">) </w:t>
      </w:r>
      <w:hyperlink r:id="rId151">
        <w:r w:rsidRPr="001C65CD">
          <w:rPr>
            <w:rStyle w:val="Hyperlink"/>
            <w:i/>
            <w:iCs/>
          </w:rPr>
          <w:t>Math Cards 3-6</w:t>
        </w:r>
      </w:hyperlink>
      <w:r>
        <w:t xml:space="preserve">, </w:t>
      </w:r>
      <w:proofErr w:type="spellStart"/>
      <w:r w:rsidRPr="00FF12B4">
        <w:t>youcubed</w:t>
      </w:r>
      <w:proofErr w:type="spellEnd"/>
      <w:r>
        <w:t xml:space="preserve"> website</w:t>
      </w:r>
      <w:r w:rsidRPr="7CB55AC3">
        <w:rPr>
          <w:rFonts w:eastAsia="Arial"/>
          <w:color w:val="000000" w:themeColor="text1"/>
          <w:szCs w:val="22"/>
        </w:rPr>
        <w:t>, accessed 17 November 2023.</w:t>
      </w:r>
    </w:p>
    <w:p w14:paraId="47C24FF8" w14:textId="40C630D7" w:rsidR="00D71211" w:rsidRDefault="00D71211" w:rsidP="002A5FF8">
      <w:r>
        <w:t xml:space="preserve">State of Queensland (Queensland Curriculum &amp; Assessment Authority) (2022) </w:t>
      </w:r>
      <w:hyperlink r:id="rId152">
        <w:r w:rsidRPr="00B75A2C">
          <w:rPr>
            <w:rStyle w:val="Hyperlink"/>
            <w:i/>
            <w:iCs/>
          </w:rPr>
          <w:t>Number strings factsheet (PDF 188 KB)</w:t>
        </w:r>
      </w:hyperlink>
      <w:r>
        <w:t xml:space="preserve">, </w:t>
      </w:r>
      <w:r w:rsidRPr="00096DAC">
        <w:t>QCAA website</w:t>
      </w:r>
      <w:r>
        <w:t>, accessed 8 April 2024.</w:t>
      </w:r>
    </w:p>
    <w:p w14:paraId="0482B151" w14:textId="28A06CE6" w:rsidR="00D71211" w:rsidRDefault="006D4B8E" w:rsidP="002A5FF8">
      <w:pPr>
        <w:rPr>
          <w:rFonts w:eastAsia="Arial"/>
          <w:szCs w:val="22"/>
        </w:rPr>
      </w:pPr>
      <w:r>
        <w:t>State Government of Victoria (Department of Education)</w:t>
      </w:r>
      <w:r w:rsidR="00D71211">
        <w:t xml:space="preserve"> (2020) ‘</w:t>
      </w:r>
      <w:hyperlink r:id="rId153">
        <w:r w:rsidR="00D71211" w:rsidRPr="004F0C22">
          <w:rPr>
            <w:rStyle w:val="Hyperlink"/>
          </w:rPr>
          <w:t>Liquorice Factory</w:t>
        </w:r>
      </w:hyperlink>
      <w:r w:rsidR="00D71211">
        <w:t xml:space="preserve">’, </w:t>
      </w:r>
      <w:r w:rsidR="00D71211">
        <w:rPr>
          <w:i/>
          <w:iCs/>
        </w:rPr>
        <w:t>It’s All in the Numbers</w:t>
      </w:r>
      <w:r w:rsidR="00D71211">
        <w:t>, Arc Learning Sequences website</w:t>
      </w:r>
      <w:r w:rsidR="00D71211" w:rsidRPr="7CB55AC3">
        <w:t>, accessed 23 November 2023.</w:t>
      </w:r>
    </w:p>
    <w:p w14:paraId="24D92A33" w14:textId="66C49E3F" w:rsidR="00D71211" w:rsidRDefault="006D4B8E" w:rsidP="002A5FF8">
      <w:r>
        <w:t>State Government of Victoria (Department of Education)</w:t>
      </w:r>
      <w:r w:rsidR="00D71211">
        <w:t xml:space="preserve"> (n.d.) ‘</w:t>
      </w:r>
      <w:hyperlink r:id="rId154">
        <w:r w:rsidR="00D71211" w:rsidRPr="005A60C2">
          <w:rPr>
            <w:rStyle w:val="Hyperlink"/>
          </w:rPr>
          <w:t>Susie’s dilemma</w:t>
        </w:r>
      </w:hyperlink>
      <w:r w:rsidR="00D71211">
        <w:t xml:space="preserve">’, </w:t>
      </w:r>
      <w:r w:rsidR="00D71211">
        <w:rPr>
          <w:i/>
          <w:iCs/>
        </w:rPr>
        <w:t>Number and place value,</w:t>
      </w:r>
      <w:r w:rsidR="00D71211">
        <w:t xml:space="preserve"> Arc Learning: Mathematics Curriculum Companion website, accessed 15 April 2024.</w:t>
      </w:r>
    </w:p>
    <w:p w14:paraId="3A349BBA" w14:textId="77777777" w:rsidR="00D71211" w:rsidRDefault="00D71211" w:rsidP="00874C2C">
      <w:r>
        <w:t xml:space="preserve">Sullivan P (2017) </w:t>
      </w:r>
      <w:r w:rsidRPr="4C0026C4">
        <w:rPr>
          <w:i/>
          <w:iCs/>
        </w:rPr>
        <w:t xml:space="preserve">Challenging </w:t>
      </w:r>
      <w:r>
        <w:rPr>
          <w:i/>
          <w:iCs/>
        </w:rPr>
        <w:t>m</w:t>
      </w:r>
      <w:r w:rsidRPr="4C0026C4">
        <w:rPr>
          <w:i/>
          <w:iCs/>
        </w:rPr>
        <w:t xml:space="preserve">athematical </w:t>
      </w:r>
      <w:r>
        <w:rPr>
          <w:i/>
          <w:iCs/>
        </w:rPr>
        <w:t>t</w:t>
      </w:r>
      <w:r w:rsidRPr="4C0026C4">
        <w:rPr>
          <w:i/>
          <w:iCs/>
        </w:rPr>
        <w:t>asks: Unlocking the potential of all students</w:t>
      </w:r>
      <w:r>
        <w:t>, Oxford University Press Australia &amp; New Zealand.</w:t>
      </w:r>
    </w:p>
    <w:p w14:paraId="0F470710" w14:textId="77777777" w:rsidR="00D71211" w:rsidRDefault="00D71211" w:rsidP="00874C2C">
      <w:r>
        <w:t xml:space="preserve">Sullivan P (2021) </w:t>
      </w:r>
      <w:r w:rsidRPr="008D2A10">
        <w:rPr>
          <w:i/>
          <w:iCs/>
        </w:rPr>
        <w:t>Building Engagement in Middle Years Mathematics</w:t>
      </w:r>
      <w:r w:rsidRPr="514E8671">
        <w:rPr>
          <w:i/>
          <w:iCs/>
        </w:rPr>
        <w:t xml:space="preserve">: Learning </w:t>
      </w:r>
      <w:r>
        <w:rPr>
          <w:i/>
          <w:iCs/>
        </w:rPr>
        <w:t>s</w:t>
      </w:r>
      <w:r w:rsidRPr="514E8671">
        <w:rPr>
          <w:i/>
          <w:iCs/>
        </w:rPr>
        <w:t xml:space="preserve">equences for </w:t>
      </w:r>
      <w:r>
        <w:rPr>
          <w:i/>
          <w:iCs/>
        </w:rPr>
        <w:t>m</w:t>
      </w:r>
      <w:r w:rsidRPr="514E8671">
        <w:rPr>
          <w:i/>
          <w:iCs/>
        </w:rPr>
        <w:t>ixed-</w:t>
      </w:r>
      <w:r>
        <w:rPr>
          <w:i/>
          <w:iCs/>
        </w:rPr>
        <w:t>a</w:t>
      </w:r>
      <w:r w:rsidRPr="514E8671">
        <w:rPr>
          <w:i/>
          <w:iCs/>
        </w:rPr>
        <w:t xml:space="preserve">bility </w:t>
      </w:r>
      <w:r>
        <w:rPr>
          <w:i/>
          <w:iCs/>
        </w:rPr>
        <w:t>c</w:t>
      </w:r>
      <w:r w:rsidRPr="514E8671">
        <w:rPr>
          <w:i/>
          <w:iCs/>
        </w:rPr>
        <w:t>lassrooms</w:t>
      </w:r>
      <w:r>
        <w:t xml:space="preserve">, 1st </w:t>
      </w:r>
      <w:proofErr w:type="spellStart"/>
      <w:r>
        <w:t>edn</w:t>
      </w:r>
      <w:proofErr w:type="spellEnd"/>
      <w:r>
        <w:t>, Oxford University Press Australia &amp; New Zealand.</w:t>
      </w:r>
    </w:p>
    <w:p w14:paraId="32E6B825" w14:textId="77777777" w:rsidR="00D71211" w:rsidRDefault="00D71211" w:rsidP="002A5FF8">
      <w:r w:rsidRPr="005B1936">
        <w:t xml:space="preserve">Sullivan P and Lilburn P (2017) </w:t>
      </w:r>
      <w:r w:rsidRPr="005B1936">
        <w:rPr>
          <w:i/>
          <w:iCs/>
        </w:rPr>
        <w:t>Open-Ended Maths Activities: Using Good Questions to Enhance Learning Mathematics</w:t>
      </w:r>
      <w:r w:rsidRPr="005B1936">
        <w:t xml:space="preserve">, 2nd </w:t>
      </w:r>
      <w:proofErr w:type="spellStart"/>
      <w:r w:rsidRPr="005B1936">
        <w:t>edn</w:t>
      </w:r>
      <w:proofErr w:type="spellEnd"/>
      <w:r w:rsidRPr="005B1936">
        <w:t>, Oxford University Press Australia and New Zealand, Great Britain</w:t>
      </w:r>
      <w:r>
        <w:t>.</w:t>
      </w:r>
    </w:p>
    <w:p w14:paraId="58333A48" w14:textId="7FAD79EC" w:rsidR="00D71211" w:rsidRDefault="00D71211" w:rsidP="00D71211">
      <w:r>
        <w:t>Tolomeo</w:t>
      </w:r>
      <w:r w:rsidRPr="00D85409">
        <w:t xml:space="preserve"> </w:t>
      </w:r>
      <w:r>
        <w:t xml:space="preserve">P </w:t>
      </w:r>
      <w:r w:rsidRPr="00D85409">
        <w:t>(2023)</w:t>
      </w:r>
      <w:r w:rsidRPr="00D85409">
        <w:rPr>
          <w:i/>
          <w:iCs/>
        </w:rPr>
        <w:t xml:space="preserve"> </w:t>
      </w:r>
      <w:r w:rsidRPr="000C0FCF">
        <w:t>‘</w:t>
      </w:r>
      <w:hyperlink r:id="rId155">
        <w:r w:rsidRPr="000C0FCF">
          <w:rPr>
            <w:rStyle w:val="Hyperlink"/>
          </w:rPr>
          <w:t>Multiplying Two-Digit Numbers – Closest to 7,000</w:t>
        </w:r>
      </w:hyperlink>
      <w:r w:rsidRPr="000C0FCF">
        <w:t>’</w:t>
      </w:r>
      <w:r w:rsidRPr="00D85409">
        <w:rPr>
          <w:i/>
          <w:iCs/>
        </w:rPr>
        <w:t>,</w:t>
      </w:r>
      <w:r>
        <w:rPr>
          <w:i/>
          <w:iCs/>
        </w:rPr>
        <w:t xml:space="preserve"> Grade 4,</w:t>
      </w:r>
      <w:r w:rsidRPr="00D85409">
        <w:rPr>
          <w:i/>
          <w:iCs/>
        </w:rPr>
        <w:t xml:space="preserve"> </w:t>
      </w:r>
      <w:r w:rsidRPr="00D85409">
        <w:t>Open Middle website</w:t>
      </w:r>
      <w:r w:rsidRPr="7CB55AC3">
        <w:t>, accessed 23 November 2023.</w:t>
      </w:r>
    </w:p>
    <w:p w14:paraId="404FCA00" w14:textId="44023CF3" w:rsidR="00D71211" w:rsidRDefault="00D71211" w:rsidP="002A5FF8">
      <w:r>
        <w:t>University of Cambridge (n.d</w:t>
      </w:r>
      <w:r w:rsidR="002F45AB">
        <w:t>.</w:t>
      </w:r>
      <w:r>
        <w:t xml:space="preserve">) </w:t>
      </w:r>
      <w:hyperlink r:id="rId156">
        <w:r w:rsidRPr="00C450EB">
          <w:rPr>
            <w:rStyle w:val="Hyperlink"/>
            <w:i/>
            <w:iCs/>
          </w:rPr>
          <w:t>Double or Halve?</w:t>
        </w:r>
      </w:hyperlink>
      <w:r>
        <w:t>, NRICH website, accessed 8 April 2024.</w:t>
      </w:r>
    </w:p>
    <w:p w14:paraId="500546C7" w14:textId="77777777" w:rsidR="00D71211" w:rsidRDefault="00D71211" w:rsidP="002A5FF8">
      <w:r w:rsidRPr="003C0821">
        <w:t xml:space="preserve">Van de Walle J, Karp K, Bay-Williams JM, Brass A, Bentley B, Ferguson S, Goff W, Livy S, Marshman M, Martin D, Pearn C, </w:t>
      </w:r>
      <w:proofErr w:type="spellStart"/>
      <w:r w:rsidRPr="003C0821">
        <w:t>Prodromou</w:t>
      </w:r>
      <w:proofErr w:type="spellEnd"/>
      <w:r w:rsidRPr="003C0821">
        <w:t xml:space="preserve"> T, Symons D and Wilkie K (2019) </w:t>
      </w:r>
      <w:r w:rsidRPr="003C0821">
        <w:rPr>
          <w:rStyle w:val="Emphasis"/>
        </w:rPr>
        <w:t>Primary and Middle Years Mathematics: Teaching Developmentally</w:t>
      </w:r>
      <w:r w:rsidRPr="003C0821">
        <w:t xml:space="preserve">, 1st Australian </w:t>
      </w:r>
      <w:proofErr w:type="spellStart"/>
      <w:r w:rsidRPr="003C0821">
        <w:t>edn</w:t>
      </w:r>
      <w:proofErr w:type="spellEnd"/>
      <w:r w:rsidRPr="003C0821">
        <w:t>, Pearson Education Australia, Melbourne</w:t>
      </w:r>
      <w:r>
        <w:t>.</w:t>
      </w:r>
    </w:p>
    <w:p w14:paraId="757925E5" w14:textId="1B9506A7" w:rsidR="00D71211" w:rsidRDefault="00D71211" w:rsidP="002A5FF8">
      <w:pPr>
        <w:rPr>
          <w:rStyle w:val="Strong"/>
          <w:b w:val="0"/>
          <w:bCs w:val="0"/>
        </w:rPr>
      </w:pPr>
      <w:proofErr w:type="spellStart"/>
      <w:r>
        <w:t>Wyborney</w:t>
      </w:r>
      <w:proofErr w:type="spellEnd"/>
      <w:r>
        <w:t xml:space="preserve"> S (9 February 2017) ‘</w:t>
      </w:r>
      <w:hyperlink r:id="rId157">
        <w:r w:rsidRPr="002E2946">
          <w:rPr>
            <w:rStyle w:val="Hyperlink"/>
          </w:rPr>
          <w:t>Splat</w:t>
        </w:r>
        <w:r>
          <w:rPr>
            <w:rStyle w:val="Hyperlink"/>
          </w:rPr>
          <w:t>!</w:t>
        </w:r>
      </w:hyperlink>
      <w:r>
        <w:rPr>
          <w:rStyle w:val="Hyperlink"/>
        </w:rPr>
        <w:t>’</w:t>
      </w:r>
      <w:r>
        <w:t xml:space="preserve">, </w:t>
      </w:r>
      <w:r w:rsidRPr="002E123A">
        <w:rPr>
          <w:rStyle w:val="Emphasis"/>
        </w:rPr>
        <w:t xml:space="preserve">Steve </w:t>
      </w:r>
      <w:proofErr w:type="spellStart"/>
      <w:r w:rsidRPr="002E123A">
        <w:rPr>
          <w:rStyle w:val="Emphasis"/>
        </w:rPr>
        <w:t>Wyborney’s</w:t>
      </w:r>
      <w:proofErr w:type="spellEnd"/>
      <w:r w:rsidRPr="002E123A">
        <w:rPr>
          <w:rStyle w:val="Emphasis"/>
        </w:rPr>
        <w:t xml:space="preserve"> Blog: I’m on a Learning Mission</w:t>
      </w:r>
      <w:r w:rsidRPr="00101EFC">
        <w:rPr>
          <w:rStyle w:val="Strong"/>
          <w:b w:val="0"/>
          <w:bCs w:val="0"/>
        </w:rPr>
        <w:t>, accessed 2 April 2024.</w:t>
      </w:r>
    </w:p>
    <w:p w14:paraId="0D5F6BF8" w14:textId="77777777" w:rsidR="00D82E47" w:rsidRDefault="00D82E47" w:rsidP="00D01B09">
      <w:pPr>
        <w:pStyle w:val="Heading2"/>
      </w:pPr>
      <w:bookmarkStart w:id="243" w:name="_Toc147500559"/>
      <w:bookmarkStart w:id="244" w:name="_Toc166163478"/>
      <w:r>
        <w:t>Further reading</w:t>
      </w:r>
      <w:bookmarkEnd w:id="243"/>
      <w:bookmarkEnd w:id="244"/>
    </w:p>
    <w:p w14:paraId="2BB0666E" w14:textId="77777777" w:rsidR="00874C2C" w:rsidRPr="005E745D" w:rsidRDefault="00874C2C" w:rsidP="00874C2C">
      <w:r w:rsidRPr="004B62A8">
        <w:t xml:space="preserve">Siemon D, Warren E, Beswick K, Faragher R, Miller J, Horne Marj, </w:t>
      </w:r>
      <w:proofErr w:type="spellStart"/>
      <w:r w:rsidRPr="004B62A8">
        <w:t>Jazby</w:t>
      </w:r>
      <w:proofErr w:type="spellEnd"/>
      <w:r w:rsidRPr="004B62A8">
        <w:t xml:space="preserve"> D, Breed M, Clark J, Brady K (202</w:t>
      </w:r>
      <w:r>
        <w:t>0</w:t>
      </w:r>
      <w:r w:rsidRPr="004B62A8">
        <w:t xml:space="preserve">) </w:t>
      </w:r>
      <w:r w:rsidRPr="004B62A8">
        <w:rPr>
          <w:rStyle w:val="Emphasis"/>
        </w:rPr>
        <w:t>Teaching Mathematics: Foundation to middle years</w:t>
      </w:r>
      <w:r>
        <w:rPr>
          <w:rStyle w:val="Emphasis"/>
        </w:rPr>
        <w:t>,</w:t>
      </w:r>
      <w:r w:rsidRPr="004B62A8">
        <w:t xml:space="preserve"> 3rd </w:t>
      </w:r>
      <w:proofErr w:type="spellStart"/>
      <w:r w:rsidRPr="004B62A8">
        <w:t>edn</w:t>
      </w:r>
      <w:proofErr w:type="spellEnd"/>
      <w:r>
        <w:t>,</w:t>
      </w:r>
      <w:r w:rsidRPr="004B62A8">
        <w:t xml:space="preserve"> Oxford University Press, Australia.</w:t>
      </w:r>
    </w:p>
    <w:p w14:paraId="0B8A2EFC" w14:textId="0D4C65AE" w:rsidR="002A3A1E" w:rsidRDefault="00874C2C" w:rsidP="00874C2C">
      <w:pPr>
        <w:spacing w:before="0"/>
        <w:sectPr w:rsidR="002A3A1E" w:rsidSect="00D06C72">
          <w:headerReference w:type="default" r:id="rId158"/>
          <w:footerReference w:type="default" r:id="rId159"/>
          <w:headerReference w:type="first" r:id="rId160"/>
          <w:footerReference w:type="first" r:id="rId161"/>
          <w:pgSz w:w="16838" w:h="11906" w:orient="landscape"/>
          <w:pgMar w:top="993" w:right="1134" w:bottom="993" w:left="1134" w:header="709" w:footer="709" w:gutter="0"/>
          <w:pgNumType w:start="0"/>
          <w:cols w:space="708"/>
          <w:titlePg/>
          <w:docGrid w:linePitch="360"/>
        </w:sectPr>
      </w:pPr>
      <w:r w:rsidRPr="004B62A8">
        <w:t xml:space="preserve">Van de Walle J, Karp K, Bay-Williams JM, Brass A, Bentley B, Ferguson S, Goff W, Livy S, Marshman M, Martin D, Pearn C, </w:t>
      </w:r>
      <w:proofErr w:type="spellStart"/>
      <w:r w:rsidRPr="004B62A8">
        <w:t>Prodromou</w:t>
      </w:r>
      <w:proofErr w:type="spellEnd"/>
      <w:r w:rsidRPr="004B62A8">
        <w:t xml:space="preserve"> T, Symons D and Wilkie K (2019) </w:t>
      </w:r>
      <w:r w:rsidRPr="004B62A8">
        <w:rPr>
          <w:rStyle w:val="Emphasis"/>
        </w:rPr>
        <w:t>Primary and Middle Years Mathematics: Teaching Developmentally</w:t>
      </w:r>
      <w:r w:rsidRPr="004B62A8">
        <w:t xml:space="preserve">, 1st Australian </w:t>
      </w:r>
      <w:proofErr w:type="spellStart"/>
      <w:r w:rsidRPr="004B62A8">
        <w:t>edn</w:t>
      </w:r>
      <w:proofErr w:type="spellEnd"/>
      <w:r w:rsidRPr="004B62A8">
        <w:t>, Pearson Education Australia, Melbourne</w:t>
      </w:r>
      <w:r w:rsidR="006155CB">
        <w:t>.</w:t>
      </w:r>
    </w:p>
    <w:p w14:paraId="6DC55AFA" w14:textId="77777777" w:rsidR="00841C05" w:rsidRDefault="00841C05" w:rsidP="00841C05">
      <w:pPr>
        <w:spacing w:before="0" w:after="0"/>
        <w:rPr>
          <w:rStyle w:val="Strong"/>
          <w:szCs w:val="22"/>
        </w:rPr>
      </w:pPr>
      <w:r>
        <w:rPr>
          <w:rStyle w:val="Strong"/>
          <w:szCs w:val="22"/>
        </w:rPr>
        <w:t>© State of New South Wales (Department of Education), 2024</w:t>
      </w:r>
    </w:p>
    <w:p w14:paraId="47402474" w14:textId="77777777" w:rsidR="00841C05" w:rsidRDefault="00841C05" w:rsidP="00841C05">
      <w:r>
        <w:t xml:space="preserve">The copyright material published in this resource is subject to the </w:t>
      </w:r>
      <w:r>
        <w:rPr>
          <w:i/>
          <w:iCs/>
        </w:rPr>
        <w:t>Copyright Act 1968</w:t>
      </w:r>
      <w:r>
        <w:t xml:space="preserve"> (</w:t>
      </w:r>
      <w:proofErr w:type="spellStart"/>
      <w:r>
        <w:t>Cth</w:t>
      </w:r>
      <w:proofErr w:type="spellEnd"/>
      <w:r>
        <w:t>) and is owned by the NSW Department of Education or, where indicated, by a party other than the NSW Department of Education (third-party material).</w:t>
      </w:r>
    </w:p>
    <w:p w14:paraId="02C344E5" w14:textId="52794CC3" w:rsidR="00841C05" w:rsidRDefault="00841C05" w:rsidP="00841C05">
      <w:r>
        <w:t xml:space="preserve">Copyright material available in this resource and owned by the NSW Department of Education is licensed under a </w:t>
      </w:r>
      <w:hyperlink r:id="rId162" w:history="1">
        <w:r>
          <w:rPr>
            <w:rStyle w:val="Hyperlink"/>
          </w:rPr>
          <w:t>Creative Commons Attribution 4.0 International (CC BY 4.0) license</w:t>
        </w:r>
      </w:hyperlink>
      <w:r>
        <w:t>.</w:t>
      </w:r>
    </w:p>
    <w:p w14:paraId="1836B500" w14:textId="0DA04FC2" w:rsidR="00841C05" w:rsidRDefault="00841C05" w:rsidP="00841C05">
      <w:pPr>
        <w:spacing w:line="276" w:lineRule="auto"/>
      </w:pPr>
      <w:r>
        <w:rPr>
          <w:noProof/>
        </w:rPr>
        <w:drawing>
          <wp:inline distT="0" distB="0" distL="0" distR="0" wp14:anchorId="3690D843" wp14:editId="695F71DE">
            <wp:extent cx="1229995" cy="429895"/>
            <wp:effectExtent l="0" t="0" r="8255" b="8255"/>
            <wp:docPr id="53376874" name="Picture 1" descr="Creative Commons Attribution license logo.">
              <a:hlinkClick xmlns:a="http://schemas.openxmlformats.org/drawingml/2006/main" r:id="rId1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reative Commons Attribution license logo.">
                      <a:hlinkClick r:id="rId162"/>
                    </pic:cNvPr>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1229995" cy="429895"/>
                    </a:xfrm>
                    <a:prstGeom prst="rect">
                      <a:avLst/>
                    </a:prstGeom>
                    <a:noFill/>
                    <a:ln>
                      <a:noFill/>
                    </a:ln>
                  </pic:spPr>
                </pic:pic>
              </a:graphicData>
            </a:graphic>
          </wp:inline>
        </w:drawing>
      </w:r>
    </w:p>
    <w:p w14:paraId="05CA7023" w14:textId="77777777" w:rsidR="00841C05" w:rsidRDefault="00841C05" w:rsidP="00841C05">
      <w:pPr>
        <w:spacing w:line="276" w:lineRule="auto"/>
      </w:pPr>
      <w:r>
        <w:t>This license allows you to share and adapt the material for any purpose, even commercially.</w:t>
      </w:r>
    </w:p>
    <w:p w14:paraId="423C9C7F" w14:textId="77777777" w:rsidR="00841C05" w:rsidRDefault="00841C05" w:rsidP="00841C05">
      <w:pPr>
        <w:spacing w:line="276" w:lineRule="auto"/>
      </w:pPr>
      <w:r>
        <w:t>Attribution should be given to © State of New South Wales (Department of Education), 2024.</w:t>
      </w:r>
    </w:p>
    <w:p w14:paraId="2A4C8D4E" w14:textId="77777777" w:rsidR="00841C05" w:rsidRDefault="00841C05" w:rsidP="00841C05">
      <w:pPr>
        <w:spacing w:line="276" w:lineRule="auto"/>
      </w:pPr>
      <w:r>
        <w:t>Material in this resource not available under a Creative Commons license:</w:t>
      </w:r>
    </w:p>
    <w:p w14:paraId="55D5A2A8" w14:textId="77777777" w:rsidR="00841C05" w:rsidRDefault="00841C05" w:rsidP="005854C9">
      <w:pPr>
        <w:pStyle w:val="ListBullet"/>
        <w:numPr>
          <w:ilvl w:val="0"/>
          <w:numId w:val="18"/>
        </w:numPr>
        <w:spacing w:line="276" w:lineRule="auto"/>
      </w:pPr>
      <w:r>
        <w:t>the NSW Department of Education logo, other logos and trademark-protected material</w:t>
      </w:r>
    </w:p>
    <w:p w14:paraId="7FCDDF25" w14:textId="77777777" w:rsidR="00841C05" w:rsidRDefault="00841C05" w:rsidP="005854C9">
      <w:pPr>
        <w:pStyle w:val="ListBullet"/>
        <w:numPr>
          <w:ilvl w:val="0"/>
          <w:numId w:val="18"/>
        </w:numPr>
        <w:spacing w:line="276" w:lineRule="auto"/>
      </w:pPr>
      <w:r>
        <w:t>material owned by a third party that has been reproduced with permission. You will need to obtain permission from the third party to reuse its material.</w:t>
      </w:r>
    </w:p>
    <w:p w14:paraId="17F67FA9" w14:textId="77777777" w:rsidR="00841C05" w:rsidRDefault="00841C05" w:rsidP="00841C05">
      <w:pPr>
        <w:pStyle w:val="FeatureBox2"/>
        <w:spacing w:line="276" w:lineRule="auto"/>
        <w:rPr>
          <w:rStyle w:val="Strong"/>
        </w:rPr>
      </w:pPr>
      <w:r>
        <w:rPr>
          <w:rStyle w:val="Strong"/>
        </w:rPr>
        <w:t>Links to third-party material and websites</w:t>
      </w:r>
    </w:p>
    <w:p w14:paraId="668C3B8D" w14:textId="77777777" w:rsidR="00841C05" w:rsidRDefault="00841C05" w:rsidP="00841C05">
      <w:pPr>
        <w:pStyle w:val="FeatureBox2"/>
        <w:spacing w:line="276" w:lineRule="auto"/>
      </w:pPr>
      <w:r>
        <w:t>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w:t>
      </w:r>
    </w:p>
    <w:p w14:paraId="55847A8A" w14:textId="61816FE3" w:rsidR="00C30D82" w:rsidRPr="008F74EC" w:rsidRDefault="00841C05" w:rsidP="00841C05">
      <w:pPr>
        <w:pStyle w:val="FeatureBox2"/>
        <w:spacing w:line="276" w:lineRule="auto"/>
      </w:pPr>
      <w:r>
        <w:t xml:space="preserve">If you use the links provided in this document to access a third-party's website, you acknowledge that the terms of use, including licence terms set out on the third-party's website apply to the use which may be made of the materials on that third-party website or </w:t>
      </w:r>
      <w:proofErr w:type="gramStart"/>
      <w:r>
        <w:t>where</w:t>
      </w:r>
      <w:proofErr w:type="gramEnd"/>
      <w:r>
        <w:t xml:space="preserve"> permitted by the </w:t>
      </w:r>
      <w:r>
        <w:rPr>
          <w:i/>
          <w:iCs/>
        </w:rPr>
        <w:t>Copyright Act 1968</w:t>
      </w:r>
      <w:r>
        <w:t xml:space="preserve"> (</w:t>
      </w:r>
      <w:proofErr w:type="spellStart"/>
      <w:r>
        <w:t>Cth</w:t>
      </w:r>
      <w:proofErr w:type="spellEnd"/>
      <w:r>
        <w:t>). The department accepts no responsibility for content on third-party websites.</w:t>
      </w:r>
    </w:p>
    <w:sectPr w:rsidR="00C30D82" w:rsidRPr="008F74EC" w:rsidSect="00D06C72">
      <w:headerReference w:type="default" r:id="rId164"/>
      <w:footerReference w:type="default" r:id="rId165"/>
      <w:headerReference w:type="first" r:id="rId166"/>
      <w:footerReference w:type="first" r:id="rId167"/>
      <w:pgSz w:w="16838" w:h="11906" w:orient="landscape"/>
      <w:pgMar w:top="1134" w:right="1134" w:bottom="1134" w:left="1134"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5A2EDDD" w14:textId="77777777" w:rsidR="00D06C72" w:rsidRDefault="00D06C72" w:rsidP="00E51733">
      <w:r>
        <w:separator/>
      </w:r>
    </w:p>
  </w:endnote>
  <w:endnote w:type="continuationSeparator" w:id="0">
    <w:p w14:paraId="17AD5C76" w14:textId="77777777" w:rsidR="00D06C72" w:rsidRDefault="00D06C72" w:rsidP="00E51733">
      <w:r>
        <w:continuationSeparator/>
      </w:r>
    </w:p>
  </w:endnote>
  <w:endnote w:type="continuationNotice" w:id="1">
    <w:p w14:paraId="329016EC" w14:textId="77777777" w:rsidR="00D06C72" w:rsidRDefault="00D06C72">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Public Sans Light">
    <w:panose1 w:val="00000000000000000000"/>
    <w:charset w:val="00"/>
    <w:family w:val="auto"/>
    <w:pitch w:val="variable"/>
    <w:sig w:usb0="A00000FF" w:usb1="4000205B" w:usb2="00000000" w:usb3="00000000" w:csb0="00000193" w:csb1="00000000"/>
    <w:embedRegular r:id="rId1" w:fontKey="{5148DD09-3201-468D-83F9-E1BD4DE54844}"/>
  </w:font>
  <w:font w:name="Calibri">
    <w:panose1 w:val="020F0502020204030204"/>
    <w:charset w:val="00"/>
    <w:family w:val="swiss"/>
    <w:pitch w:val="variable"/>
    <w:sig w:usb0="E4002EFF" w:usb1="C200247B" w:usb2="00000009" w:usb3="00000000" w:csb0="000001FF" w:csb1="00000000"/>
    <w:embedRegular r:id="rId2" w:fontKey="{60AC0599-1E30-4C03-BCAC-1C638A1C8275}"/>
    <w:embedBold r:id="rId3" w:fontKey="{D3D9AFDF-71BE-420C-A7C4-BAE576C70D89}"/>
    <w:embedItalic r:id="rId4" w:fontKey="{E544E9C1-094A-4FA6-9648-DCD06D45FB5F}"/>
  </w:font>
  <w:font w:name="Arial">
    <w:panose1 w:val="020B0604020202020204"/>
    <w:charset w:val="00"/>
    <w:family w:val="swiss"/>
    <w:pitch w:val="variable"/>
    <w:sig w:usb0="E0002EFF" w:usb1="C000785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Mincho">
    <w:altName w:val="游明朝"/>
    <w:charset w:val="80"/>
    <w:family w:val="roman"/>
    <w:pitch w:val="variable"/>
    <w:sig w:usb0="800002E7" w:usb1="2AC7FCFF" w:usb2="00000012" w:usb3="00000000" w:csb0="0002009F" w:csb1="00000000"/>
  </w:font>
  <w:font w:name="Calibri Light">
    <w:panose1 w:val="020F0302020204030204"/>
    <w:charset w:val="00"/>
    <w:family w:val="swiss"/>
    <w:pitch w:val="variable"/>
    <w:sig w:usb0="E4002EFF" w:usb1="C200247B" w:usb2="00000009" w:usb3="00000000" w:csb0="000001FF" w:csb1="00000000"/>
    <w:embedRegular r:id="rId5" w:fontKey="{59E08C9C-F808-407D-B8CB-B84D071D428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27B10D" w14:textId="199E0F71" w:rsidR="004B270F" w:rsidRDefault="004B270F">
    <w:pPr>
      <w:pStyle w:val="Footer"/>
    </w:pPr>
    <w:r>
      <w:t xml:space="preserve">© NSW Department of Education, </w:t>
    </w:r>
    <w:r>
      <w:fldChar w:fldCharType="begin"/>
    </w:r>
    <w:r>
      <w:instrText xml:space="preserve"> DATE  \@ "MMM-yy"  \* MERGEFORMAT </w:instrText>
    </w:r>
    <w:r>
      <w:fldChar w:fldCharType="separate"/>
    </w:r>
    <w:r w:rsidR="005D2D17">
      <w:rPr>
        <w:noProof/>
      </w:rPr>
      <w:t>May-24</w:t>
    </w:r>
    <w:r>
      <w:fldChar w:fldCharType="end"/>
    </w:r>
    <w:r>
      <w:ptab w:relativeTo="margin" w:alignment="right" w:leader="none"/>
    </w:r>
    <w:r>
      <w:rPr>
        <w:b/>
        <w:noProof/>
        <w:sz w:val="28"/>
        <w:szCs w:val="28"/>
      </w:rPr>
      <w:drawing>
        <wp:inline distT="0" distB="0" distL="0" distR="0" wp14:anchorId="0151ACA6" wp14:editId="355918EC">
          <wp:extent cx="571500" cy="190500"/>
          <wp:effectExtent l="0" t="0" r="0" b="0"/>
          <wp:docPr id="1" name="Picture 1"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8FF57A" w14:textId="68C3F7F5" w:rsidR="006438EF" w:rsidRPr="00E804C5" w:rsidRDefault="00AE6F70" w:rsidP="00AE6F70">
    <w:pPr>
      <w:pStyle w:val="Logo"/>
      <w:ind w:right="-31"/>
      <w:jc w:val="right"/>
    </w:pPr>
    <w:r w:rsidRPr="008426B6">
      <w:rPr>
        <w:noProof/>
      </w:rPr>
      <w:drawing>
        <wp:inline distT="0" distB="0" distL="0" distR="0" wp14:anchorId="392E32E8" wp14:editId="3C63D229">
          <wp:extent cx="834442" cy="906218"/>
          <wp:effectExtent l="0" t="0" r="3810" b="8255"/>
          <wp:docPr id="3" name="Graphic 3"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phic 27" descr="NSW Government logo."/>
                  <pic:cNvPicPr/>
                </pic:nvPicPr>
                <pic:blipFill>
                  <a:blip r:embed="rId1">
                    <a:extLst>
                      <a:ext uri="{96DAC541-7B7A-43D3-8B79-37D633B846F1}">
                        <asvg:svgBlip xmlns:asvg="http://schemas.microsoft.com/office/drawing/2016/SVG/main" r:embed="rId2"/>
                      </a:ext>
                    </a:extLst>
                  </a:blip>
                  <a:stretch>
                    <a:fillRect/>
                  </a:stretch>
                </pic:blipFill>
                <pic:spPr>
                  <a:xfrm>
                    <a:off x="0" y="0"/>
                    <a:ext cx="868910" cy="943651"/>
                  </a:xfrm>
                  <a:prstGeom prst="rect">
                    <a:avLst/>
                  </a:prstGeom>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C78E81" w14:textId="77777777" w:rsidR="006438EF" w:rsidRDefault="006438EF">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8B9929" w14:textId="77777777" w:rsidR="006438EF" w:rsidRPr="00E804C5" w:rsidRDefault="006438EF" w:rsidP="006438EF">
    <w:pPr>
      <w:spacing w:before="0" w:after="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EB4F537" w14:textId="77777777" w:rsidR="00D06C72" w:rsidRDefault="00D06C72" w:rsidP="00E51733">
      <w:r>
        <w:separator/>
      </w:r>
    </w:p>
  </w:footnote>
  <w:footnote w:type="continuationSeparator" w:id="0">
    <w:p w14:paraId="1FC56989" w14:textId="77777777" w:rsidR="00D06C72" w:rsidRDefault="00D06C72" w:rsidP="00E51733">
      <w:r>
        <w:continuationSeparator/>
      </w:r>
    </w:p>
  </w:footnote>
  <w:footnote w:type="continuationNotice" w:id="1">
    <w:p w14:paraId="715FE9A7" w14:textId="77777777" w:rsidR="00D06C72" w:rsidRDefault="00D06C72">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E5D5D0" w14:textId="3F79B3D0" w:rsidR="00AE6F70" w:rsidRDefault="00AE6F70" w:rsidP="00AE6F70">
    <w:pPr>
      <w:pStyle w:val="Documentname"/>
    </w:pPr>
    <w:r w:rsidRPr="006D784B">
      <w:t>Mathematics 3</w:t>
    </w:r>
    <w:r>
      <w:t>–</w:t>
    </w:r>
    <w:r w:rsidRPr="006D784B">
      <w:t xml:space="preserve">6 </w:t>
    </w:r>
    <w:r>
      <w:t>M</w:t>
    </w:r>
    <w:r w:rsidRPr="006D784B">
      <w:t xml:space="preserve">ulti-age – </w:t>
    </w:r>
    <w:r>
      <w:t>Y</w:t>
    </w:r>
    <w:r w:rsidRPr="006D784B">
      <w:t>ear A</w:t>
    </w:r>
    <w:r>
      <w:t xml:space="preserve"> </w:t>
    </w:r>
    <w:r w:rsidRPr="006D784B">
      <w:t xml:space="preserve">– </w:t>
    </w:r>
    <w:r>
      <w:t>U</w:t>
    </w:r>
    <w:r w:rsidRPr="006D784B">
      <w:t xml:space="preserve">nit </w:t>
    </w:r>
    <w:r>
      <w:t>13</w:t>
    </w:r>
    <w:r w:rsidRPr="00D2403C">
      <w:t xml:space="preserve"> | </w:t>
    </w:r>
    <w:r>
      <w:fldChar w:fldCharType="begin"/>
    </w:r>
    <w:r>
      <w:instrText xml:space="preserve"> PAGE   \* MERGEFORMAT </w:instrText>
    </w:r>
    <w:r>
      <w:fldChar w:fldCharType="separate"/>
    </w:r>
    <w:r>
      <w:t>1</w:t>
    </w:r>
    <w:r>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6B44E2" w14:textId="2AFBFD52" w:rsidR="006438EF" w:rsidRPr="00E804C5" w:rsidRDefault="00D0662E" w:rsidP="00AE6F70">
    <w:pPr>
      <w:pStyle w:val="Header"/>
      <w:spacing w:after="0"/>
    </w:pPr>
    <w:r>
      <w:pict w14:anchorId="675889E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261406" o:spid="_x0000_s1025" type="#_x0000_t75" style="position:absolute;margin-left:-355.75pt;margin-top:-341.4pt;width:1439.8pt;height:734.9pt;z-index:-251658752;mso-position-horizontal-relative:margin;mso-position-vertical-relative:margin" o:allowincell="f">
          <v:imagedata r:id="rId1" o:title="Untitled design (1)" cropbottom="6069f"/>
          <w10:wrap anchorx="margin" anchory="margin"/>
        </v:shape>
      </w:pict>
    </w:r>
    <w:r w:rsidR="00AE6F70" w:rsidRPr="009D43DD">
      <w:t>NSW Department of Education</w:t>
    </w:r>
    <w:r w:rsidR="00AE6F70" w:rsidRPr="009D43DD">
      <w:ptab w:relativeTo="margin" w:alignment="right" w:leader="none"/>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D28F1B" w14:textId="77777777" w:rsidR="006438EF" w:rsidRDefault="006438EF">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C10F9E" w14:textId="77777777" w:rsidR="006438EF" w:rsidRPr="00E804C5" w:rsidRDefault="006438EF" w:rsidP="006438EF">
    <w:pPr>
      <w:spacing w:before="0" w:after="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2"/>
    <w:multiLevelType w:val="singleLevel"/>
    <w:tmpl w:val="848C65F2"/>
    <w:lvl w:ilvl="0">
      <w:start w:val="1"/>
      <w:numFmt w:val="bullet"/>
      <w:pStyle w:val="ListBullet3"/>
      <w:lvlText w:val="o"/>
      <w:lvlJc w:val="left"/>
      <w:pPr>
        <w:ind w:left="1494" w:hanging="360"/>
      </w:pPr>
      <w:rPr>
        <w:rFonts w:ascii="Courier New" w:hAnsi="Courier New" w:cs="Courier New" w:hint="default"/>
        <w:b w:val="0"/>
        <w:i w:val="0"/>
        <w:color w:val="000000" w:themeColor="text1"/>
        <w:sz w:val="22"/>
      </w:rPr>
    </w:lvl>
  </w:abstractNum>
  <w:abstractNum w:abstractNumId="1" w15:restartNumberingAfterBreak="0">
    <w:nsid w:val="1C71595F"/>
    <w:multiLevelType w:val="multilevel"/>
    <w:tmpl w:val="C46E31E0"/>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 w15:restartNumberingAfterBreak="0">
    <w:nsid w:val="2C183F24"/>
    <w:multiLevelType w:val="multilevel"/>
    <w:tmpl w:val="2E3042A8"/>
    <w:lvl w:ilvl="0">
      <w:start w:val="1"/>
      <w:numFmt w:val="decimal"/>
      <w:pStyle w:val="ListNumber"/>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 w15:restartNumberingAfterBreak="0">
    <w:nsid w:val="42B84BF1"/>
    <w:multiLevelType w:val="multilevel"/>
    <w:tmpl w:val="2FAA00A6"/>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 w15:restartNumberingAfterBreak="0">
    <w:nsid w:val="66993DE0"/>
    <w:multiLevelType w:val="multilevel"/>
    <w:tmpl w:val="68F4CE22"/>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pStyle w:val="ListNumber3"/>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num w:numId="1" w16cid:durableId="1235435949">
    <w:abstractNumId w:val="2"/>
  </w:num>
  <w:num w:numId="2" w16cid:durableId="522981509">
    <w:abstractNumId w:val="2"/>
  </w:num>
  <w:num w:numId="3" w16cid:durableId="121538683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160179591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42607577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44087850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47522729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871696209">
    <w:abstractNumId w:val="1"/>
  </w:num>
  <w:num w:numId="9" w16cid:durableId="124271378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39717251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1483411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138230247">
    <w:abstractNumId w:val="3"/>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13" w16cid:durableId="252788749">
    <w:abstractNumId w:val="0"/>
  </w:num>
  <w:num w:numId="14" w16cid:durableId="1901792330">
    <w:abstractNumId w:val="1"/>
  </w:num>
  <w:num w:numId="15" w16cid:durableId="1861510166">
    <w:abstractNumId w:val="4"/>
  </w:num>
  <w:num w:numId="16" w16cid:durableId="1668243863">
    <w:abstractNumId w:val="2"/>
  </w:num>
  <w:num w:numId="17" w16cid:durableId="106564388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923805622">
    <w:abstractNumId w:val="1"/>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embedTrueTypeFonts/>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20F46"/>
    <w:rsid w:val="00005301"/>
    <w:rsid w:val="000059D3"/>
    <w:rsid w:val="000066AC"/>
    <w:rsid w:val="00012C9E"/>
    <w:rsid w:val="00013488"/>
    <w:rsid w:val="00013B77"/>
    <w:rsid w:val="00013FF2"/>
    <w:rsid w:val="0001639D"/>
    <w:rsid w:val="000207DF"/>
    <w:rsid w:val="00020CD3"/>
    <w:rsid w:val="00021B0A"/>
    <w:rsid w:val="00021D4E"/>
    <w:rsid w:val="000228F3"/>
    <w:rsid w:val="000241E6"/>
    <w:rsid w:val="000252CB"/>
    <w:rsid w:val="000253CC"/>
    <w:rsid w:val="00031276"/>
    <w:rsid w:val="00031932"/>
    <w:rsid w:val="00032F19"/>
    <w:rsid w:val="000342A4"/>
    <w:rsid w:val="00034998"/>
    <w:rsid w:val="0003505C"/>
    <w:rsid w:val="000365AE"/>
    <w:rsid w:val="00045F0D"/>
    <w:rsid w:val="00046C5F"/>
    <w:rsid w:val="0004750C"/>
    <w:rsid w:val="00047862"/>
    <w:rsid w:val="00047943"/>
    <w:rsid w:val="00050AA3"/>
    <w:rsid w:val="00051FB2"/>
    <w:rsid w:val="00054D26"/>
    <w:rsid w:val="0006112E"/>
    <w:rsid w:val="00061D5B"/>
    <w:rsid w:val="00064F4F"/>
    <w:rsid w:val="00066514"/>
    <w:rsid w:val="00070526"/>
    <w:rsid w:val="00070757"/>
    <w:rsid w:val="000733CA"/>
    <w:rsid w:val="000735DD"/>
    <w:rsid w:val="00074F0F"/>
    <w:rsid w:val="00075FB2"/>
    <w:rsid w:val="0007AFFF"/>
    <w:rsid w:val="00080344"/>
    <w:rsid w:val="00082854"/>
    <w:rsid w:val="00082CEF"/>
    <w:rsid w:val="00082E2F"/>
    <w:rsid w:val="00084510"/>
    <w:rsid w:val="00084CB4"/>
    <w:rsid w:val="00086134"/>
    <w:rsid w:val="000934E7"/>
    <w:rsid w:val="00093585"/>
    <w:rsid w:val="0009379A"/>
    <w:rsid w:val="00093A8A"/>
    <w:rsid w:val="00095766"/>
    <w:rsid w:val="0009653C"/>
    <w:rsid w:val="00096D27"/>
    <w:rsid w:val="000A13C9"/>
    <w:rsid w:val="000A2E61"/>
    <w:rsid w:val="000A54E4"/>
    <w:rsid w:val="000A653F"/>
    <w:rsid w:val="000A6A77"/>
    <w:rsid w:val="000B07EA"/>
    <w:rsid w:val="000B0CE6"/>
    <w:rsid w:val="000B102A"/>
    <w:rsid w:val="000B2B00"/>
    <w:rsid w:val="000B331C"/>
    <w:rsid w:val="000B7D08"/>
    <w:rsid w:val="000C0B30"/>
    <w:rsid w:val="000C1728"/>
    <w:rsid w:val="000C1B93"/>
    <w:rsid w:val="000C221B"/>
    <w:rsid w:val="000C24ED"/>
    <w:rsid w:val="000C3BAF"/>
    <w:rsid w:val="000C52BA"/>
    <w:rsid w:val="000C68E5"/>
    <w:rsid w:val="000C76A6"/>
    <w:rsid w:val="000D28DE"/>
    <w:rsid w:val="000D3BBE"/>
    <w:rsid w:val="000D46EC"/>
    <w:rsid w:val="000D6596"/>
    <w:rsid w:val="000D7466"/>
    <w:rsid w:val="000D74E8"/>
    <w:rsid w:val="000E1BD5"/>
    <w:rsid w:val="000E47AA"/>
    <w:rsid w:val="000E57B9"/>
    <w:rsid w:val="000E57F0"/>
    <w:rsid w:val="000E5E77"/>
    <w:rsid w:val="000E7F9F"/>
    <w:rsid w:val="000F1B01"/>
    <w:rsid w:val="000F4B94"/>
    <w:rsid w:val="000F5680"/>
    <w:rsid w:val="000F7004"/>
    <w:rsid w:val="000F764C"/>
    <w:rsid w:val="00101EFC"/>
    <w:rsid w:val="00104B73"/>
    <w:rsid w:val="00106614"/>
    <w:rsid w:val="0011110A"/>
    <w:rsid w:val="00111E15"/>
    <w:rsid w:val="00112047"/>
    <w:rsid w:val="00112528"/>
    <w:rsid w:val="001125F0"/>
    <w:rsid w:val="00116495"/>
    <w:rsid w:val="00117289"/>
    <w:rsid w:val="0011DFE0"/>
    <w:rsid w:val="0012587F"/>
    <w:rsid w:val="00126383"/>
    <w:rsid w:val="00126FBF"/>
    <w:rsid w:val="00127C2D"/>
    <w:rsid w:val="00130011"/>
    <w:rsid w:val="00131353"/>
    <w:rsid w:val="0013142C"/>
    <w:rsid w:val="001319C6"/>
    <w:rsid w:val="0013442C"/>
    <w:rsid w:val="00135FC0"/>
    <w:rsid w:val="0013655C"/>
    <w:rsid w:val="00143A79"/>
    <w:rsid w:val="00144ED1"/>
    <w:rsid w:val="001463D0"/>
    <w:rsid w:val="001477F1"/>
    <w:rsid w:val="00153579"/>
    <w:rsid w:val="00153D13"/>
    <w:rsid w:val="00153DD0"/>
    <w:rsid w:val="00155537"/>
    <w:rsid w:val="00155AD5"/>
    <w:rsid w:val="0015794C"/>
    <w:rsid w:val="00162F51"/>
    <w:rsid w:val="00167D57"/>
    <w:rsid w:val="001680D3"/>
    <w:rsid w:val="00170DB5"/>
    <w:rsid w:val="0017408C"/>
    <w:rsid w:val="00175694"/>
    <w:rsid w:val="00176CF7"/>
    <w:rsid w:val="0017707E"/>
    <w:rsid w:val="00177C01"/>
    <w:rsid w:val="00180350"/>
    <w:rsid w:val="001804C4"/>
    <w:rsid w:val="00181422"/>
    <w:rsid w:val="00181531"/>
    <w:rsid w:val="00182574"/>
    <w:rsid w:val="00182E56"/>
    <w:rsid w:val="0018625D"/>
    <w:rsid w:val="00186383"/>
    <w:rsid w:val="00187995"/>
    <w:rsid w:val="001905F3"/>
    <w:rsid w:val="001907D4"/>
    <w:rsid w:val="00190C6F"/>
    <w:rsid w:val="00194675"/>
    <w:rsid w:val="001A2D64"/>
    <w:rsid w:val="001A3009"/>
    <w:rsid w:val="001A52C9"/>
    <w:rsid w:val="001A5BDB"/>
    <w:rsid w:val="001A6388"/>
    <w:rsid w:val="001A6725"/>
    <w:rsid w:val="001A7740"/>
    <w:rsid w:val="001B054C"/>
    <w:rsid w:val="001B10F4"/>
    <w:rsid w:val="001B1BF0"/>
    <w:rsid w:val="001B1E4D"/>
    <w:rsid w:val="001B59A1"/>
    <w:rsid w:val="001B67E5"/>
    <w:rsid w:val="001B7205"/>
    <w:rsid w:val="001C3F1F"/>
    <w:rsid w:val="001C5574"/>
    <w:rsid w:val="001C7E97"/>
    <w:rsid w:val="001D018F"/>
    <w:rsid w:val="001D07D4"/>
    <w:rsid w:val="001D151C"/>
    <w:rsid w:val="001D1F8B"/>
    <w:rsid w:val="001D2506"/>
    <w:rsid w:val="001D2AD4"/>
    <w:rsid w:val="001D2B15"/>
    <w:rsid w:val="001D5098"/>
    <w:rsid w:val="001D5230"/>
    <w:rsid w:val="001E0221"/>
    <w:rsid w:val="001E03DB"/>
    <w:rsid w:val="001E058B"/>
    <w:rsid w:val="001E0808"/>
    <w:rsid w:val="001E0BAA"/>
    <w:rsid w:val="001E103F"/>
    <w:rsid w:val="001E70D9"/>
    <w:rsid w:val="001F04A8"/>
    <w:rsid w:val="001F1568"/>
    <w:rsid w:val="001F1ECC"/>
    <w:rsid w:val="001F2D78"/>
    <w:rsid w:val="001F5159"/>
    <w:rsid w:val="001F5299"/>
    <w:rsid w:val="001F5635"/>
    <w:rsid w:val="001F5B45"/>
    <w:rsid w:val="001F75DA"/>
    <w:rsid w:val="0020101A"/>
    <w:rsid w:val="002034FB"/>
    <w:rsid w:val="00204C49"/>
    <w:rsid w:val="002100B7"/>
    <w:rsid w:val="002105AD"/>
    <w:rsid w:val="002111C0"/>
    <w:rsid w:val="0021129F"/>
    <w:rsid w:val="0021147C"/>
    <w:rsid w:val="00213F86"/>
    <w:rsid w:val="0021DFDC"/>
    <w:rsid w:val="002202B9"/>
    <w:rsid w:val="002217D2"/>
    <w:rsid w:val="00221A72"/>
    <w:rsid w:val="00222473"/>
    <w:rsid w:val="00222EAD"/>
    <w:rsid w:val="002236FA"/>
    <w:rsid w:val="0022497F"/>
    <w:rsid w:val="00226C17"/>
    <w:rsid w:val="0022733D"/>
    <w:rsid w:val="00227532"/>
    <w:rsid w:val="00227628"/>
    <w:rsid w:val="00232A1D"/>
    <w:rsid w:val="00233C7D"/>
    <w:rsid w:val="00234382"/>
    <w:rsid w:val="002357D4"/>
    <w:rsid w:val="00235EF0"/>
    <w:rsid w:val="0024145E"/>
    <w:rsid w:val="002440B7"/>
    <w:rsid w:val="002469D0"/>
    <w:rsid w:val="00250906"/>
    <w:rsid w:val="00250AED"/>
    <w:rsid w:val="00252847"/>
    <w:rsid w:val="002553FD"/>
    <w:rsid w:val="002556A3"/>
    <w:rsid w:val="0025592F"/>
    <w:rsid w:val="002606FC"/>
    <w:rsid w:val="00261D77"/>
    <w:rsid w:val="00264E77"/>
    <w:rsid w:val="0026548C"/>
    <w:rsid w:val="00265DDD"/>
    <w:rsid w:val="00266207"/>
    <w:rsid w:val="002664B9"/>
    <w:rsid w:val="00270593"/>
    <w:rsid w:val="002713AE"/>
    <w:rsid w:val="00271DCA"/>
    <w:rsid w:val="00272C09"/>
    <w:rsid w:val="002732AE"/>
    <w:rsid w:val="0027370C"/>
    <w:rsid w:val="00274996"/>
    <w:rsid w:val="002757C9"/>
    <w:rsid w:val="00275A4F"/>
    <w:rsid w:val="00276A08"/>
    <w:rsid w:val="00277D32"/>
    <w:rsid w:val="002802C4"/>
    <w:rsid w:val="002807FC"/>
    <w:rsid w:val="00280D3E"/>
    <w:rsid w:val="002816B0"/>
    <w:rsid w:val="00283D9D"/>
    <w:rsid w:val="00284A69"/>
    <w:rsid w:val="00286076"/>
    <w:rsid w:val="002875F6"/>
    <w:rsid w:val="0029229A"/>
    <w:rsid w:val="00292841"/>
    <w:rsid w:val="00295653"/>
    <w:rsid w:val="00296527"/>
    <w:rsid w:val="002A28B4"/>
    <w:rsid w:val="002A2B8C"/>
    <w:rsid w:val="002A35CF"/>
    <w:rsid w:val="002A3A1E"/>
    <w:rsid w:val="002A475D"/>
    <w:rsid w:val="002A4ED9"/>
    <w:rsid w:val="002A57F7"/>
    <w:rsid w:val="002A5FF8"/>
    <w:rsid w:val="002A61C2"/>
    <w:rsid w:val="002B0B9D"/>
    <w:rsid w:val="002B3F30"/>
    <w:rsid w:val="002B47EB"/>
    <w:rsid w:val="002B50F2"/>
    <w:rsid w:val="002C126F"/>
    <w:rsid w:val="002C2849"/>
    <w:rsid w:val="002C288C"/>
    <w:rsid w:val="002C3686"/>
    <w:rsid w:val="002C7DB5"/>
    <w:rsid w:val="002C7DC9"/>
    <w:rsid w:val="002D1D25"/>
    <w:rsid w:val="002D35D4"/>
    <w:rsid w:val="002D537E"/>
    <w:rsid w:val="002D6B03"/>
    <w:rsid w:val="002D7BB6"/>
    <w:rsid w:val="002E1F15"/>
    <w:rsid w:val="002E1F54"/>
    <w:rsid w:val="002E2A48"/>
    <w:rsid w:val="002E2AB2"/>
    <w:rsid w:val="002E4292"/>
    <w:rsid w:val="002E52E5"/>
    <w:rsid w:val="002E6067"/>
    <w:rsid w:val="002E62EC"/>
    <w:rsid w:val="002E7ACA"/>
    <w:rsid w:val="002F1688"/>
    <w:rsid w:val="002F1BF4"/>
    <w:rsid w:val="002F45AB"/>
    <w:rsid w:val="002F6AA7"/>
    <w:rsid w:val="002F740D"/>
    <w:rsid w:val="002F7B63"/>
    <w:rsid w:val="002F7CFE"/>
    <w:rsid w:val="00301E07"/>
    <w:rsid w:val="00303085"/>
    <w:rsid w:val="00305372"/>
    <w:rsid w:val="00305CD7"/>
    <w:rsid w:val="00306284"/>
    <w:rsid w:val="00306C23"/>
    <w:rsid w:val="003106C3"/>
    <w:rsid w:val="00310EB8"/>
    <w:rsid w:val="00312359"/>
    <w:rsid w:val="003128ED"/>
    <w:rsid w:val="00313E0D"/>
    <w:rsid w:val="0031460F"/>
    <w:rsid w:val="003162DC"/>
    <w:rsid w:val="0031F743"/>
    <w:rsid w:val="00320010"/>
    <w:rsid w:val="00320ADC"/>
    <w:rsid w:val="0032406C"/>
    <w:rsid w:val="0032512E"/>
    <w:rsid w:val="003252D8"/>
    <w:rsid w:val="0032581C"/>
    <w:rsid w:val="003326D1"/>
    <w:rsid w:val="0033296A"/>
    <w:rsid w:val="003332F6"/>
    <w:rsid w:val="003353AE"/>
    <w:rsid w:val="00335AD0"/>
    <w:rsid w:val="00340DD9"/>
    <w:rsid w:val="00341581"/>
    <w:rsid w:val="00347472"/>
    <w:rsid w:val="00351AF0"/>
    <w:rsid w:val="00352B9E"/>
    <w:rsid w:val="0035303A"/>
    <w:rsid w:val="00353AA8"/>
    <w:rsid w:val="0035472C"/>
    <w:rsid w:val="00354C4D"/>
    <w:rsid w:val="003553F4"/>
    <w:rsid w:val="00360E17"/>
    <w:rsid w:val="0036131B"/>
    <w:rsid w:val="0036209C"/>
    <w:rsid w:val="00362321"/>
    <w:rsid w:val="00365CCE"/>
    <w:rsid w:val="00366A9B"/>
    <w:rsid w:val="00367173"/>
    <w:rsid w:val="00367957"/>
    <w:rsid w:val="00370F8C"/>
    <w:rsid w:val="00373206"/>
    <w:rsid w:val="00374A16"/>
    <w:rsid w:val="00375A99"/>
    <w:rsid w:val="00375E3C"/>
    <w:rsid w:val="00376EE8"/>
    <w:rsid w:val="00377EFC"/>
    <w:rsid w:val="00381212"/>
    <w:rsid w:val="003849E5"/>
    <w:rsid w:val="00384BE5"/>
    <w:rsid w:val="00385DFB"/>
    <w:rsid w:val="0038696C"/>
    <w:rsid w:val="003876EE"/>
    <w:rsid w:val="00387A34"/>
    <w:rsid w:val="00387F30"/>
    <w:rsid w:val="003900A6"/>
    <w:rsid w:val="003900F0"/>
    <w:rsid w:val="003903D2"/>
    <w:rsid w:val="00391CC6"/>
    <w:rsid w:val="00393A20"/>
    <w:rsid w:val="00397B38"/>
    <w:rsid w:val="003A01D5"/>
    <w:rsid w:val="003A2BB1"/>
    <w:rsid w:val="003A3EBC"/>
    <w:rsid w:val="003A5190"/>
    <w:rsid w:val="003A5600"/>
    <w:rsid w:val="003A61F3"/>
    <w:rsid w:val="003A68BC"/>
    <w:rsid w:val="003A75D9"/>
    <w:rsid w:val="003A7EF4"/>
    <w:rsid w:val="003B1949"/>
    <w:rsid w:val="003B1976"/>
    <w:rsid w:val="003B240E"/>
    <w:rsid w:val="003B2D67"/>
    <w:rsid w:val="003B38D2"/>
    <w:rsid w:val="003B454A"/>
    <w:rsid w:val="003B4587"/>
    <w:rsid w:val="003B4C7F"/>
    <w:rsid w:val="003B6A1F"/>
    <w:rsid w:val="003B747A"/>
    <w:rsid w:val="003BD750"/>
    <w:rsid w:val="003C0589"/>
    <w:rsid w:val="003C10A5"/>
    <w:rsid w:val="003C1796"/>
    <w:rsid w:val="003C277C"/>
    <w:rsid w:val="003C470E"/>
    <w:rsid w:val="003C5A27"/>
    <w:rsid w:val="003C6641"/>
    <w:rsid w:val="003C6A5C"/>
    <w:rsid w:val="003D13AC"/>
    <w:rsid w:val="003D13EF"/>
    <w:rsid w:val="003D1A16"/>
    <w:rsid w:val="003D2D13"/>
    <w:rsid w:val="003D32A5"/>
    <w:rsid w:val="003D3D41"/>
    <w:rsid w:val="003D54D9"/>
    <w:rsid w:val="003D5AE9"/>
    <w:rsid w:val="003D6F38"/>
    <w:rsid w:val="003D787C"/>
    <w:rsid w:val="003D7E65"/>
    <w:rsid w:val="003E0620"/>
    <w:rsid w:val="003E4377"/>
    <w:rsid w:val="003E4754"/>
    <w:rsid w:val="003E544A"/>
    <w:rsid w:val="003E5C6E"/>
    <w:rsid w:val="003E728E"/>
    <w:rsid w:val="003E7294"/>
    <w:rsid w:val="003F1C40"/>
    <w:rsid w:val="003F3905"/>
    <w:rsid w:val="003F5C03"/>
    <w:rsid w:val="003F767C"/>
    <w:rsid w:val="00400562"/>
    <w:rsid w:val="00400ACE"/>
    <w:rsid w:val="00401084"/>
    <w:rsid w:val="00402CD2"/>
    <w:rsid w:val="004043F5"/>
    <w:rsid w:val="00406E62"/>
    <w:rsid w:val="00407BDD"/>
    <w:rsid w:val="00407EF0"/>
    <w:rsid w:val="0040E6A3"/>
    <w:rsid w:val="00410795"/>
    <w:rsid w:val="004109AA"/>
    <w:rsid w:val="00411F0A"/>
    <w:rsid w:val="00412F2B"/>
    <w:rsid w:val="0041549F"/>
    <w:rsid w:val="00415905"/>
    <w:rsid w:val="004160F4"/>
    <w:rsid w:val="004161BC"/>
    <w:rsid w:val="00416BA7"/>
    <w:rsid w:val="00416DC9"/>
    <w:rsid w:val="004178B3"/>
    <w:rsid w:val="00417FBB"/>
    <w:rsid w:val="0042414A"/>
    <w:rsid w:val="00424B97"/>
    <w:rsid w:val="00424EC1"/>
    <w:rsid w:val="0042566C"/>
    <w:rsid w:val="00426D62"/>
    <w:rsid w:val="0043021F"/>
    <w:rsid w:val="00430842"/>
    <w:rsid w:val="00430F12"/>
    <w:rsid w:val="0043157F"/>
    <w:rsid w:val="00434479"/>
    <w:rsid w:val="004346B4"/>
    <w:rsid w:val="00437AA4"/>
    <w:rsid w:val="00440A82"/>
    <w:rsid w:val="00441223"/>
    <w:rsid w:val="004414AD"/>
    <w:rsid w:val="00442077"/>
    <w:rsid w:val="00450A65"/>
    <w:rsid w:val="00450F17"/>
    <w:rsid w:val="004510FC"/>
    <w:rsid w:val="00453714"/>
    <w:rsid w:val="00453956"/>
    <w:rsid w:val="0045561F"/>
    <w:rsid w:val="00460ACB"/>
    <w:rsid w:val="00461A1C"/>
    <w:rsid w:val="0046304E"/>
    <w:rsid w:val="004635B0"/>
    <w:rsid w:val="00463863"/>
    <w:rsid w:val="00464CB8"/>
    <w:rsid w:val="004662AB"/>
    <w:rsid w:val="004675D0"/>
    <w:rsid w:val="004679BC"/>
    <w:rsid w:val="00472723"/>
    <w:rsid w:val="00473DFA"/>
    <w:rsid w:val="00474C7A"/>
    <w:rsid w:val="004771B9"/>
    <w:rsid w:val="00480185"/>
    <w:rsid w:val="00482988"/>
    <w:rsid w:val="00482D50"/>
    <w:rsid w:val="00482F14"/>
    <w:rsid w:val="004830A7"/>
    <w:rsid w:val="0048642E"/>
    <w:rsid w:val="0048DABD"/>
    <w:rsid w:val="00491389"/>
    <w:rsid w:val="00491C01"/>
    <w:rsid w:val="004924E1"/>
    <w:rsid w:val="00496271"/>
    <w:rsid w:val="004A103A"/>
    <w:rsid w:val="004A200B"/>
    <w:rsid w:val="004A413E"/>
    <w:rsid w:val="004A6853"/>
    <w:rsid w:val="004A69CF"/>
    <w:rsid w:val="004A72EE"/>
    <w:rsid w:val="004B19A7"/>
    <w:rsid w:val="004B1F41"/>
    <w:rsid w:val="004B270F"/>
    <w:rsid w:val="004B3539"/>
    <w:rsid w:val="004B484F"/>
    <w:rsid w:val="004B558F"/>
    <w:rsid w:val="004B63CF"/>
    <w:rsid w:val="004C02AC"/>
    <w:rsid w:val="004C083D"/>
    <w:rsid w:val="004C11A9"/>
    <w:rsid w:val="004C1501"/>
    <w:rsid w:val="004C19A3"/>
    <w:rsid w:val="004C19F0"/>
    <w:rsid w:val="004C3F88"/>
    <w:rsid w:val="004C43D4"/>
    <w:rsid w:val="004C5A95"/>
    <w:rsid w:val="004D3813"/>
    <w:rsid w:val="004D4B11"/>
    <w:rsid w:val="004D7816"/>
    <w:rsid w:val="004E1043"/>
    <w:rsid w:val="004E1CFD"/>
    <w:rsid w:val="004E232F"/>
    <w:rsid w:val="004E2593"/>
    <w:rsid w:val="004E4F89"/>
    <w:rsid w:val="004F48DD"/>
    <w:rsid w:val="004F6AF2"/>
    <w:rsid w:val="004F7BEB"/>
    <w:rsid w:val="004F7CE1"/>
    <w:rsid w:val="0050248B"/>
    <w:rsid w:val="00502DD1"/>
    <w:rsid w:val="00503046"/>
    <w:rsid w:val="005037E4"/>
    <w:rsid w:val="00503986"/>
    <w:rsid w:val="0050641B"/>
    <w:rsid w:val="00507541"/>
    <w:rsid w:val="00511064"/>
    <w:rsid w:val="00511863"/>
    <w:rsid w:val="005153E6"/>
    <w:rsid w:val="0051602E"/>
    <w:rsid w:val="00517344"/>
    <w:rsid w:val="00521D4B"/>
    <w:rsid w:val="00522B92"/>
    <w:rsid w:val="00522D1E"/>
    <w:rsid w:val="005238C1"/>
    <w:rsid w:val="005261F2"/>
    <w:rsid w:val="00526795"/>
    <w:rsid w:val="00534AC8"/>
    <w:rsid w:val="00537AE3"/>
    <w:rsid w:val="0054031A"/>
    <w:rsid w:val="005418B6"/>
    <w:rsid w:val="00541FBB"/>
    <w:rsid w:val="00542E71"/>
    <w:rsid w:val="005436C9"/>
    <w:rsid w:val="005445AE"/>
    <w:rsid w:val="005445C9"/>
    <w:rsid w:val="0054664B"/>
    <w:rsid w:val="005473B7"/>
    <w:rsid w:val="00550FE3"/>
    <w:rsid w:val="00552B66"/>
    <w:rsid w:val="00554B95"/>
    <w:rsid w:val="00554F8A"/>
    <w:rsid w:val="00555832"/>
    <w:rsid w:val="00555EB7"/>
    <w:rsid w:val="005608F0"/>
    <w:rsid w:val="00561D6E"/>
    <w:rsid w:val="00564687"/>
    <w:rsid w:val="005649D2"/>
    <w:rsid w:val="00564B73"/>
    <w:rsid w:val="00564C2F"/>
    <w:rsid w:val="00565786"/>
    <w:rsid w:val="00565A72"/>
    <w:rsid w:val="00571FEC"/>
    <w:rsid w:val="00572CF7"/>
    <w:rsid w:val="00572F62"/>
    <w:rsid w:val="00575D00"/>
    <w:rsid w:val="00576F2D"/>
    <w:rsid w:val="0058102D"/>
    <w:rsid w:val="0058296D"/>
    <w:rsid w:val="005829B0"/>
    <w:rsid w:val="00583731"/>
    <w:rsid w:val="00584DB2"/>
    <w:rsid w:val="0058545F"/>
    <w:rsid w:val="005854C9"/>
    <w:rsid w:val="0059028D"/>
    <w:rsid w:val="0059333B"/>
    <w:rsid w:val="005934B4"/>
    <w:rsid w:val="005949E1"/>
    <w:rsid w:val="00595390"/>
    <w:rsid w:val="005963AF"/>
    <w:rsid w:val="00597644"/>
    <w:rsid w:val="005A0380"/>
    <w:rsid w:val="005A1F1C"/>
    <w:rsid w:val="005A2EE7"/>
    <w:rsid w:val="005A322E"/>
    <w:rsid w:val="005A34D4"/>
    <w:rsid w:val="005A67CA"/>
    <w:rsid w:val="005A780B"/>
    <w:rsid w:val="005B184F"/>
    <w:rsid w:val="005B2B79"/>
    <w:rsid w:val="005B5406"/>
    <w:rsid w:val="005B5C1E"/>
    <w:rsid w:val="005B77E0"/>
    <w:rsid w:val="005C01CF"/>
    <w:rsid w:val="005C14A7"/>
    <w:rsid w:val="005C5B6B"/>
    <w:rsid w:val="005C5B87"/>
    <w:rsid w:val="005C7D89"/>
    <w:rsid w:val="005C7FEF"/>
    <w:rsid w:val="005D0140"/>
    <w:rsid w:val="005D0690"/>
    <w:rsid w:val="005D0F0E"/>
    <w:rsid w:val="005D2D17"/>
    <w:rsid w:val="005D3EB8"/>
    <w:rsid w:val="005D49FE"/>
    <w:rsid w:val="005D6585"/>
    <w:rsid w:val="005D698E"/>
    <w:rsid w:val="005D6C98"/>
    <w:rsid w:val="005E1E59"/>
    <w:rsid w:val="005E1F63"/>
    <w:rsid w:val="005E1F96"/>
    <w:rsid w:val="005E32D8"/>
    <w:rsid w:val="005E3E74"/>
    <w:rsid w:val="005E476B"/>
    <w:rsid w:val="005E55B8"/>
    <w:rsid w:val="005F26A0"/>
    <w:rsid w:val="005F281C"/>
    <w:rsid w:val="005F49D6"/>
    <w:rsid w:val="005F5266"/>
    <w:rsid w:val="005F5A23"/>
    <w:rsid w:val="005F684A"/>
    <w:rsid w:val="00600271"/>
    <w:rsid w:val="00610084"/>
    <w:rsid w:val="00615187"/>
    <w:rsid w:val="006155CB"/>
    <w:rsid w:val="0061572D"/>
    <w:rsid w:val="0061640E"/>
    <w:rsid w:val="0062027C"/>
    <w:rsid w:val="006204CB"/>
    <w:rsid w:val="00621361"/>
    <w:rsid w:val="00621605"/>
    <w:rsid w:val="006220A5"/>
    <w:rsid w:val="00624054"/>
    <w:rsid w:val="00624438"/>
    <w:rsid w:val="0062517B"/>
    <w:rsid w:val="006253AF"/>
    <w:rsid w:val="00626BBF"/>
    <w:rsid w:val="006275C8"/>
    <w:rsid w:val="00631905"/>
    <w:rsid w:val="006320B7"/>
    <w:rsid w:val="00632222"/>
    <w:rsid w:val="00633324"/>
    <w:rsid w:val="00641C60"/>
    <w:rsid w:val="0064273E"/>
    <w:rsid w:val="00642B77"/>
    <w:rsid w:val="006438EF"/>
    <w:rsid w:val="00643CC4"/>
    <w:rsid w:val="00646530"/>
    <w:rsid w:val="00646BA5"/>
    <w:rsid w:val="00652CFF"/>
    <w:rsid w:val="00652D29"/>
    <w:rsid w:val="006551F7"/>
    <w:rsid w:val="00660004"/>
    <w:rsid w:val="00660866"/>
    <w:rsid w:val="00662B7D"/>
    <w:rsid w:val="006648DD"/>
    <w:rsid w:val="00670A1B"/>
    <w:rsid w:val="006715E5"/>
    <w:rsid w:val="00672100"/>
    <w:rsid w:val="00673C2C"/>
    <w:rsid w:val="00677835"/>
    <w:rsid w:val="0067BE12"/>
    <w:rsid w:val="00680388"/>
    <w:rsid w:val="00680806"/>
    <w:rsid w:val="006817A9"/>
    <w:rsid w:val="00681C8B"/>
    <w:rsid w:val="00683CF9"/>
    <w:rsid w:val="00684F7C"/>
    <w:rsid w:val="00686F30"/>
    <w:rsid w:val="00687919"/>
    <w:rsid w:val="00687A17"/>
    <w:rsid w:val="00690748"/>
    <w:rsid w:val="006907F1"/>
    <w:rsid w:val="00691845"/>
    <w:rsid w:val="0069617A"/>
    <w:rsid w:val="00696410"/>
    <w:rsid w:val="006A07AE"/>
    <w:rsid w:val="006A2001"/>
    <w:rsid w:val="006A3884"/>
    <w:rsid w:val="006A3BCA"/>
    <w:rsid w:val="006A4739"/>
    <w:rsid w:val="006B0282"/>
    <w:rsid w:val="006B0FF6"/>
    <w:rsid w:val="006B3488"/>
    <w:rsid w:val="006B3F50"/>
    <w:rsid w:val="006B6A18"/>
    <w:rsid w:val="006B7045"/>
    <w:rsid w:val="006C04F1"/>
    <w:rsid w:val="006C44BC"/>
    <w:rsid w:val="006D00B0"/>
    <w:rsid w:val="006D1CF3"/>
    <w:rsid w:val="006D29AA"/>
    <w:rsid w:val="006D3816"/>
    <w:rsid w:val="006D4B8E"/>
    <w:rsid w:val="006D5DC2"/>
    <w:rsid w:val="006D5E84"/>
    <w:rsid w:val="006D784B"/>
    <w:rsid w:val="006D79EC"/>
    <w:rsid w:val="006E0FF2"/>
    <w:rsid w:val="006E13E3"/>
    <w:rsid w:val="006E28CE"/>
    <w:rsid w:val="006E2BE5"/>
    <w:rsid w:val="006E2F37"/>
    <w:rsid w:val="006E35A3"/>
    <w:rsid w:val="006E516F"/>
    <w:rsid w:val="006E54D3"/>
    <w:rsid w:val="006E6628"/>
    <w:rsid w:val="006F1642"/>
    <w:rsid w:val="006F1CF4"/>
    <w:rsid w:val="006F1D47"/>
    <w:rsid w:val="006F4B28"/>
    <w:rsid w:val="006F5548"/>
    <w:rsid w:val="006F6306"/>
    <w:rsid w:val="006F6E73"/>
    <w:rsid w:val="006F6F3E"/>
    <w:rsid w:val="00703AD0"/>
    <w:rsid w:val="00703D1C"/>
    <w:rsid w:val="00703EF3"/>
    <w:rsid w:val="00703F86"/>
    <w:rsid w:val="00705EFA"/>
    <w:rsid w:val="00707133"/>
    <w:rsid w:val="00711207"/>
    <w:rsid w:val="0071161B"/>
    <w:rsid w:val="00711E7C"/>
    <w:rsid w:val="007139FC"/>
    <w:rsid w:val="00714042"/>
    <w:rsid w:val="0071469B"/>
    <w:rsid w:val="00715032"/>
    <w:rsid w:val="00717237"/>
    <w:rsid w:val="00717BD4"/>
    <w:rsid w:val="007213FC"/>
    <w:rsid w:val="00721525"/>
    <w:rsid w:val="00722DCA"/>
    <w:rsid w:val="00734458"/>
    <w:rsid w:val="00735825"/>
    <w:rsid w:val="00737355"/>
    <w:rsid w:val="00737F19"/>
    <w:rsid w:val="00741D91"/>
    <w:rsid w:val="00741F9F"/>
    <w:rsid w:val="00747E40"/>
    <w:rsid w:val="007501C3"/>
    <w:rsid w:val="00752230"/>
    <w:rsid w:val="007525BC"/>
    <w:rsid w:val="007528DD"/>
    <w:rsid w:val="00752AD1"/>
    <w:rsid w:val="00756134"/>
    <w:rsid w:val="007564F8"/>
    <w:rsid w:val="00762077"/>
    <w:rsid w:val="00762CE1"/>
    <w:rsid w:val="0076434B"/>
    <w:rsid w:val="007655CD"/>
    <w:rsid w:val="007663D0"/>
    <w:rsid w:val="00766C7D"/>
    <w:rsid w:val="00766D19"/>
    <w:rsid w:val="00767CA4"/>
    <w:rsid w:val="00771083"/>
    <w:rsid w:val="00773155"/>
    <w:rsid w:val="00774075"/>
    <w:rsid w:val="00775AFC"/>
    <w:rsid w:val="007764D6"/>
    <w:rsid w:val="00776FD3"/>
    <w:rsid w:val="007804EB"/>
    <w:rsid w:val="00782461"/>
    <w:rsid w:val="00782E65"/>
    <w:rsid w:val="00784248"/>
    <w:rsid w:val="00787990"/>
    <w:rsid w:val="00787B66"/>
    <w:rsid w:val="007902FF"/>
    <w:rsid w:val="00791871"/>
    <w:rsid w:val="00791ECD"/>
    <w:rsid w:val="00792D59"/>
    <w:rsid w:val="00793D9D"/>
    <w:rsid w:val="007960A8"/>
    <w:rsid w:val="00797657"/>
    <w:rsid w:val="007A0A6E"/>
    <w:rsid w:val="007A2C60"/>
    <w:rsid w:val="007A36CC"/>
    <w:rsid w:val="007A3952"/>
    <w:rsid w:val="007A488A"/>
    <w:rsid w:val="007A5A69"/>
    <w:rsid w:val="007A5FE6"/>
    <w:rsid w:val="007A650D"/>
    <w:rsid w:val="007A7399"/>
    <w:rsid w:val="007B020C"/>
    <w:rsid w:val="007B10B2"/>
    <w:rsid w:val="007B523A"/>
    <w:rsid w:val="007C037D"/>
    <w:rsid w:val="007C1A79"/>
    <w:rsid w:val="007C1F45"/>
    <w:rsid w:val="007C2310"/>
    <w:rsid w:val="007C2572"/>
    <w:rsid w:val="007C394D"/>
    <w:rsid w:val="007C5D33"/>
    <w:rsid w:val="007C5FFC"/>
    <w:rsid w:val="007C61E6"/>
    <w:rsid w:val="007D1167"/>
    <w:rsid w:val="007D1996"/>
    <w:rsid w:val="007D2C54"/>
    <w:rsid w:val="007D4E1E"/>
    <w:rsid w:val="007D5176"/>
    <w:rsid w:val="007D7BE1"/>
    <w:rsid w:val="007E0000"/>
    <w:rsid w:val="007E0640"/>
    <w:rsid w:val="007E079B"/>
    <w:rsid w:val="007E1614"/>
    <w:rsid w:val="007E20E5"/>
    <w:rsid w:val="007E492B"/>
    <w:rsid w:val="007E6328"/>
    <w:rsid w:val="007E647C"/>
    <w:rsid w:val="007F0645"/>
    <w:rsid w:val="007F066A"/>
    <w:rsid w:val="007F0C4D"/>
    <w:rsid w:val="007F1782"/>
    <w:rsid w:val="007F1FB4"/>
    <w:rsid w:val="007F2C0A"/>
    <w:rsid w:val="007F300F"/>
    <w:rsid w:val="007F452E"/>
    <w:rsid w:val="007F6BE6"/>
    <w:rsid w:val="007F7925"/>
    <w:rsid w:val="0080202C"/>
    <w:rsid w:val="0080248A"/>
    <w:rsid w:val="00803A5D"/>
    <w:rsid w:val="00804F58"/>
    <w:rsid w:val="008073B1"/>
    <w:rsid w:val="00807538"/>
    <w:rsid w:val="00807626"/>
    <w:rsid w:val="00808828"/>
    <w:rsid w:val="008130E8"/>
    <w:rsid w:val="00816D7A"/>
    <w:rsid w:val="00820077"/>
    <w:rsid w:val="0082183B"/>
    <w:rsid w:val="00825D38"/>
    <w:rsid w:val="00831403"/>
    <w:rsid w:val="008325C5"/>
    <w:rsid w:val="00832758"/>
    <w:rsid w:val="00835608"/>
    <w:rsid w:val="00841C05"/>
    <w:rsid w:val="00845EDB"/>
    <w:rsid w:val="00846BF8"/>
    <w:rsid w:val="00847DD0"/>
    <w:rsid w:val="00852184"/>
    <w:rsid w:val="008559F3"/>
    <w:rsid w:val="00855DDC"/>
    <w:rsid w:val="00856CA3"/>
    <w:rsid w:val="008603D6"/>
    <w:rsid w:val="008608A3"/>
    <w:rsid w:val="00862724"/>
    <w:rsid w:val="00862D87"/>
    <w:rsid w:val="008639FC"/>
    <w:rsid w:val="008642CE"/>
    <w:rsid w:val="0086458B"/>
    <w:rsid w:val="00864E3C"/>
    <w:rsid w:val="00865BC1"/>
    <w:rsid w:val="00867781"/>
    <w:rsid w:val="00870873"/>
    <w:rsid w:val="00871AE0"/>
    <w:rsid w:val="0087494B"/>
    <w:rsid w:val="0087496A"/>
    <w:rsid w:val="00874C2C"/>
    <w:rsid w:val="0087612A"/>
    <w:rsid w:val="00876881"/>
    <w:rsid w:val="00876CA0"/>
    <w:rsid w:val="00876E4C"/>
    <w:rsid w:val="00877E0B"/>
    <w:rsid w:val="008813FF"/>
    <w:rsid w:val="0088342C"/>
    <w:rsid w:val="00885D80"/>
    <w:rsid w:val="00886C50"/>
    <w:rsid w:val="00886D06"/>
    <w:rsid w:val="0088709C"/>
    <w:rsid w:val="008872A6"/>
    <w:rsid w:val="00890DEA"/>
    <w:rsid w:val="00890EEE"/>
    <w:rsid w:val="0089316E"/>
    <w:rsid w:val="008931BF"/>
    <w:rsid w:val="008A0327"/>
    <w:rsid w:val="008A0BD8"/>
    <w:rsid w:val="008A14B5"/>
    <w:rsid w:val="008A15AA"/>
    <w:rsid w:val="008A1BDF"/>
    <w:rsid w:val="008A2F4F"/>
    <w:rsid w:val="008A4A3B"/>
    <w:rsid w:val="008A4CF6"/>
    <w:rsid w:val="008A77C2"/>
    <w:rsid w:val="008B087D"/>
    <w:rsid w:val="008B1E7C"/>
    <w:rsid w:val="008B4F5F"/>
    <w:rsid w:val="008B5D9D"/>
    <w:rsid w:val="008B6297"/>
    <w:rsid w:val="008C1E04"/>
    <w:rsid w:val="008C217B"/>
    <w:rsid w:val="008C42B2"/>
    <w:rsid w:val="008C4324"/>
    <w:rsid w:val="008C498D"/>
    <w:rsid w:val="008D077F"/>
    <w:rsid w:val="008D1530"/>
    <w:rsid w:val="008D28F5"/>
    <w:rsid w:val="008D31F1"/>
    <w:rsid w:val="008D5130"/>
    <w:rsid w:val="008D57C8"/>
    <w:rsid w:val="008D5C37"/>
    <w:rsid w:val="008D5FF7"/>
    <w:rsid w:val="008D6568"/>
    <w:rsid w:val="008D666E"/>
    <w:rsid w:val="008D66C9"/>
    <w:rsid w:val="008E197C"/>
    <w:rsid w:val="008E387D"/>
    <w:rsid w:val="008E3DE9"/>
    <w:rsid w:val="008E4035"/>
    <w:rsid w:val="008E4576"/>
    <w:rsid w:val="008E4E66"/>
    <w:rsid w:val="008E5105"/>
    <w:rsid w:val="008E546D"/>
    <w:rsid w:val="008E63BF"/>
    <w:rsid w:val="008F03AB"/>
    <w:rsid w:val="008F08F2"/>
    <w:rsid w:val="008F1AF1"/>
    <w:rsid w:val="008F42BF"/>
    <w:rsid w:val="008F4E63"/>
    <w:rsid w:val="008F58BE"/>
    <w:rsid w:val="008F6900"/>
    <w:rsid w:val="008F6A03"/>
    <w:rsid w:val="008F74EC"/>
    <w:rsid w:val="008F7F9D"/>
    <w:rsid w:val="00901884"/>
    <w:rsid w:val="0090385B"/>
    <w:rsid w:val="00906280"/>
    <w:rsid w:val="009107ED"/>
    <w:rsid w:val="00911743"/>
    <w:rsid w:val="009135D4"/>
    <w:rsid w:val="009138BF"/>
    <w:rsid w:val="009144F6"/>
    <w:rsid w:val="00914CA9"/>
    <w:rsid w:val="0091CF6A"/>
    <w:rsid w:val="00921FDC"/>
    <w:rsid w:val="00923D32"/>
    <w:rsid w:val="00927619"/>
    <w:rsid w:val="009302AE"/>
    <w:rsid w:val="00932889"/>
    <w:rsid w:val="009329D7"/>
    <w:rsid w:val="00933115"/>
    <w:rsid w:val="00933A0D"/>
    <w:rsid w:val="00934B8B"/>
    <w:rsid w:val="009357FE"/>
    <w:rsid w:val="0093679E"/>
    <w:rsid w:val="00936A0F"/>
    <w:rsid w:val="0093730F"/>
    <w:rsid w:val="00940837"/>
    <w:rsid w:val="00941947"/>
    <w:rsid w:val="009423CA"/>
    <w:rsid w:val="0094511B"/>
    <w:rsid w:val="00951A07"/>
    <w:rsid w:val="00952629"/>
    <w:rsid w:val="00953F19"/>
    <w:rsid w:val="00956931"/>
    <w:rsid w:val="00957E18"/>
    <w:rsid w:val="00962CFC"/>
    <w:rsid w:val="00963BFC"/>
    <w:rsid w:val="009657E7"/>
    <w:rsid w:val="009658BB"/>
    <w:rsid w:val="009665E5"/>
    <w:rsid w:val="009669A0"/>
    <w:rsid w:val="0096766F"/>
    <w:rsid w:val="00970EDD"/>
    <w:rsid w:val="009717A5"/>
    <w:rsid w:val="00972D24"/>
    <w:rsid w:val="009739C8"/>
    <w:rsid w:val="00975347"/>
    <w:rsid w:val="0097742A"/>
    <w:rsid w:val="0098099E"/>
    <w:rsid w:val="009814D6"/>
    <w:rsid w:val="00981B26"/>
    <w:rsid w:val="00982157"/>
    <w:rsid w:val="0098381A"/>
    <w:rsid w:val="0098417C"/>
    <w:rsid w:val="00985A68"/>
    <w:rsid w:val="00991AFA"/>
    <w:rsid w:val="00993CD4"/>
    <w:rsid w:val="0099593E"/>
    <w:rsid w:val="00995966"/>
    <w:rsid w:val="00996676"/>
    <w:rsid w:val="00996F31"/>
    <w:rsid w:val="0099735D"/>
    <w:rsid w:val="00997D39"/>
    <w:rsid w:val="009A1635"/>
    <w:rsid w:val="009A24C3"/>
    <w:rsid w:val="009A340E"/>
    <w:rsid w:val="009A463F"/>
    <w:rsid w:val="009A4891"/>
    <w:rsid w:val="009A5402"/>
    <w:rsid w:val="009B1280"/>
    <w:rsid w:val="009B2121"/>
    <w:rsid w:val="009B37DC"/>
    <w:rsid w:val="009B3D3D"/>
    <w:rsid w:val="009B55E5"/>
    <w:rsid w:val="009B59E7"/>
    <w:rsid w:val="009B5DFF"/>
    <w:rsid w:val="009B7523"/>
    <w:rsid w:val="009B75BB"/>
    <w:rsid w:val="009C0311"/>
    <w:rsid w:val="009C05DC"/>
    <w:rsid w:val="009C1EC5"/>
    <w:rsid w:val="009C2DB5"/>
    <w:rsid w:val="009C5A28"/>
    <w:rsid w:val="009C5B0E"/>
    <w:rsid w:val="009C5E28"/>
    <w:rsid w:val="009D0F05"/>
    <w:rsid w:val="009D1CF1"/>
    <w:rsid w:val="009D65C0"/>
    <w:rsid w:val="009E084C"/>
    <w:rsid w:val="009E4206"/>
    <w:rsid w:val="009E64DD"/>
    <w:rsid w:val="009E6FBE"/>
    <w:rsid w:val="009E72C6"/>
    <w:rsid w:val="009E7656"/>
    <w:rsid w:val="009F30F4"/>
    <w:rsid w:val="009F4E2C"/>
    <w:rsid w:val="009F5C16"/>
    <w:rsid w:val="009F76C8"/>
    <w:rsid w:val="00A009B2"/>
    <w:rsid w:val="00A02EB2"/>
    <w:rsid w:val="00A04639"/>
    <w:rsid w:val="00A046F5"/>
    <w:rsid w:val="00A0749C"/>
    <w:rsid w:val="00A0B3E0"/>
    <w:rsid w:val="00A119B4"/>
    <w:rsid w:val="00A11B84"/>
    <w:rsid w:val="00A11BBC"/>
    <w:rsid w:val="00A161EF"/>
    <w:rsid w:val="00A1679C"/>
    <w:rsid w:val="00A170A2"/>
    <w:rsid w:val="00A21C25"/>
    <w:rsid w:val="00A22685"/>
    <w:rsid w:val="00A2280C"/>
    <w:rsid w:val="00A25053"/>
    <w:rsid w:val="00A25465"/>
    <w:rsid w:val="00A30E05"/>
    <w:rsid w:val="00A31878"/>
    <w:rsid w:val="00A335D5"/>
    <w:rsid w:val="00A363D9"/>
    <w:rsid w:val="00A36989"/>
    <w:rsid w:val="00A36BE1"/>
    <w:rsid w:val="00A37C4A"/>
    <w:rsid w:val="00A404FB"/>
    <w:rsid w:val="00A45199"/>
    <w:rsid w:val="00A45396"/>
    <w:rsid w:val="00A4675C"/>
    <w:rsid w:val="00A46A5F"/>
    <w:rsid w:val="00A50CBD"/>
    <w:rsid w:val="00A51787"/>
    <w:rsid w:val="00A52B30"/>
    <w:rsid w:val="00A52DA5"/>
    <w:rsid w:val="00A534B8"/>
    <w:rsid w:val="00A54063"/>
    <w:rsid w:val="00A5409F"/>
    <w:rsid w:val="00A55CA5"/>
    <w:rsid w:val="00A57460"/>
    <w:rsid w:val="00A63054"/>
    <w:rsid w:val="00A651FA"/>
    <w:rsid w:val="00A70983"/>
    <w:rsid w:val="00A71505"/>
    <w:rsid w:val="00A72764"/>
    <w:rsid w:val="00A751BF"/>
    <w:rsid w:val="00A76D69"/>
    <w:rsid w:val="00A777C6"/>
    <w:rsid w:val="00A801A2"/>
    <w:rsid w:val="00A80841"/>
    <w:rsid w:val="00A81C41"/>
    <w:rsid w:val="00A823AB"/>
    <w:rsid w:val="00A82F74"/>
    <w:rsid w:val="00A84115"/>
    <w:rsid w:val="00A849BF"/>
    <w:rsid w:val="00A84BCE"/>
    <w:rsid w:val="00A868DB"/>
    <w:rsid w:val="00A87154"/>
    <w:rsid w:val="00A873E9"/>
    <w:rsid w:val="00A87E42"/>
    <w:rsid w:val="00A9018B"/>
    <w:rsid w:val="00A90D07"/>
    <w:rsid w:val="00A91149"/>
    <w:rsid w:val="00A96310"/>
    <w:rsid w:val="00AA07FC"/>
    <w:rsid w:val="00AA1B9C"/>
    <w:rsid w:val="00AA2957"/>
    <w:rsid w:val="00AA4C60"/>
    <w:rsid w:val="00AA60B8"/>
    <w:rsid w:val="00AA6A52"/>
    <w:rsid w:val="00AB08AC"/>
    <w:rsid w:val="00AB099B"/>
    <w:rsid w:val="00AB47A6"/>
    <w:rsid w:val="00AB4B20"/>
    <w:rsid w:val="00AB54AD"/>
    <w:rsid w:val="00AB5793"/>
    <w:rsid w:val="00AB6462"/>
    <w:rsid w:val="00AB6D6F"/>
    <w:rsid w:val="00AB70DB"/>
    <w:rsid w:val="00AC047C"/>
    <w:rsid w:val="00AC132E"/>
    <w:rsid w:val="00AC45D5"/>
    <w:rsid w:val="00AC487E"/>
    <w:rsid w:val="00AC614A"/>
    <w:rsid w:val="00AC6BBF"/>
    <w:rsid w:val="00AD1EFB"/>
    <w:rsid w:val="00AD26B9"/>
    <w:rsid w:val="00AD5E49"/>
    <w:rsid w:val="00AD64D0"/>
    <w:rsid w:val="00AD750D"/>
    <w:rsid w:val="00AD79A5"/>
    <w:rsid w:val="00AE1E1E"/>
    <w:rsid w:val="00AE2E6D"/>
    <w:rsid w:val="00AE4566"/>
    <w:rsid w:val="00AE4760"/>
    <w:rsid w:val="00AE6312"/>
    <w:rsid w:val="00AE6F70"/>
    <w:rsid w:val="00AE72E8"/>
    <w:rsid w:val="00AE765E"/>
    <w:rsid w:val="00AF24E3"/>
    <w:rsid w:val="00AF7691"/>
    <w:rsid w:val="00B00755"/>
    <w:rsid w:val="00B00F5E"/>
    <w:rsid w:val="00B01C80"/>
    <w:rsid w:val="00B02F35"/>
    <w:rsid w:val="00B06085"/>
    <w:rsid w:val="00B06295"/>
    <w:rsid w:val="00B1016F"/>
    <w:rsid w:val="00B11687"/>
    <w:rsid w:val="00B1246F"/>
    <w:rsid w:val="00B12DCD"/>
    <w:rsid w:val="00B152FE"/>
    <w:rsid w:val="00B1798F"/>
    <w:rsid w:val="00B2036D"/>
    <w:rsid w:val="00B21912"/>
    <w:rsid w:val="00B21D2A"/>
    <w:rsid w:val="00B24811"/>
    <w:rsid w:val="00B256D9"/>
    <w:rsid w:val="00B26C50"/>
    <w:rsid w:val="00B30885"/>
    <w:rsid w:val="00B30C3A"/>
    <w:rsid w:val="00B334ED"/>
    <w:rsid w:val="00B335F0"/>
    <w:rsid w:val="00B338A3"/>
    <w:rsid w:val="00B33EB0"/>
    <w:rsid w:val="00B34252"/>
    <w:rsid w:val="00B36882"/>
    <w:rsid w:val="00B37DE4"/>
    <w:rsid w:val="00B41428"/>
    <w:rsid w:val="00B421B1"/>
    <w:rsid w:val="00B44A9C"/>
    <w:rsid w:val="00B44D4B"/>
    <w:rsid w:val="00B46033"/>
    <w:rsid w:val="00B479E8"/>
    <w:rsid w:val="00B53DC0"/>
    <w:rsid w:val="00B53FCE"/>
    <w:rsid w:val="00B569AB"/>
    <w:rsid w:val="00B57C1E"/>
    <w:rsid w:val="00B62C03"/>
    <w:rsid w:val="00B64420"/>
    <w:rsid w:val="00B650F3"/>
    <w:rsid w:val="00B65452"/>
    <w:rsid w:val="00B72051"/>
    <w:rsid w:val="00B72931"/>
    <w:rsid w:val="00B73098"/>
    <w:rsid w:val="00B7407C"/>
    <w:rsid w:val="00B747B2"/>
    <w:rsid w:val="00B74E3A"/>
    <w:rsid w:val="00B7631C"/>
    <w:rsid w:val="00B7679D"/>
    <w:rsid w:val="00B80AAD"/>
    <w:rsid w:val="00B80ADE"/>
    <w:rsid w:val="00B813D2"/>
    <w:rsid w:val="00B817E4"/>
    <w:rsid w:val="00B81FFE"/>
    <w:rsid w:val="00B8314B"/>
    <w:rsid w:val="00B83337"/>
    <w:rsid w:val="00B83357"/>
    <w:rsid w:val="00B845E6"/>
    <w:rsid w:val="00B84E04"/>
    <w:rsid w:val="00B933A0"/>
    <w:rsid w:val="00B9363F"/>
    <w:rsid w:val="00B939FA"/>
    <w:rsid w:val="00B9655A"/>
    <w:rsid w:val="00B96BC0"/>
    <w:rsid w:val="00BA0F50"/>
    <w:rsid w:val="00BA2C78"/>
    <w:rsid w:val="00BA5D21"/>
    <w:rsid w:val="00BA7230"/>
    <w:rsid w:val="00BA7AAB"/>
    <w:rsid w:val="00BB04B1"/>
    <w:rsid w:val="00BB3817"/>
    <w:rsid w:val="00BB410D"/>
    <w:rsid w:val="00BB5511"/>
    <w:rsid w:val="00BB5B35"/>
    <w:rsid w:val="00BB6939"/>
    <w:rsid w:val="00BC0035"/>
    <w:rsid w:val="00BC00BD"/>
    <w:rsid w:val="00BC3608"/>
    <w:rsid w:val="00BC3949"/>
    <w:rsid w:val="00BD282E"/>
    <w:rsid w:val="00BD2F5C"/>
    <w:rsid w:val="00BD427C"/>
    <w:rsid w:val="00BD7A05"/>
    <w:rsid w:val="00BE30D0"/>
    <w:rsid w:val="00BF0C65"/>
    <w:rsid w:val="00BF0E9F"/>
    <w:rsid w:val="00BF2A7B"/>
    <w:rsid w:val="00BF328D"/>
    <w:rsid w:val="00BF35D4"/>
    <w:rsid w:val="00BF45FF"/>
    <w:rsid w:val="00BF4E6C"/>
    <w:rsid w:val="00BF732E"/>
    <w:rsid w:val="00BF74E1"/>
    <w:rsid w:val="00C012BB"/>
    <w:rsid w:val="00C01BA8"/>
    <w:rsid w:val="00C02196"/>
    <w:rsid w:val="00C0238D"/>
    <w:rsid w:val="00C0254A"/>
    <w:rsid w:val="00C04BC5"/>
    <w:rsid w:val="00C062F0"/>
    <w:rsid w:val="00C073E4"/>
    <w:rsid w:val="00C10101"/>
    <w:rsid w:val="00C11699"/>
    <w:rsid w:val="00C126E1"/>
    <w:rsid w:val="00C12752"/>
    <w:rsid w:val="00C1312C"/>
    <w:rsid w:val="00C20DBB"/>
    <w:rsid w:val="00C240F8"/>
    <w:rsid w:val="00C241EB"/>
    <w:rsid w:val="00C26188"/>
    <w:rsid w:val="00C266C4"/>
    <w:rsid w:val="00C306CD"/>
    <w:rsid w:val="00C30D77"/>
    <w:rsid w:val="00C30D82"/>
    <w:rsid w:val="00C33376"/>
    <w:rsid w:val="00C3418E"/>
    <w:rsid w:val="00C42937"/>
    <w:rsid w:val="00C436AB"/>
    <w:rsid w:val="00C45D58"/>
    <w:rsid w:val="00C53F52"/>
    <w:rsid w:val="00C55DF1"/>
    <w:rsid w:val="00C5777C"/>
    <w:rsid w:val="00C62B29"/>
    <w:rsid w:val="00C6328A"/>
    <w:rsid w:val="00C65E00"/>
    <w:rsid w:val="00C66326"/>
    <w:rsid w:val="00C664FC"/>
    <w:rsid w:val="00C66668"/>
    <w:rsid w:val="00C67CD1"/>
    <w:rsid w:val="00C70C44"/>
    <w:rsid w:val="00C72D25"/>
    <w:rsid w:val="00C736FA"/>
    <w:rsid w:val="00C74358"/>
    <w:rsid w:val="00C74D0A"/>
    <w:rsid w:val="00C8082B"/>
    <w:rsid w:val="00C82078"/>
    <w:rsid w:val="00C82505"/>
    <w:rsid w:val="00C8616A"/>
    <w:rsid w:val="00C91076"/>
    <w:rsid w:val="00C92CAA"/>
    <w:rsid w:val="00C9364B"/>
    <w:rsid w:val="00C94A1C"/>
    <w:rsid w:val="00C95BA4"/>
    <w:rsid w:val="00C97990"/>
    <w:rsid w:val="00CA0100"/>
    <w:rsid w:val="00CA0226"/>
    <w:rsid w:val="00CA1BC4"/>
    <w:rsid w:val="00CA4448"/>
    <w:rsid w:val="00CA57B6"/>
    <w:rsid w:val="00CA75B5"/>
    <w:rsid w:val="00CB2062"/>
    <w:rsid w:val="00CB2145"/>
    <w:rsid w:val="00CB29B0"/>
    <w:rsid w:val="00CB3F9E"/>
    <w:rsid w:val="00CB4CB2"/>
    <w:rsid w:val="00CB58F5"/>
    <w:rsid w:val="00CB66B0"/>
    <w:rsid w:val="00CB69C3"/>
    <w:rsid w:val="00CB7B4E"/>
    <w:rsid w:val="00CC2445"/>
    <w:rsid w:val="00CC31B9"/>
    <w:rsid w:val="00CC3E55"/>
    <w:rsid w:val="00CC45E3"/>
    <w:rsid w:val="00CC5F02"/>
    <w:rsid w:val="00CD0B88"/>
    <w:rsid w:val="00CD0D4B"/>
    <w:rsid w:val="00CD3FED"/>
    <w:rsid w:val="00CD4003"/>
    <w:rsid w:val="00CD6723"/>
    <w:rsid w:val="00CDEBE3"/>
    <w:rsid w:val="00CE0691"/>
    <w:rsid w:val="00CE39C8"/>
    <w:rsid w:val="00CE5951"/>
    <w:rsid w:val="00CE5A42"/>
    <w:rsid w:val="00CE6004"/>
    <w:rsid w:val="00CE65C9"/>
    <w:rsid w:val="00CE6B4A"/>
    <w:rsid w:val="00CE777C"/>
    <w:rsid w:val="00CF0523"/>
    <w:rsid w:val="00CF0926"/>
    <w:rsid w:val="00CF0A77"/>
    <w:rsid w:val="00CF1193"/>
    <w:rsid w:val="00CF27B9"/>
    <w:rsid w:val="00CF2876"/>
    <w:rsid w:val="00CF2F21"/>
    <w:rsid w:val="00CF43FF"/>
    <w:rsid w:val="00CF4B7A"/>
    <w:rsid w:val="00CF73E9"/>
    <w:rsid w:val="00D00E8F"/>
    <w:rsid w:val="00D01723"/>
    <w:rsid w:val="00D01B09"/>
    <w:rsid w:val="00D04846"/>
    <w:rsid w:val="00D0506F"/>
    <w:rsid w:val="00D05BE0"/>
    <w:rsid w:val="00D06C72"/>
    <w:rsid w:val="00D06DA9"/>
    <w:rsid w:val="00D0753B"/>
    <w:rsid w:val="00D075D5"/>
    <w:rsid w:val="00D10C2E"/>
    <w:rsid w:val="00D11953"/>
    <w:rsid w:val="00D136E3"/>
    <w:rsid w:val="00D13AF4"/>
    <w:rsid w:val="00D14432"/>
    <w:rsid w:val="00D15108"/>
    <w:rsid w:val="00D15A52"/>
    <w:rsid w:val="00D15A9C"/>
    <w:rsid w:val="00D2080B"/>
    <w:rsid w:val="00D20F4A"/>
    <w:rsid w:val="00D2403C"/>
    <w:rsid w:val="00D25DF9"/>
    <w:rsid w:val="00D26404"/>
    <w:rsid w:val="00D301C2"/>
    <w:rsid w:val="00D31E35"/>
    <w:rsid w:val="00D32683"/>
    <w:rsid w:val="00D34D4B"/>
    <w:rsid w:val="00D35217"/>
    <w:rsid w:val="00D36FB7"/>
    <w:rsid w:val="00D412AF"/>
    <w:rsid w:val="00D42840"/>
    <w:rsid w:val="00D43D9E"/>
    <w:rsid w:val="00D44B71"/>
    <w:rsid w:val="00D46C80"/>
    <w:rsid w:val="00D50726"/>
    <w:rsid w:val="00D507E2"/>
    <w:rsid w:val="00D5129E"/>
    <w:rsid w:val="00D534B3"/>
    <w:rsid w:val="00D55CC7"/>
    <w:rsid w:val="00D562E6"/>
    <w:rsid w:val="00D60F9D"/>
    <w:rsid w:val="00D61CE0"/>
    <w:rsid w:val="00D678DB"/>
    <w:rsid w:val="00D71211"/>
    <w:rsid w:val="00D7349E"/>
    <w:rsid w:val="00D7494C"/>
    <w:rsid w:val="00D74AB8"/>
    <w:rsid w:val="00D803EA"/>
    <w:rsid w:val="00D80D34"/>
    <w:rsid w:val="00D819CD"/>
    <w:rsid w:val="00D82E47"/>
    <w:rsid w:val="00D83A01"/>
    <w:rsid w:val="00D90ABC"/>
    <w:rsid w:val="00D91BCF"/>
    <w:rsid w:val="00D938A6"/>
    <w:rsid w:val="00D954DC"/>
    <w:rsid w:val="00D96AC4"/>
    <w:rsid w:val="00D973A3"/>
    <w:rsid w:val="00D97FF0"/>
    <w:rsid w:val="00DA0E0C"/>
    <w:rsid w:val="00DA3B81"/>
    <w:rsid w:val="00DA6164"/>
    <w:rsid w:val="00DA7178"/>
    <w:rsid w:val="00DA7636"/>
    <w:rsid w:val="00DB01D0"/>
    <w:rsid w:val="00DB0331"/>
    <w:rsid w:val="00DB044B"/>
    <w:rsid w:val="00DB0AE0"/>
    <w:rsid w:val="00DB14F5"/>
    <w:rsid w:val="00DB223A"/>
    <w:rsid w:val="00DB57E3"/>
    <w:rsid w:val="00DC74E1"/>
    <w:rsid w:val="00DD1D22"/>
    <w:rsid w:val="00DD2F4E"/>
    <w:rsid w:val="00DD2F6E"/>
    <w:rsid w:val="00DD4EAD"/>
    <w:rsid w:val="00DD6171"/>
    <w:rsid w:val="00DD7572"/>
    <w:rsid w:val="00DD7922"/>
    <w:rsid w:val="00DE07A5"/>
    <w:rsid w:val="00DE2BF6"/>
    <w:rsid w:val="00DE2CE3"/>
    <w:rsid w:val="00DE4E2A"/>
    <w:rsid w:val="00DF038D"/>
    <w:rsid w:val="00DF0D6E"/>
    <w:rsid w:val="00DF1464"/>
    <w:rsid w:val="00DF4294"/>
    <w:rsid w:val="00DF691E"/>
    <w:rsid w:val="00E00CE5"/>
    <w:rsid w:val="00E00F8E"/>
    <w:rsid w:val="00E01F2C"/>
    <w:rsid w:val="00E02153"/>
    <w:rsid w:val="00E03DD6"/>
    <w:rsid w:val="00E046DB"/>
    <w:rsid w:val="00E04B04"/>
    <w:rsid w:val="00E04DAF"/>
    <w:rsid w:val="00E0539C"/>
    <w:rsid w:val="00E057E6"/>
    <w:rsid w:val="00E06C67"/>
    <w:rsid w:val="00E0754D"/>
    <w:rsid w:val="00E07893"/>
    <w:rsid w:val="00E112C7"/>
    <w:rsid w:val="00E114C8"/>
    <w:rsid w:val="00E1489F"/>
    <w:rsid w:val="00E14BF1"/>
    <w:rsid w:val="00E200DC"/>
    <w:rsid w:val="00E209DB"/>
    <w:rsid w:val="00E20F46"/>
    <w:rsid w:val="00E21F52"/>
    <w:rsid w:val="00E22F6B"/>
    <w:rsid w:val="00E26817"/>
    <w:rsid w:val="00E30301"/>
    <w:rsid w:val="00E31A1E"/>
    <w:rsid w:val="00E32ED9"/>
    <w:rsid w:val="00E360F9"/>
    <w:rsid w:val="00E37075"/>
    <w:rsid w:val="00E3778A"/>
    <w:rsid w:val="00E37F04"/>
    <w:rsid w:val="00E40DD9"/>
    <w:rsid w:val="00E4111B"/>
    <w:rsid w:val="00E41393"/>
    <w:rsid w:val="00E4272D"/>
    <w:rsid w:val="00E42A71"/>
    <w:rsid w:val="00E44EC6"/>
    <w:rsid w:val="00E5022E"/>
    <w:rsid w:val="00E5058E"/>
    <w:rsid w:val="00E51733"/>
    <w:rsid w:val="00E5381C"/>
    <w:rsid w:val="00E54514"/>
    <w:rsid w:val="00E54A3A"/>
    <w:rsid w:val="00E56264"/>
    <w:rsid w:val="00E567FB"/>
    <w:rsid w:val="00E57B45"/>
    <w:rsid w:val="00E60006"/>
    <w:rsid w:val="00E604B6"/>
    <w:rsid w:val="00E60906"/>
    <w:rsid w:val="00E61E99"/>
    <w:rsid w:val="00E66CA0"/>
    <w:rsid w:val="00E66E5C"/>
    <w:rsid w:val="00E678E0"/>
    <w:rsid w:val="00E70434"/>
    <w:rsid w:val="00E721CB"/>
    <w:rsid w:val="00E73DC2"/>
    <w:rsid w:val="00E740E6"/>
    <w:rsid w:val="00E74DBD"/>
    <w:rsid w:val="00E755B9"/>
    <w:rsid w:val="00E804C5"/>
    <w:rsid w:val="00E835ED"/>
    <w:rsid w:val="00E836F5"/>
    <w:rsid w:val="00E841C2"/>
    <w:rsid w:val="00E868B0"/>
    <w:rsid w:val="00E86A23"/>
    <w:rsid w:val="00E87FE4"/>
    <w:rsid w:val="00E91420"/>
    <w:rsid w:val="00E93103"/>
    <w:rsid w:val="00E93CD8"/>
    <w:rsid w:val="00E94E7B"/>
    <w:rsid w:val="00E95B28"/>
    <w:rsid w:val="00E95EC4"/>
    <w:rsid w:val="00E96008"/>
    <w:rsid w:val="00EA541F"/>
    <w:rsid w:val="00EA5D01"/>
    <w:rsid w:val="00EA6B36"/>
    <w:rsid w:val="00EB060F"/>
    <w:rsid w:val="00EB1BCC"/>
    <w:rsid w:val="00EB2024"/>
    <w:rsid w:val="00EB37AD"/>
    <w:rsid w:val="00EB3BF8"/>
    <w:rsid w:val="00EB41E3"/>
    <w:rsid w:val="00EB4753"/>
    <w:rsid w:val="00EC0E0B"/>
    <w:rsid w:val="00EC1443"/>
    <w:rsid w:val="00EC1EF2"/>
    <w:rsid w:val="00EC2191"/>
    <w:rsid w:val="00EC3DD9"/>
    <w:rsid w:val="00EC7531"/>
    <w:rsid w:val="00EC7B90"/>
    <w:rsid w:val="00ED0F22"/>
    <w:rsid w:val="00ED109E"/>
    <w:rsid w:val="00ED183E"/>
    <w:rsid w:val="00ED1EDE"/>
    <w:rsid w:val="00ED25A6"/>
    <w:rsid w:val="00ED2CFA"/>
    <w:rsid w:val="00ED7162"/>
    <w:rsid w:val="00ED7E86"/>
    <w:rsid w:val="00EE0690"/>
    <w:rsid w:val="00EE0D16"/>
    <w:rsid w:val="00EE16C5"/>
    <w:rsid w:val="00EE2496"/>
    <w:rsid w:val="00EE5BFC"/>
    <w:rsid w:val="00EE7A17"/>
    <w:rsid w:val="00EF15DA"/>
    <w:rsid w:val="00EF17D0"/>
    <w:rsid w:val="00EF23E5"/>
    <w:rsid w:val="00EF277D"/>
    <w:rsid w:val="00EF282B"/>
    <w:rsid w:val="00EF3624"/>
    <w:rsid w:val="00EF3BC0"/>
    <w:rsid w:val="00EF50F8"/>
    <w:rsid w:val="00F00F17"/>
    <w:rsid w:val="00F02C84"/>
    <w:rsid w:val="00F04371"/>
    <w:rsid w:val="00F05328"/>
    <w:rsid w:val="00F05CD5"/>
    <w:rsid w:val="00F06D84"/>
    <w:rsid w:val="00F1300B"/>
    <w:rsid w:val="00F14D7F"/>
    <w:rsid w:val="00F17E1C"/>
    <w:rsid w:val="00F20AC8"/>
    <w:rsid w:val="00F20CDF"/>
    <w:rsid w:val="00F2340E"/>
    <w:rsid w:val="00F236DB"/>
    <w:rsid w:val="00F24591"/>
    <w:rsid w:val="00F24C68"/>
    <w:rsid w:val="00F25C5B"/>
    <w:rsid w:val="00F26AC3"/>
    <w:rsid w:val="00F26B12"/>
    <w:rsid w:val="00F30FF6"/>
    <w:rsid w:val="00F32637"/>
    <w:rsid w:val="00F3440E"/>
    <w:rsid w:val="00F3454B"/>
    <w:rsid w:val="00F3687C"/>
    <w:rsid w:val="00F37AEF"/>
    <w:rsid w:val="00F42BEF"/>
    <w:rsid w:val="00F42E3B"/>
    <w:rsid w:val="00F42E7C"/>
    <w:rsid w:val="00F43471"/>
    <w:rsid w:val="00F43A6C"/>
    <w:rsid w:val="00F44377"/>
    <w:rsid w:val="00F44534"/>
    <w:rsid w:val="00F45B75"/>
    <w:rsid w:val="00F47972"/>
    <w:rsid w:val="00F506FC"/>
    <w:rsid w:val="00F50ABB"/>
    <w:rsid w:val="00F522E3"/>
    <w:rsid w:val="00F52F4C"/>
    <w:rsid w:val="00F53E4D"/>
    <w:rsid w:val="00F54F06"/>
    <w:rsid w:val="00F55635"/>
    <w:rsid w:val="00F56C16"/>
    <w:rsid w:val="00F64259"/>
    <w:rsid w:val="00F65B7F"/>
    <w:rsid w:val="00F66145"/>
    <w:rsid w:val="00F66341"/>
    <w:rsid w:val="00F67719"/>
    <w:rsid w:val="00F700C8"/>
    <w:rsid w:val="00F70E06"/>
    <w:rsid w:val="00F71739"/>
    <w:rsid w:val="00F71BBA"/>
    <w:rsid w:val="00F722AF"/>
    <w:rsid w:val="00F725B6"/>
    <w:rsid w:val="00F728CD"/>
    <w:rsid w:val="00F73D13"/>
    <w:rsid w:val="00F75771"/>
    <w:rsid w:val="00F8059C"/>
    <w:rsid w:val="00F8090F"/>
    <w:rsid w:val="00F817C1"/>
    <w:rsid w:val="00F81980"/>
    <w:rsid w:val="00F837BD"/>
    <w:rsid w:val="00F8731A"/>
    <w:rsid w:val="00F92717"/>
    <w:rsid w:val="00F942B2"/>
    <w:rsid w:val="00F94944"/>
    <w:rsid w:val="00F95724"/>
    <w:rsid w:val="00F96DC0"/>
    <w:rsid w:val="00FA16AF"/>
    <w:rsid w:val="00FA3555"/>
    <w:rsid w:val="00FA40A5"/>
    <w:rsid w:val="00FA5AF6"/>
    <w:rsid w:val="00FA76EC"/>
    <w:rsid w:val="00FB0146"/>
    <w:rsid w:val="00FB0CDB"/>
    <w:rsid w:val="00FB0D5B"/>
    <w:rsid w:val="00FB1244"/>
    <w:rsid w:val="00FB4107"/>
    <w:rsid w:val="00FB468C"/>
    <w:rsid w:val="00FB548D"/>
    <w:rsid w:val="00FB5523"/>
    <w:rsid w:val="00FB6131"/>
    <w:rsid w:val="00FB6257"/>
    <w:rsid w:val="00FC0702"/>
    <w:rsid w:val="00FC0E4A"/>
    <w:rsid w:val="00FC1423"/>
    <w:rsid w:val="00FC1D90"/>
    <w:rsid w:val="00FC23BA"/>
    <w:rsid w:val="00FC4B83"/>
    <w:rsid w:val="00FC6F52"/>
    <w:rsid w:val="00FC7339"/>
    <w:rsid w:val="00FD0A93"/>
    <w:rsid w:val="00FD1FB2"/>
    <w:rsid w:val="00FD256A"/>
    <w:rsid w:val="00FD26EE"/>
    <w:rsid w:val="00FD7FAB"/>
    <w:rsid w:val="00FE010D"/>
    <w:rsid w:val="00FE0526"/>
    <w:rsid w:val="00FE1699"/>
    <w:rsid w:val="00FE299A"/>
    <w:rsid w:val="00FE5CB1"/>
    <w:rsid w:val="00FE5E0D"/>
    <w:rsid w:val="00FE6BFD"/>
    <w:rsid w:val="00FF1814"/>
    <w:rsid w:val="00FF2FD7"/>
    <w:rsid w:val="00FF3EF3"/>
    <w:rsid w:val="00FF51D7"/>
    <w:rsid w:val="00FF5268"/>
    <w:rsid w:val="00FF5AC4"/>
    <w:rsid w:val="00FF5D26"/>
    <w:rsid w:val="00FF7BDE"/>
    <w:rsid w:val="010BB7FB"/>
    <w:rsid w:val="010D480F"/>
    <w:rsid w:val="01289CD5"/>
    <w:rsid w:val="014D4628"/>
    <w:rsid w:val="01502C38"/>
    <w:rsid w:val="0155A90B"/>
    <w:rsid w:val="0158F766"/>
    <w:rsid w:val="015C0061"/>
    <w:rsid w:val="015E371A"/>
    <w:rsid w:val="0162927E"/>
    <w:rsid w:val="0167ABBF"/>
    <w:rsid w:val="0192B557"/>
    <w:rsid w:val="0192C768"/>
    <w:rsid w:val="019329A8"/>
    <w:rsid w:val="0194D587"/>
    <w:rsid w:val="01994C4A"/>
    <w:rsid w:val="01BBFDF3"/>
    <w:rsid w:val="01C0FB5E"/>
    <w:rsid w:val="01CF4496"/>
    <w:rsid w:val="01D79447"/>
    <w:rsid w:val="01E9D54C"/>
    <w:rsid w:val="01ED208C"/>
    <w:rsid w:val="01F91D7C"/>
    <w:rsid w:val="021D8047"/>
    <w:rsid w:val="022786B7"/>
    <w:rsid w:val="0231F77B"/>
    <w:rsid w:val="0255D6E7"/>
    <w:rsid w:val="02595075"/>
    <w:rsid w:val="025FDB3D"/>
    <w:rsid w:val="02663C40"/>
    <w:rsid w:val="0273B696"/>
    <w:rsid w:val="027B0DB9"/>
    <w:rsid w:val="027E8DE4"/>
    <w:rsid w:val="02840E1D"/>
    <w:rsid w:val="029B056D"/>
    <w:rsid w:val="029DDB27"/>
    <w:rsid w:val="02A29327"/>
    <w:rsid w:val="02AF0FA2"/>
    <w:rsid w:val="02C58B08"/>
    <w:rsid w:val="02CB76AE"/>
    <w:rsid w:val="02E055CE"/>
    <w:rsid w:val="02F18D89"/>
    <w:rsid w:val="02FA830A"/>
    <w:rsid w:val="03008AFD"/>
    <w:rsid w:val="03081E96"/>
    <w:rsid w:val="030FC800"/>
    <w:rsid w:val="031BBB13"/>
    <w:rsid w:val="03204AC8"/>
    <w:rsid w:val="033D75F3"/>
    <w:rsid w:val="034F01E1"/>
    <w:rsid w:val="03528A35"/>
    <w:rsid w:val="0383E778"/>
    <w:rsid w:val="03890D65"/>
    <w:rsid w:val="03A22AB5"/>
    <w:rsid w:val="03AA28FD"/>
    <w:rsid w:val="03B915CD"/>
    <w:rsid w:val="03BF804B"/>
    <w:rsid w:val="03C4D413"/>
    <w:rsid w:val="03CB81AC"/>
    <w:rsid w:val="03D770C3"/>
    <w:rsid w:val="040E0238"/>
    <w:rsid w:val="040F3FAF"/>
    <w:rsid w:val="04202FB7"/>
    <w:rsid w:val="04241A00"/>
    <w:rsid w:val="042DEFF9"/>
    <w:rsid w:val="042E188F"/>
    <w:rsid w:val="04344D00"/>
    <w:rsid w:val="0435D362"/>
    <w:rsid w:val="043F91DD"/>
    <w:rsid w:val="0443FECF"/>
    <w:rsid w:val="04450D4A"/>
    <w:rsid w:val="044E384C"/>
    <w:rsid w:val="0450EC40"/>
    <w:rsid w:val="0451FFB6"/>
    <w:rsid w:val="0454470B"/>
    <w:rsid w:val="045AF8FB"/>
    <w:rsid w:val="046DDA0E"/>
    <w:rsid w:val="04701ED5"/>
    <w:rsid w:val="047B0BF5"/>
    <w:rsid w:val="048194C3"/>
    <w:rsid w:val="04974EB7"/>
    <w:rsid w:val="049865F1"/>
    <w:rsid w:val="04B12EDE"/>
    <w:rsid w:val="04BC832B"/>
    <w:rsid w:val="04D6E658"/>
    <w:rsid w:val="04E8E7EC"/>
    <w:rsid w:val="04EBA859"/>
    <w:rsid w:val="050932C3"/>
    <w:rsid w:val="050D01C7"/>
    <w:rsid w:val="0537D4C5"/>
    <w:rsid w:val="05393A1F"/>
    <w:rsid w:val="05398EB8"/>
    <w:rsid w:val="05493065"/>
    <w:rsid w:val="0558EA99"/>
    <w:rsid w:val="05697670"/>
    <w:rsid w:val="0570F41A"/>
    <w:rsid w:val="05719FED"/>
    <w:rsid w:val="0587FBE2"/>
    <w:rsid w:val="058A0EDE"/>
    <w:rsid w:val="0594061F"/>
    <w:rsid w:val="05957A94"/>
    <w:rsid w:val="059BC85B"/>
    <w:rsid w:val="059BEC86"/>
    <w:rsid w:val="05A03C9E"/>
    <w:rsid w:val="05AF86DA"/>
    <w:rsid w:val="05B26549"/>
    <w:rsid w:val="05BE7FF2"/>
    <w:rsid w:val="05EBB05F"/>
    <w:rsid w:val="05EE8616"/>
    <w:rsid w:val="05FE6FB8"/>
    <w:rsid w:val="06049073"/>
    <w:rsid w:val="061AAA5E"/>
    <w:rsid w:val="062A168E"/>
    <w:rsid w:val="062D840F"/>
    <w:rsid w:val="06323949"/>
    <w:rsid w:val="06323EA2"/>
    <w:rsid w:val="06338D86"/>
    <w:rsid w:val="0641D44B"/>
    <w:rsid w:val="0644F247"/>
    <w:rsid w:val="064AA219"/>
    <w:rsid w:val="064CFF3F"/>
    <w:rsid w:val="064F553E"/>
    <w:rsid w:val="065317AE"/>
    <w:rsid w:val="0668392F"/>
    <w:rsid w:val="0674801A"/>
    <w:rsid w:val="067B80A8"/>
    <w:rsid w:val="068510E2"/>
    <w:rsid w:val="0686C3D9"/>
    <w:rsid w:val="06A38D06"/>
    <w:rsid w:val="06B234AD"/>
    <w:rsid w:val="06CC7A21"/>
    <w:rsid w:val="06F1C77A"/>
    <w:rsid w:val="0703226E"/>
    <w:rsid w:val="070E6BA3"/>
    <w:rsid w:val="070FBDB9"/>
    <w:rsid w:val="071B2D10"/>
    <w:rsid w:val="072022D4"/>
    <w:rsid w:val="072070D1"/>
    <w:rsid w:val="0731F2E4"/>
    <w:rsid w:val="07386773"/>
    <w:rsid w:val="073CF605"/>
    <w:rsid w:val="07524085"/>
    <w:rsid w:val="07543030"/>
    <w:rsid w:val="076214F0"/>
    <w:rsid w:val="0764AA28"/>
    <w:rsid w:val="0773D1C7"/>
    <w:rsid w:val="0782A58B"/>
    <w:rsid w:val="0799CA59"/>
    <w:rsid w:val="079A8F8D"/>
    <w:rsid w:val="07A41C03"/>
    <w:rsid w:val="07A536F7"/>
    <w:rsid w:val="07B2D1AF"/>
    <w:rsid w:val="07BE95C2"/>
    <w:rsid w:val="07BF8BBF"/>
    <w:rsid w:val="07CD6E89"/>
    <w:rsid w:val="07D6BD3D"/>
    <w:rsid w:val="07DA63BA"/>
    <w:rsid w:val="07E0BFE8"/>
    <w:rsid w:val="07F0DEFF"/>
    <w:rsid w:val="07F3256E"/>
    <w:rsid w:val="07FDA1DF"/>
    <w:rsid w:val="0803914A"/>
    <w:rsid w:val="0803BA01"/>
    <w:rsid w:val="08266A8C"/>
    <w:rsid w:val="082F618F"/>
    <w:rsid w:val="083DD658"/>
    <w:rsid w:val="084F0ECD"/>
    <w:rsid w:val="084FD9AA"/>
    <w:rsid w:val="08564B43"/>
    <w:rsid w:val="08656505"/>
    <w:rsid w:val="0868E8CD"/>
    <w:rsid w:val="08693546"/>
    <w:rsid w:val="086E7039"/>
    <w:rsid w:val="0884D045"/>
    <w:rsid w:val="08861B1D"/>
    <w:rsid w:val="088A0E8C"/>
    <w:rsid w:val="089DAF4C"/>
    <w:rsid w:val="08A1D23A"/>
    <w:rsid w:val="08A47F3F"/>
    <w:rsid w:val="08A948A3"/>
    <w:rsid w:val="08B97EAB"/>
    <w:rsid w:val="08C89188"/>
    <w:rsid w:val="08D606CE"/>
    <w:rsid w:val="08DB14A5"/>
    <w:rsid w:val="08DE0E71"/>
    <w:rsid w:val="08DF425F"/>
    <w:rsid w:val="08ECC309"/>
    <w:rsid w:val="08EF8DC4"/>
    <w:rsid w:val="08F3738D"/>
    <w:rsid w:val="0909AE5B"/>
    <w:rsid w:val="090BBB4C"/>
    <w:rsid w:val="0912C0CA"/>
    <w:rsid w:val="09143826"/>
    <w:rsid w:val="09161FE2"/>
    <w:rsid w:val="09207CE3"/>
    <w:rsid w:val="0924314E"/>
    <w:rsid w:val="0927C708"/>
    <w:rsid w:val="092F0210"/>
    <w:rsid w:val="093BE641"/>
    <w:rsid w:val="094C3E17"/>
    <w:rsid w:val="0954A60E"/>
    <w:rsid w:val="095BDC4E"/>
    <w:rsid w:val="096B74C1"/>
    <w:rsid w:val="096C5AE5"/>
    <w:rsid w:val="09814159"/>
    <w:rsid w:val="09863F2F"/>
    <w:rsid w:val="0988CABC"/>
    <w:rsid w:val="09894E47"/>
    <w:rsid w:val="0991A4E5"/>
    <w:rsid w:val="099E4AD5"/>
    <w:rsid w:val="09BF2C8C"/>
    <w:rsid w:val="09D0D6E5"/>
    <w:rsid w:val="09D5AD5A"/>
    <w:rsid w:val="09D5BA32"/>
    <w:rsid w:val="09DF4A95"/>
    <w:rsid w:val="09E16E61"/>
    <w:rsid w:val="09E24649"/>
    <w:rsid w:val="0A01292F"/>
    <w:rsid w:val="0A15C57E"/>
    <w:rsid w:val="0A395C0E"/>
    <w:rsid w:val="0A39C3D1"/>
    <w:rsid w:val="0A44A1F3"/>
    <w:rsid w:val="0A56C23D"/>
    <w:rsid w:val="0A5EFE96"/>
    <w:rsid w:val="0A71D72F"/>
    <w:rsid w:val="0A85745E"/>
    <w:rsid w:val="0AA1B2EE"/>
    <w:rsid w:val="0AA43D86"/>
    <w:rsid w:val="0AA945B6"/>
    <w:rsid w:val="0AAE2E30"/>
    <w:rsid w:val="0AB1F06D"/>
    <w:rsid w:val="0AB338BB"/>
    <w:rsid w:val="0AC350C7"/>
    <w:rsid w:val="0ACB6D05"/>
    <w:rsid w:val="0AD47146"/>
    <w:rsid w:val="0ADAA418"/>
    <w:rsid w:val="0AEE92E6"/>
    <w:rsid w:val="0B12047C"/>
    <w:rsid w:val="0B15A708"/>
    <w:rsid w:val="0B229C2D"/>
    <w:rsid w:val="0B270633"/>
    <w:rsid w:val="0B30142E"/>
    <w:rsid w:val="0B384D15"/>
    <w:rsid w:val="0B392615"/>
    <w:rsid w:val="0B416D58"/>
    <w:rsid w:val="0B47C5CC"/>
    <w:rsid w:val="0B49B0A6"/>
    <w:rsid w:val="0B6CCD69"/>
    <w:rsid w:val="0B7AD6F7"/>
    <w:rsid w:val="0B855807"/>
    <w:rsid w:val="0BB3C9B8"/>
    <w:rsid w:val="0BB66227"/>
    <w:rsid w:val="0BB74C0F"/>
    <w:rsid w:val="0BC733A2"/>
    <w:rsid w:val="0BD43238"/>
    <w:rsid w:val="0BDB2735"/>
    <w:rsid w:val="0BE5676A"/>
    <w:rsid w:val="0BE82C63"/>
    <w:rsid w:val="0BF257D3"/>
    <w:rsid w:val="0C053F51"/>
    <w:rsid w:val="0C07E12D"/>
    <w:rsid w:val="0C1C5DB6"/>
    <w:rsid w:val="0C1D1E17"/>
    <w:rsid w:val="0C272E86"/>
    <w:rsid w:val="0C295ADB"/>
    <w:rsid w:val="0C2F50D2"/>
    <w:rsid w:val="0C2FF5FE"/>
    <w:rsid w:val="0C4FCD1B"/>
    <w:rsid w:val="0C51E9F0"/>
    <w:rsid w:val="0C6234D1"/>
    <w:rsid w:val="0C685806"/>
    <w:rsid w:val="0C88B5E7"/>
    <w:rsid w:val="0C952FD2"/>
    <w:rsid w:val="0CB044B4"/>
    <w:rsid w:val="0CBD60F2"/>
    <w:rsid w:val="0CC46999"/>
    <w:rsid w:val="0CE30272"/>
    <w:rsid w:val="0CE5412D"/>
    <w:rsid w:val="0CF9FE30"/>
    <w:rsid w:val="0CFC14FB"/>
    <w:rsid w:val="0D03CB94"/>
    <w:rsid w:val="0D1387DA"/>
    <w:rsid w:val="0D37450C"/>
    <w:rsid w:val="0D38D628"/>
    <w:rsid w:val="0D473F75"/>
    <w:rsid w:val="0D481C09"/>
    <w:rsid w:val="0D54398B"/>
    <w:rsid w:val="0D622D9B"/>
    <w:rsid w:val="0D6DCC4E"/>
    <w:rsid w:val="0D78AB2D"/>
    <w:rsid w:val="0D8AD1B4"/>
    <w:rsid w:val="0D9B7E53"/>
    <w:rsid w:val="0DA3140B"/>
    <w:rsid w:val="0DAA722B"/>
    <w:rsid w:val="0DC7EED2"/>
    <w:rsid w:val="0DF0E8B1"/>
    <w:rsid w:val="0DF5B363"/>
    <w:rsid w:val="0DF7E3CD"/>
    <w:rsid w:val="0DF9D34A"/>
    <w:rsid w:val="0DFA5675"/>
    <w:rsid w:val="0E033B77"/>
    <w:rsid w:val="0E0B6E4B"/>
    <w:rsid w:val="0E189A3E"/>
    <w:rsid w:val="0E1B00E4"/>
    <w:rsid w:val="0E2455FE"/>
    <w:rsid w:val="0E291B71"/>
    <w:rsid w:val="0E29EC2F"/>
    <w:rsid w:val="0E32F3C4"/>
    <w:rsid w:val="0E47B1F3"/>
    <w:rsid w:val="0E49FF10"/>
    <w:rsid w:val="0E52A14D"/>
    <w:rsid w:val="0E5BC63B"/>
    <w:rsid w:val="0E5E83B7"/>
    <w:rsid w:val="0E6109BF"/>
    <w:rsid w:val="0E628D32"/>
    <w:rsid w:val="0E6BAF3E"/>
    <w:rsid w:val="0E6EE0FC"/>
    <w:rsid w:val="0E7297BC"/>
    <w:rsid w:val="0E90B99A"/>
    <w:rsid w:val="0EB70D05"/>
    <w:rsid w:val="0EC354D7"/>
    <w:rsid w:val="0EC6C029"/>
    <w:rsid w:val="0EC7F757"/>
    <w:rsid w:val="0ED67D27"/>
    <w:rsid w:val="0ED6A776"/>
    <w:rsid w:val="0EDD6651"/>
    <w:rsid w:val="0EE4D340"/>
    <w:rsid w:val="0EF6CD6B"/>
    <w:rsid w:val="0EFFCE9B"/>
    <w:rsid w:val="0F0C8BF9"/>
    <w:rsid w:val="0F1DE162"/>
    <w:rsid w:val="0F242806"/>
    <w:rsid w:val="0F2A9149"/>
    <w:rsid w:val="0F2CA54C"/>
    <w:rsid w:val="0F41A1E1"/>
    <w:rsid w:val="0F4E0C03"/>
    <w:rsid w:val="0F5DF25A"/>
    <w:rsid w:val="0F6CCFCB"/>
    <w:rsid w:val="0F6E9E2E"/>
    <w:rsid w:val="0F6F21D9"/>
    <w:rsid w:val="0F845544"/>
    <w:rsid w:val="0F866F1B"/>
    <w:rsid w:val="0F89FA5C"/>
    <w:rsid w:val="0F906BF2"/>
    <w:rsid w:val="0F9183C4"/>
    <w:rsid w:val="0F96BA08"/>
    <w:rsid w:val="0F9B9996"/>
    <w:rsid w:val="0FA90DD2"/>
    <w:rsid w:val="0FD1AB1F"/>
    <w:rsid w:val="0FEA60A3"/>
    <w:rsid w:val="0FF800A2"/>
    <w:rsid w:val="0FFA7756"/>
    <w:rsid w:val="101E571C"/>
    <w:rsid w:val="1043ADC8"/>
    <w:rsid w:val="106409BB"/>
    <w:rsid w:val="10641DC5"/>
    <w:rsid w:val="106FC86A"/>
    <w:rsid w:val="10789BD1"/>
    <w:rsid w:val="1088C26C"/>
    <w:rsid w:val="1095A948"/>
    <w:rsid w:val="10976673"/>
    <w:rsid w:val="10A0EA2A"/>
    <w:rsid w:val="10B26193"/>
    <w:rsid w:val="10B96760"/>
    <w:rsid w:val="10C71DE8"/>
    <w:rsid w:val="10C748A9"/>
    <w:rsid w:val="10CDCBAA"/>
    <w:rsid w:val="10D02013"/>
    <w:rsid w:val="10D47033"/>
    <w:rsid w:val="10D49A5A"/>
    <w:rsid w:val="10E4E2BC"/>
    <w:rsid w:val="10E53B18"/>
    <w:rsid w:val="10EFCED9"/>
    <w:rsid w:val="10F1C5D2"/>
    <w:rsid w:val="10FAAAF5"/>
    <w:rsid w:val="11024284"/>
    <w:rsid w:val="11167FF0"/>
    <w:rsid w:val="1117E3C5"/>
    <w:rsid w:val="111E6122"/>
    <w:rsid w:val="113C125B"/>
    <w:rsid w:val="113C5310"/>
    <w:rsid w:val="1151433F"/>
    <w:rsid w:val="1152508E"/>
    <w:rsid w:val="117C5B0B"/>
    <w:rsid w:val="117E30A7"/>
    <w:rsid w:val="11821512"/>
    <w:rsid w:val="11836A29"/>
    <w:rsid w:val="11AAA264"/>
    <w:rsid w:val="11B9D37B"/>
    <w:rsid w:val="11C1BF90"/>
    <w:rsid w:val="11C43BFB"/>
    <w:rsid w:val="11C656E2"/>
    <w:rsid w:val="11C6F304"/>
    <w:rsid w:val="11D63D54"/>
    <w:rsid w:val="11D96392"/>
    <w:rsid w:val="11EDD6C5"/>
    <w:rsid w:val="11FEFC6F"/>
    <w:rsid w:val="1206BE26"/>
    <w:rsid w:val="1215BA83"/>
    <w:rsid w:val="1216F7DB"/>
    <w:rsid w:val="121F08B5"/>
    <w:rsid w:val="1236A2BD"/>
    <w:rsid w:val="123F6203"/>
    <w:rsid w:val="12400CF7"/>
    <w:rsid w:val="1260E593"/>
    <w:rsid w:val="128E7646"/>
    <w:rsid w:val="12940D06"/>
    <w:rsid w:val="1298910A"/>
    <w:rsid w:val="12AA9D05"/>
    <w:rsid w:val="12AB5324"/>
    <w:rsid w:val="12B09E48"/>
    <w:rsid w:val="12B79020"/>
    <w:rsid w:val="12B7F0A5"/>
    <w:rsid w:val="12C92486"/>
    <w:rsid w:val="12E862E6"/>
    <w:rsid w:val="130ADAFE"/>
    <w:rsid w:val="1316A1EA"/>
    <w:rsid w:val="131E61E4"/>
    <w:rsid w:val="132E53AF"/>
    <w:rsid w:val="13400051"/>
    <w:rsid w:val="1343CBB2"/>
    <w:rsid w:val="135DD89D"/>
    <w:rsid w:val="1362010B"/>
    <w:rsid w:val="1367A0C8"/>
    <w:rsid w:val="136D0B25"/>
    <w:rsid w:val="136F65F4"/>
    <w:rsid w:val="1370481A"/>
    <w:rsid w:val="137188BB"/>
    <w:rsid w:val="137A1456"/>
    <w:rsid w:val="1381D638"/>
    <w:rsid w:val="1384DF2A"/>
    <w:rsid w:val="13892805"/>
    <w:rsid w:val="13A60E99"/>
    <w:rsid w:val="13C1DB53"/>
    <w:rsid w:val="13D644E2"/>
    <w:rsid w:val="13E12379"/>
    <w:rsid w:val="13F16F12"/>
    <w:rsid w:val="13F94785"/>
    <w:rsid w:val="13FD1BF6"/>
    <w:rsid w:val="13FF0B81"/>
    <w:rsid w:val="140DBE6F"/>
    <w:rsid w:val="14191FD5"/>
    <w:rsid w:val="1430078A"/>
    <w:rsid w:val="143565D0"/>
    <w:rsid w:val="143B49DE"/>
    <w:rsid w:val="144BA1C9"/>
    <w:rsid w:val="14517000"/>
    <w:rsid w:val="1460E1C3"/>
    <w:rsid w:val="14651CC0"/>
    <w:rsid w:val="147A7D5C"/>
    <w:rsid w:val="147D53B4"/>
    <w:rsid w:val="1483502A"/>
    <w:rsid w:val="14B41A7B"/>
    <w:rsid w:val="14C6FD3A"/>
    <w:rsid w:val="14D025D3"/>
    <w:rsid w:val="14D3A764"/>
    <w:rsid w:val="14F49183"/>
    <w:rsid w:val="14F8ACC3"/>
    <w:rsid w:val="14F91C43"/>
    <w:rsid w:val="14FDCC59"/>
    <w:rsid w:val="15083E29"/>
    <w:rsid w:val="150AB01D"/>
    <w:rsid w:val="1517C0FF"/>
    <w:rsid w:val="15205064"/>
    <w:rsid w:val="1523B83C"/>
    <w:rsid w:val="152A727D"/>
    <w:rsid w:val="152EBB4C"/>
    <w:rsid w:val="15378A5E"/>
    <w:rsid w:val="15388292"/>
    <w:rsid w:val="153C09D1"/>
    <w:rsid w:val="1574DDEC"/>
    <w:rsid w:val="15808A16"/>
    <w:rsid w:val="1580D428"/>
    <w:rsid w:val="158A9F9E"/>
    <w:rsid w:val="159ADBE2"/>
    <w:rsid w:val="15A93A49"/>
    <w:rsid w:val="15A94586"/>
    <w:rsid w:val="15CD3D52"/>
    <w:rsid w:val="15D63ACF"/>
    <w:rsid w:val="15DEA3E1"/>
    <w:rsid w:val="15E08428"/>
    <w:rsid w:val="15E1AB35"/>
    <w:rsid w:val="15E412F1"/>
    <w:rsid w:val="15F626C6"/>
    <w:rsid w:val="1601BDB9"/>
    <w:rsid w:val="16249B99"/>
    <w:rsid w:val="162D6C6B"/>
    <w:rsid w:val="162F1CBA"/>
    <w:rsid w:val="1649AA98"/>
    <w:rsid w:val="165C2C05"/>
    <w:rsid w:val="165E417B"/>
    <w:rsid w:val="168537D4"/>
    <w:rsid w:val="16867C90"/>
    <w:rsid w:val="1689ED93"/>
    <w:rsid w:val="16909098"/>
    <w:rsid w:val="16A66040"/>
    <w:rsid w:val="16AA5205"/>
    <w:rsid w:val="16DEF407"/>
    <w:rsid w:val="16F96545"/>
    <w:rsid w:val="17004503"/>
    <w:rsid w:val="170DA2D3"/>
    <w:rsid w:val="17138D0C"/>
    <w:rsid w:val="1716665B"/>
    <w:rsid w:val="17245941"/>
    <w:rsid w:val="17245F3E"/>
    <w:rsid w:val="172DCE37"/>
    <w:rsid w:val="17376CCD"/>
    <w:rsid w:val="173E17C1"/>
    <w:rsid w:val="175A4B15"/>
    <w:rsid w:val="1763B561"/>
    <w:rsid w:val="176538E0"/>
    <w:rsid w:val="1767869E"/>
    <w:rsid w:val="176B958E"/>
    <w:rsid w:val="1782973C"/>
    <w:rsid w:val="17836D4C"/>
    <w:rsid w:val="178BA3C6"/>
    <w:rsid w:val="17998DB9"/>
    <w:rsid w:val="1799A4A8"/>
    <w:rsid w:val="179A9F7B"/>
    <w:rsid w:val="17A274E4"/>
    <w:rsid w:val="17A40B36"/>
    <w:rsid w:val="17A5AAF1"/>
    <w:rsid w:val="17CB602F"/>
    <w:rsid w:val="17D8AAAA"/>
    <w:rsid w:val="17E8DF54"/>
    <w:rsid w:val="17ED2E20"/>
    <w:rsid w:val="17F551D9"/>
    <w:rsid w:val="1801BFCD"/>
    <w:rsid w:val="1805F5E4"/>
    <w:rsid w:val="180D092B"/>
    <w:rsid w:val="180FECA2"/>
    <w:rsid w:val="18120351"/>
    <w:rsid w:val="18278EF8"/>
    <w:rsid w:val="184031A2"/>
    <w:rsid w:val="185D35BE"/>
    <w:rsid w:val="1864DEEA"/>
    <w:rsid w:val="186B88B5"/>
    <w:rsid w:val="187A878B"/>
    <w:rsid w:val="187E20F2"/>
    <w:rsid w:val="188097C1"/>
    <w:rsid w:val="18834502"/>
    <w:rsid w:val="188387CF"/>
    <w:rsid w:val="18842F4A"/>
    <w:rsid w:val="188778B0"/>
    <w:rsid w:val="1895A108"/>
    <w:rsid w:val="18B619AE"/>
    <w:rsid w:val="18C029A2"/>
    <w:rsid w:val="18CB7476"/>
    <w:rsid w:val="18D122D0"/>
    <w:rsid w:val="18D14370"/>
    <w:rsid w:val="18D471B2"/>
    <w:rsid w:val="18DF1E8C"/>
    <w:rsid w:val="18F9319E"/>
    <w:rsid w:val="19143204"/>
    <w:rsid w:val="191BB3B3"/>
    <w:rsid w:val="1923590B"/>
    <w:rsid w:val="1930291A"/>
    <w:rsid w:val="19337B33"/>
    <w:rsid w:val="1952B78F"/>
    <w:rsid w:val="1960A922"/>
    <w:rsid w:val="1968A922"/>
    <w:rsid w:val="19702AE5"/>
    <w:rsid w:val="1981E3E0"/>
    <w:rsid w:val="19833597"/>
    <w:rsid w:val="1987F0B4"/>
    <w:rsid w:val="1995D687"/>
    <w:rsid w:val="19B9762A"/>
    <w:rsid w:val="19BFD989"/>
    <w:rsid w:val="19D371C6"/>
    <w:rsid w:val="19D694CA"/>
    <w:rsid w:val="19D7F2C4"/>
    <w:rsid w:val="19DC09A6"/>
    <w:rsid w:val="19E023E6"/>
    <w:rsid w:val="19EFDFE9"/>
    <w:rsid w:val="1A02DC68"/>
    <w:rsid w:val="1A04A5B1"/>
    <w:rsid w:val="1A0795C5"/>
    <w:rsid w:val="1A22143B"/>
    <w:rsid w:val="1A2B73F7"/>
    <w:rsid w:val="1A3C0750"/>
    <w:rsid w:val="1A47955B"/>
    <w:rsid w:val="1A5938CA"/>
    <w:rsid w:val="1A5B81F9"/>
    <w:rsid w:val="1A640638"/>
    <w:rsid w:val="1A69711E"/>
    <w:rsid w:val="1A895F78"/>
    <w:rsid w:val="1A8C6ACD"/>
    <w:rsid w:val="1A8DB90C"/>
    <w:rsid w:val="1A9D5D6A"/>
    <w:rsid w:val="1ABBB6F6"/>
    <w:rsid w:val="1ACAD7EC"/>
    <w:rsid w:val="1ACF8182"/>
    <w:rsid w:val="1AE0A64A"/>
    <w:rsid w:val="1AF09A01"/>
    <w:rsid w:val="1AFD8A15"/>
    <w:rsid w:val="1B0B06ED"/>
    <w:rsid w:val="1B1359F1"/>
    <w:rsid w:val="1B272C0E"/>
    <w:rsid w:val="1B380DFA"/>
    <w:rsid w:val="1B46C6F5"/>
    <w:rsid w:val="1B61ADA2"/>
    <w:rsid w:val="1B6401CB"/>
    <w:rsid w:val="1B79D163"/>
    <w:rsid w:val="1BC6E18C"/>
    <w:rsid w:val="1BC98B63"/>
    <w:rsid w:val="1BD52A3A"/>
    <w:rsid w:val="1BD758EF"/>
    <w:rsid w:val="1BD83283"/>
    <w:rsid w:val="1BD97188"/>
    <w:rsid w:val="1BE86265"/>
    <w:rsid w:val="1BFD47CA"/>
    <w:rsid w:val="1C38FFEB"/>
    <w:rsid w:val="1C3D88C0"/>
    <w:rsid w:val="1C57D70A"/>
    <w:rsid w:val="1C78A510"/>
    <w:rsid w:val="1C7AB71C"/>
    <w:rsid w:val="1C959E76"/>
    <w:rsid w:val="1C9BCA64"/>
    <w:rsid w:val="1CA1FBC7"/>
    <w:rsid w:val="1CAE0FA9"/>
    <w:rsid w:val="1CC031F8"/>
    <w:rsid w:val="1CCA1478"/>
    <w:rsid w:val="1CD91CBC"/>
    <w:rsid w:val="1CDB20C9"/>
    <w:rsid w:val="1CE58ADD"/>
    <w:rsid w:val="1CEE5465"/>
    <w:rsid w:val="1CF7B312"/>
    <w:rsid w:val="1D1E67CD"/>
    <w:rsid w:val="1D4081A2"/>
    <w:rsid w:val="1D475BB1"/>
    <w:rsid w:val="1D4E1D17"/>
    <w:rsid w:val="1D4E6860"/>
    <w:rsid w:val="1D4F7AE8"/>
    <w:rsid w:val="1D501544"/>
    <w:rsid w:val="1D530768"/>
    <w:rsid w:val="1D569C5A"/>
    <w:rsid w:val="1D7A4D37"/>
    <w:rsid w:val="1D7B0DA4"/>
    <w:rsid w:val="1D85C3E9"/>
    <w:rsid w:val="1D8A1128"/>
    <w:rsid w:val="1DCFE5F1"/>
    <w:rsid w:val="1DE5BB89"/>
    <w:rsid w:val="1DE8D48B"/>
    <w:rsid w:val="1DFB3FB5"/>
    <w:rsid w:val="1E0FF85F"/>
    <w:rsid w:val="1E4A67F4"/>
    <w:rsid w:val="1E528AE7"/>
    <w:rsid w:val="1E5C6941"/>
    <w:rsid w:val="1E64D31E"/>
    <w:rsid w:val="1E69DAC2"/>
    <w:rsid w:val="1E7AFC64"/>
    <w:rsid w:val="1E7FEA9C"/>
    <w:rsid w:val="1E8370D3"/>
    <w:rsid w:val="1E8AF2B0"/>
    <w:rsid w:val="1EA5213D"/>
    <w:rsid w:val="1EACAEAF"/>
    <w:rsid w:val="1EBF90C8"/>
    <w:rsid w:val="1EC5291C"/>
    <w:rsid w:val="1ECFC32F"/>
    <w:rsid w:val="1EE9ED78"/>
    <w:rsid w:val="1EEB006A"/>
    <w:rsid w:val="1EEDDDF4"/>
    <w:rsid w:val="1F037DA6"/>
    <w:rsid w:val="1F05DAFF"/>
    <w:rsid w:val="1F0AC2C2"/>
    <w:rsid w:val="1F1257CF"/>
    <w:rsid w:val="1F1F8BA3"/>
    <w:rsid w:val="1F3D9293"/>
    <w:rsid w:val="1F40930D"/>
    <w:rsid w:val="1F4BF67C"/>
    <w:rsid w:val="1F6ACD42"/>
    <w:rsid w:val="1F6C59D1"/>
    <w:rsid w:val="1F808755"/>
    <w:rsid w:val="1F904686"/>
    <w:rsid w:val="1FA7680A"/>
    <w:rsid w:val="1FB11F8A"/>
    <w:rsid w:val="1FCADC04"/>
    <w:rsid w:val="1FD0A8DE"/>
    <w:rsid w:val="1FDB9683"/>
    <w:rsid w:val="1FE8C904"/>
    <w:rsid w:val="1FEDF4D8"/>
    <w:rsid w:val="1FF139BB"/>
    <w:rsid w:val="1FFC714B"/>
    <w:rsid w:val="2004B8F0"/>
    <w:rsid w:val="201C067E"/>
    <w:rsid w:val="201CCF43"/>
    <w:rsid w:val="20272B7C"/>
    <w:rsid w:val="202EE359"/>
    <w:rsid w:val="203120D3"/>
    <w:rsid w:val="2035811B"/>
    <w:rsid w:val="203D8E54"/>
    <w:rsid w:val="204C4C71"/>
    <w:rsid w:val="204E5D1D"/>
    <w:rsid w:val="204F7829"/>
    <w:rsid w:val="205FFD88"/>
    <w:rsid w:val="20631E4C"/>
    <w:rsid w:val="2063E727"/>
    <w:rsid w:val="2065F676"/>
    <w:rsid w:val="20685A75"/>
    <w:rsid w:val="2071FB92"/>
    <w:rsid w:val="20829A4B"/>
    <w:rsid w:val="208C5D15"/>
    <w:rsid w:val="20991625"/>
    <w:rsid w:val="20A8B311"/>
    <w:rsid w:val="20AE976C"/>
    <w:rsid w:val="20E208E0"/>
    <w:rsid w:val="20E52EDD"/>
    <w:rsid w:val="20E979D5"/>
    <w:rsid w:val="20F4035E"/>
    <w:rsid w:val="20F6269C"/>
    <w:rsid w:val="20FC2251"/>
    <w:rsid w:val="2101ACFF"/>
    <w:rsid w:val="2102DBB6"/>
    <w:rsid w:val="21117FAE"/>
    <w:rsid w:val="211185BF"/>
    <w:rsid w:val="21247545"/>
    <w:rsid w:val="21293107"/>
    <w:rsid w:val="212B26FB"/>
    <w:rsid w:val="212ED986"/>
    <w:rsid w:val="2132E077"/>
    <w:rsid w:val="213A411B"/>
    <w:rsid w:val="214CEFEB"/>
    <w:rsid w:val="214E6B7F"/>
    <w:rsid w:val="2161FC21"/>
    <w:rsid w:val="216CF1B4"/>
    <w:rsid w:val="217E8BA7"/>
    <w:rsid w:val="218B8319"/>
    <w:rsid w:val="218BD664"/>
    <w:rsid w:val="2193C6F2"/>
    <w:rsid w:val="219BA50D"/>
    <w:rsid w:val="21A406C8"/>
    <w:rsid w:val="21A6F6E1"/>
    <w:rsid w:val="21B5ED97"/>
    <w:rsid w:val="21BE5146"/>
    <w:rsid w:val="21C567E1"/>
    <w:rsid w:val="21C8558F"/>
    <w:rsid w:val="21CA0AEF"/>
    <w:rsid w:val="21CBC75A"/>
    <w:rsid w:val="21D15824"/>
    <w:rsid w:val="21D61C8B"/>
    <w:rsid w:val="21E85CCC"/>
    <w:rsid w:val="21EF9F28"/>
    <w:rsid w:val="220CBDB1"/>
    <w:rsid w:val="220E7A63"/>
    <w:rsid w:val="223B530A"/>
    <w:rsid w:val="224895A4"/>
    <w:rsid w:val="2250A8AB"/>
    <w:rsid w:val="225C4504"/>
    <w:rsid w:val="226B4FE0"/>
    <w:rsid w:val="22775FDF"/>
    <w:rsid w:val="227A658E"/>
    <w:rsid w:val="2283A551"/>
    <w:rsid w:val="22871F93"/>
    <w:rsid w:val="22979A72"/>
    <w:rsid w:val="2299E2FA"/>
    <w:rsid w:val="229EA9E8"/>
    <w:rsid w:val="22A81A62"/>
    <w:rsid w:val="22A8A1BF"/>
    <w:rsid w:val="22CDCFA1"/>
    <w:rsid w:val="22CE353B"/>
    <w:rsid w:val="22D7F5EF"/>
    <w:rsid w:val="22DF911A"/>
    <w:rsid w:val="22EF2705"/>
    <w:rsid w:val="22FCA79B"/>
    <w:rsid w:val="2315AA9D"/>
    <w:rsid w:val="232B78D7"/>
    <w:rsid w:val="23346B60"/>
    <w:rsid w:val="2339DA47"/>
    <w:rsid w:val="23443A83"/>
    <w:rsid w:val="2344CC88"/>
    <w:rsid w:val="234634EF"/>
    <w:rsid w:val="235A46BB"/>
    <w:rsid w:val="2373C742"/>
    <w:rsid w:val="239458DF"/>
    <w:rsid w:val="2398E2D2"/>
    <w:rsid w:val="23991FE7"/>
    <w:rsid w:val="239BAE7A"/>
    <w:rsid w:val="239CB26C"/>
    <w:rsid w:val="23AD52A1"/>
    <w:rsid w:val="23AE30CB"/>
    <w:rsid w:val="23B5C536"/>
    <w:rsid w:val="23BBDCFF"/>
    <w:rsid w:val="23BF144A"/>
    <w:rsid w:val="23BFA097"/>
    <w:rsid w:val="23D3593B"/>
    <w:rsid w:val="23D8E7B7"/>
    <w:rsid w:val="240318B9"/>
    <w:rsid w:val="2412CCF3"/>
    <w:rsid w:val="24154AE6"/>
    <w:rsid w:val="24205F1C"/>
    <w:rsid w:val="242A90C5"/>
    <w:rsid w:val="242DE15D"/>
    <w:rsid w:val="2438748F"/>
    <w:rsid w:val="24607F2B"/>
    <w:rsid w:val="246AC51D"/>
    <w:rsid w:val="24729823"/>
    <w:rsid w:val="24761AF0"/>
    <w:rsid w:val="2490E605"/>
    <w:rsid w:val="24933D51"/>
    <w:rsid w:val="2495C3E6"/>
    <w:rsid w:val="2499830C"/>
    <w:rsid w:val="249FD01F"/>
    <w:rsid w:val="24BCF88C"/>
    <w:rsid w:val="24DA28F8"/>
    <w:rsid w:val="24DD8A19"/>
    <w:rsid w:val="24EB41AE"/>
    <w:rsid w:val="24EFC9E1"/>
    <w:rsid w:val="24F9BD28"/>
    <w:rsid w:val="24F9E855"/>
    <w:rsid w:val="25043CC9"/>
    <w:rsid w:val="25087236"/>
    <w:rsid w:val="251D381C"/>
    <w:rsid w:val="2521B3BE"/>
    <w:rsid w:val="2522AB37"/>
    <w:rsid w:val="252DABD8"/>
    <w:rsid w:val="253A26C1"/>
    <w:rsid w:val="2548182C"/>
    <w:rsid w:val="255ACF1C"/>
    <w:rsid w:val="2566B8B1"/>
    <w:rsid w:val="256F3736"/>
    <w:rsid w:val="257BFF6C"/>
    <w:rsid w:val="257D1FC0"/>
    <w:rsid w:val="257F78D7"/>
    <w:rsid w:val="25800CBA"/>
    <w:rsid w:val="25801A1F"/>
    <w:rsid w:val="2588B643"/>
    <w:rsid w:val="259EE1E8"/>
    <w:rsid w:val="25A05977"/>
    <w:rsid w:val="25A67B1F"/>
    <w:rsid w:val="25AB9841"/>
    <w:rsid w:val="25B37AF2"/>
    <w:rsid w:val="25B4CBE7"/>
    <w:rsid w:val="25B8ED32"/>
    <w:rsid w:val="25C3B9D3"/>
    <w:rsid w:val="25CCF30B"/>
    <w:rsid w:val="25D42B75"/>
    <w:rsid w:val="25E00741"/>
    <w:rsid w:val="25F5A1BC"/>
    <w:rsid w:val="260ACFBA"/>
    <w:rsid w:val="260EE3B9"/>
    <w:rsid w:val="261C7E63"/>
    <w:rsid w:val="2622A6EB"/>
    <w:rsid w:val="26283261"/>
    <w:rsid w:val="2636EA32"/>
    <w:rsid w:val="263B74D0"/>
    <w:rsid w:val="26507748"/>
    <w:rsid w:val="26564CB6"/>
    <w:rsid w:val="26592266"/>
    <w:rsid w:val="26612BAD"/>
    <w:rsid w:val="266D3779"/>
    <w:rsid w:val="26765737"/>
    <w:rsid w:val="2687AF6D"/>
    <w:rsid w:val="268D6DB3"/>
    <w:rsid w:val="26916744"/>
    <w:rsid w:val="2696C41E"/>
    <w:rsid w:val="269F08EE"/>
    <w:rsid w:val="26B12A23"/>
    <w:rsid w:val="26C2A79A"/>
    <w:rsid w:val="26C8BF8F"/>
    <w:rsid w:val="26D34F3C"/>
    <w:rsid w:val="26DCF8DC"/>
    <w:rsid w:val="26E2B301"/>
    <w:rsid w:val="26F1D01C"/>
    <w:rsid w:val="26F22692"/>
    <w:rsid w:val="26F972CC"/>
    <w:rsid w:val="26FC8E98"/>
    <w:rsid w:val="2707CBEA"/>
    <w:rsid w:val="2709E839"/>
    <w:rsid w:val="27102848"/>
    <w:rsid w:val="27157C5A"/>
    <w:rsid w:val="272246B0"/>
    <w:rsid w:val="2725C3D6"/>
    <w:rsid w:val="272A6A9B"/>
    <w:rsid w:val="272ECBC9"/>
    <w:rsid w:val="2737A19D"/>
    <w:rsid w:val="273C0C93"/>
    <w:rsid w:val="273C9FAE"/>
    <w:rsid w:val="27457583"/>
    <w:rsid w:val="274EE17E"/>
    <w:rsid w:val="2753E09A"/>
    <w:rsid w:val="276CEC5D"/>
    <w:rsid w:val="278F17F3"/>
    <w:rsid w:val="27A153DB"/>
    <w:rsid w:val="27B1997F"/>
    <w:rsid w:val="27B30930"/>
    <w:rsid w:val="27CD8BE6"/>
    <w:rsid w:val="27D1BB45"/>
    <w:rsid w:val="27DFACB5"/>
    <w:rsid w:val="27FC1EC1"/>
    <w:rsid w:val="27FDAF31"/>
    <w:rsid w:val="28149461"/>
    <w:rsid w:val="282441CE"/>
    <w:rsid w:val="28261338"/>
    <w:rsid w:val="283561EB"/>
    <w:rsid w:val="283EFC05"/>
    <w:rsid w:val="283F0E44"/>
    <w:rsid w:val="2842D8E7"/>
    <w:rsid w:val="28457EF4"/>
    <w:rsid w:val="28534DFB"/>
    <w:rsid w:val="285A9979"/>
    <w:rsid w:val="286041F1"/>
    <w:rsid w:val="28642BE2"/>
    <w:rsid w:val="286C1578"/>
    <w:rsid w:val="286F4E09"/>
    <w:rsid w:val="2875BC52"/>
    <w:rsid w:val="28887F3A"/>
    <w:rsid w:val="2888DAC6"/>
    <w:rsid w:val="288E8B7B"/>
    <w:rsid w:val="28948DD9"/>
    <w:rsid w:val="28A0724E"/>
    <w:rsid w:val="28A07288"/>
    <w:rsid w:val="28B17831"/>
    <w:rsid w:val="28C984EA"/>
    <w:rsid w:val="28CC66DD"/>
    <w:rsid w:val="28DD4B8A"/>
    <w:rsid w:val="28F45BE9"/>
    <w:rsid w:val="28F9B34C"/>
    <w:rsid w:val="28FF86EA"/>
    <w:rsid w:val="2901587C"/>
    <w:rsid w:val="2907FE1F"/>
    <w:rsid w:val="29110165"/>
    <w:rsid w:val="29149950"/>
    <w:rsid w:val="29163AEF"/>
    <w:rsid w:val="2919505F"/>
    <w:rsid w:val="291CD22A"/>
    <w:rsid w:val="291E8177"/>
    <w:rsid w:val="29423397"/>
    <w:rsid w:val="29446FA7"/>
    <w:rsid w:val="294583B8"/>
    <w:rsid w:val="296EAE71"/>
    <w:rsid w:val="2994E364"/>
    <w:rsid w:val="29977159"/>
    <w:rsid w:val="29986DFC"/>
    <w:rsid w:val="299CC9F1"/>
    <w:rsid w:val="299D4F52"/>
    <w:rsid w:val="29AE12A5"/>
    <w:rsid w:val="29B3D371"/>
    <w:rsid w:val="29B57BAF"/>
    <w:rsid w:val="29B7C222"/>
    <w:rsid w:val="29C9BC5E"/>
    <w:rsid w:val="29CEEBB5"/>
    <w:rsid w:val="29D9E961"/>
    <w:rsid w:val="29DBC235"/>
    <w:rsid w:val="29E12E84"/>
    <w:rsid w:val="29E3478E"/>
    <w:rsid w:val="29E725C6"/>
    <w:rsid w:val="29F2ABD0"/>
    <w:rsid w:val="29F5A744"/>
    <w:rsid w:val="29FC1252"/>
    <w:rsid w:val="2A072A0A"/>
    <w:rsid w:val="2A10C4C2"/>
    <w:rsid w:val="2A1C6C88"/>
    <w:rsid w:val="2A29246A"/>
    <w:rsid w:val="2A369DB8"/>
    <w:rsid w:val="2A39315A"/>
    <w:rsid w:val="2A3EB7D3"/>
    <w:rsid w:val="2A4862CA"/>
    <w:rsid w:val="2A52EC92"/>
    <w:rsid w:val="2A58F3DF"/>
    <w:rsid w:val="2A6BFCC6"/>
    <w:rsid w:val="2A79579F"/>
    <w:rsid w:val="2A7AD578"/>
    <w:rsid w:val="2A7E352A"/>
    <w:rsid w:val="2A875F78"/>
    <w:rsid w:val="2A8ED914"/>
    <w:rsid w:val="2A971215"/>
    <w:rsid w:val="2A9AF71C"/>
    <w:rsid w:val="2AA3B4C8"/>
    <w:rsid w:val="2AAA022F"/>
    <w:rsid w:val="2AB8C106"/>
    <w:rsid w:val="2AD03E8B"/>
    <w:rsid w:val="2AF59BF2"/>
    <w:rsid w:val="2AF65D8D"/>
    <w:rsid w:val="2AF6BA48"/>
    <w:rsid w:val="2B0A6343"/>
    <w:rsid w:val="2B26EF16"/>
    <w:rsid w:val="2B295293"/>
    <w:rsid w:val="2B297838"/>
    <w:rsid w:val="2B29C425"/>
    <w:rsid w:val="2B415FD6"/>
    <w:rsid w:val="2B4A52F9"/>
    <w:rsid w:val="2B4AEF16"/>
    <w:rsid w:val="2B52D729"/>
    <w:rsid w:val="2B5501B5"/>
    <w:rsid w:val="2B58D275"/>
    <w:rsid w:val="2B6DEDBB"/>
    <w:rsid w:val="2B769F22"/>
    <w:rsid w:val="2B7ACE4F"/>
    <w:rsid w:val="2B84E93C"/>
    <w:rsid w:val="2B8D794F"/>
    <w:rsid w:val="2BB6F024"/>
    <w:rsid w:val="2BF8D972"/>
    <w:rsid w:val="2C098F90"/>
    <w:rsid w:val="2C14BC70"/>
    <w:rsid w:val="2C282EB6"/>
    <w:rsid w:val="2C38BCE8"/>
    <w:rsid w:val="2C38E03C"/>
    <w:rsid w:val="2C4AFDA5"/>
    <w:rsid w:val="2C53AFAB"/>
    <w:rsid w:val="2C5A81F3"/>
    <w:rsid w:val="2C5EC243"/>
    <w:rsid w:val="2C602DB1"/>
    <w:rsid w:val="2C654DBF"/>
    <w:rsid w:val="2C7076CF"/>
    <w:rsid w:val="2C880E3E"/>
    <w:rsid w:val="2CA64B67"/>
    <w:rsid w:val="2CA7BF97"/>
    <w:rsid w:val="2CA7D540"/>
    <w:rsid w:val="2CAFA153"/>
    <w:rsid w:val="2CB34F9E"/>
    <w:rsid w:val="2CD028D6"/>
    <w:rsid w:val="2CE2ED9F"/>
    <w:rsid w:val="2CE4EFCD"/>
    <w:rsid w:val="2CF2F896"/>
    <w:rsid w:val="2CFE1B80"/>
    <w:rsid w:val="2D0CA1A8"/>
    <w:rsid w:val="2D0DB69A"/>
    <w:rsid w:val="2D0DED2A"/>
    <w:rsid w:val="2D1A01F4"/>
    <w:rsid w:val="2D210A44"/>
    <w:rsid w:val="2D2E88E3"/>
    <w:rsid w:val="2D45FF02"/>
    <w:rsid w:val="2D49F0F7"/>
    <w:rsid w:val="2D4E1AA2"/>
    <w:rsid w:val="2D9B2EAC"/>
    <w:rsid w:val="2D9E3304"/>
    <w:rsid w:val="2DDA8805"/>
    <w:rsid w:val="2E0296AE"/>
    <w:rsid w:val="2E02F558"/>
    <w:rsid w:val="2E0371CE"/>
    <w:rsid w:val="2E085BB0"/>
    <w:rsid w:val="2E0A2053"/>
    <w:rsid w:val="2E0ED70E"/>
    <w:rsid w:val="2E18E970"/>
    <w:rsid w:val="2E1BD073"/>
    <w:rsid w:val="2E1EC79F"/>
    <w:rsid w:val="2E2E246A"/>
    <w:rsid w:val="2E308A65"/>
    <w:rsid w:val="2E318ACF"/>
    <w:rsid w:val="2E3AF1C5"/>
    <w:rsid w:val="2E3BCF1D"/>
    <w:rsid w:val="2E3FFD43"/>
    <w:rsid w:val="2E423997"/>
    <w:rsid w:val="2E4B71B4"/>
    <w:rsid w:val="2E52B032"/>
    <w:rsid w:val="2E555112"/>
    <w:rsid w:val="2E5EB41D"/>
    <w:rsid w:val="2E63B668"/>
    <w:rsid w:val="2E67671D"/>
    <w:rsid w:val="2E71F109"/>
    <w:rsid w:val="2E741006"/>
    <w:rsid w:val="2E76663F"/>
    <w:rsid w:val="2E87CD5E"/>
    <w:rsid w:val="2E8D6CDE"/>
    <w:rsid w:val="2E9E50B1"/>
    <w:rsid w:val="2EA009D8"/>
    <w:rsid w:val="2EA6ACD3"/>
    <w:rsid w:val="2EAF2E56"/>
    <w:rsid w:val="2EB03BF1"/>
    <w:rsid w:val="2EB0661B"/>
    <w:rsid w:val="2EB8CE1F"/>
    <w:rsid w:val="2EC46291"/>
    <w:rsid w:val="2EC49D98"/>
    <w:rsid w:val="2EC93F01"/>
    <w:rsid w:val="2ED50957"/>
    <w:rsid w:val="2EFB9D99"/>
    <w:rsid w:val="2EFD57EA"/>
    <w:rsid w:val="2EFF739E"/>
    <w:rsid w:val="2F231DC0"/>
    <w:rsid w:val="2F26CC15"/>
    <w:rsid w:val="2F48AE2D"/>
    <w:rsid w:val="2F4B5554"/>
    <w:rsid w:val="2F50F460"/>
    <w:rsid w:val="2F6D090F"/>
    <w:rsid w:val="2F6EADEA"/>
    <w:rsid w:val="2F776A74"/>
    <w:rsid w:val="2F784D8B"/>
    <w:rsid w:val="2F7927F3"/>
    <w:rsid w:val="2F7C4C06"/>
    <w:rsid w:val="2F870253"/>
    <w:rsid w:val="2F88F294"/>
    <w:rsid w:val="2F92116D"/>
    <w:rsid w:val="2F95BC4C"/>
    <w:rsid w:val="2F99E63E"/>
    <w:rsid w:val="2FC3637B"/>
    <w:rsid w:val="2FCD47D7"/>
    <w:rsid w:val="2FCF4CE0"/>
    <w:rsid w:val="2FD56D87"/>
    <w:rsid w:val="2FDEE311"/>
    <w:rsid w:val="2FE135FB"/>
    <w:rsid w:val="2FFA59B0"/>
    <w:rsid w:val="2FFBF913"/>
    <w:rsid w:val="300B129A"/>
    <w:rsid w:val="303381AC"/>
    <w:rsid w:val="303ED982"/>
    <w:rsid w:val="3059B535"/>
    <w:rsid w:val="3065C5DD"/>
    <w:rsid w:val="30672DC6"/>
    <w:rsid w:val="3067DD00"/>
    <w:rsid w:val="306BC81A"/>
    <w:rsid w:val="30711B50"/>
    <w:rsid w:val="3077CF4D"/>
    <w:rsid w:val="308137AA"/>
    <w:rsid w:val="30918A17"/>
    <w:rsid w:val="309A20AD"/>
    <w:rsid w:val="30A1B43A"/>
    <w:rsid w:val="30A8118C"/>
    <w:rsid w:val="30B4714D"/>
    <w:rsid w:val="30BF5C65"/>
    <w:rsid w:val="30C16DB3"/>
    <w:rsid w:val="30D3C311"/>
    <w:rsid w:val="30D9C17F"/>
    <w:rsid w:val="30F95A87"/>
    <w:rsid w:val="30FD3AE9"/>
    <w:rsid w:val="3111D2F2"/>
    <w:rsid w:val="311ED444"/>
    <w:rsid w:val="31226F63"/>
    <w:rsid w:val="3127393C"/>
    <w:rsid w:val="31334EBA"/>
    <w:rsid w:val="315AB9EA"/>
    <w:rsid w:val="317CBFEA"/>
    <w:rsid w:val="3181D4B8"/>
    <w:rsid w:val="31824095"/>
    <w:rsid w:val="31884334"/>
    <w:rsid w:val="3198AE85"/>
    <w:rsid w:val="319A5E5B"/>
    <w:rsid w:val="319CE2B3"/>
    <w:rsid w:val="31D201C8"/>
    <w:rsid w:val="31F24199"/>
    <w:rsid w:val="31F28EAA"/>
    <w:rsid w:val="31FB990D"/>
    <w:rsid w:val="3202D48F"/>
    <w:rsid w:val="322EC4AC"/>
    <w:rsid w:val="323F2FC0"/>
    <w:rsid w:val="324F4C65"/>
    <w:rsid w:val="326B6F93"/>
    <w:rsid w:val="326C40FF"/>
    <w:rsid w:val="328CCDDA"/>
    <w:rsid w:val="3297DA98"/>
    <w:rsid w:val="32996146"/>
    <w:rsid w:val="32A47654"/>
    <w:rsid w:val="32BA3F29"/>
    <w:rsid w:val="32C0E9A9"/>
    <w:rsid w:val="32C3523F"/>
    <w:rsid w:val="32D34641"/>
    <w:rsid w:val="32E30385"/>
    <w:rsid w:val="32ECA1BA"/>
    <w:rsid w:val="32F132C9"/>
    <w:rsid w:val="32F653FD"/>
    <w:rsid w:val="32F68A4B"/>
    <w:rsid w:val="33022A74"/>
    <w:rsid w:val="33378D61"/>
    <w:rsid w:val="3339716C"/>
    <w:rsid w:val="333EBB99"/>
    <w:rsid w:val="3348C08E"/>
    <w:rsid w:val="3360909A"/>
    <w:rsid w:val="33687EB5"/>
    <w:rsid w:val="337D0859"/>
    <w:rsid w:val="33820392"/>
    <w:rsid w:val="339729B6"/>
    <w:rsid w:val="33B1361C"/>
    <w:rsid w:val="33B7AA33"/>
    <w:rsid w:val="33BA3120"/>
    <w:rsid w:val="33C5682E"/>
    <w:rsid w:val="33D18643"/>
    <w:rsid w:val="33D1B37B"/>
    <w:rsid w:val="33D1C16F"/>
    <w:rsid w:val="33D2B990"/>
    <w:rsid w:val="33D77F31"/>
    <w:rsid w:val="33D9CEB1"/>
    <w:rsid w:val="33E45F12"/>
    <w:rsid w:val="33E70F06"/>
    <w:rsid w:val="33E73A7A"/>
    <w:rsid w:val="33FD0217"/>
    <w:rsid w:val="340C5F72"/>
    <w:rsid w:val="340CD77B"/>
    <w:rsid w:val="341763FC"/>
    <w:rsid w:val="343C5942"/>
    <w:rsid w:val="343F6974"/>
    <w:rsid w:val="34566A23"/>
    <w:rsid w:val="345B0BD7"/>
    <w:rsid w:val="3463674B"/>
    <w:rsid w:val="3476A325"/>
    <w:rsid w:val="3487FCD6"/>
    <w:rsid w:val="349CCEDE"/>
    <w:rsid w:val="34B441BD"/>
    <w:rsid w:val="34BED8B0"/>
    <w:rsid w:val="34D68752"/>
    <w:rsid w:val="34DAD5C5"/>
    <w:rsid w:val="34FAE2C3"/>
    <w:rsid w:val="350FF536"/>
    <w:rsid w:val="351D464B"/>
    <w:rsid w:val="351D69C1"/>
    <w:rsid w:val="3524BB90"/>
    <w:rsid w:val="3529656F"/>
    <w:rsid w:val="35386D8A"/>
    <w:rsid w:val="353A3549"/>
    <w:rsid w:val="3547A30B"/>
    <w:rsid w:val="3548E006"/>
    <w:rsid w:val="3551382C"/>
    <w:rsid w:val="35543110"/>
    <w:rsid w:val="355B3F99"/>
    <w:rsid w:val="355D2C6C"/>
    <w:rsid w:val="357A6BC6"/>
    <w:rsid w:val="357C4BE0"/>
    <w:rsid w:val="357ED383"/>
    <w:rsid w:val="35809177"/>
    <w:rsid w:val="358102A3"/>
    <w:rsid w:val="35935F62"/>
    <w:rsid w:val="35B7F79A"/>
    <w:rsid w:val="35C3EBF0"/>
    <w:rsid w:val="35C4470D"/>
    <w:rsid w:val="35E0F08E"/>
    <w:rsid w:val="35FEEE72"/>
    <w:rsid w:val="36127386"/>
    <w:rsid w:val="3615A54C"/>
    <w:rsid w:val="36171525"/>
    <w:rsid w:val="36174B04"/>
    <w:rsid w:val="3623BEFA"/>
    <w:rsid w:val="36313EF0"/>
    <w:rsid w:val="363336C1"/>
    <w:rsid w:val="36373062"/>
    <w:rsid w:val="363C895B"/>
    <w:rsid w:val="3641767D"/>
    <w:rsid w:val="36441E97"/>
    <w:rsid w:val="364FF486"/>
    <w:rsid w:val="3655C31F"/>
    <w:rsid w:val="366E1FAB"/>
    <w:rsid w:val="366EEBA0"/>
    <w:rsid w:val="366F4B56"/>
    <w:rsid w:val="367400A6"/>
    <w:rsid w:val="3688568A"/>
    <w:rsid w:val="36912873"/>
    <w:rsid w:val="36995A99"/>
    <w:rsid w:val="369E59D9"/>
    <w:rsid w:val="36AC0C89"/>
    <w:rsid w:val="36AEA0EA"/>
    <w:rsid w:val="36BD3629"/>
    <w:rsid w:val="36BF52D9"/>
    <w:rsid w:val="36D1E01C"/>
    <w:rsid w:val="36DC5574"/>
    <w:rsid w:val="36E3736C"/>
    <w:rsid w:val="36EC43C0"/>
    <w:rsid w:val="371F5CA8"/>
    <w:rsid w:val="372E1850"/>
    <w:rsid w:val="3739DC86"/>
    <w:rsid w:val="37475E6D"/>
    <w:rsid w:val="374D12A6"/>
    <w:rsid w:val="376325AA"/>
    <w:rsid w:val="3769C644"/>
    <w:rsid w:val="3772CDE2"/>
    <w:rsid w:val="3781F80C"/>
    <w:rsid w:val="37929EA5"/>
    <w:rsid w:val="37A6FDE5"/>
    <w:rsid w:val="37B55BEB"/>
    <w:rsid w:val="37DE4E1A"/>
    <w:rsid w:val="37F06D64"/>
    <w:rsid w:val="37F09E81"/>
    <w:rsid w:val="37FBB1F7"/>
    <w:rsid w:val="38006826"/>
    <w:rsid w:val="3809E3B8"/>
    <w:rsid w:val="38144433"/>
    <w:rsid w:val="3835EFFF"/>
    <w:rsid w:val="3838B286"/>
    <w:rsid w:val="385A6A1D"/>
    <w:rsid w:val="385D41D4"/>
    <w:rsid w:val="38662C8C"/>
    <w:rsid w:val="387CB572"/>
    <w:rsid w:val="38897017"/>
    <w:rsid w:val="38A3DB9B"/>
    <w:rsid w:val="38A894BC"/>
    <w:rsid w:val="38B6C2EE"/>
    <w:rsid w:val="38B84623"/>
    <w:rsid w:val="38BAD6DE"/>
    <w:rsid w:val="38BD886B"/>
    <w:rsid w:val="38E0AC20"/>
    <w:rsid w:val="38E8AD7A"/>
    <w:rsid w:val="38E9C146"/>
    <w:rsid w:val="38EF2532"/>
    <w:rsid w:val="38F60B89"/>
    <w:rsid w:val="3910751C"/>
    <w:rsid w:val="39161329"/>
    <w:rsid w:val="39201E0E"/>
    <w:rsid w:val="3927BB40"/>
    <w:rsid w:val="3938F0AD"/>
    <w:rsid w:val="39469080"/>
    <w:rsid w:val="394DDD66"/>
    <w:rsid w:val="394EEBC6"/>
    <w:rsid w:val="3973F2A9"/>
    <w:rsid w:val="39742A1D"/>
    <w:rsid w:val="398F02CF"/>
    <w:rsid w:val="398F87C8"/>
    <w:rsid w:val="3993C736"/>
    <w:rsid w:val="39966B06"/>
    <w:rsid w:val="399BF508"/>
    <w:rsid w:val="39A1792F"/>
    <w:rsid w:val="39DAE7DE"/>
    <w:rsid w:val="39E1B59A"/>
    <w:rsid w:val="39EBA5F5"/>
    <w:rsid w:val="3A261FD7"/>
    <w:rsid w:val="3A2914C6"/>
    <w:rsid w:val="3A2CA212"/>
    <w:rsid w:val="3A47C896"/>
    <w:rsid w:val="3A4FC930"/>
    <w:rsid w:val="3A567900"/>
    <w:rsid w:val="3A62FBE0"/>
    <w:rsid w:val="3A674F63"/>
    <w:rsid w:val="3A88EA03"/>
    <w:rsid w:val="3A9266F8"/>
    <w:rsid w:val="3A9768EF"/>
    <w:rsid w:val="3AA7C831"/>
    <w:rsid w:val="3AA912D5"/>
    <w:rsid w:val="3AAF8555"/>
    <w:rsid w:val="3ABEA96C"/>
    <w:rsid w:val="3AC4A1CC"/>
    <w:rsid w:val="3AD48D3F"/>
    <w:rsid w:val="3AD5533C"/>
    <w:rsid w:val="3ADCF884"/>
    <w:rsid w:val="3AFFA07B"/>
    <w:rsid w:val="3B00BDCD"/>
    <w:rsid w:val="3B01A459"/>
    <w:rsid w:val="3B051FBF"/>
    <w:rsid w:val="3B252073"/>
    <w:rsid w:val="3B30E334"/>
    <w:rsid w:val="3B335B65"/>
    <w:rsid w:val="3B4A16D5"/>
    <w:rsid w:val="3B530909"/>
    <w:rsid w:val="3B738F8E"/>
    <w:rsid w:val="3B789372"/>
    <w:rsid w:val="3B7D78C9"/>
    <w:rsid w:val="3B866388"/>
    <w:rsid w:val="3B98E50D"/>
    <w:rsid w:val="3B9D912C"/>
    <w:rsid w:val="3BADDD01"/>
    <w:rsid w:val="3BB52683"/>
    <w:rsid w:val="3BBD6937"/>
    <w:rsid w:val="3BC1F038"/>
    <w:rsid w:val="3BC4D80D"/>
    <w:rsid w:val="3BC90C7C"/>
    <w:rsid w:val="3BCC5A54"/>
    <w:rsid w:val="3BD3FC7F"/>
    <w:rsid w:val="3BE29A90"/>
    <w:rsid w:val="3BE41EB1"/>
    <w:rsid w:val="3BED03DA"/>
    <w:rsid w:val="3BEFE822"/>
    <w:rsid w:val="3BFCDBEB"/>
    <w:rsid w:val="3C086F2D"/>
    <w:rsid w:val="3C123670"/>
    <w:rsid w:val="3C176523"/>
    <w:rsid w:val="3C180D22"/>
    <w:rsid w:val="3C295F6D"/>
    <w:rsid w:val="3C299318"/>
    <w:rsid w:val="3C5EADCA"/>
    <w:rsid w:val="3C65D281"/>
    <w:rsid w:val="3C725A87"/>
    <w:rsid w:val="3C7DB4C5"/>
    <w:rsid w:val="3C8FE8C4"/>
    <w:rsid w:val="3CBE56E2"/>
    <w:rsid w:val="3CBE95E2"/>
    <w:rsid w:val="3CC7AE93"/>
    <w:rsid w:val="3CE0E8B0"/>
    <w:rsid w:val="3CE7A20A"/>
    <w:rsid w:val="3CFBCAEC"/>
    <w:rsid w:val="3CFD32C9"/>
    <w:rsid w:val="3D051872"/>
    <w:rsid w:val="3D0B88C7"/>
    <w:rsid w:val="3D20A08A"/>
    <w:rsid w:val="3D25E363"/>
    <w:rsid w:val="3D47E71C"/>
    <w:rsid w:val="3D57D7F5"/>
    <w:rsid w:val="3D5DA02A"/>
    <w:rsid w:val="3D610095"/>
    <w:rsid w:val="3D6C1EE8"/>
    <w:rsid w:val="3D72AA64"/>
    <w:rsid w:val="3D74E22D"/>
    <w:rsid w:val="3D78C487"/>
    <w:rsid w:val="3D854B3D"/>
    <w:rsid w:val="3D9D1474"/>
    <w:rsid w:val="3DB31D15"/>
    <w:rsid w:val="3DCBE72A"/>
    <w:rsid w:val="3DFF4072"/>
    <w:rsid w:val="3E065DF1"/>
    <w:rsid w:val="3E1861F3"/>
    <w:rsid w:val="3E19E394"/>
    <w:rsid w:val="3E3A2DBD"/>
    <w:rsid w:val="3E3E1530"/>
    <w:rsid w:val="3E4BE924"/>
    <w:rsid w:val="3E595EEC"/>
    <w:rsid w:val="3E5DB615"/>
    <w:rsid w:val="3E63107D"/>
    <w:rsid w:val="3E79F441"/>
    <w:rsid w:val="3E85D133"/>
    <w:rsid w:val="3E99AD3B"/>
    <w:rsid w:val="3EABCE57"/>
    <w:rsid w:val="3EB9F0C0"/>
    <w:rsid w:val="3EBAC408"/>
    <w:rsid w:val="3EC546E2"/>
    <w:rsid w:val="3ED593C2"/>
    <w:rsid w:val="3ED76FA5"/>
    <w:rsid w:val="3EE09D5C"/>
    <w:rsid w:val="3EE6D230"/>
    <w:rsid w:val="3EEB51FA"/>
    <w:rsid w:val="3F16E623"/>
    <w:rsid w:val="3F332D1D"/>
    <w:rsid w:val="3F3C42EB"/>
    <w:rsid w:val="3F4A2900"/>
    <w:rsid w:val="3F70D3A0"/>
    <w:rsid w:val="3F76F11C"/>
    <w:rsid w:val="3F795B6D"/>
    <w:rsid w:val="3F7CAA1F"/>
    <w:rsid w:val="3F82DACE"/>
    <w:rsid w:val="3F897167"/>
    <w:rsid w:val="3F97BDCA"/>
    <w:rsid w:val="3F998345"/>
    <w:rsid w:val="3FA984F2"/>
    <w:rsid w:val="3FAC59CE"/>
    <w:rsid w:val="3FB06D1C"/>
    <w:rsid w:val="3FC8B7EA"/>
    <w:rsid w:val="3FD48419"/>
    <w:rsid w:val="3FDB80F3"/>
    <w:rsid w:val="3FDE74E2"/>
    <w:rsid w:val="3FE661AB"/>
    <w:rsid w:val="3FF153F7"/>
    <w:rsid w:val="3FF50ABC"/>
    <w:rsid w:val="40009F8F"/>
    <w:rsid w:val="40055365"/>
    <w:rsid w:val="400FAE6F"/>
    <w:rsid w:val="401A8579"/>
    <w:rsid w:val="4020F511"/>
    <w:rsid w:val="402CE1A6"/>
    <w:rsid w:val="402F94C8"/>
    <w:rsid w:val="404CD33C"/>
    <w:rsid w:val="40545BCD"/>
    <w:rsid w:val="405557EC"/>
    <w:rsid w:val="4055BDD5"/>
    <w:rsid w:val="405DBD73"/>
    <w:rsid w:val="406483ED"/>
    <w:rsid w:val="407985DC"/>
    <w:rsid w:val="4084E011"/>
    <w:rsid w:val="40864A86"/>
    <w:rsid w:val="408FADE2"/>
    <w:rsid w:val="4096822B"/>
    <w:rsid w:val="409738F4"/>
    <w:rsid w:val="409748AD"/>
    <w:rsid w:val="409FA309"/>
    <w:rsid w:val="40A10C3F"/>
    <w:rsid w:val="40B5C0A5"/>
    <w:rsid w:val="40B68496"/>
    <w:rsid w:val="40E322EE"/>
    <w:rsid w:val="41054D80"/>
    <w:rsid w:val="410A3181"/>
    <w:rsid w:val="4122E8E6"/>
    <w:rsid w:val="412F8869"/>
    <w:rsid w:val="41352179"/>
    <w:rsid w:val="41698FF3"/>
    <w:rsid w:val="4173608A"/>
    <w:rsid w:val="41792370"/>
    <w:rsid w:val="418AA933"/>
    <w:rsid w:val="4190980C"/>
    <w:rsid w:val="41A3638C"/>
    <w:rsid w:val="41B63DC3"/>
    <w:rsid w:val="41E6E6B6"/>
    <w:rsid w:val="41EC3FA1"/>
    <w:rsid w:val="41FF790B"/>
    <w:rsid w:val="4203B4AC"/>
    <w:rsid w:val="42185C43"/>
    <w:rsid w:val="4218C622"/>
    <w:rsid w:val="42352C24"/>
    <w:rsid w:val="42533480"/>
    <w:rsid w:val="425C7697"/>
    <w:rsid w:val="4262AFBC"/>
    <w:rsid w:val="4265CAC5"/>
    <w:rsid w:val="42713F9F"/>
    <w:rsid w:val="42861B20"/>
    <w:rsid w:val="428FCF8E"/>
    <w:rsid w:val="42A9493D"/>
    <w:rsid w:val="42BA6F6A"/>
    <w:rsid w:val="42BCCF24"/>
    <w:rsid w:val="42BCF8AA"/>
    <w:rsid w:val="42CBF270"/>
    <w:rsid w:val="42D0801C"/>
    <w:rsid w:val="42E55D11"/>
    <w:rsid w:val="42E9FAFE"/>
    <w:rsid w:val="42EDD8EE"/>
    <w:rsid w:val="42FD7C71"/>
    <w:rsid w:val="43019FFB"/>
    <w:rsid w:val="431AEF74"/>
    <w:rsid w:val="4326B9D3"/>
    <w:rsid w:val="4329AD9C"/>
    <w:rsid w:val="43317717"/>
    <w:rsid w:val="435A9859"/>
    <w:rsid w:val="4363B6A0"/>
    <w:rsid w:val="4364A267"/>
    <w:rsid w:val="43754432"/>
    <w:rsid w:val="4377ED89"/>
    <w:rsid w:val="437DC212"/>
    <w:rsid w:val="437E73E1"/>
    <w:rsid w:val="438B3C23"/>
    <w:rsid w:val="438E77E5"/>
    <w:rsid w:val="43904CC9"/>
    <w:rsid w:val="439E9ACE"/>
    <w:rsid w:val="43AF6747"/>
    <w:rsid w:val="43B19624"/>
    <w:rsid w:val="43CC4904"/>
    <w:rsid w:val="43E194B1"/>
    <w:rsid w:val="43EC8ECB"/>
    <w:rsid w:val="43F5FF3F"/>
    <w:rsid w:val="43F7FBDF"/>
    <w:rsid w:val="44005028"/>
    <w:rsid w:val="44086985"/>
    <w:rsid w:val="44094EAB"/>
    <w:rsid w:val="440AEC78"/>
    <w:rsid w:val="441C35AC"/>
    <w:rsid w:val="442A2D01"/>
    <w:rsid w:val="442B95F0"/>
    <w:rsid w:val="442EB717"/>
    <w:rsid w:val="4434B406"/>
    <w:rsid w:val="443A1C83"/>
    <w:rsid w:val="4450CD2B"/>
    <w:rsid w:val="4461D08F"/>
    <w:rsid w:val="446457C9"/>
    <w:rsid w:val="447818E7"/>
    <w:rsid w:val="448B7300"/>
    <w:rsid w:val="448E8E17"/>
    <w:rsid w:val="44944C24"/>
    <w:rsid w:val="44C6F98B"/>
    <w:rsid w:val="44CB1023"/>
    <w:rsid w:val="44CDA56A"/>
    <w:rsid w:val="44D271FC"/>
    <w:rsid w:val="44E26CBB"/>
    <w:rsid w:val="44F34580"/>
    <w:rsid w:val="44FF15A3"/>
    <w:rsid w:val="45043B27"/>
    <w:rsid w:val="4508E649"/>
    <w:rsid w:val="4518E559"/>
    <w:rsid w:val="45293182"/>
    <w:rsid w:val="4529416F"/>
    <w:rsid w:val="4555CEB3"/>
    <w:rsid w:val="456123F7"/>
    <w:rsid w:val="4561FC43"/>
    <w:rsid w:val="457AA63B"/>
    <w:rsid w:val="457EC783"/>
    <w:rsid w:val="458B3CD2"/>
    <w:rsid w:val="45AA9FB7"/>
    <w:rsid w:val="45ACA08B"/>
    <w:rsid w:val="45B602EF"/>
    <w:rsid w:val="45BB911C"/>
    <w:rsid w:val="45C66E22"/>
    <w:rsid w:val="45CFE3E1"/>
    <w:rsid w:val="45D7C7E4"/>
    <w:rsid w:val="45DE41D2"/>
    <w:rsid w:val="45E1525C"/>
    <w:rsid w:val="45F78379"/>
    <w:rsid w:val="45FE3612"/>
    <w:rsid w:val="46065A65"/>
    <w:rsid w:val="4608555A"/>
    <w:rsid w:val="460E1EAD"/>
    <w:rsid w:val="4617C80D"/>
    <w:rsid w:val="462538A8"/>
    <w:rsid w:val="4629212B"/>
    <w:rsid w:val="4631999F"/>
    <w:rsid w:val="46374BFC"/>
    <w:rsid w:val="46464E03"/>
    <w:rsid w:val="464CDF94"/>
    <w:rsid w:val="464D8F90"/>
    <w:rsid w:val="46534775"/>
    <w:rsid w:val="46553EEC"/>
    <w:rsid w:val="46565802"/>
    <w:rsid w:val="4657B6E0"/>
    <w:rsid w:val="4658DEDB"/>
    <w:rsid w:val="4666ADCD"/>
    <w:rsid w:val="4687334C"/>
    <w:rsid w:val="4699DBF4"/>
    <w:rsid w:val="469E823C"/>
    <w:rsid w:val="469F793B"/>
    <w:rsid w:val="46B08E0E"/>
    <w:rsid w:val="46B0DB6C"/>
    <w:rsid w:val="46B3D69A"/>
    <w:rsid w:val="46B49AF1"/>
    <w:rsid w:val="46BC9E78"/>
    <w:rsid w:val="46CFCB7A"/>
    <w:rsid w:val="46D0E1B2"/>
    <w:rsid w:val="46DF04BA"/>
    <w:rsid w:val="46E36E02"/>
    <w:rsid w:val="46E5C144"/>
    <w:rsid w:val="46E602C1"/>
    <w:rsid w:val="46E83376"/>
    <w:rsid w:val="46EC3AC6"/>
    <w:rsid w:val="46F40B67"/>
    <w:rsid w:val="46FB4231"/>
    <w:rsid w:val="470F9BF2"/>
    <w:rsid w:val="4714EB99"/>
    <w:rsid w:val="47175AFC"/>
    <w:rsid w:val="471FAEE4"/>
    <w:rsid w:val="4723B657"/>
    <w:rsid w:val="472D47BB"/>
    <w:rsid w:val="473E42A7"/>
    <w:rsid w:val="474C3ED2"/>
    <w:rsid w:val="4755C5C9"/>
    <w:rsid w:val="477490FC"/>
    <w:rsid w:val="4778F26E"/>
    <w:rsid w:val="47851BC4"/>
    <w:rsid w:val="4789DEA4"/>
    <w:rsid w:val="47990FBB"/>
    <w:rsid w:val="479A153D"/>
    <w:rsid w:val="47A58E63"/>
    <w:rsid w:val="47A8730F"/>
    <w:rsid w:val="47ABF51D"/>
    <w:rsid w:val="47AE327C"/>
    <w:rsid w:val="47BB476E"/>
    <w:rsid w:val="47D483DE"/>
    <w:rsid w:val="47E3F473"/>
    <w:rsid w:val="47ED300B"/>
    <w:rsid w:val="47EE0A5F"/>
    <w:rsid w:val="47F23ED0"/>
    <w:rsid w:val="47F46F0D"/>
    <w:rsid w:val="4800F0C1"/>
    <w:rsid w:val="4813EDAE"/>
    <w:rsid w:val="48284416"/>
    <w:rsid w:val="4832336A"/>
    <w:rsid w:val="483C0418"/>
    <w:rsid w:val="4842C726"/>
    <w:rsid w:val="4844051F"/>
    <w:rsid w:val="4852CA85"/>
    <w:rsid w:val="4867BF6F"/>
    <w:rsid w:val="486BDD5D"/>
    <w:rsid w:val="4876E376"/>
    <w:rsid w:val="487733D1"/>
    <w:rsid w:val="487A4178"/>
    <w:rsid w:val="48823829"/>
    <w:rsid w:val="488CFA8E"/>
    <w:rsid w:val="488FDBC8"/>
    <w:rsid w:val="4890BC4E"/>
    <w:rsid w:val="489AC37F"/>
    <w:rsid w:val="48A304DD"/>
    <w:rsid w:val="48A66798"/>
    <w:rsid w:val="48C7F151"/>
    <w:rsid w:val="48F3D5D6"/>
    <w:rsid w:val="48FF1955"/>
    <w:rsid w:val="491371BE"/>
    <w:rsid w:val="49242BDA"/>
    <w:rsid w:val="492795DA"/>
    <w:rsid w:val="49288CC5"/>
    <w:rsid w:val="492B1608"/>
    <w:rsid w:val="4936C65C"/>
    <w:rsid w:val="49564C0C"/>
    <w:rsid w:val="495E7560"/>
    <w:rsid w:val="49724AD2"/>
    <w:rsid w:val="497297CA"/>
    <w:rsid w:val="4974D84E"/>
    <w:rsid w:val="4974F6E9"/>
    <w:rsid w:val="497783DC"/>
    <w:rsid w:val="4994AD10"/>
    <w:rsid w:val="49972999"/>
    <w:rsid w:val="4999FED0"/>
    <w:rsid w:val="499CB4B9"/>
    <w:rsid w:val="49AE87B8"/>
    <w:rsid w:val="49BC087D"/>
    <w:rsid w:val="49BD231C"/>
    <w:rsid w:val="49CA5F91"/>
    <w:rsid w:val="49CBBDE4"/>
    <w:rsid w:val="49D74D4D"/>
    <w:rsid w:val="49D7DE5D"/>
    <w:rsid w:val="49F8544E"/>
    <w:rsid w:val="4A11F060"/>
    <w:rsid w:val="4A14F8C8"/>
    <w:rsid w:val="4A1C27AE"/>
    <w:rsid w:val="4A22D7B4"/>
    <w:rsid w:val="4A307131"/>
    <w:rsid w:val="4A4D74BA"/>
    <w:rsid w:val="4A4F40D1"/>
    <w:rsid w:val="4A578461"/>
    <w:rsid w:val="4A858464"/>
    <w:rsid w:val="4A926DE6"/>
    <w:rsid w:val="4A9A8361"/>
    <w:rsid w:val="4A9E242A"/>
    <w:rsid w:val="4AA3D733"/>
    <w:rsid w:val="4AA5E5D0"/>
    <w:rsid w:val="4AB04A1E"/>
    <w:rsid w:val="4AC2B1D5"/>
    <w:rsid w:val="4AC4073C"/>
    <w:rsid w:val="4AC579DD"/>
    <w:rsid w:val="4AD043B1"/>
    <w:rsid w:val="4AE60FBD"/>
    <w:rsid w:val="4AEB1AC7"/>
    <w:rsid w:val="4AF90CB9"/>
    <w:rsid w:val="4AF920CC"/>
    <w:rsid w:val="4B0B6AEA"/>
    <w:rsid w:val="4B14E371"/>
    <w:rsid w:val="4B19D945"/>
    <w:rsid w:val="4B1F6F1C"/>
    <w:rsid w:val="4B2AD5F0"/>
    <w:rsid w:val="4B2FB980"/>
    <w:rsid w:val="4B3954E0"/>
    <w:rsid w:val="4B3FF3F2"/>
    <w:rsid w:val="4B491DE4"/>
    <w:rsid w:val="4B68DE53"/>
    <w:rsid w:val="4B746203"/>
    <w:rsid w:val="4B84214F"/>
    <w:rsid w:val="4B94C98F"/>
    <w:rsid w:val="4BACC419"/>
    <w:rsid w:val="4BAE0A7E"/>
    <w:rsid w:val="4BBBBEE4"/>
    <w:rsid w:val="4BBC6FC7"/>
    <w:rsid w:val="4BCF6A10"/>
    <w:rsid w:val="4BDADDDE"/>
    <w:rsid w:val="4BF444D8"/>
    <w:rsid w:val="4BF58ADA"/>
    <w:rsid w:val="4C029026"/>
    <w:rsid w:val="4C146090"/>
    <w:rsid w:val="4C1B681E"/>
    <w:rsid w:val="4C1E6D92"/>
    <w:rsid w:val="4C212BCC"/>
    <w:rsid w:val="4C267A6D"/>
    <w:rsid w:val="4C3034BD"/>
    <w:rsid w:val="4C52A98A"/>
    <w:rsid w:val="4C5A91E6"/>
    <w:rsid w:val="4C5B13A4"/>
    <w:rsid w:val="4C5D1220"/>
    <w:rsid w:val="4C5DFBB0"/>
    <w:rsid w:val="4C67701B"/>
    <w:rsid w:val="4C711465"/>
    <w:rsid w:val="4C733425"/>
    <w:rsid w:val="4C76F23E"/>
    <w:rsid w:val="4C80D608"/>
    <w:rsid w:val="4C832A82"/>
    <w:rsid w:val="4C901F6C"/>
    <w:rsid w:val="4C947A2C"/>
    <w:rsid w:val="4C964368"/>
    <w:rsid w:val="4CA73672"/>
    <w:rsid w:val="4CB33E03"/>
    <w:rsid w:val="4CC752CE"/>
    <w:rsid w:val="4CCB4A66"/>
    <w:rsid w:val="4CD0EABA"/>
    <w:rsid w:val="4CD3FD6A"/>
    <w:rsid w:val="4CD879A5"/>
    <w:rsid w:val="4CDA01CF"/>
    <w:rsid w:val="4CF0410F"/>
    <w:rsid w:val="4D100DE5"/>
    <w:rsid w:val="4D181A3D"/>
    <w:rsid w:val="4D19DD70"/>
    <w:rsid w:val="4D1F8EFF"/>
    <w:rsid w:val="4D214835"/>
    <w:rsid w:val="4D239916"/>
    <w:rsid w:val="4D27965F"/>
    <w:rsid w:val="4D2A657D"/>
    <w:rsid w:val="4D3099F0"/>
    <w:rsid w:val="4D36E7AF"/>
    <w:rsid w:val="4D379D0B"/>
    <w:rsid w:val="4D3E0068"/>
    <w:rsid w:val="4D454704"/>
    <w:rsid w:val="4D5E61B8"/>
    <w:rsid w:val="4D5F9FA8"/>
    <w:rsid w:val="4D631A18"/>
    <w:rsid w:val="4D6ACE48"/>
    <w:rsid w:val="4D6D4EFB"/>
    <w:rsid w:val="4D742C37"/>
    <w:rsid w:val="4D96784B"/>
    <w:rsid w:val="4D9C893F"/>
    <w:rsid w:val="4DC130D8"/>
    <w:rsid w:val="4DC24C3C"/>
    <w:rsid w:val="4DCAC82A"/>
    <w:rsid w:val="4DCC051E"/>
    <w:rsid w:val="4DCDE191"/>
    <w:rsid w:val="4DD66CE2"/>
    <w:rsid w:val="4DD79435"/>
    <w:rsid w:val="4DE78916"/>
    <w:rsid w:val="4DE91ABC"/>
    <w:rsid w:val="4DF03F95"/>
    <w:rsid w:val="4E0034E0"/>
    <w:rsid w:val="4E103BC3"/>
    <w:rsid w:val="4E214A08"/>
    <w:rsid w:val="4E23A879"/>
    <w:rsid w:val="4E47171E"/>
    <w:rsid w:val="4E4AF4FF"/>
    <w:rsid w:val="4E569C0F"/>
    <w:rsid w:val="4E59F172"/>
    <w:rsid w:val="4E69BB53"/>
    <w:rsid w:val="4E732FD5"/>
    <w:rsid w:val="4E7476FA"/>
    <w:rsid w:val="4E76480E"/>
    <w:rsid w:val="4E7686AA"/>
    <w:rsid w:val="4E78895C"/>
    <w:rsid w:val="4E8749A1"/>
    <w:rsid w:val="4E9EAD88"/>
    <w:rsid w:val="4EA545D5"/>
    <w:rsid w:val="4EB36C48"/>
    <w:rsid w:val="4EB8B350"/>
    <w:rsid w:val="4ECC515A"/>
    <w:rsid w:val="4ED025B1"/>
    <w:rsid w:val="4EE0EC26"/>
    <w:rsid w:val="4F05BAB5"/>
    <w:rsid w:val="4F23CE0F"/>
    <w:rsid w:val="4F287E25"/>
    <w:rsid w:val="4F2B56E5"/>
    <w:rsid w:val="4F354EE5"/>
    <w:rsid w:val="4F4351EE"/>
    <w:rsid w:val="4F4B6E6D"/>
    <w:rsid w:val="4F55D4AF"/>
    <w:rsid w:val="4F5636A4"/>
    <w:rsid w:val="4F694D2A"/>
    <w:rsid w:val="4F6CBA8B"/>
    <w:rsid w:val="4F71512D"/>
    <w:rsid w:val="4F7547AB"/>
    <w:rsid w:val="4F794545"/>
    <w:rsid w:val="4F7E5A49"/>
    <w:rsid w:val="4F8251CB"/>
    <w:rsid w:val="4F88317D"/>
    <w:rsid w:val="4F8B4693"/>
    <w:rsid w:val="4F8ED825"/>
    <w:rsid w:val="4F902B0D"/>
    <w:rsid w:val="4F926393"/>
    <w:rsid w:val="4F944913"/>
    <w:rsid w:val="4F99D6B7"/>
    <w:rsid w:val="4FA7C351"/>
    <w:rsid w:val="4FA8B527"/>
    <w:rsid w:val="4FB4B5D6"/>
    <w:rsid w:val="4FB91674"/>
    <w:rsid w:val="4FCDDFF1"/>
    <w:rsid w:val="4FDCCE2A"/>
    <w:rsid w:val="4FFC01C0"/>
    <w:rsid w:val="5025225B"/>
    <w:rsid w:val="50353240"/>
    <w:rsid w:val="50445494"/>
    <w:rsid w:val="50475FFA"/>
    <w:rsid w:val="5047DDB8"/>
    <w:rsid w:val="504E1124"/>
    <w:rsid w:val="505A3010"/>
    <w:rsid w:val="506DE48B"/>
    <w:rsid w:val="5070FBAB"/>
    <w:rsid w:val="507FC486"/>
    <w:rsid w:val="508C5724"/>
    <w:rsid w:val="50957908"/>
    <w:rsid w:val="509CB91A"/>
    <w:rsid w:val="50A7DEA7"/>
    <w:rsid w:val="50AC051B"/>
    <w:rsid w:val="50D35A65"/>
    <w:rsid w:val="50DBD72A"/>
    <w:rsid w:val="50E1FDF4"/>
    <w:rsid w:val="50E50E54"/>
    <w:rsid w:val="50EEA8A5"/>
    <w:rsid w:val="50EF1CF0"/>
    <w:rsid w:val="50F01FEA"/>
    <w:rsid w:val="50F7B8BA"/>
    <w:rsid w:val="5107DDA7"/>
    <w:rsid w:val="511CD82E"/>
    <w:rsid w:val="5120C0A6"/>
    <w:rsid w:val="51235142"/>
    <w:rsid w:val="512BEF6E"/>
    <w:rsid w:val="513212A1"/>
    <w:rsid w:val="5134DABC"/>
    <w:rsid w:val="5137B234"/>
    <w:rsid w:val="513C0B74"/>
    <w:rsid w:val="513F10B0"/>
    <w:rsid w:val="515AA3C7"/>
    <w:rsid w:val="517D26D7"/>
    <w:rsid w:val="517FD425"/>
    <w:rsid w:val="5181ADFA"/>
    <w:rsid w:val="5185F53B"/>
    <w:rsid w:val="518C37A1"/>
    <w:rsid w:val="51AF065B"/>
    <w:rsid w:val="51BB2F95"/>
    <w:rsid w:val="51C12D92"/>
    <w:rsid w:val="51C8B444"/>
    <w:rsid w:val="51D00142"/>
    <w:rsid w:val="51E158D5"/>
    <w:rsid w:val="51E42687"/>
    <w:rsid w:val="51E97679"/>
    <w:rsid w:val="51F9B8E3"/>
    <w:rsid w:val="520859B6"/>
    <w:rsid w:val="520E3D7E"/>
    <w:rsid w:val="521C9657"/>
    <w:rsid w:val="521FC28D"/>
    <w:rsid w:val="522411C6"/>
    <w:rsid w:val="52285472"/>
    <w:rsid w:val="522D9830"/>
    <w:rsid w:val="5231697B"/>
    <w:rsid w:val="52361894"/>
    <w:rsid w:val="5274F879"/>
    <w:rsid w:val="5277D291"/>
    <w:rsid w:val="527EFA28"/>
    <w:rsid w:val="5286043A"/>
    <w:rsid w:val="528D2CB5"/>
    <w:rsid w:val="528DAE2E"/>
    <w:rsid w:val="5296FC6C"/>
    <w:rsid w:val="52B2AD0B"/>
    <w:rsid w:val="52C06055"/>
    <w:rsid w:val="52CD52AB"/>
    <w:rsid w:val="52CF6149"/>
    <w:rsid w:val="52E0C9CB"/>
    <w:rsid w:val="52EC22AB"/>
    <w:rsid w:val="5308A3F0"/>
    <w:rsid w:val="5334EEE9"/>
    <w:rsid w:val="533B5301"/>
    <w:rsid w:val="534437E8"/>
    <w:rsid w:val="534E6CFE"/>
    <w:rsid w:val="535FBD40"/>
    <w:rsid w:val="53635E03"/>
    <w:rsid w:val="537CAE3E"/>
    <w:rsid w:val="537D88E1"/>
    <w:rsid w:val="538AD2BE"/>
    <w:rsid w:val="5396F7DA"/>
    <w:rsid w:val="5398C431"/>
    <w:rsid w:val="53A8AE69"/>
    <w:rsid w:val="53B58F46"/>
    <w:rsid w:val="53B6879A"/>
    <w:rsid w:val="53B6CFAB"/>
    <w:rsid w:val="53B9EC63"/>
    <w:rsid w:val="53CD3C94"/>
    <w:rsid w:val="53D8C190"/>
    <w:rsid w:val="53DA7E85"/>
    <w:rsid w:val="53E2ABFA"/>
    <w:rsid w:val="53ECD5CF"/>
    <w:rsid w:val="53EFC1EC"/>
    <w:rsid w:val="53F2C00B"/>
    <w:rsid w:val="53FE716D"/>
    <w:rsid w:val="54017149"/>
    <w:rsid w:val="54030520"/>
    <w:rsid w:val="540740CA"/>
    <w:rsid w:val="542A660B"/>
    <w:rsid w:val="542AD7F3"/>
    <w:rsid w:val="542FADA0"/>
    <w:rsid w:val="543027A6"/>
    <w:rsid w:val="54307A8E"/>
    <w:rsid w:val="5443ACB1"/>
    <w:rsid w:val="544CC61B"/>
    <w:rsid w:val="5451C882"/>
    <w:rsid w:val="5458BD71"/>
    <w:rsid w:val="5464265E"/>
    <w:rsid w:val="54654A34"/>
    <w:rsid w:val="546C0CF1"/>
    <w:rsid w:val="546D6FBA"/>
    <w:rsid w:val="54766978"/>
    <w:rsid w:val="54A8BE36"/>
    <w:rsid w:val="54B2A316"/>
    <w:rsid w:val="54B4C2FC"/>
    <w:rsid w:val="54B58A43"/>
    <w:rsid w:val="54C8A8C5"/>
    <w:rsid w:val="54CB2464"/>
    <w:rsid w:val="54CD4390"/>
    <w:rsid w:val="54D27765"/>
    <w:rsid w:val="54D72362"/>
    <w:rsid w:val="55179374"/>
    <w:rsid w:val="55264599"/>
    <w:rsid w:val="5526F839"/>
    <w:rsid w:val="5539C5E3"/>
    <w:rsid w:val="5543DAB2"/>
    <w:rsid w:val="5557C068"/>
    <w:rsid w:val="5585C95F"/>
    <w:rsid w:val="5595193C"/>
    <w:rsid w:val="55B0912C"/>
    <w:rsid w:val="55CD648A"/>
    <w:rsid w:val="560D616C"/>
    <w:rsid w:val="5610DC4B"/>
    <w:rsid w:val="5626DFFB"/>
    <w:rsid w:val="5629C43C"/>
    <w:rsid w:val="562F2B24"/>
    <w:rsid w:val="564DD058"/>
    <w:rsid w:val="565179CA"/>
    <w:rsid w:val="5653C74D"/>
    <w:rsid w:val="5655C391"/>
    <w:rsid w:val="56567AAE"/>
    <w:rsid w:val="5658226D"/>
    <w:rsid w:val="56670C35"/>
    <w:rsid w:val="5668F9E7"/>
    <w:rsid w:val="5674A89B"/>
    <w:rsid w:val="56767858"/>
    <w:rsid w:val="569277AE"/>
    <w:rsid w:val="56A7EC22"/>
    <w:rsid w:val="56B0CA6B"/>
    <w:rsid w:val="56C1AE29"/>
    <w:rsid w:val="56C896A4"/>
    <w:rsid w:val="56D20686"/>
    <w:rsid w:val="56DA2B08"/>
    <w:rsid w:val="56EDE559"/>
    <w:rsid w:val="56F0F4D5"/>
    <w:rsid w:val="56FD15B2"/>
    <w:rsid w:val="5701185F"/>
    <w:rsid w:val="57072617"/>
    <w:rsid w:val="5722702C"/>
    <w:rsid w:val="573194E1"/>
    <w:rsid w:val="57423673"/>
    <w:rsid w:val="574BB387"/>
    <w:rsid w:val="57518D8B"/>
    <w:rsid w:val="57596C30"/>
    <w:rsid w:val="575AA9F9"/>
    <w:rsid w:val="57679DC9"/>
    <w:rsid w:val="57763DC0"/>
    <w:rsid w:val="57912220"/>
    <w:rsid w:val="579B1E79"/>
    <w:rsid w:val="57A931CD"/>
    <w:rsid w:val="57AA7C0E"/>
    <w:rsid w:val="57B68FC7"/>
    <w:rsid w:val="57C25C92"/>
    <w:rsid w:val="57C41884"/>
    <w:rsid w:val="57CA78E7"/>
    <w:rsid w:val="57CDC911"/>
    <w:rsid w:val="57ED3303"/>
    <w:rsid w:val="58173E52"/>
    <w:rsid w:val="5824DDB2"/>
    <w:rsid w:val="5826623D"/>
    <w:rsid w:val="58293AA7"/>
    <w:rsid w:val="5830AE13"/>
    <w:rsid w:val="5838894A"/>
    <w:rsid w:val="5838D5D9"/>
    <w:rsid w:val="583BC754"/>
    <w:rsid w:val="5848F39F"/>
    <w:rsid w:val="584DB9E5"/>
    <w:rsid w:val="584FAF98"/>
    <w:rsid w:val="58576E2B"/>
    <w:rsid w:val="585AE8EE"/>
    <w:rsid w:val="585E8B3B"/>
    <w:rsid w:val="586570E4"/>
    <w:rsid w:val="58660407"/>
    <w:rsid w:val="5867872D"/>
    <w:rsid w:val="5872396E"/>
    <w:rsid w:val="587EE8DC"/>
    <w:rsid w:val="58A16D19"/>
    <w:rsid w:val="58A55C33"/>
    <w:rsid w:val="58A6EAAA"/>
    <w:rsid w:val="58A77C90"/>
    <w:rsid w:val="58B5C349"/>
    <w:rsid w:val="58B8D54B"/>
    <w:rsid w:val="58BD3331"/>
    <w:rsid w:val="58C0C9A8"/>
    <w:rsid w:val="58C385E6"/>
    <w:rsid w:val="58CDCD4E"/>
    <w:rsid w:val="58D5F126"/>
    <w:rsid w:val="58D89228"/>
    <w:rsid w:val="58DE63BB"/>
    <w:rsid w:val="58E1838D"/>
    <w:rsid w:val="58E475F3"/>
    <w:rsid w:val="5900EA0B"/>
    <w:rsid w:val="590865D5"/>
    <w:rsid w:val="59170162"/>
    <w:rsid w:val="591DD1F5"/>
    <w:rsid w:val="591EDA44"/>
    <w:rsid w:val="59232FA5"/>
    <w:rsid w:val="5930BD83"/>
    <w:rsid w:val="59374C51"/>
    <w:rsid w:val="5949C3A1"/>
    <w:rsid w:val="59540723"/>
    <w:rsid w:val="596017D5"/>
    <w:rsid w:val="5961ECC0"/>
    <w:rsid w:val="596ACCC5"/>
    <w:rsid w:val="59704F59"/>
    <w:rsid w:val="5977AE76"/>
    <w:rsid w:val="598D6FD0"/>
    <w:rsid w:val="59911FDD"/>
    <w:rsid w:val="59A2A0FF"/>
    <w:rsid w:val="59AC7379"/>
    <w:rsid w:val="59B07203"/>
    <w:rsid w:val="59B107E2"/>
    <w:rsid w:val="59EFBEFE"/>
    <w:rsid w:val="59F6688E"/>
    <w:rsid w:val="5A06F970"/>
    <w:rsid w:val="5A0D5801"/>
    <w:rsid w:val="5A0F8C6F"/>
    <w:rsid w:val="5A113847"/>
    <w:rsid w:val="5A11E3D2"/>
    <w:rsid w:val="5A1C18FA"/>
    <w:rsid w:val="5A245B76"/>
    <w:rsid w:val="5A28E4DD"/>
    <w:rsid w:val="5A29995A"/>
    <w:rsid w:val="5A355F12"/>
    <w:rsid w:val="5A3ED767"/>
    <w:rsid w:val="5A416B5B"/>
    <w:rsid w:val="5A443CDC"/>
    <w:rsid w:val="5A4516D0"/>
    <w:rsid w:val="5A468B3D"/>
    <w:rsid w:val="5A4FA99A"/>
    <w:rsid w:val="5A59EF7B"/>
    <w:rsid w:val="5A608224"/>
    <w:rsid w:val="5A6107DB"/>
    <w:rsid w:val="5A799E5B"/>
    <w:rsid w:val="5A84FB3A"/>
    <w:rsid w:val="5A898823"/>
    <w:rsid w:val="5A95B7D2"/>
    <w:rsid w:val="5A97A76B"/>
    <w:rsid w:val="5AA0D339"/>
    <w:rsid w:val="5AA1BBC1"/>
    <w:rsid w:val="5AA36EE0"/>
    <w:rsid w:val="5AA5294F"/>
    <w:rsid w:val="5AAAF7E2"/>
    <w:rsid w:val="5AAC6978"/>
    <w:rsid w:val="5AB56DE6"/>
    <w:rsid w:val="5ABA700F"/>
    <w:rsid w:val="5ABA8109"/>
    <w:rsid w:val="5AD2212C"/>
    <w:rsid w:val="5AD75191"/>
    <w:rsid w:val="5AD8AE1D"/>
    <w:rsid w:val="5AE1B90C"/>
    <w:rsid w:val="5AFA84C5"/>
    <w:rsid w:val="5B0E6AE3"/>
    <w:rsid w:val="5B41487E"/>
    <w:rsid w:val="5B4208E9"/>
    <w:rsid w:val="5B4FFD96"/>
    <w:rsid w:val="5B573F39"/>
    <w:rsid w:val="5B5A94AA"/>
    <w:rsid w:val="5B5ACC3B"/>
    <w:rsid w:val="5B6117AE"/>
    <w:rsid w:val="5B715FFF"/>
    <w:rsid w:val="5B7A916F"/>
    <w:rsid w:val="5B982972"/>
    <w:rsid w:val="5BB1456E"/>
    <w:rsid w:val="5BB6E292"/>
    <w:rsid w:val="5BC08D8C"/>
    <w:rsid w:val="5BCC657D"/>
    <w:rsid w:val="5BD2E77D"/>
    <w:rsid w:val="5BD54A2C"/>
    <w:rsid w:val="5BE959E3"/>
    <w:rsid w:val="5BFBBD9E"/>
    <w:rsid w:val="5C0EFE7C"/>
    <w:rsid w:val="5C1C07D9"/>
    <w:rsid w:val="5C2E4064"/>
    <w:rsid w:val="5C5D32CD"/>
    <w:rsid w:val="5C72C849"/>
    <w:rsid w:val="5C759D94"/>
    <w:rsid w:val="5CAB492B"/>
    <w:rsid w:val="5CABDD46"/>
    <w:rsid w:val="5CB0E6F0"/>
    <w:rsid w:val="5CB711A3"/>
    <w:rsid w:val="5CC4F171"/>
    <w:rsid w:val="5CC8BC58"/>
    <w:rsid w:val="5CE23547"/>
    <w:rsid w:val="5CFED5AF"/>
    <w:rsid w:val="5D01966E"/>
    <w:rsid w:val="5D058ACF"/>
    <w:rsid w:val="5D0B6B91"/>
    <w:rsid w:val="5D369960"/>
    <w:rsid w:val="5D393811"/>
    <w:rsid w:val="5D3E822D"/>
    <w:rsid w:val="5D47EFE8"/>
    <w:rsid w:val="5D4C3154"/>
    <w:rsid w:val="5D4E0E27"/>
    <w:rsid w:val="5D54F913"/>
    <w:rsid w:val="5D5DAD07"/>
    <w:rsid w:val="5D65EBD1"/>
    <w:rsid w:val="5D682FFB"/>
    <w:rsid w:val="5D6B820F"/>
    <w:rsid w:val="5D738541"/>
    <w:rsid w:val="5D8F3C12"/>
    <w:rsid w:val="5D95A762"/>
    <w:rsid w:val="5DBF7236"/>
    <w:rsid w:val="5DC97C93"/>
    <w:rsid w:val="5DCDD041"/>
    <w:rsid w:val="5DD0846C"/>
    <w:rsid w:val="5DD6FFAD"/>
    <w:rsid w:val="5DE11EC8"/>
    <w:rsid w:val="5E03AE82"/>
    <w:rsid w:val="5E0FEDB6"/>
    <w:rsid w:val="5E12FDA8"/>
    <w:rsid w:val="5E16C518"/>
    <w:rsid w:val="5E179FC4"/>
    <w:rsid w:val="5E1D29FD"/>
    <w:rsid w:val="5E25A4AA"/>
    <w:rsid w:val="5E2DF498"/>
    <w:rsid w:val="5E3166A0"/>
    <w:rsid w:val="5E35053B"/>
    <w:rsid w:val="5E3AD9E4"/>
    <w:rsid w:val="5E49A090"/>
    <w:rsid w:val="5E547FC1"/>
    <w:rsid w:val="5E60A55B"/>
    <w:rsid w:val="5E64FBB2"/>
    <w:rsid w:val="5E80522D"/>
    <w:rsid w:val="5E83ABDD"/>
    <w:rsid w:val="5E915DD0"/>
    <w:rsid w:val="5EB0A43E"/>
    <w:rsid w:val="5EBA17AE"/>
    <w:rsid w:val="5EBC8026"/>
    <w:rsid w:val="5EBD035E"/>
    <w:rsid w:val="5ED419B8"/>
    <w:rsid w:val="5ED6AFAC"/>
    <w:rsid w:val="5EE9DE88"/>
    <w:rsid w:val="5EF3FDD3"/>
    <w:rsid w:val="5EF4930B"/>
    <w:rsid w:val="5EFD6178"/>
    <w:rsid w:val="5F0B7863"/>
    <w:rsid w:val="5F13C8D4"/>
    <w:rsid w:val="5F1B0401"/>
    <w:rsid w:val="5F25BB6D"/>
    <w:rsid w:val="5F29A850"/>
    <w:rsid w:val="5F3BB35F"/>
    <w:rsid w:val="5F3EA6E8"/>
    <w:rsid w:val="5F45D472"/>
    <w:rsid w:val="5F534AAB"/>
    <w:rsid w:val="5F553F7C"/>
    <w:rsid w:val="5F5653B4"/>
    <w:rsid w:val="5F5B0BFA"/>
    <w:rsid w:val="5F6E9568"/>
    <w:rsid w:val="5F879F09"/>
    <w:rsid w:val="5F889DF3"/>
    <w:rsid w:val="5F8AF3C3"/>
    <w:rsid w:val="5F8DD38D"/>
    <w:rsid w:val="5F9D007B"/>
    <w:rsid w:val="5FA1498A"/>
    <w:rsid w:val="5FAFB95A"/>
    <w:rsid w:val="5FB923CB"/>
    <w:rsid w:val="5FB9816F"/>
    <w:rsid w:val="5FB9EA32"/>
    <w:rsid w:val="5FC4BFE5"/>
    <w:rsid w:val="5FD7B91A"/>
    <w:rsid w:val="5FDF82A6"/>
    <w:rsid w:val="5FE17F98"/>
    <w:rsid w:val="5FE5209C"/>
    <w:rsid w:val="5FEFA077"/>
    <w:rsid w:val="5FF055C7"/>
    <w:rsid w:val="5FF12013"/>
    <w:rsid w:val="60087F12"/>
    <w:rsid w:val="603A34A3"/>
    <w:rsid w:val="6045054D"/>
    <w:rsid w:val="6046AD73"/>
    <w:rsid w:val="605067A4"/>
    <w:rsid w:val="6060EE61"/>
    <w:rsid w:val="60964CBB"/>
    <w:rsid w:val="60A7AF7D"/>
    <w:rsid w:val="60AC1E97"/>
    <w:rsid w:val="60B269D8"/>
    <w:rsid w:val="60B9C811"/>
    <w:rsid w:val="60BA2D7E"/>
    <w:rsid w:val="60C62C88"/>
    <w:rsid w:val="60C8DDD6"/>
    <w:rsid w:val="60C9A48B"/>
    <w:rsid w:val="60DA7E69"/>
    <w:rsid w:val="60DDE3FA"/>
    <w:rsid w:val="60E21EB3"/>
    <w:rsid w:val="60E3194F"/>
    <w:rsid w:val="60E3269A"/>
    <w:rsid w:val="60F2AC2E"/>
    <w:rsid w:val="60F3CCFC"/>
    <w:rsid w:val="60F8C977"/>
    <w:rsid w:val="60F9D05D"/>
    <w:rsid w:val="60FF853E"/>
    <w:rsid w:val="6102E77F"/>
    <w:rsid w:val="6112F1B1"/>
    <w:rsid w:val="61193E56"/>
    <w:rsid w:val="61199C33"/>
    <w:rsid w:val="612D4375"/>
    <w:rsid w:val="6138713E"/>
    <w:rsid w:val="61400047"/>
    <w:rsid w:val="614EF4BC"/>
    <w:rsid w:val="61505FFD"/>
    <w:rsid w:val="61673B42"/>
    <w:rsid w:val="61731EE3"/>
    <w:rsid w:val="61779922"/>
    <w:rsid w:val="617EF3F8"/>
    <w:rsid w:val="618AB392"/>
    <w:rsid w:val="619AD0C6"/>
    <w:rsid w:val="619B715E"/>
    <w:rsid w:val="61A89F4D"/>
    <w:rsid w:val="61AD18C0"/>
    <w:rsid w:val="61B866F9"/>
    <w:rsid w:val="61C4C06C"/>
    <w:rsid w:val="61D18822"/>
    <w:rsid w:val="61D723AE"/>
    <w:rsid w:val="61ED2A6E"/>
    <w:rsid w:val="61EE8CC0"/>
    <w:rsid w:val="61FCB865"/>
    <w:rsid w:val="6210624D"/>
    <w:rsid w:val="6224259B"/>
    <w:rsid w:val="622AA09D"/>
    <w:rsid w:val="622F1729"/>
    <w:rsid w:val="62479256"/>
    <w:rsid w:val="624862EC"/>
    <w:rsid w:val="624AE5C3"/>
    <w:rsid w:val="625031B2"/>
    <w:rsid w:val="625BE4FD"/>
    <w:rsid w:val="627C0920"/>
    <w:rsid w:val="627CFF94"/>
    <w:rsid w:val="62A1B364"/>
    <w:rsid w:val="62BB28B2"/>
    <w:rsid w:val="62C88B50"/>
    <w:rsid w:val="62CB2C6E"/>
    <w:rsid w:val="62D213C0"/>
    <w:rsid w:val="62D4D7BC"/>
    <w:rsid w:val="62D763C4"/>
    <w:rsid w:val="62D87125"/>
    <w:rsid w:val="62F5FB9C"/>
    <w:rsid w:val="62FF3F93"/>
    <w:rsid w:val="630656CE"/>
    <w:rsid w:val="63106374"/>
    <w:rsid w:val="63232E65"/>
    <w:rsid w:val="632C4218"/>
    <w:rsid w:val="63349AD0"/>
    <w:rsid w:val="633C7F15"/>
    <w:rsid w:val="633DE232"/>
    <w:rsid w:val="634B9C52"/>
    <w:rsid w:val="6359ED0B"/>
    <w:rsid w:val="6361A95E"/>
    <w:rsid w:val="636D0BC6"/>
    <w:rsid w:val="63705708"/>
    <w:rsid w:val="637E5434"/>
    <w:rsid w:val="639E9850"/>
    <w:rsid w:val="639EAC87"/>
    <w:rsid w:val="639F7537"/>
    <w:rsid w:val="63A1E73C"/>
    <w:rsid w:val="63AFBB2D"/>
    <w:rsid w:val="63B31DBB"/>
    <w:rsid w:val="63B96599"/>
    <w:rsid w:val="63C52CA4"/>
    <w:rsid w:val="63C56686"/>
    <w:rsid w:val="63D2E593"/>
    <w:rsid w:val="63E612C4"/>
    <w:rsid w:val="63F198E6"/>
    <w:rsid w:val="64085D8A"/>
    <w:rsid w:val="6418D8B4"/>
    <w:rsid w:val="642BF865"/>
    <w:rsid w:val="643D83C5"/>
    <w:rsid w:val="644489C5"/>
    <w:rsid w:val="645A7194"/>
    <w:rsid w:val="645EFDAD"/>
    <w:rsid w:val="646E674E"/>
    <w:rsid w:val="6470C50B"/>
    <w:rsid w:val="6475A77E"/>
    <w:rsid w:val="647B8FF7"/>
    <w:rsid w:val="64845552"/>
    <w:rsid w:val="648A34DD"/>
    <w:rsid w:val="6491BA03"/>
    <w:rsid w:val="6499BCDD"/>
    <w:rsid w:val="649CB84D"/>
    <w:rsid w:val="64AED748"/>
    <w:rsid w:val="64C0C894"/>
    <w:rsid w:val="64F2C703"/>
    <w:rsid w:val="64FA87CA"/>
    <w:rsid w:val="6514F5CF"/>
    <w:rsid w:val="6524CF48"/>
    <w:rsid w:val="6527F2FF"/>
    <w:rsid w:val="652C7B9F"/>
    <w:rsid w:val="65304D20"/>
    <w:rsid w:val="65378CEC"/>
    <w:rsid w:val="65397AF3"/>
    <w:rsid w:val="653AC05F"/>
    <w:rsid w:val="6540F741"/>
    <w:rsid w:val="65446487"/>
    <w:rsid w:val="654CA467"/>
    <w:rsid w:val="655C929F"/>
    <w:rsid w:val="656B6E69"/>
    <w:rsid w:val="656C488C"/>
    <w:rsid w:val="65701083"/>
    <w:rsid w:val="658BA200"/>
    <w:rsid w:val="65947EDE"/>
    <w:rsid w:val="65969D39"/>
    <w:rsid w:val="6596C9CC"/>
    <w:rsid w:val="659B969F"/>
    <w:rsid w:val="65A17D6D"/>
    <w:rsid w:val="65AAA667"/>
    <w:rsid w:val="65AAF4E3"/>
    <w:rsid w:val="65CA72D2"/>
    <w:rsid w:val="65D5A5D9"/>
    <w:rsid w:val="65D7AAB3"/>
    <w:rsid w:val="65DBDAD6"/>
    <w:rsid w:val="65DC8495"/>
    <w:rsid w:val="65DDD232"/>
    <w:rsid w:val="65F4F278"/>
    <w:rsid w:val="65FBF9AF"/>
    <w:rsid w:val="65FD5333"/>
    <w:rsid w:val="660170FB"/>
    <w:rsid w:val="660666C4"/>
    <w:rsid w:val="662265DF"/>
    <w:rsid w:val="6624DC67"/>
    <w:rsid w:val="6640AC98"/>
    <w:rsid w:val="66419FB0"/>
    <w:rsid w:val="6659E714"/>
    <w:rsid w:val="666C9685"/>
    <w:rsid w:val="66731B2D"/>
    <w:rsid w:val="66A858FA"/>
    <w:rsid w:val="66AEA5F6"/>
    <w:rsid w:val="66BA82C2"/>
    <w:rsid w:val="66BC368F"/>
    <w:rsid w:val="66CA5399"/>
    <w:rsid w:val="66CC2FB0"/>
    <w:rsid w:val="66D64D49"/>
    <w:rsid w:val="66E2913C"/>
    <w:rsid w:val="66E36AD5"/>
    <w:rsid w:val="66F22C1A"/>
    <w:rsid w:val="66FF670F"/>
    <w:rsid w:val="67056E61"/>
    <w:rsid w:val="67083D4C"/>
    <w:rsid w:val="6708B50B"/>
    <w:rsid w:val="6713E299"/>
    <w:rsid w:val="67147811"/>
    <w:rsid w:val="671E19DE"/>
    <w:rsid w:val="67247905"/>
    <w:rsid w:val="672633C5"/>
    <w:rsid w:val="67286F69"/>
    <w:rsid w:val="672A7955"/>
    <w:rsid w:val="672C4AF7"/>
    <w:rsid w:val="672F4643"/>
    <w:rsid w:val="67376700"/>
    <w:rsid w:val="67466D7A"/>
    <w:rsid w:val="674983A5"/>
    <w:rsid w:val="6749B65A"/>
    <w:rsid w:val="67622858"/>
    <w:rsid w:val="677AAA60"/>
    <w:rsid w:val="6787E1B5"/>
    <w:rsid w:val="6788311F"/>
    <w:rsid w:val="6790B78F"/>
    <w:rsid w:val="67D82DB4"/>
    <w:rsid w:val="67F6EA0D"/>
    <w:rsid w:val="6802DB17"/>
    <w:rsid w:val="6810DBEA"/>
    <w:rsid w:val="681570C5"/>
    <w:rsid w:val="68179B28"/>
    <w:rsid w:val="68317214"/>
    <w:rsid w:val="684FEE22"/>
    <w:rsid w:val="68555B4A"/>
    <w:rsid w:val="6857A53A"/>
    <w:rsid w:val="68677867"/>
    <w:rsid w:val="68704271"/>
    <w:rsid w:val="6873EDE1"/>
    <w:rsid w:val="68748E48"/>
    <w:rsid w:val="6879D653"/>
    <w:rsid w:val="6890E350"/>
    <w:rsid w:val="68A30F2B"/>
    <w:rsid w:val="68A62434"/>
    <w:rsid w:val="68A8B7CB"/>
    <w:rsid w:val="68AA987A"/>
    <w:rsid w:val="692716A0"/>
    <w:rsid w:val="69305144"/>
    <w:rsid w:val="693709CD"/>
    <w:rsid w:val="69417E3F"/>
    <w:rsid w:val="695AA212"/>
    <w:rsid w:val="6963137E"/>
    <w:rsid w:val="696BE018"/>
    <w:rsid w:val="6976D895"/>
    <w:rsid w:val="6987EECD"/>
    <w:rsid w:val="698AACDB"/>
    <w:rsid w:val="6993461C"/>
    <w:rsid w:val="69941FCD"/>
    <w:rsid w:val="699EA95C"/>
    <w:rsid w:val="69ACA6BC"/>
    <w:rsid w:val="69B0969E"/>
    <w:rsid w:val="69BCC017"/>
    <w:rsid w:val="69C78E25"/>
    <w:rsid w:val="69CF40D2"/>
    <w:rsid w:val="69E4E3DA"/>
    <w:rsid w:val="69EB3185"/>
    <w:rsid w:val="69F3BAD6"/>
    <w:rsid w:val="69F6FC50"/>
    <w:rsid w:val="69FFD2BE"/>
    <w:rsid w:val="6A0DEE0B"/>
    <w:rsid w:val="6A11A967"/>
    <w:rsid w:val="6A134756"/>
    <w:rsid w:val="6A15834F"/>
    <w:rsid w:val="6A1BE1BC"/>
    <w:rsid w:val="6A2BFB24"/>
    <w:rsid w:val="6A3275FC"/>
    <w:rsid w:val="6A37A5B4"/>
    <w:rsid w:val="6A3E059D"/>
    <w:rsid w:val="6A43399E"/>
    <w:rsid w:val="6A4D47C3"/>
    <w:rsid w:val="6A568857"/>
    <w:rsid w:val="6A8A9913"/>
    <w:rsid w:val="6A8ED946"/>
    <w:rsid w:val="6AAF4BF9"/>
    <w:rsid w:val="6AB23853"/>
    <w:rsid w:val="6AB40351"/>
    <w:rsid w:val="6ADC0F03"/>
    <w:rsid w:val="6AE96615"/>
    <w:rsid w:val="6AEA5C5F"/>
    <w:rsid w:val="6B0204FC"/>
    <w:rsid w:val="6B0672A3"/>
    <w:rsid w:val="6B108FC5"/>
    <w:rsid w:val="6B19911E"/>
    <w:rsid w:val="6B225757"/>
    <w:rsid w:val="6B2864FE"/>
    <w:rsid w:val="6B3815A1"/>
    <w:rsid w:val="6B4C1F8A"/>
    <w:rsid w:val="6B58B4DA"/>
    <w:rsid w:val="6B5E7269"/>
    <w:rsid w:val="6B6AEA4D"/>
    <w:rsid w:val="6B73CE11"/>
    <w:rsid w:val="6B92D38F"/>
    <w:rsid w:val="6B9641D2"/>
    <w:rsid w:val="6B98848B"/>
    <w:rsid w:val="6BAC0CFB"/>
    <w:rsid w:val="6BC88412"/>
    <w:rsid w:val="6BD5EFB3"/>
    <w:rsid w:val="6BDA2E25"/>
    <w:rsid w:val="6BF12F34"/>
    <w:rsid w:val="6BF59700"/>
    <w:rsid w:val="6C0E8678"/>
    <w:rsid w:val="6C29299C"/>
    <w:rsid w:val="6C2E062E"/>
    <w:rsid w:val="6C40BE1D"/>
    <w:rsid w:val="6C4581CD"/>
    <w:rsid w:val="6C49C1BE"/>
    <w:rsid w:val="6C61BF6C"/>
    <w:rsid w:val="6C6C59C6"/>
    <w:rsid w:val="6C79557E"/>
    <w:rsid w:val="6C82835C"/>
    <w:rsid w:val="6C82961D"/>
    <w:rsid w:val="6C845552"/>
    <w:rsid w:val="6C89D7C7"/>
    <w:rsid w:val="6C89E72D"/>
    <w:rsid w:val="6C92C1A4"/>
    <w:rsid w:val="6C98D2F8"/>
    <w:rsid w:val="6C9BDACE"/>
    <w:rsid w:val="6CB8B01F"/>
    <w:rsid w:val="6CBB2C2B"/>
    <w:rsid w:val="6CC6CA2B"/>
    <w:rsid w:val="6CD01A8A"/>
    <w:rsid w:val="6CD881DA"/>
    <w:rsid w:val="6CDAA667"/>
    <w:rsid w:val="6CDCEDD6"/>
    <w:rsid w:val="6CE57289"/>
    <w:rsid w:val="6CE79DE7"/>
    <w:rsid w:val="6CE84095"/>
    <w:rsid w:val="6CF06168"/>
    <w:rsid w:val="6CFD127F"/>
    <w:rsid w:val="6CFD81BA"/>
    <w:rsid w:val="6CFD9999"/>
    <w:rsid w:val="6D031E46"/>
    <w:rsid w:val="6D13CF8E"/>
    <w:rsid w:val="6D3A5CA2"/>
    <w:rsid w:val="6D5F4242"/>
    <w:rsid w:val="6D687608"/>
    <w:rsid w:val="6D6D97F8"/>
    <w:rsid w:val="6D6F8DB6"/>
    <w:rsid w:val="6D88993B"/>
    <w:rsid w:val="6D8F38A3"/>
    <w:rsid w:val="6DA94EC0"/>
    <w:rsid w:val="6DAB4181"/>
    <w:rsid w:val="6DB0ED62"/>
    <w:rsid w:val="6DE617C0"/>
    <w:rsid w:val="6DEA2E5C"/>
    <w:rsid w:val="6DF64B71"/>
    <w:rsid w:val="6DF718F4"/>
    <w:rsid w:val="6E0555BB"/>
    <w:rsid w:val="6E0D2D0F"/>
    <w:rsid w:val="6E0E1F9D"/>
    <w:rsid w:val="6E1E53BD"/>
    <w:rsid w:val="6E28D39A"/>
    <w:rsid w:val="6E3A31C1"/>
    <w:rsid w:val="6E40A81E"/>
    <w:rsid w:val="6E524133"/>
    <w:rsid w:val="6E53893B"/>
    <w:rsid w:val="6E54D92B"/>
    <w:rsid w:val="6E615833"/>
    <w:rsid w:val="6E73520E"/>
    <w:rsid w:val="6E77AC10"/>
    <w:rsid w:val="6E98896A"/>
    <w:rsid w:val="6EA26DB8"/>
    <w:rsid w:val="6EB53308"/>
    <w:rsid w:val="6EC39999"/>
    <w:rsid w:val="6EC78269"/>
    <w:rsid w:val="6ED23EBD"/>
    <w:rsid w:val="6EE16336"/>
    <w:rsid w:val="6EE679F4"/>
    <w:rsid w:val="6EF08748"/>
    <w:rsid w:val="6EF0E28E"/>
    <w:rsid w:val="6F04EB99"/>
    <w:rsid w:val="6F0E59F8"/>
    <w:rsid w:val="6F0EE107"/>
    <w:rsid w:val="6F103A62"/>
    <w:rsid w:val="6F26367B"/>
    <w:rsid w:val="6F409B63"/>
    <w:rsid w:val="6F44CA85"/>
    <w:rsid w:val="6F567467"/>
    <w:rsid w:val="6F7708D3"/>
    <w:rsid w:val="6F7B4361"/>
    <w:rsid w:val="6F8D0847"/>
    <w:rsid w:val="6F98D155"/>
    <w:rsid w:val="6F9A88F6"/>
    <w:rsid w:val="6FB8B7E1"/>
    <w:rsid w:val="6FC31C78"/>
    <w:rsid w:val="6FC33888"/>
    <w:rsid w:val="6FC33A61"/>
    <w:rsid w:val="6FC6F727"/>
    <w:rsid w:val="7002150B"/>
    <w:rsid w:val="701A3893"/>
    <w:rsid w:val="7025DC52"/>
    <w:rsid w:val="703116C8"/>
    <w:rsid w:val="7032DD30"/>
    <w:rsid w:val="7035D1C5"/>
    <w:rsid w:val="7035E0BC"/>
    <w:rsid w:val="7041C8E8"/>
    <w:rsid w:val="704AB3C5"/>
    <w:rsid w:val="704CFD2D"/>
    <w:rsid w:val="704D1577"/>
    <w:rsid w:val="7056EC1E"/>
    <w:rsid w:val="7058DBD0"/>
    <w:rsid w:val="70740FA3"/>
    <w:rsid w:val="707A63D5"/>
    <w:rsid w:val="707E9DD3"/>
    <w:rsid w:val="708A10D6"/>
    <w:rsid w:val="70A7A381"/>
    <w:rsid w:val="70B88308"/>
    <w:rsid w:val="70D32DE7"/>
    <w:rsid w:val="70DB95A3"/>
    <w:rsid w:val="70E63C70"/>
    <w:rsid w:val="70EAF665"/>
    <w:rsid w:val="70F44167"/>
    <w:rsid w:val="70FF2A1D"/>
    <w:rsid w:val="710365A3"/>
    <w:rsid w:val="7107FCAC"/>
    <w:rsid w:val="71112F95"/>
    <w:rsid w:val="711B4F4A"/>
    <w:rsid w:val="711CD4C5"/>
    <w:rsid w:val="713FE1C4"/>
    <w:rsid w:val="714370A1"/>
    <w:rsid w:val="71442460"/>
    <w:rsid w:val="7147C981"/>
    <w:rsid w:val="715661D2"/>
    <w:rsid w:val="7163775B"/>
    <w:rsid w:val="71672A5C"/>
    <w:rsid w:val="71700FB5"/>
    <w:rsid w:val="719B0449"/>
    <w:rsid w:val="719DE56C"/>
    <w:rsid w:val="71A3BE4E"/>
    <w:rsid w:val="71A6BA3D"/>
    <w:rsid w:val="71DD08A1"/>
    <w:rsid w:val="71E4207B"/>
    <w:rsid w:val="71E48EEB"/>
    <w:rsid w:val="71E8E5D8"/>
    <w:rsid w:val="71E998DB"/>
    <w:rsid w:val="71ED2855"/>
    <w:rsid w:val="71FB9B30"/>
    <w:rsid w:val="71FD51EA"/>
    <w:rsid w:val="7210F403"/>
    <w:rsid w:val="72132C7E"/>
    <w:rsid w:val="7216E39C"/>
    <w:rsid w:val="722286EE"/>
    <w:rsid w:val="72241554"/>
    <w:rsid w:val="723D1845"/>
    <w:rsid w:val="72481FA6"/>
    <w:rsid w:val="724FE1CE"/>
    <w:rsid w:val="725F087F"/>
    <w:rsid w:val="726FD263"/>
    <w:rsid w:val="7278F9F3"/>
    <w:rsid w:val="728E2CD1"/>
    <w:rsid w:val="72A026EC"/>
    <w:rsid w:val="72A13581"/>
    <w:rsid w:val="72A2487F"/>
    <w:rsid w:val="72AA983A"/>
    <w:rsid w:val="72D09F0C"/>
    <w:rsid w:val="72D10E40"/>
    <w:rsid w:val="72DC67F3"/>
    <w:rsid w:val="72DCD9A4"/>
    <w:rsid w:val="72DCEC0F"/>
    <w:rsid w:val="72E8B53A"/>
    <w:rsid w:val="72EBD1F1"/>
    <w:rsid w:val="72EE237D"/>
    <w:rsid w:val="72F179EB"/>
    <w:rsid w:val="731C4AB1"/>
    <w:rsid w:val="73258F98"/>
    <w:rsid w:val="732DFF5E"/>
    <w:rsid w:val="732F4BBB"/>
    <w:rsid w:val="73518216"/>
    <w:rsid w:val="7360B29E"/>
    <w:rsid w:val="73636B40"/>
    <w:rsid w:val="737590C9"/>
    <w:rsid w:val="7387C976"/>
    <w:rsid w:val="738D0AEE"/>
    <w:rsid w:val="739271C4"/>
    <w:rsid w:val="739E13BA"/>
    <w:rsid w:val="73B35F71"/>
    <w:rsid w:val="73B6B285"/>
    <w:rsid w:val="73BB1F2F"/>
    <w:rsid w:val="73BD11D5"/>
    <w:rsid w:val="73C92F67"/>
    <w:rsid w:val="73D262A8"/>
    <w:rsid w:val="73EC11D3"/>
    <w:rsid w:val="73ED5C74"/>
    <w:rsid w:val="73F69A8B"/>
    <w:rsid w:val="740A182F"/>
    <w:rsid w:val="7410BEE2"/>
    <w:rsid w:val="74118A25"/>
    <w:rsid w:val="741D7CD0"/>
    <w:rsid w:val="7442352B"/>
    <w:rsid w:val="7451FF6F"/>
    <w:rsid w:val="74576200"/>
    <w:rsid w:val="745BBEDD"/>
    <w:rsid w:val="7464692D"/>
    <w:rsid w:val="747671DD"/>
    <w:rsid w:val="74866826"/>
    <w:rsid w:val="74A7EFCC"/>
    <w:rsid w:val="74B1408C"/>
    <w:rsid w:val="74B20E17"/>
    <w:rsid w:val="74C73668"/>
    <w:rsid w:val="74C837DE"/>
    <w:rsid w:val="74EBA853"/>
    <w:rsid w:val="74EFA5E1"/>
    <w:rsid w:val="7503B8AA"/>
    <w:rsid w:val="75194503"/>
    <w:rsid w:val="75195C3F"/>
    <w:rsid w:val="75236BB9"/>
    <w:rsid w:val="752AEC0C"/>
    <w:rsid w:val="753AB026"/>
    <w:rsid w:val="754A1652"/>
    <w:rsid w:val="756269AF"/>
    <w:rsid w:val="756EC3ED"/>
    <w:rsid w:val="757105A7"/>
    <w:rsid w:val="75788897"/>
    <w:rsid w:val="758625E0"/>
    <w:rsid w:val="75873AA2"/>
    <w:rsid w:val="758F52F7"/>
    <w:rsid w:val="75919703"/>
    <w:rsid w:val="75927547"/>
    <w:rsid w:val="75954BE1"/>
    <w:rsid w:val="75B8A672"/>
    <w:rsid w:val="75C1147F"/>
    <w:rsid w:val="75D670F5"/>
    <w:rsid w:val="762965A2"/>
    <w:rsid w:val="764F5249"/>
    <w:rsid w:val="765CD6CD"/>
    <w:rsid w:val="766577A8"/>
    <w:rsid w:val="7668BA64"/>
    <w:rsid w:val="767AA849"/>
    <w:rsid w:val="767D6BE9"/>
    <w:rsid w:val="769263BE"/>
    <w:rsid w:val="76972B5D"/>
    <w:rsid w:val="769B0477"/>
    <w:rsid w:val="76A6B428"/>
    <w:rsid w:val="76B8EDAD"/>
    <w:rsid w:val="76C1F23D"/>
    <w:rsid w:val="76C2D6DE"/>
    <w:rsid w:val="76C8C751"/>
    <w:rsid w:val="76D62052"/>
    <w:rsid w:val="76DCEC0E"/>
    <w:rsid w:val="76E827DB"/>
    <w:rsid w:val="76EB6756"/>
    <w:rsid w:val="76F0C042"/>
    <w:rsid w:val="76FCFB51"/>
    <w:rsid w:val="77003BA0"/>
    <w:rsid w:val="77024C03"/>
    <w:rsid w:val="770CAB95"/>
    <w:rsid w:val="7723D1B2"/>
    <w:rsid w:val="7729F5EB"/>
    <w:rsid w:val="772BF0B0"/>
    <w:rsid w:val="773785E4"/>
    <w:rsid w:val="7743BE75"/>
    <w:rsid w:val="77464297"/>
    <w:rsid w:val="774809F3"/>
    <w:rsid w:val="7756DA95"/>
    <w:rsid w:val="77580D14"/>
    <w:rsid w:val="77584930"/>
    <w:rsid w:val="776870C4"/>
    <w:rsid w:val="77762F84"/>
    <w:rsid w:val="777A5BF6"/>
    <w:rsid w:val="77815343"/>
    <w:rsid w:val="77965E8D"/>
    <w:rsid w:val="7799F8C9"/>
    <w:rsid w:val="77A51FB5"/>
    <w:rsid w:val="77B3F7C1"/>
    <w:rsid w:val="77B71947"/>
    <w:rsid w:val="77BD1AB0"/>
    <w:rsid w:val="77DC93D9"/>
    <w:rsid w:val="77E2EB65"/>
    <w:rsid w:val="77E6E2C9"/>
    <w:rsid w:val="77F5D8E6"/>
    <w:rsid w:val="77F9CD7E"/>
    <w:rsid w:val="7801D46C"/>
    <w:rsid w:val="78282560"/>
    <w:rsid w:val="783522A2"/>
    <w:rsid w:val="783BF694"/>
    <w:rsid w:val="784E1D4F"/>
    <w:rsid w:val="784EA04B"/>
    <w:rsid w:val="785F43DE"/>
    <w:rsid w:val="7868485F"/>
    <w:rsid w:val="78787D78"/>
    <w:rsid w:val="78919359"/>
    <w:rsid w:val="7893EAAD"/>
    <w:rsid w:val="78944768"/>
    <w:rsid w:val="7898EEA4"/>
    <w:rsid w:val="78A43EBF"/>
    <w:rsid w:val="78B7BBC7"/>
    <w:rsid w:val="78B8A898"/>
    <w:rsid w:val="78BC3995"/>
    <w:rsid w:val="78C7A845"/>
    <w:rsid w:val="78C9373E"/>
    <w:rsid w:val="78CEA7C6"/>
    <w:rsid w:val="78D2C1F8"/>
    <w:rsid w:val="78D37057"/>
    <w:rsid w:val="78D3DD9B"/>
    <w:rsid w:val="78D80066"/>
    <w:rsid w:val="78F04734"/>
    <w:rsid w:val="78F2704E"/>
    <w:rsid w:val="78F4EB8D"/>
    <w:rsid w:val="78F5AED9"/>
    <w:rsid w:val="78F7B64B"/>
    <w:rsid w:val="79031BA5"/>
    <w:rsid w:val="790A1D2E"/>
    <w:rsid w:val="79178DDF"/>
    <w:rsid w:val="791CA2B0"/>
    <w:rsid w:val="7926B034"/>
    <w:rsid w:val="7946AB8D"/>
    <w:rsid w:val="794FD14F"/>
    <w:rsid w:val="7950AA26"/>
    <w:rsid w:val="7966FB66"/>
    <w:rsid w:val="7968E682"/>
    <w:rsid w:val="79735546"/>
    <w:rsid w:val="7980F963"/>
    <w:rsid w:val="7986B987"/>
    <w:rsid w:val="7988EA7C"/>
    <w:rsid w:val="798EBF68"/>
    <w:rsid w:val="799ADD41"/>
    <w:rsid w:val="79A5CE9F"/>
    <w:rsid w:val="79A63BAA"/>
    <w:rsid w:val="79BA3E92"/>
    <w:rsid w:val="79BBBC44"/>
    <w:rsid w:val="79C3F5C1"/>
    <w:rsid w:val="79CC31F5"/>
    <w:rsid w:val="79D899BC"/>
    <w:rsid w:val="79D9FC4C"/>
    <w:rsid w:val="79E03CDB"/>
    <w:rsid w:val="79E70E1A"/>
    <w:rsid w:val="79EFF499"/>
    <w:rsid w:val="79F5D1E8"/>
    <w:rsid w:val="79F74724"/>
    <w:rsid w:val="7A1709B7"/>
    <w:rsid w:val="7A1C79D4"/>
    <w:rsid w:val="7A1F3F79"/>
    <w:rsid w:val="7A2582F2"/>
    <w:rsid w:val="7A264D8D"/>
    <w:rsid w:val="7A29168C"/>
    <w:rsid w:val="7A292A56"/>
    <w:rsid w:val="7A2E1FAB"/>
    <w:rsid w:val="7A35620E"/>
    <w:rsid w:val="7A3A6A20"/>
    <w:rsid w:val="7A41515B"/>
    <w:rsid w:val="7A4A8368"/>
    <w:rsid w:val="7A4C6166"/>
    <w:rsid w:val="7A561FC4"/>
    <w:rsid w:val="7A5BC6D1"/>
    <w:rsid w:val="7A62110F"/>
    <w:rsid w:val="7A65E5CB"/>
    <w:rsid w:val="7A668F39"/>
    <w:rsid w:val="7A67B736"/>
    <w:rsid w:val="7A78E71F"/>
    <w:rsid w:val="7A7CAD1F"/>
    <w:rsid w:val="7A8C201A"/>
    <w:rsid w:val="7A95BE4E"/>
    <w:rsid w:val="7A9A82D1"/>
    <w:rsid w:val="7AA3F2B1"/>
    <w:rsid w:val="7AC620F1"/>
    <w:rsid w:val="7ACD35A4"/>
    <w:rsid w:val="7AD1502F"/>
    <w:rsid w:val="7AF9E979"/>
    <w:rsid w:val="7B05A27D"/>
    <w:rsid w:val="7B05A35E"/>
    <w:rsid w:val="7B10C72C"/>
    <w:rsid w:val="7B1306D0"/>
    <w:rsid w:val="7B172BB4"/>
    <w:rsid w:val="7B23AC2A"/>
    <w:rsid w:val="7B35F651"/>
    <w:rsid w:val="7B5F47FA"/>
    <w:rsid w:val="7B61746E"/>
    <w:rsid w:val="7B705D1C"/>
    <w:rsid w:val="7B7604D7"/>
    <w:rsid w:val="7B7942CD"/>
    <w:rsid w:val="7B89080A"/>
    <w:rsid w:val="7B89C7B0"/>
    <w:rsid w:val="7B8BCCEF"/>
    <w:rsid w:val="7BA28429"/>
    <w:rsid w:val="7BA533ED"/>
    <w:rsid w:val="7BB157C3"/>
    <w:rsid w:val="7BB6E9E2"/>
    <w:rsid w:val="7BC1A795"/>
    <w:rsid w:val="7BC656B9"/>
    <w:rsid w:val="7BD6CC34"/>
    <w:rsid w:val="7BDF1614"/>
    <w:rsid w:val="7BE1E0A6"/>
    <w:rsid w:val="7C00887C"/>
    <w:rsid w:val="7C20AFF6"/>
    <w:rsid w:val="7C22BE73"/>
    <w:rsid w:val="7C39AAE1"/>
    <w:rsid w:val="7C413C48"/>
    <w:rsid w:val="7C4DE9AB"/>
    <w:rsid w:val="7C61531E"/>
    <w:rsid w:val="7C683DC6"/>
    <w:rsid w:val="7C6B2506"/>
    <w:rsid w:val="7C75D9C9"/>
    <w:rsid w:val="7C7E128C"/>
    <w:rsid w:val="7C818B92"/>
    <w:rsid w:val="7C8C37F1"/>
    <w:rsid w:val="7C9BDE1B"/>
    <w:rsid w:val="7CB55AC3"/>
    <w:rsid w:val="7CC9FE7C"/>
    <w:rsid w:val="7CE6654E"/>
    <w:rsid w:val="7CEBA1E4"/>
    <w:rsid w:val="7CEE31C6"/>
    <w:rsid w:val="7D0BE64E"/>
    <w:rsid w:val="7D199606"/>
    <w:rsid w:val="7D22248D"/>
    <w:rsid w:val="7D433C2D"/>
    <w:rsid w:val="7D434A76"/>
    <w:rsid w:val="7D460912"/>
    <w:rsid w:val="7D4B1A5D"/>
    <w:rsid w:val="7D606EDE"/>
    <w:rsid w:val="7D6CE7C4"/>
    <w:rsid w:val="7D721846"/>
    <w:rsid w:val="7D728A02"/>
    <w:rsid w:val="7D79DD0E"/>
    <w:rsid w:val="7D9E2DAF"/>
    <w:rsid w:val="7DA46A54"/>
    <w:rsid w:val="7DB8BE0D"/>
    <w:rsid w:val="7DB8C049"/>
    <w:rsid w:val="7DCA523A"/>
    <w:rsid w:val="7DD88BA4"/>
    <w:rsid w:val="7DDCED86"/>
    <w:rsid w:val="7DE9D2E6"/>
    <w:rsid w:val="7DEEA3DE"/>
    <w:rsid w:val="7E1A2E40"/>
    <w:rsid w:val="7E208CF9"/>
    <w:rsid w:val="7E2534B0"/>
    <w:rsid w:val="7E286395"/>
    <w:rsid w:val="7E339E2A"/>
    <w:rsid w:val="7E353A17"/>
    <w:rsid w:val="7E41B854"/>
    <w:rsid w:val="7E4505DB"/>
    <w:rsid w:val="7E480ED6"/>
    <w:rsid w:val="7E54F051"/>
    <w:rsid w:val="7E55F907"/>
    <w:rsid w:val="7E584D97"/>
    <w:rsid w:val="7E58BFB9"/>
    <w:rsid w:val="7E634017"/>
    <w:rsid w:val="7E736548"/>
    <w:rsid w:val="7E844641"/>
    <w:rsid w:val="7E968AAA"/>
    <w:rsid w:val="7E9F3E92"/>
    <w:rsid w:val="7EA8545C"/>
    <w:rsid w:val="7EABAA2A"/>
    <w:rsid w:val="7EAC8668"/>
    <w:rsid w:val="7EBB1353"/>
    <w:rsid w:val="7EC6E7D0"/>
    <w:rsid w:val="7ECEF3D3"/>
    <w:rsid w:val="7ED15213"/>
    <w:rsid w:val="7EE1D7CB"/>
    <w:rsid w:val="7EE63FEE"/>
    <w:rsid w:val="7EEB9DBF"/>
    <w:rsid w:val="7F074212"/>
    <w:rsid w:val="7F1B4ED4"/>
    <w:rsid w:val="7F3F285B"/>
    <w:rsid w:val="7F418130"/>
    <w:rsid w:val="7F57030A"/>
    <w:rsid w:val="7F62DAFB"/>
    <w:rsid w:val="7F6A7486"/>
    <w:rsid w:val="7F7177AD"/>
    <w:rsid w:val="7F7E716B"/>
    <w:rsid w:val="7F7EDBAE"/>
    <w:rsid w:val="7F82F22F"/>
    <w:rsid w:val="7F864D08"/>
    <w:rsid w:val="7F9E8277"/>
    <w:rsid w:val="7FD5156E"/>
    <w:rsid w:val="7FEC420A"/>
    <w:rsid w:val="7FF6F2F0"/>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3CCCBC8"/>
  <w15:chartTrackingRefBased/>
  <w15:docId w15:val="{52935728-3D3F-49C6-88A7-4970D6C2F8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29" w:qFormat="1"/>
    <w:lsdException w:name="heading 1" w:uiPriority="3"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5"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iPriority="10" w:unhideWhenUsed="1"/>
    <w:lsdException w:name="List Bullet 4" w:semiHidden="1" w:unhideWhenUsed="1"/>
    <w:lsdException w:name="List Bullet 5" w:semiHidden="1" w:unhideWhenUsed="1"/>
    <w:lsdException w:name="List Number 2" w:semiHidden="1" w:unhideWhenUsed="1" w:qFormat="1"/>
    <w:lsdException w:name="List Number 3" w:semiHidden="1" w:uiPriority="8" w:unhideWhenUsed="1"/>
    <w:lsdException w:name="List Number 4" w:semiHidden="1" w:unhideWhenUsed="1"/>
    <w:lsdException w:name="List Number 5" w:semiHidden="1" w:unhideWhenUsed="1"/>
    <w:lsdException w:name="Title" w:uiPriority="10" w:qFormat="1"/>
    <w:lsdException w:name="Closing"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7"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semiHidden="1" w:uiPriority="21" w:qFormat="1"/>
    <w:lsdException w:name="Subtle Reference" w:semiHidden="1" w:uiPriority="31" w:unhideWhenUsed="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8"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Body text"/>
    <w:qFormat/>
    <w:rsid w:val="00AE6F70"/>
    <w:pPr>
      <w:suppressAutoHyphens/>
      <w:spacing w:before="240" w:after="120" w:line="360" w:lineRule="auto"/>
    </w:pPr>
    <w:rPr>
      <w:rFonts w:ascii="Arial" w:hAnsi="Arial" w:cs="Arial"/>
      <w:szCs w:val="24"/>
    </w:rPr>
  </w:style>
  <w:style w:type="paragraph" w:styleId="Heading1">
    <w:name w:val="heading 1"/>
    <w:aliases w:val="ŠHeading 1"/>
    <w:basedOn w:val="Normal"/>
    <w:next w:val="Normal"/>
    <w:link w:val="Heading1Char"/>
    <w:uiPriority w:val="3"/>
    <w:qFormat/>
    <w:rsid w:val="00AE6F70"/>
    <w:pPr>
      <w:keepNext/>
      <w:keepLines/>
      <w:spacing w:before="360" w:after="360"/>
      <w:contextualSpacing/>
      <w:outlineLvl w:val="0"/>
    </w:pPr>
    <w:rPr>
      <w:rFonts w:eastAsiaTheme="majorEastAsia"/>
      <w:bCs/>
      <w:color w:val="002664"/>
      <w:sz w:val="40"/>
      <w:szCs w:val="52"/>
    </w:rPr>
  </w:style>
  <w:style w:type="paragraph" w:styleId="Heading2">
    <w:name w:val="heading 2"/>
    <w:aliases w:val="ŠHeading 2"/>
    <w:basedOn w:val="Normal"/>
    <w:next w:val="Normal"/>
    <w:link w:val="Heading2Char"/>
    <w:uiPriority w:val="3"/>
    <w:qFormat/>
    <w:rsid w:val="00AE6F70"/>
    <w:pPr>
      <w:keepNext/>
      <w:keepLines/>
      <w:spacing w:before="360"/>
      <w:outlineLvl w:val="1"/>
    </w:pPr>
    <w:rPr>
      <w:rFonts w:eastAsiaTheme="majorEastAsia"/>
      <w:bCs/>
      <w:color w:val="002664"/>
      <w:sz w:val="36"/>
      <w:szCs w:val="48"/>
    </w:rPr>
  </w:style>
  <w:style w:type="paragraph" w:styleId="Heading3">
    <w:name w:val="heading 3"/>
    <w:aliases w:val="ŠHeading 3"/>
    <w:basedOn w:val="Normal"/>
    <w:next w:val="Normal"/>
    <w:link w:val="Heading3Char"/>
    <w:uiPriority w:val="4"/>
    <w:qFormat/>
    <w:rsid w:val="00AE6F70"/>
    <w:pPr>
      <w:keepNext/>
      <w:spacing w:before="360"/>
      <w:outlineLvl w:val="2"/>
    </w:pPr>
    <w:rPr>
      <w:color w:val="002664"/>
      <w:sz w:val="32"/>
      <w:szCs w:val="40"/>
    </w:rPr>
  </w:style>
  <w:style w:type="paragraph" w:styleId="Heading4">
    <w:name w:val="heading 4"/>
    <w:aliases w:val="ŠHeading 4"/>
    <w:basedOn w:val="Normal"/>
    <w:next w:val="Normal"/>
    <w:link w:val="Heading4Char"/>
    <w:uiPriority w:val="5"/>
    <w:qFormat/>
    <w:rsid w:val="00AE6F70"/>
    <w:pPr>
      <w:keepNext/>
      <w:outlineLvl w:val="3"/>
    </w:pPr>
    <w:rPr>
      <w:color w:val="002664"/>
      <w:sz w:val="28"/>
      <w:szCs w:val="36"/>
    </w:rPr>
  </w:style>
  <w:style w:type="paragraph" w:styleId="Heading5">
    <w:name w:val="heading 5"/>
    <w:aliases w:val="ŠHeading 5"/>
    <w:basedOn w:val="Normal"/>
    <w:next w:val="Normal"/>
    <w:link w:val="Heading5Char"/>
    <w:uiPriority w:val="6"/>
    <w:qFormat/>
    <w:rsid w:val="00AE6F70"/>
    <w:pPr>
      <w:keepNext/>
      <w:outlineLvl w:val="4"/>
    </w:pPr>
    <w:rPr>
      <w:b/>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aliases w:val="ŠCaption"/>
    <w:basedOn w:val="Normal"/>
    <w:next w:val="Normal"/>
    <w:uiPriority w:val="20"/>
    <w:qFormat/>
    <w:rsid w:val="00AE6F70"/>
    <w:pPr>
      <w:keepNext/>
      <w:spacing w:after="200" w:line="240" w:lineRule="auto"/>
    </w:pPr>
    <w:rPr>
      <w:iCs/>
      <w:color w:val="002664"/>
      <w:sz w:val="18"/>
      <w:szCs w:val="18"/>
    </w:rPr>
  </w:style>
  <w:style w:type="table" w:customStyle="1" w:styleId="Tableheader">
    <w:name w:val="ŠTable header"/>
    <w:basedOn w:val="TableNormal"/>
    <w:uiPriority w:val="99"/>
    <w:rsid w:val="00AE6F70"/>
    <w:pPr>
      <w:widowControl w:val="0"/>
      <w:spacing w:before="100" w:after="100" w:line="360" w:lineRule="auto"/>
      <w:mirrorIndents/>
    </w:pPr>
    <w:rPr>
      <w:rFonts w:ascii="Arial" w:hAnsi="Arial"/>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2"/>
      </w:rPr>
      <w:tblPr/>
      <w:trPr>
        <w:tblHeader/>
      </w:trPr>
      <w:tcPr>
        <w:tcBorders>
          <w:bottom w:val="nil"/>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2"/>
      </w:rPr>
    </w:tblStylePr>
    <w:tblStylePr w:type="lastCol">
      <w:pPr>
        <w:wordWrap/>
        <w:spacing w:beforeLines="0" w:before="120" w:beforeAutospacing="0" w:afterLines="0" w:after="120" w:afterAutospacing="0" w:line="360" w:lineRule="auto"/>
      </w:pPr>
      <w:rPr>
        <w:rFonts w:ascii="Arial" w:hAnsi="Arial"/>
        <w:sz w:val="22"/>
      </w:rPr>
    </w:tblStylePr>
    <w:tblStylePr w:type="band1Vert">
      <w:pPr>
        <w:wordWrap/>
        <w:spacing w:beforeLines="0" w:before="120" w:beforeAutospacing="0" w:afterLines="0" w:after="120" w:afterAutospacing="0" w:line="360" w:lineRule="auto"/>
      </w:pPr>
      <w:rPr>
        <w:rFonts w:ascii="Arial" w:hAnsi="Arial"/>
        <w:sz w:val="22"/>
      </w:rPr>
    </w:tblStylePr>
    <w:tblStylePr w:type="band2Vert">
      <w:pPr>
        <w:wordWrap/>
        <w:spacing w:beforeLines="0" w:before="120" w:beforeAutospacing="0" w:afterLines="0" w:after="120" w:afterAutospacing="0" w:line="360" w:lineRule="auto"/>
      </w:pPr>
      <w:rPr>
        <w:rFonts w:ascii="Arial" w:hAnsi="Arial"/>
        <w:sz w:val="22"/>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EBEBEB"/>
        <w:noWrap/>
      </w:tcPr>
    </w:tblStylePr>
  </w:style>
  <w:style w:type="table" w:styleId="TableGrid">
    <w:name w:val="Table Grid"/>
    <w:basedOn w:val="TableNormal"/>
    <w:uiPriority w:val="39"/>
    <w:rsid w:val="00AE6F7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
    <w:name w:val="List Number"/>
    <w:aliases w:val="ŠList Number"/>
    <w:basedOn w:val="Normal"/>
    <w:uiPriority w:val="7"/>
    <w:qFormat/>
    <w:rsid w:val="00AE6F70"/>
    <w:pPr>
      <w:numPr>
        <w:numId w:val="16"/>
      </w:numPr>
    </w:pPr>
  </w:style>
  <w:style w:type="paragraph" w:styleId="ListNumber2">
    <w:name w:val="List Number 2"/>
    <w:aliases w:val="ŠList Number 2"/>
    <w:basedOn w:val="Normal"/>
    <w:uiPriority w:val="8"/>
    <w:qFormat/>
    <w:rsid w:val="00AE6F70"/>
    <w:pPr>
      <w:numPr>
        <w:numId w:val="15"/>
      </w:numPr>
    </w:pPr>
  </w:style>
  <w:style w:type="paragraph" w:styleId="ListBullet">
    <w:name w:val="List Bullet"/>
    <w:aliases w:val="ŠList Bullet"/>
    <w:basedOn w:val="Normal"/>
    <w:uiPriority w:val="9"/>
    <w:qFormat/>
    <w:rsid w:val="00AE6F70"/>
    <w:pPr>
      <w:numPr>
        <w:numId w:val="14"/>
      </w:numPr>
    </w:pPr>
  </w:style>
  <w:style w:type="paragraph" w:styleId="ListBullet2">
    <w:name w:val="List Bullet 2"/>
    <w:aliases w:val="ŠList Bullet 2"/>
    <w:basedOn w:val="Normal"/>
    <w:uiPriority w:val="10"/>
    <w:qFormat/>
    <w:rsid w:val="00AE6F70"/>
    <w:pPr>
      <w:numPr>
        <w:numId w:val="12"/>
      </w:numPr>
    </w:pPr>
  </w:style>
  <w:style w:type="paragraph" w:customStyle="1" w:styleId="FeatureBox4">
    <w:name w:val="ŠFeature Box 4"/>
    <w:basedOn w:val="FeatureBox2"/>
    <w:next w:val="Normal"/>
    <w:uiPriority w:val="14"/>
    <w:qFormat/>
    <w:rsid w:val="00AE6F70"/>
    <w:pPr>
      <w:pBdr>
        <w:top w:val="single" w:sz="24" w:space="10" w:color="EBEBEB"/>
        <w:left w:val="single" w:sz="24" w:space="10" w:color="EBEBEB"/>
        <w:bottom w:val="single" w:sz="24" w:space="10" w:color="EBEBEB"/>
        <w:right w:val="single" w:sz="24" w:space="10" w:color="EBEBEB"/>
      </w:pBdr>
      <w:shd w:val="clear" w:color="auto" w:fill="EBEBEB"/>
    </w:pPr>
  </w:style>
  <w:style w:type="paragraph" w:styleId="Quote">
    <w:name w:val="Quote"/>
    <w:aliases w:val="ŠQuote"/>
    <w:basedOn w:val="Normal"/>
    <w:next w:val="Normal"/>
    <w:link w:val="QuoteChar"/>
    <w:uiPriority w:val="19"/>
    <w:qFormat/>
    <w:rsid w:val="0006112E"/>
    <w:pPr>
      <w:keepNext/>
      <w:spacing w:before="200" w:after="200" w:line="240" w:lineRule="atLeast"/>
      <w:ind w:left="567" w:right="567"/>
    </w:pPr>
  </w:style>
  <w:style w:type="paragraph" w:customStyle="1" w:styleId="Documentname">
    <w:name w:val="ŠDocument name"/>
    <w:basedOn w:val="Normal"/>
    <w:next w:val="Normal"/>
    <w:uiPriority w:val="17"/>
    <w:qFormat/>
    <w:rsid w:val="00AE6F70"/>
    <w:pPr>
      <w:pBdr>
        <w:bottom w:val="single" w:sz="8" w:space="10" w:color="D0CECE" w:themeColor="background2" w:themeShade="E6"/>
      </w:pBdr>
      <w:spacing w:before="0" w:after="240" w:line="276" w:lineRule="auto"/>
      <w:jc w:val="right"/>
    </w:pPr>
    <w:rPr>
      <w:bCs/>
      <w:sz w:val="18"/>
      <w:szCs w:val="18"/>
    </w:rPr>
  </w:style>
  <w:style w:type="paragraph" w:customStyle="1" w:styleId="Imageattributioncaption">
    <w:name w:val="ŠImage attribution caption"/>
    <w:basedOn w:val="Normal"/>
    <w:next w:val="Normal"/>
    <w:uiPriority w:val="15"/>
    <w:qFormat/>
    <w:rsid w:val="00AE6F70"/>
    <w:pPr>
      <w:spacing w:after="0"/>
    </w:pPr>
    <w:rPr>
      <w:sz w:val="18"/>
      <w:szCs w:val="18"/>
    </w:rPr>
  </w:style>
  <w:style w:type="character" w:customStyle="1" w:styleId="QuoteChar">
    <w:name w:val="Quote Char"/>
    <w:aliases w:val="ŠQuote Char"/>
    <w:basedOn w:val="DefaultParagraphFont"/>
    <w:link w:val="Quote"/>
    <w:uiPriority w:val="19"/>
    <w:rsid w:val="0006112E"/>
    <w:rPr>
      <w:rFonts w:ascii="Arial" w:hAnsi="Arial" w:cs="Arial"/>
      <w:szCs w:val="24"/>
    </w:rPr>
  </w:style>
  <w:style w:type="paragraph" w:customStyle="1" w:styleId="FeatureBox2">
    <w:name w:val="ŠFeature Box 2"/>
    <w:basedOn w:val="Normal"/>
    <w:next w:val="Normal"/>
    <w:uiPriority w:val="12"/>
    <w:qFormat/>
    <w:rsid w:val="00AE6F70"/>
    <w:pPr>
      <w:pBdr>
        <w:top w:val="single" w:sz="24" w:space="10" w:color="CCEDFC"/>
        <w:left w:val="single" w:sz="24" w:space="10" w:color="CCEDFC"/>
        <w:bottom w:val="single" w:sz="24" w:space="10" w:color="CCEDFC"/>
        <w:right w:val="single" w:sz="24" w:space="10" w:color="CCEDFC"/>
      </w:pBdr>
      <w:shd w:val="clear" w:color="auto" w:fill="CCEDFC"/>
    </w:pPr>
  </w:style>
  <w:style w:type="paragraph" w:customStyle="1" w:styleId="FeatureBox3">
    <w:name w:val="ŠFeature Box 3"/>
    <w:basedOn w:val="Normal"/>
    <w:next w:val="Normal"/>
    <w:uiPriority w:val="13"/>
    <w:qFormat/>
    <w:rsid w:val="00AE6F70"/>
    <w:pPr>
      <w:pBdr>
        <w:top w:val="single" w:sz="24" w:space="10" w:color="FFB8C2"/>
        <w:left w:val="single" w:sz="24" w:space="10" w:color="FFB8C2"/>
        <w:bottom w:val="single" w:sz="24" w:space="10" w:color="FFB8C2"/>
        <w:right w:val="single" w:sz="24" w:space="10" w:color="FFB8C2"/>
      </w:pBdr>
      <w:shd w:val="clear" w:color="auto" w:fill="FFB8C2"/>
    </w:pPr>
  </w:style>
  <w:style w:type="paragraph" w:customStyle="1" w:styleId="FeatureBox">
    <w:name w:val="ŠFeature Box"/>
    <w:basedOn w:val="Normal"/>
    <w:next w:val="Normal"/>
    <w:uiPriority w:val="11"/>
    <w:qFormat/>
    <w:rsid w:val="00AE6F70"/>
    <w:pPr>
      <w:pBdr>
        <w:top w:val="single" w:sz="24" w:space="10" w:color="002664"/>
        <w:left w:val="single" w:sz="24" w:space="10" w:color="002664"/>
        <w:bottom w:val="single" w:sz="24" w:space="10" w:color="002664"/>
        <w:right w:val="single" w:sz="24" w:space="10" w:color="002664"/>
      </w:pBdr>
    </w:pPr>
  </w:style>
  <w:style w:type="paragraph" w:styleId="Subtitle">
    <w:name w:val="Subtitle"/>
    <w:basedOn w:val="Normal"/>
    <w:next w:val="Normal"/>
    <w:link w:val="SubtitleChar"/>
    <w:uiPriority w:val="11"/>
    <w:semiHidden/>
    <w:qFormat/>
    <w:rsid w:val="00AE6F70"/>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semiHidden/>
    <w:rsid w:val="00AE6F70"/>
    <w:rPr>
      <w:rFonts w:ascii="Arial" w:eastAsiaTheme="minorEastAsia" w:hAnsi="Arial"/>
      <w:color w:val="5A5A5A" w:themeColor="text1" w:themeTint="A5"/>
      <w:spacing w:val="15"/>
    </w:rPr>
  </w:style>
  <w:style w:type="character" w:styleId="Hyperlink">
    <w:name w:val="Hyperlink"/>
    <w:aliases w:val="ŠHyperlink"/>
    <w:basedOn w:val="DefaultParagraphFont"/>
    <w:uiPriority w:val="99"/>
    <w:unhideWhenUsed/>
    <w:rsid w:val="00AE6F70"/>
    <w:rPr>
      <w:color w:val="2F5496" w:themeColor="accent1" w:themeShade="BF"/>
      <w:u w:val="single"/>
    </w:rPr>
  </w:style>
  <w:style w:type="paragraph" w:customStyle="1" w:styleId="Logo">
    <w:name w:val="ŠLogo"/>
    <w:basedOn w:val="Normal"/>
    <w:uiPriority w:val="18"/>
    <w:qFormat/>
    <w:rsid w:val="00AE6F70"/>
    <w:pPr>
      <w:tabs>
        <w:tab w:val="right" w:pos="10200"/>
      </w:tabs>
      <w:spacing w:after="0" w:line="300" w:lineRule="atLeast"/>
      <w:ind w:left="-567" w:right="-567" w:firstLine="567"/>
    </w:pPr>
    <w:rPr>
      <w:bCs/>
      <w:color w:val="002664"/>
    </w:rPr>
  </w:style>
  <w:style w:type="paragraph" w:styleId="TOC1">
    <w:name w:val="toc 1"/>
    <w:aliases w:val="ŠTOC 1"/>
    <w:basedOn w:val="Normal"/>
    <w:next w:val="Normal"/>
    <w:uiPriority w:val="39"/>
    <w:unhideWhenUsed/>
    <w:rsid w:val="00AE6F70"/>
    <w:pPr>
      <w:tabs>
        <w:tab w:val="right" w:leader="dot" w:pos="14570"/>
      </w:tabs>
      <w:spacing w:before="0"/>
    </w:pPr>
    <w:rPr>
      <w:b/>
      <w:noProof/>
    </w:rPr>
  </w:style>
  <w:style w:type="paragraph" w:styleId="TOC2">
    <w:name w:val="toc 2"/>
    <w:aliases w:val="ŠTOC 2"/>
    <w:basedOn w:val="Normal"/>
    <w:next w:val="Normal"/>
    <w:uiPriority w:val="39"/>
    <w:unhideWhenUsed/>
    <w:rsid w:val="00AE6F70"/>
    <w:pPr>
      <w:tabs>
        <w:tab w:val="right" w:leader="dot" w:pos="14570"/>
      </w:tabs>
      <w:spacing w:before="0"/>
    </w:pPr>
    <w:rPr>
      <w:noProof/>
    </w:rPr>
  </w:style>
  <w:style w:type="paragraph" w:styleId="TOC3">
    <w:name w:val="toc 3"/>
    <w:aliases w:val="ŠTOC 3"/>
    <w:basedOn w:val="Normal"/>
    <w:next w:val="Normal"/>
    <w:uiPriority w:val="39"/>
    <w:unhideWhenUsed/>
    <w:rsid w:val="00AE6F70"/>
    <w:pPr>
      <w:spacing w:before="0"/>
      <w:ind w:left="244"/>
    </w:pPr>
  </w:style>
  <w:style w:type="paragraph" w:styleId="Title">
    <w:name w:val="Title"/>
    <w:aliases w:val="ŠTitle"/>
    <w:basedOn w:val="Normal"/>
    <w:next w:val="Normal"/>
    <w:link w:val="TitleChar"/>
    <w:uiPriority w:val="1"/>
    <w:rsid w:val="00AE6F70"/>
    <w:pPr>
      <w:pBdr>
        <w:bottom w:val="single" w:sz="4" w:space="1" w:color="002664"/>
      </w:pBdr>
      <w:spacing w:before="2000" w:after="0"/>
      <w:contextualSpacing/>
    </w:pPr>
    <w:rPr>
      <w:rFonts w:eastAsiaTheme="majorEastAsia" w:cstheme="majorBidi"/>
      <w:color w:val="002664"/>
      <w:spacing w:val="-10"/>
      <w:kern w:val="28"/>
      <w:sz w:val="80"/>
      <w:szCs w:val="80"/>
    </w:rPr>
  </w:style>
  <w:style w:type="character" w:customStyle="1" w:styleId="TitleChar">
    <w:name w:val="Title Char"/>
    <w:aliases w:val="ŠTitle Char"/>
    <w:basedOn w:val="DefaultParagraphFont"/>
    <w:link w:val="Title"/>
    <w:uiPriority w:val="1"/>
    <w:rsid w:val="00AE6F70"/>
    <w:rPr>
      <w:rFonts w:ascii="Arial" w:eastAsiaTheme="majorEastAsia" w:hAnsi="Arial" w:cstheme="majorBidi"/>
      <w:color w:val="002664"/>
      <w:spacing w:val="-10"/>
      <w:kern w:val="28"/>
      <w:sz w:val="80"/>
      <w:szCs w:val="80"/>
    </w:rPr>
  </w:style>
  <w:style w:type="character" w:customStyle="1" w:styleId="Heading1Char">
    <w:name w:val="Heading 1 Char"/>
    <w:aliases w:val="ŠHeading 1 Char"/>
    <w:basedOn w:val="DefaultParagraphFont"/>
    <w:link w:val="Heading1"/>
    <w:uiPriority w:val="3"/>
    <w:rsid w:val="00AE6F70"/>
    <w:rPr>
      <w:rFonts w:ascii="Arial" w:eastAsiaTheme="majorEastAsia" w:hAnsi="Arial" w:cs="Arial"/>
      <w:bCs/>
      <w:color w:val="002664"/>
      <w:sz w:val="40"/>
      <w:szCs w:val="52"/>
    </w:rPr>
  </w:style>
  <w:style w:type="character" w:customStyle="1" w:styleId="Heading2Char">
    <w:name w:val="Heading 2 Char"/>
    <w:aliases w:val="ŠHeading 2 Char"/>
    <w:basedOn w:val="DefaultParagraphFont"/>
    <w:link w:val="Heading2"/>
    <w:uiPriority w:val="3"/>
    <w:rsid w:val="00AE6F70"/>
    <w:rPr>
      <w:rFonts w:ascii="Arial" w:eastAsiaTheme="majorEastAsia" w:hAnsi="Arial" w:cs="Arial"/>
      <w:bCs/>
      <w:color w:val="002664"/>
      <w:sz w:val="36"/>
      <w:szCs w:val="48"/>
    </w:rPr>
  </w:style>
  <w:style w:type="paragraph" w:styleId="TOCHeading">
    <w:name w:val="TOC Heading"/>
    <w:aliases w:val="ŠTOC Heading"/>
    <w:basedOn w:val="Heading1"/>
    <w:next w:val="Normal"/>
    <w:uiPriority w:val="38"/>
    <w:qFormat/>
    <w:rsid w:val="00AE6F70"/>
    <w:pPr>
      <w:spacing w:after="240"/>
      <w:outlineLvl w:val="9"/>
    </w:pPr>
    <w:rPr>
      <w:szCs w:val="40"/>
    </w:rPr>
  </w:style>
  <w:style w:type="paragraph" w:styleId="Footer">
    <w:name w:val="footer"/>
    <w:aliases w:val="ŠFooter"/>
    <w:basedOn w:val="Normal"/>
    <w:link w:val="FooterChar"/>
    <w:uiPriority w:val="19"/>
    <w:rsid w:val="00AE6F70"/>
    <w:pPr>
      <w:tabs>
        <w:tab w:val="center" w:pos="4513"/>
        <w:tab w:val="right" w:pos="9026"/>
        <w:tab w:val="right" w:pos="10773"/>
      </w:tabs>
      <w:spacing w:after="0" w:line="23" w:lineRule="atLeast"/>
      <w:ind w:right="-567"/>
    </w:pPr>
    <w:rPr>
      <w:sz w:val="18"/>
      <w:szCs w:val="18"/>
    </w:rPr>
  </w:style>
  <w:style w:type="character" w:customStyle="1" w:styleId="FooterChar">
    <w:name w:val="Footer Char"/>
    <w:aliases w:val="ŠFooter Char"/>
    <w:basedOn w:val="DefaultParagraphFont"/>
    <w:link w:val="Footer"/>
    <w:uiPriority w:val="19"/>
    <w:rsid w:val="00AE6F70"/>
    <w:rPr>
      <w:rFonts w:ascii="Arial" w:hAnsi="Arial" w:cs="Arial"/>
      <w:sz w:val="18"/>
      <w:szCs w:val="18"/>
    </w:rPr>
  </w:style>
  <w:style w:type="paragraph" w:styleId="Header">
    <w:name w:val="header"/>
    <w:aliases w:val="ŠHeader"/>
    <w:basedOn w:val="Normal"/>
    <w:link w:val="HeaderChar"/>
    <w:uiPriority w:val="16"/>
    <w:rsid w:val="00AE6F70"/>
    <w:rPr>
      <w:noProof/>
      <w:color w:val="002664"/>
      <w:sz w:val="28"/>
      <w:szCs w:val="28"/>
    </w:rPr>
  </w:style>
  <w:style w:type="character" w:customStyle="1" w:styleId="HeaderChar">
    <w:name w:val="Header Char"/>
    <w:aliases w:val="ŠHeader Char"/>
    <w:basedOn w:val="DefaultParagraphFont"/>
    <w:link w:val="Header"/>
    <w:uiPriority w:val="16"/>
    <w:rsid w:val="00AE6F70"/>
    <w:rPr>
      <w:rFonts w:ascii="Arial" w:hAnsi="Arial" w:cs="Arial"/>
      <w:noProof/>
      <w:color w:val="002664"/>
      <w:sz w:val="28"/>
      <w:szCs w:val="28"/>
    </w:rPr>
  </w:style>
  <w:style w:type="character" w:customStyle="1" w:styleId="Heading3Char">
    <w:name w:val="Heading 3 Char"/>
    <w:aliases w:val="ŠHeading 3 Char"/>
    <w:basedOn w:val="DefaultParagraphFont"/>
    <w:link w:val="Heading3"/>
    <w:uiPriority w:val="4"/>
    <w:rsid w:val="00AE6F70"/>
    <w:rPr>
      <w:rFonts w:ascii="Arial" w:hAnsi="Arial" w:cs="Arial"/>
      <w:color w:val="002664"/>
      <w:sz w:val="32"/>
      <w:szCs w:val="40"/>
    </w:rPr>
  </w:style>
  <w:style w:type="character" w:customStyle="1" w:styleId="Heading4Char">
    <w:name w:val="Heading 4 Char"/>
    <w:aliases w:val="ŠHeading 4 Char"/>
    <w:basedOn w:val="DefaultParagraphFont"/>
    <w:link w:val="Heading4"/>
    <w:uiPriority w:val="5"/>
    <w:rsid w:val="00AE6F70"/>
    <w:rPr>
      <w:rFonts w:ascii="Arial" w:hAnsi="Arial" w:cs="Arial"/>
      <w:color w:val="002664"/>
      <w:sz w:val="28"/>
      <w:szCs w:val="36"/>
    </w:rPr>
  </w:style>
  <w:style w:type="character" w:customStyle="1" w:styleId="Heading5Char">
    <w:name w:val="Heading 5 Char"/>
    <w:aliases w:val="ŠHeading 5 Char"/>
    <w:basedOn w:val="DefaultParagraphFont"/>
    <w:link w:val="Heading5"/>
    <w:uiPriority w:val="6"/>
    <w:rsid w:val="00AE6F70"/>
    <w:rPr>
      <w:rFonts w:ascii="Arial" w:hAnsi="Arial" w:cs="Arial"/>
      <w:b/>
      <w:szCs w:val="32"/>
    </w:rPr>
  </w:style>
  <w:style w:type="character" w:styleId="UnresolvedMention">
    <w:name w:val="Unresolved Mention"/>
    <w:basedOn w:val="DefaultParagraphFont"/>
    <w:uiPriority w:val="99"/>
    <w:semiHidden/>
    <w:unhideWhenUsed/>
    <w:rsid w:val="00AE6F70"/>
    <w:rPr>
      <w:color w:val="605E5C"/>
      <w:shd w:val="clear" w:color="auto" w:fill="E1DFDD"/>
    </w:rPr>
  </w:style>
  <w:style w:type="character" w:styleId="SubtleEmphasis">
    <w:name w:val="Subtle Emphasis"/>
    <w:basedOn w:val="DefaultParagraphFont"/>
    <w:uiPriority w:val="19"/>
    <w:semiHidden/>
    <w:qFormat/>
    <w:rsid w:val="00AE6F70"/>
    <w:rPr>
      <w:i/>
      <w:iCs/>
      <w:color w:val="404040" w:themeColor="text1" w:themeTint="BF"/>
    </w:rPr>
  </w:style>
  <w:style w:type="paragraph" w:styleId="TOC4">
    <w:name w:val="toc 4"/>
    <w:aliases w:val="ŠTOC 4"/>
    <w:basedOn w:val="Normal"/>
    <w:next w:val="Normal"/>
    <w:autoRedefine/>
    <w:uiPriority w:val="39"/>
    <w:unhideWhenUsed/>
    <w:rsid w:val="00AE6F70"/>
    <w:pPr>
      <w:spacing w:before="0"/>
      <w:ind w:left="488"/>
    </w:pPr>
  </w:style>
  <w:style w:type="character" w:styleId="CommentReference">
    <w:name w:val="annotation reference"/>
    <w:basedOn w:val="DefaultParagraphFont"/>
    <w:uiPriority w:val="99"/>
    <w:semiHidden/>
    <w:unhideWhenUsed/>
    <w:rsid w:val="00AE6F70"/>
    <w:rPr>
      <w:sz w:val="16"/>
      <w:szCs w:val="16"/>
    </w:rPr>
  </w:style>
  <w:style w:type="paragraph" w:styleId="CommentText">
    <w:name w:val="annotation text"/>
    <w:basedOn w:val="Normal"/>
    <w:link w:val="CommentTextChar"/>
    <w:uiPriority w:val="99"/>
    <w:unhideWhenUsed/>
    <w:rsid w:val="00AE6F70"/>
    <w:pPr>
      <w:spacing w:line="240" w:lineRule="auto"/>
    </w:pPr>
    <w:rPr>
      <w:sz w:val="20"/>
      <w:szCs w:val="20"/>
    </w:rPr>
  </w:style>
  <w:style w:type="character" w:customStyle="1" w:styleId="CommentTextChar">
    <w:name w:val="Comment Text Char"/>
    <w:basedOn w:val="DefaultParagraphFont"/>
    <w:link w:val="CommentText"/>
    <w:uiPriority w:val="99"/>
    <w:rsid w:val="00AE6F70"/>
    <w:rPr>
      <w:rFonts w:ascii="Arial" w:hAnsi="Arial" w:cs="Arial"/>
      <w:sz w:val="20"/>
      <w:szCs w:val="20"/>
    </w:rPr>
  </w:style>
  <w:style w:type="paragraph" w:styleId="CommentSubject">
    <w:name w:val="annotation subject"/>
    <w:basedOn w:val="CommentText"/>
    <w:next w:val="CommentText"/>
    <w:link w:val="CommentSubjectChar"/>
    <w:uiPriority w:val="99"/>
    <w:semiHidden/>
    <w:unhideWhenUsed/>
    <w:rsid w:val="00AE6F70"/>
    <w:rPr>
      <w:b/>
      <w:bCs/>
    </w:rPr>
  </w:style>
  <w:style w:type="character" w:customStyle="1" w:styleId="CommentSubjectChar">
    <w:name w:val="Comment Subject Char"/>
    <w:basedOn w:val="CommentTextChar"/>
    <w:link w:val="CommentSubject"/>
    <w:uiPriority w:val="99"/>
    <w:semiHidden/>
    <w:rsid w:val="00AE6F70"/>
    <w:rPr>
      <w:rFonts w:ascii="Arial" w:hAnsi="Arial" w:cs="Arial"/>
      <w:b/>
      <w:bCs/>
      <w:sz w:val="20"/>
      <w:szCs w:val="20"/>
    </w:rPr>
  </w:style>
  <w:style w:type="character" w:styleId="Strong">
    <w:name w:val="Strong"/>
    <w:aliases w:val="ŠStrong,Bold"/>
    <w:qFormat/>
    <w:rsid w:val="00AE6F70"/>
    <w:rPr>
      <w:b/>
      <w:bCs/>
    </w:rPr>
  </w:style>
  <w:style w:type="character" w:styleId="Emphasis">
    <w:name w:val="Emphasis"/>
    <w:aliases w:val="ŠEmphasis,Italic"/>
    <w:qFormat/>
    <w:rsid w:val="00AE6F70"/>
    <w:rPr>
      <w:i/>
      <w:iCs/>
    </w:rPr>
  </w:style>
  <w:style w:type="character" w:styleId="FollowedHyperlink">
    <w:name w:val="FollowedHyperlink"/>
    <w:basedOn w:val="DefaultParagraphFont"/>
    <w:uiPriority w:val="99"/>
    <w:semiHidden/>
    <w:unhideWhenUsed/>
    <w:rsid w:val="0006112E"/>
    <w:rPr>
      <w:color w:val="954F72" w:themeColor="followedHyperlink"/>
      <w:u w:val="single"/>
    </w:rPr>
  </w:style>
  <w:style w:type="paragraph" w:styleId="ListBullet3">
    <w:name w:val="List Bullet 3"/>
    <w:aliases w:val="ŠList Bullet 3"/>
    <w:basedOn w:val="Normal"/>
    <w:uiPriority w:val="10"/>
    <w:rsid w:val="00AE6F70"/>
    <w:pPr>
      <w:numPr>
        <w:numId w:val="13"/>
      </w:numPr>
    </w:pPr>
  </w:style>
  <w:style w:type="paragraph" w:styleId="ListNumber3">
    <w:name w:val="List Number 3"/>
    <w:aliases w:val="ŠList Number 3"/>
    <w:basedOn w:val="ListBullet3"/>
    <w:uiPriority w:val="8"/>
    <w:rsid w:val="00AE6F70"/>
    <w:pPr>
      <w:numPr>
        <w:ilvl w:val="2"/>
        <w:numId w:val="15"/>
      </w:numPr>
    </w:pPr>
  </w:style>
  <w:style w:type="paragraph" w:styleId="ListParagraph">
    <w:name w:val="List Paragraph"/>
    <w:aliases w:val="ŠList Paragraph"/>
    <w:basedOn w:val="Normal"/>
    <w:uiPriority w:val="34"/>
    <w:unhideWhenUsed/>
    <w:qFormat/>
    <w:rsid w:val="00AE6F70"/>
    <w:pPr>
      <w:ind w:left="567"/>
    </w:pPr>
  </w:style>
  <w:style w:type="character" w:styleId="PlaceholderText">
    <w:name w:val="Placeholder Text"/>
    <w:basedOn w:val="DefaultParagraphFont"/>
    <w:uiPriority w:val="99"/>
    <w:semiHidden/>
    <w:rsid w:val="00AE6F70"/>
    <w:rPr>
      <w:color w:val="808080"/>
    </w:rPr>
  </w:style>
  <w:style w:type="character" w:customStyle="1" w:styleId="BoldItalic">
    <w:name w:val="ŠBold Italic"/>
    <w:basedOn w:val="DefaultParagraphFont"/>
    <w:uiPriority w:val="1"/>
    <w:qFormat/>
    <w:rsid w:val="00AE6F70"/>
    <w:rPr>
      <w:b/>
      <w:i/>
      <w:iCs/>
    </w:rPr>
  </w:style>
  <w:style w:type="paragraph" w:customStyle="1" w:styleId="Subtitle0">
    <w:name w:val="ŠSubtitle"/>
    <w:basedOn w:val="Normal"/>
    <w:link w:val="SubtitleChar0"/>
    <w:uiPriority w:val="2"/>
    <w:qFormat/>
    <w:rsid w:val="00AE6F70"/>
    <w:pPr>
      <w:spacing w:before="360"/>
    </w:pPr>
    <w:rPr>
      <w:color w:val="002664"/>
      <w:sz w:val="44"/>
      <w:szCs w:val="48"/>
    </w:rPr>
  </w:style>
  <w:style w:type="character" w:customStyle="1" w:styleId="SubtitleChar0">
    <w:name w:val="ŠSubtitle Char"/>
    <w:basedOn w:val="DefaultParagraphFont"/>
    <w:link w:val="Subtitle0"/>
    <w:uiPriority w:val="2"/>
    <w:rsid w:val="00AE6F70"/>
    <w:rPr>
      <w:rFonts w:ascii="Arial" w:hAnsi="Arial" w:cs="Arial"/>
      <w:color w:val="002664"/>
      <w:sz w:val="44"/>
      <w:szCs w:val="48"/>
    </w:rPr>
  </w:style>
  <w:style w:type="paragraph" w:styleId="Revision">
    <w:name w:val="Revision"/>
    <w:hidden/>
    <w:uiPriority w:val="99"/>
    <w:semiHidden/>
    <w:rsid w:val="00F26AC3"/>
    <w:pPr>
      <w:spacing w:after="0" w:line="240" w:lineRule="auto"/>
    </w:pPr>
    <w:rPr>
      <w:rFonts w:ascii="Arial" w:hAnsi="Arial" w:cs="Arial"/>
      <w:szCs w:val="24"/>
    </w:rPr>
  </w:style>
  <w:style w:type="table" w:customStyle="1" w:styleId="Tableheader1">
    <w:name w:val="ŠTable header1"/>
    <w:basedOn w:val="TableNormal"/>
    <w:uiPriority w:val="99"/>
    <w:rsid w:val="002C126F"/>
    <w:pPr>
      <w:widowControl w:val="0"/>
      <w:spacing w:before="100" w:after="100" w:line="360" w:lineRule="auto"/>
      <w:mirrorIndents/>
    </w:pPr>
    <w:rPr>
      <w:rFonts w:ascii="Arial" w:hAnsi="Arial"/>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2"/>
      </w:rPr>
      <w:tblPr/>
      <w:trPr>
        <w:tblHeader/>
      </w:trPr>
      <w:tcPr>
        <w:tcBorders>
          <w:bottom w:val="nil"/>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2"/>
      </w:rPr>
    </w:tblStylePr>
    <w:tblStylePr w:type="lastCol">
      <w:pPr>
        <w:wordWrap/>
        <w:spacing w:beforeLines="0" w:before="120" w:beforeAutospacing="0" w:afterLines="0" w:after="120" w:afterAutospacing="0" w:line="360" w:lineRule="auto"/>
      </w:pPr>
      <w:rPr>
        <w:rFonts w:ascii="Arial" w:hAnsi="Arial"/>
        <w:sz w:val="22"/>
      </w:rPr>
    </w:tblStylePr>
    <w:tblStylePr w:type="band1Vert">
      <w:pPr>
        <w:wordWrap/>
        <w:spacing w:beforeLines="0" w:before="120" w:beforeAutospacing="0" w:afterLines="0" w:after="120" w:afterAutospacing="0" w:line="360" w:lineRule="auto"/>
      </w:pPr>
      <w:rPr>
        <w:rFonts w:ascii="Arial" w:hAnsi="Arial"/>
        <w:sz w:val="22"/>
      </w:rPr>
    </w:tblStylePr>
    <w:tblStylePr w:type="band2Vert">
      <w:pPr>
        <w:wordWrap/>
        <w:spacing w:beforeLines="0" w:before="120" w:beforeAutospacing="0" w:afterLines="0" w:after="120" w:afterAutospacing="0" w:line="360" w:lineRule="auto"/>
      </w:pPr>
      <w:rPr>
        <w:rFonts w:ascii="Arial" w:hAnsi="Arial"/>
        <w:sz w:val="22"/>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EBEBEB"/>
        <w:noWrap/>
      </w:tcPr>
    </w:tblStylePr>
  </w:style>
  <w:style w:type="character" w:customStyle="1" w:styleId="normaltextrun">
    <w:name w:val="normaltextrun"/>
    <w:basedOn w:val="DefaultParagraphFont"/>
    <w:rsid w:val="00B338A3"/>
  </w:style>
  <w:style w:type="paragraph" w:customStyle="1" w:styleId="Pulloutquote">
    <w:name w:val="ŠPull out quote"/>
    <w:basedOn w:val="Normal"/>
    <w:next w:val="Normal"/>
    <w:uiPriority w:val="20"/>
    <w:qFormat/>
    <w:rsid w:val="00AE6F70"/>
    <w:pPr>
      <w:keepNext/>
      <w:ind w:left="567" w:right="57"/>
    </w:pPr>
    <w:rPr>
      <w:szCs w:val="22"/>
    </w:rPr>
  </w:style>
  <w:style w:type="paragraph" w:styleId="TOC5">
    <w:name w:val="toc 5"/>
    <w:basedOn w:val="Normal"/>
    <w:next w:val="Normal"/>
    <w:autoRedefine/>
    <w:uiPriority w:val="39"/>
    <w:unhideWhenUsed/>
    <w:rsid w:val="001463D0"/>
    <w:pPr>
      <w:spacing w:after="100"/>
      <w:ind w:left="880"/>
    </w:pPr>
    <w:rPr>
      <w:rFonts w:eastAsiaTheme="minorEastAsia"/>
      <w:lang w:eastAsia="en-AU"/>
    </w:rPr>
  </w:style>
  <w:style w:type="paragraph" w:styleId="TOC6">
    <w:name w:val="toc 6"/>
    <w:basedOn w:val="Normal"/>
    <w:next w:val="Normal"/>
    <w:autoRedefine/>
    <w:uiPriority w:val="39"/>
    <w:unhideWhenUsed/>
    <w:rsid w:val="001463D0"/>
    <w:pPr>
      <w:spacing w:after="100"/>
      <w:ind w:left="1100"/>
    </w:pPr>
    <w:rPr>
      <w:rFonts w:eastAsiaTheme="minorEastAsia"/>
      <w:lang w:eastAsia="en-AU"/>
    </w:rPr>
  </w:style>
  <w:style w:type="paragraph" w:styleId="TOC7">
    <w:name w:val="toc 7"/>
    <w:basedOn w:val="Normal"/>
    <w:next w:val="Normal"/>
    <w:autoRedefine/>
    <w:uiPriority w:val="39"/>
    <w:unhideWhenUsed/>
    <w:rsid w:val="001463D0"/>
    <w:pPr>
      <w:spacing w:after="100"/>
      <w:ind w:left="1320"/>
    </w:pPr>
    <w:rPr>
      <w:rFonts w:eastAsiaTheme="minorEastAsia"/>
      <w:lang w:eastAsia="en-AU"/>
    </w:rPr>
  </w:style>
  <w:style w:type="paragraph" w:styleId="TOC8">
    <w:name w:val="toc 8"/>
    <w:basedOn w:val="Normal"/>
    <w:next w:val="Normal"/>
    <w:autoRedefine/>
    <w:uiPriority w:val="39"/>
    <w:unhideWhenUsed/>
    <w:rsid w:val="001463D0"/>
    <w:pPr>
      <w:spacing w:after="100"/>
      <w:ind w:left="1540"/>
    </w:pPr>
    <w:rPr>
      <w:rFonts w:eastAsiaTheme="minorEastAsia"/>
      <w:lang w:eastAsia="en-AU"/>
    </w:rPr>
  </w:style>
  <w:style w:type="paragraph" w:styleId="TOC9">
    <w:name w:val="toc 9"/>
    <w:basedOn w:val="Normal"/>
    <w:next w:val="Normal"/>
    <w:autoRedefine/>
    <w:uiPriority w:val="39"/>
    <w:unhideWhenUsed/>
    <w:rsid w:val="001463D0"/>
    <w:pPr>
      <w:spacing w:after="100"/>
      <w:ind w:left="1760"/>
    </w:pPr>
    <w:rPr>
      <w:rFonts w:eastAsiaTheme="minorEastAsia"/>
      <w:lang w:eastAsia="en-AU"/>
    </w:rPr>
  </w:style>
  <w:style w:type="character" w:customStyle="1" w:styleId="oypena">
    <w:name w:val="oypena"/>
    <w:basedOn w:val="DefaultParagraphFont"/>
    <w:rsid w:val="0015553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0125598">
      <w:bodyDiv w:val="1"/>
      <w:marLeft w:val="0"/>
      <w:marRight w:val="0"/>
      <w:marTop w:val="0"/>
      <w:marBottom w:val="0"/>
      <w:divBdr>
        <w:top w:val="none" w:sz="0" w:space="0" w:color="auto"/>
        <w:left w:val="none" w:sz="0" w:space="0" w:color="auto"/>
        <w:bottom w:val="none" w:sz="0" w:space="0" w:color="auto"/>
        <w:right w:val="none" w:sz="0" w:space="0" w:color="auto"/>
      </w:divBdr>
    </w:div>
    <w:div w:id="276764842">
      <w:bodyDiv w:val="1"/>
      <w:marLeft w:val="0"/>
      <w:marRight w:val="0"/>
      <w:marTop w:val="0"/>
      <w:marBottom w:val="0"/>
      <w:divBdr>
        <w:top w:val="none" w:sz="0" w:space="0" w:color="auto"/>
        <w:left w:val="none" w:sz="0" w:space="0" w:color="auto"/>
        <w:bottom w:val="none" w:sz="0" w:space="0" w:color="auto"/>
        <w:right w:val="none" w:sz="0" w:space="0" w:color="auto"/>
      </w:divBdr>
    </w:div>
    <w:div w:id="703024171">
      <w:bodyDiv w:val="1"/>
      <w:marLeft w:val="0"/>
      <w:marRight w:val="0"/>
      <w:marTop w:val="0"/>
      <w:marBottom w:val="0"/>
      <w:divBdr>
        <w:top w:val="none" w:sz="0" w:space="0" w:color="auto"/>
        <w:left w:val="none" w:sz="0" w:space="0" w:color="auto"/>
        <w:bottom w:val="none" w:sz="0" w:space="0" w:color="auto"/>
        <w:right w:val="none" w:sz="0" w:space="0" w:color="auto"/>
      </w:divBdr>
    </w:div>
    <w:div w:id="945113550">
      <w:bodyDiv w:val="1"/>
      <w:marLeft w:val="0"/>
      <w:marRight w:val="0"/>
      <w:marTop w:val="0"/>
      <w:marBottom w:val="0"/>
      <w:divBdr>
        <w:top w:val="none" w:sz="0" w:space="0" w:color="auto"/>
        <w:left w:val="none" w:sz="0" w:space="0" w:color="auto"/>
        <w:bottom w:val="none" w:sz="0" w:space="0" w:color="auto"/>
        <w:right w:val="none" w:sz="0" w:space="0" w:color="auto"/>
      </w:divBdr>
    </w:div>
    <w:div w:id="1481311673">
      <w:bodyDiv w:val="1"/>
      <w:marLeft w:val="0"/>
      <w:marRight w:val="0"/>
      <w:marTop w:val="0"/>
      <w:marBottom w:val="0"/>
      <w:divBdr>
        <w:top w:val="none" w:sz="0" w:space="0" w:color="auto"/>
        <w:left w:val="none" w:sz="0" w:space="0" w:color="auto"/>
        <w:bottom w:val="none" w:sz="0" w:space="0" w:color="auto"/>
        <w:right w:val="none" w:sz="0" w:space="0" w:color="auto"/>
      </w:divBdr>
    </w:div>
    <w:div w:id="1678651477">
      <w:bodyDiv w:val="1"/>
      <w:marLeft w:val="0"/>
      <w:marRight w:val="0"/>
      <w:marTop w:val="0"/>
      <w:marBottom w:val="0"/>
      <w:divBdr>
        <w:top w:val="none" w:sz="0" w:space="0" w:color="auto"/>
        <w:left w:val="none" w:sz="0" w:space="0" w:color="auto"/>
        <w:bottom w:val="none" w:sz="0" w:space="0" w:color="auto"/>
        <w:right w:val="none" w:sz="0" w:space="0" w:color="auto"/>
      </w:divBdr>
    </w:div>
    <w:div w:id="1693647816">
      <w:bodyDiv w:val="1"/>
      <w:marLeft w:val="0"/>
      <w:marRight w:val="0"/>
      <w:marTop w:val="0"/>
      <w:marBottom w:val="0"/>
      <w:divBdr>
        <w:top w:val="none" w:sz="0" w:space="0" w:color="auto"/>
        <w:left w:val="none" w:sz="0" w:space="0" w:color="auto"/>
        <w:bottom w:val="none" w:sz="0" w:space="0" w:color="auto"/>
        <w:right w:val="none" w:sz="0" w:space="0" w:color="auto"/>
      </w:divBdr>
    </w:div>
    <w:div w:id="1868324466">
      <w:bodyDiv w:val="1"/>
      <w:marLeft w:val="0"/>
      <w:marRight w:val="0"/>
      <w:marTop w:val="0"/>
      <w:marBottom w:val="0"/>
      <w:divBdr>
        <w:top w:val="none" w:sz="0" w:space="0" w:color="auto"/>
        <w:left w:val="none" w:sz="0" w:space="0" w:color="auto"/>
        <w:bottom w:val="none" w:sz="0" w:space="0" w:color="auto"/>
        <w:right w:val="none" w:sz="0" w:space="0" w:color="auto"/>
      </w:divBdr>
    </w:div>
    <w:div w:id="20073164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38.png"/><Relationship Id="rId21" Type="http://schemas.openxmlformats.org/officeDocument/2006/relationships/hyperlink" Target="https://learningsequences.educationapps.vic.gov.au/" TargetMode="External"/><Relationship Id="rId42" Type="http://schemas.openxmlformats.org/officeDocument/2006/relationships/hyperlink" Target="https://education.nsw.gov.au/teaching-and-learning/curriculum/literacy-and-numeracy/teaching-and-learning-resources/numeracy/talk-moves" TargetMode="External"/><Relationship Id="rId63" Type="http://schemas.openxmlformats.org/officeDocument/2006/relationships/image" Target="media/image10.png"/><Relationship Id="rId84" Type="http://schemas.openxmlformats.org/officeDocument/2006/relationships/hyperlink" Target="https://www.nctm.org/Classroom-Resources/Illuminations/Interactives/Product-Game/" TargetMode="External"/><Relationship Id="rId138" Type="http://schemas.openxmlformats.org/officeDocument/2006/relationships/hyperlink" Target="https://maths300.com/" TargetMode="External"/><Relationship Id="rId159" Type="http://schemas.openxmlformats.org/officeDocument/2006/relationships/footer" Target="footer1.xml"/><Relationship Id="rId107" Type="http://schemas.openxmlformats.org/officeDocument/2006/relationships/image" Target="media/image28.png"/><Relationship Id="rId11" Type="http://schemas.openxmlformats.org/officeDocument/2006/relationships/hyperlink" Target="https://online.det.nsw.edu.au/prc/home.html" TargetMode="External"/><Relationship Id="rId32" Type="http://schemas.openxmlformats.org/officeDocument/2006/relationships/hyperlink" Target="https://education.nsw.gov.au/teaching-and-learning/curriculum/mathematics/mathematics-curriculum-resources-k-12/mathematics-k-6-resources/go-fish-partially-covered-arrays" TargetMode="External"/><Relationship Id="rId53" Type="http://schemas.openxmlformats.org/officeDocument/2006/relationships/hyperlink" Target="https://education.nsw.gov.au/teaching-and-learning/curriculum/mathematics/mathematics-curriculum-resources-k-12/mathematics-k-6-resources" TargetMode="External"/><Relationship Id="rId74" Type="http://schemas.openxmlformats.org/officeDocument/2006/relationships/hyperlink" Target="https://education.nsw.gov.au/teaching-and-learning/curriculum/literacy-and-numeracy/teaching-and-learning-resources/numeracy/talk-moves" TargetMode="External"/><Relationship Id="rId128" Type="http://schemas.openxmlformats.org/officeDocument/2006/relationships/hyperlink" Target="https://curriculum.nsw.edu.au/learning-areas/mathematics/mathematics-k-10-2022/overview" TargetMode="External"/><Relationship Id="rId149" Type="http://schemas.openxmlformats.org/officeDocument/2006/relationships/hyperlink" Target="https://www.openmiddle.com/building-shelves-2/" TargetMode="External"/><Relationship Id="rId5" Type="http://schemas.openxmlformats.org/officeDocument/2006/relationships/webSettings" Target="webSettings.xml"/><Relationship Id="rId95" Type="http://schemas.openxmlformats.org/officeDocument/2006/relationships/image" Target="media/image18.png"/><Relationship Id="rId160" Type="http://schemas.openxmlformats.org/officeDocument/2006/relationships/header" Target="header2.xml"/><Relationship Id="rId22" Type="http://schemas.openxmlformats.org/officeDocument/2006/relationships/image" Target="media/image2.png"/><Relationship Id="rId43" Type="http://schemas.openxmlformats.org/officeDocument/2006/relationships/image" Target="media/image6.png"/><Relationship Id="rId64" Type="http://schemas.openxmlformats.org/officeDocument/2006/relationships/image" Target="media/image11.png"/><Relationship Id="rId118" Type="http://schemas.openxmlformats.org/officeDocument/2006/relationships/image" Target="media/image39.png"/><Relationship Id="rId139" Type="http://schemas.openxmlformats.org/officeDocument/2006/relationships/hyperlink" Target="https://www.youcubed.org/wp-content/uploads/2017/09/Norms-Paper-2022.pdf" TargetMode="External"/><Relationship Id="rId85" Type="http://schemas.openxmlformats.org/officeDocument/2006/relationships/image" Target="media/image16.png"/><Relationship Id="rId150" Type="http://schemas.openxmlformats.org/officeDocument/2006/relationships/hyperlink" Target="https://www.mathsisfun.com/numbers/math-trainer-multiply.html" TargetMode="External"/><Relationship Id="rId12" Type="http://schemas.openxmlformats.org/officeDocument/2006/relationships/image" Target="media/image1.png"/><Relationship Id="rId33" Type="http://schemas.openxmlformats.org/officeDocument/2006/relationships/hyperlink" Target="https://www.youcubed.org/resources/math-cards-3-6-video/" TargetMode="External"/><Relationship Id="rId108" Type="http://schemas.openxmlformats.org/officeDocument/2006/relationships/image" Target="media/image29.png"/><Relationship Id="rId129" Type="http://schemas.openxmlformats.org/officeDocument/2006/relationships/hyperlink" Target="https://www.australiancurriculum.edu.au/resources/national-literacy-and-numeracy-learning-progressions/version-3-of-national-literacy-and-numeracy-learning-progressions/" TargetMode="External"/><Relationship Id="rId54" Type="http://schemas.openxmlformats.org/officeDocument/2006/relationships/hyperlink" Target="https://resources.education.nsw.gov.au/home" TargetMode="External"/><Relationship Id="rId70" Type="http://schemas.openxmlformats.org/officeDocument/2006/relationships/hyperlink" Target="https://education.nsw.gov.au/teaching-and-learning/curriculum/literacy-and-numeracy/assessment-resources/ifsr" TargetMode="External"/><Relationship Id="rId75" Type="http://schemas.openxmlformats.org/officeDocument/2006/relationships/image" Target="media/image14.png"/><Relationship Id="rId91" Type="http://schemas.openxmlformats.org/officeDocument/2006/relationships/hyperlink" Target="https://education.nsw.gov.au/teaching-and-learning/curriculum/literacy-and-numeracy/assessment-resources/ifsr" TargetMode="External"/><Relationship Id="rId96" Type="http://schemas.openxmlformats.org/officeDocument/2006/relationships/image" Target="media/image19.png"/><Relationship Id="rId140" Type="http://schemas.openxmlformats.org/officeDocument/2006/relationships/hyperlink" Target="https://www.youtube.com/watch?v=-_59hXZbZZc" TargetMode="External"/><Relationship Id="rId145" Type="http://schemas.openxmlformats.org/officeDocument/2006/relationships/hyperlink" Target="https://www.lovemaths.me/about" TargetMode="External"/><Relationship Id="rId161" Type="http://schemas.openxmlformats.org/officeDocument/2006/relationships/footer" Target="footer2.xml"/><Relationship Id="rId166" Type="http://schemas.openxmlformats.org/officeDocument/2006/relationships/header" Target="header4.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3.png"/><Relationship Id="rId28" Type="http://schemas.openxmlformats.org/officeDocument/2006/relationships/hyperlink" Target="https://education.nsw.gov.au/teaching-and-learning/curriculum/literacy-and-numeracy/assessment-resources/ifsr" TargetMode="External"/><Relationship Id="rId49" Type="http://schemas.openxmlformats.org/officeDocument/2006/relationships/hyperlink" Target="https://app.education.nsw.gov.au/digital-learning-selector/LearningActivity/Card/555" TargetMode="External"/><Relationship Id="rId114" Type="http://schemas.openxmlformats.org/officeDocument/2006/relationships/image" Target="media/image35.png"/><Relationship Id="rId119" Type="http://schemas.openxmlformats.org/officeDocument/2006/relationships/image" Target="media/image40.png"/><Relationship Id="rId44" Type="http://schemas.openxmlformats.org/officeDocument/2006/relationships/image" Target="media/image7.png"/><Relationship Id="rId60" Type="http://schemas.openxmlformats.org/officeDocument/2006/relationships/hyperlink" Target="https://www.australiancurriculum.edu.au/resources/national-literacy-and-numeracy-learning-progressions/version-3-of-national-literacy-and-numeracy-learning-progressions/" TargetMode="External"/><Relationship Id="rId65" Type="http://schemas.openxmlformats.org/officeDocument/2006/relationships/image" Target="media/image12.png"/><Relationship Id="rId81" Type="http://schemas.openxmlformats.org/officeDocument/2006/relationships/hyperlink" Target="https://www.lovemaths.me/operations-36" TargetMode="External"/><Relationship Id="rId86" Type="http://schemas.openxmlformats.org/officeDocument/2006/relationships/hyperlink" Target="https://arc.educationapps.vic.gov.au/learning/sites/mcc/VCMNA184?fuse=1" TargetMode="External"/><Relationship Id="rId130" Type="http://schemas.openxmlformats.org/officeDocument/2006/relationships/hyperlink" Target="https://curriculum.nsw.edu.au/learning-areas/mathematics/mathematics-k-10-2022/overview" TargetMode="External"/><Relationship Id="rId135" Type="http://schemas.openxmlformats.org/officeDocument/2006/relationships/hyperlink" Target="https://www.australiancurriculum.edu.au/resources/national-literacy-and-numeracy-learning-progressions/version-3-of-national-literacy-and-numeracy-learning-progressions/" TargetMode="External"/><Relationship Id="rId151" Type="http://schemas.openxmlformats.org/officeDocument/2006/relationships/hyperlink" Target="https://www.youcubed.org/resources/math-cards-3-6-video/" TargetMode="External"/><Relationship Id="rId156" Type="http://schemas.openxmlformats.org/officeDocument/2006/relationships/hyperlink" Target="https://nrich.maths.org/10654" TargetMode="External"/><Relationship Id="rId13" Type="http://schemas.openxmlformats.org/officeDocument/2006/relationships/hyperlink" Target="https://education.nsw.gov.au/teaching-and-learning/curriculum/literacy-and-numeracy/teaching-and-learning-resources/numeracy/talk-moves" TargetMode="External"/><Relationship Id="rId18" Type="http://schemas.openxmlformats.org/officeDocument/2006/relationships/hyperlink" Target="https://app.education.nsw.gov.au/digital-learning-selector/LearningActivity/Card/555" TargetMode="External"/><Relationship Id="rId39" Type="http://schemas.openxmlformats.org/officeDocument/2006/relationships/hyperlink" Target="https://education.nsw.gov.au/teaching-and-learning/curriculum/literacy-and-numeracy/assessment-resources/ifsr" TargetMode="External"/><Relationship Id="rId109" Type="http://schemas.openxmlformats.org/officeDocument/2006/relationships/image" Target="media/image30.png"/><Relationship Id="rId34" Type="http://schemas.openxmlformats.org/officeDocument/2006/relationships/hyperlink" Target="https://drpaulswan.com.au/wp-content/uploads/interactive/dotarrays/index.html" TargetMode="External"/><Relationship Id="rId50" Type="http://schemas.openxmlformats.org/officeDocument/2006/relationships/hyperlink" Target="https://phet.colorado.edu/sims/html/area-model-algebra/latest/area-model-algebra_en.html" TargetMode="External"/><Relationship Id="rId55" Type="http://schemas.openxmlformats.org/officeDocument/2006/relationships/hyperlink" Target="https://maths300.com/" TargetMode="External"/><Relationship Id="rId76" Type="http://schemas.openxmlformats.org/officeDocument/2006/relationships/image" Target="media/image15.png"/><Relationship Id="rId97" Type="http://schemas.openxmlformats.org/officeDocument/2006/relationships/hyperlink" Target="https://www.australiancurriculum.edu.au/resources/national-literacy-and-numeracy-learning-progressions/version-3-of-national-literacy-and-numeracy-learning-progressions/" TargetMode="External"/><Relationship Id="rId104" Type="http://schemas.openxmlformats.org/officeDocument/2006/relationships/image" Target="media/image25.png"/><Relationship Id="rId120" Type="http://schemas.openxmlformats.org/officeDocument/2006/relationships/image" Target="media/image41.png"/><Relationship Id="rId125" Type="http://schemas.openxmlformats.org/officeDocument/2006/relationships/hyperlink" Target="https://curriculum.nsw.edu.au/learning-areas/mathematics/mathematics-k-10-2022/overview" TargetMode="External"/><Relationship Id="rId141" Type="http://schemas.openxmlformats.org/officeDocument/2006/relationships/hyperlink" Target="https://youtu.be/yd1dZCOcUJo?si=8wRi6WzUjWI4oL_v" TargetMode="External"/><Relationship Id="rId146" Type="http://schemas.openxmlformats.org/officeDocument/2006/relationships/hyperlink" Target="https://curriculum.nsw.edu.au/learning-areas/mathematics/mathematics-k-10-2022/content/stage-3/fafab309e2?show=advice" TargetMode="External"/><Relationship Id="rId167" Type="http://schemas.openxmlformats.org/officeDocument/2006/relationships/footer" Target="footer4.xml"/><Relationship Id="rId7" Type="http://schemas.openxmlformats.org/officeDocument/2006/relationships/endnotes" Target="endnotes.xml"/><Relationship Id="rId71" Type="http://schemas.openxmlformats.org/officeDocument/2006/relationships/hyperlink" Target="https://www.australiancurriculum.edu.au/resources/national-literacy-and-numeracy-learning-progressions/version-3-of-national-literacy-and-numeracy-learning-progressions/" TargetMode="External"/><Relationship Id="rId92" Type="http://schemas.openxmlformats.org/officeDocument/2006/relationships/hyperlink" Target="https://education.nsw.gov.au/teaching-and-learning/curriculum/mathematics/mathematics-curriculum-resources-k-12/mathematics-k-6-resources" TargetMode="External"/><Relationship Id="rId162" Type="http://schemas.openxmlformats.org/officeDocument/2006/relationships/hyperlink" Target="https://creativecommons.org/licenses/by/4.0/" TargetMode="External"/><Relationship Id="rId2" Type="http://schemas.openxmlformats.org/officeDocument/2006/relationships/numbering" Target="numbering.xml"/><Relationship Id="rId29" Type="http://schemas.openxmlformats.org/officeDocument/2006/relationships/image" Target="media/image4.png"/><Relationship Id="rId24" Type="http://schemas.openxmlformats.org/officeDocument/2006/relationships/hyperlink" Target="https://www.australiancurriculum.edu.au/resources/national-literacy-and-numeracy-learning-progressions/version-3-of-national-literacy-and-numeracy-learning-progressions/" TargetMode="External"/><Relationship Id="rId40" Type="http://schemas.openxmlformats.org/officeDocument/2006/relationships/image" Target="media/image5.png"/><Relationship Id="rId45" Type="http://schemas.openxmlformats.org/officeDocument/2006/relationships/hyperlink" Target="https://www.qcaa.qld.edu.au/downloads/aciq/general-resources/ac_gc_factsheet_number_strings.pdf" TargetMode="External"/><Relationship Id="rId66" Type="http://schemas.openxmlformats.org/officeDocument/2006/relationships/image" Target="media/image13.png"/><Relationship Id="rId87" Type="http://schemas.openxmlformats.org/officeDocument/2006/relationships/hyperlink" Target="https://arc.educationapps.vic.gov.au/learning/sites/mcc?search=" TargetMode="External"/><Relationship Id="rId110" Type="http://schemas.openxmlformats.org/officeDocument/2006/relationships/image" Target="media/image31.png"/><Relationship Id="rId115" Type="http://schemas.openxmlformats.org/officeDocument/2006/relationships/image" Target="media/image36.png"/><Relationship Id="rId131" Type="http://schemas.openxmlformats.org/officeDocument/2006/relationships/hyperlink" Target="https://educationstandards.nsw.edu.au/wps/portal/nesa/mini-footer/copyright" TargetMode="External"/><Relationship Id="rId136" Type="http://schemas.openxmlformats.org/officeDocument/2006/relationships/hyperlink" Target="http://www.australiancurriculum.edu.au/" TargetMode="External"/><Relationship Id="rId157" Type="http://schemas.openxmlformats.org/officeDocument/2006/relationships/hyperlink" Target="https://stevewyborney.com/2017/02/splat/" TargetMode="External"/><Relationship Id="rId61" Type="http://schemas.openxmlformats.org/officeDocument/2006/relationships/hyperlink" Target="https://www.resolve.edu.au/multiplication-resolve-bakery" TargetMode="External"/><Relationship Id="rId82" Type="http://schemas.openxmlformats.org/officeDocument/2006/relationships/hyperlink" Target="https://www.fun4thebrain.com/g/multiplication" TargetMode="External"/><Relationship Id="rId152" Type="http://schemas.openxmlformats.org/officeDocument/2006/relationships/hyperlink" Target="https://www.qcaa.qld.edu.au/downloads/aciq/general-resources/ac_gc_factsheet_number_strings.pdf" TargetMode="External"/><Relationship Id="rId19" Type="http://schemas.openxmlformats.org/officeDocument/2006/relationships/hyperlink" Target="https://education.nsw.gov.au/teaching-and-learning/curriculum/mathematics/planning-programming-and-assessing-mathematics-k-6/mathematics-3-6-units" TargetMode="External"/><Relationship Id="rId14" Type="http://schemas.openxmlformats.org/officeDocument/2006/relationships/hyperlink" Target="https://www.australiancurriculum.edu.au/resources/national-literacy-and-numeracy-learning-progressions/version-3-of-national-literacy-and-numeracy-learning-progressions/" TargetMode="External"/><Relationship Id="rId30" Type="http://schemas.openxmlformats.org/officeDocument/2006/relationships/hyperlink" Target="https://education.nsw.gov.au/teaching-and-learning/curriculum/mathematics/mathematics-curriculum-resources-k-12/mathematics-k-6-resources/go-fish-partially-covered-arrays" TargetMode="External"/><Relationship Id="rId35" Type="http://schemas.openxmlformats.org/officeDocument/2006/relationships/hyperlink" Target="https://www.openmiddle.com/" TargetMode="External"/><Relationship Id="rId56" Type="http://schemas.openxmlformats.org/officeDocument/2006/relationships/hyperlink" Target="https://education.nsw.gov.au/teaching-and-learning/curriculum/literacy-and-numeracy/teaching-and-learning-resources/numeracy/talk-moves" TargetMode="External"/><Relationship Id="rId77" Type="http://schemas.openxmlformats.org/officeDocument/2006/relationships/hyperlink" Target="https://phet.colorado.edu/sims/html/area-model-multiplication/latest/area-model-multiplication_en.html" TargetMode="External"/><Relationship Id="rId100" Type="http://schemas.openxmlformats.org/officeDocument/2006/relationships/image" Target="media/image21.png"/><Relationship Id="rId105" Type="http://schemas.openxmlformats.org/officeDocument/2006/relationships/image" Target="media/image26.png"/><Relationship Id="rId126" Type="http://schemas.openxmlformats.org/officeDocument/2006/relationships/hyperlink" Target="https://www.australiancurriculum.edu.au/resources/national-literacy-and-numeracy-learning-progressions/version-3-of-national-literacy-and-numeracy-learning-progressions/" TargetMode="External"/><Relationship Id="rId147" Type="http://schemas.openxmlformats.org/officeDocument/2006/relationships/hyperlink" Target="https://nzmaths.co.nz/salute" TargetMode="External"/><Relationship Id="rId168" Type="http://schemas.openxmlformats.org/officeDocument/2006/relationships/fontTable" Target="fontTable.xml"/><Relationship Id="rId8" Type="http://schemas.openxmlformats.org/officeDocument/2006/relationships/hyperlink" Target="https://curriculum.nsw.edu.au/learning-areas/mathematics/mathematics-k-10-2022/overview" TargetMode="External"/><Relationship Id="rId51" Type="http://schemas.openxmlformats.org/officeDocument/2006/relationships/hyperlink" Target="https://www.australiancurriculum.edu.au/resources/national-literacy-and-numeracy-learning-progressions/version-3-of-national-literacy-and-numeracy-learning-progressions/" TargetMode="External"/><Relationship Id="rId72" Type="http://schemas.openxmlformats.org/officeDocument/2006/relationships/hyperlink" Target="https://www.openmiddle.com/multiplying-two-digit-numbers-closest-to-7000/" TargetMode="External"/><Relationship Id="rId93" Type="http://schemas.openxmlformats.org/officeDocument/2006/relationships/hyperlink" Target="https://resources.education.nsw.gov.au/home" TargetMode="External"/><Relationship Id="rId98" Type="http://schemas.openxmlformats.org/officeDocument/2006/relationships/hyperlink" Target="https://education.nsw.gov.au/teaching-and-learning/curriculum/literacy-and-numeracy/assessment-resources/ifsr" TargetMode="External"/><Relationship Id="rId121" Type="http://schemas.openxmlformats.org/officeDocument/2006/relationships/image" Target="media/image42.png"/><Relationship Id="rId142" Type="http://schemas.openxmlformats.org/officeDocument/2006/relationships/hyperlink" Target="https://www.fun4thebrain.com/g/multiplication" TargetMode="External"/><Relationship Id="rId163" Type="http://schemas.openxmlformats.org/officeDocument/2006/relationships/image" Target="media/image46.png"/><Relationship Id="rId3" Type="http://schemas.openxmlformats.org/officeDocument/2006/relationships/styles" Target="styles.xml"/><Relationship Id="rId25" Type="http://schemas.openxmlformats.org/officeDocument/2006/relationships/hyperlink" Target="https://stevewyborney.com/2017/02/splat/" TargetMode="External"/><Relationship Id="rId46" Type="http://schemas.openxmlformats.org/officeDocument/2006/relationships/hyperlink" Target="https://youtu.be/yd1dZCOcUJo?si=8wRi6WzUjWI4oL_v" TargetMode="External"/><Relationship Id="rId67" Type="http://schemas.openxmlformats.org/officeDocument/2006/relationships/hyperlink" Target="https://www.openmiddle.com/distributive-property-with-four/" TargetMode="External"/><Relationship Id="rId116" Type="http://schemas.openxmlformats.org/officeDocument/2006/relationships/image" Target="media/image37.png"/><Relationship Id="rId137" Type="http://schemas.openxmlformats.org/officeDocument/2006/relationships/hyperlink" Target="https://www.resolve.edu.au/multiplication-resolve-bakery" TargetMode="External"/><Relationship Id="rId158" Type="http://schemas.openxmlformats.org/officeDocument/2006/relationships/header" Target="header1.xml"/><Relationship Id="rId20" Type="http://schemas.openxmlformats.org/officeDocument/2006/relationships/hyperlink" Target="https://learningsequences.educationapps.vic.gov.au/all-in-the-numbers/stages/liquorice-factory" TargetMode="External"/><Relationship Id="rId41" Type="http://schemas.openxmlformats.org/officeDocument/2006/relationships/hyperlink" Target="https://www.australiancurriculum.edu.au/resources/national-literacy-and-numeracy-learning-progressions/version-3-of-national-literacy-and-numeracy-learning-progressions/" TargetMode="External"/><Relationship Id="rId62" Type="http://schemas.openxmlformats.org/officeDocument/2006/relationships/hyperlink" Target="https://www.resolve.edu.au" TargetMode="External"/><Relationship Id="rId83" Type="http://schemas.openxmlformats.org/officeDocument/2006/relationships/hyperlink" Target="https://www.mathsisfun.com/numbers/math-trainer-multiply.htm" TargetMode="External"/><Relationship Id="rId88" Type="http://schemas.openxmlformats.org/officeDocument/2006/relationships/image" Target="media/image17.png"/><Relationship Id="rId111" Type="http://schemas.openxmlformats.org/officeDocument/2006/relationships/image" Target="media/image32.png"/><Relationship Id="rId132" Type="http://schemas.openxmlformats.org/officeDocument/2006/relationships/hyperlink" Target="https://educationstandards.nsw.edu.au" TargetMode="External"/><Relationship Id="rId153" Type="http://schemas.openxmlformats.org/officeDocument/2006/relationships/hyperlink" Target="https://learningsequences.educationapps.vic.gov.au/all-in-the-numbers/stages/liquorice-factory" TargetMode="External"/><Relationship Id="rId15" Type="http://schemas.openxmlformats.org/officeDocument/2006/relationships/hyperlink" Target="https://education.nsw.gov.au/teaching-and-learning/curriculum/literacy-and-numeracy/assessment-resources/ifsr" TargetMode="External"/><Relationship Id="rId36" Type="http://schemas.openxmlformats.org/officeDocument/2006/relationships/hyperlink" Target="https://www.openmiddle.com/building-shelves-1/" TargetMode="External"/><Relationship Id="rId57" Type="http://schemas.openxmlformats.org/officeDocument/2006/relationships/image" Target="media/image9.png"/><Relationship Id="rId106" Type="http://schemas.openxmlformats.org/officeDocument/2006/relationships/image" Target="media/image27.png"/><Relationship Id="rId127" Type="http://schemas.openxmlformats.org/officeDocument/2006/relationships/hyperlink" Target="https://curriculum.nsw.edu.au/learning-areas/mathematics/mathematics-k-10-2022/overview" TargetMode="External"/><Relationship Id="rId10" Type="http://schemas.openxmlformats.org/officeDocument/2006/relationships/hyperlink" Target="https://phet.colorado.edu/sims/html/area-model-multiplication/latest/area-model-multiplication_en.html" TargetMode="External"/><Relationship Id="rId31" Type="http://schemas.openxmlformats.org/officeDocument/2006/relationships/hyperlink" Target="https://education.nsw.gov.au/teaching-and-learning/curriculum/mathematics/mathematics-curriculum-resources-k-12/mathematics-k-6-resources/go-fish-partially-covered-arrays" TargetMode="External"/><Relationship Id="rId52" Type="http://schemas.openxmlformats.org/officeDocument/2006/relationships/hyperlink" Target="https://education.nsw.gov.au/teaching-and-learning/curriculum/literacy-and-numeracy/assessment-resources/ifsr" TargetMode="External"/><Relationship Id="rId73" Type="http://schemas.openxmlformats.org/officeDocument/2006/relationships/hyperlink" Target="https://www.openmiddle.com/" TargetMode="External"/><Relationship Id="rId78" Type="http://schemas.openxmlformats.org/officeDocument/2006/relationships/hyperlink" Target="https://www.australiancurriculum.edu.au/resources/national-literacy-and-numeracy-learning-progressions/version-3-of-national-literacy-and-numeracy-learning-progressions/" TargetMode="External"/><Relationship Id="rId94" Type="http://schemas.openxmlformats.org/officeDocument/2006/relationships/hyperlink" Target="https://education.nsw.gov.au/teaching-and-learning/curriculum/literacy-and-numeracy/teaching-and-learning-resources/numeracy/talk-moves" TargetMode="External"/><Relationship Id="rId99" Type="http://schemas.openxmlformats.org/officeDocument/2006/relationships/image" Target="media/image20.png"/><Relationship Id="rId101" Type="http://schemas.openxmlformats.org/officeDocument/2006/relationships/image" Target="media/image22.png"/><Relationship Id="rId122" Type="http://schemas.openxmlformats.org/officeDocument/2006/relationships/image" Target="media/image43.png"/><Relationship Id="rId143" Type="http://schemas.openxmlformats.org/officeDocument/2006/relationships/hyperlink" Target="https://www.openmiddle.com/multiply-and-divide-within-a-hundred-1/" TargetMode="External"/><Relationship Id="rId148" Type="http://schemas.openxmlformats.org/officeDocument/2006/relationships/hyperlink" Target="https://www.openmiddle.com/building-shelves-1/" TargetMode="External"/><Relationship Id="rId164" Type="http://schemas.openxmlformats.org/officeDocument/2006/relationships/header" Target="header3.xml"/><Relationship Id="rId16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education.nsw.gov.au/teaching-and-learning/curriculum/planning-programming-and-assessing-k-12/advice-on-curriculum-planning-for-every-student-k-12" TargetMode="External"/><Relationship Id="rId26" Type="http://schemas.openxmlformats.org/officeDocument/2006/relationships/hyperlink" Target="https://education.nsw.gov.au/teaching-and-learning/curriculum/literacy-and-numeracy/teaching-and-learning-resources/numeracy/talk-moves" TargetMode="External"/><Relationship Id="rId47" Type="http://schemas.openxmlformats.org/officeDocument/2006/relationships/image" Target="media/image8.png"/><Relationship Id="rId68" Type="http://schemas.openxmlformats.org/officeDocument/2006/relationships/hyperlink" Target="https://www.openmiddle.com/" TargetMode="External"/><Relationship Id="rId89" Type="http://schemas.openxmlformats.org/officeDocument/2006/relationships/hyperlink" Target="https://education.nsw.gov.au/teaching-and-learning/curriculum/literacy-and-numeracy/teaching-and-learning-resources/numeracy/talk-moves" TargetMode="External"/><Relationship Id="rId112" Type="http://schemas.openxmlformats.org/officeDocument/2006/relationships/image" Target="media/image33.png"/><Relationship Id="rId133" Type="http://schemas.openxmlformats.org/officeDocument/2006/relationships/hyperlink" Target="https://curriculum.nsw.edu.au" TargetMode="External"/><Relationship Id="rId154" Type="http://schemas.openxmlformats.org/officeDocument/2006/relationships/hyperlink" Target="https://fuse.education.vic.gov.au/mcc/CurriculumItem?code=VCMNA184" TargetMode="External"/><Relationship Id="rId16" Type="http://schemas.openxmlformats.org/officeDocument/2006/relationships/hyperlink" Target="https://www.youcubed.org/wp-content/uploads/2017/09/Norms-Paper-2022.pdf" TargetMode="External"/><Relationship Id="rId37" Type="http://schemas.openxmlformats.org/officeDocument/2006/relationships/hyperlink" Target="https://www.openmiddle.com/building-shelves-2/" TargetMode="External"/><Relationship Id="rId58" Type="http://schemas.openxmlformats.org/officeDocument/2006/relationships/hyperlink" Target="https://www.australiancurriculum.edu.au/resources/national-literacy-and-numeracy-learning-progressions/version-3-of-national-literacy-and-numeracy-learning-progressions/" TargetMode="External"/><Relationship Id="rId79" Type="http://schemas.openxmlformats.org/officeDocument/2006/relationships/hyperlink" Target="https://education.nsw.gov.au/teaching-and-learning/curriculum/literacy-and-numeracy/assessment-resources/ifsr" TargetMode="External"/><Relationship Id="rId102" Type="http://schemas.openxmlformats.org/officeDocument/2006/relationships/image" Target="media/image23.png"/><Relationship Id="rId123" Type="http://schemas.openxmlformats.org/officeDocument/2006/relationships/image" Target="media/image44.png"/><Relationship Id="rId144" Type="http://schemas.openxmlformats.org/officeDocument/2006/relationships/hyperlink" Target="https://www.openmiddle.com/distributive-property-with-four/" TargetMode="External"/><Relationship Id="rId90" Type="http://schemas.openxmlformats.org/officeDocument/2006/relationships/hyperlink" Target="https://www.australiancurriculum.edu.au/resources/national-literacy-and-numeracy-learning-progressions/version-3-of-national-literacy-and-numeracy-learning-progressions/" TargetMode="External"/><Relationship Id="rId165" Type="http://schemas.openxmlformats.org/officeDocument/2006/relationships/footer" Target="footer3.xml"/><Relationship Id="rId27" Type="http://schemas.openxmlformats.org/officeDocument/2006/relationships/hyperlink" Target="https://www.australiancurriculum.edu.au/resources/national-literacy-and-numeracy-learning-progressions/version-3-of-national-literacy-and-numeracy-learning-progressions/" TargetMode="External"/><Relationship Id="rId48" Type="http://schemas.openxmlformats.org/officeDocument/2006/relationships/hyperlink" Target="https://nrich.maths.org/10654" TargetMode="External"/><Relationship Id="rId69" Type="http://schemas.openxmlformats.org/officeDocument/2006/relationships/hyperlink" Target="https://www.australiancurriculum.edu.au/resources/national-literacy-and-numeracy-learning-progressions/version-3-of-national-literacy-and-numeracy-learning-progressions/" TargetMode="External"/><Relationship Id="rId113" Type="http://schemas.openxmlformats.org/officeDocument/2006/relationships/image" Target="media/image34.png"/><Relationship Id="rId134" Type="http://schemas.openxmlformats.org/officeDocument/2006/relationships/hyperlink" Target="https://curriculum.nsw.edu.au/learning-areas/mathematics/mathematics-k-10-2022/overview" TargetMode="External"/><Relationship Id="rId80" Type="http://schemas.openxmlformats.org/officeDocument/2006/relationships/hyperlink" Target="https://www.australiancurriculum.edu.au/resources/national-literacy-and-numeracy-learning-progressions/version-3-of-national-literacy-and-numeracy-learning-progressions/" TargetMode="External"/><Relationship Id="rId155" Type="http://schemas.openxmlformats.org/officeDocument/2006/relationships/hyperlink" Target="https://www.openmiddle.com/multiplying-two-digit-numbers-closest-to-7000/" TargetMode="External"/><Relationship Id="rId17" Type="http://schemas.openxmlformats.org/officeDocument/2006/relationships/hyperlink" Target="https://education.nsw.gov.au/teaching-and-learning/curriculum/mathematics/planning-programming-and-assessing-mathematics-k-6/mathematics-3-6-units" TargetMode="External"/><Relationship Id="rId38" Type="http://schemas.openxmlformats.org/officeDocument/2006/relationships/hyperlink" Target="https://www.australiancurriculum.edu.au/resources/national-literacy-and-numeracy-learning-progressions/version-3-of-national-literacy-and-numeracy-learning-progressions/" TargetMode="External"/><Relationship Id="rId59" Type="http://schemas.openxmlformats.org/officeDocument/2006/relationships/hyperlink" Target="https://education.nsw.gov.au/teaching-and-learning/curriculum/literacy-and-numeracy/assessment-resources/ifsr" TargetMode="External"/><Relationship Id="rId103" Type="http://schemas.openxmlformats.org/officeDocument/2006/relationships/image" Target="media/image24.png"/><Relationship Id="rId124" Type="http://schemas.openxmlformats.org/officeDocument/2006/relationships/image" Target="media/image45.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5" Type="http://schemas.openxmlformats.org/officeDocument/2006/relationships/font" Target="fonts/font5.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2" Type="http://schemas.openxmlformats.org/officeDocument/2006/relationships/image" Target="media/image46.png"/><Relationship Id="rId1" Type="http://schemas.openxmlformats.org/officeDocument/2006/relationships/hyperlink" Target="https://creativecommons.org/licenses/by/4.0/" TargetMode="External"/></Relationships>
</file>

<file path=word/_rels/footer2.xml.rels><?xml version="1.0" encoding="UTF-8" standalone="yes"?>
<Relationships xmlns="http://schemas.openxmlformats.org/package/2006/relationships"><Relationship Id="rId2" Type="http://schemas.openxmlformats.org/officeDocument/2006/relationships/image" Target="media/image49.svg"/><Relationship Id="rId1" Type="http://schemas.openxmlformats.org/officeDocument/2006/relationships/image" Target="media/image48.png"/></Relationships>
</file>

<file path=word/_rels/header2.xml.rels><?xml version="1.0" encoding="UTF-8" standalone="yes"?>
<Relationships xmlns="http://schemas.openxmlformats.org/package/2006/relationships"><Relationship Id="rId1" Type="http://schemas.openxmlformats.org/officeDocument/2006/relationships/image" Target="media/image4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23820F2-796F-45D7-B8C5-759534CB91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180</Pages>
  <Words>27255</Words>
  <Characters>138188</Characters>
  <Application>Microsoft Office Word</Application>
  <DocSecurity>0</DocSecurity>
  <Lines>3838</Lines>
  <Paragraphs>2804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162639</CharactersWithSpaces>
  <SharedDoc>false</SharedDoc>
  <HLinks>
    <vt:vector size="1368" baseType="variant">
      <vt:variant>
        <vt:i4>5308424</vt:i4>
      </vt:variant>
      <vt:variant>
        <vt:i4>1122</vt:i4>
      </vt:variant>
      <vt:variant>
        <vt:i4>0</vt:i4>
      </vt:variant>
      <vt:variant>
        <vt:i4>5</vt:i4>
      </vt:variant>
      <vt:variant>
        <vt:lpwstr>https://creativecommons.org/licenses/by/4.0/</vt:lpwstr>
      </vt:variant>
      <vt:variant>
        <vt:lpwstr/>
      </vt:variant>
      <vt:variant>
        <vt:i4>5832777</vt:i4>
      </vt:variant>
      <vt:variant>
        <vt:i4>1119</vt:i4>
      </vt:variant>
      <vt:variant>
        <vt:i4>0</vt:i4>
      </vt:variant>
      <vt:variant>
        <vt:i4>5</vt:i4>
      </vt:variant>
      <vt:variant>
        <vt:lpwstr>https://stevewyborney.com/2017/02/splat/</vt:lpwstr>
      </vt:variant>
      <vt:variant>
        <vt:lpwstr/>
      </vt:variant>
      <vt:variant>
        <vt:i4>5308490</vt:i4>
      </vt:variant>
      <vt:variant>
        <vt:i4>1116</vt:i4>
      </vt:variant>
      <vt:variant>
        <vt:i4>0</vt:i4>
      </vt:variant>
      <vt:variant>
        <vt:i4>5</vt:i4>
      </vt:variant>
      <vt:variant>
        <vt:lpwstr>https://nrich.maths.org/10654</vt:lpwstr>
      </vt:variant>
      <vt:variant>
        <vt:lpwstr/>
      </vt:variant>
      <vt:variant>
        <vt:i4>4128823</vt:i4>
      </vt:variant>
      <vt:variant>
        <vt:i4>1113</vt:i4>
      </vt:variant>
      <vt:variant>
        <vt:i4>0</vt:i4>
      </vt:variant>
      <vt:variant>
        <vt:i4>5</vt:i4>
      </vt:variant>
      <vt:variant>
        <vt:lpwstr>https://fuse.education.vic.gov.au/mcc/CurriculumItem?code=VCMNA184</vt:lpwstr>
      </vt:variant>
      <vt:variant>
        <vt:lpwstr/>
      </vt:variant>
      <vt:variant>
        <vt:i4>2490417</vt:i4>
      </vt:variant>
      <vt:variant>
        <vt:i4>1110</vt:i4>
      </vt:variant>
      <vt:variant>
        <vt:i4>0</vt:i4>
      </vt:variant>
      <vt:variant>
        <vt:i4>5</vt:i4>
      </vt:variant>
      <vt:variant>
        <vt:lpwstr>https://learningsequences.educationapps.vic.gov.au/all-in-the-numbers/stages/liquorice-factory</vt:lpwstr>
      </vt:variant>
      <vt:variant>
        <vt:lpwstr/>
      </vt:variant>
      <vt:variant>
        <vt:i4>7733282</vt:i4>
      </vt:variant>
      <vt:variant>
        <vt:i4>1107</vt:i4>
      </vt:variant>
      <vt:variant>
        <vt:i4>0</vt:i4>
      </vt:variant>
      <vt:variant>
        <vt:i4>5</vt:i4>
      </vt:variant>
      <vt:variant>
        <vt:lpwstr>https://www.qcaa.qld.edu.au/downloads/aciq/general-resources/ac_gc_factsheet_number_strings.pdf</vt:lpwstr>
      </vt:variant>
      <vt:variant>
        <vt:lpwstr/>
      </vt:variant>
      <vt:variant>
        <vt:i4>4849664</vt:i4>
      </vt:variant>
      <vt:variant>
        <vt:i4>1104</vt:i4>
      </vt:variant>
      <vt:variant>
        <vt:i4>0</vt:i4>
      </vt:variant>
      <vt:variant>
        <vt:i4>5</vt:i4>
      </vt:variant>
      <vt:variant>
        <vt:lpwstr>https://www.youcubed.org/</vt:lpwstr>
      </vt:variant>
      <vt:variant>
        <vt:lpwstr/>
      </vt:variant>
      <vt:variant>
        <vt:i4>1114126</vt:i4>
      </vt:variant>
      <vt:variant>
        <vt:i4>1101</vt:i4>
      </vt:variant>
      <vt:variant>
        <vt:i4>0</vt:i4>
      </vt:variant>
      <vt:variant>
        <vt:i4>5</vt:i4>
      </vt:variant>
      <vt:variant>
        <vt:lpwstr>https://www.youcubed.org/resources/math-cards-3-6-video/</vt:lpwstr>
      </vt:variant>
      <vt:variant>
        <vt:lpwstr/>
      </vt:variant>
      <vt:variant>
        <vt:i4>3670063</vt:i4>
      </vt:variant>
      <vt:variant>
        <vt:i4>1098</vt:i4>
      </vt:variant>
      <vt:variant>
        <vt:i4>0</vt:i4>
      </vt:variant>
      <vt:variant>
        <vt:i4>5</vt:i4>
      </vt:variant>
      <vt:variant>
        <vt:lpwstr>https://www.surfmaths.com/games</vt:lpwstr>
      </vt:variant>
      <vt:variant>
        <vt:lpwstr/>
      </vt:variant>
      <vt:variant>
        <vt:i4>3670063</vt:i4>
      </vt:variant>
      <vt:variant>
        <vt:i4>1095</vt:i4>
      </vt:variant>
      <vt:variant>
        <vt:i4>0</vt:i4>
      </vt:variant>
      <vt:variant>
        <vt:i4>5</vt:i4>
      </vt:variant>
      <vt:variant>
        <vt:lpwstr>https://www.surfmaths.com/games</vt:lpwstr>
      </vt:variant>
      <vt:variant>
        <vt:lpwstr/>
      </vt:variant>
      <vt:variant>
        <vt:i4>5308502</vt:i4>
      </vt:variant>
      <vt:variant>
        <vt:i4>1092</vt:i4>
      </vt:variant>
      <vt:variant>
        <vt:i4>0</vt:i4>
      </vt:variant>
      <vt:variant>
        <vt:i4>5</vt:i4>
      </vt:variant>
      <vt:variant>
        <vt:lpwstr>https://www.mathsisfun.com/numbers/math-trainer-multiply.html</vt:lpwstr>
      </vt:variant>
      <vt:variant>
        <vt:lpwstr/>
      </vt:variant>
      <vt:variant>
        <vt:i4>458780</vt:i4>
      </vt:variant>
      <vt:variant>
        <vt:i4>1089</vt:i4>
      </vt:variant>
      <vt:variant>
        <vt:i4>0</vt:i4>
      </vt:variant>
      <vt:variant>
        <vt:i4>5</vt:i4>
      </vt:variant>
      <vt:variant>
        <vt:lpwstr>https://www.openmiddle.com/multiplying-two-digit-numbers-closest-to-7000/</vt:lpwstr>
      </vt:variant>
      <vt:variant>
        <vt:lpwstr/>
      </vt:variant>
      <vt:variant>
        <vt:i4>2293816</vt:i4>
      </vt:variant>
      <vt:variant>
        <vt:i4>1086</vt:i4>
      </vt:variant>
      <vt:variant>
        <vt:i4>0</vt:i4>
      </vt:variant>
      <vt:variant>
        <vt:i4>5</vt:i4>
      </vt:variant>
      <vt:variant>
        <vt:lpwstr>https://www.openmiddle.com/multiply-and-divide-within-a-hundred-1/</vt:lpwstr>
      </vt:variant>
      <vt:variant>
        <vt:lpwstr/>
      </vt:variant>
      <vt:variant>
        <vt:i4>2228349</vt:i4>
      </vt:variant>
      <vt:variant>
        <vt:i4>1083</vt:i4>
      </vt:variant>
      <vt:variant>
        <vt:i4>0</vt:i4>
      </vt:variant>
      <vt:variant>
        <vt:i4>5</vt:i4>
      </vt:variant>
      <vt:variant>
        <vt:lpwstr>https://www.openmiddle.com/distributive-property-with-four/</vt:lpwstr>
      </vt:variant>
      <vt:variant>
        <vt:lpwstr/>
      </vt:variant>
      <vt:variant>
        <vt:i4>8323191</vt:i4>
      </vt:variant>
      <vt:variant>
        <vt:i4>1080</vt:i4>
      </vt:variant>
      <vt:variant>
        <vt:i4>0</vt:i4>
      </vt:variant>
      <vt:variant>
        <vt:i4>5</vt:i4>
      </vt:variant>
      <vt:variant>
        <vt:lpwstr>https://www.openmiddle.com/building-shelves-2/</vt:lpwstr>
      </vt:variant>
      <vt:variant>
        <vt:lpwstr/>
      </vt:variant>
      <vt:variant>
        <vt:i4>8323188</vt:i4>
      </vt:variant>
      <vt:variant>
        <vt:i4>1077</vt:i4>
      </vt:variant>
      <vt:variant>
        <vt:i4>0</vt:i4>
      </vt:variant>
      <vt:variant>
        <vt:i4>5</vt:i4>
      </vt:variant>
      <vt:variant>
        <vt:lpwstr>https://www.openmiddle.com/building-shelves-1/</vt:lpwstr>
      </vt:variant>
      <vt:variant>
        <vt:lpwstr/>
      </vt:variant>
      <vt:variant>
        <vt:i4>1245208</vt:i4>
      </vt:variant>
      <vt:variant>
        <vt:i4>1074</vt:i4>
      </vt:variant>
      <vt:variant>
        <vt:i4>0</vt:i4>
      </vt:variant>
      <vt:variant>
        <vt:i4>5</vt:i4>
      </vt:variant>
      <vt:variant>
        <vt:lpwstr>https://nzmaths.co.nz/salute</vt:lpwstr>
      </vt:variant>
      <vt:variant>
        <vt:lpwstr/>
      </vt:variant>
      <vt:variant>
        <vt:i4>4980824</vt:i4>
      </vt:variant>
      <vt:variant>
        <vt:i4>1071</vt:i4>
      </vt:variant>
      <vt:variant>
        <vt:i4>0</vt:i4>
      </vt:variant>
      <vt:variant>
        <vt:i4>5</vt:i4>
      </vt:variant>
      <vt:variant>
        <vt:lpwstr>https://curriculum.nsw.edu.au/learning-areas/mathematics/mathematics-k-10-2022/teaching-and-learning</vt:lpwstr>
      </vt:variant>
      <vt:variant>
        <vt:lpwstr/>
      </vt:variant>
      <vt:variant>
        <vt:i4>7995493</vt:i4>
      </vt:variant>
      <vt:variant>
        <vt:i4>1068</vt:i4>
      </vt:variant>
      <vt:variant>
        <vt:i4>0</vt:i4>
      </vt:variant>
      <vt:variant>
        <vt:i4>5</vt:i4>
      </vt:variant>
      <vt:variant>
        <vt:lpwstr>https://www.lovemaths.me/about</vt:lpwstr>
      </vt:variant>
      <vt:variant>
        <vt:lpwstr/>
      </vt:variant>
      <vt:variant>
        <vt:i4>1638419</vt:i4>
      </vt:variant>
      <vt:variant>
        <vt:i4>1065</vt:i4>
      </vt:variant>
      <vt:variant>
        <vt:i4>0</vt:i4>
      </vt:variant>
      <vt:variant>
        <vt:i4>5</vt:i4>
      </vt:variant>
      <vt:variant>
        <vt:lpwstr>https://www.fun4thebrain.com/g/multiplication</vt:lpwstr>
      </vt:variant>
      <vt:variant>
        <vt:lpwstr/>
      </vt:variant>
      <vt:variant>
        <vt:i4>852093</vt:i4>
      </vt:variant>
      <vt:variant>
        <vt:i4>1062</vt:i4>
      </vt:variant>
      <vt:variant>
        <vt:i4>0</vt:i4>
      </vt:variant>
      <vt:variant>
        <vt:i4>5</vt:i4>
      </vt:variant>
      <vt:variant>
        <vt:lpwstr>https://youtu.be/yd1dZCOcUJo?si=8wRi6WzUjWI4oL_v</vt:lpwstr>
      </vt:variant>
      <vt:variant>
        <vt:lpwstr/>
      </vt:variant>
      <vt:variant>
        <vt:i4>5832767</vt:i4>
      </vt:variant>
      <vt:variant>
        <vt:i4>1059</vt:i4>
      </vt:variant>
      <vt:variant>
        <vt:i4>0</vt:i4>
      </vt:variant>
      <vt:variant>
        <vt:i4>5</vt:i4>
      </vt:variant>
      <vt:variant>
        <vt:lpwstr>https://www.youtube.com/watch?v=-_59hXZbZZc</vt:lpwstr>
      </vt:variant>
      <vt:variant>
        <vt:lpwstr/>
      </vt:variant>
      <vt:variant>
        <vt:i4>4849664</vt:i4>
      </vt:variant>
      <vt:variant>
        <vt:i4>1056</vt:i4>
      </vt:variant>
      <vt:variant>
        <vt:i4>0</vt:i4>
      </vt:variant>
      <vt:variant>
        <vt:i4>5</vt:i4>
      </vt:variant>
      <vt:variant>
        <vt:lpwstr>https://www.youcubed.org/</vt:lpwstr>
      </vt:variant>
      <vt:variant>
        <vt:lpwstr/>
      </vt:variant>
      <vt:variant>
        <vt:i4>1310730</vt:i4>
      </vt:variant>
      <vt:variant>
        <vt:i4>1053</vt:i4>
      </vt:variant>
      <vt:variant>
        <vt:i4>0</vt:i4>
      </vt:variant>
      <vt:variant>
        <vt:i4>5</vt:i4>
      </vt:variant>
      <vt:variant>
        <vt:lpwstr>https://www.youcubed.org/wp-content/uploads/2017/09/Norms-Paper-2022.pdf</vt:lpwstr>
      </vt:variant>
      <vt:variant>
        <vt:lpwstr/>
      </vt:variant>
      <vt:variant>
        <vt:i4>5767195</vt:i4>
      </vt:variant>
      <vt:variant>
        <vt:i4>1050</vt:i4>
      </vt:variant>
      <vt:variant>
        <vt:i4>0</vt:i4>
      </vt:variant>
      <vt:variant>
        <vt:i4>5</vt:i4>
      </vt:variant>
      <vt:variant>
        <vt:lpwstr>https://www.resolve.edu.au/multiplication-resolve-bakery</vt:lpwstr>
      </vt:variant>
      <vt:variant>
        <vt:lpwstr/>
      </vt:variant>
      <vt:variant>
        <vt:i4>1376347</vt:i4>
      </vt:variant>
      <vt:variant>
        <vt:i4>1047</vt:i4>
      </vt:variant>
      <vt:variant>
        <vt:i4>0</vt:i4>
      </vt:variant>
      <vt:variant>
        <vt:i4>5</vt:i4>
      </vt:variant>
      <vt:variant>
        <vt:lpwstr>https://maths300.com/</vt:lpwstr>
      </vt:variant>
      <vt:variant>
        <vt:lpwstr/>
      </vt:variant>
      <vt:variant>
        <vt:i4>3080227</vt:i4>
      </vt:variant>
      <vt:variant>
        <vt:i4>1044</vt:i4>
      </vt:variant>
      <vt:variant>
        <vt:i4>0</vt:i4>
      </vt:variant>
      <vt:variant>
        <vt:i4>5</vt:i4>
      </vt:variant>
      <vt:variant>
        <vt:lpwstr>http://www.australiancurriculum.edu.au/</vt:lpwstr>
      </vt:variant>
      <vt:variant>
        <vt:lpwstr/>
      </vt:variant>
      <vt:variant>
        <vt:i4>5505040</vt:i4>
      </vt:variant>
      <vt:variant>
        <vt:i4>1041</vt:i4>
      </vt:variant>
      <vt:variant>
        <vt:i4>0</vt:i4>
      </vt:variant>
      <vt:variant>
        <vt:i4>5</vt:i4>
      </vt:variant>
      <vt:variant>
        <vt:lpwstr>https://www.australiancurriculum.edu.au/resources/national-literacy-and-numeracy-learning-progressions/version-3-of-national-literacy-and-numeracy-learning-progressions/</vt:lpwstr>
      </vt:variant>
      <vt:variant>
        <vt:lpwstr/>
      </vt:variant>
      <vt:variant>
        <vt:i4>3211317</vt:i4>
      </vt:variant>
      <vt:variant>
        <vt:i4>1038</vt:i4>
      </vt:variant>
      <vt:variant>
        <vt:i4>0</vt:i4>
      </vt:variant>
      <vt:variant>
        <vt:i4>5</vt:i4>
      </vt:variant>
      <vt:variant>
        <vt:lpwstr>https://curriculum.nsw.edu.au/learning-areas/mathematics/mathematics-k-10-2022/overview</vt:lpwstr>
      </vt:variant>
      <vt:variant>
        <vt:lpwstr/>
      </vt:variant>
      <vt:variant>
        <vt:i4>3342452</vt:i4>
      </vt:variant>
      <vt:variant>
        <vt:i4>1035</vt:i4>
      </vt:variant>
      <vt:variant>
        <vt:i4>0</vt:i4>
      </vt:variant>
      <vt:variant>
        <vt:i4>5</vt:i4>
      </vt:variant>
      <vt:variant>
        <vt:lpwstr>https://curriculum.nsw.edu.au/</vt:lpwstr>
      </vt:variant>
      <vt:variant>
        <vt:lpwstr/>
      </vt:variant>
      <vt:variant>
        <vt:i4>2949164</vt:i4>
      </vt:variant>
      <vt:variant>
        <vt:i4>1032</vt:i4>
      </vt:variant>
      <vt:variant>
        <vt:i4>0</vt:i4>
      </vt:variant>
      <vt:variant>
        <vt:i4>5</vt:i4>
      </vt:variant>
      <vt:variant>
        <vt:lpwstr>https://educationstandards.nsw.edu.au/wps/portal/nesa/home</vt:lpwstr>
      </vt:variant>
      <vt:variant>
        <vt:lpwstr/>
      </vt:variant>
      <vt:variant>
        <vt:i4>7536744</vt:i4>
      </vt:variant>
      <vt:variant>
        <vt:i4>1029</vt:i4>
      </vt:variant>
      <vt:variant>
        <vt:i4>0</vt:i4>
      </vt:variant>
      <vt:variant>
        <vt:i4>5</vt:i4>
      </vt:variant>
      <vt:variant>
        <vt:lpwstr>https://educationstandards.nsw.edu.au/wps/portal/nesa/mini-footer/copyright</vt:lpwstr>
      </vt:variant>
      <vt:variant>
        <vt:lpwstr/>
      </vt:variant>
      <vt:variant>
        <vt:i4>3211317</vt:i4>
      </vt:variant>
      <vt:variant>
        <vt:i4>1026</vt:i4>
      </vt:variant>
      <vt:variant>
        <vt:i4>0</vt:i4>
      </vt:variant>
      <vt:variant>
        <vt:i4>5</vt:i4>
      </vt:variant>
      <vt:variant>
        <vt:lpwstr>https://curriculum.nsw.edu.au/learning-areas/mathematics/mathematics-k-10-2022/overview</vt:lpwstr>
      </vt:variant>
      <vt:variant>
        <vt:lpwstr/>
      </vt:variant>
      <vt:variant>
        <vt:i4>5505040</vt:i4>
      </vt:variant>
      <vt:variant>
        <vt:i4>1023</vt:i4>
      </vt:variant>
      <vt:variant>
        <vt:i4>0</vt:i4>
      </vt:variant>
      <vt:variant>
        <vt:i4>5</vt:i4>
      </vt:variant>
      <vt:variant>
        <vt:lpwstr>https://www.australiancurriculum.edu.au/resources/national-literacy-and-numeracy-learning-progressions/version-3-of-national-literacy-and-numeracy-learning-progressions/</vt:lpwstr>
      </vt:variant>
      <vt:variant>
        <vt:lpwstr/>
      </vt:variant>
      <vt:variant>
        <vt:i4>3211317</vt:i4>
      </vt:variant>
      <vt:variant>
        <vt:i4>1020</vt:i4>
      </vt:variant>
      <vt:variant>
        <vt:i4>0</vt:i4>
      </vt:variant>
      <vt:variant>
        <vt:i4>5</vt:i4>
      </vt:variant>
      <vt:variant>
        <vt:lpwstr>https://curriculum.nsw.edu.au/learning-areas/mathematics/mathematics-k-10-2022/overview</vt:lpwstr>
      </vt:variant>
      <vt:variant>
        <vt:lpwstr/>
      </vt:variant>
      <vt:variant>
        <vt:i4>3211317</vt:i4>
      </vt:variant>
      <vt:variant>
        <vt:i4>1017</vt:i4>
      </vt:variant>
      <vt:variant>
        <vt:i4>0</vt:i4>
      </vt:variant>
      <vt:variant>
        <vt:i4>5</vt:i4>
      </vt:variant>
      <vt:variant>
        <vt:lpwstr>https://curriculum.nsw.edu.au/learning-areas/mathematics/mathematics-k-10-2022/overview</vt:lpwstr>
      </vt:variant>
      <vt:variant>
        <vt:lpwstr/>
      </vt:variant>
      <vt:variant>
        <vt:i4>5505040</vt:i4>
      </vt:variant>
      <vt:variant>
        <vt:i4>1014</vt:i4>
      </vt:variant>
      <vt:variant>
        <vt:i4>0</vt:i4>
      </vt:variant>
      <vt:variant>
        <vt:i4>5</vt:i4>
      </vt:variant>
      <vt:variant>
        <vt:lpwstr>https://www.australiancurriculum.edu.au/resources/national-literacy-and-numeracy-learning-progressions/version-3-of-national-literacy-and-numeracy-learning-progressions/</vt:lpwstr>
      </vt:variant>
      <vt:variant>
        <vt:lpwstr/>
      </vt:variant>
      <vt:variant>
        <vt:i4>3211317</vt:i4>
      </vt:variant>
      <vt:variant>
        <vt:i4>1011</vt:i4>
      </vt:variant>
      <vt:variant>
        <vt:i4>0</vt:i4>
      </vt:variant>
      <vt:variant>
        <vt:i4>5</vt:i4>
      </vt:variant>
      <vt:variant>
        <vt:lpwstr>https://curriculum.nsw.edu.au/learning-areas/mathematics/mathematics-k-10-2022/overview</vt:lpwstr>
      </vt:variant>
      <vt:variant>
        <vt:lpwstr/>
      </vt:variant>
      <vt:variant>
        <vt:i4>2293816</vt:i4>
      </vt:variant>
      <vt:variant>
        <vt:i4>1008</vt:i4>
      </vt:variant>
      <vt:variant>
        <vt:i4>0</vt:i4>
      </vt:variant>
      <vt:variant>
        <vt:i4>5</vt:i4>
      </vt:variant>
      <vt:variant>
        <vt:lpwstr>https://www.openmiddle.com/multiply-and-divide-within-a-hundred-1/</vt:lpwstr>
      </vt:variant>
      <vt:variant>
        <vt:lpwstr/>
      </vt:variant>
      <vt:variant>
        <vt:i4>5767195</vt:i4>
      </vt:variant>
      <vt:variant>
        <vt:i4>1005</vt:i4>
      </vt:variant>
      <vt:variant>
        <vt:i4>0</vt:i4>
      </vt:variant>
      <vt:variant>
        <vt:i4>5</vt:i4>
      </vt:variant>
      <vt:variant>
        <vt:lpwstr>https://www.resolve.edu.au/multiplication-resolve-bakery</vt:lpwstr>
      </vt:variant>
      <vt:variant>
        <vt:lpwstr/>
      </vt:variant>
      <vt:variant>
        <vt:i4>5767195</vt:i4>
      </vt:variant>
      <vt:variant>
        <vt:i4>1002</vt:i4>
      </vt:variant>
      <vt:variant>
        <vt:i4>0</vt:i4>
      </vt:variant>
      <vt:variant>
        <vt:i4>5</vt:i4>
      </vt:variant>
      <vt:variant>
        <vt:lpwstr>https://www.resolve.edu.au/multiplication-resolve-bakery</vt:lpwstr>
      </vt:variant>
      <vt:variant>
        <vt:lpwstr/>
      </vt:variant>
      <vt:variant>
        <vt:i4>5373980</vt:i4>
      </vt:variant>
      <vt:variant>
        <vt:i4>999</vt:i4>
      </vt:variant>
      <vt:variant>
        <vt:i4>0</vt:i4>
      </vt:variant>
      <vt:variant>
        <vt:i4>5</vt:i4>
      </vt:variant>
      <vt:variant>
        <vt:lpwstr>https://www.canva.com/policies/content-license-agreement/</vt:lpwstr>
      </vt:variant>
      <vt:variant>
        <vt:lpwstr/>
      </vt:variant>
      <vt:variant>
        <vt:i4>3211298</vt:i4>
      </vt:variant>
      <vt:variant>
        <vt:i4>996</vt:i4>
      </vt:variant>
      <vt:variant>
        <vt:i4>0</vt:i4>
      </vt:variant>
      <vt:variant>
        <vt:i4>5</vt:i4>
      </vt:variant>
      <vt:variant>
        <vt:lpwstr>https://www.canva.com/</vt:lpwstr>
      </vt:variant>
      <vt:variant>
        <vt:lpwstr/>
      </vt:variant>
      <vt:variant>
        <vt:i4>6225998</vt:i4>
      </vt:variant>
      <vt:variant>
        <vt:i4>993</vt:i4>
      </vt:variant>
      <vt:variant>
        <vt:i4>0</vt:i4>
      </vt:variant>
      <vt:variant>
        <vt:i4>5</vt:i4>
      </vt:variant>
      <vt:variant>
        <vt:lpwstr>https://education.nsw.gov.au/teaching-and-learning/curriculum/literacy-and-numeracy/assessment-resources/ifsr</vt:lpwstr>
      </vt:variant>
      <vt:variant>
        <vt:lpwstr/>
      </vt:variant>
      <vt:variant>
        <vt:i4>5505040</vt:i4>
      </vt:variant>
      <vt:variant>
        <vt:i4>990</vt:i4>
      </vt:variant>
      <vt:variant>
        <vt:i4>0</vt:i4>
      </vt:variant>
      <vt:variant>
        <vt:i4>5</vt:i4>
      </vt:variant>
      <vt:variant>
        <vt:lpwstr>https://www.australiancurriculum.edu.au/resources/national-literacy-and-numeracy-learning-progressions/version-3-of-national-literacy-and-numeracy-learning-progressions/</vt:lpwstr>
      </vt:variant>
      <vt:variant>
        <vt:lpwstr/>
      </vt:variant>
      <vt:variant>
        <vt:i4>8192121</vt:i4>
      </vt:variant>
      <vt:variant>
        <vt:i4>975</vt:i4>
      </vt:variant>
      <vt:variant>
        <vt:i4>0</vt:i4>
      </vt:variant>
      <vt:variant>
        <vt:i4>5</vt:i4>
      </vt:variant>
      <vt:variant>
        <vt:lpwstr>https://education.nsw.gov.au/teaching-and-learning/curriculum/literacy-and-numeracy/teaching-and-learning-resources/numeracy/talk-moves</vt:lpwstr>
      </vt:variant>
      <vt:variant>
        <vt:lpwstr/>
      </vt:variant>
      <vt:variant>
        <vt:i4>8126587</vt:i4>
      </vt:variant>
      <vt:variant>
        <vt:i4>972</vt:i4>
      </vt:variant>
      <vt:variant>
        <vt:i4>0</vt:i4>
      </vt:variant>
      <vt:variant>
        <vt:i4>5</vt:i4>
      </vt:variant>
      <vt:variant>
        <vt:lpwstr>https://resources.education.nsw.gov.au/home</vt:lpwstr>
      </vt:variant>
      <vt:variant>
        <vt:lpwstr/>
      </vt:variant>
      <vt:variant>
        <vt:i4>4980749</vt:i4>
      </vt:variant>
      <vt:variant>
        <vt:i4>969</vt:i4>
      </vt:variant>
      <vt:variant>
        <vt:i4>0</vt:i4>
      </vt:variant>
      <vt:variant>
        <vt:i4>5</vt:i4>
      </vt:variant>
      <vt:variant>
        <vt:lpwstr>https://education.nsw.gov.au/teaching-and-learning/curriculum/mathematics/mathematics-curriculum-resources-k-12/mathematics-k-6-resources</vt:lpwstr>
      </vt:variant>
      <vt:variant>
        <vt:lpwstr/>
      </vt:variant>
      <vt:variant>
        <vt:i4>6225998</vt:i4>
      </vt:variant>
      <vt:variant>
        <vt:i4>966</vt:i4>
      </vt:variant>
      <vt:variant>
        <vt:i4>0</vt:i4>
      </vt:variant>
      <vt:variant>
        <vt:i4>5</vt:i4>
      </vt:variant>
      <vt:variant>
        <vt:lpwstr>https://education.nsw.gov.au/teaching-and-learning/curriculum/literacy-and-numeracy/assessment-resources/ifsr</vt:lpwstr>
      </vt:variant>
      <vt:variant>
        <vt:lpwstr/>
      </vt:variant>
      <vt:variant>
        <vt:i4>5505040</vt:i4>
      </vt:variant>
      <vt:variant>
        <vt:i4>963</vt:i4>
      </vt:variant>
      <vt:variant>
        <vt:i4>0</vt:i4>
      </vt:variant>
      <vt:variant>
        <vt:i4>5</vt:i4>
      </vt:variant>
      <vt:variant>
        <vt:lpwstr>https://www.australiancurriculum.edu.au/resources/national-literacy-and-numeracy-learning-progressions/version-3-of-national-literacy-and-numeracy-learning-progressions/</vt:lpwstr>
      </vt:variant>
      <vt:variant>
        <vt:lpwstr/>
      </vt:variant>
      <vt:variant>
        <vt:i4>8192121</vt:i4>
      </vt:variant>
      <vt:variant>
        <vt:i4>960</vt:i4>
      </vt:variant>
      <vt:variant>
        <vt:i4>0</vt:i4>
      </vt:variant>
      <vt:variant>
        <vt:i4>5</vt:i4>
      </vt:variant>
      <vt:variant>
        <vt:lpwstr>https://education.nsw.gov.au/teaching-and-learning/curriculum/literacy-and-numeracy/teaching-and-learning-resources/numeracy/talk-moves</vt:lpwstr>
      </vt:variant>
      <vt:variant>
        <vt:lpwstr/>
      </vt:variant>
      <vt:variant>
        <vt:i4>4128823</vt:i4>
      </vt:variant>
      <vt:variant>
        <vt:i4>951</vt:i4>
      </vt:variant>
      <vt:variant>
        <vt:i4>0</vt:i4>
      </vt:variant>
      <vt:variant>
        <vt:i4>5</vt:i4>
      </vt:variant>
      <vt:variant>
        <vt:lpwstr>https://fuse.education.vic.gov.au/mcc/CurriculumItem?code=VCMNA184</vt:lpwstr>
      </vt:variant>
      <vt:variant>
        <vt:lpwstr/>
      </vt:variant>
      <vt:variant>
        <vt:i4>4456450</vt:i4>
      </vt:variant>
      <vt:variant>
        <vt:i4>939</vt:i4>
      </vt:variant>
      <vt:variant>
        <vt:i4>0</vt:i4>
      </vt:variant>
      <vt:variant>
        <vt:i4>5</vt:i4>
      </vt:variant>
      <vt:variant>
        <vt:lpwstr>https://www.nctm.org/Classroom-Resources/Illuminations/Interactives/Product-Game/</vt:lpwstr>
      </vt:variant>
      <vt:variant>
        <vt:lpwstr/>
      </vt:variant>
      <vt:variant>
        <vt:i4>5308502</vt:i4>
      </vt:variant>
      <vt:variant>
        <vt:i4>936</vt:i4>
      </vt:variant>
      <vt:variant>
        <vt:i4>0</vt:i4>
      </vt:variant>
      <vt:variant>
        <vt:i4>5</vt:i4>
      </vt:variant>
      <vt:variant>
        <vt:lpwstr>https://www.mathsisfun.com/numbers/math-trainer-multiply.htm</vt:lpwstr>
      </vt:variant>
      <vt:variant>
        <vt:lpwstr/>
      </vt:variant>
      <vt:variant>
        <vt:i4>1638419</vt:i4>
      </vt:variant>
      <vt:variant>
        <vt:i4>933</vt:i4>
      </vt:variant>
      <vt:variant>
        <vt:i4>0</vt:i4>
      </vt:variant>
      <vt:variant>
        <vt:i4>5</vt:i4>
      </vt:variant>
      <vt:variant>
        <vt:lpwstr>https://www.fun4thebrain.com/g/multiplication</vt:lpwstr>
      </vt:variant>
      <vt:variant>
        <vt:lpwstr/>
      </vt:variant>
      <vt:variant>
        <vt:i4>7798827</vt:i4>
      </vt:variant>
      <vt:variant>
        <vt:i4>930</vt:i4>
      </vt:variant>
      <vt:variant>
        <vt:i4>0</vt:i4>
      </vt:variant>
      <vt:variant>
        <vt:i4>5</vt:i4>
      </vt:variant>
      <vt:variant>
        <vt:lpwstr>https://www.lovemaths.me/operations-36</vt:lpwstr>
      </vt:variant>
      <vt:variant>
        <vt:lpwstr/>
      </vt:variant>
      <vt:variant>
        <vt:i4>3670063</vt:i4>
      </vt:variant>
      <vt:variant>
        <vt:i4>927</vt:i4>
      </vt:variant>
      <vt:variant>
        <vt:i4>0</vt:i4>
      </vt:variant>
      <vt:variant>
        <vt:i4>5</vt:i4>
      </vt:variant>
      <vt:variant>
        <vt:lpwstr>https://www.surfmaths.com/games</vt:lpwstr>
      </vt:variant>
      <vt:variant>
        <vt:lpwstr/>
      </vt:variant>
      <vt:variant>
        <vt:i4>1245208</vt:i4>
      </vt:variant>
      <vt:variant>
        <vt:i4>924</vt:i4>
      </vt:variant>
      <vt:variant>
        <vt:i4>0</vt:i4>
      </vt:variant>
      <vt:variant>
        <vt:i4>5</vt:i4>
      </vt:variant>
      <vt:variant>
        <vt:lpwstr>https://nzmaths.co.nz/salute</vt:lpwstr>
      </vt:variant>
      <vt:variant>
        <vt:lpwstr/>
      </vt:variant>
      <vt:variant>
        <vt:i4>5505040</vt:i4>
      </vt:variant>
      <vt:variant>
        <vt:i4>921</vt:i4>
      </vt:variant>
      <vt:variant>
        <vt:i4>0</vt:i4>
      </vt:variant>
      <vt:variant>
        <vt:i4>5</vt:i4>
      </vt:variant>
      <vt:variant>
        <vt:lpwstr>https://www.australiancurriculum.edu.au/resources/national-literacy-and-numeracy-learning-progressions/version-3-of-national-literacy-and-numeracy-learning-progressions/</vt:lpwstr>
      </vt:variant>
      <vt:variant>
        <vt:lpwstr/>
      </vt:variant>
      <vt:variant>
        <vt:i4>6225998</vt:i4>
      </vt:variant>
      <vt:variant>
        <vt:i4>918</vt:i4>
      </vt:variant>
      <vt:variant>
        <vt:i4>0</vt:i4>
      </vt:variant>
      <vt:variant>
        <vt:i4>5</vt:i4>
      </vt:variant>
      <vt:variant>
        <vt:lpwstr>https://education.nsw.gov.au/teaching-and-learning/curriculum/literacy-and-numeracy/assessment-resources/ifsr</vt:lpwstr>
      </vt:variant>
      <vt:variant>
        <vt:lpwstr/>
      </vt:variant>
      <vt:variant>
        <vt:i4>5505040</vt:i4>
      </vt:variant>
      <vt:variant>
        <vt:i4>915</vt:i4>
      </vt:variant>
      <vt:variant>
        <vt:i4>0</vt:i4>
      </vt:variant>
      <vt:variant>
        <vt:i4>5</vt:i4>
      </vt:variant>
      <vt:variant>
        <vt:lpwstr>https://www.australiancurriculum.edu.au/resources/national-literacy-and-numeracy-learning-progressions/version-3-of-national-literacy-and-numeracy-learning-progressions/</vt:lpwstr>
      </vt:variant>
      <vt:variant>
        <vt:lpwstr/>
      </vt:variant>
      <vt:variant>
        <vt:i4>3604550</vt:i4>
      </vt:variant>
      <vt:variant>
        <vt:i4>912</vt:i4>
      </vt:variant>
      <vt:variant>
        <vt:i4>0</vt:i4>
      </vt:variant>
      <vt:variant>
        <vt:i4>5</vt:i4>
      </vt:variant>
      <vt:variant>
        <vt:lpwstr>https://phet.colorado.edu/sims/html/area-model-multiplication/latest/area-model-multiplication_en.html</vt:lpwstr>
      </vt:variant>
      <vt:variant>
        <vt:lpwstr/>
      </vt:variant>
      <vt:variant>
        <vt:i4>8192121</vt:i4>
      </vt:variant>
      <vt:variant>
        <vt:i4>891</vt:i4>
      </vt:variant>
      <vt:variant>
        <vt:i4>0</vt:i4>
      </vt:variant>
      <vt:variant>
        <vt:i4>5</vt:i4>
      </vt:variant>
      <vt:variant>
        <vt:lpwstr>https://education.nsw.gov.au/teaching-and-learning/curriculum/literacy-and-numeracy/teaching-and-learning-resources/numeracy/talk-moves</vt:lpwstr>
      </vt:variant>
      <vt:variant>
        <vt:lpwstr/>
      </vt:variant>
      <vt:variant>
        <vt:i4>458780</vt:i4>
      </vt:variant>
      <vt:variant>
        <vt:i4>888</vt:i4>
      </vt:variant>
      <vt:variant>
        <vt:i4>0</vt:i4>
      </vt:variant>
      <vt:variant>
        <vt:i4>5</vt:i4>
      </vt:variant>
      <vt:variant>
        <vt:lpwstr>https://www.openmiddle.com/multiplying-two-digit-numbers-closest-to-7000/</vt:lpwstr>
      </vt:variant>
      <vt:variant>
        <vt:lpwstr/>
      </vt:variant>
      <vt:variant>
        <vt:i4>5505040</vt:i4>
      </vt:variant>
      <vt:variant>
        <vt:i4>885</vt:i4>
      </vt:variant>
      <vt:variant>
        <vt:i4>0</vt:i4>
      </vt:variant>
      <vt:variant>
        <vt:i4>5</vt:i4>
      </vt:variant>
      <vt:variant>
        <vt:lpwstr>https://www.australiancurriculum.edu.au/resources/national-literacy-and-numeracy-learning-progressions/version-3-of-national-literacy-and-numeracy-learning-progressions/</vt:lpwstr>
      </vt:variant>
      <vt:variant>
        <vt:lpwstr/>
      </vt:variant>
      <vt:variant>
        <vt:i4>6225998</vt:i4>
      </vt:variant>
      <vt:variant>
        <vt:i4>882</vt:i4>
      </vt:variant>
      <vt:variant>
        <vt:i4>0</vt:i4>
      </vt:variant>
      <vt:variant>
        <vt:i4>5</vt:i4>
      </vt:variant>
      <vt:variant>
        <vt:lpwstr>https://education.nsw.gov.au/teaching-and-learning/curriculum/literacy-and-numeracy/assessment-resources/ifsr</vt:lpwstr>
      </vt:variant>
      <vt:variant>
        <vt:lpwstr/>
      </vt:variant>
      <vt:variant>
        <vt:i4>5505040</vt:i4>
      </vt:variant>
      <vt:variant>
        <vt:i4>879</vt:i4>
      </vt:variant>
      <vt:variant>
        <vt:i4>0</vt:i4>
      </vt:variant>
      <vt:variant>
        <vt:i4>5</vt:i4>
      </vt:variant>
      <vt:variant>
        <vt:lpwstr>https://www.australiancurriculum.edu.au/resources/national-literacy-and-numeracy-learning-progressions/version-3-of-national-literacy-and-numeracy-learning-progressions/</vt:lpwstr>
      </vt:variant>
      <vt:variant>
        <vt:lpwstr/>
      </vt:variant>
      <vt:variant>
        <vt:i4>2228349</vt:i4>
      </vt:variant>
      <vt:variant>
        <vt:i4>876</vt:i4>
      </vt:variant>
      <vt:variant>
        <vt:i4>0</vt:i4>
      </vt:variant>
      <vt:variant>
        <vt:i4>5</vt:i4>
      </vt:variant>
      <vt:variant>
        <vt:lpwstr>https://www.openmiddle.com/distributive-property-with-four/</vt:lpwstr>
      </vt:variant>
      <vt:variant>
        <vt:lpwstr/>
      </vt:variant>
      <vt:variant>
        <vt:i4>5767195</vt:i4>
      </vt:variant>
      <vt:variant>
        <vt:i4>849</vt:i4>
      </vt:variant>
      <vt:variant>
        <vt:i4>0</vt:i4>
      </vt:variant>
      <vt:variant>
        <vt:i4>5</vt:i4>
      </vt:variant>
      <vt:variant>
        <vt:lpwstr>https://www.resolve.edu.au/multiplication-resolve-bakery</vt:lpwstr>
      </vt:variant>
      <vt:variant>
        <vt:lpwstr/>
      </vt:variant>
      <vt:variant>
        <vt:i4>5505040</vt:i4>
      </vt:variant>
      <vt:variant>
        <vt:i4>846</vt:i4>
      </vt:variant>
      <vt:variant>
        <vt:i4>0</vt:i4>
      </vt:variant>
      <vt:variant>
        <vt:i4>5</vt:i4>
      </vt:variant>
      <vt:variant>
        <vt:lpwstr>https://www.australiancurriculum.edu.au/resources/national-literacy-and-numeracy-learning-progressions/version-3-of-national-literacy-and-numeracy-learning-progressions/</vt:lpwstr>
      </vt:variant>
      <vt:variant>
        <vt:lpwstr/>
      </vt:variant>
      <vt:variant>
        <vt:i4>6225998</vt:i4>
      </vt:variant>
      <vt:variant>
        <vt:i4>843</vt:i4>
      </vt:variant>
      <vt:variant>
        <vt:i4>0</vt:i4>
      </vt:variant>
      <vt:variant>
        <vt:i4>5</vt:i4>
      </vt:variant>
      <vt:variant>
        <vt:lpwstr>https://education.nsw.gov.au/teaching-and-learning/curriculum/literacy-and-numeracy/assessment-resources/ifsr</vt:lpwstr>
      </vt:variant>
      <vt:variant>
        <vt:lpwstr/>
      </vt:variant>
      <vt:variant>
        <vt:i4>5505040</vt:i4>
      </vt:variant>
      <vt:variant>
        <vt:i4>840</vt:i4>
      </vt:variant>
      <vt:variant>
        <vt:i4>0</vt:i4>
      </vt:variant>
      <vt:variant>
        <vt:i4>5</vt:i4>
      </vt:variant>
      <vt:variant>
        <vt:lpwstr>https://www.australiancurriculum.edu.au/resources/national-literacy-and-numeracy-learning-progressions/version-3-of-national-literacy-and-numeracy-learning-progressions/</vt:lpwstr>
      </vt:variant>
      <vt:variant>
        <vt:lpwstr/>
      </vt:variant>
      <vt:variant>
        <vt:i4>8192121</vt:i4>
      </vt:variant>
      <vt:variant>
        <vt:i4>837</vt:i4>
      </vt:variant>
      <vt:variant>
        <vt:i4>0</vt:i4>
      </vt:variant>
      <vt:variant>
        <vt:i4>5</vt:i4>
      </vt:variant>
      <vt:variant>
        <vt:lpwstr>https://education.nsw.gov.au/teaching-and-learning/curriculum/literacy-and-numeracy/teaching-and-learning-resources/numeracy/talk-moves</vt:lpwstr>
      </vt:variant>
      <vt:variant>
        <vt:lpwstr/>
      </vt:variant>
      <vt:variant>
        <vt:i4>8192121</vt:i4>
      </vt:variant>
      <vt:variant>
        <vt:i4>834</vt:i4>
      </vt:variant>
      <vt:variant>
        <vt:i4>0</vt:i4>
      </vt:variant>
      <vt:variant>
        <vt:i4>5</vt:i4>
      </vt:variant>
      <vt:variant>
        <vt:lpwstr>https://education.nsw.gov.au/teaching-and-learning/curriculum/literacy-and-numeracy/teaching-and-learning-resources/numeracy/talk-moves</vt:lpwstr>
      </vt:variant>
      <vt:variant>
        <vt:lpwstr/>
      </vt:variant>
      <vt:variant>
        <vt:i4>8192121</vt:i4>
      </vt:variant>
      <vt:variant>
        <vt:i4>825</vt:i4>
      </vt:variant>
      <vt:variant>
        <vt:i4>0</vt:i4>
      </vt:variant>
      <vt:variant>
        <vt:i4>5</vt:i4>
      </vt:variant>
      <vt:variant>
        <vt:lpwstr>https://education.nsw.gov.au/teaching-and-learning/curriculum/literacy-and-numeracy/teaching-and-learning-resources/numeracy/talk-moves</vt:lpwstr>
      </vt:variant>
      <vt:variant>
        <vt:lpwstr/>
      </vt:variant>
      <vt:variant>
        <vt:i4>8192121</vt:i4>
      </vt:variant>
      <vt:variant>
        <vt:i4>822</vt:i4>
      </vt:variant>
      <vt:variant>
        <vt:i4>0</vt:i4>
      </vt:variant>
      <vt:variant>
        <vt:i4>5</vt:i4>
      </vt:variant>
      <vt:variant>
        <vt:lpwstr>https://education.nsw.gov.au/teaching-and-learning/curriculum/literacy-and-numeracy/teaching-and-learning-resources/numeracy/talk-moves</vt:lpwstr>
      </vt:variant>
      <vt:variant>
        <vt:lpwstr/>
      </vt:variant>
      <vt:variant>
        <vt:i4>1376347</vt:i4>
      </vt:variant>
      <vt:variant>
        <vt:i4>819</vt:i4>
      </vt:variant>
      <vt:variant>
        <vt:i4>0</vt:i4>
      </vt:variant>
      <vt:variant>
        <vt:i4>5</vt:i4>
      </vt:variant>
      <vt:variant>
        <vt:lpwstr>https://maths300.com/</vt:lpwstr>
      </vt:variant>
      <vt:variant>
        <vt:lpwstr/>
      </vt:variant>
      <vt:variant>
        <vt:i4>8126587</vt:i4>
      </vt:variant>
      <vt:variant>
        <vt:i4>816</vt:i4>
      </vt:variant>
      <vt:variant>
        <vt:i4>0</vt:i4>
      </vt:variant>
      <vt:variant>
        <vt:i4>5</vt:i4>
      </vt:variant>
      <vt:variant>
        <vt:lpwstr>https://resources.education.nsw.gov.au/home</vt:lpwstr>
      </vt:variant>
      <vt:variant>
        <vt:lpwstr/>
      </vt:variant>
      <vt:variant>
        <vt:i4>4980749</vt:i4>
      </vt:variant>
      <vt:variant>
        <vt:i4>813</vt:i4>
      </vt:variant>
      <vt:variant>
        <vt:i4>0</vt:i4>
      </vt:variant>
      <vt:variant>
        <vt:i4>5</vt:i4>
      </vt:variant>
      <vt:variant>
        <vt:lpwstr>https://education.nsw.gov.au/teaching-and-learning/curriculum/mathematics/mathematics-curriculum-resources-k-12/mathematics-k-6-resources</vt:lpwstr>
      </vt:variant>
      <vt:variant>
        <vt:lpwstr/>
      </vt:variant>
      <vt:variant>
        <vt:i4>6225998</vt:i4>
      </vt:variant>
      <vt:variant>
        <vt:i4>810</vt:i4>
      </vt:variant>
      <vt:variant>
        <vt:i4>0</vt:i4>
      </vt:variant>
      <vt:variant>
        <vt:i4>5</vt:i4>
      </vt:variant>
      <vt:variant>
        <vt:lpwstr>https://education.nsw.gov.au/teaching-and-learning/curriculum/literacy-and-numeracy/assessment-resources/ifsr</vt:lpwstr>
      </vt:variant>
      <vt:variant>
        <vt:lpwstr/>
      </vt:variant>
      <vt:variant>
        <vt:i4>5505040</vt:i4>
      </vt:variant>
      <vt:variant>
        <vt:i4>807</vt:i4>
      </vt:variant>
      <vt:variant>
        <vt:i4>0</vt:i4>
      </vt:variant>
      <vt:variant>
        <vt:i4>5</vt:i4>
      </vt:variant>
      <vt:variant>
        <vt:lpwstr>https://www.australiancurriculum.edu.au/resources/national-literacy-and-numeracy-learning-progressions/version-3-of-national-literacy-and-numeracy-learning-progressions/</vt:lpwstr>
      </vt:variant>
      <vt:variant>
        <vt:lpwstr/>
      </vt:variant>
      <vt:variant>
        <vt:i4>8192121</vt:i4>
      </vt:variant>
      <vt:variant>
        <vt:i4>804</vt:i4>
      </vt:variant>
      <vt:variant>
        <vt:i4>0</vt:i4>
      </vt:variant>
      <vt:variant>
        <vt:i4>5</vt:i4>
      </vt:variant>
      <vt:variant>
        <vt:lpwstr>https://education.nsw.gov.au/teaching-and-learning/curriculum/literacy-and-numeracy/teaching-and-learning-resources/numeracy/talk-moves</vt:lpwstr>
      </vt:variant>
      <vt:variant>
        <vt:lpwstr/>
      </vt:variant>
      <vt:variant>
        <vt:i4>5636135</vt:i4>
      </vt:variant>
      <vt:variant>
        <vt:i4>801</vt:i4>
      </vt:variant>
      <vt:variant>
        <vt:i4>0</vt:i4>
      </vt:variant>
      <vt:variant>
        <vt:i4>5</vt:i4>
      </vt:variant>
      <vt:variant>
        <vt:lpwstr>https://phet.colorado.edu/sims/html/area-model-algebra/latest/area-model-algebra_en.html</vt:lpwstr>
      </vt:variant>
      <vt:variant>
        <vt:lpwstr/>
      </vt:variant>
      <vt:variant>
        <vt:i4>1638400</vt:i4>
      </vt:variant>
      <vt:variant>
        <vt:i4>798</vt:i4>
      </vt:variant>
      <vt:variant>
        <vt:i4>0</vt:i4>
      </vt:variant>
      <vt:variant>
        <vt:i4>5</vt:i4>
      </vt:variant>
      <vt:variant>
        <vt:lpwstr>https://app.education.nsw.gov.au/digital-learning-selector/LearningActivity/Card/555</vt:lpwstr>
      </vt:variant>
      <vt:variant>
        <vt:lpwstr/>
      </vt:variant>
      <vt:variant>
        <vt:i4>5308490</vt:i4>
      </vt:variant>
      <vt:variant>
        <vt:i4>795</vt:i4>
      </vt:variant>
      <vt:variant>
        <vt:i4>0</vt:i4>
      </vt:variant>
      <vt:variant>
        <vt:i4>5</vt:i4>
      </vt:variant>
      <vt:variant>
        <vt:lpwstr>https://nrich.maths.org/10654</vt:lpwstr>
      </vt:variant>
      <vt:variant>
        <vt:lpwstr/>
      </vt:variant>
      <vt:variant>
        <vt:i4>852093</vt:i4>
      </vt:variant>
      <vt:variant>
        <vt:i4>786</vt:i4>
      </vt:variant>
      <vt:variant>
        <vt:i4>0</vt:i4>
      </vt:variant>
      <vt:variant>
        <vt:i4>5</vt:i4>
      </vt:variant>
      <vt:variant>
        <vt:lpwstr>https://youtu.be/yd1dZCOcUJo?si=8wRi6WzUjWI4oL_v</vt:lpwstr>
      </vt:variant>
      <vt:variant>
        <vt:lpwstr/>
      </vt:variant>
      <vt:variant>
        <vt:i4>7929973</vt:i4>
      </vt:variant>
      <vt:variant>
        <vt:i4>783</vt:i4>
      </vt:variant>
      <vt:variant>
        <vt:i4>0</vt:i4>
      </vt:variant>
      <vt:variant>
        <vt:i4>5</vt:i4>
      </vt:variant>
      <vt:variant>
        <vt:lpwstr>https://youtu.be/-_59hXZbZZc?si=4vvy-k17mVJuAjI_</vt:lpwstr>
      </vt:variant>
      <vt:variant>
        <vt:lpwstr/>
      </vt:variant>
      <vt:variant>
        <vt:i4>7733282</vt:i4>
      </vt:variant>
      <vt:variant>
        <vt:i4>780</vt:i4>
      </vt:variant>
      <vt:variant>
        <vt:i4>0</vt:i4>
      </vt:variant>
      <vt:variant>
        <vt:i4>5</vt:i4>
      </vt:variant>
      <vt:variant>
        <vt:lpwstr>https://www.qcaa.qld.edu.au/downloads/aciq/general-resources/ac_gc_factsheet_number_strings.pdf</vt:lpwstr>
      </vt:variant>
      <vt:variant>
        <vt:lpwstr/>
      </vt:variant>
      <vt:variant>
        <vt:i4>8192121</vt:i4>
      </vt:variant>
      <vt:variant>
        <vt:i4>771</vt:i4>
      </vt:variant>
      <vt:variant>
        <vt:i4>0</vt:i4>
      </vt:variant>
      <vt:variant>
        <vt:i4>5</vt:i4>
      </vt:variant>
      <vt:variant>
        <vt:lpwstr>https://education.nsw.gov.au/teaching-and-learning/curriculum/literacy-and-numeracy/teaching-and-learning-resources/numeracy/talk-moves</vt:lpwstr>
      </vt:variant>
      <vt:variant>
        <vt:lpwstr/>
      </vt:variant>
      <vt:variant>
        <vt:i4>8192121</vt:i4>
      </vt:variant>
      <vt:variant>
        <vt:i4>759</vt:i4>
      </vt:variant>
      <vt:variant>
        <vt:i4>0</vt:i4>
      </vt:variant>
      <vt:variant>
        <vt:i4>5</vt:i4>
      </vt:variant>
      <vt:variant>
        <vt:lpwstr>https://education.nsw.gov.au/teaching-and-learning/curriculum/literacy-and-numeracy/teaching-and-learning-resources/numeracy/talk-moves</vt:lpwstr>
      </vt:variant>
      <vt:variant>
        <vt:lpwstr/>
      </vt:variant>
      <vt:variant>
        <vt:i4>5505040</vt:i4>
      </vt:variant>
      <vt:variant>
        <vt:i4>750</vt:i4>
      </vt:variant>
      <vt:variant>
        <vt:i4>0</vt:i4>
      </vt:variant>
      <vt:variant>
        <vt:i4>5</vt:i4>
      </vt:variant>
      <vt:variant>
        <vt:lpwstr>https://www.australiancurriculum.edu.au/resources/national-literacy-and-numeracy-learning-progressions/version-3-of-national-literacy-and-numeracy-learning-progressions/</vt:lpwstr>
      </vt:variant>
      <vt:variant>
        <vt:lpwstr/>
      </vt:variant>
      <vt:variant>
        <vt:i4>6225998</vt:i4>
      </vt:variant>
      <vt:variant>
        <vt:i4>741</vt:i4>
      </vt:variant>
      <vt:variant>
        <vt:i4>0</vt:i4>
      </vt:variant>
      <vt:variant>
        <vt:i4>5</vt:i4>
      </vt:variant>
      <vt:variant>
        <vt:lpwstr>https://education.nsw.gov.au/teaching-and-learning/curriculum/literacy-and-numeracy/assessment-resources/ifsr</vt:lpwstr>
      </vt:variant>
      <vt:variant>
        <vt:lpwstr/>
      </vt:variant>
      <vt:variant>
        <vt:i4>5505040</vt:i4>
      </vt:variant>
      <vt:variant>
        <vt:i4>738</vt:i4>
      </vt:variant>
      <vt:variant>
        <vt:i4>0</vt:i4>
      </vt:variant>
      <vt:variant>
        <vt:i4>5</vt:i4>
      </vt:variant>
      <vt:variant>
        <vt:lpwstr>https://www.australiancurriculum.edu.au/resources/national-literacy-and-numeracy-learning-progressions/version-3-of-national-literacy-and-numeracy-learning-progressions/</vt:lpwstr>
      </vt:variant>
      <vt:variant>
        <vt:lpwstr/>
      </vt:variant>
      <vt:variant>
        <vt:i4>8192121</vt:i4>
      </vt:variant>
      <vt:variant>
        <vt:i4>732</vt:i4>
      </vt:variant>
      <vt:variant>
        <vt:i4>0</vt:i4>
      </vt:variant>
      <vt:variant>
        <vt:i4>5</vt:i4>
      </vt:variant>
      <vt:variant>
        <vt:lpwstr>https://education.nsw.gov.au/teaching-and-learning/curriculum/literacy-and-numeracy/teaching-and-learning-resources/numeracy/talk-moves</vt:lpwstr>
      </vt:variant>
      <vt:variant>
        <vt:lpwstr/>
      </vt:variant>
      <vt:variant>
        <vt:i4>8192121</vt:i4>
      </vt:variant>
      <vt:variant>
        <vt:i4>729</vt:i4>
      </vt:variant>
      <vt:variant>
        <vt:i4>0</vt:i4>
      </vt:variant>
      <vt:variant>
        <vt:i4>5</vt:i4>
      </vt:variant>
      <vt:variant>
        <vt:lpwstr>https://education.nsw.gov.au/teaching-and-learning/curriculum/literacy-and-numeracy/teaching-and-learning-resources/numeracy/talk-moves</vt:lpwstr>
      </vt:variant>
      <vt:variant>
        <vt:lpwstr/>
      </vt:variant>
      <vt:variant>
        <vt:i4>8323191</vt:i4>
      </vt:variant>
      <vt:variant>
        <vt:i4>726</vt:i4>
      </vt:variant>
      <vt:variant>
        <vt:i4>0</vt:i4>
      </vt:variant>
      <vt:variant>
        <vt:i4>5</vt:i4>
      </vt:variant>
      <vt:variant>
        <vt:lpwstr>https://www.openmiddle.com/building-shelves-2/</vt:lpwstr>
      </vt:variant>
      <vt:variant>
        <vt:lpwstr/>
      </vt:variant>
      <vt:variant>
        <vt:i4>8323188</vt:i4>
      </vt:variant>
      <vt:variant>
        <vt:i4>723</vt:i4>
      </vt:variant>
      <vt:variant>
        <vt:i4>0</vt:i4>
      </vt:variant>
      <vt:variant>
        <vt:i4>5</vt:i4>
      </vt:variant>
      <vt:variant>
        <vt:lpwstr>https://www.openmiddle.com/building-shelves-1/</vt:lpwstr>
      </vt:variant>
      <vt:variant>
        <vt:lpwstr/>
      </vt:variant>
      <vt:variant>
        <vt:i4>3145838</vt:i4>
      </vt:variant>
      <vt:variant>
        <vt:i4>720</vt:i4>
      </vt:variant>
      <vt:variant>
        <vt:i4>0</vt:i4>
      </vt:variant>
      <vt:variant>
        <vt:i4>5</vt:i4>
      </vt:variant>
      <vt:variant>
        <vt:lpwstr>https://www.openmiddle.com/</vt:lpwstr>
      </vt:variant>
      <vt:variant>
        <vt:lpwstr/>
      </vt:variant>
      <vt:variant>
        <vt:i4>5242945</vt:i4>
      </vt:variant>
      <vt:variant>
        <vt:i4>717</vt:i4>
      </vt:variant>
      <vt:variant>
        <vt:i4>0</vt:i4>
      </vt:variant>
      <vt:variant>
        <vt:i4>5</vt:i4>
      </vt:variant>
      <vt:variant>
        <vt:lpwstr>https://drpaulswan.com.au/wp-content/uploads/interactive/dotarrays/index.html</vt:lpwstr>
      </vt:variant>
      <vt:variant>
        <vt:lpwstr/>
      </vt:variant>
      <vt:variant>
        <vt:i4>1114126</vt:i4>
      </vt:variant>
      <vt:variant>
        <vt:i4>714</vt:i4>
      </vt:variant>
      <vt:variant>
        <vt:i4>0</vt:i4>
      </vt:variant>
      <vt:variant>
        <vt:i4>5</vt:i4>
      </vt:variant>
      <vt:variant>
        <vt:lpwstr>https://www.youcubed.org/resources/math-cards-3-6-video/</vt:lpwstr>
      </vt:variant>
      <vt:variant>
        <vt:lpwstr/>
      </vt:variant>
      <vt:variant>
        <vt:i4>2293794</vt:i4>
      </vt:variant>
      <vt:variant>
        <vt:i4>709</vt:i4>
      </vt:variant>
      <vt:variant>
        <vt:i4>0</vt:i4>
      </vt:variant>
      <vt:variant>
        <vt:i4>5</vt:i4>
      </vt:variant>
      <vt:variant>
        <vt:lpwstr>https://education.nsw.gov.au/teaching-and-learning/curriculum/mathematics/mathematics-curriculum-resources-k-12/mathematics-k-6-resources/go-fish-partially-covered-arrays</vt:lpwstr>
      </vt:variant>
      <vt:variant>
        <vt:lpwstr/>
      </vt:variant>
      <vt:variant>
        <vt:i4>2293794</vt:i4>
      </vt:variant>
      <vt:variant>
        <vt:i4>707</vt:i4>
      </vt:variant>
      <vt:variant>
        <vt:i4>0</vt:i4>
      </vt:variant>
      <vt:variant>
        <vt:i4>5</vt:i4>
      </vt:variant>
      <vt:variant>
        <vt:lpwstr>https://education.nsw.gov.au/teaching-and-learning/curriculum/mathematics/mathematics-curriculum-resources-k-12/mathematics-k-6-resources/go-fish-partially-covered-arrays</vt:lpwstr>
      </vt:variant>
      <vt:variant>
        <vt:lpwstr/>
      </vt:variant>
      <vt:variant>
        <vt:i4>2293794</vt:i4>
      </vt:variant>
      <vt:variant>
        <vt:i4>705</vt:i4>
      </vt:variant>
      <vt:variant>
        <vt:i4>0</vt:i4>
      </vt:variant>
      <vt:variant>
        <vt:i4>5</vt:i4>
      </vt:variant>
      <vt:variant>
        <vt:lpwstr>https://education.nsw.gov.au/teaching-and-learning/curriculum/mathematics/mathematics-curriculum-resources-k-12/mathematics-k-6-resources/go-fish-partially-covered-arrays</vt:lpwstr>
      </vt:variant>
      <vt:variant>
        <vt:lpwstr/>
      </vt:variant>
      <vt:variant>
        <vt:i4>8192121</vt:i4>
      </vt:variant>
      <vt:variant>
        <vt:i4>690</vt:i4>
      </vt:variant>
      <vt:variant>
        <vt:i4>0</vt:i4>
      </vt:variant>
      <vt:variant>
        <vt:i4>5</vt:i4>
      </vt:variant>
      <vt:variant>
        <vt:lpwstr>https://education.nsw.gov.au/teaching-and-learning/curriculum/literacy-and-numeracy/teaching-and-learning-resources/numeracy/talk-moves</vt:lpwstr>
      </vt:variant>
      <vt:variant>
        <vt:lpwstr/>
      </vt:variant>
      <vt:variant>
        <vt:i4>6225998</vt:i4>
      </vt:variant>
      <vt:variant>
        <vt:i4>687</vt:i4>
      </vt:variant>
      <vt:variant>
        <vt:i4>0</vt:i4>
      </vt:variant>
      <vt:variant>
        <vt:i4>5</vt:i4>
      </vt:variant>
      <vt:variant>
        <vt:lpwstr>https://education.nsw.gov.au/teaching-and-learning/curriculum/literacy-and-numeracy/assessment-resources/ifsr</vt:lpwstr>
      </vt:variant>
      <vt:variant>
        <vt:lpwstr/>
      </vt:variant>
      <vt:variant>
        <vt:i4>5505040</vt:i4>
      </vt:variant>
      <vt:variant>
        <vt:i4>684</vt:i4>
      </vt:variant>
      <vt:variant>
        <vt:i4>0</vt:i4>
      </vt:variant>
      <vt:variant>
        <vt:i4>5</vt:i4>
      </vt:variant>
      <vt:variant>
        <vt:lpwstr>https://www.australiancurriculum.edu.au/resources/national-literacy-and-numeracy-learning-progressions/version-3-of-national-literacy-and-numeracy-learning-progressions/</vt:lpwstr>
      </vt:variant>
      <vt:variant>
        <vt:lpwstr/>
      </vt:variant>
      <vt:variant>
        <vt:i4>8192121</vt:i4>
      </vt:variant>
      <vt:variant>
        <vt:i4>681</vt:i4>
      </vt:variant>
      <vt:variant>
        <vt:i4>0</vt:i4>
      </vt:variant>
      <vt:variant>
        <vt:i4>5</vt:i4>
      </vt:variant>
      <vt:variant>
        <vt:lpwstr>https://education.nsw.gov.au/teaching-and-learning/curriculum/literacy-and-numeracy/teaching-and-learning-resources/numeracy/talk-moves</vt:lpwstr>
      </vt:variant>
      <vt:variant>
        <vt:lpwstr/>
      </vt:variant>
      <vt:variant>
        <vt:i4>5832777</vt:i4>
      </vt:variant>
      <vt:variant>
        <vt:i4>678</vt:i4>
      </vt:variant>
      <vt:variant>
        <vt:i4>0</vt:i4>
      </vt:variant>
      <vt:variant>
        <vt:i4>5</vt:i4>
      </vt:variant>
      <vt:variant>
        <vt:lpwstr>https://stevewyborney.com/2017/02/splat/</vt:lpwstr>
      </vt:variant>
      <vt:variant>
        <vt:lpwstr/>
      </vt:variant>
      <vt:variant>
        <vt:i4>5505040</vt:i4>
      </vt:variant>
      <vt:variant>
        <vt:i4>675</vt:i4>
      </vt:variant>
      <vt:variant>
        <vt:i4>0</vt:i4>
      </vt:variant>
      <vt:variant>
        <vt:i4>5</vt:i4>
      </vt:variant>
      <vt:variant>
        <vt:lpwstr>https://www.australiancurriculum.edu.au/resources/national-literacy-and-numeracy-learning-progressions/version-3-of-national-literacy-and-numeracy-learning-progressions/</vt:lpwstr>
      </vt:variant>
      <vt:variant>
        <vt:lpwstr/>
      </vt:variant>
      <vt:variant>
        <vt:i4>8192121</vt:i4>
      </vt:variant>
      <vt:variant>
        <vt:i4>663</vt:i4>
      </vt:variant>
      <vt:variant>
        <vt:i4>0</vt:i4>
      </vt:variant>
      <vt:variant>
        <vt:i4>5</vt:i4>
      </vt:variant>
      <vt:variant>
        <vt:lpwstr>https://education.nsw.gov.au/teaching-and-learning/curriculum/literacy-and-numeracy/teaching-and-learning-resources/numeracy/talk-moves</vt:lpwstr>
      </vt:variant>
      <vt:variant>
        <vt:lpwstr/>
      </vt:variant>
      <vt:variant>
        <vt:i4>2490417</vt:i4>
      </vt:variant>
      <vt:variant>
        <vt:i4>648</vt:i4>
      </vt:variant>
      <vt:variant>
        <vt:i4>0</vt:i4>
      </vt:variant>
      <vt:variant>
        <vt:i4>5</vt:i4>
      </vt:variant>
      <vt:variant>
        <vt:lpwstr>https://learningsequences.educationapps.vic.gov.au/all-in-the-numbers/stages/liquorice-factory</vt:lpwstr>
      </vt:variant>
      <vt:variant>
        <vt:lpwstr/>
      </vt:variant>
      <vt:variant>
        <vt:i4>2424837</vt:i4>
      </vt:variant>
      <vt:variant>
        <vt:i4>645</vt:i4>
      </vt:variant>
      <vt:variant>
        <vt:i4>0</vt:i4>
      </vt:variant>
      <vt:variant>
        <vt:i4>5</vt:i4>
      </vt:variant>
      <vt:variant>
        <vt:lpwstr/>
      </vt:variant>
      <vt:variant>
        <vt:lpwstr>_VNPS:_Vertical_Non-Permanent</vt:lpwstr>
      </vt:variant>
      <vt:variant>
        <vt:i4>1638400</vt:i4>
      </vt:variant>
      <vt:variant>
        <vt:i4>642</vt:i4>
      </vt:variant>
      <vt:variant>
        <vt:i4>0</vt:i4>
      </vt:variant>
      <vt:variant>
        <vt:i4>5</vt:i4>
      </vt:variant>
      <vt:variant>
        <vt:lpwstr>https://app.education.nsw.gov.au/digital-learning-selector/LearningActivity/Card/555</vt:lpwstr>
      </vt:variant>
      <vt:variant>
        <vt:lpwstr/>
      </vt:variant>
      <vt:variant>
        <vt:i4>8192121</vt:i4>
      </vt:variant>
      <vt:variant>
        <vt:i4>639</vt:i4>
      </vt:variant>
      <vt:variant>
        <vt:i4>0</vt:i4>
      </vt:variant>
      <vt:variant>
        <vt:i4>5</vt:i4>
      </vt:variant>
      <vt:variant>
        <vt:lpwstr>https://education.nsw.gov.au/teaching-and-learning/curriculum/literacy-and-numeracy/teaching-and-learning-resources/numeracy/talk-moves</vt:lpwstr>
      </vt:variant>
      <vt:variant>
        <vt:lpwstr/>
      </vt:variant>
      <vt:variant>
        <vt:i4>2424837</vt:i4>
      </vt:variant>
      <vt:variant>
        <vt:i4>636</vt:i4>
      </vt:variant>
      <vt:variant>
        <vt:i4>0</vt:i4>
      </vt:variant>
      <vt:variant>
        <vt:i4>5</vt:i4>
      </vt:variant>
      <vt:variant>
        <vt:lpwstr/>
      </vt:variant>
      <vt:variant>
        <vt:lpwstr>_VNPS:_Vertical_Non-Permanent</vt:lpwstr>
      </vt:variant>
      <vt:variant>
        <vt:i4>1310730</vt:i4>
      </vt:variant>
      <vt:variant>
        <vt:i4>633</vt:i4>
      </vt:variant>
      <vt:variant>
        <vt:i4>0</vt:i4>
      </vt:variant>
      <vt:variant>
        <vt:i4>5</vt:i4>
      </vt:variant>
      <vt:variant>
        <vt:lpwstr>https://www.youcubed.org/wp-content/uploads/2017/09/Norms-Paper-2022.pdf</vt:lpwstr>
      </vt:variant>
      <vt:variant>
        <vt:lpwstr/>
      </vt:variant>
      <vt:variant>
        <vt:i4>6225998</vt:i4>
      </vt:variant>
      <vt:variant>
        <vt:i4>630</vt:i4>
      </vt:variant>
      <vt:variant>
        <vt:i4>0</vt:i4>
      </vt:variant>
      <vt:variant>
        <vt:i4>5</vt:i4>
      </vt:variant>
      <vt:variant>
        <vt:lpwstr>https://education.nsw.gov.au/teaching-and-learning/curriculum/literacy-and-numeracy/assessment-resources/ifsr</vt:lpwstr>
      </vt:variant>
      <vt:variant>
        <vt:lpwstr/>
      </vt:variant>
      <vt:variant>
        <vt:i4>5505040</vt:i4>
      </vt:variant>
      <vt:variant>
        <vt:i4>627</vt:i4>
      </vt:variant>
      <vt:variant>
        <vt:i4>0</vt:i4>
      </vt:variant>
      <vt:variant>
        <vt:i4>5</vt:i4>
      </vt:variant>
      <vt:variant>
        <vt:lpwstr>https://www.australiancurriculum.edu.au/resources/national-literacy-and-numeracy-learning-progressions/version-3-of-national-literacy-and-numeracy-learning-progressions/</vt:lpwstr>
      </vt:variant>
      <vt:variant>
        <vt:lpwstr/>
      </vt:variant>
      <vt:variant>
        <vt:i4>8192121</vt:i4>
      </vt:variant>
      <vt:variant>
        <vt:i4>624</vt:i4>
      </vt:variant>
      <vt:variant>
        <vt:i4>0</vt:i4>
      </vt:variant>
      <vt:variant>
        <vt:i4>5</vt:i4>
      </vt:variant>
      <vt:variant>
        <vt:lpwstr>https://education.nsw.gov.au/teaching-and-learning/curriculum/literacy-and-numeracy/teaching-and-learning-resources/numeracy/talk-moves</vt:lpwstr>
      </vt:variant>
      <vt:variant>
        <vt:lpwstr/>
      </vt:variant>
      <vt:variant>
        <vt:i4>8192121</vt:i4>
      </vt:variant>
      <vt:variant>
        <vt:i4>621</vt:i4>
      </vt:variant>
      <vt:variant>
        <vt:i4>0</vt:i4>
      </vt:variant>
      <vt:variant>
        <vt:i4>5</vt:i4>
      </vt:variant>
      <vt:variant>
        <vt:lpwstr>https://education.nsw.gov.au/teaching-and-learning/curriculum/literacy-and-numeracy/teaching-and-learning-resources/numeracy/talk-moves</vt:lpwstr>
      </vt:variant>
      <vt:variant>
        <vt:lpwstr/>
      </vt:variant>
      <vt:variant>
        <vt:i4>7733350</vt:i4>
      </vt:variant>
      <vt:variant>
        <vt:i4>612</vt:i4>
      </vt:variant>
      <vt:variant>
        <vt:i4>0</vt:i4>
      </vt:variant>
      <vt:variant>
        <vt:i4>5</vt:i4>
      </vt:variant>
      <vt:variant>
        <vt:lpwstr>https://online.det.nsw.edu.au/prc/home.html</vt:lpwstr>
      </vt:variant>
      <vt:variant>
        <vt:lpwstr/>
      </vt:variant>
      <vt:variant>
        <vt:i4>3080231</vt:i4>
      </vt:variant>
      <vt:variant>
        <vt:i4>609</vt:i4>
      </vt:variant>
      <vt:variant>
        <vt:i4>0</vt:i4>
      </vt:variant>
      <vt:variant>
        <vt:i4>5</vt:i4>
      </vt:variant>
      <vt:variant>
        <vt:lpwstr/>
      </vt:variant>
      <vt:variant>
        <vt:lpwstr>_Lesson_8</vt:lpwstr>
      </vt:variant>
      <vt:variant>
        <vt:i4>3080231</vt:i4>
      </vt:variant>
      <vt:variant>
        <vt:i4>606</vt:i4>
      </vt:variant>
      <vt:variant>
        <vt:i4>0</vt:i4>
      </vt:variant>
      <vt:variant>
        <vt:i4>5</vt:i4>
      </vt:variant>
      <vt:variant>
        <vt:lpwstr/>
      </vt:variant>
      <vt:variant>
        <vt:lpwstr>_Lesson_7</vt:lpwstr>
      </vt:variant>
      <vt:variant>
        <vt:i4>3604550</vt:i4>
      </vt:variant>
      <vt:variant>
        <vt:i4>603</vt:i4>
      </vt:variant>
      <vt:variant>
        <vt:i4>0</vt:i4>
      </vt:variant>
      <vt:variant>
        <vt:i4>5</vt:i4>
      </vt:variant>
      <vt:variant>
        <vt:lpwstr>https://phet.colorado.edu/sims/html/area-model-multiplication/latest/area-model-multiplication_en.html</vt:lpwstr>
      </vt:variant>
      <vt:variant>
        <vt:lpwstr/>
      </vt:variant>
      <vt:variant>
        <vt:i4>3080231</vt:i4>
      </vt:variant>
      <vt:variant>
        <vt:i4>600</vt:i4>
      </vt:variant>
      <vt:variant>
        <vt:i4>0</vt:i4>
      </vt:variant>
      <vt:variant>
        <vt:i4>5</vt:i4>
      </vt:variant>
      <vt:variant>
        <vt:lpwstr/>
      </vt:variant>
      <vt:variant>
        <vt:lpwstr>_Lesson_6</vt:lpwstr>
      </vt:variant>
      <vt:variant>
        <vt:i4>3080231</vt:i4>
      </vt:variant>
      <vt:variant>
        <vt:i4>597</vt:i4>
      </vt:variant>
      <vt:variant>
        <vt:i4>0</vt:i4>
      </vt:variant>
      <vt:variant>
        <vt:i4>5</vt:i4>
      </vt:variant>
      <vt:variant>
        <vt:lpwstr/>
      </vt:variant>
      <vt:variant>
        <vt:lpwstr>_Lesson_5</vt:lpwstr>
      </vt:variant>
      <vt:variant>
        <vt:i4>3080231</vt:i4>
      </vt:variant>
      <vt:variant>
        <vt:i4>594</vt:i4>
      </vt:variant>
      <vt:variant>
        <vt:i4>0</vt:i4>
      </vt:variant>
      <vt:variant>
        <vt:i4>5</vt:i4>
      </vt:variant>
      <vt:variant>
        <vt:lpwstr/>
      </vt:variant>
      <vt:variant>
        <vt:lpwstr>_Lesson_4</vt:lpwstr>
      </vt:variant>
      <vt:variant>
        <vt:i4>3080231</vt:i4>
      </vt:variant>
      <vt:variant>
        <vt:i4>591</vt:i4>
      </vt:variant>
      <vt:variant>
        <vt:i4>0</vt:i4>
      </vt:variant>
      <vt:variant>
        <vt:i4>5</vt:i4>
      </vt:variant>
      <vt:variant>
        <vt:lpwstr/>
      </vt:variant>
      <vt:variant>
        <vt:lpwstr>_Lesson_3</vt:lpwstr>
      </vt:variant>
      <vt:variant>
        <vt:i4>3080231</vt:i4>
      </vt:variant>
      <vt:variant>
        <vt:i4>588</vt:i4>
      </vt:variant>
      <vt:variant>
        <vt:i4>0</vt:i4>
      </vt:variant>
      <vt:variant>
        <vt:i4>5</vt:i4>
      </vt:variant>
      <vt:variant>
        <vt:lpwstr/>
      </vt:variant>
      <vt:variant>
        <vt:lpwstr>_Lesson_2</vt:lpwstr>
      </vt:variant>
      <vt:variant>
        <vt:i4>3080231</vt:i4>
      </vt:variant>
      <vt:variant>
        <vt:i4>585</vt:i4>
      </vt:variant>
      <vt:variant>
        <vt:i4>0</vt:i4>
      </vt:variant>
      <vt:variant>
        <vt:i4>5</vt:i4>
      </vt:variant>
      <vt:variant>
        <vt:lpwstr/>
      </vt:variant>
      <vt:variant>
        <vt:lpwstr>_Lesson_1</vt:lpwstr>
      </vt:variant>
      <vt:variant>
        <vt:i4>3145832</vt:i4>
      </vt:variant>
      <vt:variant>
        <vt:i4>582</vt:i4>
      </vt:variant>
      <vt:variant>
        <vt:i4>0</vt:i4>
      </vt:variant>
      <vt:variant>
        <vt:i4>5</vt:i4>
      </vt:variant>
      <vt:variant>
        <vt:lpwstr>https://education.nsw.gov.au/teaching-and-learning/curriculum/planning-programming-and-assessing-k-12/advice-on-curriculum-planning-for-every-student-k-12</vt:lpwstr>
      </vt:variant>
      <vt:variant>
        <vt:lpwstr/>
      </vt:variant>
      <vt:variant>
        <vt:i4>3211317</vt:i4>
      </vt:variant>
      <vt:variant>
        <vt:i4>579</vt:i4>
      </vt:variant>
      <vt:variant>
        <vt:i4>0</vt:i4>
      </vt:variant>
      <vt:variant>
        <vt:i4>5</vt:i4>
      </vt:variant>
      <vt:variant>
        <vt:lpwstr>https://curriculum.nsw.edu.au/learning-areas/mathematics/mathematics-k-10-2022/overview</vt:lpwstr>
      </vt:variant>
      <vt:variant>
        <vt:lpwstr/>
      </vt:variant>
      <vt:variant>
        <vt:i4>1507391</vt:i4>
      </vt:variant>
      <vt:variant>
        <vt:i4>572</vt:i4>
      </vt:variant>
      <vt:variant>
        <vt:i4>0</vt:i4>
      </vt:variant>
      <vt:variant>
        <vt:i4>5</vt:i4>
      </vt:variant>
      <vt:variant>
        <vt:lpwstr/>
      </vt:variant>
      <vt:variant>
        <vt:lpwstr>_Toc165296222</vt:lpwstr>
      </vt:variant>
      <vt:variant>
        <vt:i4>1507391</vt:i4>
      </vt:variant>
      <vt:variant>
        <vt:i4>566</vt:i4>
      </vt:variant>
      <vt:variant>
        <vt:i4>0</vt:i4>
      </vt:variant>
      <vt:variant>
        <vt:i4>5</vt:i4>
      </vt:variant>
      <vt:variant>
        <vt:lpwstr/>
      </vt:variant>
      <vt:variant>
        <vt:lpwstr>_Toc165296221</vt:lpwstr>
      </vt:variant>
      <vt:variant>
        <vt:i4>1507391</vt:i4>
      </vt:variant>
      <vt:variant>
        <vt:i4>560</vt:i4>
      </vt:variant>
      <vt:variant>
        <vt:i4>0</vt:i4>
      </vt:variant>
      <vt:variant>
        <vt:i4>5</vt:i4>
      </vt:variant>
      <vt:variant>
        <vt:lpwstr/>
      </vt:variant>
      <vt:variant>
        <vt:lpwstr>_Toc165296220</vt:lpwstr>
      </vt:variant>
      <vt:variant>
        <vt:i4>1310783</vt:i4>
      </vt:variant>
      <vt:variant>
        <vt:i4>554</vt:i4>
      </vt:variant>
      <vt:variant>
        <vt:i4>0</vt:i4>
      </vt:variant>
      <vt:variant>
        <vt:i4>5</vt:i4>
      </vt:variant>
      <vt:variant>
        <vt:lpwstr/>
      </vt:variant>
      <vt:variant>
        <vt:lpwstr>_Toc165296219</vt:lpwstr>
      </vt:variant>
      <vt:variant>
        <vt:i4>1310783</vt:i4>
      </vt:variant>
      <vt:variant>
        <vt:i4>548</vt:i4>
      </vt:variant>
      <vt:variant>
        <vt:i4>0</vt:i4>
      </vt:variant>
      <vt:variant>
        <vt:i4>5</vt:i4>
      </vt:variant>
      <vt:variant>
        <vt:lpwstr/>
      </vt:variant>
      <vt:variant>
        <vt:lpwstr>_Toc165296218</vt:lpwstr>
      </vt:variant>
      <vt:variant>
        <vt:i4>1310783</vt:i4>
      </vt:variant>
      <vt:variant>
        <vt:i4>542</vt:i4>
      </vt:variant>
      <vt:variant>
        <vt:i4>0</vt:i4>
      </vt:variant>
      <vt:variant>
        <vt:i4>5</vt:i4>
      </vt:variant>
      <vt:variant>
        <vt:lpwstr/>
      </vt:variant>
      <vt:variant>
        <vt:lpwstr>_Toc165296217</vt:lpwstr>
      </vt:variant>
      <vt:variant>
        <vt:i4>1310783</vt:i4>
      </vt:variant>
      <vt:variant>
        <vt:i4>536</vt:i4>
      </vt:variant>
      <vt:variant>
        <vt:i4>0</vt:i4>
      </vt:variant>
      <vt:variant>
        <vt:i4>5</vt:i4>
      </vt:variant>
      <vt:variant>
        <vt:lpwstr/>
      </vt:variant>
      <vt:variant>
        <vt:lpwstr>_Toc165296216</vt:lpwstr>
      </vt:variant>
      <vt:variant>
        <vt:i4>1310783</vt:i4>
      </vt:variant>
      <vt:variant>
        <vt:i4>530</vt:i4>
      </vt:variant>
      <vt:variant>
        <vt:i4>0</vt:i4>
      </vt:variant>
      <vt:variant>
        <vt:i4>5</vt:i4>
      </vt:variant>
      <vt:variant>
        <vt:lpwstr/>
      </vt:variant>
      <vt:variant>
        <vt:lpwstr>_Toc165296215</vt:lpwstr>
      </vt:variant>
      <vt:variant>
        <vt:i4>1310783</vt:i4>
      </vt:variant>
      <vt:variant>
        <vt:i4>524</vt:i4>
      </vt:variant>
      <vt:variant>
        <vt:i4>0</vt:i4>
      </vt:variant>
      <vt:variant>
        <vt:i4>5</vt:i4>
      </vt:variant>
      <vt:variant>
        <vt:lpwstr/>
      </vt:variant>
      <vt:variant>
        <vt:lpwstr>_Toc165296214</vt:lpwstr>
      </vt:variant>
      <vt:variant>
        <vt:i4>1310783</vt:i4>
      </vt:variant>
      <vt:variant>
        <vt:i4>518</vt:i4>
      </vt:variant>
      <vt:variant>
        <vt:i4>0</vt:i4>
      </vt:variant>
      <vt:variant>
        <vt:i4>5</vt:i4>
      </vt:variant>
      <vt:variant>
        <vt:lpwstr/>
      </vt:variant>
      <vt:variant>
        <vt:lpwstr>_Toc165296213</vt:lpwstr>
      </vt:variant>
      <vt:variant>
        <vt:i4>1310783</vt:i4>
      </vt:variant>
      <vt:variant>
        <vt:i4>512</vt:i4>
      </vt:variant>
      <vt:variant>
        <vt:i4>0</vt:i4>
      </vt:variant>
      <vt:variant>
        <vt:i4>5</vt:i4>
      </vt:variant>
      <vt:variant>
        <vt:lpwstr/>
      </vt:variant>
      <vt:variant>
        <vt:lpwstr>_Toc165296212</vt:lpwstr>
      </vt:variant>
      <vt:variant>
        <vt:i4>1310783</vt:i4>
      </vt:variant>
      <vt:variant>
        <vt:i4>506</vt:i4>
      </vt:variant>
      <vt:variant>
        <vt:i4>0</vt:i4>
      </vt:variant>
      <vt:variant>
        <vt:i4>5</vt:i4>
      </vt:variant>
      <vt:variant>
        <vt:lpwstr/>
      </vt:variant>
      <vt:variant>
        <vt:lpwstr>_Toc165296211</vt:lpwstr>
      </vt:variant>
      <vt:variant>
        <vt:i4>1310783</vt:i4>
      </vt:variant>
      <vt:variant>
        <vt:i4>500</vt:i4>
      </vt:variant>
      <vt:variant>
        <vt:i4>0</vt:i4>
      </vt:variant>
      <vt:variant>
        <vt:i4>5</vt:i4>
      </vt:variant>
      <vt:variant>
        <vt:lpwstr/>
      </vt:variant>
      <vt:variant>
        <vt:lpwstr>_Toc165296210</vt:lpwstr>
      </vt:variant>
      <vt:variant>
        <vt:i4>1376319</vt:i4>
      </vt:variant>
      <vt:variant>
        <vt:i4>494</vt:i4>
      </vt:variant>
      <vt:variant>
        <vt:i4>0</vt:i4>
      </vt:variant>
      <vt:variant>
        <vt:i4>5</vt:i4>
      </vt:variant>
      <vt:variant>
        <vt:lpwstr/>
      </vt:variant>
      <vt:variant>
        <vt:lpwstr>_Toc165296209</vt:lpwstr>
      </vt:variant>
      <vt:variant>
        <vt:i4>1376319</vt:i4>
      </vt:variant>
      <vt:variant>
        <vt:i4>488</vt:i4>
      </vt:variant>
      <vt:variant>
        <vt:i4>0</vt:i4>
      </vt:variant>
      <vt:variant>
        <vt:i4>5</vt:i4>
      </vt:variant>
      <vt:variant>
        <vt:lpwstr/>
      </vt:variant>
      <vt:variant>
        <vt:lpwstr>_Toc165296208</vt:lpwstr>
      </vt:variant>
      <vt:variant>
        <vt:i4>1376319</vt:i4>
      </vt:variant>
      <vt:variant>
        <vt:i4>482</vt:i4>
      </vt:variant>
      <vt:variant>
        <vt:i4>0</vt:i4>
      </vt:variant>
      <vt:variant>
        <vt:i4>5</vt:i4>
      </vt:variant>
      <vt:variant>
        <vt:lpwstr/>
      </vt:variant>
      <vt:variant>
        <vt:lpwstr>_Toc165296207</vt:lpwstr>
      </vt:variant>
      <vt:variant>
        <vt:i4>1376319</vt:i4>
      </vt:variant>
      <vt:variant>
        <vt:i4>476</vt:i4>
      </vt:variant>
      <vt:variant>
        <vt:i4>0</vt:i4>
      </vt:variant>
      <vt:variant>
        <vt:i4>5</vt:i4>
      </vt:variant>
      <vt:variant>
        <vt:lpwstr/>
      </vt:variant>
      <vt:variant>
        <vt:lpwstr>_Toc165296206</vt:lpwstr>
      </vt:variant>
      <vt:variant>
        <vt:i4>1376319</vt:i4>
      </vt:variant>
      <vt:variant>
        <vt:i4>470</vt:i4>
      </vt:variant>
      <vt:variant>
        <vt:i4>0</vt:i4>
      </vt:variant>
      <vt:variant>
        <vt:i4>5</vt:i4>
      </vt:variant>
      <vt:variant>
        <vt:lpwstr/>
      </vt:variant>
      <vt:variant>
        <vt:lpwstr>_Toc165296205</vt:lpwstr>
      </vt:variant>
      <vt:variant>
        <vt:i4>1376319</vt:i4>
      </vt:variant>
      <vt:variant>
        <vt:i4>464</vt:i4>
      </vt:variant>
      <vt:variant>
        <vt:i4>0</vt:i4>
      </vt:variant>
      <vt:variant>
        <vt:i4>5</vt:i4>
      </vt:variant>
      <vt:variant>
        <vt:lpwstr/>
      </vt:variant>
      <vt:variant>
        <vt:lpwstr>_Toc165296204</vt:lpwstr>
      </vt:variant>
      <vt:variant>
        <vt:i4>1376319</vt:i4>
      </vt:variant>
      <vt:variant>
        <vt:i4>458</vt:i4>
      </vt:variant>
      <vt:variant>
        <vt:i4>0</vt:i4>
      </vt:variant>
      <vt:variant>
        <vt:i4>5</vt:i4>
      </vt:variant>
      <vt:variant>
        <vt:lpwstr/>
      </vt:variant>
      <vt:variant>
        <vt:lpwstr>_Toc165296203</vt:lpwstr>
      </vt:variant>
      <vt:variant>
        <vt:i4>1376319</vt:i4>
      </vt:variant>
      <vt:variant>
        <vt:i4>452</vt:i4>
      </vt:variant>
      <vt:variant>
        <vt:i4>0</vt:i4>
      </vt:variant>
      <vt:variant>
        <vt:i4>5</vt:i4>
      </vt:variant>
      <vt:variant>
        <vt:lpwstr/>
      </vt:variant>
      <vt:variant>
        <vt:lpwstr>_Toc165296202</vt:lpwstr>
      </vt:variant>
      <vt:variant>
        <vt:i4>1376319</vt:i4>
      </vt:variant>
      <vt:variant>
        <vt:i4>446</vt:i4>
      </vt:variant>
      <vt:variant>
        <vt:i4>0</vt:i4>
      </vt:variant>
      <vt:variant>
        <vt:i4>5</vt:i4>
      </vt:variant>
      <vt:variant>
        <vt:lpwstr/>
      </vt:variant>
      <vt:variant>
        <vt:lpwstr>_Toc165296201</vt:lpwstr>
      </vt:variant>
      <vt:variant>
        <vt:i4>1376319</vt:i4>
      </vt:variant>
      <vt:variant>
        <vt:i4>440</vt:i4>
      </vt:variant>
      <vt:variant>
        <vt:i4>0</vt:i4>
      </vt:variant>
      <vt:variant>
        <vt:i4>5</vt:i4>
      </vt:variant>
      <vt:variant>
        <vt:lpwstr/>
      </vt:variant>
      <vt:variant>
        <vt:lpwstr>_Toc165296200</vt:lpwstr>
      </vt:variant>
      <vt:variant>
        <vt:i4>1835068</vt:i4>
      </vt:variant>
      <vt:variant>
        <vt:i4>434</vt:i4>
      </vt:variant>
      <vt:variant>
        <vt:i4>0</vt:i4>
      </vt:variant>
      <vt:variant>
        <vt:i4>5</vt:i4>
      </vt:variant>
      <vt:variant>
        <vt:lpwstr/>
      </vt:variant>
      <vt:variant>
        <vt:lpwstr>_Toc165296199</vt:lpwstr>
      </vt:variant>
      <vt:variant>
        <vt:i4>1835068</vt:i4>
      </vt:variant>
      <vt:variant>
        <vt:i4>428</vt:i4>
      </vt:variant>
      <vt:variant>
        <vt:i4>0</vt:i4>
      </vt:variant>
      <vt:variant>
        <vt:i4>5</vt:i4>
      </vt:variant>
      <vt:variant>
        <vt:lpwstr/>
      </vt:variant>
      <vt:variant>
        <vt:lpwstr>_Toc165296198</vt:lpwstr>
      </vt:variant>
      <vt:variant>
        <vt:i4>1835068</vt:i4>
      </vt:variant>
      <vt:variant>
        <vt:i4>422</vt:i4>
      </vt:variant>
      <vt:variant>
        <vt:i4>0</vt:i4>
      </vt:variant>
      <vt:variant>
        <vt:i4>5</vt:i4>
      </vt:variant>
      <vt:variant>
        <vt:lpwstr/>
      </vt:variant>
      <vt:variant>
        <vt:lpwstr>_Toc165296197</vt:lpwstr>
      </vt:variant>
      <vt:variant>
        <vt:i4>1835068</vt:i4>
      </vt:variant>
      <vt:variant>
        <vt:i4>416</vt:i4>
      </vt:variant>
      <vt:variant>
        <vt:i4>0</vt:i4>
      </vt:variant>
      <vt:variant>
        <vt:i4>5</vt:i4>
      </vt:variant>
      <vt:variant>
        <vt:lpwstr/>
      </vt:variant>
      <vt:variant>
        <vt:lpwstr>_Toc165296196</vt:lpwstr>
      </vt:variant>
      <vt:variant>
        <vt:i4>1835068</vt:i4>
      </vt:variant>
      <vt:variant>
        <vt:i4>410</vt:i4>
      </vt:variant>
      <vt:variant>
        <vt:i4>0</vt:i4>
      </vt:variant>
      <vt:variant>
        <vt:i4>5</vt:i4>
      </vt:variant>
      <vt:variant>
        <vt:lpwstr/>
      </vt:variant>
      <vt:variant>
        <vt:lpwstr>_Toc165296195</vt:lpwstr>
      </vt:variant>
      <vt:variant>
        <vt:i4>1835068</vt:i4>
      </vt:variant>
      <vt:variant>
        <vt:i4>404</vt:i4>
      </vt:variant>
      <vt:variant>
        <vt:i4>0</vt:i4>
      </vt:variant>
      <vt:variant>
        <vt:i4>5</vt:i4>
      </vt:variant>
      <vt:variant>
        <vt:lpwstr/>
      </vt:variant>
      <vt:variant>
        <vt:lpwstr>_Toc165296194</vt:lpwstr>
      </vt:variant>
      <vt:variant>
        <vt:i4>1835068</vt:i4>
      </vt:variant>
      <vt:variant>
        <vt:i4>398</vt:i4>
      </vt:variant>
      <vt:variant>
        <vt:i4>0</vt:i4>
      </vt:variant>
      <vt:variant>
        <vt:i4>5</vt:i4>
      </vt:variant>
      <vt:variant>
        <vt:lpwstr/>
      </vt:variant>
      <vt:variant>
        <vt:lpwstr>_Toc165296193</vt:lpwstr>
      </vt:variant>
      <vt:variant>
        <vt:i4>1835068</vt:i4>
      </vt:variant>
      <vt:variant>
        <vt:i4>392</vt:i4>
      </vt:variant>
      <vt:variant>
        <vt:i4>0</vt:i4>
      </vt:variant>
      <vt:variant>
        <vt:i4>5</vt:i4>
      </vt:variant>
      <vt:variant>
        <vt:lpwstr/>
      </vt:variant>
      <vt:variant>
        <vt:lpwstr>_Toc165296192</vt:lpwstr>
      </vt:variant>
      <vt:variant>
        <vt:i4>1835068</vt:i4>
      </vt:variant>
      <vt:variant>
        <vt:i4>386</vt:i4>
      </vt:variant>
      <vt:variant>
        <vt:i4>0</vt:i4>
      </vt:variant>
      <vt:variant>
        <vt:i4>5</vt:i4>
      </vt:variant>
      <vt:variant>
        <vt:lpwstr/>
      </vt:variant>
      <vt:variant>
        <vt:lpwstr>_Toc165296191</vt:lpwstr>
      </vt:variant>
      <vt:variant>
        <vt:i4>1835068</vt:i4>
      </vt:variant>
      <vt:variant>
        <vt:i4>380</vt:i4>
      </vt:variant>
      <vt:variant>
        <vt:i4>0</vt:i4>
      </vt:variant>
      <vt:variant>
        <vt:i4>5</vt:i4>
      </vt:variant>
      <vt:variant>
        <vt:lpwstr/>
      </vt:variant>
      <vt:variant>
        <vt:lpwstr>_Toc165296190</vt:lpwstr>
      </vt:variant>
      <vt:variant>
        <vt:i4>1900604</vt:i4>
      </vt:variant>
      <vt:variant>
        <vt:i4>374</vt:i4>
      </vt:variant>
      <vt:variant>
        <vt:i4>0</vt:i4>
      </vt:variant>
      <vt:variant>
        <vt:i4>5</vt:i4>
      </vt:variant>
      <vt:variant>
        <vt:lpwstr/>
      </vt:variant>
      <vt:variant>
        <vt:lpwstr>_Toc165296189</vt:lpwstr>
      </vt:variant>
      <vt:variant>
        <vt:i4>1900604</vt:i4>
      </vt:variant>
      <vt:variant>
        <vt:i4>368</vt:i4>
      </vt:variant>
      <vt:variant>
        <vt:i4>0</vt:i4>
      </vt:variant>
      <vt:variant>
        <vt:i4>5</vt:i4>
      </vt:variant>
      <vt:variant>
        <vt:lpwstr/>
      </vt:variant>
      <vt:variant>
        <vt:lpwstr>_Toc165296188</vt:lpwstr>
      </vt:variant>
      <vt:variant>
        <vt:i4>1900604</vt:i4>
      </vt:variant>
      <vt:variant>
        <vt:i4>362</vt:i4>
      </vt:variant>
      <vt:variant>
        <vt:i4>0</vt:i4>
      </vt:variant>
      <vt:variant>
        <vt:i4>5</vt:i4>
      </vt:variant>
      <vt:variant>
        <vt:lpwstr/>
      </vt:variant>
      <vt:variant>
        <vt:lpwstr>_Toc165296187</vt:lpwstr>
      </vt:variant>
      <vt:variant>
        <vt:i4>1900604</vt:i4>
      </vt:variant>
      <vt:variant>
        <vt:i4>356</vt:i4>
      </vt:variant>
      <vt:variant>
        <vt:i4>0</vt:i4>
      </vt:variant>
      <vt:variant>
        <vt:i4>5</vt:i4>
      </vt:variant>
      <vt:variant>
        <vt:lpwstr/>
      </vt:variant>
      <vt:variant>
        <vt:lpwstr>_Toc165296186</vt:lpwstr>
      </vt:variant>
      <vt:variant>
        <vt:i4>1900604</vt:i4>
      </vt:variant>
      <vt:variant>
        <vt:i4>350</vt:i4>
      </vt:variant>
      <vt:variant>
        <vt:i4>0</vt:i4>
      </vt:variant>
      <vt:variant>
        <vt:i4>5</vt:i4>
      </vt:variant>
      <vt:variant>
        <vt:lpwstr/>
      </vt:variant>
      <vt:variant>
        <vt:lpwstr>_Toc165296185</vt:lpwstr>
      </vt:variant>
      <vt:variant>
        <vt:i4>1900604</vt:i4>
      </vt:variant>
      <vt:variant>
        <vt:i4>344</vt:i4>
      </vt:variant>
      <vt:variant>
        <vt:i4>0</vt:i4>
      </vt:variant>
      <vt:variant>
        <vt:i4>5</vt:i4>
      </vt:variant>
      <vt:variant>
        <vt:lpwstr/>
      </vt:variant>
      <vt:variant>
        <vt:lpwstr>_Toc165296184</vt:lpwstr>
      </vt:variant>
      <vt:variant>
        <vt:i4>1900604</vt:i4>
      </vt:variant>
      <vt:variant>
        <vt:i4>338</vt:i4>
      </vt:variant>
      <vt:variant>
        <vt:i4>0</vt:i4>
      </vt:variant>
      <vt:variant>
        <vt:i4>5</vt:i4>
      </vt:variant>
      <vt:variant>
        <vt:lpwstr/>
      </vt:variant>
      <vt:variant>
        <vt:lpwstr>_Toc165296183</vt:lpwstr>
      </vt:variant>
      <vt:variant>
        <vt:i4>1900604</vt:i4>
      </vt:variant>
      <vt:variant>
        <vt:i4>332</vt:i4>
      </vt:variant>
      <vt:variant>
        <vt:i4>0</vt:i4>
      </vt:variant>
      <vt:variant>
        <vt:i4>5</vt:i4>
      </vt:variant>
      <vt:variant>
        <vt:lpwstr/>
      </vt:variant>
      <vt:variant>
        <vt:lpwstr>_Toc165296182</vt:lpwstr>
      </vt:variant>
      <vt:variant>
        <vt:i4>1900604</vt:i4>
      </vt:variant>
      <vt:variant>
        <vt:i4>326</vt:i4>
      </vt:variant>
      <vt:variant>
        <vt:i4>0</vt:i4>
      </vt:variant>
      <vt:variant>
        <vt:i4>5</vt:i4>
      </vt:variant>
      <vt:variant>
        <vt:lpwstr/>
      </vt:variant>
      <vt:variant>
        <vt:lpwstr>_Toc165296181</vt:lpwstr>
      </vt:variant>
      <vt:variant>
        <vt:i4>1900604</vt:i4>
      </vt:variant>
      <vt:variant>
        <vt:i4>320</vt:i4>
      </vt:variant>
      <vt:variant>
        <vt:i4>0</vt:i4>
      </vt:variant>
      <vt:variant>
        <vt:i4>5</vt:i4>
      </vt:variant>
      <vt:variant>
        <vt:lpwstr/>
      </vt:variant>
      <vt:variant>
        <vt:lpwstr>_Toc165296180</vt:lpwstr>
      </vt:variant>
      <vt:variant>
        <vt:i4>1179708</vt:i4>
      </vt:variant>
      <vt:variant>
        <vt:i4>314</vt:i4>
      </vt:variant>
      <vt:variant>
        <vt:i4>0</vt:i4>
      </vt:variant>
      <vt:variant>
        <vt:i4>5</vt:i4>
      </vt:variant>
      <vt:variant>
        <vt:lpwstr/>
      </vt:variant>
      <vt:variant>
        <vt:lpwstr>_Toc165296179</vt:lpwstr>
      </vt:variant>
      <vt:variant>
        <vt:i4>1179708</vt:i4>
      </vt:variant>
      <vt:variant>
        <vt:i4>308</vt:i4>
      </vt:variant>
      <vt:variant>
        <vt:i4>0</vt:i4>
      </vt:variant>
      <vt:variant>
        <vt:i4>5</vt:i4>
      </vt:variant>
      <vt:variant>
        <vt:lpwstr/>
      </vt:variant>
      <vt:variant>
        <vt:lpwstr>_Toc165296178</vt:lpwstr>
      </vt:variant>
      <vt:variant>
        <vt:i4>1179708</vt:i4>
      </vt:variant>
      <vt:variant>
        <vt:i4>302</vt:i4>
      </vt:variant>
      <vt:variant>
        <vt:i4>0</vt:i4>
      </vt:variant>
      <vt:variant>
        <vt:i4>5</vt:i4>
      </vt:variant>
      <vt:variant>
        <vt:lpwstr/>
      </vt:variant>
      <vt:variant>
        <vt:lpwstr>_Toc165296177</vt:lpwstr>
      </vt:variant>
      <vt:variant>
        <vt:i4>1179708</vt:i4>
      </vt:variant>
      <vt:variant>
        <vt:i4>296</vt:i4>
      </vt:variant>
      <vt:variant>
        <vt:i4>0</vt:i4>
      </vt:variant>
      <vt:variant>
        <vt:i4>5</vt:i4>
      </vt:variant>
      <vt:variant>
        <vt:lpwstr/>
      </vt:variant>
      <vt:variant>
        <vt:lpwstr>_Toc165296176</vt:lpwstr>
      </vt:variant>
      <vt:variant>
        <vt:i4>1179708</vt:i4>
      </vt:variant>
      <vt:variant>
        <vt:i4>290</vt:i4>
      </vt:variant>
      <vt:variant>
        <vt:i4>0</vt:i4>
      </vt:variant>
      <vt:variant>
        <vt:i4>5</vt:i4>
      </vt:variant>
      <vt:variant>
        <vt:lpwstr/>
      </vt:variant>
      <vt:variant>
        <vt:lpwstr>_Toc165296175</vt:lpwstr>
      </vt:variant>
      <vt:variant>
        <vt:i4>1179708</vt:i4>
      </vt:variant>
      <vt:variant>
        <vt:i4>284</vt:i4>
      </vt:variant>
      <vt:variant>
        <vt:i4>0</vt:i4>
      </vt:variant>
      <vt:variant>
        <vt:i4>5</vt:i4>
      </vt:variant>
      <vt:variant>
        <vt:lpwstr/>
      </vt:variant>
      <vt:variant>
        <vt:lpwstr>_Toc165296174</vt:lpwstr>
      </vt:variant>
      <vt:variant>
        <vt:i4>1179708</vt:i4>
      </vt:variant>
      <vt:variant>
        <vt:i4>278</vt:i4>
      </vt:variant>
      <vt:variant>
        <vt:i4>0</vt:i4>
      </vt:variant>
      <vt:variant>
        <vt:i4>5</vt:i4>
      </vt:variant>
      <vt:variant>
        <vt:lpwstr/>
      </vt:variant>
      <vt:variant>
        <vt:lpwstr>_Toc165296173</vt:lpwstr>
      </vt:variant>
      <vt:variant>
        <vt:i4>1179708</vt:i4>
      </vt:variant>
      <vt:variant>
        <vt:i4>272</vt:i4>
      </vt:variant>
      <vt:variant>
        <vt:i4>0</vt:i4>
      </vt:variant>
      <vt:variant>
        <vt:i4>5</vt:i4>
      </vt:variant>
      <vt:variant>
        <vt:lpwstr/>
      </vt:variant>
      <vt:variant>
        <vt:lpwstr>_Toc165296172</vt:lpwstr>
      </vt:variant>
      <vt:variant>
        <vt:i4>1179708</vt:i4>
      </vt:variant>
      <vt:variant>
        <vt:i4>266</vt:i4>
      </vt:variant>
      <vt:variant>
        <vt:i4>0</vt:i4>
      </vt:variant>
      <vt:variant>
        <vt:i4>5</vt:i4>
      </vt:variant>
      <vt:variant>
        <vt:lpwstr/>
      </vt:variant>
      <vt:variant>
        <vt:lpwstr>_Toc165296171</vt:lpwstr>
      </vt:variant>
      <vt:variant>
        <vt:i4>1179708</vt:i4>
      </vt:variant>
      <vt:variant>
        <vt:i4>260</vt:i4>
      </vt:variant>
      <vt:variant>
        <vt:i4>0</vt:i4>
      </vt:variant>
      <vt:variant>
        <vt:i4>5</vt:i4>
      </vt:variant>
      <vt:variant>
        <vt:lpwstr/>
      </vt:variant>
      <vt:variant>
        <vt:lpwstr>_Toc165296170</vt:lpwstr>
      </vt:variant>
      <vt:variant>
        <vt:i4>1245244</vt:i4>
      </vt:variant>
      <vt:variant>
        <vt:i4>254</vt:i4>
      </vt:variant>
      <vt:variant>
        <vt:i4>0</vt:i4>
      </vt:variant>
      <vt:variant>
        <vt:i4>5</vt:i4>
      </vt:variant>
      <vt:variant>
        <vt:lpwstr/>
      </vt:variant>
      <vt:variant>
        <vt:lpwstr>_Toc165296169</vt:lpwstr>
      </vt:variant>
      <vt:variant>
        <vt:i4>1245244</vt:i4>
      </vt:variant>
      <vt:variant>
        <vt:i4>248</vt:i4>
      </vt:variant>
      <vt:variant>
        <vt:i4>0</vt:i4>
      </vt:variant>
      <vt:variant>
        <vt:i4>5</vt:i4>
      </vt:variant>
      <vt:variant>
        <vt:lpwstr/>
      </vt:variant>
      <vt:variant>
        <vt:lpwstr>_Toc165296168</vt:lpwstr>
      </vt:variant>
      <vt:variant>
        <vt:i4>1245244</vt:i4>
      </vt:variant>
      <vt:variant>
        <vt:i4>242</vt:i4>
      </vt:variant>
      <vt:variant>
        <vt:i4>0</vt:i4>
      </vt:variant>
      <vt:variant>
        <vt:i4>5</vt:i4>
      </vt:variant>
      <vt:variant>
        <vt:lpwstr/>
      </vt:variant>
      <vt:variant>
        <vt:lpwstr>_Toc165296167</vt:lpwstr>
      </vt:variant>
      <vt:variant>
        <vt:i4>1245244</vt:i4>
      </vt:variant>
      <vt:variant>
        <vt:i4>236</vt:i4>
      </vt:variant>
      <vt:variant>
        <vt:i4>0</vt:i4>
      </vt:variant>
      <vt:variant>
        <vt:i4>5</vt:i4>
      </vt:variant>
      <vt:variant>
        <vt:lpwstr/>
      </vt:variant>
      <vt:variant>
        <vt:lpwstr>_Toc165296166</vt:lpwstr>
      </vt:variant>
      <vt:variant>
        <vt:i4>1245244</vt:i4>
      </vt:variant>
      <vt:variant>
        <vt:i4>230</vt:i4>
      </vt:variant>
      <vt:variant>
        <vt:i4>0</vt:i4>
      </vt:variant>
      <vt:variant>
        <vt:i4>5</vt:i4>
      </vt:variant>
      <vt:variant>
        <vt:lpwstr/>
      </vt:variant>
      <vt:variant>
        <vt:lpwstr>_Toc165296165</vt:lpwstr>
      </vt:variant>
      <vt:variant>
        <vt:i4>1245244</vt:i4>
      </vt:variant>
      <vt:variant>
        <vt:i4>224</vt:i4>
      </vt:variant>
      <vt:variant>
        <vt:i4>0</vt:i4>
      </vt:variant>
      <vt:variant>
        <vt:i4>5</vt:i4>
      </vt:variant>
      <vt:variant>
        <vt:lpwstr/>
      </vt:variant>
      <vt:variant>
        <vt:lpwstr>_Toc165296164</vt:lpwstr>
      </vt:variant>
      <vt:variant>
        <vt:i4>1245244</vt:i4>
      </vt:variant>
      <vt:variant>
        <vt:i4>218</vt:i4>
      </vt:variant>
      <vt:variant>
        <vt:i4>0</vt:i4>
      </vt:variant>
      <vt:variant>
        <vt:i4>5</vt:i4>
      </vt:variant>
      <vt:variant>
        <vt:lpwstr/>
      </vt:variant>
      <vt:variant>
        <vt:lpwstr>_Toc165296163</vt:lpwstr>
      </vt:variant>
      <vt:variant>
        <vt:i4>1245244</vt:i4>
      </vt:variant>
      <vt:variant>
        <vt:i4>212</vt:i4>
      </vt:variant>
      <vt:variant>
        <vt:i4>0</vt:i4>
      </vt:variant>
      <vt:variant>
        <vt:i4>5</vt:i4>
      </vt:variant>
      <vt:variant>
        <vt:lpwstr/>
      </vt:variant>
      <vt:variant>
        <vt:lpwstr>_Toc165296162</vt:lpwstr>
      </vt:variant>
      <vt:variant>
        <vt:i4>1245244</vt:i4>
      </vt:variant>
      <vt:variant>
        <vt:i4>206</vt:i4>
      </vt:variant>
      <vt:variant>
        <vt:i4>0</vt:i4>
      </vt:variant>
      <vt:variant>
        <vt:i4>5</vt:i4>
      </vt:variant>
      <vt:variant>
        <vt:lpwstr/>
      </vt:variant>
      <vt:variant>
        <vt:lpwstr>_Toc165296161</vt:lpwstr>
      </vt:variant>
      <vt:variant>
        <vt:i4>1245244</vt:i4>
      </vt:variant>
      <vt:variant>
        <vt:i4>200</vt:i4>
      </vt:variant>
      <vt:variant>
        <vt:i4>0</vt:i4>
      </vt:variant>
      <vt:variant>
        <vt:i4>5</vt:i4>
      </vt:variant>
      <vt:variant>
        <vt:lpwstr/>
      </vt:variant>
      <vt:variant>
        <vt:lpwstr>_Toc165296160</vt:lpwstr>
      </vt:variant>
      <vt:variant>
        <vt:i4>1048636</vt:i4>
      </vt:variant>
      <vt:variant>
        <vt:i4>194</vt:i4>
      </vt:variant>
      <vt:variant>
        <vt:i4>0</vt:i4>
      </vt:variant>
      <vt:variant>
        <vt:i4>5</vt:i4>
      </vt:variant>
      <vt:variant>
        <vt:lpwstr/>
      </vt:variant>
      <vt:variant>
        <vt:lpwstr>_Toc165296159</vt:lpwstr>
      </vt:variant>
      <vt:variant>
        <vt:i4>1048636</vt:i4>
      </vt:variant>
      <vt:variant>
        <vt:i4>188</vt:i4>
      </vt:variant>
      <vt:variant>
        <vt:i4>0</vt:i4>
      </vt:variant>
      <vt:variant>
        <vt:i4>5</vt:i4>
      </vt:variant>
      <vt:variant>
        <vt:lpwstr/>
      </vt:variant>
      <vt:variant>
        <vt:lpwstr>_Toc165296158</vt:lpwstr>
      </vt:variant>
      <vt:variant>
        <vt:i4>1048636</vt:i4>
      </vt:variant>
      <vt:variant>
        <vt:i4>182</vt:i4>
      </vt:variant>
      <vt:variant>
        <vt:i4>0</vt:i4>
      </vt:variant>
      <vt:variant>
        <vt:i4>5</vt:i4>
      </vt:variant>
      <vt:variant>
        <vt:lpwstr/>
      </vt:variant>
      <vt:variant>
        <vt:lpwstr>_Toc165296157</vt:lpwstr>
      </vt:variant>
      <vt:variant>
        <vt:i4>1048636</vt:i4>
      </vt:variant>
      <vt:variant>
        <vt:i4>176</vt:i4>
      </vt:variant>
      <vt:variant>
        <vt:i4>0</vt:i4>
      </vt:variant>
      <vt:variant>
        <vt:i4>5</vt:i4>
      </vt:variant>
      <vt:variant>
        <vt:lpwstr/>
      </vt:variant>
      <vt:variant>
        <vt:lpwstr>_Toc165296156</vt:lpwstr>
      </vt:variant>
      <vt:variant>
        <vt:i4>1048636</vt:i4>
      </vt:variant>
      <vt:variant>
        <vt:i4>170</vt:i4>
      </vt:variant>
      <vt:variant>
        <vt:i4>0</vt:i4>
      </vt:variant>
      <vt:variant>
        <vt:i4>5</vt:i4>
      </vt:variant>
      <vt:variant>
        <vt:lpwstr/>
      </vt:variant>
      <vt:variant>
        <vt:lpwstr>_Toc165296155</vt:lpwstr>
      </vt:variant>
      <vt:variant>
        <vt:i4>1048636</vt:i4>
      </vt:variant>
      <vt:variant>
        <vt:i4>164</vt:i4>
      </vt:variant>
      <vt:variant>
        <vt:i4>0</vt:i4>
      </vt:variant>
      <vt:variant>
        <vt:i4>5</vt:i4>
      </vt:variant>
      <vt:variant>
        <vt:lpwstr/>
      </vt:variant>
      <vt:variant>
        <vt:lpwstr>_Toc165296154</vt:lpwstr>
      </vt:variant>
      <vt:variant>
        <vt:i4>1048636</vt:i4>
      </vt:variant>
      <vt:variant>
        <vt:i4>158</vt:i4>
      </vt:variant>
      <vt:variant>
        <vt:i4>0</vt:i4>
      </vt:variant>
      <vt:variant>
        <vt:i4>5</vt:i4>
      </vt:variant>
      <vt:variant>
        <vt:lpwstr/>
      </vt:variant>
      <vt:variant>
        <vt:lpwstr>_Toc165296153</vt:lpwstr>
      </vt:variant>
      <vt:variant>
        <vt:i4>1048636</vt:i4>
      </vt:variant>
      <vt:variant>
        <vt:i4>152</vt:i4>
      </vt:variant>
      <vt:variant>
        <vt:i4>0</vt:i4>
      </vt:variant>
      <vt:variant>
        <vt:i4>5</vt:i4>
      </vt:variant>
      <vt:variant>
        <vt:lpwstr/>
      </vt:variant>
      <vt:variant>
        <vt:lpwstr>_Toc165296152</vt:lpwstr>
      </vt:variant>
      <vt:variant>
        <vt:i4>1048636</vt:i4>
      </vt:variant>
      <vt:variant>
        <vt:i4>146</vt:i4>
      </vt:variant>
      <vt:variant>
        <vt:i4>0</vt:i4>
      </vt:variant>
      <vt:variant>
        <vt:i4>5</vt:i4>
      </vt:variant>
      <vt:variant>
        <vt:lpwstr/>
      </vt:variant>
      <vt:variant>
        <vt:lpwstr>_Toc165296151</vt:lpwstr>
      </vt:variant>
      <vt:variant>
        <vt:i4>1048636</vt:i4>
      </vt:variant>
      <vt:variant>
        <vt:i4>140</vt:i4>
      </vt:variant>
      <vt:variant>
        <vt:i4>0</vt:i4>
      </vt:variant>
      <vt:variant>
        <vt:i4>5</vt:i4>
      </vt:variant>
      <vt:variant>
        <vt:lpwstr/>
      </vt:variant>
      <vt:variant>
        <vt:lpwstr>_Toc165296150</vt:lpwstr>
      </vt:variant>
      <vt:variant>
        <vt:i4>1114172</vt:i4>
      </vt:variant>
      <vt:variant>
        <vt:i4>134</vt:i4>
      </vt:variant>
      <vt:variant>
        <vt:i4>0</vt:i4>
      </vt:variant>
      <vt:variant>
        <vt:i4>5</vt:i4>
      </vt:variant>
      <vt:variant>
        <vt:lpwstr/>
      </vt:variant>
      <vt:variant>
        <vt:lpwstr>_Toc165296149</vt:lpwstr>
      </vt:variant>
      <vt:variant>
        <vt:i4>1114172</vt:i4>
      </vt:variant>
      <vt:variant>
        <vt:i4>128</vt:i4>
      </vt:variant>
      <vt:variant>
        <vt:i4>0</vt:i4>
      </vt:variant>
      <vt:variant>
        <vt:i4>5</vt:i4>
      </vt:variant>
      <vt:variant>
        <vt:lpwstr/>
      </vt:variant>
      <vt:variant>
        <vt:lpwstr>_Toc165296148</vt:lpwstr>
      </vt:variant>
      <vt:variant>
        <vt:i4>1114172</vt:i4>
      </vt:variant>
      <vt:variant>
        <vt:i4>122</vt:i4>
      </vt:variant>
      <vt:variant>
        <vt:i4>0</vt:i4>
      </vt:variant>
      <vt:variant>
        <vt:i4>5</vt:i4>
      </vt:variant>
      <vt:variant>
        <vt:lpwstr/>
      </vt:variant>
      <vt:variant>
        <vt:lpwstr>_Toc165296147</vt:lpwstr>
      </vt:variant>
      <vt:variant>
        <vt:i4>1114172</vt:i4>
      </vt:variant>
      <vt:variant>
        <vt:i4>116</vt:i4>
      </vt:variant>
      <vt:variant>
        <vt:i4>0</vt:i4>
      </vt:variant>
      <vt:variant>
        <vt:i4>5</vt:i4>
      </vt:variant>
      <vt:variant>
        <vt:lpwstr/>
      </vt:variant>
      <vt:variant>
        <vt:lpwstr>_Toc165296146</vt:lpwstr>
      </vt:variant>
      <vt:variant>
        <vt:i4>1114172</vt:i4>
      </vt:variant>
      <vt:variant>
        <vt:i4>110</vt:i4>
      </vt:variant>
      <vt:variant>
        <vt:i4>0</vt:i4>
      </vt:variant>
      <vt:variant>
        <vt:i4>5</vt:i4>
      </vt:variant>
      <vt:variant>
        <vt:lpwstr/>
      </vt:variant>
      <vt:variant>
        <vt:lpwstr>_Toc165296145</vt:lpwstr>
      </vt:variant>
      <vt:variant>
        <vt:i4>1114172</vt:i4>
      </vt:variant>
      <vt:variant>
        <vt:i4>104</vt:i4>
      </vt:variant>
      <vt:variant>
        <vt:i4>0</vt:i4>
      </vt:variant>
      <vt:variant>
        <vt:i4>5</vt:i4>
      </vt:variant>
      <vt:variant>
        <vt:lpwstr/>
      </vt:variant>
      <vt:variant>
        <vt:lpwstr>_Toc165296144</vt:lpwstr>
      </vt:variant>
      <vt:variant>
        <vt:i4>1114172</vt:i4>
      </vt:variant>
      <vt:variant>
        <vt:i4>98</vt:i4>
      </vt:variant>
      <vt:variant>
        <vt:i4>0</vt:i4>
      </vt:variant>
      <vt:variant>
        <vt:i4>5</vt:i4>
      </vt:variant>
      <vt:variant>
        <vt:lpwstr/>
      </vt:variant>
      <vt:variant>
        <vt:lpwstr>_Toc165296143</vt:lpwstr>
      </vt:variant>
      <vt:variant>
        <vt:i4>1114172</vt:i4>
      </vt:variant>
      <vt:variant>
        <vt:i4>92</vt:i4>
      </vt:variant>
      <vt:variant>
        <vt:i4>0</vt:i4>
      </vt:variant>
      <vt:variant>
        <vt:i4>5</vt:i4>
      </vt:variant>
      <vt:variant>
        <vt:lpwstr/>
      </vt:variant>
      <vt:variant>
        <vt:lpwstr>_Toc165296142</vt:lpwstr>
      </vt:variant>
      <vt:variant>
        <vt:i4>1114172</vt:i4>
      </vt:variant>
      <vt:variant>
        <vt:i4>86</vt:i4>
      </vt:variant>
      <vt:variant>
        <vt:i4>0</vt:i4>
      </vt:variant>
      <vt:variant>
        <vt:i4>5</vt:i4>
      </vt:variant>
      <vt:variant>
        <vt:lpwstr/>
      </vt:variant>
      <vt:variant>
        <vt:lpwstr>_Toc165296141</vt:lpwstr>
      </vt:variant>
      <vt:variant>
        <vt:i4>1114172</vt:i4>
      </vt:variant>
      <vt:variant>
        <vt:i4>80</vt:i4>
      </vt:variant>
      <vt:variant>
        <vt:i4>0</vt:i4>
      </vt:variant>
      <vt:variant>
        <vt:i4>5</vt:i4>
      </vt:variant>
      <vt:variant>
        <vt:lpwstr/>
      </vt:variant>
      <vt:variant>
        <vt:lpwstr>_Toc165296140</vt:lpwstr>
      </vt:variant>
      <vt:variant>
        <vt:i4>1441852</vt:i4>
      </vt:variant>
      <vt:variant>
        <vt:i4>74</vt:i4>
      </vt:variant>
      <vt:variant>
        <vt:i4>0</vt:i4>
      </vt:variant>
      <vt:variant>
        <vt:i4>5</vt:i4>
      </vt:variant>
      <vt:variant>
        <vt:lpwstr/>
      </vt:variant>
      <vt:variant>
        <vt:lpwstr>_Toc165296139</vt:lpwstr>
      </vt:variant>
      <vt:variant>
        <vt:i4>1441852</vt:i4>
      </vt:variant>
      <vt:variant>
        <vt:i4>68</vt:i4>
      </vt:variant>
      <vt:variant>
        <vt:i4>0</vt:i4>
      </vt:variant>
      <vt:variant>
        <vt:i4>5</vt:i4>
      </vt:variant>
      <vt:variant>
        <vt:lpwstr/>
      </vt:variant>
      <vt:variant>
        <vt:lpwstr>_Toc165296138</vt:lpwstr>
      </vt:variant>
      <vt:variant>
        <vt:i4>1441852</vt:i4>
      </vt:variant>
      <vt:variant>
        <vt:i4>62</vt:i4>
      </vt:variant>
      <vt:variant>
        <vt:i4>0</vt:i4>
      </vt:variant>
      <vt:variant>
        <vt:i4>5</vt:i4>
      </vt:variant>
      <vt:variant>
        <vt:lpwstr/>
      </vt:variant>
      <vt:variant>
        <vt:lpwstr>_Toc165296137</vt:lpwstr>
      </vt:variant>
      <vt:variant>
        <vt:i4>1441852</vt:i4>
      </vt:variant>
      <vt:variant>
        <vt:i4>56</vt:i4>
      </vt:variant>
      <vt:variant>
        <vt:i4>0</vt:i4>
      </vt:variant>
      <vt:variant>
        <vt:i4>5</vt:i4>
      </vt:variant>
      <vt:variant>
        <vt:lpwstr/>
      </vt:variant>
      <vt:variant>
        <vt:lpwstr>_Toc165296136</vt:lpwstr>
      </vt:variant>
      <vt:variant>
        <vt:i4>1441852</vt:i4>
      </vt:variant>
      <vt:variant>
        <vt:i4>50</vt:i4>
      </vt:variant>
      <vt:variant>
        <vt:i4>0</vt:i4>
      </vt:variant>
      <vt:variant>
        <vt:i4>5</vt:i4>
      </vt:variant>
      <vt:variant>
        <vt:lpwstr/>
      </vt:variant>
      <vt:variant>
        <vt:lpwstr>_Toc165296135</vt:lpwstr>
      </vt:variant>
      <vt:variant>
        <vt:i4>1441852</vt:i4>
      </vt:variant>
      <vt:variant>
        <vt:i4>44</vt:i4>
      </vt:variant>
      <vt:variant>
        <vt:i4>0</vt:i4>
      </vt:variant>
      <vt:variant>
        <vt:i4>5</vt:i4>
      </vt:variant>
      <vt:variant>
        <vt:lpwstr/>
      </vt:variant>
      <vt:variant>
        <vt:lpwstr>_Toc165296134</vt:lpwstr>
      </vt:variant>
      <vt:variant>
        <vt:i4>1441852</vt:i4>
      </vt:variant>
      <vt:variant>
        <vt:i4>38</vt:i4>
      </vt:variant>
      <vt:variant>
        <vt:i4>0</vt:i4>
      </vt:variant>
      <vt:variant>
        <vt:i4>5</vt:i4>
      </vt:variant>
      <vt:variant>
        <vt:lpwstr/>
      </vt:variant>
      <vt:variant>
        <vt:lpwstr>_Toc165296133</vt:lpwstr>
      </vt:variant>
      <vt:variant>
        <vt:i4>1441852</vt:i4>
      </vt:variant>
      <vt:variant>
        <vt:i4>32</vt:i4>
      </vt:variant>
      <vt:variant>
        <vt:i4>0</vt:i4>
      </vt:variant>
      <vt:variant>
        <vt:i4>5</vt:i4>
      </vt:variant>
      <vt:variant>
        <vt:lpwstr/>
      </vt:variant>
      <vt:variant>
        <vt:lpwstr>_Toc165296132</vt:lpwstr>
      </vt:variant>
      <vt:variant>
        <vt:i4>1441852</vt:i4>
      </vt:variant>
      <vt:variant>
        <vt:i4>26</vt:i4>
      </vt:variant>
      <vt:variant>
        <vt:i4>0</vt:i4>
      </vt:variant>
      <vt:variant>
        <vt:i4>5</vt:i4>
      </vt:variant>
      <vt:variant>
        <vt:lpwstr/>
      </vt:variant>
      <vt:variant>
        <vt:lpwstr>_Toc165296131</vt:lpwstr>
      </vt:variant>
      <vt:variant>
        <vt:i4>1441852</vt:i4>
      </vt:variant>
      <vt:variant>
        <vt:i4>20</vt:i4>
      </vt:variant>
      <vt:variant>
        <vt:i4>0</vt:i4>
      </vt:variant>
      <vt:variant>
        <vt:i4>5</vt:i4>
      </vt:variant>
      <vt:variant>
        <vt:lpwstr/>
      </vt:variant>
      <vt:variant>
        <vt:lpwstr>_Toc165296130</vt:lpwstr>
      </vt:variant>
      <vt:variant>
        <vt:i4>1507388</vt:i4>
      </vt:variant>
      <vt:variant>
        <vt:i4>14</vt:i4>
      </vt:variant>
      <vt:variant>
        <vt:i4>0</vt:i4>
      </vt:variant>
      <vt:variant>
        <vt:i4>5</vt:i4>
      </vt:variant>
      <vt:variant>
        <vt:lpwstr/>
      </vt:variant>
      <vt:variant>
        <vt:lpwstr>_Toc165296129</vt:lpwstr>
      </vt:variant>
      <vt:variant>
        <vt:i4>1507388</vt:i4>
      </vt:variant>
      <vt:variant>
        <vt:i4>8</vt:i4>
      </vt:variant>
      <vt:variant>
        <vt:i4>0</vt:i4>
      </vt:variant>
      <vt:variant>
        <vt:i4>5</vt:i4>
      </vt:variant>
      <vt:variant>
        <vt:lpwstr/>
      </vt:variant>
      <vt:variant>
        <vt:lpwstr>_Toc165296128</vt:lpwstr>
      </vt:variant>
      <vt:variant>
        <vt:i4>1507388</vt:i4>
      </vt:variant>
      <vt:variant>
        <vt:i4>2</vt:i4>
      </vt:variant>
      <vt:variant>
        <vt:i4>0</vt:i4>
      </vt:variant>
      <vt:variant>
        <vt:i4>5</vt:i4>
      </vt:variant>
      <vt:variant>
        <vt:lpwstr/>
      </vt:variant>
      <vt:variant>
        <vt:lpwstr>_Toc165296127</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Mathematics 3–6 Multi-age – Year A – Unit 13</dc:title>
  <dc:subject/>
  <dc:creator>NSW Department of Education</dc:creator>
  <cp:keywords/>
  <dc:description/>
  <dcterms:created xsi:type="dcterms:W3CDTF">2024-05-20T05:29:00Z</dcterms:created>
  <dcterms:modified xsi:type="dcterms:W3CDTF">2024-05-20T05:29:00Z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603dfd7-d93a-4381-a340-2995d8282205_Enabled">
    <vt:lpwstr>true</vt:lpwstr>
  </property>
  <property fmtid="{D5CDD505-2E9C-101B-9397-08002B2CF9AE}" pid="3" name="MSIP_Label_b603dfd7-d93a-4381-a340-2995d8282205_SetDate">
    <vt:lpwstr>2024-05-20T05:28:17Z</vt:lpwstr>
  </property>
  <property fmtid="{D5CDD505-2E9C-101B-9397-08002B2CF9AE}" pid="4" name="MSIP_Label_b603dfd7-d93a-4381-a340-2995d8282205_Method">
    <vt:lpwstr>Standard</vt:lpwstr>
  </property>
  <property fmtid="{D5CDD505-2E9C-101B-9397-08002B2CF9AE}" pid="5" name="MSIP_Label_b603dfd7-d93a-4381-a340-2995d8282205_Name">
    <vt:lpwstr>OFFICIAL</vt:lpwstr>
  </property>
  <property fmtid="{D5CDD505-2E9C-101B-9397-08002B2CF9AE}" pid="6" name="MSIP_Label_b603dfd7-d93a-4381-a340-2995d8282205_SiteId">
    <vt:lpwstr>05a0e69a-418a-47c1-9c25-9387261bf991</vt:lpwstr>
  </property>
  <property fmtid="{D5CDD505-2E9C-101B-9397-08002B2CF9AE}" pid="7" name="MSIP_Label_b603dfd7-d93a-4381-a340-2995d8282205_ActionId">
    <vt:lpwstr>8097eacb-64e4-457e-9cde-2a28f75db6f0</vt:lpwstr>
  </property>
  <property fmtid="{D5CDD505-2E9C-101B-9397-08002B2CF9AE}" pid="8" name="MSIP_Label_b603dfd7-d93a-4381-a340-2995d8282205_ContentBits">
    <vt:lpwstr>0</vt:lpwstr>
  </property>
</Properties>
</file>