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4E70C" w14:textId="10AE1F33" w:rsidR="00A6604D" w:rsidRPr="009838B0" w:rsidRDefault="007A505A" w:rsidP="00FD1A65">
      <w:pPr>
        <w:pStyle w:val="Heading1"/>
      </w:pPr>
      <w:r>
        <w:t>Ch</w:t>
      </w:r>
      <w:r w:rsidR="00D93362">
        <w:t>air swap game</w:t>
      </w:r>
    </w:p>
    <w:p w14:paraId="27BB6609" w14:textId="2FBC93D1" w:rsidR="00C266F4" w:rsidRDefault="00C266F4" w:rsidP="00C266F4">
      <w:pPr>
        <w:pStyle w:val="FeatureBox2"/>
      </w:pPr>
      <w:bookmarkStart w:id="0" w:name="_Hlk164716630"/>
      <w:r>
        <w:t>This resource is for the teacher. It provides the content and instructions</w:t>
      </w:r>
      <w:r w:rsidR="00A151E7">
        <w:t xml:space="preserve"> you need</w:t>
      </w:r>
      <w:r>
        <w:t xml:space="preserve"> to share with students.</w:t>
      </w:r>
    </w:p>
    <w:bookmarkEnd w:id="0"/>
    <w:p w14:paraId="426CA3F1" w14:textId="67BA3D09" w:rsidR="002B1D46" w:rsidRDefault="002B1D46" w:rsidP="002B1D46">
      <w:r w:rsidRPr="00403472">
        <w:t xml:space="preserve">Use the </w:t>
      </w:r>
      <w:r w:rsidR="00906A6A">
        <w:t>‘</w:t>
      </w:r>
      <w:r w:rsidR="00015D33">
        <w:t>Revision</w:t>
      </w:r>
      <w:r w:rsidR="00D93362">
        <w:t xml:space="preserve"> sentenc</w:t>
      </w:r>
      <w:r w:rsidR="005A5E0B">
        <w:t xml:space="preserve">e </w:t>
      </w:r>
      <w:r>
        <w:t>cards</w:t>
      </w:r>
      <w:r w:rsidR="00906A6A">
        <w:t>’</w:t>
      </w:r>
      <w:r w:rsidRPr="00403472">
        <w:t xml:space="preserve"> provided </w:t>
      </w:r>
      <w:r w:rsidR="00906A6A">
        <w:t xml:space="preserve">in this resource </w:t>
      </w:r>
      <w:r w:rsidRPr="00403472">
        <w:t xml:space="preserve">or </w:t>
      </w:r>
      <w:r w:rsidRPr="00906A6A">
        <w:t xml:space="preserve">use the </w:t>
      </w:r>
      <w:hyperlink r:id="rId7" w:history="1">
        <w:r w:rsidRPr="00747358">
          <w:rPr>
            <w:rStyle w:val="Hyperlink"/>
          </w:rPr>
          <w:t>editable version on Canva</w:t>
        </w:r>
      </w:hyperlink>
      <w:r w:rsidRPr="005A5E0B">
        <w:t>.</w:t>
      </w:r>
    </w:p>
    <w:p w14:paraId="704AB9AC" w14:textId="188F99B9" w:rsidR="00A36352" w:rsidRDefault="00A36352" w:rsidP="00C37D84">
      <w:r>
        <w:t>This is a revision game.</w:t>
      </w:r>
      <w:r w:rsidR="00C215DE">
        <w:t xml:space="preserve"> </w:t>
      </w:r>
      <w:r w:rsidR="00CB3EF3">
        <w:t>To improve student engagement</w:t>
      </w:r>
      <w:r w:rsidR="004A3F69">
        <w:t xml:space="preserve">, </w:t>
      </w:r>
      <w:r w:rsidR="00CB3EF3">
        <w:t>this</w:t>
      </w:r>
      <w:r w:rsidR="004A3F69">
        <w:t xml:space="preserve"> game </w:t>
      </w:r>
      <w:r w:rsidR="00CB3EF3">
        <w:t>may be</w:t>
      </w:r>
      <w:r w:rsidR="004A3F69">
        <w:t xml:space="preserve"> play</w:t>
      </w:r>
      <w:r w:rsidR="00CB3EF3">
        <w:t>ed</w:t>
      </w:r>
      <w:r w:rsidR="004A3F69">
        <w:t xml:space="preserve"> outside to allow for more space and the physical movement of students.</w:t>
      </w:r>
    </w:p>
    <w:p w14:paraId="378E9D51" w14:textId="68B2B410" w:rsidR="004A3F69" w:rsidRDefault="00A36352" w:rsidP="00C37D84">
      <w:r>
        <w:t>Print and cut out the cards. Arrange a circle of chairs, with enough chairs for all students in the class to be seated.</w:t>
      </w:r>
    </w:p>
    <w:p w14:paraId="4D3214C3" w14:textId="0C3CFD6E" w:rsidR="00BE2650" w:rsidRDefault="004576C3" w:rsidP="00C37D84">
      <w:r>
        <w:t>Distribute</w:t>
      </w:r>
      <w:r w:rsidR="00FB160B">
        <w:t xml:space="preserve"> </w:t>
      </w:r>
      <w:r>
        <w:t>a</w:t>
      </w:r>
      <w:r w:rsidR="00FB160B">
        <w:t xml:space="preserve"> card to each student in the class</w:t>
      </w:r>
      <w:r w:rsidR="00CB3EF3">
        <w:t xml:space="preserve"> and tell them to keep their card hidden from others.</w:t>
      </w:r>
      <w:r w:rsidR="00FB160B">
        <w:t xml:space="preserve"> </w:t>
      </w:r>
      <w:r w:rsidR="00CB3EF3">
        <w:t>Make</w:t>
      </w:r>
      <w:r w:rsidR="00FB160B">
        <w:t xml:space="preserve"> sure there are 2 copies of each sentence </w:t>
      </w:r>
      <w:r w:rsidR="00CB3EF3">
        <w:t>distributed</w:t>
      </w:r>
      <w:r w:rsidR="00FB160B">
        <w:t xml:space="preserve"> among the class</w:t>
      </w:r>
      <w:r w:rsidR="00CB3EF3">
        <w:t>.</w:t>
      </w:r>
    </w:p>
    <w:p w14:paraId="249CA59E" w14:textId="290C78EE" w:rsidR="00657DC0" w:rsidRDefault="00657DC0" w:rsidP="00C37D84">
      <w:r>
        <w:t>Call out one of the revision sentences in Indonesian. The 2 students who have that sentence on their card must stand up and swap chairs as fast as they can. Repeat this process, calling out the revision sentences at a fast pace and in a random order.</w:t>
      </w:r>
    </w:p>
    <w:p w14:paraId="6AECA92B" w14:textId="3FEBFEFD" w:rsidR="00392E65" w:rsidRDefault="00392E65" w:rsidP="00C37D84">
      <w:r>
        <w:t>To further develop understanding, once students demonstrate confidence</w:t>
      </w:r>
      <w:r w:rsidR="00CB7D7F">
        <w:t xml:space="preserve">, </w:t>
      </w:r>
      <w:r w:rsidR="00C37D84">
        <w:t>call out th</w:t>
      </w:r>
      <w:r>
        <w:t>e sentences in English.</w:t>
      </w:r>
    </w:p>
    <w:p w14:paraId="288A6FB3" w14:textId="50955F9D" w:rsidR="00657DC0" w:rsidRDefault="00657DC0" w:rsidP="00C37D84">
      <w:r>
        <w:t xml:space="preserve">To give students practice at listening for different phrases, periodically </w:t>
      </w:r>
      <w:r w:rsidR="00C37D84">
        <w:t xml:space="preserve">collect, shuffle and </w:t>
      </w:r>
      <w:r>
        <w:t xml:space="preserve">redistribute </w:t>
      </w:r>
      <w:r w:rsidR="00C37D84">
        <w:t>the cards</w:t>
      </w:r>
      <w:r>
        <w:t>, so that each student has a new revision sentence card.</w:t>
      </w:r>
    </w:p>
    <w:p w14:paraId="677DC498" w14:textId="2CCAF473" w:rsidR="00657DC0" w:rsidRDefault="00A36352" w:rsidP="00C37D84">
      <w:r>
        <w:t xml:space="preserve">To make the game competitive, </w:t>
      </w:r>
      <w:r w:rsidR="00246CD4">
        <w:t xml:space="preserve">depending on your context, </w:t>
      </w:r>
      <w:r w:rsidR="007607FC">
        <w:t xml:space="preserve">elimination </w:t>
      </w:r>
      <w:r w:rsidR="004E2C9E">
        <w:t>rules can be introduced. For example:</w:t>
      </w:r>
    </w:p>
    <w:p w14:paraId="39AFC98C" w14:textId="2B96E886" w:rsidR="000D3021" w:rsidRDefault="00246CD4" w:rsidP="00C37D84">
      <w:pPr>
        <w:pStyle w:val="ListBullet"/>
      </w:pPr>
      <w:r>
        <w:t>I</w:t>
      </w:r>
      <w:r w:rsidR="00906A6A">
        <w:t>n</w:t>
      </w:r>
      <w:r w:rsidR="004C1AE8">
        <w:t xml:space="preserve"> the first round, each time a sentence is called out, the</w:t>
      </w:r>
      <w:r w:rsidR="004E2C9E">
        <w:t xml:space="preserve"> student who is the </w:t>
      </w:r>
      <w:r w:rsidR="000D3021">
        <w:t>last</w:t>
      </w:r>
      <w:r w:rsidR="004C1AE8">
        <w:t xml:space="preserve"> one</w:t>
      </w:r>
      <w:r w:rsidR="000D3021">
        <w:t xml:space="preserve"> to get to their chair is eliminated</w:t>
      </w:r>
      <w:r>
        <w:t xml:space="preserve"> and sits on the ground (if appropriate) near the teacher</w:t>
      </w:r>
      <w:r w:rsidR="00BB3183">
        <w:t>. Th</w:t>
      </w:r>
      <w:r w:rsidR="00B55A98">
        <w:t>e winner stands to the side and waits for the next round. This continues until all of the sentences have been called out</w:t>
      </w:r>
      <w:r>
        <w:t>.</w:t>
      </w:r>
    </w:p>
    <w:p w14:paraId="5F5FE201" w14:textId="10DEFFF4" w:rsidR="00B55A98" w:rsidRDefault="00246CD4" w:rsidP="00C37D84">
      <w:pPr>
        <w:pStyle w:val="ListBullet"/>
      </w:pPr>
      <w:r>
        <w:lastRenderedPageBreak/>
        <w:t>I</w:t>
      </w:r>
      <w:r w:rsidR="00B55A98">
        <w:t xml:space="preserve">n the second round, </w:t>
      </w:r>
      <w:r w:rsidR="00CE66A0">
        <w:t xml:space="preserve">new cards are distributed to </w:t>
      </w:r>
      <w:r w:rsidR="00B55A98">
        <w:t>the winners</w:t>
      </w:r>
      <w:r w:rsidR="00CE66A0">
        <w:t>, who</w:t>
      </w:r>
      <w:r w:rsidR="00B55A98">
        <w:t xml:space="preserve"> face off against each other</w:t>
      </w:r>
      <w:r w:rsidR="00CE66A0">
        <w:t xml:space="preserve"> in a smaller circle of chairs.</w:t>
      </w:r>
    </w:p>
    <w:p w14:paraId="71F7F123" w14:textId="7670F183" w:rsidR="00906A6A" w:rsidRDefault="00CE66A0" w:rsidP="00C37D84">
      <w:r>
        <w:t xml:space="preserve">The elimination process </w:t>
      </w:r>
      <w:r w:rsidR="007607FC">
        <w:t>and rounds continue until there are 2 final winners remaining.</w:t>
      </w:r>
    </w:p>
    <w:p w14:paraId="16C7DCA4" w14:textId="770AAEAD" w:rsidR="00C91BBF" w:rsidRDefault="00C91BBF" w:rsidP="00C91BBF">
      <w:pPr>
        <w:pStyle w:val="FeatureBoxGrey"/>
        <w:rPr>
          <w:b/>
          <w:bCs/>
          <w:sz w:val="22"/>
          <w:szCs w:val="22"/>
        </w:rPr>
      </w:pPr>
      <w:r w:rsidRPr="00FA6FD8">
        <w:rPr>
          <w:noProof/>
          <w:sz w:val="22"/>
          <w:szCs w:val="22"/>
        </w:rPr>
        <w:drawing>
          <wp:inline distT="0" distB="0" distL="0" distR="0" wp14:anchorId="014B3D2C" wp14:editId="528BA22D">
            <wp:extent cx="310173" cy="310173"/>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851" cy="311851"/>
                    </a:xfrm>
                    <a:prstGeom prst="rect">
                      <a:avLst/>
                    </a:prstGeom>
                  </pic:spPr>
                </pic:pic>
              </a:graphicData>
            </a:graphic>
          </wp:inline>
        </w:drawing>
      </w:r>
      <w:r w:rsidRPr="00FA6FD8">
        <w:rPr>
          <w:sz w:val="22"/>
          <w:szCs w:val="22"/>
        </w:rPr>
        <w:t xml:space="preserve"> </w:t>
      </w:r>
      <w:r w:rsidRPr="00FA6FD8">
        <w:rPr>
          <w:b/>
          <w:bCs/>
          <w:sz w:val="22"/>
          <w:szCs w:val="22"/>
        </w:rPr>
        <w:t>Differentiation examples</w:t>
      </w:r>
    </w:p>
    <w:p w14:paraId="5AF3DF37" w14:textId="78E55DF9" w:rsidR="00F801DC" w:rsidRPr="00F801DC" w:rsidRDefault="00F801DC" w:rsidP="00F801DC">
      <w:pPr>
        <w:pStyle w:val="FeatureBox4"/>
        <w:rPr>
          <w:b/>
          <w:bCs/>
        </w:rPr>
      </w:pPr>
      <w:r w:rsidRPr="00F801DC">
        <w:rPr>
          <w:rStyle w:val="Strong"/>
          <w:b w:val="0"/>
          <w:bCs w:val="0"/>
        </w:rPr>
        <w:t>The following strategies provide a starting point for how you can differentiate this activity for a range of learners. Adapt or design alternatives, to meet the needs of students in your class.</w:t>
      </w:r>
    </w:p>
    <w:p w14:paraId="0C682E43" w14:textId="598B97D2" w:rsidR="00C91BBF" w:rsidRPr="00FA6FD8" w:rsidRDefault="00C91BBF" w:rsidP="00C91BBF">
      <w:pPr>
        <w:pStyle w:val="FeatureBoxGrey"/>
        <w:rPr>
          <w:sz w:val="22"/>
          <w:szCs w:val="22"/>
        </w:rPr>
      </w:pPr>
      <w:r w:rsidRPr="00FA6FD8">
        <w:rPr>
          <w:b/>
          <w:bCs/>
          <w:sz w:val="22"/>
          <w:szCs w:val="22"/>
        </w:rPr>
        <w:t>Students with advanced proficiency</w:t>
      </w:r>
      <w:r w:rsidR="00906A6A" w:rsidRPr="00906A6A">
        <w:rPr>
          <w:sz w:val="22"/>
          <w:szCs w:val="22"/>
        </w:rPr>
        <w:t xml:space="preserve"> </w:t>
      </w:r>
      <w:r w:rsidR="00E257B4" w:rsidRPr="00E257B4">
        <w:rPr>
          <w:sz w:val="22"/>
          <w:szCs w:val="22"/>
        </w:rPr>
        <w:t>–</w:t>
      </w:r>
      <w:r w:rsidR="008139D6" w:rsidRPr="008139D6">
        <w:rPr>
          <w:sz w:val="22"/>
          <w:szCs w:val="22"/>
        </w:rPr>
        <w:t xml:space="preserve"> </w:t>
      </w:r>
      <w:r w:rsidR="00E26540">
        <w:rPr>
          <w:sz w:val="22"/>
          <w:szCs w:val="22"/>
        </w:rPr>
        <w:t xml:space="preserve">before students are allowed to swap chairs, they must consider the question </w:t>
      </w:r>
      <w:r w:rsidR="00906A6A">
        <w:rPr>
          <w:sz w:val="22"/>
          <w:szCs w:val="22"/>
        </w:rPr>
        <w:t>‘</w:t>
      </w:r>
      <w:r w:rsidR="00E26540">
        <w:rPr>
          <w:sz w:val="22"/>
          <w:szCs w:val="22"/>
        </w:rPr>
        <w:t>What would you say next?</w:t>
      </w:r>
      <w:r w:rsidR="00906A6A">
        <w:rPr>
          <w:sz w:val="22"/>
          <w:szCs w:val="22"/>
        </w:rPr>
        <w:t>’</w:t>
      </w:r>
      <w:r w:rsidR="00E26540">
        <w:rPr>
          <w:sz w:val="22"/>
          <w:szCs w:val="22"/>
        </w:rPr>
        <w:t xml:space="preserve"> and give a response to their </w:t>
      </w:r>
      <w:r w:rsidR="00BE4E04">
        <w:rPr>
          <w:sz w:val="22"/>
          <w:szCs w:val="22"/>
        </w:rPr>
        <w:t xml:space="preserve">sentence. For example, if the sentence is </w:t>
      </w:r>
      <w:r w:rsidR="00BE4E04" w:rsidRPr="00DE36CE">
        <w:rPr>
          <w:i/>
          <w:iCs/>
          <w:sz w:val="22"/>
          <w:szCs w:val="22"/>
          <w:lang w:val="id-ID"/>
        </w:rPr>
        <w:t>Saya mau ke pasar swalayan</w:t>
      </w:r>
      <w:r w:rsidR="00BE4E04">
        <w:rPr>
          <w:sz w:val="22"/>
          <w:szCs w:val="22"/>
        </w:rPr>
        <w:t xml:space="preserve">, the student could respond with </w:t>
      </w:r>
      <w:r w:rsidR="00906A6A">
        <w:rPr>
          <w:sz w:val="22"/>
          <w:szCs w:val="22"/>
        </w:rPr>
        <w:t>the</w:t>
      </w:r>
      <w:r w:rsidR="00BE4E04">
        <w:rPr>
          <w:sz w:val="22"/>
          <w:szCs w:val="22"/>
        </w:rPr>
        <w:t xml:space="preserve"> question </w:t>
      </w:r>
      <w:r w:rsidR="00BE4E04" w:rsidRPr="00DE36CE">
        <w:rPr>
          <w:i/>
          <w:iCs/>
          <w:sz w:val="22"/>
          <w:szCs w:val="22"/>
          <w:lang w:val="id-ID"/>
        </w:rPr>
        <w:t>Mau beli apa di pasar swalayan</w:t>
      </w:r>
      <w:r w:rsidR="00BE4E04" w:rsidRPr="00BE4E04">
        <w:rPr>
          <w:i/>
          <w:iCs/>
          <w:sz w:val="22"/>
          <w:szCs w:val="22"/>
        </w:rPr>
        <w:t>?</w:t>
      </w:r>
      <w:r w:rsidR="00BE4E04">
        <w:rPr>
          <w:sz w:val="22"/>
          <w:szCs w:val="22"/>
        </w:rPr>
        <w:t xml:space="preserve"> This allows the student to place the sentence in the context of a broader conversation.</w:t>
      </w:r>
    </w:p>
    <w:p w14:paraId="658F1DE5" w14:textId="3C62EB66" w:rsidR="00C91BBF" w:rsidRPr="00FA6FD8" w:rsidRDefault="00C91BBF" w:rsidP="00C91BBF">
      <w:pPr>
        <w:pStyle w:val="FeatureBoxGrey"/>
        <w:rPr>
          <w:sz w:val="22"/>
          <w:szCs w:val="22"/>
        </w:rPr>
      </w:pPr>
      <w:r w:rsidRPr="00FA6FD8">
        <w:rPr>
          <w:b/>
          <w:bCs/>
          <w:sz w:val="22"/>
          <w:szCs w:val="22"/>
        </w:rPr>
        <w:t>High potential and gifted students</w:t>
      </w:r>
      <w:r w:rsidRPr="00FA6FD8">
        <w:rPr>
          <w:sz w:val="22"/>
          <w:szCs w:val="22"/>
        </w:rPr>
        <w:t xml:space="preserve"> </w:t>
      </w:r>
      <w:r w:rsidR="00E257B4">
        <w:rPr>
          <w:sz w:val="22"/>
          <w:szCs w:val="22"/>
        </w:rPr>
        <w:t xml:space="preserve">– </w:t>
      </w:r>
      <w:r w:rsidR="00C37D84">
        <w:rPr>
          <w:sz w:val="22"/>
          <w:szCs w:val="22"/>
        </w:rPr>
        <w:t xml:space="preserve">when playing in Indonesian, </w:t>
      </w:r>
      <w:r w:rsidR="00963C8D">
        <w:rPr>
          <w:sz w:val="22"/>
          <w:szCs w:val="22"/>
        </w:rPr>
        <w:t>before students are allowed to swap chairs, they must call out a translation of their sentence in English.</w:t>
      </w:r>
    </w:p>
    <w:p w14:paraId="74915ABA" w14:textId="39ED8D35" w:rsidR="00C91BBF" w:rsidRPr="00FA6FD8" w:rsidRDefault="00C91BBF" w:rsidP="00C91BBF">
      <w:pPr>
        <w:pStyle w:val="FeatureBoxGrey"/>
        <w:rPr>
          <w:sz w:val="22"/>
          <w:szCs w:val="22"/>
        </w:rPr>
      </w:pPr>
      <w:r w:rsidRPr="00FA6FD8">
        <w:rPr>
          <w:b/>
          <w:bCs/>
          <w:sz w:val="22"/>
          <w:szCs w:val="22"/>
        </w:rPr>
        <w:t>Students requiring additional support</w:t>
      </w:r>
      <w:r w:rsidRPr="00FA6FD8">
        <w:rPr>
          <w:sz w:val="22"/>
          <w:szCs w:val="22"/>
        </w:rPr>
        <w:t xml:space="preserve"> </w:t>
      </w:r>
      <w:r w:rsidR="00452CEE">
        <w:rPr>
          <w:sz w:val="22"/>
          <w:szCs w:val="22"/>
        </w:rPr>
        <w:t xml:space="preserve">– </w:t>
      </w:r>
      <w:r w:rsidR="00392E65">
        <w:rPr>
          <w:sz w:val="22"/>
          <w:szCs w:val="22"/>
        </w:rPr>
        <w:t xml:space="preserve">students may work </w:t>
      </w:r>
      <w:r w:rsidR="00C37D84">
        <w:rPr>
          <w:sz w:val="22"/>
          <w:szCs w:val="22"/>
        </w:rPr>
        <w:t>in pairs</w:t>
      </w:r>
      <w:r w:rsidR="00392E65">
        <w:rPr>
          <w:sz w:val="22"/>
          <w:szCs w:val="22"/>
        </w:rPr>
        <w:t xml:space="preserve">. </w:t>
      </w:r>
      <w:r w:rsidR="00C37D84">
        <w:rPr>
          <w:sz w:val="22"/>
          <w:szCs w:val="22"/>
        </w:rPr>
        <w:t xml:space="preserve">Include Indonesian and English (or a supporting image) on cards </w:t>
      </w:r>
      <w:r w:rsidR="00392E65">
        <w:rPr>
          <w:sz w:val="22"/>
          <w:szCs w:val="22"/>
        </w:rPr>
        <w:t>to help determine meaning.</w:t>
      </w:r>
    </w:p>
    <w:p w14:paraId="702CA544" w14:textId="7C0250DD" w:rsidR="006C2B67" w:rsidRDefault="002E63A9" w:rsidP="00C266F4">
      <w:pPr>
        <w:suppressAutoHyphens w:val="0"/>
        <w:spacing w:before="0" w:after="160"/>
        <w:contextualSpacing/>
      </w:pPr>
      <w:r w:rsidRPr="0078366C">
        <w:br w:type="page"/>
      </w:r>
    </w:p>
    <w:p w14:paraId="7C5CFA34" w14:textId="09DF4A65" w:rsidR="00803734" w:rsidRPr="008C5BF2" w:rsidRDefault="006578E4" w:rsidP="008C5BF2">
      <w:pPr>
        <w:pStyle w:val="Heading2"/>
        <w:rPr>
          <w:rStyle w:val="Strong"/>
          <w:b w:val="0"/>
          <w:bCs/>
          <w:lang w:eastAsia="zh-CN"/>
        </w:rPr>
        <w:sectPr w:rsidR="00803734" w:rsidRPr="008C5BF2" w:rsidSect="00FD4605">
          <w:headerReference w:type="default"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r>
        <w:rPr>
          <w:lang w:eastAsia="zh-CN"/>
        </w:rPr>
        <w:lastRenderedPageBreak/>
        <w:t>Revision sentence</w:t>
      </w:r>
      <w:r w:rsidR="00452CEE">
        <w:rPr>
          <w:lang w:eastAsia="zh-CN"/>
        </w:rPr>
        <w:t xml:space="preserve"> </w:t>
      </w:r>
      <w:r w:rsidR="00803734">
        <w:rPr>
          <w:lang w:eastAsia="zh-CN"/>
        </w:rPr>
        <w:t>cards</w:t>
      </w:r>
      <w:r w:rsidR="00C75FD5">
        <w:rPr>
          <w:noProof/>
          <w:lang w:eastAsia="zh-CN"/>
        </w:rPr>
        <w:drawing>
          <wp:inline distT="0" distB="0" distL="0" distR="0" wp14:anchorId="30E8B7F4" wp14:editId="1899102B">
            <wp:extent cx="5984357" cy="8467725"/>
            <wp:effectExtent l="0" t="0" r="0" b="0"/>
            <wp:docPr id="539218752" name="Picture 1" descr="Revision sentence card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218752" name="Picture 1" descr="Revision sentence cards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5718" cy="8469651"/>
                    </a:xfrm>
                    <a:prstGeom prst="rect">
                      <a:avLst/>
                    </a:prstGeom>
                    <a:noFill/>
                    <a:ln>
                      <a:noFill/>
                    </a:ln>
                  </pic:spPr>
                </pic:pic>
              </a:graphicData>
            </a:graphic>
          </wp:inline>
        </w:drawing>
      </w:r>
      <w:r w:rsidR="00C75FD5">
        <w:rPr>
          <w:noProof/>
          <w:lang w:eastAsia="zh-CN"/>
        </w:rPr>
        <w:lastRenderedPageBreak/>
        <w:drawing>
          <wp:inline distT="0" distB="0" distL="0" distR="0" wp14:anchorId="7CC22359" wp14:editId="0A7D8660">
            <wp:extent cx="6105525" cy="8639175"/>
            <wp:effectExtent l="0" t="0" r="9525" b="9525"/>
            <wp:docPr id="402800727" name="Picture 2" descr="Revision sentence card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800727" name="Picture 2" descr="Revision sentence cards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5525" cy="8639175"/>
                    </a:xfrm>
                    <a:prstGeom prst="rect">
                      <a:avLst/>
                    </a:prstGeom>
                    <a:noFill/>
                    <a:ln>
                      <a:noFill/>
                    </a:ln>
                  </pic:spPr>
                </pic:pic>
              </a:graphicData>
            </a:graphic>
          </wp:inline>
        </w:drawing>
      </w:r>
      <w:r w:rsidR="00F36E17">
        <w:rPr>
          <w:noProof/>
          <w:lang w:eastAsia="zh-CN"/>
        </w:rPr>
        <w:drawing>
          <wp:inline distT="0" distB="0" distL="0" distR="0" wp14:anchorId="7B298256" wp14:editId="5EC51EEE">
            <wp:extent cx="6105525" cy="8639175"/>
            <wp:effectExtent l="0" t="0" r="9525" b="9525"/>
            <wp:docPr id="1921658212" name="Picture 4" descr="Revision sentence card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58212" name="Picture 4" descr="Revision sentence cards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5525" cy="8639175"/>
                    </a:xfrm>
                    <a:prstGeom prst="rect">
                      <a:avLst/>
                    </a:prstGeom>
                    <a:noFill/>
                    <a:ln>
                      <a:noFill/>
                    </a:ln>
                  </pic:spPr>
                </pic:pic>
              </a:graphicData>
            </a:graphic>
          </wp:inline>
        </w:drawing>
      </w:r>
      <w:r w:rsidR="00C75FD5">
        <w:rPr>
          <w:noProof/>
          <w:lang w:eastAsia="zh-CN"/>
        </w:rPr>
        <w:drawing>
          <wp:inline distT="0" distB="0" distL="0" distR="0" wp14:anchorId="6F1EC044" wp14:editId="046B38EB">
            <wp:extent cx="6105525" cy="8639175"/>
            <wp:effectExtent l="0" t="0" r="9525" b="9525"/>
            <wp:docPr id="411438007" name="Picture 3" descr="Revision sentence card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38007" name="Picture 3" descr="Revision sentence cards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5525" cy="8639175"/>
                    </a:xfrm>
                    <a:prstGeom prst="rect">
                      <a:avLst/>
                    </a:prstGeom>
                    <a:noFill/>
                    <a:ln>
                      <a:noFill/>
                    </a:ln>
                  </pic:spPr>
                </pic:pic>
              </a:graphicData>
            </a:graphic>
          </wp:inline>
        </w:drawing>
      </w:r>
    </w:p>
    <w:p w14:paraId="0817B96B" w14:textId="46ADFAB1" w:rsidR="00314A14" w:rsidRPr="00E21D4B" w:rsidRDefault="00314A14" w:rsidP="00314A14">
      <w:pPr>
        <w:spacing w:before="0"/>
        <w:rPr>
          <w:rStyle w:val="Strong"/>
        </w:rPr>
      </w:pPr>
      <w:r w:rsidRPr="00E21D4B">
        <w:rPr>
          <w:rStyle w:val="Strong"/>
        </w:rPr>
        <w:t>© State of New South Wales (Department of Education), 202</w:t>
      </w:r>
      <w:r w:rsidR="00CF0CEE">
        <w:rPr>
          <w:rStyle w:val="Strong"/>
        </w:rPr>
        <w:t>4</w:t>
      </w:r>
    </w:p>
    <w:p w14:paraId="113101D6" w14:textId="77777777" w:rsidR="00314A14" w:rsidRDefault="00314A14" w:rsidP="00314A14">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2020188E" w14:textId="77777777" w:rsidR="00314A14" w:rsidRDefault="00314A14" w:rsidP="00314A14">
      <w:r>
        <w:t xml:space="preserve">Copyright material available in this resource and owned by the NSW Department of Education is licensed under a </w:t>
      </w:r>
      <w:hyperlink r:id="rId17" w:history="1">
        <w:r>
          <w:rPr>
            <w:rStyle w:val="Hyperlink"/>
          </w:rPr>
          <w:t>Creative Commons Attribution 4.0 International (CC BY 4.0) license</w:t>
        </w:r>
      </w:hyperlink>
      <w:r>
        <w:t>.</w:t>
      </w:r>
    </w:p>
    <w:p w14:paraId="0A5AC0B4" w14:textId="77777777" w:rsidR="00314A14" w:rsidRDefault="00314A14" w:rsidP="00314A14">
      <w:r>
        <w:rPr>
          <w:noProof/>
        </w:rPr>
        <w:drawing>
          <wp:inline distT="0" distB="0" distL="0" distR="0" wp14:anchorId="22ACA204" wp14:editId="7FAE8007">
            <wp:extent cx="1228725" cy="428625"/>
            <wp:effectExtent l="0" t="0" r="9525" b="9525"/>
            <wp:docPr id="32" name="Picture 32" descr="Creative Commons Attribution license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69F66F2" w14:textId="77777777" w:rsidR="00314A14" w:rsidRDefault="00314A14" w:rsidP="00314A14">
      <w:r>
        <w:t>This license allows you to share and adapt the material for any purpose, even commercially.</w:t>
      </w:r>
    </w:p>
    <w:p w14:paraId="3C3D3C8A" w14:textId="4486BAE0" w:rsidR="00314A14" w:rsidRDefault="00314A14" w:rsidP="00314A14">
      <w:r>
        <w:t>Attribution should be given to © State of New South Wales (Department of Education), 202</w:t>
      </w:r>
      <w:r w:rsidR="00CF0CEE">
        <w:t>4</w:t>
      </w:r>
      <w:r>
        <w:t>.</w:t>
      </w:r>
    </w:p>
    <w:p w14:paraId="14483FD2" w14:textId="77777777" w:rsidR="00314A14" w:rsidRDefault="00314A14" w:rsidP="00314A14">
      <w:r>
        <w:t>Material in this resource not available under a Creative Commons license:</w:t>
      </w:r>
    </w:p>
    <w:p w14:paraId="32C50BEB" w14:textId="77777777" w:rsidR="00314A14" w:rsidRDefault="00314A14" w:rsidP="00314A14">
      <w:pPr>
        <w:pStyle w:val="ListBullet"/>
      </w:pPr>
      <w:r>
        <w:t>the NSW Department of Education logo, other logos and trademark-protected material</w:t>
      </w:r>
    </w:p>
    <w:p w14:paraId="4C670BCA" w14:textId="77777777" w:rsidR="00314A14" w:rsidRDefault="00314A14" w:rsidP="00314A14">
      <w:pPr>
        <w:pStyle w:val="ListBullet"/>
      </w:pPr>
      <w:r>
        <w:t>material owned by a third party that has been reproduced with permission. You will need to obtain permission from the third party to reuse its material.</w:t>
      </w:r>
    </w:p>
    <w:p w14:paraId="283C20EC" w14:textId="77777777" w:rsidR="00314A14" w:rsidRPr="00002AF1" w:rsidRDefault="00314A14" w:rsidP="00314A14">
      <w:pPr>
        <w:pStyle w:val="FeatureBox2"/>
        <w:spacing w:line="300" w:lineRule="auto"/>
        <w:rPr>
          <w:rStyle w:val="Strong"/>
        </w:rPr>
      </w:pPr>
      <w:r w:rsidRPr="00002AF1">
        <w:rPr>
          <w:rStyle w:val="Strong"/>
        </w:rPr>
        <w:t>Links to third-party material and websites</w:t>
      </w:r>
    </w:p>
    <w:p w14:paraId="25C7BDBA" w14:textId="77777777" w:rsidR="00314A14" w:rsidRDefault="00314A14" w:rsidP="00314A14">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956702F" w14:textId="683A761F" w:rsidR="00745269" w:rsidRDefault="00314A14" w:rsidP="002A1D6A">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745269" w:rsidSect="00FD4605">
      <w:headerReference w:type="first" r:id="rId19"/>
      <w:footerReference w:type="first" r:id="rId20"/>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3BA66" w14:textId="77777777" w:rsidR="007932FF" w:rsidRDefault="007932FF" w:rsidP="00191F45">
      <w:r>
        <w:separator/>
      </w:r>
    </w:p>
    <w:p w14:paraId="0022AD68" w14:textId="77777777" w:rsidR="007932FF" w:rsidRDefault="007932FF"/>
    <w:p w14:paraId="4D6313CC" w14:textId="77777777" w:rsidR="007932FF" w:rsidRDefault="007932FF"/>
    <w:p w14:paraId="6CFB489B" w14:textId="77777777" w:rsidR="007932FF" w:rsidRDefault="007932FF"/>
  </w:endnote>
  <w:endnote w:type="continuationSeparator" w:id="0">
    <w:p w14:paraId="25E5E6ED" w14:textId="77777777" w:rsidR="007932FF" w:rsidRDefault="007932FF" w:rsidP="00191F45">
      <w:r>
        <w:continuationSeparator/>
      </w:r>
    </w:p>
    <w:p w14:paraId="7FD8E171" w14:textId="77777777" w:rsidR="007932FF" w:rsidRDefault="007932FF"/>
    <w:p w14:paraId="3E4DB9F7" w14:textId="77777777" w:rsidR="007932FF" w:rsidRDefault="007932FF"/>
    <w:p w14:paraId="46E413C5" w14:textId="77777777" w:rsidR="007932FF" w:rsidRDefault="007932FF"/>
  </w:endnote>
  <w:endnote w:type="continuationNotice" w:id="1">
    <w:p w14:paraId="79F189C1" w14:textId="77777777" w:rsidR="007932FF" w:rsidRDefault="007932F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9241663-D215-4003-A6E8-A124970C09E3}"/>
    <w:embedBold r:id="rId2" w:fontKey="{630EA4A7-306A-4DF0-A5D8-7A9AD9E4694E}"/>
    <w:embedItalic r:id="rId3" w:fontKey="{ED21D136-D417-437D-AA86-740425579CDA}"/>
  </w:font>
  <w:font w:name="Yu Mincho">
    <w:altName w:val="游明朝"/>
    <w:charset w:val="80"/>
    <w:family w:val="roman"/>
    <w:pitch w:val="variable"/>
    <w:sig w:usb0="800002E7" w:usb1="2AC7FCFF" w:usb2="00000012" w:usb3="00000000" w:csb0="0002009F" w:csb1="00000000"/>
  </w:font>
  <w:font w:name="Public Sans Light">
    <w:panose1 w:val="00000000000000000000"/>
    <w:charset w:val="00"/>
    <w:family w:val="auto"/>
    <w:pitch w:val="variable"/>
    <w:sig w:usb0="A00000FF" w:usb1="4000205B" w:usb2="00000000" w:usb3="00000000" w:csb0="00000193" w:csb1="00000000"/>
    <w:embedRegular r:id="rId4" w:fontKey="{9FB40323-7AF1-46A6-A0E1-22103E179878}"/>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20A32E84-5C21-4D9D-8805-33D5933AE1E7}"/>
    <w:embedItalic r:id="rId6" w:fontKey="{817D72A2-8258-4D7A-82DD-A9CBE726DB96}"/>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0A39" w14:textId="7001949B" w:rsidR="002A1246" w:rsidRDefault="007066AC">
    <w:pPr>
      <w:pStyle w:val="Footer"/>
    </w:pPr>
    <w:r>
      <w:t xml:space="preserve">© NSW Department of Education, </w:t>
    </w:r>
    <w:r>
      <w:fldChar w:fldCharType="begin"/>
    </w:r>
    <w:r>
      <w:instrText xml:space="preserve"> DATE  \@ "MMM-yy"  \* MERGEFORMAT </w:instrText>
    </w:r>
    <w:r>
      <w:fldChar w:fldCharType="separate"/>
    </w:r>
    <w:r w:rsidR="00534E5E">
      <w:rPr>
        <w:noProof/>
      </w:rPr>
      <w:t>Jun-24</w:t>
    </w:r>
    <w:r>
      <w:fldChar w:fldCharType="end"/>
    </w:r>
    <w:r>
      <w:ptab w:relativeTo="margin" w:alignment="right" w:leader="none"/>
    </w:r>
    <w:r>
      <w:rPr>
        <w:b/>
        <w:noProof/>
        <w:sz w:val="28"/>
        <w:szCs w:val="28"/>
      </w:rPr>
      <w:drawing>
        <wp:inline distT="0" distB="0" distL="0" distR="0" wp14:anchorId="567DE408" wp14:editId="36A1F520">
          <wp:extent cx="571500" cy="190500"/>
          <wp:effectExtent l="0" t="0" r="0" b="0"/>
          <wp:docPr id="1198920687" name="Picture 11989206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0393" name="Picture 132216039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D0D0B" w14:textId="2098DE10" w:rsidR="00222D23" w:rsidRDefault="002A1246" w:rsidP="002A1246">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7D5EB" w14:textId="32D65657" w:rsidR="00DE5EB1" w:rsidRDefault="00DE5EB1" w:rsidP="002A1246">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B4D98" w14:textId="77777777" w:rsidR="007932FF" w:rsidRDefault="007932FF" w:rsidP="00191F45">
      <w:r>
        <w:separator/>
      </w:r>
    </w:p>
    <w:p w14:paraId="071C77D2" w14:textId="77777777" w:rsidR="007932FF" w:rsidRDefault="007932FF"/>
    <w:p w14:paraId="6A2D5E39" w14:textId="77777777" w:rsidR="007932FF" w:rsidRDefault="007932FF"/>
    <w:p w14:paraId="69848D9E" w14:textId="77777777" w:rsidR="007932FF" w:rsidRDefault="007932FF"/>
  </w:footnote>
  <w:footnote w:type="continuationSeparator" w:id="0">
    <w:p w14:paraId="4CE9A650" w14:textId="77777777" w:rsidR="007932FF" w:rsidRDefault="007932FF" w:rsidP="00191F45">
      <w:r>
        <w:continuationSeparator/>
      </w:r>
    </w:p>
    <w:p w14:paraId="3A9E28A6" w14:textId="77777777" w:rsidR="007932FF" w:rsidRDefault="007932FF"/>
    <w:p w14:paraId="608A3D1F" w14:textId="77777777" w:rsidR="007932FF" w:rsidRDefault="007932FF"/>
    <w:p w14:paraId="3257BFC7" w14:textId="77777777" w:rsidR="007932FF" w:rsidRDefault="007932FF"/>
  </w:footnote>
  <w:footnote w:type="continuationNotice" w:id="1">
    <w:p w14:paraId="201370BD" w14:textId="77777777" w:rsidR="007932FF" w:rsidRDefault="007932F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08612" w14:textId="5C531933" w:rsidR="000771FD" w:rsidRPr="000771FD" w:rsidRDefault="007A505A" w:rsidP="000771FD">
    <w:pPr>
      <w:pStyle w:val="Documentname"/>
    </w:pPr>
    <w:r>
      <w:t>Cha</w:t>
    </w:r>
    <w:r w:rsidR="00D93362">
      <w:t>ir swap game</w:t>
    </w:r>
    <w:r w:rsidR="00710D56">
      <w:t xml:space="preserve"> |</w:t>
    </w:r>
    <w:r w:rsidR="000771FD" w:rsidRPr="00D2403C">
      <w:t xml:space="preserve"> </w:t>
    </w:r>
    <w:r w:rsidR="000771FD">
      <w:fldChar w:fldCharType="begin"/>
    </w:r>
    <w:r w:rsidR="000771FD">
      <w:instrText xml:space="preserve"> PAGE   \* MERGEFORMAT </w:instrText>
    </w:r>
    <w:r w:rsidR="000771FD">
      <w:fldChar w:fldCharType="separate"/>
    </w:r>
    <w:r w:rsidR="000771FD">
      <w:t>2</w:t>
    </w:r>
    <w:r w:rsidR="000771FD">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C7FB4" w14:textId="5C360C0F" w:rsidR="00222D23" w:rsidRPr="006C2B67" w:rsidRDefault="006C2B67" w:rsidP="006C2B67">
    <w:pPr>
      <w:pStyle w:val="Header"/>
    </w:pPr>
    <w:r w:rsidRPr="009D43DD">
      <mc:AlternateContent>
        <mc:Choice Requires="wps">
          <w:drawing>
            <wp:anchor distT="0" distB="0" distL="114300" distR="114300" simplePos="0" relativeHeight="251658240" behindDoc="1" locked="0" layoutInCell="1" allowOverlap="1" wp14:anchorId="0C5975AE" wp14:editId="5F045E3D">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94FF81" w14:textId="77777777" w:rsidR="006C2B67" w:rsidRDefault="006C2B67" w:rsidP="006C2B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975AE"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C94FF81" w14:textId="77777777" w:rsidR="006C2B67" w:rsidRDefault="006C2B67" w:rsidP="006C2B67"/>
                </w:txbxContent>
              </v:textbox>
            </v:rect>
          </w:pict>
        </mc:Fallback>
      </mc:AlternateContent>
    </w:r>
    <w:r w:rsidRPr="009D43DD">
      <w:t>NSW Department of Education</w:t>
    </w:r>
    <w:r w:rsidRPr="009D43DD">
      <w:ptab w:relativeTo="margin" w:alignment="right" w:leader="none"/>
    </w:r>
    <w:r w:rsidRPr="008426B6">
      <w:drawing>
        <wp:inline distT="0" distB="0" distL="0" distR="0" wp14:anchorId="45A035AF" wp14:editId="2E384727">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FCB93" w14:textId="7ED59E7A" w:rsidR="002A1246" w:rsidRPr="006C2B67" w:rsidRDefault="002A1246" w:rsidP="006C2B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66D0AB3C"/>
    <w:lvl w:ilvl="0">
      <w:start w:val="1"/>
      <w:numFmt w:val="decimal"/>
      <w:lvlText w:val="%1."/>
      <w:lvlJc w:val="left"/>
      <w:pPr>
        <w:tabs>
          <w:tab w:val="num" w:pos="360"/>
        </w:tabs>
        <w:ind w:left="360" w:hanging="360"/>
      </w:p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F6A5525"/>
    <w:multiLevelType w:val="hybridMultilevel"/>
    <w:tmpl w:val="DC182174"/>
    <w:lvl w:ilvl="0" w:tplc="FBA0F0F8">
      <w:numFmt w:val="bullet"/>
      <w:lvlText w:val="-"/>
      <w:lvlJc w:val="left"/>
      <w:pPr>
        <w:ind w:left="720" w:hanging="360"/>
      </w:pPr>
      <w:rPr>
        <w:rFonts w:ascii="Calibri" w:eastAsiaTheme="minorEastAsia"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C91624C"/>
    <w:multiLevelType w:val="hybridMultilevel"/>
    <w:tmpl w:val="ECF078C4"/>
    <w:lvl w:ilvl="0" w:tplc="FBA0F0F8">
      <w:numFmt w:val="bullet"/>
      <w:lvlText w:val="-"/>
      <w:lvlJc w:val="left"/>
      <w:pPr>
        <w:ind w:left="720" w:hanging="360"/>
      </w:pPr>
      <w:rPr>
        <w:rFonts w:ascii="Calibri" w:eastAsiaTheme="minorEastAsia"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7DF7CAE"/>
    <w:multiLevelType w:val="hybridMultilevel"/>
    <w:tmpl w:val="F6E69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26847133">
    <w:abstractNumId w:val="6"/>
  </w:num>
  <w:num w:numId="2" w16cid:durableId="6194601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66618864">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699626869">
    <w:abstractNumId w:val="0"/>
  </w:num>
  <w:num w:numId="5" w16cid:durableId="893736566">
    <w:abstractNumId w:val="2"/>
  </w:num>
  <w:num w:numId="6" w16cid:durableId="1759718062">
    <w:abstractNumId w:val="9"/>
  </w:num>
  <w:num w:numId="7" w16cid:durableId="18745555">
    <w:abstractNumId w:val="4"/>
  </w:num>
  <w:num w:numId="8" w16cid:durableId="724763950">
    <w:abstractNumId w:val="1"/>
  </w:num>
  <w:num w:numId="9" w16cid:durableId="84097110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6204176">
    <w:abstractNumId w:val="1"/>
  </w:num>
  <w:num w:numId="11" w16cid:durableId="100228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34088878">
    <w:abstractNumId w:val="1"/>
  </w:num>
  <w:num w:numId="13" w16cid:durableId="1144735258">
    <w:abstractNumId w:val="1"/>
  </w:num>
  <w:num w:numId="14" w16cid:durableId="1499929126">
    <w:abstractNumId w:val="1"/>
  </w:num>
  <w:num w:numId="15" w16cid:durableId="804130087">
    <w:abstractNumId w:val="1"/>
  </w:num>
  <w:num w:numId="16" w16cid:durableId="2044548344">
    <w:abstractNumId w:val="3"/>
  </w:num>
  <w:num w:numId="17" w16cid:durableId="1395349369">
    <w:abstractNumId w:val="5"/>
  </w:num>
  <w:num w:numId="18" w16cid:durableId="1971472400">
    <w:abstractNumId w:val="8"/>
  </w:num>
  <w:num w:numId="19" w16cid:durableId="623731838">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 w16cid:durableId="201554556">
    <w:abstractNumId w:val="0"/>
  </w:num>
  <w:num w:numId="21" w16cid:durableId="1223441677">
    <w:abstractNumId w:val="2"/>
  </w:num>
  <w:num w:numId="22" w16cid:durableId="1768578389">
    <w:abstractNumId w:val="9"/>
  </w:num>
  <w:num w:numId="23" w16cid:durableId="1382752307">
    <w:abstractNumId w:val="9"/>
  </w:num>
  <w:num w:numId="24" w16cid:durableId="1983922799">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6220"/>
    <w:rsid w:val="00006CD7"/>
    <w:rsid w:val="000103FC"/>
    <w:rsid w:val="00010746"/>
    <w:rsid w:val="00011F2E"/>
    <w:rsid w:val="000143DF"/>
    <w:rsid w:val="000151F8"/>
    <w:rsid w:val="00015D33"/>
    <w:rsid w:val="00015D43"/>
    <w:rsid w:val="00016801"/>
    <w:rsid w:val="00021171"/>
    <w:rsid w:val="00021A7A"/>
    <w:rsid w:val="000229CE"/>
    <w:rsid w:val="00023790"/>
    <w:rsid w:val="00024602"/>
    <w:rsid w:val="000252FF"/>
    <w:rsid w:val="000253AE"/>
    <w:rsid w:val="00030EBC"/>
    <w:rsid w:val="0003187B"/>
    <w:rsid w:val="000331B6"/>
    <w:rsid w:val="00034F5E"/>
    <w:rsid w:val="0003541F"/>
    <w:rsid w:val="00040BF3"/>
    <w:rsid w:val="000423E3"/>
    <w:rsid w:val="0004292D"/>
    <w:rsid w:val="00042D30"/>
    <w:rsid w:val="00043FA0"/>
    <w:rsid w:val="00044C5D"/>
    <w:rsid w:val="00044D23"/>
    <w:rsid w:val="00046473"/>
    <w:rsid w:val="000500F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1FD"/>
    <w:rsid w:val="00077A7C"/>
    <w:rsid w:val="00082E53"/>
    <w:rsid w:val="000844F9"/>
    <w:rsid w:val="00084830"/>
    <w:rsid w:val="0008606A"/>
    <w:rsid w:val="00086656"/>
    <w:rsid w:val="00086D87"/>
    <w:rsid w:val="000872D6"/>
    <w:rsid w:val="00090628"/>
    <w:rsid w:val="00090C68"/>
    <w:rsid w:val="0009452F"/>
    <w:rsid w:val="00096701"/>
    <w:rsid w:val="000A0C05"/>
    <w:rsid w:val="000A33D4"/>
    <w:rsid w:val="000A3816"/>
    <w:rsid w:val="000A3E52"/>
    <w:rsid w:val="000A41E7"/>
    <w:rsid w:val="000A451E"/>
    <w:rsid w:val="000A51CD"/>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3021"/>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BA9"/>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4588"/>
    <w:rsid w:val="00165FF0"/>
    <w:rsid w:val="0017075C"/>
    <w:rsid w:val="00170CB5"/>
    <w:rsid w:val="00171601"/>
    <w:rsid w:val="00174183"/>
    <w:rsid w:val="00176859"/>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2110"/>
    <w:rsid w:val="001A3627"/>
    <w:rsid w:val="001B1D6F"/>
    <w:rsid w:val="001B3065"/>
    <w:rsid w:val="001B33C0"/>
    <w:rsid w:val="001B4A46"/>
    <w:rsid w:val="001B5E34"/>
    <w:rsid w:val="001C2997"/>
    <w:rsid w:val="001C4DB7"/>
    <w:rsid w:val="001C6C9B"/>
    <w:rsid w:val="001D10B2"/>
    <w:rsid w:val="001D3092"/>
    <w:rsid w:val="001D4CD1"/>
    <w:rsid w:val="001D4F7C"/>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2D2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6CD4"/>
    <w:rsid w:val="00247FF0"/>
    <w:rsid w:val="00250C26"/>
    <w:rsid w:val="00250C2E"/>
    <w:rsid w:val="00250F4A"/>
    <w:rsid w:val="00251349"/>
    <w:rsid w:val="00253532"/>
    <w:rsid w:val="002540D3"/>
    <w:rsid w:val="00254B2A"/>
    <w:rsid w:val="00255513"/>
    <w:rsid w:val="002556DB"/>
    <w:rsid w:val="00256D4F"/>
    <w:rsid w:val="00260EE8"/>
    <w:rsid w:val="00260F28"/>
    <w:rsid w:val="0026131D"/>
    <w:rsid w:val="00263356"/>
    <w:rsid w:val="00263542"/>
    <w:rsid w:val="00266738"/>
    <w:rsid w:val="00266D0C"/>
    <w:rsid w:val="0026734B"/>
    <w:rsid w:val="00273F94"/>
    <w:rsid w:val="002756F7"/>
    <w:rsid w:val="002760B7"/>
    <w:rsid w:val="0027787C"/>
    <w:rsid w:val="002810D3"/>
    <w:rsid w:val="00281EB8"/>
    <w:rsid w:val="002847AE"/>
    <w:rsid w:val="002853DF"/>
    <w:rsid w:val="002870F2"/>
    <w:rsid w:val="00287650"/>
    <w:rsid w:val="0029008E"/>
    <w:rsid w:val="00290154"/>
    <w:rsid w:val="00294F88"/>
    <w:rsid w:val="00294FCC"/>
    <w:rsid w:val="00295516"/>
    <w:rsid w:val="002A10A1"/>
    <w:rsid w:val="002A1246"/>
    <w:rsid w:val="002A1D6A"/>
    <w:rsid w:val="002A3161"/>
    <w:rsid w:val="002A3410"/>
    <w:rsid w:val="002A44D1"/>
    <w:rsid w:val="002A4631"/>
    <w:rsid w:val="002A5BA6"/>
    <w:rsid w:val="002A6EA6"/>
    <w:rsid w:val="002B108B"/>
    <w:rsid w:val="002B12DE"/>
    <w:rsid w:val="002B1D46"/>
    <w:rsid w:val="002B270D"/>
    <w:rsid w:val="002B3375"/>
    <w:rsid w:val="002B4745"/>
    <w:rsid w:val="002B480D"/>
    <w:rsid w:val="002B4845"/>
    <w:rsid w:val="002B4AC3"/>
    <w:rsid w:val="002B7744"/>
    <w:rsid w:val="002C05AC"/>
    <w:rsid w:val="002C3953"/>
    <w:rsid w:val="002C56A0"/>
    <w:rsid w:val="002C73E8"/>
    <w:rsid w:val="002C7496"/>
    <w:rsid w:val="002D12FF"/>
    <w:rsid w:val="002D21A5"/>
    <w:rsid w:val="002D3C5B"/>
    <w:rsid w:val="002D4413"/>
    <w:rsid w:val="002D5D89"/>
    <w:rsid w:val="002D7247"/>
    <w:rsid w:val="002E23E3"/>
    <w:rsid w:val="002E26F3"/>
    <w:rsid w:val="002E34CB"/>
    <w:rsid w:val="002E4059"/>
    <w:rsid w:val="002E4D5B"/>
    <w:rsid w:val="002E512B"/>
    <w:rsid w:val="002E5474"/>
    <w:rsid w:val="002E5699"/>
    <w:rsid w:val="002E5832"/>
    <w:rsid w:val="002E633F"/>
    <w:rsid w:val="002E63A9"/>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A14"/>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4ACA"/>
    <w:rsid w:val="00345EB0"/>
    <w:rsid w:val="0034764B"/>
    <w:rsid w:val="0034780A"/>
    <w:rsid w:val="00347CBE"/>
    <w:rsid w:val="003503AC"/>
    <w:rsid w:val="00352686"/>
    <w:rsid w:val="003534AD"/>
    <w:rsid w:val="00355CDE"/>
    <w:rsid w:val="00357136"/>
    <w:rsid w:val="003576EB"/>
    <w:rsid w:val="00360C67"/>
    <w:rsid w:val="00360E65"/>
    <w:rsid w:val="00362DCB"/>
    <w:rsid w:val="0036308C"/>
    <w:rsid w:val="00363E8F"/>
    <w:rsid w:val="00364BA2"/>
    <w:rsid w:val="00365118"/>
    <w:rsid w:val="00366467"/>
    <w:rsid w:val="00367331"/>
    <w:rsid w:val="00370563"/>
    <w:rsid w:val="003713D2"/>
    <w:rsid w:val="00371AF4"/>
    <w:rsid w:val="003728D7"/>
    <w:rsid w:val="00372A4F"/>
    <w:rsid w:val="00372B9F"/>
    <w:rsid w:val="00373265"/>
    <w:rsid w:val="0037384B"/>
    <w:rsid w:val="00373892"/>
    <w:rsid w:val="003743CE"/>
    <w:rsid w:val="00374FC8"/>
    <w:rsid w:val="003807AF"/>
    <w:rsid w:val="00380856"/>
    <w:rsid w:val="00380E60"/>
    <w:rsid w:val="00380EAE"/>
    <w:rsid w:val="00381B49"/>
    <w:rsid w:val="00382A6F"/>
    <w:rsid w:val="00382C57"/>
    <w:rsid w:val="00383B5F"/>
    <w:rsid w:val="00384483"/>
    <w:rsid w:val="0038499A"/>
    <w:rsid w:val="00384F53"/>
    <w:rsid w:val="00386D58"/>
    <w:rsid w:val="00387053"/>
    <w:rsid w:val="00392E65"/>
    <w:rsid w:val="00394555"/>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420A"/>
    <w:rsid w:val="003B7BBB"/>
    <w:rsid w:val="003C0FB3"/>
    <w:rsid w:val="003C3990"/>
    <w:rsid w:val="003C434B"/>
    <w:rsid w:val="003C489D"/>
    <w:rsid w:val="003C54B8"/>
    <w:rsid w:val="003C687F"/>
    <w:rsid w:val="003C723C"/>
    <w:rsid w:val="003D0F7F"/>
    <w:rsid w:val="003D221C"/>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500E"/>
    <w:rsid w:val="003F69BE"/>
    <w:rsid w:val="003F74A3"/>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3D3E"/>
    <w:rsid w:val="004440BB"/>
    <w:rsid w:val="00444219"/>
    <w:rsid w:val="004450B6"/>
    <w:rsid w:val="00445612"/>
    <w:rsid w:val="004479D8"/>
    <w:rsid w:val="00447C97"/>
    <w:rsid w:val="00451168"/>
    <w:rsid w:val="00451506"/>
    <w:rsid w:val="00452CEE"/>
    <w:rsid w:val="00452D84"/>
    <w:rsid w:val="00453739"/>
    <w:rsid w:val="0045627B"/>
    <w:rsid w:val="00456C1B"/>
    <w:rsid w:val="00456C90"/>
    <w:rsid w:val="00457160"/>
    <w:rsid w:val="004576C3"/>
    <w:rsid w:val="004578CC"/>
    <w:rsid w:val="00463BFC"/>
    <w:rsid w:val="004657D6"/>
    <w:rsid w:val="004728AA"/>
    <w:rsid w:val="00473346"/>
    <w:rsid w:val="00474460"/>
    <w:rsid w:val="00475986"/>
    <w:rsid w:val="00476168"/>
    <w:rsid w:val="00476284"/>
    <w:rsid w:val="0048084F"/>
    <w:rsid w:val="004810BD"/>
    <w:rsid w:val="0048175E"/>
    <w:rsid w:val="00483B44"/>
    <w:rsid w:val="00483CA9"/>
    <w:rsid w:val="004850B9"/>
    <w:rsid w:val="0048525B"/>
    <w:rsid w:val="00485CCD"/>
    <w:rsid w:val="00485DB5"/>
    <w:rsid w:val="004860C5"/>
    <w:rsid w:val="004862CA"/>
    <w:rsid w:val="00486D2B"/>
    <w:rsid w:val="00490D60"/>
    <w:rsid w:val="00491E30"/>
    <w:rsid w:val="0049248D"/>
    <w:rsid w:val="00493120"/>
    <w:rsid w:val="004949C7"/>
    <w:rsid w:val="00494FDC"/>
    <w:rsid w:val="004A0489"/>
    <w:rsid w:val="004A161B"/>
    <w:rsid w:val="004A3A10"/>
    <w:rsid w:val="004A3F69"/>
    <w:rsid w:val="004A4146"/>
    <w:rsid w:val="004A47DB"/>
    <w:rsid w:val="004A5AAE"/>
    <w:rsid w:val="004A6AB7"/>
    <w:rsid w:val="004A7284"/>
    <w:rsid w:val="004A7E1A"/>
    <w:rsid w:val="004A7EDC"/>
    <w:rsid w:val="004B0073"/>
    <w:rsid w:val="004B1541"/>
    <w:rsid w:val="004B240E"/>
    <w:rsid w:val="004B29F4"/>
    <w:rsid w:val="004B4C27"/>
    <w:rsid w:val="004B6407"/>
    <w:rsid w:val="004B6923"/>
    <w:rsid w:val="004B7240"/>
    <w:rsid w:val="004B7495"/>
    <w:rsid w:val="004B780F"/>
    <w:rsid w:val="004B7B56"/>
    <w:rsid w:val="004C098E"/>
    <w:rsid w:val="004C1AE8"/>
    <w:rsid w:val="004C20CF"/>
    <w:rsid w:val="004C299C"/>
    <w:rsid w:val="004C2E2E"/>
    <w:rsid w:val="004C44CE"/>
    <w:rsid w:val="004C4D54"/>
    <w:rsid w:val="004C7023"/>
    <w:rsid w:val="004C7513"/>
    <w:rsid w:val="004D02AC"/>
    <w:rsid w:val="004D0383"/>
    <w:rsid w:val="004D1F3F"/>
    <w:rsid w:val="004D333E"/>
    <w:rsid w:val="004D3A72"/>
    <w:rsid w:val="004D3EE2"/>
    <w:rsid w:val="004D59C3"/>
    <w:rsid w:val="004D5BBA"/>
    <w:rsid w:val="004D6540"/>
    <w:rsid w:val="004E1C2A"/>
    <w:rsid w:val="004E2ACB"/>
    <w:rsid w:val="004E2C9E"/>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19AA"/>
    <w:rsid w:val="00503948"/>
    <w:rsid w:val="00503B09"/>
    <w:rsid w:val="00503F72"/>
    <w:rsid w:val="00504F5C"/>
    <w:rsid w:val="00505262"/>
    <w:rsid w:val="0050597B"/>
    <w:rsid w:val="00506DF8"/>
    <w:rsid w:val="00507451"/>
    <w:rsid w:val="00511F4D"/>
    <w:rsid w:val="00514D6B"/>
    <w:rsid w:val="0051574E"/>
    <w:rsid w:val="0051725F"/>
    <w:rsid w:val="00520095"/>
    <w:rsid w:val="00520645"/>
    <w:rsid w:val="0052168D"/>
    <w:rsid w:val="0052364F"/>
    <w:rsid w:val="0052396A"/>
    <w:rsid w:val="0052782C"/>
    <w:rsid w:val="00527A41"/>
    <w:rsid w:val="00530E46"/>
    <w:rsid w:val="005324EF"/>
    <w:rsid w:val="0053286B"/>
    <w:rsid w:val="00534651"/>
    <w:rsid w:val="00534E5E"/>
    <w:rsid w:val="00536369"/>
    <w:rsid w:val="005400FF"/>
    <w:rsid w:val="00540E99"/>
    <w:rsid w:val="00541130"/>
    <w:rsid w:val="00546A8B"/>
    <w:rsid w:val="00546D5E"/>
    <w:rsid w:val="00546F02"/>
    <w:rsid w:val="0054770B"/>
    <w:rsid w:val="00551073"/>
    <w:rsid w:val="00551DA4"/>
    <w:rsid w:val="0055213A"/>
    <w:rsid w:val="005521CE"/>
    <w:rsid w:val="00553DCE"/>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10B4"/>
    <w:rsid w:val="005824C0"/>
    <w:rsid w:val="00582560"/>
    <w:rsid w:val="00582FD7"/>
    <w:rsid w:val="005832ED"/>
    <w:rsid w:val="00583524"/>
    <w:rsid w:val="005835A2"/>
    <w:rsid w:val="00583853"/>
    <w:rsid w:val="005857A8"/>
    <w:rsid w:val="00586D91"/>
    <w:rsid w:val="0058713B"/>
    <w:rsid w:val="005876D2"/>
    <w:rsid w:val="0059056C"/>
    <w:rsid w:val="0059058F"/>
    <w:rsid w:val="0059130B"/>
    <w:rsid w:val="00596689"/>
    <w:rsid w:val="005A16FB"/>
    <w:rsid w:val="005A1A68"/>
    <w:rsid w:val="005A2A5A"/>
    <w:rsid w:val="005A3076"/>
    <w:rsid w:val="005A39FC"/>
    <w:rsid w:val="005A3B66"/>
    <w:rsid w:val="005A42E3"/>
    <w:rsid w:val="005A5E0B"/>
    <w:rsid w:val="005A5F04"/>
    <w:rsid w:val="005A6DC2"/>
    <w:rsid w:val="005B0870"/>
    <w:rsid w:val="005B1762"/>
    <w:rsid w:val="005B2BBB"/>
    <w:rsid w:val="005B4B88"/>
    <w:rsid w:val="005B5605"/>
    <w:rsid w:val="005B5D60"/>
    <w:rsid w:val="005B5E31"/>
    <w:rsid w:val="005B64AE"/>
    <w:rsid w:val="005B6E3D"/>
    <w:rsid w:val="005B7298"/>
    <w:rsid w:val="005C1BFC"/>
    <w:rsid w:val="005C718C"/>
    <w:rsid w:val="005C7B55"/>
    <w:rsid w:val="005D0175"/>
    <w:rsid w:val="005D1CC4"/>
    <w:rsid w:val="005D2D62"/>
    <w:rsid w:val="005D5A78"/>
    <w:rsid w:val="005D5DB0"/>
    <w:rsid w:val="005E0B43"/>
    <w:rsid w:val="005E2F40"/>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B2F"/>
    <w:rsid w:val="00610F53"/>
    <w:rsid w:val="00612E3F"/>
    <w:rsid w:val="00613208"/>
    <w:rsid w:val="00615151"/>
    <w:rsid w:val="00616767"/>
    <w:rsid w:val="0061698B"/>
    <w:rsid w:val="00616F61"/>
    <w:rsid w:val="00620917"/>
    <w:rsid w:val="0062163D"/>
    <w:rsid w:val="00622792"/>
    <w:rsid w:val="0062338D"/>
    <w:rsid w:val="00623A9E"/>
    <w:rsid w:val="00624A20"/>
    <w:rsid w:val="00624C9B"/>
    <w:rsid w:val="00630BB3"/>
    <w:rsid w:val="00632182"/>
    <w:rsid w:val="006335DF"/>
    <w:rsid w:val="00634717"/>
    <w:rsid w:val="0063670E"/>
    <w:rsid w:val="00637181"/>
    <w:rsid w:val="00637AF8"/>
    <w:rsid w:val="00640A4B"/>
    <w:rsid w:val="006412BE"/>
    <w:rsid w:val="0064144D"/>
    <w:rsid w:val="00641609"/>
    <w:rsid w:val="0064160E"/>
    <w:rsid w:val="00641FC9"/>
    <w:rsid w:val="00642389"/>
    <w:rsid w:val="006439ED"/>
    <w:rsid w:val="00644306"/>
    <w:rsid w:val="006450E2"/>
    <w:rsid w:val="006453D8"/>
    <w:rsid w:val="00650503"/>
    <w:rsid w:val="00651A1C"/>
    <w:rsid w:val="00651E73"/>
    <w:rsid w:val="006522FD"/>
    <w:rsid w:val="00652800"/>
    <w:rsid w:val="00653AB0"/>
    <w:rsid w:val="00653AFD"/>
    <w:rsid w:val="00653C5D"/>
    <w:rsid w:val="006544A7"/>
    <w:rsid w:val="00654869"/>
    <w:rsid w:val="006552BE"/>
    <w:rsid w:val="006578E4"/>
    <w:rsid w:val="00657DC0"/>
    <w:rsid w:val="00660272"/>
    <w:rsid w:val="0066105F"/>
    <w:rsid w:val="006618E3"/>
    <w:rsid w:val="00661D06"/>
    <w:rsid w:val="006638B4"/>
    <w:rsid w:val="0066400D"/>
    <w:rsid w:val="006644C4"/>
    <w:rsid w:val="00665436"/>
    <w:rsid w:val="0066599D"/>
    <w:rsid w:val="006665DF"/>
    <w:rsid w:val="0066665B"/>
    <w:rsid w:val="006666B4"/>
    <w:rsid w:val="0066773B"/>
    <w:rsid w:val="00670EE3"/>
    <w:rsid w:val="0067331F"/>
    <w:rsid w:val="006742E8"/>
    <w:rsid w:val="0067482E"/>
    <w:rsid w:val="00675260"/>
    <w:rsid w:val="00677049"/>
    <w:rsid w:val="00677DDB"/>
    <w:rsid w:val="00677EF0"/>
    <w:rsid w:val="006814BF"/>
    <w:rsid w:val="00681F32"/>
    <w:rsid w:val="00683AEC"/>
    <w:rsid w:val="00684672"/>
    <w:rsid w:val="0068481E"/>
    <w:rsid w:val="0068666F"/>
    <w:rsid w:val="0068780A"/>
    <w:rsid w:val="00690267"/>
    <w:rsid w:val="006906E7"/>
    <w:rsid w:val="006947BA"/>
    <w:rsid w:val="006954D4"/>
    <w:rsid w:val="0069598B"/>
    <w:rsid w:val="006959DE"/>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2B67"/>
    <w:rsid w:val="006C4F12"/>
    <w:rsid w:val="006C6E5F"/>
    <w:rsid w:val="006C7008"/>
    <w:rsid w:val="006C7AB5"/>
    <w:rsid w:val="006D062E"/>
    <w:rsid w:val="006D0817"/>
    <w:rsid w:val="006D08AA"/>
    <w:rsid w:val="006D0996"/>
    <w:rsid w:val="006D2405"/>
    <w:rsid w:val="006D3A0E"/>
    <w:rsid w:val="006D423E"/>
    <w:rsid w:val="006D4A39"/>
    <w:rsid w:val="006D53A4"/>
    <w:rsid w:val="006D6748"/>
    <w:rsid w:val="006E08A7"/>
    <w:rsid w:val="006E08C4"/>
    <w:rsid w:val="006E091B"/>
    <w:rsid w:val="006E0EE9"/>
    <w:rsid w:val="006E1797"/>
    <w:rsid w:val="006E2552"/>
    <w:rsid w:val="006E42C8"/>
    <w:rsid w:val="006E4800"/>
    <w:rsid w:val="006E54A8"/>
    <w:rsid w:val="006E560F"/>
    <w:rsid w:val="006E5B90"/>
    <w:rsid w:val="006E60D3"/>
    <w:rsid w:val="006E79B6"/>
    <w:rsid w:val="006F054E"/>
    <w:rsid w:val="006F0C19"/>
    <w:rsid w:val="006F15D8"/>
    <w:rsid w:val="006F1B19"/>
    <w:rsid w:val="006F1BB1"/>
    <w:rsid w:val="006F3613"/>
    <w:rsid w:val="006F3839"/>
    <w:rsid w:val="006F4503"/>
    <w:rsid w:val="00701DAC"/>
    <w:rsid w:val="00704694"/>
    <w:rsid w:val="007058CD"/>
    <w:rsid w:val="00705D75"/>
    <w:rsid w:val="007066AC"/>
    <w:rsid w:val="0070723B"/>
    <w:rsid w:val="00710D56"/>
    <w:rsid w:val="00712DA7"/>
    <w:rsid w:val="00714956"/>
    <w:rsid w:val="00715F89"/>
    <w:rsid w:val="0071684C"/>
    <w:rsid w:val="00716CD7"/>
    <w:rsid w:val="00716FB7"/>
    <w:rsid w:val="00717C66"/>
    <w:rsid w:val="0072057E"/>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310"/>
    <w:rsid w:val="00741479"/>
    <w:rsid w:val="007414DA"/>
    <w:rsid w:val="007448D2"/>
    <w:rsid w:val="00744A73"/>
    <w:rsid w:val="00744DB8"/>
    <w:rsid w:val="00745269"/>
    <w:rsid w:val="00745C28"/>
    <w:rsid w:val="007460FF"/>
    <w:rsid w:val="00747358"/>
    <w:rsid w:val="007474D4"/>
    <w:rsid w:val="00752BC3"/>
    <w:rsid w:val="0075322D"/>
    <w:rsid w:val="00753D56"/>
    <w:rsid w:val="007564AE"/>
    <w:rsid w:val="00757591"/>
    <w:rsid w:val="00757633"/>
    <w:rsid w:val="00757A59"/>
    <w:rsid w:val="00757DD5"/>
    <w:rsid w:val="007607FC"/>
    <w:rsid w:val="007617A7"/>
    <w:rsid w:val="00762125"/>
    <w:rsid w:val="007635C3"/>
    <w:rsid w:val="00765E06"/>
    <w:rsid w:val="00765F79"/>
    <w:rsid w:val="00767A9B"/>
    <w:rsid w:val="007706FF"/>
    <w:rsid w:val="00770891"/>
    <w:rsid w:val="00770C61"/>
    <w:rsid w:val="00772BA3"/>
    <w:rsid w:val="00774A35"/>
    <w:rsid w:val="007763FE"/>
    <w:rsid w:val="00776998"/>
    <w:rsid w:val="007776A2"/>
    <w:rsid w:val="00777849"/>
    <w:rsid w:val="00780A99"/>
    <w:rsid w:val="00781C4F"/>
    <w:rsid w:val="00782487"/>
    <w:rsid w:val="00782A2E"/>
    <w:rsid w:val="00782B11"/>
    <w:rsid w:val="00783391"/>
    <w:rsid w:val="0078366C"/>
    <w:rsid w:val="007836C0"/>
    <w:rsid w:val="0078667E"/>
    <w:rsid w:val="007919DC"/>
    <w:rsid w:val="00791B72"/>
    <w:rsid w:val="00791C7F"/>
    <w:rsid w:val="007932FF"/>
    <w:rsid w:val="00795E82"/>
    <w:rsid w:val="00796888"/>
    <w:rsid w:val="007A1326"/>
    <w:rsid w:val="007A2B7B"/>
    <w:rsid w:val="007A3356"/>
    <w:rsid w:val="007A36F3"/>
    <w:rsid w:val="007A4CEF"/>
    <w:rsid w:val="007A505A"/>
    <w:rsid w:val="007A55A8"/>
    <w:rsid w:val="007A6C96"/>
    <w:rsid w:val="007B22B1"/>
    <w:rsid w:val="007B24C4"/>
    <w:rsid w:val="007B50E4"/>
    <w:rsid w:val="007B5236"/>
    <w:rsid w:val="007B6B2F"/>
    <w:rsid w:val="007C057B"/>
    <w:rsid w:val="007C1661"/>
    <w:rsid w:val="007C1A9E"/>
    <w:rsid w:val="007C6E38"/>
    <w:rsid w:val="007D212E"/>
    <w:rsid w:val="007D3B5B"/>
    <w:rsid w:val="007D458F"/>
    <w:rsid w:val="007D5655"/>
    <w:rsid w:val="007D5A52"/>
    <w:rsid w:val="007D5C55"/>
    <w:rsid w:val="007D7CF5"/>
    <w:rsid w:val="007D7E58"/>
    <w:rsid w:val="007E20F2"/>
    <w:rsid w:val="007E41AD"/>
    <w:rsid w:val="007E4C75"/>
    <w:rsid w:val="007E5E9E"/>
    <w:rsid w:val="007F1493"/>
    <w:rsid w:val="007F15BC"/>
    <w:rsid w:val="007F3524"/>
    <w:rsid w:val="007F576D"/>
    <w:rsid w:val="007F6349"/>
    <w:rsid w:val="007F637A"/>
    <w:rsid w:val="007F66A6"/>
    <w:rsid w:val="007F76BF"/>
    <w:rsid w:val="008003CD"/>
    <w:rsid w:val="00800512"/>
    <w:rsid w:val="00801687"/>
    <w:rsid w:val="008019EE"/>
    <w:rsid w:val="00802022"/>
    <w:rsid w:val="0080207C"/>
    <w:rsid w:val="008028A3"/>
    <w:rsid w:val="00803734"/>
    <w:rsid w:val="008059C1"/>
    <w:rsid w:val="0080662F"/>
    <w:rsid w:val="00806C91"/>
    <w:rsid w:val="0081065F"/>
    <w:rsid w:val="00810E72"/>
    <w:rsid w:val="0081179B"/>
    <w:rsid w:val="00812DCB"/>
    <w:rsid w:val="008139D6"/>
    <w:rsid w:val="00813FA5"/>
    <w:rsid w:val="0081523F"/>
    <w:rsid w:val="00815C4C"/>
    <w:rsid w:val="00816151"/>
    <w:rsid w:val="00817268"/>
    <w:rsid w:val="008203B7"/>
    <w:rsid w:val="00820BB7"/>
    <w:rsid w:val="008212BE"/>
    <w:rsid w:val="008218CF"/>
    <w:rsid w:val="008248E7"/>
    <w:rsid w:val="00824F02"/>
    <w:rsid w:val="00825595"/>
    <w:rsid w:val="00825938"/>
    <w:rsid w:val="00826BD1"/>
    <w:rsid w:val="00826C4F"/>
    <w:rsid w:val="00830692"/>
    <w:rsid w:val="00830A48"/>
    <w:rsid w:val="00830E4E"/>
    <w:rsid w:val="00831C89"/>
    <w:rsid w:val="00832DA5"/>
    <w:rsid w:val="00832F4B"/>
    <w:rsid w:val="00833A2E"/>
    <w:rsid w:val="00833EDF"/>
    <w:rsid w:val="00834038"/>
    <w:rsid w:val="0083570F"/>
    <w:rsid w:val="008377AF"/>
    <w:rsid w:val="008404C4"/>
    <w:rsid w:val="0084056D"/>
    <w:rsid w:val="00841080"/>
    <w:rsid w:val="008412F7"/>
    <w:rsid w:val="008414BB"/>
    <w:rsid w:val="00841B54"/>
    <w:rsid w:val="008434A7"/>
    <w:rsid w:val="00843ED1"/>
    <w:rsid w:val="008451DF"/>
    <w:rsid w:val="008455DA"/>
    <w:rsid w:val="008467D0"/>
    <w:rsid w:val="008470D0"/>
    <w:rsid w:val="008505DC"/>
    <w:rsid w:val="008509F0"/>
    <w:rsid w:val="00851875"/>
    <w:rsid w:val="00852357"/>
    <w:rsid w:val="00852B7B"/>
    <w:rsid w:val="0085448C"/>
    <w:rsid w:val="00855048"/>
    <w:rsid w:val="008563D3"/>
    <w:rsid w:val="00856E64"/>
    <w:rsid w:val="00860A52"/>
    <w:rsid w:val="00862327"/>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47A"/>
    <w:rsid w:val="008C085A"/>
    <w:rsid w:val="008C1A20"/>
    <w:rsid w:val="008C2FB5"/>
    <w:rsid w:val="008C302C"/>
    <w:rsid w:val="008C4CAB"/>
    <w:rsid w:val="008C5BF2"/>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6A6A"/>
    <w:rsid w:val="00907101"/>
    <w:rsid w:val="009078AB"/>
    <w:rsid w:val="0091055E"/>
    <w:rsid w:val="0091161B"/>
    <w:rsid w:val="00912C5D"/>
    <w:rsid w:val="00912EC7"/>
    <w:rsid w:val="00913D40"/>
    <w:rsid w:val="00913E66"/>
    <w:rsid w:val="0091522D"/>
    <w:rsid w:val="009153A2"/>
    <w:rsid w:val="0091571A"/>
    <w:rsid w:val="00915AC4"/>
    <w:rsid w:val="009207D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C8D"/>
    <w:rsid w:val="0096422F"/>
    <w:rsid w:val="00964AE3"/>
    <w:rsid w:val="00965F05"/>
    <w:rsid w:val="00967156"/>
    <w:rsid w:val="0096720F"/>
    <w:rsid w:val="0096783D"/>
    <w:rsid w:val="0097036E"/>
    <w:rsid w:val="009718BF"/>
    <w:rsid w:val="00973DB2"/>
    <w:rsid w:val="00974D7E"/>
    <w:rsid w:val="00981475"/>
    <w:rsid w:val="00981668"/>
    <w:rsid w:val="009838B0"/>
    <w:rsid w:val="00984331"/>
    <w:rsid w:val="00984C07"/>
    <w:rsid w:val="00985F69"/>
    <w:rsid w:val="00987813"/>
    <w:rsid w:val="00990C18"/>
    <w:rsid w:val="00990C46"/>
    <w:rsid w:val="00991AEA"/>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D9D"/>
    <w:rsid w:val="009B2E67"/>
    <w:rsid w:val="009B3B0E"/>
    <w:rsid w:val="009B417F"/>
    <w:rsid w:val="009B4483"/>
    <w:rsid w:val="009B5879"/>
    <w:rsid w:val="009B5A96"/>
    <w:rsid w:val="009B6030"/>
    <w:rsid w:val="009C0698"/>
    <w:rsid w:val="009C098A"/>
    <w:rsid w:val="009C0DA0"/>
    <w:rsid w:val="009C15A1"/>
    <w:rsid w:val="009C1693"/>
    <w:rsid w:val="009C1AD9"/>
    <w:rsid w:val="009C1FCA"/>
    <w:rsid w:val="009C2902"/>
    <w:rsid w:val="009C2B38"/>
    <w:rsid w:val="009C3001"/>
    <w:rsid w:val="009C44C9"/>
    <w:rsid w:val="009C575A"/>
    <w:rsid w:val="009C65D7"/>
    <w:rsid w:val="009C69B7"/>
    <w:rsid w:val="009C72FE"/>
    <w:rsid w:val="009C7379"/>
    <w:rsid w:val="009D0C17"/>
    <w:rsid w:val="009D0DAD"/>
    <w:rsid w:val="009D1EBE"/>
    <w:rsid w:val="009D2409"/>
    <w:rsid w:val="009D2840"/>
    <w:rsid w:val="009D2983"/>
    <w:rsid w:val="009D36ED"/>
    <w:rsid w:val="009D4F4A"/>
    <w:rsid w:val="009D572A"/>
    <w:rsid w:val="009D67D9"/>
    <w:rsid w:val="009D7742"/>
    <w:rsid w:val="009D7D50"/>
    <w:rsid w:val="009E037B"/>
    <w:rsid w:val="009E05EC"/>
    <w:rsid w:val="009E0CF8"/>
    <w:rsid w:val="009E16BB"/>
    <w:rsid w:val="009E52F5"/>
    <w:rsid w:val="009E56EB"/>
    <w:rsid w:val="009E657B"/>
    <w:rsid w:val="009E6AB6"/>
    <w:rsid w:val="009E6B21"/>
    <w:rsid w:val="009E7F27"/>
    <w:rsid w:val="009F1A7D"/>
    <w:rsid w:val="009F3431"/>
    <w:rsid w:val="009F3838"/>
    <w:rsid w:val="009F3ECD"/>
    <w:rsid w:val="009F4B19"/>
    <w:rsid w:val="009F5F05"/>
    <w:rsid w:val="009F7315"/>
    <w:rsid w:val="009F73D1"/>
    <w:rsid w:val="00A00D40"/>
    <w:rsid w:val="00A03289"/>
    <w:rsid w:val="00A0485B"/>
    <w:rsid w:val="00A04A93"/>
    <w:rsid w:val="00A07569"/>
    <w:rsid w:val="00A07749"/>
    <w:rsid w:val="00A078FB"/>
    <w:rsid w:val="00A10CE1"/>
    <w:rsid w:val="00A10CED"/>
    <w:rsid w:val="00A128C6"/>
    <w:rsid w:val="00A143CE"/>
    <w:rsid w:val="00A151E7"/>
    <w:rsid w:val="00A16D9B"/>
    <w:rsid w:val="00A21A49"/>
    <w:rsid w:val="00A231E9"/>
    <w:rsid w:val="00A251B1"/>
    <w:rsid w:val="00A307AE"/>
    <w:rsid w:val="00A34051"/>
    <w:rsid w:val="00A35E8B"/>
    <w:rsid w:val="00A36352"/>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6604D"/>
    <w:rsid w:val="00A70170"/>
    <w:rsid w:val="00A726C7"/>
    <w:rsid w:val="00A7409C"/>
    <w:rsid w:val="00A752B5"/>
    <w:rsid w:val="00A774B4"/>
    <w:rsid w:val="00A77621"/>
    <w:rsid w:val="00A77927"/>
    <w:rsid w:val="00A80144"/>
    <w:rsid w:val="00A81734"/>
    <w:rsid w:val="00A81791"/>
    <w:rsid w:val="00A81859"/>
    <w:rsid w:val="00A8195D"/>
    <w:rsid w:val="00A81DC9"/>
    <w:rsid w:val="00A82923"/>
    <w:rsid w:val="00A8372C"/>
    <w:rsid w:val="00A855FA"/>
    <w:rsid w:val="00A905C6"/>
    <w:rsid w:val="00A90A0B"/>
    <w:rsid w:val="00A91418"/>
    <w:rsid w:val="00A91A18"/>
    <w:rsid w:val="00A9244B"/>
    <w:rsid w:val="00A932DF"/>
    <w:rsid w:val="00A94510"/>
    <w:rsid w:val="00A947CF"/>
    <w:rsid w:val="00A94DBC"/>
    <w:rsid w:val="00A95F5B"/>
    <w:rsid w:val="00A96D9C"/>
    <w:rsid w:val="00A97222"/>
    <w:rsid w:val="00A9772A"/>
    <w:rsid w:val="00AA18E2"/>
    <w:rsid w:val="00AA22B0"/>
    <w:rsid w:val="00AA2B19"/>
    <w:rsid w:val="00AA3B89"/>
    <w:rsid w:val="00AA5E50"/>
    <w:rsid w:val="00AA642B"/>
    <w:rsid w:val="00AA650C"/>
    <w:rsid w:val="00AB0677"/>
    <w:rsid w:val="00AB1983"/>
    <w:rsid w:val="00AB1A15"/>
    <w:rsid w:val="00AB23C3"/>
    <w:rsid w:val="00AB24DB"/>
    <w:rsid w:val="00AB2A53"/>
    <w:rsid w:val="00AB35D0"/>
    <w:rsid w:val="00AB4806"/>
    <w:rsid w:val="00AB6B0E"/>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0D3"/>
    <w:rsid w:val="00AE23DD"/>
    <w:rsid w:val="00AE3899"/>
    <w:rsid w:val="00AE6CD2"/>
    <w:rsid w:val="00AE776A"/>
    <w:rsid w:val="00AF1F68"/>
    <w:rsid w:val="00AF27B7"/>
    <w:rsid w:val="00AF2BB2"/>
    <w:rsid w:val="00AF3C5D"/>
    <w:rsid w:val="00AF4C9F"/>
    <w:rsid w:val="00AF726A"/>
    <w:rsid w:val="00AF7AB4"/>
    <w:rsid w:val="00AF7B91"/>
    <w:rsid w:val="00B00015"/>
    <w:rsid w:val="00B043A6"/>
    <w:rsid w:val="00B06D58"/>
    <w:rsid w:val="00B06DE8"/>
    <w:rsid w:val="00B07AE1"/>
    <w:rsid w:val="00B07D23"/>
    <w:rsid w:val="00B12968"/>
    <w:rsid w:val="00B131FF"/>
    <w:rsid w:val="00B13498"/>
    <w:rsid w:val="00B13DA2"/>
    <w:rsid w:val="00B1672A"/>
    <w:rsid w:val="00B169C8"/>
    <w:rsid w:val="00B16E71"/>
    <w:rsid w:val="00B174BD"/>
    <w:rsid w:val="00B20212"/>
    <w:rsid w:val="00B20690"/>
    <w:rsid w:val="00B20B2A"/>
    <w:rsid w:val="00B2129B"/>
    <w:rsid w:val="00B22FA7"/>
    <w:rsid w:val="00B24845"/>
    <w:rsid w:val="00B26174"/>
    <w:rsid w:val="00B26370"/>
    <w:rsid w:val="00B27039"/>
    <w:rsid w:val="00B27D18"/>
    <w:rsid w:val="00B300DB"/>
    <w:rsid w:val="00B32BEC"/>
    <w:rsid w:val="00B35B87"/>
    <w:rsid w:val="00B40556"/>
    <w:rsid w:val="00B43107"/>
    <w:rsid w:val="00B45AC4"/>
    <w:rsid w:val="00B45E0A"/>
    <w:rsid w:val="00B47A18"/>
    <w:rsid w:val="00B51CD5"/>
    <w:rsid w:val="00B52FB5"/>
    <w:rsid w:val="00B53824"/>
    <w:rsid w:val="00B53857"/>
    <w:rsid w:val="00B53C4B"/>
    <w:rsid w:val="00B54009"/>
    <w:rsid w:val="00B54B6C"/>
    <w:rsid w:val="00B55A98"/>
    <w:rsid w:val="00B56FB1"/>
    <w:rsid w:val="00B6083F"/>
    <w:rsid w:val="00B61504"/>
    <w:rsid w:val="00B62E95"/>
    <w:rsid w:val="00B63ABC"/>
    <w:rsid w:val="00B64D3D"/>
    <w:rsid w:val="00B64F0A"/>
    <w:rsid w:val="00B655C2"/>
    <w:rsid w:val="00B6562C"/>
    <w:rsid w:val="00B6729E"/>
    <w:rsid w:val="00B720C9"/>
    <w:rsid w:val="00B7391B"/>
    <w:rsid w:val="00B73ACC"/>
    <w:rsid w:val="00B743E7"/>
    <w:rsid w:val="00B74B80"/>
    <w:rsid w:val="00B768A9"/>
    <w:rsid w:val="00B76E90"/>
    <w:rsid w:val="00B8005C"/>
    <w:rsid w:val="00B80F8B"/>
    <w:rsid w:val="00B82E5F"/>
    <w:rsid w:val="00B8666B"/>
    <w:rsid w:val="00B87A7A"/>
    <w:rsid w:val="00B904F4"/>
    <w:rsid w:val="00B90BD1"/>
    <w:rsid w:val="00B92536"/>
    <w:rsid w:val="00B9274D"/>
    <w:rsid w:val="00B94207"/>
    <w:rsid w:val="00B945D4"/>
    <w:rsid w:val="00B9506C"/>
    <w:rsid w:val="00B97B50"/>
    <w:rsid w:val="00BA27C3"/>
    <w:rsid w:val="00BA3959"/>
    <w:rsid w:val="00BA563D"/>
    <w:rsid w:val="00BB1855"/>
    <w:rsid w:val="00BB2332"/>
    <w:rsid w:val="00BB239F"/>
    <w:rsid w:val="00BB2494"/>
    <w:rsid w:val="00BB2522"/>
    <w:rsid w:val="00BB28A3"/>
    <w:rsid w:val="00BB3183"/>
    <w:rsid w:val="00BB5218"/>
    <w:rsid w:val="00BB72C0"/>
    <w:rsid w:val="00BB7FF3"/>
    <w:rsid w:val="00BC0AF1"/>
    <w:rsid w:val="00BC27BE"/>
    <w:rsid w:val="00BC3779"/>
    <w:rsid w:val="00BC41A0"/>
    <w:rsid w:val="00BC43D8"/>
    <w:rsid w:val="00BD0186"/>
    <w:rsid w:val="00BD1661"/>
    <w:rsid w:val="00BD6178"/>
    <w:rsid w:val="00BD6348"/>
    <w:rsid w:val="00BE0E61"/>
    <w:rsid w:val="00BE147F"/>
    <w:rsid w:val="00BE1BBC"/>
    <w:rsid w:val="00BE2650"/>
    <w:rsid w:val="00BE46B5"/>
    <w:rsid w:val="00BE4E04"/>
    <w:rsid w:val="00BE64DE"/>
    <w:rsid w:val="00BE6663"/>
    <w:rsid w:val="00BE6E4A"/>
    <w:rsid w:val="00BF0917"/>
    <w:rsid w:val="00BF0CD7"/>
    <w:rsid w:val="00BF143E"/>
    <w:rsid w:val="00BF15CE"/>
    <w:rsid w:val="00BF2103"/>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15DE"/>
    <w:rsid w:val="00C22446"/>
    <w:rsid w:val="00C22681"/>
    <w:rsid w:val="00C22FB5"/>
    <w:rsid w:val="00C24236"/>
    <w:rsid w:val="00C24CBF"/>
    <w:rsid w:val="00C25C66"/>
    <w:rsid w:val="00C266F4"/>
    <w:rsid w:val="00C2710B"/>
    <w:rsid w:val="00C279C2"/>
    <w:rsid w:val="00C3183E"/>
    <w:rsid w:val="00C33531"/>
    <w:rsid w:val="00C33B9E"/>
    <w:rsid w:val="00C34194"/>
    <w:rsid w:val="00C35EF7"/>
    <w:rsid w:val="00C37BAE"/>
    <w:rsid w:val="00C37D84"/>
    <w:rsid w:val="00C4043D"/>
    <w:rsid w:val="00C40DAA"/>
    <w:rsid w:val="00C41F7E"/>
    <w:rsid w:val="00C42A1B"/>
    <w:rsid w:val="00C42B41"/>
    <w:rsid w:val="00C42C1F"/>
    <w:rsid w:val="00C439B4"/>
    <w:rsid w:val="00C44A8D"/>
    <w:rsid w:val="00C44CF8"/>
    <w:rsid w:val="00C45B91"/>
    <w:rsid w:val="00C460A1"/>
    <w:rsid w:val="00C4789C"/>
    <w:rsid w:val="00C52C02"/>
    <w:rsid w:val="00C52DCB"/>
    <w:rsid w:val="00C56F58"/>
    <w:rsid w:val="00C57081"/>
    <w:rsid w:val="00C57EE8"/>
    <w:rsid w:val="00C6055C"/>
    <w:rsid w:val="00C61072"/>
    <w:rsid w:val="00C6243C"/>
    <w:rsid w:val="00C62F54"/>
    <w:rsid w:val="00C63AEA"/>
    <w:rsid w:val="00C67BBF"/>
    <w:rsid w:val="00C70168"/>
    <w:rsid w:val="00C718DD"/>
    <w:rsid w:val="00C71AFB"/>
    <w:rsid w:val="00C74707"/>
    <w:rsid w:val="00C75FD5"/>
    <w:rsid w:val="00C767C7"/>
    <w:rsid w:val="00C779FD"/>
    <w:rsid w:val="00C77D84"/>
    <w:rsid w:val="00C80B9E"/>
    <w:rsid w:val="00C841B7"/>
    <w:rsid w:val="00C84A6C"/>
    <w:rsid w:val="00C8667D"/>
    <w:rsid w:val="00C86967"/>
    <w:rsid w:val="00C91BBF"/>
    <w:rsid w:val="00C928A8"/>
    <w:rsid w:val="00C93044"/>
    <w:rsid w:val="00C95246"/>
    <w:rsid w:val="00CA103E"/>
    <w:rsid w:val="00CA335F"/>
    <w:rsid w:val="00CA406E"/>
    <w:rsid w:val="00CA6C45"/>
    <w:rsid w:val="00CA74F6"/>
    <w:rsid w:val="00CA7603"/>
    <w:rsid w:val="00CB1B6C"/>
    <w:rsid w:val="00CB364E"/>
    <w:rsid w:val="00CB37B8"/>
    <w:rsid w:val="00CB3EF3"/>
    <w:rsid w:val="00CB4F1A"/>
    <w:rsid w:val="00CB58B4"/>
    <w:rsid w:val="00CB6577"/>
    <w:rsid w:val="00CB6768"/>
    <w:rsid w:val="00CB74C7"/>
    <w:rsid w:val="00CB7D7F"/>
    <w:rsid w:val="00CC1FE9"/>
    <w:rsid w:val="00CC3B49"/>
    <w:rsid w:val="00CC3D04"/>
    <w:rsid w:val="00CC4AF7"/>
    <w:rsid w:val="00CC54E5"/>
    <w:rsid w:val="00CC6B96"/>
    <w:rsid w:val="00CC6F04"/>
    <w:rsid w:val="00CC7B94"/>
    <w:rsid w:val="00CD510B"/>
    <w:rsid w:val="00CD6E8E"/>
    <w:rsid w:val="00CE161F"/>
    <w:rsid w:val="00CE2CC6"/>
    <w:rsid w:val="00CE3529"/>
    <w:rsid w:val="00CE4320"/>
    <w:rsid w:val="00CE5D9A"/>
    <w:rsid w:val="00CE653E"/>
    <w:rsid w:val="00CE66A0"/>
    <w:rsid w:val="00CE76CD"/>
    <w:rsid w:val="00CF0B65"/>
    <w:rsid w:val="00CF0CEE"/>
    <w:rsid w:val="00CF1C1F"/>
    <w:rsid w:val="00CF3B5E"/>
    <w:rsid w:val="00CF3BA6"/>
    <w:rsid w:val="00CF4E8C"/>
    <w:rsid w:val="00CF5D44"/>
    <w:rsid w:val="00CF6913"/>
    <w:rsid w:val="00CF7AA7"/>
    <w:rsid w:val="00D0035A"/>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03D0"/>
    <w:rsid w:val="00D21586"/>
    <w:rsid w:val="00D21EA5"/>
    <w:rsid w:val="00D23A38"/>
    <w:rsid w:val="00D2574C"/>
    <w:rsid w:val="00D26D79"/>
    <w:rsid w:val="00D27C2B"/>
    <w:rsid w:val="00D30155"/>
    <w:rsid w:val="00D33363"/>
    <w:rsid w:val="00D34943"/>
    <w:rsid w:val="00D34A2B"/>
    <w:rsid w:val="00D34E48"/>
    <w:rsid w:val="00D35409"/>
    <w:rsid w:val="00D359D4"/>
    <w:rsid w:val="00D35AAF"/>
    <w:rsid w:val="00D41B88"/>
    <w:rsid w:val="00D41E23"/>
    <w:rsid w:val="00D429EC"/>
    <w:rsid w:val="00D43D44"/>
    <w:rsid w:val="00D43EBB"/>
    <w:rsid w:val="00D44E4E"/>
    <w:rsid w:val="00D46D26"/>
    <w:rsid w:val="00D46E2F"/>
    <w:rsid w:val="00D51254"/>
    <w:rsid w:val="00D51627"/>
    <w:rsid w:val="00D51E1A"/>
    <w:rsid w:val="00D52344"/>
    <w:rsid w:val="00D54AAC"/>
    <w:rsid w:val="00D54B32"/>
    <w:rsid w:val="00D55DF0"/>
    <w:rsid w:val="00D563E1"/>
    <w:rsid w:val="00D56BB6"/>
    <w:rsid w:val="00D6022B"/>
    <w:rsid w:val="00D60C40"/>
    <w:rsid w:val="00D6138D"/>
    <w:rsid w:val="00D6166E"/>
    <w:rsid w:val="00D62896"/>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3362"/>
    <w:rsid w:val="00D94314"/>
    <w:rsid w:val="00D943AD"/>
    <w:rsid w:val="00D95BC7"/>
    <w:rsid w:val="00D95C17"/>
    <w:rsid w:val="00D96043"/>
    <w:rsid w:val="00D97779"/>
    <w:rsid w:val="00DA521A"/>
    <w:rsid w:val="00DA52F5"/>
    <w:rsid w:val="00DA73A3"/>
    <w:rsid w:val="00DB3080"/>
    <w:rsid w:val="00DB4E12"/>
    <w:rsid w:val="00DB5771"/>
    <w:rsid w:val="00DC021B"/>
    <w:rsid w:val="00DC0AB6"/>
    <w:rsid w:val="00DC21CF"/>
    <w:rsid w:val="00DC3395"/>
    <w:rsid w:val="00DC3664"/>
    <w:rsid w:val="00DC4B9B"/>
    <w:rsid w:val="00DC6EFC"/>
    <w:rsid w:val="00DC7CDE"/>
    <w:rsid w:val="00DD195B"/>
    <w:rsid w:val="00DD243F"/>
    <w:rsid w:val="00DD3793"/>
    <w:rsid w:val="00DD46E9"/>
    <w:rsid w:val="00DD4711"/>
    <w:rsid w:val="00DD4812"/>
    <w:rsid w:val="00DD4CA7"/>
    <w:rsid w:val="00DE0097"/>
    <w:rsid w:val="00DE05AE"/>
    <w:rsid w:val="00DE0979"/>
    <w:rsid w:val="00DE12E9"/>
    <w:rsid w:val="00DE301D"/>
    <w:rsid w:val="00DE33EC"/>
    <w:rsid w:val="00DE36CE"/>
    <w:rsid w:val="00DE43F4"/>
    <w:rsid w:val="00DE53F8"/>
    <w:rsid w:val="00DE5EB1"/>
    <w:rsid w:val="00DE60E6"/>
    <w:rsid w:val="00DE6C9B"/>
    <w:rsid w:val="00DE74DC"/>
    <w:rsid w:val="00DE7D5A"/>
    <w:rsid w:val="00DF04FD"/>
    <w:rsid w:val="00DF0A94"/>
    <w:rsid w:val="00DF1EC4"/>
    <w:rsid w:val="00DF247C"/>
    <w:rsid w:val="00DF3F4F"/>
    <w:rsid w:val="00DF707E"/>
    <w:rsid w:val="00DF70A1"/>
    <w:rsid w:val="00DF759D"/>
    <w:rsid w:val="00E003AF"/>
    <w:rsid w:val="00E00482"/>
    <w:rsid w:val="00E00CCA"/>
    <w:rsid w:val="00E018C3"/>
    <w:rsid w:val="00E01C15"/>
    <w:rsid w:val="00E052B1"/>
    <w:rsid w:val="00E05886"/>
    <w:rsid w:val="00E104C6"/>
    <w:rsid w:val="00E10C02"/>
    <w:rsid w:val="00E122AA"/>
    <w:rsid w:val="00E137F4"/>
    <w:rsid w:val="00E164F2"/>
    <w:rsid w:val="00E16F61"/>
    <w:rsid w:val="00E178A7"/>
    <w:rsid w:val="00E20F6A"/>
    <w:rsid w:val="00E21A25"/>
    <w:rsid w:val="00E23303"/>
    <w:rsid w:val="00E253CA"/>
    <w:rsid w:val="00E257B4"/>
    <w:rsid w:val="00E26540"/>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67EB9"/>
    <w:rsid w:val="00E71243"/>
    <w:rsid w:val="00E71362"/>
    <w:rsid w:val="00E714D8"/>
    <w:rsid w:val="00E7168A"/>
    <w:rsid w:val="00E71D25"/>
    <w:rsid w:val="00E7295C"/>
    <w:rsid w:val="00E73306"/>
    <w:rsid w:val="00E73687"/>
    <w:rsid w:val="00E74817"/>
    <w:rsid w:val="00E74FE4"/>
    <w:rsid w:val="00E756D8"/>
    <w:rsid w:val="00E7738D"/>
    <w:rsid w:val="00E77DC6"/>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0737"/>
    <w:rsid w:val="00ED1008"/>
    <w:rsid w:val="00ED1338"/>
    <w:rsid w:val="00ED1475"/>
    <w:rsid w:val="00ED1AB4"/>
    <w:rsid w:val="00ED25ED"/>
    <w:rsid w:val="00ED288C"/>
    <w:rsid w:val="00ED2C23"/>
    <w:rsid w:val="00ED2CF0"/>
    <w:rsid w:val="00ED6D87"/>
    <w:rsid w:val="00ED7A48"/>
    <w:rsid w:val="00EE1058"/>
    <w:rsid w:val="00EE1089"/>
    <w:rsid w:val="00EE1D6C"/>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1D8F"/>
    <w:rsid w:val="00F01D93"/>
    <w:rsid w:val="00F0316E"/>
    <w:rsid w:val="00F038A2"/>
    <w:rsid w:val="00F05A4D"/>
    <w:rsid w:val="00F06BB9"/>
    <w:rsid w:val="00F121C4"/>
    <w:rsid w:val="00F13777"/>
    <w:rsid w:val="00F17235"/>
    <w:rsid w:val="00F20B40"/>
    <w:rsid w:val="00F2269A"/>
    <w:rsid w:val="00F22775"/>
    <w:rsid w:val="00F228A5"/>
    <w:rsid w:val="00F22E42"/>
    <w:rsid w:val="00F246D4"/>
    <w:rsid w:val="00F269DC"/>
    <w:rsid w:val="00F309E2"/>
    <w:rsid w:val="00F30C2D"/>
    <w:rsid w:val="00F318BD"/>
    <w:rsid w:val="00F32557"/>
    <w:rsid w:val="00F32CE9"/>
    <w:rsid w:val="00F332EF"/>
    <w:rsid w:val="00F33A6A"/>
    <w:rsid w:val="00F34D8E"/>
    <w:rsid w:val="00F3515A"/>
    <w:rsid w:val="00F3674D"/>
    <w:rsid w:val="00F36E17"/>
    <w:rsid w:val="00F37587"/>
    <w:rsid w:val="00F4079E"/>
    <w:rsid w:val="00F40B14"/>
    <w:rsid w:val="00F40E6C"/>
    <w:rsid w:val="00F42101"/>
    <w:rsid w:val="00F42EAA"/>
    <w:rsid w:val="00F42EE0"/>
    <w:rsid w:val="00F434A9"/>
    <w:rsid w:val="00F437C4"/>
    <w:rsid w:val="00F446A0"/>
    <w:rsid w:val="00F45DE0"/>
    <w:rsid w:val="00F47A0A"/>
    <w:rsid w:val="00F47A79"/>
    <w:rsid w:val="00F47F5C"/>
    <w:rsid w:val="00F507BE"/>
    <w:rsid w:val="00F51928"/>
    <w:rsid w:val="00F52C7A"/>
    <w:rsid w:val="00F53AD6"/>
    <w:rsid w:val="00F543B3"/>
    <w:rsid w:val="00F5467A"/>
    <w:rsid w:val="00F55536"/>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1DC"/>
    <w:rsid w:val="00F80F5D"/>
    <w:rsid w:val="00F81FE0"/>
    <w:rsid w:val="00F83143"/>
    <w:rsid w:val="00F83513"/>
    <w:rsid w:val="00F84564"/>
    <w:rsid w:val="00F853F3"/>
    <w:rsid w:val="00F8591B"/>
    <w:rsid w:val="00F8655C"/>
    <w:rsid w:val="00F90BCA"/>
    <w:rsid w:val="00F90E1A"/>
    <w:rsid w:val="00F91854"/>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A5E6B"/>
    <w:rsid w:val="00FB0346"/>
    <w:rsid w:val="00FB0E61"/>
    <w:rsid w:val="00FB10FF"/>
    <w:rsid w:val="00FB160B"/>
    <w:rsid w:val="00FB1AF9"/>
    <w:rsid w:val="00FB1D69"/>
    <w:rsid w:val="00FB2812"/>
    <w:rsid w:val="00FB2B77"/>
    <w:rsid w:val="00FB3570"/>
    <w:rsid w:val="00FB7100"/>
    <w:rsid w:val="00FC0636"/>
    <w:rsid w:val="00FC0C6F"/>
    <w:rsid w:val="00FC14C7"/>
    <w:rsid w:val="00FC2758"/>
    <w:rsid w:val="00FC3523"/>
    <w:rsid w:val="00FC3C3B"/>
    <w:rsid w:val="00FC44C4"/>
    <w:rsid w:val="00FC4F7B"/>
    <w:rsid w:val="00FC755A"/>
    <w:rsid w:val="00FD05FD"/>
    <w:rsid w:val="00FD1A65"/>
    <w:rsid w:val="00FD1F94"/>
    <w:rsid w:val="00FD21A7"/>
    <w:rsid w:val="00FD3347"/>
    <w:rsid w:val="00FD40E9"/>
    <w:rsid w:val="00FD4605"/>
    <w:rsid w:val="00FD495B"/>
    <w:rsid w:val="00FD70E7"/>
    <w:rsid w:val="00FD7EC3"/>
    <w:rsid w:val="00FE0C73"/>
    <w:rsid w:val="00FE0F38"/>
    <w:rsid w:val="00FE108E"/>
    <w:rsid w:val="00FE10F9"/>
    <w:rsid w:val="00FE126B"/>
    <w:rsid w:val="00FE2356"/>
    <w:rsid w:val="00FE2629"/>
    <w:rsid w:val="00FE40B5"/>
    <w:rsid w:val="00FE660C"/>
    <w:rsid w:val="00FF0F2A"/>
    <w:rsid w:val="00FF492B"/>
    <w:rsid w:val="00FF5EC7"/>
    <w:rsid w:val="00FF6EF6"/>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790269"/>
  <w15:docId w15:val="{45A18EBF-58FB-4D82-BEA5-D46A02421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151E7"/>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A151E7"/>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151E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151E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151E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151E7"/>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A151E7"/>
    <w:pPr>
      <w:tabs>
        <w:tab w:val="right" w:leader="dot" w:pos="14570"/>
      </w:tabs>
      <w:spacing w:before="0"/>
    </w:pPr>
    <w:rPr>
      <w:b/>
      <w:noProof/>
    </w:rPr>
  </w:style>
  <w:style w:type="paragraph" w:styleId="TOC2">
    <w:name w:val="toc 2"/>
    <w:aliases w:val="ŠTOC 2"/>
    <w:basedOn w:val="Normal"/>
    <w:next w:val="Normal"/>
    <w:uiPriority w:val="39"/>
    <w:unhideWhenUsed/>
    <w:rsid w:val="00A151E7"/>
    <w:pPr>
      <w:tabs>
        <w:tab w:val="right" w:leader="dot" w:pos="14570"/>
      </w:tabs>
      <w:spacing w:before="0"/>
    </w:pPr>
    <w:rPr>
      <w:noProof/>
    </w:rPr>
  </w:style>
  <w:style w:type="paragraph" w:styleId="Header">
    <w:name w:val="header"/>
    <w:aliases w:val="ŠHeader"/>
    <w:basedOn w:val="Normal"/>
    <w:link w:val="HeaderChar"/>
    <w:uiPriority w:val="16"/>
    <w:rsid w:val="00A151E7"/>
    <w:rPr>
      <w:noProof/>
      <w:color w:val="002664"/>
      <w:sz w:val="28"/>
      <w:szCs w:val="28"/>
    </w:rPr>
  </w:style>
  <w:style w:type="character" w:customStyle="1" w:styleId="Heading5Char">
    <w:name w:val="Heading 5 Char"/>
    <w:aliases w:val="ŠHeading 5 Char"/>
    <w:basedOn w:val="DefaultParagraphFont"/>
    <w:link w:val="Heading5"/>
    <w:uiPriority w:val="6"/>
    <w:rsid w:val="00A151E7"/>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A151E7"/>
    <w:rPr>
      <w:rFonts w:ascii="Arial" w:hAnsi="Arial" w:cs="Arial"/>
      <w:noProof/>
      <w:color w:val="002664"/>
      <w:sz w:val="28"/>
      <w:szCs w:val="28"/>
      <w:lang w:val="en-AU"/>
    </w:rPr>
  </w:style>
  <w:style w:type="paragraph" w:styleId="Footer">
    <w:name w:val="footer"/>
    <w:aliases w:val="ŠFooter"/>
    <w:basedOn w:val="Normal"/>
    <w:link w:val="FooterChar"/>
    <w:uiPriority w:val="19"/>
    <w:rsid w:val="00A151E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151E7"/>
    <w:rPr>
      <w:rFonts w:ascii="Arial" w:hAnsi="Arial" w:cs="Arial"/>
      <w:sz w:val="18"/>
      <w:szCs w:val="18"/>
      <w:lang w:val="en-AU"/>
    </w:rPr>
  </w:style>
  <w:style w:type="paragraph" w:styleId="Caption">
    <w:name w:val="caption"/>
    <w:aliases w:val="ŠCaption"/>
    <w:basedOn w:val="Normal"/>
    <w:next w:val="Normal"/>
    <w:uiPriority w:val="20"/>
    <w:qFormat/>
    <w:rsid w:val="00A151E7"/>
    <w:pPr>
      <w:keepNext/>
      <w:spacing w:after="200" w:line="240" w:lineRule="auto"/>
    </w:pPr>
    <w:rPr>
      <w:iCs/>
      <w:color w:val="002664"/>
      <w:sz w:val="18"/>
      <w:szCs w:val="18"/>
    </w:rPr>
  </w:style>
  <w:style w:type="paragraph" w:customStyle="1" w:styleId="Logo">
    <w:name w:val="ŠLogo"/>
    <w:basedOn w:val="Normal"/>
    <w:uiPriority w:val="18"/>
    <w:qFormat/>
    <w:rsid w:val="00A151E7"/>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A151E7"/>
    <w:pPr>
      <w:spacing w:before="0"/>
      <w:ind w:left="244"/>
    </w:pPr>
  </w:style>
  <w:style w:type="character" w:styleId="Hyperlink">
    <w:name w:val="Hyperlink"/>
    <w:aliases w:val="ŠHyperlink"/>
    <w:basedOn w:val="DefaultParagraphFont"/>
    <w:uiPriority w:val="99"/>
    <w:unhideWhenUsed/>
    <w:rsid w:val="00A151E7"/>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A151E7"/>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A151E7"/>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A151E7"/>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A151E7"/>
    <w:rPr>
      <w:rFonts w:ascii="Arial" w:hAnsi="Arial" w:cs="Arial"/>
      <w:color w:val="002664"/>
      <w:sz w:val="28"/>
      <w:szCs w:val="36"/>
      <w:lang w:val="en-AU"/>
    </w:rPr>
  </w:style>
  <w:style w:type="table" w:customStyle="1" w:styleId="Tableheader">
    <w:name w:val="ŠTable header"/>
    <w:basedOn w:val="TableNormal"/>
    <w:uiPriority w:val="99"/>
    <w:rsid w:val="00A151E7"/>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A151E7"/>
    <w:pPr>
      <w:numPr>
        <w:numId w:val="23"/>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9E657B"/>
    <w:pPr>
      <w:keepNext/>
      <w:spacing w:before="200" w:after="200" w:line="240" w:lineRule="atLeast"/>
      <w:ind w:left="567" w:right="567"/>
    </w:pPr>
  </w:style>
  <w:style w:type="paragraph" w:styleId="ListBullet2">
    <w:name w:val="List Bullet 2"/>
    <w:aliases w:val="ŠList Bullet 2"/>
    <w:basedOn w:val="Normal"/>
    <w:uiPriority w:val="10"/>
    <w:qFormat/>
    <w:rsid w:val="00A151E7"/>
    <w:pPr>
      <w:numPr>
        <w:numId w:val="19"/>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A151E7"/>
    <w:pPr>
      <w:numPr>
        <w:numId w:val="24"/>
      </w:numPr>
    </w:pPr>
  </w:style>
  <w:style w:type="character" w:styleId="Strong">
    <w:name w:val="Strong"/>
    <w:aliases w:val="ŠStrong,Bold"/>
    <w:qFormat/>
    <w:rsid w:val="00A151E7"/>
    <w:rPr>
      <w:b/>
      <w:bCs/>
    </w:rPr>
  </w:style>
  <w:style w:type="paragraph" w:styleId="ListBullet">
    <w:name w:val="List Bullet"/>
    <w:aliases w:val="ŠList Bullet"/>
    <w:basedOn w:val="Normal"/>
    <w:uiPriority w:val="9"/>
    <w:qFormat/>
    <w:rsid w:val="00A151E7"/>
    <w:pPr>
      <w:numPr>
        <w:numId w:val="21"/>
      </w:numPr>
    </w:pPr>
  </w:style>
  <w:style w:type="character" w:customStyle="1" w:styleId="QuoteChar">
    <w:name w:val="Quote Char"/>
    <w:aliases w:val="ŠQuote Char"/>
    <w:basedOn w:val="DefaultParagraphFont"/>
    <w:link w:val="Quote"/>
    <w:uiPriority w:val="19"/>
    <w:rsid w:val="009E657B"/>
    <w:rPr>
      <w:rFonts w:ascii="Arial" w:hAnsi="Arial" w:cs="Arial"/>
      <w:lang w:val="en-AU"/>
    </w:rPr>
  </w:style>
  <w:style w:type="character" w:styleId="Emphasis">
    <w:name w:val="Emphasis"/>
    <w:aliases w:val="ŠEmphasis,Italic"/>
    <w:qFormat/>
    <w:rsid w:val="00A151E7"/>
    <w:rPr>
      <w:i/>
      <w:iCs/>
    </w:rPr>
  </w:style>
  <w:style w:type="paragraph" w:styleId="Title">
    <w:name w:val="Title"/>
    <w:aliases w:val="ŠTitle"/>
    <w:basedOn w:val="Normal"/>
    <w:next w:val="Normal"/>
    <w:link w:val="TitleChar"/>
    <w:uiPriority w:val="1"/>
    <w:rsid w:val="00A151E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151E7"/>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A151E7"/>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A151E7"/>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A151E7"/>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A151E7"/>
    <w:pPr>
      <w:ind w:left="567"/>
    </w:pPr>
  </w:style>
  <w:style w:type="character" w:styleId="CommentReference">
    <w:name w:val="annotation reference"/>
    <w:basedOn w:val="DefaultParagraphFont"/>
    <w:uiPriority w:val="99"/>
    <w:semiHidden/>
    <w:unhideWhenUsed/>
    <w:rsid w:val="00A151E7"/>
    <w:rPr>
      <w:sz w:val="16"/>
      <w:szCs w:val="16"/>
    </w:rPr>
  </w:style>
  <w:style w:type="paragraph" w:styleId="CommentSubject">
    <w:name w:val="annotation subject"/>
    <w:basedOn w:val="CommentText"/>
    <w:next w:val="CommentText"/>
    <w:link w:val="CommentSubjectChar"/>
    <w:uiPriority w:val="99"/>
    <w:semiHidden/>
    <w:unhideWhenUsed/>
    <w:rsid w:val="00A151E7"/>
    <w:rPr>
      <w:b/>
      <w:bCs/>
    </w:rPr>
  </w:style>
  <w:style w:type="character" w:customStyle="1" w:styleId="CommentSubjectChar">
    <w:name w:val="Comment Subject Char"/>
    <w:basedOn w:val="CommentTextChar"/>
    <w:link w:val="CommentSubject"/>
    <w:uiPriority w:val="99"/>
    <w:semiHidden/>
    <w:rsid w:val="00A151E7"/>
    <w:rPr>
      <w:rFonts w:ascii="Arial" w:hAnsi="Arial" w:cs="Arial"/>
      <w:b/>
      <w:bCs/>
      <w:sz w:val="20"/>
      <w:szCs w:val="20"/>
      <w:lang w:val="en-AU"/>
    </w:rPr>
  </w:style>
  <w:style w:type="paragraph" w:customStyle="1" w:styleId="Documentname">
    <w:name w:val="ŠDocument name"/>
    <w:basedOn w:val="Normal"/>
    <w:next w:val="Normal"/>
    <w:uiPriority w:val="17"/>
    <w:qFormat/>
    <w:rsid w:val="00A151E7"/>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A151E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151E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A151E7"/>
    <w:pPr>
      <w:spacing w:after="0"/>
    </w:pPr>
    <w:rPr>
      <w:sz w:val="18"/>
      <w:szCs w:val="18"/>
    </w:rPr>
  </w:style>
  <w:style w:type="paragraph" w:styleId="Subtitle">
    <w:name w:val="Subtitle"/>
    <w:basedOn w:val="Normal"/>
    <w:next w:val="Normal"/>
    <w:link w:val="SubtitleChar"/>
    <w:uiPriority w:val="11"/>
    <w:semiHidden/>
    <w:qFormat/>
    <w:rsid w:val="00A151E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151E7"/>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A151E7"/>
    <w:rPr>
      <w:i/>
      <w:iCs/>
      <w:color w:val="404040" w:themeColor="text1" w:themeTint="BF"/>
    </w:rPr>
  </w:style>
  <w:style w:type="paragraph" w:styleId="TOC4">
    <w:name w:val="toc 4"/>
    <w:aliases w:val="ŠTOC 4"/>
    <w:basedOn w:val="Normal"/>
    <w:next w:val="Normal"/>
    <w:autoRedefine/>
    <w:uiPriority w:val="39"/>
    <w:unhideWhenUsed/>
    <w:rsid w:val="00A151E7"/>
    <w:pPr>
      <w:spacing w:before="0"/>
      <w:ind w:left="488"/>
    </w:pPr>
  </w:style>
  <w:style w:type="paragraph" w:styleId="TOCHeading">
    <w:name w:val="TOC Heading"/>
    <w:aliases w:val="ŠTOC Heading"/>
    <w:basedOn w:val="Heading1"/>
    <w:next w:val="Normal"/>
    <w:uiPriority w:val="38"/>
    <w:qFormat/>
    <w:rsid w:val="00A151E7"/>
    <w:pPr>
      <w:spacing w:after="240"/>
      <w:outlineLvl w:val="9"/>
    </w:pPr>
    <w:rPr>
      <w:szCs w:val="40"/>
    </w:rPr>
  </w:style>
  <w:style w:type="character" w:styleId="UnresolvedMention">
    <w:name w:val="Unresolved Mention"/>
    <w:basedOn w:val="DefaultParagraphFont"/>
    <w:uiPriority w:val="99"/>
    <w:semiHidden/>
    <w:unhideWhenUsed/>
    <w:rsid w:val="00A151E7"/>
    <w:rPr>
      <w:color w:val="605E5C"/>
      <w:shd w:val="clear" w:color="auto" w:fill="E1DFDD"/>
    </w:rPr>
  </w:style>
  <w:style w:type="character" w:styleId="FollowedHyperlink">
    <w:name w:val="FollowedHyperlink"/>
    <w:basedOn w:val="DefaultParagraphFont"/>
    <w:uiPriority w:val="99"/>
    <w:semiHidden/>
    <w:unhideWhenUsed/>
    <w:rsid w:val="00A151E7"/>
    <w:rPr>
      <w:color w:val="954F72" w:themeColor="followedHyperlink"/>
      <w:u w:val="single"/>
    </w:rPr>
  </w:style>
  <w:style w:type="paragraph" w:styleId="ListBullet3">
    <w:name w:val="List Bullet 3"/>
    <w:aliases w:val="ŠList Bullet 3"/>
    <w:basedOn w:val="Normal"/>
    <w:uiPriority w:val="10"/>
    <w:rsid w:val="00A151E7"/>
    <w:pPr>
      <w:numPr>
        <w:numId w:val="20"/>
      </w:numPr>
    </w:pPr>
  </w:style>
  <w:style w:type="paragraph" w:styleId="ListNumber3">
    <w:name w:val="List Number 3"/>
    <w:aliases w:val="ŠList Number 3"/>
    <w:basedOn w:val="ListBullet3"/>
    <w:uiPriority w:val="8"/>
    <w:rsid w:val="00A151E7"/>
    <w:pPr>
      <w:numPr>
        <w:ilvl w:val="2"/>
        <w:numId w:val="23"/>
      </w:numPr>
    </w:pPr>
  </w:style>
  <w:style w:type="character" w:styleId="PlaceholderText">
    <w:name w:val="Placeholder Text"/>
    <w:basedOn w:val="DefaultParagraphFont"/>
    <w:uiPriority w:val="99"/>
    <w:semiHidden/>
    <w:rsid w:val="00A151E7"/>
    <w:rPr>
      <w:color w:val="808080"/>
    </w:rPr>
  </w:style>
  <w:style w:type="character" w:customStyle="1" w:styleId="BoldItalic">
    <w:name w:val="ŠBold Italic"/>
    <w:basedOn w:val="DefaultParagraphFont"/>
    <w:uiPriority w:val="1"/>
    <w:qFormat/>
    <w:rsid w:val="00A151E7"/>
    <w:rPr>
      <w:b/>
      <w:i/>
      <w:iCs/>
    </w:rPr>
  </w:style>
  <w:style w:type="paragraph" w:customStyle="1" w:styleId="Pulloutquote">
    <w:name w:val="ŠPull out quote"/>
    <w:basedOn w:val="Normal"/>
    <w:next w:val="Normal"/>
    <w:uiPriority w:val="20"/>
    <w:qFormat/>
    <w:rsid w:val="00A151E7"/>
    <w:pPr>
      <w:keepNext/>
      <w:ind w:left="567" w:right="57"/>
    </w:pPr>
    <w:rPr>
      <w:szCs w:val="22"/>
    </w:rPr>
  </w:style>
  <w:style w:type="paragraph" w:customStyle="1" w:styleId="Subtitle0">
    <w:name w:val="ŠSubtitle"/>
    <w:basedOn w:val="Normal"/>
    <w:link w:val="SubtitleChar0"/>
    <w:uiPriority w:val="2"/>
    <w:qFormat/>
    <w:rsid w:val="00A151E7"/>
    <w:pPr>
      <w:spacing w:before="360"/>
    </w:pPr>
    <w:rPr>
      <w:color w:val="002664"/>
      <w:sz w:val="44"/>
      <w:szCs w:val="48"/>
    </w:rPr>
  </w:style>
  <w:style w:type="character" w:customStyle="1" w:styleId="SubtitleChar0">
    <w:name w:val="ŠSubtitle Char"/>
    <w:basedOn w:val="DefaultParagraphFont"/>
    <w:link w:val="Subtitle0"/>
    <w:uiPriority w:val="2"/>
    <w:rsid w:val="00A151E7"/>
    <w:rPr>
      <w:rFonts w:ascii="Arial" w:hAnsi="Arial" w:cs="Arial"/>
      <w:color w:val="002664"/>
      <w:sz w:val="44"/>
      <w:szCs w:val="48"/>
      <w:lang w:val="en-AU"/>
    </w:rPr>
  </w:style>
  <w:style w:type="paragraph" w:styleId="CommentText">
    <w:name w:val="annotation text"/>
    <w:basedOn w:val="Normal"/>
    <w:link w:val="CommentTextChar"/>
    <w:uiPriority w:val="99"/>
    <w:unhideWhenUsed/>
    <w:rsid w:val="00A151E7"/>
    <w:pPr>
      <w:spacing w:line="240" w:lineRule="auto"/>
    </w:pPr>
    <w:rPr>
      <w:sz w:val="20"/>
      <w:szCs w:val="20"/>
    </w:rPr>
  </w:style>
  <w:style w:type="character" w:customStyle="1" w:styleId="CommentTextChar">
    <w:name w:val="Comment Text Char"/>
    <w:basedOn w:val="DefaultParagraphFont"/>
    <w:link w:val="CommentText"/>
    <w:uiPriority w:val="99"/>
    <w:rsid w:val="00A151E7"/>
    <w:rPr>
      <w:rFonts w:ascii="Arial" w:hAnsi="Arial" w:cs="Arial"/>
      <w:sz w:val="20"/>
      <w:szCs w:val="20"/>
      <w:lang w:val="en-AU"/>
    </w:rPr>
  </w:style>
  <w:style w:type="paragraph" w:customStyle="1" w:styleId="FeatureBoxGrey">
    <w:name w:val="ŠFeature Box Grey"/>
    <w:basedOn w:val="Normal"/>
    <w:uiPriority w:val="12"/>
    <w:qFormat/>
    <w:rsid w:val="00491E30"/>
    <w:pPr>
      <w:pBdr>
        <w:top w:val="single" w:sz="24" w:space="10" w:color="EBEBEB"/>
        <w:left w:val="single" w:sz="24" w:space="10" w:color="EBEBEB"/>
        <w:bottom w:val="single" w:sz="24" w:space="10" w:color="EBEBEB"/>
        <w:right w:val="single" w:sz="24" w:space="10" w:color="EBEBEB"/>
      </w:pBdr>
      <w:shd w:val="clear" w:color="auto" w:fill="EBEBEB"/>
      <w:suppressAutoHyphens w:val="0"/>
      <w:spacing w:before="1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46801">
      <w:bodyDiv w:val="1"/>
      <w:marLeft w:val="0"/>
      <w:marRight w:val="0"/>
      <w:marTop w:val="0"/>
      <w:marBottom w:val="0"/>
      <w:divBdr>
        <w:top w:val="none" w:sz="0" w:space="0" w:color="auto"/>
        <w:left w:val="none" w:sz="0" w:space="0" w:color="auto"/>
        <w:bottom w:val="none" w:sz="0" w:space="0" w:color="auto"/>
        <w:right w:val="none" w:sz="0" w:space="0" w:color="auto"/>
      </w:divBdr>
    </w:div>
    <w:div w:id="391775642">
      <w:bodyDiv w:val="1"/>
      <w:marLeft w:val="0"/>
      <w:marRight w:val="0"/>
      <w:marTop w:val="0"/>
      <w:marBottom w:val="0"/>
      <w:divBdr>
        <w:top w:val="none" w:sz="0" w:space="0" w:color="auto"/>
        <w:left w:val="none" w:sz="0" w:space="0" w:color="auto"/>
        <w:bottom w:val="none" w:sz="0" w:space="0" w:color="auto"/>
        <w:right w:val="none" w:sz="0" w:space="0" w:color="auto"/>
      </w:divBdr>
    </w:div>
    <w:div w:id="454251351">
      <w:bodyDiv w:val="1"/>
      <w:marLeft w:val="0"/>
      <w:marRight w:val="0"/>
      <w:marTop w:val="0"/>
      <w:marBottom w:val="0"/>
      <w:divBdr>
        <w:top w:val="none" w:sz="0" w:space="0" w:color="auto"/>
        <w:left w:val="none" w:sz="0" w:space="0" w:color="auto"/>
        <w:bottom w:val="none" w:sz="0" w:space="0" w:color="auto"/>
        <w:right w:val="none" w:sz="0" w:space="0" w:color="auto"/>
      </w:divBdr>
    </w:div>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097674882">
      <w:bodyDiv w:val="1"/>
      <w:marLeft w:val="0"/>
      <w:marRight w:val="0"/>
      <w:marTop w:val="0"/>
      <w:marBottom w:val="0"/>
      <w:divBdr>
        <w:top w:val="none" w:sz="0" w:space="0" w:color="auto"/>
        <w:left w:val="none" w:sz="0" w:space="0" w:color="auto"/>
        <w:bottom w:val="none" w:sz="0" w:space="0" w:color="auto"/>
        <w:right w:val="none" w:sz="0" w:space="0" w:color="auto"/>
      </w:divBdr>
    </w:div>
    <w:div w:id="119172633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90355043">
      <w:bodyDiv w:val="1"/>
      <w:marLeft w:val="0"/>
      <w:marRight w:val="0"/>
      <w:marTop w:val="0"/>
      <w:marBottom w:val="0"/>
      <w:divBdr>
        <w:top w:val="none" w:sz="0" w:space="0" w:color="auto"/>
        <w:left w:val="none" w:sz="0" w:space="0" w:color="auto"/>
        <w:bottom w:val="none" w:sz="0" w:space="0" w:color="auto"/>
        <w:right w:val="none" w:sz="0" w:space="0" w:color="auto"/>
      </w:divBdr>
    </w:div>
    <w:div w:id="20050138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671446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canva.com/design/DAGD9WBpew0/Qcv9v1X4aj5ImS6w0cFsqw/view?utm_content=DAGD9WBpew0&amp;utm_campaign=designshare&amp;utm_medium=link&amp;utm_source=publishsharelink&amp;mode=preview" TargetMode="External"/><Relationship Id="rId12" Type="http://schemas.openxmlformats.org/officeDocument/2006/relationships/footer" Target="footer2.xml"/><Relationship Id="rId17" Type="http://schemas.openxmlformats.org/officeDocument/2006/relationships/hyperlink" Target="https://creativecommons.org/licenses/by/4.0/"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792</Words>
  <Characters>4069</Characters>
  <Application>Microsoft Office Word</Application>
  <DocSecurity>0</DocSecurity>
  <Lines>73</Lines>
  <Paragraphs>37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4824</CharactersWithSpaces>
  <SharedDoc>false</SharedDoc>
  <HyperlinkBase/>
  <HLinks>
    <vt:vector size="12" baseType="variant">
      <vt:variant>
        <vt:i4>5308424</vt:i4>
      </vt:variant>
      <vt:variant>
        <vt:i4>3</vt:i4>
      </vt:variant>
      <vt:variant>
        <vt:i4>0</vt:i4>
      </vt:variant>
      <vt:variant>
        <vt:i4>5</vt:i4>
      </vt:variant>
      <vt:variant>
        <vt:lpwstr>https://creativecommons.org/licenses/by/4.0/</vt:lpwstr>
      </vt:variant>
      <vt:variant>
        <vt:lpwstr/>
      </vt:variant>
      <vt:variant>
        <vt:i4>2424943</vt:i4>
      </vt:variant>
      <vt:variant>
        <vt:i4>0</vt:i4>
      </vt:variant>
      <vt:variant>
        <vt:i4>0</vt:i4>
      </vt:variant>
      <vt:variant>
        <vt:i4>5</vt:i4>
      </vt:variant>
      <vt:variant>
        <vt:lpwstr>https://www.canva.com/design/DAGD9WBpew0/Qcv9v1X4aj5ImS6w0cFsqw/view?utm_content=DAGD9WBpew0&amp;utm_campaign=designshare&amp;utm_medium=link&amp;utm_source=publishsharelink&amp;mode=preview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Chair swap game</dc:title>
  <dc:subject/>
  <dc:creator>NSW Department of Education</dc:creator>
  <cp:keywords/>
  <dc:description/>
  <dcterms:created xsi:type="dcterms:W3CDTF">2024-06-07T05:01:00Z</dcterms:created>
  <dcterms:modified xsi:type="dcterms:W3CDTF">2024-06-07T05:01:00Z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c1ef41d39b3c808d1ba08d5acb6cc0fde7ef8f6e268f8978933a85b9c598d5b5</vt:lpwstr>
  </property>
  <property fmtid="{D5CDD505-2E9C-101B-9397-08002B2CF9AE}" pid="3" name="MSIP_Label_b603dfd7-d93a-4381-a340-2995d8282205_Enabled">
    <vt:lpwstr>true</vt:lpwstr>
  </property>
  <property fmtid="{D5CDD505-2E9C-101B-9397-08002B2CF9AE}" pid="4" name="MSIP_Label_b603dfd7-d93a-4381-a340-2995d8282205_SetDate">
    <vt:lpwstr>2024-06-07T05:01:12Z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4ee3500e-ec38-4ca9-8d2c-279844505818</vt:lpwstr>
  </property>
  <property fmtid="{D5CDD505-2E9C-101B-9397-08002B2CF9AE}" pid="9" name="MSIP_Label_b603dfd7-d93a-4381-a340-2995d8282205_ContentBits">
    <vt:lpwstr>0</vt:lpwstr>
  </property>
</Properties>
</file>