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AE89" w14:textId="37D40850" w:rsidR="00BC2871" w:rsidRPr="005C17CA" w:rsidRDefault="003332CA" w:rsidP="00C77EBE">
      <w:pPr>
        <w:pStyle w:val="Heading1"/>
      </w:pPr>
      <w:bookmarkStart w:id="0" w:name="_Hlk115335082"/>
      <w:r>
        <w:t>Japanese</w:t>
      </w:r>
      <w:r w:rsidR="00962DCD" w:rsidRPr="00962DCD">
        <w:t xml:space="preserve"> </w:t>
      </w:r>
      <w:r w:rsidR="00367F27">
        <w:t xml:space="preserve">– </w:t>
      </w:r>
      <w:r w:rsidR="00BF0048">
        <w:t xml:space="preserve">Stage 5 – </w:t>
      </w:r>
      <w:r w:rsidR="008515E0">
        <w:t>s</w:t>
      </w:r>
      <w:r w:rsidR="00962DCD" w:rsidRPr="00962DCD">
        <w:t>ample scope and sequence</w:t>
      </w:r>
      <w:bookmarkEnd w:id="0"/>
      <w:r w:rsidR="00F54E5A">
        <w:t xml:space="preserve"> (200 hours)</w:t>
      </w:r>
    </w:p>
    <w:p w14:paraId="3CD46838" w14:textId="4270B08F" w:rsidR="006123C6" w:rsidRDefault="00C11CD7" w:rsidP="00C11CD7">
      <w:pPr>
        <w:spacing w:before="0"/>
        <w:jc w:val="center"/>
      </w:pPr>
      <w:r w:rsidRPr="003A37EF">
        <w:rPr>
          <w:noProof/>
        </w:rPr>
        <w:drawing>
          <wp:inline distT="0" distB="0" distL="0" distR="0" wp14:anchorId="78323A68" wp14:editId="74F76035">
            <wp:extent cx="6568574" cy="3980815"/>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90616" cy="3994174"/>
                    </a:xfrm>
                    <a:prstGeom prst="rect">
                      <a:avLst/>
                    </a:prstGeom>
                    <a:noFill/>
                    <a:ln>
                      <a:noFill/>
                    </a:ln>
                  </pic:spPr>
                </pic:pic>
              </a:graphicData>
            </a:graphic>
          </wp:inline>
        </w:drawing>
      </w:r>
      <w:r w:rsidR="006123C6">
        <w:br w:type="page"/>
      </w:r>
    </w:p>
    <w:p w14:paraId="3E136A64" w14:textId="2BF48BC1" w:rsidR="006123C6" w:rsidRDefault="006123C6" w:rsidP="006123C6">
      <w:pPr>
        <w:pStyle w:val="TOCHeading"/>
      </w:pPr>
      <w:r>
        <w:lastRenderedPageBreak/>
        <w:t>Contents</w:t>
      </w:r>
    </w:p>
    <w:p w14:paraId="5B4AA390" w14:textId="75AC1CC2" w:rsidR="003B786D" w:rsidRDefault="006123C6">
      <w:pPr>
        <w:pStyle w:val="TOC2"/>
        <w:rPr>
          <w:rFonts w:asciiTheme="minorHAnsi" w:eastAsiaTheme="minorEastAsia" w:hAnsiTheme="minorHAnsi" w:cstheme="minorBidi"/>
          <w:sz w:val="22"/>
          <w:szCs w:val="22"/>
          <w:lang w:eastAsia="ja-JP"/>
        </w:rPr>
      </w:pPr>
      <w:r>
        <w:fldChar w:fldCharType="begin"/>
      </w:r>
      <w:r>
        <w:instrText xml:space="preserve"> TOC \o "2-3" \h \z \u </w:instrText>
      </w:r>
      <w:r>
        <w:fldChar w:fldCharType="separate"/>
      </w:r>
      <w:hyperlink w:anchor="_Toc136267128" w:history="1">
        <w:r w:rsidR="003B786D" w:rsidRPr="00EC33EC">
          <w:rPr>
            <w:rStyle w:val="Hyperlink"/>
          </w:rPr>
          <w:t>Rationale</w:t>
        </w:r>
        <w:r w:rsidR="003B786D">
          <w:rPr>
            <w:webHidden/>
          </w:rPr>
          <w:tab/>
        </w:r>
        <w:r w:rsidR="003B786D">
          <w:rPr>
            <w:webHidden/>
          </w:rPr>
          <w:fldChar w:fldCharType="begin"/>
        </w:r>
        <w:r w:rsidR="003B786D">
          <w:rPr>
            <w:webHidden/>
          </w:rPr>
          <w:instrText xml:space="preserve"> PAGEREF _Toc136267128 \h </w:instrText>
        </w:r>
        <w:r w:rsidR="003B786D">
          <w:rPr>
            <w:webHidden/>
          </w:rPr>
        </w:r>
        <w:r w:rsidR="003B786D">
          <w:rPr>
            <w:webHidden/>
          </w:rPr>
          <w:fldChar w:fldCharType="separate"/>
        </w:r>
        <w:r w:rsidR="003B786D">
          <w:rPr>
            <w:webHidden/>
          </w:rPr>
          <w:t>2</w:t>
        </w:r>
        <w:r w:rsidR="003B786D">
          <w:rPr>
            <w:webHidden/>
          </w:rPr>
          <w:fldChar w:fldCharType="end"/>
        </w:r>
      </w:hyperlink>
    </w:p>
    <w:p w14:paraId="5971A839" w14:textId="26C8C8A2" w:rsidR="003B786D" w:rsidRDefault="00000000">
      <w:pPr>
        <w:pStyle w:val="TOC2"/>
        <w:rPr>
          <w:rFonts w:asciiTheme="minorHAnsi" w:eastAsiaTheme="minorEastAsia" w:hAnsiTheme="minorHAnsi" w:cstheme="minorBidi"/>
          <w:sz w:val="22"/>
          <w:szCs w:val="22"/>
          <w:lang w:eastAsia="ja-JP"/>
        </w:rPr>
      </w:pPr>
      <w:hyperlink w:anchor="_Toc136267129" w:history="1">
        <w:r w:rsidR="003B786D" w:rsidRPr="00EC33EC">
          <w:rPr>
            <w:rStyle w:val="Hyperlink"/>
          </w:rPr>
          <w:t>Japanese – Stage 5 – sample scope and sequence for 200-hour elective</w:t>
        </w:r>
        <w:r w:rsidR="003B786D">
          <w:rPr>
            <w:webHidden/>
          </w:rPr>
          <w:tab/>
        </w:r>
        <w:r w:rsidR="003B786D">
          <w:rPr>
            <w:webHidden/>
          </w:rPr>
          <w:fldChar w:fldCharType="begin"/>
        </w:r>
        <w:r w:rsidR="003B786D">
          <w:rPr>
            <w:webHidden/>
          </w:rPr>
          <w:instrText xml:space="preserve"> PAGEREF _Toc136267129 \h </w:instrText>
        </w:r>
        <w:r w:rsidR="003B786D">
          <w:rPr>
            <w:webHidden/>
          </w:rPr>
        </w:r>
        <w:r w:rsidR="003B786D">
          <w:rPr>
            <w:webHidden/>
          </w:rPr>
          <w:fldChar w:fldCharType="separate"/>
        </w:r>
        <w:r w:rsidR="003B786D">
          <w:rPr>
            <w:webHidden/>
          </w:rPr>
          <w:t>3</w:t>
        </w:r>
        <w:r w:rsidR="003B786D">
          <w:rPr>
            <w:webHidden/>
          </w:rPr>
          <w:fldChar w:fldCharType="end"/>
        </w:r>
      </w:hyperlink>
    </w:p>
    <w:p w14:paraId="784F7589" w14:textId="5F137B7C" w:rsidR="003B786D" w:rsidRDefault="00000000">
      <w:pPr>
        <w:pStyle w:val="TOC3"/>
        <w:tabs>
          <w:tab w:val="right" w:leader="dot" w:pos="14560"/>
        </w:tabs>
        <w:rPr>
          <w:rFonts w:asciiTheme="minorHAnsi" w:eastAsiaTheme="minorEastAsia" w:hAnsiTheme="minorHAnsi" w:cstheme="minorBidi"/>
          <w:noProof/>
          <w:sz w:val="22"/>
          <w:szCs w:val="22"/>
          <w:lang w:eastAsia="ja-JP"/>
        </w:rPr>
      </w:pPr>
      <w:hyperlink w:anchor="_Toc136267130" w:history="1">
        <w:r w:rsidR="003B786D" w:rsidRPr="00EC33EC">
          <w:rPr>
            <w:rStyle w:val="Hyperlink"/>
            <w:noProof/>
          </w:rPr>
          <w:t>Year 9</w:t>
        </w:r>
        <w:r w:rsidR="003B786D">
          <w:rPr>
            <w:noProof/>
            <w:webHidden/>
          </w:rPr>
          <w:tab/>
        </w:r>
        <w:r w:rsidR="003B786D">
          <w:rPr>
            <w:noProof/>
            <w:webHidden/>
          </w:rPr>
          <w:fldChar w:fldCharType="begin"/>
        </w:r>
        <w:r w:rsidR="003B786D">
          <w:rPr>
            <w:noProof/>
            <w:webHidden/>
          </w:rPr>
          <w:instrText xml:space="preserve"> PAGEREF _Toc136267130 \h </w:instrText>
        </w:r>
        <w:r w:rsidR="003B786D">
          <w:rPr>
            <w:noProof/>
            <w:webHidden/>
          </w:rPr>
        </w:r>
        <w:r w:rsidR="003B786D">
          <w:rPr>
            <w:noProof/>
            <w:webHidden/>
          </w:rPr>
          <w:fldChar w:fldCharType="separate"/>
        </w:r>
        <w:r w:rsidR="003B786D">
          <w:rPr>
            <w:noProof/>
            <w:webHidden/>
          </w:rPr>
          <w:t>3</w:t>
        </w:r>
        <w:r w:rsidR="003B786D">
          <w:rPr>
            <w:noProof/>
            <w:webHidden/>
          </w:rPr>
          <w:fldChar w:fldCharType="end"/>
        </w:r>
      </w:hyperlink>
    </w:p>
    <w:p w14:paraId="1B5CF904" w14:textId="745CCF5A" w:rsidR="003B786D" w:rsidRDefault="00000000">
      <w:pPr>
        <w:pStyle w:val="TOC3"/>
        <w:tabs>
          <w:tab w:val="right" w:leader="dot" w:pos="14560"/>
        </w:tabs>
        <w:rPr>
          <w:rFonts w:asciiTheme="minorHAnsi" w:eastAsiaTheme="minorEastAsia" w:hAnsiTheme="minorHAnsi" w:cstheme="minorBidi"/>
          <w:noProof/>
          <w:sz w:val="22"/>
          <w:szCs w:val="22"/>
          <w:lang w:eastAsia="ja-JP"/>
        </w:rPr>
      </w:pPr>
      <w:hyperlink w:anchor="_Toc136267131" w:history="1">
        <w:r w:rsidR="003B786D" w:rsidRPr="00EC33EC">
          <w:rPr>
            <w:rStyle w:val="Hyperlink"/>
            <w:noProof/>
          </w:rPr>
          <w:t>Year 10</w:t>
        </w:r>
        <w:r w:rsidR="003B786D">
          <w:rPr>
            <w:noProof/>
            <w:webHidden/>
          </w:rPr>
          <w:tab/>
        </w:r>
        <w:r w:rsidR="003B786D">
          <w:rPr>
            <w:noProof/>
            <w:webHidden/>
          </w:rPr>
          <w:fldChar w:fldCharType="begin"/>
        </w:r>
        <w:r w:rsidR="003B786D">
          <w:rPr>
            <w:noProof/>
            <w:webHidden/>
          </w:rPr>
          <w:instrText xml:space="preserve"> PAGEREF _Toc136267131 \h </w:instrText>
        </w:r>
        <w:r w:rsidR="003B786D">
          <w:rPr>
            <w:noProof/>
            <w:webHidden/>
          </w:rPr>
        </w:r>
        <w:r w:rsidR="003B786D">
          <w:rPr>
            <w:noProof/>
            <w:webHidden/>
          </w:rPr>
          <w:fldChar w:fldCharType="separate"/>
        </w:r>
        <w:r w:rsidR="003B786D">
          <w:rPr>
            <w:noProof/>
            <w:webHidden/>
          </w:rPr>
          <w:t>12</w:t>
        </w:r>
        <w:r w:rsidR="003B786D">
          <w:rPr>
            <w:noProof/>
            <w:webHidden/>
          </w:rPr>
          <w:fldChar w:fldCharType="end"/>
        </w:r>
      </w:hyperlink>
    </w:p>
    <w:p w14:paraId="58C9C5D3" w14:textId="41C91E75" w:rsidR="003B786D" w:rsidRDefault="00000000">
      <w:pPr>
        <w:pStyle w:val="TOC2"/>
        <w:rPr>
          <w:rFonts w:asciiTheme="minorHAnsi" w:eastAsiaTheme="minorEastAsia" w:hAnsiTheme="minorHAnsi" w:cstheme="minorBidi"/>
          <w:sz w:val="22"/>
          <w:szCs w:val="22"/>
          <w:lang w:eastAsia="ja-JP"/>
        </w:rPr>
      </w:pPr>
      <w:hyperlink w:anchor="_Toc136267132" w:history="1">
        <w:r w:rsidR="003B786D" w:rsidRPr="00EC33EC">
          <w:rPr>
            <w:rStyle w:val="Hyperlink"/>
          </w:rPr>
          <w:t>Support and alignment</w:t>
        </w:r>
        <w:r w:rsidR="003B786D">
          <w:rPr>
            <w:webHidden/>
          </w:rPr>
          <w:tab/>
        </w:r>
        <w:r w:rsidR="003B786D">
          <w:rPr>
            <w:webHidden/>
          </w:rPr>
          <w:fldChar w:fldCharType="begin"/>
        </w:r>
        <w:r w:rsidR="003B786D">
          <w:rPr>
            <w:webHidden/>
          </w:rPr>
          <w:instrText xml:space="preserve"> PAGEREF _Toc136267132 \h </w:instrText>
        </w:r>
        <w:r w:rsidR="003B786D">
          <w:rPr>
            <w:webHidden/>
          </w:rPr>
        </w:r>
        <w:r w:rsidR="003B786D">
          <w:rPr>
            <w:webHidden/>
          </w:rPr>
          <w:fldChar w:fldCharType="separate"/>
        </w:r>
        <w:r w:rsidR="003B786D">
          <w:rPr>
            <w:webHidden/>
          </w:rPr>
          <w:t>18</w:t>
        </w:r>
        <w:r w:rsidR="003B786D">
          <w:rPr>
            <w:webHidden/>
          </w:rPr>
          <w:fldChar w:fldCharType="end"/>
        </w:r>
      </w:hyperlink>
    </w:p>
    <w:p w14:paraId="4FB71268" w14:textId="66925D91" w:rsidR="003B786D" w:rsidRDefault="00000000">
      <w:pPr>
        <w:pStyle w:val="TOC2"/>
        <w:rPr>
          <w:rFonts w:asciiTheme="minorHAnsi" w:eastAsiaTheme="minorEastAsia" w:hAnsiTheme="minorHAnsi" w:cstheme="minorBidi"/>
          <w:sz w:val="22"/>
          <w:szCs w:val="22"/>
          <w:lang w:eastAsia="ja-JP"/>
        </w:rPr>
      </w:pPr>
      <w:hyperlink w:anchor="_Toc136267133" w:history="1">
        <w:r w:rsidR="003B786D" w:rsidRPr="00EC33EC">
          <w:rPr>
            <w:rStyle w:val="Hyperlink"/>
          </w:rPr>
          <w:t>Evidence base</w:t>
        </w:r>
        <w:r w:rsidR="003B786D">
          <w:rPr>
            <w:webHidden/>
          </w:rPr>
          <w:tab/>
        </w:r>
        <w:r w:rsidR="003B786D">
          <w:rPr>
            <w:webHidden/>
          </w:rPr>
          <w:fldChar w:fldCharType="begin"/>
        </w:r>
        <w:r w:rsidR="003B786D">
          <w:rPr>
            <w:webHidden/>
          </w:rPr>
          <w:instrText xml:space="preserve"> PAGEREF _Toc136267133 \h </w:instrText>
        </w:r>
        <w:r w:rsidR="003B786D">
          <w:rPr>
            <w:webHidden/>
          </w:rPr>
        </w:r>
        <w:r w:rsidR="003B786D">
          <w:rPr>
            <w:webHidden/>
          </w:rPr>
          <w:fldChar w:fldCharType="separate"/>
        </w:r>
        <w:r w:rsidR="003B786D">
          <w:rPr>
            <w:webHidden/>
          </w:rPr>
          <w:t>21</w:t>
        </w:r>
        <w:r w:rsidR="003B786D">
          <w:rPr>
            <w:webHidden/>
          </w:rPr>
          <w:fldChar w:fldCharType="end"/>
        </w:r>
      </w:hyperlink>
    </w:p>
    <w:p w14:paraId="615FC3CE" w14:textId="3D4A090E" w:rsidR="006123C6" w:rsidRDefault="006123C6" w:rsidP="006123C6">
      <w:r>
        <w:fldChar w:fldCharType="end"/>
      </w:r>
      <w:r>
        <w:br w:type="page"/>
      </w:r>
    </w:p>
    <w:p w14:paraId="4EB19476" w14:textId="77777777" w:rsidR="00962DCD" w:rsidRDefault="00C77EBE" w:rsidP="00962DCD">
      <w:pPr>
        <w:pStyle w:val="Heading2"/>
      </w:pPr>
      <w:bookmarkStart w:id="1" w:name="_Toc115335136"/>
      <w:bookmarkStart w:id="2" w:name="_Toc136267128"/>
      <w:r>
        <w:lastRenderedPageBreak/>
        <w:t>R</w:t>
      </w:r>
      <w:r w:rsidR="00962DCD">
        <w:t>ationale</w:t>
      </w:r>
      <w:bookmarkEnd w:id="1"/>
      <w:bookmarkEnd w:id="2"/>
    </w:p>
    <w:p w14:paraId="0D9952C7" w14:textId="77777777" w:rsidR="007D5255" w:rsidRPr="00B25D14" w:rsidRDefault="007D5255" w:rsidP="007D5255">
      <w:r w:rsidRPr="00B25D14">
        <w:t xml:space="preserve">All NSW public schools need to plan curriculum and develop teaching programs consistent with the </w:t>
      </w:r>
      <w:r w:rsidRPr="006123C6">
        <w:rPr>
          <w:i/>
        </w:rPr>
        <w:t>Education Act 1990</w:t>
      </w:r>
      <w:r w:rsidR="002D3ACA">
        <w:t xml:space="preserve"> (NSW</w:t>
      </w:r>
      <w:r w:rsidRPr="00B25D14">
        <w:t>) and the NSW Education Standards Authority (NESA) syllabuses and credentialing requirements.</w:t>
      </w:r>
    </w:p>
    <w:p w14:paraId="4E0962F3" w14:textId="7D3DC234" w:rsidR="007D5255" w:rsidRDefault="007D5255" w:rsidP="007D5255">
      <w:r w:rsidRPr="00B25D14">
        <w:t>Scope and sequences form part of the ongoing documentation or evidence schools maintain to comply with the department’s policy, policy standards</w:t>
      </w:r>
      <w:r w:rsidR="00E46220">
        <w:t>,</w:t>
      </w:r>
      <w:r w:rsidRPr="00B25D14">
        <w:t xml:space="preserve"> and registration requirements.</w:t>
      </w:r>
    </w:p>
    <w:p w14:paraId="45504B63" w14:textId="723A4A04" w:rsidR="000E5204" w:rsidRPr="00B25D14" w:rsidRDefault="000E5204" w:rsidP="007D5255">
      <w:r w:rsidRPr="00AC4E02">
        <w:t>This resource has been developed to assist teachers in NSW Department of Education schools to create learning that is contextualised to their classroom. It can be used as a basis for the teacher’s own scope and sequence</w:t>
      </w:r>
      <w:r>
        <w:t>,</w:t>
      </w:r>
      <w:r w:rsidRPr="00AC4E02">
        <w:t xml:space="preserve"> or be used as an example of how the new curriculum could be implemented. Th</w:t>
      </w:r>
      <w:r w:rsidR="00BC6060">
        <w:t xml:space="preserve">is </w:t>
      </w:r>
      <w:r w:rsidRPr="00AC4E02">
        <w:t>resource has suggested timeframes that may need to be adjusted by the teacher to meet the needs of their students</w:t>
      </w:r>
      <w:r>
        <w:t>.</w:t>
      </w:r>
    </w:p>
    <w:p w14:paraId="5925E921" w14:textId="77777777" w:rsidR="007D5255" w:rsidRPr="00B25D14" w:rsidRDefault="007D5255" w:rsidP="007D5255">
      <w:r w:rsidRPr="00B25D14">
        <w:t>Developing a robust scope and sequence has many benefits and may help teachers and schools to:</w:t>
      </w:r>
    </w:p>
    <w:p w14:paraId="0129521E" w14:textId="3EA32E1C" w:rsidR="002B6B4D" w:rsidRDefault="002B6B4D" w:rsidP="007D5255">
      <w:pPr>
        <w:pStyle w:val="ListBullet"/>
      </w:pPr>
      <w:r>
        <w:t>p</w:t>
      </w:r>
      <w:r w:rsidRPr="002B6B4D">
        <w:t>lan learning activities that are inclusive</w:t>
      </w:r>
      <w:r>
        <w:t xml:space="preserve">, accommodating the </w:t>
      </w:r>
      <w:r w:rsidRPr="002B6B4D">
        <w:t xml:space="preserve">needs of all students in </w:t>
      </w:r>
      <w:r w:rsidR="00C93A12">
        <w:t>their</w:t>
      </w:r>
      <w:r w:rsidR="00C93A12" w:rsidRPr="002B6B4D">
        <w:t xml:space="preserve"> </w:t>
      </w:r>
      <w:r w:rsidRPr="002B6B4D">
        <w:t>class from the beginning</w:t>
      </w:r>
    </w:p>
    <w:p w14:paraId="1E6D8390" w14:textId="70CCF03D" w:rsidR="007D5255" w:rsidRPr="007D5255" w:rsidRDefault="007D5255" w:rsidP="007D5255">
      <w:pPr>
        <w:pStyle w:val="ListBullet"/>
      </w:pPr>
      <w:r w:rsidRPr="007D5255">
        <w:t>promote high expectations for student learning</w:t>
      </w:r>
    </w:p>
    <w:p w14:paraId="6A5CE65B" w14:textId="77777777" w:rsidR="007D5255" w:rsidRPr="007D5255" w:rsidRDefault="007D5255" w:rsidP="007D5255">
      <w:pPr>
        <w:pStyle w:val="ListBullet"/>
      </w:pPr>
      <w:r w:rsidRPr="007D5255">
        <w:t>identify opportunities for explicit teaching</w:t>
      </w:r>
    </w:p>
    <w:p w14:paraId="08FE0FFF" w14:textId="77777777" w:rsidR="007D5255" w:rsidRPr="007D5255" w:rsidRDefault="007D5255" w:rsidP="007D5255">
      <w:pPr>
        <w:pStyle w:val="ListBullet"/>
      </w:pPr>
      <w:r w:rsidRPr="007D5255">
        <w:t>create opportunities for students to receive feedback on their learning</w:t>
      </w:r>
    </w:p>
    <w:p w14:paraId="15B8626F" w14:textId="77777777" w:rsidR="007D5255" w:rsidRPr="007D5255" w:rsidRDefault="007D5255" w:rsidP="007D5255">
      <w:pPr>
        <w:pStyle w:val="ListBullet"/>
      </w:pPr>
      <w:r w:rsidRPr="007D5255">
        <w:t>systematically plan for and undertake assessment</w:t>
      </w:r>
    </w:p>
    <w:p w14:paraId="5DA50A06" w14:textId="7523E8F3" w:rsidR="007D5255" w:rsidRDefault="007D5255" w:rsidP="007D5255">
      <w:pPr>
        <w:pStyle w:val="ListBullet"/>
      </w:pPr>
      <w:r w:rsidRPr="007D5255">
        <w:t>collect and use data to monitor achievements and identify gaps in learning</w:t>
      </w:r>
    </w:p>
    <w:p w14:paraId="1F7E6FE2" w14:textId="66BEA031" w:rsidR="007D5255" w:rsidRPr="007D5255" w:rsidRDefault="007D5255" w:rsidP="007D5255">
      <w:pPr>
        <w:pStyle w:val="ListBullet"/>
      </w:pPr>
      <w:r>
        <w:t>differentiate</w:t>
      </w:r>
      <w:r w:rsidR="00440662">
        <w:t xml:space="preserve"> and personalise</w:t>
      </w:r>
      <w:r>
        <w:t xml:space="preserve"> curriculum delivery to meet the needs of students at different levels of achievement</w:t>
      </w:r>
    </w:p>
    <w:p w14:paraId="5096F390" w14:textId="77777777" w:rsidR="007D5255" w:rsidRPr="00B25D14" w:rsidRDefault="007D5255" w:rsidP="007D5255">
      <w:pPr>
        <w:pStyle w:val="ListBullet"/>
      </w:pPr>
      <w:r w:rsidRPr="007D5255">
        <w:t>collaborate</w:t>
      </w:r>
      <w:r w:rsidRPr="00B25D14">
        <w:t xml:space="preserve"> with other teachers to plan for quality teaching and learning.</w:t>
      </w:r>
    </w:p>
    <w:p w14:paraId="187E0336" w14:textId="534B26CB" w:rsidR="0025103A" w:rsidRDefault="003332CA" w:rsidP="00C77EBE">
      <w:pPr>
        <w:pStyle w:val="Heading2"/>
      </w:pPr>
      <w:bookmarkStart w:id="3" w:name="_Toc115335137"/>
      <w:bookmarkStart w:id="4" w:name="_Toc136267129"/>
      <w:r>
        <w:lastRenderedPageBreak/>
        <w:t xml:space="preserve">Japanese </w:t>
      </w:r>
      <w:r w:rsidR="00C77EBE" w:rsidRPr="00C77EBE">
        <w:t xml:space="preserve">– </w:t>
      </w:r>
      <w:r w:rsidR="00BF0048">
        <w:t xml:space="preserve">Stage 5 – </w:t>
      </w:r>
      <w:r w:rsidR="008515E0">
        <w:t>s</w:t>
      </w:r>
      <w:r w:rsidR="00C77EBE" w:rsidRPr="00C77EBE">
        <w:t xml:space="preserve">ample scope and sequence </w:t>
      </w:r>
      <w:bookmarkEnd w:id="3"/>
      <w:r w:rsidR="00BF0048">
        <w:t xml:space="preserve">for 200-hour </w:t>
      </w:r>
      <w:r w:rsidR="005D5B6E">
        <w:t>elective</w:t>
      </w:r>
      <w:bookmarkEnd w:id="4"/>
    </w:p>
    <w:p w14:paraId="074CE9A8" w14:textId="3270D4D1" w:rsidR="00336AC0" w:rsidRPr="00336AC0" w:rsidRDefault="00336AC0" w:rsidP="00336AC0">
      <w:pPr>
        <w:pStyle w:val="Heading3"/>
      </w:pPr>
      <w:bookmarkStart w:id="5" w:name="_Toc136267130"/>
      <w:r>
        <w:t>Year 9</w:t>
      </w:r>
      <w:bookmarkEnd w:id="5"/>
    </w:p>
    <w:p w14:paraId="3D6C23E2" w14:textId="58F0E99D" w:rsidR="006123C6" w:rsidRDefault="006123C6" w:rsidP="006123C6">
      <w:pPr>
        <w:pStyle w:val="Caption"/>
      </w:pPr>
      <w:r>
        <w:t xml:space="preserve">Table </w:t>
      </w:r>
      <w:fldSimple w:instr=" SEQ Table \* ARABIC ">
        <w:r>
          <w:rPr>
            <w:noProof/>
          </w:rPr>
          <w:t>1</w:t>
        </w:r>
      </w:fldSimple>
      <w:r>
        <w:t xml:space="preserve"> – </w:t>
      </w:r>
      <w:r w:rsidR="003332CA">
        <w:t>Japanes</w:t>
      </w:r>
      <w:r w:rsidR="00640AC2">
        <w:t xml:space="preserve">e </w:t>
      </w:r>
      <w:r w:rsidR="00BF0048">
        <w:t xml:space="preserve">200-hour </w:t>
      </w:r>
      <w:r w:rsidR="00640AC2">
        <w:t>s</w:t>
      </w:r>
      <w:r>
        <w:t>cope and sequence</w:t>
      </w:r>
      <w:r w:rsidR="00315191">
        <w:t xml:space="preserve"> (</w:t>
      </w:r>
      <w:r w:rsidR="00BF0048">
        <w:t>Year 9</w:t>
      </w:r>
      <w:r w:rsidR="00315191">
        <w:t>)</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412"/>
        <w:gridCol w:w="2694"/>
        <w:gridCol w:w="3119"/>
        <w:gridCol w:w="3430"/>
        <w:gridCol w:w="3905"/>
      </w:tblGrid>
      <w:tr w:rsidR="008D793E" w:rsidRPr="009C52F1" w14:paraId="59D4ED11" w14:textId="77777777" w:rsidTr="574EB4B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5" w:type="pct"/>
          </w:tcPr>
          <w:p w14:paraId="011236C3" w14:textId="77777777" w:rsidR="006123C6" w:rsidRPr="009C52F1" w:rsidRDefault="004775EA" w:rsidP="009C52F1">
            <w:pPr>
              <w:spacing w:before="120"/>
            </w:pPr>
            <w:r w:rsidRPr="009C52F1">
              <w:t>Term/</w:t>
            </w:r>
          </w:p>
          <w:p w14:paraId="354DFB0C" w14:textId="7DFD7F86" w:rsidR="004775EA" w:rsidRPr="009C52F1" w:rsidRDefault="004775EA" w:rsidP="009C52F1">
            <w:pPr>
              <w:spacing w:before="120"/>
            </w:pPr>
            <w:r w:rsidRPr="009C52F1">
              <w:t>duration</w:t>
            </w:r>
          </w:p>
        </w:tc>
        <w:tc>
          <w:tcPr>
            <w:tcW w:w="925" w:type="pct"/>
          </w:tcPr>
          <w:p w14:paraId="0BA4B954" w14:textId="77777777" w:rsidR="004775EA" w:rsidRPr="009C52F1" w:rsidRDefault="004775EA" w:rsidP="009C52F1">
            <w:pPr>
              <w:spacing w:before="120"/>
              <w:cnfStyle w:val="100000000000" w:firstRow="1" w:lastRow="0" w:firstColumn="0" w:lastColumn="0" w:oddVBand="0" w:evenVBand="0" w:oddHBand="0" w:evenHBand="0" w:firstRowFirstColumn="0" w:firstRowLastColumn="0" w:lastRowFirstColumn="0" w:lastRowLastColumn="0"/>
            </w:pPr>
            <w:r w:rsidRPr="009C52F1">
              <w:t>Learning overview</w:t>
            </w:r>
          </w:p>
        </w:tc>
        <w:tc>
          <w:tcPr>
            <w:tcW w:w="1071" w:type="pct"/>
          </w:tcPr>
          <w:p w14:paraId="4966874F" w14:textId="77777777" w:rsidR="004775EA" w:rsidRPr="009C52F1" w:rsidRDefault="004775EA" w:rsidP="009C52F1">
            <w:pPr>
              <w:spacing w:before="120"/>
              <w:cnfStyle w:val="100000000000" w:firstRow="1" w:lastRow="0" w:firstColumn="0" w:lastColumn="0" w:oddVBand="0" w:evenVBand="0" w:oddHBand="0" w:evenHBand="0" w:firstRowFirstColumn="0" w:firstRowLastColumn="0" w:lastRowFirstColumn="0" w:lastRowLastColumn="0"/>
            </w:pPr>
            <w:r w:rsidRPr="009C52F1">
              <w:t>Outcomes</w:t>
            </w:r>
          </w:p>
        </w:tc>
        <w:tc>
          <w:tcPr>
            <w:tcW w:w="1178" w:type="pct"/>
          </w:tcPr>
          <w:p w14:paraId="7D61B996" w14:textId="77777777" w:rsidR="004775EA" w:rsidRPr="009C52F1" w:rsidRDefault="004775EA" w:rsidP="009C52F1">
            <w:pPr>
              <w:spacing w:before="120"/>
              <w:cnfStyle w:val="100000000000" w:firstRow="1" w:lastRow="0" w:firstColumn="0" w:lastColumn="0" w:oddVBand="0" w:evenVBand="0" w:oddHBand="0" w:evenHBand="0" w:firstRowFirstColumn="0" w:firstRowLastColumn="0" w:lastRowFirstColumn="0" w:lastRowLastColumn="0"/>
            </w:pPr>
            <w:r w:rsidRPr="009C52F1">
              <w:t>Skills</w:t>
            </w:r>
          </w:p>
        </w:tc>
        <w:tc>
          <w:tcPr>
            <w:tcW w:w="1341" w:type="pct"/>
          </w:tcPr>
          <w:p w14:paraId="2919B22B" w14:textId="77777777" w:rsidR="004775EA" w:rsidRPr="009C52F1" w:rsidRDefault="004775EA" w:rsidP="009C52F1">
            <w:pPr>
              <w:spacing w:before="120"/>
              <w:cnfStyle w:val="100000000000" w:firstRow="1" w:lastRow="0" w:firstColumn="0" w:lastColumn="0" w:oddVBand="0" w:evenVBand="0" w:oddHBand="0" w:evenHBand="0" w:firstRowFirstColumn="0" w:firstRowLastColumn="0" w:lastRowFirstColumn="0" w:lastRowLastColumn="0"/>
            </w:pPr>
            <w:r w:rsidRPr="009C52F1">
              <w:t>Assessment</w:t>
            </w:r>
          </w:p>
        </w:tc>
      </w:tr>
      <w:tr w:rsidR="008D793E" w14:paraId="0E4846F0" w14:textId="77777777" w:rsidTr="574EB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58979006" w14:textId="77777777" w:rsidR="004775EA" w:rsidRPr="00FE191C" w:rsidRDefault="00C77EBE" w:rsidP="00EE25BE">
            <w:pPr>
              <w:rPr>
                <w:b w:val="0"/>
              </w:rPr>
            </w:pPr>
            <w:bookmarkStart w:id="6" w:name="_Hlk135725637"/>
            <w:r w:rsidRPr="00FE191C">
              <w:t>Term 1</w:t>
            </w:r>
          </w:p>
          <w:p w14:paraId="497D10C5" w14:textId="77777777" w:rsidR="00C77EBE" w:rsidRPr="00FE191C" w:rsidRDefault="00C77EBE" w:rsidP="00EE25BE">
            <w:r w:rsidRPr="00FE191C">
              <w:t>10 weeks</w:t>
            </w:r>
          </w:p>
        </w:tc>
        <w:tc>
          <w:tcPr>
            <w:tcW w:w="925" w:type="pct"/>
          </w:tcPr>
          <w:p w14:paraId="5EE8F86B" w14:textId="45C57387" w:rsidR="003A3740" w:rsidRPr="00842908" w:rsidRDefault="00C1582E" w:rsidP="00EE25BE">
            <w:pPr>
              <w:cnfStyle w:val="000000100000" w:firstRow="0" w:lastRow="0" w:firstColumn="0" w:lastColumn="0" w:oddVBand="0" w:evenVBand="0" w:oddHBand="1" w:evenHBand="0" w:firstRowFirstColumn="0" w:firstRowLastColumn="0" w:lastRowFirstColumn="0" w:lastRowLastColumn="0"/>
              <w:rPr>
                <w:b/>
              </w:rPr>
            </w:pPr>
            <w:r w:rsidRPr="00842908">
              <w:rPr>
                <w:rFonts w:hint="eastAsia"/>
                <w:b/>
                <w:lang w:eastAsia="ja-JP"/>
              </w:rPr>
              <w:t>I am what I wear</w:t>
            </w:r>
          </w:p>
          <w:p w14:paraId="4958E5E7" w14:textId="27A73090" w:rsidR="00803A3E" w:rsidRPr="00842908" w:rsidRDefault="00F049DD" w:rsidP="00EE25BE">
            <w:pPr>
              <w:cnfStyle w:val="000000100000" w:firstRow="0" w:lastRow="0" w:firstColumn="0" w:lastColumn="0" w:oddVBand="0" w:evenVBand="0" w:oddHBand="1" w:evenHBand="0" w:firstRowFirstColumn="0" w:firstRowLastColumn="0" w:lastRowFirstColumn="0" w:lastRowLastColumn="0"/>
              <w:rPr>
                <w:rFonts w:eastAsia="Times New Roman"/>
                <w:b/>
                <w:color w:val="202124"/>
                <w:lang w:eastAsia="zh-CN"/>
              </w:rPr>
            </w:pPr>
            <w:r w:rsidRPr="00842908">
              <w:rPr>
                <w:rFonts w:eastAsia="MS Mincho" w:hint="eastAsia"/>
                <w:b/>
                <w:color w:val="202124"/>
                <w:lang w:eastAsia="ja-JP"/>
              </w:rPr>
              <w:t>私</w:t>
            </w:r>
            <w:r w:rsidR="00930B1C" w:rsidRPr="00842908">
              <w:rPr>
                <w:rFonts w:eastAsia="MS Mincho" w:hint="eastAsia"/>
                <w:b/>
                <w:color w:val="202124"/>
                <w:lang w:eastAsia="ja-JP"/>
              </w:rPr>
              <w:t>が</w:t>
            </w:r>
            <w:r w:rsidRPr="00842908">
              <w:rPr>
                <w:rFonts w:eastAsia="MS Mincho" w:hint="eastAsia"/>
                <w:b/>
                <w:color w:val="202124"/>
                <w:lang w:eastAsia="ja-JP"/>
              </w:rPr>
              <w:t>好き</w:t>
            </w:r>
            <w:r w:rsidR="007B587D" w:rsidRPr="00842908">
              <w:rPr>
                <w:rFonts w:eastAsia="MS Mincho" w:hint="eastAsia"/>
                <w:b/>
                <w:color w:val="202124"/>
                <w:lang w:eastAsia="ja-JP"/>
              </w:rPr>
              <w:t>なふく</w:t>
            </w:r>
          </w:p>
          <w:p w14:paraId="0E04465D" w14:textId="630FC259" w:rsidR="00960687" w:rsidRPr="00FE191C" w:rsidRDefault="006B3336" w:rsidP="00EE25BE">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Students</w:t>
            </w:r>
            <w:r w:rsidR="009D15B1" w:rsidRPr="00FE191C">
              <w:rPr>
                <w:lang w:eastAsia="zh-CN"/>
              </w:rPr>
              <w:t xml:space="preserve"> discuss clothes and </w:t>
            </w:r>
            <w:r w:rsidR="00D95C43" w:rsidRPr="00FE191C">
              <w:rPr>
                <w:lang w:eastAsia="zh-CN"/>
              </w:rPr>
              <w:t xml:space="preserve">other </w:t>
            </w:r>
            <w:r w:rsidR="00C4721D" w:rsidRPr="00FE191C">
              <w:rPr>
                <w:lang w:eastAsia="zh-CN"/>
              </w:rPr>
              <w:t>items</w:t>
            </w:r>
            <w:r w:rsidR="00BF0048">
              <w:rPr>
                <w:lang w:eastAsia="zh-CN"/>
              </w:rPr>
              <w:t>,</w:t>
            </w:r>
            <w:r w:rsidR="00C4721D" w:rsidRPr="00FE191C">
              <w:rPr>
                <w:lang w:eastAsia="zh-CN"/>
              </w:rPr>
              <w:t xml:space="preserve"> </w:t>
            </w:r>
            <w:r w:rsidR="00D95C43" w:rsidRPr="00FE191C">
              <w:rPr>
                <w:lang w:eastAsia="zh-CN"/>
              </w:rPr>
              <w:t xml:space="preserve">to </w:t>
            </w:r>
            <w:r w:rsidR="004F2A33" w:rsidRPr="00FE191C">
              <w:rPr>
                <w:lang w:eastAsia="zh-CN"/>
              </w:rPr>
              <w:t>negotiate a purchase in Japanese.</w:t>
            </w:r>
          </w:p>
          <w:p w14:paraId="3954F4B5" w14:textId="61AF3B7E" w:rsidR="005D3F42" w:rsidRPr="00FE191C" w:rsidRDefault="004F2A33" w:rsidP="00EE25BE">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lastRenderedPageBreak/>
              <w:t xml:space="preserve">Students explore </w:t>
            </w:r>
            <w:r w:rsidR="00E2606B" w:rsidRPr="00FE191C">
              <w:rPr>
                <w:lang w:eastAsia="zh-CN"/>
              </w:rPr>
              <w:t xml:space="preserve">fashion in Japan and </w:t>
            </w:r>
            <w:r w:rsidR="009D4E3E" w:rsidRPr="00FE191C">
              <w:rPr>
                <w:lang w:eastAsia="zh-CN"/>
              </w:rPr>
              <w:t>how fashion is an expression of one’s identity</w:t>
            </w:r>
            <w:r w:rsidR="00136B06" w:rsidRPr="00FE191C">
              <w:rPr>
                <w:lang w:eastAsia="zh-CN"/>
              </w:rPr>
              <w:t>.</w:t>
            </w:r>
          </w:p>
        </w:tc>
        <w:tc>
          <w:tcPr>
            <w:tcW w:w="1071" w:type="pct"/>
          </w:tcPr>
          <w:p w14:paraId="6E503DC0"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bookmarkStart w:id="7" w:name="_Hlk117592039"/>
            <w:bookmarkStart w:id="8" w:name="_Hlk117591989"/>
            <w:r w:rsidRPr="0015684A">
              <w:rPr>
                <w:b/>
              </w:rPr>
              <w:lastRenderedPageBreak/>
              <w:t>ML</w:t>
            </w:r>
            <w:r>
              <w:rPr>
                <w:b/>
              </w:rPr>
              <w:t>5</w:t>
            </w:r>
            <w:r w:rsidRPr="0015684A">
              <w:rPr>
                <w:b/>
              </w:rPr>
              <w:t>-INT-01</w:t>
            </w:r>
          </w:p>
          <w:p w14:paraId="175DD8ED"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rsidRPr="0015684A">
              <w:t>exchanges information</w:t>
            </w:r>
            <w:r>
              <w:t>, ideas and perspectives in a range of contexts by manipulating culturally appropriate language</w:t>
            </w:r>
          </w:p>
          <w:p w14:paraId="0657BE6A"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-UND-01</w:t>
            </w:r>
          </w:p>
          <w:p w14:paraId="6F309277"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lastRenderedPageBreak/>
              <w:t>analyses and responds to information, ideas and perspectives in a range of texts to demonstrate understanding</w:t>
            </w:r>
          </w:p>
          <w:p w14:paraId="356FD4A5"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-CRT-01</w:t>
            </w:r>
          </w:p>
          <w:p w14:paraId="4D911A61" w14:textId="77777777" w:rsidR="00592562" w:rsidRDefault="00592562" w:rsidP="00592562">
            <w:pPr>
              <w:cnfStyle w:val="000000100000" w:firstRow="0" w:lastRow="0" w:firstColumn="0" w:lastColumn="0" w:oddVBand="0" w:evenVBand="0" w:oddHBand="1" w:evenHBand="0" w:firstRowFirstColumn="0" w:firstRowLastColumn="0" w:lastRowFirstColumn="0" w:lastRowLastColumn="0"/>
            </w:pPr>
            <w:r w:rsidRPr="0015684A">
              <w:t xml:space="preserve">creates a range of texts </w:t>
            </w:r>
            <w:r>
              <w:t>for diverse communicative purposes by manipulating culturally appropriate language</w:t>
            </w:r>
          </w:p>
          <w:bookmarkEnd w:id="7"/>
          <w:bookmarkEnd w:id="8"/>
          <w:p w14:paraId="4B94098C" w14:textId="2AC9E713" w:rsidR="00C77EBE" w:rsidRPr="00FE191C" w:rsidRDefault="00C77EBE" w:rsidP="00EE25BE">
            <w:pPr>
              <w:cnfStyle w:val="000000100000" w:firstRow="0" w:lastRow="0" w:firstColumn="0" w:lastColumn="0" w:oddVBand="0" w:evenVBand="0" w:oddHBand="1" w:evenHBand="0" w:firstRowFirstColumn="0" w:firstRowLastColumn="0" w:lastRowFirstColumn="0" w:lastRowLastColumn="0"/>
            </w:pPr>
          </w:p>
        </w:tc>
        <w:tc>
          <w:tcPr>
            <w:tcW w:w="1178" w:type="pct"/>
          </w:tcPr>
          <w:p w14:paraId="1859CF93" w14:textId="0B618BFA" w:rsidR="00915356" w:rsidRPr="00FE191C" w:rsidRDefault="0053745C" w:rsidP="0031750C">
            <w:pPr>
              <w:pStyle w:val="ListBullet"/>
              <w:cnfStyle w:val="000000100000" w:firstRow="0" w:lastRow="0" w:firstColumn="0" w:lastColumn="0" w:oddVBand="0" w:evenVBand="0" w:oddHBand="1" w:evenHBand="0" w:firstRowFirstColumn="0" w:firstRowLastColumn="0" w:lastRowFirstColumn="0" w:lastRowLastColumn="0"/>
            </w:pPr>
            <w:r w:rsidRPr="00FE191C">
              <w:lastRenderedPageBreak/>
              <w:t>Describe</w:t>
            </w:r>
            <w:r w:rsidR="00C87ACB" w:rsidRPr="00FE191C">
              <w:t xml:space="preserve"> clothing </w:t>
            </w:r>
            <w:r w:rsidR="00744736" w:rsidRPr="00FE191C">
              <w:t xml:space="preserve">and other </w:t>
            </w:r>
            <w:r w:rsidR="00AC1608">
              <w:t>items to purchase</w:t>
            </w:r>
            <w:r w:rsidR="00744736" w:rsidRPr="00FE191C">
              <w:t xml:space="preserve"> when shopping.</w:t>
            </w:r>
          </w:p>
          <w:p w14:paraId="500269DB" w14:textId="75272EAB" w:rsidR="00915356" w:rsidRPr="00FE191C" w:rsidRDefault="00787AB8" w:rsidP="0031750C">
            <w:pPr>
              <w:pStyle w:val="ListBullet"/>
              <w:cnfStyle w:val="000000100000" w:firstRow="0" w:lastRow="0" w:firstColumn="0" w:lastColumn="0" w:oddVBand="0" w:evenVBand="0" w:oddHBand="1" w:evenHBand="0" w:firstRowFirstColumn="0" w:firstRowLastColumn="0" w:lastRowFirstColumn="0" w:lastRowLastColumn="0"/>
            </w:pPr>
            <w:r>
              <w:t>Join adject</w:t>
            </w:r>
            <w:r w:rsidR="00F469C6">
              <w:t xml:space="preserve">ives using </w:t>
            </w:r>
            <w:r w:rsidR="00F469C6" w:rsidRPr="00EB0E2A">
              <w:rPr>
                <w:rFonts w:ascii="MS Mincho" w:eastAsia="MS Mincho" w:hAnsi="MS Mincho" w:hint="eastAsia"/>
                <w:lang w:eastAsia="ja-JP"/>
              </w:rPr>
              <w:t>て</w:t>
            </w:r>
            <w:r w:rsidR="00F469C6">
              <w:rPr>
                <w:lang w:eastAsia="ja-JP"/>
              </w:rPr>
              <w:t xml:space="preserve">form for </w:t>
            </w:r>
            <w:r w:rsidR="00F469C6" w:rsidRPr="00EB0E2A">
              <w:rPr>
                <w:rFonts w:ascii="MS Mincho" w:eastAsia="MS Mincho" w:hAnsi="MS Mincho" w:hint="eastAsia"/>
                <w:lang w:eastAsia="ja-JP"/>
              </w:rPr>
              <w:t>い</w:t>
            </w:r>
            <w:r w:rsidR="00F469C6">
              <w:rPr>
                <w:lang w:eastAsia="ja-JP"/>
              </w:rPr>
              <w:t>adjectives</w:t>
            </w:r>
            <w:r w:rsidR="00EF7B8D">
              <w:rPr>
                <w:lang w:eastAsia="ja-JP"/>
              </w:rPr>
              <w:t xml:space="preserve"> and </w:t>
            </w:r>
            <w:r w:rsidR="00EF7B8D" w:rsidRPr="00EB0E2A">
              <w:rPr>
                <w:rFonts w:ascii="MS Mincho" w:eastAsia="MS Mincho" w:hAnsi="MS Mincho" w:hint="eastAsia"/>
                <w:lang w:eastAsia="ja-JP"/>
              </w:rPr>
              <w:t>で</w:t>
            </w:r>
            <w:r w:rsidR="00BF0048">
              <w:rPr>
                <w:rFonts w:eastAsia="MS Mincho"/>
                <w:lang w:eastAsia="ja-JP"/>
              </w:rPr>
              <w:t xml:space="preserve">form </w:t>
            </w:r>
            <w:r w:rsidR="00EF7B8D">
              <w:rPr>
                <w:lang w:eastAsia="ja-JP"/>
              </w:rPr>
              <w:t>for</w:t>
            </w:r>
            <w:r w:rsidR="00F23A71">
              <w:rPr>
                <w:rFonts w:hint="eastAsia"/>
                <w:lang w:eastAsia="ja-JP"/>
              </w:rPr>
              <w:t xml:space="preserve"> </w:t>
            </w:r>
            <w:r w:rsidR="00F23A71" w:rsidRPr="00EB0E2A">
              <w:rPr>
                <w:rFonts w:ascii="MS Mincho" w:eastAsia="MS Mincho" w:hAnsi="MS Mincho" w:hint="eastAsia"/>
                <w:lang w:eastAsia="ja-JP"/>
              </w:rPr>
              <w:t>な</w:t>
            </w:r>
            <w:r w:rsidR="00F23A71">
              <w:rPr>
                <w:lang w:eastAsia="ja-JP"/>
              </w:rPr>
              <w:t>adjectives</w:t>
            </w:r>
            <w:r w:rsidR="00B3379B" w:rsidRPr="00FE191C">
              <w:rPr>
                <w:rFonts w:eastAsia="MS Mincho"/>
                <w:lang w:val="en-US"/>
              </w:rPr>
              <w:t>.</w:t>
            </w:r>
          </w:p>
          <w:p w14:paraId="40483BD8" w14:textId="6004AA07" w:rsidR="0053745C" w:rsidRPr="00FE191C" w:rsidRDefault="0053745C" w:rsidP="0031750C">
            <w:pPr>
              <w:pStyle w:val="ListBullet"/>
              <w:cnfStyle w:val="000000100000" w:firstRow="0" w:lastRow="0" w:firstColumn="0" w:lastColumn="0" w:oddVBand="0" w:evenVBand="0" w:oddHBand="1" w:evenHBand="0" w:firstRowFirstColumn="0" w:firstRowLastColumn="0" w:lastRowFirstColumn="0" w:lastRowLastColumn="0"/>
            </w:pPr>
            <w:r w:rsidRPr="00FE191C">
              <w:t xml:space="preserve">Make suggestions and </w:t>
            </w:r>
            <w:r w:rsidRPr="00FE191C">
              <w:lastRenderedPageBreak/>
              <w:t>persuade peers to purchase an item</w:t>
            </w:r>
            <w:r w:rsidR="002B754F">
              <w:t xml:space="preserve"> using </w:t>
            </w:r>
            <w:r w:rsidR="00E365EE">
              <w:t>[</w:t>
            </w:r>
            <w:r w:rsidR="00100AEC">
              <w:rPr>
                <w:rFonts w:hint="eastAsia"/>
                <w:lang w:eastAsia="ja-JP"/>
              </w:rPr>
              <w:t>a</w:t>
            </w:r>
            <w:r w:rsidR="00100AEC">
              <w:rPr>
                <w:lang w:eastAsia="ja-JP"/>
              </w:rPr>
              <w:t>djective</w:t>
            </w:r>
            <w:r w:rsidR="00E365EE">
              <w:rPr>
                <w:lang w:eastAsia="ja-JP"/>
              </w:rPr>
              <w:t>]</w:t>
            </w:r>
            <w:r w:rsidR="002C1718" w:rsidRPr="0078103D">
              <w:rPr>
                <w:rFonts w:ascii="MS Mincho" w:eastAsia="MS Mincho" w:hAnsi="MS Mincho" w:hint="eastAsia"/>
                <w:lang w:eastAsia="ja-JP"/>
              </w:rPr>
              <w:t>ですね</w:t>
            </w:r>
            <w:r w:rsidR="000D6E7F" w:rsidRPr="00CF3DE3">
              <w:rPr>
                <w:rFonts w:eastAsia="MS Mincho"/>
                <w:lang w:eastAsia="ja-JP"/>
              </w:rPr>
              <w:t>,</w:t>
            </w:r>
            <w:r w:rsidR="00854360" w:rsidRPr="00FE191C">
              <w:rPr>
                <w:rStyle w:val="Strong"/>
                <w:rFonts w:hint="eastAsia"/>
                <w:b w:val="0"/>
                <w:lang w:eastAsia="ja-JP"/>
              </w:rPr>
              <w:t xml:space="preserve"> </w:t>
            </w:r>
            <w:r w:rsidR="000D6E7F" w:rsidRPr="0078103D">
              <w:rPr>
                <w:rFonts w:ascii="MS Mincho" w:eastAsia="MS Mincho" w:hAnsi="MS Mincho" w:hint="eastAsia"/>
                <w:lang w:eastAsia="ja-JP"/>
              </w:rPr>
              <w:t>よくにあいますね</w:t>
            </w:r>
            <w:r w:rsidR="000D6E7F">
              <w:rPr>
                <w:rFonts w:hint="eastAsia"/>
                <w:lang w:eastAsia="ja-JP"/>
              </w:rPr>
              <w:t>,</w:t>
            </w:r>
            <w:r w:rsidR="000D6E7F">
              <w:rPr>
                <w:lang w:eastAsia="ja-JP"/>
              </w:rPr>
              <w:t xml:space="preserve"> </w:t>
            </w:r>
            <w:r w:rsidR="00E365EE">
              <w:rPr>
                <w:lang w:eastAsia="ja-JP"/>
              </w:rPr>
              <w:t>[</w:t>
            </w:r>
            <w:r w:rsidR="000D6E7F">
              <w:rPr>
                <w:lang w:eastAsia="ja-JP"/>
              </w:rPr>
              <w:t>adjective</w:t>
            </w:r>
            <w:r w:rsidR="00E365EE">
              <w:rPr>
                <w:lang w:eastAsia="ja-JP"/>
              </w:rPr>
              <w:t>]</w:t>
            </w:r>
            <w:r w:rsidR="004649E0" w:rsidRPr="00336AC0">
              <w:rPr>
                <w:rFonts w:ascii="MS Mincho" w:eastAsia="MS Mincho" w:hAnsi="MS Mincho"/>
                <w:lang w:eastAsia="ja-JP"/>
              </w:rPr>
              <w:t>(</w:t>
            </w:r>
            <w:r w:rsidR="004649E0" w:rsidRPr="00FE191C">
              <w:rPr>
                <w:rFonts w:ascii="MS Mincho" w:eastAsia="MS Mincho" w:hAnsi="MS Mincho" w:hint="eastAsia"/>
                <w:lang w:eastAsia="ja-JP"/>
              </w:rPr>
              <w:t>だ</w:t>
            </w:r>
            <w:r w:rsidR="004649E0">
              <w:rPr>
                <w:rFonts w:ascii="MS Mincho" w:eastAsia="MS Mincho" w:hAnsi="MS Mincho" w:hint="eastAsia"/>
                <w:lang w:eastAsia="ja-JP"/>
              </w:rPr>
              <w:t>)と思います</w:t>
            </w:r>
            <w:r w:rsidR="004649E0" w:rsidRPr="00854360">
              <w:rPr>
                <w:rFonts w:eastAsia="MS Mincho"/>
                <w:lang w:eastAsia="ja-JP"/>
              </w:rPr>
              <w:t>.</w:t>
            </w:r>
          </w:p>
          <w:p w14:paraId="02FB894A" w14:textId="00995D16" w:rsidR="0053745C" w:rsidRPr="00FE191C" w:rsidRDefault="0053745C" w:rsidP="0031750C">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t>Compare shopping items, prices and ways of shopping (online or in store)</w:t>
            </w:r>
            <w:r w:rsidR="000D3964">
              <w:t xml:space="preserve"> using</w:t>
            </w:r>
            <w:r w:rsidR="00780FB4">
              <w:t xml:space="preserve"> </w:t>
            </w:r>
            <w:r w:rsidR="00E365EE">
              <w:t>[</w:t>
            </w:r>
            <w:r w:rsidR="00780FB4">
              <w:t>A</w:t>
            </w:r>
            <w:r w:rsidR="00E365EE">
              <w:t>]</w:t>
            </w:r>
            <w:r w:rsidR="00780FB4" w:rsidRPr="006B1A96">
              <w:rPr>
                <w:rFonts w:ascii="MS Mincho" w:eastAsia="MS Mincho" w:hAnsi="MS Mincho" w:hint="eastAsia"/>
                <w:lang w:eastAsia="ja-JP"/>
              </w:rPr>
              <w:t>と</w:t>
            </w:r>
            <w:r w:rsidR="00E365EE" w:rsidRPr="00E365EE">
              <w:rPr>
                <w:rFonts w:eastAsia="MS Mincho"/>
                <w:lang w:eastAsia="ja-JP"/>
              </w:rPr>
              <w:t>[</w:t>
            </w:r>
            <w:r w:rsidR="00780FB4" w:rsidRPr="00E365EE">
              <w:rPr>
                <w:lang w:eastAsia="ja-JP"/>
              </w:rPr>
              <w:t>B</w:t>
            </w:r>
            <w:r w:rsidR="00E365EE" w:rsidRPr="00E365EE">
              <w:rPr>
                <w:lang w:eastAsia="ja-JP"/>
              </w:rPr>
              <w:t>]</w:t>
            </w:r>
            <w:r w:rsidR="00780FB4" w:rsidRPr="006B1A96">
              <w:rPr>
                <w:rFonts w:ascii="MS Mincho" w:eastAsia="MS Mincho" w:hAnsi="MS Mincho" w:hint="eastAsia"/>
                <w:lang w:eastAsia="ja-JP"/>
              </w:rPr>
              <w:t>と</w:t>
            </w:r>
            <w:r w:rsidR="00CF1025" w:rsidRPr="006B1A96">
              <w:rPr>
                <w:rFonts w:ascii="MS Mincho" w:eastAsia="MS Mincho" w:hAnsi="MS Mincho" w:hint="eastAsia"/>
                <w:lang w:eastAsia="ja-JP"/>
              </w:rPr>
              <w:t>どちら</w:t>
            </w:r>
            <w:r w:rsidR="00D652A3">
              <w:rPr>
                <w:rFonts w:ascii="MS Mincho" w:eastAsia="MS Mincho" w:hAnsi="MS Mincho" w:hint="eastAsia"/>
                <w:lang w:eastAsia="ja-JP"/>
              </w:rPr>
              <w:t>のほう</w:t>
            </w:r>
            <w:r w:rsidR="00CF1025" w:rsidRPr="006B1A96">
              <w:rPr>
                <w:rFonts w:ascii="MS Mincho" w:eastAsia="MS Mincho" w:hAnsi="MS Mincho" w:hint="eastAsia"/>
                <w:lang w:eastAsia="ja-JP"/>
              </w:rPr>
              <w:t>が</w:t>
            </w:r>
            <w:r w:rsidR="00E365EE" w:rsidRPr="00E365EE">
              <w:rPr>
                <w:rFonts w:eastAsia="MS Mincho"/>
                <w:lang w:eastAsia="ja-JP"/>
              </w:rPr>
              <w:t>[</w:t>
            </w:r>
            <w:r w:rsidR="00434E9E">
              <w:rPr>
                <w:rFonts w:hint="eastAsia"/>
                <w:lang w:eastAsia="ja-JP"/>
              </w:rPr>
              <w:t>a</w:t>
            </w:r>
            <w:r w:rsidR="00434E9E">
              <w:rPr>
                <w:lang w:eastAsia="ja-JP"/>
              </w:rPr>
              <w:t>djectiv</w:t>
            </w:r>
            <w:r w:rsidR="00F51FD1">
              <w:rPr>
                <w:lang w:eastAsia="ja-JP"/>
              </w:rPr>
              <w:t>e</w:t>
            </w:r>
            <w:r w:rsidR="00E365EE">
              <w:rPr>
                <w:lang w:eastAsia="ja-JP"/>
              </w:rPr>
              <w:t>]</w:t>
            </w:r>
            <w:r w:rsidR="00434E9E" w:rsidRPr="006B1A96">
              <w:rPr>
                <w:rFonts w:ascii="MS Mincho" w:eastAsia="MS Mincho" w:hAnsi="MS Mincho" w:hint="eastAsia"/>
                <w:lang w:eastAsia="ja-JP"/>
              </w:rPr>
              <w:t>ですか</w:t>
            </w:r>
            <w:r w:rsidR="00434E9E">
              <w:rPr>
                <w:lang w:eastAsia="ja-JP"/>
              </w:rPr>
              <w:t>.</w:t>
            </w:r>
            <w:r w:rsidR="000D3964" w:rsidRPr="00FE191C" w:rsidDel="000D3964">
              <w:t xml:space="preserve"> </w:t>
            </w:r>
            <w:r w:rsidR="00E365EE">
              <w:t>[</w:t>
            </w:r>
            <w:r w:rsidR="003768AF">
              <w:rPr>
                <w:lang w:eastAsia="ja-JP"/>
              </w:rPr>
              <w:t>A</w:t>
            </w:r>
            <w:r w:rsidR="00E365EE">
              <w:rPr>
                <w:lang w:eastAsia="ja-JP"/>
              </w:rPr>
              <w:t>]</w:t>
            </w:r>
            <w:r w:rsidR="00561937" w:rsidRPr="006B1A96">
              <w:rPr>
                <w:rFonts w:ascii="MS Mincho" w:eastAsia="MS Mincho" w:hAnsi="MS Mincho" w:hint="eastAsia"/>
                <w:lang w:eastAsia="ja-JP"/>
              </w:rPr>
              <w:t>のほうが</w:t>
            </w:r>
            <w:r w:rsidR="00E365EE" w:rsidRPr="00E365EE">
              <w:rPr>
                <w:rFonts w:eastAsia="MS Mincho"/>
                <w:lang w:eastAsia="ja-JP"/>
              </w:rPr>
              <w:t>[</w:t>
            </w:r>
            <w:r w:rsidR="003768AF" w:rsidRPr="00E365EE">
              <w:rPr>
                <w:lang w:eastAsia="ja-JP"/>
              </w:rPr>
              <w:t>B</w:t>
            </w:r>
            <w:r w:rsidR="00E365EE" w:rsidRPr="00E365EE">
              <w:rPr>
                <w:lang w:eastAsia="ja-JP"/>
              </w:rPr>
              <w:t>]</w:t>
            </w:r>
            <w:r w:rsidR="00561937" w:rsidRPr="006B1A96">
              <w:rPr>
                <w:rFonts w:ascii="MS Mincho" w:eastAsia="MS Mincho" w:hAnsi="MS Mincho" w:hint="eastAsia"/>
                <w:lang w:eastAsia="ja-JP"/>
              </w:rPr>
              <w:t>より</w:t>
            </w:r>
            <w:r w:rsidR="00E365EE" w:rsidRPr="00E365EE">
              <w:rPr>
                <w:rFonts w:eastAsia="MS Mincho"/>
                <w:lang w:eastAsia="ja-JP"/>
              </w:rPr>
              <w:t>[</w:t>
            </w:r>
            <w:r w:rsidR="003768AF">
              <w:rPr>
                <w:lang w:eastAsia="ja-JP"/>
              </w:rPr>
              <w:t>adjective</w:t>
            </w:r>
            <w:r w:rsidR="00E365EE">
              <w:rPr>
                <w:lang w:eastAsia="ja-JP"/>
              </w:rPr>
              <w:t>]</w:t>
            </w:r>
            <w:r w:rsidR="00561937" w:rsidRPr="006B1A96">
              <w:rPr>
                <w:rFonts w:ascii="MS Mincho" w:eastAsia="MS Mincho" w:hAnsi="MS Mincho" w:hint="eastAsia"/>
                <w:lang w:eastAsia="ja-JP"/>
              </w:rPr>
              <w:t>です</w:t>
            </w:r>
            <w:r w:rsidR="00561937" w:rsidRPr="00854360">
              <w:rPr>
                <w:rFonts w:eastAsia="MS Mincho"/>
                <w:lang w:eastAsia="ja-JP"/>
              </w:rPr>
              <w:t>.</w:t>
            </w:r>
          </w:p>
          <w:p w14:paraId="44B93D08" w14:textId="77777777" w:rsidR="00B77D5D" w:rsidRPr="00FE191C" w:rsidRDefault="0018628C" w:rsidP="0031750C">
            <w:pPr>
              <w:pStyle w:val="ListBullet"/>
              <w:cnfStyle w:val="000000100000" w:firstRow="0" w:lastRow="0" w:firstColumn="0" w:lastColumn="0" w:oddVBand="0" w:evenVBand="0" w:oddHBand="1" w:evenHBand="0" w:firstRowFirstColumn="0" w:firstRowLastColumn="0" w:lastRowFirstColumn="0" w:lastRowLastColumn="0"/>
            </w:pPr>
            <w:r w:rsidRPr="00FE191C">
              <w:t>Negotiate a purchase</w:t>
            </w:r>
            <w:r w:rsidR="005502E6" w:rsidRPr="00FE191C">
              <w:t xml:space="preserve"> in a clothing store.</w:t>
            </w:r>
          </w:p>
          <w:p w14:paraId="2847B48A" w14:textId="0590D9AA" w:rsidR="005502E6" w:rsidRPr="00FE191C" w:rsidRDefault="0018333A" w:rsidP="0031750C">
            <w:pPr>
              <w:pStyle w:val="ListBullet"/>
              <w:cnfStyle w:val="000000100000" w:firstRow="0" w:lastRow="0" w:firstColumn="0" w:lastColumn="0" w:oddVBand="0" w:evenVBand="0" w:oddHBand="1" w:evenHBand="0" w:firstRowFirstColumn="0" w:firstRowLastColumn="0" w:lastRowFirstColumn="0" w:lastRowLastColumn="0"/>
            </w:pPr>
            <w:r w:rsidRPr="00FE191C">
              <w:t>Understand and express</w:t>
            </w:r>
            <w:r w:rsidR="00C6378D" w:rsidRPr="00FE191C">
              <w:t xml:space="preserve"> </w:t>
            </w:r>
            <w:r w:rsidR="00C6378D" w:rsidRPr="00FE191C">
              <w:lastRenderedPageBreak/>
              <w:t xml:space="preserve">how identity is </w:t>
            </w:r>
            <w:r w:rsidR="00A3258C" w:rsidRPr="00FE191C">
              <w:t>shown</w:t>
            </w:r>
            <w:r w:rsidR="00C6378D" w:rsidRPr="00FE191C">
              <w:t xml:space="preserve"> through fashion</w:t>
            </w:r>
            <w:r w:rsidR="009A18A8" w:rsidRPr="00FE191C">
              <w:t>, such as why students lik</w:t>
            </w:r>
            <w:r w:rsidR="00AA3DB5" w:rsidRPr="00FE191C">
              <w:t xml:space="preserve">e different </w:t>
            </w:r>
            <w:r w:rsidR="009A18A8" w:rsidRPr="00FE191C">
              <w:t>colou</w:t>
            </w:r>
            <w:r w:rsidR="00AA3DB5" w:rsidRPr="00FE191C">
              <w:t>rs, styles and clothing stores.</w:t>
            </w:r>
          </w:p>
        </w:tc>
        <w:tc>
          <w:tcPr>
            <w:tcW w:w="1341" w:type="pct"/>
          </w:tcPr>
          <w:p w14:paraId="1C5E795D" w14:textId="73F79930" w:rsidR="008D793E" w:rsidRPr="000B5148" w:rsidRDefault="3374AEE1" w:rsidP="574EB4B3">
            <w:pPr>
              <w:cnfStyle w:val="000000100000" w:firstRow="0" w:lastRow="0" w:firstColumn="0" w:lastColumn="0" w:oddVBand="0" w:evenVBand="0" w:oddHBand="1" w:evenHBand="0" w:firstRowFirstColumn="0" w:firstRowLastColumn="0" w:lastRowFirstColumn="0" w:lastRowLastColumn="0"/>
              <w:rPr>
                <w:b/>
                <w:bCs/>
              </w:rPr>
            </w:pPr>
            <w:r w:rsidRPr="574EB4B3">
              <w:rPr>
                <w:b/>
                <w:bCs/>
                <w:lang w:eastAsia="ja-JP"/>
              </w:rPr>
              <w:lastRenderedPageBreak/>
              <w:t xml:space="preserve">Part A: </w:t>
            </w:r>
            <w:r w:rsidR="45E6DB7B" w:rsidRPr="574EB4B3">
              <w:rPr>
                <w:b/>
                <w:bCs/>
                <w:lang w:eastAsia="ja-JP"/>
              </w:rPr>
              <w:t>Understand</w:t>
            </w:r>
            <w:r w:rsidR="2757D169" w:rsidRPr="574EB4B3">
              <w:rPr>
                <w:b/>
                <w:bCs/>
                <w:lang w:eastAsia="ja-JP"/>
              </w:rPr>
              <w:t>ing text</w:t>
            </w:r>
            <w:r w:rsidRPr="574EB4B3">
              <w:rPr>
                <w:b/>
                <w:bCs/>
                <w:lang w:eastAsia="ja-JP"/>
              </w:rPr>
              <w:t xml:space="preserve">s </w:t>
            </w:r>
            <w:r w:rsidR="024DE041" w:rsidRPr="574EB4B3">
              <w:rPr>
                <w:b/>
                <w:bCs/>
                <w:lang w:eastAsia="ja-JP"/>
              </w:rPr>
              <w:t>(</w:t>
            </w:r>
            <w:r w:rsidRPr="574EB4B3">
              <w:rPr>
                <w:b/>
                <w:bCs/>
              </w:rPr>
              <w:t>ML5-UND-01</w:t>
            </w:r>
            <w:r w:rsidR="024DE041" w:rsidRPr="574EB4B3">
              <w:rPr>
                <w:b/>
                <w:bCs/>
              </w:rPr>
              <w:t>)</w:t>
            </w:r>
          </w:p>
          <w:p w14:paraId="12E8DDB6" w14:textId="5F9FDAA8" w:rsidR="006B2D32" w:rsidRPr="00FE191C" w:rsidRDefault="00AE7E06" w:rsidP="00EE25BE">
            <w:pPr>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 xml:space="preserve">Visit </w:t>
            </w:r>
            <w:r w:rsidR="003F62C3" w:rsidRPr="00FE191C">
              <w:rPr>
                <w:lang w:eastAsia="ja-JP"/>
              </w:rPr>
              <w:t>Beams fashion website</w:t>
            </w:r>
            <w:r w:rsidR="00871A16" w:rsidRPr="00FE191C">
              <w:rPr>
                <w:lang w:eastAsia="ja-JP"/>
              </w:rPr>
              <w:t xml:space="preserve"> – </w:t>
            </w:r>
            <w:hyperlink r:id="rId8" w:history="1">
              <w:r w:rsidR="00871A16" w:rsidRPr="00FE191C">
                <w:rPr>
                  <w:rStyle w:val="Hyperlink"/>
                  <w:lang w:eastAsia="ja-JP"/>
                </w:rPr>
                <w:t>B</w:t>
              </w:r>
              <w:r w:rsidR="006B2D32" w:rsidRPr="00FE191C">
                <w:rPr>
                  <w:rStyle w:val="Hyperlink"/>
                  <w:lang w:eastAsia="ja-JP"/>
                </w:rPr>
                <w:t>oys film section</w:t>
              </w:r>
            </w:hyperlink>
            <w:r w:rsidR="00FC40BF" w:rsidRPr="00FE191C">
              <w:rPr>
                <w:rStyle w:val="FootnoteReference"/>
                <w:lang w:eastAsia="ja-JP"/>
              </w:rPr>
              <w:footnoteReference w:id="2"/>
            </w:r>
            <w:r w:rsidR="00BF0048" w:rsidRPr="00BF0048">
              <w:rPr>
                <w:rStyle w:val="Hyperlink"/>
                <w:u w:val="none"/>
                <w:lang w:eastAsia="ja-JP"/>
              </w:rPr>
              <w:t xml:space="preserve"> </w:t>
            </w:r>
            <w:r w:rsidR="005473BA" w:rsidRPr="00FE191C">
              <w:rPr>
                <w:lang w:eastAsia="ja-JP"/>
              </w:rPr>
              <w:t>and c</w:t>
            </w:r>
            <w:r w:rsidR="00871A16" w:rsidRPr="00FE191C">
              <w:rPr>
                <w:lang w:eastAsia="ja-JP"/>
              </w:rPr>
              <w:t>hoose a genre of film from the website</w:t>
            </w:r>
            <w:r w:rsidR="005473BA" w:rsidRPr="00FE191C">
              <w:rPr>
                <w:lang w:eastAsia="ja-JP"/>
              </w:rPr>
              <w:t>. S</w:t>
            </w:r>
            <w:r w:rsidR="001D5D0C" w:rsidRPr="00FE191C">
              <w:rPr>
                <w:lang w:eastAsia="ja-JP"/>
              </w:rPr>
              <w:t xml:space="preserve">elect </w:t>
            </w:r>
            <w:r w:rsidR="00B8232B">
              <w:rPr>
                <w:lang w:eastAsia="ja-JP"/>
              </w:rPr>
              <w:t>3</w:t>
            </w:r>
            <w:r w:rsidR="001D5D0C" w:rsidRPr="00FE191C">
              <w:rPr>
                <w:lang w:eastAsia="ja-JP"/>
              </w:rPr>
              <w:t xml:space="preserve"> items of clothing you are interested in purchasing</w:t>
            </w:r>
            <w:r w:rsidR="00912987" w:rsidRPr="00FE191C">
              <w:rPr>
                <w:lang w:eastAsia="ja-JP"/>
              </w:rPr>
              <w:t xml:space="preserve"> </w:t>
            </w:r>
            <w:r w:rsidR="00BF0048">
              <w:rPr>
                <w:lang w:eastAsia="ja-JP"/>
              </w:rPr>
              <w:t>and r</w:t>
            </w:r>
            <w:r w:rsidR="00174A63" w:rsidRPr="00FE191C">
              <w:rPr>
                <w:lang w:eastAsia="ja-JP"/>
              </w:rPr>
              <w:t xml:space="preserve">espond </w:t>
            </w:r>
            <w:r w:rsidR="001D5D0C" w:rsidRPr="00FE191C">
              <w:rPr>
                <w:lang w:eastAsia="ja-JP"/>
              </w:rPr>
              <w:t>in English</w:t>
            </w:r>
            <w:r w:rsidR="00BF0048">
              <w:rPr>
                <w:lang w:eastAsia="ja-JP"/>
              </w:rPr>
              <w:t xml:space="preserve"> to the </w:t>
            </w:r>
            <w:r w:rsidR="00BF0048">
              <w:rPr>
                <w:lang w:eastAsia="ja-JP"/>
              </w:rPr>
              <w:lastRenderedPageBreak/>
              <w:t>following</w:t>
            </w:r>
            <w:r w:rsidR="001A0251" w:rsidRPr="00FE191C">
              <w:rPr>
                <w:lang w:eastAsia="ja-JP"/>
              </w:rPr>
              <w:t>:</w:t>
            </w:r>
          </w:p>
          <w:p w14:paraId="461696EF" w14:textId="47FBC91D" w:rsidR="001A0251" w:rsidRPr="00FE191C" w:rsidRDefault="002B07FB" w:rsidP="00EE62B5">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Describe the 3 items including style, colours</w:t>
            </w:r>
            <w:r w:rsidR="00BF0048">
              <w:rPr>
                <w:lang w:eastAsia="ja-JP"/>
              </w:rPr>
              <w:t xml:space="preserve"> and </w:t>
            </w:r>
            <w:r w:rsidRPr="00FE191C">
              <w:rPr>
                <w:lang w:eastAsia="ja-JP"/>
              </w:rPr>
              <w:t>sizes</w:t>
            </w:r>
            <w:r w:rsidR="00B51BB2" w:rsidRPr="00FE191C">
              <w:rPr>
                <w:lang w:eastAsia="ja-JP"/>
              </w:rPr>
              <w:t xml:space="preserve"> available.</w:t>
            </w:r>
          </w:p>
          <w:p w14:paraId="42D45396" w14:textId="4028FD23" w:rsidR="00511E43" w:rsidRPr="00FE191C" w:rsidRDefault="00B51BB2" w:rsidP="00EE62B5">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What is the price?</w:t>
            </w:r>
          </w:p>
          <w:p w14:paraId="25EAD431" w14:textId="15928860" w:rsidR="00511E43" w:rsidRPr="00FE191C" w:rsidRDefault="00511E43" w:rsidP="00EE62B5">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 xml:space="preserve">Why </w:t>
            </w:r>
            <w:r w:rsidR="00B51BB2" w:rsidRPr="00FE191C">
              <w:rPr>
                <w:lang w:eastAsia="ja-JP"/>
              </w:rPr>
              <w:t>do you like these items?</w:t>
            </w:r>
          </w:p>
          <w:p w14:paraId="48C664B3" w14:textId="6F095705" w:rsidR="003B0556" w:rsidRPr="00B8232B" w:rsidRDefault="00B22328" w:rsidP="00EE25BE">
            <w:pPr>
              <w:cnfStyle w:val="000000100000" w:firstRow="0" w:lastRow="0" w:firstColumn="0" w:lastColumn="0" w:oddVBand="0" w:evenVBand="0" w:oddHBand="1" w:evenHBand="0" w:firstRowFirstColumn="0" w:firstRowLastColumn="0" w:lastRowFirstColumn="0" w:lastRowLastColumn="0"/>
              <w:rPr>
                <w:b/>
              </w:rPr>
            </w:pPr>
            <w:r w:rsidRPr="00B8232B">
              <w:rPr>
                <w:b/>
                <w:lang w:eastAsia="ja-JP"/>
              </w:rPr>
              <w:t xml:space="preserve">Part B: </w:t>
            </w:r>
            <w:r w:rsidR="003B0556" w:rsidRPr="00B8232B">
              <w:rPr>
                <w:b/>
                <w:lang w:eastAsia="ja-JP"/>
              </w:rPr>
              <w:t>Interacting</w:t>
            </w:r>
            <w:r w:rsidR="00302DED" w:rsidRPr="00B8232B">
              <w:rPr>
                <w:b/>
                <w:lang w:eastAsia="ja-JP"/>
              </w:rPr>
              <w:t xml:space="preserve"> </w:t>
            </w:r>
            <w:r w:rsidR="007C382A" w:rsidRPr="00B8232B">
              <w:rPr>
                <w:b/>
                <w:lang w:eastAsia="ja-JP"/>
              </w:rPr>
              <w:t>(</w:t>
            </w:r>
            <w:r w:rsidR="00302DED" w:rsidRPr="00B8232B">
              <w:rPr>
                <w:b/>
              </w:rPr>
              <w:t>ML5-INT-01</w:t>
            </w:r>
            <w:r w:rsidR="007C382A" w:rsidRPr="00B8232B">
              <w:rPr>
                <w:b/>
              </w:rPr>
              <w:t>)</w:t>
            </w:r>
          </w:p>
          <w:p w14:paraId="56EE9B46" w14:textId="6E9FABE4" w:rsidR="009C2797" w:rsidRPr="00FE191C" w:rsidRDefault="00302DED" w:rsidP="00EE25BE">
            <w:pPr>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With a classmate</w:t>
            </w:r>
            <w:r w:rsidR="002F41AD" w:rsidRPr="00FE191C">
              <w:rPr>
                <w:lang w:eastAsia="ja-JP"/>
              </w:rPr>
              <w:t xml:space="preserve">, discuss the </w:t>
            </w:r>
            <w:r w:rsidR="00CF13AA">
              <w:rPr>
                <w:lang w:eastAsia="ja-JP"/>
              </w:rPr>
              <w:t xml:space="preserve">3 </w:t>
            </w:r>
            <w:r w:rsidR="002F41AD" w:rsidRPr="00FE191C">
              <w:rPr>
                <w:lang w:eastAsia="ja-JP"/>
              </w:rPr>
              <w:t xml:space="preserve">items </w:t>
            </w:r>
            <w:r w:rsidR="007D5D74" w:rsidRPr="00FE191C">
              <w:rPr>
                <w:lang w:eastAsia="ja-JP"/>
              </w:rPr>
              <w:t>you have each chosen in Part A,</w:t>
            </w:r>
            <w:r w:rsidR="002F41AD" w:rsidRPr="00FE191C">
              <w:rPr>
                <w:lang w:eastAsia="ja-JP"/>
              </w:rPr>
              <w:t xml:space="preserve"> </w:t>
            </w:r>
            <w:r w:rsidR="009124C2" w:rsidRPr="00FE191C">
              <w:rPr>
                <w:lang w:eastAsia="ja-JP"/>
              </w:rPr>
              <w:t xml:space="preserve">so that </w:t>
            </w:r>
            <w:r w:rsidRPr="00FE191C">
              <w:rPr>
                <w:lang w:eastAsia="ja-JP"/>
              </w:rPr>
              <w:t xml:space="preserve">you </w:t>
            </w:r>
            <w:r w:rsidR="009124C2" w:rsidRPr="00FE191C">
              <w:rPr>
                <w:lang w:eastAsia="ja-JP"/>
              </w:rPr>
              <w:t xml:space="preserve">can help </w:t>
            </w:r>
            <w:r w:rsidRPr="00FE191C">
              <w:rPr>
                <w:lang w:eastAsia="ja-JP"/>
              </w:rPr>
              <w:t xml:space="preserve">each other </w:t>
            </w:r>
            <w:r w:rsidR="009124C2" w:rsidRPr="00FE191C">
              <w:rPr>
                <w:lang w:eastAsia="ja-JP"/>
              </w:rPr>
              <w:t>decide on one item</w:t>
            </w:r>
            <w:r w:rsidRPr="00FE191C">
              <w:rPr>
                <w:lang w:eastAsia="ja-JP"/>
              </w:rPr>
              <w:t xml:space="preserve"> to purchase</w:t>
            </w:r>
            <w:r w:rsidR="009124C2" w:rsidRPr="00FE191C">
              <w:rPr>
                <w:lang w:eastAsia="ja-JP"/>
              </w:rPr>
              <w:t>.</w:t>
            </w:r>
          </w:p>
          <w:p w14:paraId="3BFD62DC" w14:textId="4F1D3C47" w:rsidR="009C2797" w:rsidRPr="00FE191C" w:rsidRDefault="007C5689" w:rsidP="00EE25BE">
            <w:pPr>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 xml:space="preserve">In your </w:t>
            </w:r>
            <w:r w:rsidR="00095A49">
              <w:rPr>
                <w:lang w:eastAsia="ja-JP"/>
              </w:rPr>
              <w:t>discussion</w:t>
            </w:r>
            <w:r w:rsidR="00095A49">
              <w:rPr>
                <w:rStyle w:val="FootnoteReference"/>
                <w:lang w:eastAsia="ja-JP"/>
              </w:rPr>
              <w:footnoteReference w:id="3"/>
            </w:r>
            <w:r w:rsidR="009C2797" w:rsidRPr="00FE191C">
              <w:rPr>
                <w:lang w:eastAsia="ja-JP"/>
              </w:rPr>
              <w:t>:</w:t>
            </w:r>
          </w:p>
          <w:p w14:paraId="130020E3" w14:textId="772BA348" w:rsidR="009C2797" w:rsidRPr="00FE191C" w:rsidRDefault="007C5689" w:rsidP="00DA7ADF">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d</w:t>
            </w:r>
            <w:r w:rsidR="006019FB" w:rsidRPr="00FE191C">
              <w:rPr>
                <w:lang w:eastAsia="ja-JP"/>
              </w:rPr>
              <w:t>iscuss the colour</w:t>
            </w:r>
            <w:r w:rsidR="00B51DA4" w:rsidRPr="00FE191C">
              <w:rPr>
                <w:lang w:eastAsia="ja-JP"/>
              </w:rPr>
              <w:t>s</w:t>
            </w:r>
            <w:r w:rsidR="006019FB" w:rsidRPr="00FE191C">
              <w:rPr>
                <w:lang w:eastAsia="ja-JP"/>
              </w:rPr>
              <w:t>, style</w:t>
            </w:r>
            <w:r w:rsidR="00B51DA4" w:rsidRPr="00FE191C">
              <w:rPr>
                <w:lang w:eastAsia="ja-JP"/>
              </w:rPr>
              <w:t>s</w:t>
            </w:r>
            <w:r w:rsidR="006019FB" w:rsidRPr="00FE191C">
              <w:rPr>
                <w:lang w:eastAsia="ja-JP"/>
              </w:rPr>
              <w:t xml:space="preserve"> </w:t>
            </w:r>
            <w:r w:rsidR="006019FB" w:rsidRPr="00FE191C">
              <w:rPr>
                <w:lang w:eastAsia="ja-JP"/>
              </w:rPr>
              <w:lastRenderedPageBreak/>
              <w:t>and price</w:t>
            </w:r>
            <w:r w:rsidR="00B51DA4" w:rsidRPr="00FE191C">
              <w:rPr>
                <w:lang w:eastAsia="ja-JP"/>
              </w:rPr>
              <w:t>s</w:t>
            </w:r>
          </w:p>
          <w:p w14:paraId="4F682F10" w14:textId="5089AB49" w:rsidR="009C2797" w:rsidRPr="00FE191C" w:rsidRDefault="001D036A" w:rsidP="00DA7ADF">
            <w:pPr>
              <w:pStyle w:val="ListBullet"/>
              <w:cnfStyle w:val="000000100000" w:firstRow="0" w:lastRow="0" w:firstColumn="0" w:lastColumn="0" w:oddVBand="0" w:evenVBand="0" w:oddHBand="1" w:evenHBand="0" w:firstRowFirstColumn="0" w:firstRowLastColumn="0" w:lastRowFirstColumn="0" w:lastRowLastColumn="0"/>
              <w:rPr>
                <w:lang w:eastAsia="ja-JP"/>
              </w:rPr>
            </w:pPr>
            <w:r w:rsidRPr="00FE191C">
              <w:rPr>
                <w:lang w:eastAsia="ja-JP"/>
              </w:rPr>
              <w:t>give your opinion</w:t>
            </w:r>
            <w:r w:rsidR="00557F8B" w:rsidRPr="00FE191C">
              <w:rPr>
                <w:lang w:eastAsia="ja-JP"/>
              </w:rPr>
              <w:t xml:space="preserve"> on the other person’s clothing choice</w:t>
            </w:r>
            <w:r w:rsidR="00F65905" w:rsidRPr="00FE191C">
              <w:rPr>
                <w:lang w:eastAsia="ja-JP"/>
              </w:rPr>
              <w:t>s</w:t>
            </w:r>
          </w:p>
          <w:p w14:paraId="71ACD3DA" w14:textId="5D068AFA" w:rsidR="003B0556" w:rsidRPr="00FE191C" w:rsidRDefault="001D036A" w:rsidP="00DA7ADF">
            <w:pPr>
              <w:pStyle w:val="ListBullet"/>
              <w:cnfStyle w:val="000000100000" w:firstRow="0" w:lastRow="0" w:firstColumn="0" w:lastColumn="0" w:oddVBand="0" w:evenVBand="0" w:oddHBand="1" w:evenHBand="0" w:firstRowFirstColumn="0" w:firstRowLastColumn="0" w:lastRowFirstColumn="0" w:lastRowLastColumn="0"/>
              <w:rPr>
                <w:lang w:eastAsia="ja-JP"/>
              </w:rPr>
            </w:pPr>
            <w:proofErr w:type="gramStart"/>
            <w:r w:rsidRPr="00FE191C">
              <w:rPr>
                <w:lang w:eastAsia="ja-JP"/>
              </w:rPr>
              <w:t>make a decision</w:t>
            </w:r>
            <w:proofErr w:type="gramEnd"/>
            <w:r w:rsidR="00B51DA4" w:rsidRPr="00FE191C">
              <w:rPr>
                <w:lang w:eastAsia="ja-JP"/>
              </w:rPr>
              <w:t xml:space="preserve"> on </w:t>
            </w:r>
            <w:r w:rsidR="00BF0048">
              <w:rPr>
                <w:lang w:eastAsia="ja-JP"/>
              </w:rPr>
              <w:t>one</w:t>
            </w:r>
            <w:r w:rsidR="00B51DA4" w:rsidRPr="00FE191C">
              <w:rPr>
                <w:lang w:eastAsia="ja-JP"/>
              </w:rPr>
              <w:t xml:space="preserve"> item</w:t>
            </w:r>
            <w:r w:rsidR="00F65905" w:rsidRPr="00FE191C">
              <w:rPr>
                <w:lang w:eastAsia="ja-JP"/>
              </w:rPr>
              <w:t xml:space="preserve"> of clothing to purchase</w:t>
            </w:r>
            <w:r w:rsidR="007B718D" w:rsidRPr="00FE191C">
              <w:rPr>
                <w:lang w:eastAsia="ja-JP"/>
              </w:rPr>
              <w:t>.</w:t>
            </w:r>
          </w:p>
        </w:tc>
      </w:tr>
      <w:bookmarkEnd w:id="6"/>
      <w:tr w:rsidR="008D793E" w14:paraId="63E79CF1" w14:textId="77777777" w:rsidTr="574EB4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05D626E7" w14:textId="77777777" w:rsidR="005B5371" w:rsidRPr="00FE191C" w:rsidRDefault="005B5371" w:rsidP="00EE25BE">
            <w:pPr>
              <w:rPr>
                <w:b w:val="0"/>
              </w:rPr>
            </w:pPr>
            <w:r w:rsidRPr="00FE191C">
              <w:lastRenderedPageBreak/>
              <w:t>Term 2</w:t>
            </w:r>
          </w:p>
          <w:p w14:paraId="039F2ADD" w14:textId="77777777" w:rsidR="004775EA" w:rsidRPr="00FE191C" w:rsidRDefault="005B5371" w:rsidP="00EE25BE">
            <w:r w:rsidRPr="00FE191C">
              <w:t>10 weeks</w:t>
            </w:r>
          </w:p>
        </w:tc>
        <w:tc>
          <w:tcPr>
            <w:tcW w:w="925" w:type="pct"/>
          </w:tcPr>
          <w:p w14:paraId="1D6C6095" w14:textId="10600BF8" w:rsidR="00A1618F" w:rsidRPr="00FE191C" w:rsidRDefault="003A3740" w:rsidP="00EE25BE">
            <w:pPr>
              <w:cnfStyle w:val="000000010000" w:firstRow="0" w:lastRow="0" w:firstColumn="0" w:lastColumn="0" w:oddVBand="0" w:evenVBand="0" w:oddHBand="0" w:evenHBand="1" w:firstRowFirstColumn="0" w:firstRowLastColumn="0" w:lastRowFirstColumn="0" w:lastRowLastColumn="0"/>
              <w:rPr>
                <w:rStyle w:val="Strong"/>
              </w:rPr>
            </w:pPr>
            <w:r w:rsidRPr="00FE191C">
              <w:rPr>
                <w:rStyle w:val="Strong"/>
              </w:rPr>
              <w:t xml:space="preserve">Our great </w:t>
            </w:r>
            <w:r w:rsidR="00387882">
              <w:rPr>
                <w:rStyle w:val="Strong"/>
              </w:rPr>
              <w:t>town</w:t>
            </w:r>
          </w:p>
          <w:p w14:paraId="10AD59A8" w14:textId="03A830B2" w:rsidR="003A3740" w:rsidRPr="00842908" w:rsidRDefault="00133A48" w:rsidP="00EE25BE">
            <w:pPr>
              <w:cnfStyle w:val="000000010000" w:firstRow="0" w:lastRow="0" w:firstColumn="0" w:lastColumn="0" w:oddVBand="0" w:evenVBand="0" w:oddHBand="0" w:evenHBand="1" w:firstRowFirstColumn="0" w:firstRowLastColumn="0" w:lastRowFirstColumn="0" w:lastRowLastColumn="0"/>
              <w:rPr>
                <w:rStyle w:val="Strong"/>
                <w:rFonts w:ascii="MS Mincho" w:eastAsia="MS Mincho" w:hAnsi="MS Mincho"/>
                <w:lang w:eastAsia="ja-JP"/>
              </w:rPr>
            </w:pPr>
            <w:r w:rsidRPr="00842908">
              <w:rPr>
                <w:rStyle w:val="Strong"/>
                <w:rFonts w:ascii="MS Mincho" w:eastAsia="MS Mincho" w:hAnsi="MS Mincho" w:hint="eastAsia"/>
                <w:lang w:eastAsia="ja-JP"/>
              </w:rPr>
              <w:t>私</w:t>
            </w:r>
            <w:r w:rsidR="003A3740" w:rsidRPr="00842908">
              <w:rPr>
                <w:rStyle w:val="Strong"/>
                <w:rFonts w:ascii="MS Mincho" w:eastAsia="MS Mincho" w:hAnsi="MS Mincho" w:hint="eastAsia"/>
                <w:lang w:eastAsia="ja-JP"/>
              </w:rPr>
              <w:t>たちのすばらし</w:t>
            </w:r>
            <w:r w:rsidR="001659EE">
              <w:rPr>
                <w:rStyle w:val="Strong"/>
                <w:rFonts w:ascii="MS Mincho" w:eastAsia="MS Mincho" w:hAnsi="MS Mincho" w:hint="eastAsia"/>
                <w:lang w:eastAsia="ja-JP"/>
              </w:rPr>
              <w:t>い</w:t>
            </w:r>
            <w:r w:rsidR="009C5B48">
              <w:rPr>
                <w:rStyle w:val="Strong"/>
                <w:rFonts w:ascii="MS Mincho" w:eastAsia="MS Mincho" w:hAnsi="MS Mincho" w:hint="eastAsia"/>
                <w:lang w:eastAsia="ja-JP"/>
              </w:rPr>
              <w:t>まち</w:t>
            </w:r>
          </w:p>
          <w:p w14:paraId="380C5568" w14:textId="475AC6D0" w:rsidR="002411F4" w:rsidRPr="00FE191C" w:rsidRDefault="00C17889" w:rsidP="00EE25BE">
            <w:pPr>
              <w:cnfStyle w:val="000000010000" w:firstRow="0" w:lastRow="0" w:firstColumn="0" w:lastColumn="0" w:oddVBand="0" w:evenVBand="0" w:oddHBand="0" w:evenHBand="1" w:firstRowFirstColumn="0" w:firstRowLastColumn="0" w:lastRowFirstColumn="0" w:lastRowLastColumn="0"/>
            </w:pPr>
            <w:r w:rsidRPr="00FE191C">
              <w:rPr>
                <w:bCs/>
              </w:rPr>
              <w:t>S</w:t>
            </w:r>
            <w:r w:rsidRPr="00FE191C">
              <w:t xml:space="preserve">tudents </w:t>
            </w:r>
            <w:r w:rsidR="0050189E" w:rsidRPr="00FE191C">
              <w:t>discuss</w:t>
            </w:r>
            <w:r w:rsidR="005B0062" w:rsidRPr="00FE191C">
              <w:t xml:space="preserve"> the variety of</w:t>
            </w:r>
            <w:r w:rsidR="00516A92">
              <w:t xml:space="preserve"> </w:t>
            </w:r>
            <w:r w:rsidR="00E6525B">
              <w:t>places</w:t>
            </w:r>
            <w:r w:rsidR="00516A92">
              <w:t>/</w:t>
            </w:r>
            <w:r w:rsidR="008A1F6F" w:rsidRPr="00FE191C">
              <w:t>facilities</w:t>
            </w:r>
            <w:r w:rsidR="0050189E" w:rsidRPr="00FE191C">
              <w:t xml:space="preserve"> in their </w:t>
            </w:r>
            <w:r w:rsidR="00387882">
              <w:t>town</w:t>
            </w:r>
            <w:r w:rsidR="003604B9" w:rsidRPr="00FE191C">
              <w:t>, their location</w:t>
            </w:r>
            <w:r w:rsidR="0050189E" w:rsidRPr="00FE191C">
              <w:t xml:space="preserve"> and activities that </w:t>
            </w:r>
            <w:r w:rsidR="00DF7942" w:rsidRPr="00FE191C">
              <w:t>happen there.</w:t>
            </w:r>
          </w:p>
          <w:p w14:paraId="75620D71" w14:textId="1A8A3DCC" w:rsidR="00C73ADA" w:rsidRPr="00095A49" w:rsidRDefault="00764A65" w:rsidP="00EE25BE">
            <w:pPr>
              <w:cnfStyle w:val="000000010000" w:firstRow="0" w:lastRow="0" w:firstColumn="0" w:lastColumn="0" w:oddVBand="0" w:evenVBand="0" w:oddHBand="0" w:evenHBand="1" w:firstRowFirstColumn="0" w:firstRowLastColumn="0" w:lastRowFirstColumn="0" w:lastRowLastColumn="0"/>
              <w:rPr>
                <w:bCs/>
              </w:rPr>
            </w:pPr>
            <w:r w:rsidRPr="00FE191C">
              <w:rPr>
                <w:bCs/>
              </w:rPr>
              <w:t xml:space="preserve">Students compare </w:t>
            </w:r>
            <w:r w:rsidRPr="00FE191C">
              <w:rPr>
                <w:bCs/>
              </w:rPr>
              <w:lastRenderedPageBreak/>
              <w:t xml:space="preserve">Japanese and Australian </w:t>
            </w:r>
            <w:r w:rsidR="009C5B48">
              <w:rPr>
                <w:bCs/>
              </w:rPr>
              <w:t>towns</w:t>
            </w:r>
            <w:r w:rsidR="005675FB" w:rsidRPr="00FE191C">
              <w:rPr>
                <w:bCs/>
              </w:rPr>
              <w:t>, the</w:t>
            </w:r>
            <w:r w:rsidR="00516A92">
              <w:rPr>
                <w:bCs/>
              </w:rPr>
              <w:t xml:space="preserve"> places/</w:t>
            </w:r>
            <w:r w:rsidR="008A1F6F" w:rsidRPr="00FE191C">
              <w:rPr>
                <w:bCs/>
              </w:rPr>
              <w:t>facilities</w:t>
            </w:r>
            <w:r w:rsidR="005675FB" w:rsidRPr="00FE191C">
              <w:rPr>
                <w:bCs/>
              </w:rPr>
              <w:t xml:space="preserve"> found in each and </w:t>
            </w:r>
            <w:r w:rsidR="00D175C4" w:rsidRPr="00FE191C">
              <w:rPr>
                <w:bCs/>
              </w:rPr>
              <w:t>how the culture of each country is reflected in each context.</w:t>
            </w:r>
          </w:p>
        </w:tc>
        <w:tc>
          <w:tcPr>
            <w:tcW w:w="1071" w:type="pct"/>
          </w:tcPr>
          <w:p w14:paraId="2A74CC69"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lastRenderedPageBreak/>
              <w:t>ML</w:t>
            </w:r>
            <w:r>
              <w:rPr>
                <w:b/>
              </w:rPr>
              <w:t>5</w:t>
            </w:r>
            <w:r w:rsidRPr="0015684A">
              <w:rPr>
                <w:b/>
              </w:rPr>
              <w:t>-INT-01</w:t>
            </w:r>
          </w:p>
          <w:p w14:paraId="5DD299EE"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rsidRPr="0015684A">
              <w:t>exchanges information</w:t>
            </w:r>
            <w:r>
              <w:t>, ideas and perspectives in a range of contexts by manipulating culturally appropriate language</w:t>
            </w:r>
          </w:p>
          <w:p w14:paraId="73682BBB"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7E6290D4"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t xml:space="preserve">analyses and responds to information, ideas and perspectives in a range of texts to demonstrate </w:t>
            </w:r>
            <w:r>
              <w:lastRenderedPageBreak/>
              <w:t>understanding</w:t>
            </w:r>
          </w:p>
          <w:p w14:paraId="265B0470"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5A9289F5" w14:textId="77777777" w:rsidR="00592562" w:rsidRDefault="00592562" w:rsidP="00592562">
            <w:pPr>
              <w:cnfStyle w:val="000000010000" w:firstRow="0" w:lastRow="0" w:firstColumn="0" w:lastColumn="0" w:oddVBand="0" w:evenVBand="0" w:oddHBand="0" w:evenHBand="1" w:firstRowFirstColumn="0" w:firstRowLastColumn="0" w:lastRowFirstColumn="0" w:lastRowLastColumn="0"/>
            </w:pPr>
            <w:r w:rsidRPr="0015684A">
              <w:t xml:space="preserve">creates a range of texts </w:t>
            </w:r>
            <w:r>
              <w:t>for diverse communicative purposes by manipulating culturally appropriate language</w:t>
            </w:r>
          </w:p>
          <w:p w14:paraId="32DDE962" w14:textId="3A7E5FBC" w:rsidR="004775EA" w:rsidRPr="00FE191C" w:rsidRDefault="004775EA" w:rsidP="00EE25BE">
            <w:pPr>
              <w:cnfStyle w:val="000000010000" w:firstRow="0" w:lastRow="0" w:firstColumn="0" w:lastColumn="0" w:oddVBand="0" w:evenVBand="0" w:oddHBand="0" w:evenHBand="1" w:firstRowFirstColumn="0" w:firstRowLastColumn="0" w:lastRowFirstColumn="0" w:lastRowLastColumn="0"/>
            </w:pPr>
          </w:p>
        </w:tc>
        <w:tc>
          <w:tcPr>
            <w:tcW w:w="1178" w:type="pct"/>
          </w:tcPr>
          <w:p w14:paraId="3DCA452F" w14:textId="53AD274C" w:rsidR="00943F7D" w:rsidRPr="00FE191C" w:rsidRDefault="00943F7D" w:rsidP="003175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lastRenderedPageBreak/>
              <w:t>Describe the location</w:t>
            </w:r>
            <w:r w:rsidRPr="00FE191C">
              <w:rPr>
                <w:rStyle w:val="Strong"/>
              </w:rPr>
              <w:t xml:space="preserve"> </w:t>
            </w:r>
            <w:r w:rsidRPr="00FE191C">
              <w:t>of places</w:t>
            </w:r>
            <w:r w:rsidR="00BE18D4">
              <w:t>/facilities</w:t>
            </w:r>
            <w:r w:rsidRPr="00FE191C">
              <w:t xml:space="preserve"> in the neighbourhood.</w:t>
            </w:r>
          </w:p>
          <w:p w14:paraId="2AEB4751" w14:textId="764786A7" w:rsidR="007860EC" w:rsidRPr="00FE191C" w:rsidRDefault="007860EC" w:rsidP="0031750C">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FE191C">
              <w:rPr>
                <w:rStyle w:val="Strong"/>
                <w:b w:val="0"/>
              </w:rPr>
              <w:t>D</w:t>
            </w:r>
            <w:r w:rsidR="00845431" w:rsidRPr="00FE191C">
              <w:rPr>
                <w:rStyle w:val="Strong"/>
                <w:b w:val="0"/>
              </w:rPr>
              <w:t>iscuss</w:t>
            </w:r>
            <w:r w:rsidR="00052212" w:rsidRPr="00FE191C">
              <w:rPr>
                <w:rStyle w:val="Strong"/>
                <w:b w:val="0"/>
              </w:rPr>
              <w:t xml:space="preserve"> activities that </w:t>
            </w:r>
            <w:r w:rsidR="009C09B8">
              <w:rPr>
                <w:rStyle w:val="Strong"/>
                <w:b w:val="0"/>
              </w:rPr>
              <w:t xml:space="preserve">someone </w:t>
            </w:r>
            <w:r w:rsidR="007E258F" w:rsidRPr="00FE191C">
              <w:rPr>
                <w:rStyle w:val="Strong"/>
                <w:b w:val="0"/>
              </w:rPr>
              <w:t>can</w:t>
            </w:r>
            <w:r w:rsidR="0088346A" w:rsidRPr="00FE191C">
              <w:rPr>
                <w:rStyle w:val="Strong"/>
                <w:b w:val="0"/>
              </w:rPr>
              <w:t xml:space="preserve"> </w:t>
            </w:r>
            <w:r w:rsidR="009C09B8">
              <w:rPr>
                <w:rStyle w:val="Strong"/>
                <w:b w:val="0"/>
              </w:rPr>
              <w:t>do</w:t>
            </w:r>
            <w:r w:rsidR="005A261E">
              <w:rPr>
                <w:rStyle w:val="Strong"/>
                <w:b w:val="0"/>
              </w:rPr>
              <w:t xml:space="preserve"> </w:t>
            </w:r>
            <w:r w:rsidR="00D97EAF" w:rsidRPr="00FE191C">
              <w:rPr>
                <w:rStyle w:val="Strong"/>
                <w:b w:val="0"/>
              </w:rPr>
              <w:t xml:space="preserve">at </w:t>
            </w:r>
            <w:r w:rsidR="005A261E">
              <w:rPr>
                <w:rStyle w:val="Strong"/>
                <w:b w:val="0"/>
              </w:rPr>
              <w:t>various</w:t>
            </w:r>
            <w:r w:rsidR="005A261E" w:rsidRPr="00FE191C">
              <w:rPr>
                <w:rStyle w:val="Strong"/>
                <w:b w:val="0"/>
              </w:rPr>
              <w:t xml:space="preserve"> </w:t>
            </w:r>
            <w:r w:rsidR="00D97EAF" w:rsidRPr="00FE191C">
              <w:rPr>
                <w:rStyle w:val="Strong"/>
                <w:b w:val="0"/>
              </w:rPr>
              <w:t>places</w:t>
            </w:r>
            <w:r w:rsidR="00F347BB">
              <w:rPr>
                <w:rStyle w:val="Strong"/>
                <w:b w:val="0"/>
              </w:rPr>
              <w:t>/</w:t>
            </w:r>
            <w:r w:rsidR="00F347BB" w:rsidRPr="00F347BB">
              <w:rPr>
                <w:rStyle w:val="Strong"/>
                <w:b w:val="0"/>
                <w:bCs/>
              </w:rPr>
              <w:t>facilities</w:t>
            </w:r>
            <w:r w:rsidR="005A261E">
              <w:rPr>
                <w:rStyle w:val="Strong"/>
                <w:b w:val="0"/>
              </w:rPr>
              <w:t>,</w:t>
            </w:r>
            <w:r w:rsidR="00D97EAF" w:rsidRPr="00FE191C">
              <w:rPr>
                <w:rStyle w:val="Strong"/>
                <w:b w:val="0"/>
              </w:rPr>
              <w:t xml:space="preserve"> </w:t>
            </w:r>
            <w:r w:rsidR="005A261E">
              <w:rPr>
                <w:rStyle w:val="Strong"/>
                <w:b w:val="0"/>
              </w:rPr>
              <w:t>using</w:t>
            </w:r>
            <w:r w:rsidR="0088346A" w:rsidRPr="00FE191C">
              <w:rPr>
                <w:rStyle w:val="Strong"/>
                <w:b w:val="0"/>
              </w:rPr>
              <w:t xml:space="preserve"> </w:t>
            </w:r>
            <w:r w:rsidR="00E365EE">
              <w:rPr>
                <w:rStyle w:val="Strong"/>
                <w:b w:val="0"/>
              </w:rPr>
              <w:t>[</w:t>
            </w:r>
            <w:r w:rsidR="00533916">
              <w:rPr>
                <w:rStyle w:val="Strong"/>
                <w:b w:val="0"/>
              </w:rPr>
              <w:t>place</w:t>
            </w:r>
            <w:r w:rsidR="00E365EE">
              <w:rPr>
                <w:rStyle w:val="Strong"/>
                <w:b w:val="0"/>
              </w:rPr>
              <w:t>]</w:t>
            </w:r>
            <w:r w:rsidR="006F61C8" w:rsidRPr="001659EE">
              <w:rPr>
                <w:rStyle w:val="Strong"/>
                <w:rFonts w:ascii="MS Mincho" w:eastAsia="MS Mincho" w:hAnsi="MS Mincho" w:hint="eastAsia"/>
                <w:b w:val="0"/>
                <w:lang w:eastAsia="ja-JP"/>
              </w:rPr>
              <w:t>で</w:t>
            </w:r>
            <w:r w:rsidR="00E365EE" w:rsidRPr="00E365EE">
              <w:rPr>
                <w:rStyle w:val="Strong"/>
                <w:rFonts w:eastAsia="MS Mincho"/>
                <w:b w:val="0"/>
                <w:lang w:eastAsia="ja-JP"/>
              </w:rPr>
              <w:t>[</w:t>
            </w:r>
            <w:r w:rsidR="00533916">
              <w:rPr>
                <w:rStyle w:val="Strong"/>
                <w:b w:val="0"/>
              </w:rPr>
              <w:t>activity</w:t>
            </w:r>
            <w:r w:rsidR="00E365EE">
              <w:rPr>
                <w:rStyle w:val="Strong"/>
                <w:b w:val="0"/>
              </w:rPr>
              <w:t>]</w:t>
            </w:r>
            <w:r w:rsidR="006F61C8" w:rsidRPr="001659EE">
              <w:rPr>
                <w:rStyle w:val="Strong"/>
                <w:rFonts w:ascii="MS Mincho" w:eastAsia="MS Mincho" w:hAnsi="MS Mincho" w:hint="eastAsia"/>
                <w:b w:val="0"/>
                <w:lang w:val="en-US" w:eastAsia="ja-JP"/>
              </w:rPr>
              <w:t>ができます</w:t>
            </w:r>
            <w:r w:rsidR="006F61C8" w:rsidRPr="00854360">
              <w:rPr>
                <w:rStyle w:val="Strong"/>
                <w:rFonts w:eastAsia="MS Mincho"/>
                <w:b w:val="0"/>
                <w:lang w:eastAsia="ja-JP"/>
              </w:rPr>
              <w:t>.</w:t>
            </w:r>
          </w:p>
          <w:p w14:paraId="13CCEC1A" w14:textId="2916C537" w:rsidR="00943F7D" w:rsidRPr="00FE191C" w:rsidRDefault="00943F7D" w:rsidP="0031750C">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FE191C">
              <w:rPr>
                <w:rStyle w:val="Strong"/>
                <w:b w:val="0"/>
              </w:rPr>
              <w:t>Express and justify opinions</w:t>
            </w:r>
            <w:r w:rsidRPr="00FE191C">
              <w:rPr>
                <w:rStyle w:val="Strong"/>
              </w:rPr>
              <w:t xml:space="preserve"> </w:t>
            </w:r>
            <w:r w:rsidRPr="00FE191C">
              <w:t>on neighbourhood</w:t>
            </w:r>
            <w:r w:rsidR="008A1F6F" w:rsidRPr="00FE191C">
              <w:t xml:space="preserve"> </w:t>
            </w:r>
            <w:r w:rsidR="00F347BB">
              <w:t>places/</w:t>
            </w:r>
            <w:r w:rsidR="008A1F6F" w:rsidRPr="00FE191C">
              <w:t>facilities</w:t>
            </w:r>
            <w:r w:rsidRPr="00FE191C">
              <w:t>.</w:t>
            </w:r>
          </w:p>
          <w:p w14:paraId="18BB24C1" w14:textId="79A45E99" w:rsidR="00AE0174" w:rsidRPr="00FE191C" w:rsidRDefault="00763C08" w:rsidP="003175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lang w:eastAsia="zh-CN"/>
              </w:rPr>
              <w:lastRenderedPageBreak/>
              <w:t>Create a tex</w:t>
            </w:r>
            <w:r w:rsidRPr="007F71BC">
              <w:rPr>
                <w:lang w:eastAsia="zh-CN"/>
              </w:rPr>
              <w:t>t</w:t>
            </w:r>
            <w:r w:rsidR="00E27DC5" w:rsidRPr="007F71BC">
              <w:rPr>
                <w:lang w:eastAsia="zh-CN"/>
              </w:rPr>
              <w:t>, for example</w:t>
            </w:r>
            <w:r w:rsidR="00865393" w:rsidRPr="007F71BC">
              <w:rPr>
                <w:lang w:eastAsia="zh-CN"/>
              </w:rPr>
              <w:t xml:space="preserve"> </w:t>
            </w:r>
            <w:r w:rsidR="00336AC0">
              <w:rPr>
                <w:lang w:eastAsia="zh-CN"/>
              </w:rPr>
              <w:t>a</w:t>
            </w:r>
            <w:r w:rsidR="00336AC0">
              <w:t xml:space="preserve">n </w:t>
            </w:r>
            <w:r w:rsidR="00B9086E" w:rsidRPr="007F71BC">
              <w:rPr>
                <w:lang w:eastAsia="zh-CN"/>
              </w:rPr>
              <w:t>infographic,</w:t>
            </w:r>
            <w:r w:rsidRPr="007F71BC">
              <w:rPr>
                <w:lang w:eastAsia="zh-CN"/>
              </w:rPr>
              <w:t xml:space="preserve"> to promote</w:t>
            </w:r>
            <w:r w:rsidRPr="00FE191C">
              <w:rPr>
                <w:lang w:eastAsia="zh-CN"/>
              </w:rPr>
              <w:t xml:space="preserve"> a town</w:t>
            </w:r>
            <w:r w:rsidR="009F4111" w:rsidRPr="00FE191C">
              <w:rPr>
                <w:lang w:eastAsia="zh-CN"/>
              </w:rPr>
              <w:t>, neighbourhood or location.</w:t>
            </w:r>
          </w:p>
        </w:tc>
        <w:tc>
          <w:tcPr>
            <w:tcW w:w="1341" w:type="pct"/>
          </w:tcPr>
          <w:p w14:paraId="2A18A2FB" w14:textId="46E98E9D" w:rsidR="0030750E" w:rsidRPr="005F570E" w:rsidRDefault="00DE44D2" w:rsidP="00EE25BE">
            <w:pPr>
              <w:cnfStyle w:val="000000010000" w:firstRow="0" w:lastRow="0" w:firstColumn="0" w:lastColumn="0" w:oddVBand="0" w:evenVBand="0" w:oddHBand="0" w:evenHBand="1" w:firstRowFirstColumn="0" w:firstRowLastColumn="0" w:lastRowFirstColumn="0" w:lastRowLastColumn="0"/>
              <w:rPr>
                <w:rStyle w:val="Strong"/>
                <w:b w:val="0"/>
              </w:rPr>
            </w:pPr>
            <w:r w:rsidRPr="005F570E">
              <w:rPr>
                <w:rStyle w:val="Strong"/>
                <w:bCs/>
              </w:rPr>
              <w:lastRenderedPageBreak/>
              <w:t>Creat</w:t>
            </w:r>
            <w:r w:rsidR="00A17542" w:rsidRPr="005F570E">
              <w:rPr>
                <w:rStyle w:val="Strong"/>
                <w:bCs/>
              </w:rPr>
              <w:t>ing</w:t>
            </w:r>
            <w:r w:rsidRPr="005F570E">
              <w:rPr>
                <w:rStyle w:val="Strong"/>
                <w:bCs/>
              </w:rPr>
              <w:t xml:space="preserve"> text</w:t>
            </w:r>
            <w:r w:rsidR="00FF791C" w:rsidRPr="005F570E">
              <w:rPr>
                <w:rStyle w:val="Strong"/>
                <w:bCs/>
              </w:rPr>
              <w:t>s</w:t>
            </w:r>
            <w:r w:rsidR="00A17542" w:rsidRPr="005F570E">
              <w:rPr>
                <w:rStyle w:val="Strong"/>
                <w:b w:val="0"/>
              </w:rPr>
              <w:t xml:space="preserve"> </w:t>
            </w:r>
            <w:r w:rsidR="005F570E" w:rsidRPr="00336AC0">
              <w:rPr>
                <w:rStyle w:val="Strong"/>
                <w:bCs/>
              </w:rPr>
              <w:t>(</w:t>
            </w:r>
            <w:r w:rsidR="00A17542" w:rsidRPr="005F570E">
              <w:rPr>
                <w:b/>
              </w:rPr>
              <w:t>ML5-CRT-01</w:t>
            </w:r>
            <w:r w:rsidR="005F570E">
              <w:rPr>
                <w:b/>
              </w:rPr>
              <w:t>)</w:t>
            </w:r>
          </w:p>
          <w:p w14:paraId="42E505FF" w14:textId="1521E455" w:rsidR="00FF791C" w:rsidRPr="00FE191C" w:rsidRDefault="00FF791C" w:rsidP="00EE25BE">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Create a digital tow</w:t>
            </w:r>
            <w:r w:rsidR="00885E53" w:rsidRPr="00FE191C">
              <w:rPr>
                <w:rStyle w:val="Strong"/>
                <w:b w:val="0"/>
                <w:bCs/>
              </w:rPr>
              <w:t>n for a video game design competition</w:t>
            </w:r>
            <w:r w:rsidR="00B34596" w:rsidRPr="00FE191C">
              <w:rPr>
                <w:rStyle w:val="Strong"/>
                <w:b w:val="0"/>
                <w:bCs/>
              </w:rPr>
              <w:t xml:space="preserve"> with the theme</w:t>
            </w:r>
            <w:r w:rsidR="00885E53" w:rsidRPr="00FE191C">
              <w:rPr>
                <w:rStyle w:val="Strong"/>
                <w:b w:val="0"/>
                <w:bCs/>
              </w:rPr>
              <w:t xml:space="preserve"> </w:t>
            </w:r>
            <w:r w:rsidR="00B34596" w:rsidRPr="005056CD">
              <w:rPr>
                <w:rStyle w:val="Strong"/>
                <w:b w:val="0"/>
                <w:bCs/>
              </w:rPr>
              <w:t>‘</w:t>
            </w:r>
            <w:r w:rsidR="002B1944" w:rsidRPr="005056CD">
              <w:rPr>
                <w:rStyle w:val="Strong"/>
                <w:b w:val="0"/>
                <w:bCs/>
              </w:rPr>
              <w:t>A great town to live in</w:t>
            </w:r>
            <w:r w:rsidR="004344F7" w:rsidRPr="005056CD">
              <w:rPr>
                <w:rStyle w:val="Strong"/>
                <w:b w:val="0"/>
                <w:bCs/>
              </w:rPr>
              <w:t>’</w:t>
            </w:r>
            <w:r w:rsidR="00854360">
              <w:rPr>
                <w:rStyle w:val="Strong"/>
                <w:b w:val="0"/>
                <w:bCs/>
                <w:i/>
                <w:iCs/>
              </w:rPr>
              <w:t xml:space="preserve"> </w:t>
            </w:r>
            <w:r w:rsidR="001659EE">
              <w:rPr>
                <w:rStyle w:val="Strong"/>
                <w:rFonts w:eastAsia="MS Mincho"/>
                <w:b w:val="0"/>
                <w:lang w:eastAsia="ja-JP"/>
              </w:rPr>
              <w:t>–</w:t>
            </w:r>
            <w:r w:rsidR="00854360">
              <w:rPr>
                <w:rStyle w:val="Strong"/>
                <w:rFonts w:eastAsia="MS Mincho"/>
                <w:b w:val="0"/>
                <w:lang w:eastAsia="ja-JP"/>
              </w:rPr>
              <w:t xml:space="preserve"> </w:t>
            </w:r>
            <w:r w:rsidR="001659EE" w:rsidRPr="00CF3DE3">
              <w:rPr>
                <w:rStyle w:val="Strong"/>
                <w:rFonts w:ascii="MS Mincho" w:eastAsia="MS Mincho" w:hAnsi="MS Mincho" w:hint="eastAsia"/>
                <w:b w:val="0"/>
                <w:bCs/>
                <w:lang w:eastAsia="ja-JP"/>
              </w:rPr>
              <w:t>すばらしいまち</w:t>
            </w:r>
            <w:r w:rsidR="001659EE">
              <w:rPr>
                <w:rStyle w:val="Strong"/>
                <w:rFonts w:hint="eastAsia"/>
                <w:b w:val="0"/>
                <w:bCs/>
                <w:lang w:eastAsia="ja-JP"/>
              </w:rPr>
              <w:t>.</w:t>
            </w:r>
            <w:r w:rsidR="001659EE">
              <w:rPr>
                <w:rStyle w:val="Strong"/>
                <w:b w:val="0"/>
                <w:bCs/>
                <w:lang w:eastAsia="ja-JP"/>
              </w:rPr>
              <w:t xml:space="preserve"> </w:t>
            </w:r>
            <w:r w:rsidR="00CB4D60" w:rsidRPr="00FE191C">
              <w:rPr>
                <w:rStyle w:val="Strong"/>
                <w:b w:val="0"/>
                <w:bCs/>
              </w:rPr>
              <w:t xml:space="preserve">Create a pitch </w:t>
            </w:r>
            <w:r w:rsidR="002C20BF" w:rsidRPr="00FE191C">
              <w:rPr>
                <w:rStyle w:val="Strong"/>
                <w:b w:val="0"/>
                <w:bCs/>
              </w:rPr>
              <w:t>about</w:t>
            </w:r>
            <w:r w:rsidR="00CB4D60" w:rsidRPr="00FE191C">
              <w:rPr>
                <w:rStyle w:val="Strong"/>
                <w:b w:val="0"/>
                <w:bCs/>
              </w:rPr>
              <w:t xml:space="preserve"> your</w:t>
            </w:r>
            <w:r w:rsidR="002C20BF" w:rsidRPr="00FE191C">
              <w:rPr>
                <w:rStyle w:val="Strong"/>
                <w:b w:val="0"/>
                <w:bCs/>
              </w:rPr>
              <w:t xml:space="preserve"> digital</w:t>
            </w:r>
            <w:r w:rsidR="00CB4D60" w:rsidRPr="00FE191C">
              <w:rPr>
                <w:rStyle w:val="Strong"/>
                <w:b w:val="0"/>
                <w:bCs/>
              </w:rPr>
              <w:t xml:space="preserve"> town</w:t>
            </w:r>
            <w:r w:rsidR="00BF0048">
              <w:rPr>
                <w:rStyle w:val="Strong"/>
                <w:b w:val="0"/>
                <w:bCs/>
              </w:rPr>
              <w:t>,</w:t>
            </w:r>
            <w:r w:rsidR="00BF0048">
              <w:rPr>
                <w:rStyle w:val="Strong"/>
                <w:bCs/>
              </w:rPr>
              <w:t xml:space="preserve"> </w:t>
            </w:r>
            <w:r w:rsidR="00BF0048" w:rsidRPr="00BF0048">
              <w:rPr>
                <w:rStyle w:val="Strong"/>
                <w:b w:val="0"/>
              </w:rPr>
              <w:t>including</w:t>
            </w:r>
            <w:r w:rsidR="00CB4D60" w:rsidRPr="00FE191C">
              <w:rPr>
                <w:rStyle w:val="Strong"/>
                <w:b w:val="0"/>
                <w:bCs/>
              </w:rPr>
              <w:t>:</w:t>
            </w:r>
          </w:p>
          <w:p w14:paraId="365B1EB3" w14:textId="2DE6E797" w:rsidR="00CB4D60" w:rsidRPr="00FE191C" w:rsidRDefault="00FF308E" w:rsidP="007F71BC">
            <w:pPr>
              <w:pStyle w:val="ListBullet"/>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rPr>
              <w:t>a minimum of 5</w:t>
            </w:r>
            <w:r w:rsidRPr="005056CD">
              <w:rPr>
                <w:rStyle w:val="Strong"/>
                <w:b w:val="0"/>
              </w:rPr>
              <w:t xml:space="preserve"> </w:t>
            </w:r>
            <w:r w:rsidR="00F347BB" w:rsidRPr="00F347BB">
              <w:rPr>
                <w:rStyle w:val="Strong"/>
                <w:b w:val="0"/>
              </w:rPr>
              <w:t>places/</w:t>
            </w:r>
            <w:r w:rsidR="00A24E14" w:rsidRPr="00F347BB">
              <w:rPr>
                <w:rStyle w:val="Strong"/>
                <w:b w:val="0"/>
              </w:rPr>
              <w:t>facilities</w:t>
            </w:r>
            <w:r w:rsidR="00386213" w:rsidRPr="00FE191C">
              <w:rPr>
                <w:rStyle w:val="Strong"/>
                <w:b w:val="0"/>
                <w:bCs/>
              </w:rPr>
              <w:t xml:space="preserve"> in the town</w:t>
            </w:r>
          </w:p>
          <w:p w14:paraId="6585B93F" w14:textId="13419051" w:rsidR="00685693" w:rsidRPr="00FE191C" w:rsidRDefault="00336AC0" w:rsidP="007F71BC">
            <w:pPr>
              <w:pStyle w:val="ListBullet"/>
              <w:cnfStyle w:val="000000010000" w:firstRow="0" w:lastRow="0" w:firstColumn="0" w:lastColumn="0" w:oddVBand="0" w:evenVBand="0" w:oddHBand="0" w:evenHBand="1" w:firstRowFirstColumn="0" w:firstRowLastColumn="0" w:lastRowFirstColumn="0" w:lastRowLastColumn="0"/>
              <w:rPr>
                <w:rStyle w:val="Strong"/>
                <w:b w:val="0"/>
                <w:bCs/>
              </w:rPr>
            </w:pPr>
            <w:r>
              <w:rPr>
                <w:rStyle w:val="Strong"/>
                <w:b w:val="0"/>
                <w:bCs/>
              </w:rPr>
              <w:t xml:space="preserve">the </w:t>
            </w:r>
            <w:r w:rsidR="00685693" w:rsidRPr="00FE191C">
              <w:rPr>
                <w:rStyle w:val="Strong"/>
                <w:b w:val="0"/>
                <w:bCs/>
              </w:rPr>
              <w:t xml:space="preserve">location of the </w:t>
            </w:r>
            <w:r w:rsidR="00F347BB" w:rsidRPr="00F347BB">
              <w:rPr>
                <w:rStyle w:val="Strong"/>
                <w:b w:val="0"/>
                <w:bCs/>
              </w:rPr>
              <w:t>places/</w:t>
            </w:r>
            <w:r w:rsidR="00685693" w:rsidRPr="00F347BB">
              <w:rPr>
                <w:rStyle w:val="Strong"/>
                <w:b w:val="0"/>
                <w:bCs/>
              </w:rPr>
              <w:t>facil</w:t>
            </w:r>
            <w:r w:rsidR="00E67DF9" w:rsidRPr="00F347BB">
              <w:rPr>
                <w:rStyle w:val="Strong"/>
                <w:b w:val="0"/>
                <w:bCs/>
              </w:rPr>
              <w:t>i</w:t>
            </w:r>
            <w:r w:rsidR="00685693" w:rsidRPr="00F347BB">
              <w:rPr>
                <w:rStyle w:val="Strong"/>
                <w:b w:val="0"/>
                <w:bCs/>
              </w:rPr>
              <w:t>ties</w:t>
            </w:r>
          </w:p>
          <w:p w14:paraId="21642AE2" w14:textId="56C4F9C6" w:rsidR="00685693" w:rsidRPr="00FE191C" w:rsidRDefault="00A24E14" w:rsidP="007F71BC">
            <w:pPr>
              <w:pStyle w:val="ListBullet"/>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w</w:t>
            </w:r>
            <w:r w:rsidR="00685693" w:rsidRPr="00FE191C">
              <w:rPr>
                <w:rStyle w:val="Strong"/>
                <w:b w:val="0"/>
                <w:bCs/>
              </w:rPr>
              <w:t xml:space="preserve">hat </w:t>
            </w:r>
            <w:r w:rsidRPr="00FE191C">
              <w:rPr>
                <w:rStyle w:val="Strong"/>
                <w:b w:val="0"/>
                <w:bCs/>
              </w:rPr>
              <w:t xml:space="preserve">community members </w:t>
            </w:r>
            <w:r w:rsidRPr="00FE191C">
              <w:rPr>
                <w:rStyle w:val="Strong"/>
                <w:b w:val="0"/>
                <w:bCs/>
              </w:rPr>
              <w:lastRenderedPageBreak/>
              <w:t>can</w:t>
            </w:r>
            <w:r w:rsidR="00685693" w:rsidRPr="00FE191C">
              <w:rPr>
                <w:rStyle w:val="Strong"/>
                <w:b w:val="0"/>
                <w:bCs/>
              </w:rPr>
              <w:t xml:space="preserve"> do at these </w:t>
            </w:r>
            <w:r w:rsidR="00E246A0" w:rsidRPr="00E246A0">
              <w:rPr>
                <w:rStyle w:val="Strong"/>
                <w:b w:val="0"/>
                <w:bCs/>
              </w:rPr>
              <w:t>places/</w:t>
            </w:r>
            <w:r w:rsidR="00685693" w:rsidRPr="00E246A0">
              <w:rPr>
                <w:rStyle w:val="Strong"/>
                <w:b w:val="0"/>
                <w:bCs/>
              </w:rPr>
              <w:t>facilities</w:t>
            </w:r>
          </w:p>
          <w:p w14:paraId="6E7043D8" w14:textId="4B6DE50E" w:rsidR="00685693" w:rsidRPr="00FE191C" w:rsidRDefault="00365BA2" w:rsidP="007F71BC">
            <w:pPr>
              <w:pStyle w:val="ListBullet"/>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your o</w:t>
            </w:r>
            <w:r w:rsidR="00534E20" w:rsidRPr="00FE191C">
              <w:rPr>
                <w:rStyle w:val="Strong"/>
                <w:b w:val="0"/>
                <w:bCs/>
              </w:rPr>
              <w:t xml:space="preserve">pinion on how these </w:t>
            </w:r>
            <w:r w:rsidR="00E246A0" w:rsidRPr="00E246A0">
              <w:rPr>
                <w:rStyle w:val="Strong"/>
                <w:b w:val="0"/>
                <w:bCs/>
              </w:rPr>
              <w:t>places/</w:t>
            </w:r>
            <w:r w:rsidR="00534E20" w:rsidRPr="00E246A0">
              <w:rPr>
                <w:rStyle w:val="Strong"/>
                <w:b w:val="0"/>
                <w:bCs/>
              </w:rPr>
              <w:t>facilities</w:t>
            </w:r>
            <w:r w:rsidR="00534E20" w:rsidRPr="00FE191C">
              <w:rPr>
                <w:rStyle w:val="Strong"/>
                <w:b w:val="0"/>
                <w:bCs/>
              </w:rPr>
              <w:t xml:space="preserve"> </w:t>
            </w:r>
            <w:r w:rsidRPr="00FE191C">
              <w:rPr>
                <w:rStyle w:val="Strong"/>
                <w:b w:val="0"/>
                <w:bCs/>
              </w:rPr>
              <w:t>make this town a great town to live in.</w:t>
            </w:r>
          </w:p>
        </w:tc>
      </w:tr>
      <w:tr w:rsidR="008D793E" w14:paraId="174FB096" w14:textId="77777777" w:rsidTr="574EB4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477CC3E9" w14:textId="77777777" w:rsidR="005B5371" w:rsidRPr="00FE191C" w:rsidRDefault="005B5371" w:rsidP="00EE25BE">
            <w:pPr>
              <w:rPr>
                <w:b w:val="0"/>
              </w:rPr>
            </w:pPr>
            <w:r w:rsidRPr="00FE191C">
              <w:lastRenderedPageBreak/>
              <w:t>Term 3</w:t>
            </w:r>
          </w:p>
          <w:p w14:paraId="18748CE0" w14:textId="77777777" w:rsidR="004775EA" w:rsidRPr="00FE191C" w:rsidRDefault="005B5371" w:rsidP="00EE25BE">
            <w:r w:rsidRPr="00FE191C">
              <w:t>10 weeks</w:t>
            </w:r>
          </w:p>
        </w:tc>
        <w:tc>
          <w:tcPr>
            <w:tcW w:w="925" w:type="pct"/>
          </w:tcPr>
          <w:p w14:paraId="11319BE5" w14:textId="1DB1DCE0" w:rsidR="00D7536D" w:rsidRPr="00FE191C" w:rsidRDefault="00856D4F" w:rsidP="00EE25BE">
            <w:pPr>
              <w:cnfStyle w:val="000000100000" w:firstRow="0" w:lastRow="0" w:firstColumn="0" w:lastColumn="0" w:oddVBand="0" w:evenVBand="0" w:oddHBand="1" w:evenHBand="0" w:firstRowFirstColumn="0" w:firstRowLastColumn="0" w:lastRowFirstColumn="0" w:lastRowLastColumn="0"/>
              <w:rPr>
                <w:rStyle w:val="Strong"/>
              </w:rPr>
            </w:pPr>
            <w:r w:rsidRPr="00FE191C">
              <w:rPr>
                <w:rStyle w:val="Strong"/>
              </w:rPr>
              <w:t>Let’s hang out</w:t>
            </w:r>
          </w:p>
          <w:p w14:paraId="4A4D2EF0" w14:textId="5716651B" w:rsidR="008500FA" w:rsidRPr="00FE191C" w:rsidRDefault="00D7536D" w:rsidP="00EE25BE">
            <w:pPr>
              <w:cnfStyle w:val="000000100000" w:firstRow="0" w:lastRow="0" w:firstColumn="0" w:lastColumn="0" w:oddVBand="0" w:evenVBand="0" w:oddHBand="1" w:evenHBand="0" w:firstRowFirstColumn="0" w:firstRowLastColumn="0" w:lastRowFirstColumn="0" w:lastRowLastColumn="0"/>
              <w:rPr>
                <w:rStyle w:val="Strong"/>
                <w:rFonts w:ascii="MS Mincho" w:eastAsia="MS Mincho" w:hAnsi="MS Mincho"/>
              </w:rPr>
            </w:pPr>
            <w:r w:rsidRPr="00FE191C">
              <w:rPr>
                <w:rStyle w:val="Strong"/>
                <w:rFonts w:ascii="MS Mincho" w:eastAsia="MS Mincho" w:hAnsi="MS Mincho" w:hint="eastAsia"/>
                <w:lang w:eastAsia="ja-JP"/>
              </w:rPr>
              <w:t>あそびましょう</w:t>
            </w:r>
          </w:p>
          <w:p w14:paraId="3D17578F" w14:textId="7E9248AE" w:rsidR="00D7536D" w:rsidRPr="00FE191C" w:rsidRDefault="0028311D" w:rsidP="00EE25BE">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 xml:space="preserve">Students </w:t>
            </w:r>
            <w:r w:rsidR="00994D5D" w:rsidRPr="00FE191C">
              <w:rPr>
                <w:lang w:eastAsia="zh-CN"/>
              </w:rPr>
              <w:t>exchange information about leisure activities</w:t>
            </w:r>
            <w:r w:rsidR="00D6724F" w:rsidRPr="00FE191C">
              <w:rPr>
                <w:lang w:eastAsia="zh-CN"/>
              </w:rPr>
              <w:t xml:space="preserve">, </w:t>
            </w:r>
            <w:r w:rsidR="00D6724F" w:rsidRPr="00FE191C">
              <w:rPr>
                <w:lang w:eastAsia="zh-CN"/>
              </w:rPr>
              <w:lastRenderedPageBreak/>
              <w:t>including</w:t>
            </w:r>
            <w:r w:rsidR="00FB1B7E">
              <w:rPr>
                <w:lang w:eastAsia="zh-CN"/>
              </w:rPr>
              <w:t xml:space="preserve"> dates</w:t>
            </w:r>
            <w:r w:rsidR="0045745D">
              <w:rPr>
                <w:lang w:eastAsia="zh-CN"/>
              </w:rPr>
              <w:t>,</w:t>
            </w:r>
            <w:r w:rsidR="00D6724F" w:rsidRPr="00FE191C">
              <w:rPr>
                <w:lang w:eastAsia="zh-CN"/>
              </w:rPr>
              <w:t xml:space="preserve"> time phrases</w:t>
            </w:r>
            <w:r w:rsidR="00AF54D9">
              <w:rPr>
                <w:lang w:eastAsia="zh-CN"/>
              </w:rPr>
              <w:t xml:space="preserve"> and weather</w:t>
            </w:r>
            <w:r w:rsidR="0045745D">
              <w:rPr>
                <w:lang w:eastAsia="zh-CN"/>
              </w:rPr>
              <w:t>.</w:t>
            </w:r>
          </w:p>
          <w:p w14:paraId="53CDEEDB" w14:textId="4471799A" w:rsidR="00D86393" w:rsidRPr="00FE191C" w:rsidRDefault="00D7536D" w:rsidP="00EE25BE">
            <w:pPr>
              <w:cnfStyle w:val="000000100000" w:firstRow="0" w:lastRow="0" w:firstColumn="0" w:lastColumn="0" w:oddVBand="0" w:evenVBand="0" w:oddHBand="1" w:evenHBand="0" w:firstRowFirstColumn="0" w:firstRowLastColumn="0" w:lastRowFirstColumn="0" w:lastRowLastColumn="0"/>
              <w:rPr>
                <w:lang w:eastAsia="zh-CN"/>
              </w:rPr>
            </w:pPr>
            <w:r w:rsidRPr="00FE191C">
              <w:rPr>
                <w:rFonts w:hint="eastAsia"/>
                <w:lang w:eastAsia="ja-JP"/>
              </w:rPr>
              <w:t xml:space="preserve">Students </w:t>
            </w:r>
            <w:r w:rsidR="0044536A" w:rsidRPr="00FE191C">
              <w:rPr>
                <w:lang w:eastAsia="zh-CN"/>
              </w:rPr>
              <w:t>compar</w:t>
            </w:r>
            <w:r w:rsidRPr="00FE191C">
              <w:rPr>
                <w:lang w:eastAsia="zh-CN"/>
              </w:rPr>
              <w:t>e</w:t>
            </w:r>
            <w:r w:rsidR="00FC0F18" w:rsidRPr="00FE191C">
              <w:rPr>
                <w:lang w:eastAsia="zh-CN"/>
              </w:rPr>
              <w:t xml:space="preserve"> popular leisure activities </w:t>
            </w:r>
            <w:r w:rsidRPr="00FE191C">
              <w:rPr>
                <w:lang w:eastAsia="zh-CN"/>
              </w:rPr>
              <w:t>for Australian and Japanese teenagers.</w:t>
            </w:r>
          </w:p>
          <w:p w14:paraId="76C1F185" w14:textId="26A114BA" w:rsidR="00D6724F" w:rsidRPr="00FE191C" w:rsidRDefault="00F01696" w:rsidP="00EE25BE">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Students discuss their preferences relating to activities</w:t>
            </w:r>
            <w:r w:rsidR="00091D54">
              <w:rPr>
                <w:lang w:eastAsia="zh-CN"/>
              </w:rPr>
              <w:t>.</w:t>
            </w:r>
          </w:p>
          <w:p w14:paraId="0E0E848F" w14:textId="4B7351E5" w:rsidR="00455171" w:rsidRPr="00FE191C" w:rsidRDefault="00D6724F" w:rsidP="00EE25BE">
            <w:pPr>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lang w:eastAsia="zh-CN"/>
              </w:rPr>
              <w:t>Students</w:t>
            </w:r>
            <w:r w:rsidR="0044536A" w:rsidRPr="00FE191C">
              <w:rPr>
                <w:lang w:eastAsia="zh-CN"/>
              </w:rPr>
              <w:t xml:space="preserve"> make plans to do an activity with a friend</w:t>
            </w:r>
            <w:r w:rsidR="00091D54">
              <w:rPr>
                <w:lang w:eastAsia="zh-CN"/>
              </w:rPr>
              <w:t>.</w:t>
            </w:r>
          </w:p>
        </w:tc>
        <w:tc>
          <w:tcPr>
            <w:tcW w:w="1071" w:type="pct"/>
          </w:tcPr>
          <w:p w14:paraId="174FDBF7"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-INT-01</w:t>
            </w:r>
          </w:p>
          <w:p w14:paraId="6DB6594F"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rsidRPr="0015684A">
              <w:t>exchanges information</w:t>
            </w:r>
            <w:r>
              <w:t>, ideas and perspectives in a range of contexts by manipulating culturally appropriate language</w:t>
            </w:r>
          </w:p>
          <w:p w14:paraId="078D2FF4"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-UND-01</w:t>
            </w:r>
          </w:p>
          <w:p w14:paraId="4E7547AE"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t>analyses and responds to information, ideas and perspectives in a range of texts to demonstrate understanding</w:t>
            </w:r>
          </w:p>
          <w:p w14:paraId="044BC637"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-CRT-01</w:t>
            </w:r>
          </w:p>
          <w:p w14:paraId="35EA22D5" w14:textId="79885427" w:rsidR="004775EA" w:rsidRPr="00FE191C" w:rsidRDefault="00592562" w:rsidP="00EE25BE">
            <w:pPr>
              <w:cnfStyle w:val="000000100000" w:firstRow="0" w:lastRow="0" w:firstColumn="0" w:lastColumn="0" w:oddVBand="0" w:evenVBand="0" w:oddHBand="1" w:evenHBand="0" w:firstRowFirstColumn="0" w:firstRowLastColumn="0" w:lastRowFirstColumn="0" w:lastRowLastColumn="0"/>
            </w:pPr>
            <w:r w:rsidRPr="0015684A">
              <w:t xml:space="preserve">creates a range of texts </w:t>
            </w:r>
            <w:r>
              <w:t>for diverse communicative purposes by manipulating culturally appropriate language</w:t>
            </w:r>
          </w:p>
        </w:tc>
        <w:tc>
          <w:tcPr>
            <w:tcW w:w="1178" w:type="pct"/>
          </w:tcPr>
          <w:p w14:paraId="5E134703" w14:textId="5689C26D" w:rsidR="0010142B" w:rsidRDefault="0010142B" w:rsidP="0031750C">
            <w:pPr>
              <w:pStyle w:val="ListBullet"/>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sidRPr="00FE191C">
              <w:lastRenderedPageBreak/>
              <w:t xml:space="preserve">Exchange information about leisure activities that peers </w:t>
            </w:r>
            <w:r w:rsidR="00195CA7" w:rsidRPr="00FE191C">
              <w:t>participate</w:t>
            </w:r>
            <w:r w:rsidR="0020626C">
              <w:t xml:space="preserve"> or </w:t>
            </w:r>
            <w:r w:rsidR="00512165" w:rsidRPr="00FE191C">
              <w:t>d</w:t>
            </w:r>
            <w:r w:rsidR="006858B1" w:rsidRPr="00FE191C">
              <w:t>o not participate</w:t>
            </w:r>
            <w:r w:rsidR="006B1A96">
              <w:t xml:space="preserve"> </w:t>
            </w:r>
            <w:r w:rsidR="002A724E">
              <w:t>in</w:t>
            </w:r>
            <w:r w:rsidR="004510A7">
              <w:t>.</w:t>
            </w:r>
          </w:p>
          <w:p w14:paraId="791D7B9C" w14:textId="63E9E0A7" w:rsidR="00461452" w:rsidRPr="00461452" w:rsidRDefault="000C6EC9" w:rsidP="0031750C">
            <w:pPr>
              <w:pStyle w:val="ListBullet"/>
              <w:cnfStyle w:val="000000100000" w:firstRow="0" w:lastRow="0" w:firstColumn="0" w:lastColumn="0" w:oddVBand="0" w:evenVBand="0" w:oddHBand="1" w:evenHBand="0" w:firstRowFirstColumn="0" w:firstRowLastColumn="0" w:lastRowFirstColumn="0" w:lastRowLastColumn="0"/>
              <w:rPr>
                <w:rFonts w:ascii="MS Mincho" w:eastAsia="MS Mincho" w:hAnsi="MS Mincho"/>
                <w:lang w:eastAsia="ja-JP"/>
              </w:rPr>
            </w:pPr>
            <w:r>
              <w:rPr>
                <w:rFonts w:eastAsia="MS Mincho"/>
                <w:lang w:eastAsia="ja-JP"/>
              </w:rPr>
              <w:t>L</w:t>
            </w:r>
            <w:r>
              <w:rPr>
                <w:rFonts w:eastAsia="MS Mincho"/>
              </w:rPr>
              <w:t>ink activities using verbs in the</w:t>
            </w:r>
            <w:r w:rsidR="00461452">
              <w:rPr>
                <w:rFonts w:eastAsia="MS Mincho"/>
                <w:lang w:eastAsia="ja-JP"/>
              </w:rPr>
              <w:t xml:space="preserve"> </w:t>
            </w:r>
            <w:r w:rsidR="00461452">
              <w:rPr>
                <w:rFonts w:ascii="MS Mincho" w:eastAsia="MS Mincho" w:hAnsi="MS Mincho" w:hint="eastAsia"/>
                <w:lang w:eastAsia="ja-JP"/>
              </w:rPr>
              <w:t>て</w:t>
            </w:r>
            <w:r w:rsidR="00461452" w:rsidRPr="00461452">
              <w:rPr>
                <w:rFonts w:eastAsia="MS Mincho"/>
                <w:lang w:eastAsia="ja-JP"/>
              </w:rPr>
              <w:t>form.</w:t>
            </w:r>
          </w:p>
          <w:p w14:paraId="22E3C3B0" w14:textId="6F7ED440" w:rsidR="006B0120" w:rsidRPr="00FE191C" w:rsidRDefault="006B0120" w:rsidP="0031750C">
            <w:pPr>
              <w:pStyle w:val="ListBullet"/>
              <w:cnfStyle w:val="000000100000" w:firstRow="0" w:lastRow="0" w:firstColumn="0" w:lastColumn="0" w:oddVBand="0" w:evenVBand="0" w:oddHBand="1" w:evenHBand="0" w:firstRowFirstColumn="0" w:firstRowLastColumn="0" w:lastRowFirstColumn="0" w:lastRowLastColumn="0"/>
              <w:rPr>
                <w:rStyle w:val="Strong"/>
                <w:b w:val="0"/>
                <w:bCs/>
              </w:rPr>
            </w:pPr>
            <w:r w:rsidRPr="00FE191C">
              <w:rPr>
                <w:rStyle w:val="Strong"/>
                <w:b w:val="0"/>
                <w:bCs/>
              </w:rPr>
              <w:lastRenderedPageBreak/>
              <w:t xml:space="preserve">Give details </w:t>
            </w:r>
            <w:r w:rsidR="000C6EC9">
              <w:rPr>
                <w:rStyle w:val="Strong"/>
                <w:b w:val="0"/>
                <w:bCs/>
              </w:rPr>
              <w:t xml:space="preserve">about when </w:t>
            </w:r>
            <w:r w:rsidR="00336AC0" w:rsidRPr="00336AC0">
              <w:rPr>
                <w:rStyle w:val="Strong"/>
                <w:b w:val="0"/>
                <w:bCs/>
              </w:rPr>
              <w:t>you and your peers</w:t>
            </w:r>
            <w:r w:rsidR="000C6EC9" w:rsidRPr="00336AC0">
              <w:rPr>
                <w:rStyle w:val="Strong"/>
                <w:b w:val="0"/>
                <w:bCs/>
              </w:rPr>
              <w:t xml:space="preserve"> do</w:t>
            </w:r>
            <w:r w:rsidR="000C6EC9">
              <w:rPr>
                <w:rStyle w:val="Strong"/>
                <w:b w:val="0"/>
                <w:bCs/>
              </w:rPr>
              <w:t xml:space="preserve"> activities using </w:t>
            </w:r>
            <w:r w:rsidR="0044023D">
              <w:rPr>
                <w:rStyle w:val="Strong"/>
                <w:b w:val="0"/>
                <w:bCs/>
              </w:rPr>
              <w:t>dates, time</w:t>
            </w:r>
            <w:r w:rsidR="00091D54">
              <w:rPr>
                <w:rStyle w:val="Strong"/>
                <w:b w:val="0"/>
                <w:bCs/>
              </w:rPr>
              <w:t>s</w:t>
            </w:r>
            <w:r w:rsidR="000C6EC9">
              <w:rPr>
                <w:rStyle w:val="Strong"/>
                <w:b w:val="0"/>
                <w:bCs/>
              </w:rPr>
              <w:t xml:space="preserve"> and time phrases</w:t>
            </w:r>
            <w:r w:rsidR="004B4805" w:rsidRPr="00FE191C">
              <w:rPr>
                <w:rStyle w:val="Strong"/>
                <w:b w:val="0"/>
                <w:bCs/>
              </w:rPr>
              <w:t>.</w:t>
            </w:r>
          </w:p>
          <w:p w14:paraId="24981C6D" w14:textId="2D9E4CBC" w:rsidR="0010142B" w:rsidRPr="00FE191C" w:rsidRDefault="0010142B" w:rsidP="003175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Discuss and justify preferences</w:t>
            </w:r>
            <w:r w:rsidRPr="00FE191C">
              <w:rPr>
                <w:rStyle w:val="Strong"/>
              </w:rPr>
              <w:t xml:space="preserve"> </w:t>
            </w:r>
            <w:r w:rsidRPr="00FE191C">
              <w:t>of activities</w:t>
            </w:r>
            <w:r w:rsidR="00A72153" w:rsidRPr="00FE191C">
              <w:t>.</w:t>
            </w:r>
          </w:p>
          <w:p w14:paraId="098FBD3D" w14:textId="74393E4A" w:rsidR="00774ED2" w:rsidRPr="00FE191C" w:rsidRDefault="00774ED2" w:rsidP="0031750C">
            <w:pPr>
              <w:pStyle w:val="ListBullet"/>
              <w:cnfStyle w:val="000000100000" w:firstRow="0" w:lastRow="0" w:firstColumn="0" w:lastColumn="0" w:oddVBand="0" w:evenVBand="0" w:oddHBand="1" w:evenHBand="0" w:firstRowFirstColumn="0" w:firstRowLastColumn="0" w:lastRowFirstColumn="0" w:lastRowLastColumn="0"/>
            </w:pPr>
            <w:r w:rsidRPr="00FE191C">
              <w:t xml:space="preserve">Compare leisure activities popular with Japanese </w:t>
            </w:r>
            <w:r w:rsidR="003001A6" w:rsidRPr="00FE191C">
              <w:t>students</w:t>
            </w:r>
            <w:r w:rsidRPr="00FE191C">
              <w:t xml:space="preserve"> </w:t>
            </w:r>
            <w:r w:rsidR="003001A6" w:rsidRPr="00FE191C">
              <w:t xml:space="preserve">to those </w:t>
            </w:r>
            <w:r w:rsidR="00336AC0">
              <w:t xml:space="preserve">popular with </w:t>
            </w:r>
            <w:r w:rsidR="003001A6" w:rsidRPr="00FE191C">
              <w:t>Australian students.</w:t>
            </w:r>
          </w:p>
          <w:p w14:paraId="7A874F5F" w14:textId="4B3A2F04" w:rsidR="0010142B" w:rsidRPr="00FE191C" w:rsidRDefault="0010142B" w:rsidP="003175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Make plans</w:t>
            </w:r>
            <w:r w:rsidRPr="00FE191C">
              <w:t xml:space="preserve"> to participate in a </w:t>
            </w:r>
            <w:r w:rsidR="00505CC6" w:rsidRPr="00FE191C">
              <w:t xml:space="preserve">leisure </w:t>
            </w:r>
            <w:r w:rsidRPr="00FE191C">
              <w:t>activity with someone</w:t>
            </w:r>
            <w:r w:rsidR="00E73403" w:rsidRPr="00FE191C">
              <w:t xml:space="preserve"> using </w:t>
            </w:r>
            <w:r w:rsidR="00133DB3" w:rsidRPr="00FE191C">
              <w:rPr>
                <w:rFonts w:ascii="MS Mincho" w:eastAsia="MS Mincho" w:hAnsi="MS Mincho" w:hint="eastAsia"/>
                <w:lang w:eastAsia="ja-JP"/>
              </w:rPr>
              <w:t>ませんか</w:t>
            </w:r>
            <w:r w:rsidR="00133DB3" w:rsidRPr="00095A49">
              <w:rPr>
                <w:rFonts w:eastAsia="MS Mincho"/>
                <w:lang w:eastAsia="ja-JP"/>
              </w:rPr>
              <w:t xml:space="preserve"> </w:t>
            </w:r>
            <w:r w:rsidR="00133DB3" w:rsidRPr="00FE191C">
              <w:rPr>
                <w:rFonts w:eastAsia="MS Mincho"/>
                <w:lang w:eastAsia="ja-JP"/>
              </w:rPr>
              <w:t xml:space="preserve">and </w:t>
            </w:r>
            <w:r w:rsidR="00133DB3" w:rsidRPr="00FE191C">
              <w:rPr>
                <w:rFonts w:ascii="MS Mincho" w:eastAsia="MS Mincho" w:hAnsi="MS Mincho" w:hint="eastAsia"/>
                <w:lang w:eastAsia="ja-JP"/>
              </w:rPr>
              <w:t>ましょうか</w:t>
            </w:r>
            <w:r w:rsidR="00336AC0" w:rsidRPr="00854360">
              <w:rPr>
                <w:rFonts w:eastAsia="MS Mincho"/>
                <w:lang w:eastAsia="ja-JP"/>
              </w:rPr>
              <w:t>.</w:t>
            </w:r>
          </w:p>
          <w:p w14:paraId="0A539840" w14:textId="5F23FA2F" w:rsidR="00BC1CB6" w:rsidRPr="00FE191C" w:rsidRDefault="004C34BE" w:rsidP="003175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Interact</w:t>
            </w:r>
            <w:r w:rsidR="0010142B" w:rsidRPr="00FE191C">
              <w:rPr>
                <w:rStyle w:val="Strong"/>
              </w:rPr>
              <w:t xml:space="preserve"> </w:t>
            </w:r>
            <w:r w:rsidR="0010142B" w:rsidRPr="00FE191C">
              <w:t>to share opinions of leisure activities</w:t>
            </w:r>
            <w:r w:rsidR="001F7FAE" w:rsidRPr="00FE191C">
              <w:t xml:space="preserve"> using</w:t>
            </w:r>
            <w:r w:rsidR="00DA62F7" w:rsidRPr="00FE191C">
              <w:t xml:space="preserve"> </w:t>
            </w:r>
            <w:r w:rsidR="00CD6FD1" w:rsidRPr="00336AC0">
              <w:rPr>
                <w:rFonts w:ascii="MS Mincho" w:eastAsia="MS Mincho" w:hAnsi="MS Mincho" w:hint="eastAsia"/>
                <w:lang w:eastAsia="ja-JP"/>
              </w:rPr>
              <w:t>(</w:t>
            </w:r>
            <w:r w:rsidR="00133DB3" w:rsidRPr="00FE191C">
              <w:rPr>
                <w:rFonts w:ascii="MS Mincho" w:eastAsia="MS Mincho" w:hAnsi="MS Mincho" w:hint="eastAsia"/>
                <w:lang w:eastAsia="ja-JP"/>
              </w:rPr>
              <w:t>だ</w:t>
            </w:r>
            <w:r w:rsidR="00CD6FD1">
              <w:rPr>
                <w:rFonts w:ascii="MS Mincho" w:eastAsia="MS Mincho" w:hAnsi="MS Mincho" w:hint="eastAsia"/>
                <w:lang w:eastAsia="ja-JP"/>
              </w:rPr>
              <w:t>)</w:t>
            </w:r>
            <w:r w:rsidR="00641E1D">
              <w:rPr>
                <w:rFonts w:ascii="MS Mincho" w:eastAsia="MS Mincho" w:hAnsi="MS Mincho" w:hint="eastAsia"/>
                <w:lang w:eastAsia="ja-JP"/>
              </w:rPr>
              <w:t>と思</w:t>
            </w:r>
            <w:r w:rsidR="00641E1D">
              <w:rPr>
                <w:rFonts w:ascii="MS Mincho" w:eastAsia="MS Mincho" w:hAnsi="MS Mincho" w:hint="eastAsia"/>
                <w:lang w:eastAsia="ja-JP"/>
              </w:rPr>
              <w:lastRenderedPageBreak/>
              <w:t>います</w:t>
            </w:r>
            <w:r w:rsidR="00140624" w:rsidRPr="00854360">
              <w:rPr>
                <w:rFonts w:eastAsia="MS Mincho"/>
                <w:lang w:eastAsia="ja-JP"/>
              </w:rPr>
              <w:t>.</w:t>
            </w:r>
          </w:p>
        </w:tc>
        <w:tc>
          <w:tcPr>
            <w:tcW w:w="1341" w:type="pct"/>
          </w:tcPr>
          <w:p w14:paraId="32A946E2" w14:textId="111553FD" w:rsidR="005C4C03" w:rsidRPr="00CF632A" w:rsidRDefault="005C4C03" w:rsidP="00EE25BE">
            <w:pPr>
              <w:cnfStyle w:val="000000100000" w:firstRow="0" w:lastRow="0" w:firstColumn="0" w:lastColumn="0" w:oddVBand="0" w:evenVBand="0" w:oddHBand="1" w:evenHBand="0" w:firstRowFirstColumn="0" w:firstRowLastColumn="0" w:lastRowFirstColumn="0" w:lastRowLastColumn="0"/>
              <w:rPr>
                <w:b/>
              </w:rPr>
            </w:pPr>
            <w:r w:rsidRPr="00CF632A">
              <w:rPr>
                <w:b/>
                <w:lang w:eastAsia="ja-JP"/>
              </w:rPr>
              <w:lastRenderedPageBreak/>
              <w:t>Interacting (</w:t>
            </w:r>
            <w:r w:rsidRPr="00CF632A">
              <w:rPr>
                <w:b/>
              </w:rPr>
              <w:t>ML5-INT-01)</w:t>
            </w:r>
          </w:p>
          <w:p w14:paraId="7E9CDFB7" w14:textId="2F784EE5" w:rsidR="009B6FE7" w:rsidRDefault="00692E4A" w:rsidP="00EE25BE">
            <w:pPr>
              <w:cnfStyle w:val="000000100000" w:firstRow="0" w:lastRow="0" w:firstColumn="0" w:lastColumn="0" w:oddVBand="0" w:evenVBand="0" w:oddHBand="1" w:evenHBand="0" w:firstRowFirstColumn="0" w:firstRowLastColumn="0" w:lastRowFirstColumn="0" w:lastRowLastColumn="0"/>
              <w:rPr>
                <w:rStyle w:val="Strong"/>
                <w:b w:val="0"/>
                <w:lang w:val="en-GB"/>
              </w:rPr>
            </w:pPr>
            <w:r w:rsidRPr="00692E4A">
              <w:rPr>
                <w:rStyle w:val="Strong"/>
                <w:b w:val="0"/>
                <w:lang w:val="en-GB"/>
              </w:rPr>
              <w:t>In pairs</w:t>
            </w:r>
            <w:r w:rsidR="00336AC0">
              <w:rPr>
                <w:rStyle w:val="Strong"/>
                <w:b w:val="0"/>
                <w:lang w:val="en-GB"/>
              </w:rPr>
              <w:t>,</w:t>
            </w:r>
            <w:r w:rsidRPr="00692E4A">
              <w:rPr>
                <w:rStyle w:val="Strong"/>
                <w:b w:val="0"/>
                <w:lang w:val="en-GB"/>
              </w:rPr>
              <w:t xml:space="preserve"> have</w:t>
            </w:r>
            <w:r w:rsidR="00FF60A9" w:rsidRPr="00FE191C">
              <w:rPr>
                <w:rStyle w:val="Strong"/>
                <w:b w:val="0"/>
                <w:lang w:val="en-GB"/>
              </w:rPr>
              <w:t xml:space="preserve"> </w:t>
            </w:r>
            <w:r w:rsidR="001B7172" w:rsidRPr="00FE191C">
              <w:rPr>
                <w:rStyle w:val="Strong"/>
                <w:b w:val="0"/>
                <w:lang w:val="en-GB"/>
              </w:rPr>
              <w:t>a</w:t>
            </w:r>
            <w:r w:rsidR="00F24F31" w:rsidRPr="00FE191C">
              <w:rPr>
                <w:rStyle w:val="Strong"/>
                <w:b w:val="0"/>
                <w:lang w:val="en-GB"/>
              </w:rPr>
              <w:t xml:space="preserve"> </w:t>
            </w:r>
            <w:r w:rsidR="00B47FAC" w:rsidRPr="00FE191C">
              <w:rPr>
                <w:rStyle w:val="Strong"/>
                <w:b w:val="0"/>
                <w:lang w:val="en-GB"/>
              </w:rPr>
              <w:t>conversation</w:t>
            </w:r>
            <w:r w:rsidR="00336AC0" w:rsidRPr="00FE191C">
              <w:rPr>
                <w:rStyle w:val="FootnoteReference"/>
                <w:b/>
                <w:lang w:val="en-GB"/>
              </w:rPr>
              <w:footnoteReference w:id="4"/>
            </w:r>
            <w:r w:rsidR="00B47FAC" w:rsidRPr="00FE191C">
              <w:rPr>
                <w:rStyle w:val="Strong"/>
                <w:b w:val="0"/>
                <w:lang w:val="en-GB"/>
              </w:rPr>
              <w:t xml:space="preserve"> about leisure activities</w:t>
            </w:r>
            <w:r>
              <w:rPr>
                <w:rStyle w:val="Strong"/>
                <w:b w:val="0"/>
                <w:lang w:val="en-GB"/>
              </w:rPr>
              <w:t>,</w:t>
            </w:r>
            <w:r w:rsidR="00630D1C" w:rsidRPr="00FE191C">
              <w:rPr>
                <w:rStyle w:val="Strong"/>
                <w:b w:val="0"/>
                <w:lang w:val="en-GB"/>
              </w:rPr>
              <w:t xml:space="preserve"> </w:t>
            </w:r>
            <w:r w:rsidR="00260E7A">
              <w:rPr>
                <w:rStyle w:val="Strong"/>
                <w:b w:val="0"/>
                <w:lang w:val="en-GB"/>
              </w:rPr>
              <w:t xml:space="preserve">with </w:t>
            </w:r>
            <w:r w:rsidR="00630D1C" w:rsidRPr="00FE191C">
              <w:rPr>
                <w:rStyle w:val="Strong"/>
                <w:b w:val="0"/>
                <w:lang w:val="en-GB"/>
              </w:rPr>
              <w:t>one</w:t>
            </w:r>
            <w:r w:rsidR="009179EA">
              <w:rPr>
                <w:rStyle w:val="Strong"/>
                <w:b w:val="0"/>
                <w:lang w:val="en-GB"/>
              </w:rPr>
              <w:t xml:space="preserve"> </w:t>
            </w:r>
            <w:r w:rsidR="009179EA" w:rsidRPr="009179EA">
              <w:rPr>
                <w:rStyle w:val="Strong"/>
                <w:b w:val="0"/>
                <w:bCs/>
                <w:lang w:val="en-GB"/>
              </w:rPr>
              <w:t>student</w:t>
            </w:r>
            <w:r w:rsidR="00630D1C" w:rsidRPr="009179EA">
              <w:rPr>
                <w:rStyle w:val="Strong"/>
                <w:b w:val="0"/>
                <w:bCs/>
                <w:lang w:val="en-GB"/>
              </w:rPr>
              <w:t xml:space="preserve"> taking</w:t>
            </w:r>
            <w:r w:rsidR="00630D1C" w:rsidRPr="00FE191C">
              <w:rPr>
                <w:rStyle w:val="Strong"/>
                <w:b w:val="0"/>
                <w:lang w:val="en-GB"/>
              </w:rPr>
              <w:t xml:space="preserve"> the role of a Japanese student and one </w:t>
            </w:r>
            <w:r w:rsidR="00F02F74" w:rsidRPr="00FE191C">
              <w:rPr>
                <w:rStyle w:val="Strong"/>
                <w:b w:val="0"/>
                <w:lang w:val="en-GB"/>
              </w:rPr>
              <w:t xml:space="preserve">of </w:t>
            </w:r>
            <w:r w:rsidR="003A3740" w:rsidRPr="00FE191C">
              <w:rPr>
                <w:rStyle w:val="Strong"/>
                <w:b w:val="0"/>
                <w:lang w:val="en-GB"/>
              </w:rPr>
              <w:t xml:space="preserve">an </w:t>
            </w:r>
            <w:r w:rsidR="00F02F74" w:rsidRPr="00FE191C">
              <w:rPr>
                <w:rStyle w:val="Strong"/>
                <w:b w:val="0"/>
                <w:lang w:val="en-GB"/>
              </w:rPr>
              <w:t>Australian student</w:t>
            </w:r>
            <w:r w:rsidR="00260E7A">
              <w:rPr>
                <w:rStyle w:val="Strong"/>
                <w:b w:val="0"/>
                <w:lang w:val="en-GB"/>
              </w:rPr>
              <w:t>.</w:t>
            </w:r>
          </w:p>
          <w:p w14:paraId="5966EFD7" w14:textId="77A967AF" w:rsidR="008C7CAC" w:rsidRPr="00FE191C" w:rsidRDefault="008C7CAC" w:rsidP="00EE25BE">
            <w:pPr>
              <w:cnfStyle w:val="000000100000" w:firstRow="0" w:lastRow="0" w:firstColumn="0" w:lastColumn="0" w:oddVBand="0" w:evenVBand="0" w:oddHBand="1" w:evenHBand="0" w:firstRowFirstColumn="0" w:firstRowLastColumn="0" w:lastRowFirstColumn="0" w:lastRowLastColumn="0"/>
              <w:rPr>
                <w:rStyle w:val="Strong"/>
                <w:b w:val="0"/>
                <w:lang w:val="en-GB"/>
              </w:rPr>
            </w:pPr>
            <w:r>
              <w:rPr>
                <w:rStyle w:val="Strong"/>
                <w:b w:val="0"/>
                <w:lang w:val="en-GB"/>
              </w:rPr>
              <w:lastRenderedPageBreak/>
              <w:t>In your conversation:</w:t>
            </w:r>
          </w:p>
          <w:p w14:paraId="461C13E9" w14:textId="35776921" w:rsidR="009B6FE7" w:rsidRPr="00FE191C" w:rsidRDefault="008C7CAC" w:rsidP="008C7CAC">
            <w:pPr>
              <w:pStyle w:val="ListBullet"/>
              <w:cnfStyle w:val="000000100000" w:firstRow="0" w:lastRow="0" w:firstColumn="0" w:lastColumn="0" w:oddVBand="0" w:evenVBand="0" w:oddHBand="1" w:evenHBand="0" w:firstRowFirstColumn="0" w:firstRowLastColumn="0" w:lastRowFirstColumn="0" w:lastRowLastColumn="0"/>
              <w:rPr>
                <w:rStyle w:val="Strong"/>
                <w:b w:val="0"/>
                <w:lang w:val="en-GB"/>
              </w:rPr>
            </w:pPr>
            <w:r>
              <w:rPr>
                <w:rStyle w:val="Strong"/>
                <w:b w:val="0"/>
                <w:lang w:val="en-GB"/>
              </w:rPr>
              <w:t>d</w:t>
            </w:r>
            <w:r w:rsidR="00CE60BE" w:rsidRPr="00FE191C">
              <w:rPr>
                <w:rStyle w:val="Strong"/>
                <w:b w:val="0"/>
                <w:lang w:val="en-GB"/>
              </w:rPr>
              <w:t>iscuss</w:t>
            </w:r>
            <w:r>
              <w:rPr>
                <w:rStyle w:val="Strong"/>
                <w:b w:val="0"/>
                <w:lang w:val="en-GB"/>
              </w:rPr>
              <w:t xml:space="preserve"> </w:t>
            </w:r>
            <w:r w:rsidR="00274476">
              <w:rPr>
                <w:rStyle w:val="Strong"/>
                <w:b w:val="0"/>
                <w:lang w:val="en-GB"/>
              </w:rPr>
              <w:t xml:space="preserve">3 </w:t>
            </w:r>
            <w:r w:rsidR="00E740A3" w:rsidRPr="00FE191C">
              <w:rPr>
                <w:rStyle w:val="Strong"/>
                <w:b w:val="0"/>
                <w:lang w:val="en-GB"/>
              </w:rPr>
              <w:t>different leisure activities</w:t>
            </w:r>
            <w:r w:rsidR="00336AC0">
              <w:rPr>
                <w:rStyle w:val="Strong"/>
                <w:b w:val="0"/>
                <w:lang w:val="en-GB"/>
              </w:rPr>
              <w:t>,</w:t>
            </w:r>
            <w:r w:rsidR="00B635E7">
              <w:rPr>
                <w:rStyle w:val="Strong"/>
                <w:b w:val="0"/>
                <w:lang w:val="en-GB"/>
              </w:rPr>
              <w:t xml:space="preserve"> </w:t>
            </w:r>
            <w:r w:rsidR="000A4C9A" w:rsidRPr="00FE191C">
              <w:rPr>
                <w:rStyle w:val="Strong"/>
                <w:b w:val="0"/>
                <w:lang w:val="en-GB"/>
              </w:rPr>
              <w:t>giv</w:t>
            </w:r>
            <w:r w:rsidR="00B635E7">
              <w:rPr>
                <w:rStyle w:val="Strong"/>
                <w:b w:val="0"/>
                <w:lang w:val="en-GB"/>
              </w:rPr>
              <w:t>ing</w:t>
            </w:r>
            <w:r w:rsidR="009B6FE7" w:rsidRPr="00FE191C">
              <w:rPr>
                <w:rStyle w:val="Strong"/>
                <w:b w:val="0"/>
                <w:lang w:val="en-GB"/>
              </w:rPr>
              <w:t xml:space="preserve"> </w:t>
            </w:r>
            <w:r w:rsidR="000A4C9A" w:rsidRPr="00FE191C">
              <w:rPr>
                <w:rStyle w:val="Strong"/>
                <w:b w:val="0"/>
                <w:lang w:val="en-GB"/>
              </w:rPr>
              <w:t xml:space="preserve">your opinions about them </w:t>
            </w:r>
            <w:r w:rsidR="00092A58" w:rsidRPr="00FE191C">
              <w:rPr>
                <w:rStyle w:val="Strong"/>
                <w:b w:val="0"/>
                <w:lang w:val="en-GB"/>
              </w:rPr>
              <w:t>with</w:t>
            </w:r>
            <w:r w:rsidR="000A4C9A" w:rsidRPr="00FE191C">
              <w:rPr>
                <w:rStyle w:val="Strong"/>
                <w:b w:val="0"/>
                <w:lang w:val="en-GB"/>
              </w:rPr>
              <w:t xml:space="preserve"> </w:t>
            </w:r>
            <w:proofErr w:type="gramStart"/>
            <w:r w:rsidR="000A4C9A" w:rsidRPr="00FE191C">
              <w:rPr>
                <w:rStyle w:val="Strong"/>
                <w:b w:val="0"/>
                <w:lang w:val="en-GB"/>
              </w:rPr>
              <w:t>reason</w:t>
            </w:r>
            <w:r w:rsidR="00092A58" w:rsidRPr="00FE191C">
              <w:rPr>
                <w:rStyle w:val="Strong"/>
                <w:b w:val="0"/>
                <w:lang w:val="en-GB"/>
              </w:rPr>
              <w:t>ing</w:t>
            </w:r>
            <w:proofErr w:type="gramEnd"/>
          </w:p>
          <w:p w14:paraId="479AC3A0" w14:textId="3AD6A526" w:rsidR="000A4C9A" w:rsidRPr="00FE191C" w:rsidRDefault="00A258EA" w:rsidP="008C7CAC">
            <w:pPr>
              <w:pStyle w:val="ListBullet"/>
              <w:cnfStyle w:val="000000100000" w:firstRow="0" w:lastRow="0" w:firstColumn="0" w:lastColumn="0" w:oddVBand="0" w:evenVBand="0" w:oddHBand="1" w:evenHBand="0" w:firstRowFirstColumn="0" w:firstRowLastColumn="0" w:lastRowFirstColumn="0" w:lastRowLastColumn="0"/>
              <w:rPr>
                <w:rStyle w:val="Strong"/>
                <w:b w:val="0"/>
                <w:lang w:val="en-GB"/>
              </w:rPr>
            </w:pPr>
            <w:r w:rsidRPr="00FE191C">
              <w:rPr>
                <w:rStyle w:val="Strong"/>
                <w:b w:val="0"/>
                <w:lang w:val="en-GB"/>
              </w:rPr>
              <w:t>m</w:t>
            </w:r>
            <w:r w:rsidR="00CE60BE" w:rsidRPr="00FE191C">
              <w:rPr>
                <w:rStyle w:val="Strong"/>
                <w:b w:val="0"/>
                <w:lang w:val="en-GB"/>
              </w:rPr>
              <w:t>ake plans to do an activity</w:t>
            </w:r>
            <w:r w:rsidRPr="00FE191C">
              <w:rPr>
                <w:rStyle w:val="Strong"/>
                <w:b w:val="0"/>
                <w:lang w:val="en-GB"/>
              </w:rPr>
              <w:t xml:space="preserve"> together</w:t>
            </w:r>
            <w:r w:rsidR="00EA2B1B" w:rsidRPr="00FE191C">
              <w:rPr>
                <w:rStyle w:val="Strong"/>
                <w:b w:val="0"/>
                <w:lang w:val="en-GB"/>
              </w:rPr>
              <w:t xml:space="preserve">, </w:t>
            </w:r>
            <w:r w:rsidR="00450C09" w:rsidRPr="00FE191C">
              <w:rPr>
                <w:rStyle w:val="Strong"/>
                <w:b w:val="0"/>
                <w:lang w:val="en-GB"/>
              </w:rPr>
              <w:t xml:space="preserve">negotiating </w:t>
            </w:r>
            <w:r w:rsidR="004510A7" w:rsidRPr="006B1A96">
              <w:rPr>
                <w:rStyle w:val="Strong"/>
                <w:b w:val="0"/>
                <w:lang w:val="en-GB"/>
              </w:rPr>
              <w:t xml:space="preserve">dates, </w:t>
            </w:r>
            <w:r w:rsidR="00450C09" w:rsidRPr="006B1A96">
              <w:rPr>
                <w:rStyle w:val="Strong"/>
                <w:b w:val="0"/>
                <w:lang w:val="en-GB"/>
              </w:rPr>
              <w:t>time</w:t>
            </w:r>
            <w:r w:rsidR="004510A7" w:rsidRPr="006B1A96">
              <w:rPr>
                <w:rStyle w:val="Strong"/>
                <w:b w:val="0"/>
                <w:lang w:val="en-GB"/>
              </w:rPr>
              <w:t>,</w:t>
            </w:r>
            <w:r w:rsidR="006B1A96" w:rsidRPr="006B1A96">
              <w:rPr>
                <w:rStyle w:val="Strong"/>
                <w:b w:val="0"/>
                <w:lang w:val="en-GB"/>
              </w:rPr>
              <w:t xml:space="preserve"> </w:t>
            </w:r>
            <w:proofErr w:type="gramStart"/>
            <w:r w:rsidR="00450C09" w:rsidRPr="006B1A96">
              <w:rPr>
                <w:rStyle w:val="Strong"/>
                <w:b w:val="0"/>
                <w:lang w:val="en-GB"/>
              </w:rPr>
              <w:t>place</w:t>
            </w:r>
            <w:proofErr w:type="gramEnd"/>
            <w:r w:rsidR="004510A7" w:rsidRPr="006B1A96">
              <w:rPr>
                <w:rStyle w:val="Strong"/>
                <w:b w:val="0"/>
                <w:lang w:val="en-GB"/>
              </w:rPr>
              <w:t xml:space="preserve"> and weather</w:t>
            </w:r>
            <w:r w:rsidR="00CE60BE" w:rsidRPr="006B1A96">
              <w:rPr>
                <w:rStyle w:val="Strong"/>
                <w:b w:val="0"/>
                <w:lang w:val="en-GB"/>
              </w:rPr>
              <w:t>.</w:t>
            </w:r>
          </w:p>
        </w:tc>
      </w:tr>
      <w:tr w:rsidR="005B5371" w14:paraId="52D9516C" w14:textId="77777777" w:rsidTr="574EB4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7362DB3" w14:textId="75B8BA2A" w:rsidR="005B5371" w:rsidRPr="00FE191C" w:rsidRDefault="005B5371" w:rsidP="00EE25BE">
            <w:pPr>
              <w:rPr>
                <w:b w:val="0"/>
              </w:rPr>
            </w:pPr>
            <w:r w:rsidRPr="00FE191C">
              <w:lastRenderedPageBreak/>
              <w:t xml:space="preserve">Term </w:t>
            </w:r>
            <w:r w:rsidR="009F06D3" w:rsidRPr="00FE191C">
              <w:t>4</w:t>
            </w:r>
          </w:p>
          <w:p w14:paraId="2484299C" w14:textId="77777777" w:rsidR="005B5371" w:rsidRPr="00FE191C" w:rsidRDefault="005B5371" w:rsidP="00EE25BE">
            <w:r w:rsidRPr="00FE191C">
              <w:t>10 weeks</w:t>
            </w:r>
          </w:p>
        </w:tc>
        <w:tc>
          <w:tcPr>
            <w:tcW w:w="925" w:type="pct"/>
          </w:tcPr>
          <w:p w14:paraId="7D3D09A1" w14:textId="3D0454F6" w:rsidR="005B5371" w:rsidRPr="00FE191C" w:rsidRDefault="009F06D3" w:rsidP="00EE25BE">
            <w:pPr>
              <w:cnfStyle w:val="000000010000" w:firstRow="0" w:lastRow="0" w:firstColumn="0" w:lastColumn="0" w:oddVBand="0" w:evenVBand="0" w:oddHBand="0" w:evenHBand="1" w:firstRowFirstColumn="0" w:firstRowLastColumn="0" w:lastRowFirstColumn="0" w:lastRowLastColumn="0"/>
              <w:rPr>
                <w:rStyle w:val="Strong"/>
              </w:rPr>
            </w:pPr>
            <w:r w:rsidRPr="00FE191C">
              <w:rPr>
                <w:rStyle w:val="Strong"/>
              </w:rPr>
              <w:t>Japanese travels</w:t>
            </w:r>
          </w:p>
          <w:p w14:paraId="6A3C31C3" w14:textId="719CD899" w:rsidR="003A3740" w:rsidRPr="00FE191C" w:rsidRDefault="00835C6B" w:rsidP="00EE25BE">
            <w:pPr>
              <w:cnfStyle w:val="000000010000" w:firstRow="0" w:lastRow="0" w:firstColumn="0" w:lastColumn="0" w:oddVBand="0" w:evenVBand="0" w:oddHBand="0" w:evenHBand="1" w:firstRowFirstColumn="0" w:firstRowLastColumn="0" w:lastRowFirstColumn="0" w:lastRowLastColumn="0"/>
              <w:rPr>
                <w:rStyle w:val="Strong"/>
                <w:rFonts w:ascii="MS Mincho" w:eastAsia="MS Mincho" w:hAnsi="MS Mincho"/>
              </w:rPr>
            </w:pPr>
            <w:r w:rsidRPr="00FE191C">
              <w:rPr>
                <w:rStyle w:val="Strong"/>
                <w:rFonts w:ascii="MS Mincho" w:eastAsia="MS Mincho" w:hAnsi="MS Mincho" w:hint="eastAsia"/>
                <w:lang w:eastAsia="ja-JP"/>
              </w:rPr>
              <w:t>日本</w:t>
            </w:r>
            <w:r w:rsidR="003A3740" w:rsidRPr="00FE191C">
              <w:rPr>
                <w:rStyle w:val="Strong"/>
                <w:rFonts w:ascii="MS Mincho" w:eastAsia="MS Mincho" w:hAnsi="MS Mincho" w:hint="eastAsia"/>
                <w:lang w:eastAsia="ja-JP"/>
              </w:rPr>
              <w:t>のりょ</w:t>
            </w:r>
            <w:r w:rsidRPr="00FE191C">
              <w:rPr>
                <w:rStyle w:val="Strong"/>
                <w:rFonts w:ascii="MS Mincho" w:eastAsia="MS Mincho" w:hAnsi="MS Mincho" w:hint="eastAsia"/>
                <w:lang w:eastAsia="ja-JP"/>
              </w:rPr>
              <w:t>こう</w:t>
            </w:r>
          </w:p>
          <w:p w14:paraId="3A4A5C23" w14:textId="4CFB28FB" w:rsidR="00D82502" w:rsidRPr="00FE191C" w:rsidRDefault="001E5F0A" w:rsidP="00EE25BE">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t xml:space="preserve">Students </w:t>
            </w:r>
            <w:r w:rsidR="00E37955" w:rsidRPr="00FE191C">
              <w:rPr>
                <w:lang w:eastAsia="zh-CN"/>
              </w:rPr>
              <w:t>access</w:t>
            </w:r>
            <w:r w:rsidR="00D82502" w:rsidRPr="00FE191C">
              <w:rPr>
                <w:lang w:eastAsia="zh-CN"/>
              </w:rPr>
              <w:t xml:space="preserve"> and exchange</w:t>
            </w:r>
            <w:r w:rsidR="00E37955" w:rsidRPr="00FE191C">
              <w:rPr>
                <w:lang w:eastAsia="zh-CN"/>
              </w:rPr>
              <w:t xml:space="preserve"> information </w:t>
            </w:r>
            <w:r w:rsidR="001D26D3" w:rsidRPr="00FE191C">
              <w:rPr>
                <w:lang w:eastAsia="zh-CN"/>
              </w:rPr>
              <w:t>about</w:t>
            </w:r>
            <w:r w:rsidR="00E37955" w:rsidRPr="00FE191C">
              <w:rPr>
                <w:lang w:eastAsia="zh-CN"/>
              </w:rPr>
              <w:t xml:space="preserve"> places </w:t>
            </w:r>
            <w:r w:rsidR="00E81817" w:rsidRPr="00FE191C">
              <w:rPr>
                <w:lang w:eastAsia="zh-CN"/>
              </w:rPr>
              <w:t xml:space="preserve">they </w:t>
            </w:r>
            <w:r w:rsidR="001F4C55" w:rsidRPr="00FE191C">
              <w:rPr>
                <w:lang w:eastAsia="zh-CN"/>
              </w:rPr>
              <w:t xml:space="preserve">have been and </w:t>
            </w:r>
            <w:r w:rsidR="00E81817" w:rsidRPr="00FE191C">
              <w:rPr>
                <w:lang w:eastAsia="zh-CN"/>
              </w:rPr>
              <w:t xml:space="preserve">would like to </w:t>
            </w:r>
            <w:r w:rsidR="00336AC0">
              <w:rPr>
                <w:lang w:eastAsia="zh-CN"/>
              </w:rPr>
              <w:t>visit</w:t>
            </w:r>
            <w:r w:rsidR="001F4C55" w:rsidRPr="00FE191C">
              <w:rPr>
                <w:lang w:eastAsia="zh-CN"/>
              </w:rPr>
              <w:t>.</w:t>
            </w:r>
          </w:p>
          <w:p w14:paraId="51DFDFD6" w14:textId="5A600311" w:rsidR="00E81817" w:rsidRPr="00FE191C" w:rsidRDefault="001F4C55" w:rsidP="00EE25BE">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t xml:space="preserve">Students discuss </w:t>
            </w:r>
            <w:r w:rsidR="00AD4536" w:rsidRPr="00FE191C">
              <w:rPr>
                <w:lang w:eastAsia="zh-CN"/>
              </w:rPr>
              <w:t>activities</w:t>
            </w:r>
            <w:r w:rsidR="00E37955" w:rsidRPr="00FE191C">
              <w:rPr>
                <w:lang w:eastAsia="zh-CN"/>
              </w:rPr>
              <w:t xml:space="preserve"> they</w:t>
            </w:r>
            <w:r w:rsidRPr="00FE191C">
              <w:rPr>
                <w:lang w:eastAsia="zh-CN"/>
              </w:rPr>
              <w:t xml:space="preserve"> have </w:t>
            </w:r>
            <w:r w:rsidR="00A32B62">
              <w:rPr>
                <w:lang w:eastAsia="zh-CN"/>
              </w:rPr>
              <w:t>experienced</w:t>
            </w:r>
            <w:r w:rsidRPr="00FE191C">
              <w:rPr>
                <w:lang w:eastAsia="zh-CN"/>
              </w:rPr>
              <w:t xml:space="preserve"> and</w:t>
            </w:r>
            <w:r w:rsidR="00E37955" w:rsidRPr="00FE191C">
              <w:rPr>
                <w:lang w:eastAsia="zh-CN"/>
              </w:rPr>
              <w:t xml:space="preserve"> would like to</w:t>
            </w:r>
            <w:r w:rsidR="00AD4536" w:rsidRPr="00FE191C">
              <w:rPr>
                <w:lang w:eastAsia="zh-CN"/>
              </w:rPr>
              <w:t xml:space="preserve"> </w:t>
            </w:r>
            <w:r w:rsidR="00D82502" w:rsidRPr="00FE191C">
              <w:rPr>
                <w:lang w:eastAsia="zh-CN"/>
              </w:rPr>
              <w:t>do</w:t>
            </w:r>
            <w:r w:rsidR="00AD4536" w:rsidRPr="00FE191C">
              <w:rPr>
                <w:lang w:eastAsia="zh-CN"/>
              </w:rPr>
              <w:t xml:space="preserve"> in Japan</w:t>
            </w:r>
            <w:r w:rsidR="007B3DBA" w:rsidRPr="00FE191C">
              <w:rPr>
                <w:lang w:eastAsia="zh-CN"/>
              </w:rPr>
              <w:t xml:space="preserve"> and </w:t>
            </w:r>
            <w:r w:rsidR="009B07E6" w:rsidRPr="00FE191C">
              <w:rPr>
                <w:lang w:eastAsia="zh-CN"/>
              </w:rPr>
              <w:t>discuss their preferences</w:t>
            </w:r>
            <w:r w:rsidR="007B3DBA" w:rsidRPr="00FE191C">
              <w:rPr>
                <w:lang w:eastAsia="zh-CN"/>
              </w:rPr>
              <w:t>.</w:t>
            </w:r>
          </w:p>
          <w:p w14:paraId="6312F26D" w14:textId="630D5FC5" w:rsidR="001E5F0A" w:rsidRPr="00FE191C" w:rsidRDefault="00E81817" w:rsidP="00EE25BE">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lastRenderedPageBreak/>
              <w:t>Students</w:t>
            </w:r>
            <w:r w:rsidR="00984FA9" w:rsidRPr="00FE191C">
              <w:rPr>
                <w:lang w:eastAsia="zh-CN"/>
              </w:rPr>
              <w:t xml:space="preserve"> explore the significance of popular sightseeing places </w:t>
            </w:r>
            <w:r w:rsidR="00E92F4D" w:rsidRPr="00FE191C">
              <w:rPr>
                <w:lang w:eastAsia="zh-CN"/>
              </w:rPr>
              <w:t>related to Japanese culture, history and traditions.</w:t>
            </w:r>
          </w:p>
          <w:p w14:paraId="29A75C07" w14:textId="50CF8CAE" w:rsidR="00D06DC6" w:rsidRPr="00FE191C" w:rsidRDefault="007B3DBA" w:rsidP="00EE25BE">
            <w:pPr>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lang w:eastAsia="zh-CN"/>
              </w:rPr>
              <w:t xml:space="preserve">Students make plans to travel around Japan including </w:t>
            </w:r>
            <w:r w:rsidR="00AF7F25" w:rsidRPr="00FE191C">
              <w:rPr>
                <w:lang w:eastAsia="zh-CN"/>
              </w:rPr>
              <w:t xml:space="preserve">locations, </w:t>
            </w:r>
            <w:r w:rsidRPr="00FE191C">
              <w:rPr>
                <w:lang w:eastAsia="zh-CN"/>
              </w:rPr>
              <w:t>accommodation and transport</w:t>
            </w:r>
            <w:r w:rsidR="00AF7F25" w:rsidRPr="00FE191C">
              <w:rPr>
                <w:lang w:eastAsia="zh-CN"/>
              </w:rPr>
              <w:t>.</w:t>
            </w:r>
          </w:p>
        </w:tc>
        <w:tc>
          <w:tcPr>
            <w:tcW w:w="1071" w:type="pct"/>
          </w:tcPr>
          <w:p w14:paraId="04F9FC8A"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lastRenderedPageBreak/>
              <w:t>ML</w:t>
            </w:r>
            <w:r>
              <w:rPr>
                <w:b/>
              </w:rPr>
              <w:t>5</w:t>
            </w:r>
            <w:r w:rsidRPr="0015684A">
              <w:rPr>
                <w:b/>
              </w:rPr>
              <w:t>-INT-01</w:t>
            </w:r>
          </w:p>
          <w:p w14:paraId="0559FFAC"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rsidRPr="0015684A">
              <w:t>exchanges information</w:t>
            </w:r>
            <w:r>
              <w:t>, ideas and perspectives in a range of contexts by manipulating culturally appropriate language</w:t>
            </w:r>
          </w:p>
          <w:p w14:paraId="68B20C2D"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1189F803"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t>analyses and responds to information, ideas and perspectives in a range of texts to demonstrate understanding</w:t>
            </w:r>
          </w:p>
          <w:p w14:paraId="74FC4083"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2C18786C" w14:textId="6546715A" w:rsidR="005B5371" w:rsidRPr="00FE191C" w:rsidRDefault="00592562" w:rsidP="00EE25BE">
            <w:pPr>
              <w:cnfStyle w:val="000000010000" w:firstRow="0" w:lastRow="0" w:firstColumn="0" w:lastColumn="0" w:oddVBand="0" w:evenVBand="0" w:oddHBand="0" w:evenHBand="1" w:firstRowFirstColumn="0" w:firstRowLastColumn="0" w:lastRowFirstColumn="0" w:lastRowLastColumn="0"/>
            </w:pPr>
            <w:r w:rsidRPr="0015684A">
              <w:lastRenderedPageBreak/>
              <w:t xml:space="preserve">creates a range of texts </w:t>
            </w:r>
            <w:r>
              <w:t>for diverse communicative purposes by manipulating culturally appropriate language</w:t>
            </w:r>
          </w:p>
        </w:tc>
        <w:tc>
          <w:tcPr>
            <w:tcW w:w="1178" w:type="pct"/>
          </w:tcPr>
          <w:p w14:paraId="4956E63C" w14:textId="7A6FDBF7" w:rsidR="00912B7D" w:rsidRPr="00912B7D" w:rsidRDefault="00912B7D" w:rsidP="00912B7D">
            <w:pPr>
              <w:pStyle w:val="ListBullet"/>
              <w:cnfStyle w:val="000000010000" w:firstRow="0" w:lastRow="0" w:firstColumn="0" w:lastColumn="0" w:oddVBand="0" w:evenVBand="0" w:oddHBand="0" w:evenHBand="1" w:firstRowFirstColumn="0" w:firstRowLastColumn="0" w:lastRowFirstColumn="0" w:lastRowLastColumn="0"/>
              <w:rPr>
                <w:bCs/>
              </w:rPr>
            </w:pPr>
            <w:r w:rsidRPr="006B1A96">
              <w:rPr>
                <w:rStyle w:val="Strong"/>
                <w:b w:val="0"/>
                <w:bCs/>
              </w:rPr>
              <w:lastRenderedPageBreak/>
              <w:t xml:space="preserve">Ask and respond to questions about past </w:t>
            </w:r>
            <w:r w:rsidR="00B110BE">
              <w:rPr>
                <w:rStyle w:val="Strong"/>
                <w:b w:val="0"/>
                <w:bCs/>
              </w:rPr>
              <w:t xml:space="preserve">and future </w:t>
            </w:r>
            <w:r w:rsidRPr="006B1A96">
              <w:rPr>
                <w:rStyle w:val="Strong"/>
                <w:b w:val="0"/>
                <w:bCs/>
              </w:rPr>
              <w:t>travel experiences.</w:t>
            </w:r>
          </w:p>
          <w:p w14:paraId="2CA11C0B" w14:textId="18EDD241" w:rsidR="00F0554F" w:rsidRPr="006B1A96" w:rsidRDefault="0094767B" w:rsidP="0031750C">
            <w:pPr>
              <w:pStyle w:val="ListBullet"/>
              <w:cnfStyle w:val="000000010000" w:firstRow="0" w:lastRow="0" w:firstColumn="0" w:lastColumn="0" w:oddVBand="0" w:evenVBand="0" w:oddHBand="0" w:evenHBand="1" w:firstRowFirstColumn="0" w:firstRowLastColumn="0" w:lastRowFirstColumn="0" w:lastRowLastColumn="0"/>
              <w:rPr>
                <w:b/>
              </w:rPr>
            </w:pPr>
            <w:r>
              <w:t xml:space="preserve">Use </w:t>
            </w:r>
            <w:r w:rsidR="00863CD6" w:rsidRPr="00CF3DE3">
              <w:rPr>
                <w:rFonts w:ascii="MS Mincho" w:eastAsia="MS Mincho" w:hAnsi="MS Mincho" w:hint="eastAsia"/>
                <w:lang w:eastAsia="ja-JP"/>
              </w:rPr>
              <w:t>い</w:t>
            </w:r>
            <w:r w:rsidR="00E365EE" w:rsidRPr="00E365EE">
              <w:rPr>
                <w:rFonts w:eastAsia="MS Mincho"/>
                <w:lang w:eastAsia="ja-JP"/>
              </w:rPr>
              <w:t>[</w:t>
            </w:r>
            <w:r w:rsidR="00660F0C">
              <w:t>adjective</w:t>
            </w:r>
            <w:r w:rsidR="00E365EE">
              <w:t>]</w:t>
            </w:r>
            <w:r w:rsidR="002A4571" w:rsidRPr="00CF3DE3">
              <w:rPr>
                <w:rFonts w:ascii="MS Mincho" w:eastAsia="MS Mincho" w:hAnsi="MS Mincho" w:hint="eastAsia"/>
                <w:lang w:eastAsia="ja-JP"/>
              </w:rPr>
              <w:t>くて</w:t>
            </w:r>
            <w:r w:rsidR="004649E0">
              <w:t xml:space="preserve">, </w:t>
            </w:r>
            <w:r w:rsidR="00E365EE">
              <w:t>[</w:t>
            </w:r>
            <w:r w:rsidR="00660F0C">
              <w:t>noun</w:t>
            </w:r>
            <w:r w:rsidR="00E365EE">
              <w:t>]</w:t>
            </w:r>
            <w:r w:rsidR="002A4571">
              <w:t>/</w:t>
            </w:r>
            <w:r w:rsidR="00C352F0" w:rsidRPr="00CF3DE3">
              <w:rPr>
                <w:rFonts w:ascii="MS Mincho" w:eastAsia="MS Mincho" w:hAnsi="MS Mincho" w:hint="eastAsia"/>
                <w:lang w:eastAsia="ja-JP"/>
              </w:rPr>
              <w:t>な</w:t>
            </w:r>
            <w:r w:rsidR="00E365EE" w:rsidRPr="00E365EE">
              <w:rPr>
                <w:rFonts w:eastAsia="MS Mincho"/>
                <w:lang w:eastAsia="ja-JP"/>
              </w:rPr>
              <w:t>[</w:t>
            </w:r>
            <w:r w:rsidR="00660F0C">
              <w:t>adjective</w:t>
            </w:r>
            <w:r w:rsidR="00E365EE">
              <w:t>]</w:t>
            </w:r>
            <w:r w:rsidR="002A4571" w:rsidRPr="00CF3DE3">
              <w:rPr>
                <w:rFonts w:ascii="MS Mincho" w:eastAsia="MS Mincho" w:hAnsi="MS Mincho" w:hint="eastAsia"/>
                <w:lang w:eastAsia="ja-JP"/>
              </w:rPr>
              <w:t>で</w:t>
            </w:r>
            <w:r w:rsidR="00660F0C">
              <w:t xml:space="preserve">, </w:t>
            </w:r>
            <w:r w:rsidR="00E365EE">
              <w:t>[</w:t>
            </w:r>
            <w:r w:rsidR="00660F0C">
              <w:t>verb</w:t>
            </w:r>
            <w:r w:rsidR="00E365EE">
              <w:t>]</w:t>
            </w:r>
            <w:r w:rsidR="00C352F0" w:rsidRPr="00CF3DE3">
              <w:rPr>
                <w:rFonts w:ascii="MS Mincho" w:eastAsia="MS Mincho" w:hAnsi="MS Mincho" w:hint="eastAsia"/>
                <w:lang w:eastAsia="ja-JP"/>
              </w:rPr>
              <w:t>て</w:t>
            </w:r>
            <w:r w:rsidR="002971AF">
              <w:t xml:space="preserve">form </w:t>
            </w:r>
            <w:r w:rsidR="00863CD6">
              <w:t xml:space="preserve">to join </w:t>
            </w:r>
            <w:r w:rsidR="00863CD6" w:rsidRPr="00CE40A1">
              <w:t>sentences.</w:t>
            </w:r>
            <w:r w:rsidR="006B1A96" w:rsidRPr="00CE40A1">
              <w:t xml:space="preserve"> </w:t>
            </w:r>
            <w:r w:rsidR="009B51E2" w:rsidRPr="00CE40A1">
              <w:t>Use</w:t>
            </w:r>
            <w:r w:rsidR="00CE40A1" w:rsidRPr="00CE40A1">
              <w:t xml:space="preserve"> </w:t>
            </w:r>
            <w:r w:rsidR="00E365EE">
              <w:t>[</w:t>
            </w:r>
            <w:r w:rsidR="00243775" w:rsidRPr="00CE40A1">
              <w:t>noun</w:t>
            </w:r>
            <w:r w:rsidR="00E365EE">
              <w:t>]</w:t>
            </w:r>
            <w:r w:rsidR="00835C6B" w:rsidRPr="00CE40A1">
              <w:rPr>
                <w:rFonts w:ascii="MS Mincho" w:eastAsia="MS Mincho" w:hAnsi="MS Mincho" w:hint="eastAsia"/>
                <w:lang w:eastAsia="ja-JP"/>
              </w:rPr>
              <w:t>や</w:t>
            </w:r>
            <w:r w:rsidR="00E365EE" w:rsidRPr="00E365EE">
              <w:rPr>
                <w:rFonts w:eastAsia="MS Mincho"/>
                <w:lang w:eastAsia="ja-JP"/>
              </w:rPr>
              <w:t>[</w:t>
            </w:r>
            <w:r w:rsidR="00243775" w:rsidRPr="00CE40A1">
              <w:rPr>
                <w:rFonts w:eastAsia="MS Mincho"/>
                <w:lang w:eastAsia="ja-JP"/>
              </w:rPr>
              <w:t>noun</w:t>
            </w:r>
            <w:r w:rsidR="00E365EE">
              <w:rPr>
                <w:rFonts w:eastAsia="MS Mincho"/>
                <w:lang w:eastAsia="ja-JP"/>
              </w:rPr>
              <w:t>]</w:t>
            </w:r>
            <w:r w:rsidR="00835C6B" w:rsidRPr="00CE40A1">
              <w:rPr>
                <w:rFonts w:ascii="MS Mincho" w:eastAsia="MS Mincho" w:hAnsi="MS Mincho" w:hint="eastAsia"/>
                <w:lang w:eastAsia="ja-JP"/>
              </w:rPr>
              <w:t>や</w:t>
            </w:r>
            <w:r w:rsidR="00E365EE" w:rsidRPr="00E365EE">
              <w:rPr>
                <w:rFonts w:eastAsia="MS Mincho"/>
                <w:lang w:eastAsia="ja-JP"/>
              </w:rPr>
              <w:t>[</w:t>
            </w:r>
            <w:r w:rsidR="00243775" w:rsidRPr="00CE40A1">
              <w:rPr>
                <w:rFonts w:eastAsia="MS Mincho"/>
                <w:lang w:eastAsia="ja-JP"/>
              </w:rPr>
              <w:t>noun</w:t>
            </w:r>
            <w:r w:rsidR="00E365EE">
              <w:rPr>
                <w:rFonts w:eastAsia="MS Mincho"/>
                <w:lang w:eastAsia="ja-JP"/>
              </w:rPr>
              <w:t>]</w:t>
            </w:r>
            <w:r w:rsidR="009C1725" w:rsidRPr="00CE40A1">
              <w:rPr>
                <w:rFonts w:ascii="MS Mincho" w:eastAsia="MS Mincho" w:hAnsi="MS Mincho" w:hint="eastAsia"/>
                <w:lang w:eastAsia="ja-JP"/>
              </w:rPr>
              <w:t>など</w:t>
            </w:r>
            <w:r w:rsidR="005734E1" w:rsidRPr="00CE40A1">
              <w:rPr>
                <w:rFonts w:eastAsia="MS Mincho"/>
              </w:rPr>
              <w:t xml:space="preserve"> </w:t>
            </w:r>
            <w:r w:rsidR="009C1725" w:rsidRPr="00CE40A1">
              <w:rPr>
                <w:lang w:eastAsia="ja-JP"/>
              </w:rPr>
              <w:t xml:space="preserve">to </w:t>
            </w:r>
            <w:r w:rsidR="005734E1" w:rsidRPr="00CE40A1">
              <w:t>list</w:t>
            </w:r>
            <w:r w:rsidR="005734E1" w:rsidRPr="00FE191C">
              <w:t xml:space="preserve"> things at places.</w:t>
            </w:r>
          </w:p>
          <w:p w14:paraId="3BBD96EE" w14:textId="70D95957" w:rsidR="00F0554F" w:rsidRPr="006B1A96" w:rsidRDefault="00F0554F" w:rsidP="003175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t>Discuss and justify preferences</w:t>
            </w:r>
            <w:r w:rsidRPr="00FE191C">
              <w:rPr>
                <w:rStyle w:val="Strong"/>
              </w:rPr>
              <w:t xml:space="preserve"> </w:t>
            </w:r>
            <w:r w:rsidRPr="00FE191C">
              <w:t>of locations and activities</w:t>
            </w:r>
            <w:r w:rsidR="00A55795" w:rsidRPr="00FE191C">
              <w:t xml:space="preserve"> using past tense of adjectives</w:t>
            </w:r>
            <w:r w:rsidR="00186F9A" w:rsidRPr="00FE191C">
              <w:t xml:space="preserve">, </w:t>
            </w:r>
            <w:r w:rsidR="00186F9A" w:rsidRPr="00FE191C">
              <w:lastRenderedPageBreak/>
              <w:t>v</w:t>
            </w:r>
            <w:r w:rsidR="009626F4" w:rsidRPr="00FE191C">
              <w:t>erb</w:t>
            </w:r>
            <w:r w:rsidR="00223960" w:rsidRPr="00FE191C">
              <w:t>s</w:t>
            </w:r>
            <w:r w:rsidR="009626F4" w:rsidRPr="00FE191C">
              <w:t xml:space="preserve"> </w:t>
            </w:r>
            <w:r w:rsidR="00186F9A" w:rsidRPr="00FE191C">
              <w:t>and</w:t>
            </w:r>
            <w:r w:rsidR="00E1776F" w:rsidRPr="00FE191C">
              <w:t xml:space="preserve"> </w:t>
            </w:r>
            <w:r w:rsidR="00E81817" w:rsidRPr="00FE191C">
              <w:rPr>
                <w:rFonts w:ascii="MS Mincho" w:eastAsia="MS Mincho" w:hAnsi="MS Mincho" w:hint="eastAsia"/>
                <w:lang w:eastAsia="ja-JP"/>
              </w:rPr>
              <w:t>だから</w:t>
            </w:r>
            <w:r w:rsidR="00186F9A" w:rsidRPr="00854360">
              <w:rPr>
                <w:rFonts w:eastAsia="MS Mincho"/>
              </w:rPr>
              <w:t>.</w:t>
            </w:r>
          </w:p>
          <w:p w14:paraId="5D454B8D" w14:textId="5B49328F" w:rsidR="00791030" w:rsidRPr="000C434C" w:rsidRDefault="00791030" w:rsidP="0031750C">
            <w:pPr>
              <w:pStyle w:val="ListBullet"/>
              <w:cnfStyle w:val="000000010000" w:firstRow="0" w:lastRow="0" w:firstColumn="0" w:lastColumn="0" w:oddVBand="0" w:evenVBand="0" w:oddHBand="0" w:evenHBand="1" w:firstRowFirstColumn="0" w:firstRowLastColumn="0" w:lastRowFirstColumn="0" w:lastRowLastColumn="0"/>
            </w:pPr>
            <w:r w:rsidRPr="006B1A96">
              <w:rPr>
                <w:rFonts w:eastAsia="MS Mincho"/>
              </w:rPr>
              <w:t xml:space="preserve">Express </w:t>
            </w:r>
            <w:r>
              <w:rPr>
                <w:rFonts w:eastAsia="MS Mincho"/>
              </w:rPr>
              <w:t xml:space="preserve">interest using </w:t>
            </w:r>
            <w:r w:rsidR="00CE40A1">
              <w:rPr>
                <w:rFonts w:eastAsia="MS Mincho"/>
              </w:rPr>
              <w:t>___</w:t>
            </w:r>
            <w:r>
              <w:rPr>
                <w:rFonts w:eastAsia="MS Mincho" w:hint="eastAsia"/>
                <w:lang w:eastAsia="ja-JP"/>
              </w:rPr>
              <w:t>にきょうみがあります</w:t>
            </w:r>
            <w:r>
              <w:rPr>
                <w:rFonts w:eastAsia="MS Mincho" w:hint="eastAsia"/>
                <w:lang w:eastAsia="ja-JP"/>
              </w:rPr>
              <w:t>.</w:t>
            </w:r>
          </w:p>
          <w:p w14:paraId="369F1EF9" w14:textId="775EA1DE" w:rsidR="00F41739" w:rsidRPr="00791030" w:rsidRDefault="00F41739" w:rsidP="00F41739">
            <w:pPr>
              <w:pStyle w:val="ListBullet"/>
              <w:spacing w:before="100" w:after="100"/>
              <w:contextualSpacing w:val="0"/>
              <w:cnfStyle w:val="000000010000" w:firstRow="0" w:lastRow="0" w:firstColumn="0" w:lastColumn="0" w:oddVBand="0" w:evenVBand="0" w:oddHBand="0" w:evenHBand="1" w:firstRowFirstColumn="0" w:firstRowLastColumn="0" w:lastRowFirstColumn="0" w:lastRowLastColumn="0"/>
            </w:pPr>
            <w:r w:rsidRPr="00FE191C">
              <w:rPr>
                <w:rStyle w:val="Strong"/>
                <w:b w:val="0"/>
              </w:rPr>
              <w:t>Make plans to go on a trip</w:t>
            </w:r>
            <w:r>
              <w:rPr>
                <w:rStyle w:val="Strong"/>
                <w:b w:val="0"/>
              </w:rPr>
              <w:t>,</w:t>
            </w:r>
            <w:r w:rsidRPr="00FE191C">
              <w:t xml:space="preserve"> referencing </w:t>
            </w:r>
            <w:r>
              <w:t>accommodation and inclusions</w:t>
            </w:r>
            <w:r w:rsidRPr="00FE191C">
              <w:t xml:space="preserve">, </w:t>
            </w:r>
            <w:r w:rsidR="00E365EE">
              <w:t>[</w:t>
            </w:r>
            <w:r w:rsidRPr="00FE191C">
              <w:t>transport</w:t>
            </w:r>
            <w:r w:rsidR="00E365EE">
              <w:t>]</w:t>
            </w:r>
            <w:r w:rsidRPr="00DB3D9D">
              <w:rPr>
                <w:rFonts w:ascii="MS Mincho" w:eastAsia="MS Mincho" w:hAnsi="MS Mincho" w:hint="eastAsia"/>
                <w:lang w:eastAsia="ja-JP"/>
              </w:rPr>
              <w:t>で</w:t>
            </w:r>
            <w:r w:rsidR="00E365EE" w:rsidRPr="00E365EE">
              <w:rPr>
                <w:rFonts w:eastAsia="MS Mincho"/>
                <w:lang w:eastAsia="ja-JP"/>
              </w:rPr>
              <w:t>[</w:t>
            </w:r>
            <w:r>
              <w:rPr>
                <w:rFonts w:hint="eastAsia"/>
                <w:lang w:eastAsia="ja-JP"/>
              </w:rPr>
              <w:t>p</w:t>
            </w:r>
            <w:r>
              <w:rPr>
                <w:lang w:eastAsia="ja-JP"/>
              </w:rPr>
              <w:t>lace</w:t>
            </w:r>
            <w:r w:rsidR="00E365EE">
              <w:rPr>
                <w:lang w:eastAsia="ja-JP"/>
              </w:rPr>
              <w:t>]</w:t>
            </w:r>
            <w:r w:rsidRPr="00CF3DE3">
              <w:rPr>
                <w:rFonts w:ascii="MS Mincho" w:eastAsia="MS Mincho" w:hAnsi="MS Mincho" w:hint="eastAsia"/>
                <w:lang w:eastAsia="ja-JP"/>
              </w:rPr>
              <w:t>に行きます</w:t>
            </w:r>
            <w:r w:rsidRPr="00FE191C">
              <w:t>, locations and experiences.</w:t>
            </w:r>
          </w:p>
          <w:p w14:paraId="7354067E" w14:textId="297D9F39" w:rsidR="00F0554F" w:rsidRPr="00FE191C" w:rsidRDefault="00F0554F" w:rsidP="003175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t xml:space="preserve">Access information to compare </w:t>
            </w:r>
            <w:r w:rsidRPr="00FE191C">
              <w:t>prices and experiences at various locations</w:t>
            </w:r>
            <w:r w:rsidR="00791030">
              <w:t xml:space="preserve">, using </w:t>
            </w:r>
            <w:r w:rsidR="00E365EE">
              <w:t>[</w:t>
            </w:r>
            <w:r w:rsidR="00BE519B" w:rsidRPr="00FE191C">
              <w:t>A</w:t>
            </w:r>
            <w:r w:rsidR="00E365EE">
              <w:t>]</w:t>
            </w:r>
            <w:r w:rsidR="005C719D" w:rsidRPr="00CF3DE3">
              <w:rPr>
                <w:rFonts w:ascii="MS Mincho" w:eastAsia="MS Mincho" w:hAnsi="MS Mincho" w:hint="eastAsia"/>
                <w:lang w:eastAsia="ja-JP"/>
              </w:rPr>
              <w:t>のほうが</w:t>
            </w:r>
            <w:r w:rsidR="00E365EE" w:rsidRPr="00E365EE">
              <w:rPr>
                <w:rFonts w:eastAsia="MS Mincho"/>
                <w:lang w:eastAsia="ja-JP"/>
              </w:rPr>
              <w:t>[</w:t>
            </w:r>
            <w:r w:rsidR="00BE519B" w:rsidRPr="00FE191C">
              <w:t>B</w:t>
            </w:r>
            <w:r w:rsidR="00E365EE">
              <w:t>]</w:t>
            </w:r>
            <w:r w:rsidR="00BE519B" w:rsidRPr="00FE191C">
              <w:rPr>
                <w:rFonts w:ascii="MS Mincho" w:eastAsia="MS Mincho" w:hAnsi="MS Mincho" w:hint="eastAsia"/>
                <w:lang w:eastAsia="ja-JP"/>
              </w:rPr>
              <w:t>より</w:t>
            </w:r>
            <w:r w:rsidR="00E365EE" w:rsidRPr="00E365EE">
              <w:rPr>
                <w:rFonts w:eastAsia="MS Mincho"/>
                <w:lang w:eastAsia="ja-JP"/>
              </w:rPr>
              <w:t>[</w:t>
            </w:r>
            <w:r w:rsidR="005C719D" w:rsidRPr="005C719D">
              <w:rPr>
                <w:rFonts w:eastAsia="MS Mincho"/>
                <w:lang w:eastAsia="ja-JP"/>
              </w:rPr>
              <w:t>adjective</w:t>
            </w:r>
            <w:r w:rsidR="00E365EE">
              <w:rPr>
                <w:rFonts w:eastAsia="MS Mincho"/>
                <w:lang w:eastAsia="ja-JP"/>
              </w:rPr>
              <w:t>]</w:t>
            </w:r>
            <w:r w:rsidR="00BE519B" w:rsidRPr="00FE191C">
              <w:rPr>
                <w:rFonts w:ascii="MS Mincho" w:eastAsia="MS Mincho" w:hAnsi="MS Mincho" w:hint="eastAsia"/>
                <w:lang w:eastAsia="ja-JP"/>
              </w:rPr>
              <w:t>です</w:t>
            </w:r>
            <w:r w:rsidR="00BE519B" w:rsidRPr="00BE519B">
              <w:rPr>
                <w:rFonts w:eastAsia="MS Mincho"/>
                <w:lang w:eastAsia="ja-JP"/>
              </w:rPr>
              <w:t xml:space="preserve">and </w:t>
            </w:r>
            <w:r w:rsidR="00791030">
              <w:t>adverbs to qualify meaning.</w:t>
            </w:r>
          </w:p>
          <w:p w14:paraId="6F0250E0" w14:textId="3E789C50" w:rsidR="00FD35D3" w:rsidRPr="001219F0" w:rsidRDefault="00F0554F" w:rsidP="003175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lastRenderedPageBreak/>
              <w:t>Create</w:t>
            </w:r>
            <w:r w:rsidR="003713A3" w:rsidRPr="00FE191C">
              <w:rPr>
                <w:rStyle w:val="Strong"/>
                <w:b w:val="0"/>
              </w:rPr>
              <w:t xml:space="preserve"> </w:t>
            </w:r>
            <w:r w:rsidR="003713A3" w:rsidRPr="00FE191C">
              <w:rPr>
                <w:rStyle w:val="Strong"/>
                <w:b w:val="0"/>
                <w:bCs/>
              </w:rPr>
              <w:t>a</w:t>
            </w:r>
            <w:r w:rsidRPr="00FE191C">
              <w:rPr>
                <w:rStyle w:val="Strong"/>
                <w:b w:val="0"/>
                <w:bCs/>
              </w:rPr>
              <w:t xml:space="preserve"> tex</w:t>
            </w:r>
            <w:r w:rsidR="00C22FCC" w:rsidRPr="00FE191C">
              <w:rPr>
                <w:rStyle w:val="Strong"/>
                <w:b w:val="0"/>
                <w:bCs/>
              </w:rPr>
              <w:t>t, for example a travel review</w:t>
            </w:r>
            <w:r w:rsidR="0024036D" w:rsidRPr="00FE191C">
              <w:rPr>
                <w:rStyle w:val="Strong"/>
                <w:b w:val="0"/>
                <w:bCs/>
              </w:rPr>
              <w:t>,</w:t>
            </w:r>
            <w:r w:rsidRPr="00FE191C">
              <w:rPr>
                <w:rStyle w:val="Strong"/>
                <w:b w:val="0"/>
              </w:rPr>
              <w:t xml:space="preserve"> </w:t>
            </w:r>
            <w:r w:rsidRPr="00FE191C">
              <w:t xml:space="preserve">to engage an audience and </w:t>
            </w:r>
            <w:r w:rsidR="0024036D" w:rsidRPr="00FE191C">
              <w:t>encourage</w:t>
            </w:r>
            <w:r w:rsidR="001677EC" w:rsidRPr="00FE191C">
              <w:t xml:space="preserve"> them to </w:t>
            </w:r>
            <w:r w:rsidR="000513EF" w:rsidRPr="00FE191C">
              <w:t xml:space="preserve">visit </w:t>
            </w:r>
            <w:r w:rsidR="007B4A55" w:rsidRPr="00FE191C">
              <w:t>selected places in Japan</w:t>
            </w:r>
            <w:r w:rsidRPr="00FE191C">
              <w:t>.</w:t>
            </w:r>
            <w:r w:rsidR="00186DF9" w:rsidRPr="00FE191C">
              <w:t xml:space="preserve"> Use </w:t>
            </w:r>
            <w:r w:rsidR="0026641D" w:rsidRPr="00FE191C">
              <w:t>potential form</w:t>
            </w:r>
            <w:r w:rsidR="00E365EE">
              <w:t>, [</w:t>
            </w:r>
            <w:r w:rsidR="00137F15">
              <w:rPr>
                <w:lang w:eastAsia="ja-JP"/>
              </w:rPr>
              <w:t>place</w:t>
            </w:r>
            <w:r w:rsidR="00E365EE">
              <w:rPr>
                <w:lang w:eastAsia="ja-JP"/>
              </w:rPr>
              <w:t>]</w:t>
            </w:r>
            <w:r w:rsidR="00137F15" w:rsidRPr="00CF3DE3">
              <w:rPr>
                <w:rFonts w:ascii="MS Mincho" w:eastAsia="MS Mincho" w:hAnsi="MS Mincho" w:hint="eastAsia"/>
                <w:lang w:eastAsia="ja-JP"/>
              </w:rPr>
              <w:t>で</w:t>
            </w:r>
            <w:r w:rsidR="00E365EE" w:rsidRPr="00E365EE">
              <w:rPr>
                <w:rFonts w:eastAsia="MS Mincho"/>
                <w:lang w:eastAsia="ja-JP"/>
              </w:rPr>
              <w:t>[</w:t>
            </w:r>
            <w:r w:rsidR="00137F15">
              <w:rPr>
                <w:lang w:eastAsia="ja-JP"/>
              </w:rPr>
              <w:t>activity</w:t>
            </w:r>
            <w:r w:rsidR="00E365EE">
              <w:rPr>
                <w:lang w:eastAsia="ja-JP"/>
              </w:rPr>
              <w:t>]</w:t>
            </w:r>
            <w:r w:rsidR="00BE11CB" w:rsidRPr="00FE191C">
              <w:rPr>
                <w:rFonts w:ascii="MS Mincho" w:eastAsia="MS Mincho" w:hAnsi="MS Mincho" w:hint="eastAsia"/>
                <w:lang w:eastAsia="ja-JP"/>
              </w:rPr>
              <w:t>ができます</w:t>
            </w:r>
            <w:r w:rsidR="00DE1224">
              <w:t>.</w:t>
            </w:r>
          </w:p>
          <w:p w14:paraId="4D5B6313" w14:textId="1E4DAFCD" w:rsidR="001219F0" w:rsidRPr="00FE191C" w:rsidRDefault="001219F0" w:rsidP="0031750C">
            <w:pPr>
              <w:pStyle w:val="ListBullet"/>
              <w:cnfStyle w:val="000000010000" w:firstRow="0" w:lastRow="0" w:firstColumn="0" w:lastColumn="0" w:oddVBand="0" w:evenVBand="0" w:oddHBand="0" w:evenHBand="1" w:firstRowFirstColumn="0" w:firstRowLastColumn="0" w:lastRowFirstColumn="0" w:lastRowLastColumn="0"/>
            </w:pPr>
            <w:r>
              <w:t xml:space="preserve">Ask and give directions using </w:t>
            </w:r>
            <w:r w:rsidRPr="00CF3DE3">
              <w:rPr>
                <w:rFonts w:ascii="MS Mincho" w:eastAsia="MS Mincho" w:hAnsi="MS Mincho" w:hint="eastAsia"/>
                <w:lang w:eastAsia="ja-JP"/>
              </w:rPr>
              <w:t>～てください</w:t>
            </w:r>
            <w:r>
              <w:rPr>
                <w:lang w:eastAsia="ja-JP"/>
              </w:rPr>
              <w:t>.</w:t>
            </w:r>
          </w:p>
        </w:tc>
        <w:tc>
          <w:tcPr>
            <w:tcW w:w="1341" w:type="pct"/>
          </w:tcPr>
          <w:p w14:paraId="3F776B26" w14:textId="2503B5C0" w:rsidR="00EE1404" w:rsidRPr="00AD19D5" w:rsidRDefault="00EE1404" w:rsidP="00AD19D5">
            <w:pPr>
              <w:cnfStyle w:val="000000010000" w:firstRow="0" w:lastRow="0" w:firstColumn="0" w:lastColumn="0" w:oddVBand="0" w:evenVBand="0" w:oddHBand="0" w:evenHBand="1" w:firstRowFirstColumn="0" w:firstRowLastColumn="0" w:lastRowFirstColumn="0" w:lastRowLastColumn="0"/>
              <w:rPr>
                <w:rStyle w:val="Strong"/>
                <w:bCs/>
              </w:rPr>
            </w:pPr>
            <w:r w:rsidRPr="00AD19D5">
              <w:rPr>
                <w:rStyle w:val="Strong"/>
                <w:bCs/>
              </w:rPr>
              <w:lastRenderedPageBreak/>
              <w:t xml:space="preserve">Creating texts </w:t>
            </w:r>
            <w:r w:rsidR="008C7CAC" w:rsidRPr="00AD19D5">
              <w:rPr>
                <w:rStyle w:val="Strong"/>
                <w:bCs/>
              </w:rPr>
              <w:t>(</w:t>
            </w:r>
            <w:r w:rsidRPr="00BF0048">
              <w:rPr>
                <w:b/>
              </w:rPr>
              <w:t>M</w:t>
            </w:r>
            <w:r w:rsidRPr="00AD19D5">
              <w:rPr>
                <w:b/>
              </w:rPr>
              <w:t>L5-CRT-01</w:t>
            </w:r>
            <w:r w:rsidR="008C7CAC" w:rsidRPr="00AD19D5">
              <w:rPr>
                <w:bCs/>
              </w:rPr>
              <w:t>)</w:t>
            </w:r>
          </w:p>
          <w:p w14:paraId="59088C35" w14:textId="71BE12EB" w:rsidR="00AD19D5" w:rsidRDefault="00AD19D5" w:rsidP="00AD19D5">
            <w:pPr>
              <w:cnfStyle w:val="000000010000" w:firstRow="0" w:lastRow="0" w:firstColumn="0" w:lastColumn="0" w:oddVBand="0" w:evenVBand="0" w:oddHBand="0" w:evenHBand="1" w:firstRowFirstColumn="0" w:firstRowLastColumn="0" w:lastRowFirstColumn="0" w:lastRowLastColumn="0"/>
            </w:pPr>
            <w:bookmarkStart w:id="9" w:name="_Hlk132626978"/>
            <w:r w:rsidRPr="00FF48CA">
              <w:t>You have just returned from one week in Japan. Create 3 posts for an online travel blog</w:t>
            </w:r>
            <w:r w:rsidR="00336AC0">
              <w:rPr>
                <w:rStyle w:val="FootnoteReference"/>
              </w:rPr>
              <w:footnoteReference w:id="5"/>
            </w:r>
            <w:r w:rsidRPr="00FF48CA">
              <w:t xml:space="preserve"> to share with Japanese speakers</w:t>
            </w:r>
            <w:r>
              <w:t>.</w:t>
            </w:r>
          </w:p>
          <w:p w14:paraId="37F7B58E" w14:textId="24ACF810" w:rsidR="00AD19D5" w:rsidRDefault="00AD19D5" w:rsidP="00AD19D5">
            <w:pPr>
              <w:cnfStyle w:val="000000010000" w:firstRow="0" w:lastRow="0" w:firstColumn="0" w:lastColumn="0" w:oddVBand="0" w:evenVBand="0" w:oddHBand="0" w:evenHBand="1" w:firstRowFirstColumn="0" w:firstRowLastColumn="0" w:lastRowFirstColumn="0" w:lastRowLastColumn="0"/>
            </w:pPr>
            <w:r>
              <w:t>I</w:t>
            </w:r>
            <w:r w:rsidRPr="00FF48CA">
              <w:t>nclud</w:t>
            </w:r>
            <w:r w:rsidR="00336AC0">
              <w:t>e</w:t>
            </w:r>
            <w:r>
              <w:t>:</w:t>
            </w:r>
          </w:p>
          <w:p w14:paraId="34FCDC6F" w14:textId="759C6CCF" w:rsidR="00AD19D5" w:rsidRDefault="00393796" w:rsidP="00AD19D5">
            <w:pPr>
              <w:pStyle w:val="ListBullet"/>
              <w:cnfStyle w:val="000000010000" w:firstRow="0" w:lastRow="0" w:firstColumn="0" w:lastColumn="0" w:oddVBand="0" w:evenVBand="0" w:oddHBand="0" w:evenHBand="1" w:firstRowFirstColumn="0" w:firstRowLastColumn="0" w:lastRowFirstColumn="0" w:lastRowLastColumn="0"/>
            </w:pPr>
            <w:r>
              <w:t>one</w:t>
            </w:r>
            <w:r w:rsidR="00AD19D5">
              <w:t xml:space="preserve"> </w:t>
            </w:r>
            <w:r w:rsidR="00AD19D5" w:rsidRPr="00FF48CA">
              <w:t>post about</w:t>
            </w:r>
            <w:r w:rsidR="00AD19D5">
              <w:t xml:space="preserve"> a</w:t>
            </w:r>
            <w:r w:rsidR="00AD19D5" w:rsidRPr="00FF48CA">
              <w:t xml:space="preserve"> full day of</w:t>
            </w:r>
            <w:r w:rsidR="00AD19D5">
              <w:t xml:space="preserve"> </w:t>
            </w:r>
            <w:r w:rsidR="00AD19D5" w:rsidRPr="00FF48CA">
              <w:t>sightseeing</w:t>
            </w:r>
            <w:r w:rsidR="00AD19D5">
              <w:t xml:space="preserve"> in </w:t>
            </w:r>
            <w:r w:rsidR="00EE29E8">
              <w:t>a</w:t>
            </w:r>
            <w:r w:rsidR="00AD19D5">
              <w:t xml:space="preserve"> city</w:t>
            </w:r>
          </w:p>
          <w:p w14:paraId="63A14B9D" w14:textId="5505C91E" w:rsidR="00AD19D5" w:rsidRDefault="00393796" w:rsidP="00AD19D5">
            <w:pPr>
              <w:pStyle w:val="ListBullet"/>
              <w:cnfStyle w:val="000000010000" w:firstRow="0" w:lastRow="0" w:firstColumn="0" w:lastColumn="0" w:oddVBand="0" w:evenVBand="0" w:oddHBand="0" w:evenHBand="1" w:firstRowFirstColumn="0" w:firstRowLastColumn="0" w:lastRowFirstColumn="0" w:lastRowLastColumn="0"/>
            </w:pPr>
            <w:r>
              <w:t>one</w:t>
            </w:r>
            <w:r w:rsidR="00AD19D5">
              <w:t xml:space="preserve"> post about a full day of sightseeing in a rural setting</w:t>
            </w:r>
          </w:p>
          <w:p w14:paraId="3DDEB634" w14:textId="306293DF" w:rsidR="00AD19D5" w:rsidRDefault="00393796" w:rsidP="00AD19D5">
            <w:pPr>
              <w:pStyle w:val="ListBullet"/>
              <w:cnfStyle w:val="000000010000" w:firstRow="0" w:lastRow="0" w:firstColumn="0" w:lastColumn="0" w:oddVBand="0" w:evenVBand="0" w:oddHBand="0" w:evenHBand="1" w:firstRowFirstColumn="0" w:firstRowLastColumn="0" w:lastRowFirstColumn="0" w:lastRowLastColumn="0"/>
            </w:pPr>
            <w:r>
              <w:t>one</w:t>
            </w:r>
            <w:r w:rsidR="00AD19D5" w:rsidRPr="00FF48CA">
              <w:t xml:space="preserve"> post about </w:t>
            </w:r>
            <w:r w:rsidR="00995F47">
              <w:t xml:space="preserve">the </w:t>
            </w:r>
            <w:r w:rsidR="00AD19D5" w:rsidRPr="002861B7">
              <w:t>accommodation</w:t>
            </w:r>
            <w:r w:rsidR="00995F47">
              <w:t xml:space="preserve"> you stayed in</w:t>
            </w:r>
            <w:r w:rsidR="00AD19D5" w:rsidRPr="002861B7">
              <w:t>.</w:t>
            </w:r>
          </w:p>
          <w:p w14:paraId="2400BF82" w14:textId="2B374388" w:rsidR="00AD19D5" w:rsidRPr="00FF48CA" w:rsidRDefault="00AD19D5" w:rsidP="00AD19D5">
            <w:pPr>
              <w:cnfStyle w:val="000000010000" w:firstRow="0" w:lastRow="0" w:firstColumn="0" w:lastColumn="0" w:oddVBand="0" w:evenVBand="0" w:oddHBand="0" w:evenHBand="1" w:firstRowFirstColumn="0" w:firstRowLastColumn="0" w:lastRowFirstColumn="0" w:lastRowLastColumn="0"/>
            </w:pPr>
            <w:r w:rsidRPr="00FF48CA">
              <w:lastRenderedPageBreak/>
              <w:t xml:space="preserve">Encourage the </w:t>
            </w:r>
            <w:r w:rsidR="0012482E">
              <w:t>audience</w:t>
            </w:r>
            <w:r w:rsidRPr="00FF48CA">
              <w:t xml:space="preserve"> to consider these as options for a future trip in Japan, by giving recommendations with reasons.</w:t>
            </w:r>
          </w:p>
          <w:bookmarkEnd w:id="9"/>
          <w:p w14:paraId="4BBFB72B" w14:textId="1AB55542" w:rsidR="00AD19D5" w:rsidRPr="00FF48CA" w:rsidRDefault="00AD19D5" w:rsidP="00AD19D5">
            <w:pPr>
              <w:cnfStyle w:val="000000010000" w:firstRow="0" w:lastRow="0" w:firstColumn="0" w:lastColumn="0" w:oddVBand="0" w:evenVBand="0" w:oddHBand="0" w:evenHBand="1" w:firstRowFirstColumn="0" w:firstRowLastColumn="0" w:lastRowFirstColumn="0" w:lastRowLastColumn="0"/>
            </w:pPr>
            <w:r w:rsidRPr="00FF48CA">
              <w:t>In your blog:</w:t>
            </w:r>
          </w:p>
          <w:p w14:paraId="58A2A888" w14:textId="7A92B1AC" w:rsidR="00AD19D5" w:rsidRPr="00FF48CA" w:rsidRDefault="00AD19D5" w:rsidP="00AD19D5">
            <w:pPr>
              <w:pStyle w:val="ListBullet"/>
              <w:cnfStyle w:val="000000010000" w:firstRow="0" w:lastRow="0" w:firstColumn="0" w:lastColumn="0" w:oddVBand="0" w:evenVBand="0" w:oddHBand="0" w:evenHBand="1" w:firstRowFirstColumn="0" w:firstRowLastColumn="0" w:lastRowFirstColumn="0" w:lastRowLastColumn="0"/>
            </w:pPr>
            <w:r w:rsidRPr="00FF48CA">
              <w:t>include a range of activities, transport options to each destination, prices and places to eat that you enjoyed</w:t>
            </w:r>
            <w:r w:rsidR="005559EA">
              <w:t>,</w:t>
            </w:r>
            <w:r w:rsidRPr="00FF48CA">
              <w:t xml:space="preserve"> relevant to each experience, and where they are located</w:t>
            </w:r>
          </w:p>
          <w:p w14:paraId="7328597F" w14:textId="7863B913" w:rsidR="00AD19D5" w:rsidRPr="00FF48CA" w:rsidRDefault="00AD19D5" w:rsidP="00AD19D5">
            <w:pPr>
              <w:pStyle w:val="ListBullet"/>
              <w:cnfStyle w:val="000000010000" w:firstRow="0" w:lastRow="0" w:firstColumn="0" w:lastColumn="0" w:oddVBand="0" w:evenVBand="0" w:oddHBand="0" w:evenHBand="1" w:firstRowFirstColumn="0" w:firstRowLastColumn="0" w:lastRowFirstColumn="0" w:lastRowLastColumn="0"/>
            </w:pPr>
            <w:r w:rsidRPr="00FF48CA">
              <w:t xml:space="preserve">include the accommodation you stayed </w:t>
            </w:r>
            <w:r w:rsidR="005559EA">
              <w:t xml:space="preserve">in </w:t>
            </w:r>
            <w:r w:rsidRPr="00FF48CA">
              <w:t>and the location, price, inclusions, how to get there and your opinion about it</w:t>
            </w:r>
            <w:r w:rsidR="005559EA">
              <w:t>,</w:t>
            </w:r>
            <w:r w:rsidRPr="00FF48CA">
              <w:t xml:space="preserve"> with reasons</w:t>
            </w:r>
          </w:p>
          <w:p w14:paraId="6DFE5325" w14:textId="77777777" w:rsidR="00AD19D5" w:rsidRPr="00FF48CA" w:rsidRDefault="00AD19D5" w:rsidP="00AD19D5">
            <w:pPr>
              <w:pStyle w:val="ListBullet"/>
              <w:cnfStyle w:val="000000010000" w:firstRow="0" w:lastRow="0" w:firstColumn="0" w:lastColumn="0" w:oddVBand="0" w:evenVBand="0" w:oddHBand="0" w:evenHBand="1" w:firstRowFirstColumn="0" w:firstRowLastColumn="0" w:lastRowFirstColumn="0" w:lastRowLastColumn="0"/>
            </w:pPr>
            <w:r w:rsidRPr="00FF48CA">
              <w:lastRenderedPageBreak/>
              <w:t>describe what you recommend about each experience, including activities (where relevant), and explain why</w:t>
            </w:r>
          </w:p>
          <w:p w14:paraId="50C8B5F1" w14:textId="0249B769" w:rsidR="00AD19D5" w:rsidRPr="00FF48CA" w:rsidRDefault="00AD19D5" w:rsidP="00AD19D5">
            <w:pPr>
              <w:pStyle w:val="ListBullet"/>
              <w:cnfStyle w:val="000000010000" w:firstRow="0" w:lastRow="0" w:firstColumn="0" w:lastColumn="0" w:oddVBand="0" w:evenVBand="0" w:oddHBand="0" w:evenHBand="1" w:firstRowFirstColumn="0" w:firstRowLastColumn="0" w:lastRowFirstColumn="0" w:lastRowLastColumn="0"/>
            </w:pPr>
            <w:r w:rsidRPr="00FF48CA">
              <w:t>reflect on what was special about the experience from a cultural or historical perspective, for example</w:t>
            </w:r>
            <w:r w:rsidR="00CD662D">
              <w:t>,</w:t>
            </w:r>
            <w:r w:rsidRPr="00FF48CA">
              <w:t xml:space="preserve"> etiquette or significance to Japanese people when choosing the places, activities and accommodation to include</w:t>
            </w:r>
          </w:p>
          <w:p w14:paraId="7E2B012F" w14:textId="76BA07BE" w:rsidR="005B5371" w:rsidRPr="0012482E" w:rsidRDefault="00AD19D5" w:rsidP="0012482E">
            <w:pPr>
              <w:pStyle w:val="ListBullet"/>
              <w:cnfStyle w:val="000000010000" w:firstRow="0" w:lastRow="0" w:firstColumn="0" w:lastColumn="0" w:oddVBand="0" w:evenVBand="0" w:oddHBand="0" w:evenHBand="1" w:firstRowFirstColumn="0" w:firstRowLastColumn="0" w:lastRowFirstColumn="0" w:lastRowLastColumn="0"/>
              <w:rPr>
                <w:rStyle w:val="Strong"/>
                <w:b w:val="0"/>
              </w:rPr>
            </w:pPr>
            <w:r w:rsidRPr="00FF48CA">
              <w:t>use blog formatting such as the title of your blog, date of each post, a catchy title for each post, emojis</w:t>
            </w:r>
            <w:r w:rsidR="0000413F">
              <w:t xml:space="preserve"> and at least 3 engaging and </w:t>
            </w:r>
            <w:r w:rsidR="0000413F">
              <w:lastRenderedPageBreak/>
              <w:t>relevant images with captions</w:t>
            </w:r>
            <w:r w:rsidRPr="00FF48CA">
              <w:t>.</w:t>
            </w:r>
          </w:p>
        </w:tc>
      </w:tr>
    </w:tbl>
    <w:p w14:paraId="1458C561" w14:textId="37072DBC" w:rsidR="005559EA" w:rsidRDefault="005559EA" w:rsidP="005559EA">
      <w:pPr>
        <w:pStyle w:val="Heading3"/>
      </w:pPr>
      <w:bookmarkStart w:id="10" w:name="_Toc136267131"/>
      <w:r>
        <w:lastRenderedPageBreak/>
        <w:t>Year 10</w:t>
      </w:r>
      <w:bookmarkEnd w:id="10"/>
    </w:p>
    <w:p w14:paraId="1156D348" w14:textId="539C0513" w:rsidR="005559EA" w:rsidRPr="005559EA" w:rsidRDefault="005559EA" w:rsidP="005559EA">
      <w:pPr>
        <w:pStyle w:val="Caption"/>
      </w:pPr>
      <w:r>
        <w:t>Table 2 – Japanese 200-hour scope and sequence (Year 10)</w:t>
      </w:r>
    </w:p>
    <w:tbl>
      <w:tblPr>
        <w:tblStyle w:val="Tableheader"/>
        <w:tblW w:w="5000" w:type="pct"/>
        <w:tblLayout w:type="fixed"/>
        <w:tblLook w:val="04A0" w:firstRow="1" w:lastRow="0" w:firstColumn="1" w:lastColumn="0" w:noHBand="0" w:noVBand="1"/>
        <w:tblDescription w:val="Table outlines the term or duration information, learning overview, outcomes, skills and assessment details."/>
      </w:tblPr>
      <w:tblGrid>
        <w:gridCol w:w="1412"/>
        <w:gridCol w:w="2694"/>
        <w:gridCol w:w="3119"/>
        <w:gridCol w:w="3430"/>
        <w:gridCol w:w="3905"/>
      </w:tblGrid>
      <w:tr w:rsidR="005559EA" w:rsidRPr="009C52F1" w14:paraId="54A15D50" w14:textId="77777777" w:rsidTr="009A370C">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85" w:type="pct"/>
          </w:tcPr>
          <w:p w14:paraId="762554BB" w14:textId="77777777" w:rsidR="005559EA" w:rsidRPr="009C52F1" w:rsidRDefault="005559EA" w:rsidP="009C52F1">
            <w:pPr>
              <w:spacing w:before="120"/>
            </w:pPr>
            <w:r w:rsidRPr="009C52F1">
              <w:t>Term/</w:t>
            </w:r>
          </w:p>
          <w:p w14:paraId="11308019" w14:textId="77777777" w:rsidR="005559EA" w:rsidRPr="009C52F1" w:rsidRDefault="005559EA" w:rsidP="009C52F1">
            <w:pPr>
              <w:spacing w:before="120"/>
            </w:pPr>
            <w:r w:rsidRPr="009C52F1">
              <w:t>duration</w:t>
            </w:r>
          </w:p>
        </w:tc>
        <w:tc>
          <w:tcPr>
            <w:tcW w:w="925" w:type="pct"/>
          </w:tcPr>
          <w:p w14:paraId="0CAF03CB" w14:textId="77777777" w:rsidR="005559EA" w:rsidRPr="009C52F1" w:rsidRDefault="005559EA" w:rsidP="009C52F1">
            <w:pPr>
              <w:spacing w:before="120"/>
              <w:cnfStyle w:val="100000000000" w:firstRow="1" w:lastRow="0" w:firstColumn="0" w:lastColumn="0" w:oddVBand="0" w:evenVBand="0" w:oddHBand="0" w:evenHBand="0" w:firstRowFirstColumn="0" w:firstRowLastColumn="0" w:lastRowFirstColumn="0" w:lastRowLastColumn="0"/>
            </w:pPr>
            <w:r w:rsidRPr="009C52F1">
              <w:t>Learning overview</w:t>
            </w:r>
          </w:p>
        </w:tc>
        <w:tc>
          <w:tcPr>
            <w:tcW w:w="1071" w:type="pct"/>
          </w:tcPr>
          <w:p w14:paraId="31314BE1" w14:textId="77777777" w:rsidR="005559EA" w:rsidRPr="009C52F1" w:rsidRDefault="005559EA" w:rsidP="009C52F1">
            <w:pPr>
              <w:spacing w:before="120"/>
              <w:cnfStyle w:val="100000000000" w:firstRow="1" w:lastRow="0" w:firstColumn="0" w:lastColumn="0" w:oddVBand="0" w:evenVBand="0" w:oddHBand="0" w:evenHBand="0" w:firstRowFirstColumn="0" w:firstRowLastColumn="0" w:lastRowFirstColumn="0" w:lastRowLastColumn="0"/>
            </w:pPr>
            <w:r w:rsidRPr="009C52F1">
              <w:t>Outcomes</w:t>
            </w:r>
          </w:p>
        </w:tc>
        <w:tc>
          <w:tcPr>
            <w:tcW w:w="1178" w:type="pct"/>
          </w:tcPr>
          <w:p w14:paraId="4B38B501" w14:textId="77777777" w:rsidR="005559EA" w:rsidRPr="009C52F1" w:rsidRDefault="005559EA" w:rsidP="009C52F1">
            <w:pPr>
              <w:spacing w:before="120"/>
              <w:cnfStyle w:val="100000000000" w:firstRow="1" w:lastRow="0" w:firstColumn="0" w:lastColumn="0" w:oddVBand="0" w:evenVBand="0" w:oddHBand="0" w:evenHBand="0" w:firstRowFirstColumn="0" w:firstRowLastColumn="0" w:lastRowFirstColumn="0" w:lastRowLastColumn="0"/>
            </w:pPr>
            <w:r w:rsidRPr="009C52F1">
              <w:t>Skills</w:t>
            </w:r>
          </w:p>
        </w:tc>
        <w:tc>
          <w:tcPr>
            <w:tcW w:w="1341" w:type="pct"/>
          </w:tcPr>
          <w:p w14:paraId="5984BF07" w14:textId="77777777" w:rsidR="005559EA" w:rsidRPr="009C52F1" w:rsidRDefault="005559EA" w:rsidP="009C52F1">
            <w:pPr>
              <w:spacing w:before="120"/>
              <w:cnfStyle w:val="100000000000" w:firstRow="1" w:lastRow="0" w:firstColumn="0" w:lastColumn="0" w:oddVBand="0" w:evenVBand="0" w:oddHBand="0" w:evenHBand="0" w:firstRowFirstColumn="0" w:firstRowLastColumn="0" w:lastRowFirstColumn="0" w:lastRowLastColumn="0"/>
            </w:pPr>
            <w:r w:rsidRPr="009C52F1">
              <w:t>Assessment</w:t>
            </w:r>
          </w:p>
        </w:tc>
      </w:tr>
      <w:tr w:rsidR="005559EA" w14:paraId="1B3A072D" w14:textId="77777777" w:rsidTr="009A3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CB4BB97" w14:textId="71671BF9" w:rsidR="005559EA" w:rsidRPr="00FE191C" w:rsidRDefault="005559EA" w:rsidP="009A370C">
            <w:pPr>
              <w:rPr>
                <w:b w:val="0"/>
              </w:rPr>
            </w:pPr>
            <w:r w:rsidRPr="00FE191C">
              <w:t xml:space="preserve">Term </w:t>
            </w:r>
            <w:r>
              <w:t>1</w:t>
            </w:r>
          </w:p>
          <w:p w14:paraId="6C8D9201" w14:textId="77777777" w:rsidR="005559EA" w:rsidRPr="00FE191C" w:rsidRDefault="005559EA" w:rsidP="009A370C">
            <w:r w:rsidRPr="00FE191C">
              <w:t>10 weeks</w:t>
            </w:r>
          </w:p>
        </w:tc>
        <w:tc>
          <w:tcPr>
            <w:tcW w:w="925" w:type="pct"/>
          </w:tcPr>
          <w:p w14:paraId="0E271DD6"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rPr>
            </w:pPr>
            <w:r w:rsidRPr="00FE191C">
              <w:rPr>
                <w:rStyle w:val="Strong"/>
              </w:rPr>
              <w:t>My lifestyle</w:t>
            </w:r>
          </w:p>
          <w:p w14:paraId="0DB05CC2"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rFonts w:ascii="MS Mincho" w:eastAsia="MS Mincho" w:hAnsi="MS Mincho"/>
                <w:lang w:eastAsia="ja-JP"/>
              </w:rPr>
            </w:pPr>
            <w:r w:rsidRPr="00FE191C">
              <w:rPr>
                <w:rStyle w:val="Strong"/>
                <w:rFonts w:ascii="MS Mincho" w:eastAsia="MS Mincho" w:hAnsi="MS Mincho" w:hint="eastAsia"/>
                <w:lang w:eastAsia="ja-JP"/>
              </w:rPr>
              <w:t>私のせいかつ</w:t>
            </w:r>
          </w:p>
          <w:p w14:paraId="41E332ED" w14:textId="21586310"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rFonts w:ascii="MS Mincho" w:eastAsia="MS Mincho" w:hAnsi="MS Mincho"/>
              </w:rPr>
            </w:pPr>
            <w:r w:rsidRPr="00FE191C">
              <w:rPr>
                <w:lang w:eastAsia="zh-CN"/>
              </w:rPr>
              <w:t xml:space="preserve">Students express </w:t>
            </w:r>
            <w:r>
              <w:rPr>
                <w:lang w:eastAsia="zh-CN"/>
              </w:rPr>
              <w:t xml:space="preserve">information about </w:t>
            </w:r>
            <w:r w:rsidRPr="00FE191C">
              <w:rPr>
                <w:lang w:eastAsia="zh-CN"/>
              </w:rPr>
              <w:t>illnes</w:t>
            </w:r>
            <w:r>
              <w:rPr>
                <w:lang w:eastAsia="zh-CN"/>
              </w:rPr>
              <w:t xml:space="preserve">s and </w:t>
            </w:r>
            <w:r w:rsidRPr="00FE191C">
              <w:rPr>
                <w:lang w:eastAsia="zh-CN"/>
              </w:rPr>
              <w:t>injury</w:t>
            </w:r>
            <w:r>
              <w:rPr>
                <w:lang w:eastAsia="zh-CN"/>
              </w:rPr>
              <w:t>, including parts of the body</w:t>
            </w:r>
            <w:r w:rsidRPr="00FE191C">
              <w:rPr>
                <w:lang w:eastAsia="zh-CN"/>
              </w:rPr>
              <w:t>.</w:t>
            </w:r>
          </w:p>
          <w:p w14:paraId="44258DA2"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 xml:space="preserve">Students describe and </w:t>
            </w:r>
            <w:r w:rsidRPr="00FE191C">
              <w:rPr>
                <w:lang w:eastAsia="zh-CN"/>
              </w:rPr>
              <w:lastRenderedPageBreak/>
              <w:t>discuss daily routine, lifestyle and aspects of wellbeing.</w:t>
            </w:r>
          </w:p>
          <w:p w14:paraId="659FE800" w14:textId="1A974D4A" w:rsidR="005559EA" w:rsidRPr="00FE191C" w:rsidRDefault="005559EA" w:rsidP="003D62CD">
            <w:pPr>
              <w:cnfStyle w:val="000000100000" w:firstRow="0" w:lastRow="0" w:firstColumn="0" w:lastColumn="0" w:oddVBand="0" w:evenVBand="0" w:oddHBand="1" w:evenHBand="0" w:firstRowFirstColumn="0" w:firstRowLastColumn="0" w:lastRowFirstColumn="0" w:lastRowLastColumn="0"/>
              <w:rPr>
                <w:rStyle w:val="Strong"/>
                <w:b w:val="0"/>
                <w:color w:val="1F3864" w:themeColor="accent1" w:themeShade="80"/>
                <w:lang w:eastAsia="zh-CN"/>
              </w:rPr>
            </w:pPr>
            <w:r w:rsidRPr="00FE191C">
              <w:rPr>
                <w:lang w:eastAsia="zh-CN"/>
              </w:rPr>
              <w:t>Students discuss how different cultures approach lifestyle and healthy living.</w:t>
            </w:r>
          </w:p>
        </w:tc>
        <w:tc>
          <w:tcPr>
            <w:tcW w:w="1071" w:type="pct"/>
          </w:tcPr>
          <w:p w14:paraId="52833825"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-INT-01</w:t>
            </w:r>
          </w:p>
          <w:p w14:paraId="0F0DC11B"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rsidRPr="0015684A">
              <w:t>exchanges information</w:t>
            </w:r>
            <w:r>
              <w:t>, ideas and perspectives in a range of contexts by manipulating culturally appropriate language</w:t>
            </w:r>
          </w:p>
          <w:p w14:paraId="1DB5DE3C"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-UND-01</w:t>
            </w:r>
          </w:p>
          <w:p w14:paraId="651B6AD4"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t xml:space="preserve">analyses and responds to </w:t>
            </w:r>
            <w:r>
              <w:lastRenderedPageBreak/>
              <w:t>information, ideas and perspectives in a range of texts to demonstrate understanding</w:t>
            </w:r>
          </w:p>
          <w:p w14:paraId="67DE2858"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-CRT-01</w:t>
            </w:r>
          </w:p>
          <w:p w14:paraId="4AC23DE7" w14:textId="746167DA" w:rsidR="005559EA" w:rsidRPr="00FE191C" w:rsidRDefault="00592562" w:rsidP="009A370C">
            <w:pPr>
              <w:cnfStyle w:val="000000100000" w:firstRow="0" w:lastRow="0" w:firstColumn="0" w:lastColumn="0" w:oddVBand="0" w:evenVBand="0" w:oddHBand="1" w:evenHBand="0" w:firstRowFirstColumn="0" w:firstRowLastColumn="0" w:lastRowFirstColumn="0" w:lastRowLastColumn="0"/>
            </w:pPr>
            <w:r w:rsidRPr="0015684A">
              <w:t xml:space="preserve">creates a range of texts </w:t>
            </w:r>
            <w:r>
              <w:t>for diverse communicative purposes by manipulating culturally appropriate language</w:t>
            </w:r>
          </w:p>
        </w:tc>
        <w:tc>
          <w:tcPr>
            <w:tcW w:w="1178" w:type="pct"/>
          </w:tcPr>
          <w:p w14:paraId="18CDA927" w14:textId="502C857A" w:rsidR="005559EA" w:rsidRPr="003671A5"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FE191C">
              <w:rPr>
                <w:rStyle w:val="Strong"/>
                <w:b w:val="0"/>
              </w:rPr>
              <w:lastRenderedPageBreak/>
              <w:t>Use terms for body parts to describe illness or injury</w:t>
            </w:r>
            <w:r>
              <w:rPr>
                <w:rStyle w:val="Strong"/>
                <w:b w:val="0"/>
              </w:rPr>
              <w:t xml:space="preserve"> using </w:t>
            </w:r>
            <w:r w:rsidRPr="00CF3DE3">
              <w:rPr>
                <w:rStyle w:val="Strong"/>
                <w:rFonts w:ascii="MS Mincho" w:eastAsia="MS Mincho" w:hAnsi="MS Mincho" w:hint="eastAsia"/>
                <w:b w:val="0"/>
                <w:lang w:eastAsia="ja-JP"/>
              </w:rPr>
              <w:t>がいたいんです</w:t>
            </w:r>
            <w:r>
              <w:rPr>
                <w:rStyle w:val="Strong"/>
                <w:rFonts w:hint="eastAsia"/>
                <w:b w:val="0"/>
                <w:lang w:eastAsia="ja-JP"/>
              </w:rPr>
              <w:t xml:space="preserve"> </w:t>
            </w:r>
            <w:r>
              <w:rPr>
                <w:rStyle w:val="Strong"/>
                <w:b w:val="0"/>
                <w:lang w:eastAsia="ja-JP"/>
              </w:rPr>
              <w:t>and parts of the body.</w:t>
            </w:r>
          </w:p>
          <w:p w14:paraId="24DEF5AA" w14:textId="062B0663"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rPr>
            </w:pPr>
            <w:r w:rsidRPr="00FE191C">
              <w:rPr>
                <w:rStyle w:val="Strong"/>
                <w:b w:val="0"/>
              </w:rPr>
              <w:t xml:space="preserve">Exchange information relating to </w:t>
            </w:r>
            <w:r w:rsidRPr="00FE191C">
              <w:t xml:space="preserve">daily routine and </w:t>
            </w:r>
            <w:r w:rsidRPr="00FE191C">
              <w:rPr>
                <w:rStyle w:val="Strong"/>
                <w:b w:val="0"/>
              </w:rPr>
              <w:t xml:space="preserve">lifestyle </w:t>
            </w:r>
            <w:r w:rsidRPr="00FE191C">
              <w:rPr>
                <w:lang w:eastAsia="zh-CN"/>
              </w:rPr>
              <w:t xml:space="preserve">(including food, sleep, stress </w:t>
            </w:r>
            <w:r w:rsidRPr="00FE191C">
              <w:rPr>
                <w:lang w:eastAsia="zh-CN"/>
              </w:rPr>
              <w:lastRenderedPageBreak/>
              <w:t>management, exercise, meditation).</w:t>
            </w:r>
          </w:p>
          <w:p w14:paraId="188352F3" w14:textId="3A860522"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bCs/>
              </w:rPr>
              <w:t xml:space="preserve">Describe </w:t>
            </w:r>
            <w:r>
              <w:rPr>
                <w:rStyle w:val="Strong"/>
                <w:b w:val="0"/>
                <w:bCs/>
              </w:rPr>
              <w:t xml:space="preserve">how often and </w:t>
            </w:r>
            <w:r w:rsidRPr="00FE191C">
              <w:rPr>
                <w:rStyle w:val="Strong"/>
                <w:b w:val="0"/>
                <w:bCs/>
              </w:rPr>
              <w:t>for</w:t>
            </w:r>
            <w:r w:rsidRPr="00FE191C">
              <w:rPr>
                <w:rStyle w:val="Strong"/>
              </w:rPr>
              <w:t xml:space="preserve"> </w:t>
            </w:r>
            <w:r w:rsidRPr="00FE191C">
              <w:t xml:space="preserve">how long </w:t>
            </w:r>
            <w:r>
              <w:t>people</w:t>
            </w:r>
            <w:r w:rsidRPr="00FE191C">
              <w:t xml:space="preserve"> do activities</w:t>
            </w:r>
            <w:r>
              <w:t xml:space="preserve"> using </w:t>
            </w:r>
            <w:r w:rsidRPr="00CF3DE3">
              <w:rPr>
                <w:rFonts w:ascii="MS Mincho" w:eastAsia="MS Mincho" w:hAnsi="MS Mincho" w:hint="eastAsia"/>
                <w:lang w:eastAsia="ja-JP"/>
              </w:rPr>
              <w:t>かん</w:t>
            </w:r>
            <w:r>
              <w:rPr>
                <w:lang w:eastAsia="ja-JP"/>
              </w:rPr>
              <w:t>.</w:t>
            </w:r>
          </w:p>
          <w:p w14:paraId="0112061A" w14:textId="397CDCAF"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t>Give reasons for lifestyle choices.</w:t>
            </w:r>
          </w:p>
          <w:p w14:paraId="2B80D469"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Access and compare detailed information</w:t>
            </w:r>
            <w:r w:rsidRPr="00FE191C">
              <w:rPr>
                <w:rStyle w:val="Strong"/>
              </w:rPr>
              <w:t xml:space="preserve"> </w:t>
            </w:r>
            <w:r w:rsidRPr="00FE191C">
              <w:t>from a range of texts describing people and their lifestyle habits or choices.</w:t>
            </w:r>
          </w:p>
          <w:p w14:paraId="08618622"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Create a text, for example a</w:t>
            </w:r>
            <w:r w:rsidRPr="00FE191C">
              <w:rPr>
                <w:rStyle w:val="Strong"/>
              </w:rPr>
              <w:t xml:space="preserve"> </w:t>
            </w:r>
            <w:r w:rsidRPr="00FE191C">
              <w:rPr>
                <w:rStyle w:val="Strong"/>
                <w:b w:val="0"/>
                <w:bCs/>
              </w:rPr>
              <w:t>blog post, to describe and compare lifestyles.</w:t>
            </w:r>
          </w:p>
        </w:tc>
        <w:tc>
          <w:tcPr>
            <w:tcW w:w="1341" w:type="pct"/>
          </w:tcPr>
          <w:p w14:paraId="206377FE"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bCs/>
                <w:lang w:eastAsia="zh-CN"/>
              </w:rPr>
            </w:pPr>
            <w:r w:rsidRPr="00FE191C">
              <w:rPr>
                <w:rStyle w:val="Strong"/>
                <w:bCs/>
                <w:lang w:eastAsia="zh-CN"/>
              </w:rPr>
              <w:lastRenderedPageBreak/>
              <w:t>Understanding texts (ML5-UND-01)</w:t>
            </w:r>
          </w:p>
          <w:p w14:paraId="22FF1EDC" w14:textId="3AE6582C" w:rsidR="005559EA" w:rsidRDefault="005559EA" w:rsidP="009A370C">
            <w:pPr>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t>Listen to a podcast between an interviewer and a Japanese student about their lifestyle</w:t>
            </w:r>
            <w:r>
              <w:rPr>
                <w:rStyle w:val="Strong"/>
                <w:b w:val="0"/>
                <w:lang w:eastAsia="zh-CN"/>
              </w:rPr>
              <w:t>,</w:t>
            </w:r>
            <w:r w:rsidRPr="00FE191C">
              <w:rPr>
                <w:rStyle w:val="Strong"/>
                <w:b w:val="0"/>
                <w:lang w:eastAsia="zh-CN"/>
              </w:rPr>
              <w:t xml:space="preserve"> including aspects of health.</w:t>
            </w:r>
          </w:p>
          <w:p w14:paraId="304F9602" w14:textId="29299282" w:rsidR="005559EA" w:rsidRDefault="005559EA" w:rsidP="009A370C">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Style w:val="Strong"/>
                <w:b w:val="0"/>
                <w:lang w:eastAsia="zh-CN"/>
              </w:rPr>
            </w:pPr>
            <w:r>
              <w:rPr>
                <w:rStyle w:val="Strong"/>
                <w:b w:val="0"/>
                <w:lang w:eastAsia="zh-CN"/>
              </w:rPr>
              <w:t>R</w:t>
            </w:r>
            <w:r w:rsidRPr="00FE191C">
              <w:rPr>
                <w:rStyle w:val="Strong"/>
                <w:b w:val="0"/>
                <w:lang w:eastAsia="zh-CN"/>
              </w:rPr>
              <w:t xml:space="preserve">eflect </w:t>
            </w:r>
            <w:r w:rsidRPr="00B90D8F">
              <w:rPr>
                <w:rStyle w:val="Strong"/>
                <w:b w:val="0"/>
                <w:lang w:eastAsia="zh-CN"/>
              </w:rPr>
              <w:t>on your daily activitie</w:t>
            </w:r>
            <w:r>
              <w:rPr>
                <w:rStyle w:val="Strong"/>
                <w:b w:val="0"/>
                <w:lang w:eastAsia="zh-CN"/>
              </w:rPr>
              <w:t>s a</w:t>
            </w:r>
            <w:r w:rsidRPr="00B90D8F">
              <w:rPr>
                <w:rStyle w:val="Strong"/>
                <w:b w:val="0"/>
                <w:lang w:eastAsia="zh-CN"/>
              </w:rPr>
              <w:t>nd</w:t>
            </w:r>
            <w:r w:rsidRPr="00FE191C">
              <w:rPr>
                <w:rStyle w:val="Strong"/>
                <w:b w:val="0"/>
                <w:lang w:eastAsia="zh-CN"/>
              </w:rPr>
              <w:t xml:space="preserve"> write a </w:t>
            </w:r>
            <w:r>
              <w:rPr>
                <w:rStyle w:val="Strong"/>
                <w:b w:val="0"/>
                <w:lang w:eastAsia="zh-CN"/>
              </w:rPr>
              <w:t>journal</w:t>
            </w:r>
            <w:r w:rsidRPr="00FE191C">
              <w:rPr>
                <w:rStyle w:val="Strong"/>
                <w:b w:val="0"/>
                <w:lang w:eastAsia="zh-CN"/>
              </w:rPr>
              <w:t xml:space="preserve"> entry in Japanese</w:t>
            </w:r>
            <w:r>
              <w:rPr>
                <w:rStyle w:val="Strong"/>
                <w:b w:val="0"/>
                <w:lang w:eastAsia="zh-CN"/>
              </w:rPr>
              <w:t>:</w:t>
            </w:r>
          </w:p>
          <w:p w14:paraId="783A8FC5" w14:textId="77777777" w:rsidR="005559EA"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t xml:space="preserve">commenting on 3 of the </w:t>
            </w:r>
            <w:r w:rsidRPr="00FE191C">
              <w:rPr>
                <w:rStyle w:val="Strong"/>
                <w:b w:val="0"/>
                <w:lang w:eastAsia="zh-CN"/>
              </w:rPr>
              <w:lastRenderedPageBreak/>
              <w:t>topics discussed in the podcas</w:t>
            </w:r>
            <w:r>
              <w:rPr>
                <w:rStyle w:val="Strong"/>
                <w:b w:val="0"/>
                <w:lang w:eastAsia="zh-CN"/>
              </w:rPr>
              <w:t>t</w:t>
            </w:r>
          </w:p>
          <w:p w14:paraId="79AA743B" w14:textId="3BA0AB2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Pr>
                <w:rStyle w:val="Strong"/>
                <w:b w:val="0"/>
                <w:lang w:eastAsia="zh-CN"/>
              </w:rPr>
              <w:t>c</w:t>
            </w:r>
            <w:r w:rsidRPr="00FE191C">
              <w:rPr>
                <w:rStyle w:val="Strong"/>
                <w:b w:val="0"/>
                <w:lang w:eastAsia="zh-CN"/>
              </w:rPr>
              <w:t>ompar</w:t>
            </w:r>
            <w:r>
              <w:rPr>
                <w:rStyle w:val="Strong"/>
                <w:b w:val="0"/>
                <w:lang w:eastAsia="zh-CN"/>
              </w:rPr>
              <w:t>ing</w:t>
            </w:r>
            <w:r w:rsidRPr="00FE191C">
              <w:rPr>
                <w:rStyle w:val="Strong"/>
                <w:b w:val="0"/>
                <w:lang w:eastAsia="zh-CN"/>
              </w:rPr>
              <w:t xml:space="preserve"> your lifestyle to the student in the podcast and give reasons</w:t>
            </w:r>
            <w:r w:rsidR="0094546A">
              <w:rPr>
                <w:rStyle w:val="Strong"/>
                <w:b w:val="0"/>
                <w:lang w:eastAsia="zh-CN"/>
              </w:rPr>
              <w:t xml:space="preserve"> for similarities and</w:t>
            </w:r>
            <w:r w:rsidR="00854360">
              <w:rPr>
                <w:rStyle w:val="Strong"/>
                <w:b w:val="0"/>
                <w:lang w:eastAsia="zh-CN"/>
              </w:rPr>
              <w:t>/or</w:t>
            </w:r>
            <w:r w:rsidR="0094546A">
              <w:rPr>
                <w:rStyle w:val="Strong"/>
                <w:b w:val="0"/>
                <w:lang w:eastAsia="zh-CN"/>
              </w:rPr>
              <w:t xml:space="preserve"> differences.</w:t>
            </w:r>
          </w:p>
        </w:tc>
      </w:tr>
      <w:tr w:rsidR="005559EA" w14:paraId="5C34628C" w14:textId="77777777" w:rsidTr="009A37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1C321A0C" w14:textId="04C665C8" w:rsidR="005559EA" w:rsidRPr="00FE191C" w:rsidRDefault="005559EA" w:rsidP="009A370C">
            <w:pPr>
              <w:rPr>
                <w:b w:val="0"/>
              </w:rPr>
            </w:pPr>
            <w:r w:rsidRPr="00FE191C">
              <w:lastRenderedPageBreak/>
              <w:t xml:space="preserve">Term </w:t>
            </w:r>
            <w:r w:rsidR="00F42CB9">
              <w:t>2</w:t>
            </w:r>
          </w:p>
          <w:p w14:paraId="491E09E3" w14:textId="77777777" w:rsidR="005559EA" w:rsidRPr="00FE191C" w:rsidRDefault="005559EA" w:rsidP="009A370C">
            <w:r w:rsidRPr="00FE191C">
              <w:lastRenderedPageBreak/>
              <w:t>10 weeks</w:t>
            </w:r>
          </w:p>
        </w:tc>
        <w:tc>
          <w:tcPr>
            <w:tcW w:w="925" w:type="pct"/>
          </w:tcPr>
          <w:p w14:paraId="206E26E7" w14:textId="7112441E" w:rsidR="005559EA" w:rsidRPr="00FE191C" w:rsidRDefault="0094546A" w:rsidP="009A370C">
            <w:pPr>
              <w:cnfStyle w:val="000000010000" w:firstRow="0" w:lastRow="0" w:firstColumn="0" w:lastColumn="0" w:oddVBand="0" w:evenVBand="0" w:oddHBand="0" w:evenHBand="1" w:firstRowFirstColumn="0" w:firstRowLastColumn="0" w:lastRowFirstColumn="0" w:lastRowLastColumn="0"/>
              <w:rPr>
                <w:rStyle w:val="Strong"/>
              </w:rPr>
            </w:pPr>
            <w:r>
              <w:rPr>
                <w:rStyle w:val="Strong"/>
              </w:rPr>
              <w:lastRenderedPageBreak/>
              <w:t xml:space="preserve">The people who </w:t>
            </w:r>
            <w:r>
              <w:rPr>
                <w:rStyle w:val="Strong"/>
              </w:rPr>
              <w:lastRenderedPageBreak/>
              <w:t>influence me</w:t>
            </w:r>
          </w:p>
          <w:p w14:paraId="3CD732CD"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rFonts w:ascii="MS Mincho" w:eastAsia="MS Mincho" w:hAnsi="MS Mincho"/>
                <w:lang w:eastAsia="ja-JP"/>
              </w:rPr>
            </w:pPr>
            <w:r w:rsidRPr="00FE191C">
              <w:rPr>
                <w:rStyle w:val="Strong"/>
                <w:rFonts w:ascii="MS Mincho" w:eastAsia="MS Mincho" w:hAnsi="MS Mincho" w:hint="eastAsia"/>
                <w:lang w:eastAsia="ja-JP"/>
              </w:rPr>
              <w:t>私にえいきょうをあたえる人</w:t>
            </w:r>
          </w:p>
          <w:p w14:paraId="26C4B5DF"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Students describe people’s physical appearance and personality</w:t>
            </w:r>
            <w:r>
              <w:rPr>
                <w:rStyle w:val="Strong"/>
                <w:b w:val="0"/>
                <w:bCs/>
              </w:rPr>
              <w:t>.</w:t>
            </w:r>
          </w:p>
          <w:p w14:paraId="6381E5DB"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Students describe why they like someone</w:t>
            </w:r>
            <w:r>
              <w:rPr>
                <w:rStyle w:val="Strong"/>
                <w:b w:val="0"/>
                <w:bCs/>
              </w:rPr>
              <w:t>.</w:t>
            </w:r>
          </w:p>
          <w:p w14:paraId="095BE518" w14:textId="19E7FA6A"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t>Students make comparisons between themselves and others</w:t>
            </w:r>
            <w:r>
              <w:rPr>
                <w:rStyle w:val="Strong"/>
                <w:b w:val="0"/>
                <w:bCs/>
              </w:rPr>
              <w:t>.</w:t>
            </w:r>
          </w:p>
          <w:p w14:paraId="257077BA"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lang w:eastAsia="zh-CN"/>
              </w:rPr>
              <w:t xml:space="preserve">Students discuss </w:t>
            </w:r>
            <w:r w:rsidRPr="00FE191C">
              <w:rPr>
                <w:rFonts w:hint="eastAsia"/>
                <w:lang w:eastAsia="ja-JP"/>
              </w:rPr>
              <w:t>past</w:t>
            </w:r>
            <w:r w:rsidRPr="00FE191C">
              <w:rPr>
                <w:rStyle w:val="Strong"/>
                <w:b w:val="0"/>
                <w:bCs/>
              </w:rPr>
              <w:t xml:space="preserve"> experiences</w:t>
            </w:r>
            <w:r>
              <w:rPr>
                <w:rStyle w:val="Strong"/>
                <w:b w:val="0"/>
                <w:bCs/>
              </w:rPr>
              <w:t>.</w:t>
            </w:r>
          </w:p>
          <w:p w14:paraId="66ADE246" w14:textId="3A8833F1"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bCs/>
              </w:rPr>
            </w:pPr>
            <w:r w:rsidRPr="00FE191C">
              <w:rPr>
                <w:rStyle w:val="Strong"/>
                <w:b w:val="0"/>
                <w:bCs/>
              </w:rPr>
              <w:lastRenderedPageBreak/>
              <w:t>Students discuss important influencers for teenagers in Japan and Australia</w:t>
            </w:r>
            <w:r>
              <w:rPr>
                <w:rStyle w:val="Strong"/>
                <w:b w:val="0"/>
                <w:bCs/>
              </w:rPr>
              <w:t>.</w:t>
            </w:r>
          </w:p>
        </w:tc>
        <w:tc>
          <w:tcPr>
            <w:tcW w:w="1071" w:type="pct"/>
          </w:tcPr>
          <w:p w14:paraId="7EA9B5DB"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lastRenderedPageBreak/>
              <w:t>ML</w:t>
            </w:r>
            <w:r>
              <w:rPr>
                <w:b/>
              </w:rPr>
              <w:t>5</w:t>
            </w:r>
            <w:r w:rsidRPr="0015684A">
              <w:rPr>
                <w:b/>
              </w:rPr>
              <w:t>-INT-01</w:t>
            </w:r>
          </w:p>
          <w:p w14:paraId="4FB288B8"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rsidRPr="0015684A">
              <w:lastRenderedPageBreak/>
              <w:t>exchanges information</w:t>
            </w:r>
            <w:r>
              <w:t>, ideas and perspectives in a range of contexts by manipulating culturally appropriate language</w:t>
            </w:r>
          </w:p>
          <w:p w14:paraId="0F33E5EB"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55083180"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t>analyses and responds to information, ideas and perspectives in a range of texts to demonstrate understanding</w:t>
            </w:r>
          </w:p>
          <w:p w14:paraId="365FE021"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565770FE" w14:textId="085DA96B" w:rsidR="005559EA" w:rsidRPr="00FE191C" w:rsidRDefault="00592562" w:rsidP="009A370C">
            <w:pPr>
              <w:cnfStyle w:val="000000010000" w:firstRow="0" w:lastRow="0" w:firstColumn="0" w:lastColumn="0" w:oddVBand="0" w:evenVBand="0" w:oddHBand="0" w:evenHBand="1" w:firstRowFirstColumn="0" w:firstRowLastColumn="0" w:lastRowFirstColumn="0" w:lastRowLastColumn="0"/>
            </w:pPr>
            <w:r w:rsidRPr="0015684A">
              <w:t xml:space="preserve">creates a range of texts </w:t>
            </w:r>
            <w:r>
              <w:t xml:space="preserve">for diverse communicative purposes by manipulating culturally appropriate </w:t>
            </w:r>
            <w:r>
              <w:lastRenderedPageBreak/>
              <w:t>language</w:t>
            </w:r>
          </w:p>
        </w:tc>
        <w:tc>
          <w:tcPr>
            <w:tcW w:w="1178" w:type="pct"/>
          </w:tcPr>
          <w:p w14:paraId="73969384"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lastRenderedPageBreak/>
              <w:t>Describe people</w:t>
            </w:r>
            <w:r w:rsidRPr="00FE191C">
              <w:rPr>
                <w:rStyle w:val="Strong"/>
              </w:rPr>
              <w:t xml:space="preserve"> </w:t>
            </w:r>
            <w:r w:rsidRPr="00FE191C">
              <w:t xml:space="preserve">using </w:t>
            </w:r>
            <w:r w:rsidRPr="00FE191C">
              <w:lastRenderedPageBreak/>
              <w:t>adjectives for physical appearance and personality.</w:t>
            </w:r>
          </w:p>
          <w:p w14:paraId="72A62796" w14:textId="6617A25F" w:rsidR="005559EA" w:rsidRDefault="00E87589" w:rsidP="009A370C">
            <w:pPr>
              <w:pStyle w:val="ListBullet"/>
              <w:cnfStyle w:val="000000010000" w:firstRow="0" w:lastRow="0" w:firstColumn="0" w:lastColumn="0" w:oddVBand="0" w:evenVBand="0" w:oddHBand="0" w:evenHBand="1" w:firstRowFirstColumn="0" w:firstRowLastColumn="0" w:lastRowFirstColumn="0" w:lastRowLastColumn="0"/>
            </w:pPr>
            <w:r>
              <w:t>Provide reasons</w:t>
            </w:r>
            <w:r w:rsidR="005559EA">
              <w:t xml:space="preserve">, </w:t>
            </w:r>
            <w:r w:rsidR="005559EA" w:rsidRPr="00FE191C">
              <w:t xml:space="preserve">using </w:t>
            </w:r>
            <w:r w:rsidR="005559EA" w:rsidRPr="00FE191C">
              <w:rPr>
                <w:rFonts w:ascii="MS Mincho" w:eastAsia="MS Mincho" w:hAnsi="MS Mincho" w:hint="eastAsia"/>
                <w:lang w:eastAsia="ja-JP"/>
              </w:rPr>
              <w:t>から</w:t>
            </w:r>
            <w:r w:rsidR="005559EA">
              <w:rPr>
                <w:lang w:eastAsia="ja-JP"/>
              </w:rPr>
              <w:t>.</w:t>
            </w:r>
          </w:p>
          <w:p w14:paraId="6B49906A" w14:textId="4DBA2252"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pPr>
            <w:r>
              <w:rPr>
                <w:lang w:eastAsia="ja-JP"/>
              </w:rPr>
              <w:t xml:space="preserve">Ask why, using </w:t>
            </w:r>
            <w:r w:rsidRPr="00CF3DE3">
              <w:rPr>
                <w:rFonts w:ascii="MS Mincho" w:eastAsia="MS Mincho" w:hAnsi="MS Mincho" w:hint="eastAsia"/>
                <w:lang w:eastAsia="ja-JP"/>
              </w:rPr>
              <w:t>なぜ/どうして</w:t>
            </w:r>
            <w:r>
              <w:rPr>
                <w:lang w:eastAsia="ja-JP"/>
              </w:rPr>
              <w:t>.</w:t>
            </w:r>
          </w:p>
          <w:p w14:paraId="00361425"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pPr>
            <w:r w:rsidRPr="00FE191C">
              <w:t>Reflect on events using the past tense.</w:t>
            </w:r>
          </w:p>
          <w:p w14:paraId="35AF76A1"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pPr>
            <w:r w:rsidRPr="00FE191C">
              <w:rPr>
                <w:rStyle w:val="Strong"/>
                <w:b w:val="0"/>
              </w:rPr>
              <w:t>Access and compare information</w:t>
            </w:r>
            <w:r w:rsidRPr="006F5A53">
              <w:rPr>
                <w:rStyle w:val="Strong"/>
                <w:b w:val="0"/>
                <w:bCs/>
              </w:rPr>
              <w:t xml:space="preserve"> </w:t>
            </w:r>
            <w:r w:rsidRPr="00FE191C">
              <w:t>from a range of texts describing people and their past actions.</w:t>
            </w:r>
          </w:p>
          <w:p w14:paraId="2766D841"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bCs/>
              </w:rPr>
            </w:pPr>
            <w:r w:rsidRPr="00FE191C">
              <w:rPr>
                <w:rStyle w:val="Strong"/>
                <w:b w:val="0"/>
              </w:rPr>
              <w:t>Create text, for example a conversation,</w:t>
            </w:r>
            <w:r w:rsidRPr="00FE191C">
              <w:rPr>
                <w:rStyle w:val="Strong"/>
                <w:bCs/>
              </w:rPr>
              <w:t xml:space="preserve"> </w:t>
            </w:r>
            <w:r w:rsidRPr="00FE191C">
              <w:t>that discusses</w:t>
            </w:r>
            <w:r w:rsidRPr="00FE191C">
              <w:rPr>
                <w:bCs/>
              </w:rPr>
              <w:t xml:space="preserve"> and justifies connections with people.</w:t>
            </w:r>
          </w:p>
        </w:tc>
        <w:tc>
          <w:tcPr>
            <w:tcW w:w="1341" w:type="pct"/>
          </w:tcPr>
          <w:p w14:paraId="2F830EB4"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Cs/>
                <w:lang w:eastAsia="zh-CN"/>
              </w:rPr>
            </w:pPr>
            <w:bookmarkStart w:id="11" w:name="_Hlk135723990"/>
            <w:r w:rsidRPr="00FE191C">
              <w:rPr>
                <w:rStyle w:val="Strong"/>
                <w:bCs/>
                <w:lang w:eastAsia="zh-CN"/>
              </w:rPr>
              <w:lastRenderedPageBreak/>
              <w:t xml:space="preserve">Creating texts </w:t>
            </w:r>
            <w:r>
              <w:rPr>
                <w:rStyle w:val="Strong"/>
                <w:bCs/>
                <w:lang w:eastAsia="zh-CN"/>
              </w:rPr>
              <w:t>(</w:t>
            </w:r>
            <w:r w:rsidRPr="00FE191C">
              <w:rPr>
                <w:rStyle w:val="Strong"/>
                <w:bCs/>
                <w:lang w:eastAsia="zh-CN"/>
              </w:rPr>
              <w:t>ML5-CRT-01</w:t>
            </w:r>
            <w:r>
              <w:rPr>
                <w:rStyle w:val="Strong"/>
                <w:bCs/>
                <w:lang w:eastAsia="zh-CN"/>
              </w:rPr>
              <w:t>)</w:t>
            </w:r>
          </w:p>
          <w:p w14:paraId="51D7E81B" w14:textId="7EDC3F4A"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ja-JP"/>
              </w:rPr>
            </w:pPr>
            <w:r w:rsidRPr="00FE191C">
              <w:rPr>
                <w:rStyle w:val="Strong"/>
                <w:b w:val="0"/>
                <w:lang w:eastAsia="zh-CN"/>
              </w:rPr>
              <w:lastRenderedPageBreak/>
              <w:t xml:space="preserve">You have entered a Japanese speech contest for Australian students studying Japanese. The topic is </w:t>
            </w:r>
            <w:r w:rsidRPr="001510BC">
              <w:rPr>
                <w:rStyle w:val="Strong"/>
                <w:b w:val="0"/>
                <w:lang w:eastAsia="zh-CN"/>
              </w:rPr>
              <w:t>‘The person who influences me the most’</w:t>
            </w:r>
            <w:r w:rsidR="00854360">
              <w:rPr>
                <w:rStyle w:val="Strong"/>
                <w:b w:val="0"/>
                <w:i/>
                <w:iCs/>
                <w:lang w:eastAsia="zh-CN"/>
              </w:rPr>
              <w:t xml:space="preserve"> </w:t>
            </w:r>
            <w:r>
              <w:rPr>
                <w:rStyle w:val="Strong"/>
                <w:rFonts w:eastAsia="MS Mincho"/>
                <w:b w:val="0"/>
                <w:lang w:eastAsia="ja-JP"/>
              </w:rPr>
              <w:t xml:space="preserve">– </w:t>
            </w:r>
            <w:r w:rsidRPr="004F73BB">
              <w:rPr>
                <w:rStyle w:val="Strong"/>
                <w:rFonts w:ascii="MS Mincho" w:eastAsia="MS Mincho" w:hAnsi="MS Mincho" w:hint="eastAsia"/>
                <w:b w:val="0"/>
                <w:lang w:eastAsia="ja-JP"/>
              </w:rPr>
              <w:t>私に一番大きいえいきょうをあたえる人</w:t>
            </w:r>
            <w:r w:rsidRPr="00854360">
              <w:rPr>
                <w:rStyle w:val="Strong"/>
                <w:rFonts w:eastAsia="MS Mincho"/>
                <w:b w:val="0"/>
                <w:lang w:eastAsia="ja-JP"/>
              </w:rPr>
              <w:t>.</w:t>
            </w:r>
            <w:r w:rsidR="00854360" w:rsidRPr="00FE191C">
              <w:rPr>
                <w:rStyle w:val="Strong"/>
                <w:b w:val="0"/>
                <w:lang w:eastAsia="zh-CN"/>
              </w:rPr>
              <w:t xml:space="preserve"> </w:t>
            </w:r>
            <w:r w:rsidR="00BC2E2C" w:rsidRPr="00BC2E2C">
              <w:rPr>
                <w:rStyle w:val="Strong"/>
                <w:rFonts w:eastAsia="MS Mincho"/>
                <w:b w:val="0"/>
                <w:lang w:eastAsia="ja-JP"/>
              </w:rPr>
              <w:t>You may choose someone you know personally or a celebrity.</w:t>
            </w:r>
          </w:p>
          <w:p w14:paraId="62F0300B" w14:textId="3BA62B8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ja-JP"/>
              </w:rPr>
            </w:pPr>
            <w:r w:rsidRPr="00FE191C">
              <w:rPr>
                <w:rStyle w:val="Strong"/>
                <w:b w:val="0"/>
                <w:lang w:eastAsia="ja-JP"/>
              </w:rPr>
              <w:t xml:space="preserve">Record your </w:t>
            </w:r>
            <w:r>
              <w:rPr>
                <w:rStyle w:val="Strong"/>
                <w:b w:val="0"/>
                <w:lang w:eastAsia="ja-JP"/>
              </w:rPr>
              <w:t xml:space="preserve">2-minute </w:t>
            </w:r>
            <w:r w:rsidRPr="00FE191C">
              <w:rPr>
                <w:rStyle w:val="Strong"/>
                <w:b w:val="0"/>
                <w:lang w:eastAsia="ja-JP"/>
              </w:rPr>
              <w:t>speech describing that person.</w:t>
            </w:r>
          </w:p>
          <w:p w14:paraId="337006D7" w14:textId="1DD2D0EF"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ja-JP"/>
              </w:rPr>
            </w:pPr>
            <w:r w:rsidRPr="00FE191C">
              <w:rPr>
                <w:rStyle w:val="Strong"/>
                <w:b w:val="0"/>
                <w:lang w:eastAsia="ja-JP"/>
              </w:rPr>
              <w:t>Include a description of:</w:t>
            </w:r>
          </w:p>
          <w:p w14:paraId="6BC32EB5"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ja-JP"/>
              </w:rPr>
            </w:pPr>
            <w:r w:rsidRPr="00FE191C">
              <w:rPr>
                <w:rStyle w:val="Strong"/>
                <w:b w:val="0"/>
                <w:lang w:eastAsia="ja-JP"/>
              </w:rPr>
              <w:t>their personality and appearance</w:t>
            </w:r>
          </w:p>
          <w:p w14:paraId="74A24907" w14:textId="6D692116"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ja-JP"/>
              </w:rPr>
            </w:pPr>
            <w:bookmarkStart w:id="12" w:name="_Hlk135723802"/>
            <w:r w:rsidRPr="00FE191C">
              <w:rPr>
                <w:rStyle w:val="Strong"/>
                <w:b w:val="0"/>
                <w:lang w:eastAsia="ja-JP"/>
              </w:rPr>
              <w:t>why you like them</w:t>
            </w:r>
            <w:r w:rsidR="00854360">
              <w:rPr>
                <w:rStyle w:val="Strong"/>
                <w:b w:val="0"/>
                <w:lang w:eastAsia="ja-JP"/>
              </w:rPr>
              <w:t>,</w:t>
            </w:r>
            <w:r w:rsidR="00BC2E2C">
              <w:rPr>
                <w:rStyle w:val="Strong"/>
                <w:b w:val="0"/>
                <w:lang w:eastAsia="ja-JP"/>
              </w:rPr>
              <w:t xml:space="preserve"> based on past experiences</w:t>
            </w:r>
          </w:p>
          <w:p w14:paraId="10D87CB2" w14:textId="3DF35171"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ja-JP"/>
              </w:rPr>
            </w:pPr>
            <w:r w:rsidRPr="00FE191C">
              <w:rPr>
                <w:rStyle w:val="Strong"/>
                <w:b w:val="0"/>
                <w:lang w:eastAsia="ja-JP"/>
              </w:rPr>
              <w:t xml:space="preserve">how </w:t>
            </w:r>
            <w:r w:rsidR="00E87589" w:rsidRPr="00E87589">
              <w:rPr>
                <w:rStyle w:val="Strong"/>
                <w:b w:val="0"/>
                <w:lang w:eastAsia="ja-JP"/>
              </w:rPr>
              <w:t>they are</w:t>
            </w:r>
            <w:r w:rsidR="00E87589">
              <w:rPr>
                <w:rStyle w:val="Strong"/>
                <w:lang w:eastAsia="ja-JP"/>
              </w:rPr>
              <w:t xml:space="preserve"> </w:t>
            </w:r>
            <w:r w:rsidRPr="00FE191C">
              <w:rPr>
                <w:rStyle w:val="Strong"/>
                <w:b w:val="0"/>
                <w:lang w:eastAsia="ja-JP"/>
              </w:rPr>
              <w:t xml:space="preserve">similar or </w:t>
            </w:r>
            <w:bookmarkEnd w:id="12"/>
            <w:r w:rsidRPr="00FE191C">
              <w:rPr>
                <w:rStyle w:val="Strong"/>
                <w:b w:val="0"/>
                <w:lang w:eastAsia="ja-JP"/>
              </w:rPr>
              <w:lastRenderedPageBreak/>
              <w:t>different to you.</w:t>
            </w:r>
            <w:bookmarkEnd w:id="11"/>
          </w:p>
        </w:tc>
      </w:tr>
      <w:tr w:rsidR="005559EA" w14:paraId="0B4E06B8" w14:textId="77777777" w:rsidTr="009A37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60B5834D" w14:textId="632241B1" w:rsidR="005559EA" w:rsidRPr="00FE191C" w:rsidRDefault="005559EA" w:rsidP="009A370C">
            <w:pPr>
              <w:rPr>
                <w:b w:val="0"/>
              </w:rPr>
            </w:pPr>
            <w:r w:rsidRPr="00FE191C">
              <w:lastRenderedPageBreak/>
              <w:t xml:space="preserve">Term </w:t>
            </w:r>
            <w:r w:rsidR="00F42CB9">
              <w:t>3</w:t>
            </w:r>
          </w:p>
          <w:p w14:paraId="2E7B1723" w14:textId="77777777" w:rsidR="005559EA" w:rsidRPr="00FE191C" w:rsidRDefault="005559EA" w:rsidP="009A370C">
            <w:r w:rsidRPr="00FE191C">
              <w:t>10 weeks</w:t>
            </w:r>
          </w:p>
        </w:tc>
        <w:tc>
          <w:tcPr>
            <w:tcW w:w="925" w:type="pct"/>
          </w:tcPr>
          <w:p w14:paraId="43335E59"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rPr>
            </w:pPr>
            <w:r w:rsidRPr="00FE191C">
              <w:rPr>
                <w:rStyle w:val="Strong"/>
              </w:rPr>
              <w:t>Hopes and dreams</w:t>
            </w:r>
          </w:p>
          <w:p w14:paraId="24B764DC"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rFonts w:ascii="MS Mincho" w:eastAsia="MS Mincho" w:hAnsi="MS Mincho"/>
                <w:lang w:eastAsia="ja-JP"/>
              </w:rPr>
            </w:pPr>
            <w:r w:rsidRPr="00FE191C">
              <w:rPr>
                <w:rStyle w:val="Strong"/>
                <w:rFonts w:ascii="MS Mincho" w:eastAsia="MS Mincho" w:hAnsi="MS Mincho" w:hint="eastAsia"/>
                <w:lang w:eastAsia="ja-JP"/>
              </w:rPr>
              <w:t>私のしょうらいのゆめときぼう</w:t>
            </w:r>
          </w:p>
          <w:p w14:paraId="2AA50E4F"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Students describe school subjects, study routine and part-time jobs</w:t>
            </w:r>
            <w:r>
              <w:rPr>
                <w:lang w:eastAsia="zh-CN"/>
              </w:rPr>
              <w:t>.</w:t>
            </w:r>
          </w:p>
          <w:p w14:paraId="1922C3FE"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lang w:eastAsia="zh-CN"/>
              </w:rPr>
            </w:pPr>
            <w:r w:rsidRPr="00FE191C">
              <w:rPr>
                <w:lang w:eastAsia="zh-CN"/>
              </w:rPr>
              <w:t>Students describe what they are good at and what they enjoy</w:t>
            </w:r>
            <w:r>
              <w:rPr>
                <w:lang w:eastAsia="zh-CN"/>
              </w:rPr>
              <w:t>.</w:t>
            </w:r>
          </w:p>
          <w:p w14:paraId="2A924567" w14:textId="63A9428E" w:rsidR="005559EA" w:rsidRPr="00FE191C" w:rsidRDefault="005559EA" w:rsidP="00CF15E3">
            <w:pPr>
              <w:cnfStyle w:val="000000100000" w:firstRow="0" w:lastRow="0" w:firstColumn="0" w:lastColumn="0" w:oddVBand="0" w:evenVBand="0" w:oddHBand="1" w:evenHBand="0" w:firstRowFirstColumn="0" w:firstRowLastColumn="0" w:lastRowFirstColumn="0" w:lastRowLastColumn="0"/>
              <w:rPr>
                <w:rStyle w:val="Strong"/>
              </w:rPr>
            </w:pPr>
            <w:r w:rsidRPr="00FE191C">
              <w:rPr>
                <w:lang w:eastAsia="zh-CN"/>
              </w:rPr>
              <w:t xml:space="preserve">Students discuss what </w:t>
            </w:r>
            <w:r w:rsidRPr="00FE191C">
              <w:rPr>
                <w:lang w:eastAsia="zh-CN"/>
              </w:rPr>
              <w:lastRenderedPageBreak/>
              <w:t>they want to do in the future</w:t>
            </w:r>
            <w:r>
              <w:rPr>
                <w:lang w:eastAsia="zh-CN"/>
              </w:rPr>
              <w:t>.</w:t>
            </w:r>
          </w:p>
        </w:tc>
        <w:tc>
          <w:tcPr>
            <w:tcW w:w="1071" w:type="pct"/>
          </w:tcPr>
          <w:p w14:paraId="26229EC4"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-INT-01</w:t>
            </w:r>
          </w:p>
          <w:p w14:paraId="19319574"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rsidRPr="0015684A">
              <w:t>exchanges information</w:t>
            </w:r>
            <w:r>
              <w:t>, ideas and perspectives in a range of contexts by manipulating culturally appropriate language</w:t>
            </w:r>
          </w:p>
          <w:p w14:paraId="1E3F4B39"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t>ML</w:t>
            </w:r>
            <w:r>
              <w:rPr>
                <w:b/>
              </w:rPr>
              <w:t>5</w:t>
            </w:r>
            <w:r w:rsidRPr="0015684A">
              <w:rPr>
                <w:b/>
              </w:rPr>
              <w:t>-UND-01</w:t>
            </w:r>
          </w:p>
          <w:p w14:paraId="7D359981"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pPr>
            <w:r>
              <w:t>analyses and responds to information, ideas and perspectives in a range of texts to demonstrate understanding</w:t>
            </w:r>
          </w:p>
          <w:p w14:paraId="0C4ED4DD" w14:textId="77777777" w:rsidR="00592562" w:rsidRPr="0015684A" w:rsidRDefault="00592562" w:rsidP="00592562">
            <w:pPr>
              <w:cnfStyle w:val="000000100000" w:firstRow="0" w:lastRow="0" w:firstColumn="0" w:lastColumn="0" w:oddVBand="0" w:evenVBand="0" w:oddHBand="1" w:evenHBand="0" w:firstRowFirstColumn="0" w:firstRowLastColumn="0" w:lastRowFirstColumn="0" w:lastRowLastColumn="0"/>
              <w:rPr>
                <w:b/>
              </w:rPr>
            </w:pPr>
            <w:r w:rsidRPr="0015684A">
              <w:rPr>
                <w:b/>
              </w:rPr>
              <w:lastRenderedPageBreak/>
              <w:t>ML</w:t>
            </w:r>
            <w:r>
              <w:rPr>
                <w:b/>
              </w:rPr>
              <w:t>5</w:t>
            </w:r>
            <w:r w:rsidRPr="0015684A">
              <w:rPr>
                <w:b/>
              </w:rPr>
              <w:t>-CRT-01</w:t>
            </w:r>
          </w:p>
          <w:p w14:paraId="1104AAB7" w14:textId="7B655AE2" w:rsidR="005559EA" w:rsidRPr="00FE191C" w:rsidRDefault="00592562" w:rsidP="009A370C">
            <w:pPr>
              <w:cnfStyle w:val="000000100000" w:firstRow="0" w:lastRow="0" w:firstColumn="0" w:lastColumn="0" w:oddVBand="0" w:evenVBand="0" w:oddHBand="1" w:evenHBand="0" w:firstRowFirstColumn="0" w:firstRowLastColumn="0" w:lastRowFirstColumn="0" w:lastRowLastColumn="0"/>
            </w:pPr>
            <w:r w:rsidRPr="0015684A">
              <w:t xml:space="preserve">creates a range of texts </w:t>
            </w:r>
            <w:r>
              <w:t>for diverse communicative purposes by manipulating culturally appropriate language</w:t>
            </w:r>
          </w:p>
        </w:tc>
        <w:tc>
          <w:tcPr>
            <w:tcW w:w="1178" w:type="pct"/>
          </w:tcPr>
          <w:p w14:paraId="7B15DDD5" w14:textId="77777777" w:rsidR="005559EA" w:rsidRPr="006B1A96"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lastRenderedPageBreak/>
              <w:t>Exchange information, opinions and preferences</w:t>
            </w:r>
            <w:r w:rsidRPr="00FE191C">
              <w:rPr>
                <w:rStyle w:val="Strong"/>
              </w:rPr>
              <w:t xml:space="preserve"> </w:t>
            </w:r>
            <w:r w:rsidRPr="00FE191C">
              <w:t>about school subjects</w:t>
            </w:r>
            <w:r>
              <w:rPr>
                <w:rFonts w:hint="eastAsia"/>
                <w:lang w:val="en-US"/>
              </w:rPr>
              <w:t>.</w:t>
            </w:r>
          </w:p>
          <w:p w14:paraId="10EC2CCB" w14:textId="255E047F"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Pr>
                <w:lang w:val="en-US"/>
              </w:rPr>
              <w:t>Discuss</w:t>
            </w:r>
            <w:r>
              <w:t xml:space="preserve"> subjects and</w:t>
            </w:r>
            <w:r w:rsidRPr="00FE191C">
              <w:t xml:space="preserve"> study routines </w:t>
            </w:r>
            <w:r>
              <w:t>using verb</w:t>
            </w:r>
            <w:r w:rsidR="00E365EE">
              <w:t xml:space="preserve"> </w:t>
            </w:r>
            <w:r w:rsidRPr="00CF3DE3">
              <w:rPr>
                <w:rFonts w:ascii="MS Mincho" w:eastAsia="MS Mincho" w:hAnsi="MS Mincho" w:hint="eastAsia"/>
                <w:lang w:eastAsia="ja-JP"/>
              </w:rPr>
              <w:t>ています</w:t>
            </w:r>
            <w:r>
              <w:rPr>
                <w:lang w:eastAsia="ja-JP"/>
              </w:rPr>
              <w:t>.</w:t>
            </w:r>
          </w:p>
          <w:p w14:paraId="4F7F1753" w14:textId="73A9D9B0"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rPr>
            </w:pPr>
            <w:r w:rsidRPr="00FE191C">
              <w:t>Describe part</w:t>
            </w:r>
            <w:r>
              <w:t>-</w:t>
            </w:r>
            <w:r w:rsidRPr="00FE191C">
              <w:t xml:space="preserve">time jobs, including where </w:t>
            </w:r>
            <w:r w:rsidR="0094546A">
              <w:t>people</w:t>
            </w:r>
            <w:r w:rsidRPr="00FE191C">
              <w:t xml:space="preserve"> work, how often and how much </w:t>
            </w:r>
            <w:r w:rsidR="0094546A">
              <w:t>they</w:t>
            </w:r>
            <w:r w:rsidRPr="00FE191C">
              <w:t xml:space="preserve"> get paid.</w:t>
            </w:r>
          </w:p>
          <w:p w14:paraId="59AEB21A" w14:textId="1627E80A"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FE191C">
              <w:rPr>
                <w:rStyle w:val="Strong"/>
                <w:b w:val="0"/>
              </w:rPr>
              <w:t xml:space="preserve">Describe </w:t>
            </w:r>
            <w:r w:rsidRPr="00FE191C">
              <w:t>what people are good</w:t>
            </w:r>
            <w:r>
              <w:t>/not good at</w:t>
            </w:r>
            <w:r w:rsidRPr="00FE191C">
              <w:t xml:space="preserve"> </w:t>
            </w:r>
            <w:r>
              <w:t>and</w:t>
            </w:r>
            <w:r w:rsidRPr="00FE191C">
              <w:t xml:space="preserve"> enjoy</w:t>
            </w:r>
            <w:r>
              <w:t>/do</w:t>
            </w:r>
            <w:r w:rsidR="00F42CB9">
              <w:t xml:space="preserve"> not</w:t>
            </w:r>
            <w:r>
              <w:t xml:space="preserve"> enjoy.</w:t>
            </w:r>
          </w:p>
          <w:p w14:paraId="1DF37F51" w14:textId="554F42CB"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FE191C">
              <w:lastRenderedPageBreak/>
              <w:t xml:space="preserve">Describe </w:t>
            </w:r>
            <w:r w:rsidR="0094546A">
              <w:t>future plans</w:t>
            </w:r>
            <w:r w:rsidRPr="00FE191C">
              <w:t>.</w:t>
            </w:r>
          </w:p>
          <w:p w14:paraId="2168012C"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FE191C">
              <w:rPr>
                <w:rStyle w:val="Strong"/>
                <w:b w:val="0"/>
              </w:rPr>
              <w:t>Analyse information</w:t>
            </w:r>
            <w:r w:rsidRPr="00FE191C">
              <w:rPr>
                <w:rStyle w:val="Strong"/>
              </w:rPr>
              <w:t xml:space="preserve"> </w:t>
            </w:r>
            <w:r w:rsidRPr="00FE191C">
              <w:t>to compare and match the abilities and interests of people.</w:t>
            </w:r>
          </w:p>
          <w:p w14:paraId="2E01B80C"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pPr>
            <w:r w:rsidRPr="00B614A3">
              <w:rPr>
                <w:rStyle w:val="Strong"/>
                <w:b w:val="0"/>
              </w:rPr>
              <w:t xml:space="preserve">Create </w:t>
            </w:r>
            <w:r>
              <w:rPr>
                <w:rStyle w:val="Strong"/>
                <w:b w:val="0"/>
              </w:rPr>
              <w:t>a</w:t>
            </w:r>
            <w:r w:rsidRPr="00E365EE">
              <w:rPr>
                <w:rStyle w:val="Strong"/>
                <w:b w:val="0"/>
                <w:bCs/>
              </w:rPr>
              <w:t xml:space="preserve"> </w:t>
            </w:r>
            <w:r w:rsidRPr="00B614A3">
              <w:rPr>
                <w:rStyle w:val="Strong"/>
                <w:b w:val="0"/>
              </w:rPr>
              <w:t xml:space="preserve">text, for example a direct message on social media, to </w:t>
            </w:r>
            <w:r w:rsidRPr="00B614A3">
              <w:rPr>
                <w:bCs/>
              </w:rPr>
              <w:t>apply for a job.</w:t>
            </w:r>
          </w:p>
        </w:tc>
        <w:tc>
          <w:tcPr>
            <w:tcW w:w="1341" w:type="pct"/>
          </w:tcPr>
          <w:p w14:paraId="12FE6DA4" w14:textId="77777777"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bCs/>
                <w:lang w:eastAsia="zh-CN"/>
              </w:rPr>
            </w:pPr>
            <w:r>
              <w:rPr>
                <w:rStyle w:val="Strong"/>
                <w:bCs/>
                <w:lang w:eastAsia="zh-CN"/>
              </w:rPr>
              <w:lastRenderedPageBreak/>
              <w:t>U</w:t>
            </w:r>
            <w:r>
              <w:rPr>
                <w:rStyle w:val="Strong"/>
                <w:bCs/>
              </w:rPr>
              <w:t>nderstanding</w:t>
            </w:r>
            <w:r w:rsidRPr="00FE191C">
              <w:rPr>
                <w:rStyle w:val="Strong"/>
                <w:bCs/>
                <w:lang w:eastAsia="zh-CN"/>
              </w:rPr>
              <w:t xml:space="preserve"> texts </w:t>
            </w:r>
            <w:r>
              <w:rPr>
                <w:rStyle w:val="Strong"/>
                <w:bCs/>
                <w:lang w:eastAsia="zh-CN"/>
              </w:rPr>
              <w:t>(</w:t>
            </w:r>
            <w:r w:rsidRPr="00FE191C">
              <w:rPr>
                <w:rStyle w:val="Strong"/>
                <w:bCs/>
                <w:lang w:eastAsia="zh-CN"/>
              </w:rPr>
              <w:t>ML5-</w:t>
            </w:r>
            <w:r>
              <w:rPr>
                <w:rStyle w:val="Strong"/>
                <w:bCs/>
                <w:lang w:eastAsia="zh-CN"/>
              </w:rPr>
              <w:t>UND</w:t>
            </w:r>
            <w:r w:rsidRPr="00FE191C">
              <w:rPr>
                <w:rStyle w:val="Strong"/>
                <w:bCs/>
                <w:lang w:eastAsia="zh-CN"/>
              </w:rPr>
              <w:t>-01</w:t>
            </w:r>
            <w:r>
              <w:rPr>
                <w:rStyle w:val="Strong"/>
                <w:bCs/>
                <w:lang w:eastAsia="zh-CN"/>
              </w:rPr>
              <w:t>)</w:t>
            </w:r>
          </w:p>
          <w:p w14:paraId="45C0F8C8" w14:textId="77EE906F"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t>You have se</w:t>
            </w:r>
            <w:r w:rsidRPr="00054072">
              <w:rPr>
                <w:rStyle w:val="Strong"/>
                <w:b w:val="0"/>
                <w:lang w:eastAsia="zh-CN"/>
              </w:rPr>
              <w:t xml:space="preserve">en a job post on social media </w:t>
            </w:r>
            <w:r>
              <w:rPr>
                <w:rStyle w:val="Strong"/>
                <w:b w:val="0"/>
                <w:lang w:eastAsia="zh-CN"/>
              </w:rPr>
              <w:t>seeking</w:t>
            </w:r>
            <w:r w:rsidRPr="00054072">
              <w:rPr>
                <w:rStyle w:val="Strong"/>
                <w:b w:val="0"/>
                <w:lang w:eastAsia="zh-CN"/>
              </w:rPr>
              <w:t xml:space="preserve"> an</w:t>
            </w:r>
            <w:r w:rsidRPr="00FE191C">
              <w:rPr>
                <w:rStyle w:val="Strong"/>
                <w:b w:val="0"/>
                <w:lang w:eastAsia="zh-CN"/>
              </w:rPr>
              <w:t xml:space="preserve"> English tutor for a Japanese family living in Australia whose young children do</w:t>
            </w:r>
            <w:r w:rsidR="00F42CB9">
              <w:rPr>
                <w:rStyle w:val="Strong"/>
                <w:b w:val="0"/>
                <w:lang w:eastAsia="zh-CN"/>
              </w:rPr>
              <w:t xml:space="preserve"> not</w:t>
            </w:r>
            <w:r w:rsidRPr="00FE191C">
              <w:rPr>
                <w:rStyle w:val="Strong"/>
                <w:b w:val="0"/>
                <w:lang w:eastAsia="zh-CN"/>
              </w:rPr>
              <w:t xml:space="preserve"> speak English.</w:t>
            </w:r>
          </w:p>
          <w:p w14:paraId="1714E015" w14:textId="7D6D64B8"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b w:val="0"/>
                <w:lang w:eastAsia="zh-CN"/>
              </w:rPr>
            </w:pPr>
            <w:r>
              <w:rPr>
                <w:rStyle w:val="Strong"/>
                <w:b w:val="0"/>
                <w:lang w:eastAsia="zh-CN"/>
              </w:rPr>
              <w:t>Respond with</w:t>
            </w:r>
            <w:r w:rsidRPr="00FE191C">
              <w:rPr>
                <w:rStyle w:val="Strong"/>
                <w:b w:val="0"/>
                <w:lang w:eastAsia="zh-CN"/>
              </w:rPr>
              <w:t xml:space="preserve"> </w:t>
            </w:r>
            <w:r w:rsidRPr="00B53EE6">
              <w:rPr>
                <w:rStyle w:val="Strong"/>
                <w:b w:val="0"/>
                <w:lang w:eastAsia="zh-CN"/>
              </w:rPr>
              <w:t>a direct message</w:t>
            </w:r>
            <w:r w:rsidRPr="00FE191C">
              <w:rPr>
                <w:rStyle w:val="Strong"/>
                <w:b w:val="0"/>
                <w:lang w:eastAsia="zh-CN"/>
              </w:rPr>
              <w:t>, outlining:</w:t>
            </w:r>
          </w:p>
          <w:p w14:paraId="16E54DCA"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t>your relevant skills</w:t>
            </w:r>
          </w:p>
          <w:p w14:paraId="75E5EEC9" w14:textId="77777777" w:rsidR="005559EA" w:rsidRPr="00FE191C" w:rsidRDefault="005559EA" w:rsidP="009A370C">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t>why you would be suitable for the job.</w:t>
            </w:r>
          </w:p>
          <w:p w14:paraId="11067BE6" w14:textId="767F2024" w:rsidR="005559EA" w:rsidRPr="00FE191C" w:rsidRDefault="005559EA" w:rsidP="009A370C">
            <w:pPr>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FE191C">
              <w:rPr>
                <w:rStyle w:val="Strong"/>
                <w:b w:val="0"/>
                <w:lang w:eastAsia="zh-CN"/>
              </w:rPr>
              <w:lastRenderedPageBreak/>
              <w:t>Ask questions about:</w:t>
            </w:r>
          </w:p>
          <w:p w14:paraId="40CBE92B" w14:textId="77777777" w:rsidR="005559EA" w:rsidRPr="00B53EE6" w:rsidRDefault="005559EA" w:rsidP="007815C5">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B53EE6">
              <w:rPr>
                <w:rStyle w:val="Strong"/>
                <w:b w:val="0"/>
                <w:lang w:eastAsia="zh-CN"/>
              </w:rPr>
              <w:t>pay</w:t>
            </w:r>
          </w:p>
          <w:p w14:paraId="69BCDC74" w14:textId="77777777" w:rsidR="005559EA" w:rsidRPr="00B53EE6" w:rsidRDefault="005559EA" w:rsidP="007815C5">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B53EE6">
              <w:rPr>
                <w:rStyle w:val="Strong"/>
                <w:b w:val="0"/>
                <w:lang w:eastAsia="zh-CN"/>
              </w:rPr>
              <w:t>location</w:t>
            </w:r>
          </w:p>
          <w:p w14:paraId="0D623313" w14:textId="77777777" w:rsidR="005559EA" w:rsidRPr="00B53EE6" w:rsidRDefault="005559EA" w:rsidP="007815C5">
            <w:pPr>
              <w:pStyle w:val="ListBullet"/>
              <w:cnfStyle w:val="000000100000" w:firstRow="0" w:lastRow="0" w:firstColumn="0" w:lastColumn="0" w:oddVBand="0" w:evenVBand="0" w:oddHBand="1" w:evenHBand="0" w:firstRowFirstColumn="0" w:firstRowLastColumn="0" w:lastRowFirstColumn="0" w:lastRowLastColumn="0"/>
              <w:rPr>
                <w:rStyle w:val="Strong"/>
                <w:b w:val="0"/>
                <w:lang w:eastAsia="zh-CN"/>
              </w:rPr>
            </w:pPr>
            <w:r w:rsidRPr="00B53EE6">
              <w:rPr>
                <w:rStyle w:val="Strong"/>
                <w:b w:val="0"/>
                <w:lang w:eastAsia="zh-CN"/>
              </w:rPr>
              <w:t>how many hours you will work per week.</w:t>
            </w:r>
          </w:p>
        </w:tc>
      </w:tr>
      <w:tr w:rsidR="005559EA" w14:paraId="29B9546D" w14:textId="77777777" w:rsidTr="009A370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5" w:type="pct"/>
          </w:tcPr>
          <w:p w14:paraId="4B6477C4" w14:textId="3BC4483C" w:rsidR="005559EA" w:rsidRPr="00FE191C" w:rsidRDefault="005559EA" w:rsidP="009A370C">
            <w:pPr>
              <w:rPr>
                <w:b w:val="0"/>
              </w:rPr>
            </w:pPr>
            <w:r w:rsidRPr="00FE191C">
              <w:lastRenderedPageBreak/>
              <w:t xml:space="preserve">Term </w:t>
            </w:r>
            <w:r w:rsidR="00F42CB9">
              <w:t>4</w:t>
            </w:r>
          </w:p>
          <w:p w14:paraId="68537983" w14:textId="77777777" w:rsidR="005559EA" w:rsidRPr="00FE191C" w:rsidRDefault="005559EA" w:rsidP="009A370C">
            <w:r w:rsidRPr="00FE191C">
              <w:t>10 weeks</w:t>
            </w:r>
          </w:p>
        </w:tc>
        <w:tc>
          <w:tcPr>
            <w:tcW w:w="925" w:type="pct"/>
          </w:tcPr>
          <w:p w14:paraId="6569723A"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rPr>
            </w:pPr>
            <w:r w:rsidRPr="00FE191C">
              <w:rPr>
                <w:rStyle w:val="Strong"/>
              </w:rPr>
              <w:t>My place in the world</w:t>
            </w:r>
          </w:p>
          <w:p w14:paraId="194FFA88" w14:textId="77777777" w:rsidR="005559EA" w:rsidRPr="006D284B" w:rsidRDefault="005559EA" w:rsidP="009A370C">
            <w:pPr>
              <w:cnfStyle w:val="000000010000" w:firstRow="0" w:lastRow="0" w:firstColumn="0" w:lastColumn="0" w:oddVBand="0" w:evenVBand="0" w:oddHBand="0" w:evenHBand="1" w:firstRowFirstColumn="0" w:firstRowLastColumn="0" w:lastRowFirstColumn="0" w:lastRowLastColumn="0"/>
              <w:rPr>
                <w:rStyle w:val="Strong"/>
                <w:rFonts w:ascii="MS Mincho" w:eastAsia="MS Mincho" w:hAnsi="MS Mincho"/>
                <w:lang w:eastAsia="ja-JP"/>
              </w:rPr>
            </w:pPr>
            <w:r w:rsidRPr="006D284B">
              <w:rPr>
                <w:rStyle w:val="Strong"/>
                <w:rFonts w:ascii="MS Mincho" w:eastAsia="MS Mincho" w:hAnsi="MS Mincho" w:hint="eastAsia"/>
                <w:lang w:eastAsia="ja-JP"/>
              </w:rPr>
              <w:t>せかいの中の私のばしょ</w:t>
            </w:r>
          </w:p>
          <w:p w14:paraId="2C4AF69E" w14:textId="77777777"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t>Students describe activities they do and say when they started them.</w:t>
            </w:r>
          </w:p>
          <w:p w14:paraId="52E3E29D" w14:textId="00799B0D"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lastRenderedPageBreak/>
              <w:t>Students describe and reflect on important events in their life.</w:t>
            </w:r>
          </w:p>
          <w:p w14:paraId="0B798B5D" w14:textId="7E6D5440"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lang w:eastAsia="zh-CN"/>
              </w:rPr>
            </w:pPr>
            <w:r w:rsidRPr="00FE191C">
              <w:rPr>
                <w:lang w:eastAsia="zh-CN"/>
              </w:rPr>
              <w:t xml:space="preserve">Students discuss the important events in </w:t>
            </w:r>
            <w:r w:rsidR="00F42CB9">
              <w:rPr>
                <w:lang w:eastAsia="zh-CN"/>
              </w:rPr>
              <w:t>the lives of</w:t>
            </w:r>
            <w:r w:rsidR="00E87589">
              <w:rPr>
                <w:lang w:eastAsia="zh-CN"/>
              </w:rPr>
              <w:t xml:space="preserve"> young </w:t>
            </w:r>
            <w:r w:rsidRPr="00FE191C">
              <w:rPr>
                <w:lang w:eastAsia="zh-CN"/>
              </w:rPr>
              <w:t>Japanese people.</w:t>
            </w:r>
          </w:p>
          <w:p w14:paraId="599066B2" w14:textId="710A8608" w:rsidR="005559EA" w:rsidRPr="00095A49"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lang w:eastAsia="zh-CN"/>
              </w:rPr>
              <w:t xml:space="preserve">Students discuss how cultural events shape </w:t>
            </w:r>
            <w:r w:rsidR="00F42CB9">
              <w:rPr>
                <w:lang w:eastAsia="zh-CN"/>
              </w:rPr>
              <w:t>identity</w:t>
            </w:r>
            <w:r w:rsidRPr="00FE191C">
              <w:rPr>
                <w:lang w:eastAsia="zh-CN"/>
              </w:rPr>
              <w:t>.</w:t>
            </w:r>
          </w:p>
        </w:tc>
        <w:tc>
          <w:tcPr>
            <w:tcW w:w="1071" w:type="pct"/>
          </w:tcPr>
          <w:p w14:paraId="618103D3"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lastRenderedPageBreak/>
              <w:t>ML</w:t>
            </w:r>
            <w:r>
              <w:rPr>
                <w:b/>
              </w:rPr>
              <w:t>5</w:t>
            </w:r>
            <w:r w:rsidRPr="0015684A">
              <w:rPr>
                <w:b/>
              </w:rPr>
              <w:t>-INT-01</w:t>
            </w:r>
          </w:p>
          <w:p w14:paraId="2D7C9F3A"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rsidRPr="0015684A">
              <w:t>exchanges information</w:t>
            </w:r>
            <w:r>
              <w:t>, ideas and perspectives in a range of contexts by manipulating culturally appropriate language</w:t>
            </w:r>
          </w:p>
          <w:p w14:paraId="20F54B4A"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-UND-01</w:t>
            </w:r>
          </w:p>
          <w:p w14:paraId="7D5619D7"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pPr>
            <w:r>
              <w:t xml:space="preserve">analyses and responds to </w:t>
            </w:r>
            <w:r>
              <w:lastRenderedPageBreak/>
              <w:t>information, ideas and perspectives in a range of texts to demonstrate understanding</w:t>
            </w:r>
          </w:p>
          <w:p w14:paraId="6B2A43A4" w14:textId="77777777" w:rsidR="00592562" w:rsidRPr="0015684A" w:rsidRDefault="00592562" w:rsidP="00592562">
            <w:pPr>
              <w:cnfStyle w:val="000000010000" w:firstRow="0" w:lastRow="0" w:firstColumn="0" w:lastColumn="0" w:oddVBand="0" w:evenVBand="0" w:oddHBand="0" w:evenHBand="1" w:firstRowFirstColumn="0" w:firstRowLastColumn="0" w:lastRowFirstColumn="0" w:lastRowLastColumn="0"/>
              <w:rPr>
                <w:b/>
              </w:rPr>
            </w:pPr>
            <w:r w:rsidRPr="0015684A">
              <w:rPr>
                <w:b/>
              </w:rPr>
              <w:t>ML</w:t>
            </w:r>
            <w:r>
              <w:rPr>
                <w:b/>
              </w:rPr>
              <w:t>5</w:t>
            </w:r>
            <w:r w:rsidRPr="0015684A">
              <w:rPr>
                <w:b/>
              </w:rPr>
              <w:t>-CRT-01</w:t>
            </w:r>
          </w:p>
          <w:p w14:paraId="6CD386D2" w14:textId="5746BD1F" w:rsidR="005559EA" w:rsidRPr="00FE191C" w:rsidRDefault="00592562" w:rsidP="009A370C">
            <w:pPr>
              <w:cnfStyle w:val="000000010000" w:firstRow="0" w:lastRow="0" w:firstColumn="0" w:lastColumn="0" w:oddVBand="0" w:evenVBand="0" w:oddHBand="0" w:evenHBand="1" w:firstRowFirstColumn="0" w:firstRowLastColumn="0" w:lastRowFirstColumn="0" w:lastRowLastColumn="0"/>
            </w:pPr>
            <w:r w:rsidRPr="0015684A">
              <w:t xml:space="preserve">creates a range of texts </w:t>
            </w:r>
            <w:r>
              <w:t>for diverse communicative purposes by manipulating culturally appropriate language</w:t>
            </w:r>
          </w:p>
        </w:tc>
        <w:tc>
          <w:tcPr>
            <w:tcW w:w="1178" w:type="pct"/>
          </w:tcPr>
          <w:p w14:paraId="09E80CA5" w14:textId="7B24923D" w:rsidR="005559EA" w:rsidRPr="00FE191C" w:rsidRDefault="00F42CB9" w:rsidP="009A370C">
            <w:pPr>
              <w:pStyle w:val="ListBullet"/>
              <w:cnfStyle w:val="000000010000" w:firstRow="0" w:lastRow="0" w:firstColumn="0" w:lastColumn="0" w:oddVBand="0" w:evenVBand="0" w:oddHBand="0" w:evenHBand="1" w:firstRowFirstColumn="0" w:firstRowLastColumn="0" w:lastRowFirstColumn="0" w:lastRowLastColumn="0"/>
              <w:rPr>
                <w:lang w:eastAsia="ja-JP"/>
              </w:rPr>
            </w:pPr>
            <w:r>
              <w:lastRenderedPageBreak/>
              <w:t>Exchange information about activities you do</w:t>
            </w:r>
            <w:r w:rsidR="00F63CEF">
              <w:t>,</w:t>
            </w:r>
            <w:r w:rsidR="005559EA" w:rsidRPr="00FE191C">
              <w:t xml:space="preserve"> and say when </w:t>
            </w:r>
            <w:r>
              <w:t>you</w:t>
            </w:r>
            <w:r w:rsidR="005559EA" w:rsidRPr="00FE191C">
              <w:t xml:space="preserve"> started them (for example, </w:t>
            </w:r>
            <w:r w:rsidR="005559EA" w:rsidRPr="00F42CB9">
              <w:rPr>
                <w:i/>
                <w:iCs/>
              </w:rPr>
              <w:t>I started hockey when I was 5 years old</w:t>
            </w:r>
            <w:r w:rsidR="005559EA" w:rsidRPr="00F42CB9">
              <w:rPr>
                <w:lang w:val="en-US"/>
              </w:rPr>
              <w:t xml:space="preserve"> </w:t>
            </w:r>
            <w:r w:rsidR="00CE40A1">
              <w:rPr>
                <w:lang w:val="en-US"/>
              </w:rPr>
              <w:t>___</w:t>
            </w:r>
            <w:r w:rsidR="005559EA" w:rsidRPr="00FE191C">
              <w:rPr>
                <w:rFonts w:ascii="MS Mincho" w:eastAsia="MS Mincho" w:hAnsi="MS Mincho" w:hint="eastAsia"/>
                <w:lang w:eastAsia="ja-JP"/>
              </w:rPr>
              <w:t>さいのときに</w:t>
            </w:r>
            <w:r w:rsidR="00CE40A1">
              <w:rPr>
                <w:rFonts w:ascii="MS Mincho" w:eastAsia="MS Mincho" w:hAnsi="MS Mincho" w:hint="eastAsia"/>
                <w:lang w:eastAsia="ja-JP"/>
              </w:rPr>
              <w:t>_</w:t>
            </w:r>
            <w:r w:rsidR="00CE40A1">
              <w:rPr>
                <w:rFonts w:ascii="MS Mincho" w:eastAsia="MS Mincho" w:hAnsi="MS Mincho"/>
                <w:lang w:eastAsia="ja-JP"/>
              </w:rPr>
              <w:t>__</w:t>
            </w:r>
            <w:r w:rsidR="005559EA" w:rsidRPr="00FE191C">
              <w:rPr>
                <w:rFonts w:ascii="MS Mincho" w:eastAsia="MS Mincho" w:hAnsi="MS Mincho" w:hint="eastAsia"/>
                <w:lang w:eastAsia="ja-JP"/>
              </w:rPr>
              <w:t>をはじめました</w:t>
            </w:r>
            <w:r w:rsidR="005559EA" w:rsidRPr="00FE191C">
              <w:rPr>
                <w:lang w:eastAsia="ja-JP"/>
              </w:rPr>
              <w:t>)</w:t>
            </w:r>
            <w:r>
              <w:rPr>
                <w:lang w:eastAsia="ja-JP"/>
              </w:rPr>
              <w:t>.</w:t>
            </w:r>
          </w:p>
          <w:p w14:paraId="2639CE37" w14:textId="50856FBB" w:rsidR="005559EA" w:rsidRPr="00FE191C" w:rsidRDefault="00F42CB9" w:rsidP="009A370C">
            <w:pPr>
              <w:pStyle w:val="ListBullet"/>
              <w:cnfStyle w:val="000000010000" w:firstRow="0" w:lastRow="0" w:firstColumn="0" w:lastColumn="0" w:oddVBand="0" w:evenVBand="0" w:oddHBand="0" w:evenHBand="1" w:firstRowFirstColumn="0" w:firstRowLastColumn="0" w:lastRowFirstColumn="0" w:lastRowLastColumn="0"/>
              <w:rPr>
                <w:lang w:eastAsia="ja-JP"/>
              </w:rPr>
            </w:pPr>
            <w:r>
              <w:rPr>
                <w:lang w:eastAsia="ja-JP"/>
              </w:rPr>
              <w:t>D</w:t>
            </w:r>
            <w:r w:rsidR="005559EA" w:rsidRPr="00FE191C">
              <w:rPr>
                <w:lang w:eastAsia="ja-JP"/>
              </w:rPr>
              <w:t>escribe a favourite</w:t>
            </w:r>
            <w:r>
              <w:rPr>
                <w:lang w:eastAsia="ja-JP"/>
              </w:rPr>
              <w:t xml:space="preserve"> or</w:t>
            </w:r>
            <w:r w:rsidR="005559EA" w:rsidRPr="00FE191C">
              <w:rPr>
                <w:lang w:eastAsia="ja-JP"/>
              </w:rPr>
              <w:t xml:space="preserve"> </w:t>
            </w:r>
            <w:r w:rsidR="005559EA" w:rsidRPr="00FE191C">
              <w:rPr>
                <w:lang w:eastAsia="ja-JP"/>
              </w:rPr>
              <w:lastRenderedPageBreak/>
              <w:t>important past event</w:t>
            </w:r>
            <w:r w:rsidR="009D75A3">
              <w:rPr>
                <w:lang w:eastAsia="ja-JP"/>
              </w:rPr>
              <w:t xml:space="preserve">, </w:t>
            </w:r>
            <w:r w:rsidR="005559EA" w:rsidRPr="00FE191C">
              <w:rPr>
                <w:lang w:eastAsia="ja-JP"/>
              </w:rPr>
              <w:t xml:space="preserve">for example </w:t>
            </w:r>
            <w:r>
              <w:rPr>
                <w:lang w:eastAsia="ja-JP"/>
              </w:rPr>
              <w:t>a celebration or</w:t>
            </w:r>
            <w:r w:rsidR="005559EA" w:rsidRPr="00FE191C">
              <w:rPr>
                <w:lang w:eastAsia="ja-JP"/>
              </w:rPr>
              <w:t xml:space="preserve"> family holiday</w:t>
            </w:r>
            <w:r w:rsidR="009D75A3">
              <w:rPr>
                <w:lang w:eastAsia="ja-JP"/>
              </w:rPr>
              <w:t>,</w:t>
            </w:r>
            <w:r w:rsidR="009D75A3" w:rsidRPr="00FE191C">
              <w:rPr>
                <w:lang w:eastAsia="ja-JP"/>
              </w:rPr>
              <w:t xml:space="preserve"> </w:t>
            </w:r>
            <w:r w:rsidR="005559EA" w:rsidRPr="00FE191C">
              <w:rPr>
                <w:lang w:eastAsia="ja-JP"/>
              </w:rPr>
              <w:t>using past tense of verbs and adjectives.</w:t>
            </w:r>
          </w:p>
          <w:p w14:paraId="12A8D745" w14:textId="50C8A2E1" w:rsidR="005559EA" w:rsidRPr="00FE191C" w:rsidRDefault="00F42CB9" w:rsidP="009A370C">
            <w:pPr>
              <w:pStyle w:val="ListBullet"/>
              <w:cnfStyle w:val="000000010000" w:firstRow="0" w:lastRow="0" w:firstColumn="0" w:lastColumn="0" w:oddVBand="0" w:evenVBand="0" w:oddHBand="0" w:evenHBand="1" w:firstRowFirstColumn="0" w:firstRowLastColumn="0" w:lastRowFirstColumn="0" w:lastRowLastColumn="0"/>
            </w:pPr>
            <w:r>
              <w:t>R</w:t>
            </w:r>
            <w:r w:rsidR="005559EA" w:rsidRPr="00FE191C">
              <w:t>eflect on past experience</w:t>
            </w:r>
            <w:r>
              <w:t>s</w:t>
            </w:r>
            <w:r w:rsidR="005559EA" w:rsidRPr="00FE191C">
              <w:t xml:space="preserve"> using </w:t>
            </w:r>
            <w:r w:rsidR="005559EA" w:rsidRPr="00CF3DE3">
              <w:rPr>
                <w:rFonts w:ascii="MS Mincho" w:eastAsia="MS Mincho" w:hAnsi="MS Mincho" w:hint="eastAsia"/>
                <w:lang w:eastAsia="ja-JP"/>
              </w:rPr>
              <w:t>い</w:t>
            </w:r>
            <w:r w:rsidR="00E365EE" w:rsidRPr="00E365EE">
              <w:rPr>
                <w:rFonts w:eastAsia="MS Mincho"/>
                <w:lang w:eastAsia="ja-JP"/>
              </w:rPr>
              <w:t>[</w:t>
            </w:r>
            <w:r w:rsidR="005559EA" w:rsidRPr="00FE191C">
              <w:t>adjective</w:t>
            </w:r>
            <w:r w:rsidR="00E365EE">
              <w:t>]</w:t>
            </w:r>
            <w:r w:rsidR="005559EA" w:rsidRPr="00CF3DE3">
              <w:rPr>
                <w:rFonts w:ascii="MS Mincho" w:eastAsia="MS Mincho" w:hAnsi="MS Mincho" w:hint="eastAsia"/>
                <w:lang w:eastAsia="ja-JP"/>
              </w:rPr>
              <w:t>かった/な</w:t>
            </w:r>
            <w:r w:rsidR="00E365EE" w:rsidRPr="00E365EE">
              <w:rPr>
                <w:rFonts w:eastAsia="MS Mincho"/>
                <w:lang w:eastAsia="ja-JP"/>
              </w:rPr>
              <w:t>[</w:t>
            </w:r>
            <w:r w:rsidR="005559EA">
              <w:rPr>
                <w:rFonts w:hint="eastAsia"/>
                <w:lang w:eastAsia="ja-JP"/>
              </w:rPr>
              <w:t>a</w:t>
            </w:r>
            <w:r w:rsidR="005559EA">
              <w:rPr>
                <w:lang w:eastAsia="ja-JP"/>
              </w:rPr>
              <w:t>djective</w:t>
            </w:r>
            <w:r w:rsidR="00E365EE">
              <w:rPr>
                <w:lang w:eastAsia="ja-JP"/>
              </w:rPr>
              <w:t>]</w:t>
            </w:r>
            <w:r w:rsidR="005559EA" w:rsidRPr="00CF3DE3">
              <w:rPr>
                <w:rFonts w:ascii="MS Mincho" w:eastAsia="MS Mincho" w:hAnsi="MS Mincho" w:hint="eastAsia"/>
                <w:lang w:eastAsia="ja-JP"/>
              </w:rPr>
              <w:t>だったと思います</w:t>
            </w:r>
            <w:r w:rsidR="005559EA" w:rsidRPr="00854360">
              <w:rPr>
                <w:rFonts w:eastAsia="MS Mincho"/>
                <w:lang w:eastAsia="ja-JP"/>
              </w:rPr>
              <w:t>.</w:t>
            </w:r>
          </w:p>
          <w:p w14:paraId="725729E3" w14:textId="693C2874" w:rsidR="005559EA" w:rsidRPr="00FE191C" w:rsidRDefault="00F42CB9" w:rsidP="009A370C">
            <w:pPr>
              <w:pStyle w:val="ListBullet"/>
              <w:cnfStyle w:val="000000010000" w:firstRow="0" w:lastRow="0" w:firstColumn="0" w:lastColumn="0" w:oddVBand="0" w:evenVBand="0" w:oddHBand="0" w:evenHBand="1" w:firstRowFirstColumn="0" w:firstRowLastColumn="0" w:lastRowFirstColumn="0" w:lastRowLastColumn="0"/>
            </w:pPr>
            <w:r>
              <w:t>C</w:t>
            </w:r>
            <w:r w:rsidR="005559EA" w:rsidRPr="00FE191C">
              <w:t>reate a text, for example a journal entry, reflecting on a past experience.</w:t>
            </w:r>
          </w:p>
        </w:tc>
        <w:tc>
          <w:tcPr>
            <w:tcW w:w="1341" w:type="pct"/>
          </w:tcPr>
          <w:p w14:paraId="14EECFAC" w14:textId="778CD66A"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Cs/>
                <w:lang w:eastAsia="zh-CN"/>
              </w:rPr>
            </w:pPr>
            <w:r w:rsidRPr="00FE191C">
              <w:rPr>
                <w:rStyle w:val="Strong"/>
                <w:bCs/>
                <w:lang w:eastAsia="zh-CN"/>
              </w:rPr>
              <w:lastRenderedPageBreak/>
              <w:t>Interacting (ML5-INT-01)</w:t>
            </w:r>
          </w:p>
          <w:p w14:paraId="260E51A7" w14:textId="13FD88E6" w:rsidR="00F42CB9"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You are on exchange in Japan and having a conversation with your host sister/brother</w:t>
            </w:r>
            <w:r w:rsidR="00F42CB9">
              <w:rPr>
                <w:rStyle w:val="Strong"/>
                <w:b w:val="0"/>
                <w:lang w:eastAsia="zh-CN"/>
              </w:rPr>
              <w:t xml:space="preserve">, getting </w:t>
            </w:r>
            <w:r w:rsidRPr="00FE191C">
              <w:rPr>
                <w:rStyle w:val="Strong"/>
                <w:b w:val="0"/>
                <w:lang w:eastAsia="zh-CN"/>
              </w:rPr>
              <w:t>to know each other.</w:t>
            </w:r>
          </w:p>
          <w:p w14:paraId="28A1A3AC" w14:textId="0AEC4B38"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 xml:space="preserve">In pairs, with one taking on the role of the exchange student and one the role of the host, engage in </w:t>
            </w:r>
            <w:r w:rsidRPr="00FE191C">
              <w:rPr>
                <w:rStyle w:val="Strong"/>
                <w:b w:val="0"/>
                <w:lang w:eastAsia="zh-CN"/>
              </w:rPr>
              <w:lastRenderedPageBreak/>
              <w:t>a conversation</w:t>
            </w:r>
            <w:r w:rsidRPr="00FE191C">
              <w:rPr>
                <w:rStyle w:val="FootnoteReference"/>
                <w:lang w:eastAsia="zh-CN"/>
              </w:rPr>
              <w:footnoteReference w:id="6"/>
            </w:r>
            <w:r w:rsidRPr="00FE191C">
              <w:rPr>
                <w:rStyle w:val="Strong"/>
                <w:b w:val="0"/>
                <w:lang w:eastAsia="zh-CN"/>
              </w:rPr>
              <w:t xml:space="preserve"> discussing a photo of a past event in your life that was important to you.</w:t>
            </w:r>
          </w:p>
          <w:p w14:paraId="5C10BB13" w14:textId="68023A3E" w:rsidR="005559EA" w:rsidRPr="00FE191C" w:rsidRDefault="005559EA" w:rsidP="009A370C">
            <w:pPr>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 xml:space="preserve">In </w:t>
            </w:r>
            <w:r w:rsidR="00F42CB9">
              <w:rPr>
                <w:rStyle w:val="Strong"/>
                <w:b w:val="0"/>
                <w:lang w:eastAsia="zh-CN"/>
              </w:rPr>
              <w:t>the</w:t>
            </w:r>
            <w:r w:rsidRPr="00FE191C">
              <w:rPr>
                <w:rStyle w:val="Strong"/>
                <w:b w:val="0"/>
                <w:lang w:eastAsia="zh-CN"/>
              </w:rPr>
              <w:t xml:space="preserve"> conversation</w:t>
            </w:r>
            <w:r w:rsidR="00F42CB9">
              <w:rPr>
                <w:rStyle w:val="Strong"/>
                <w:b w:val="0"/>
                <w:lang w:eastAsia="zh-CN"/>
              </w:rPr>
              <w:t>, each of you will</w:t>
            </w:r>
            <w:r w:rsidRPr="00FE191C">
              <w:rPr>
                <w:rStyle w:val="Strong"/>
                <w:b w:val="0"/>
                <w:lang w:eastAsia="zh-CN"/>
              </w:rPr>
              <w:t>:</w:t>
            </w:r>
          </w:p>
          <w:p w14:paraId="08E5AD95"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describe the event, when and where it occurred and what happened</w:t>
            </w:r>
          </w:p>
          <w:p w14:paraId="6E40F342"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give your opinion about the event</w:t>
            </w:r>
          </w:p>
          <w:p w14:paraId="4CC12BC7" w14:textId="77777777" w:rsidR="005559EA" w:rsidRPr="00FE191C" w:rsidRDefault="005559EA" w:rsidP="009A370C">
            <w:pPr>
              <w:pStyle w:val="ListBullet"/>
              <w:cnfStyle w:val="000000010000" w:firstRow="0" w:lastRow="0" w:firstColumn="0" w:lastColumn="0" w:oddVBand="0" w:evenVBand="0" w:oddHBand="0" w:evenHBand="1" w:firstRowFirstColumn="0" w:firstRowLastColumn="0" w:lastRowFirstColumn="0" w:lastRowLastColumn="0"/>
              <w:rPr>
                <w:rStyle w:val="Strong"/>
                <w:b w:val="0"/>
                <w:lang w:eastAsia="zh-CN"/>
              </w:rPr>
            </w:pPr>
            <w:r w:rsidRPr="00FE191C">
              <w:rPr>
                <w:rStyle w:val="Strong"/>
                <w:b w:val="0"/>
                <w:lang w:eastAsia="zh-CN"/>
              </w:rPr>
              <w:t>ask and respond to questions about the event in the photo.</w:t>
            </w:r>
          </w:p>
        </w:tc>
      </w:tr>
    </w:tbl>
    <w:p w14:paraId="5F2BC022" w14:textId="77777777" w:rsidR="008E55F1" w:rsidRPr="003A37EF" w:rsidRDefault="00000000" w:rsidP="008E55F1">
      <w:pPr>
        <w:pStyle w:val="Imageattributioncaption"/>
        <w:spacing w:before="240"/>
      </w:pPr>
      <w:hyperlink r:id="rId9" w:history="1">
        <w:r w:rsidR="008E55F1" w:rsidRPr="003A37EF">
          <w:rPr>
            <w:rStyle w:val="Hyperlink"/>
          </w:rPr>
          <w:t>Modern Languages K–10 Syllabus</w:t>
        </w:r>
      </w:hyperlink>
      <w:r w:rsidR="008E55F1" w:rsidRPr="003A37EF">
        <w:t xml:space="preserve"> © NSW Education Standards Authority (NESA) for and on behalf of the Crown in right of the State of New South Wales, 2022.</w:t>
      </w:r>
    </w:p>
    <w:p w14:paraId="5504A2C2" w14:textId="0C6D55D4" w:rsidR="00726ACD" w:rsidRPr="00F838DC" w:rsidRDefault="00726ACD" w:rsidP="00726ACD">
      <w:pPr>
        <w:pStyle w:val="FeatureBox2"/>
      </w:pPr>
      <w:r w:rsidRPr="00F838DC">
        <w:lastRenderedPageBreak/>
        <w:t xml:space="preserve">Please complete the </w:t>
      </w:r>
      <w:hyperlink r:id="rId10" w:history="1">
        <w:r w:rsidRPr="00F838DC">
          <w:rPr>
            <w:rStyle w:val="Hyperlink"/>
          </w:rPr>
          <w:t>feedback form</w:t>
        </w:r>
      </w:hyperlink>
      <w:r w:rsidRPr="00F838DC">
        <w:t xml:space="preserve"> to help us improve our resources and support.</w:t>
      </w:r>
    </w:p>
    <w:p w14:paraId="7615850E" w14:textId="50A7940C" w:rsidR="004775EA" w:rsidRDefault="004775EA" w:rsidP="004775EA">
      <w:pPr>
        <w:pStyle w:val="Heading2"/>
      </w:pPr>
      <w:r w:rsidRPr="002A6D21">
        <w:br w:type="page"/>
      </w:r>
      <w:bookmarkStart w:id="13" w:name="_Toc1022999069"/>
      <w:bookmarkStart w:id="14" w:name="_Toc112409828"/>
      <w:bookmarkStart w:id="15" w:name="_Toc115335139"/>
      <w:bookmarkStart w:id="16" w:name="_Toc136267132"/>
      <w:r w:rsidRPr="004775EA">
        <w:lastRenderedPageBreak/>
        <w:t>Support and alignment</w:t>
      </w:r>
      <w:bookmarkEnd w:id="13"/>
      <w:bookmarkEnd w:id="14"/>
      <w:bookmarkEnd w:id="15"/>
      <w:bookmarkEnd w:id="16"/>
    </w:p>
    <w:p w14:paraId="329E6EB6" w14:textId="3F824285" w:rsidR="004775EA" w:rsidRPr="00191CC1" w:rsidRDefault="004775EA" w:rsidP="004775EA">
      <w:r w:rsidRPr="00C61FBF">
        <w:rPr>
          <w:b/>
          <w:bCs/>
        </w:rPr>
        <w:t>Resource evaluation and support</w:t>
      </w:r>
      <w:r w:rsidRPr="005B0E75">
        <w:rPr>
          <w:b/>
        </w:rPr>
        <w:t>:</w:t>
      </w:r>
      <w:r w:rsidRPr="00C61FBF">
        <w:t xml:space="preserve"> All curriculum resources are prepared through a rigorous process. Resources are periodically reviewed as part of our ongoing evaluation plan to ensure currency, relevance</w:t>
      </w:r>
      <w:r w:rsidR="00191CC1" w:rsidRPr="00C61FBF">
        <w:t>,</w:t>
      </w:r>
      <w:r w:rsidRPr="00C61FBF">
        <w:t xml:space="preserve"> and effectiveness. For additional support or advice</w:t>
      </w:r>
      <w:r w:rsidR="00EF7B37">
        <w:t>,</w:t>
      </w:r>
      <w:r w:rsidRPr="00C61FBF">
        <w:t xml:space="preserve"> contact the </w:t>
      </w:r>
      <w:r w:rsidR="00EF7B37">
        <w:t>Languages and Culture team</w:t>
      </w:r>
      <w:r w:rsidRPr="00C61FBF">
        <w:t xml:space="preserve"> by emailing </w:t>
      </w:r>
      <w:hyperlink r:id="rId11" w:history="1">
        <w:r w:rsidR="00EF7B37" w:rsidRPr="00C34B7E">
          <w:rPr>
            <w:rStyle w:val="Hyperlink"/>
            <w:rFonts w:eastAsia="Calibri" w:cs="Times New Roman"/>
          </w:rPr>
          <w:t>languagesnsw</w:t>
        </w:r>
        <w:r w:rsidRPr="00C34B7E">
          <w:rPr>
            <w:rStyle w:val="Hyperlink"/>
            <w:rFonts w:eastAsia="Calibri" w:cs="Times New Roman"/>
          </w:rPr>
          <w:t>@det.nsw.edu.au</w:t>
        </w:r>
      </w:hyperlink>
      <w:r w:rsidR="00E46220" w:rsidRPr="00C34B7E">
        <w:t>.</w:t>
      </w:r>
    </w:p>
    <w:p w14:paraId="3224CA44" w14:textId="77777777" w:rsidR="004775EA" w:rsidRPr="00C61FBF" w:rsidRDefault="004775EA" w:rsidP="004775EA">
      <w:pPr>
        <w:rPr>
          <w:rFonts w:eastAsia="Calibri" w:cs="Times New Roman"/>
        </w:rPr>
      </w:pPr>
      <w:r w:rsidRPr="00C61FBF">
        <w:rPr>
          <w:b/>
          <w:bCs/>
        </w:rPr>
        <w:t>Alignment to system priorities and/or needs</w:t>
      </w:r>
      <w:r w:rsidRPr="005B0E75">
        <w:rPr>
          <w:b/>
        </w:rPr>
        <w:t>:</w:t>
      </w:r>
      <w:r w:rsidRPr="00C61FBF">
        <w:t xml:space="preserve"> </w:t>
      </w:r>
      <w:hyperlink r:id="rId12">
        <w:r w:rsidRPr="00C61FBF">
          <w:rPr>
            <w:rFonts w:eastAsia="Calibri" w:cs="Times New Roman"/>
            <w:color w:val="2F5496"/>
            <w:u w:val="single"/>
          </w:rPr>
          <w:t xml:space="preserve">School </w:t>
        </w:r>
        <w:r>
          <w:rPr>
            <w:rFonts w:eastAsia="Calibri" w:cs="Times New Roman"/>
            <w:color w:val="2F5496"/>
            <w:u w:val="single"/>
          </w:rPr>
          <w:t>E</w:t>
        </w:r>
        <w:r w:rsidRPr="00C61FBF">
          <w:rPr>
            <w:rFonts w:eastAsia="Calibri" w:cs="Times New Roman"/>
            <w:color w:val="2F5496"/>
            <w:u w:val="single"/>
          </w:rPr>
          <w:t xml:space="preserve">xcellence </w:t>
        </w:r>
        <w:r>
          <w:rPr>
            <w:rFonts w:eastAsia="Calibri" w:cs="Times New Roman"/>
            <w:color w:val="2F5496"/>
            <w:u w:val="single"/>
          </w:rPr>
          <w:t>P</w:t>
        </w:r>
        <w:r w:rsidRPr="00C61FBF">
          <w:rPr>
            <w:rFonts w:eastAsia="Calibri" w:cs="Times New Roman"/>
            <w:color w:val="2F5496"/>
            <w:u w:val="single"/>
          </w:rPr>
          <w:t>olicy</w:t>
        </w:r>
      </w:hyperlink>
      <w:r w:rsidRPr="00C61FBF">
        <w:t xml:space="preserve">, </w:t>
      </w:r>
      <w:hyperlink r:id="rId13">
        <w:r w:rsidRPr="00C61FBF">
          <w:rPr>
            <w:rFonts w:eastAsia="Calibri" w:cs="Times New Roman"/>
            <w:color w:val="2F5496"/>
            <w:u w:val="single"/>
          </w:rPr>
          <w:t>School Success Model</w:t>
        </w:r>
      </w:hyperlink>
    </w:p>
    <w:p w14:paraId="48706ECB" w14:textId="77777777" w:rsidR="004775EA" w:rsidRPr="00C61FBF" w:rsidRDefault="004775EA" w:rsidP="004775EA">
      <w:pPr>
        <w:rPr>
          <w:highlight w:val="yellow"/>
        </w:rPr>
      </w:pPr>
      <w:r w:rsidRPr="127B10CA">
        <w:rPr>
          <w:b/>
          <w:bCs/>
        </w:rPr>
        <w:t>Alignment to the School Excellence Framework</w:t>
      </w:r>
      <w:r w:rsidRPr="005B0E75">
        <w:rPr>
          <w:b/>
        </w:rPr>
        <w:t>:</w:t>
      </w:r>
      <w:r w:rsidRPr="127B10CA">
        <w:t xml:space="preserve"> This resource supports the </w:t>
      </w:r>
      <w:hyperlink r:id="rId14">
        <w:r w:rsidRPr="127B10CA">
          <w:rPr>
            <w:rFonts w:eastAsia="Calibri" w:cs="Times New Roman"/>
            <w:color w:val="2F5496" w:themeColor="accent1" w:themeShade="BF"/>
            <w:u w:val="single"/>
          </w:rPr>
          <w:t>School Excellence Framework</w:t>
        </w:r>
      </w:hyperlink>
      <w:r w:rsidRPr="127B10CA">
        <w:t xml:space="preserve"> elements of curriculum (curriculum provision, teaching and learning programs) and effective classroom practice (lesson planning)</w:t>
      </w:r>
      <w:r w:rsidR="00E46220">
        <w:t>.</w:t>
      </w:r>
    </w:p>
    <w:p w14:paraId="1863D197" w14:textId="77777777" w:rsidR="00C84332" w:rsidRPr="003A37EF" w:rsidRDefault="00C84332" w:rsidP="00C84332">
      <w:r w:rsidRPr="003A37EF">
        <w:rPr>
          <w:b/>
          <w:bCs/>
        </w:rPr>
        <w:t>Alignment to Australian Professional Standards</w:t>
      </w:r>
      <w:r>
        <w:rPr>
          <w:b/>
          <w:bCs/>
        </w:rPr>
        <w:t xml:space="preserve"> for Teachers</w:t>
      </w:r>
      <w:r w:rsidRPr="003A37EF">
        <w:rPr>
          <w:b/>
        </w:rPr>
        <w:t>:</w:t>
      </w:r>
      <w:r w:rsidRPr="003A37EF">
        <w:t xml:space="preserve"> This resource supports teachers to address </w:t>
      </w:r>
      <w:hyperlink r:id="rId15">
        <w:r>
          <w:rPr>
            <w:rFonts w:eastAsia="Calibri" w:cs="Times New Roman"/>
            <w:color w:val="2F5496" w:themeColor="accent1" w:themeShade="BF"/>
            <w:u w:val="single"/>
          </w:rPr>
          <w:t>Australian Professional Standards for Teachers</w:t>
        </w:r>
      </w:hyperlink>
      <w:r w:rsidRPr="003A37EF">
        <w:t xml:space="preserve"> 2.2.2, 3.2.2.</w:t>
      </w:r>
    </w:p>
    <w:p w14:paraId="58A44607" w14:textId="033EAFF4" w:rsidR="004775EA" w:rsidRPr="00C61FBF" w:rsidRDefault="004775EA" w:rsidP="004775EA">
      <w:r w:rsidRPr="127B10CA">
        <w:rPr>
          <w:b/>
          <w:bCs/>
        </w:rPr>
        <w:t xml:space="preserve">Consulted with: </w:t>
      </w:r>
      <w:r w:rsidRPr="127B10CA">
        <w:t xml:space="preserve">Curriculum and Reform, Inclusive Education and </w:t>
      </w:r>
      <w:r>
        <w:t>subject matter experts</w:t>
      </w:r>
    </w:p>
    <w:p w14:paraId="311F54D5" w14:textId="27A68CBD" w:rsidR="004775EA" w:rsidRPr="007424EC" w:rsidRDefault="004775EA" w:rsidP="004775EA">
      <w:pPr>
        <w:rPr>
          <w:rFonts w:eastAsia="Calibri" w:cs="Times New Roman"/>
          <w:lang w:val="fr-FR"/>
        </w:rPr>
      </w:pPr>
      <w:r w:rsidRPr="007424EC">
        <w:rPr>
          <w:rFonts w:eastAsia="Calibri" w:cs="Times New Roman"/>
          <w:b/>
          <w:bCs/>
          <w:lang w:val="fr-FR"/>
        </w:rPr>
        <w:t>NSW syllabus:</w:t>
      </w:r>
      <w:r w:rsidRPr="007424EC">
        <w:rPr>
          <w:rFonts w:eastAsia="Calibri" w:cs="Times New Roman"/>
          <w:lang w:val="fr-FR"/>
        </w:rPr>
        <w:t xml:space="preserve"> </w:t>
      </w:r>
      <w:r w:rsidR="00EF7B37" w:rsidRPr="007424EC">
        <w:rPr>
          <w:rFonts w:eastAsia="Calibri" w:cs="Times New Roman"/>
          <w:lang w:val="fr-FR"/>
        </w:rPr>
        <w:t>Modern Languages K</w:t>
      </w:r>
      <w:r w:rsidR="00A43AD0">
        <w:rPr>
          <w:rFonts w:eastAsia="Calibri" w:cs="Times New Roman"/>
          <w:lang w:val="fr-FR"/>
        </w:rPr>
        <w:t>–</w:t>
      </w:r>
      <w:r w:rsidR="00EF7B37" w:rsidRPr="007424EC">
        <w:rPr>
          <w:rFonts w:eastAsia="Calibri" w:cs="Times New Roman"/>
          <w:lang w:val="fr-FR"/>
        </w:rPr>
        <w:t>10 Syllabus</w:t>
      </w:r>
    </w:p>
    <w:p w14:paraId="1A064480" w14:textId="27B925CF" w:rsidR="004775EA" w:rsidRPr="00C61FBF" w:rsidRDefault="004775EA" w:rsidP="004775EA">
      <w:pPr>
        <w:rPr>
          <w:rFonts w:eastAsia="Calibri" w:cs="Times New Roman"/>
        </w:rPr>
      </w:pPr>
      <w:r w:rsidRPr="3C55D533">
        <w:rPr>
          <w:rFonts w:eastAsia="Calibri" w:cs="Times New Roman"/>
          <w:b/>
          <w:bCs/>
        </w:rPr>
        <w:t xml:space="preserve">Syllabus outcomes: </w:t>
      </w:r>
      <w:r w:rsidR="004B6961">
        <w:rPr>
          <w:rFonts w:eastAsia="Calibri" w:cs="Times New Roman"/>
        </w:rPr>
        <w:t>ML</w:t>
      </w:r>
      <w:r w:rsidR="009F06D3">
        <w:rPr>
          <w:rFonts w:eastAsia="Calibri" w:cs="Times New Roman"/>
        </w:rPr>
        <w:t>5</w:t>
      </w:r>
      <w:r w:rsidR="004B6961">
        <w:rPr>
          <w:rFonts w:eastAsia="Calibri" w:cs="Times New Roman"/>
        </w:rPr>
        <w:t>-INT-01, ML</w:t>
      </w:r>
      <w:r w:rsidR="009F06D3">
        <w:rPr>
          <w:rFonts w:eastAsia="Calibri" w:cs="Times New Roman"/>
        </w:rPr>
        <w:t>5</w:t>
      </w:r>
      <w:r w:rsidR="004B6961">
        <w:rPr>
          <w:rFonts w:eastAsia="Calibri" w:cs="Times New Roman"/>
        </w:rPr>
        <w:t>-UND-01, ML</w:t>
      </w:r>
      <w:r w:rsidR="009F06D3">
        <w:rPr>
          <w:rFonts w:eastAsia="Calibri" w:cs="Times New Roman"/>
        </w:rPr>
        <w:t>5</w:t>
      </w:r>
      <w:r w:rsidR="004B6961">
        <w:rPr>
          <w:rFonts w:eastAsia="Calibri" w:cs="Times New Roman"/>
        </w:rPr>
        <w:t>-CRT-01</w:t>
      </w:r>
    </w:p>
    <w:p w14:paraId="7D7EA329" w14:textId="21F0D4DB" w:rsidR="004775EA" w:rsidRPr="00C61FBF" w:rsidRDefault="004775EA" w:rsidP="004775EA">
      <w:pPr>
        <w:rPr>
          <w:rFonts w:eastAsia="Calibri" w:cs="Times New Roman"/>
        </w:rPr>
      </w:pPr>
      <w:r w:rsidRPr="127B10CA">
        <w:rPr>
          <w:rFonts w:eastAsia="Calibri" w:cs="Times New Roman"/>
          <w:b/>
          <w:bCs/>
        </w:rPr>
        <w:t>Author:</w:t>
      </w:r>
      <w:r w:rsidRPr="127B10CA">
        <w:rPr>
          <w:rFonts w:eastAsia="Calibri" w:cs="Times New Roman"/>
        </w:rPr>
        <w:t xml:space="preserve"> </w:t>
      </w:r>
      <w:r w:rsidR="00EF7B37">
        <w:rPr>
          <w:rFonts w:eastAsia="Calibri" w:cs="Times New Roman"/>
        </w:rPr>
        <w:t>Lang</w:t>
      </w:r>
      <w:r w:rsidR="004B6961">
        <w:rPr>
          <w:rFonts w:eastAsia="Calibri" w:cs="Times New Roman"/>
        </w:rPr>
        <w:t>ua</w:t>
      </w:r>
      <w:r w:rsidR="00EF7B37">
        <w:rPr>
          <w:rFonts w:eastAsia="Calibri" w:cs="Times New Roman"/>
        </w:rPr>
        <w:t>ges and Culture</w:t>
      </w:r>
    </w:p>
    <w:p w14:paraId="7E4652BA" w14:textId="77777777" w:rsidR="004775EA" w:rsidRPr="00C61FBF" w:rsidRDefault="004775EA" w:rsidP="004775EA">
      <w:pPr>
        <w:rPr>
          <w:rFonts w:eastAsia="Calibri" w:cs="Times New Roman"/>
        </w:rPr>
      </w:pPr>
      <w:r w:rsidRPr="00C61FBF">
        <w:rPr>
          <w:rFonts w:eastAsia="Calibri" w:cs="Times New Roman"/>
          <w:b/>
          <w:bCs/>
        </w:rPr>
        <w:t>Publisher:</w:t>
      </w:r>
      <w:r w:rsidRPr="00C61FBF">
        <w:rPr>
          <w:rFonts w:eastAsia="Calibri" w:cs="Times New Roman"/>
        </w:rPr>
        <w:t xml:space="preserve"> State of NSW, Department of Education</w:t>
      </w:r>
    </w:p>
    <w:p w14:paraId="6AE0AD11" w14:textId="259F761D" w:rsidR="004775EA" w:rsidRPr="00C61FBF" w:rsidRDefault="004775EA" w:rsidP="004775EA">
      <w:pPr>
        <w:rPr>
          <w:rFonts w:eastAsia="Calibri" w:cs="Times New Roman"/>
        </w:rPr>
      </w:pPr>
      <w:r w:rsidRPr="00C61FBF">
        <w:rPr>
          <w:rFonts w:eastAsia="Calibri" w:cs="Times New Roman"/>
          <w:b/>
          <w:bCs/>
        </w:rPr>
        <w:t>Resource:</w:t>
      </w:r>
      <w:r w:rsidRPr="00C61FBF">
        <w:rPr>
          <w:rFonts w:eastAsia="Calibri" w:cs="Times New Roman"/>
        </w:rPr>
        <w:t xml:space="preserve"> </w:t>
      </w:r>
      <w:r>
        <w:rPr>
          <w:rFonts w:eastAsia="Calibri" w:cs="Times New Roman"/>
        </w:rPr>
        <w:t>Scope and sequence</w:t>
      </w:r>
    </w:p>
    <w:p w14:paraId="485C5CFC" w14:textId="772973ED" w:rsidR="004775EA" w:rsidRPr="00C61FBF" w:rsidRDefault="004775EA" w:rsidP="004775EA">
      <w:pPr>
        <w:rPr>
          <w:rFonts w:eastAsia="Calibri" w:cs="Times New Roman"/>
        </w:rPr>
      </w:pPr>
      <w:r w:rsidRPr="127B10CA">
        <w:rPr>
          <w:rFonts w:eastAsia="Calibri" w:cs="Times New Roman"/>
          <w:b/>
          <w:bCs/>
        </w:rPr>
        <w:lastRenderedPageBreak/>
        <w:t>Related resources:</w:t>
      </w:r>
      <w:r w:rsidRPr="127B10CA">
        <w:rPr>
          <w:rFonts w:eastAsia="Calibri" w:cs="Times New Roman"/>
        </w:rPr>
        <w:t xml:space="preserve"> </w:t>
      </w:r>
      <w:bookmarkStart w:id="17" w:name="_Hlk112245591"/>
      <w:r>
        <w:rPr>
          <w:rFonts w:eastAsia="Calibri" w:cs="Times New Roman"/>
        </w:rPr>
        <w:t>F</w:t>
      </w:r>
      <w:r w:rsidRPr="127B10CA">
        <w:rPr>
          <w:rFonts w:eastAsia="Calibri" w:cs="Times New Roman"/>
        </w:rPr>
        <w:t xml:space="preserve">urther resources to support </w:t>
      </w:r>
      <w:r w:rsidR="002B6B4D">
        <w:rPr>
          <w:rFonts w:eastAsia="Calibri" w:cs="Times New Roman"/>
        </w:rPr>
        <w:t xml:space="preserve">Stage </w:t>
      </w:r>
      <w:r w:rsidR="009F06D3">
        <w:rPr>
          <w:rFonts w:eastAsia="Calibri" w:cs="Times New Roman"/>
        </w:rPr>
        <w:t>5</w:t>
      </w:r>
      <w:r w:rsidR="002B6B4D">
        <w:rPr>
          <w:rFonts w:eastAsia="Calibri" w:cs="Times New Roman"/>
        </w:rPr>
        <w:t xml:space="preserve"> Modern Languages</w:t>
      </w:r>
      <w:r w:rsidRPr="127B10CA">
        <w:rPr>
          <w:rFonts w:eastAsia="Calibri" w:cs="Times New Roman"/>
        </w:rPr>
        <w:t xml:space="preserve"> can be found on </w:t>
      </w:r>
      <w:r w:rsidR="00EF7B37">
        <w:rPr>
          <w:rFonts w:eastAsia="Calibri" w:cs="Times New Roman"/>
        </w:rPr>
        <w:t>t</w:t>
      </w:r>
      <w:r w:rsidRPr="127B10CA">
        <w:rPr>
          <w:rFonts w:eastAsia="Calibri" w:cs="Times New Roman"/>
        </w:rPr>
        <w:t xml:space="preserve">he </w:t>
      </w:r>
      <w:hyperlink r:id="rId16" w:history="1">
        <w:r w:rsidR="002B6B4D" w:rsidRPr="002B6B4D">
          <w:rPr>
            <w:rStyle w:val="Hyperlink"/>
            <w:rFonts w:eastAsia="Calibri" w:cs="Times New Roman"/>
          </w:rPr>
          <w:t>Languages</w:t>
        </w:r>
        <w:r w:rsidRPr="002B6B4D">
          <w:rPr>
            <w:rStyle w:val="Hyperlink"/>
            <w:rFonts w:eastAsia="Calibri" w:cs="Times New Roman"/>
          </w:rPr>
          <w:t xml:space="preserve"> curriculum page</w:t>
        </w:r>
      </w:hyperlink>
      <w:r w:rsidRPr="127B10CA">
        <w:rPr>
          <w:rFonts w:eastAsia="Calibri" w:cs="Times New Roman"/>
        </w:rPr>
        <w:t>.</w:t>
      </w:r>
      <w:bookmarkEnd w:id="17"/>
    </w:p>
    <w:p w14:paraId="1A681A79" w14:textId="466395C3" w:rsidR="004775EA" w:rsidRPr="00C61FBF" w:rsidRDefault="004775EA" w:rsidP="004775EA">
      <w:pPr>
        <w:rPr>
          <w:rFonts w:eastAsia="Calibri" w:cs="Times New Roman"/>
        </w:rPr>
      </w:pPr>
      <w:r w:rsidRPr="127B10CA">
        <w:rPr>
          <w:rFonts w:eastAsia="Calibri" w:cs="Times New Roman"/>
          <w:b/>
          <w:bCs/>
        </w:rPr>
        <w:t xml:space="preserve">Professional </w:t>
      </w:r>
      <w:r>
        <w:rPr>
          <w:rFonts w:eastAsia="Calibri" w:cs="Times New Roman"/>
          <w:b/>
          <w:bCs/>
        </w:rPr>
        <w:t>l</w:t>
      </w:r>
      <w:r w:rsidRPr="127B10CA">
        <w:rPr>
          <w:rFonts w:eastAsia="Calibri" w:cs="Times New Roman"/>
          <w:b/>
          <w:bCs/>
        </w:rPr>
        <w:t>earning:</w:t>
      </w:r>
      <w:r w:rsidRPr="127B10CA">
        <w:rPr>
          <w:rFonts w:eastAsia="Calibri" w:cs="Times New Roman"/>
        </w:rPr>
        <w:t xml:space="preserve"> </w:t>
      </w:r>
      <w:r>
        <w:t>Relevant p</w:t>
      </w:r>
      <w:r w:rsidRPr="784E087E">
        <w:t xml:space="preserve">rofessional </w:t>
      </w:r>
      <w:r>
        <w:t>l</w:t>
      </w:r>
      <w:r w:rsidRPr="784E087E">
        <w:t xml:space="preserve">earning is available through </w:t>
      </w:r>
      <w:r w:rsidR="001F051B">
        <w:t xml:space="preserve">the </w:t>
      </w:r>
      <w:hyperlink r:id="rId17" w:history="1">
        <w:r w:rsidR="001F051B" w:rsidRPr="001F051B">
          <w:rPr>
            <w:rStyle w:val="Hyperlink"/>
          </w:rPr>
          <w:t>Languages statewide staffroom</w:t>
        </w:r>
      </w:hyperlink>
      <w:r w:rsidR="001F051B">
        <w:t xml:space="preserve"> (staff only).</w:t>
      </w:r>
    </w:p>
    <w:p w14:paraId="26CC4F27" w14:textId="4DDB36F9" w:rsidR="004775EA" w:rsidRPr="00C61FBF" w:rsidRDefault="004775EA" w:rsidP="004775EA">
      <w:pPr>
        <w:rPr>
          <w:rFonts w:eastAsia="Calibri" w:cs="Times New Roman"/>
        </w:rPr>
      </w:pPr>
      <w:r w:rsidRPr="574EB4B3">
        <w:rPr>
          <w:rFonts w:eastAsia="Calibri" w:cs="Times New Roman"/>
          <w:b/>
          <w:bCs/>
        </w:rPr>
        <w:t>Universal Design for Learning:</w:t>
      </w:r>
      <w:r w:rsidRPr="574EB4B3">
        <w:rPr>
          <w:rFonts w:eastAsia="Calibri" w:cs="Times New Roman"/>
          <w:lang w:eastAsia="zh-CN"/>
        </w:rPr>
        <w:t xml:space="preserve"> Support the diverse learning needs of students using inclusive teaching and learning strategies</w:t>
      </w:r>
      <w:r w:rsidR="00306594" w:rsidRPr="574EB4B3">
        <w:rPr>
          <w:rFonts w:eastAsia="Calibri" w:cs="Times New Roman"/>
          <w:lang w:eastAsia="zh-CN"/>
        </w:rPr>
        <w:t>.</w:t>
      </w:r>
      <w:r w:rsidR="002B6B4D" w:rsidRPr="574EB4B3">
        <w:rPr>
          <w:rFonts w:eastAsia="Calibri" w:cs="Times New Roman"/>
          <w:lang w:eastAsia="zh-CN"/>
        </w:rPr>
        <w:t xml:space="preserve"> Some students may require more specific adjustments to allow them to participate on the same basis as their peers. For further advice see </w:t>
      </w:r>
      <w:hyperlink r:id="rId18">
        <w:r w:rsidR="004F456D" w:rsidRPr="574EB4B3">
          <w:rPr>
            <w:rStyle w:val="Hyperlink"/>
            <w:rFonts w:eastAsia="Calibri" w:cs="Times New Roman"/>
            <w:lang w:eastAsia="zh-CN"/>
          </w:rPr>
          <w:t>Inclusive practice resources for secondary school</w:t>
        </w:r>
      </w:hyperlink>
      <w:r w:rsidR="002B6B4D" w:rsidRPr="574EB4B3">
        <w:rPr>
          <w:rFonts w:eastAsia="Calibri" w:cs="Times New Roman"/>
          <w:lang w:eastAsia="zh-CN"/>
        </w:rPr>
        <w:t>.</w:t>
      </w:r>
    </w:p>
    <w:p w14:paraId="5AC1B310" w14:textId="74903E1E" w:rsidR="004B6961" w:rsidRPr="004B6961" w:rsidRDefault="004B6961" w:rsidP="004B6961">
      <w:r w:rsidRPr="004B6961">
        <w:rPr>
          <w:b/>
        </w:rPr>
        <w:t>Differentiation:</w:t>
      </w:r>
      <w:r>
        <w:t xml:space="preserve"> </w:t>
      </w:r>
      <w:r w:rsidRPr="004B6961">
        <w:t>When using these resources in the classroom, it is important for teachers to consider the needs of all students in their class, including:</w:t>
      </w:r>
    </w:p>
    <w:p w14:paraId="53FF570F" w14:textId="12BF10AD" w:rsidR="004B6961" w:rsidRPr="004B6961" w:rsidRDefault="004B6961" w:rsidP="004B6961">
      <w:pPr>
        <w:pStyle w:val="ListBullet"/>
      </w:pPr>
      <w:r w:rsidRPr="00F838DC">
        <w:rPr>
          <w:b/>
          <w:bCs/>
        </w:rPr>
        <w:t>Aboriginal and Torres Strait Islander students</w:t>
      </w:r>
      <w:r w:rsidRPr="004B6961">
        <w:t xml:space="preserve">. Targeted </w:t>
      </w:r>
      <w:hyperlink r:id="rId19" w:history="1">
        <w:r w:rsidRPr="004B6961">
          <w:rPr>
            <w:rStyle w:val="Hyperlink"/>
          </w:rPr>
          <w:t>strategies</w:t>
        </w:r>
      </w:hyperlink>
      <w:r w:rsidRPr="004B6961">
        <w:t xml:space="preserve"> can be used to achieve outcomes for Aboriginal students in K-12 and increase knowledge and understanding of Aboriginal histories and cultures. Teachers should </w:t>
      </w:r>
      <w:r>
        <w:t>use</w:t>
      </w:r>
      <w:r w:rsidRPr="004B6961">
        <w:t xml:space="preserve"> students’ Personalised Learning Pathways to support individual student needs and goals.</w:t>
      </w:r>
    </w:p>
    <w:p w14:paraId="55C91098" w14:textId="532ACDE0" w:rsidR="004B6961" w:rsidRDefault="004B6961" w:rsidP="004B6961">
      <w:pPr>
        <w:pStyle w:val="ListBullet"/>
      </w:pPr>
      <w:r w:rsidRPr="00F838DC">
        <w:rPr>
          <w:b/>
          <w:bCs/>
        </w:rPr>
        <w:t>EAL/D learners</w:t>
      </w:r>
      <w:r w:rsidRPr="004B6961">
        <w:t xml:space="preserve">. EAL/D learners </w:t>
      </w:r>
      <w:r>
        <w:t>may require scaffolding to support them</w:t>
      </w:r>
      <w:r w:rsidRPr="004B6961">
        <w:t xml:space="preserve"> to gain content knowledge, while providing extra time and assistance to master the English language required to engage with texts or complete classroom tasks.</w:t>
      </w:r>
      <w:r>
        <w:t xml:space="preserve"> </w:t>
      </w:r>
      <w:bookmarkStart w:id="18" w:name="_Hlk136248319"/>
      <w:r w:rsidR="00820C1A">
        <w:fldChar w:fldCharType="begin"/>
      </w:r>
      <w:r w:rsidR="00820C1A">
        <w:instrText>HYPERLINK "https://education.nsw.gov.au/teaching-and-learning/curriculum/multicultural-education/english-as-an-additional-language-or-dialect/teaching-and-learning" \l "Differentiation2"</w:instrText>
      </w:r>
      <w:r w:rsidR="00820C1A">
        <w:fldChar w:fldCharType="separate"/>
      </w:r>
      <w:r w:rsidRPr="004B6961">
        <w:rPr>
          <w:rStyle w:val="Hyperlink"/>
        </w:rPr>
        <w:t>View some samples of differentiating through scaffolding</w:t>
      </w:r>
      <w:r w:rsidR="00820C1A">
        <w:rPr>
          <w:rStyle w:val="Hyperlink"/>
        </w:rPr>
        <w:fldChar w:fldCharType="end"/>
      </w:r>
      <w:bookmarkEnd w:id="18"/>
      <w:r w:rsidR="00C8030D" w:rsidRPr="00C8030D">
        <w:t>.</w:t>
      </w:r>
    </w:p>
    <w:p w14:paraId="1041E70E" w14:textId="756DBEF4" w:rsidR="004B6961" w:rsidRPr="004B6961" w:rsidRDefault="004B6961" w:rsidP="004B6961">
      <w:pPr>
        <w:pStyle w:val="ListBullet"/>
      </w:pPr>
      <w:r w:rsidRPr="00F838DC">
        <w:rPr>
          <w:b/>
          <w:bCs/>
        </w:rPr>
        <w:t>Students with additional learning needs</w:t>
      </w:r>
      <w:r w:rsidRPr="004B6961">
        <w:t xml:space="preserve">. Learning adjustments enable students with disability and additional learning and support needs to access syllabus outcomes and content on the same basis as their peers. Teachers can use a range of </w:t>
      </w:r>
      <w:hyperlink r:id="rId20" w:history="1">
        <w:r w:rsidRPr="004B6961">
          <w:rPr>
            <w:rStyle w:val="Hyperlink"/>
          </w:rPr>
          <w:t>adjustments</w:t>
        </w:r>
      </w:hyperlink>
      <w:r w:rsidRPr="004B6961">
        <w:t xml:space="preserve"> to ensure a personalised approach to student learning.</w:t>
      </w:r>
      <w:r w:rsidR="00440662">
        <w:t xml:space="preserve"> </w:t>
      </w:r>
      <w:bookmarkStart w:id="19" w:name="_Hlk136354526"/>
      <w:r w:rsidR="00440662">
        <w:t xml:space="preserve">Teachers can complete the </w:t>
      </w:r>
      <w:hyperlink r:id="rId21" w:history="1">
        <w:r w:rsidR="00440662" w:rsidRPr="00440662">
          <w:rPr>
            <w:rStyle w:val="Hyperlink"/>
          </w:rPr>
          <w:t>Curriculum planning for every student in every classroom</w:t>
        </w:r>
      </w:hyperlink>
      <w:r w:rsidR="00440662" w:rsidRPr="00440662">
        <w:t xml:space="preserve"> microlearning series to plan for the diversity of student need.</w:t>
      </w:r>
      <w:bookmarkEnd w:id="19"/>
    </w:p>
    <w:p w14:paraId="1A0BCAEF" w14:textId="43E8EBEB" w:rsidR="004B6961" w:rsidRDefault="004B6961" w:rsidP="004B6961">
      <w:pPr>
        <w:pStyle w:val="ListBullet"/>
      </w:pPr>
      <w:r w:rsidRPr="00F838DC">
        <w:rPr>
          <w:b/>
          <w:bCs/>
        </w:rPr>
        <w:t>High potential and gifted learners</w:t>
      </w:r>
      <w:r w:rsidRPr="004B6961">
        <w:t xml:space="preserve">. </w:t>
      </w:r>
      <w:hyperlink r:id="rId22" w:anchor="Assessment1" w:history="1">
        <w:r w:rsidRPr="004B6961">
          <w:rPr>
            <w:rStyle w:val="Hyperlink"/>
          </w:rPr>
          <w:t>Assessing and identifying high potential and gifted learners</w:t>
        </w:r>
      </w:hyperlink>
      <w:r w:rsidRPr="004B6961">
        <w:t xml:space="preserve"> will help teachers decide which students may benefit from extension and additional challenge. In addition, the </w:t>
      </w:r>
      <w:hyperlink r:id="rId23" w:history="1">
        <w:r w:rsidR="002F52B3">
          <w:rPr>
            <w:rStyle w:val="Hyperlink"/>
          </w:rPr>
          <w:t>D</w:t>
        </w:r>
        <w:r w:rsidRPr="002F52B3">
          <w:rPr>
            <w:rStyle w:val="Hyperlink"/>
          </w:rPr>
          <w:t xml:space="preserve">ifferentiation </w:t>
        </w:r>
        <w:r w:rsidR="00C8030D">
          <w:rPr>
            <w:rStyle w:val="Hyperlink"/>
          </w:rPr>
          <w:t>A</w:t>
        </w:r>
        <w:r w:rsidRPr="002F52B3">
          <w:rPr>
            <w:rStyle w:val="Hyperlink"/>
          </w:rPr>
          <w:t xml:space="preserve">djustment </w:t>
        </w:r>
        <w:r w:rsidR="00C8030D">
          <w:rPr>
            <w:rStyle w:val="Hyperlink"/>
          </w:rPr>
          <w:t>T</w:t>
        </w:r>
        <w:r w:rsidRPr="002F52B3">
          <w:rPr>
            <w:rStyle w:val="Hyperlink"/>
          </w:rPr>
          <w:t>ool</w:t>
        </w:r>
      </w:hyperlink>
      <w:r w:rsidRPr="004B6961">
        <w:t xml:space="preserve"> can be used to support the specific learning needs of high potential and gifted students.</w:t>
      </w:r>
    </w:p>
    <w:p w14:paraId="070551AE" w14:textId="39E808CA" w:rsidR="004775EA" w:rsidRPr="00C61FBF" w:rsidRDefault="004775EA" w:rsidP="004775EA">
      <w:pPr>
        <w:rPr>
          <w:rFonts w:eastAsia="Calibri" w:cs="Times New Roman"/>
        </w:rPr>
      </w:pPr>
      <w:r w:rsidRPr="127B10CA">
        <w:rPr>
          <w:rFonts w:eastAsia="Calibri" w:cs="Times New Roman"/>
          <w:b/>
          <w:bCs/>
        </w:rPr>
        <w:lastRenderedPageBreak/>
        <w:t>Creation date:</w:t>
      </w:r>
      <w:r w:rsidRPr="127B10CA">
        <w:rPr>
          <w:rFonts w:eastAsia="Calibri" w:cs="Times New Roman"/>
        </w:rPr>
        <w:t xml:space="preserve"> </w:t>
      </w:r>
      <w:r w:rsidR="00F42CB9">
        <w:rPr>
          <w:rFonts w:eastAsia="Calibri" w:cs="Times New Roman"/>
        </w:rPr>
        <w:t>June</w:t>
      </w:r>
      <w:r w:rsidR="002B6B4D">
        <w:rPr>
          <w:rFonts w:eastAsia="Calibri" w:cs="Times New Roman"/>
        </w:rPr>
        <w:t xml:space="preserve"> 2023</w:t>
      </w:r>
    </w:p>
    <w:p w14:paraId="182A9DA8" w14:textId="2C463C23" w:rsidR="00ED4BFA" w:rsidRPr="00F838DC" w:rsidRDefault="004775EA" w:rsidP="00F838DC">
      <w:pPr>
        <w:rPr>
          <w:rFonts w:eastAsia="Calibri" w:cs="Times New Roman"/>
        </w:rPr>
      </w:pPr>
      <w:bookmarkStart w:id="20" w:name="_Hlk113021492"/>
      <w:r w:rsidRPr="00C61FBF">
        <w:rPr>
          <w:rFonts w:eastAsia="Calibri" w:cs="Times New Roman"/>
          <w:b/>
          <w:bCs/>
        </w:rPr>
        <w:t>Rights:</w:t>
      </w:r>
      <w:r w:rsidRPr="00C61FBF">
        <w:rPr>
          <w:rFonts w:eastAsia="Calibri" w:cs="Times New Roman"/>
        </w:rPr>
        <w:t xml:space="preserve"> © State of New South Wales, Department of Education</w:t>
      </w:r>
      <w:bookmarkEnd w:id="20"/>
      <w:r w:rsidR="00ED4BFA">
        <w:br w:type="page"/>
      </w:r>
    </w:p>
    <w:p w14:paraId="35EEF067" w14:textId="77777777" w:rsidR="00ED4BFA" w:rsidRDefault="00ED4BFA" w:rsidP="00ED4BFA">
      <w:pPr>
        <w:pStyle w:val="Heading2"/>
      </w:pPr>
      <w:bookmarkStart w:id="21" w:name="_Toc115335140"/>
      <w:bookmarkStart w:id="22" w:name="_Toc136267133"/>
      <w:r>
        <w:lastRenderedPageBreak/>
        <w:t xml:space="preserve">Evidence </w:t>
      </w:r>
      <w:r w:rsidR="004668C5">
        <w:t>base</w:t>
      </w:r>
      <w:bookmarkEnd w:id="21"/>
      <w:bookmarkEnd w:id="22"/>
    </w:p>
    <w:p w14:paraId="4073D8BB" w14:textId="77777777" w:rsidR="002C6D00" w:rsidRPr="00AE7FE3" w:rsidRDefault="002C6D00" w:rsidP="002C6D00">
      <w:pPr>
        <w:pStyle w:val="FeatureBox2"/>
      </w:pPr>
      <w:r w:rsidRPr="00AE7FE3">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374E5560" w14:textId="77777777" w:rsidR="002C6D00" w:rsidRPr="00AE7FE3" w:rsidRDefault="002C6D00" w:rsidP="002C6D00">
      <w:pPr>
        <w:pStyle w:val="FeatureBox2"/>
      </w:pPr>
      <w:r w:rsidRPr="00AE7FE3">
        <w:t>Please refer to the NESA Copyright Disclaimer for more information</w:t>
      </w:r>
      <w:r>
        <w:t xml:space="preserve"> </w:t>
      </w:r>
      <w:hyperlink r:id="rId24" w:tgtFrame="_blank" w:tooltip="https://educationstandards.nsw.edu.au/wps/portal/nesa/mini-footer/copyright" w:history="1">
        <w:r w:rsidRPr="00AE7FE3">
          <w:rPr>
            <w:rStyle w:val="Hyperlink"/>
          </w:rPr>
          <w:t>https://educationstandards.nsw.edu.au/wps/portal/nesa/mini-footer/copyright</w:t>
        </w:r>
      </w:hyperlink>
      <w:r w:rsidRPr="00A1020E">
        <w:t>.</w:t>
      </w:r>
    </w:p>
    <w:p w14:paraId="532E1CBD" w14:textId="77777777" w:rsidR="002C6D00" w:rsidRPr="00AE7FE3" w:rsidRDefault="002C6D00" w:rsidP="002C6D00">
      <w:pPr>
        <w:pStyle w:val="FeatureBox2"/>
      </w:pPr>
      <w:r w:rsidRPr="00AE7FE3">
        <w:t>NESA holds the only official and up-to-date versions of the NSW Curriculum and syllabus documents. Please visit the NSW Education Standards Authority (NESA) website</w:t>
      </w:r>
      <w:r>
        <w:t xml:space="preserve"> </w:t>
      </w:r>
      <w:hyperlink r:id="rId25" w:history="1">
        <w:r w:rsidRPr="004C354B">
          <w:rPr>
            <w:rStyle w:val="Hyperlink"/>
          </w:rPr>
          <w:t>https://educationstandards.nsw.edu.au/</w:t>
        </w:r>
      </w:hyperlink>
      <w:r w:rsidRPr="00A1020E">
        <w:t xml:space="preserve"> </w:t>
      </w:r>
      <w:r w:rsidRPr="00AE7FE3">
        <w:t xml:space="preserve">and the NSW Curriculum website </w:t>
      </w:r>
      <w:hyperlink r:id="rId26" w:history="1">
        <w:r w:rsidRPr="00AE7FE3">
          <w:rPr>
            <w:rStyle w:val="Hyperlink"/>
          </w:rPr>
          <w:t>https://curriculum.nsw.edu.au/home</w:t>
        </w:r>
      </w:hyperlink>
      <w:r w:rsidRPr="00AE7FE3">
        <w:t>.</w:t>
      </w:r>
    </w:p>
    <w:p w14:paraId="7C21A5BF" w14:textId="6A7BA9C6" w:rsidR="00ED4BFA" w:rsidRDefault="00000000" w:rsidP="00ED4BFA">
      <w:hyperlink r:id="rId27" w:history="1">
        <w:r w:rsidR="009D75A3">
          <w:rPr>
            <w:rStyle w:val="Hyperlink"/>
          </w:rPr>
          <w:t>Modern Languages K-10 Syllabus</w:t>
        </w:r>
      </w:hyperlink>
      <w:r w:rsidR="00ED4BFA">
        <w:t xml:space="preserve"> © NSW Education Standards Authority (NESA) for and on behalf of the Crown in right of the State of New South Wales</w:t>
      </w:r>
      <w:r w:rsidR="009D75A3">
        <w:t xml:space="preserve">, </w:t>
      </w:r>
      <w:r w:rsidR="009D75A3" w:rsidRPr="001F051B">
        <w:t>2022</w:t>
      </w:r>
      <w:r w:rsidR="00ED4BFA">
        <w:t>.</w:t>
      </w:r>
    </w:p>
    <w:p w14:paraId="0D3A9813" w14:textId="778B8291" w:rsidR="00ED4BFA" w:rsidRDefault="003F7D78" w:rsidP="00ED4BFA">
      <w:r>
        <w:t>NESA (NSW Education Standards Authority) (202</w:t>
      </w:r>
      <w:r w:rsidR="00AA5AE0">
        <w:t>2</w:t>
      </w:r>
      <w:r>
        <w:t xml:space="preserve">) </w:t>
      </w:r>
      <w:r w:rsidR="00820C1A">
        <w:t>‘</w:t>
      </w:r>
      <w:hyperlink r:id="rId28" w:history="1">
        <w:r w:rsidRPr="0009273E">
          <w:rPr>
            <w:rStyle w:val="Hyperlink"/>
          </w:rPr>
          <w:t>Advice on scope and sequences</w:t>
        </w:r>
      </w:hyperlink>
      <w:r w:rsidR="00820C1A">
        <w:rPr>
          <w:rStyle w:val="Hyperlink"/>
        </w:rPr>
        <w:t>’</w:t>
      </w:r>
      <w:r>
        <w:t xml:space="preserve">, </w:t>
      </w:r>
      <w:r w:rsidRPr="00C92607">
        <w:rPr>
          <w:rStyle w:val="Emphasis"/>
        </w:rPr>
        <w:t>Programming</w:t>
      </w:r>
      <w:r>
        <w:t>, NESA website</w:t>
      </w:r>
      <w:r w:rsidR="00ED4BFA">
        <w:t xml:space="preserve">, accessed </w:t>
      </w:r>
      <w:r>
        <w:t>21 December</w:t>
      </w:r>
      <w:r w:rsidR="00C61AC5">
        <w:t xml:space="preserve"> 2022.</w:t>
      </w:r>
    </w:p>
    <w:p w14:paraId="5C8CE441" w14:textId="450A5C87" w:rsidR="0093297D" w:rsidRDefault="0093297D" w:rsidP="00ED4BFA">
      <w:r w:rsidRPr="00EC038F">
        <w:t>NESA (202</w:t>
      </w:r>
      <w:r>
        <w:t>2</w:t>
      </w:r>
      <w:r w:rsidRPr="00EC038F">
        <w:t xml:space="preserve">) </w:t>
      </w:r>
      <w:r w:rsidR="00820C1A">
        <w:t>‘</w:t>
      </w:r>
      <w:hyperlink r:id="rId29" w:history="1">
        <w:r w:rsidRPr="004F5274">
          <w:rPr>
            <w:rStyle w:val="Hyperlink"/>
          </w:rPr>
          <w:t>Proficient Teacher: Standard descriptors</w:t>
        </w:r>
      </w:hyperlink>
      <w:r w:rsidR="00820C1A">
        <w:rPr>
          <w:rStyle w:val="Hyperlink"/>
        </w:rPr>
        <w:t>’</w:t>
      </w:r>
      <w:r w:rsidRPr="00EC038F">
        <w:t xml:space="preserve">, </w:t>
      </w:r>
      <w:r w:rsidRPr="004F5274">
        <w:rPr>
          <w:rStyle w:val="Emphasis"/>
        </w:rPr>
        <w:t>The Standards</w:t>
      </w:r>
      <w:r>
        <w:t xml:space="preserve">, </w:t>
      </w:r>
      <w:r w:rsidRPr="00EC038F">
        <w:t>NESA</w:t>
      </w:r>
      <w:r>
        <w:t xml:space="preserve"> website</w:t>
      </w:r>
      <w:r w:rsidRPr="00EC038F">
        <w:t>, accessed</w:t>
      </w:r>
      <w:r>
        <w:t xml:space="preserve"> 21 December 2022.</w:t>
      </w:r>
    </w:p>
    <w:p w14:paraId="4BC56EC8" w14:textId="098842C1" w:rsidR="00ED4BFA" w:rsidRDefault="00AA5AE0" w:rsidP="00ED4BFA">
      <w:r>
        <w:t xml:space="preserve">State of New South Wales (Department of Education) </w:t>
      </w:r>
      <w:r w:rsidR="00ED4BFA">
        <w:t>(202</w:t>
      </w:r>
      <w:r>
        <w:t>2</w:t>
      </w:r>
      <w:r w:rsidR="00ED4BFA">
        <w:t xml:space="preserve">) </w:t>
      </w:r>
      <w:r w:rsidR="00820C1A">
        <w:t>‘</w:t>
      </w:r>
      <w:hyperlink r:id="rId30">
        <w:r w:rsidR="00ED4BFA" w:rsidRPr="574EB4B3">
          <w:rPr>
            <w:rStyle w:val="Hyperlink"/>
          </w:rPr>
          <w:t>Differentiating learning</w:t>
        </w:r>
      </w:hyperlink>
      <w:r w:rsidR="00820C1A">
        <w:rPr>
          <w:rStyle w:val="Hyperlink"/>
        </w:rPr>
        <w:t>’</w:t>
      </w:r>
      <w:r>
        <w:t>,</w:t>
      </w:r>
      <w:r w:rsidR="00ED4BFA">
        <w:t xml:space="preserve"> </w:t>
      </w:r>
      <w:r w:rsidRPr="574EB4B3">
        <w:rPr>
          <w:rStyle w:val="Emphasis"/>
        </w:rPr>
        <w:t>Refining practice</w:t>
      </w:r>
      <w:r>
        <w:t>,</w:t>
      </w:r>
      <w:r w:rsidR="00ED4BFA">
        <w:t xml:space="preserve"> NSW Department of Education</w:t>
      </w:r>
      <w:r>
        <w:t xml:space="preserve"> website</w:t>
      </w:r>
      <w:r w:rsidR="00ED4BFA">
        <w:t xml:space="preserve">, accessed </w:t>
      </w:r>
      <w:r w:rsidR="003F7D78">
        <w:t xml:space="preserve">21 December </w:t>
      </w:r>
      <w:r w:rsidR="00ED4BFA">
        <w:t>2022</w:t>
      </w:r>
      <w:r w:rsidR="00C61AC5">
        <w:t>.</w:t>
      </w:r>
    </w:p>
    <w:p w14:paraId="266429B3" w14:textId="528391FD" w:rsidR="008B2119" w:rsidRDefault="00ED4BFA" w:rsidP="00ED4BFA">
      <w:r>
        <w:lastRenderedPageBreak/>
        <w:t>Wiliam D (2013)</w:t>
      </w:r>
      <w:r w:rsidR="004775EA">
        <w:t xml:space="preserve"> </w:t>
      </w:r>
      <w:hyperlink r:id="rId31">
        <w:r w:rsidR="004775EA" w:rsidRPr="127B10CA">
          <w:rPr>
            <w:rStyle w:val="Hyperlink"/>
            <w:noProof/>
          </w:rPr>
          <w:t xml:space="preserve">Assessment: The </w:t>
        </w:r>
        <w:r w:rsidR="004775EA">
          <w:rPr>
            <w:rStyle w:val="Hyperlink"/>
            <w:noProof/>
          </w:rPr>
          <w:t>b</w:t>
        </w:r>
        <w:r w:rsidR="004775EA" w:rsidRPr="127B10CA">
          <w:rPr>
            <w:rStyle w:val="Hyperlink"/>
            <w:noProof/>
          </w:rPr>
          <w:t xml:space="preserve">ridge between </w:t>
        </w:r>
        <w:r w:rsidR="004775EA">
          <w:rPr>
            <w:rStyle w:val="Hyperlink"/>
            <w:noProof/>
          </w:rPr>
          <w:t>t</w:t>
        </w:r>
        <w:r w:rsidR="004775EA" w:rsidRPr="127B10CA">
          <w:rPr>
            <w:rStyle w:val="Hyperlink"/>
            <w:noProof/>
          </w:rPr>
          <w:t xml:space="preserve">eaching and </w:t>
        </w:r>
        <w:r w:rsidR="004775EA">
          <w:rPr>
            <w:rStyle w:val="Hyperlink"/>
            <w:noProof/>
          </w:rPr>
          <w:t>l</w:t>
        </w:r>
        <w:r w:rsidR="004775EA" w:rsidRPr="127B10CA">
          <w:rPr>
            <w:rStyle w:val="Hyperlink"/>
            <w:noProof/>
          </w:rPr>
          <w:t>earning</w:t>
        </w:r>
      </w:hyperlink>
      <w:r>
        <w:t xml:space="preserve">, </w:t>
      </w:r>
      <w:r w:rsidRPr="003F7D78">
        <w:rPr>
          <w:i/>
        </w:rPr>
        <w:t>Voices from the Middle</w:t>
      </w:r>
      <w:r>
        <w:t xml:space="preserve">, 21(2):15–20, accessed </w:t>
      </w:r>
      <w:r w:rsidR="003F7D78">
        <w:t xml:space="preserve">21 December </w:t>
      </w:r>
      <w:r w:rsidR="002334C4">
        <w:t>2022.</w:t>
      </w:r>
    </w:p>
    <w:p w14:paraId="1C847852" w14:textId="7C738235" w:rsidR="008B2119" w:rsidRDefault="008B2119">
      <w:pPr>
        <w:spacing w:before="0" w:after="160" w:line="259" w:lineRule="auto"/>
      </w:pPr>
    </w:p>
    <w:p w14:paraId="6B53DC15" w14:textId="77777777" w:rsidR="002C6D00" w:rsidRDefault="002C6D00" w:rsidP="008B2119">
      <w:pPr>
        <w:spacing w:line="25" w:lineRule="atLeast"/>
        <w:rPr>
          <w:rStyle w:val="Strong"/>
          <w:sz w:val="28"/>
          <w:szCs w:val="28"/>
        </w:rPr>
        <w:sectPr w:rsidR="002C6D00" w:rsidSect="00DB2822">
          <w:headerReference w:type="default" r:id="rId32"/>
          <w:footerReference w:type="even" r:id="rId33"/>
          <w:footerReference w:type="default" r:id="rId34"/>
          <w:headerReference w:type="first" r:id="rId35"/>
          <w:footerReference w:type="first" r:id="rId36"/>
          <w:pgSz w:w="16838" w:h="11906" w:orient="landscape"/>
          <w:pgMar w:top="1134" w:right="1134" w:bottom="1134" w:left="1134" w:header="709" w:footer="709" w:gutter="0"/>
          <w:pgNumType w:start="0"/>
          <w:cols w:space="708"/>
          <w:titlePg/>
          <w:docGrid w:linePitch="360"/>
        </w:sectPr>
      </w:pPr>
    </w:p>
    <w:p w14:paraId="21089A5D" w14:textId="77777777" w:rsidR="008B2119" w:rsidRPr="003A37EF" w:rsidRDefault="008B2119" w:rsidP="002C6D00">
      <w:pPr>
        <w:spacing w:before="0" w:line="25" w:lineRule="atLeast"/>
        <w:rPr>
          <w:rStyle w:val="Strong"/>
        </w:rPr>
      </w:pPr>
      <w:r w:rsidRPr="003A37EF">
        <w:rPr>
          <w:rStyle w:val="Strong"/>
          <w:sz w:val="28"/>
          <w:szCs w:val="28"/>
        </w:rPr>
        <w:lastRenderedPageBreak/>
        <w:t>© State of New South Wales (Department of Education), 2023</w:t>
      </w:r>
    </w:p>
    <w:p w14:paraId="62169A94" w14:textId="77777777" w:rsidR="008B2119" w:rsidRPr="003A37EF" w:rsidRDefault="008B2119" w:rsidP="008B2119">
      <w:pPr>
        <w:spacing w:line="300" w:lineRule="auto"/>
      </w:pPr>
      <w:r w:rsidRPr="003A37EF">
        <w:t xml:space="preserve">The copyright material published in this resource is subject to the </w:t>
      </w:r>
      <w:r w:rsidRPr="003A37EF">
        <w:rPr>
          <w:i/>
          <w:iCs/>
        </w:rPr>
        <w:t>Copyright Act 1968</w:t>
      </w:r>
      <w:r w:rsidRPr="003A37EF">
        <w:t xml:space="preserve"> (Cth) and is owned by the NSW Department of Education or, where indicated, by a party other than the NSW Department of Education (third-party material).</w:t>
      </w:r>
    </w:p>
    <w:p w14:paraId="183513D5" w14:textId="77777777" w:rsidR="008B2119" w:rsidRPr="003A37EF" w:rsidRDefault="008B2119" w:rsidP="008B2119">
      <w:pPr>
        <w:spacing w:line="300" w:lineRule="auto"/>
        <w:rPr>
          <w:lang w:eastAsia="en-AU"/>
        </w:rPr>
      </w:pPr>
      <w:r w:rsidRPr="003A37EF">
        <w:t xml:space="preserve">Copyright material available in this resource and owned by the NSW Department of Education is licensed under a </w:t>
      </w:r>
      <w:hyperlink r:id="rId37" w:history="1">
        <w:r w:rsidRPr="003A37EF">
          <w:rPr>
            <w:rStyle w:val="Hyperlink"/>
          </w:rPr>
          <w:t>Creative Commons Attribution 4.0 International (CC BY 4.0) licence</w:t>
        </w:r>
      </w:hyperlink>
      <w:r w:rsidRPr="003A37EF">
        <w:t>.</w:t>
      </w:r>
    </w:p>
    <w:p w14:paraId="474693B7" w14:textId="77777777" w:rsidR="008B2119" w:rsidRPr="003A37EF" w:rsidRDefault="008B2119" w:rsidP="008B2119">
      <w:pPr>
        <w:spacing w:line="300" w:lineRule="auto"/>
        <w:rPr>
          <w:lang w:eastAsia="en-AU"/>
        </w:rPr>
      </w:pPr>
      <w:r w:rsidRPr="003A37EF">
        <w:rPr>
          <w:noProof/>
        </w:rPr>
        <w:drawing>
          <wp:inline distT="0" distB="0" distL="0" distR="0" wp14:anchorId="22B3DCBE" wp14:editId="692828AE">
            <wp:extent cx="1228725" cy="428625"/>
            <wp:effectExtent l="0" t="0" r="9525" b="9525"/>
            <wp:docPr id="32" name="Picture 32" descr="Creative Commons Attribution licence logo">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ce logo">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799DBC4D" w14:textId="77777777" w:rsidR="008B2119" w:rsidRPr="003A37EF" w:rsidRDefault="008B2119" w:rsidP="008B2119">
      <w:pPr>
        <w:spacing w:line="300" w:lineRule="auto"/>
      </w:pPr>
      <w:r w:rsidRPr="003A37EF">
        <w:t>This licence allows you to share and adapt the material for any purpose, even commercially.</w:t>
      </w:r>
    </w:p>
    <w:p w14:paraId="334DDA99" w14:textId="77777777" w:rsidR="008B2119" w:rsidRPr="003A37EF" w:rsidRDefault="008B2119" w:rsidP="008B2119">
      <w:pPr>
        <w:spacing w:line="300" w:lineRule="auto"/>
      </w:pPr>
      <w:r w:rsidRPr="003A37EF">
        <w:t>Attribution should be given to © State of New South Wales (Department of Education), 2023.</w:t>
      </w:r>
    </w:p>
    <w:p w14:paraId="4CC7E68A" w14:textId="77777777" w:rsidR="008B2119" w:rsidRPr="003A37EF" w:rsidRDefault="008B2119" w:rsidP="008B2119">
      <w:pPr>
        <w:spacing w:line="300" w:lineRule="auto"/>
      </w:pPr>
      <w:r w:rsidRPr="003A37EF">
        <w:t>Material in this resource not available under a Creative Commons licence:</w:t>
      </w:r>
    </w:p>
    <w:p w14:paraId="2BE4167F" w14:textId="77777777" w:rsidR="008B2119" w:rsidRPr="003A37EF" w:rsidRDefault="008B2119" w:rsidP="00CD662D">
      <w:pPr>
        <w:pStyle w:val="ListBullet"/>
        <w:numPr>
          <w:ilvl w:val="0"/>
          <w:numId w:val="2"/>
        </w:numPr>
        <w:spacing w:line="300" w:lineRule="auto"/>
        <w:rPr>
          <w:lang w:eastAsia="en-AU"/>
        </w:rPr>
      </w:pPr>
      <w:r w:rsidRPr="003A37EF">
        <w:rPr>
          <w:lang w:eastAsia="en-AU"/>
        </w:rPr>
        <w:t>the NSW Department of Education logo, other logos and trademark-protected material</w:t>
      </w:r>
    </w:p>
    <w:p w14:paraId="683FE239" w14:textId="77777777" w:rsidR="008B2119" w:rsidRPr="003A37EF" w:rsidRDefault="008B2119" w:rsidP="00CD662D">
      <w:pPr>
        <w:pStyle w:val="ListBullet"/>
        <w:numPr>
          <w:ilvl w:val="0"/>
          <w:numId w:val="2"/>
        </w:numPr>
        <w:spacing w:after="240" w:line="300" w:lineRule="auto"/>
        <w:rPr>
          <w:lang w:eastAsia="en-AU"/>
        </w:rPr>
      </w:pPr>
      <w:r w:rsidRPr="003A37EF">
        <w:rPr>
          <w:lang w:eastAsia="en-AU"/>
        </w:rPr>
        <w:t>material owned by a third party that has been reproduced with permission. You will need to obtain permission from the third party to reuse its material.</w:t>
      </w:r>
    </w:p>
    <w:p w14:paraId="75D6879C" w14:textId="77777777" w:rsidR="008B2119" w:rsidRPr="003A37EF" w:rsidRDefault="008B2119" w:rsidP="002C6D00">
      <w:pPr>
        <w:pStyle w:val="FeatureBox2"/>
        <w:spacing w:line="276" w:lineRule="auto"/>
        <w:rPr>
          <w:rStyle w:val="Strong"/>
        </w:rPr>
      </w:pPr>
      <w:r w:rsidRPr="003A37EF">
        <w:rPr>
          <w:rStyle w:val="Strong"/>
        </w:rPr>
        <w:t>Links to third-party material and websites</w:t>
      </w:r>
    </w:p>
    <w:p w14:paraId="421D62E2" w14:textId="77777777" w:rsidR="008B2119" w:rsidRPr="003A37EF" w:rsidRDefault="008B2119" w:rsidP="002C6D00">
      <w:pPr>
        <w:pStyle w:val="FeatureBox2"/>
        <w:spacing w:line="276" w:lineRule="auto"/>
      </w:pPr>
      <w:r w:rsidRPr="003A37EF">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564AE68" w14:textId="638374A0" w:rsidR="00962DCD" w:rsidRPr="00962DCD" w:rsidRDefault="008B2119" w:rsidP="002C6D00">
      <w:pPr>
        <w:pStyle w:val="FeatureBox2"/>
        <w:spacing w:line="276" w:lineRule="auto"/>
      </w:pPr>
      <w:r w:rsidRPr="003A37EF">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3A37EF">
        <w:rPr>
          <w:i/>
          <w:iCs/>
        </w:rPr>
        <w:t>Copyright Act 1968</w:t>
      </w:r>
      <w:r w:rsidRPr="003A37EF">
        <w:t xml:space="preserve"> (Cth). The department accepts no responsibility for content on third-party websites.</w:t>
      </w:r>
    </w:p>
    <w:sectPr w:rsidR="00962DCD" w:rsidRPr="00962DCD" w:rsidSect="00DB2822">
      <w:headerReference w:type="first" r:id="rId39"/>
      <w:footerReference w:type="first" r:id="rId40"/>
      <w:pgSz w:w="16838" w:h="11906"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2F06B" w14:textId="77777777" w:rsidR="00A151FD" w:rsidRDefault="00A151FD" w:rsidP="00E51733">
      <w:r>
        <w:separator/>
      </w:r>
    </w:p>
  </w:endnote>
  <w:endnote w:type="continuationSeparator" w:id="0">
    <w:p w14:paraId="611B2883" w14:textId="77777777" w:rsidR="00A151FD" w:rsidRDefault="00A151FD" w:rsidP="00E51733">
      <w:r>
        <w:continuationSeparator/>
      </w:r>
    </w:p>
  </w:endnote>
  <w:endnote w:type="continuationNotice" w:id="1">
    <w:p w14:paraId="6E537E9C" w14:textId="77777777" w:rsidR="00A151FD" w:rsidRDefault="00A151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524C" w14:textId="51AE00CD"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682FCD">
      <w:rPr>
        <w:noProof/>
      </w:rPr>
      <w:t>Jul-23</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799F" w14:textId="2C1E6319" w:rsidR="00F66145" w:rsidRDefault="002466C3" w:rsidP="00CF15E3">
    <w:pPr>
      <w:pStyle w:val="Footer"/>
      <w:spacing w:before="240"/>
    </w:pPr>
    <w:r>
      <w:t xml:space="preserve">© NSW Department of Education, </w:t>
    </w:r>
    <w:r>
      <w:fldChar w:fldCharType="begin"/>
    </w:r>
    <w:r>
      <w:instrText xml:space="preserve"> DATE  \@ "MMM-yy"  \* MERGEFORMAT </w:instrText>
    </w:r>
    <w:r>
      <w:fldChar w:fldCharType="separate"/>
    </w:r>
    <w:r w:rsidR="00682FCD">
      <w:rPr>
        <w:noProof/>
      </w:rPr>
      <w:t>Jul-23</w:t>
    </w:r>
    <w:r>
      <w:fldChar w:fldCharType="end"/>
    </w:r>
    <w:r>
      <w:ptab w:relativeTo="margin" w:alignment="right" w:leader="none"/>
    </w:r>
    <w:r>
      <w:t xml:space="preserve"> </w:t>
    </w:r>
    <w:r>
      <w:rPr>
        <w:b/>
        <w:noProof/>
        <w:sz w:val="28"/>
        <w:szCs w:val="28"/>
      </w:rPr>
      <w:drawing>
        <wp:inline distT="0" distB="0" distL="0" distR="0" wp14:anchorId="61C6F5DB" wp14:editId="28D2CD71">
          <wp:extent cx="571500" cy="190500"/>
          <wp:effectExtent l="0" t="0" r="0" b="0"/>
          <wp:docPr id="1" name="Picture 1"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94D9" w14:textId="77777777" w:rsidR="000B38EB" w:rsidRPr="00835C3D" w:rsidRDefault="00677835" w:rsidP="00835C3D">
    <w:pPr>
      <w:pStyle w:val="Logo"/>
      <w:ind w:left="0" w:right="-31"/>
    </w:pPr>
    <w:r w:rsidRPr="00835C3D">
      <w:t>education.nsw.gov.au</w:t>
    </w:r>
    <w:r w:rsidRPr="00835C3D">
      <w:ptab w:relativeTo="margin" w:alignment="right" w:leader="none"/>
    </w:r>
    <w:r w:rsidRPr="00835C3D">
      <w:rPr>
        <w:noProof/>
      </w:rPr>
      <w:drawing>
        <wp:inline distT="0" distB="0" distL="0" distR="0" wp14:anchorId="301CBD4B" wp14:editId="5996B3F2">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4E37" w14:textId="19BE0156" w:rsidR="002C6D00" w:rsidRPr="00835C3D" w:rsidRDefault="002C6D00" w:rsidP="00835C3D">
    <w:pPr>
      <w:pStyle w:val="Logo"/>
      <w:ind w:left="0" w:right="-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7A40" w14:textId="77777777" w:rsidR="00A151FD" w:rsidRDefault="00A151FD" w:rsidP="00E51733">
      <w:r>
        <w:separator/>
      </w:r>
    </w:p>
  </w:footnote>
  <w:footnote w:type="continuationSeparator" w:id="0">
    <w:p w14:paraId="638388CF" w14:textId="77777777" w:rsidR="00A151FD" w:rsidRDefault="00A151FD" w:rsidP="00E51733">
      <w:r>
        <w:continuationSeparator/>
      </w:r>
    </w:p>
  </w:footnote>
  <w:footnote w:type="continuationNotice" w:id="1">
    <w:p w14:paraId="32DD1B45" w14:textId="77777777" w:rsidR="00A151FD" w:rsidRDefault="00A151FD">
      <w:pPr>
        <w:spacing w:before="0" w:line="240" w:lineRule="auto"/>
      </w:pPr>
    </w:p>
  </w:footnote>
  <w:footnote w:id="2">
    <w:p w14:paraId="3247542C" w14:textId="733C722C" w:rsidR="00FC40BF" w:rsidRDefault="00FC40BF">
      <w:pPr>
        <w:pStyle w:val="FootnoteText"/>
      </w:pPr>
      <w:r>
        <w:rPr>
          <w:rStyle w:val="FootnoteReference"/>
        </w:rPr>
        <w:footnoteRef/>
      </w:r>
      <w:r>
        <w:t xml:space="preserve"> </w:t>
      </w:r>
      <w:r w:rsidR="000206CD">
        <w:rPr>
          <w:lang w:eastAsia="ja-JP"/>
        </w:rPr>
        <w:t>Teacher can provide</w:t>
      </w:r>
      <w:r w:rsidR="00AE7E06">
        <w:rPr>
          <w:lang w:eastAsia="ja-JP"/>
        </w:rPr>
        <w:t xml:space="preserve"> printed</w:t>
      </w:r>
      <w:r w:rsidR="000206CD">
        <w:rPr>
          <w:lang w:eastAsia="ja-JP"/>
        </w:rPr>
        <w:t xml:space="preserve"> handouts of this website</w:t>
      </w:r>
      <w:r w:rsidR="00BF0048">
        <w:rPr>
          <w:lang w:eastAsia="ja-JP"/>
        </w:rPr>
        <w:t>,</w:t>
      </w:r>
      <w:r w:rsidR="000206CD">
        <w:rPr>
          <w:lang w:eastAsia="ja-JP"/>
        </w:rPr>
        <w:t xml:space="preserve"> if preferred</w:t>
      </w:r>
      <w:r w:rsidR="00BF0048">
        <w:rPr>
          <w:lang w:eastAsia="ja-JP"/>
        </w:rPr>
        <w:t>,</w:t>
      </w:r>
      <w:r w:rsidR="000206CD">
        <w:rPr>
          <w:lang w:eastAsia="ja-JP"/>
        </w:rPr>
        <w:t xml:space="preserve"> and provide scaffolded support to understand information</w:t>
      </w:r>
      <w:r w:rsidR="00BF4148">
        <w:rPr>
          <w:lang w:eastAsia="ja-JP"/>
        </w:rPr>
        <w:t>.</w:t>
      </w:r>
    </w:p>
  </w:footnote>
  <w:footnote w:id="3">
    <w:p w14:paraId="2F9E5330" w14:textId="7CB7B3F6" w:rsidR="00095A49" w:rsidRDefault="00095A49">
      <w:pPr>
        <w:pStyle w:val="FootnoteText"/>
      </w:pPr>
      <w:r>
        <w:rPr>
          <w:rStyle w:val="FootnoteReference"/>
        </w:rPr>
        <w:footnoteRef/>
      </w:r>
      <w:r>
        <w:t xml:space="preserve"> </w:t>
      </w:r>
      <w:r w:rsidR="005F58C9">
        <w:rPr>
          <w:rFonts w:hint="eastAsia"/>
          <w:lang w:eastAsia="ja-JP"/>
        </w:rPr>
        <w:t>S</w:t>
      </w:r>
      <w:r w:rsidR="005F58C9">
        <w:rPr>
          <w:lang w:eastAsia="ja-JP"/>
        </w:rPr>
        <w:t>tudents may be given prompt cards or scaffolds to support spontaneous interaction.</w:t>
      </w:r>
    </w:p>
  </w:footnote>
  <w:footnote w:id="4">
    <w:p w14:paraId="65140B34" w14:textId="77777777" w:rsidR="00336AC0" w:rsidRDefault="00336AC0" w:rsidP="00336AC0">
      <w:pPr>
        <w:pStyle w:val="FootnoteText"/>
        <w:rPr>
          <w:lang w:eastAsia="ja-JP"/>
        </w:rPr>
      </w:pPr>
      <w:r>
        <w:rPr>
          <w:rStyle w:val="FootnoteReference"/>
        </w:rPr>
        <w:footnoteRef/>
      </w:r>
      <w:r>
        <w:t xml:space="preserve"> </w:t>
      </w:r>
      <w:r>
        <w:rPr>
          <w:rFonts w:hint="eastAsia"/>
          <w:lang w:eastAsia="ja-JP"/>
        </w:rPr>
        <w:t>S</w:t>
      </w:r>
      <w:r>
        <w:rPr>
          <w:lang w:eastAsia="ja-JP"/>
        </w:rPr>
        <w:t>tudents may be given prompt cards or scaffolds to support spontaneous interaction.</w:t>
      </w:r>
    </w:p>
  </w:footnote>
  <w:footnote w:id="5">
    <w:p w14:paraId="23E8B5D0" w14:textId="72CCB1DF" w:rsidR="00336AC0" w:rsidRDefault="00336AC0">
      <w:pPr>
        <w:pStyle w:val="FootnoteText"/>
      </w:pPr>
      <w:r w:rsidRPr="005F4A8F">
        <w:rPr>
          <w:rStyle w:val="FootnoteReference"/>
        </w:rPr>
        <w:footnoteRef/>
      </w:r>
      <w:r w:rsidRPr="005F4A8F">
        <w:t xml:space="preserve"> </w:t>
      </w:r>
      <w:r w:rsidR="005F58C9" w:rsidRPr="005F4A8F">
        <w:t xml:space="preserve">Students may be provided with a </w:t>
      </w:r>
      <w:hyperlink r:id="rId1" w:history="1">
        <w:r w:rsidRPr="005F4A8F">
          <w:rPr>
            <w:rStyle w:val="Hyperlink"/>
          </w:rPr>
          <w:t>scaffold</w:t>
        </w:r>
      </w:hyperlink>
      <w:r w:rsidRPr="005F4A8F">
        <w:t>.</w:t>
      </w:r>
    </w:p>
  </w:footnote>
  <w:footnote w:id="6">
    <w:p w14:paraId="0CC903BE" w14:textId="54F9CFBF" w:rsidR="005559EA" w:rsidRDefault="005559EA" w:rsidP="005559EA">
      <w:pPr>
        <w:pStyle w:val="FootnoteText"/>
      </w:pPr>
      <w:r>
        <w:rPr>
          <w:rStyle w:val="FootnoteReference"/>
        </w:rPr>
        <w:footnoteRef/>
      </w:r>
      <w:r>
        <w:t xml:space="preserve"> </w:t>
      </w:r>
      <w:r w:rsidR="005F58C9">
        <w:rPr>
          <w:rFonts w:hint="eastAsia"/>
          <w:lang w:eastAsia="ja-JP"/>
        </w:rPr>
        <w:t>S</w:t>
      </w:r>
      <w:r w:rsidR="005F58C9">
        <w:rPr>
          <w:lang w:eastAsia="ja-JP"/>
        </w:rPr>
        <w:t>tudents may be given prompt cards or scaffolds to support spontaneous interaction.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D642" w14:textId="3BC36C7A" w:rsidR="00C11CD7" w:rsidRDefault="002466C3" w:rsidP="002466C3">
    <w:pPr>
      <w:pStyle w:val="Documentname"/>
      <w:jc w:val="right"/>
    </w:pPr>
    <w:r w:rsidRPr="00501E2D">
      <w:t xml:space="preserve">Japanese – Stage </w:t>
    </w:r>
    <w:r>
      <w:t>5</w:t>
    </w:r>
    <w:r w:rsidRPr="00501E2D">
      <w:t xml:space="preserve"> – sample scope and sequence (</w:t>
    </w:r>
    <w:r w:rsidR="0047261C">
      <w:t>2</w:t>
    </w:r>
    <w:r w:rsidRPr="00501E2D">
      <w:t>00 hours)</w:t>
    </w:r>
    <w:r w:rsidRPr="00CD4F8F">
      <w:t xml:space="preserve"> </w:t>
    </w:r>
    <w:r>
      <w:t xml:space="preserve">| </w:t>
    </w:r>
    <w:r w:rsidRPr="009D6697">
      <w:fldChar w:fldCharType="begin"/>
    </w:r>
    <w:r w:rsidRPr="009D6697">
      <w:instrText xml:space="preserve"> PAGE   \* MERGEFORMAT </w:instrText>
    </w:r>
    <w:r w:rsidRPr="009D6697">
      <w:fldChar w:fldCharType="separate"/>
    </w:r>
    <w:r>
      <w:t>2</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7F3F" w14:textId="77777777" w:rsidR="000B38EB" w:rsidRPr="00F14D7F" w:rsidRDefault="00677835" w:rsidP="00F14D7F">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30B4" w14:textId="709E414C" w:rsidR="002C6D00" w:rsidRPr="002C6D00" w:rsidRDefault="002C6D00" w:rsidP="002C6D00">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C8D7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1595F"/>
    <w:multiLevelType w:val="multilevel"/>
    <w:tmpl w:val="518E110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C183F24"/>
    <w:multiLevelType w:val="multilevel"/>
    <w:tmpl w:val="2B1C4C62"/>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2B84BF1"/>
    <w:multiLevelType w:val="multilevel"/>
    <w:tmpl w:val="9702AD4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9F35F4"/>
    <w:multiLevelType w:val="hybridMultilevel"/>
    <w:tmpl w:val="15DAA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B594C31"/>
    <w:multiLevelType w:val="multilevel"/>
    <w:tmpl w:val="518E1108"/>
    <w:lvl w:ilvl="0">
      <w:start w:val="1"/>
      <w:numFmt w:val="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D0DAC80E"/>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75855533">
    <w:abstractNumId w:val="4"/>
  </w:num>
  <w:num w:numId="2" w16cid:durableId="1999990381">
    <w:abstractNumId w:val="5"/>
  </w:num>
  <w:num w:numId="3" w16cid:durableId="1617710434">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315374245">
    <w:abstractNumId w:val="6"/>
  </w:num>
  <w:num w:numId="5" w16cid:durableId="619069827">
    <w:abstractNumId w:val="2"/>
  </w:num>
  <w:num w:numId="6" w16cid:durableId="2133161318">
    <w:abstractNumId w:val="1"/>
  </w:num>
  <w:num w:numId="7" w16cid:durableId="1814591686">
    <w:abstractNumId w:val="0"/>
  </w:num>
  <w:num w:numId="8" w16cid:durableId="1263345190">
    <w:abstractNumId w:val="0"/>
  </w:num>
  <w:num w:numId="9" w16cid:durableId="1258752607">
    <w:abstractNumId w:val="0"/>
  </w:num>
  <w:num w:numId="10" w16cid:durableId="1546797580">
    <w:abstractNumId w:val="0"/>
  </w:num>
  <w:num w:numId="11" w16cid:durableId="1910460820">
    <w:abstractNumId w:val="0"/>
  </w:num>
  <w:num w:numId="12" w16cid:durableId="1613437376">
    <w:abstractNumId w:val="0"/>
  </w:num>
  <w:num w:numId="13" w16cid:durableId="936600310">
    <w:abstractNumId w:val="0"/>
  </w:num>
  <w:num w:numId="14" w16cid:durableId="1677074102">
    <w:abstractNumId w:val="0"/>
  </w:num>
  <w:num w:numId="15" w16cid:durableId="1936207998">
    <w:abstractNumId w:val="0"/>
  </w:num>
  <w:num w:numId="16" w16cid:durableId="1946226432">
    <w:abstractNumId w:val="0"/>
  </w:num>
  <w:num w:numId="17" w16cid:durableId="12944069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D4"/>
    <w:rsid w:val="00000DE7"/>
    <w:rsid w:val="0000413F"/>
    <w:rsid w:val="0000456A"/>
    <w:rsid w:val="000066E6"/>
    <w:rsid w:val="00007E95"/>
    <w:rsid w:val="00007EDF"/>
    <w:rsid w:val="000111F5"/>
    <w:rsid w:val="00013FF2"/>
    <w:rsid w:val="0001564A"/>
    <w:rsid w:val="00016204"/>
    <w:rsid w:val="000206CD"/>
    <w:rsid w:val="00021307"/>
    <w:rsid w:val="00021F4F"/>
    <w:rsid w:val="000221DE"/>
    <w:rsid w:val="0002277D"/>
    <w:rsid w:val="00025278"/>
    <w:rsid w:val="000252CB"/>
    <w:rsid w:val="00025AF4"/>
    <w:rsid w:val="0002733C"/>
    <w:rsid w:val="00031903"/>
    <w:rsid w:val="00031DC6"/>
    <w:rsid w:val="00032FAB"/>
    <w:rsid w:val="000333D0"/>
    <w:rsid w:val="00036CD1"/>
    <w:rsid w:val="000370A8"/>
    <w:rsid w:val="000374A4"/>
    <w:rsid w:val="00042BEE"/>
    <w:rsid w:val="000449AC"/>
    <w:rsid w:val="00044B4E"/>
    <w:rsid w:val="00045F0D"/>
    <w:rsid w:val="0004750C"/>
    <w:rsid w:val="00047862"/>
    <w:rsid w:val="000513EF"/>
    <w:rsid w:val="00052212"/>
    <w:rsid w:val="000535C6"/>
    <w:rsid w:val="00054072"/>
    <w:rsid w:val="00061D5B"/>
    <w:rsid w:val="00065A05"/>
    <w:rsid w:val="00065A9C"/>
    <w:rsid w:val="00067250"/>
    <w:rsid w:val="000727B0"/>
    <w:rsid w:val="00074F0F"/>
    <w:rsid w:val="000763C4"/>
    <w:rsid w:val="00081AED"/>
    <w:rsid w:val="00081B2D"/>
    <w:rsid w:val="00081BF5"/>
    <w:rsid w:val="000902C6"/>
    <w:rsid w:val="00091D54"/>
    <w:rsid w:val="00092A58"/>
    <w:rsid w:val="00093736"/>
    <w:rsid w:val="00094488"/>
    <w:rsid w:val="00095A49"/>
    <w:rsid w:val="000A0022"/>
    <w:rsid w:val="000A16F8"/>
    <w:rsid w:val="000A301E"/>
    <w:rsid w:val="000A4C9A"/>
    <w:rsid w:val="000B38EB"/>
    <w:rsid w:val="000B5148"/>
    <w:rsid w:val="000C1B93"/>
    <w:rsid w:val="000C23B8"/>
    <w:rsid w:val="000C24ED"/>
    <w:rsid w:val="000C2A70"/>
    <w:rsid w:val="000C434C"/>
    <w:rsid w:val="000C6591"/>
    <w:rsid w:val="000C6EC9"/>
    <w:rsid w:val="000C7015"/>
    <w:rsid w:val="000D1D51"/>
    <w:rsid w:val="000D1DA9"/>
    <w:rsid w:val="000D3964"/>
    <w:rsid w:val="000D3BBE"/>
    <w:rsid w:val="000D6066"/>
    <w:rsid w:val="000D6090"/>
    <w:rsid w:val="000D6E7F"/>
    <w:rsid w:val="000D7466"/>
    <w:rsid w:val="000E0A7C"/>
    <w:rsid w:val="000E5204"/>
    <w:rsid w:val="000E6109"/>
    <w:rsid w:val="000E621F"/>
    <w:rsid w:val="000E639C"/>
    <w:rsid w:val="000F1619"/>
    <w:rsid w:val="000F2E8C"/>
    <w:rsid w:val="000F59A0"/>
    <w:rsid w:val="00100AEC"/>
    <w:rsid w:val="0010142B"/>
    <w:rsid w:val="00106192"/>
    <w:rsid w:val="00106A38"/>
    <w:rsid w:val="00106EF5"/>
    <w:rsid w:val="00112528"/>
    <w:rsid w:val="001174EB"/>
    <w:rsid w:val="001219F0"/>
    <w:rsid w:val="00122396"/>
    <w:rsid w:val="0012482E"/>
    <w:rsid w:val="001313F0"/>
    <w:rsid w:val="00131462"/>
    <w:rsid w:val="00133A48"/>
    <w:rsid w:val="00133DB3"/>
    <w:rsid w:val="00134141"/>
    <w:rsid w:val="00134C4A"/>
    <w:rsid w:val="00134FCE"/>
    <w:rsid w:val="00136B06"/>
    <w:rsid w:val="00137F15"/>
    <w:rsid w:val="00140624"/>
    <w:rsid w:val="00140D9B"/>
    <w:rsid w:val="0014582B"/>
    <w:rsid w:val="00146879"/>
    <w:rsid w:val="001510BC"/>
    <w:rsid w:val="0015204E"/>
    <w:rsid w:val="001606B3"/>
    <w:rsid w:val="00160EE4"/>
    <w:rsid w:val="001647AB"/>
    <w:rsid w:val="00164D44"/>
    <w:rsid w:val="001650A0"/>
    <w:rsid w:val="001659EE"/>
    <w:rsid w:val="001677EC"/>
    <w:rsid w:val="00172411"/>
    <w:rsid w:val="00173515"/>
    <w:rsid w:val="00174A63"/>
    <w:rsid w:val="00175E90"/>
    <w:rsid w:val="00176822"/>
    <w:rsid w:val="00176B27"/>
    <w:rsid w:val="00180F92"/>
    <w:rsid w:val="00183306"/>
    <w:rsid w:val="0018333A"/>
    <w:rsid w:val="0018437A"/>
    <w:rsid w:val="0018501E"/>
    <w:rsid w:val="0018628C"/>
    <w:rsid w:val="00186DF9"/>
    <w:rsid w:val="00186F9A"/>
    <w:rsid w:val="00190C6F"/>
    <w:rsid w:val="00190D3C"/>
    <w:rsid w:val="00191C34"/>
    <w:rsid w:val="00191CC1"/>
    <w:rsid w:val="0019273F"/>
    <w:rsid w:val="00194AF0"/>
    <w:rsid w:val="00195213"/>
    <w:rsid w:val="00195CA7"/>
    <w:rsid w:val="001971ED"/>
    <w:rsid w:val="001A0251"/>
    <w:rsid w:val="001A2D64"/>
    <w:rsid w:val="001A3009"/>
    <w:rsid w:val="001A77EF"/>
    <w:rsid w:val="001B1224"/>
    <w:rsid w:val="001B4957"/>
    <w:rsid w:val="001B4A65"/>
    <w:rsid w:val="001B7172"/>
    <w:rsid w:val="001C0675"/>
    <w:rsid w:val="001C2390"/>
    <w:rsid w:val="001C7E97"/>
    <w:rsid w:val="001D036A"/>
    <w:rsid w:val="001D0F6D"/>
    <w:rsid w:val="001D25CE"/>
    <w:rsid w:val="001D26D3"/>
    <w:rsid w:val="001D5230"/>
    <w:rsid w:val="001D5654"/>
    <w:rsid w:val="001D59A4"/>
    <w:rsid w:val="001D5D0C"/>
    <w:rsid w:val="001E5F0A"/>
    <w:rsid w:val="001E77A3"/>
    <w:rsid w:val="001F051B"/>
    <w:rsid w:val="001F4C55"/>
    <w:rsid w:val="001F5C52"/>
    <w:rsid w:val="001F7FAE"/>
    <w:rsid w:val="002016D5"/>
    <w:rsid w:val="00202E19"/>
    <w:rsid w:val="0020626C"/>
    <w:rsid w:val="002105AD"/>
    <w:rsid w:val="00214EEF"/>
    <w:rsid w:val="00216FB6"/>
    <w:rsid w:val="002173F8"/>
    <w:rsid w:val="00220B42"/>
    <w:rsid w:val="00221604"/>
    <w:rsid w:val="002234F4"/>
    <w:rsid w:val="00223960"/>
    <w:rsid w:val="00223CBD"/>
    <w:rsid w:val="00225E3C"/>
    <w:rsid w:val="00226185"/>
    <w:rsid w:val="002308AA"/>
    <w:rsid w:val="00231F1F"/>
    <w:rsid w:val="002325AD"/>
    <w:rsid w:val="002334C4"/>
    <w:rsid w:val="002338F1"/>
    <w:rsid w:val="00233C9C"/>
    <w:rsid w:val="002347F4"/>
    <w:rsid w:val="002369F4"/>
    <w:rsid w:val="00236F04"/>
    <w:rsid w:val="0024036D"/>
    <w:rsid w:val="002411F4"/>
    <w:rsid w:val="00243775"/>
    <w:rsid w:val="00244645"/>
    <w:rsid w:val="002451B0"/>
    <w:rsid w:val="002465EC"/>
    <w:rsid w:val="002466C3"/>
    <w:rsid w:val="00247C1F"/>
    <w:rsid w:val="0025103A"/>
    <w:rsid w:val="0025418A"/>
    <w:rsid w:val="0025592F"/>
    <w:rsid w:val="00255B0C"/>
    <w:rsid w:val="00256612"/>
    <w:rsid w:val="0025695C"/>
    <w:rsid w:val="00257046"/>
    <w:rsid w:val="00260E7A"/>
    <w:rsid w:val="00262C97"/>
    <w:rsid w:val="0026548C"/>
    <w:rsid w:val="00266207"/>
    <w:rsid w:val="00266412"/>
    <w:rsid w:val="0026641D"/>
    <w:rsid w:val="00266A2F"/>
    <w:rsid w:val="002700C8"/>
    <w:rsid w:val="00270DEB"/>
    <w:rsid w:val="0027370C"/>
    <w:rsid w:val="00274476"/>
    <w:rsid w:val="00276A21"/>
    <w:rsid w:val="00281D69"/>
    <w:rsid w:val="0028311D"/>
    <w:rsid w:val="0028503F"/>
    <w:rsid w:val="0028516D"/>
    <w:rsid w:val="002863AC"/>
    <w:rsid w:val="002878B9"/>
    <w:rsid w:val="0029033E"/>
    <w:rsid w:val="00292860"/>
    <w:rsid w:val="002971AF"/>
    <w:rsid w:val="002A0582"/>
    <w:rsid w:val="002A28B4"/>
    <w:rsid w:val="002A2B8C"/>
    <w:rsid w:val="002A3132"/>
    <w:rsid w:val="002A35CF"/>
    <w:rsid w:val="002A4571"/>
    <w:rsid w:val="002A475D"/>
    <w:rsid w:val="002A6D21"/>
    <w:rsid w:val="002A724E"/>
    <w:rsid w:val="002B0053"/>
    <w:rsid w:val="002B07FB"/>
    <w:rsid w:val="002B1944"/>
    <w:rsid w:val="002B25DF"/>
    <w:rsid w:val="002B46CA"/>
    <w:rsid w:val="002B651C"/>
    <w:rsid w:val="002B6B4D"/>
    <w:rsid w:val="002B70C0"/>
    <w:rsid w:val="002B754F"/>
    <w:rsid w:val="002C1718"/>
    <w:rsid w:val="002C20BF"/>
    <w:rsid w:val="002C435B"/>
    <w:rsid w:val="002C5A9C"/>
    <w:rsid w:val="002C6D00"/>
    <w:rsid w:val="002D3ACA"/>
    <w:rsid w:val="002D503C"/>
    <w:rsid w:val="002D53DF"/>
    <w:rsid w:val="002E08D7"/>
    <w:rsid w:val="002E0DE1"/>
    <w:rsid w:val="002E4FB2"/>
    <w:rsid w:val="002E5F5F"/>
    <w:rsid w:val="002E64E1"/>
    <w:rsid w:val="002E71EF"/>
    <w:rsid w:val="002E7407"/>
    <w:rsid w:val="002F297B"/>
    <w:rsid w:val="002F41AD"/>
    <w:rsid w:val="002F432A"/>
    <w:rsid w:val="002F52B3"/>
    <w:rsid w:val="002F540E"/>
    <w:rsid w:val="002F7CFE"/>
    <w:rsid w:val="00300006"/>
    <w:rsid w:val="003001A6"/>
    <w:rsid w:val="00302DED"/>
    <w:rsid w:val="00303085"/>
    <w:rsid w:val="003031F7"/>
    <w:rsid w:val="00303E9E"/>
    <w:rsid w:val="00304270"/>
    <w:rsid w:val="003057F1"/>
    <w:rsid w:val="00306594"/>
    <w:rsid w:val="00306C23"/>
    <w:rsid w:val="0030750E"/>
    <w:rsid w:val="00310AE3"/>
    <w:rsid w:val="00314C8E"/>
    <w:rsid w:val="00315191"/>
    <w:rsid w:val="0031750C"/>
    <w:rsid w:val="00327A60"/>
    <w:rsid w:val="003332CA"/>
    <w:rsid w:val="003366FE"/>
    <w:rsid w:val="00336AC0"/>
    <w:rsid w:val="00340DD9"/>
    <w:rsid w:val="003422F4"/>
    <w:rsid w:val="00342A26"/>
    <w:rsid w:val="00342A50"/>
    <w:rsid w:val="0034406A"/>
    <w:rsid w:val="003444AE"/>
    <w:rsid w:val="00344830"/>
    <w:rsid w:val="00345383"/>
    <w:rsid w:val="003510ED"/>
    <w:rsid w:val="0035180B"/>
    <w:rsid w:val="00351C0E"/>
    <w:rsid w:val="003541C4"/>
    <w:rsid w:val="0035454E"/>
    <w:rsid w:val="003604B9"/>
    <w:rsid w:val="00360E17"/>
    <w:rsid w:val="0036209C"/>
    <w:rsid w:val="00364745"/>
    <w:rsid w:val="00365BA2"/>
    <w:rsid w:val="003671A5"/>
    <w:rsid w:val="00367F27"/>
    <w:rsid w:val="003713A3"/>
    <w:rsid w:val="003768AF"/>
    <w:rsid w:val="00380F8A"/>
    <w:rsid w:val="0038332B"/>
    <w:rsid w:val="00385DFB"/>
    <w:rsid w:val="00386213"/>
    <w:rsid w:val="00387836"/>
    <w:rsid w:val="00387882"/>
    <w:rsid w:val="00391DDF"/>
    <w:rsid w:val="00392C0A"/>
    <w:rsid w:val="0039316D"/>
    <w:rsid w:val="0039366B"/>
    <w:rsid w:val="00393796"/>
    <w:rsid w:val="003A054A"/>
    <w:rsid w:val="003A3740"/>
    <w:rsid w:val="003A5190"/>
    <w:rsid w:val="003A778D"/>
    <w:rsid w:val="003B0556"/>
    <w:rsid w:val="003B1247"/>
    <w:rsid w:val="003B240E"/>
    <w:rsid w:val="003B58F7"/>
    <w:rsid w:val="003B58FA"/>
    <w:rsid w:val="003B786D"/>
    <w:rsid w:val="003C25A0"/>
    <w:rsid w:val="003C77C3"/>
    <w:rsid w:val="003C7CC9"/>
    <w:rsid w:val="003D13EF"/>
    <w:rsid w:val="003D1416"/>
    <w:rsid w:val="003D38B3"/>
    <w:rsid w:val="003D62CD"/>
    <w:rsid w:val="003D652D"/>
    <w:rsid w:val="003D7708"/>
    <w:rsid w:val="003E0674"/>
    <w:rsid w:val="003E1D01"/>
    <w:rsid w:val="003E3476"/>
    <w:rsid w:val="003E4174"/>
    <w:rsid w:val="003E611C"/>
    <w:rsid w:val="003F62C3"/>
    <w:rsid w:val="003F68D2"/>
    <w:rsid w:val="003F7D71"/>
    <w:rsid w:val="003F7D78"/>
    <w:rsid w:val="00401084"/>
    <w:rsid w:val="004029B1"/>
    <w:rsid w:val="004036D8"/>
    <w:rsid w:val="00407EF0"/>
    <w:rsid w:val="00412F2B"/>
    <w:rsid w:val="0041391E"/>
    <w:rsid w:val="00413F9B"/>
    <w:rsid w:val="004157E8"/>
    <w:rsid w:val="004178B3"/>
    <w:rsid w:val="00420394"/>
    <w:rsid w:val="00422937"/>
    <w:rsid w:val="0042497F"/>
    <w:rsid w:val="00425C05"/>
    <w:rsid w:val="00430ECA"/>
    <w:rsid w:val="00430F12"/>
    <w:rsid w:val="00433C17"/>
    <w:rsid w:val="00434088"/>
    <w:rsid w:val="004344F7"/>
    <w:rsid w:val="00434E9E"/>
    <w:rsid w:val="00435CF7"/>
    <w:rsid w:val="004378F6"/>
    <w:rsid w:val="0044023D"/>
    <w:rsid w:val="00440662"/>
    <w:rsid w:val="00444E33"/>
    <w:rsid w:val="0044536A"/>
    <w:rsid w:val="00450C09"/>
    <w:rsid w:val="004510A7"/>
    <w:rsid w:val="00452F0E"/>
    <w:rsid w:val="0045466F"/>
    <w:rsid w:val="00455171"/>
    <w:rsid w:val="0045745D"/>
    <w:rsid w:val="00457713"/>
    <w:rsid w:val="00461452"/>
    <w:rsid w:val="004619E8"/>
    <w:rsid w:val="004648A8"/>
    <w:rsid w:val="004649E0"/>
    <w:rsid w:val="004662AB"/>
    <w:rsid w:val="004668C5"/>
    <w:rsid w:val="0047261C"/>
    <w:rsid w:val="004752E7"/>
    <w:rsid w:val="004775EA"/>
    <w:rsid w:val="00480185"/>
    <w:rsid w:val="00482C07"/>
    <w:rsid w:val="00483257"/>
    <w:rsid w:val="0048544A"/>
    <w:rsid w:val="0048642E"/>
    <w:rsid w:val="0048675D"/>
    <w:rsid w:val="00487320"/>
    <w:rsid w:val="004A29FA"/>
    <w:rsid w:val="004B2A60"/>
    <w:rsid w:val="004B4805"/>
    <w:rsid w:val="004B484F"/>
    <w:rsid w:val="004B5C3D"/>
    <w:rsid w:val="004B6961"/>
    <w:rsid w:val="004B7271"/>
    <w:rsid w:val="004B75A0"/>
    <w:rsid w:val="004C11A9"/>
    <w:rsid w:val="004C32FC"/>
    <w:rsid w:val="004C34BE"/>
    <w:rsid w:val="004C41F1"/>
    <w:rsid w:val="004C475C"/>
    <w:rsid w:val="004D06FD"/>
    <w:rsid w:val="004D1230"/>
    <w:rsid w:val="004D24EC"/>
    <w:rsid w:val="004D26F6"/>
    <w:rsid w:val="004D699C"/>
    <w:rsid w:val="004E3D93"/>
    <w:rsid w:val="004E43D3"/>
    <w:rsid w:val="004E4BE5"/>
    <w:rsid w:val="004E60D8"/>
    <w:rsid w:val="004E6E19"/>
    <w:rsid w:val="004F0D17"/>
    <w:rsid w:val="004F2A33"/>
    <w:rsid w:val="004F3BBE"/>
    <w:rsid w:val="004F456D"/>
    <w:rsid w:val="004F48DD"/>
    <w:rsid w:val="004F5F43"/>
    <w:rsid w:val="004F61CA"/>
    <w:rsid w:val="004F666B"/>
    <w:rsid w:val="004F6AF2"/>
    <w:rsid w:val="004F73BB"/>
    <w:rsid w:val="004F7893"/>
    <w:rsid w:val="004F7DD3"/>
    <w:rsid w:val="00501560"/>
    <w:rsid w:val="0050189E"/>
    <w:rsid w:val="005030E3"/>
    <w:rsid w:val="00503A4A"/>
    <w:rsid w:val="005056CD"/>
    <w:rsid w:val="00505CC6"/>
    <w:rsid w:val="005103EE"/>
    <w:rsid w:val="00511863"/>
    <w:rsid w:val="00511E43"/>
    <w:rsid w:val="00512165"/>
    <w:rsid w:val="00514770"/>
    <w:rsid w:val="0051489E"/>
    <w:rsid w:val="0051693A"/>
    <w:rsid w:val="005169E6"/>
    <w:rsid w:val="00516A92"/>
    <w:rsid w:val="0051703D"/>
    <w:rsid w:val="00524BE2"/>
    <w:rsid w:val="00524E91"/>
    <w:rsid w:val="00526795"/>
    <w:rsid w:val="005302F6"/>
    <w:rsid w:val="00532922"/>
    <w:rsid w:val="00533916"/>
    <w:rsid w:val="00534B90"/>
    <w:rsid w:val="00534E20"/>
    <w:rsid w:val="0053609D"/>
    <w:rsid w:val="0053745C"/>
    <w:rsid w:val="00541FBB"/>
    <w:rsid w:val="005437FC"/>
    <w:rsid w:val="005473BA"/>
    <w:rsid w:val="005502E6"/>
    <w:rsid w:val="00551D15"/>
    <w:rsid w:val="00554197"/>
    <w:rsid w:val="005559EA"/>
    <w:rsid w:val="005563CC"/>
    <w:rsid w:val="005564C3"/>
    <w:rsid w:val="005575BE"/>
    <w:rsid w:val="00557F8B"/>
    <w:rsid w:val="00561937"/>
    <w:rsid w:val="005622E6"/>
    <w:rsid w:val="005647DB"/>
    <w:rsid w:val="005649D2"/>
    <w:rsid w:val="005652BE"/>
    <w:rsid w:val="00566589"/>
    <w:rsid w:val="005675FB"/>
    <w:rsid w:val="00567C0F"/>
    <w:rsid w:val="005734E1"/>
    <w:rsid w:val="00575348"/>
    <w:rsid w:val="00577FD2"/>
    <w:rsid w:val="0058102D"/>
    <w:rsid w:val="00583731"/>
    <w:rsid w:val="00586F4D"/>
    <w:rsid w:val="0059196E"/>
    <w:rsid w:val="00592562"/>
    <w:rsid w:val="00592EBC"/>
    <w:rsid w:val="005934B4"/>
    <w:rsid w:val="005949E1"/>
    <w:rsid w:val="0059533F"/>
    <w:rsid w:val="00596B02"/>
    <w:rsid w:val="005A261E"/>
    <w:rsid w:val="005A34D4"/>
    <w:rsid w:val="005A5EC5"/>
    <w:rsid w:val="005A67CA"/>
    <w:rsid w:val="005B0062"/>
    <w:rsid w:val="005B184F"/>
    <w:rsid w:val="005B3FF6"/>
    <w:rsid w:val="005B5371"/>
    <w:rsid w:val="005B77E0"/>
    <w:rsid w:val="005B7ED1"/>
    <w:rsid w:val="005C08F4"/>
    <w:rsid w:val="005C14A7"/>
    <w:rsid w:val="005C17CA"/>
    <w:rsid w:val="005C4C03"/>
    <w:rsid w:val="005C719D"/>
    <w:rsid w:val="005C740D"/>
    <w:rsid w:val="005C77B1"/>
    <w:rsid w:val="005D0140"/>
    <w:rsid w:val="005D3F42"/>
    <w:rsid w:val="005D49FE"/>
    <w:rsid w:val="005D4F52"/>
    <w:rsid w:val="005D5B6E"/>
    <w:rsid w:val="005D5CB0"/>
    <w:rsid w:val="005D5E95"/>
    <w:rsid w:val="005D62B4"/>
    <w:rsid w:val="005E0DDD"/>
    <w:rsid w:val="005E1F63"/>
    <w:rsid w:val="005E28BE"/>
    <w:rsid w:val="005E359F"/>
    <w:rsid w:val="005E3B0F"/>
    <w:rsid w:val="005E6BF4"/>
    <w:rsid w:val="005E7102"/>
    <w:rsid w:val="005E7365"/>
    <w:rsid w:val="005F4A8F"/>
    <w:rsid w:val="005F570E"/>
    <w:rsid w:val="005F58C9"/>
    <w:rsid w:val="005F6A4F"/>
    <w:rsid w:val="005F6DAA"/>
    <w:rsid w:val="005F7067"/>
    <w:rsid w:val="006019FB"/>
    <w:rsid w:val="006024AB"/>
    <w:rsid w:val="00603234"/>
    <w:rsid w:val="00603377"/>
    <w:rsid w:val="00603C71"/>
    <w:rsid w:val="00604C27"/>
    <w:rsid w:val="006072AF"/>
    <w:rsid w:val="00607EBD"/>
    <w:rsid w:val="00611228"/>
    <w:rsid w:val="006123C6"/>
    <w:rsid w:val="00612E25"/>
    <w:rsid w:val="00616B2D"/>
    <w:rsid w:val="00617837"/>
    <w:rsid w:val="00622B46"/>
    <w:rsid w:val="00624576"/>
    <w:rsid w:val="00624EE7"/>
    <w:rsid w:val="00626BBF"/>
    <w:rsid w:val="006276CE"/>
    <w:rsid w:val="00630D1C"/>
    <w:rsid w:val="00631836"/>
    <w:rsid w:val="006319FE"/>
    <w:rsid w:val="00637453"/>
    <w:rsid w:val="00640AC2"/>
    <w:rsid w:val="00640BB8"/>
    <w:rsid w:val="00641E1D"/>
    <w:rsid w:val="0064273E"/>
    <w:rsid w:val="00643CC4"/>
    <w:rsid w:val="00644E04"/>
    <w:rsid w:val="00650A9D"/>
    <w:rsid w:val="006518EC"/>
    <w:rsid w:val="00651E84"/>
    <w:rsid w:val="00653D3F"/>
    <w:rsid w:val="00655539"/>
    <w:rsid w:val="00655895"/>
    <w:rsid w:val="00656FE5"/>
    <w:rsid w:val="00660F0C"/>
    <w:rsid w:val="00661969"/>
    <w:rsid w:val="00662995"/>
    <w:rsid w:val="00662FBC"/>
    <w:rsid w:val="00665262"/>
    <w:rsid w:val="00673BB2"/>
    <w:rsid w:val="00674AC5"/>
    <w:rsid w:val="00676832"/>
    <w:rsid w:val="00677835"/>
    <w:rsid w:val="00680388"/>
    <w:rsid w:val="00682FCD"/>
    <w:rsid w:val="00685693"/>
    <w:rsid w:val="006858B1"/>
    <w:rsid w:val="00686A82"/>
    <w:rsid w:val="00690C18"/>
    <w:rsid w:val="006922E4"/>
    <w:rsid w:val="00692E4A"/>
    <w:rsid w:val="00695EA5"/>
    <w:rsid w:val="00696410"/>
    <w:rsid w:val="006968A3"/>
    <w:rsid w:val="00696902"/>
    <w:rsid w:val="006A2EC1"/>
    <w:rsid w:val="006A3884"/>
    <w:rsid w:val="006A466F"/>
    <w:rsid w:val="006B0120"/>
    <w:rsid w:val="006B1A96"/>
    <w:rsid w:val="006B2695"/>
    <w:rsid w:val="006B2C72"/>
    <w:rsid w:val="006B2D32"/>
    <w:rsid w:val="006B3336"/>
    <w:rsid w:val="006B3488"/>
    <w:rsid w:val="006B4307"/>
    <w:rsid w:val="006C0186"/>
    <w:rsid w:val="006C0D0A"/>
    <w:rsid w:val="006C2B5D"/>
    <w:rsid w:val="006C34BC"/>
    <w:rsid w:val="006C6530"/>
    <w:rsid w:val="006D00B0"/>
    <w:rsid w:val="006D1CF3"/>
    <w:rsid w:val="006D284B"/>
    <w:rsid w:val="006D3DFC"/>
    <w:rsid w:val="006E54D3"/>
    <w:rsid w:val="006E7B32"/>
    <w:rsid w:val="006F0F2F"/>
    <w:rsid w:val="006F3A08"/>
    <w:rsid w:val="006F4672"/>
    <w:rsid w:val="006F5A53"/>
    <w:rsid w:val="006F61C8"/>
    <w:rsid w:val="006F7CDB"/>
    <w:rsid w:val="00702931"/>
    <w:rsid w:val="00704E33"/>
    <w:rsid w:val="0071046D"/>
    <w:rsid w:val="00715F07"/>
    <w:rsid w:val="00717237"/>
    <w:rsid w:val="007218E6"/>
    <w:rsid w:val="007241BC"/>
    <w:rsid w:val="00724328"/>
    <w:rsid w:val="00724FAE"/>
    <w:rsid w:val="00726ACD"/>
    <w:rsid w:val="00727634"/>
    <w:rsid w:val="007359B8"/>
    <w:rsid w:val="007424EC"/>
    <w:rsid w:val="0074346A"/>
    <w:rsid w:val="0074392C"/>
    <w:rsid w:val="00744736"/>
    <w:rsid w:val="007451BA"/>
    <w:rsid w:val="00746E81"/>
    <w:rsid w:val="00753679"/>
    <w:rsid w:val="0075382D"/>
    <w:rsid w:val="00755F39"/>
    <w:rsid w:val="00763C08"/>
    <w:rsid w:val="007644B5"/>
    <w:rsid w:val="007645D5"/>
    <w:rsid w:val="00764A65"/>
    <w:rsid w:val="00764B65"/>
    <w:rsid w:val="00765224"/>
    <w:rsid w:val="00766D19"/>
    <w:rsid w:val="00767112"/>
    <w:rsid w:val="007725D6"/>
    <w:rsid w:val="007748D4"/>
    <w:rsid w:val="00774ED2"/>
    <w:rsid w:val="007759EF"/>
    <w:rsid w:val="00775BA2"/>
    <w:rsid w:val="00777CBF"/>
    <w:rsid w:val="00780FB4"/>
    <w:rsid w:val="0078103D"/>
    <w:rsid w:val="00781060"/>
    <w:rsid w:val="007815C5"/>
    <w:rsid w:val="00785E22"/>
    <w:rsid w:val="007860EC"/>
    <w:rsid w:val="00787AB8"/>
    <w:rsid w:val="00790199"/>
    <w:rsid w:val="00791030"/>
    <w:rsid w:val="00791F1E"/>
    <w:rsid w:val="00792F56"/>
    <w:rsid w:val="00792F59"/>
    <w:rsid w:val="0079634B"/>
    <w:rsid w:val="007A1578"/>
    <w:rsid w:val="007A2518"/>
    <w:rsid w:val="007A63B6"/>
    <w:rsid w:val="007A6BC2"/>
    <w:rsid w:val="007A6FDE"/>
    <w:rsid w:val="007B020C"/>
    <w:rsid w:val="007B3DBA"/>
    <w:rsid w:val="007B4A55"/>
    <w:rsid w:val="007B523A"/>
    <w:rsid w:val="007B587D"/>
    <w:rsid w:val="007B718D"/>
    <w:rsid w:val="007C00C7"/>
    <w:rsid w:val="007C1169"/>
    <w:rsid w:val="007C382A"/>
    <w:rsid w:val="007C4C79"/>
    <w:rsid w:val="007C4E83"/>
    <w:rsid w:val="007C5689"/>
    <w:rsid w:val="007C61E6"/>
    <w:rsid w:val="007C6D50"/>
    <w:rsid w:val="007D5255"/>
    <w:rsid w:val="007D5D74"/>
    <w:rsid w:val="007D6292"/>
    <w:rsid w:val="007E1299"/>
    <w:rsid w:val="007E258F"/>
    <w:rsid w:val="007E4CE7"/>
    <w:rsid w:val="007E57D1"/>
    <w:rsid w:val="007E5B83"/>
    <w:rsid w:val="007E72AC"/>
    <w:rsid w:val="007F066A"/>
    <w:rsid w:val="007F127B"/>
    <w:rsid w:val="007F2A46"/>
    <w:rsid w:val="007F4767"/>
    <w:rsid w:val="007F5C0D"/>
    <w:rsid w:val="007F6763"/>
    <w:rsid w:val="007F6BE6"/>
    <w:rsid w:val="007F71BC"/>
    <w:rsid w:val="007F7A8B"/>
    <w:rsid w:val="0080049C"/>
    <w:rsid w:val="00800CD4"/>
    <w:rsid w:val="00801707"/>
    <w:rsid w:val="0080248A"/>
    <w:rsid w:val="00803A3E"/>
    <w:rsid w:val="00804F58"/>
    <w:rsid w:val="00805F53"/>
    <w:rsid w:val="008068A3"/>
    <w:rsid w:val="008073B1"/>
    <w:rsid w:val="00815C3D"/>
    <w:rsid w:val="00820C1A"/>
    <w:rsid w:val="00826D94"/>
    <w:rsid w:val="00835C3D"/>
    <w:rsid w:val="00835C6B"/>
    <w:rsid w:val="00835F72"/>
    <w:rsid w:val="00837F0D"/>
    <w:rsid w:val="00841BBC"/>
    <w:rsid w:val="00842908"/>
    <w:rsid w:val="00844BF4"/>
    <w:rsid w:val="00845181"/>
    <w:rsid w:val="008452A0"/>
    <w:rsid w:val="00845431"/>
    <w:rsid w:val="00847938"/>
    <w:rsid w:val="008500FA"/>
    <w:rsid w:val="008515E0"/>
    <w:rsid w:val="00854360"/>
    <w:rsid w:val="008559F3"/>
    <w:rsid w:val="00856CA3"/>
    <w:rsid w:val="00856D4F"/>
    <w:rsid w:val="008577F2"/>
    <w:rsid w:val="00860191"/>
    <w:rsid w:val="008610A8"/>
    <w:rsid w:val="008617B2"/>
    <w:rsid w:val="00863CD6"/>
    <w:rsid w:val="00865393"/>
    <w:rsid w:val="00865BC1"/>
    <w:rsid w:val="00867C0C"/>
    <w:rsid w:val="00871A16"/>
    <w:rsid w:val="008732E7"/>
    <w:rsid w:val="00873F8E"/>
    <w:rsid w:val="0087481B"/>
    <w:rsid w:val="0087496A"/>
    <w:rsid w:val="00874DCE"/>
    <w:rsid w:val="0088346A"/>
    <w:rsid w:val="00884994"/>
    <w:rsid w:val="00885E53"/>
    <w:rsid w:val="0088676D"/>
    <w:rsid w:val="00887AD4"/>
    <w:rsid w:val="00890EEE"/>
    <w:rsid w:val="00891FF7"/>
    <w:rsid w:val="0089316E"/>
    <w:rsid w:val="0089404C"/>
    <w:rsid w:val="00895103"/>
    <w:rsid w:val="008959F7"/>
    <w:rsid w:val="00896572"/>
    <w:rsid w:val="00897C04"/>
    <w:rsid w:val="008A1F6F"/>
    <w:rsid w:val="008A46A8"/>
    <w:rsid w:val="008A4CF6"/>
    <w:rsid w:val="008A7A46"/>
    <w:rsid w:val="008B2119"/>
    <w:rsid w:val="008B5D01"/>
    <w:rsid w:val="008B646D"/>
    <w:rsid w:val="008C72BB"/>
    <w:rsid w:val="008C7CAC"/>
    <w:rsid w:val="008C7EC1"/>
    <w:rsid w:val="008D1813"/>
    <w:rsid w:val="008D21CF"/>
    <w:rsid w:val="008D3511"/>
    <w:rsid w:val="008D3D56"/>
    <w:rsid w:val="008D5A64"/>
    <w:rsid w:val="008D793E"/>
    <w:rsid w:val="008E26EB"/>
    <w:rsid w:val="008E3DE9"/>
    <w:rsid w:val="008E3E11"/>
    <w:rsid w:val="008E4CF3"/>
    <w:rsid w:val="008E55F1"/>
    <w:rsid w:val="008F04C1"/>
    <w:rsid w:val="008F386C"/>
    <w:rsid w:val="00900D32"/>
    <w:rsid w:val="00903EE9"/>
    <w:rsid w:val="009049DA"/>
    <w:rsid w:val="0090669E"/>
    <w:rsid w:val="009107ED"/>
    <w:rsid w:val="009124C2"/>
    <w:rsid w:val="00912987"/>
    <w:rsid w:val="00912B7D"/>
    <w:rsid w:val="009138BF"/>
    <w:rsid w:val="00914B03"/>
    <w:rsid w:val="00915356"/>
    <w:rsid w:val="00915FDB"/>
    <w:rsid w:val="009170C1"/>
    <w:rsid w:val="009179EA"/>
    <w:rsid w:val="00920C04"/>
    <w:rsid w:val="00924A93"/>
    <w:rsid w:val="00930B1C"/>
    <w:rsid w:val="00930D62"/>
    <w:rsid w:val="0093297D"/>
    <w:rsid w:val="009336C0"/>
    <w:rsid w:val="0093679E"/>
    <w:rsid w:val="00940AA5"/>
    <w:rsid w:val="00943F7D"/>
    <w:rsid w:val="00944629"/>
    <w:rsid w:val="0094546A"/>
    <w:rsid w:val="009454D4"/>
    <w:rsid w:val="0094691C"/>
    <w:rsid w:val="00946D95"/>
    <w:rsid w:val="0094767B"/>
    <w:rsid w:val="00952FF0"/>
    <w:rsid w:val="00953037"/>
    <w:rsid w:val="009548D5"/>
    <w:rsid w:val="009565DB"/>
    <w:rsid w:val="00956643"/>
    <w:rsid w:val="00960687"/>
    <w:rsid w:val="009626F4"/>
    <w:rsid w:val="00962DCD"/>
    <w:rsid w:val="0097372D"/>
    <w:rsid w:val="009739C8"/>
    <w:rsid w:val="00974458"/>
    <w:rsid w:val="00982058"/>
    <w:rsid w:val="00982157"/>
    <w:rsid w:val="00983C06"/>
    <w:rsid w:val="00984FA9"/>
    <w:rsid w:val="0098697E"/>
    <w:rsid w:val="009872BF"/>
    <w:rsid w:val="00987585"/>
    <w:rsid w:val="00993D5C"/>
    <w:rsid w:val="009942D2"/>
    <w:rsid w:val="009949AC"/>
    <w:rsid w:val="00994D5D"/>
    <w:rsid w:val="00995EC6"/>
    <w:rsid w:val="00995F47"/>
    <w:rsid w:val="009A18A8"/>
    <w:rsid w:val="009A1A4D"/>
    <w:rsid w:val="009A2577"/>
    <w:rsid w:val="009A4071"/>
    <w:rsid w:val="009A7087"/>
    <w:rsid w:val="009B07E6"/>
    <w:rsid w:val="009B1280"/>
    <w:rsid w:val="009B2326"/>
    <w:rsid w:val="009B51E2"/>
    <w:rsid w:val="009B6CAB"/>
    <w:rsid w:val="009B6FE7"/>
    <w:rsid w:val="009B76AF"/>
    <w:rsid w:val="009C09B8"/>
    <w:rsid w:val="009C1570"/>
    <w:rsid w:val="009C1725"/>
    <w:rsid w:val="009C22A1"/>
    <w:rsid w:val="009C2797"/>
    <w:rsid w:val="009C2DB5"/>
    <w:rsid w:val="009C4BE1"/>
    <w:rsid w:val="009C52F1"/>
    <w:rsid w:val="009C5B0E"/>
    <w:rsid w:val="009C5B48"/>
    <w:rsid w:val="009C62C7"/>
    <w:rsid w:val="009D0EDE"/>
    <w:rsid w:val="009D15B1"/>
    <w:rsid w:val="009D2800"/>
    <w:rsid w:val="009D2878"/>
    <w:rsid w:val="009D2981"/>
    <w:rsid w:val="009D4E3E"/>
    <w:rsid w:val="009D5874"/>
    <w:rsid w:val="009D75A3"/>
    <w:rsid w:val="009E0655"/>
    <w:rsid w:val="009E1807"/>
    <w:rsid w:val="009E5CB8"/>
    <w:rsid w:val="009F06D3"/>
    <w:rsid w:val="009F09B0"/>
    <w:rsid w:val="009F4111"/>
    <w:rsid w:val="009F792B"/>
    <w:rsid w:val="00A01BB1"/>
    <w:rsid w:val="00A0211E"/>
    <w:rsid w:val="00A02BFE"/>
    <w:rsid w:val="00A100D2"/>
    <w:rsid w:val="00A119B4"/>
    <w:rsid w:val="00A12CDB"/>
    <w:rsid w:val="00A14011"/>
    <w:rsid w:val="00A14689"/>
    <w:rsid w:val="00A151FD"/>
    <w:rsid w:val="00A15C56"/>
    <w:rsid w:val="00A1618F"/>
    <w:rsid w:val="00A170A2"/>
    <w:rsid w:val="00A17542"/>
    <w:rsid w:val="00A17A67"/>
    <w:rsid w:val="00A2246C"/>
    <w:rsid w:val="00A24845"/>
    <w:rsid w:val="00A24E14"/>
    <w:rsid w:val="00A258EA"/>
    <w:rsid w:val="00A3072C"/>
    <w:rsid w:val="00A3258C"/>
    <w:rsid w:val="00A3289E"/>
    <w:rsid w:val="00A32B62"/>
    <w:rsid w:val="00A32CBC"/>
    <w:rsid w:val="00A336C9"/>
    <w:rsid w:val="00A33E96"/>
    <w:rsid w:val="00A415D8"/>
    <w:rsid w:val="00A43353"/>
    <w:rsid w:val="00A43AD0"/>
    <w:rsid w:val="00A45363"/>
    <w:rsid w:val="00A4776C"/>
    <w:rsid w:val="00A52883"/>
    <w:rsid w:val="00A534B8"/>
    <w:rsid w:val="00A54063"/>
    <w:rsid w:val="00A5409F"/>
    <w:rsid w:val="00A55795"/>
    <w:rsid w:val="00A57460"/>
    <w:rsid w:val="00A577A0"/>
    <w:rsid w:val="00A606E0"/>
    <w:rsid w:val="00A6116B"/>
    <w:rsid w:val="00A61996"/>
    <w:rsid w:val="00A63054"/>
    <w:rsid w:val="00A64E5C"/>
    <w:rsid w:val="00A70AD9"/>
    <w:rsid w:val="00A72153"/>
    <w:rsid w:val="00A758D1"/>
    <w:rsid w:val="00A7742A"/>
    <w:rsid w:val="00A813B3"/>
    <w:rsid w:val="00A81F86"/>
    <w:rsid w:val="00A82484"/>
    <w:rsid w:val="00A833D6"/>
    <w:rsid w:val="00A8542B"/>
    <w:rsid w:val="00A87D7D"/>
    <w:rsid w:val="00A906B5"/>
    <w:rsid w:val="00A95FF2"/>
    <w:rsid w:val="00A960D7"/>
    <w:rsid w:val="00AA2A36"/>
    <w:rsid w:val="00AA3DB5"/>
    <w:rsid w:val="00AA4E00"/>
    <w:rsid w:val="00AA56D6"/>
    <w:rsid w:val="00AA5AE0"/>
    <w:rsid w:val="00AA60EA"/>
    <w:rsid w:val="00AA60F0"/>
    <w:rsid w:val="00AA7698"/>
    <w:rsid w:val="00AA7D8B"/>
    <w:rsid w:val="00AB099B"/>
    <w:rsid w:val="00AB325B"/>
    <w:rsid w:val="00AB65E4"/>
    <w:rsid w:val="00AC1145"/>
    <w:rsid w:val="00AC1608"/>
    <w:rsid w:val="00AC1EA9"/>
    <w:rsid w:val="00AC3C8E"/>
    <w:rsid w:val="00AC5C5D"/>
    <w:rsid w:val="00AC799C"/>
    <w:rsid w:val="00AC7EEC"/>
    <w:rsid w:val="00AD19D5"/>
    <w:rsid w:val="00AD4536"/>
    <w:rsid w:val="00AD6405"/>
    <w:rsid w:val="00AE0174"/>
    <w:rsid w:val="00AE1F68"/>
    <w:rsid w:val="00AE20E9"/>
    <w:rsid w:val="00AE4C4B"/>
    <w:rsid w:val="00AE7E06"/>
    <w:rsid w:val="00AF3123"/>
    <w:rsid w:val="00AF3EB7"/>
    <w:rsid w:val="00AF54D9"/>
    <w:rsid w:val="00AF7F25"/>
    <w:rsid w:val="00B006FD"/>
    <w:rsid w:val="00B01B86"/>
    <w:rsid w:val="00B05026"/>
    <w:rsid w:val="00B0665D"/>
    <w:rsid w:val="00B06CEB"/>
    <w:rsid w:val="00B07165"/>
    <w:rsid w:val="00B110BE"/>
    <w:rsid w:val="00B12569"/>
    <w:rsid w:val="00B14544"/>
    <w:rsid w:val="00B1476D"/>
    <w:rsid w:val="00B1522F"/>
    <w:rsid w:val="00B15BC5"/>
    <w:rsid w:val="00B1609A"/>
    <w:rsid w:val="00B2036D"/>
    <w:rsid w:val="00B203E2"/>
    <w:rsid w:val="00B20F9B"/>
    <w:rsid w:val="00B22328"/>
    <w:rsid w:val="00B22859"/>
    <w:rsid w:val="00B23B89"/>
    <w:rsid w:val="00B241CF"/>
    <w:rsid w:val="00B26C50"/>
    <w:rsid w:val="00B309D2"/>
    <w:rsid w:val="00B30F96"/>
    <w:rsid w:val="00B31B0F"/>
    <w:rsid w:val="00B3379B"/>
    <w:rsid w:val="00B34596"/>
    <w:rsid w:val="00B37F4C"/>
    <w:rsid w:val="00B41880"/>
    <w:rsid w:val="00B423F9"/>
    <w:rsid w:val="00B44F48"/>
    <w:rsid w:val="00B46033"/>
    <w:rsid w:val="00B47FAC"/>
    <w:rsid w:val="00B512A0"/>
    <w:rsid w:val="00B51514"/>
    <w:rsid w:val="00B51BB2"/>
    <w:rsid w:val="00B51DA4"/>
    <w:rsid w:val="00B53EE6"/>
    <w:rsid w:val="00B53FCE"/>
    <w:rsid w:val="00B54427"/>
    <w:rsid w:val="00B5485C"/>
    <w:rsid w:val="00B614A3"/>
    <w:rsid w:val="00B62AF4"/>
    <w:rsid w:val="00B62E09"/>
    <w:rsid w:val="00B635E7"/>
    <w:rsid w:val="00B63CFE"/>
    <w:rsid w:val="00B65452"/>
    <w:rsid w:val="00B66A97"/>
    <w:rsid w:val="00B67E13"/>
    <w:rsid w:val="00B70C38"/>
    <w:rsid w:val="00B7119E"/>
    <w:rsid w:val="00B71EDA"/>
    <w:rsid w:val="00B72931"/>
    <w:rsid w:val="00B77D5D"/>
    <w:rsid w:val="00B80AAD"/>
    <w:rsid w:val="00B8232B"/>
    <w:rsid w:val="00B871F9"/>
    <w:rsid w:val="00B9086E"/>
    <w:rsid w:val="00B90D8F"/>
    <w:rsid w:val="00B95480"/>
    <w:rsid w:val="00BA103A"/>
    <w:rsid w:val="00BA16C5"/>
    <w:rsid w:val="00BA424D"/>
    <w:rsid w:val="00BA6AB0"/>
    <w:rsid w:val="00BA7230"/>
    <w:rsid w:val="00BA7AAB"/>
    <w:rsid w:val="00BA7DC3"/>
    <w:rsid w:val="00BB17EC"/>
    <w:rsid w:val="00BB186A"/>
    <w:rsid w:val="00BB2052"/>
    <w:rsid w:val="00BB527F"/>
    <w:rsid w:val="00BB7A9D"/>
    <w:rsid w:val="00BC1CB6"/>
    <w:rsid w:val="00BC2871"/>
    <w:rsid w:val="00BC2C25"/>
    <w:rsid w:val="00BC2E2C"/>
    <w:rsid w:val="00BC47CC"/>
    <w:rsid w:val="00BC498D"/>
    <w:rsid w:val="00BC6060"/>
    <w:rsid w:val="00BD415C"/>
    <w:rsid w:val="00BD42AE"/>
    <w:rsid w:val="00BD60ED"/>
    <w:rsid w:val="00BE0A18"/>
    <w:rsid w:val="00BE11CB"/>
    <w:rsid w:val="00BE1697"/>
    <w:rsid w:val="00BE18D4"/>
    <w:rsid w:val="00BE3CFF"/>
    <w:rsid w:val="00BE3E4A"/>
    <w:rsid w:val="00BE4129"/>
    <w:rsid w:val="00BE519B"/>
    <w:rsid w:val="00BE611A"/>
    <w:rsid w:val="00BE71D3"/>
    <w:rsid w:val="00BE7590"/>
    <w:rsid w:val="00BE7810"/>
    <w:rsid w:val="00BF0048"/>
    <w:rsid w:val="00BF0E4A"/>
    <w:rsid w:val="00BF264E"/>
    <w:rsid w:val="00BF26C2"/>
    <w:rsid w:val="00BF2723"/>
    <w:rsid w:val="00BF35D4"/>
    <w:rsid w:val="00BF4148"/>
    <w:rsid w:val="00BF471B"/>
    <w:rsid w:val="00BF732E"/>
    <w:rsid w:val="00C1132C"/>
    <w:rsid w:val="00C113C3"/>
    <w:rsid w:val="00C11CD7"/>
    <w:rsid w:val="00C1546D"/>
    <w:rsid w:val="00C1582E"/>
    <w:rsid w:val="00C16D62"/>
    <w:rsid w:val="00C17889"/>
    <w:rsid w:val="00C22FCC"/>
    <w:rsid w:val="00C268FA"/>
    <w:rsid w:val="00C2761F"/>
    <w:rsid w:val="00C331B0"/>
    <w:rsid w:val="00C34B7E"/>
    <w:rsid w:val="00C352F0"/>
    <w:rsid w:val="00C368C3"/>
    <w:rsid w:val="00C36D5D"/>
    <w:rsid w:val="00C37CA3"/>
    <w:rsid w:val="00C4210F"/>
    <w:rsid w:val="00C422A4"/>
    <w:rsid w:val="00C436AB"/>
    <w:rsid w:val="00C451A4"/>
    <w:rsid w:val="00C45F27"/>
    <w:rsid w:val="00C4721D"/>
    <w:rsid w:val="00C54BFD"/>
    <w:rsid w:val="00C61AC5"/>
    <w:rsid w:val="00C62B29"/>
    <w:rsid w:val="00C62F14"/>
    <w:rsid w:val="00C6378D"/>
    <w:rsid w:val="00C6532C"/>
    <w:rsid w:val="00C664FC"/>
    <w:rsid w:val="00C67CF4"/>
    <w:rsid w:val="00C71FB4"/>
    <w:rsid w:val="00C72713"/>
    <w:rsid w:val="00C73ADA"/>
    <w:rsid w:val="00C75041"/>
    <w:rsid w:val="00C75700"/>
    <w:rsid w:val="00C77294"/>
    <w:rsid w:val="00C77EBE"/>
    <w:rsid w:val="00C8030D"/>
    <w:rsid w:val="00C82D66"/>
    <w:rsid w:val="00C8318C"/>
    <w:rsid w:val="00C84332"/>
    <w:rsid w:val="00C85521"/>
    <w:rsid w:val="00C856CD"/>
    <w:rsid w:val="00C87ACB"/>
    <w:rsid w:val="00C93A12"/>
    <w:rsid w:val="00C94081"/>
    <w:rsid w:val="00CA0226"/>
    <w:rsid w:val="00CA06C0"/>
    <w:rsid w:val="00CA1328"/>
    <w:rsid w:val="00CA3D24"/>
    <w:rsid w:val="00CA51FC"/>
    <w:rsid w:val="00CA59AF"/>
    <w:rsid w:val="00CA6562"/>
    <w:rsid w:val="00CA7D27"/>
    <w:rsid w:val="00CB2145"/>
    <w:rsid w:val="00CB28CA"/>
    <w:rsid w:val="00CB31EB"/>
    <w:rsid w:val="00CB4D60"/>
    <w:rsid w:val="00CB66B0"/>
    <w:rsid w:val="00CB6712"/>
    <w:rsid w:val="00CB720E"/>
    <w:rsid w:val="00CC0D5F"/>
    <w:rsid w:val="00CD0398"/>
    <w:rsid w:val="00CD2F82"/>
    <w:rsid w:val="00CD4E1F"/>
    <w:rsid w:val="00CD662D"/>
    <w:rsid w:val="00CD6723"/>
    <w:rsid w:val="00CD6FD1"/>
    <w:rsid w:val="00CE36F0"/>
    <w:rsid w:val="00CE40A1"/>
    <w:rsid w:val="00CE4B09"/>
    <w:rsid w:val="00CE5951"/>
    <w:rsid w:val="00CE60BE"/>
    <w:rsid w:val="00CE6147"/>
    <w:rsid w:val="00CF1025"/>
    <w:rsid w:val="00CF13AA"/>
    <w:rsid w:val="00CF15E3"/>
    <w:rsid w:val="00CF22EB"/>
    <w:rsid w:val="00CF25CF"/>
    <w:rsid w:val="00CF3DE3"/>
    <w:rsid w:val="00CF632A"/>
    <w:rsid w:val="00CF6D25"/>
    <w:rsid w:val="00CF73E9"/>
    <w:rsid w:val="00D010C1"/>
    <w:rsid w:val="00D04796"/>
    <w:rsid w:val="00D06329"/>
    <w:rsid w:val="00D06A3E"/>
    <w:rsid w:val="00D06DC6"/>
    <w:rsid w:val="00D1151E"/>
    <w:rsid w:val="00D136E3"/>
    <w:rsid w:val="00D15007"/>
    <w:rsid w:val="00D15A52"/>
    <w:rsid w:val="00D16BFB"/>
    <w:rsid w:val="00D175C4"/>
    <w:rsid w:val="00D279F4"/>
    <w:rsid w:val="00D30D6C"/>
    <w:rsid w:val="00D31E35"/>
    <w:rsid w:val="00D31E79"/>
    <w:rsid w:val="00D32EB3"/>
    <w:rsid w:val="00D41228"/>
    <w:rsid w:val="00D507E2"/>
    <w:rsid w:val="00D534B3"/>
    <w:rsid w:val="00D5779A"/>
    <w:rsid w:val="00D61CE0"/>
    <w:rsid w:val="00D62E72"/>
    <w:rsid w:val="00D637F0"/>
    <w:rsid w:val="00D6422A"/>
    <w:rsid w:val="00D64CE8"/>
    <w:rsid w:val="00D652A3"/>
    <w:rsid w:val="00D6687B"/>
    <w:rsid w:val="00D6724F"/>
    <w:rsid w:val="00D67518"/>
    <w:rsid w:val="00D678DB"/>
    <w:rsid w:val="00D67E3C"/>
    <w:rsid w:val="00D7054D"/>
    <w:rsid w:val="00D710C2"/>
    <w:rsid w:val="00D71546"/>
    <w:rsid w:val="00D7308B"/>
    <w:rsid w:val="00D736F3"/>
    <w:rsid w:val="00D7536D"/>
    <w:rsid w:val="00D75D43"/>
    <w:rsid w:val="00D776B8"/>
    <w:rsid w:val="00D81894"/>
    <w:rsid w:val="00D82502"/>
    <w:rsid w:val="00D86393"/>
    <w:rsid w:val="00D87D7D"/>
    <w:rsid w:val="00D90539"/>
    <w:rsid w:val="00D91BF0"/>
    <w:rsid w:val="00D95C43"/>
    <w:rsid w:val="00D9608B"/>
    <w:rsid w:val="00D97EAF"/>
    <w:rsid w:val="00DA0F11"/>
    <w:rsid w:val="00DA17A2"/>
    <w:rsid w:val="00DA420C"/>
    <w:rsid w:val="00DA62F7"/>
    <w:rsid w:val="00DA7ADF"/>
    <w:rsid w:val="00DB184B"/>
    <w:rsid w:val="00DB210E"/>
    <w:rsid w:val="00DB2822"/>
    <w:rsid w:val="00DB3D9D"/>
    <w:rsid w:val="00DC2708"/>
    <w:rsid w:val="00DC6509"/>
    <w:rsid w:val="00DC74E1"/>
    <w:rsid w:val="00DC7699"/>
    <w:rsid w:val="00DC7E3E"/>
    <w:rsid w:val="00DD281A"/>
    <w:rsid w:val="00DD2F4E"/>
    <w:rsid w:val="00DD342F"/>
    <w:rsid w:val="00DD3493"/>
    <w:rsid w:val="00DD3B57"/>
    <w:rsid w:val="00DD6814"/>
    <w:rsid w:val="00DE07A5"/>
    <w:rsid w:val="00DE1224"/>
    <w:rsid w:val="00DE2CE3"/>
    <w:rsid w:val="00DE44D2"/>
    <w:rsid w:val="00DE556C"/>
    <w:rsid w:val="00DE59D4"/>
    <w:rsid w:val="00DE5A9E"/>
    <w:rsid w:val="00DF0446"/>
    <w:rsid w:val="00DF054A"/>
    <w:rsid w:val="00DF1AF2"/>
    <w:rsid w:val="00DF4CF8"/>
    <w:rsid w:val="00DF7942"/>
    <w:rsid w:val="00E036B2"/>
    <w:rsid w:val="00E04DAF"/>
    <w:rsid w:val="00E0702F"/>
    <w:rsid w:val="00E1016D"/>
    <w:rsid w:val="00E112C7"/>
    <w:rsid w:val="00E13518"/>
    <w:rsid w:val="00E137E3"/>
    <w:rsid w:val="00E1389A"/>
    <w:rsid w:val="00E1776F"/>
    <w:rsid w:val="00E231DD"/>
    <w:rsid w:val="00E23918"/>
    <w:rsid w:val="00E246A0"/>
    <w:rsid w:val="00E24D29"/>
    <w:rsid w:val="00E2606B"/>
    <w:rsid w:val="00E27DC5"/>
    <w:rsid w:val="00E34361"/>
    <w:rsid w:val="00E34C92"/>
    <w:rsid w:val="00E35480"/>
    <w:rsid w:val="00E3598E"/>
    <w:rsid w:val="00E35D8F"/>
    <w:rsid w:val="00E365EE"/>
    <w:rsid w:val="00E37955"/>
    <w:rsid w:val="00E4272D"/>
    <w:rsid w:val="00E439F5"/>
    <w:rsid w:val="00E44C9F"/>
    <w:rsid w:val="00E46220"/>
    <w:rsid w:val="00E5058E"/>
    <w:rsid w:val="00E51619"/>
    <w:rsid w:val="00E51733"/>
    <w:rsid w:val="00E56264"/>
    <w:rsid w:val="00E56CD3"/>
    <w:rsid w:val="00E5773E"/>
    <w:rsid w:val="00E57F2D"/>
    <w:rsid w:val="00E604B6"/>
    <w:rsid w:val="00E6525B"/>
    <w:rsid w:val="00E66CA0"/>
    <w:rsid w:val="00E67DF9"/>
    <w:rsid w:val="00E7218C"/>
    <w:rsid w:val="00E73403"/>
    <w:rsid w:val="00E74010"/>
    <w:rsid w:val="00E740A3"/>
    <w:rsid w:val="00E75B9A"/>
    <w:rsid w:val="00E76030"/>
    <w:rsid w:val="00E805FE"/>
    <w:rsid w:val="00E80E7E"/>
    <w:rsid w:val="00E80FE6"/>
    <w:rsid w:val="00E81817"/>
    <w:rsid w:val="00E828AA"/>
    <w:rsid w:val="00E836F5"/>
    <w:rsid w:val="00E84F13"/>
    <w:rsid w:val="00E86F7F"/>
    <w:rsid w:val="00E87589"/>
    <w:rsid w:val="00E92F4D"/>
    <w:rsid w:val="00EA2B1B"/>
    <w:rsid w:val="00EA43C8"/>
    <w:rsid w:val="00EA4B4B"/>
    <w:rsid w:val="00EA5583"/>
    <w:rsid w:val="00EA5B47"/>
    <w:rsid w:val="00EA5D02"/>
    <w:rsid w:val="00EB0E2A"/>
    <w:rsid w:val="00EB18CC"/>
    <w:rsid w:val="00EC1B85"/>
    <w:rsid w:val="00EC3D5A"/>
    <w:rsid w:val="00EC70CB"/>
    <w:rsid w:val="00EC745D"/>
    <w:rsid w:val="00ED0929"/>
    <w:rsid w:val="00ED1835"/>
    <w:rsid w:val="00ED1A50"/>
    <w:rsid w:val="00ED4BFA"/>
    <w:rsid w:val="00EE1404"/>
    <w:rsid w:val="00EE15A5"/>
    <w:rsid w:val="00EE25BE"/>
    <w:rsid w:val="00EE2748"/>
    <w:rsid w:val="00EE29E8"/>
    <w:rsid w:val="00EE4127"/>
    <w:rsid w:val="00EE533F"/>
    <w:rsid w:val="00EE62B5"/>
    <w:rsid w:val="00EE7486"/>
    <w:rsid w:val="00EF224E"/>
    <w:rsid w:val="00EF5165"/>
    <w:rsid w:val="00EF55ED"/>
    <w:rsid w:val="00EF682E"/>
    <w:rsid w:val="00EF770D"/>
    <w:rsid w:val="00EF7B37"/>
    <w:rsid w:val="00EF7B8D"/>
    <w:rsid w:val="00EF7C38"/>
    <w:rsid w:val="00F011DA"/>
    <w:rsid w:val="00F01696"/>
    <w:rsid w:val="00F02F74"/>
    <w:rsid w:val="00F038BA"/>
    <w:rsid w:val="00F045F3"/>
    <w:rsid w:val="00F049DD"/>
    <w:rsid w:val="00F04D98"/>
    <w:rsid w:val="00F0554F"/>
    <w:rsid w:val="00F06791"/>
    <w:rsid w:val="00F07B48"/>
    <w:rsid w:val="00F1065A"/>
    <w:rsid w:val="00F11DB0"/>
    <w:rsid w:val="00F1394C"/>
    <w:rsid w:val="00F13ABB"/>
    <w:rsid w:val="00F14D7F"/>
    <w:rsid w:val="00F1582D"/>
    <w:rsid w:val="00F20AC8"/>
    <w:rsid w:val="00F22D55"/>
    <w:rsid w:val="00F23A71"/>
    <w:rsid w:val="00F24F31"/>
    <w:rsid w:val="00F31BF0"/>
    <w:rsid w:val="00F33E09"/>
    <w:rsid w:val="00F3454B"/>
    <w:rsid w:val="00F347BB"/>
    <w:rsid w:val="00F357AD"/>
    <w:rsid w:val="00F35B65"/>
    <w:rsid w:val="00F372A7"/>
    <w:rsid w:val="00F378F3"/>
    <w:rsid w:val="00F41739"/>
    <w:rsid w:val="00F42CB9"/>
    <w:rsid w:val="00F4678A"/>
    <w:rsid w:val="00F469C6"/>
    <w:rsid w:val="00F5029D"/>
    <w:rsid w:val="00F50AB1"/>
    <w:rsid w:val="00F50D8C"/>
    <w:rsid w:val="00F51FD1"/>
    <w:rsid w:val="00F522E3"/>
    <w:rsid w:val="00F53B8D"/>
    <w:rsid w:val="00F54E5A"/>
    <w:rsid w:val="00F55547"/>
    <w:rsid w:val="00F5776E"/>
    <w:rsid w:val="00F6184A"/>
    <w:rsid w:val="00F62855"/>
    <w:rsid w:val="00F62A25"/>
    <w:rsid w:val="00F63CEF"/>
    <w:rsid w:val="00F650C3"/>
    <w:rsid w:val="00F65905"/>
    <w:rsid w:val="00F66145"/>
    <w:rsid w:val="00F66EDF"/>
    <w:rsid w:val="00F676CE"/>
    <w:rsid w:val="00F67719"/>
    <w:rsid w:val="00F73CDD"/>
    <w:rsid w:val="00F76B6C"/>
    <w:rsid w:val="00F818CF"/>
    <w:rsid w:val="00F81980"/>
    <w:rsid w:val="00F838DC"/>
    <w:rsid w:val="00F94079"/>
    <w:rsid w:val="00F96048"/>
    <w:rsid w:val="00F9739A"/>
    <w:rsid w:val="00FA3555"/>
    <w:rsid w:val="00FA3A34"/>
    <w:rsid w:val="00FA412D"/>
    <w:rsid w:val="00FA5A7D"/>
    <w:rsid w:val="00FB1B7E"/>
    <w:rsid w:val="00FB1C88"/>
    <w:rsid w:val="00FB3F19"/>
    <w:rsid w:val="00FB4DF3"/>
    <w:rsid w:val="00FC06C2"/>
    <w:rsid w:val="00FC0D3B"/>
    <w:rsid w:val="00FC0F18"/>
    <w:rsid w:val="00FC21E0"/>
    <w:rsid w:val="00FC3B75"/>
    <w:rsid w:val="00FC40BF"/>
    <w:rsid w:val="00FC45E7"/>
    <w:rsid w:val="00FC46B2"/>
    <w:rsid w:val="00FC5F86"/>
    <w:rsid w:val="00FC74BD"/>
    <w:rsid w:val="00FC7EC5"/>
    <w:rsid w:val="00FD0243"/>
    <w:rsid w:val="00FD0A93"/>
    <w:rsid w:val="00FD35D3"/>
    <w:rsid w:val="00FD5AF1"/>
    <w:rsid w:val="00FE191C"/>
    <w:rsid w:val="00FE248E"/>
    <w:rsid w:val="00FE2514"/>
    <w:rsid w:val="00FE5E0D"/>
    <w:rsid w:val="00FE66A1"/>
    <w:rsid w:val="00FE6B82"/>
    <w:rsid w:val="00FF02B2"/>
    <w:rsid w:val="00FF0B9B"/>
    <w:rsid w:val="00FF308E"/>
    <w:rsid w:val="00FF60A9"/>
    <w:rsid w:val="00FF67F4"/>
    <w:rsid w:val="00FF681F"/>
    <w:rsid w:val="00FF791C"/>
    <w:rsid w:val="024DE041"/>
    <w:rsid w:val="052CAAF8"/>
    <w:rsid w:val="2757D169"/>
    <w:rsid w:val="3374AEE1"/>
    <w:rsid w:val="3E2A7F40"/>
    <w:rsid w:val="42F28099"/>
    <w:rsid w:val="45E6DB7B"/>
    <w:rsid w:val="574EB4B3"/>
    <w:rsid w:val="6E143C50"/>
    <w:rsid w:val="6F52AD16"/>
    <w:rsid w:val="7B9EF1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C99DB"/>
  <w15:chartTrackingRefBased/>
  <w15:docId w15:val="{6ED56501-1B7B-4357-B1FC-E49203C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C11CD7"/>
    <w:pPr>
      <w:spacing w:before="240" w:after="0" w:line="360" w:lineRule="auto"/>
    </w:pPr>
    <w:rPr>
      <w:rFonts w:ascii="Arial" w:eastAsiaTheme="minorHAnsi" w:hAnsi="Arial" w:cs="Arial"/>
      <w:sz w:val="24"/>
      <w:szCs w:val="24"/>
    </w:rPr>
  </w:style>
  <w:style w:type="paragraph" w:styleId="Heading1">
    <w:name w:val="heading 1"/>
    <w:aliases w:val="ŠHeading 1"/>
    <w:basedOn w:val="Normal"/>
    <w:next w:val="Normal"/>
    <w:link w:val="Heading1Char"/>
    <w:uiPriority w:val="3"/>
    <w:qFormat/>
    <w:rsid w:val="00C11CD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C11CD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C11CD7"/>
    <w:pPr>
      <w:keepNext/>
      <w:contextualSpacing/>
      <w:outlineLvl w:val="2"/>
    </w:pPr>
    <w:rPr>
      <w:b/>
      <w:bCs/>
      <w:color w:val="002664"/>
      <w:sz w:val="40"/>
      <w:szCs w:val="40"/>
    </w:rPr>
  </w:style>
  <w:style w:type="paragraph" w:styleId="Heading4">
    <w:name w:val="heading 4"/>
    <w:aliases w:val="ŠHeading 4"/>
    <w:basedOn w:val="Normal"/>
    <w:next w:val="Normal"/>
    <w:link w:val="Heading4Char"/>
    <w:uiPriority w:val="6"/>
    <w:qFormat/>
    <w:rsid w:val="00C11CD7"/>
    <w:pPr>
      <w:keepNext/>
      <w:outlineLvl w:val="3"/>
    </w:pPr>
    <w:rPr>
      <w:b/>
      <w:bCs/>
      <w:color w:val="002664"/>
      <w:sz w:val="36"/>
      <w:szCs w:val="36"/>
    </w:rPr>
  </w:style>
  <w:style w:type="paragraph" w:styleId="Heading5">
    <w:name w:val="heading 5"/>
    <w:aliases w:val="ŠHeading 5"/>
    <w:basedOn w:val="Normal"/>
    <w:next w:val="Normal"/>
    <w:link w:val="Heading5Char"/>
    <w:uiPriority w:val="7"/>
    <w:qFormat/>
    <w:rsid w:val="00C11CD7"/>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C11CD7"/>
    <w:pPr>
      <w:keepNext/>
      <w:spacing w:after="200" w:line="240" w:lineRule="auto"/>
    </w:pPr>
    <w:rPr>
      <w:b/>
      <w:iCs/>
      <w:szCs w:val="18"/>
    </w:rPr>
  </w:style>
  <w:style w:type="table" w:customStyle="1" w:styleId="Tableheader">
    <w:name w:val="ŠTable header"/>
    <w:basedOn w:val="TableNormal"/>
    <w:uiPriority w:val="99"/>
    <w:rsid w:val="00C11CD7"/>
    <w:pPr>
      <w:widowControl w:val="0"/>
      <w:spacing w:before="100" w:after="100" w:line="360" w:lineRule="auto"/>
      <w:mirrorIndents/>
    </w:pPr>
    <w:rPr>
      <w:rFonts w:ascii="Arial" w:eastAsiaTheme="minorHAnsi"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C11CD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C11CD7"/>
    <w:pPr>
      <w:numPr>
        <w:numId w:val="5"/>
      </w:numPr>
      <w:contextualSpacing/>
    </w:pPr>
  </w:style>
  <w:style w:type="paragraph" w:styleId="ListNumber2">
    <w:name w:val="List Number 2"/>
    <w:aliases w:val="ŠList Number 2"/>
    <w:basedOn w:val="Normal"/>
    <w:uiPriority w:val="9"/>
    <w:qFormat/>
    <w:rsid w:val="00C11CD7"/>
    <w:pPr>
      <w:numPr>
        <w:numId w:val="4"/>
      </w:numPr>
      <w:contextualSpacing/>
    </w:pPr>
  </w:style>
  <w:style w:type="paragraph" w:styleId="ListBullet">
    <w:name w:val="List Bullet"/>
    <w:aliases w:val="ŠList Bullet"/>
    <w:basedOn w:val="Normal"/>
    <w:uiPriority w:val="10"/>
    <w:qFormat/>
    <w:rsid w:val="00C11CD7"/>
    <w:pPr>
      <w:numPr>
        <w:numId w:val="6"/>
      </w:numPr>
      <w:contextualSpacing/>
    </w:pPr>
  </w:style>
  <w:style w:type="paragraph" w:styleId="ListBullet2">
    <w:name w:val="List Bullet 2"/>
    <w:aliases w:val="ŠList Bullet 2"/>
    <w:basedOn w:val="Normal"/>
    <w:uiPriority w:val="11"/>
    <w:qFormat/>
    <w:rsid w:val="00C11CD7"/>
    <w:pPr>
      <w:numPr>
        <w:numId w:val="3"/>
      </w:numPr>
      <w:contextualSpacing/>
    </w:pPr>
  </w:style>
  <w:style w:type="character" w:styleId="SubtleReference">
    <w:name w:val="Subtle Reference"/>
    <w:aliases w:val="ŠSubtle Reference"/>
    <w:uiPriority w:val="31"/>
    <w:qFormat/>
    <w:rsid w:val="00C11CD7"/>
    <w:rPr>
      <w:rFonts w:ascii="Arial" w:hAnsi="Arial"/>
      <w:sz w:val="22"/>
    </w:rPr>
  </w:style>
  <w:style w:type="paragraph" w:styleId="Quote">
    <w:name w:val="Quote"/>
    <w:aliases w:val="ŠQuote"/>
    <w:basedOn w:val="Normal"/>
    <w:next w:val="Normal"/>
    <w:link w:val="QuoteChar"/>
    <w:uiPriority w:val="29"/>
    <w:qFormat/>
    <w:rsid w:val="00C11CD7"/>
    <w:pPr>
      <w:keepNext/>
      <w:spacing w:before="200" w:after="200" w:line="240" w:lineRule="atLeast"/>
      <w:ind w:left="567" w:right="567"/>
    </w:pPr>
  </w:style>
  <w:style w:type="paragraph" w:styleId="Date">
    <w:name w:val="Date"/>
    <w:aliases w:val="ŠDate"/>
    <w:basedOn w:val="Normal"/>
    <w:next w:val="Normal"/>
    <w:link w:val="DateChar"/>
    <w:uiPriority w:val="99"/>
    <w:rsid w:val="00C11CD7"/>
    <w:pPr>
      <w:spacing w:before="0" w:line="720" w:lineRule="atLeast"/>
    </w:pPr>
  </w:style>
  <w:style w:type="character" w:customStyle="1" w:styleId="DateChar">
    <w:name w:val="Date Char"/>
    <w:aliases w:val="ŠDate Char"/>
    <w:basedOn w:val="DefaultParagraphFont"/>
    <w:link w:val="Date"/>
    <w:uiPriority w:val="99"/>
    <w:rsid w:val="00C11CD7"/>
    <w:rPr>
      <w:rFonts w:ascii="Arial" w:eastAsiaTheme="minorHAnsi" w:hAnsi="Arial" w:cs="Arial"/>
      <w:sz w:val="24"/>
      <w:szCs w:val="24"/>
    </w:rPr>
  </w:style>
  <w:style w:type="paragraph" w:styleId="Signature">
    <w:name w:val="Signature"/>
    <w:aliases w:val="ŠSignature"/>
    <w:basedOn w:val="Normal"/>
    <w:link w:val="SignatureChar"/>
    <w:uiPriority w:val="99"/>
    <w:rsid w:val="00C11CD7"/>
    <w:pPr>
      <w:spacing w:before="0" w:line="720" w:lineRule="atLeast"/>
    </w:pPr>
  </w:style>
  <w:style w:type="character" w:customStyle="1" w:styleId="SignatureChar">
    <w:name w:val="Signature Char"/>
    <w:aliases w:val="ŠSignature Char"/>
    <w:basedOn w:val="DefaultParagraphFont"/>
    <w:link w:val="Signature"/>
    <w:uiPriority w:val="99"/>
    <w:rsid w:val="00C11CD7"/>
    <w:rPr>
      <w:rFonts w:ascii="Arial" w:eastAsiaTheme="minorHAnsi" w:hAnsi="Arial" w:cs="Arial"/>
      <w:sz w:val="24"/>
      <w:szCs w:val="24"/>
    </w:rPr>
  </w:style>
  <w:style w:type="character" w:styleId="Strong">
    <w:name w:val="Strong"/>
    <w:aliases w:val="ŠStrong,ŠStrong bold"/>
    <w:uiPriority w:val="1"/>
    <w:qFormat/>
    <w:rsid w:val="00C11CD7"/>
    <w:rPr>
      <w:b/>
    </w:rPr>
  </w:style>
  <w:style w:type="character" w:customStyle="1" w:styleId="QuoteChar">
    <w:name w:val="Quote Char"/>
    <w:aliases w:val="ŠQuote Char"/>
    <w:basedOn w:val="DefaultParagraphFont"/>
    <w:link w:val="Quote"/>
    <w:uiPriority w:val="29"/>
    <w:rsid w:val="00C11CD7"/>
    <w:rPr>
      <w:rFonts w:ascii="Arial" w:eastAsiaTheme="minorHAnsi" w:hAnsi="Arial" w:cs="Arial"/>
      <w:sz w:val="24"/>
      <w:szCs w:val="24"/>
    </w:rPr>
  </w:style>
  <w:style w:type="paragraph" w:customStyle="1" w:styleId="FeatureBox2">
    <w:name w:val="ŠFeature Box 2"/>
    <w:basedOn w:val="Normal"/>
    <w:next w:val="Normal"/>
    <w:uiPriority w:val="12"/>
    <w:qFormat/>
    <w:rsid w:val="00C11CD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E5058E"/>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C11CD7"/>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C11CD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C11CD7"/>
    <w:rPr>
      <w:rFonts w:ascii="Arial" w:hAnsi="Arial"/>
      <w:color w:val="5A5A5A" w:themeColor="text1" w:themeTint="A5"/>
      <w:spacing w:val="15"/>
      <w:sz w:val="24"/>
    </w:rPr>
  </w:style>
  <w:style w:type="character" w:styleId="Hyperlink">
    <w:name w:val="Hyperlink"/>
    <w:aliases w:val="ŠHyperlink"/>
    <w:basedOn w:val="DefaultParagraphFont"/>
    <w:uiPriority w:val="99"/>
    <w:unhideWhenUsed/>
    <w:rsid w:val="00C11CD7"/>
    <w:rPr>
      <w:color w:val="2F5496" w:themeColor="accent1" w:themeShade="BF"/>
      <w:u w:val="single"/>
    </w:rPr>
  </w:style>
  <w:style w:type="paragraph" w:customStyle="1" w:styleId="Logo">
    <w:name w:val="ŠLogo"/>
    <w:basedOn w:val="Normal"/>
    <w:uiPriority w:val="22"/>
    <w:qFormat/>
    <w:rsid w:val="00C11CD7"/>
    <w:pPr>
      <w:tabs>
        <w:tab w:val="right" w:pos="10200"/>
      </w:tabs>
      <w:spacing w:line="300" w:lineRule="atLeast"/>
      <w:ind w:left="-567" w:right="-567" w:firstLine="567"/>
    </w:pPr>
    <w:rPr>
      <w:b/>
      <w:bCs/>
      <w:color w:val="002664"/>
    </w:rPr>
  </w:style>
  <w:style w:type="paragraph" w:styleId="TOC1">
    <w:name w:val="toc 1"/>
    <w:aliases w:val="ŠTOC 1"/>
    <w:basedOn w:val="Normal"/>
    <w:next w:val="Normal"/>
    <w:uiPriority w:val="39"/>
    <w:unhideWhenUsed/>
    <w:rsid w:val="00C11CD7"/>
    <w:pPr>
      <w:tabs>
        <w:tab w:val="right" w:leader="dot" w:pos="14570"/>
      </w:tabs>
      <w:spacing w:before="0"/>
    </w:pPr>
    <w:rPr>
      <w:b/>
      <w:noProof/>
    </w:rPr>
  </w:style>
  <w:style w:type="paragraph" w:styleId="TOC2">
    <w:name w:val="toc 2"/>
    <w:aliases w:val="ŠTOC 2"/>
    <w:basedOn w:val="Normal"/>
    <w:next w:val="Normal"/>
    <w:uiPriority w:val="39"/>
    <w:unhideWhenUsed/>
    <w:rsid w:val="00C11CD7"/>
    <w:pPr>
      <w:tabs>
        <w:tab w:val="right" w:leader="dot" w:pos="14570"/>
      </w:tabs>
      <w:spacing w:before="0"/>
      <w:ind w:left="238"/>
    </w:pPr>
    <w:rPr>
      <w:noProof/>
    </w:rPr>
  </w:style>
  <w:style w:type="paragraph" w:styleId="TOC3">
    <w:name w:val="toc 3"/>
    <w:aliases w:val="ŠTOC 3"/>
    <w:basedOn w:val="Normal"/>
    <w:next w:val="Normal"/>
    <w:uiPriority w:val="39"/>
    <w:unhideWhenUsed/>
    <w:rsid w:val="00C11CD7"/>
    <w:pPr>
      <w:spacing w:before="0"/>
      <w:ind w:left="482"/>
    </w:pPr>
  </w:style>
  <w:style w:type="paragraph" w:styleId="Title">
    <w:name w:val="Title"/>
    <w:aliases w:val="ŠTitle"/>
    <w:basedOn w:val="Normal"/>
    <w:next w:val="Normal"/>
    <w:link w:val="TitleChar"/>
    <w:uiPriority w:val="2"/>
    <w:qFormat/>
    <w:rsid w:val="00C11CD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C11CD7"/>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C11CD7"/>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C11CD7"/>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C11CD7"/>
    <w:pPr>
      <w:outlineLvl w:val="9"/>
    </w:pPr>
    <w:rPr>
      <w:sz w:val="40"/>
      <w:szCs w:val="40"/>
    </w:rPr>
  </w:style>
  <w:style w:type="paragraph" w:styleId="Footer">
    <w:name w:val="footer"/>
    <w:aliases w:val="ŠFooter"/>
    <w:basedOn w:val="Normal"/>
    <w:link w:val="FooterChar"/>
    <w:uiPriority w:val="99"/>
    <w:rsid w:val="00C11CD7"/>
    <w:pPr>
      <w:tabs>
        <w:tab w:val="center" w:pos="4513"/>
        <w:tab w:val="right" w:pos="9026"/>
        <w:tab w:val="right" w:pos="10773"/>
      </w:tabs>
      <w:spacing w:before="480" w:line="23" w:lineRule="atLeast"/>
      <w:ind w:right="-567"/>
    </w:pPr>
    <w:rPr>
      <w:sz w:val="18"/>
      <w:szCs w:val="18"/>
    </w:rPr>
  </w:style>
  <w:style w:type="character" w:customStyle="1" w:styleId="FooterChar">
    <w:name w:val="Footer Char"/>
    <w:aliases w:val="ŠFooter Char"/>
    <w:basedOn w:val="DefaultParagraphFont"/>
    <w:link w:val="Footer"/>
    <w:uiPriority w:val="99"/>
    <w:rsid w:val="00C11CD7"/>
    <w:rPr>
      <w:rFonts w:ascii="Arial" w:eastAsiaTheme="minorHAnsi" w:hAnsi="Arial" w:cs="Arial"/>
      <w:sz w:val="18"/>
      <w:szCs w:val="18"/>
    </w:rPr>
  </w:style>
  <w:style w:type="paragraph" w:styleId="Header">
    <w:name w:val="header"/>
    <w:aliases w:val="ŠHeader - Cover Page"/>
    <w:basedOn w:val="Normal"/>
    <w:link w:val="HeaderChar"/>
    <w:uiPriority w:val="24"/>
    <w:unhideWhenUsed/>
    <w:rsid w:val="00C11CD7"/>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 Cover Page Char"/>
    <w:basedOn w:val="DefaultParagraphFont"/>
    <w:link w:val="Header"/>
    <w:uiPriority w:val="24"/>
    <w:rsid w:val="00C11CD7"/>
    <w:rPr>
      <w:rFonts w:ascii="Arial" w:eastAsiaTheme="minorHAnsi" w:hAnsi="Arial" w:cs="Arial"/>
      <w:b/>
      <w:bCs/>
      <w:color w:val="002664"/>
      <w:sz w:val="24"/>
      <w:szCs w:val="24"/>
    </w:rPr>
  </w:style>
  <w:style w:type="character" w:customStyle="1" w:styleId="Heading3Char">
    <w:name w:val="Heading 3 Char"/>
    <w:aliases w:val="ŠHeading 3 Char"/>
    <w:basedOn w:val="DefaultParagraphFont"/>
    <w:link w:val="Heading3"/>
    <w:uiPriority w:val="5"/>
    <w:rsid w:val="00C11CD7"/>
    <w:rPr>
      <w:rFonts w:ascii="Arial" w:eastAsiaTheme="minorHAnsi" w:hAnsi="Arial" w:cs="Arial"/>
      <w:b/>
      <w:bCs/>
      <w:color w:val="002664"/>
      <w:sz w:val="40"/>
      <w:szCs w:val="40"/>
    </w:rPr>
  </w:style>
  <w:style w:type="character" w:customStyle="1" w:styleId="Heading4Char">
    <w:name w:val="Heading 4 Char"/>
    <w:aliases w:val="ŠHeading 4 Char"/>
    <w:basedOn w:val="DefaultParagraphFont"/>
    <w:link w:val="Heading4"/>
    <w:uiPriority w:val="6"/>
    <w:rsid w:val="00C11CD7"/>
    <w:rPr>
      <w:rFonts w:ascii="Arial" w:eastAsiaTheme="minorHAnsi" w:hAnsi="Arial" w:cs="Arial"/>
      <w:b/>
      <w:bCs/>
      <w:color w:val="002664"/>
      <w:sz w:val="36"/>
      <w:szCs w:val="36"/>
    </w:rPr>
  </w:style>
  <w:style w:type="character" w:customStyle="1" w:styleId="Heading5Char">
    <w:name w:val="Heading 5 Char"/>
    <w:aliases w:val="ŠHeading 5 Char"/>
    <w:basedOn w:val="DefaultParagraphFont"/>
    <w:link w:val="Heading5"/>
    <w:uiPriority w:val="7"/>
    <w:rsid w:val="00C11CD7"/>
    <w:rPr>
      <w:rFonts w:ascii="Arial" w:eastAsiaTheme="minorHAnsi" w:hAnsi="Arial" w:cs="Arial"/>
      <w:color w:val="002664"/>
      <w:sz w:val="32"/>
      <w:szCs w:val="32"/>
    </w:rPr>
  </w:style>
  <w:style w:type="character" w:styleId="UnresolvedMention">
    <w:name w:val="Unresolved Mention"/>
    <w:basedOn w:val="DefaultParagraphFont"/>
    <w:uiPriority w:val="99"/>
    <w:semiHidden/>
    <w:unhideWhenUsed/>
    <w:rsid w:val="00C11CD7"/>
    <w:rPr>
      <w:color w:val="605E5C"/>
      <w:shd w:val="clear" w:color="auto" w:fill="E1DFDD"/>
    </w:rPr>
  </w:style>
  <w:style w:type="character" w:styleId="Emphasis">
    <w:name w:val="Emphasis"/>
    <w:aliases w:val="ŠLanguage or scientific"/>
    <w:uiPriority w:val="20"/>
    <w:qFormat/>
    <w:rsid w:val="00C11CD7"/>
    <w:rPr>
      <w:i/>
      <w:iCs/>
    </w:rPr>
  </w:style>
  <w:style w:type="character" w:styleId="SubtleEmphasis">
    <w:name w:val="Subtle Emphasis"/>
    <w:basedOn w:val="DefaultParagraphFont"/>
    <w:uiPriority w:val="19"/>
    <w:semiHidden/>
    <w:qFormat/>
    <w:rsid w:val="00C11CD7"/>
    <w:rPr>
      <w:i/>
      <w:iCs/>
      <w:color w:val="404040" w:themeColor="text1" w:themeTint="BF"/>
    </w:rPr>
  </w:style>
  <w:style w:type="paragraph" w:styleId="TOC4">
    <w:name w:val="toc 4"/>
    <w:aliases w:val="ŠTOC 4"/>
    <w:basedOn w:val="Normal"/>
    <w:next w:val="Normal"/>
    <w:autoRedefine/>
    <w:uiPriority w:val="39"/>
    <w:unhideWhenUsed/>
    <w:rsid w:val="00C11CD7"/>
    <w:pPr>
      <w:spacing w:before="0"/>
      <w:ind w:left="720"/>
    </w:pPr>
  </w:style>
  <w:style w:type="character" w:styleId="CommentReference">
    <w:name w:val="annotation reference"/>
    <w:basedOn w:val="DefaultParagraphFont"/>
    <w:uiPriority w:val="99"/>
    <w:semiHidden/>
    <w:unhideWhenUsed/>
    <w:rsid w:val="00C11CD7"/>
    <w:rPr>
      <w:sz w:val="16"/>
      <w:szCs w:val="16"/>
    </w:rPr>
  </w:style>
  <w:style w:type="paragraph" w:styleId="CommentText">
    <w:name w:val="annotation text"/>
    <w:basedOn w:val="Normal"/>
    <w:link w:val="CommentTextChar"/>
    <w:uiPriority w:val="99"/>
    <w:unhideWhenUsed/>
    <w:rsid w:val="00C11CD7"/>
    <w:pPr>
      <w:spacing w:line="240" w:lineRule="auto"/>
    </w:pPr>
    <w:rPr>
      <w:sz w:val="20"/>
      <w:szCs w:val="20"/>
    </w:rPr>
  </w:style>
  <w:style w:type="character" w:customStyle="1" w:styleId="CommentTextChar">
    <w:name w:val="Comment Text Char"/>
    <w:basedOn w:val="DefaultParagraphFont"/>
    <w:link w:val="CommentText"/>
    <w:uiPriority w:val="99"/>
    <w:rsid w:val="00C11CD7"/>
    <w:rPr>
      <w:rFonts w:ascii="Arial" w:eastAsiaTheme="minorHAnsi" w:hAnsi="Arial" w:cs="Arial"/>
      <w:sz w:val="20"/>
      <w:szCs w:val="20"/>
    </w:rPr>
  </w:style>
  <w:style w:type="paragraph" w:styleId="CommentSubject">
    <w:name w:val="annotation subject"/>
    <w:basedOn w:val="CommentText"/>
    <w:next w:val="CommentText"/>
    <w:link w:val="CommentSubjectChar"/>
    <w:uiPriority w:val="99"/>
    <w:semiHidden/>
    <w:unhideWhenUsed/>
    <w:rsid w:val="00C11CD7"/>
    <w:rPr>
      <w:b/>
      <w:bCs/>
    </w:rPr>
  </w:style>
  <w:style w:type="character" w:customStyle="1" w:styleId="CommentSubjectChar">
    <w:name w:val="Comment Subject Char"/>
    <w:basedOn w:val="CommentTextChar"/>
    <w:link w:val="CommentSubject"/>
    <w:uiPriority w:val="99"/>
    <w:semiHidden/>
    <w:rsid w:val="00C11CD7"/>
    <w:rPr>
      <w:rFonts w:ascii="Arial" w:eastAsiaTheme="minorHAnsi" w:hAnsi="Arial" w:cs="Arial"/>
      <w:b/>
      <w:bCs/>
      <w:sz w:val="20"/>
      <w:szCs w:val="20"/>
    </w:rPr>
  </w:style>
  <w:style w:type="paragraph" w:styleId="ListParagraph">
    <w:name w:val="List Paragraph"/>
    <w:basedOn w:val="Normal"/>
    <w:uiPriority w:val="34"/>
    <w:unhideWhenUsed/>
    <w:qFormat/>
    <w:rsid w:val="00C11CD7"/>
    <w:pPr>
      <w:ind w:left="720"/>
      <w:contextualSpacing/>
    </w:pPr>
  </w:style>
  <w:style w:type="paragraph" w:styleId="Revision">
    <w:name w:val="Revision"/>
    <w:hidden/>
    <w:uiPriority w:val="99"/>
    <w:semiHidden/>
    <w:rsid w:val="007748D4"/>
    <w:pPr>
      <w:spacing w:after="0" w:line="240" w:lineRule="auto"/>
    </w:pPr>
    <w:rPr>
      <w:rFonts w:ascii="Arial" w:hAnsi="Arial" w:cs="Arial"/>
      <w:sz w:val="24"/>
      <w:szCs w:val="24"/>
    </w:rPr>
  </w:style>
  <w:style w:type="character" w:styleId="FollowedHyperlink">
    <w:name w:val="FollowedHyperlink"/>
    <w:basedOn w:val="DefaultParagraphFont"/>
    <w:uiPriority w:val="99"/>
    <w:semiHidden/>
    <w:unhideWhenUsed/>
    <w:rsid w:val="00C11CD7"/>
    <w:rPr>
      <w:color w:val="954F72" w:themeColor="followedHyperlink"/>
      <w:u w:val="single"/>
    </w:rPr>
  </w:style>
  <w:style w:type="paragraph" w:styleId="BalloonText">
    <w:name w:val="Balloon Text"/>
    <w:basedOn w:val="Normal"/>
    <w:link w:val="BalloonTextChar"/>
    <w:uiPriority w:val="99"/>
    <w:semiHidden/>
    <w:unhideWhenUsed/>
    <w:rsid w:val="00ED0929"/>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29"/>
    <w:rPr>
      <w:rFonts w:ascii="Segoe UI" w:hAnsi="Segoe UI" w:cs="Segoe UI"/>
      <w:sz w:val="18"/>
      <w:szCs w:val="18"/>
    </w:rPr>
  </w:style>
  <w:style w:type="paragraph" w:styleId="NormalWeb">
    <w:name w:val="Normal (Web)"/>
    <w:basedOn w:val="Normal"/>
    <w:uiPriority w:val="99"/>
    <w:semiHidden/>
    <w:unhideWhenUsed/>
    <w:rsid w:val="0030750E"/>
    <w:pPr>
      <w:spacing w:beforeAutospacing="1" w:afterAutospacing="1" w:line="240" w:lineRule="auto"/>
    </w:pPr>
    <w:rPr>
      <w:rFonts w:ascii="Times New Roman" w:eastAsia="Times New Roman" w:hAnsi="Times New Roman" w:cs="Times New Roman"/>
      <w:lang w:eastAsia="ja-JP"/>
    </w:rPr>
  </w:style>
  <w:style w:type="paragraph" w:styleId="FootnoteText">
    <w:name w:val="footnote text"/>
    <w:basedOn w:val="Normal"/>
    <w:link w:val="FootnoteTextChar"/>
    <w:uiPriority w:val="99"/>
    <w:semiHidden/>
    <w:unhideWhenUsed/>
    <w:rsid w:val="00C11CD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11CD7"/>
    <w:rPr>
      <w:rFonts w:ascii="Arial" w:eastAsiaTheme="minorHAnsi" w:hAnsi="Arial" w:cs="Arial"/>
      <w:sz w:val="20"/>
      <w:szCs w:val="20"/>
    </w:rPr>
  </w:style>
  <w:style w:type="character" w:styleId="FootnoteReference">
    <w:name w:val="footnote reference"/>
    <w:basedOn w:val="DefaultParagraphFont"/>
    <w:uiPriority w:val="99"/>
    <w:semiHidden/>
    <w:unhideWhenUsed/>
    <w:rsid w:val="00C11CD7"/>
    <w:rPr>
      <w:vertAlign w:val="superscript"/>
    </w:rPr>
  </w:style>
  <w:style w:type="paragraph" w:styleId="HTMLPreformatted">
    <w:name w:val="HTML Preformatted"/>
    <w:basedOn w:val="Normal"/>
    <w:link w:val="HTMLPreformattedChar"/>
    <w:uiPriority w:val="99"/>
    <w:unhideWhenUsed/>
    <w:rsid w:val="00FA412D"/>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A412D"/>
    <w:rPr>
      <w:rFonts w:ascii="Consolas" w:hAnsi="Consolas" w:cs="Arial"/>
      <w:sz w:val="20"/>
      <w:szCs w:val="20"/>
    </w:rPr>
  </w:style>
  <w:style w:type="paragraph" w:styleId="EndnoteText">
    <w:name w:val="endnote text"/>
    <w:basedOn w:val="Normal"/>
    <w:link w:val="EndnoteTextChar"/>
    <w:uiPriority w:val="99"/>
    <w:semiHidden/>
    <w:unhideWhenUsed/>
    <w:rsid w:val="00336AC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336AC0"/>
    <w:rPr>
      <w:rFonts w:ascii="Arial" w:hAnsi="Arial" w:cs="Arial"/>
      <w:sz w:val="20"/>
      <w:szCs w:val="20"/>
    </w:rPr>
  </w:style>
  <w:style w:type="character" w:styleId="EndnoteReference">
    <w:name w:val="endnote reference"/>
    <w:basedOn w:val="DefaultParagraphFont"/>
    <w:uiPriority w:val="99"/>
    <w:semiHidden/>
    <w:unhideWhenUsed/>
    <w:rsid w:val="00336AC0"/>
    <w:rPr>
      <w:vertAlign w:val="superscript"/>
    </w:rPr>
  </w:style>
  <w:style w:type="paragraph" w:customStyle="1" w:styleId="Documentname">
    <w:name w:val="ŠDocument name"/>
    <w:basedOn w:val="Header"/>
    <w:qFormat/>
    <w:rsid w:val="00C11CD7"/>
    <w:pPr>
      <w:spacing w:before="0"/>
    </w:pPr>
    <w:rPr>
      <w:b w:val="0"/>
      <w:color w:val="auto"/>
      <w:sz w:val="18"/>
    </w:rPr>
  </w:style>
  <w:style w:type="paragraph" w:customStyle="1" w:styleId="Featurebox2Bullets">
    <w:name w:val="ŠFeature box 2: Bullets"/>
    <w:basedOn w:val="ListBullet"/>
    <w:link w:val="Featurebox2BulletsChar"/>
    <w:uiPriority w:val="14"/>
    <w:qFormat/>
    <w:rsid w:val="00C11CD7"/>
    <w:pPr>
      <w:pBdr>
        <w:top w:val="single" w:sz="48" w:space="1" w:color="CCEDFC"/>
        <w:left w:val="single" w:sz="48" w:space="4" w:color="CCEDFC"/>
        <w:bottom w:val="single" w:sz="48" w:space="1" w:color="CCEDFC"/>
        <w:right w:val="single" w:sz="48" w:space="4" w:color="CCEDFC"/>
      </w:pBdr>
      <w:shd w:val="clear" w:color="auto" w:fill="CCEDFC"/>
      <w:spacing w:before="100"/>
    </w:pPr>
  </w:style>
  <w:style w:type="character" w:customStyle="1" w:styleId="Featurebox2BulletsChar">
    <w:name w:val="ŠFeature box 2: Bullets Char"/>
    <w:basedOn w:val="DefaultParagraphFont"/>
    <w:link w:val="Featurebox2Bullets"/>
    <w:uiPriority w:val="14"/>
    <w:rsid w:val="00C11CD7"/>
    <w:rPr>
      <w:rFonts w:ascii="Arial" w:eastAsiaTheme="minorHAnsi" w:hAnsi="Arial" w:cs="Arial"/>
      <w:sz w:val="24"/>
      <w:szCs w:val="24"/>
      <w:shd w:val="clear" w:color="auto" w:fill="CCEDFC"/>
    </w:rPr>
  </w:style>
  <w:style w:type="paragraph" w:customStyle="1" w:styleId="FeatureBoxPink">
    <w:name w:val="ŠFeature Box Pink"/>
    <w:basedOn w:val="Normal"/>
    <w:next w:val="Normal"/>
    <w:uiPriority w:val="13"/>
    <w:qFormat/>
    <w:rsid w:val="00C11CD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Imageattributioncaption">
    <w:name w:val="ŠImage attribution caption"/>
    <w:basedOn w:val="Normal"/>
    <w:link w:val="ImageattributioncaptionChar"/>
    <w:uiPriority w:val="15"/>
    <w:qFormat/>
    <w:rsid w:val="00C11CD7"/>
    <w:pPr>
      <w:spacing w:before="0"/>
    </w:pPr>
    <w:rPr>
      <w:rFonts w:eastAsia="Calibri"/>
      <w:kern w:val="24"/>
      <w:sz w:val="18"/>
      <w:szCs w:val="18"/>
      <w:lang w:val="en-US"/>
    </w:rPr>
  </w:style>
  <w:style w:type="character" w:customStyle="1" w:styleId="ImageattributioncaptionChar">
    <w:name w:val="ŠImage attribution caption Char"/>
    <w:basedOn w:val="DefaultParagraphFont"/>
    <w:link w:val="Imageattributioncaption"/>
    <w:uiPriority w:val="15"/>
    <w:rsid w:val="00C11CD7"/>
    <w:rPr>
      <w:rFonts w:ascii="Arial" w:eastAsia="Calibri" w:hAnsi="Arial" w:cs="Arial"/>
      <w:kern w:val="24"/>
      <w:sz w:val="18"/>
      <w:szCs w:val="18"/>
      <w:lang w:val="en-US"/>
    </w:rPr>
  </w:style>
  <w:style w:type="paragraph" w:styleId="TableofFigures">
    <w:name w:val="table of figures"/>
    <w:basedOn w:val="Normal"/>
    <w:next w:val="Normal"/>
    <w:uiPriority w:val="99"/>
    <w:unhideWhenUsed/>
    <w:rsid w:val="00C1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39181">
      <w:bodyDiv w:val="1"/>
      <w:marLeft w:val="0"/>
      <w:marRight w:val="0"/>
      <w:marTop w:val="0"/>
      <w:marBottom w:val="0"/>
      <w:divBdr>
        <w:top w:val="none" w:sz="0" w:space="0" w:color="auto"/>
        <w:left w:val="none" w:sz="0" w:space="0" w:color="auto"/>
        <w:bottom w:val="none" w:sz="0" w:space="0" w:color="auto"/>
        <w:right w:val="none" w:sz="0" w:space="0" w:color="auto"/>
      </w:divBdr>
    </w:div>
    <w:div w:id="313874570">
      <w:bodyDiv w:val="1"/>
      <w:marLeft w:val="0"/>
      <w:marRight w:val="0"/>
      <w:marTop w:val="0"/>
      <w:marBottom w:val="0"/>
      <w:divBdr>
        <w:top w:val="none" w:sz="0" w:space="0" w:color="auto"/>
        <w:left w:val="none" w:sz="0" w:space="0" w:color="auto"/>
        <w:bottom w:val="none" w:sz="0" w:space="0" w:color="auto"/>
        <w:right w:val="none" w:sz="0" w:space="0" w:color="auto"/>
      </w:divBdr>
    </w:div>
    <w:div w:id="955254181">
      <w:bodyDiv w:val="1"/>
      <w:marLeft w:val="0"/>
      <w:marRight w:val="0"/>
      <w:marTop w:val="0"/>
      <w:marBottom w:val="0"/>
      <w:divBdr>
        <w:top w:val="none" w:sz="0" w:space="0" w:color="auto"/>
        <w:left w:val="none" w:sz="0" w:space="0" w:color="auto"/>
        <w:bottom w:val="none" w:sz="0" w:space="0" w:color="auto"/>
        <w:right w:val="none" w:sz="0" w:space="0" w:color="auto"/>
      </w:divBdr>
    </w:div>
    <w:div w:id="1037659679">
      <w:bodyDiv w:val="1"/>
      <w:marLeft w:val="0"/>
      <w:marRight w:val="0"/>
      <w:marTop w:val="0"/>
      <w:marBottom w:val="0"/>
      <w:divBdr>
        <w:top w:val="none" w:sz="0" w:space="0" w:color="auto"/>
        <w:left w:val="none" w:sz="0" w:space="0" w:color="auto"/>
        <w:bottom w:val="none" w:sz="0" w:space="0" w:color="auto"/>
        <w:right w:val="none" w:sz="0" w:space="0" w:color="auto"/>
      </w:divBdr>
    </w:div>
    <w:div w:id="1524637418">
      <w:bodyDiv w:val="1"/>
      <w:marLeft w:val="0"/>
      <w:marRight w:val="0"/>
      <w:marTop w:val="0"/>
      <w:marBottom w:val="0"/>
      <w:divBdr>
        <w:top w:val="none" w:sz="0" w:space="0" w:color="auto"/>
        <w:left w:val="none" w:sz="0" w:space="0" w:color="auto"/>
        <w:bottom w:val="none" w:sz="0" w:space="0" w:color="auto"/>
        <w:right w:val="none" w:sz="0" w:space="0" w:color="auto"/>
      </w:divBdr>
    </w:div>
    <w:div w:id="167641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ublic-schools/school-success-model/school-success-model-explained" TargetMode="External"/><Relationship Id="rId18" Type="http://schemas.openxmlformats.org/officeDocument/2006/relationships/hyperlink" Target="https://education.nsw.gov.au/campaigns/inclusive-practice-hub/secondary-school" TargetMode="External"/><Relationship Id="rId26" Type="http://schemas.openxmlformats.org/officeDocument/2006/relationships/hyperlink" Target="https://curriculum.nsw.edu.au/" TargetMode="External"/><Relationship Id="rId39" Type="http://schemas.openxmlformats.org/officeDocument/2006/relationships/header" Target="header3.xml"/><Relationship Id="rId21" Type="http://schemas.openxmlformats.org/officeDocument/2006/relationships/hyperlink" Target="https://myplsso.education.nsw.gov.au/mylearning/catalogue/details/95110cf8-aa81-ed11-ade7-0003fffeadf8" TargetMode="External"/><Relationship Id="rId34" Type="http://schemas.openxmlformats.org/officeDocument/2006/relationships/footer" Target="footer2.xm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ducation.nsw.gov.au/teaching-and-learning/curriculum/languages" TargetMode="External"/><Relationship Id="rId20" Type="http://schemas.openxmlformats.org/officeDocument/2006/relationships/hyperlink" Target="https://education.nsw.gov.au/teaching-and-learning/disability-learning-and-support/personalised-support-for-learning/adjustments-to-teaching-and-learning" TargetMode="External"/><Relationship Id="rId29" Type="http://schemas.openxmlformats.org/officeDocument/2006/relationships/hyperlink" Target="https://educationstandards.nsw.edu.au/wps/portal/nesa/teacher-accreditation/meeting-requirements/the-standards/proficient-teache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guagesnsw@det.nsw.edu.au" TargetMode="External"/><Relationship Id="rId24" Type="http://schemas.openxmlformats.org/officeDocument/2006/relationships/hyperlink" Target="https://aus01.safelinks.protection.outlook.com/?url=https%3A%2F%2Feducationstandards.nsw.edu.au%2Fwps%2Fportal%2Fnesa%2Fmini-footer%2Fcopyright&amp;data=05%7C01%7CCaitlin.Pace1%40det.nsw.edu.au%7C9c2c1a9f59c94d2df30708dafa7edb23%7C05a0e69a418a47c19c259387261bf991%7C0%7C0%7C638097720042599463%7CUnknown%7CTWFpbGZsb3d8eyJWIjoiMC4wLjAwMDAiLCJQIjoiV2luMzIiLCJBTiI6Ik1haWwiLCJXVCI6Mn0%3D%7C3000%7C%7C%7C&amp;sdata=BzQh0UsffVZE3eO22b2Xba3p0VMOBZSHfS21FGHXtZM%3D&amp;reserved=0" TargetMode="External"/><Relationship Id="rId32" Type="http://schemas.openxmlformats.org/officeDocument/2006/relationships/header" Target="header1.xml"/><Relationship Id="rId37" Type="http://schemas.openxmlformats.org/officeDocument/2006/relationships/hyperlink" Target="https://creativecommons.org/licenses/by/4.0/"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educationstandards.nsw.edu.au/wps/portal/nesa/teacher-accreditation/meeting-requirements/the-standards/proficient-teacher"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standards.nsw.edu.au/wps/portal/nesa/k-10/understanding-the-curriculum/programming/advice-on-scope-and-sequences" TargetMode="External"/><Relationship Id="rId36" Type="http://schemas.openxmlformats.org/officeDocument/2006/relationships/footer" Target="footer3.xml"/><Relationship Id="rId10" Type="http://schemas.openxmlformats.org/officeDocument/2006/relationships/hyperlink" Target="https://forms.office.com/Pages/ResponsePage.aspx?id=muagBYpBwUecJZOHJhv5kd-DQpO7ustDkqkHBLk4v2FUQktWOUQ3UkE5RjRBVkw3STA3WlJOUjVQOC4u" TargetMode="External"/><Relationship Id="rId19" Type="http://schemas.openxmlformats.org/officeDocument/2006/relationships/hyperlink" Target="https://education.nsw.gov.au/teaching-and-learning/aec/aboriginal-education-in-nsw-public-schools" TargetMode="External"/><Relationship Id="rId31" Type="http://schemas.openxmlformats.org/officeDocument/2006/relationships/hyperlink" Target="https://www.researchgate.net/publication/258423377_Assessment_The_bridge_between_teaching_and_learning" TargetMode="External"/><Relationship Id="rId4" Type="http://schemas.openxmlformats.org/officeDocument/2006/relationships/webSettings" Target="webSettings.xml"/><Relationship Id="rId9" Type="http://schemas.openxmlformats.org/officeDocument/2006/relationships/hyperlink" Target="https://curriculum.nsw.edu.au/syllabuses/modern-languages-k-10-2022" TargetMode="External"/><Relationship Id="rId14" Type="http://schemas.openxmlformats.org/officeDocument/2006/relationships/hyperlink" Target="https://education.nsw.gov.au/teaching-and-learning/school-excellence-and-accountability/sef-evidence-guide/resources/about-sef" TargetMode="External"/><Relationship Id="rId22" Type="http://schemas.openxmlformats.org/officeDocument/2006/relationships/hyperlink" Target="https://education.nsw.gov.au/teaching-and-learning/high-potential-and-gifted-education/supporting-educators/assess-and-identify" TargetMode="External"/><Relationship Id="rId27" Type="http://schemas.openxmlformats.org/officeDocument/2006/relationships/hyperlink" Target="https://curriculum.nsw.edu.au/learning-areas/languages/modern-languages-k-10-2022" TargetMode="External"/><Relationship Id="rId30" Type="http://schemas.openxmlformats.org/officeDocument/2006/relationships/hyperlink" Target="https://education.nsw.gov.au/teaching-and-learning/professional-learning/teacher-quality-and-accreditation/strong-start-great-teachers/refining-practice/differentiating-learning" TargetMode="External"/><Relationship Id="rId35" Type="http://schemas.openxmlformats.org/officeDocument/2006/relationships/header" Target="header2.xml"/><Relationship Id="rId8" Type="http://schemas.openxmlformats.org/officeDocument/2006/relationships/hyperlink" Target="https://www.beams.co.jp/special/beamsboy/22aw/" TargetMode="External"/><Relationship Id="rId3" Type="http://schemas.openxmlformats.org/officeDocument/2006/relationships/settings" Target="settings.xml"/><Relationship Id="rId12" Type="http://schemas.openxmlformats.org/officeDocument/2006/relationships/hyperlink" Target="https://education.nsw.gov.au/policy-library/policies/pd-2016-0468" TargetMode="External"/><Relationship Id="rId17" Type="http://schemas.openxmlformats.org/officeDocument/2006/relationships/hyperlink" Target="https://forms.office.com/Pages/ResponsePage.aspx?id=muagBYpBwUecJZOHJhv5kSNaKRC4ClVDiPgZI5jjt3lUQ1pMWVRSU0kzWExaMEIyVFg5VlJPVkRVRyQlQCN0PWcu&amp;wdLOR=cDE381106-6539-41BF-857A-C2F79D67C5D0" TargetMode="External"/><Relationship Id="rId25" Type="http://schemas.openxmlformats.org/officeDocument/2006/relationships/hyperlink" Target="https://educationstandards.nsw.edu.au/" TargetMode="External"/><Relationship Id="rId33" Type="http://schemas.openxmlformats.org/officeDocument/2006/relationships/footer" Target="footer1.xml"/><Relationship Id="rId38"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education.nsw.gov.au/content/dam/main-education/en/home/schooling/curriculum/languages/modern-languages-s5-japanese-assessment-planning-scaffol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3976</Words>
  <Characters>22666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japanese–stage-5–sample-scope-and-sequence</dc:title>
  <dc:subject/>
  <dc:creator>NSW Department of Education</dc:creator>
  <cp:keywords/>
  <dc:description/>
  <cp:lastModifiedBy>Coreena Allen</cp:lastModifiedBy>
  <cp:revision>3</cp:revision>
  <dcterms:created xsi:type="dcterms:W3CDTF">2023-07-11T06:55:00Z</dcterms:created>
  <dcterms:modified xsi:type="dcterms:W3CDTF">2023-07-11T06:56:00Z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2023-07-11T05:58:21Z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a18f321f-66f9-4c31-8e0f-d2ca27af355b</vt:lpwstr>
  </property>
  <property fmtid="{D5CDD505-2E9C-101B-9397-08002B2CF9AE}" pid="8" name="MSIP_Label_b603dfd7-d93a-4381-a340-2995d8282205_ContentBits">
    <vt:lpwstr>0</vt:lpwstr>
  </property>
</Properties>
</file>