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B33E50C" w:rsidR="00A6604D" w:rsidRPr="00E861FE" w:rsidRDefault="0078752E" w:rsidP="00E861FE">
      <w:pPr>
        <w:pStyle w:val="Heading1"/>
      </w:pPr>
      <w:r w:rsidRPr="00E861FE">
        <w:t xml:space="preserve">Exit </w:t>
      </w:r>
      <w:r w:rsidR="00B56178" w:rsidRPr="00E861FE">
        <w:t>slip</w:t>
      </w:r>
      <w:r w:rsidRPr="00E861FE">
        <w:t xml:space="preserve"> – traffic lights</w:t>
      </w:r>
    </w:p>
    <w:p w14:paraId="3253BB48" w14:textId="6AE0A5D4" w:rsidR="00926F2C" w:rsidRDefault="00926F2C" w:rsidP="00E861FE">
      <w:pPr>
        <w:pStyle w:val="FeatureBox2"/>
      </w:pPr>
      <w:bookmarkStart w:id="0" w:name="_Hlk164706071"/>
      <w:r>
        <w:t xml:space="preserve">This resource is for the teacher. It provides the content </w:t>
      </w:r>
      <w:r w:rsidRPr="00E861FE">
        <w:t>and</w:t>
      </w:r>
      <w:r>
        <w:t xml:space="preserve"> instructions</w:t>
      </w:r>
      <w:r w:rsidR="00E861FE">
        <w:t xml:space="preserve"> you need</w:t>
      </w:r>
      <w:r>
        <w:t xml:space="preserve"> to share with students.</w:t>
      </w:r>
    </w:p>
    <w:p w14:paraId="3AF90E48" w14:textId="1C56A585" w:rsidR="00D05E0D" w:rsidRDefault="00F11E8D" w:rsidP="00CD6E8F">
      <w:r>
        <w:t xml:space="preserve">Print and cut up the exit slips and distribute one to each student. You can also create your own using </w:t>
      </w:r>
      <w:r w:rsidR="00CD6E8F">
        <w:t xml:space="preserve">the </w:t>
      </w:r>
      <w:hyperlink r:id="rId7" w:history="1">
        <w:r w:rsidR="00CD6E8F" w:rsidRPr="0078752E">
          <w:rPr>
            <w:rStyle w:val="Hyperlink"/>
          </w:rPr>
          <w:t>editable version on Canva</w:t>
        </w:r>
      </w:hyperlink>
      <w:r w:rsidR="00C17428">
        <w:t>.</w:t>
      </w:r>
    </w:p>
    <w:bookmarkEnd w:id="0"/>
    <w:p w14:paraId="1ADF075E" w14:textId="3191D49D" w:rsidR="00CD6E8F" w:rsidRDefault="00C17428" w:rsidP="00CD6E8F">
      <w:pPr>
        <w:suppressAutoHyphens w:val="0"/>
        <w:spacing w:after="0"/>
      </w:pPr>
      <w:r w:rsidRPr="00C17428">
        <w:t xml:space="preserve">Ask students to </w:t>
      </w:r>
      <w:r w:rsidR="00CD6E8F">
        <w:t xml:space="preserve">reflect on their learning so far in this unit. </w:t>
      </w:r>
      <w:r w:rsidR="00695F17">
        <w:t>In the red box, s</w:t>
      </w:r>
      <w:r w:rsidR="00695F17" w:rsidRPr="001E6BF0">
        <w:t>tudents</w:t>
      </w:r>
      <w:r w:rsidR="00CD6E8F" w:rsidRPr="001E6BF0">
        <w:t xml:space="preserve"> write something they are finding challenging </w:t>
      </w:r>
      <w:r w:rsidR="00AA4183">
        <w:t>and need more help with</w:t>
      </w:r>
      <w:r w:rsidR="00695F17">
        <w:t>. In the amber box, they write something they h</w:t>
      </w:r>
      <w:r w:rsidR="00CD6E8F">
        <w:t>ave improved</w:t>
      </w:r>
      <w:r w:rsidR="00024F33">
        <w:t xml:space="preserve"> on</w:t>
      </w:r>
      <w:r w:rsidR="00695F17">
        <w:t xml:space="preserve">. In the green box, they write </w:t>
      </w:r>
      <w:r w:rsidR="00CD6E8F" w:rsidRPr="001E6BF0">
        <w:t>something they feel confident with.</w:t>
      </w:r>
    </w:p>
    <w:p w14:paraId="44206852" w14:textId="3F1493CE" w:rsidR="00CD6E8F" w:rsidRDefault="00CD6E8F" w:rsidP="00BD2BC4">
      <w:r>
        <w:t xml:space="preserve">If time allows, give students the opportunity to share their reflections with a peer. Encourage students to consider how they can address </w:t>
      </w:r>
      <w:r w:rsidR="00333523">
        <w:t>what they have</w:t>
      </w:r>
      <w:r>
        <w:t xml:space="preserve"> put </w:t>
      </w:r>
      <w:r w:rsidR="00AA4183">
        <w:t>in the red box</w:t>
      </w:r>
      <w:r>
        <w:t xml:space="preserve">, particularly in the lead up to the summative assessment task. </w:t>
      </w:r>
      <w:r w:rsidR="00AA4183">
        <w:t>This encourages student ownership over learning.</w:t>
      </w:r>
    </w:p>
    <w:p w14:paraId="34AA19FF" w14:textId="008E4546" w:rsidR="00AA4183" w:rsidRPr="00C17428" w:rsidRDefault="00AA4183" w:rsidP="00CD6E8F">
      <w:pPr>
        <w:suppressAutoHyphens w:val="0"/>
        <w:spacing w:after="0"/>
      </w:pPr>
      <w:r>
        <w:t>Collect the exit slips as students leave the class. Use the student reflections to adjust the learning sequence moving forward</w:t>
      </w:r>
      <w:r w:rsidR="00333523">
        <w:t>,</w:t>
      </w:r>
      <w:r>
        <w:t xml:space="preserve"> depending on common areas which students </w:t>
      </w:r>
      <w:r w:rsidR="00E17694">
        <w:t xml:space="preserve">have </w:t>
      </w:r>
      <w:r>
        <w:t>report</w:t>
      </w:r>
      <w:r w:rsidR="00E17694">
        <w:t>ed</w:t>
      </w:r>
      <w:r>
        <w:t xml:space="preserve"> </w:t>
      </w:r>
      <w:r w:rsidR="00E17694">
        <w:t xml:space="preserve">as </w:t>
      </w:r>
      <w:r>
        <w:t>challenging.</w:t>
      </w:r>
    </w:p>
    <w:p w14:paraId="0D43E9E1" w14:textId="255C0E2F" w:rsidR="00F36C3C" w:rsidRDefault="00F36C3C" w:rsidP="00CD6E8F">
      <w:pPr>
        <w:suppressAutoHyphens w:val="0"/>
        <w:spacing w:after="0"/>
      </w:pPr>
      <w:r>
        <w:br w:type="page"/>
      </w:r>
    </w:p>
    <w:p w14:paraId="5DE519C1" w14:textId="10030BDD" w:rsidR="00AF1F49" w:rsidRPr="00AF1F49" w:rsidRDefault="00AA4183" w:rsidP="00AF1F49">
      <w:pPr>
        <w:pStyle w:val="Heading3"/>
        <w:rPr>
          <w:rStyle w:val="Strong"/>
          <w:b w:val="0"/>
          <w:bCs w:val="0"/>
        </w:rPr>
      </w:pPr>
      <w:r>
        <w:rPr>
          <w:rStyle w:val="Strong"/>
          <w:b w:val="0"/>
          <w:bCs w:val="0"/>
        </w:rPr>
        <w:lastRenderedPageBreak/>
        <w:t>Traffic light reflection tool</w:t>
      </w:r>
    </w:p>
    <w:p w14:paraId="7C5CFA34" w14:textId="387B6802" w:rsidR="00C37850" w:rsidRPr="00E861FE" w:rsidRDefault="00AA4183" w:rsidP="00E861FE">
      <w:r w:rsidRPr="00E861FE">
        <w:rPr>
          <w:noProof/>
        </w:rPr>
        <w:drawing>
          <wp:inline distT="0" distB="0" distL="0" distR="0" wp14:anchorId="65273BFB" wp14:editId="72A2CAC0">
            <wp:extent cx="5524500" cy="7815286"/>
            <wp:effectExtent l="0" t="0" r="0" b="0"/>
            <wp:docPr id="1696251910" name="Picture 1" descr="Traffic light ref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51910" name="Picture 1" descr="Traffic light reflection t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928" cy="7824379"/>
                    </a:xfrm>
                    <a:prstGeom prst="rect">
                      <a:avLst/>
                    </a:prstGeom>
                    <a:noFill/>
                    <a:ln>
                      <a:noFill/>
                    </a:ln>
                  </pic:spPr>
                </pic:pic>
              </a:graphicData>
            </a:graphic>
          </wp:inline>
        </w:drawing>
      </w:r>
    </w:p>
    <w:p w14:paraId="041B501F" w14:textId="77777777" w:rsidR="00AB2A53" w:rsidRPr="00E861FE" w:rsidRDefault="00AB2A53" w:rsidP="00E861FE"/>
    <w:p w14:paraId="25DEB97E" w14:textId="77777777" w:rsidR="00E861FE" w:rsidRPr="00E861FE" w:rsidRDefault="00E861FE" w:rsidP="00E861FE">
      <w:pPr>
        <w:sectPr w:rsidR="00E861FE" w:rsidRPr="00E861FE"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94DF0EA" w14:textId="77777777" w:rsidR="00754ABD" w:rsidRPr="001748AB" w:rsidRDefault="00754ABD" w:rsidP="00754ABD">
      <w:pPr>
        <w:rPr>
          <w:rStyle w:val="Strong"/>
          <w:szCs w:val="22"/>
        </w:rPr>
      </w:pPr>
      <w:r w:rsidRPr="001748AB">
        <w:rPr>
          <w:rStyle w:val="Strong"/>
          <w:szCs w:val="22"/>
        </w:rPr>
        <w:lastRenderedPageBreak/>
        <w:t>© State of New South Wales (Department of Education), 202</w:t>
      </w:r>
      <w:r>
        <w:rPr>
          <w:rStyle w:val="Strong"/>
          <w:szCs w:val="22"/>
        </w:rPr>
        <w:t>4</w:t>
      </w:r>
    </w:p>
    <w:p w14:paraId="2E2018FA" w14:textId="77777777" w:rsidR="00754ABD" w:rsidRDefault="00754ABD" w:rsidP="00754AB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06AEBBD" w14:textId="77777777" w:rsidR="00754ABD" w:rsidRDefault="00754ABD" w:rsidP="00754ABD">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40E27EFD" w14:textId="77777777" w:rsidR="00754ABD" w:rsidRDefault="00754ABD" w:rsidP="00754ABD">
      <w:r>
        <w:rPr>
          <w:noProof/>
        </w:rPr>
        <w:drawing>
          <wp:inline distT="0" distB="0" distL="0" distR="0" wp14:anchorId="19AE0EC9" wp14:editId="4579F263">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2E74C5" w14:textId="77777777" w:rsidR="00754ABD" w:rsidRDefault="00754ABD" w:rsidP="00754ABD">
      <w:r>
        <w:t>This license allows you to share and adapt the material for any purpose, even commercially.</w:t>
      </w:r>
    </w:p>
    <w:p w14:paraId="2D4280A2" w14:textId="77777777" w:rsidR="00754ABD" w:rsidRDefault="00754ABD" w:rsidP="00754ABD">
      <w:r>
        <w:t>Attribution should be given to © State of New South Wales (Department of Education), 2024.</w:t>
      </w:r>
    </w:p>
    <w:p w14:paraId="6B4DA33C" w14:textId="77777777" w:rsidR="00754ABD" w:rsidRDefault="00754ABD" w:rsidP="00754ABD">
      <w:r>
        <w:t>Material in this resource not available under a Creative Commons license:</w:t>
      </w:r>
    </w:p>
    <w:p w14:paraId="1C7C3394" w14:textId="77777777" w:rsidR="00754ABD" w:rsidRDefault="00754ABD" w:rsidP="00754ABD">
      <w:pPr>
        <w:pStyle w:val="ListBullet"/>
        <w:numPr>
          <w:ilvl w:val="0"/>
          <w:numId w:val="5"/>
        </w:numPr>
      </w:pPr>
      <w:r>
        <w:t>the NSW Department of Education logo, other logos and trademark-protected material</w:t>
      </w:r>
    </w:p>
    <w:p w14:paraId="63D37521" w14:textId="77777777" w:rsidR="00754ABD" w:rsidRDefault="00754ABD" w:rsidP="00754ABD">
      <w:pPr>
        <w:pStyle w:val="ListBullet"/>
        <w:numPr>
          <w:ilvl w:val="0"/>
          <w:numId w:val="5"/>
        </w:numPr>
      </w:pPr>
      <w:r>
        <w:t>material owned by a third party that has been reproduced with permission. You will need to obtain permission from the third party to reuse its material.</w:t>
      </w:r>
    </w:p>
    <w:p w14:paraId="42414DF4" w14:textId="77777777" w:rsidR="00754ABD" w:rsidRPr="003B3E41" w:rsidRDefault="00754ABD" w:rsidP="00754ABD">
      <w:pPr>
        <w:pStyle w:val="FeatureBox2"/>
        <w:rPr>
          <w:rStyle w:val="Strong"/>
        </w:rPr>
      </w:pPr>
      <w:r w:rsidRPr="003B3E41">
        <w:rPr>
          <w:rStyle w:val="Strong"/>
        </w:rPr>
        <w:t>Links to third-party material and websites</w:t>
      </w:r>
    </w:p>
    <w:p w14:paraId="5E5850BF" w14:textId="77777777" w:rsidR="00754ABD" w:rsidRDefault="00754ABD" w:rsidP="00754AB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743FB5A1" w:rsidR="00745269" w:rsidRDefault="00754ABD" w:rsidP="00754AB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745269" w:rsidSect="00754ABD">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DD837F-3A8E-4E04-891C-08B81A9515AE}"/>
    <w:embedBold r:id="rId2" w:fontKey="{15D1A714-4795-4030-942E-40AF16032881}"/>
    <w:embedItalic r:id="rId3" w:fontKey="{33A62BE0-53CD-4B19-A137-CF0197AC833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0C0F67B9-DFE6-490C-AA09-0970936A6A9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7D04D96-519D-441C-A324-1199913EAE5D}"/>
    <w:embedItalic r:id="rId6" w:fontKey="{9C71B2E4-4D53-4FEF-A8A7-FC3E07EEF43F}"/>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9059D" w14:textId="3971451C" w:rsidR="00E861FE" w:rsidRPr="00123A38" w:rsidRDefault="00E861FE" w:rsidP="00E861FE">
    <w:pPr>
      <w:pStyle w:val="Footer"/>
    </w:pPr>
    <w:r>
      <w:t xml:space="preserve">© NSW Department of Education, </w:t>
    </w:r>
    <w:r>
      <w:fldChar w:fldCharType="begin"/>
    </w:r>
    <w:r>
      <w:instrText xml:space="preserve"> DATE  \@ "MMM-yy"  \* MERGEFORMAT </w:instrText>
    </w:r>
    <w:r>
      <w:fldChar w:fldCharType="separate"/>
    </w:r>
    <w:r w:rsidR="001400BE">
      <w:rPr>
        <w:noProof/>
      </w:rPr>
      <w:t>Sep-24</w:t>
    </w:r>
    <w:r>
      <w:fldChar w:fldCharType="end"/>
    </w:r>
    <w:r>
      <w:ptab w:relativeTo="margin" w:alignment="right" w:leader="none"/>
    </w:r>
    <w:r>
      <w:rPr>
        <w:b/>
        <w:noProof/>
        <w:sz w:val="28"/>
        <w:szCs w:val="28"/>
      </w:rPr>
      <w:drawing>
        <wp:inline distT="0" distB="0" distL="0" distR="0" wp14:anchorId="04B92A9C" wp14:editId="4EA45C9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20E10" w14:textId="77777777" w:rsidR="00E861FE" w:rsidRDefault="00E861FE" w:rsidP="00E861FE">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58EC" w14:textId="77777777" w:rsidR="00AF1B9E" w:rsidRPr="00E2096F" w:rsidRDefault="00AF1B9E" w:rsidP="00E861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A0B49" w14:textId="77777777" w:rsidR="00E861FE" w:rsidRDefault="00E861FE" w:rsidP="00E861FE">
    <w:pPr>
      <w:pStyle w:val="Documentname"/>
    </w:pPr>
    <w:r>
      <w:t xml:space="preserve">Exit slip – traffic lights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53F2A" w14:textId="77777777" w:rsidR="00E861FE" w:rsidRPr="00FA6449" w:rsidRDefault="00E861FE" w:rsidP="00E861FE">
    <w:pPr>
      <w:pStyle w:val="Header"/>
    </w:pPr>
    <w:r w:rsidRPr="009D43DD">
      <mc:AlternateContent>
        <mc:Choice Requires="wps">
          <w:drawing>
            <wp:anchor distT="0" distB="0" distL="114300" distR="114300" simplePos="0" relativeHeight="251659264" behindDoc="1" locked="0" layoutInCell="1" allowOverlap="1" wp14:anchorId="66350579" wp14:editId="1B1FDD4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44484" w14:textId="77777777" w:rsidR="00E861FE" w:rsidRDefault="00E861FE" w:rsidP="00E861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5057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5244484" w14:textId="77777777" w:rsidR="00E861FE" w:rsidRDefault="00E861FE" w:rsidP="00E861FE"/>
                </w:txbxContent>
              </v:textbox>
            </v:rect>
          </w:pict>
        </mc:Fallback>
      </mc:AlternateContent>
    </w:r>
    <w:r w:rsidRPr="009D43DD">
      <w:t>NSW Department of Education</w:t>
    </w:r>
    <w:r w:rsidRPr="009D43DD">
      <w:ptab w:relativeTo="margin" w:alignment="right" w:leader="none"/>
    </w:r>
    <w:r w:rsidRPr="008426B6">
      <w:drawing>
        <wp:inline distT="0" distB="0" distL="0" distR="0" wp14:anchorId="3078E355" wp14:editId="28B5F4F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490BC" w14:textId="77777777" w:rsidR="00AF1B9E" w:rsidRPr="00E2096F" w:rsidRDefault="00AF1B9E" w:rsidP="00E86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018CC02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5AFE342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27635D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E1035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7"/>
  </w:num>
  <w:num w:numId="17" w16cid:durableId="1395349369">
    <w:abstractNumId w:val="4"/>
  </w:num>
  <w:num w:numId="18" w16cid:durableId="133183649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25279608">
    <w:abstractNumId w:val="0"/>
  </w:num>
  <w:num w:numId="20" w16cid:durableId="1985961695">
    <w:abstractNumId w:val="2"/>
  </w:num>
  <w:num w:numId="21" w16cid:durableId="1843887047">
    <w:abstractNumId w:val="8"/>
  </w:num>
  <w:num w:numId="22" w16cid:durableId="1171023427">
    <w:abstractNumId w:val="8"/>
  </w:num>
  <w:num w:numId="23" w16cid:durableId="153572509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0E11"/>
    <w:rsid w:val="000143DF"/>
    <w:rsid w:val="000151F8"/>
    <w:rsid w:val="00015D43"/>
    <w:rsid w:val="00016801"/>
    <w:rsid w:val="00021171"/>
    <w:rsid w:val="00021A7A"/>
    <w:rsid w:val="00023790"/>
    <w:rsid w:val="00024602"/>
    <w:rsid w:val="00024F33"/>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0BE"/>
    <w:rsid w:val="00140753"/>
    <w:rsid w:val="0014239C"/>
    <w:rsid w:val="00143921"/>
    <w:rsid w:val="001458AA"/>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108"/>
    <w:rsid w:val="001B5E34"/>
    <w:rsid w:val="001C1C99"/>
    <w:rsid w:val="001C2997"/>
    <w:rsid w:val="001C4DB7"/>
    <w:rsid w:val="001C6C9B"/>
    <w:rsid w:val="001D10B2"/>
    <w:rsid w:val="001D3092"/>
    <w:rsid w:val="001D4BDE"/>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5AEE"/>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193A"/>
    <w:rsid w:val="00273F94"/>
    <w:rsid w:val="002760B7"/>
    <w:rsid w:val="0027787C"/>
    <w:rsid w:val="002810D3"/>
    <w:rsid w:val="00281EB8"/>
    <w:rsid w:val="002847AE"/>
    <w:rsid w:val="002870F2"/>
    <w:rsid w:val="00287650"/>
    <w:rsid w:val="0029008E"/>
    <w:rsid w:val="00290154"/>
    <w:rsid w:val="0029410F"/>
    <w:rsid w:val="00294161"/>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9D2"/>
    <w:rsid w:val="002C3953"/>
    <w:rsid w:val="002C56A0"/>
    <w:rsid w:val="002C73E8"/>
    <w:rsid w:val="002C7496"/>
    <w:rsid w:val="002D12FF"/>
    <w:rsid w:val="002D21A5"/>
    <w:rsid w:val="002D3C5B"/>
    <w:rsid w:val="002D4413"/>
    <w:rsid w:val="002D5378"/>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3523"/>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435A"/>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5E41"/>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DF0"/>
    <w:rsid w:val="00494FDC"/>
    <w:rsid w:val="004A0489"/>
    <w:rsid w:val="004A161B"/>
    <w:rsid w:val="004A3A10"/>
    <w:rsid w:val="004A4146"/>
    <w:rsid w:val="004A42C9"/>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F74"/>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957"/>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48A0"/>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58E"/>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0B92"/>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322"/>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5F17"/>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6808"/>
    <w:rsid w:val="0070723B"/>
    <w:rsid w:val="00712DA7"/>
    <w:rsid w:val="00714956"/>
    <w:rsid w:val="00715F89"/>
    <w:rsid w:val="0071684C"/>
    <w:rsid w:val="00716CD7"/>
    <w:rsid w:val="00716FB7"/>
    <w:rsid w:val="00717C66"/>
    <w:rsid w:val="0072057E"/>
    <w:rsid w:val="0072144B"/>
    <w:rsid w:val="0072219B"/>
    <w:rsid w:val="00722D6B"/>
    <w:rsid w:val="0072389A"/>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4ABD"/>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50C5"/>
    <w:rsid w:val="007763FE"/>
    <w:rsid w:val="00776998"/>
    <w:rsid w:val="007776A2"/>
    <w:rsid w:val="00777849"/>
    <w:rsid w:val="00780A99"/>
    <w:rsid w:val="00781C4F"/>
    <w:rsid w:val="00782487"/>
    <w:rsid w:val="00782538"/>
    <w:rsid w:val="00782A2E"/>
    <w:rsid w:val="00782B11"/>
    <w:rsid w:val="00783391"/>
    <w:rsid w:val="0078366C"/>
    <w:rsid w:val="007836C0"/>
    <w:rsid w:val="0078667E"/>
    <w:rsid w:val="0078752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4F29"/>
    <w:rsid w:val="007F576D"/>
    <w:rsid w:val="007F6349"/>
    <w:rsid w:val="007F637A"/>
    <w:rsid w:val="007F66A6"/>
    <w:rsid w:val="007F76BF"/>
    <w:rsid w:val="008003CD"/>
    <w:rsid w:val="00800512"/>
    <w:rsid w:val="00801687"/>
    <w:rsid w:val="008019EE"/>
    <w:rsid w:val="00802022"/>
    <w:rsid w:val="0080207C"/>
    <w:rsid w:val="008028A3"/>
    <w:rsid w:val="0080536A"/>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56AC"/>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48F5"/>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2C"/>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735"/>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0D0A"/>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31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B19"/>
    <w:rsid w:val="009F4E4E"/>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4183"/>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115C"/>
    <w:rsid w:val="00AD3675"/>
    <w:rsid w:val="00AD3B5F"/>
    <w:rsid w:val="00AD56A9"/>
    <w:rsid w:val="00AD69C4"/>
    <w:rsid w:val="00AD6F0C"/>
    <w:rsid w:val="00AE1C5F"/>
    <w:rsid w:val="00AE23DD"/>
    <w:rsid w:val="00AE3899"/>
    <w:rsid w:val="00AE6CD2"/>
    <w:rsid w:val="00AE7084"/>
    <w:rsid w:val="00AE776A"/>
    <w:rsid w:val="00AF1B9E"/>
    <w:rsid w:val="00AF1F49"/>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178"/>
    <w:rsid w:val="00B56EA9"/>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2BC4"/>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280"/>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428"/>
    <w:rsid w:val="00C179BC"/>
    <w:rsid w:val="00C17F8C"/>
    <w:rsid w:val="00C211E6"/>
    <w:rsid w:val="00C22446"/>
    <w:rsid w:val="00C2254A"/>
    <w:rsid w:val="00C22681"/>
    <w:rsid w:val="00C22FB5"/>
    <w:rsid w:val="00C24236"/>
    <w:rsid w:val="00C24CBF"/>
    <w:rsid w:val="00C25C66"/>
    <w:rsid w:val="00C2710B"/>
    <w:rsid w:val="00C279C2"/>
    <w:rsid w:val="00C3183E"/>
    <w:rsid w:val="00C33531"/>
    <w:rsid w:val="00C33B9E"/>
    <w:rsid w:val="00C34194"/>
    <w:rsid w:val="00C35EF7"/>
    <w:rsid w:val="00C37850"/>
    <w:rsid w:val="00C37BAE"/>
    <w:rsid w:val="00C4043D"/>
    <w:rsid w:val="00C40DAA"/>
    <w:rsid w:val="00C41F7E"/>
    <w:rsid w:val="00C42A1B"/>
    <w:rsid w:val="00C42B41"/>
    <w:rsid w:val="00C42C1F"/>
    <w:rsid w:val="00C436AA"/>
    <w:rsid w:val="00C44A8D"/>
    <w:rsid w:val="00C44CF8"/>
    <w:rsid w:val="00C45B91"/>
    <w:rsid w:val="00C460A1"/>
    <w:rsid w:val="00C4789C"/>
    <w:rsid w:val="00C52C02"/>
    <w:rsid w:val="00C52DCB"/>
    <w:rsid w:val="00C56F58"/>
    <w:rsid w:val="00C57EE8"/>
    <w:rsid w:val="00C61072"/>
    <w:rsid w:val="00C6243C"/>
    <w:rsid w:val="00C62A51"/>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58C7"/>
    <w:rsid w:val="00CA103E"/>
    <w:rsid w:val="00CA335F"/>
    <w:rsid w:val="00CA6C45"/>
    <w:rsid w:val="00CA6E21"/>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D6E8F"/>
    <w:rsid w:val="00CE161F"/>
    <w:rsid w:val="00CE2CC6"/>
    <w:rsid w:val="00CE3529"/>
    <w:rsid w:val="00CE4320"/>
    <w:rsid w:val="00CE5D9A"/>
    <w:rsid w:val="00CE653E"/>
    <w:rsid w:val="00CE76CD"/>
    <w:rsid w:val="00CF0B65"/>
    <w:rsid w:val="00CF0CEE"/>
    <w:rsid w:val="00CF1C1F"/>
    <w:rsid w:val="00CF20A1"/>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0D"/>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708F"/>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694"/>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1FE"/>
    <w:rsid w:val="00E862B5"/>
    <w:rsid w:val="00E86733"/>
    <w:rsid w:val="00E86927"/>
    <w:rsid w:val="00E8700D"/>
    <w:rsid w:val="00E87094"/>
    <w:rsid w:val="00E90772"/>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07D5D"/>
    <w:rsid w:val="00F11E8D"/>
    <w:rsid w:val="00F121C4"/>
    <w:rsid w:val="00F13777"/>
    <w:rsid w:val="00F17235"/>
    <w:rsid w:val="00F20B40"/>
    <w:rsid w:val="00F2269A"/>
    <w:rsid w:val="00F22775"/>
    <w:rsid w:val="00F228A5"/>
    <w:rsid w:val="00F22E42"/>
    <w:rsid w:val="00F246D4"/>
    <w:rsid w:val="00F269DC"/>
    <w:rsid w:val="00F309E2"/>
    <w:rsid w:val="00F30C2D"/>
    <w:rsid w:val="00F318BD"/>
    <w:rsid w:val="00F319F2"/>
    <w:rsid w:val="00F32557"/>
    <w:rsid w:val="00F32CE9"/>
    <w:rsid w:val="00F332EF"/>
    <w:rsid w:val="00F33A6A"/>
    <w:rsid w:val="00F34D8E"/>
    <w:rsid w:val="00F3515A"/>
    <w:rsid w:val="00F3674D"/>
    <w:rsid w:val="00F36C3C"/>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E05"/>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5D0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861F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861F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861F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861F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861F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861F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861FE"/>
    <w:pPr>
      <w:tabs>
        <w:tab w:val="right" w:leader="dot" w:pos="14570"/>
      </w:tabs>
      <w:spacing w:before="0"/>
    </w:pPr>
    <w:rPr>
      <w:b/>
      <w:noProof/>
    </w:rPr>
  </w:style>
  <w:style w:type="paragraph" w:styleId="TOC2">
    <w:name w:val="toc 2"/>
    <w:aliases w:val="ŠTOC 2"/>
    <w:basedOn w:val="Normal"/>
    <w:next w:val="Normal"/>
    <w:uiPriority w:val="39"/>
    <w:unhideWhenUsed/>
    <w:rsid w:val="00E861FE"/>
    <w:pPr>
      <w:tabs>
        <w:tab w:val="right" w:leader="dot" w:pos="14570"/>
      </w:tabs>
      <w:spacing w:before="0"/>
    </w:pPr>
    <w:rPr>
      <w:noProof/>
    </w:rPr>
  </w:style>
  <w:style w:type="paragraph" w:styleId="Header">
    <w:name w:val="header"/>
    <w:aliases w:val="ŠHeader"/>
    <w:basedOn w:val="Normal"/>
    <w:link w:val="HeaderChar"/>
    <w:uiPriority w:val="16"/>
    <w:rsid w:val="00E861FE"/>
    <w:rPr>
      <w:noProof/>
      <w:color w:val="002664"/>
      <w:sz w:val="28"/>
      <w:szCs w:val="28"/>
    </w:rPr>
  </w:style>
  <w:style w:type="character" w:customStyle="1" w:styleId="Heading5Char">
    <w:name w:val="Heading 5 Char"/>
    <w:aliases w:val="ŠHeading 5 Char"/>
    <w:basedOn w:val="DefaultParagraphFont"/>
    <w:link w:val="Heading5"/>
    <w:uiPriority w:val="6"/>
    <w:rsid w:val="00E861F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861FE"/>
    <w:rPr>
      <w:rFonts w:ascii="Arial" w:hAnsi="Arial" w:cs="Arial"/>
      <w:noProof/>
      <w:color w:val="002664"/>
      <w:sz w:val="28"/>
      <w:szCs w:val="28"/>
      <w:lang w:val="en-AU"/>
    </w:rPr>
  </w:style>
  <w:style w:type="paragraph" w:styleId="Footer">
    <w:name w:val="footer"/>
    <w:aliases w:val="ŠFooter"/>
    <w:basedOn w:val="Normal"/>
    <w:link w:val="FooterChar"/>
    <w:uiPriority w:val="19"/>
    <w:rsid w:val="00E861F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861FE"/>
    <w:rPr>
      <w:rFonts w:ascii="Arial" w:hAnsi="Arial" w:cs="Arial"/>
      <w:sz w:val="18"/>
      <w:szCs w:val="18"/>
      <w:lang w:val="en-AU"/>
    </w:rPr>
  </w:style>
  <w:style w:type="paragraph" w:styleId="Caption">
    <w:name w:val="caption"/>
    <w:aliases w:val="ŠCaption"/>
    <w:basedOn w:val="Normal"/>
    <w:next w:val="Normal"/>
    <w:uiPriority w:val="20"/>
    <w:qFormat/>
    <w:rsid w:val="00E861FE"/>
    <w:pPr>
      <w:keepNext/>
      <w:spacing w:after="200" w:line="240" w:lineRule="auto"/>
    </w:pPr>
    <w:rPr>
      <w:iCs/>
      <w:color w:val="002664"/>
      <w:sz w:val="18"/>
      <w:szCs w:val="18"/>
    </w:rPr>
  </w:style>
  <w:style w:type="paragraph" w:customStyle="1" w:styleId="Logo">
    <w:name w:val="ŠLogo"/>
    <w:basedOn w:val="Normal"/>
    <w:uiPriority w:val="18"/>
    <w:qFormat/>
    <w:rsid w:val="00E861F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861FE"/>
    <w:pPr>
      <w:spacing w:before="0"/>
      <w:ind w:left="244"/>
    </w:pPr>
  </w:style>
  <w:style w:type="character" w:styleId="Hyperlink">
    <w:name w:val="Hyperlink"/>
    <w:aliases w:val="ŠHyperlink"/>
    <w:basedOn w:val="DefaultParagraphFont"/>
    <w:uiPriority w:val="99"/>
    <w:unhideWhenUsed/>
    <w:rsid w:val="00E861F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861F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861F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861F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861FE"/>
    <w:rPr>
      <w:rFonts w:ascii="Arial" w:hAnsi="Arial" w:cs="Arial"/>
      <w:color w:val="002664"/>
      <w:sz w:val="28"/>
      <w:szCs w:val="36"/>
      <w:lang w:val="en-AU"/>
    </w:rPr>
  </w:style>
  <w:style w:type="table" w:customStyle="1" w:styleId="Tableheader">
    <w:name w:val="ŠTable header"/>
    <w:basedOn w:val="TableNormal"/>
    <w:uiPriority w:val="99"/>
    <w:rsid w:val="00E861F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861FE"/>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E861FE"/>
    <w:pPr>
      <w:numPr>
        <w:numId w:val="1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861FE"/>
    <w:pPr>
      <w:numPr>
        <w:numId w:val="23"/>
      </w:numPr>
    </w:pPr>
  </w:style>
  <w:style w:type="character" w:styleId="Strong">
    <w:name w:val="Strong"/>
    <w:aliases w:val="ŠStrong,Bold"/>
    <w:qFormat/>
    <w:rsid w:val="00E861FE"/>
    <w:rPr>
      <w:b/>
      <w:bCs/>
    </w:rPr>
  </w:style>
  <w:style w:type="paragraph" w:styleId="ListBullet">
    <w:name w:val="List Bullet"/>
    <w:aliases w:val="ŠList Bullet"/>
    <w:basedOn w:val="Normal"/>
    <w:uiPriority w:val="9"/>
    <w:qFormat/>
    <w:rsid w:val="00E861FE"/>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E861FE"/>
    <w:rPr>
      <w:i/>
      <w:iCs/>
    </w:rPr>
  </w:style>
  <w:style w:type="paragraph" w:styleId="Title">
    <w:name w:val="Title"/>
    <w:aliases w:val="ŠTitle"/>
    <w:basedOn w:val="Normal"/>
    <w:next w:val="Normal"/>
    <w:link w:val="TitleChar"/>
    <w:uiPriority w:val="1"/>
    <w:rsid w:val="00E861F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861F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861F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861F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861F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861FE"/>
    <w:pPr>
      <w:ind w:left="567"/>
    </w:pPr>
  </w:style>
  <w:style w:type="character" w:styleId="CommentReference">
    <w:name w:val="annotation reference"/>
    <w:basedOn w:val="DefaultParagraphFont"/>
    <w:uiPriority w:val="99"/>
    <w:semiHidden/>
    <w:unhideWhenUsed/>
    <w:rsid w:val="00E861FE"/>
    <w:rPr>
      <w:sz w:val="16"/>
      <w:szCs w:val="16"/>
    </w:rPr>
  </w:style>
  <w:style w:type="paragraph" w:styleId="CommentSubject">
    <w:name w:val="annotation subject"/>
    <w:basedOn w:val="CommentText"/>
    <w:next w:val="CommentText"/>
    <w:link w:val="CommentSubjectChar"/>
    <w:uiPriority w:val="99"/>
    <w:semiHidden/>
    <w:unhideWhenUsed/>
    <w:rsid w:val="00E861FE"/>
    <w:rPr>
      <w:b/>
      <w:bCs/>
    </w:rPr>
  </w:style>
  <w:style w:type="character" w:customStyle="1" w:styleId="CommentSubjectChar">
    <w:name w:val="Comment Subject Char"/>
    <w:basedOn w:val="CommentTextChar"/>
    <w:link w:val="CommentSubject"/>
    <w:uiPriority w:val="99"/>
    <w:semiHidden/>
    <w:rsid w:val="00E861FE"/>
    <w:rPr>
      <w:rFonts w:ascii="Arial" w:hAnsi="Arial" w:cs="Arial"/>
      <w:b/>
      <w:bCs/>
      <w:sz w:val="20"/>
      <w:szCs w:val="20"/>
      <w:lang w:val="en-AU"/>
    </w:rPr>
  </w:style>
  <w:style w:type="paragraph" w:customStyle="1" w:styleId="Documentname">
    <w:name w:val="ŠDocument name"/>
    <w:basedOn w:val="Normal"/>
    <w:next w:val="Normal"/>
    <w:uiPriority w:val="17"/>
    <w:qFormat/>
    <w:rsid w:val="00E861F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861F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861F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861FE"/>
    <w:pPr>
      <w:spacing w:after="0"/>
    </w:pPr>
    <w:rPr>
      <w:sz w:val="18"/>
      <w:szCs w:val="18"/>
    </w:rPr>
  </w:style>
  <w:style w:type="paragraph" w:styleId="Subtitle">
    <w:name w:val="Subtitle"/>
    <w:basedOn w:val="Normal"/>
    <w:next w:val="Normal"/>
    <w:link w:val="SubtitleChar"/>
    <w:uiPriority w:val="11"/>
    <w:semiHidden/>
    <w:qFormat/>
    <w:rsid w:val="00E861F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861F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861FE"/>
    <w:rPr>
      <w:i/>
      <w:iCs/>
      <w:color w:val="404040" w:themeColor="text1" w:themeTint="BF"/>
    </w:rPr>
  </w:style>
  <w:style w:type="paragraph" w:styleId="TOC4">
    <w:name w:val="toc 4"/>
    <w:aliases w:val="ŠTOC 4"/>
    <w:basedOn w:val="Normal"/>
    <w:next w:val="Normal"/>
    <w:autoRedefine/>
    <w:uiPriority w:val="39"/>
    <w:unhideWhenUsed/>
    <w:rsid w:val="00E861FE"/>
    <w:pPr>
      <w:spacing w:before="0"/>
      <w:ind w:left="488"/>
    </w:pPr>
  </w:style>
  <w:style w:type="paragraph" w:styleId="TOCHeading">
    <w:name w:val="TOC Heading"/>
    <w:aliases w:val="ŠTOC Heading"/>
    <w:basedOn w:val="Heading1"/>
    <w:next w:val="Normal"/>
    <w:uiPriority w:val="38"/>
    <w:qFormat/>
    <w:rsid w:val="00E861FE"/>
    <w:pPr>
      <w:spacing w:after="240"/>
      <w:outlineLvl w:val="9"/>
    </w:pPr>
    <w:rPr>
      <w:szCs w:val="40"/>
    </w:rPr>
  </w:style>
  <w:style w:type="character" w:styleId="UnresolvedMention">
    <w:name w:val="Unresolved Mention"/>
    <w:basedOn w:val="DefaultParagraphFont"/>
    <w:uiPriority w:val="99"/>
    <w:semiHidden/>
    <w:unhideWhenUsed/>
    <w:rsid w:val="00E861FE"/>
    <w:rPr>
      <w:color w:val="605E5C"/>
      <w:shd w:val="clear" w:color="auto" w:fill="E1DFDD"/>
    </w:rPr>
  </w:style>
  <w:style w:type="character" w:styleId="FollowedHyperlink">
    <w:name w:val="FollowedHyperlink"/>
    <w:basedOn w:val="DefaultParagraphFont"/>
    <w:uiPriority w:val="99"/>
    <w:semiHidden/>
    <w:unhideWhenUsed/>
    <w:rsid w:val="00E861FE"/>
    <w:rPr>
      <w:color w:val="954F72" w:themeColor="followedHyperlink"/>
      <w:u w:val="single"/>
    </w:rPr>
  </w:style>
  <w:style w:type="paragraph" w:styleId="ListBullet3">
    <w:name w:val="List Bullet 3"/>
    <w:aliases w:val="ŠList Bullet 3"/>
    <w:basedOn w:val="Normal"/>
    <w:uiPriority w:val="10"/>
    <w:rsid w:val="00E861FE"/>
    <w:pPr>
      <w:numPr>
        <w:numId w:val="19"/>
      </w:numPr>
      <w:ind w:left="1701" w:hanging="567"/>
    </w:pPr>
  </w:style>
  <w:style w:type="paragraph" w:styleId="ListNumber3">
    <w:name w:val="List Number 3"/>
    <w:aliases w:val="ŠList Number 3"/>
    <w:basedOn w:val="ListBullet3"/>
    <w:uiPriority w:val="8"/>
    <w:rsid w:val="00E861FE"/>
    <w:pPr>
      <w:numPr>
        <w:ilvl w:val="2"/>
        <w:numId w:val="22"/>
      </w:numPr>
      <w:ind w:left="1701" w:hanging="567"/>
    </w:pPr>
  </w:style>
  <w:style w:type="character" w:styleId="PlaceholderText">
    <w:name w:val="Placeholder Text"/>
    <w:basedOn w:val="DefaultParagraphFont"/>
    <w:uiPriority w:val="99"/>
    <w:semiHidden/>
    <w:rsid w:val="00E861FE"/>
    <w:rPr>
      <w:color w:val="808080"/>
    </w:rPr>
  </w:style>
  <w:style w:type="character" w:customStyle="1" w:styleId="BoldItalic">
    <w:name w:val="ŠBold Italic"/>
    <w:basedOn w:val="DefaultParagraphFont"/>
    <w:uiPriority w:val="1"/>
    <w:qFormat/>
    <w:rsid w:val="00E861FE"/>
    <w:rPr>
      <w:b/>
      <w:i/>
      <w:iCs/>
    </w:rPr>
  </w:style>
  <w:style w:type="paragraph" w:customStyle="1" w:styleId="Pulloutquote">
    <w:name w:val="ŠPull out quote"/>
    <w:basedOn w:val="Normal"/>
    <w:next w:val="Normal"/>
    <w:uiPriority w:val="20"/>
    <w:qFormat/>
    <w:rsid w:val="00E861FE"/>
    <w:pPr>
      <w:keepNext/>
      <w:ind w:left="567" w:right="57"/>
    </w:pPr>
    <w:rPr>
      <w:szCs w:val="22"/>
    </w:rPr>
  </w:style>
  <w:style w:type="paragraph" w:customStyle="1" w:styleId="Subtitle0">
    <w:name w:val="ŠSubtitle"/>
    <w:basedOn w:val="Normal"/>
    <w:link w:val="SubtitleChar0"/>
    <w:uiPriority w:val="2"/>
    <w:qFormat/>
    <w:rsid w:val="00E861FE"/>
    <w:pPr>
      <w:spacing w:before="360"/>
    </w:pPr>
    <w:rPr>
      <w:color w:val="002664"/>
      <w:sz w:val="44"/>
      <w:szCs w:val="48"/>
    </w:rPr>
  </w:style>
  <w:style w:type="character" w:customStyle="1" w:styleId="SubtitleChar0">
    <w:name w:val="ŠSubtitle Char"/>
    <w:basedOn w:val="DefaultParagraphFont"/>
    <w:link w:val="Subtitle0"/>
    <w:uiPriority w:val="2"/>
    <w:rsid w:val="00E861FE"/>
    <w:rPr>
      <w:rFonts w:ascii="Arial" w:hAnsi="Arial" w:cs="Arial"/>
      <w:color w:val="002664"/>
      <w:sz w:val="44"/>
      <w:szCs w:val="48"/>
      <w:lang w:val="en-AU"/>
    </w:rPr>
  </w:style>
  <w:style w:type="paragraph" w:styleId="CommentText">
    <w:name w:val="annotation text"/>
    <w:basedOn w:val="Normal"/>
    <w:link w:val="CommentTextChar"/>
    <w:uiPriority w:val="99"/>
    <w:unhideWhenUsed/>
    <w:rsid w:val="00E861FE"/>
    <w:pPr>
      <w:spacing w:line="240" w:lineRule="auto"/>
    </w:pPr>
    <w:rPr>
      <w:sz w:val="20"/>
      <w:szCs w:val="20"/>
    </w:rPr>
  </w:style>
  <w:style w:type="character" w:customStyle="1" w:styleId="CommentTextChar">
    <w:name w:val="Comment Text Char"/>
    <w:basedOn w:val="DefaultParagraphFont"/>
    <w:link w:val="CommentText"/>
    <w:uiPriority w:val="99"/>
    <w:rsid w:val="00E861FE"/>
    <w:rPr>
      <w:rFonts w:ascii="Arial" w:hAnsi="Arial" w:cs="Arial"/>
      <w:sz w:val="20"/>
      <w:szCs w:val="20"/>
      <w:lang w:val="en-AU"/>
    </w:rPr>
  </w:style>
  <w:style w:type="character" w:styleId="Mention">
    <w:name w:val="Mention"/>
    <w:basedOn w:val="DefaultParagraphFont"/>
    <w:uiPriority w:val="99"/>
    <w:unhideWhenUsed/>
    <w:rsid w:val="00E861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792559375">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54954038">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GEBpvBO0s/1NRxi8HWlNHSSTlvT_ybFA/view?utm_content=DAGEBpvBO0s&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2664</Characters>
  <Application>Microsoft Office Word</Application>
  <DocSecurity>0</DocSecurity>
  <Lines>48</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Exit slip – traffic lights S5 Italian</dc:title>
  <dc:subject/>
  <dc:creator>NSW Department of Education</dc:creator>
  <cp:keywords/>
  <dc:description/>
  <dcterms:created xsi:type="dcterms:W3CDTF">2024-09-13T06:01:00Z</dcterms:created>
  <dcterms:modified xsi:type="dcterms:W3CDTF">2024-09-13T06:01:00Z</dcterms:modified>
  <cp:category/>
</cp:coreProperties>
</file>