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FCD4E" w14:textId="6FD66F73" w:rsidR="007F066A" w:rsidRPr="00976698" w:rsidRDefault="001A39A2" w:rsidP="00976698">
      <w:pPr>
        <w:pStyle w:val="Title"/>
      </w:pPr>
      <w:r>
        <w:t>Korean</w:t>
      </w:r>
      <w:r w:rsidR="000C24ED" w:rsidRPr="00976698">
        <w:t xml:space="preserve"> </w:t>
      </w:r>
      <w:r w:rsidR="00671B30" w:rsidRPr="001A39A2">
        <w:t xml:space="preserve">Stage </w:t>
      </w:r>
      <w:r w:rsidR="00106013" w:rsidRPr="001A39A2">
        <w:t>4</w:t>
      </w:r>
      <w:r w:rsidR="00B55560">
        <w:t xml:space="preserve"> </w:t>
      </w:r>
      <w:r w:rsidR="000C24ED" w:rsidRPr="00976698">
        <w:t xml:space="preserve">– </w:t>
      </w:r>
      <w:r w:rsidR="008817EE" w:rsidRPr="00976698">
        <w:t>s</w:t>
      </w:r>
      <w:r w:rsidR="00671B30" w:rsidRPr="00976698">
        <w:t>ample unit</w:t>
      </w:r>
    </w:p>
    <w:p w14:paraId="7DFBA1CB" w14:textId="7A01762E" w:rsidR="00E0163A" w:rsidRPr="00976698" w:rsidRDefault="001A39A2" w:rsidP="00976698">
      <w:pPr>
        <w:pStyle w:val="Subtitle0"/>
      </w:pPr>
      <w:bookmarkStart w:id="0" w:name="_Toc145606503"/>
      <w:r>
        <w:t>When I go to the market</w:t>
      </w:r>
      <w:r w:rsidR="00E0163A" w:rsidRPr="00976698">
        <w:t xml:space="preserve"> </w:t>
      </w:r>
      <w:bookmarkEnd w:id="0"/>
      <w:r w:rsidR="00A66C5C" w:rsidRPr="00A66C5C">
        <w:t>–</w:t>
      </w:r>
      <w:r w:rsidR="00A66C5C">
        <w:t xml:space="preserve"> </w:t>
      </w:r>
      <w:r w:rsidRPr="001A39A2">
        <w:rPr>
          <w:rFonts w:ascii="Malgun Gothic" w:eastAsia="Malgun Gothic" w:hAnsi="Malgun Gothic" w:cs="Malgun Gothic" w:hint="eastAsia"/>
          <w:lang w:eastAsia="ko-KR"/>
        </w:rPr>
        <w:t>시장에</w:t>
      </w:r>
      <w:r w:rsidRPr="001A39A2">
        <w:rPr>
          <w:rFonts w:hint="eastAsia"/>
          <w:lang w:eastAsia="ko-KR"/>
        </w:rPr>
        <w:t xml:space="preserve"> </w:t>
      </w:r>
      <w:r w:rsidRPr="001A39A2">
        <w:rPr>
          <w:rFonts w:ascii="Malgun Gothic" w:eastAsia="Malgun Gothic" w:hAnsi="Malgun Gothic" w:cs="Malgun Gothic" w:hint="eastAsia"/>
          <w:lang w:eastAsia="ko-KR"/>
        </w:rPr>
        <w:t>가면</w:t>
      </w:r>
    </w:p>
    <w:p w14:paraId="6D8B42B1" w14:textId="56470C4E" w:rsidR="00AA7480" w:rsidRDefault="00AA7480" w:rsidP="00AA7480">
      <w:r>
        <w:br w:type="page"/>
      </w:r>
    </w:p>
    <w:sdt>
      <w:sdtPr>
        <w:rPr>
          <w:rFonts w:eastAsiaTheme="minorHAnsi"/>
          <w:b/>
          <w:bCs w:val="0"/>
          <w:noProof/>
          <w:color w:val="auto"/>
          <w:sz w:val="22"/>
          <w:szCs w:val="24"/>
        </w:rPr>
        <w:id w:val="-139737898"/>
        <w:docPartObj>
          <w:docPartGallery w:val="Table of Contents"/>
          <w:docPartUnique/>
        </w:docPartObj>
      </w:sdtPr>
      <w:sdtEndPr/>
      <w:sdtContent>
        <w:p w14:paraId="2EF9BB38" w14:textId="1154C354" w:rsidR="00887133" w:rsidRDefault="00887133">
          <w:pPr>
            <w:pStyle w:val="TOCHeading"/>
          </w:pPr>
          <w:r>
            <w:t>Contents</w:t>
          </w:r>
        </w:p>
        <w:p w14:paraId="542CD8E0" w14:textId="47B8B011" w:rsidR="006B782C" w:rsidRDefault="00887133">
          <w:pPr>
            <w:pStyle w:val="TOC1"/>
            <w:rPr>
              <w:rFonts w:asciiTheme="minorHAnsi" w:eastAsiaTheme="minorEastAsia" w:hAnsiTheme="minorHAnsi" w:cstheme="minorBidi"/>
              <w:b w:val="0"/>
              <w:kern w:val="2"/>
              <w:sz w:val="24"/>
              <w:lang w:eastAsia="en-AU"/>
              <w14:ligatures w14:val="standardContextual"/>
            </w:rPr>
          </w:pPr>
          <w:r>
            <w:fldChar w:fldCharType="begin"/>
          </w:r>
          <w:r>
            <w:instrText xml:space="preserve"> TOC \o "1-3" \h \z \u </w:instrText>
          </w:r>
          <w:r>
            <w:fldChar w:fldCharType="separate"/>
          </w:r>
          <w:hyperlink w:anchor="_Toc173752504" w:history="1">
            <w:r w:rsidR="006B782C" w:rsidRPr="00214CAA">
              <w:rPr>
                <w:rStyle w:val="Hyperlink"/>
              </w:rPr>
              <w:t>Unit description and duration</w:t>
            </w:r>
            <w:r w:rsidR="006B782C">
              <w:rPr>
                <w:webHidden/>
              </w:rPr>
              <w:tab/>
            </w:r>
            <w:r w:rsidR="006B782C">
              <w:rPr>
                <w:webHidden/>
              </w:rPr>
              <w:fldChar w:fldCharType="begin"/>
            </w:r>
            <w:r w:rsidR="006B782C">
              <w:rPr>
                <w:webHidden/>
              </w:rPr>
              <w:instrText xml:space="preserve"> PAGEREF _Toc173752504 \h </w:instrText>
            </w:r>
            <w:r w:rsidR="006B782C">
              <w:rPr>
                <w:webHidden/>
              </w:rPr>
            </w:r>
            <w:r w:rsidR="006B782C">
              <w:rPr>
                <w:webHidden/>
              </w:rPr>
              <w:fldChar w:fldCharType="separate"/>
            </w:r>
            <w:r w:rsidR="006B782C">
              <w:rPr>
                <w:webHidden/>
              </w:rPr>
              <w:t>4</w:t>
            </w:r>
            <w:r w:rsidR="006B782C">
              <w:rPr>
                <w:webHidden/>
              </w:rPr>
              <w:fldChar w:fldCharType="end"/>
            </w:r>
          </w:hyperlink>
        </w:p>
        <w:p w14:paraId="5788E17D" w14:textId="3EBBBF85" w:rsidR="006B782C" w:rsidRDefault="002E7CD9">
          <w:pPr>
            <w:pStyle w:val="TOC1"/>
            <w:rPr>
              <w:rFonts w:asciiTheme="minorHAnsi" w:eastAsiaTheme="minorEastAsia" w:hAnsiTheme="minorHAnsi" w:cstheme="minorBidi"/>
              <w:b w:val="0"/>
              <w:kern w:val="2"/>
              <w:sz w:val="24"/>
              <w:lang w:eastAsia="en-AU"/>
              <w14:ligatures w14:val="standardContextual"/>
            </w:rPr>
          </w:pPr>
          <w:hyperlink w:anchor="_Toc173752505" w:history="1">
            <w:r w:rsidR="006B782C" w:rsidRPr="00214CAA">
              <w:rPr>
                <w:rStyle w:val="Hyperlink"/>
              </w:rPr>
              <w:t>Student prior learning</w:t>
            </w:r>
            <w:r w:rsidR="006B782C">
              <w:rPr>
                <w:webHidden/>
              </w:rPr>
              <w:tab/>
            </w:r>
            <w:r w:rsidR="006B782C">
              <w:rPr>
                <w:webHidden/>
              </w:rPr>
              <w:fldChar w:fldCharType="begin"/>
            </w:r>
            <w:r w:rsidR="006B782C">
              <w:rPr>
                <w:webHidden/>
              </w:rPr>
              <w:instrText xml:space="preserve"> PAGEREF _Toc173752505 \h </w:instrText>
            </w:r>
            <w:r w:rsidR="006B782C">
              <w:rPr>
                <w:webHidden/>
              </w:rPr>
            </w:r>
            <w:r w:rsidR="006B782C">
              <w:rPr>
                <w:webHidden/>
              </w:rPr>
              <w:fldChar w:fldCharType="separate"/>
            </w:r>
            <w:r w:rsidR="006B782C">
              <w:rPr>
                <w:webHidden/>
              </w:rPr>
              <w:t>5</w:t>
            </w:r>
            <w:r w:rsidR="006B782C">
              <w:rPr>
                <w:webHidden/>
              </w:rPr>
              <w:fldChar w:fldCharType="end"/>
            </w:r>
          </w:hyperlink>
        </w:p>
        <w:p w14:paraId="393F69A1" w14:textId="3AA29DBA" w:rsidR="006B782C" w:rsidRDefault="002E7CD9">
          <w:pPr>
            <w:pStyle w:val="TOC1"/>
            <w:rPr>
              <w:rFonts w:asciiTheme="minorHAnsi" w:eastAsiaTheme="minorEastAsia" w:hAnsiTheme="minorHAnsi" w:cstheme="minorBidi"/>
              <w:b w:val="0"/>
              <w:kern w:val="2"/>
              <w:sz w:val="24"/>
              <w:lang w:eastAsia="en-AU"/>
              <w14:ligatures w14:val="standardContextual"/>
            </w:rPr>
          </w:pPr>
          <w:hyperlink w:anchor="_Toc173752506" w:history="1">
            <w:r w:rsidR="006B782C" w:rsidRPr="00214CAA">
              <w:rPr>
                <w:rStyle w:val="Hyperlink"/>
              </w:rPr>
              <w:t>Syllabus outcomes and content</w:t>
            </w:r>
            <w:r w:rsidR="006B782C">
              <w:rPr>
                <w:webHidden/>
              </w:rPr>
              <w:tab/>
            </w:r>
            <w:r w:rsidR="006B782C">
              <w:rPr>
                <w:webHidden/>
              </w:rPr>
              <w:fldChar w:fldCharType="begin"/>
            </w:r>
            <w:r w:rsidR="006B782C">
              <w:rPr>
                <w:webHidden/>
              </w:rPr>
              <w:instrText xml:space="preserve"> PAGEREF _Toc173752506 \h </w:instrText>
            </w:r>
            <w:r w:rsidR="006B782C">
              <w:rPr>
                <w:webHidden/>
              </w:rPr>
            </w:r>
            <w:r w:rsidR="006B782C">
              <w:rPr>
                <w:webHidden/>
              </w:rPr>
              <w:fldChar w:fldCharType="separate"/>
            </w:r>
            <w:r w:rsidR="006B782C">
              <w:rPr>
                <w:webHidden/>
              </w:rPr>
              <w:t>6</w:t>
            </w:r>
            <w:r w:rsidR="006B782C">
              <w:rPr>
                <w:webHidden/>
              </w:rPr>
              <w:fldChar w:fldCharType="end"/>
            </w:r>
          </w:hyperlink>
        </w:p>
        <w:p w14:paraId="50C40A92" w14:textId="44B56988" w:rsidR="006B782C" w:rsidRDefault="002E7CD9">
          <w:pPr>
            <w:pStyle w:val="TOC1"/>
            <w:rPr>
              <w:rFonts w:asciiTheme="minorHAnsi" w:eastAsiaTheme="minorEastAsia" w:hAnsiTheme="minorHAnsi" w:cstheme="minorBidi"/>
              <w:b w:val="0"/>
              <w:kern w:val="2"/>
              <w:sz w:val="24"/>
              <w:lang w:eastAsia="en-AU"/>
              <w14:ligatures w14:val="standardContextual"/>
            </w:rPr>
          </w:pPr>
          <w:hyperlink w:anchor="_Toc173752507" w:history="1">
            <w:r w:rsidR="006B782C" w:rsidRPr="00214CAA">
              <w:rPr>
                <w:rStyle w:val="Hyperlink"/>
              </w:rPr>
              <w:t>Accessing the resources</w:t>
            </w:r>
            <w:r w:rsidR="006B782C">
              <w:rPr>
                <w:webHidden/>
              </w:rPr>
              <w:tab/>
            </w:r>
            <w:r w:rsidR="006B782C">
              <w:rPr>
                <w:webHidden/>
              </w:rPr>
              <w:fldChar w:fldCharType="begin"/>
            </w:r>
            <w:r w:rsidR="006B782C">
              <w:rPr>
                <w:webHidden/>
              </w:rPr>
              <w:instrText xml:space="preserve"> PAGEREF _Toc173752507 \h </w:instrText>
            </w:r>
            <w:r w:rsidR="006B782C">
              <w:rPr>
                <w:webHidden/>
              </w:rPr>
            </w:r>
            <w:r w:rsidR="006B782C">
              <w:rPr>
                <w:webHidden/>
              </w:rPr>
              <w:fldChar w:fldCharType="separate"/>
            </w:r>
            <w:r w:rsidR="006B782C">
              <w:rPr>
                <w:webHidden/>
              </w:rPr>
              <w:t>6</w:t>
            </w:r>
            <w:r w:rsidR="006B782C">
              <w:rPr>
                <w:webHidden/>
              </w:rPr>
              <w:fldChar w:fldCharType="end"/>
            </w:r>
          </w:hyperlink>
        </w:p>
        <w:p w14:paraId="0BD66F04" w14:textId="58AACC76" w:rsidR="006B782C" w:rsidRDefault="002E7CD9">
          <w:pPr>
            <w:pStyle w:val="TOC1"/>
            <w:rPr>
              <w:rFonts w:asciiTheme="minorHAnsi" w:eastAsiaTheme="minorEastAsia" w:hAnsiTheme="minorHAnsi" w:cstheme="minorBidi"/>
              <w:b w:val="0"/>
              <w:kern w:val="2"/>
              <w:sz w:val="24"/>
              <w:lang w:eastAsia="en-AU"/>
              <w14:ligatures w14:val="standardContextual"/>
            </w:rPr>
          </w:pPr>
          <w:hyperlink w:anchor="_Toc173752508" w:history="1">
            <w:r w:rsidR="006B782C" w:rsidRPr="00214CAA">
              <w:rPr>
                <w:rStyle w:val="Hyperlink"/>
              </w:rPr>
              <w:t>Summative assessment task – end of unit</w:t>
            </w:r>
            <w:r w:rsidR="006B782C">
              <w:rPr>
                <w:webHidden/>
              </w:rPr>
              <w:tab/>
            </w:r>
            <w:r w:rsidR="006B782C">
              <w:rPr>
                <w:webHidden/>
              </w:rPr>
              <w:fldChar w:fldCharType="begin"/>
            </w:r>
            <w:r w:rsidR="006B782C">
              <w:rPr>
                <w:webHidden/>
              </w:rPr>
              <w:instrText xml:space="preserve"> PAGEREF _Toc173752508 \h </w:instrText>
            </w:r>
            <w:r w:rsidR="006B782C">
              <w:rPr>
                <w:webHidden/>
              </w:rPr>
            </w:r>
            <w:r w:rsidR="006B782C">
              <w:rPr>
                <w:webHidden/>
              </w:rPr>
              <w:fldChar w:fldCharType="separate"/>
            </w:r>
            <w:r w:rsidR="006B782C">
              <w:rPr>
                <w:webHidden/>
              </w:rPr>
              <w:t>7</w:t>
            </w:r>
            <w:r w:rsidR="006B782C">
              <w:rPr>
                <w:webHidden/>
              </w:rPr>
              <w:fldChar w:fldCharType="end"/>
            </w:r>
          </w:hyperlink>
        </w:p>
        <w:p w14:paraId="3C6D961D" w14:textId="7490B201" w:rsidR="006B782C" w:rsidRDefault="002E7CD9">
          <w:pPr>
            <w:pStyle w:val="TOC1"/>
            <w:rPr>
              <w:rFonts w:asciiTheme="minorHAnsi" w:eastAsiaTheme="minorEastAsia" w:hAnsiTheme="minorHAnsi" w:cstheme="minorBidi"/>
              <w:b w:val="0"/>
              <w:kern w:val="2"/>
              <w:sz w:val="24"/>
              <w:lang w:eastAsia="en-AU"/>
              <w14:ligatures w14:val="standardContextual"/>
            </w:rPr>
          </w:pPr>
          <w:hyperlink w:anchor="_Toc173752509" w:history="1">
            <w:r w:rsidR="006B782C" w:rsidRPr="00214CAA">
              <w:rPr>
                <w:rStyle w:val="Hyperlink"/>
              </w:rPr>
              <w:t>Learning sequence</w:t>
            </w:r>
            <w:r w:rsidR="006B782C">
              <w:rPr>
                <w:webHidden/>
              </w:rPr>
              <w:tab/>
            </w:r>
            <w:r w:rsidR="006B782C">
              <w:rPr>
                <w:webHidden/>
              </w:rPr>
              <w:fldChar w:fldCharType="begin"/>
            </w:r>
            <w:r w:rsidR="006B782C">
              <w:rPr>
                <w:webHidden/>
              </w:rPr>
              <w:instrText xml:space="preserve"> PAGEREF _Toc173752509 \h </w:instrText>
            </w:r>
            <w:r w:rsidR="006B782C">
              <w:rPr>
                <w:webHidden/>
              </w:rPr>
            </w:r>
            <w:r w:rsidR="006B782C">
              <w:rPr>
                <w:webHidden/>
              </w:rPr>
              <w:fldChar w:fldCharType="separate"/>
            </w:r>
            <w:r w:rsidR="006B782C">
              <w:rPr>
                <w:webHidden/>
              </w:rPr>
              <w:t>9</w:t>
            </w:r>
            <w:r w:rsidR="006B782C">
              <w:rPr>
                <w:webHidden/>
              </w:rPr>
              <w:fldChar w:fldCharType="end"/>
            </w:r>
          </w:hyperlink>
        </w:p>
        <w:p w14:paraId="5324B013" w14:textId="54A550B0" w:rsidR="006B782C" w:rsidRDefault="002E7CD9">
          <w:pPr>
            <w:pStyle w:val="TOC2"/>
            <w:rPr>
              <w:rFonts w:asciiTheme="minorHAnsi" w:eastAsiaTheme="minorEastAsia" w:hAnsiTheme="minorHAnsi" w:cstheme="minorBidi"/>
              <w:kern w:val="2"/>
              <w:sz w:val="24"/>
              <w:lang w:eastAsia="en-AU"/>
              <w14:ligatures w14:val="standardContextual"/>
            </w:rPr>
          </w:pPr>
          <w:hyperlink w:anchor="_Toc173752510" w:history="1">
            <w:r w:rsidR="006B782C" w:rsidRPr="00214CAA">
              <w:rPr>
                <w:rStyle w:val="Hyperlink"/>
              </w:rPr>
              <w:t>Introduction</w:t>
            </w:r>
            <w:r w:rsidR="006B782C">
              <w:rPr>
                <w:webHidden/>
              </w:rPr>
              <w:tab/>
            </w:r>
            <w:r w:rsidR="006B782C">
              <w:rPr>
                <w:webHidden/>
              </w:rPr>
              <w:fldChar w:fldCharType="begin"/>
            </w:r>
            <w:r w:rsidR="006B782C">
              <w:rPr>
                <w:webHidden/>
              </w:rPr>
              <w:instrText xml:space="preserve"> PAGEREF _Toc173752510 \h </w:instrText>
            </w:r>
            <w:r w:rsidR="006B782C">
              <w:rPr>
                <w:webHidden/>
              </w:rPr>
            </w:r>
            <w:r w:rsidR="006B782C">
              <w:rPr>
                <w:webHidden/>
              </w:rPr>
              <w:fldChar w:fldCharType="separate"/>
            </w:r>
            <w:r w:rsidR="006B782C">
              <w:rPr>
                <w:webHidden/>
              </w:rPr>
              <w:t>9</w:t>
            </w:r>
            <w:r w:rsidR="006B782C">
              <w:rPr>
                <w:webHidden/>
              </w:rPr>
              <w:fldChar w:fldCharType="end"/>
            </w:r>
          </w:hyperlink>
        </w:p>
        <w:p w14:paraId="4183A510" w14:textId="2674C112" w:rsidR="006B782C" w:rsidRDefault="002E7CD9">
          <w:pPr>
            <w:pStyle w:val="TOC2"/>
            <w:rPr>
              <w:rFonts w:asciiTheme="minorHAnsi" w:eastAsiaTheme="minorEastAsia" w:hAnsiTheme="minorHAnsi" w:cstheme="minorBidi"/>
              <w:kern w:val="2"/>
              <w:sz w:val="24"/>
              <w:lang w:eastAsia="en-AU"/>
              <w14:ligatures w14:val="standardContextual"/>
            </w:rPr>
          </w:pPr>
          <w:hyperlink w:anchor="_Toc173752511" w:history="1">
            <w:r w:rsidR="006B782C" w:rsidRPr="00214CAA">
              <w:rPr>
                <w:rStyle w:val="Hyperlink"/>
              </w:rPr>
              <w:t>Weeks 1–4 – introducing Korean markets</w:t>
            </w:r>
            <w:r w:rsidR="006B782C">
              <w:rPr>
                <w:webHidden/>
              </w:rPr>
              <w:tab/>
            </w:r>
            <w:r w:rsidR="006B782C">
              <w:rPr>
                <w:webHidden/>
              </w:rPr>
              <w:fldChar w:fldCharType="begin"/>
            </w:r>
            <w:r w:rsidR="006B782C">
              <w:rPr>
                <w:webHidden/>
              </w:rPr>
              <w:instrText xml:space="preserve"> PAGEREF _Toc173752511 \h </w:instrText>
            </w:r>
            <w:r w:rsidR="006B782C">
              <w:rPr>
                <w:webHidden/>
              </w:rPr>
            </w:r>
            <w:r w:rsidR="006B782C">
              <w:rPr>
                <w:webHidden/>
              </w:rPr>
              <w:fldChar w:fldCharType="separate"/>
            </w:r>
            <w:r w:rsidR="006B782C">
              <w:rPr>
                <w:webHidden/>
              </w:rPr>
              <w:t>11</w:t>
            </w:r>
            <w:r w:rsidR="006B782C">
              <w:rPr>
                <w:webHidden/>
              </w:rPr>
              <w:fldChar w:fldCharType="end"/>
            </w:r>
          </w:hyperlink>
        </w:p>
        <w:p w14:paraId="726040AF" w14:textId="60B47187" w:rsidR="006B782C" w:rsidRDefault="002E7CD9">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3752512" w:history="1">
            <w:r w:rsidR="006B782C" w:rsidRPr="00214CAA">
              <w:rPr>
                <w:rStyle w:val="Hyperlink"/>
                <w:noProof/>
              </w:rPr>
              <w:t>What is it?</w:t>
            </w:r>
            <w:r w:rsidR="006B782C">
              <w:rPr>
                <w:noProof/>
                <w:webHidden/>
              </w:rPr>
              <w:tab/>
            </w:r>
            <w:r w:rsidR="006B782C">
              <w:rPr>
                <w:noProof/>
                <w:webHidden/>
              </w:rPr>
              <w:fldChar w:fldCharType="begin"/>
            </w:r>
            <w:r w:rsidR="006B782C">
              <w:rPr>
                <w:noProof/>
                <w:webHidden/>
              </w:rPr>
              <w:instrText xml:space="preserve"> PAGEREF _Toc173752512 \h </w:instrText>
            </w:r>
            <w:r w:rsidR="006B782C">
              <w:rPr>
                <w:noProof/>
                <w:webHidden/>
              </w:rPr>
            </w:r>
            <w:r w:rsidR="006B782C">
              <w:rPr>
                <w:noProof/>
                <w:webHidden/>
              </w:rPr>
              <w:fldChar w:fldCharType="separate"/>
            </w:r>
            <w:r w:rsidR="006B782C">
              <w:rPr>
                <w:noProof/>
                <w:webHidden/>
              </w:rPr>
              <w:t>13</w:t>
            </w:r>
            <w:r w:rsidR="006B782C">
              <w:rPr>
                <w:noProof/>
                <w:webHidden/>
              </w:rPr>
              <w:fldChar w:fldCharType="end"/>
            </w:r>
          </w:hyperlink>
        </w:p>
        <w:p w14:paraId="719E6CA9" w14:textId="1DA3E8CA" w:rsidR="006B782C" w:rsidRDefault="002E7CD9">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3752513" w:history="1">
            <w:r w:rsidR="006B782C" w:rsidRPr="00214CAA">
              <w:rPr>
                <w:rStyle w:val="Hyperlink"/>
                <w:noProof/>
              </w:rPr>
              <w:t>Korean street food</w:t>
            </w:r>
            <w:r w:rsidR="006B782C">
              <w:rPr>
                <w:noProof/>
                <w:webHidden/>
              </w:rPr>
              <w:tab/>
            </w:r>
            <w:r w:rsidR="006B782C">
              <w:rPr>
                <w:noProof/>
                <w:webHidden/>
              </w:rPr>
              <w:fldChar w:fldCharType="begin"/>
            </w:r>
            <w:r w:rsidR="006B782C">
              <w:rPr>
                <w:noProof/>
                <w:webHidden/>
              </w:rPr>
              <w:instrText xml:space="preserve"> PAGEREF _Toc173752513 \h </w:instrText>
            </w:r>
            <w:r w:rsidR="006B782C">
              <w:rPr>
                <w:noProof/>
                <w:webHidden/>
              </w:rPr>
            </w:r>
            <w:r w:rsidR="006B782C">
              <w:rPr>
                <w:noProof/>
                <w:webHidden/>
              </w:rPr>
              <w:fldChar w:fldCharType="separate"/>
            </w:r>
            <w:r w:rsidR="006B782C">
              <w:rPr>
                <w:noProof/>
                <w:webHidden/>
              </w:rPr>
              <w:t>20</w:t>
            </w:r>
            <w:r w:rsidR="006B782C">
              <w:rPr>
                <w:noProof/>
                <w:webHidden/>
              </w:rPr>
              <w:fldChar w:fldCharType="end"/>
            </w:r>
          </w:hyperlink>
        </w:p>
        <w:p w14:paraId="65BB8F98" w14:textId="1FC0F5D7" w:rsidR="006B782C" w:rsidRDefault="002E7CD9">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3752514" w:history="1">
            <w:r w:rsidR="006B782C" w:rsidRPr="00214CAA">
              <w:rPr>
                <w:rStyle w:val="Hyperlink"/>
                <w:noProof/>
              </w:rPr>
              <w:t>Counting in Korean</w:t>
            </w:r>
            <w:r w:rsidR="006B782C">
              <w:rPr>
                <w:noProof/>
                <w:webHidden/>
              </w:rPr>
              <w:tab/>
            </w:r>
            <w:r w:rsidR="006B782C">
              <w:rPr>
                <w:noProof/>
                <w:webHidden/>
              </w:rPr>
              <w:fldChar w:fldCharType="begin"/>
            </w:r>
            <w:r w:rsidR="006B782C">
              <w:rPr>
                <w:noProof/>
                <w:webHidden/>
              </w:rPr>
              <w:instrText xml:space="preserve"> PAGEREF _Toc173752514 \h </w:instrText>
            </w:r>
            <w:r w:rsidR="006B782C">
              <w:rPr>
                <w:noProof/>
                <w:webHidden/>
              </w:rPr>
            </w:r>
            <w:r w:rsidR="006B782C">
              <w:rPr>
                <w:noProof/>
                <w:webHidden/>
              </w:rPr>
              <w:fldChar w:fldCharType="separate"/>
            </w:r>
            <w:r w:rsidR="006B782C">
              <w:rPr>
                <w:noProof/>
                <w:webHidden/>
              </w:rPr>
              <w:t>23</w:t>
            </w:r>
            <w:r w:rsidR="006B782C">
              <w:rPr>
                <w:noProof/>
                <w:webHidden/>
              </w:rPr>
              <w:fldChar w:fldCharType="end"/>
            </w:r>
          </w:hyperlink>
        </w:p>
        <w:p w14:paraId="6780B254" w14:textId="0365F2EB" w:rsidR="006B782C" w:rsidRDefault="002E7CD9">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3752515" w:history="1">
            <w:r w:rsidR="006B782C" w:rsidRPr="00214CAA">
              <w:rPr>
                <w:rStyle w:val="Hyperlink"/>
                <w:noProof/>
              </w:rPr>
              <w:t>Mini task – progress checkpoint</w:t>
            </w:r>
            <w:r w:rsidR="006B782C">
              <w:rPr>
                <w:noProof/>
                <w:webHidden/>
              </w:rPr>
              <w:tab/>
            </w:r>
            <w:r w:rsidR="006B782C">
              <w:rPr>
                <w:noProof/>
                <w:webHidden/>
              </w:rPr>
              <w:fldChar w:fldCharType="begin"/>
            </w:r>
            <w:r w:rsidR="006B782C">
              <w:rPr>
                <w:noProof/>
                <w:webHidden/>
              </w:rPr>
              <w:instrText xml:space="preserve"> PAGEREF _Toc173752515 \h </w:instrText>
            </w:r>
            <w:r w:rsidR="006B782C">
              <w:rPr>
                <w:noProof/>
                <w:webHidden/>
              </w:rPr>
            </w:r>
            <w:r w:rsidR="006B782C">
              <w:rPr>
                <w:noProof/>
                <w:webHidden/>
              </w:rPr>
              <w:fldChar w:fldCharType="separate"/>
            </w:r>
            <w:r w:rsidR="006B782C">
              <w:rPr>
                <w:noProof/>
                <w:webHidden/>
              </w:rPr>
              <w:t>27</w:t>
            </w:r>
            <w:r w:rsidR="006B782C">
              <w:rPr>
                <w:noProof/>
                <w:webHidden/>
              </w:rPr>
              <w:fldChar w:fldCharType="end"/>
            </w:r>
          </w:hyperlink>
        </w:p>
        <w:p w14:paraId="4F4620DF" w14:textId="5D7B2F95" w:rsidR="006B782C" w:rsidRDefault="002E7CD9">
          <w:pPr>
            <w:pStyle w:val="TOC2"/>
            <w:rPr>
              <w:rFonts w:asciiTheme="minorHAnsi" w:eastAsiaTheme="minorEastAsia" w:hAnsiTheme="minorHAnsi" w:cstheme="minorBidi"/>
              <w:kern w:val="2"/>
              <w:sz w:val="24"/>
              <w:lang w:eastAsia="en-AU"/>
              <w14:ligatures w14:val="standardContextual"/>
            </w:rPr>
          </w:pPr>
          <w:hyperlink w:anchor="_Toc173752516" w:history="1">
            <w:r w:rsidR="006B782C" w:rsidRPr="00214CAA">
              <w:rPr>
                <w:rStyle w:val="Hyperlink"/>
              </w:rPr>
              <w:t>Weeks 5–7 – going shopping</w:t>
            </w:r>
            <w:r w:rsidR="006B782C">
              <w:rPr>
                <w:webHidden/>
              </w:rPr>
              <w:tab/>
            </w:r>
            <w:r w:rsidR="006B782C">
              <w:rPr>
                <w:webHidden/>
              </w:rPr>
              <w:fldChar w:fldCharType="begin"/>
            </w:r>
            <w:r w:rsidR="006B782C">
              <w:rPr>
                <w:webHidden/>
              </w:rPr>
              <w:instrText xml:space="preserve"> PAGEREF _Toc173752516 \h </w:instrText>
            </w:r>
            <w:r w:rsidR="006B782C">
              <w:rPr>
                <w:webHidden/>
              </w:rPr>
            </w:r>
            <w:r w:rsidR="006B782C">
              <w:rPr>
                <w:webHidden/>
              </w:rPr>
              <w:fldChar w:fldCharType="separate"/>
            </w:r>
            <w:r w:rsidR="006B782C">
              <w:rPr>
                <w:webHidden/>
              </w:rPr>
              <w:t>29</w:t>
            </w:r>
            <w:r w:rsidR="006B782C">
              <w:rPr>
                <w:webHidden/>
              </w:rPr>
              <w:fldChar w:fldCharType="end"/>
            </w:r>
          </w:hyperlink>
        </w:p>
        <w:p w14:paraId="5067FB7A" w14:textId="672B9623" w:rsidR="006B782C" w:rsidRDefault="002E7CD9">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3752517" w:history="1">
            <w:r w:rsidR="006B782C" w:rsidRPr="00214CAA">
              <w:rPr>
                <w:rStyle w:val="Hyperlink"/>
                <w:noProof/>
              </w:rPr>
              <w:t>How much is it?</w:t>
            </w:r>
            <w:r w:rsidR="006B782C">
              <w:rPr>
                <w:noProof/>
                <w:webHidden/>
              </w:rPr>
              <w:tab/>
            </w:r>
            <w:r w:rsidR="006B782C">
              <w:rPr>
                <w:noProof/>
                <w:webHidden/>
              </w:rPr>
              <w:fldChar w:fldCharType="begin"/>
            </w:r>
            <w:r w:rsidR="006B782C">
              <w:rPr>
                <w:noProof/>
                <w:webHidden/>
              </w:rPr>
              <w:instrText xml:space="preserve"> PAGEREF _Toc173752517 \h </w:instrText>
            </w:r>
            <w:r w:rsidR="006B782C">
              <w:rPr>
                <w:noProof/>
                <w:webHidden/>
              </w:rPr>
            </w:r>
            <w:r w:rsidR="006B782C">
              <w:rPr>
                <w:noProof/>
                <w:webHidden/>
              </w:rPr>
              <w:fldChar w:fldCharType="separate"/>
            </w:r>
            <w:r w:rsidR="006B782C">
              <w:rPr>
                <w:noProof/>
                <w:webHidden/>
              </w:rPr>
              <w:t>31</w:t>
            </w:r>
            <w:r w:rsidR="006B782C">
              <w:rPr>
                <w:noProof/>
                <w:webHidden/>
              </w:rPr>
              <w:fldChar w:fldCharType="end"/>
            </w:r>
          </w:hyperlink>
        </w:p>
        <w:p w14:paraId="402769D0" w14:textId="4177EC11" w:rsidR="006B782C" w:rsidRDefault="002E7CD9">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3752518" w:history="1">
            <w:r w:rsidR="006B782C" w:rsidRPr="00214CAA">
              <w:rPr>
                <w:rStyle w:val="Hyperlink"/>
                <w:noProof/>
              </w:rPr>
              <w:t>At the market</w:t>
            </w:r>
            <w:r w:rsidR="006B782C">
              <w:rPr>
                <w:noProof/>
                <w:webHidden/>
              </w:rPr>
              <w:tab/>
            </w:r>
            <w:r w:rsidR="006B782C">
              <w:rPr>
                <w:noProof/>
                <w:webHidden/>
              </w:rPr>
              <w:fldChar w:fldCharType="begin"/>
            </w:r>
            <w:r w:rsidR="006B782C">
              <w:rPr>
                <w:noProof/>
                <w:webHidden/>
              </w:rPr>
              <w:instrText xml:space="preserve"> PAGEREF _Toc173752518 \h </w:instrText>
            </w:r>
            <w:r w:rsidR="006B782C">
              <w:rPr>
                <w:noProof/>
                <w:webHidden/>
              </w:rPr>
            </w:r>
            <w:r w:rsidR="006B782C">
              <w:rPr>
                <w:noProof/>
                <w:webHidden/>
              </w:rPr>
              <w:fldChar w:fldCharType="separate"/>
            </w:r>
            <w:r w:rsidR="006B782C">
              <w:rPr>
                <w:noProof/>
                <w:webHidden/>
              </w:rPr>
              <w:t>35</w:t>
            </w:r>
            <w:r w:rsidR="006B782C">
              <w:rPr>
                <w:noProof/>
                <w:webHidden/>
              </w:rPr>
              <w:fldChar w:fldCharType="end"/>
            </w:r>
          </w:hyperlink>
        </w:p>
        <w:p w14:paraId="43131905" w14:textId="45696367" w:rsidR="006B782C" w:rsidRDefault="002E7CD9">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3752519" w:history="1">
            <w:r w:rsidR="006B782C" w:rsidRPr="00214CAA">
              <w:rPr>
                <w:rStyle w:val="Hyperlink"/>
                <w:noProof/>
              </w:rPr>
              <w:t>This or that?</w:t>
            </w:r>
            <w:r w:rsidR="006B782C">
              <w:rPr>
                <w:noProof/>
                <w:webHidden/>
              </w:rPr>
              <w:tab/>
            </w:r>
            <w:r w:rsidR="006B782C">
              <w:rPr>
                <w:noProof/>
                <w:webHidden/>
              </w:rPr>
              <w:fldChar w:fldCharType="begin"/>
            </w:r>
            <w:r w:rsidR="006B782C">
              <w:rPr>
                <w:noProof/>
                <w:webHidden/>
              </w:rPr>
              <w:instrText xml:space="preserve"> PAGEREF _Toc173752519 \h </w:instrText>
            </w:r>
            <w:r w:rsidR="006B782C">
              <w:rPr>
                <w:noProof/>
                <w:webHidden/>
              </w:rPr>
            </w:r>
            <w:r w:rsidR="006B782C">
              <w:rPr>
                <w:noProof/>
                <w:webHidden/>
              </w:rPr>
              <w:fldChar w:fldCharType="separate"/>
            </w:r>
            <w:r w:rsidR="006B782C">
              <w:rPr>
                <w:noProof/>
                <w:webHidden/>
              </w:rPr>
              <w:t>37</w:t>
            </w:r>
            <w:r w:rsidR="006B782C">
              <w:rPr>
                <w:noProof/>
                <w:webHidden/>
              </w:rPr>
              <w:fldChar w:fldCharType="end"/>
            </w:r>
          </w:hyperlink>
        </w:p>
        <w:p w14:paraId="4EB3A118" w14:textId="4054489C" w:rsidR="006B782C" w:rsidRDefault="002E7CD9">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3752520" w:history="1">
            <w:r w:rsidR="006B782C" w:rsidRPr="00214CAA">
              <w:rPr>
                <w:rStyle w:val="Hyperlink"/>
                <w:noProof/>
              </w:rPr>
              <w:t>Eating out</w:t>
            </w:r>
            <w:r w:rsidR="006B782C">
              <w:rPr>
                <w:noProof/>
                <w:webHidden/>
              </w:rPr>
              <w:tab/>
            </w:r>
            <w:r w:rsidR="006B782C">
              <w:rPr>
                <w:noProof/>
                <w:webHidden/>
              </w:rPr>
              <w:fldChar w:fldCharType="begin"/>
            </w:r>
            <w:r w:rsidR="006B782C">
              <w:rPr>
                <w:noProof/>
                <w:webHidden/>
              </w:rPr>
              <w:instrText xml:space="preserve"> PAGEREF _Toc173752520 \h </w:instrText>
            </w:r>
            <w:r w:rsidR="006B782C">
              <w:rPr>
                <w:noProof/>
                <w:webHidden/>
              </w:rPr>
            </w:r>
            <w:r w:rsidR="006B782C">
              <w:rPr>
                <w:noProof/>
                <w:webHidden/>
              </w:rPr>
              <w:fldChar w:fldCharType="separate"/>
            </w:r>
            <w:r w:rsidR="006B782C">
              <w:rPr>
                <w:noProof/>
                <w:webHidden/>
              </w:rPr>
              <w:t>39</w:t>
            </w:r>
            <w:r w:rsidR="006B782C">
              <w:rPr>
                <w:noProof/>
                <w:webHidden/>
              </w:rPr>
              <w:fldChar w:fldCharType="end"/>
            </w:r>
          </w:hyperlink>
        </w:p>
        <w:p w14:paraId="5C37EC1C" w14:textId="409FB548" w:rsidR="006B782C" w:rsidRDefault="002E7CD9">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3752521" w:history="1">
            <w:r w:rsidR="006B782C" w:rsidRPr="00214CAA">
              <w:rPr>
                <w:rStyle w:val="Hyperlink"/>
                <w:noProof/>
              </w:rPr>
              <w:t>Mini task – progress checkpoint</w:t>
            </w:r>
            <w:r w:rsidR="006B782C">
              <w:rPr>
                <w:noProof/>
                <w:webHidden/>
              </w:rPr>
              <w:tab/>
            </w:r>
            <w:r w:rsidR="006B782C">
              <w:rPr>
                <w:noProof/>
                <w:webHidden/>
              </w:rPr>
              <w:fldChar w:fldCharType="begin"/>
            </w:r>
            <w:r w:rsidR="006B782C">
              <w:rPr>
                <w:noProof/>
                <w:webHidden/>
              </w:rPr>
              <w:instrText xml:space="preserve"> PAGEREF _Toc173752521 \h </w:instrText>
            </w:r>
            <w:r w:rsidR="006B782C">
              <w:rPr>
                <w:noProof/>
                <w:webHidden/>
              </w:rPr>
            </w:r>
            <w:r w:rsidR="006B782C">
              <w:rPr>
                <w:noProof/>
                <w:webHidden/>
              </w:rPr>
              <w:fldChar w:fldCharType="separate"/>
            </w:r>
            <w:r w:rsidR="006B782C">
              <w:rPr>
                <w:noProof/>
                <w:webHidden/>
              </w:rPr>
              <w:t>43</w:t>
            </w:r>
            <w:r w:rsidR="006B782C">
              <w:rPr>
                <w:noProof/>
                <w:webHidden/>
              </w:rPr>
              <w:fldChar w:fldCharType="end"/>
            </w:r>
          </w:hyperlink>
        </w:p>
        <w:p w14:paraId="6869D891" w14:textId="036D814D" w:rsidR="006B782C" w:rsidRDefault="002E7CD9">
          <w:pPr>
            <w:pStyle w:val="TOC2"/>
            <w:rPr>
              <w:rFonts w:asciiTheme="minorHAnsi" w:eastAsiaTheme="minorEastAsia" w:hAnsiTheme="minorHAnsi" w:cstheme="minorBidi"/>
              <w:kern w:val="2"/>
              <w:sz w:val="24"/>
              <w:lang w:eastAsia="en-AU"/>
              <w14:ligatures w14:val="standardContextual"/>
            </w:rPr>
          </w:pPr>
          <w:hyperlink w:anchor="_Toc173752522" w:history="1">
            <w:r w:rsidR="006B782C" w:rsidRPr="00214CAA">
              <w:rPr>
                <w:rStyle w:val="Hyperlink"/>
              </w:rPr>
              <w:t>Weeks 8–10 – negotiating prices and final assessment task</w:t>
            </w:r>
            <w:r w:rsidR="006B782C">
              <w:rPr>
                <w:webHidden/>
              </w:rPr>
              <w:tab/>
            </w:r>
            <w:r w:rsidR="006B782C">
              <w:rPr>
                <w:webHidden/>
              </w:rPr>
              <w:fldChar w:fldCharType="begin"/>
            </w:r>
            <w:r w:rsidR="006B782C">
              <w:rPr>
                <w:webHidden/>
              </w:rPr>
              <w:instrText xml:space="preserve"> PAGEREF _Toc173752522 \h </w:instrText>
            </w:r>
            <w:r w:rsidR="006B782C">
              <w:rPr>
                <w:webHidden/>
              </w:rPr>
            </w:r>
            <w:r w:rsidR="006B782C">
              <w:rPr>
                <w:webHidden/>
              </w:rPr>
              <w:fldChar w:fldCharType="separate"/>
            </w:r>
            <w:r w:rsidR="006B782C">
              <w:rPr>
                <w:webHidden/>
              </w:rPr>
              <w:t>46</w:t>
            </w:r>
            <w:r w:rsidR="006B782C">
              <w:rPr>
                <w:webHidden/>
              </w:rPr>
              <w:fldChar w:fldCharType="end"/>
            </w:r>
          </w:hyperlink>
        </w:p>
        <w:p w14:paraId="3FA6302E" w14:textId="37654D22" w:rsidR="006B782C" w:rsidRDefault="002E7CD9">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3752523" w:history="1">
            <w:r w:rsidR="006B782C" w:rsidRPr="00214CAA">
              <w:rPr>
                <w:rStyle w:val="Hyperlink"/>
                <w:noProof/>
              </w:rPr>
              <w:t>Can I have a discount?</w:t>
            </w:r>
            <w:r w:rsidR="006B782C">
              <w:rPr>
                <w:noProof/>
                <w:webHidden/>
              </w:rPr>
              <w:tab/>
            </w:r>
            <w:r w:rsidR="006B782C">
              <w:rPr>
                <w:noProof/>
                <w:webHidden/>
              </w:rPr>
              <w:fldChar w:fldCharType="begin"/>
            </w:r>
            <w:r w:rsidR="006B782C">
              <w:rPr>
                <w:noProof/>
                <w:webHidden/>
              </w:rPr>
              <w:instrText xml:space="preserve"> PAGEREF _Toc173752523 \h </w:instrText>
            </w:r>
            <w:r w:rsidR="006B782C">
              <w:rPr>
                <w:noProof/>
                <w:webHidden/>
              </w:rPr>
            </w:r>
            <w:r w:rsidR="006B782C">
              <w:rPr>
                <w:noProof/>
                <w:webHidden/>
              </w:rPr>
              <w:fldChar w:fldCharType="separate"/>
            </w:r>
            <w:r w:rsidR="006B782C">
              <w:rPr>
                <w:noProof/>
                <w:webHidden/>
              </w:rPr>
              <w:t>47</w:t>
            </w:r>
            <w:r w:rsidR="006B782C">
              <w:rPr>
                <w:noProof/>
                <w:webHidden/>
              </w:rPr>
              <w:fldChar w:fldCharType="end"/>
            </w:r>
          </w:hyperlink>
        </w:p>
        <w:p w14:paraId="65933810" w14:textId="59D77724" w:rsidR="006B782C" w:rsidRDefault="002E7CD9">
          <w:pPr>
            <w:pStyle w:val="TOC1"/>
            <w:rPr>
              <w:rFonts w:asciiTheme="minorHAnsi" w:eastAsiaTheme="minorEastAsia" w:hAnsiTheme="minorHAnsi" w:cstheme="minorBidi"/>
              <w:b w:val="0"/>
              <w:kern w:val="2"/>
              <w:sz w:val="24"/>
              <w:lang w:eastAsia="en-AU"/>
              <w14:ligatures w14:val="standardContextual"/>
            </w:rPr>
          </w:pPr>
          <w:hyperlink w:anchor="_Toc173752524" w:history="1">
            <w:r w:rsidR="006B782C" w:rsidRPr="00214CAA">
              <w:rPr>
                <w:rStyle w:val="Hyperlink"/>
              </w:rPr>
              <w:t>Evaluation and variation</w:t>
            </w:r>
            <w:r w:rsidR="006B782C">
              <w:rPr>
                <w:webHidden/>
              </w:rPr>
              <w:tab/>
            </w:r>
            <w:r w:rsidR="006B782C">
              <w:rPr>
                <w:webHidden/>
              </w:rPr>
              <w:fldChar w:fldCharType="begin"/>
            </w:r>
            <w:r w:rsidR="006B782C">
              <w:rPr>
                <w:webHidden/>
              </w:rPr>
              <w:instrText xml:space="preserve"> PAGEREF _Toc173752524 \h </w:instrText>
            </w:r>
            <w:r w:rsidR="006B782C">
              <w:rPr>
                <w:webHidden/>
              </w:rPr>
            </w:r>
            <w:r w:rsidR="006B782C">
              <w:rPr>
                <w:webHidden/>
              </w:rPr>
              <w:fldChar w:fldCharType="separate"/>
            </w:r>
            <w:r w:rsidR="006B782C">
              <w:rPr>
                <w:webHidden/>
              </w:rPr>
              <w:t>52</w:t>
            </w:r>
            <w:r w:rsidR="006B782C">
              <w:rPr>
                <w:webHidden/>
              </w:rPr>
              <w:fldChar w:fldCharType="end"/>
            </w:r>
          </w:hyperlink>
        </w:p>
        <w:p w14:paraId="5BDAB878" w14:textId="646BD353" w:rsidR="006B782C" w:rsidRDefault="002E7CD9">
          <w:pPr>
            <w:pStyle w:val="TOC2"/>
            <w:rPr>
              <w:rFonts w:asciiTheme="minorHAnsi" w:eastAsiaTheme="minorEastAsia" w:hAnsiTheme="minorHAnsi" w:cstheme="minorBidi"/>
              <w:kern w:val="2"/>
              <w:sz w:val="24"/>
              <w:lang w:eastAsia="en-AU"/>
              <w14:ligatures w14:val="standardContextual"/>
            </w:rPr>
          </w:pPr>
          <w:hyperlink w:anchor="_Toc173752525" w:history="1">
            <w:r w:rsidR="006B782C" w:rsidRPr="00214CAA">
              <w:rPr>
                <w:rStyle w:val="Hyperlink"/>
              </w:rPr>
              <w:t>Registration</w:t>
            </w:r>
            <w:r w:rsidR="006B782C">
              <w:rPr>
                <w:webHidden/>
              </w:rPr>
              <w:tab/>
            </w:r>
            <w:r w:rsidR="006B782C">
              <w:rPr>
                <w:webHidden/>
              </w:rPr>
              <w:fldChar w:fldCharType="begin"/>
            </w:r>
            <w:r w:rsidR="006B782C">
              <w:rPr>
                <w:webHidden/>
              </w:rPr>
              <w:instrText xml:space="preserve"> PAGEREF _Toc173752525 \h </w:instrText>
            </w:r>
            <w:r w:rsidR="006B782C">
              <w:rPr>
                <w:webHidden/>
              </w:rPr>
            </w:r>
            <w:r w:rsidR="006B782C">
              <w:rPr>
                <w:webHidden/>
              </w:rPr>
              <w:fldChar w:fldCharType="separate"/>
            </w:r>
            <w:r w:rsidR="006B782C">
              <w:rPr>
                <w:webHidden/>
              </w:rPr>
              <w:t>52</w:t>
            </w:r>
            <w:r w:rsidR="006B782C">
              <w:rPr>
                <w:webHidden/>
              </w:rPr>
              <w:fldChar w:fldCharType="end"/>
            </w:r>
          </w:hyperlink>
        </w:p>
        <w:p w14:paraId="70E3BAB1" w14:textId="70A972F4" w:rsidR="006B782C" w:rsidRDefault="002E7CD9">
          <w:pPr>
            <w:pStyle w:val="TOC1"/>
            <w:rPr>
              <w:rFonts w:asciiTheme="minorHAnsi" w:eastAsiaTheme="minorEastAsia" w:hAnsiTheme="minorHAnsi" w:cstheme="minorBidi"/>
              <w:b w:val="0"/>
              <w:kern w:val="2"/>
              <w:sz w:val="24"/>
              <w:lang w:eastAsia="en-AU"/>
              <w14:ligatures w14:val="standardContextual"/>
            </w:rPr>
          </w:pPr>
          <w:hyperlink w:anchor="_Toc173752526" w:history="1">
            <w:r w:rsidR="006B782C" w:rsidRPr="00214CAA">
              <w:rPr>
                <w:rStyle w:val="Hyperlink"/>
              </w:rPr>
              <w:t>Appendix A – sample summative assessment task</w:t>
            </w:r>
            <w:r w:rsidR="006B782C">
              <w:rPr>
                <w:webHidden/>
              </w:rPr>
              <w:tab/>
            </w:r>
            <w:r w:rsidR="006B782C">
              <w:rPr>
                <w:webHidden/>
              </w:rPr>
              <w:fldChar w:fldCharType="begin"/>
            </w:r>
            <w:r w:rsidR="006B782C">
              <w:rPr>
                <w:webHidden/>
              </w:rPr>
              <w:instrText xml:space="preserve"> PAGEREF _Toc173752526 \h </w:instrText>
            </w:r>
            <w:r w:rsidR="006B782C">
              <w:rPr>
                <w:webHidden/>
              </w:rPr>
            </w:r>
            <w:r w:rsidR="006B782C">
              <w:rPr>
                <w:webHidden/>
              </w:rPr>
              <w:fldChar w:fldCharType="separate"/>
            </w:r>
            <w:r w:rsidR="006B782C">
              <w:rPr>
                <w:webHidden/>
              </w:rPr>
              <w:t>53</w:t>
            </w:r>
            <w:r w:rsidR="006B782C">
              <w:rPr>
                <w:webHidden/>
              </w:rPr>
              <w:fldChar w:fldCharType="end"/>
            </w:r>
          </w:hyperlink>
        </w:p>
        <w:p w14:paraId="6B7E161A" w14:textId="19902E7E" w:rsidR="006B782C" w:rsidRDefault="002E7CD9">
          <w:pPr>
            <w:pStyle w:val="TOC2"/>
            <w:rPr>
              <w:rFonts w:asciiTheme="minorHAnsi" w:eastAsiaTheme="minorEastAsia" w:hAnsiTheme="minorHAnsi" w:cstheme="minorBidi"/>
              <w:kern w:val="2"/>
              <w:sz w:val="24"/>
              <w:lang w:eastAsia="en-AU"/>
              <w14:ligatures w14:val="standardContextual"/>
            </w:rPr>
          </w:pPr>
          <w:hyperlink w:anchor="_Toc173752527" w:history="1">
            <w:r w:rsidR="006B782C" w:rsidRPr="00214CAA">
              <w:rPr>
                <w:rStyle w:val="Hyperlink"/>
              </w:rPr>
              <w:t>Outcomes and content</w:t>
            </w:r>
            <w:r w:rsidR="006B782C">
              <w:rPr>
                <w:webHidden/>
              </w:rPr>
              <w:tab/>
            </w:r>
            <w:r w:rsidR="006B782C">
              <w:rPr>
                <w:webHidden/>
              </w:rPr>
              <w:fldChar w:fldCharType="begin"/>
            </w:r>
            <w:r w:rsidR="006B782C">
              <w:rPr>
                <w:webHidden/>
              </w:rPr>
              <w:instrText xml:space="preserve"> PAGEREF _Toc173752527 \h </w:instrText>
            </w:r>
            <w:r w:rsidR="006B782C">
              <w:rPr>
                <w:webHidden/>
              </w:rPr>
            </w:r>
            <w:r w:rsidR="006B782C">
              <w:rPr>
                <w:webHidden/>
              </w:rPr>
              <w:fldChar w:fldCharType="separate"/>
            </w:r>
            <w:r w:rsidR="006B782C">
              <w:rPr>
                <w:webHidden/>
              </w:rPr>
              <w:t>53</w:t>
            </w:r>
            <w:r w:rsidR="006B782C">
              <w:rPr>
                <w:webHidden/>
              </w:rPr>
              <w:fldChar w:fldCharType="end"/>
            </w:r>
          </w:hyperlink>
        </w:p>
        <w:p w14:paraId="5F22E2BF" w14:textId="36EB43E0" w:rsidR="006B782C" w:rsidRDefault="002E7CD9">
          <w:pPr>
            <w:pStyle w:val="TOC2"/>
            <w:rPr>
              <w:rFonts w:asciiTheme="minorHAnsi" w:eastAsiaTheme="minorEastAsia" w:hAnsiTheme="minorHAnsi" w:cstheme="minorBidi"/>
              <w:kern w:val="2"/>
              <w:sz w:val="24"/>
              <w:lang w:eastAsia="en-AU"/>
              <w14:ligatures w14:val="standardContextual"/>
            </w:rPr>
          </w:pPr>
          <w:hyperlink w:anchor="_Toc173752528" w:history="1">
            <w:r w:rsidR="006B782C" w:rsidRPr="00214CAA">
              <w:rPr>
                <w:rStyle w:val="Hyperlink"/>
              </w:rPr>
              <w:t>Task</w:t>
            </w:r>
            <w:r w:rsidR="006B782C">
              <w:rPr>
                <w:webHidden/>
              </w:rPr>
              <w:tab/>
            </w:r>
            <w:r w:rsidR="006B782C">
              <w:rPr>
                <w:webHidden/>
              </w:rPr>
              <w:fldChar w:fldCharType="begin"/>
            </w:r>
            <w:r w:rsidR="006B782C">
              <w:rPr>
                <w:webHidden/>
              </w:rPr>
              <w:instrText xml:space="preserve"> PAGEREF _Toc173752528 \h </w:instrText>
            </w:r>
            <w:r w:rsidR="006B782C">
              <w:rPr>
                <w:webHidden/>
              </w:rPr>
            </w:r>
            <w:r w:rsidR="006B782C">
              <w:rPr>
                <w:webHidden/>
              </w:rPr>
              <w:fldChar w:fldCharType="separate"/>
            </w:r>
            <w:r w:rsidR="006B782C">
              <w:rPr>
                <w:webHidden/>
              </w:rPr>
              <w:t>53</w:t>
            </w:r>
            <w:r w:rsidR="006B782C">
              <w:rPr>
                <w:webHidden/>
              </w:rPr>
              <w:fldChar w:fldCharType="end"/>
            </w:r>
          </w:hyperlink>
        </w:p>
        <w:p w14:paraId="5861AA9A" w14:textId="4F0ADAA4" w:rsidR="006B782C" w:rsidRDefault="002E7CD9">
          <w:pPr>
            <w:pStyle w:val="TOC2"/>
            <w:rPr>
              <w:rFonts w:asciiTheme="minorHAnsi" w:eastAsiaTheme="minorEastAsia" w:hAnsiTheme="minorHAnsi" w:cstheme="minorBidi"/>
              <w:kern w:val="2"/>
              <w:sz w:val="24"/>
              <w:lang w:eastAsia="en-AU"/>
              <w14:ligatures w14:val="standardContextual"/>
            </w:rPr>
          </w:pPr>
          <w:hyperlink w:anchor="_Toc173752529" w:history="1">
            <w:r w:rsidR="006B782C" w:rsidRPr="00214CAA">
              <w:rPr>
                <w:rStyle w:val="Hyperlink"/>
              </w:rPr>
              <w:t>Marking guidelines</w:t>
            </w:r>
            <w:r w:rsidR="006B782C">
              <w:rPr>
                <w:webHidden/>
              </w:rPr>
              <w:tab/>
            </w:r>
            <w:r w:rsidR="006B782C">
              <w:rPr>
                <w:webHidden/>
              </w:rPr>
              <w:fldChar w:fldCharType="begin"/>
            </w:r>
            <w:r w:rsidR="006B782C">
              <w:rPr>
                <w:webHidden/>
              </w:rPr>
              <w:instrText xml:space="preserve"> PAGEREF _Toc173752529 \h </w:instrText>
            </w:r>
            <w:r w:rsidR="006B782C">
              <w:rPr>
                <w:webHidden/>
              </w:rPr>
            </w:r>
            <w:r w:rsidR="006B782C">
              <w:rPr>
                <w:webHidden/>
              </w:rPr>
              <w:fldChar w:fldCharType="separate"/>
            </w:r>
            <w:r w:rsidR="006B782C">
              <w:rPr>
                <w:webHidden/>
              </w:rPr>
              <w:t>55</w:t>
            </w:r>
            <w:r w:rsidR="006B782C">
              <w:rPr>
                <w:webHidden/>
              </w:rPr>
              <w:fldChar w:fldCharType="end"/>
            </w:r>
          </w:hyperlink>
        </w:p>
        <w:p w14:paraId="35DAC165" w14:textId="1963FDE5" w:rsidR="006B782C" w:rsidRDefault="002E7CD9">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3752530" w:history="1">
            <w:r w:rsidR="006B782C" w:rsidRPr="00214CAA">
              <w:rPr>
                <w:rStyle w:val="Hyperlink"/>
                <w:noProof/>
                <w:lang w:eastAsia="zh-CN"/>
              </w:rPr>
              <w:t>Sample response for sample summative assessment task</w:t>
            </w:r>
            <w:r w:rsidR="006B782C">
              <w:rPr>
                <w:noProof/>
                <w:webHidden/>
              </w:rPr>
              <w:tab/>
            </w:r>
            <w:r w:rsidR="006B782C">
              <w:rPr>
                <w:noProof/>
                <w:webHidden/>
              </w:rPr>
              <w:fldChar w:fldCharType="begin"/>
            </w:r>
            <w:r w:rsidR="006B782C">
              <w:rPr>
                <w:noProof/>
                <w:webHidden/>
              </w:rPr>
              <w:instrText xml:space="preserve"> PAGEREF _Toc173752530 \h </w:instrText>
            </w:r>
            <w:r w:rsidR="006B782C">
              <w:rPr>
                <w:noProof/>
                <w:webHidden/>
              </w:rPr>
            </w:r>
            <w:r w:rsidR="006B782C">
              <w:rPr>
                <w:noProof/>
                <w:webHidden/>
              </w:rPr>
              <w:fldChar w:fldCharType="separate"/>
            </w:r>
            <w:r w:rsidR="006B782C">
              <w:rPr>
                <w:noProof/>
                <w:webHidden/>
              </w:rPr>
              <w:t>59</w:t>
            </w:r>
            <w:r w:rsidR="006B782C">
              <w:rPr>
                <w:noProof/>
                <w:webHidden/>
              </w:rPr>
              <w:fldChar w:fldCharType="end"/>
            </w:r>
          </w:hyperlink>
        </w:p>
        <w:p w14:paraId="243A054D" w14:textId="7FDB9485" w:rsidR="006B782C" w:rsidRDefault="002E7CD9">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3752531" w:history="1">
            <w:r w:rsidR="006B782C" w:rsidRPr="00214CAA">
              <w:rPr>
                <w:rStyle w:val="Hyperlink"/>
                <w:noProof/>
                <w:lang w:eastAsia="zh-CN"/>
              </w:rPr>
              <w:t>Transcript</w:t>
            </w:r>
            <w:r w:rsidR="006B782C">
              <w:rPr>
                <w:noProof/>
                <w:webHidden/>
              </w:rPr>
              <w:tab/>
            </w:r>
            <w:r w:rsidR="006B782C">
              <w:rPr>
                <w:noProof/>
                <w:webHidden/>
              </w:rPr>
              <w:fldChar w:fldCharType="begin"/>
            </w:r>
            <w:r w:rsidR="006B782C">
              <w:rPr>
                <w:noProof/>
                <w:webHidden/>
              </w:rPr>
              <w:instrText xml:space="preserve"> PAGEREF _Toc173752531 \h </w:instrText>
            </w:r>
            <w:r w:rsidR="006B782C">
              <w:rPr>
                <w:noProof/>
                <w:webHidden/>
              </w:rPr>
            </w:r>
            <w:r w:rsidR="006B782C">
              <w:rPr>
                <w:noProof/>
                <w:webHidden/>
              </w:rPr>
              <w:fldChar w:fldCharType="separate"/>
            </w:r>
            <w:r w:rsidR="006B782C">
              <w:rPr>
                <w:noProof/>
                <w:webHidden/>
              </w:rPr>
              <w:t>59</w:t>
            </w:r>
            <w:r w:rsidR="006B782C">
              <w:rPr>
                <w:noProof/>
                <w:webHidden/>
              </w:rPr>
              <w:fldChar w:fldCharType="end"/>
            </w:r>
          </w:hyperlink>
        </w:p>
        <w:p w14:paraId="60EA2AFF" w14:textId="680C29DD" w:rsidR="006B782C" w:rsidRDefault="002E7CD9">
          <w:pPr>
            <w:pStyle w:val="TOC1"/>
            <w:rPr>
              <w:rFonts w:asciiTheme="minorHAnsi" w:eastAsiaTheme="minorEastAsia" w:hAnsiTheme="minorHAnsi" w:cstheme="minorBidi"/>
              <w:b w:val="0"/>
              <w:kern w:val="2"/>
              <w:sz w:val="24"/>
              <w:lang w:eastAsia="en-AU"/>
              <w14:ligatures w14:val="standardContextual"/>
            </w:rPr>
          </w:pPr>
          <w:hyperlink w:anchor="_Toc173752532" w:history="1">
            <w:r w:rsidR="006B782C" w:rsidRPr="00214CAA">
              <w:rPr>
                <w:rStyle w:val="Hyperlink"/>
              </w:rPr>
              <w:t>Appendix B – unit infographic for students</w:t>
            </w:r>
            <w:r w:rsidR="006B782C">
              <w:rPr>
                <w:webHidden/>
              </w:rPr>
              <w:tab/>
            </w:r>
            <w:r w:rsidR="006B782C">
              <w:rPr>
                <w:webHidden/>
              </w:rPr>
              <w:fldChar w:fldCharType="begin"/>
            </w:r>
            <w:r w:rsidR="006B782C">
              <w:rPr>
                <w:webHidden/>
              </w:rPr>
              <w:instrText xml:space="preserve"> PAGEREF _Toc173752532 \h </w:instrText>
            </w:r>
            <w:r w:rsidR="006B782C">
              <w:rPr>
                <w:webHidden/>
              </w:rPr>
            </w:r>
            <w:r w:rsidR="006B782C">
              <w:rPr>
                <w:webHidden/>
              </w:rPr>
              <w:fldChar w:fldCharType="separate"/>
            </w:r>
            <w:r w:rsidR="006B782C">
              <w:rPr>
                <w:webHidden/>
              </w:rPr>
              <w:t>63</w:t>
            </w:r>
            <w:r w:rsidR="006B782C">
              <w:rPr>
                <w:webHidden/>
              </w:rPr>
              <w:fldChar w:fldCharType="end"/>
            </w:r>
          </w:hyperlink>
        </w:p>
        <w:p w14:paraId="1280522E" w14:textId="0E380E6B" w:rsidR="006B782C" w:rsidRDefault="002E7CD9">
          <w:pPr>
            <w:pStyle w:val="TOC1"/>
            <w:rPr>
              <w:rFonts w:asciiTheme="minorHAnsi" w:eastAsiaTheme="minorEastAsia" w:hAnsiTheme="minorHAnsi" w:cstheme="minorBidi"/>
              <w:b w:val="0"/>
              <w:kern w:val="2"/>
              <w:sz w:val="24"/>
              <w:lang w:eastAsia="en-AU"/>
              <w14:ligatures w14:val="standardContextual"/>
            </w:rPr>
          </w:pPr>
          <w:hyperlink w:anchor="_Toc173752533" w:history="1">
            <w:r w:rsidR="006B782C" w:rsidRPr="00214CAA">
              <w:rPr>
                <w:rStyle w:val="Hyperlink"/>
              </w:rPr>
              <w:t>About this resource</w:t>
            </w:r>
            <w:r w:rsidR="006B782C">
              <w:rPr>
                <w:webHidden/>
              </w:rPr>
              <w:tab/>
            </w:r>
            <w:r w:rsidR="006B782C">
              <w:rPr>
                <w:webHidden/>
              </w:rPr>
              <w:fldChar w:fldCharType="begin"/>
            </w:r>
            <w:r w:rsidR="006B782C">
              <w:rPr>
                <w:webHidden/>
              </w:rPr>
              <w:instrText xml:space="preserve"> PAGEREF _Toc173752533 \h </w:instrText>
            </w:r>
            <w:r w:rsidR="006B782C">
              <w:rPr>
                <w:webHidden/>
              </w:rPr>
            </w:r>
            <w:r w:rsidR="006B782C">
              <w:rPr>
                <w:webHidden/>
              </w:rPr>
              <w:fldChar w:fldCharType="separate"/>
            </w:r>
            <w:r w:rsidR="006B782C">
              <w:rPr>
                <w:webHidden/>
              </w:rPr>
              <w:t>64</w:t>
            </w:r>
            <w:r w:rsidR="006B782C">
              <w:rPr>
                <w:webHidden/>
              </w:rPr>
              <w:fldChar w:fldCharType="end"/>
            </w:r>
          </w:hyperlink>
        </w:p>
        <w:p w14:paraId="5FDD6482" w14:textId="2D6C0DC0" w:rsidR="006B782C" w:rsidRDefault="002E7CD9">
          <w:pPr>
            <w:pStyle w:val="TOC2"/>
            <w:rPr>
              <w:rFonts w:asciiTheme="minorHAnsi" w:eastAsiaTheme="minorEastAsia" w:hAnsiTheme="minorHAnsi" w:cstheme="minorBidi"/>
              <w:kern w:val="2"/>
              <w:sz w:val="24"/>
              <w:lang w:eastAsia="en-AU"/>
              <w14:ligatures w14:val="standardContextual"/>
            </w:rPr>
          </w:pPr>
          <w:hyperlink w:anchor="_Toc173752534" w:history="1">
            <w:r w:rsidR="006B782C" w:rsidRPr="00214CAA">
              <w:rPr>
                <w:rStyle w:val="Hyperlink"/>
              </w:rPr>
              <w:t>How to use this resource</w:t>
            </w:r>
            <w:r w:rsidR="006B782C">
              <w:rPr>
                <w:webHidden/>
              </w:rPr>
              <w:tab/>
            </w:r>
            <w:r w:rsidR="006B782C">
              <w:rPr>
                <w:webHidden/>
              </w:rPr>
              <w:fldChar w:fldCharType="begin"/>
            </w:r>
            <w:r w:rsidR="006B782C">
              <w:rPr>
                <w:webHidden/>
              </w:rPr>
              <w:instrText xml:space="preserve"> PAGEREF _Toc173752534 \h </w:instrText>
            </w:r>
            <w:r w:rsidR="006B782C">
              <w:rPr>
                <w:webHidden/>
              </w:rPr>
            </w:r>
            <w:r w:rsidR="006B782C">
              <w:rPr>
                <w:webHidden/>
              </w:rPr>
              <w:fldChar w:fldCharType="separate"/>
            </w:r>
            <w:r w:rsidR="006B782C">
              <w:rPr>
                <w:webHidden/>
              </w:rPr>
              <w:t>64</w:t>
            </w:r>
            <w:r w:rsidR="006B782C">
              <w:rPr>
                <w:webHidden/>
              </w:rPr>
              <w:fldChar w:fldCharType="end"/>
            </w:r>
          </w:hyperlink>
        </w:p>
        <w:p w14:paraId="4B65B91A" w14:textId="57DA554D" w:rsidR="006B782C" w:rsidRDefault="002E7CD9">
          <w:pPr>
            <w:pStyle w:val="TOC2"/>
            <w:rPr>
              <w:rFonts w:asciiTheme="minorHAnsi" w:eastAsiaTheme="minorEastAsia" w:hAnsiTheme="minorHAnsi" w:cstheme="minorBidi"/>
              <w:kern w:val="2"/>
              <w:sz w:val="24"/>
              <w:lang w:eastAsia="en-AU"/>
              <w14:ligatures w14:val="standardContextual"/>
            </w:rPr>
          </w:pPr>
          <w:hyperlink w:anchor="_Toc173752535" w:history="1">
            <w:r w:rsidR="006B782C" w:rsidRPr="00214CAA">
              <w:rPr>
                <w:rStyle w:val="Hyperlink"/>
              </w:rPr>
              <w:t>Supporting students with disability</w:t>
            </w:r>
            <w:r w:rsidR="006B782C">
              <w:rPr>
                <w:webHidden/>
              </w:rPr>
              <w:tab/>
            </w:r>
            <w:r w:rsidR="006B782C">
              <w:rPr>
                <w:webHidden/>
              </w:rPr>
              <w:fldChar w:fldCharType="begin"/>
            </w:r>
            <w:r w:rsidR="006B782C">
              <w:rPr>
                <w:webHidden/>
              </w:rPr>
              <w:instrText xml:space="preserve"> PAGEREF _Toc173752535 \h </w:instrText>
            </w:r>
            <w:r w:rsidR="006B782C">
              <w:rPr>
                <w:webHidden/>
              </w:rPr>
            </w:r>
            <w:r w:rsidR="006B782C">
              <w:rPr>
                <w:webHidden/>
              </w:rPr>
              <w:fldChar w:fldCharType="separate"/>
            </w:r>
            <w:r w:rsidR="006B782C">
              <w:rPr>
                <w:webHidden/>
              </w:rPr>
              <w:t>64</w:t>
            </w:r>
            <w:r w:rsidR="006B782C">
              <w:rPr>
                <w:webHidden/>
              </w:rPr>
              <w:fldChar w:fldCharType="end"/>
            </w:r>
          </w:hyperlink>
        </w:p>
        <w:p w14:paraId="187AE72D" w14:textId="68835198" w:rsidR="006B782C" w:rsidRDefault="002E7CD9">
          <w:pPr>
            <w:pStyle w:val="TOC2"/>
            <w:rPr>
              <w:rFonts w:asciiTheme="minorHAnsi" w:eastAsiaTheme="minorEastAsia" w:hAnsiTheme="minorHAnsi" w:cstheme="minorBidi"/>
              <w:kern w:val="2"/>
              <w:sz w:val="24"/>
              <w:lang w:eastAsia="en-AU"/>
              <w14:ligatures w14:val="standardContextual"/>
            </w:rPr>
          </w:pPr>
          <w:hyperlink w:anchor="_Toc173752536" w:history="1">
            <w:r w:rsidR="006B782C" w:rsidRPr="00214CAA">
              <w:rPr>
                <w:rStyle w:val="Hyperlink"/>
              </w:rPr>
              <w:t>Additional support for EAL/D students</w:t>
            </w:r>
            <w:r w:rsidR="006B782C">
              <w:rPr>
                <w:webHidden/>
              </w:rPr>
              <w:tab/>
            </w:r>
            <w:r w:rsidR="006B782C">
              <w:rPr>
                <w:webHidden/>
              </w:rPr>
              <w:fldChar w:fldCharType="begin"/>
            </w:r>
            <w:r w:rsidR="006B782C">
              <w:rPr>
                <w:webHidden/>
              </w:rPr>
              <w:instrText xml:space="preserve"> PAGEREF _Toc173752536 \h </w:instrText>
            </w:r>
            <w:r w:rsidR="006B782C">
              <w:rPr>
                <w:webHidden/>
              </w:rPr>
            </w:r>
            <w:r w:rsidR="006B782C">
              <w:rPr>
                <w:webHidden/>
              </w:rPr>
              <w:fldChar w:fldCharType="separate"/>
            </w:r>
            <w:r w:rsidR="006B782C">
              <w:rPr>
                <w:webHidden/>
              </w:rPr>
              <w:t>66</w:t>
            </w:r>
            <w:r w:rsidR="006B782C">
              <w:rPr>
                <w:webHidden/>
              </w:rPr>
              <w:fldChar w:fldCharType="end"/>
            </w:r>
          </w:hyperlink>
        </w:p>
        <w:p w14:paraId="3E035CD3" w14:textId="1CCB1F17" w:rsidR="006B782C" w:rsidRDefault="002E7CD9">
          <w:pPr>
            <w:pStyle w:val="TOC2"/>
            <w:rPr>
              <w:rFonts w:asciiTheme="minorHAnsi" w:eastAsiaTheme="minorEastAsia" w:hAnsiTheme="minorHAnsi" w:cstheme="minorBidi"/>
              <w:kern w:val="2"/>
              <w:sz w:val="24"/>
              <w:lang w:eastAsia="en-AU"/>
              <w14:ligatures w14:val="standardContextual"/>
            </w:rPr>
          </w:pPr>
          <w:hyperlink w:anchor="_Toc173752537" w:history="1">
            <w:r w:rsidR="006B782C" w:rsidRPr="00214CAA">
              <w:rPr>
                <w:rStyle w:val="Hyperlink"/>
              </w:rPr>
              <w:t>Evidence base</w:t>
            </w:r>
            <w:r w:rsidR="006B782C">
              <w:rPr>
                <w:webHidden/>
              </w:rPr>
              <w:tab/>
            </w:r>
            <w:r w:rsidR="006B782C">
              <w:rPr>
                <w:webHidden/>
              </w:rPr>
              <w:fldChar w:fldCharType="begin"/>
            </w:r>
            <w:r w:rsidR="006B782C">
              <w:rPr>
                <w:webHidden/>
              </w:rPr>
              <w:instrText xml:space="preserve"> PAGEREF _Toc173752537 \h </w:instrText>
            </w:r>
            <w:r w:rsidR="006B782C">
              <w:rPr>
                <w:webHidden/>
              </w:rPr>
            </w:r>
            <w:r w:rsidR="006B782C">
              <w:rPr>
                <w:webHidden/>
              </w:rPr>
              <w:fldChar w:fldCharType="separate"/>
            </w:r>
            <w:r w:rsidR="006B782C">
              <w:rPr>
                <w:webHidden/>
              </w:rPr>
              <w:t>67</w:t>
            </w:r>
            <w:r w:rsidR="006B782C">
              <w:rPr>
                <w:webHidden/>
              </w:rPr>
              <w:fldChar w:fldCharType="end"/>
            </w:r>
          </w:hyperlink>
        </w:p>
        <w:p w14:paraId="220CDC54" w14:textId="56A6F32E" w:rsidR="006B782C" w:rsidRDefault="002E7CD9">
          <w:pPr>
            <w:pStyle w:val="TOC2"/>
            <w:rPr>
              <w:rFonts w:asciiTheme="minorHAnsi" w:eastAsiaTheme="minorEastAsia" w:hAnsiTheme="minorHAnsi" w:cstheme="minorBidi"/>
              <w:kern w:val="2"/>
              <w:sz w:val="24"/>
              <w:lang w:eastAsia="en-AU"/>
              <w14:ligatures w14:val="standardContextual"/>
            </w:rPr>
          </w:pPr>
          <w:hyperlink w:anchor="_Toc173752538" w:history="1">
            <w:r w:rsidR="006B782C" w:rsidRPr="00214CAA">
              <w:rPr>
                <w:rStyle w:val="Hyperlink"/>
              </w:rPr>
              <w:t>Further information</w:t>
            </w:r>
            <w:r w:rsidR="006B782C">
              <w:rPr>
                <w:webHidden/>
              </w:rPr>
              <w:tab/>
            </w:r>
            <w:r w:rsidR="006B782C">
              <w:rPr>
                <w:webHidden/>
              </w:rPr>
              <w:fldChar w:fldCharType="begin"/>
            </w:r>
            <w:r w:rsidR="006B782C">
              <w:rPr>
                <w:webHidden/>
              </w:rPr>
              <w:instrText xml:space="preserve"> PAGEREF _Toc173752538 \h </w:instrText>
            </w:r>
            <w:r w:rsidR="006B782C">
              <w:rPr>
                <w:webHidden/>
              </w:rPr>
            </w:r>
            <w:r w:rsidR="006B782C">
              <w:rPr>
                <w:webHidden/>
              </w:rPr>
              <w:fldChar w:fldCharType="separate"/>
            </w:r>
            <w:r w:rsidR="006B782C">
              <w:rPr>
                <w:webHidden/>
              </w:rPr>
              <w:t>67</w:t>
            </w:r>
            <w:r w:rsidR="006B782C">
              <w:rPr>
                <w:webHidden/>
              </w:rPr>
              <w:fldChar w:fldCharType="end"/>
            </w:r>
          </w:hyperlink>
        </w:p>
        <w:p w14:paraId="626D358A" w14:textId="68664ADA" w:rsidR="006B782C" w:rsidRDefault="002E7CD9">
          <w:pPr>
            <w:pStyle w:val="TOC1"/>
            <w:rPr>
              <w:rFonts w:asciiTheme="minorHAnsi" w:eastAsiaTheme="minorEastAsia" w:hAnsiTheme="minorHAnsi" w:cstheme="minorBidi"/>
              <w:b w:val="0"/>
              <w:kern w:val="2"/>
              <w:sz w:val="24"/>
              <w:lang w:eastAsia="en-AU"/>
              <w14:ligatures w14:val="standardContextual"/>
            </w:rPr>
          </w:pPr>
          <w:hyperlink w:anchor="_Toc173752539" w:history="1">
            <w:r w:rsidR="006B782C" w:rsidRPr="00214CAA">
              <w:rPr>
                <w:rStyle w:val="Hyperlink"/>
              </w:rPr>
              <w:t>Support and alignment</w:t>
            </w:r>
            <w:r w:rsidR="006B782C">
              <w:rPr>
                <w:webHidden/>
              </w:rPr>
              <w:tab/>
            </w:r>
            <w:r w:rsidR="006B782C">
              <w:rPr>
                <w:webHidden/>
              </w:rPr>
              <w:fldChar w:fldCharType="begin"/>
            </w:r>
            <w:r w:rsidR="006B782C">
              <w:rPr>
                <w:webHidden/>
              </w:rPr>
              <w:instrText xml:space="preserve"> PAGEREF _Toc173752539 \h </w:instrText>
            </w:r>
            <w:r w:rsidR="006B782C">
              <w:rPr>
                <w:webHidden/>
              </w:rPr>
            </w:r>
            <w:r w:rsidR="006B782C">
              <w:rPr>
                <w:webHidden/>
              </w:rPr>
              <w:fldChar w:fldCharType="separate"/>
            </w:r>
            <w:r w:rsidR="006B782C">
              <w:rPr>
                <w:webHidden/>
              </w:rPr>
              <w:t>68</w:t>
            </w:r>
            <w:r w:rsidR="006B782C">
              <w:rPr>
                <w:webHidden/>
              </w:rPr>
              <w:fldChar w:fldCharType="end"/>
            </w:r>
          </w:hyperlink>
        </w:p>
        <w:p w14:paraId="12ABE3B9" w14:textId="3BD17502" w:rsidR="006B782C" w:rsidRDefault="002E7CD9">
          <w:pPr>
            <w:pStyle w:val="TOC1"/>
            <w:rPr>
              <w:rFonts w:asciiTheme="minorHAnsi" w:eastAsiaTheme="minorEastAsia" w:hAnsiTheme="minorHAnsi" w:cstheme="minorBidi"/>
              <w:b w:val="0"/>
              <w:kern w:val="2"/>
              <w:sz w:val="24"/>
              <w:lang w:eastAsia="en-AU"/>
              <w14:ligatures w14:val="standardContextual"/>
            </w:rPr>
          </w:pPr>
          <w:hyperlink w:anchor="_Toc173752540" w:history="1">
            <w:r w:rsidR="006B782C" w:rsidRPr="00214CAA">
              <w:rPr>
                <w:rStyle w:val="Hyperlink"/>
              </w:rPr>
              <w:t>Evidence base</w:t>
            </w:r>
            <w:r w:rsidR="006B782C">
              <w:rPr>
                <w:webHidden/>
              </w:rPr>
              <w:tab/>
            </w:r>
            <w:r w:rsidR="006B782C">
              <w:rPr>
                <w:webHidden/>
              </w:rPr>
              <w:fldChar w:fldCharType="begin"/>
            </w:r>
            <w:r w:rsidR="006B782C">
              <w:rPr>
                <w:webHidden/>
              </w:rPr>
              <w:instrText xml:space="preserve"> PAGEREF _Toc173752540 \h </w:instrText>
            </w:r>
            <w:r w:rsidR="006B782C">
              <w:rPr>
                <w:webHidden/>
              </w:rPr>
            </w:r>
            <w:r w:rsidR="006B782C">
              <w:rPr>
                <w:webHidden/>
              </w:rPr>
              <w:fldChar w:fldCharType="separate"/>
            </w:r>
            <w:r w:rsidR="006B782C">
              <w:rPr>
                <w:webHidden/>
              </w:rPr>
              <w:t>70</w:t>
            </w:r>
            <w:r w:rsidR="006B782C">
              <w:rPr>
                <w:webHidden/>
              </w:rPr>
              <w:fldChar w:fldCharType="end"/>
            </w:r>
          </w:hyperlink>
        </w:p>
        <w:p w14:paraId="3D901834" w14:textId="674BFBF5" w:rsidR="00887133" w:rsidRDefault="00887133" w:rsidP="001928F8">
          <w:pPr>
            <w:pStyle w:val="TOC1"/>
          </w:pPr>
          <w:r>
            <w:rPr>
              <w:b w:val="0"/>
              <w:bCs/>
            </w:rPr>
            <w:fldChar w:fldCharType="end"/>
          </w:r>
        </w:p>
      </w:sdtContent>
    </w:sdt>
    <w:p w14:paraId="2C8DE445" w14:textId="5DE11825" w:rsidR="00A54063" w:rsidRPr="00447261" w:rsidRDefault="000211DC" w:rsidP="00887133">
      <w:pPr>
        <w:pStyle w:val="Heading1"/>
      </w:pPr>
      <w:r>
        <w:rPr>
          <w:noProof/>
          <w:color w:val="2B579A"/>
          <w:shd w:val="clear" w:color="auto" w:fill="E6E6E6"/>
        </w:rPr>
        <w:br w:type="page"/>
      </w:r>
      <w:bookmarkStart w:id="1" w:name="_Toc170728851"/>
      <w:bookmarkStart w:id="2" w:name="_Toc173752504"/>
      <w:r w:rsidR="00A54063" w:rsidRPr="00447261">
        <w:lastRenderedPageBreak/>
        <w:t>Unit description and duration</w:t>
      </w:r>
      <w:bookmarkEnd w:id="1"/>
      <w:bookmarkEnd w:id="2"/>
    </w:p>
    <w:p w14:paraId="18B1A799" w14:textId="6FB1A73B" w:rsidR="007B21BA" w:rsidRDefault="0037210D" w:rsidP="007B21BA">
      <w:r>
        <w:t>This 10-week (25</w:t>
      </w:r>
      <w:r w:rsidR="000211DC">
        <w:t>-</w:t>
      </w:r>
      <w:r>
        <w:t xml:space="preserve">hour) unit introduces students </w:t>
      </w:r>
      <w:r w:rsidR="009567D7">
        <w:t xml:space="preserve">to </w:t>
      </w:r>
      <w:r w:rsidR="007B21BA">
        <w:t>discussing</w:t>
      </w:r>
      <w:r w:rsidR="00F06E40">
        <w:t xml:space="preserve"> and purchasing</w:t>
      </w:r>
      <w:r w:rsidR="007B21BA">
        <w:t xml:space="preserve"> food and drink in Korean. Students identify</w:t>
      </w:r>
      <w:r w:rsidR="000F3FA3">
        <w:t xml:space="preserve"> and give their opinion of</w:t>
      </w:r>
      <w:r w:rsidR="007B21BA">
        <w:t xml:space="preserve"> Korean food and drink</w:t>
      </w:r>
      <w:r w:rsidR="00B55560">
        <w:t xml:space="preserve"> and </w:t>
      </w:r>
      <w:r w:rsidR="007B21BA">
        <w:t xml:space="preserve">use phrases to </w:t>
      </w:r>
      <w:r w:rsidR="00F06E40">
        <w:t xml:space="preserve">negotiate price when </w:t>
      </w:r>
      <w:r w:rsidR="007B21BA">
        <w:t>purchas</w:t>
      </w:r>
      <w:r w:rsidR="00F06E40">
        <w:t>ing</w:t>
      </w:r>
      <w:r w:rsidR="007B21BA">
        <w:t xml:space="preserve"> items in a </w:t>
      </w:r>
      <w:proofErr w:type="gramStart"/>
      <w:r w:rsidR="007B21BA">
        <w:t>culturally-appropriate</w:t>
      </w:r>
      <w:proofErr w:type="gramEnd"/>
      <w:r w:rsidR="007B21BA">
        <w:t xml:space="preserve"> manner.</w:t>
      </w:r>
    </w:p>
    <w:p w14:paraId="72775426" w14:textId="77777777" w:rsidR="007B21BA" w:rsidRDefault="007B21BA" w:rsidP="007B21BA">
      <w:r>
        <w:t>In this unit, students are provided with opportunities to:</w:t>
      </w:r>
    </w:p>
    <w:p w14:paraId="66E41F27" w14:textId="400B61E0" w:rsidR="007B21BA" w:rsidRDefault="007B21BA" w:rsidP="007B21BA">
      <w:pPr>
        <w:pStyle w:val="ListBullet"/>
      </w:pPr>
      <w:r>
        <w:t>i</w:t>
      </w:r>
      <w:r w:rsidRPr="001070DD">
        <w:t>dentify</w:t>
      </w:r>
      <w:r>
        <w:t xml:space="preserve"> </w:t>
      </w:r>
      <w:r w:rsidR="001B451F">
        <w:t xml:space="preserve">and describe </w:t>
      </w:r>
      <w:r>
        <w:t>food</w:t>
      </w:r>
      <w:r w:rsidR="00DB771D">
        <w:t>s</w:t>
      </w:r>
      <w:r>
        <w:t xml:space="preserve"> and drinks including fruit</w:t>
      </w:r>
      <w:r w:rsidR="001B451F">
        <w:t xml:space="preserve">, </w:t>
      </w:r>
      <w:r>
        <w:t>vegetables and common Korean dishes</w:t>
      </w:r>
      <w:r w:rsidR="001B451F">
        <w:t xml:space="preserve"> and drinks</w:t>
      </w:r>
    </w:p>
    <w:p w14:paraId="5BCCBF99" w14:textId="1993B3F7" w:rsidR="00F06E40" w:rsidRPr="001070DD" w:rsidRDefault="00F06E40" w:rsidP="007B21BA">
      <w:pPr>
        <w:pStyle w:val="ListBullet"/>
      </w:pPr>
      <w:r>
        <w:t>understand and use the Sino</w:t>
      </w:r>
      <w:r w:rsidR="00B55560">
        <w:t>-</w:t>
      </w:r>
      <w:r>
        <w:t>Korean number system</w:t>
      </w:r>
    </w:p>
    <w:p w14:paraId="0E820589" w14:textId="28B543D1" w:rsidR="007B21BA" w:rsidRPr="001070DD" w:rsidRDefault="007B21BA" w:rsidP="007B21BA">
      <w:pPr>
        <w:pStyle w:val="ListBullet"/>
      </w:pPr>
      <w:r w:rsidRPr="001070DD">
        <w:t>ask for and understand the price of item</w:t>
      </w:r>
      <w:r w:rsidR="001B451F">
        <w:t>s</w:t>
      </w:r>
    </w:p>
    <w:p w14:paraId="2D1B1F94" w14:textId="512FBC5F" w:rsidR="007B21BA" w:rsidRPr="001070DD" w:rsidRDefault="007B21BA" w:rsidP="007B21BA">
      <w:pPr>
        <w:pStyle w:val="ListBullet"/>
      </w:pPr>
      <w:r>
        <w:t>explore shopping at markets and eating out in Korea</w:t>
      </w:r>
    </w:p>
    <w:p w14:paraId="04973D32" w14:textId="78547B96" w:rsidR="007B21BA" w:rsidRPr="001070DD" w:rsidRDefault="007B21BA" w:rsidP="007B21BA">
      <w:pPr>
        <w:pStyle w:val="ListBullet"/>
      </w:pPr>
      <w:r w:rsidRPr="001070DD">
        <w:t xml:space="preserve">use </w:t>
      </w:r>
      <w:proofErr w:type="gramStart"/>
      <w:r w:rsidRPr="001070DD">
        <w:t>culturally</w:t>
      </w:r>
      <w:r>
        <w:t>-</w:t>
      </w:r>
      <w:r w:rsidRPr="001070DD">
        <w:t>appropriate</w:t>
      </w:r>
      <w:proofErr w:type="gramEnd"/>
      <w:r w:rsidRPr="001070DD">
        <w:t xml:space="preserve"> phrases and etiquette to</w:t>
      </w:r>
      <w:r w:rsidR="001B451F">
        <w:t xml:space="preserve"> negotiate a price</w:t>
      </w:r>
      <w:r w:rsidRPr="001070DD">
        <w:t xml:space="preserve"> when shopping.</w:t>
      </w:r>
    </w:p>
    <w:p w14:paraId="44C88A2E" w14:textId="77777777" w:rsidR="006F006E" w:rsidRPr="006F006E" w:rsidRDefault="006F006E" w:rsidP="006F006E">
      <w:bookmarkStart w:id="3" w:name="_Hlk120045671"/>
    </w:p>
    <w:p w14:paraId="405FE033" w14:textId="77777777" w:rsidR="006F006E" w:rsidRDefault="006F006E">
      <w:pPr>
        <w:suppressAutoHyphens w:val="0"/>
        <w:spacing w:before="0" w:after="160" w:line="259" w:lineRule="auto"/>
        <w:rPr>
          <w:rFonts w:eastAsiaTheme="majorEastAsia"/>
          <w:bCs/>
          <w:color w:val="002664"/>
          <w:sz w:val="40"/>
          <w:szCs w:val="52"/>
        </w:rPr>
      </w:pPr>
      <w:r>
        <w:br w:type="page"/>
      </w:r>
    </w:p>
    <w:p w14:paraId="658BC69E" w14:textId="25FC223A" w:rsidR="00A54063" w:rsidRDefault="00A54063" w:rsidP="00453E49">
      <w:pPr>
        <w:pStyle w:val="Heading1"/>
      </w:pPr>
      <w:bookmarkStart w:id="4" w:name="_Toc170728852"/>
      <w:bookmarkStart w:id="5" w:name="_Toc173752505"/>
      <w:r>
        <w:lastRenderedPageBreak/>
        <w:t xml:space="preserve">Student prior </w:t>
      </w:r>
      <w:r w:rsidRPr="00544908">
        <w:t>learn</w:t>
      </w:r>
      <w:r>
        <w:t>ing</w:t>
      </w:r>
      <w:bookmarkEnd w:id="4"/>
      <w:bookmarkEnd w:id="5"/>
    </w:p>
    <w:bookmarkEnd w:id="3"/>
    <w:p w14:paraId="3E412AA5" w14:textId="3101BBB1" w:rsidR="00F369A7" w:rsidRDefault="000327F0" w:rsidP="000440C7">
      <w:r w:rsidRPr="009C6E13">
        <w:t xml:space="preserve">This is the </w:t>
      </w:r>
      <w:r w:rsidR="000701BD">
        <w:t xml:space="preserve">Term 4 </w:t>
      </w:r>
      <w:r w:rsidR="009C6E13" w:rsidRPr="009C6E13">
        <w:t>Korean</w:t>
      </w:r>
      <w:r w:rsidRPr="009C6E13">
        <w:t xml:space="preserve"> unit of </w:t>
      </w:r>
      <w:r w:rsidR="00164901" w:rsidRPr="009C6E13">
        <w:t>the Stage 4 scope and sequence</w:t>
      </w:r>
      <w:r w:rsidR="000211DC" w:rsidRPr="009C6E13">
        <w:t xml:space="preserve"> for the mandatory 100 hours</w:t>
      </w:r>
      <w:r w:rsidR="00164901" w:rsidRPr="009C6E13">
        <w:t>.</w:t>
      </w:r>
    </w:p>
    <w:p w14:paraId="53F9D4EC" w14:textId="013A4117" w:rsidR="005879F6" w:rsidRDefault="005879F6" w:rsidP="000440C7">
      <w:r>
        <w:t xml:space="preserve">Before engaging in these teaching and learning activities, students may have had prior experience with the vocabulary and structures below, if they have been following </w:t>
      </w:r>
      <w:r w:rsidRPr="007662B4">
        <w:t xml:space="preserve">the </w:t>
      </w:r>
      <w:r w:rsidRPr="002E7CD9">
        <w:t>Korean Stage 4 scope and sequence</w:t>
      </w:r>
      <w:r w:rsidR="002E7CD9">
        <w:t xml:space="preserve"> available on the </w:t>
      </w:r>
      <w:hyperlink r:id="rId11" w:history="1">
        <w:r w:rsidR="002E7CD9" w:rsidRPr="002E7CD9">
          <w:rPr>
            <w:rStyle w:val="Hyperlink"/>
          </w:rPr>
          <w:t>Support for Korean – Stage 4</w:t>
        </w:r>
      </w:hyperlink>
      <w:r w:rsidR="002E7CD9">
        <w:t xml:space="preserve"> webpage</w:t>
      </w:r>
      <w:r w:rsidR="007662B4">
        <w:t>:</w:t>
      </w:r>
      <w:r w:rsidR="000A6F0F">
        <w:t xml:space="preserve"> </w:t>
      </w:r>
    </w:p>
    <w:p w14:paraId="62026310" w14:textId="24FB67A8" w:rsidR="001C0866" w:rsidRPr="000440C7" w:rsidRDefault="00A2686E" w:rsidP="000440C7">
      <w:pPr>
        <w:pStyle w:val="ListBullet"/>
      </w:pPr>
      <w:r w:rsidRPr="00A2686E">
        <w:rPr>
          <w:i/>
          <w:iCs/>
        </w:rPr>
        <w:t>Hangeul</w:t>
      </w:r>
      <w:r w:rsidR="001C0866" w:rsidRPr="000440C7">
        <w:t xml:space="preserve"> characters</w:t>
      </w:r>
    </w:p>
    <w:p w14:paraId="139B312F" w14:textId="5BC45F83" w:rsidR="00796D12" w:rsidRPr="000440C7" w:rsidRDefault="00F06E40" w:rsidP="000440C7">
      <w:pPr>
        <w:pStyle w:val="ListBullet"/>
      </w:pPr>
      <w:r w:rsidRPr="000440C7">
        <w:t>u</w:t>
      </w:r>
      <w:r w:rsidR="00796D12" w:rsidRPr="000440C7">
        <w:t xml:space="preserve">sing </w:t>
      </w:r>
      <w:r w:rsidR="0027330A" w:rsidRPr="000440C7">
        <w:t>Pure K</w:t>
      </w:r>
      <w:r w:rsidR="00796D12" w:rsidRPr="000440C7">
        <w:t>orean numbers to count up to 100</w:t>
      </w:r>
    </w:p>
    <w:p w14:paraId="62EDD26E" w14:textId="10E65CFB" w:rsidR="009C6E13" w:rsidRPr="000440C7" w:rsidRDefault="00F06E40" w:rsidP="000440C7">
      <w:pPr>
        <w:pStyle w:val="ListBullet"/>
        <w:rPr>
          <w:lang w:eastAsia="ko-KR"/>
        </w:rPr>
      </w:pPr>
      <w:r w:rsidRPr="000440C7">
        <w:rPr>
          <w:lang w:eastAsia="ko-KR"/>
        </w:rPr>
        <w:t>b</w:t>
      </w:r>
      <w:r w:rsidR="009C6E13" w:rsidRPr="000440C7">
        <w:rPr>
          <w:lang w:eastAsia="ko-KR"/>
        </w:rPr>
        <w:t>asic greetings</w:t>
      </w:r>
      <w:r w:rsidR="000F6336">
        <w:rPr>
          <w:lang w:eastAsia="ko-KR"/>
        </w:rPr>
        <w:t>, for example</w:t>
      </w:r>
      <w:r w:rsidR="009C6E13" w:rsidRPr="000440C7">
        <w:rPr>
          <w:lang w:eastAsia="ko-KR"/>
        </w:rPr>
        <w:t xml:space="preserve"> </w:t>
      </w:r>
      <w:r w:rsidR="009C6E13" w:rsidRPr="000440C7">
        <w:rPr>
          <w:rFonts w:ascii="Malgun Gothic" w:eastAsia="Malgun Gothic" w:hAnsi="Malgun Gothic" w:cs="Malgun Gothic" w:hint="eastAsia"/>
          <w:lang w:eastAsia="ko-KR"/>
        </w:rPr>
        <w:t>어서오세요</w:t>
      </w:r>
      <w:r w:rsidR="009C6E13" w:rsidRPr="000440C7">
        <w:rPr>
          <w:rFonts w:hint="eastAsia"/>
          <w:lang w:eastAsia="ko-KR"/>
        </w:rPr>
        <w:t xml:space="preserve">, </w:t>
      </w:r>
      <w:r w:rsidR="00C60A28" w:rsidRPr="00C60A28">
        <w:rPr>
          <w:rFonts w:ascii="Malgun Gothic" w:eastAsia="Malgun Gothic" w:hAnsi="Malgun Gothic" w:cs="Malgun Gothic" w:hint="eastAsia"/>
          <w:lang w:eastAsia="ko-KR"/>
        </w:rPr>
        <w:t>안녕하세요</w:t>
      </w:r>
      <w:r w:rsidR="00C60A28" w:rsidRPr="00C60A28">
        <w:rPr>
          <w:rFonts w:hint="eastAsia"/>
          <w:lang w:eastAsia="ko-KR"/>
        </w:rPr>
        <w:t>,</w:t>
      </w:r>
      <w:r w:rsidR="00C60A28">
        <w:rPr>
          <w:rFonts w:hint="eastAsia"/>
          <w:lang w:eastAsia="ko-KR"/>
        </w:rPr>
        <w:t xml:space="preserve"> </w:t>
      </w:r>
      <w:r w:rsidR="009C6E13" w:rsidRPr="000440C7">
        <w:rPr>
          <w:rFonts w:ascii="Malgun Gothic" w:eastAsia="Malgun Gothic" w:hAnsi="Malgun Gothic" w:cs="Malgun Gothic" w:hint="eastAsia"/>
          <w:lang w:eastAsia="ko-KR"/>
        </w:rPr>
        <w:t>안녕히계세요</w:t>
      </w:r>
      <w:r w:rsidR="009C6E13" w:rsidRPr="000440C7">
        <w:rPr>
          <w:rFonts w:hint="eastAsia"/>
          <w:lang w:eastAsia="ko-KR"/>
        </w:rPr>
        <w:t xml:space="preserve">, </w:t>
      </w:r>
      <w:r w:rsidR="009C6E13" w:rsidRPr="000440C7">
        <w:rPr>
          <w:rFonts w:ascii="Malgun Gothic" w:eastAsia="Malgun Gothic" w:hAnsi="Malgun Gothic" w:cs="Malgun Gothic" w:hint="eastAsia"/>
          <w:lang w:eastAsia="ko-KR"/>
        </w:rPr>
        <w:t>안녕히가세요</w:t>
      </w:r>
    </w:p>
    <w:p w14:paraId="4DE549B9" w14:textId="322140C1" w:rsidR="009C6E13" w:rsidRPr="000440C7" w:rsidRDefault="00F06E40" w:rsidP="000440C7">
      <w:pPr>
        <w:pStyle w:val="ListBullet"/>
      </w:pPr>
      <w:r w:rsidRPr="000440C7">
        <w:t>r</w:t>
      </w:r>
      <w:r w:rsidR="009C6E13" w:rsidRPr="000440C7">
        <w:t xml:space="preserve">esponding to </w:t>
      </w:r>
      <w:r w:rsidR="007B21BA" w:rsidRPr="000440C7">
        <w:t>‘</w:t>
      </w:r>
      <w:r w:rsidR="009C6E13" w:rsidRPr="000440C7">
        <w:t>yes</w:t>
      </w:r>
      <w:r w:rsidR="007B21BA" w:rsidRPr="000440C7">
        <w:t>’</w:t>
      </w:r>
      <w:r w:rsidR="009C6E13" w:rsidRPr="000440C7">
        <w:t xml:space="preserve"> and </w:t>
      </w:r>
      <w:r w:rsidR="007B21BA" w:rsidRPr="000440C7">
        <w:t>‘</w:t>
      </w:r>
      <w:r w:rsidR="009C6E13" w:rsidRPr="000440C7">
        <w:t>no</w:t>
      </w:r>
      <w:r w:rsidR="007B21BA" w:rsidRPr="000440C7">
        <w:t>’</w:t>
      </w:r>
      <w:r w:rsidR="009C6E13" w:rsidRPr="000440C7">
        <w:t xml:space="preserve"> questions in Korean</w:t>
      </w:r>
    </w:p>
    <w:p w14:paraId="50FDCDAC" w14:textId="50B0D78A" w:rsidR="009C6E13" w:rsidRPr="000440C7" w:rsidRDefault="00F06E40" w:rsidP="000440C7">
      <w:pPr>
        <w:pStyle w:val="ListBullet"/>
      </w:pPr>
      <w:r w:rsidRPr="000440C7">
        <w:t>e</w:t>
      </w:r>
      <w:r w:rsidR="009C6E13" w:rsidRPr="000440C7">
        <w:t xml:space="preserve">xpressions to say something exists or does not exist using </w:t>
      </w:r>
      <w:bookmarkStart w:id="6" w:name="_Hlk169520084"/>
      <w:r w:rsidR="009C6E13" w:rsidRPr="000F3FA3">
        <w:rPr>
          <w:rFonts w:ascii="Malgun Gothic" w:eastAsia="Malgun Gothic" w:hAnsi="Malgun Gothic" w:hint="eastAsia"/>
          <w:lang w:eastAsia="ko-KR"/>
        </w:rPr>
        <w:t>~</w:t>
      </w:r>
      <w:r w:rsidR="009C6E13" w:rsidRPr="000440C7">
        <w:rPr>
          <w:rFonts w:ascii="Malgun Gothic" w:eastAsia="Malgun Gothic" w:hAnsi="Malgun Gothic" w:cs="Malgun Gothic" w:hint="eastAsia"/>
          <w:lang w:eastAsia="ko-KR"/>
        </w:rPr>
        <w:t>있어요</w:t>
      </w:r>
      <w:r w:rsidR="009C6E13" w:rsidRPr="000440C7">
        <w:t xml:space="preserve"> and </w:t>
      </w:r>
      <w:r w:rsidR="009C6E13" w:rsidRPr="000F3FA3">
        <w:rPr>
          <w:rFonts w:ascii="Malgun Gothic" w:eastAsia="Malgun Gothic" w:hAnsi="Malgun Gothic" w:hint="eastAsia"/>
          <w:lang w:eastAsia="ko-KR"/>
        </w:rPr>
        <w:t>~</w:t>
      </w:r>
      <w:r w:rsidR="009C6E13" w:rsidRPr="000440C7">
        <w:rPr>
          <w:rFonts w:ascii="Malgun Gothic" w:eastAsia="Malgun Gothic" w:hAnsi="Malgun Gothic" w:cs="Malgun Gothic" w:hint="eastAsia"/>
          <w:lang w:eastAsia="ko-KR"/>
        </w:rPr>
        <w:t>없어요</w:t>
      </w:r>
      <w:bookmarkEnd w:id="6"/>
    </w:p>
    <w:p w14:paraId="290AFE35" w14:textId="0B1D3D59" w:rsidR="00F66D18" w:rsidRPr="000440C7" w:rsidRDefault="00F06E40" w:rsidP="000440C7">
      <w:pPr>
        <w:pStyle w:val="ListBullet"/>
      </w:pPr>
      <w:r w:rsidRPr="000440C7">
        <w:t>e</w:t>
      </w:r>
      <w:r w:rsidR="003B0217" w:rsidRPr="000440C7">
        <w:t xml:space="preserve">xpressing likes or dislikes using </w:t>
      </w:r>
      <w:r w:rsidR="00901702" w:rsidRPr="000F3FA3">
        <w:rPr>
          <w:rFonts w:ascii="Malgun Gothic" w:eastAsia="Malgun Gothic" w:hAnsi="Malgun Gothic" w:hint="eastAsia"/>
          <w:lang w:eastAsia="ko-KR"/>
        </w:rPr>
        <w:t>~</w:t>
      </w:r>
      <w:r w:rsidR="003B0217" w:rsidRPr="000440C7">
        <w:rPr>
          <w:rFonts w:ascii="Malgun Gothic" w:eastAsia="Malgun Gothic" w:hAnsi="Malgun Gothic" w:cs="Malgun Gothic" w:hint="eastAsia"/>
          <w:lang w:eastAsia="ko-KR"/>
        </w:rPr>
        <w:t>좋아해요</w:t>
      </w:r>
      <w:r w:rsidR="003B0217" w:rsidRPr="000440C7">
        <w:rPr>
          <w:rFonts w:hint="eastAsia"/>
          <w:lang w:eastAsia="ko-KR"/>
        </w:rPr>
        <w:t xml:space="preserve">, </w:t>
      </w:r>
      <w:r w:rsidR="00901702" w:rsidRPr="000F3FA3">
        <w:rPr>
          <w:rFonts w:ascii="Malgun Gothic" w:eastAsia="Malgun Gothic" w:hAnsi="Malgun Gothic" w:hint="eastAsia"/>
          <w:lang w:eastAsia="ko-KR"/>
        </w:rPr>
        <w:t>~</w:t>
      </w:r>
      <w:r w:rsidR="003B0217" w:rsidRPr="000440C7">
        <w:rPr>
          <w:rFonts w:ascii="Malgun Gothic" w:eastAsia="Malgun Gothic" w:hAnsi="Malgun Gothic" w:cs="Malgun Gothic" w:hint="eastAsia"/>
          <w:lang w:eastAsia="ko-KR"/>
        </w:rPr>
        <w:t>안</w:t>
      </w:r>
      <w:r w:rsidR="003B0217" w:rsidRPr="000440C7">
        <w:rPr>
          <w:rFonts w:hint="eastAsia"/>
          <w:lang w:eastAsia="ko-KR"/>
        </w:rPr>
        <w:t xml:space="preserve"> </w:t>
      </w:r>
      <w:r w:rsidR="003B0217" w:rsidRPr="000440C7">
        <w:rPr>
          <w:rFonts w:ascii="Malgun Gothic" w:eastAsia="Malgun Gothic" w:hAnsi="Malgun Gothic" w:cs="Malgun Gothic" w:hint="eastAsia"/>
          <w:lang w:eastAsia="ko-KR"/>
        </w:rPr>
        <w:t>좋아해요</w:t>
      </w:r>
      <w:r w:rsidR="003B0217" w:rsidRPr="000440C7">
        <w:t xml:space="preserve"> or </w:t>
      </w:r>
      <w:r w:rsidR="00901702" w:rsidRPr="000F3FA3">
        <w:rPr>
          <w:rFonts w:ascii="Malgun Gothic" w:eastAsia="Malgun Gothic" w:hAnsi="Malgun Gothic" w:hint="eastAsia"/>
          <w:lang w:eastAsia="ko-KR"/>
        </w:rPr>
        <w:t>~</w:t>
      </w:r>
      <w:r w:rsidR="003B0217" w:rsidRPr="000440C7">
        <w:rPr>
          <w:rFonts w:ascii="Malgun Gothic" w:eastAsia="Malgun Gothic" w:hAnsi="Malgun Gothic" w:cs="Malgun Gothic" w:hint="eastAsia"/>
          <w:lang w:eastAsia="ko-KR"/>
        </w:rPr>
        <w:t>싫어해요</w:t>
      </w:r>
    </w:p>
    <w:p w14:paraId="1B061430" w14:textId="0589D60C" w:rsidR="00D310B6" w:rsidRPr="000440C7" w:rsidRDefault="00F06E40" w:rsidP="000440C7">
      <w:pPr>
        <w:pStyle w:val="ListBullet"/>
      </w:pPr>
      <w:r w:rsidRPr="000440C7">
        <w:t>u</w:t>
      </w:r>
      <w:r w:rsidR="00F66D18" w:rsidRPr="000440C7">
        <w:t xml:space="preserve">sing the counting suffix </w:t>
      </w:r>
      <w:r w:rsidR="00F66D18" w:rsidRPr="00A2686E">
        <w:rPr>
          <w:rFonts w:ascii="Malgun Gothic" w:eastAsia="Malgun Gothic" w:hAnsi="Malgun Gothic" w:cs="Malgun Gothic" w:hint="eastAsia"/>
        </w:rPr>
        <w:t>개</w:t>
      </w:r>
      <w:r w:rsidR="00F66D18" w:rsidRPr="00A2686E">
        <w:t xml:space="preserve"> when counting items</w:t>
      </w:r>
    </w:p>
    <w:p w14:paraId="5EAF2817" w14:textId="204E7396" w:rsidR="00C60A28" w:rsidRPr="00BB777F" w:rsidRDefault="00F06E40" w:rsidP="000440C7">
      <w:pPr>
        <w:pStyle w:val="ListBullet"/>
      </w:pPr>
      <w:r w:rsidRPr="00A2686E">
        <w:t>t</w:t>
      </w:r>
      <w:r w:rsidR="00D310B6" w:rsidRPr="00A2686E">
        <w:t xml:space="preserve">he direct object </w:t>
      </w:r>
      <w:r w:rsidR="00C60A28">
        <w:t>particles</w:t>
      </w:r>
      <w:r w:rsidR="00D310B6" w:rsidRPr="00A2686E">
        <w:t xml:space="preserve"> </w:t>
      </w:r>
      <w:r w:rsidR="00D310B6" w:rsidRPr="000440C7">
        <w:rPr>
          <w:rFonts w:ascii="Malgun Gothic" w:eastAsia="Malgun Gothic" w:hAnsi="Malgun Gothic" w:cs="Malgun Gothic" w:hint="eastAsia"/>
        </w:rPr>
        <w:t>을</w:t>
      </w:r>
      <w:r w:rsidR="00D310B6" w:rsidRPr="000440C7">
        <w:t>/</w:t>
      </w:r>
      <w:r w:rsidR="00D310B6" w:rsidRPr="000440C7">
        <w:rPr>
          <w:rFonts w:ascii="Malgun Gothic" w:eastAsia="Malgun Gothic" w:hAnsi="Malgun Gothic" w:cs="Malgun Gothic" w:hint="eastAsia"/>
        </w:rPr>
        <w:t>를</w:t>
      </w:r>
    </w:p>
    <w:p w14:paraId="3E097DC0" w14:textId="39467E67" w:rsidR="00544908" w:rsidRPr="004976D9" w:rsidRDefault="00C60A28" w:rsidP="004976D9">
      <w:pPr>
        <w:pStyle w:val="ListBullet"/>
      </w:pPr>
      <w:r w:rsidRPr="00BB777F">
        <w:rPr>
          <w:rFonts w:eastAsia="Malgun Gothic"/>
        </w:rPr>
        <w:t xml:space="preserve">the subject particle </w:t>
      </w:r>
      <w:r w:rsidRPr="00C60A28">
        <w:rPr>
          <w:rFonts w:ascii="Malgun Gothic" w:eastAsia="Malgun Gothic" w:hAnsi="Malgun Gothic" w:hint="eastAsia"/>
          <w:lang w:eastAsia="ko-KR"/>
        </w:rPr>
        <w:t>이</w:t>
      </w:r>
      <w:r w:rsidRPr="000F3FA3">
        <w:rPr>
          <w:rFonts w:eastAsia="Malgun Gothic"/>
          <w:lang w:eastAsia="ko-KR"/>
        </w:rPr>
        <w:t>/</w:t>
      </w:r>
      <w:r w:rsidRPr="00C60A28">
        <w:rPr>
          <w:rFonts w:ascii="Malgun Gothic" w:eastAsia="Malgun Gothic" w:hAnsi="Malgun Gothic" w:hint="eastAsia"/>
          <w:lang w:eastAsia="ko-KR"/>
        </w:rPr>
        <w:t>가</w:t>
      </w:r>
      <w:r>
        <w:rPr>
          <w:rFonts w:eastAsia="Malgun Gothic" w:hint="eastAsia"/>
          <w:lang w:eastAsia="ko-KR"/>
        </w:rPr>
        <w:t>.</w:t>
      </w:r>
    </w:p>
    <w:p w14:paraId="34F9E6FD" w14:textId="426BD64F" w:rsidR="00054DE2" w:rsidRDefault="00054DE2" w:rsidP="00453E49">
      <w:pPr>
        <w:pStyle w:val="Heading1"/>
      </w:pPr>
      <w:bookmarkStart w:id="7" w:name="_Toc170728853"/>
      <w:bookmarkStart w:id="8" w:name="_Toc173752506"/>
      <w:r>
        <w:lastRenderedPageBreak/>
        <w:t>Syllabus outcomes and content</w:t>
      </w:r>
      <w:bookmarkEnd w:id="7"/>
      <w:bookmarkEnd w:id="8"/>
    </w:p>
    <w:p w14:paraId="7991C27A" w14:textId="13C4A676" w:rsidR="000211DC" w:rsidRDefault="000211DC" w:rsidP="000211DC">
      <w:bookmarkStart w:id="9" w:name="_Hlk137826591"/>
      <w:bookmarkStart w:id="10" w:name="_Hlk120045241"/>
      <w:r>
        <w:t>This unit addresses the following outcomes.</w:t>
      </w:r>
    </w:p>
    <w:p w14:paraId="67DECD63" w14:textId="7C70FE0C" w:rsidR="000211DC" w:rsidRPr="009C6E13" w:rsidRDefault="000211DC" w:rsidP="0071602F">
      <w:pPr>
        <w:pStyle w:val="ListBullet"/>
      </w:pPr>
      <w:r w:rsidRPr="009C6E13">
        <w:rPr>
          <w:b/>
          <w:bCs/>
        </w:rPr>
        <w:t>ML4-INT-01</w:t>
      </w:r>
      <w:r w:rsidRPr="009C6E13">
        <w:t xml:space="preserve"> exchanges information and opinions in a range of familiar contexts by using culturally appropriate language</w:t>
      </w:r>
    </w:p>
    <w:p w14:paraId="697A2D99" w14:textId="15CF1DE1" w:rsidR="000211DC" w:rsidRPr="009C6E13" w:rsidRDefault="000211DC" w:rsidP="0071602F">
      <w:pPr>
        <w:pStyle w:val="ListBullet"/>
      </w:pPr>
      <w:r w:rsidRPr="009C6E13">
        <w:rPr>
          <w:b/>
          <w:bCs/>
        </w:rPr>
        <w:t>ML4-UND-01</w:t>
      </w:r>
      <w:r w:rsidRPr="009C6E13">
        <w:t xml:space="preserve"> interprets and responds to information, opinions and ideas in texts to demonstrate understanding</w:t>
      </w:r>
    </w:p>
    <w:p w14:paraId="0F34303C" w14:textId="45B9FC9B" w:rsidR="000211DC" w:rsidRPr="009C6E13" w:rsidRDefault="000211DC" w:rsidP="0071602F">
      <w:pPr>
        <w:pStyle w:val="ListBullet"/>
      </w:pPr>
      <w:r w:rsidRPr="009C6E13">
        <w:rPr>
          <w:b/>
          <w:bCs/>
        </w:rPr>
        <w:t>ML4-CRT-01</w:t>
      </w:r>
      <w:r w:rsidRPr="009C6E13">
        <w:t xml:space="preserve"> creates a range of texts for familiar communicative purposes by using culturally appropriate language</w:t>
      </w:r>
    </w:p>
    <w:p w14:paraId="602B259E" w14:textId="77777777" w:rsidR="000211DC" w:rsidRPr="00A026B0" w:rsidRDefault="000211DC" w:rsidP="000211DC">
      <w:r>
        <w:t xml:space="preserve">The relevant syllabus content points are included after each teaching and learning activity. </w:t>
      </w:r>
      <w:r w:rsidRPr="008B79AD">
        <w:t>These are suggested only and may vary according to how you use and/or adapt each activity for your context.</w:t>
      </w:r>
    </w:p>
    <w:p w14:paraId="724F0499" w14:textId="5971017D" w:rsidR="000211DC" w:rsidRPr="008B79AD" w:rsidRDefault="002E7CD9" w:rsidP="000211DC">
      <w:pPr>
        <w:pStyle w:val="Imageattributioncaption"/>
      </w:pPr>
      <w:hyperlink r:id="rId12" w:history="1">
        <w:r w:rsidR="000211DC" w:rsidRPr="008B79AD">
          <w:rPr>
            <w:rStyle w:val="Hyperlink"/>
          </w:rPr>
          <w:t>Modern Languages K–10 Syllabus</w:t>
        </w:r>
      </w:hyperlink>
      <w:r w:rsidR="000211DC" w:rsidRPr="008B79AD">
        <w:rPr>
          <w:color w:val="4472C4" w:themeColor="accent1"/>
        </w:rPr>
        <w:t xml:space="preserve"> </w:t>
      </w:r>
      <w:r w:rsidR="000211DC" w:rsidRPr="008B79AD">
        <w:t>© NSW Education Standards Authority (NESA) for and on behalf of the Crown in right of the State of New South Wales, 2022.</w:t>
      </w:r>
    </w:p>
    <w:p w14:paraId="6FA101A0" w14:textId="77777777" w:rsidR="006F006E" w:rsidRDefault="006F006E" w:rsidP="006F006E">
      <w:pPr>
        <w:pStyle w:val="Heading1"/>
      </w:pPr>
      <w:bookmarkStart w:id="11" w:name="_Lesson_1:_Mathematics"/>
      <w:bookmarkStart w:id="12" w:name="_Toc173752507"/>
      <w:bookmarkEnd w:id="9"/>
      <w:bookmarkEnd w:id="11"/>
      <w:r>
        <w:t>Accessing the resources</w:t>
      </w:r>
      <w:bookmarkEnd w:id="12"/>
      <w:r>
        <w:t xml:space="preserve"> </w:t>
      </w:r>
    </w:p>
    <w:p w14:paraId="0EC83C82" w14:textId="77777777" w:rsidR="006F006E" w:rsidRDefault="006F006E" w:rsidP="006F006E">
      <w:r>
        <w:t>This unit includes a range of student-facing and teacher resources, in Word, PowerPoint and PDF format.</w:t>
      </w:r>
    </w:p>
    <w:p w14:paraId="32C5F190" w14:textId="5576505A" w:rsidR="006F006E" w:rsidRDefault="006F006E" w:rsidP="006F006E">
      <w:r>
        <w:t>All resources can be accessed individually from</w:t>
      </w:r>
      <w:r w:rsidR="00182035">
        <w:t xml:space="preserve"> the </w:t>
      </w:r>
      <w:hyperlink r:id="rId13" w:history="1">
        <w:r w:rsidR="002E7CD9" w:rsidRPr="002E7CD9">
          <w:rPr>
            <w:rStyle w:val="Hyperlink"/>
          </w:rPr>
          <w:t>Support for Korean – Stage 4</w:t>
        </w:r>
      </w:hyperlink>
      <w:r w:rsidR="00182035">
        <w:t xml:space="preserve"> webpage. </w:t>
      </w:r>
      <w:r>
        <w:t xml:space="preserve">For teachers in NSW public schools, all resources can be downloaded as a zipped file from the Languages statewide staffroom. If you’re not a member, please join via our </w:t>
      </w:r>
      <w:hyperlink r:id="rId14" w:history="1">
        <w:r w:rsidRPr="006F006E">
          <w:rPr>
            <w:rStyle w:val="Hyperlink"/>
          </w:rPr>
          <w:t>short entry survey</w:t>
        </w:r>
      </w:hyperlink>
      <w:r>
        <w:t>.</w:t>
      </w:r>
    </w:p>
    <w:p w14:paraId="7A0BDF8B" w14:textId="6ED0ECD6" w:rsidR="00031246" w:rsidRPr="00031246" w:rsidRDefault="006F006E" w:rsidP="006F006E">
      <w:r w:rsidRPr="006F006E">
        <w:t>Within the unit, resources have been numbered and shown in bold</w:t>
      </w:r>
      <w:r>
        <w:t>.</w:t>
      </w:r>
      <w:r w:rsidR="00031246" w:rsidRPr="00031246">
        <w:br w:type="page"/>
      </w:r>
    </w:p>
    <w:p w14:paraId="2634A6A3" w14:textId="27C07F3C" w:rsidR="00447261" w:rsidRPr="00447261" w:rsidRDefault="00447261" w:rsidP="00453E49">
      <w:pPr>
        <w:pStyle w:val="Heading1"/>
      </w:pPr>
      <w:bookmarkStart w:id="13" w:name="_Toc135921956"/>
      <w:bookmarkStart w:id="14" w:name="_Toc170728854"/>
      <w:bookmarkStart w:id="15" w:name="_Toc173752508"/>
      <w:bookmarkStart w:id="16" w:name="_Hlk106113434"/>
      <w:bookmarkStart w:id="17" w:name="_Hlk106176004"/>
      <w:r w:rsidRPr="00447261">
        <w:lastRenderedPageBreak/>
        <w:t>Summative assessment task – end of unit</w:t>
      </w:r>
      <w:bookmarkEnd w:id="13"/>
      <w:bookmarkEnd w:id="14"/>
      <w:bookmarkEnd w:id="15"/>
    </w:p>
    <w:p w14:paraId="161B09F2" w14:textId="4C4859A3" w:rsidR="00447261" w:rsidRPr="00447261" w:rsidRDefault="00447261" w:rsidP="00447261">
      <w:pPr>
        <w:rPr>
          <w:iCs/>
        </w:rPr>
      </w:pPr>
      <w:bookmarkStart w:id="18" w:name="_Hlk137826618"/>
      <w:bookmarkEnd w:id="16"/>
      <w:bookmarkEnd w:id="17"/>
      <w:r w:rsidRPr="00447261">
        <w:rPr>
          <w:iCs/>
        </w:rPr>
        <w:t xml:space="preserve">This is an overview only. Further details, including related content dot points and marking guidelines, can be found at </w:t>
      </w:r>
      <w:hyperlink w:anchor="_Appendix_A" w:history="1">
        <w:r w:rsidRPr="00F06E40">
          <w:rPr>
            <w:rStyle w:val="Hyperlink"/>
            <w:iCs/>
          </w:rPr>
          <w:t>Appendix A</w:t>
        </w:r>
      </w:hyperlink>
      <w:r w:rsidRPr="004C5887">
        <w:rPr>
          <w:iCs/>
        </w:rPr>
        <w:t>.</w:t>
      </w:r>
    </w:p>
    <w:bookmarkEnd w:id="18"/>
    <w:p w14:paraId="399816ED" w14:textId="2B206CB1" w:rsidR="00CA23E5" w:rsidRDefault="00447261" w:rsidP="004C5887">
      <w:pPr>
        <w:rPr>
          <w:b/>
          <w:bCs/>
          <w:iCs/>
        </w:rPr>
      </w:pPr>
      <w:r w:rsidRPr="00447261">
        <w:rPr>
          <w:b/>
          <w:bCs/>
          <w:iCs/>
        </w:rPr>
        <w:t>Outcome:</w:t>
      </w:r>
      <w:bookmarkStart w:id="19" w:name="_Toc135921957"/>
    </w:p>
    <w:p w14:paraId="3B3E2037" w14:textId="3A4664DC" w:rsidR="004C5887" w:rsidRPr="00353F48" w:rsidRDefault="004C5887" w:rsidP="00C9594A">
      <w:pPr>
        <w:pStyle w:val="ListBullet"/>
        <w:rPr>
          <w:rStyle w:val="Strong"/>
          <w:b w:val="0"/>
          <w:bCs w:val="0"/>
        </w:rPr>
      </w:pPr>
      <w:r w:rsidRPr="2302BCA8">
        <w:rPr>
          <w:rStyle w:val="Strong"/>
        </w:rPr>
        <w:t>ML4-INT-01</w:t>
      </w:r>
      <w:r w:rsidR="001B2AB6" w:rsidRPr="00353F48">
        <w:rPr>
          <w:rStyle w:val="Strong"/>
          <w:b w:val="0"/>
          <w:bCs w:val="0"/>
        </w:rPr>
        <w:t xml:space="preserve"> exchanges information and opinions in a range of familiar contexts by using culturally appropriate language</w:t>
      </w:r>
    </w:p>
    <w:p w14:paraId="6A8E85FE" w14:textId="2DE9014C" w:rsidR="00CC5960" w:rsidRPr="00244BCB" w:rsidRDefault="00CC5960" w:rsidP="00CC5960">
      <w:pPr>
        <w:rPr>
          <w:rStyle w:val="Strong"/>
          <w:b w:val="0"/>
          <w:bCs w:val="0"/>
        </w:rPr>
      </w:pPr>
      <w:bookmarkStart w:id="20" w:name="_Toc167368144"/>
      <w:bookmarkStart w:id="21" w:name="_Hlk167361860"/>
      <w:r w:rsidRPr="00244BCB">
        <w:rPr>
          <w:rStyle w:val="Strong"/>
          <w:b w:val="0"/>
          <w:bCs w:val="0"/>
        </w:rPr>
        <w:t>While on exchange in Korea your host mother has given you a shopping list</w:t>
      </w:r>
      <w:r>
        <w:rPr>
          <w:rStyle w:val="FootnoteReference"/>
        </w:rPr>
        <w:footnoteReference w:id="2"/>
      </w:r>
      <w:r w:rsidRPr="00244BCB">
        <w:rPr>
          <w:rStyle w:val="Strong"/>
          <w:b w:val="0"/>
          <w:bCs w:val="0"/>
        </w:rPr>
        <w:t xml:space="preserve"> with a variety of items to purchase at the market.</w:t>
      </w:r>
      <w:r w:rsidR="00F64D5A">
        <w:rPr>
          <w:rStyle w:val="Strong"/>
          <w:b w:val="0"/>
          <w:bCs w:val="0"/>
        </w:rPr>
        <w:t xml:space="preserve"> She </w:t>
      </w:r>
      <w:r w:rsidR="00EA56E3">
        <w:rPr>
          <w:rStyle w:val="Strong"/>
          <w:b w:val="0"/>
          <w:bCs w:val="0"/>
        </w:rPr>
        <w:t>has also told you to purchase something of your own choosing.</w:t>
      </w:r>
    </w:p>
    <w:p w14:paraId="78B755EF" w14:textId="548E17D5" w:rsidR="00CC5960" w:rsidRPr="00244BCB" w:rsidRDefault="00CC5960" w:rsidP="00CC5960">
      <w:pPr>
        <w:rPr>
          <w:rStyle w:val="Strong"/>
          <w:b w:val="0"/>
          <w:bCs w:val="0"/>
        </w:rPr>
      </w:pPr>
      <w:r w:rsidRPr="00244BCB">
        <w:rPr>
          <w:rStyle w:val="Strong"/>
          <w:b w:val="0"/>
          <w:bCs w:val="0"/>
        </w:rPr>
        <w:t>With one student as the customer and the other as the shopkeeper, using culturally appropriate language</w:t>
      </w:r>
      <w:r w:rsidR="0028471F">
        <w:rPr>
          <w:rStyle w:val="Strong"/>
          <w:b w:val="0"/>
          <w:bCs w:val="0"/>
        </w:rPr>
        <w:t>,</w:t>
      </w:r>
      <w:r w:rsidRPr="00244BCB">
        <w:rPr>
          <w:rStyle w:val="Strong"/>
          <w:b w:val="0"/>
          <w:bCs w:val="0"/>
        </w:rPr>
        <w:t xml:space="preserve"> have a conversation</w:t>
      </w:r>
      <w:r w:rsidR="008C26C7">
        <w:rPr>
          <w:rStyle w:val="Strong"/>
          <w:b w:val="0"/>
          <w:bCs w:val="0"/>
        </w:rPr>
        <w:t xml:space="preserve"> </w:t>
      </w:r>
      <w:r w:rsidRPr="00244BCB">
        <w:rPr>
          <w:rStyle w:val="Strong"/>
          <w:b w:val="0"/>
          <w:bCs w:val="0"/>
        </w:rPr>
        <w:t xml:space="preserve">to </w:t>
      </w:r>
      <w:r w:rsidR="00566640">
        <w:rPr>
          <w:rStyle w:val="Strong"/>
          <w:b w:val="0"/>
          <w:bCs w:val="0"/>
        </w:rPr>
        <w:t>make the purchases.</w:t>
      </w:r>
    </w:p>
    <w:p w14:paraId="2C68AAE9" w14:textId="77777777" w:rsidR="00CC5960" w:rsidRPr="00244BCB" w:rsidRDefault="00CC5960" w:rsidP="00CC5960">
      <w:pPr>
        <w:rPr>
          <w:rStyle w:val="Strong"/>
          <w:b w:val="0"/>
          <w:bCs w:val="0"/>
        </w:rPr>
      </w:pPr>
      <w:r w:rsidRPr="00244BCB">
        <w:rPr>
          <w:rStyle w:val="Strong"/>
          <w:b w:val="0"/>
          <w:bCs w:val="0"/>
        </w:rPr>
        <w:t>In the conversation include:</w:t>
      </w:r>
    </w:p>
    <w:p w14:paraId="46717480" w14:textId="77777777" w:rsidR="00CC5960" w:rsidRPr="00244BCB" w:rsidRDefault="00CC5960" w:rsidP="00CC5960">
      <w:pPr>
        <w:pStyle w:val="ListBullet"/>
      </w:pPr>
      <w:r w:rsidRPr="00244BCB">
        <w:t>appropriate greetings</w:t>
      </w:r>
    </w:p>
    <w:p w14:paraId="098F33C3" w14:textId="217BEC39" w:rsidR="00CC5960" w:rsidRPr="00244BCB" w:rsidRDefault="00CC5960" w:rsidP="00CC5960">
      <w:pPr>
        <w:pStyle w:val="ListBullet"/>
      </w:pPr>
      <w:r w:rsidRPr="00244BCB">
        <w:t xml:space="preserve">identification of items using demonstrative pronouns, for example, </w:t>
      </w:r>
      <w:r w:rsidR="000F6336">
        <w:t>‘</w:t>
      </w:r>
      <w:r w:rsidRPr="00244BCB">
        <w:t>this</w:t>
      </w:r>
      <w:r w:rsidR="000F6336">
        <w:t>’</w:t>
      </w:r>
      <w:r w:rsidRPr="00244BCB">
        <w:t xml:space="preserve">, </w:t>
      </w:r>
      <w:r w:rsidR="000F6336">
        <w:t>‘</w:t>
      </w:r>
      <w:r w:rsidRPr="00244BCB">
        <w:t>that</w:t>
      </w:r>
      <w:r w:rsidR="000F6336">
        <w:t>’</w:t>
      </w:r>
      <w:r w:rsidRPr="00244BCB">
        <w:t xml:space="preserve">, </w:t>
      </w:r>
      <w:r w:rsidR="000F6336">
        <w:t>‘</w:t>
      </w:r>
      <w:r w:rsidRPr="00244BCB">
        <w:t>that over there</w:t>
      </w:r>
      <w:r w:rsidR="000F6336">
        <w:t>’</w:t>
      </w:r>
    </w:p>
    <w:p w14:paraId="55C16A79" w14:textId="77777777" w:rsidR="00CC5960" w:rsidRPr="00244BCB" w:rsidRDefault="00CC5960" w:rsidP="00CC5960">
      <w:pPr>
        <w:pStyle w:val="ListBullet"/>
      </w:pPr>
      <w:r w:rsidRPr="00244BCB">
        <w:t>an exchange of information about different items, for example, price or adjectives to describe them</w:t>
      </w:r>
    </w:p>
    <w:p w14:paraId="781E8B5B" w14:textId="77777777" w:rsidR="00CC5960" w:rsidRPr="00244BCB" w:rsidRDefault="00CC5960" w:rsidP="00CC5960">
      <w:pPr>
        <w:pStyle w:val="ListBullet"/>
      </w:pPr>
      <w:r w:rsidRPr="00244BCB">
        <w:t>a negotiation of prices</w:t>
      </w:r>
    </w:p>
    <w:p w14:paraId="46D51560" w14:textId="77777777" w:rsidR="00CC5960" w:rsidRPr="00244BCB" w:rsidRDefault="00CC5960" w:rsidP="00CC5960">
      <w:pPr>
        <w:pStyle w:val="ListBullet"/>
      </w:pPr>
      <w:r w:rsidRPr="00244BCB">
        <w:lastRenderedPageBreak/>
        <w:t xml:space="preserve">the correct language and number system associated with Korean currency, including </w:t>
      </w:r>
      <w:r w:rsidRPr="00244BCB">
        <w:rPr>
          <w:rFonts w:ascii="Malgun Gothic" w:eastAsia="Malgun Gothic" w:hAnsi="Malgun Gothic" w:cs="Malgun Gothic" w:hint="eastAsia"/>
        </w:rPr>
        <w:t>원</w:t>
      </w:r>
    </w:p>
    <w:p w14:paraId="77A1CC54" w14:textId="77777777" w:rsidR="00CC5960" w:rsidRPr="00BF51C4" w:rsidRDefault="00CC5960" w:rsidP="00CC5960">
      <w:pPr>
        <w:pStyle w:val="ListBullet"/>
      </w:pPr>
      <w:r w:rsidRPr="00244BCB">
        <w:t xml:space="preserve">asking for </w:t>
      </w:r>
      <w:r>
        <w:t>specific quantities of items</w:t>
      </w:r>
    </w:p>
    <w:p w14:paraId="1528A529" w14:textId="77777777" w:rsidR="00CC5960" w:rsidRPr="00BF51C4" w:rsidRDefault="00CC5960" w:rsidP="00CC5960">
      <w:pPr>
        <w:pStyle w:val="ListBullet"/>
      </w:pPr>
      <w:r w:rsidRPr="00BF51C4">
        <w:rPr>
          <w:rFonts w:eastAsia="Malgun Gothic"/>
        </w:rPr>
        <w:t>establishing that one item is unavailable</w:t>
      </w:r>
    </w:p>
    <w:p w14:paraId="5354C613" w14:textId="77777777" w:rsidR="00CC5960" w:rsidRPr="00244BCB" w:rsidRDefault="00CC5960" w:rsidP="00CC5960">
      <w:pPr>
        <w:pStyle w:val="ListBullet"/>
      </w:pPr>
      <w:r w:rsidRPr="00244BCB">
        <w:t>finalising the purchase, expressing thanks and saying goodbye.</w:t>
      </w:r>
    </w:p>
    <w:p w14:paraId="43F223E0" w14:textId="77777777" w:rsidR="00D04EAF" w:rsidRDefault="0050489A" w:rsidP="00244BCB">
      <w:pPr>
        <w:suppressAutoHyphens w:val="0"/>
        <w:spacing w:before="0" w:after="160" w:line="259" w:lineRule="auto"/>
        <w:rPr>
          <w:rFonts w:eastAsiaTheme="majorEastAsia"/>
          <w:bCs/>
          <w:color w:val="002664"/>
          <w:sz w:val="40"/>
          <w:szCs w:val="52"/>
        </w:rPr>
      </w:pPr>
      <w:r>
        <w:rPr>
          <w:rFonts w:eastAsiaTheme="majorEastAsia"/>
          <w:bCs/>
          <w:color w:val="002664"/>
          <w:sz w:val="40"/>
          <w:szCs w:val="52"/>
        </w:rPr>
        <w:br w:type="page"/>
      </w:r>
      <w:bookmarkStart w:id="22" w:name="_Toc170728855"/>
    </w:p>
    <w:p w14:paraId="18ADA51A" w14:textId="7B63F67B" w:rsidR="00D04EAF" w:rsidRDefault="00D04EAF" w:rsidP="004B3C60">
      <w:pPr>
        <w:pStyle w:val="Heading1"/>
      </w:pPr>
      <w:bookmarkStart w:id="23" w:name="_Toc173752509"/>
      <w:r>
        <w:lastRenderedPageBreak/>
        <w:t>Learning sequence</w:t>
      </w:r>
      <w:bookmarkEnd w:id="23"/>
    </w:p>
    <w:p w14:paraId="63D02E08" w14:textId="1FBBAFDB" w:rsidR="00196157" w:rsidRPr="00196157" w:rsidRDefault="00196157" w:rsidP="004B3C60">
      <w:pPr>
        <w:pStyle w:val="Heading2"/>
        <w:rPr>
          <w:lang w:val="en-US"/>
        </w:rPr>
      </w:pPr>
      <w:bookmarkStart w:id="24" w:name="_Toc172645314"/>
      <w:bookmarkStart w:id="25" w:name="_Toc173752510"/>
      <w:r w:rsidRPr="00196157">
        <w:t>Introdu</w:t>
      </w:r>
      <w:r w:rsidRPr="004B3C60">
        <w:rPr>
          <w:rStyle w:val="Heading2Char"/>
        </w:rPr>
        <w:t>ct</w:t>
      </w:r>
      <w:r w:rsidRPr="00196157">
        <w:t>ion</w:t>
      </w:r>
      <w:bookmarkEnd w:id="20"/>
      <w:bookmarkEnd w:id="22"/>
      <w:bookmarkEnd w:id="24"/>
      <w:bookmarkEnd w:id="25"/>
    </w:p>
    <w:p w14:paraId="4482C884" w14:textId="0CCB0B6D" w:rsidR="00196157" w:rsidRPr="00196157" w:rsidRDefault="00196157" w:rsidP="00196157">
      <w:r w:rsidRPr="00196157">
        <w:t xml:space="preserve">This unit embeds </w:t>
      </w:r>
      <w:hyperlink r:id="rId15" w:history="1">
        <w:r w:rsidRPr="00196157">
          <w:rPr>
            <w:color w:val="2F5496" w:themeColor="accent1" w:themeShade="BF"/>
            <w:u w:val="single"/>
          </w:rPr>
          <w:t>explicit teaching</w:t>
        </w:r>
      </w:hyperlink>
      <w:r w:rsidRPr="000D25D7">
        <w:t xml:space="preserve"> strategies</w:t>
      </w:r>
      <w:r w:rsidRPr="00196157">
        <w:t>. Explicit teaching works for students of all ages and all backgrounds. It aligns with how students process, store and retrieve information.</w:t>
      </w:r>
    </w:p>
    <w:p w14:paraId="68534119" w14:textId="373765D1" w:rsidR="00196157" w:rsidRPr="00196157" w:rsidRDefault="00196157" w:rsidP="00196157">
      <w:r w:rsidRPr="00196157">
        <w:t>Learning is a cumulative and systematic process. Organising the content, teaching strategies and activities into learning sequences chunks the learning, acknowledging that the use of working memory is optimised when new content is broken into manageable steps and consolidated with practice. The learning sequences in this unit allow students to develop their skills gradually, reinforcing and building vocabulary and structures over time. By providing opportunities to revisit and build upon what they have learned, students can use their language skills to participate in increasingly complex situations.</w:t>
      </w:r>
    </w:p>
    <w:p w14:paraId="5CF5516B" w14:textId="70F50F28" w:rsidR="00196157" w:rsidRPr="00196157" w:rsidRDefault="00196157" w:rsidP="00196157">
      <w:r w:rsidRPr="00196157">
        <w:t>Adjust the learning sequences to suit your context. This includes adjusting the timeframes, formative and summative assessment tasks, teaching and learning activities and reflection and feedback opportunities, based on the specific strengths and needs of your students.</w:t>
      </w:r>
    </w:p>
    <w:p w14:paraId="4A4160F1" w14:textId="77777777" w:rsidR="00196157" w:rsidRPr="00196157" w:rsidRDefault="00196157" w:rsidP="00196157">
      <w:r w:rsidRPr="00196157">
        <w:t>Teaching strategies included in the learning sequences include:</w:t>
      </w:r>
    </w:p>
    <w:p w14:paraId="4930ED0B" w14:textId="0D381B28" w:rsidR="00196157" w:rsidRPr="00196157" w:rsidRDefault="00196157" w:rsidP="001B2AB6">
      <w:pPr>
        <w:pStyle w:val="ListBullet"/>
        <w:rPr>
          <w:lang w:eastAsia="zh-CN"/>
        </w:rPr>
      </w:pPr>
      <w:r w:rsidRPr="00196157">
        <w:rPr>
          <w:b/>
          <w:bCs/>
          <w:lang w:eastAsia="zh-CN"/>
        </w:rPr>
        <w:t>Student engagement strategies</w:t>
      </w:r>
      <w:r w:rsidRPr="00196157">
        <w:rPr>
          <w:lang w:eastAsia="zh-CN"/>
        </w:rPr>
        <w:t xml:space="preserve"> to encourage student participation and engagement. Learning is regularly linked to students’ personal worlds, encouraging them to make connections and appreciate the relevance of the learning in a meaningful way. Colour cards are used as a tool to form groups. </w:t>
      </w:r>
      <w:r w:rsidR="0050489A">
        <w:rPr>
          <w:lang w:eastAsia="zh-CN"/>
        </w:rPr>
        <w:t>T</w:t>
      </w:r>
      <w:r w:rsidRPr="00196157">
        <w:rPr>
          <w:lang w:eastAsia="zh-CN"/>
        </w:rPr>
        <w:t>he</w:t>
      </w:r>
      <w:r w:rsidR="0050489A">
        <w:rPr>
          <w:rFonts w:eastAsia="Malgun Gothic"/>
          <w:color w:val="0D0D0D"/>
          <w:shd w:val="clear" w:color="auto" w:fill="FFFFFF"/>
        </w:rPr>
        <w:t xml:space="preserve"> </w:t>
      </w:r>
      <w:hyperlink r:id="rId16" w:history="1">
        <w:r w:rsidR="0050489A" w:rsidRPr="00660738">
          <w:rPr>
            <w:rStyle w:val="Hyperlink"/>
            <w:rFonts w:eastAsia="Malgun Gothic"/>
            <w:shd w:val="clear" w:color="auto" w:fill="FFFFFF"/>
          </w:rPr>
          <w:t xml:space="preserve">random student </w:t>
        </w:r>
        <w:r w:rsidR="00BF4A14">
          <w:rPr>
            <w:rStyle w:val="Hyperlink"/>
            <w:rFonts w:eastAsia="Malgun Gothic"/>
            <w:shd w:val="clear" w:color="auto" w:fill="FFFFFF"/>
          </w:rPr>
          <w:t>generator</w:t>
        </w:r>
      </w:hyperlink>
      <w:r w:rsidRPr="00196157">
        <w:rPr>
          <w:lang w:eastAsia="zh-CN"/>
        </w:rPr>
        <w:t xml:space="preserve"> </w:t>
      </w:r>
      <w:r w:rsidR="0050489A">
        <w:rPr>
          <w:lang w:eastAsia="zh-CN"/>
        </w:rPr>
        <w:t>is</w:t>
      </w:r>
      <w:r w:rsidRPr="00196157">
        <w:rPr>
          <w:lang w:eastAsia="zh-CN"/>
        </w:rPr>
        <w:t xml:space="preserve"> used when formatively assessing students – calling on students at random to participate in activities promotes student engagement as students must remain on task and be prepared to respond at any time. The inclusion of games also facilitates enjoyment in learning. Many of these games can be played regularly, gradually becoming </w:t>
      </w:r>
      <w:hyperlink r:id="rId17" w:history="1">
        <w:r w:rsidR="00A7181C">
          <w:rPr>
            <w:color w:val="2F5496" w:themeColor="accent1" w:themeShade="BF"/>
            <w:u w:val="single"/>
            <w:lang w:eastAsia="zh-CN"/>
          </w:rPr>
          <w:t>routines (PDF 536 KB)</w:t>
        </w:r>
      </w:hyperlink>
      <w:r w:rsidRPr="00196157">
        <w:rPr>
          <w:lang w:eastAsia="zh-CN"/>
        </w:rPr>
        <w:t>. The unit also includes activities which can be completed outside and/or which involve physical movement.</w:t>
      </w:r>
    </w:p>
    <w:p w14:paraId="7502A39F" w14:textId="260CFA33" w:rsidR="00196157" w:rsidRPr="00196157" w:rsidRDefault="002E7CD9" w:rsidP="001B2AB6">
      <w:pPr>
        <w:pStyle w:val="ListBullet"/>
        <w:rPr>
          <w:lang w:eastAsia="zh-CN"/>
        </w:rPr>
      </w:pPr>
      <w:hyperlink r:id="rId18" w:history="1">
        <w:r w:rsidR="00196157" w:rsidRPr="00196157">
          <w:rPr>
            <w:b/>
            <w:bCs/>
            <w:color w:val="2F5496" w:themeColor="accent1" w:themeShade="BF"/>
            <w:u w:val="single"/>
            <w:lang w:eastAsia="zh-CN"/>
          </w:rPr>
          <w:t>Brain breaks</w:t>
        </w:r>
      </w:hyperlink>
      <w:r w:rsidR="00196157" w:rsidRPr="00196157">
        <w:rPr>
          <w:lang w:eastAsia="zh-CN"/>
        </w:rPr>
        <w:t xml:space="preserve"> allow students to replenish focus and attention.</w:t>
      </w:r>
    </w:p>
    <w:p w14:paraId="014C08CC" w14:textId="77777777" w:rsidR="00196157" w:rsidRPr="00196157" w:rsidRDefault="00196157" w:rsidP="001B2AB6">
      <w:pPr>
        <w:pStyle w:val="ListBullet"/>
        <w:rPr>
          <w:lang w:eastAsia="zh-CN"/>
        </w:rPr>
      </w:pPr>
      <w:r w:rsidRPr="00196157">
        <w:rPr>
          <w:b/>
          <w:bCs/>
          <w:lang w:eastAsia="zh-CN"/>
        </w:rPr>
        <w:t>Differentiation examples</w:t>
      </w:r>
      <w:r w:rsidRPr="00196157">
        <w:rPr>
          <w:lang w:eastAsia="zh-CN"/>
        </w:rPr>
        <w:t xml:space="preserve"> to adjust the learning for students with advanced proficiency in the target language, for high potential and gifted students, and for students requiring additional support. Adjust or add to these strategies to suit your students.</w:t>
      </w:r>
    </w:p>
    <w:p w14:paraId="5CFA1B4D" w14:textId="1E45B62E" w:rsidR="00196157" w:rsidRPr="00196157" w:rsidRDefault="00196157" w:rsidP="001B2AB6">
      <w:pPr>
        <w:pStyle w:val="ListBullet"/>
        <w:rPr>
          <w:lang w:eastAsia="zh-CN"/>
        </w:rPr>
      </w:pPr>
      <w:r w:rsidRPr="00196157">
        <w:rPr>
          <w:b/>
          <w:bCs/>
          <w:lang w:eastAsia="zh-CN"/>
        </w:rPr>
        <w:t>Anchor charts</w:t>
      </w:r>
      <w:r w:rsidRPr="00196157">
        <w:rPr>
          <w:lang w:eastAsia="zh-CN"/>
        </w:rPr>
        <w:t xml:space="preserve"> to provide a visual summary of learning. Anchor charts can be created collaboratively as a class or individually for a personalised summary of useful vocabulary and structures for the unit. Anchor charts can be handwritten or digital, using tools such as </w:t>
      </w:r>
      <w:hyperlink r:id="rId19" w:history="1">
        <w:r w:rsidRPr="00196157">
          <w:rPr>
            <w:color w:val="2F5496" w:themeColor="accent1" w:themeShade="BF"/>
            <w:u w:val="single"/>
            <w:lang w:eastAsia="zh-CN"/>
          </w:rPr>
          <w:t>Bubbl.us</w:t>
        </w:r>
      </w:hyperlink>
      <w:r w:rsidRPr="00196157">
        <w:rPr>
          <w:lang w:eastAsia="zh-CN"/>
        </w:rPr>
        <w:t>, set out with various categories such as food items, souvenirs, bargaining phrases and so on.</w:t>
      </w:r>
    </w:p>
    <w:p w14:paraId="01F644BA" w14:textId="79DFFC5A" w:rsidR="00196157" w:rsidRPr="00196157" w:rsidRDefault="00196157" w:rsidP="001B2AB6">
      <w:pPr>
        <w:pStyle w:val="ListBullet"/>
        <w:rPr>
          <w:lang w:eastAsia="zh-CN"/>
        </w:rPr>
      </w:pPr>
      <w:r w:rsidRPr="00196157">
        <w:rPr>
          <w:b/>
          <w:bCs/>
          <w:lang w:eastAsia="zh-CN"/>
        </w:rPr>
        <w:t>Visible thinking routines</w:t>
      </w:r>
      <w:r w:rsidRPr="00196157">
        <w:rPr>
          <w:lang w:eastAsia="zh-CN"/>
        </w:rPr>
        <w:t xml:space="preserve"> to promote deeper understanding, student reflection and feedback opportunities. A wide range of visible thinking routines for the languages classroom, feedback guides for teachers and students, the ‘Learning journals – </w:t>
      </w:r>
      <w:r w:rsidR="00F46559">
        <w:rPr>
          <w:lang w:eastAsia="zh-CN"/>
        </w:rPr>
        <w:t xml:space="preserve">a </w:t>
      </w:r>
      <w:r w:rsidRPr="00196157">
        <w:rPr>
          <w:lang w:eastAsia="zh-CN"/>
        </w:rPr>
        <w:t xml:space="preserve">guide for students’ and an online sample self-reflection guide for students can be found at the </w:t>
      </w:r>
      <w:hyperlink r:id="rId20" w:history="1">
        <w:r w:rsidRPr="00196157">
          <w:rPr>
            <w:color w:val="2F5496" w:themeColor="accent1" w:themeShade="BF"/>
            <w:u w:val="single"/>
            <w:lang w:eastAsia="zh-CN"/>
          </w:rPr>
          <w:t>Teaching tools</w:t>
        </w:r>
        <w:r w:rsidRPr="000D25D7">
          <w:t xml:space="preserve"> section</w:t>
        </w:r>
      </w:hyperlink>
      <w:r w:rsidRPr="00196157">
        <w:rPr>
          <w:lang w:eastAsia="zh-CN"/>
        </w:rPr>
        <w:t xml:space="preserve"> of the Languages curriculum web section. Practising routines with students, so they become automatic, can reduce cognitive load.</w:t>
      </w:r>
    </w:p>
    <w:p w14:paraId="5FB733CA" w14:textId="1D94714C" w:rsidR="00196157" w:rsidRPr="00196157" w:rsidRDefault="001B451F" w:rsidP="001B2AB6">
      <w:pPr>
        <w:pStyle w:val="ListBullet"/>
        <w:rPr>
          <w:lang w:eastAsia="zh-CN"/>
        </w:rPr>
      </w:pPr>
      <w:r>
        <w:rPr>
          <w:b/>
          <w:bCs/>
          <w:lang w:eastAsia="zh-CN"/>
        </w:rPr>
        <w:t>Templates</w:t>
      </w:r>
      <w:r w:rsidR="0050489A">
        <w:rPr>
          <w:b/>
          <w:bCs/>
          <w:lang w:eastAsia="zh-CN"/>
        </w:rPr>
        <w:t xml:space="preserve"> and </w:t>
      </w:r>
      <w:r w:rsidR="00196157" w:rsidRPr="00196157">
        <w:rPr>
          <w:b/>
          <w:bCs/>
          <w:lang w:eastAsia="zh-CN"/>
        </w:rPr>
        <w:t>conversation scaffold</w:t>
      </w:r>
      <w:r w:rsidR="0050489A">
        <w:rPr>
          <w:b/>
          <w:bCs/>
          <w:lang w:eastAsia="zh-CN"/>
        </w:rPr>
        <w:t>s</w:t>
      </w:r>
      <w:r w:rsidR="00196157" w:rsidRPr="00196157">
        <w:rPr>
          <w:lang w:eastAsia="zh-CN"/>
        </w:rPr>
        <w:t xml:space="preserve"> to support students with modelled and guided learning.</w:t>
      </w:r>
    </w:p>
    <w:p w14:paraId="124AAA46" w14:textId="2F085AC8" w:rsidR="00196157" w:rsidRPr="00196157" w:rsidRDefault="00196157" w:rsidP="001B2AB6">
      <w:pPr>
        <w:pStyle w:val="ListBullet"/>
        <w:rPr>
          <w:lang w:eastAsia="zh-CN"/>
        </w:rPr>
      </w:pPr>
      <w:r w:rsidRPr="00196157">
        <w:rPr>
          <w:b/>
          <w:bCs/>
          <w:lang w:eastAsia="zh-CN"/>
        </w:rPr>
        <w:t>Online flashcards and games</w:t>
      </w:r>
      <w:r w:rsidRPr="00196157">
        <w:rPr>
          <w:lang w:eastAsia="zh-CN"/>
        </w:rPr>
        <w:t xml:space="preserve"> using ICT tools such as </w:t>
      </w:r>
      <w:hyperlink r:id="rId21" w:history="1">
        <w:r w:rsidRPr="00196157">
          <w:rPr>
            <w:color w:val="2F5496" w:themeColor="accent1" w:themeShade="BF"/>
            <w:u w:val="single"/>
          </w:rPr>
          <w:t>Kahoot</w:t>
        </w:r>
      </w:hyperlink>
      <w:r w:rsidRPr="00196157">
        <w:t xml:space="preserve"> and </w:t>
      </w:r>
      <w:hyperlink r:id="rId22" w:history="1">
        <w:r w:rsidRPr="00196157">
          <w:rPr>
            <w:color w:val="2F5496" w:themeColor="accent1" w:themeShade="BF"/>
            <w:u w:val="single"/>
          </w:rPr>
          <w:t>Quizlet</w:t>
        </w:r>
      </w:hyperlink>
      <w:r w:rsidRPr="00196157">
        <w:t xml:space="preserve"> </w:t>
      </w:r>
      <w:r w:rsidRPr="00196157">
        <w:rPr>
          <w:lang w:eastAsia="zh-CN"/>
        </w:rPr>
        <w:t xml:space="preserve">to provide students with opportunities to </w:t>
      </w:r>
      <w:r w:rsidRPr="00196157">
        <w:t>create flashcards and play games to practise new vocabulary and structures. Allowing students ongoing opportunities to revisit and memorise vocabulary and structures at intervals throughout the unit (spreading out study over time) supports memory retrieval practices.</w:t>
      </w:r>
    </w:p>
    <w:p w14:paraId="5572FA66" w14:textId="7F6978F3" w:rsidR="00196157" w:rsidRPr="00196157" w:rsidRDefault="00196157" w:rsidP="001B2AB6">
      <w:pPr>
        <w:pStyle w:val="ListBullet"/>
        <w:rPr>
          <w:lang w:eastAsia="zh-CN"/>
        </w:rPr>
      </w:pPr>
      <w:r w:rsidRPr="00196157">
        <w:rPr>
          <w:b/>
          <w:bCs/>
          <w:lang w:eastAsia="zh-CN"/>
        </w:rPr>
        <w:t>Mini whiteboard activities</w:t>
      </w:r>
      <w:r w:rsidRPr="00196157">
        <w:rPr>
          <w:lang w:eastAsia="zh-CN"/>
        </w:rPr>
        <w:t xml:space="preserve"> to check for every student’s understanding. If you do not have access to mini whiteboards, you can use A4 paper in plastic sleeves, with whiteboard markers and paper towel.</w:t>
      </w:r>
    </w:p>
    <w:p w14:paraId="6D6EFDCA" w14:textId="1378E6B3" w:rsidR="00196157" w:rsidRDefault="002E7CD9" w:rsidP="001B2AB6">
      <w:pPr>
        <w:pStyle w:val="ListBullet"/>
        <w:rPr>
          <w:bCs/>
          <w:lang w:eastAsia="zh-CN"/>
        </w:rPr>
      </w:pPr>
      <w:hyperlink r:id="rId23" w:history="1">
        <w:r w:rsidR="00196157" w:rsidRPr="00196157">
          <w:rPr>
            <w:b/>
            <w:color w:val="2F5496" w:themeColor="accent1" w:themeShade="BF"/>
            <w:u w:val="single"/>
            <w:lang w:eastAsia="zh-CN"/>
          </w:rPr>
          <w:t>Exit tickets</w:t>
        </w:r>
      </w:hyperlink>
      <w:r w:rsidR="00196157" w:rsidRPr="00196157">
        <w:rPr>
          <w:lang w:eastAsia="zh-CN"/>
        </w:rPr>
        <w:t xml:space="preserve"> to encourage student reflection, check for understanding and provide informal feedback.</w:t>
      </w:r>
      <w:bookmarkEnd w:id="21"/>
    </w:p>
    <w:p w14:paraId="3C0B6309" w14:textId="77777777" w:rsidR="0066654A" w:rsidRDefault="0066654A">
      <w:pPr>
        <w:suppressAutoHyphens w:val="0"/>
        <w:spacing w:before="0" w:after="160" w:line="259" w:lineRule="auto"/>
        <w:rPr>
          <w:rFonts w:eastAsiaTheme="majorEastAsia"/>
          <w:bCs/>
          <w:color w:val="002664"/>
          <w:sz w:val="36"/>
          <w:szCs w:val="48"/>
          <w:lang w:eastAsia="zh-CN"/>
        </w:rPr>
      </w:pPr>
      <w:bookmarkStart w:id="26" w:name="_Toc170728856"/>
      <w:bookmarkEnd w:id="10"/>
      <w:bookmarkEnd w:id="19"/>
      <w:r>
        <w:br w:type="page"/>
      </w:r>
    </w:p>
    <w:p w14:paraId="00CD1354" w14:textId="5976DAEB" w:rsidR="00447261" w:rsidRPr="008822AA" w:rsidRDefault="00447261" w:rsidP="00544908">
      <w:pPr>
        <w:pStyle w:val="Heading2"/>
      </w:pPr>
      <w:bookmarkStart w:id="27" w:name="_Toc173752511"/>
      <w:r w:rsidRPr="008822AA">
        <w:lastRenderedPageBreak/>
        <w:t xml:space="preserve">Weeks </w:t>
      </w:r>
      <w:r w:rsidR="006363C7" w:rsidRPr="008822AA">
        <w:t>1</w:t>
      </w:r>
      <w:r w:rsidRPr="00CC5665">
        <w:t>–</w:t>
      </w:r>
      <w:r w:rsidR="00967846">
        <w:t>4</w:t>
      </w:r>
      <w:r w:rsidRPr="00CC5665">
        <w:t xml:space="preserve"> – </w:t>
      </w:r>
      <w:r w:rsidR="00BB510E">
        <w:t>i</w:t>
      </w:r>
      <w:r w:rsidR="007B6254">
        <w:t>ntroducing Korean markets</w:t>
      </w:r>
      <w:bookmarkEnd w:id="26"/>
      <w:bookmarkEnd w:id="27"/>
    </w:p>
    <w:p w14:paraId="5A7A8E7D" w14:textId="77777777" w:rsidR="004542FE" w:rsidRDefault="004542FE" w:rsidP="00453E49">
      <w:bookmarkStart w:id="28" w:name="_Hlk142314815"/>
      <w:r>
        <w:t>The table below contains suggested learning intentions and success criteria. These are best co-constructed with students.</w:t>
      </w:r>
    </w:p>
    <w:p w14:paraId="6B387A7C" w14:textId="61A4D268" w:rsidR="00447261" w:rsidRDefault="00447261" w:rsidP="00F8061B">
      <w:pPr>
        <w:pStyle w:val="Caption"/>
      </w:pPr>
      <w:r w:rsidRPr="00447261">
        <w:t xml:space="preserve">Table </w:t>
      </w:r>
      <w:r w:rsidR="00A66C5C">
        <w:fldChar w:fldCharType="begin"/>
      </w:r>
      <w:r w:rsidR="00A66C5C">
        <w:instrText xml:space="preserve"> SEQ Table \* ARABIC </w:instrText>
      </w:r>
      <w:r w:rsidR="00A66C5C">
        <w:fldChar w:fldCharType="separate"/>
      </w:r>
      <w:r w:rsidR="00742D0D">
        <w:rPr>
          <w:noProof/>
        </w:rPr>
        <w:t>1</w:t>
      </w:r>
      <w:r w:rsidR="00A66C5C">
        <w:rPr>
          <w:noProof/>
        </w:rPr>
        <w:fldChar w:fldCharType="end"/>
      </w:r>
      <w:r w:rsidRPr="00447261">
        <w:t xml:space="preserve"> – learning intentions and success criteria for Weeks </w:t>
      </w:r>
      <w:r w:rsidR="000E3E97">
        <w:t>1</w:t>
      </w:r>
      <w:r w:rsidRPr="00447261">
        <w:t>–</w:t>
      </w:r>
      <w:r w:rsidR="00F02A7C">
        <w:t>4</w:t>
      </w:r>
    </w:p>
    <w:tbl>
      <w:tblPr>
        <w:tblStyle w:val="Tableheader"/>
        <w:tblW w:w="0" w:type="auto"/>
        <w:tblLook w:val="0620" w:firstRow="1" w:lastRow="0" w:firstColumn="0" w:lastColumn="0" w:noHBand="1" w:noVBand="1"/>
        <w:tblDescription w:val="Learning intentions and success criteria for Weeks 1-4 in the learning sequence."/>
      </w:tblPr>
      <w:tblGrid>
        <w:gridCol w:w="7280"/>
        <w:gridCol w:w="7280"/>
      </w:tblGrid>
      <w:tr w:rsidR="00F02A7C" w14:paraId="3BC700C3" w14:textId="77777777" w:rsidTr="006F31E1">
        <w:trPr>
          <w:cnfStyle w:val="100000000000" w:firstRow="1" w:lastRow="0" w:firstColumn="0" w:lastColumn="0" w:oddVBand="0" w:evenVBand="0" w:oddHBand="0" w:evenHBand="0" w:firstRowFirstColumn="0" w:firstRowLastColumn="0" w:lastRowFirstColumn="0" w:lastRowLastColumn="0"/>
        </w:trPr>
        <w:tc>
          <w:tcPr>
            <w:tcW w:w="7280" w:type="dxa"/>
          </w:tcPr>
          <w:p w14:paraId="44B1B42B" w14:textId="38D52D78" w:rsidR="00F02A7C" w:rsidRDefault="00F02A7C" w:rsidP="00F02A7C">
            <w:bookmarkStart w:id="29" w:name="_Hlk169875518"/>
            <w:r>
              <w:t>Learning intentions</w:t>
            </w:r>
          </w:p>
        </w:tc>
        <w:tc>
          <w:tcPr>
            <w:tcW w:w="7280" w:type="dxa"/>
          </w:tcPr>
          <w:p w14:paraId="7059B022" w14:textId="322EA0C5" w:rsidR="00F02A7C" w:rsidRDefault="00F02A7C" w:rsidP="00F02A7C">
            <w:r>
              <w:t>Success criteria</w:t>
            </w:r>
          </w:p>
        </w:tc>
      </w:tr>
      <w:tr w:rsidR="00F02A7C" w14:paraId="4C0F2B2D" w14:textId="77777777" w:rsidTr="006F31E1">
        <w:tc>
          <w:tcPr>
            <w:tcW w:w="7280" w:type="dxa"/>
          </w:tcPr>
          <w:p w14:paraId="11365774" w14:textId="77777777" w:rsidR="00F02A7C" w:rsidRPr="006F31E1" w:rsidRDefault="00F02A7C" w:rsidP="00F02A7C">
            <w:pPr>
              <w:rPr>
                <w:b/>
                <w:bCs/>
              </w:rPr>
            </w:pPr>
            <w:r w:rsidRPr="006F31E1">
              <w:rPr>
                <w:b/>
                <w:bCs/>
              </w:rPr>
              <w:t>Students are learning:</w:t>
            </w:r>
          </w:p>
          <w:p w14:paraId="5C750EC8" w14:textId="2AA8BFA6" w:rsidR="00F02A7C" w:rsidRPr="00110AE9" w:rsidRDefault="00F02A7C" w:rsidP="00110AE9">
            <w:pPr>
              <w:pStyle w:val="ListBullet"/>
              <w:rPr>
                <w:b/>
                <w:bCs/>
              </w:rPr>
            </w:pPr>
            <w:r w:rsidRPr="00110AE9">
              <w:rPr>
                <w:bCs/>
              </w:rPr>
              <w:t>to recognise</w:t>
            </w:r>
            <w:r w:rsidR="007953CD" w:rsidRPr="00110AE9">
              <w:rPr>
                <w:bCs/>
              </w:rPr>
              <w:t xml:space="preserve"> and use</w:t>
            </w:r>
            <w:r w:rsidRPr="00110AE9">
              <w:rPr>
                <w:bCs/>
              </w:rPr>
              <w:t xml:space="preserve"> </w:t>
            </w:r>
            <w:r w:rsidR="00A2686E" w:rsidRPr="000D25D7">
              <w:rPr>
                <w:i/>
                <w:iCs/>
              </w:rPr>
              <w:t>Hangeul</w:t>
            </w:r>
            <w:r w:rsidRPr="00045417">
              <w:t xml:space="preserve"> </w:t>
            </w:r>
            <w:r w:rsidRPr="00110AE9">
              <w:rPr>
                <w:bCs/>
              </w:rPr>
              <w:t>characters to describe food and drink items</w:t>
            </w:r>
          </w:p>
        </w:tc>
        <w:tc>
          <w:tcPr>
            <w:tcW w:w="7280" w:type="dxa"/>
          </w:tcPr>
          <w:p w14:paraId="4564D80A" w14:textId="77777777" w:rsidR="00F02A7C" w:rsidRDefault="00F02A7C" w:rsidP="00F02A7C">
            <w:pPr>
              <w:rPr>
                <w:b/>
                <w:bCs/>
              </w:rPr>
            </w:pPr>
            <w:r w:rsidRPr="00F02A7C">
              <w:rPr>
                <w:b/>
                <w:bCs/>
              </w:rPr>
              <w:t>Students can:</w:t>
            </w:r>
          </w:p>
          <w:p w14:paraId="11C4F59C" w14:textId="4743CC3B" w:rsidR="00F02A7C" w:rsidRPr="00110AE9" w:rsidRDefault="00F02A7C" w:rsidP="00110AE9">
            <w:pPr>
              <w:pStyle w:val="ListBullet"/>
            </w:pPr>
            <w:r w:rsidRPr="00110AE9">
              <w:t xml:space="preserve">identify food and drink items in </w:t>
            </w:r>
            <w:r w:rsidR="00A2686E" w:rsidRPr="001361C8">
              <w:rPr>
                <w:i/>
                <w:iCs/>
              </w:rPr>
              <w:t>Hangeul</w:t>
            </w:r>
            <w:r w:rsidR="001B451F" w:rsidRPr="00110AE9">
              <w:t xml:space="preserve"> and </w:t>
            </w:r>
            <w:proofErr w:type="spellStart"/>
            <w:r w:rsidR="009823EE">
              <w:t>r</w:t>
            </w:r>
            <w:r w:rsidR="001B451F" w:rsidRPr="00110AE9">
              <w:t>omanised</w:t>
            </w:r>
            <w:proofErr w:type="spellEnd"/>
            <w:r w:rsidR="001B451F" w:rsidRPr="00110AE9">
              <w:t xml:space="preserve"> Korean</w:t>
            </w:r>
          </w:p>
        </w:tc>
      </w:tr>
      <w:tr w:rsidR="00F02A7C" w14:paraId="1AF47108" w14:textId="77777777" w:rsidTr="006F31E1">
        <w:tc>
          <w:tcPr>
            <w:tcW w:w="7280" w:type="dxa"/>
          </w:tcPr>
          <w:p w14:paraId="7CF83E74" w14:textId="6D2D5B57" w:rsidR="00F02A7C" w:rsidRPr="00110AE9" w:rsidRDefault="00826005" w:rsidP="00110AE9">
            <w:pPr>
              <w:pStyle w:val="ListBullet"/>
              <w:rPr>
                <w:b/>
                <w:bCs/>
              </w:rPr>
            </w:pPr>
            <w:r w:rsidRPr="00110AE9">
              <w:rPr>
                <w:bCs/>
              </w:rPr>
              <w:t>to</w:t>
            </w:r>
            <w:r w:rsidR="001B451F" w:rsidRPr="00110AE9">
              <w:rPr>
                <w:bCs/>
              </w:rPr>
              <w:t xml:space="preserve"> use </w:t>
            </w:r>
            <w:r w:rsidR="00F02A7C" w:rsidRPr="00110AE9">
              <w:rPr>
                <w:bCs/>
              </w:rPr>
              <w:t xml:space="preserve">subject </w:t>
            </w:r>
            <w:r w:rsidR="00C60A28" w:rsidRPr="00110AE9">
              <w:rPr>
                <w:bCs/>
              </w:rPr>
              <w:t>particle</w:t>
            </w:r>
            <w:r w:rsidR="00F02A7C" w:rsidRPr="00110AE9">
              <w:rPr>
                <w:bCs/>
              </w:rPr>
              <w:t xml:space="preserve">s </w:t>
            </w:r>
            <w:r w:rsidR="001B451F" w:rsidRPr="00110AE9">
              <w:rPr>
                <w:bCs/>
              </w:rPr>
              <w:t>to</w:t>
            </w:r>
            <w:r w:rsidR="00F02A7C" w:rsidRPr="00110AE9">
              <w:rPr>
                <w:bCs/>
              </w:rPr>
              <w:t xml:space="preserve"> </w:t>
            </w:r>
            <w:r w:rsidR="007953CD" w:rsidRPr="00110AE9">
              <w:rPr>
                <w:bCs/>
              </w:rPr>
              <w:t xml:space="preserve">construct sentences </w:t>
            </w:r>
            <w:r w:rsidR="00F02A7C" w:rsidRPr="00110AE9">
              <w:rPr>
                <w:bCs/>
              </w:rPr>
              <w:t>identify</w:t>
            </w:r>
            <w:r w:rsidR="001B451F" w:rsidRPr="00110AE9">
              <w:rPr>
                <w:bCs/>
              </w:rPr>
              <w:t>ing</w:t>
            </w:r>
            <w:r w:rsidR="007953CD" w:rsidRPr="00110AE9">
              <w:rPr>
                <w:bCs/>
              </w:rPr>
              <w:t xml:space="preserve"> </w:t>
            </w:r>
            <w:r w:rsidR="00F02A7C" w:rsidRPr="00110AE9">
              <w:rPr>
                <w:bCs/>
              </w:rPr>
              <w:t>food and drink items in Korean</w:t>
            </w:r>
          </w:p>
        </w:tc>
        <w:tc>
          <w:tcPr>
            <w:tcW w:w="7280" w:type="dxa"/>
          </w:tcPr>
          <w:p w14:paraId="6506E581" w14:textId="1ECEE118" w:rsidR="008E33AB" w:rsidRPr="00110AE9" w:rsidRDefault="000F6336" w:rsidP="00110AE9">
            <w:pPr>
              <w:pStyle w:val="ListBullet"/>
            </w:pPr>
            <w:r>
              <w:t>create</w:t>
            </w:r>
            <w:r w:rsidRPr="00110AE9">
              <w:t xml:space="preserve"> </w:t>
            </w:r>
            <w:r w:rsidR="008E33AB" w:rsidRPr="00110AE9">
              <w:t>complete sentences</w:t>
            </w:r>
            <w:r w:rsidR="00DF60C1" w:rsidRPr="00110AE9">
              <w:t xml:space="preserve"> to identify food and drink items</w:t>
            </w:r>
            <w:r w:rsidR="001B451F" w:rsidRPr="00110AE9">
              <w:t>,</w:t>
            </w:r>
            <w:r w:rsidR="008E33AB" w:rsidRPr="00110AE9">
              <w:t xml:space="preserve"> including the</w:t>
            </w:r>
            <w:r w:rsidR="00DF60C1" w:rsidRPr="00110AE9">
              <w:t xml:space="preserve"> placement of the</w:t>
            </w:r>
            <w:r w:rsidR="008E33AB" w:rsidRPr="00110AE9">
              <w:t xml:space="preserve"> correct subject </w:t>
            </w:r>
            <w:r w:rsidR="00C60A28" w:rsidRPr="00110AE9">
              <w:t>particle</w:t>
            </w:r>
          </w:p>
          <w:p w14:paraId="67FFDC7C" w14:textId="11AA6E83" w:rsidR="008E33AB" w:rsidRPr="00110AE9" w:rsidRDefault="000F6336" w:rsidP="00110AE9">
            <w:pPr>
              <w:pStyle w:val="ListBullet"/>
            </w:pPr>
            <w:r>
              <w:t>create</w:t>
            </w:r>
            <w:r w:rsidRPr="00110AE9">
              <w:t xml:space="preserve"> </w:t>
            </w:r>
            <w:r w:rsidR="008E33AB" w:rsidRPr="00110AE9">
              <w:t>complete sentence</w:t>
            </w:r>
            <w:r>
              <w:t>s</w:t>
            </w:r>
            <w:r w:rsidR="008E33AB" w:rsidRPr="00110AE9">
              <w:t xml:space="preserve"> to identify items as fruits or vegetables</w:t>
            </w:r>
          </w:p>
          <w:p w14:paraId="5A80D190" w14:textId="5D0C2C0E" w:rsidR="00F02A7C" w:rsidRPr="00110AE9" w:rsidRDefault="007953CD" w:rsidP="00110AE9">
            <w:pPr>
              <w:pStyle w:val="ListBullet"/>
            </w:pPr>
            <w:r w:rsidRPr="00110AE9">
              <w:t xml:space="preserve">ask and state if there is any of a particular item using the correct </w:t>
            </w:r>
            <w:r w:rsidR="00BB777F" w:rsidRPr="00110AE9">
              <w:t xml:space="preserve">subject </w:t>
            </w:r>
            <w:r w:rsidR="00C60A28" w:rsidRPr="00110AE9">
              <w:t>particle</w:t>
            </w:r>
          </w:p>
        </w:tc>
      </w:tr>
      <w:tr w:rsidR="00F02A7C" w14:paraId="7C59F691" w14:textId="77777777" w:rsidTr="006F31E1">
        <w:tc>
          <w:tcPr>
            <w:tcW w:w="7280" w:type="dxa"/>
          </w:tcPr>
          <w:p w14:paraId="2EA11314" w14:textId="5711C2B5" w:rsidR="00F02A7C" w:rsidRPr="00110AE9" w:rsidRDefault="00826005" w:rsidP="00110AE9">
            <w:pPr>
              <w:pStyle w:val="ListBullet"/>
              <w:rPr>
                <w:b/>
                <w:bCs/>
              </w:rPr>
            </w:pPr>
            <w:r w:rsidRPr="00110AE9">
              <w:rPr>
                <w:bCs/>
              </w:rPr>
              <w:t>that there are</w:t>
            </w:r>
            <w:r w:rsidR="007953CD" w:rsidRPr="00110AE9">
              <w:rPr>
                <w:bCs/>
              </w:rPr>
              <w:t xml:space="preserve"> different number systems in Korean</w:t>
            </w:r>
          </w:p>
        </w:tc>
        <w:tc>
          <w:tcPr>
            <w:tcW w:w="7280" w:type="dxa"/>
          </w:tcPr>
          <w:p w14:paraId="75B64120" w14:textId="5EF765B2" w:rsidR="007953CD" w:rsidRPr="00110AE9" w:rsidRDefault="007953CD" w:rsidP="00110AE9">
            <w:pPr>
              <w:pStyle w:val="ListBullet"/>
            </w:pPr>
            <w:r w:rsidRPr="00110AE9">
              <w:t>use Pure Korean to count low numbers</w:t>
            </w:r>
          </w:p>
          <w:p w14:paraId="0CE678C0" w14:textId="3B31E17C" w:rsidR="007953CD" w:rsidRPr="00110AE9" w:rsidRDefault="007953CD" w:rsidP="00110AE9">
            <w:pPr>
              <w:pStyle w:val="ListBullet"/>
            </w:pPr>
            <w:r w:rsidRPr="00110AE9">
              <w:t>apply the appropriate counter word</w:t>
            </w:r>
            <w:r w:rsidRPr="00110AE9">
              <w:rPr>
                <w:rFonts w:ascii="Malgun Gothic" w:eastAsia="Malgun Gothic" w:hAnsi="Malgun Gothic" w:cs="Malgun Gothic" w:hint="eastAsia"/>
              </w:rPr>
              <w:t>개</w:t>
            </w:r>
            <w:r w:rsidRPr="00110AE9">
              <w:t xml:space="preserve"> to count items</w:t>
            </w:r>
          </w:p>
          <w:p w14:paraId="00C5F1EB" w14:textId="0BAEBA72" w:rsidR="007953CD" w:rsidRPr="00110AE9" w:rsidRDefault="007953CD" w:rsidP="00110AE9">
            <w:pPr>
              <w:pStyle w:val="ListBullet"/>
            </w:pPr>
            <w:r w:rsidRPr="00110AE9">
              <w:lastRenderedPageBreak/>
              <w:t xml:space="preserve">understand and use the </w:t>
            </w:r>
            <w:r w:rsidR="00B55560" w:rsidRPr="00110AE9">
              <w:t>Sino-Korean</w:t>
            </w:r>
            <w:r w:rsidRPr="00110AE9">
              <w:t xml:space="preserve"> number system to express high numbers</w:t>
            </w:r>
            <w:r w:rsidR="001B451F" w:rsidRPr="00110AE9">
              <w:t xml:space="preserve"> and when using Korean currency</w:t>
            </w:r>
          </w:p>
          <w:p w14:paraId="7465B191" w14:textId="31653A27" w:rsidR="001B451F" w:rsidRPr="00110AE9" w:rsidRDefault="001B451F" w:rsidP="00110AE9">
            <w:pPr>
              <w:pStyle w:val="ListBullet"/>
            </w:pPr>
            <w:r w:rsidRPr="00110AE9">
              <w:t>ask and respond to questions that include</w:t>
            </w:r>
            <w:r w:rsidR="000F6336">
              <w:t xml:space="preserve"> </w:t>
            </w:r>
            <w:r w:rsidR="002B5655" w:rsidRPr="00110AE9">
              <w:rPr>
                <w:rFonts w:ascii="Malgun Gothic" w:eastAsia="Malgun Gothic" w:hAnsi="Malgun Gothic" w:cs="Malgun Gothic" w:hint="eastAsia"/>
              </w:rPr>
              <w:t>몇</w:t>
            </w:r>
          </w:p>
        </w:tc>
      </w:tr>
      <w:tr w:rsidR="00F02A7C" w14:paraId="2AB0AC07" w14:textId="77777777" w:rsidTr="006F31E1">
        <w:tc>
          <w:tcPr>
            <w:tcW w:w="7280" w:type="dxa"/>
          </w:tcPr>
          <w:p w14:paraId="22551249" w14:textId="5EB9BF9F" w:rsidR="00F02A7C" w:rsidRPr="00110AE9" w:rsidRDefault="00826005" w:rsidP="00110AE9">
            <w:pPr>
              <w:pStyle w:val="ListBullet"/>
              <w:rPr>
                <w:b/>
                <w:bCs/>
              </w:rPr>
            </w:pPr>
            <w:r w:rsidRPr="00110AE9">
              <w:rPr>
                <w:bCs/>
              </w:rPr>
              <w:lastRenderedPageBreak/>
              <w:t>about items found</w:t>
            </w:r>
            <w:r w:rsidR="001D60DE" w:rsidRPr="00110AE9">
              <w:rPr>
                <w:bCs/>
              </w:rPr>
              <w:t xml:space="preserve"> at markets in Korea</w:t>
            </w:r>
            <w:r w:rsidR="00A64157" w:rsidRPr="00110AE9">
              <w:rPr>
                <w:bCs/>
              </w:rPr>
              <w:t xml:space="preserve"> </w:t>
            </w:r>
            <w:r w:rsidR="004B63B6" w:rsidRPr="00110AE9">
              <w:rPr>
                <w:bCs/>
              </w:rPr>
              <w:t>and</w:t>
            </w:r>
            <w:r w:rsidR="00A64157" w:rsidRPr="00110AE9">
              <w:rPr>
                <w:bCs/>
              </w:rPr>
              <w:t xml:space="preserve"> in </w:t>
            </w:r>
            <w:r w:rsidR="001D60DE" w:rsidRPr="00110AE9">
              <w:rPr>
                <w:bCs/>
              </w:rPr>
              <w:t>Australia</w:t>
            </w:r>
          </w:p>
        </w:tc>
        <w:tc>
          <w:tcPr>
            <w:tcW w:w="7280" w:type="dxa"/>
          </w:tcPr>
          <w:p w14:paraId="34AB4CDE" w14:textId="3EEB13B9" w:rsidR="00F02A7C" w:rsidRPr="00110AE9" w:rsidRDefault="001D60DE" w:rsidP="00110AE9">
            <w:pPr>
              <w:pStyle w:val="ListBullet"/>
            </w:pPr>
            <w:r w:rsidRPr="00110AE9">
              <w:t xml:space="preserve">express what foods </w:t>
            </w:r>
            <w:r w:rsidR="00A9336D" w:rsidRPr="00110AE9">
              <w:t>and</w:t>
            </w:r>
            <w:r w:rsidRPr="00110AE9">
              <w:t xml:space="preserve"> drinks can be purchased at markets</w:t>
            </w:r>
            <w:r w:rsidR="001B451F" w:rsidRPr="00110AE9">
              <w:t xml:space="preserve"> in different parts of the world</w:t>
            </w:r>
          </w:p>
        </w:tc>
      </w:tr>
      <w:tr w:rsidR="0082314C" w14:paraId="64E0A975" w14:textId="77777777" w:rsidTr="006F31E1">
        <w:tc>
          <w:tcPr>
            <w:tcW w:w="7280" w:type="dxa"/>
          </w:tcPr>
          <w:p w14:paraId="23CFC40E" w14:textId="16F930F9" w:rsidR="0082314C" w:rsidRPr="00110AE9" w:rsidRDefault="00826005" w:rsidP="00110AE9">
            <w:pPr>
              <w:pStyle w:val="ListBullet"/>
              <w:rPr>
                <w:b/>
                <w:bCs/>
              </w:rPr>
            </w:pPr>
            <w:r w:rsidRPr="00110AE9">
              <w:rPr>
                <w:bCs/>
              </w:rPr>
              <w:t xml:space="preserve">how </w:t>
            </w:r>
            <w:r w:rsidR="0082314C" w:rsidRPr="00110AE9">
              <w:rPr>
                <w:bCs/>
              </w:rPr>
              <w:t xml:space="preserve">to </w:t>
            </w:r>
            <w:r w:rsidR="00BC032B" w:rsidRPr="00110AE9">
              <w:rPr>
                <w:bCs/>
              </w:rPr>
              <w:t xml:space="preserve">ask and seek </w:t>
            </w:r>
            <w:r w:rsidR="0082314C" w:rsidRPr="00110AE9">
              <w:rPr>
                <w:bCs/>
              </w:rPr>
              <w:t>confirm</w:t>
            </w:r>
            <w:r w:rsidR="00BC032B" w:rsidRPr="00110AE9">
              <w:rPr>
                <w:bCs/>
              </w:rPr>
              <w:t>ation</w:t>
            </w:r>
          </w:p>
        </w:tc>
        <w:tc>
          <w:tcPr>
            <w:tcW w:w="7280" w:type="dxa"/>
          </w:tcPr>
          <w:p w14:paraId="74A123A0" w14:textId="77608D62" w:rsidR="0082314C" w:rsidRPr="00110AE9" w:rsidRDefault="00407F10" w:rsidP="00110AE9">
            <w:pPr>
              <w:pStyle w:val="ListBullet"/>
            </w:pPr>
            <w:r w:rsidRPr="00110AE9">
              <w:t xml:space="preserve">ask and confirm if </w:t>
            </w:r>
            <w:r w:rsidR="00C65ABA" w:rsidRPr="00110AE9">
              <w:t>what is being expressed is</w:t>
            </w:r>
            <w:r w:rsidRPr="00110AE9">
              <w:t xml:space="preserve"> correct</w:t>
            </w:r>
          </w:p>
        </w:tc>
      </w:tr>
      <w:tr w:rsidR="008E33AB" w14:paraId="174B242D" w14:textId="77777777" w:rsidTr="006F31E1">
        <w:tc>
          <w:tcPr>
            <w:tcW w:w="7280" w:type="dxa"/>
          </w:tcPr>
          <w:p w14:paraId="7679BDD7" w14:textId="3B477025" w:rsidR="008E33AB" w:rsidRPr="00110AE9" w:rsidRDefault="00826005" w:rsidP="00110AE9">
            <w:pPr>
              <w:pStyle w:val="ListBullet"/>
              <w:rPr>
                <w:b/>
                <w:bCs/>
              </w:rPr>
            </w:pPr>
            <w:r w:rsidRPr="00110AE9">
              <w:rPr>
                <w:bCs/>
              </w:rPr>
              <w:t xml:space="preserve">how to use </w:t>
            </w:r>
            <w:r w:rsidR="008E33AB" w:rsidRPr="00110AE9">
              <w:rPr>
                <w:bCs/>
              </w:rPr>
              <w:t>particles to list a number of items in Korean</w:t>
            </w:r>
            <w:r w:rsidR="00165698" w:rsidRPr="00110AE9">
              <w:rPr>
                <w:bCs/>
              </w:rPr>
              <w:t>.</w:t>
            </w:r>
          </w:p>
        </w:tc>
        <w:tc>
          <w:tcPr>
            <w:tcW w:w="7280" w:type="dxa"/>
          </w:tcPr>
          <w:p w14:paraId="3774CF8D" w14:textId="35DE1B39" w:rsidR="008E33AB" w:rsidRPr="00110AE9" w:rsidRDefault="008E33AB" w:rsidP="00110AE9">
            <w:pPr>
              <w:pStyle w:val="ListBullet"/>
            </w:pPr>
            <w:r w:rsidRPr="00110AE9">
              <w:t>ask for multiple items using</w:t>
            </w:r>
            <w:r w:rsidR="00826005" w:rsidRPr="00110AE9">
              <w:t xml:space="preserve"> the</w:t>
            </w:r>
            <w:r w:rsidR="00C60A28" w:rsidRPr="00110AE9">
              <w:t xml:space="preserve"> </w:t>
            </w:r>
            <w:r w:rsidR="00FD6944" w:rsidRPr="00110AE9">
              <w:t>connective</w:t>
            </w:r>
            <w:r w:rsidR="00C60A28" w:rsidRPr="00110AE9">
              <w:t xml:space="preserve"> particle</w:t>
            </w:r>
            <w:r w:rsidRPr="00110AE9">
              <w:t xml:space="preserve"> </w:t>
            </w:r>
            <w:r w:rsidR="00DF60C1" w:rsidRPr="00110AE9">
              <w:rPr>
                <w:rFonts w:ascii="Malgun Gothic" w:eastAsia="Malgun Gothic" w:hAnsi="Malgun Gothic" w:cs="Malgun Gothic" w:hint="eastAsia"/>
                <w:lang w:eastAsia="ko-KR"/>
              </w:rPr>
              <w:t>하고</w:t>
            </w:r>
            <w:r w:rsidRPr="00110AE9">
              <w:t xml:space="preserve">, including the correct </w:t>
            </w:r>
            <w:r w:rsidR="00C577A4" w:rsidRPr="00110AE9">
              <w:t>use and placement</w:t>
            </w:r>
            <w:r w:rsidRPr="00110AE9">
              <w:t xml:space="preserve"> of subject </w:t>
            </w:r>
            <w:r w:rsidR="00C60A28" w:rsidRPr="00110AE9">
              <w:t>particles</w:t>
            </w:r>
            <w:r w:rsidRPr="00110AE9">
              <w:t xml:space="preserve"> in </w:t>
            </w:r>
            <w:r w:rsidR="00826005" w:rsidRPr="00110AE9">
              <w:t>a</w:t>
            </w:r>
            <w:r w:rsidRPr="00110AE9">
              <w:t xml:space="preserve"> sentence.</w:t>
            </w:r>
          </w:p>
        </w:tc>
      </w:tr>
    </w:tbl>
    <w:bookmarkEnd w:id="29"/>
    <w:p w14:paraId="14F32F9F" w14:textId="213BEC86" w:rsidR="00607EDD" w:rsidRDefault="007863D4" w:rsidP="00453E49">
      <w:pPr>
        <w:pStyle w:val="FeatureBox2"/>
        <w:rPr>
          <w:rFonts w:eastAsiaTheme="minorEastAsia"/>
          <w:b/>
          <w:bCs/>
          <w:lang w:eastAsia="ja-JP"/>
        </w:rPr>
      </w:pPr>
      <w:r>
        <w:rPr>
          <w:rStyle w:val="Strong"/>
          <w:lang w:eastAsia="ja-JP"/>
        </w:rPr>
        <w:t>Suggested vocabulary and grammatical structures</w:t>
      </w:r>
    </w:p>
    <w:bookmarkEnd w:id="28"/>
    <w:p w14:paraId="3A558F11" w14:textId="5FCE7BB9" w:rsidR="006C2CC2" w:rsidRPr="00625177" w:rsidRDefault="001C0866" w:rsidP="006C2CC2">
      <w:pPr>
        <w:pStyle w:val="FeatureBox2"/>
        <w:rPr>
          <w:rFonts w:eastAsia="Malgun Gothic"/>
          <w:lang w:eastAsia="ko-KR"/>
        </w:rPr>
      </w:pPr>
      <w:r w:rsidRPr="00796D12">
        <w:rPr>
          <w:b/>
          <w:bCs/>
          <w:lang w:eastAsia="ko-KR"/>
        </w:rPr>
        <w:t>Foods:</w:t>
      </w:r>
      <w:r w:rsidRPr="00796D12">
        <w:rPr>
          <w:lang w:eastAsia="ko-KR"/>
        </w:rPr>
        <w:t xml:space="preserve"> </w:t>
      </w:r>
      <w:r w:rsidRPr="00796D12">
        <w:rPr>
          <w:rFonts w:ascii="Malgun Gothic" w:eastAsia="Malgun Gothic" w:hAnsi="Malgun Gothic" w:cs="Malgun Gothic" w:hint="eastAsia"/>
          <w:lang w:eastAsia="ko-KR"/>
        </w:rPr>
        <w:t>옥수수</w:t>
      </w:r>
      <w:r w:rsidRPr="00796D12">
        <w:rPr>
          <w:rFonts w:hint="eastAsia"/>
          <w:lang w:eastAsia="ko-KR"/>
        </w:rPr>
        <w:t xml:space="preserve">, </w:t>
      </w:r>
      <w:r w:rsidRPr="00796D12">
        <w:rPr>
          <w:rFonts w:ascii="Malgun Gothic" w:eastAsia="Malgun Gothic" w:hAnsi="Malgun Gothic" w:cs="Malgun Gothic" w:hint="eastAsia"/>
          <w:lang w:eastAsia="ko-KR"/>
        </w:rPr>
        <w:t>토마토</w:t>
      </w:r>
      <w:r w:rsidRPr="00796D12">
        <w:rPr>
          <w:rFonts w:hint="eastAsia"/>
          <w:lang w:eastAsia="ko-KR"/>
        </w:rPr>
        <w:t xml:space="preserve">, </w:t>
      </w:r>
      <w:r w:rsidRPr="00796D12">
        <w:rPr>
          <w:rFonts w:ascii="Malgun Gothic" w:eastAsia="Malgun Gothic" w:hAnsi="Malgun Gothic" w:cs="Malgun Gothic" w:hint="eastAsia"/>
          <w:lang w:eastAsia="ko-KR"/>
        </w:rPr>
        <w:t>상추</w:t>
      </w:r>
      <w:r w:rsidRPr="00796D12">
        <w:rPr>
          <w:rFonts w:hint="eastAsia"/>
          <w:lang w:eastAsia="ko-KR"/>
        </w:rPr>
        <w:t xml:space="preserve">, </w:t>
      </w:r>
      <w:r w:rsidRPr="00796D12">
        <w:rPr>
          <w:rFonts w:ascii="Malgun Gothic" w:eastAsia="Malgun Gothic" w:hAnsi="Malgun Gothic" w:cs="Malgun Gothic" w:hint="eastAsia"/>
          <w:lang w:eastAsia="ko-KR"/>
        </w:rPr>
        <w:t>피망</w:t>
      </w:r>
      <w:r w:rsidRPr="00796D12">
        <w:rPr>
          <w:rFonts w:hint="eastAsia"/>
          <w:lang w:eastAsia="ko-KR"/>
        </w:rPr>
        <w:t xml:space="preserve">, </w:t>
      </w:r>
      <w:r w:rsidRPr="00796D12">
        <w:rPr>
          <w:rFonts w:ascii="Malgun Gothic" w:eastAsia="Malgun Gothic" w:hAnsi="Malgun Gothic" w:cs="Malgun Gothic" w:hint="eastAsia"/>
          <w:lang w:eastAsia="ko-KR"/>
        </w:rPr>
        <w:t>마늘</w:t>
      </w:r>
      <w:r w:rsidRPr="00796D12">
        <w:rPr>
          <w:rFonts w:hint="eastAsia"/>
          <w:lang w:eastAsia="ko-KR"/>
        </w:rPr>
        <w:t xml:space="preserve">, </w:t>
      </w:r>
      <w:r w:rsidRPr="00796D12">
        <w:rPr>
          <w:rFonts w:ascii="Malgun Gothic" w:eastAsia="Malgun Gothic" w:hAnsi="Malgun Gothic" w:cs="Malgun Gothic" w:hint="eastAsia"/>
          <w:lang w:eastAsia="ko-KR"/>
        </w:rPr>
        <w:t>오이</w:t>
      </w:r>
      <w:r w:rsidRPr="00796D12">
        <w:rPr>
          <w:rFonts w:hint="eastAsia"/>
          <w:lang w:eastAsia="ko-KR"/>
        </w:rPr>
        <w:t xml:space="preserve">, </w:t>
      </w:r>
      <w:r w:rsidRPr="00796D12">
        <w:rPr>
          <w:rFonts w:ascii="Malgun Gothic" w:eastAsia="Malgun Gothic" w:hAnsi="Malgun Gothic" w:cs="Malgun Gothic" w:hint="eastAsia"/>
          <w:lang w:eastAsia="ko-KR"/>
        </w:rPr>
        <w:t>양파</w:t>
      </w:r>
      <w:r w:rsidRPr="00796D12">
        <w:rPr>
          <w:rFonts w:hint="eastAsia"/>
          <w:lang w:eastAsia="ko-KR"/>
        </w:rPr>
        <w:t xml:space="preserve">, </w:t>
      </w:r>
      <w:r w:rsidRPr="00796D12">
        <w:rPr>
          <w:rFonts w:ascii="Malgun Gothic" w:eastAsia="Malgun Gothic" w:hAnsi="Malgun Gothic" w:cs="Malgun Gothic" w:hint="eastAsia"/>
          <w:lang w:eastAsia="ko-KR"/>
        </w:rPr>
        <w:t>감자</w:t>
      </w:r>
      <w:r w:rsidRPr="00796D12">
        <w:rPr>
          <w:rFonts w:hint="eastAsia"/>
          <w:lang w:eastAsia="ko-KR"/>
        </w:rPr>
        <w:t xml:space="preserve">, </w:t>
      </w:r>
      <w:r w:rsidRPr="00796D12">
        <w:rPr>
          <w:rFonts w:ascii="Malgun Gothic" w:eastAsia="Malgun Gothic" w:hAnsi="Malgun Gothic" w:cs="Malgun Gothic" w:hint="eastAsia"/>
          <w:lang w:eastAsia="ko-KR"/>
        </w:rPr>
        <w:t>당근</w:t>
      </w:r>
      <w:r w:rsidRPr="00796D12">
        <w:rPr>
          <w:rFonts w:hint="eastAsia"/>
          <w:lang w:eastAsia="ko-KR"/>
        </w:rPr>
        <w:t xml:space="preserve">, </w:t>
      </w:r>
      <w:r w:rsidRPr="00796D12">
        <w:rPr>
          <w:rFonts w:ascii="Malgun Gothic" w:eastAsia="Malgun Gothic" w:hAnsi="Malgun Gothic" w:cs="Malgun Gothic" w:hint="eastAsia"/>
          <w:lang w:eastAsia="ko-KR"/>
        </w:rPr>
        <w:t>바나나</w:t>
      </w:r>
      <w:r w:rsidRPr="00796D12">
        <w:rPr>
          <w:rFonts w:hint="eastAsia"/>
          <w:lang w:eastAsia="ko-KR"/>
        </w:rPr>
        <w:t xml:space="preserve">, </w:t>
      </w:r>
      <w:r w:rsidRPr="00796D12">
        <w:rPr>
          <w:rFonts w:ascii="Malgun Gothic" w:eastAsia="Malgun Gothic" w:hAnsi="Malgun Gothic" w:cs="Malgun Gothic" w:hint="eastAsia"/>
          <w:lang w:eastAsia="ko-KR"/>
        </w:rPr>
        <w:t>사과</w:t>
      </w:r>
      <w:r w:rsidRPr="00796D12">
        <w:rPr>
          <w:rFonts w:hint="eastAsia"/>
          <w:lang w:eastAsia="ko-KR"/>
        </w:rPr>
        <w:t xml:space="preserve">, </w:t>
      </w:r>
      <w:r w:rsidRPr="00796D12">
        <w:rPr>
          <w:rFonts w:ascii="Malgun Gothic" w:eastAsia="Malgun Gothic" w:hAnsi="Malgun Gothic" w:cs="Malgun Gothic" w:hint="eastAsia"/>
          <w:lang w:eastAsia="ko-KR"/>
        </w:rPr>
        <w:t>포도</w:t>
      </w:r>
      <w:r w:rsidRPr="00796D12">
        <w:rPr>
          <w:rFonts w:hint="eastAsia"/>
          <w:lang w:eastAsia="ko-KR"/>
        </w:rPr>
        <w:t xml:space="preserve">, </w:t>
      </w:r>
      <w:r w:rsidRPr="00796D12">
        <w:rPr>
          <w:rFonts w:ascii="Malgun Gothic" w:eastAsia="Malgun Gothic" w:hAnsi="Malgun Gothic" w:cs="Malgun Gothic" w:hint="eastAsia"/>
          <w:lang w:eastAsia="ko-KR"/>
        </w:rPr>
        <w:t>오렌지</w:t>
      </w:r>
      <w:r w:rsidRPr="00796D12">
        <w:rPr>
          <w:rFonts w:hint="eastAsia"/>
          <w:lang w:eastAsia="ko-KR"/>
        </w:rPr>
        <w:t xml:space="preserve">, </w:t>
      </w:r>
      <w:r w:rsidRPr="00796D12">
        <w:rPr>
          <w:rFonts w:ascii="Malgun Gothic" w:eastAsia="Malgun Gothic" w:hAnsi="Malgun Gothic" w:cs="Malgun Gothic" w:hint="eastAsia"/>
          <w:lang w:eastAsia="ko-KR"/>
        </w:rPr>
        <w:t>수박</w:t>
      </w:r>
      <w:r w:rsidRPr="00796D12">
        <w:rPr>
          <w:rFonts w:hint="eastAsia"/>
          <w:lang w:eastAsia="ko-KR"/>
        </w:rPr>
        <w:t xml:space="preserve">, </w:t>
      </w:r>
      <w:r w:rsidRPr="00796D12">
        <w:rPr>
          <w:rFonts w:ascii="Malgun Gothic" w:eastAsia="Malgun Gothic" w:hAnsi="Malgun Gothic" w:cs="Malgun Gothic" w:hint="eastAsia"/>
          <w:lang w:eastAsia="ko-KR"/>
        </w:rPr>
        <w:t>딸기</w:t>
      </w:r>
      <w:r w:rsidRPr="00796D12">
        <w:rPr>
          <w:rFonts w:hint="eastAsia"/>
          <w:lang w:eastAsia="ko-KR"/>
        </w:rPr>
        <w:t xml:space="preserve">, </w:t>
      </w:r>
      <w:r w:rsidRPr="00796D12">
        <w:rPr>
          <w:rFonts w:ascii="Malgun Gothic" w:eastAsia="Malgun Gothic" w:hAnsi="Malgun Gothic" w:cs="Malgun Gothic" w:hint="eastAsia"/>
          <w:lang w:eastAsia="ko-KR"/>
        </w:rPr>
        <w:t>귤</w:t>
      </w:r>
      <w:r w:rsidRPr="00796D12">
        <w:rPr>
          <w:rFonts w:hint="eastAsia"/>
          <w:lang w:eastAsia="ko-KR"/>
        </w:rPr>
        <w:t xml:space="preserve">, </w:t>
      </w:r>
      <w:r w:rsidR="00C345C0" w:rsidRPr="006C2CC2">
        <w:rPr>
          <w:rFonts w:ascii="Malgun Gothic" w:eastAsia="Malgun Gothic" w:hAnsi="Malgun Gothic" w:cs="Malgun Gothic" w:hint="eastAsia"/>
          <w:lang w:eastAsia="ko-KR"/>
        </w:rPr>
        <w:t>참외</w:t>
      </w:r>
      <w:r w:rsidR="00C345C0" w:rsidRPr="000440C7">
        <w:rPr>
          <w:rFonts w:eastAsia="Malgun Gothic" w:hint="eastAsia"/>
          <w:lang w:eastAsia="ko-KR"/>
        </w:rPr>
        <w:t>,</w:t>
      </w:r>
      <w:r w:rsidR="00C345C0">
        <w:rPr>
          <w:rFonts w:eastAsia="Malgun Gothic" w:hint="eastAsia"/>
          <w:lang w:eastAsia="ko-KR"/>
        </w:rPr>
        <w:t xml:space="preserve"> </w:t>
      </w:r>
      <w:r w:rsidR="00C345C0" w:rsidRPr="006C2CC2">
        <w:rPr>
          <w:rFonts w:ascii="Malgun Gothic" w:eastAsia="Malgun Gothic" w:hAnsi="Malgun Gothic" w:cs="Malgun Gothic" w:hint="eastAsia"/>
          <w:lang w:eastAsia="ko-KR"/>
        </w:rPr>
        <w:t>감</w:t>
      </w:r>
      <w:r w:rsidR="00C345C0" w:rsidRPr="000440C7">
        <w:rPr>
          <w:rFonts w:eastAsia="Malgun Gothic" w:hint="eastAsia"/>
          <w:lang w:eastAsia="ko-KR"/>
        </w:rPr>
        <w:t>,</w:t>
      </w:r>
      <w:r w:rsidR="00C345C0">
        <w:rPr>
          <w:rFonts w:eastAsia="Malgun Gothic" w:hint="eastAsia"/>
          <w:lang w:eastAsia="ko-KR"/>
        </w:rPr>
        <w:t xml:space="preserve"> </w:t>
      </w:r>
      <w:r w:rsidRPr="00796D12">
        <w:rPr>
          <w:rFonts w:ascii="Malgun Gothic" w:eastAsia="Malgun Gothic" w:hAnsi="Malgun Gothic" w:cs="Malgun Gothic" w:hint="eastAsia"/>
          <w:lang w:eastAsia="ko-KR"/>
        </w:rPr>
        <w:t>떡볶이</w:t>
      </w:r>
      <w:r w:rsidRPr="00796D12">
        <w:rPr>
          <w:rFonts w:hint="eastAsia"/>
          <w:lang w:eastAsia="ko-KR"/>
        </w:rPr>
        <w:t xml:space="preserve">, </w:t>
      </w:r>
      <w:r w:rsidRPr="00796D12">
        <w:rPr>
          <w:rFonts w:ascii="Malgun Gothic" w:eastAsia="Malgun Gothic" w:hAnsi="Malgun Gothic" w:cs="Malgun Gothic" w:hint="eastAsia"/>
          <w:lang w:eastAsia="ko-KR"/>
        </w:rPr>
        <w:t>비빔밥</w:t>
      </w:r>
      <w:r w:rsidRPr="00796D12">
        <w:rPr>
          <w:rFonts w:hint="eastAsia"/>
          <w:lang w:eastAsia="ko-KR"/>
        </w:rPr>
        <w:t xml:space="preserve">, </w:t>
      </w:r>
      <w:r w:rsidRPr="00796D12">
        <w:rPr>
          <w:rFonts w:ascii="Malgun Gothic" w:eastAsia="Malgun Gothic" w:hAnsi="Malgun Gothic" w:cs="Malgun Gothic" w:hint="eastAsia"/>
          <w:lang w:eastAsia="ko-KR"/>
        </w:rPr>
        <w:t>라면</w:t>
      </w:r>
      <w:r w:rsidRPr="00796D12">
        <w:rPr>
          <w:rFonts w:hint="eastAsia"/>
          <w:lang w:eastAsia="ko-KR"/>
        </w:rPr>
        <w:t xml:space="preserve">, </w:t>
      </w:r>
      <w:r w:rsidRPr="00796D12">
        <w:rPr>
          <w:rFonts w:ascii="Malgun Gothic" w:eastAsia="Malgun Gothic" w:hAnsi="Malgun Gothic" w:cs="Malgun Gothic" w:hint="eastAsia"/>
          <w:lang w:eastAsia="ko-KR"/>
        </w:rPr>
        <w:t>호떡</w:t>
      </w:r>
      <w:r w:rsidRPr="00796D12">
        <w:rPr>
          <w:rFonts w:hint="eastAsia"/>
          <w:lang w:eastAsia="ko-KR"/>
        </w:rPr>
        <w:t xml:space="preserve">, </w:t>
      </w:r>
      <w:r w:rsidRPr="00796D12">
        <w:rPr>
          <w:rFonts w:ascii="Malgun Gothic" w:eastAsia="Malgun Gothic" w:hAnsi="Malgun Gothic" w:cs="Malgun Gothic" w:hint="eastAsia"/>
          <w:lang w:eastAsia="ko-KR"/>
        </w:rPr>
        <w:t>김치</w:t>
      </w:r>
      <w:r w:rsidRPr="00796D12">
        <w:rPr>
          <w:rFonts w:hint="eastAsia"/>
          <w:lang w:eastAsia="ko-KR"/>
        </w:rPr>
        <w:t xml:space="preserve">, </w:t>
      </w:r>
      <w:r w:rsidRPr="00796D12">
        <w:rPr>
          <w:rFonts w:ascii="Malgun Gothic" w:eastAsia="Malgun Gothic" w:hAnsi="Malgun Gothic" w:cs="Malgun Gothic" w:hint="eastAsia"/>
          <w:lang w:eastAsia="ko-KR"/>
        </w:rPr>
        <w:t>불고기</w:t>
      </w:r>
      <w:r w:rsidRPr="00796D12">
        <w:rPr>
          <w:rFonts w:hint="eastAsia"/>
          <w:lang w:eastAsia="ko-KR"/>
        </w:rPr>
        <w:t xml:space="preserve">, </w:t>
      </w:r>
      <w:r w:rsidRPr="00796D12">
        <w:rPr>
          <w:rFonts w:ascii="Malgun Gothic" w:eastAsia="Malgun Gothic" w:hAnsi="Malgun Gothic" w:cs="Malgun Gothic" w:hint="eastAsia"/>
          <w:lang w:eastAsia="ko-KR"/>
        </w:rPr>
        <w:t>치킨</w:t>
      </w:r>
      <w:r w:rsidR="006C2CC2" w:rsidRPr="000440C7">
        <w:rPr>
          <w:rFonts w:eastAsia="Malgun Gothic" w:hint="eastAsia"/>
          <w:lang w:eastAsia="ko-KR"/>
        </w:rPr>
        <w:t>,</w:t>
      </w:r>
      <w:r w:rsidR="00C345C0">
        <w:rPr>
          <w:rFonts w:hint="eastAsia"/>
          <w:lang w:eastAsia="ko-KR"/>
        </w:rPr>
        <w:t xml:space="preserve"> </w:t>
      </w:r>
      <w:r w:rsidR="006C2CC2" w:rsidRPr="006C2CC2">
        <w:rPr>
          <w:rFonts w:ascii="Malgun Gothic" w:eastAsia="Malgun Gothic" w:hAnsi="Malgun Gothic" w:cs="Malgun Gothic" w:hint="eastAsia"/>
          <w:lang w:eastAsia="ko-KR"/>
        </w:rPr>
        <w:t>김밥</w:t>
      </w:r>
    </w:p>
    <w:p w14:paraId="43EB3E38" w14:textId="3EF00318" w:rsidR="001C0866" w:rsidRPr="001C0866" w:rsidRDefault="001C0866" w:rsidP="00C5185F">
      <w:pPr>
        <w:pStyle w:val="FeatureBox2"/>
        <w:spacing w:line="240" w:lineRule="auto"/>
        <w:rPr>
          <w:lang w:eastAsia="ko-KR"/>
        </w:rPr>
      </w:pPr>
      <w:r w:rsidRPr="001C0866">
        <w:rPr>
          <w:b/>
          <w:bCs/>
          <w:lang w:eastAsia="ko-KR"/>
        </w:rPr>
        <w:t>Drinks:</w:t>
      </w:r>
      <w:r w:rsidRPr="001C0866">
        <w:rPr>
          <w:lang w:eastAsia="ko-KR"/>
        </w:rPr>
        <w:t xml:space="preserve"> </w:t>
      </w:r>
      <w:r w:rsidRPr="00F02A7C">
        <w:rPr>
          <w:rFonts w:ascii="Malgun Gothic" w:eastAsia="Malgun Gothic" w:hAnsi="Malgun Gothic" w:cs="Malgun Gothic" w:hint="eastAsia"/>
          <w:lang w:eastAsia="ko-KR"/>
        </w:rPr>
        <w:t>차</w:t>
      </w:r>
      <w:r w:rsidRPr="000440C7">
        <w:rPr>
          <w:rFonts w:eastAsia="Malgun Gothic" w:hint="eastAsia"/>
          <w:lang w:eastAsia="ko-KR"/>
        </w:rPr>
        <w:t>,</w:t>
      </w:r>
      <w:r w:rsidR="00BD0E42" w:rsidRPr="00F02A7C">
        <w:rPr>
          <w:rFonts w:ascii="Malgun Gothic" w:eastAsia="Malgun Gothic" w:hAnsi="Malgun Gothic" w:hint="eastAsia"/>
          <w:lang w:eastAsia="ko-KR"/>
        </w:rPr>
        <w:t xml:space="preserve"> </w:t>
      </w:r>
      <w:r w:rsidRPr="00F02A7C">
        <w:rPr>
          <w:rFonts w:ascii="Malgun Gothic" w:eastAsia="Malgun Gothic" w:hAnsi="Malgun Gothic" w:cs="Malgun Gothic" w:hint="eastAsia"/>
          <w:lang w:eastAsia="ko-KR"/>
        </w:rPr>
        <w:t>콜라</w:t>
      </w:r>
      <w:r w:rsidRPr="000440C7">
        <w:rPr>
          <w:rFonts w:eastAsia="Malgun Gothic" w:hint="eastAsia"/>
          <w:lang w:eastAsia="ko-KR"/>
        </w:rPr>
        <w:t>,</w:t>
      </w:r>
      <w:r w:rsidRPr="00F02A7C">
        <w:rPr>
          <w:rFonts w:ascii="Malgun Gothic" w:eastAsia="Malgun Gothic" w:hAnsi="Malgun Gothic" w:hint="eastAsia"/>
          <w:lang w:eastAsia="ko-KR"/>
        </w:rPr>
        <w:t xml:space="preserve"> </w:t>
      </w:r>
      <w:r w:rsidRPr="00F02A7C">
        <w:rPr>
          <w:rFonts w:ascii="Malgun Gothic" w:eastAsia="Malgun Gothic" w:hAnsi="Malgun Gothic" w:cs="Malgun Gothic" w:hint="eastAsia"/>
          <w:lang w:eastAsia="ko-KR"/>
        </w:rPr>
        <w:t>커피</w:t>
      </w:r>
      <w:r w:rsidRPr="000440C7">
        <w:rPr>
          <w:rFonts w:eastAsia="Malgun Gothic" w:hint="eastAsia"/>
          <w:lang w:eastAsia="ko-KR"/>
        </w:rPr>
        <w:t>,</w:t>
      </w:r>
      <w:r w:rsidRPr="00F02A7C">
        <w:rPr>
          <w:rFonts w:ascii="Malgun Gothic" w:eastAsia="Malgun Gothic" w:hAnsi="Malgun Gothic" w:hint="eastAsia"/>
          <w:lang w:eastAsia="ko-KR"/>
        </w:rPr>
        <w:t xml:space="preserve"> </w:t>
      </w:r>
      <w:r w:rsidRPr="00F02A7C">
        <w:rPr>
          <w:rFonts w:ascii="Malgun Gothic" w:eastAsia="Malgun Gothic" w:hAnsi="Malgun Gothic" w:cs="Malgun Gothic" w:hint="eastAsia"/>
          <w:lang w:eastAsia="ko-KR"/>
        </w:rPr>
        <w:t>식혜</w:t>
      </w:r>
      <w:r w:rsidRPr="000440C7">
        <w:rPr>
          <w:rFonts w:eastAsia="Malgun Gothic" w:hint="eastAsia"/>
          <w:lang w:eastAsia="ko-KR"/>
        </w:rPr>
        <w:t>,</w:t>
      </w:r>
      <w:r w:rsidRPr="00F02A7C">
        <w:rPr>
          <w:rFonts w:ascii="Malgun Gothic" w:eastAsia="Malgun Gothic" w:hAnsi="Malgun Gothic" w:hint="eastAsia"/>
          <w:lang w:eastAsia="ko-KR"/>
        </w:rPr>
        <w:t xml:space="preserve"> </w:t>
      </w:r>
      <w:r w:rsidRPr="00F02A7C">
        <w:rPr>
          <w:rFonts w:ascii="Malgun Gothic" w:eastAsia="Malgun Gothic" w:hAnsi="Malgun Gothic" w:cs="Malgun Gothic" w:hint="eastAsia"/>
          <w:lang w:eastAsia="ko-KR"/>
        </w:rPr>
        <w:t>우유</w:t>
      </w:r>
      <w:r w:rsidRPr="000440C7">
        <w:rPr>
          <w:rFonts w:eastAsia="Malgun Gothic" w:hint="eastAsia"/>
          <w:lang w:eastAsia="ko-KR"/>
        </w:rPr>
        <w:t>,</w:t>
      </w:r>
      <w:r w:rsidRPr="00F02A7C">
        <w:rPr>
          <w:rFonts w:ascii="Malgun Gothic" w:eastAsia="Malgun Gothic" w:hAnsi="Malgun Gothic" w:hint="eastAsia"/>
          <w:lang w:eastAsia="ko-KR"/>
        </w:rPr>
        <w:t xml:space="preserve"> </w:t>
      </w:r>
      <w:r w:rsidRPr="00F02A7C">
        <w:rPr>
          <w:rFonts w:ascii="Malgun Gothic" w:eastAsia="Malgun Gothic" w:hAnsi="Malgun Gothic" w:cs="Malgun Gothic" w:hint="eastAsia"/>
          <w:lang w:eastAsia="ko-KR"/>
        </w:rPr>
        <w:t>물</w:t>
      </w:r>
    </w:p>
    <w:p w14:paraId="0B0665FF" w14:textId="40DA39D5" w:rsidR="001C0866" w:rsidRDefault="001C0866" w:rsidP="00C5185F">
      <w:pPr>
        <w:pStyle w:val="FeatureBox2"/>
        <w:spacing w:line="240" w:lineRule="auto"/>
        <w:rPr>
          <w:bCs/>
          <w:lang w:eastAsia="ko-KR"/>
        </w:rPr>
      </w:pPr>
      <w:r w:rsidRPr="001C0866">
        <w:rPr>
          <w:b/>
          <w:bCs/>
          <w:lang w:eastAsia="ko-KR"/>
        </w:rPr>
        <w:lastRenderedPageBreak/>
        <w:t>Identifying items:</w:t>
      </w:r>
      <w:r>
        <w:rPr>
          <w:lang w:eastAsia="ko-KR"/>
        </w:rPr>
        <w:t xml:space="preserve"> </w:t>
      </w:r>
      <w:r w:rsidR="00C83B81">
        <w:rPr>
          <w:rFonts w:ascii="Malgun Gothic" w:eastAsia="Malgun Gothic" w:hAnsi="Malgun Gothic" w:cs="Malgun Gothic" w:hint="eastAsia"/>
          <w:lang w:eastAsia="ko-KR"/>
        </w:rPr>
        <w:t>뭐예요?</w:t>
      </w:r>
      <w:r>
        <w:rPr>
          <w:rFonts w:hint="eastAsia"/>
          <w:lang w:val="en-US" w:eastAsia="ko-KR"/>
        </w:rPr>
        <w:t xml:space="preserve">, </w:t>
      </w:r>
      <w:r w:rsidR="005240AD" w:rsidRPr="0004705F">
        <w:rPr>
          <w:rFonts w:hint="eastAsia"/>
          <w:bCs/>
          <w:i/>
          <w:iCs/>
          <w:lang w:eastAsia="ko-KR"/>
        </w:rPr>
        <w:t>[</w:t>
      </w:r>
      <w:r w:rsidR="005240AD">
        <w:rPr>
          <w:rFonts w:hint="eastAsia"/>
          <w:bCs/>
          <w:lang w:eastAsia="ko-KR"/>
        </w:rPr>
        <w:t>item</w:t>
      </w:r>
      <w:r w:rsidR="005240AD" w:rsidRPr="0004705F">
        <w:rPr>
          <w:rFonts w:hint="eastAsia"/>
          <w:bCs/>
          <w:i/>
          <w:iCs/>
          <w:lang w:eastAsia="ko-KR"/>
        </w:rPr>
        <w:t>]</w:t>
      </w:r>
      <w:r w:rsidR="00F06C26" w:rsidRPr="0072325B">
        <w:rPr>
          <w:rFonts w:ascii="Malgun Gothic" w:eastAsia="Malgun Gothic" w:hAnsi="Malgun Gothic" w:cs="Malgun Gothic" w:hint="eastAsia"/>
          <w:lang w:eastAsia="ko-KR"/>
        </w:rPr>
        <w:t>이에요</w:t>
      </w:r>
      <w:r w:rsidR="00F06C26" w:rsidRPr="00FD6944">
        <w:rPr>
          <w:rFonts w:eastAsia="Malgun Gothic" w:hint="eastAsia"/>
          <w:lang w:eastAsia="ko-KR"/>
        </w:rPr>
        <w:t>/</w:t>
      </w:r>
      <w:r w:rsidR="005240AD" w:rsidRPr="003B6034">
        <w:rPr>
          <w:rFonts w:ascii="Malgun Gothic" w:eastAsia="Malgun Gothic" w:hAnsi="Malgun Gothic" w:cs="Malgun Gothic" w:hint="eastAsia"/>
          <w:bCs/>
          <w:lang w:eastAsia="ko-KR"/>
        </w:rPr>
        <w:t>예요</w:t>
      </w:r>
      <w:r w:rsidR="005240AD" w:rsidRPr="000440C7">
        <w:rPr>
          <w:rFonts w:eastAsia="Malgun Gothic" w:hint="eastAsia"/>
          <w:bCs/>
          <w:lang w:eastAsia="ko-KR"/>
        </w:rPr>
        <w:t xml:space="preserve">, </w:t>
      </w:r>
      <w:r w:rsidRPr="00165698">
        <w:rPr>
          <w:rFonts w:ascii="Malgun Gothic" w:eastAsia="Malgun Gothic" w:hAnsi="Malgun Gothic" w:cs="Malgun Gothic" w:hint="eastAsia"/>
          <w:bCs/>
          <w:lang w:eastAsia="ko-KR"/>
        </w:rPr>
        <w:t>과일이나야채</w:t>
      </w:r>
      <w:r w:rsidRPr="000440C7">
        <w:rPr>
          <w:rFonts w:ascii="Malgun Gothic" w:eastAsia="Malgun Gothic" w:hAnsi="Malgun Gothic" w:hint="eastAsia"/>
          <w:bCs/>
          <w:lang w:eastAsia="ko-KR"/>
        </w:rPr>
        <w:t>?</w:t>
      </w:r>
      <w:bookmarkStart w:id="30" w:name="_Hlk168389607"/>
      <w:r w:rsidR="00165698" w:rsidRPr="000440C7">
        <w:rPr>
          <w:rFonts w:eastAsia="Malgun Gothic" w:hint="eastAsia"/>
          <w:bCs/>
          <w:lang w:eastAsia="ko-KR"/>
        </w:rPr>
        <w:t>,</w:t>
      </w:r>
      <w:r w:rsidR="005240AD">
        <w:rPr>
          <w:rFonts w:hint="eastAsia"/>
          <w:bCs/>
          <w:lang w:eastAsia="ko-KR"/>
        </w:rPr>
        <w:t xml:space="preserve"> </w:t>
      </w:r>
      <w:r w:rsidR="005240AD" w:rsidRPr="00165698">
        <w:rPr>
          <w:rFonts w:ascii="Malgun Gothic" w:eastAsia="Malgun Gothic" w:hAnsi="Malgun Gothic" w:cs="Malgun Gothic" w:hint="eastAsia"/>
          <w:lang w:eastAsia="ko-KR"/>
        </w:rPr>
        <w:t>무슨 음식이에요</w:t>
      </w:r>
      <w:r w:rsidR="005240AD" w:rsidRPr="000440C7">
        <w:rPr>
          <w:rFonts w:ascii="Malgun Gothic" w:eastAsia="Malgun Gothic" w:hAnsi="Malgun Gothic" w:hint="eastAsia"/>
          <w:lang w:eastAsia="ko-KR"/>
        </w:rPr>
        <w:t>?</w:t>
      </w:r>
      <w:bookmarkEnd w:id="30"/>
    </w:p>
    <w:p w14:paraId="25A7169C" w14:textId="0F6D4280" w:rsidR="001C0866" w:rsidRPr="00625177" w:rsidRDefault="001C0866" w:rsidP="00C5185F">
      <w:pPr>
        <w:pStyle w:val="FeatureBox2"/>
        <w:spacing w:line="240" w:lineRule="auto"/>
        <w:rPr>
          <w:rFonts w:eastAsia="Malgun Gothic"/>
          <w:lang w:eastAsia="ko-KR"/>
        </w:rPr>
      </w:pPr>
      <w:r w:rsidRPr="001C0866">
        <w:rPr>
          <w:b/>
        </w:rPr>
        <w:t xml:space="preserve">Using appropriate subject </w:t>
      </w:r>
      <w:r w:rsidR="00C60A28">
        <w:rPr>
          <w:b/>
        </w:rPr>
        <w:t>particle</w:t>
      </w:r>
      <w:r w:rsidRPr="001C0866">
        <w:rPr>
          <w:b/>
        </w:rPr>
        <w:t>s in a sentence:</w:t>
      </w:r>
      <w:r>
        <w:rPr>
          <w:bCs/>
        </w:rPr>
        <w:t xml:space="preserve"> </w:t>
      </w:r>
      <w:r w:rsidRPr="000440C7">
        <w:rPr>
          <w:rFonts w:ascii="Malgun Gothic" w:eastAsia="Malgun Gothic" w:hAnsi="Malgun Gothic" w:hint="eastAsia"/>
          <w:lang w:eastAsia="ko-KR"/>
        </w:rPr>
        <w:t>이</w:t>
      </w:r>
      <w:r w:rsidRPr="00FD6944">
        <w:rPr>
          <w:rFonts w:eastAsia="Malgun Gothic"/>
          <w:lang w:eastAsia="ko-KR"/>
        </w:rPr>
        <w:t>/</w:t>
      </w:r>
      <w:r w:rsidRPr="000440C7">
        <w:rPr>
          <w:rFonts w:ascii="Malgun Gothic" w:eastAsia="Malgun Gothic" w:hAnsi="Malgun Gothic" w:hint="eastAsia"/>
          <w:lang w:eastAsia="ko-KR"/>
        </w:rPr>
        <w:t>가</w:t>
      </w:r>
    </w:p>
    <w:p w14:paraId="2566A645" w14:textId="24C71CD8" w:rsidR="00B724DE" w:rsidRPr="00A23018" w:rsidRDefault="00B724DE" w:rsidP="00C5185F">
      <w:pPr>
        <w:pStyle w:val="FeatureBox2"/>
        <w:spacing w:line="240" w:lineRule="auto"/>
      </w:pPr>
      <w:r w:rsidRPr="00BD0E42">
        <w:rPr>
          <w:b/>
          <w:bCs/>
        </w:rPr>
        <w:t xml:space="preserve">Expressing high numbers using </w:t>
      </w:r>
      <w:r w:rsidR="004B0F3B" w:rsidRPr="00BD0E42">
        <w:rPr>
          <w:b/>
          <w:bCs/>
        </w:rPr>
        <w:t>Sino-Korean</w:t>
      </w:r>
      <w:r w:rsidRPr="00BD0E42">
        <w:rPr>
          <w:b/>
          <w:bCs/>
        </w:rPr>
        <w:t>:</w:t>
      </w:r>
      <w:r w:rsidRPr="00BD0E42">
        <w:t xml:space="preserve"> </w:t>
      </w:r>
      <w:r w:rsidR="00BD0E42" w:rsidRPr="00BD0E42">
        <w:rPr>
          <w:rFonts w:eastAsia="Malgun Gothic"/>
          <w:szCs w:val="22"/>
        </w:rPr>
        <w:t>십</w:t>
      </w:r>
      <w:r w:rsidR="00BD0E42">
        <w:rPr>
          <w:rFonts w:eastAsia="Malgun Gothic"/>
          <w:szCs w:val="22"/>
        </w:rPr>
        <w:t xml:space="preserve">, </w:t>
      </w:r>
      <w:r w:rsidRPr="00BD0E42">
        <w:rPr>
          <w:rFonts w:eastAsia="Malgun Gothic"/>
          <w:szCs w:val="22"/>
        </w:rPr>
        <w:t>백</w:t>
      </w:r>
      <w:r w:rsidRPr="00BD0E42">
        <w:rPr>
          <w:szCs w:val="22"/>
        </w:rPr>
        <w:t xml:space="preserve">, </w:t>
      </w:r>
      <w:r w:rsidRPr="00BD0E42">
        <w:rPr>
          <w:rFonts w:eastAsia="Malgun Gothic"/>
          <w:szCs w:val="22"/>
        </w:rPr>
        <w:t>천</w:t>
      </w:r>
      <w:r w:rsidRPr="00BD0E42">
        <w:rPr>
          <w:szCs w:val="22"/>
        </w:rPr>
        <w:t xml:space="preserve">, </w:t>
      </w:r>
      <w:r w:rsidRPr="00BD0E42">
        <w:rPr>
          <w:rFonts w:eastAsia="Malgun Gothic"/>
          <w:szCs w:val="22"/>
        </w:rPr>
        <w:t>만</w:t>
      </w:r>
    </w:p>
    <w:p w14:paraId="2984DBE5" w14:textId="43F82522" w:rsidR="00BD0E42" w:rsidRPr="000440C7" w:rsidRDefault="00BD0E42" w:rsidP="00C5185F">
      <w:pPr>
        <w:pStyle w:val="FeatureBox2"/>
        <w:spacing w:line="240" w:lineRule="auto"/>
        <w:rPr>
          <w:szCs w:val="22"/>
        </w:rPr>
      </w:pPr>
      <w:r>
        <w:rPr>
          <w:b/>
          <w:bCs/>
          <w:szCs w:val="22"/>
        </w:rPr>
        <w:t>Asking how many:</w:t>
      </w:r>
      <w:r w:rsidRPr="00361E9E">
        <w:rPr>
          <w:szCs w:val="22"/>
        </w:rPr>
        <w:t xml:space="preserve"> </w:t>
      </w:r>
      <w:r w:rsidR="00F02A7C" w:rsidRPr="00F02A7C">
        <w:rPr>
          <w:rFonts w:ascii="Malgun Gothic" w:eastAsia="Malgun Gothic" w:hAnsi="Malgun Gothic" w:cs="Batang" w:hint="eastAsia"/>
        </w:rPr>
        <w:t>몇</w:t>
      </w:r>
    </w:p>
    <w:p w14:paraId="43E66545" w14:textId="41D59B90" w:rsidR="004C5887" w:rsidRDefault="00BD0E42" w:rsidP="00C5185F">
      <w:pPr>
        <w:pStyle w:val="FeatureBox2"/>
        <w:spacing w:line="240" w:lineRule="auto"/>
        <w:rPr>
          <w:rFonts w:eastAsia="Malgun Gothic"/>
        </w:rPr>
      </w:pPr>
      <w:r w:rsidRPr="000E1FFD">
        <w:rPr>
          <w:b/>
          <w:bCs/>
        </w:rPr>
        <w:t>U</w:t>
      </w:r>
      <w:r w:rsidR="00595CBC" w:rsidRPr="000E1FFD">
        <w:rPr>
          <w:b/>
          <w:bCs/>
        </w:rPr>
        <w:t xml:space="preserve">sing </w:t>
      </w:r>
      <w:r w:rsidR="001B4B23">
        <w:rPr>
          <w:b/>
          <w:bCs/>
        </w:rPr>
        <w:t>connective particle</w:t>
      </w:r>
      <w:r w:rsidR="00595CBC" w:rsidRPr="000E1FFD">
        <w:rPr>
          <w:b/>
          <w:bCs/>
        </w:rPr>
        <w:t>:</w:t>
      </w:r>
      <w:r w:rsidR="004C5887" w:rsidRPr="00BD0E42">
        <w:t xml:space="preserve"> </w:t>
      </w:r>
      <w:r w:rsidR="004C5887" w:rsidRPr="00F02A7C">
        <w:rPr>
          <w:rFonts w:ascii="Malgun Gothic" w:eastAsia="Malgun Gothic" w:hAnsi="Malgun Gothic" w:hint="eastAsia"/>
          <w:lang w:eastAsia="ko-KR"/>
        </w:rPr>
        <w:t>~하고</w:t>
      </w:r>
    </w:p>
    <w:p w14:paraId="52C5F99D" w14:textId="02E637CC" w:rsidR="00D64543" w:rsidRPr="00D64543" w:rsidRDefault="00D64543" w:rsidP="00C5185F">
      <w:pPr>
        <w:pStyle w:val="FeatureBox2"/>
        <w:spacing w:line="240" w:lineRule="auto"/>
      </w:pPr>
      <w:r w:rsidRPr="00D64543">
        <w:rPr>
          <w:b/>
          <w:bCs/>
        </w:rPr>
        <w:t xml:space="preserve">Seeking </w:t>
      </w:r>
      <w:r w:rsidR="001F0039">
        <w:rPr>
          <w:b/>
          <w:bCs/>
        </w:rPr>
        <w:t xml:space="preserve">and giving </w:t>
      </w:r>
      <w:r w:rsidRPr="00D64543">
        <w:rPr>
          <w:b/>
          <w:bCs/>
        </w:rPr>
        <w:t>confirmation:</w:t>
      </w:r>
      <w:r w:rsidRPr="00D64543">
        <w:t xml:space="preserve"> </w:t>
      </w:r>
      <w:r w:rsidRPr="00450053">
        <w:rPr>
          <w:rFonts w:ascii="Malgun Gothic" w:eastAsia="Malgun Gothic" w:hAnsi="Malgun Gothic" w:cs="Malgun Gothic" w:hint="eastAsia"/>
          <w:lang w:eastAsia="ko-KR"/>
        </w:rPr>
        <w:t>맞아요</w:t>
      </w:r>
      <w:r w:rsidRPr="000440C7">
        <w:rPr>
          <w:rFonts w:ascii="Malgun Gothic" w:eastAsia="Malgun Gothic" w:hAnsi="Malgun Gothic" w:hint="eastAsia"/>
          <w:lang w:eastAsia="ko-KR"/>
        </w:rPr>
        <w:t>?</w:t>
      </w:r>
      <w:r w:rsidR="001F0039">
        <w:rPr>
          <w:rFonts w:hint="eastAsia"/>
          <w:lang w:eastAsia="ko-KR"/>
        </w:rPr>
        <w:t xml:space="preserve">, </w:t>
      </w:r>
      <w:r w:rsidR="001F0039" w:rsidRPr="00D64543">
        <w:rPr>
          <w:rFonts w:ascii="Malgun Gothic" w:eastAsia="Malgun Gothic" w:hAnsi="Malgun Gothic" w:cs="Malgun Gothic" w:hint="eastAsia"/>
          <w:lang w:eastAsia="ko-KR"/>
        </w:rPr>
        <w:t>맞아요</w:t>
      </w:r>
    </w:p>
    <w:p w14:paraId="4F9B6D51" w14:textId="178C4065" w:rsidR="000E1FFD" w:rsidRDefault="000E1FFD" w:rsidP="00C5185F">
      <w:pPr>
        <w:pStyle w:val="FeatureBox2"/>
        <w:spacing w:line="240" w:lineRule="auto"/>
        <w:rPr>
          <w:iCs/>
          <w:lang w:eastAsia="ko-KR"/>
        </w:rPr>
      </w:pPr>
      <w:r w:rsidRPr="000E1FFD">
        <w:rPr>
          <w:b/>
          <w:bCs/>
        </w:rPr>
        <w:t xml:space="preserve">Talking about </w:t>
      </w:r>
      <w:r w:rsidR="001F0039">
        <w:rPr>
          <w:b/>
          <w:bCs/>
        </w:rPr>
        <w:t xml:space="preserve">what you can find at </w:t>
      </w:r>
      <w:r w:rsidRPr="000E1FFD">
        <w:rPr>
          <w:b/>
          <w:bCs/>
        </w:rPr>
        <w:t>the markets:</w:t>
      </w:r>
      <w:r>
        <w:t xml:space="preserve"> </w:t>
      </w:r>
      <w:r w:rsidR="0004705F" w:rsidRPr="0004705F">
        <w:rPr>
          <w:i/>
          <w:iCs/>
          <w:lang w:eastAsia="ko-KR"/>
        </w:rPr>
        <w:t>[</w:t>
      </w:r>
      <w:r w:rsidRPr="000E1FFD">
        <w:rPr>
          <w:lang w:eastAsia="ko-KR"/>
        </w:rPr>
        <w:t>place</w:t>
      </w:r>
      <w:r w:rsidR="0004705F" w:rsidRPr="0004705F">
        <w:rPr>
          <w:i/>
          <w:iCs/>
          <w:lang w:eastAsia="ko-KR"/>
        </w:rPr>
        <w:t>]</w:t>
      </w:r>
      <w:r w:rsidRPr="000E1FFD">
        <w:rPr>
          <w:rFonts w:eastAsia="Malgun Gothic"/>
          <w:lang w:eastAsia="ko-KR"/>
        </w:rPr>
        <w:t>에는</w:t>
      </w:r>
      <w:r w:rsidRPr="000E1FFD">
        <w:rPr>
          <w:lang w:eastAsia="ko-KR"/>
        </w:rPr>
        <w:t xml:space="preserve"> </w:t>
      </w:r>
      <w:r w:rsidR="0004705F" w:rsidRPr="0004705F">
        <w:rPr>
          <w:i/>
          <w:iCs/>
          <w:lang w:eastAsia="ko-KR"/>
        </w:rPr>
        <w:t>[</w:t>
      </w:r>
      <w:r w:rsidRPr="000E1FFD">
        <w:rPr>
          <w:lang w:eastAsia="ko-KR"/>
        </w:rPr>
        <w:t>food</w:t>
      </w:r>
      <w:r w:rsidR="0004705F" w:rsidRPr="0004705F">
        <w:rPr>
          <w:i/>
          <w:iCs/>
          <w:lang w:eastAsia="ko-KR"/>
        </w:rPr>
        <w:t>]</w:t>
      </w:r>
      <w:r w:rsidRPr="000440C7">
        <w:rPr>
          <w:rFonts w:ascii="Malgun Gothic" w:eastAsia="Malgun Gothic" w:hAnsi="Malgun Gothic" w:hint="eastAsia"/>
          <w:lang w:eastAsia="ko-KR"/>
        </w:rPr>
        <w:t>이</w:t>
      </w:r>
      <w:r w:rsidRPr="009E6AB8">
        <w:rPr>
          <w:rFonts w:eastAsia="Malgun Gothic"/>
          <w:lang w:eastAsia="ko-KR"/>
        </w:rPr>
        <w:t>/</w:t>
      </w:r>
      <w:r w:rsidRPr="000440C7">
        <w:rPr>
          <w:rFonts w:ascii="Malgun Gothic" w:eastAsia="Malgun Gothic" w:hAnsi="Malgun Gothic" w:hint="eastAsia"/>
          <w:lang w:eastAsia="ko-KR"/>
        </w:rPr>
        <w:t>가</w:t>
      </w:r>
      <w:r w:rsidRPr="000440C7">
        <w:rPr>
          <w:rFonts w:ascii="Malgun Gothic" w:eastAsia="Malgun Gothic" w:hAnsi="Malgun Gothic"/>
          <w:lang w:eastAsia="ko-KR"/>
        </w:rPr>
        <w:t xml:space="preserve"> </w:t>
      </w:r>
      <w:r w:rsidRPr="000440C7">
        <w:rPr>
          <w:rFonts w:ascii="Malgun Gothic" w:eastAsia="Malgun Gothic" w:hAnsi="Malgun Gothic" w:hint="eastAsia"/>
          <w:lang w:eastAsia="ko-KR"/>
        </w:rPr>
        <w:t>있어요</w:t>
      </w:r>
      <w:r w:rsidRPr="000E1FFD">
        <w:rPr>
          <w:lang w:eastAsia="ko-KR"/>
        </w:rPr>
        <w:t>.</w:t>
      </w:r>
    </w:p>
    <w:p w14:paraId="51B4B27D" w14:textId="0170B8A5" w:rsidR="004542FE" w:rsidRPr="00CC5665" w:rsidRDefault="00615849" w:rsidP="004C5887">
      <w:pPr>
        <w:pStyle w:val="Heading3"/>
      </w:pPr>
      <w:bookmarkStart w:id="31" w:name="_Toc170728857"/>
      <w:bookmarkStart w:id="32" w:name="_Toc173752512"/>
      <w:r>
        <w:t>What is it?</w:t>
      </w:r>
      <w:bookmarkEnd w:id="31"/>
      <w:bookmarkEnd w:id="32"/>
    </w:p>
    <w:p w14:paraId="18ED6903" w14:textId="64EBD21E" w:rsidR="007F6B46" w:rsidRPr="007F6B46" w:rsidRDefault="007F6B46" w:rsidP="00453E49">
      <w:pPr>
        <w:pStyle w:val="ListBullet"/>
        <w:rPr>
          <w:bCs/>
        </w:rPr>
      </w:pPr>
      <w:r w:rsidRPr="00391E94">
        <w:rPr>
          <w:lang w:eastAsia="ko-KR"/>
        </w:rPr>
        <w:t xml:space="preserve">Introduce the final summative assessment task which students will do at the end of </w:t>
      </w:r>
      <w:r>
        <w:rPr>
          <w:lang w:eastAsia="ko-KR"/>
        </w:rPr>
        <w:t>the unit</w:t>
      </w:r>
      <w:r w:rsidRPr="00391E94">
        <w:rPr>
          <w:lang w:eastAsia="ko-KR"/>
        </w:rPr>
        <w:t xml:space="preserve">. Discuss the expectations of the task and the marking guidelines. Explain that all activities completed </w:t>
      </w:r>
      <w:r>
        <w:rPr>
          <w:lang w:eastAsia="ko-KR"/>
        </w:rPr>
        <w:t xml:space="preserve">during the unit </w:t>
      </w:r>
      <w:r w:rsidRPr="00391E94">
        <w:rPr>
          <w:lang w:eastAsia="ko-KR"/>
        </w:rPr>
        <w:t xml:space="preserve">will build the students’ skills to help them complete the task. Ask questions to check for understanding of the task and encourage students to ask questions. </w:t>
      </w:r>
      <w:r w:rsidR="00A23018" w:rsidRPr="001465FB">
        <w:rPr>
          <w:lang w:eastAsia="ko-KR"/>
        </w:rPr>
        <w:t>Share</w:t>
      </w:r>
      <w:r w:rsidR="006F006E">
        <w:rPr>
          <w:lang w:eastAsia="ko-KR"/>
        </w:rPr>
        <w:t xml:space="preserve"> resource</w:t>
      </w:r>
      <w:r w:rsidR="00A23018" w:rsidRPr="001465FB">
        <w:rPr>
          <w:lang w:eastAsia="ko-KR"/>
        </w:rPr>
        <w:t xml:space="preserve"> </w:t>
      </w:r>
      <w:r w:rsidR="006F006E" w:rsidRPr="007A2381">
        <w:rPr>
          <w:b/>
          <w:bCs/>
          <w:lang w:eastAsia="ko-KR"/>
        </w:rPr>
        <w:t xml:space="preserve">1. </w:t>
      </w:r>
      <w:r w:rsidR="00A23018" w:rsidRPr="00DD566D">
        <w:rPr>
          <w:b/>
          <w:bCs/>
        </w:rPr>
        <w:t>Summative assessment task planner</w:t>
      </w:r>
      <w:r w:rsidR="006F006E" w:rsidRPr="00DD566D">
        <w:rPr>
          <w:b/>
          <w:bCs/>
        </w:rPr>
        <w:t xml:space="preserve"> (Word)</w:t>
      </w:r>
      <w:r w:rsidR="00A23018" w:rsidRPr="001465FB">
        <w:rPr>
          <w:lang w:eastAsia="ko-KR"/>
        </w:rPr>
        <w:t xml:space="preserve"> with students and</w:t>
      </w:r>
      <w:r w:rsidR="00A23018">
        <w:rPr>
          <w:lang w:eastAsia="ko-KR"/>
        </w:rPr>
        <w:t xml:space="preserve"> explain what students need to do in each section of the planner. Tell students they will complete this planner after each mini task to check on their progress, identify language they can use from the learning sequence in the final task</w:t>
      </w:r>
      <w:r w:rsidR="009766F6">
        <w:rPr>
          <w:lang w:eastAsia="ko-KR"/>
        </w:rPr>
        <w:t>,</w:t>
      </w:r>
      <w:r w:rsidR="00A23018">
        <w:rPr>
          <w:lang w:eastAsia="ko-KR"/>
        </w:rPr>
        <w:t xml:space="preserve"> and identify areas where they need to develop or ask for help.</w:t>
      </w:r>
    </w:p>
    <w:p w14:paraId="39F60D8F" w14:textId="474321F8" w:rsidR="00C15974" w:rsidRPr="00164188" w:rsidRDefault="00265C5B" w:rsidP="001C0F48">
      <w:pPr>
        <w:pStyle w:val="ListBullet"/>
        <w:rPr>
          <w:b/>
        </w:rPr>
      </w:pPr>
      <w:r>
        <w:t xml:space="preserve">Brainstorm with </w:t>
      </w:r>
      <w:proofErr w:type="gramStart"/>
      <w:r>
        <w:t>students</w:t>
      </w:r>
      <w:proofErr w:type="gramEnd"/>
      <w:r>
        <w:t xml:space="preserve"> Korean street foods they may have experienced</w:t>
      </w:r>
      <w:r w:rsidR="0047056A">
        <w:t xml:space="preserve"> or heard of</w:t>
      </w:r>
      <w:r>
        <w:t>,</w:t>
      </w:r>
      <w:r w:rsidR="00F07A29">
        <w:t xml:space="preserve"> </w:t>
      </w:r>
      <w:r>
        <w:t>such as traditional foods</w:t>
      </w:r>
      <w:r w:rsidR="009814E8">
        <w:t>,</w:t>
      </w:r>
      <w:r>
        <w:t xml:space="preserve"> drinks and common food items. Write their answers on the board under the </w:t>
      </w:r>
      <w:proofErr w:type="gramStart"/>
      <w:r>
        <w:t>heading</w:t>
      </w:r>
      <w:r w:rsidR="00B6168D">
        <w:t>s</w:t>
      </w:r>
      <w:proofErr w:type="gramEnd"/>
      <w:r>
        <w:t xml:space="preserve"> </w:t>
      </w:r>
      <w:r w:rsidR="00B6168D">
        <w:t>‘</w:t>
      </w:r>
      <w:r>
        <w:t>food</w:t>
      </w:r>
      <w:r w:rsidR="00B6168D">
        <w:t>’</w:t>
      </w:r>
      <w:r>
        <w:t xml:space="preserve"> and </w:t>
      </w:r>
      <w:r w:rsidR="00B6168D">
        <w:t>‘</w:t>
      </w:r>
      <w:r>
        <w:t>drinks</w:t>
      </w:r>
      <w:r w:rsidR="00B6168D">
        <w:t>’</w:t>
      </w:r>
      <w:r>
        <w:t>. Play the</w:t>
      </w:r>
      <w:r w:rsidR="0066654A">
        <w:t xml:space="preserve"> </w:t>
      </w:r>
      <w:hyperlink r:id="rId24" w:history="1">
        <w:r w:rsidR="0066654A" w:rsidRPr="0066654A">
          <w:rPr>
            <w:rStyle w:val="Hyperlink"/>
            <w:bCs/>
          </w:rPr>
          <w:t>Korean street food tour</w:t>
        </w:r>
        <w:r w:rsidR="0066654A" w:rsidRPr="0066654A">
          <w:rPr>
            <w:rStyle w:val="Hyperlink"/>
          </w:rPr>
          <w:t xml:space="preserve"> video (0:43)</w:t>
        </w:r>
      </w:hyperlink>
      <w:r w:rsidR="0066654A">
        <w:t xml:space="preserve">. </w:t>
      </w:r>
      <w:r w:rsidR="00E305B6">
        <w:t xml:space="preserve">Ask </w:t>
      </w:r>
      <w:r w:rsidR="00B6168D">
        <w:t>students</w:t>
      </w:r>
      <w:r w:rsidR="00E305B6">
        <w:t xml:space="preserve"> if they recognise or have tried any of the foods in the video. As they recall the food items</w:t>
      </w:r>
      <w:r w:rsidR="00196157">
        <w:t xml:space="preserve"> in English or Korean </w:t>
      </w:r>
      <w:r w:rsidR="00E305B6">
        <w:t>add them to the board</w:t>
      </w:r>
      <w:r w:rsidR="00196157">
        <w:t xml:space="preserve"> under the </w:t>
      </w:r>
      <w:r w:rsidR="00196157">
        <w:lastRenderedPageBreak/>
        <w:t>appropriate heading</w:t>
      </w:r>
      <w:r w:rsidR="00E305B6">
        <w:t>.</w:t>
      </w:r>
      <w:r w:rsidR="00C309BB">
        <w:t xml:space="preserve"> Prompt as required. </w:t>
      </w:r>
      <w:r w:rsidR="000701BD">
        <w:t xml:space="preserve">Ask students </w:t>
      </w:r>
      <w:r w:rsidR="002B5655">
        <w:t>who</w:t>
      </w:r>
      <w:r w:rsidR="000701BD">
        <w:t xml:space="preserve"> have tried the foods</w:t>
      </w:r>
      <w:r w:rsidR="0047056A">
        <w:t xml:space="preserve"> whether they like</w:t>
      </w:r>
      <w:r w:rsidR="003B020C">
        <w:t>d</w:t>
      </w:r>
      <w:r w:rsidR="0047056A">
        <w:t xml:space="preserve"> them or not</w:t>
      </w:r>
      <w:r w:rsidR="006E6485">
        <w:t xml:space="preserve"> by</w:t>
      </w:r>
      <w:r w:rsidR="00595CBC">
        <w:t xml:space="preserve"> revisiting the question</w:t>
      </w:r>
      <w:r w:rsidR="000561D7">
        <w:t xml:space="preserve"> </w:t>
      </w:r>
      <w:r w:rsidR="000701BD" w:rsidRPr="000440C7">
        <w:rPr>
          <w:rFonts w:ascii="Malgun Gothic" w:eastAsia="Malgun Gothic" w:hAnsi="Malgun Gothic" w:hint="eastAsia"/>
          <w:lang w:eastAsia="ko-KR"/>
        </w:rPr>
        <w:t>좋아하요</w:t>
      </w:r>
      <w:r w:rsidR="000701BD" w:rsidRPr="000440C7">
        <w:rPr>
          <w:rFonts w:ascii="Malgun Gothic" w:eastAsia="Malgun Gothic" w:hAnsi="Malgun Gothic"/>
        </w:rPr>
        <w:t>?</w:t>
      </w:r>
      <w:r w:rsidR="000701BD">
        <w:t xml:space="preserve"> Encourage students to respond </w:t>
      </w:r>
      <w:r w:rsidR="00595CBC">
        <w:t xml:space="preserve">using prior knowledge </w:t>
      </w:r>
      <w:r w:rsidR="000701BD">
        <w:t xml:space="preserve">with </w:t>
      </w:r>
      <w:bookmarkStart w:id="33" w:name="_Hlk163836575"/>
      <w:r w:rsidR="000701BD" w:rsidRPr="00BD0E42">
        <w:rPr>
          <w:rFonts w:ascii="Malgun Gothic" w:eastAsia="Malgun Gothic" w:hAnsi="Malgun Gothic" w:cs="Malgun Gothic" w:hint="eastAsia"/>
          <w:lang w:eastAsia="ko-KR"/>
        </w:rPr>
        <w:t>좋아해요</w:t>
      </w:r>
      <w:r w:rsidR="000701BD" w:rsidRPr="00BD0E42">
        <w:rPr>
          <w:rFonts w:eastAsia="Calibri" w:hint="eastAsia"/>
          <w:lang w:eastAsia="ko-KR"/>
        </w:rPr>
        <w:t xml:space="preserve">, </w:t>
      </w:r>
      <w:r w:rsidR="000701BD" w:rsidRPr="00BD0E42">
        <w:rPr>
          <w:rFonts w:ascii="Malgun Gothic" w:eastAsia="Malgun Gothic" w:hAnsi="Malgun Gothic" w:cs="Malgun Gothic" w:hint="eastAsia"/>
          <w:lang w:eastAsia="ko-KR"/>
        </w:rPr>
        <w:t>안</w:t>
      </w:r>
      <w:r w:rsidR="000701BD" w:rsidRPr="00BD0E42">
        <w:rPr>
          <w:rFonts w:eastAsia="Calibri" w:hint="eastAsia"/>
          <w:lang w:eastAsia="ko-KR"/>
        </w:rPr>
        <w:t xml:space="preserve"> </w:t>
      </w:r>
      <w:r w:rsidR="000701BD" w:rsidRPr="00BD0E42">
        <w:rPr>
          <w:rFonts w:ascii="Malgun Gothic" w:eastAsia="Malgun Gothic" w:hAnsi="Malgun Gothic" w:cs="Malgun Gothic" w:hint="eastAsia"/>
          <w:lang w:eastAsia="ko-KR"/>
        </w:rPr>
        <w:t>좋아해요</w:t>
      </w:r>
      <w:r w:rsidR="000701BD" w:rsidRPr="00BD0E42">
        <w:rPr>
          <w:rFonts w:eastAsia="Calibri"/>
        </w:rPr>
        <w:t xml:space="preserve"> or </w:t>
      </w:r>
      <w:r w:rsidR="000701BD" w:rsidRPr="00BD0E42">
        <w:rPr>
          <w:rFonts w:ascii="Malgun Gothic" w:eastAsia="Malgun Gothic" w:hAnsi="Malgun Gothic" w:cs="Malgun Gothic" w:hint="eastAsia"/>
          <w:lang w:eastAsia="ko-KR"/>
        </w:rPr>
        <w:t>싫어해요</w:t>
      </w:r>
      <w:bookmarkEnd w:id="33"/>
      <w:r w:rsidR="000701BD" w:rsidRPr="00BD0E42">
        <w:rPr>
          <w:rFonts w:eastAsia="Calibri"/>
        </w:rPr>
        <w:t>.</w:t>
      </w:r>
      <w:r w:rsidR="00196157">
        <w:rPr>
          <w:rFonts w:eastAsia="Calibri"/>
        </w:rPr>
        <w:t xml:space="preserve"> </w:t>
      </w:r>
      <w:r w:rsidR="009814E8" w:rsidRPr="009814E8">
        <w:rPr>
          <w:b/>
        </w:rPr>
        <w:t>Express and explain emotions, opinions and personal preferences</w:t>
      </w:r>
      <w:r w:rsidR="00A23018">
        <w:rPr>
          <w:b/>
        </w:rPr>
        <w:t>;</w:t>
      </w:r>
      <w:r w:rsidR="00DB6F9C">
        <w:rPr>
          <w:b/>
        </w:rPr>
        <w:t xml:space="preserve"> </w:t>
      </w:r>
      <w:r w:rsidR="001C0F48" w:rsidRPr="001C0F48">
        <w:rPr>
          <w:b/>
        </w:rPr>
        <w:t>Use features of the sound system in spoken interactions</w:t>
      </w:r>
      <w:r w:rsidR="001C0F48">
        <w:rPr>
          <w:b/>
        </w:rPr>
        <w:t xml:space="preserve"> </w:t>
      </w:r>
      <w:r w:rsidR="009814E8" w:rsidRPr="001C0F48">
        <w:rPr>
          <w:b/>
        </w:rPr>
        <w:t>(ML4-INT-01)</w:t>
      </w:r>
    </w:p>
    <w:p w14:paraId="7EAAE659" w14:textId="45F112A2" w:rsidR="009814E8" w:rsidRDefault="009814E8" w:rsidP="00453E49">
      <w:pPr>
        <w:pStyle w:val="ListBullet"/>
        <w:rPr>
          <w:bCs/>
        </w:rPr>
      </w:pPr>
      <w:r>
        <w:rPr>
          <w:bCs/>
        </w:rPr>
        <w:t xml:space="preserve">Using </w:t>
      </w:r>
      <w:r w:rsidR="006F006E">
        <w:rPr>
          <w:bCs/>
        </w:rPr>
        <w:t xml:space="preserve">resource </w:t>
      </w:r>
      <w:r w:rsidR="006F006E" w:rsidRPr="00BF2736">
        <w:rPr>
          <w:b/>
        </w:rPr>
        <w:t xml:space="preserve">2. </w:t>
      </w:r>
      <w:r w:rsidRPr="003F6D91">
        <w:rPr>
          <w:b/>
        </w:rPr>
        <w:t xml:space="preserve">When I go to the markets’ </w:t>
      </w:r>
      <w:r w:rsidR="006E6485" w:rsidRPr="003F6D91">
        <w:rPr>
          <w:b/>
        </w:rPr>
        <w:t>(P</w:t>
      </w:r>
      <w:r w:rsidR="006F006E" w:rsidRPr="003F6D91">
        <w:rPr>
          <w:b/>
        </w:rPr>
        <w:t>owerPoint</w:t>
      </w:r>
      <w:r w:rsidR="006E6485" w:rsidRPr="003F6D91">
        <w:rPr>
          <w:b/>
        </w:rPr>
        <w:t>)</w:t>
      </w:r>
      <w:r w:rsidR="000561D7">
        <w:rPr>
          <w:bCs/>
        </w:rPr>
        <w:t xml:space="preserve">, </w:t>
      </w:r>
      <w:r>
        <w:rPr>
          <w:bCs/>
        </w:rPr>
        <w:t xml:space="preserve">explore </w:t>
      </w:r>
      <w:r w:rsidR="00B6168D">
        <w:rPr>
          <w:bCs/>
        </w:rPr>
        <w:t xml:space="preserve">the </w:t>
      </w:r>
      <w:r>
        <w:rPr>
          <w:bCs/>
        </w:rPr>
        <w:t xml:space="preserve">concept of markets in Korea with students. </w:t>
      </w:r>
      <w:r w:rsidR="00BE5FB7">
        <w:rPr>
          <w:bCs/>
        </w:rPr>
        <w:t xml:space="preserve">Provide students with </w:t>
      </w:r>
      <w:r w:rsidR="006F006E">
        <w:rPr>
          <w:bCs/>
        </w:rPr>
        <w:t xml:space="preserve">resource </w:t>
      </w:r>
      <w:r w:rsidR="006F006E" w:rsidRPr="003F6D91">
        <w:rPr>
          <w:b/>
        </w:rPr>
        <w:t xml:space="preserve">3. </w:t>
      </w:r>
      <w:r w:rsidR="00BE5FB7" w:rsidRPr="003F6D91">
        <w:rPr>
          <w:b/>
        </w:rPr>
        <w:t xml:space="preserve">When I go to the markets </w:t>
      </w:r>
      <w:r w:rsidR="006E6485" w:rsidRPr="003F6D91">
        <w:rPr>
          <w:b/>
        </w:rPr>
        <w:t>(</w:t>
      </w:r>
      <w:r w:rsidR="006F006E" w:rsidRPr="003F6D91">
        <w:rPr>
          <w:b/>
        </w:rPr>
        <w:t>Word</w:t>
      </w:r>
      <w:r w:rsidR="006E6485" w:rsidRPr="003F6D91">
        <w:rPr>
          <w:b/>
        </w:rPr>
        <w:t>)</w:t>
      </w:r>
      <w:r w:rsidR="00F27CB3">
        <w:rPr>
          <w:bCs/>
        </w:rPr>
        <w:t>. D</w:t>
      </w:r>
      <w:r w:rsidR="00BE5FB7">
        <w:rPr>
          <w:bCs/>
        </w:rPr>
        <w:t>irect them to complete the activities as you read through</w:t>
      </w:r>
      <w:r w:rsidR="00595CBC">
        <w:rPr>
          <w:bCs/>
        </w:rPr>
        <w:t xml:space="preserve"> and discuss</w:t>
      </w:r>
      <w:r w:rsidR="00BE5FB7">
        <w:rPr>
          <w:bCs/>
        </w:rPr>
        <w:t xml:space="preserve"> the PowerPoint </w:t>
      </w:r>
      <w:r w:rsidR="0066654A">
        <w:rPr>
          <w:bCs/>
        </w:rPr>
        <w:t>p</w:t>
      </w:r>
      <w:r w:rsidR="00BE5FB7">
        <w:rPr>
          <w:bCs/>
        </w:rPr>
        <w:t>resentation</w:t>
      </w:r>
      <w:r w:rsidR="00F27CB3">
        <w:rPr>
          <w:bCs/>
        </w:rPr>
        <w:t>,</w:t>
      </w:r>
      <w:r w:rsidR="003E7D1E">
        <w:rPr>
          <w:bCs/>
        </w:rPr>
        <w:t xml:space="preserve"> u</w:t>
      </w:r>
      <w:r w:rsidR="00B6168D">
        <w:rPr>
          <w:bCs/>
        </w:rPr>
        <w:t xml:space="preserve">sing the </w:t>
      </w:r>
      <w:r w:rsidR="00595CBC">
        <w:rPr>
          <w:bCs/>
        </w:rPr>
        <w:t>information provided in the ‘notes’ section</w:t>
      </w:r>
      <w:r w:rsidR="003E7D1E">
        <w:rPr>
          <w:bCs/>
        </w:rPr>
        <w:t>. D</w:t>
      </w:r>
      <w:r>
        <w:rPr>
          <w:bCs/>
        </w:rPr>
        <w:t>iscuss the variety of goods sold at markets, including fruit, vegetables, meat, fish, breads, clothing, handicrafts</w:t>
      </w:r>
      <w:r w:rsidR="0004705F">
        <w:rPr>
          <w:bCs/>
        </w:rPr>
        <w:t xml:space="preserve">, </w:t>
      </w:r>
      <w:r>
        <w:rPr>
          <w:bCs/>
        </w:rPr>
        <w:t>textiles</w:t>
      </w:r>
      <w:r w:rsidR="009B3B4B">
        <w:rPr>
          <w:bCs/>
        </w:rPr>
        <w:t xml:space="preserve"> and</w:t>
      </w:r>
      <w:r>
        <w:rPr>
          <w:bCs/>
        </w:rPr>
        <w:t xml:space="preserve"> traditional medicinal items. </w:t>
      </w:r>
      <w:r w:rsidR="00297544">
        <w:rPr>
          <w:bCs/>
        </w:rPr>
        <w:t xml:space="preserve">Compare </w:t>
      </w:r>
      <w:r>
        <w:rPr>
          <w:bCs/>
        </w:rPr>
        <w:t>Korean markets with markets in the</w:t>
      </w:r>
      <w:r w:rsidR="00734D9D">
        <w:rPr>
          <w:bCs/>
        </w:rPr>
        <w:t xml:space="preserve"> students’</w:t>
      </w:r>
      <w:r>
        <w:rPr>
          <w:bCs/>
        </w:rPr>
        <w:t xml:space="preserve"> own neighbourhoods, or other countries they have experienced</w:t>
      </w:r>
      <w:r w:rsidR="007B6254">
        <w:rPr>
          <w:bCs/>
        </w:rPr>
        <w:t xml:space="preserve">, including </w:t>
      </w:r>
      <w:r w:rsidR="007B6254">
        <w:t xml:space="preserve">fish markets, flower markets, weekend farmers markets, markets like The Rocks </w:t>
      </w:r>
      <w:r w:rsidR="00CA2DB1">
        <w:t>M</w:t>
      </w:r>
      <w:r w:rsidR="007B6254">
        <w:t>arket</w:t>
      </w:r>
      <w:r w:rsidR="003E7D1E">
        <w:t xml:space="preserve"> in Sydney</w:t>
      </w:r>
      <w:r w:rsidR="007B6254">
        <w:t xml:space="preserve"> </w:t>
      </w:r>
      <w:r w:rsidR="009B3B4B">
        <w:t xml:space="preserve">(if familiar to students) </w:t>
      </w:r>
      <w:r w:rsidR="007B6254">
        <w:t>or local markets selling food or bric-a-brac</w:t>
      </w:r>
      <w:r>
        <w:rPr>
          <w:bCs/>
        </w:rPr>
        <w:t>. Encourage students from different cultural backgrounds to contribute to the discussion</w:t>
      </w:r>
      <w:r w:rsidR="007B6254">
        <w:rPr>
          <w:bCs/>
        </w:rPr>
        <w:t xml:space="preserve"> with their experiences</w:t>
      </w:r>
      <w:r>
        <w:rPr>
          <w:bCs/>
        </w:rPr>
        <w:t xml:space="preserve">. </w:t>
      </w:r>
      <w:r w:rsidR="00DB6F9C" w:rsidRPr="00DB6F9C">
        <w:rPr>
          <w:b/>
        </w:rPr>
        <w:t>Use relevant and familiar vocabulary from a range of themes to create texts (ML4-CRT-01)</w:t>
      </w:r>
    </w:p>
    <w:p w14:paraId="38E1E446" w14:textId="6DE2C2CC" w:rsidR="00A96FA4" w:rsidRPr="00A96FA4" w:rsidRDefault="00297544" w:rsidP="00A96FA4">
      <w:pPr>
        <w:pStyle w:val="ListBullet"/>
        <w:rPr>
          <w:rFonts w:eastAsia="Calibri"/>
        </w:rPr>
      </w:pPr>
      <w:r w:rsidRPr="00A22099">
        <w:t>Using</w:t>
      </w:r>
      <w:r w:rsidR="00F27CB3">
        <w:t xml:space="preserve"> </w:t>
      </w:r>
      <w:r w:rsidR="00F12B5C">
        <w:t>slide</w:t>
      </w:r>
      <w:r w:rsidR="00F27CB3">
        <w:t>s 2</w:t>
      </w:r>
      <w:r w:rsidR="003449BD">
        <w:t xml:space="preserve"> to </w:t>
      </w:r>
      <w:r w:rsidR="00F27CB3">
        <w:t>21 of</w:t>
      </w:r>
      <w:r w:rsidRPr="00A22099">
        <w:t xml:space="preserve"> </w:t>
      </w:r>
      <w:r w:rsidR="006F006E">
        <w:rPr>
          <w:bCs/>
        </w:rPr>
        <w:t xml:space="preserve">resource </w:t>
      </w:r>
      <w:r w:rsidR="006F006E" w:rsidRPr="003F6D91">
        <w:rPr>
          <w:b/>
          <w:bCs/>
        </w:rPr>
        <w:t xml:space="preserve">4. </w:t>
      </w:r>
      <w:r w:rsidRPr="003F6D91">
        <w:rPr>
          <w:b/>
          <w:bCs/>
        </w:rPr>
        <w:t>Fruits</w:t>
      </w:r>
      <w:r w:rsidR="001C0866" w:rsidRPr="003F6D91">
        <w:rPr>
          <w:b/>
          <w:bCs/>
        </w:rPr>
        <w:t xml:space="preserve"> and </w:t>
      </w:r>
      <w:r w:rsidRPr="003F6D91">
        <w:rPr>
          <w:b/>
          <w:bCs/>
        </w:rPr>
        <w:t>vegetable</w:t>
      </w:r>
      <w:r w:rsidR="006F006E" w:rsidRPr="003F6D91">
        <w:rPr>
          <w:b/>
          <w:bCs/>
        </w:rPr>
        <w:t>s (PowerPoint)</w:t>
      </w:r>
      <w:r w:rsidRPr="00A22099">
        <w:t xml:space="preserve"> </w:t>
      </w:r>
      <w:r w:rsidR="003F0DD8">
        <w:rPr>
          <w:color w:val="0D0D0D"/>
          <w:shd w:val="clear" w:color="auto" w:fill="FFFFFF"/>
        </w:rPr>
        <w:t>(</w:t>
      </w:r>
      <w:r w:rsidR="00C83B81">
        <w:rPr>
          <w:color w:val="0D0D0D"/>
          <w:shd w:val="clear" w:color="auto" w:fill="FFFFFF"/>
        </w:rPr>
        <w:t xml:space="preserve">print </w:t>
      </w:r>
      <w:r w:rsidR="003F0DD8">
        <w:rPr>
          <w:color w:val="0D0D0D"/>
          <w:shd w:val="clear" w:color="auto" w:fill="FFFFFF"/>
        </w:rPr>
        <w:t xml:space="preserve">these </w:t>
      </w:r>
      <w:r w:rsidR="00F12B5C">
        <w:rPr>
          <w:color w:val="0D0D0D"/>
          <w:shd w:val="clear" w:color="auto" w:fill="FFFFFF"/>
        </w:rPr>
        <w:t>slide</w:t>
      </w:r>
      <w:r w:rsidR="003F0DD8">
        <w:rPr>
          <w:color w:val="0D0D0D"/>
          <w:shd w:val="clear" w:color="auto" w:fill="FFFFFF"/>
        </w:rPr>
        <w:t xml:space="preserve">s as flashcards for ease of access </w:t>
      </w:r>
      <w:r w:rsidR="00C83B81">
        <w:rPr>
          <w:color w:val="0D0D0D"/>
          <w:shd w:val="clear" w:color="auto" w:fill="FFFFFF"/>
        </w:rPr>
        <w:t>for</w:t>
      </w:r>
      <w:r w:rsidR="003F0DD8">
        <w:rPr>
          <w:color w:val="0D0D0D"/>
          <w:shd w:val="clear" w:color="auto" w:fill="FFFFFF"/>
        </w:rPr>
        <w:t xml:space="preserve"> future activities)</w:t>
      </w:r>
      <w:r w:rsidR="00B91401">
        <w:rPr>
          <w:color w:val="0D0D0D"/>
          <w:shd w:val="clear" w:color="auto" w:fill="FFFFFF"/>
        </w:rPr>
        <w:t>,</w:t>
      </w:r>
      <w:r w:rsidR="003F0DD8">
        <w:rPr>
          <w:color w:val="0D0D0D"/>
          <w:shd w:val="clear" w:color="auto" w:fill="FFFFFF"/>
        </w:rPr>
        <w:t xml:space="preserve"> </w:t>
      </w:r>
      <w:r w:rsidRPr="00A22099">
        <w:t xml:space="preserve">introduce students to the </w:t>
      </w:r>
      <w:r w:rsidR="001C0866">
        <w:t>new</w:t>
      </w:r>
      <w:r w:rsidRPr="00A22099">
        <w:t xml:space="preserve"> vocabulary by saying </w:t>
      </w:r>
      <w:r w:rsidR="001B286B">
        <w:t>e</w:t>
      </w:r>
      <w:r w:rsidR="00595CBC">
        <w:t>ach</w:t>
      </w:r>
      <w:r w:rsidR="001B286B">
        <w:t xml:space="preserve"> item</w:t>
      </w:r>
      <w:r w:rsidRPr="00A22099">
        <w:t xml:space="preserve"> aloud, directing students to repeat each word</w:t>
      </w:r>
      <w:r w:rsidR="00595CBC">
        <w:t xml:space="preserve"> </w:t>
      </w:r>
      <w:r w:rsidR="00196157">
        <w:t>in</w:t>
      </w:r>
      <w:r w:rsidR="00595CBC">
        <w:t xml:space="preserve"> choral repetition</w:t>
      </w:r>
      <w:r w:rsidR="00C83B81">
        <w:t xml:space="preserve">, </w:t>
      </w:r>
      <w:r w:rsidR="0004705F">
        <w:t xml:space="preserve">and </w:t>
      </w:r>
      <w:r w:rsidR="00C83B81">
        <w:t>c</w:t>
      </w:r>
      <w:r w:rsidRPr="00A22099">
        <w:t>orrect</w:t>
      </w:r>
      <w:r w:rsidR="00C83B81">
        <w:t>ing</w:t>
      </w:r>
      <w:r w:rsidRPr="00A22099">
        <w:t xml:space="preserve"> pronunciation and intonation as required.</w:t>
      </w:r>
      <w:r w:rsidR="00A96FA4">
        <w:t xml:space="preserve"> While drilling the new vocabulary ask</w:t>
      </w:r>
      <w:r w:rsidR="002E6483">
        <w:t xml:space="preserve"> </w:t>
      </w:r>
      <w:r w:rsidR="00A96FA4">
        <w:t>students whether they like them or not by using the question</w:t>
      </w:r>
      <w:r w:rsidR="000561D7">
        <w:t xml:space="preserve"> </w:t>
      </w:r>
      <w:r w:rsidR="00A96FA4" w:rsidRPr="000440C7">
        <w:rPr>
          <w:rFonts w:ascii="Malgun Gothic" w:eastAsia="Malgun Gothic" w:hAnsi="Malgun Gothic" w:hint="eastAsia"/>
          <w:lang w:eastAsia="ko-KR"/>
        </w:rPr>
        <w:t>좋아하요</w:t>
      </w:r>
      <w:r w:rsidR="00A96FA4" w:rsidRPr="000440C7">
        <w:rPr>
          <w:rFonts w:ascii="Malgun Gothic" w:eastAsia="Malgun Gothic" w:hAnsi="Malgun Gothic"/>
        </w:rPr>
        <w:t>?</w:t>
      </w:r>
      <w:r w:rsidR="00A96FA4">
        <w:t xml:space="preserve"> </w:t>
      </w:r>
      <w:r w:rsidR="00FD6944">
        <w:t>a</w:t>
      </w:r>
      <w:r w:rsidR="00A96FA4">
        <w:t>nd</w:t>
      </w:r>
      <w:r w:rsidR="00FD6944">
        <w:t xml:space="preserve"> students</w:t>
      </w:r>
      <w:r w:rsidR="00A96FA4">
        <w:t xml:space="preserve"> respond with </w:t>
      </w:r>
      <w:r w:rsidR="00A96FA4" w:rsidRPr="00BD0E42">
        <w:rPr>
          <w:rFonts w:ascii="Malgun Gothic" w:eastAsia="Malgun Gothic" w:hAnsi="Malgun Gothic" w:cs="Malgun Gothic" w:hint="eastAsia"/>
          <w:lang w:eastAsia="ko-KR"/>
        </w:rPr>
        <w:t>좋아해요</w:t>
      </w:r>
      <w:r w:rsidR="00A96FA4" w:rsidRPr="00BD0E42">
        <w:rPr>
          <w:rFonts w:eastAsia="Calibri" w:hint="eastAsia"/>
          <w:lang w:eastAsia="ko-KR"/>
        </w:rPr>
        <w:t xml:space="preserve">, </w:t>
      </w:r>
      <w:r w:rsidR="00A96FA4" w:rsidRPr="00BD0E42">
        <w:rPr>
          <w:rFonts w:ascii="Malgun Gothic" w:eastAsia="Malgun Gothic" w:hAnsi="Malgun Gothic" w:cs="Malgun Gothic" w:hint="eastAsia"/>
          <w:lang w:eastAsia="ko-KR"/>
        </w:rPr>
        <w:t>안</w:t>
      </w:r>
      <w:r w:rsidR="00A96FA4" w:rsidRPr="00BD0E42">
        <w:rPr>
          <w:rFonts w:eastAsia="Calibri" w:hint="eastAsia"/>
          <w:lang w:eastAsia="ko-KR"/>
        </w:rPr>
        <w:t xml:space="preserve"> </w:t>
      </w:r>
      <w:r w:rsidR="00A96FA4" w:rsidRPr="00BD0E42">
        <w:rPr>
          <w:rFonts w:ascii="Malgun Gothic" w:eastAsia="Malgun Gothic" w:hAnsi="Malgun Gothic" w:cs="Malgun Gothic" w:hint="eastAsia"/>
          <w:lang w:eastAsia="ko-KR"/>
        </w:rPr>
        <w:t>좋아해요</w:t>
      </w:r>
      <w:r w:rsidR="00A96FA4" w:rsidRPr="00BD0E42">
        <w:rPr>
          <w:rFonts w:eastAsia="Calibri"/>
        </w:rPr>
        <w:t xml:space="preserve"> or </w:t>
      </w:r>
      <w:r w:rsidR="00A96FA4" w:rsidRPr="00BD0E42">
        <w:rPr>
          <w:rFonts w:ascii="Malgun Gothic" w:eastAsia="Malgun Gothic" w:hAnsi="Malgun Gothic" w:cs="Malgun Gothic" w:hint="eastAsia"/>
          <w:lang w:eastAsia="ko-KR"/>
        </w:rPr>
        <w:t>싫어해요</w:t>
      </w:r>
      <w:r w:rsidR="00A96FA4" w:rsidRPr="00BD0E42">
        <w:rPr>
          <w:rFonts w:eastAsia="Calibri" w:hint="eastAsia"/>
          <w:lang w:eastAsia="ko-KR"/>
        </w:rPr>
        <w:t>.</w:t>
      </w:r>
      <w:r w:rsidR="00A96FA4">
        <w:rPr>
          <w:rFonts w:eastAsia="Calibri"/>
        </w:rPr>
        <w:t xml:space="preserve"> Ask students to think of ways to remember the new vocabulary using mnemonics and share them with the class. </w:t>
      </w:r>
      <w:r w:rsidR="00A96FA4" w:rsidRPr="00F55413">
        <w:rPr>
          <w:rFonts w:eastAsia="Calibri"/>
          <w:b/>
          <w:bCs/>
        </w:rPr>
        <w:t>Use features of the sound system in spoken interactions</w:t>
      </w:r>
      <w:r w:rsidR="00A96FA4">
        <w:rPr>
          <w:rFonts w:eastAsia="Calibri"/>
          <w:b/>
          <w:bCs/>
        </w:rPr>
        <w:t xml:space="preserve"> (ML4-INT-01)</w:t>
      </w:r>
    </w:p>
    <w:p w14:paraId="7C579A84" w14:textId="01FEAC05" w:rsidR="00A96FA4" w:rsidRPr="00AC6F8B" w:rsidRDefault="00F27CB3" w:rsidP="00BB1208">
      <w:pPr>
        <w:pStyle w:val="ListBullet"/>
        <w:rPr>
          <w:b/>
        </w:rPr>
      </w:pPr>
      <w:r>
        <w:t>D</w:t>
      </w:r>
      <w:r w:rsidR="00C309BB">
        <w:t>iscuss</w:t>
      </w:r>
      <w:r w:rsidR="0004705F">
        <w:t xml:space="preserve"> and </w:t>
      </w:r>
      <w:r w:rsidR="00C309BB">
        <w:t xml:space="preserve">review the characters used in the </w:t>
      </w:r>
      <w:r>
        <w:t>new vocabulary</w:t>
      </w:r>
      <w:r w:rsidR="00A96FA4">
        <w:t xml:space="preserve"> from the last activity</w:t>
      </w:r>
      <w:r w:rsidR="00C309BB">
        <w:t xml:space="preserve">. </w:t>
      </w:r>
      <w:r w:rsidR="00BB1208">
        <w:t xml:space="preserve">Students can write the characters on </w:t>
      </w:r>
      <w:r w:rsidR="001B4A98">
        <w:t xml:space="preserve">mini </w:t>
      </w:r>
      <w:r w:rsidR="00BB1208">
        <w:t xml:space="preserve">whiteboards as a race game as they are read </w:t>
      </w:r>
      <w:proofErr w:type="gramStart"/>
      <w:r w:rsidR="00BB1208">
        <w:t>out, or</w:t>
      </w:r>
      <w:proofErr w:type="gramEnd"/>
      <w:r w:rsidR="00BB1208">
        <w:t xml:space="preserve"> create their own flashcards and play character matching games such as concentration or a grab game as </w:t>
      </w:r>
      <w:r w:rsidR="00BB1208">
        <w:lastRenderedPageBreak/>
        <w:t xml:space="preserve">the sounds for the characters are called. </w:t>
      </w:r>
      <w:r w:rsidR="00C309BB">
        <w:t>Review stroke order of characters where necessary</w:t>
      </w:r>
      <w:r w:rsidR="00741959">
        <w:t>.</w:t>
      </w:r>
      <w:r w:rsidR="003B020C">
        <w:rPr>
          <w:rStyle w:val="FootnoteReference"/>
          <w:bCs/>
        </w:rPr>
        <w:footnoteReference w:id="3"/>
      </w:r>
      <w:r w:rsidR="00C309BB">
        <w:t xml:space="preserve"> </w:t>
      </w:r>
      <w:r w:rsidR="000561D7">
        <w:rPr>
          <w:bCs/>
        </w:rPr>
        <w:t xml:space="preserve">For students requiring additional support, consider providing the vocabulary in </w:t>
      </w:r>
      <w:proofErr w:type="spellStart"/>
      <w:r w:rsidR="000561D7">
        <w:rPr>
          <w:bCs/>
        </w:rPr>
        <w:t>romanised</w:t>
      </w:r>
      <w:proofErr w:type="spellEnd"/>
      <w:r w:rsidR="000561D7">
        <w:rPr>
          <w:bCs/>
        </w:rPr>
        <w:t xml:space="preserve"> Korean to support their recognition and use of the characters. </w:t>
      </w:r>
      <w:r w:rsidR="000561D7">
        <w:t xml:space="preserve">Support students to start an anchor chart for the unit </w:t>
      </w:r>
      <w:r w:rsidR="000561D7">
        <w:rPr>
          <w:bCs/>
        </w:rPr>
        <w:t>in their books or devices</w:t>
      </w:r>
      <w:r w:rsidR="000561D7">
        <w:t xml:space="preserve"> by modelling on the board, then a</w:t>
      </w:r>
      <w:r w:rsidR="00BB1208">
        <w:rPr>
          <w:bCs/>
        </w:rPr>
        <w:t>sk students to t</w:t>
      </w:r>
      <w:r w:rsidR="00C309BB">
        <w:rPr>
          <w:bCs/>
        </w:rPr>
        <w:t>ransfer the vocabulary</w:t>
      </w:r>
      <w:r w:rsidR="003B020C">
        <w:rPr>
          <w:bCs/>
        </w:rPr>
        <w:t xml:space="preserve"> </w:t>
      </w:r>
      <w:r w:rsidR="00C309BB">
        <w:rPr>
          <w:bCs/>
        </w:rPr>
        <w:t xml:space="preserve">to </w:t>
      </w:r>
      <w:r w:rsidR="00A96FA4">
        <w:rPr>
          <w:bCs/>
        </w:rPr>
        <w:t>their</w:t>
      </w:r>
      <w:r w:rsidR="00C309BB">
        <w:rPr>
          <w:bCs/>
        </w:rPr>
        <w:t xml:space="preserve"> anchor chart. </w:t>
      </w:r>
      <w:r w:rsidR="00BB1208" w:rsidRPr="00AC6F8B">
        <w:rPr>
          <w:b/>
        </w:rPr>
        <w:t xml:space="preserve">Use sound–symbol correspondences to create written texts </w:t>
      </w:r>
      <w:r w:rsidR="00BB1208">
        <w:rPr>
          <w:b/>
        </w:rPr>
        <w:t>(ML4-CRT-01)</w:t>
      </w:r>
    </w:p>
    <w:p w14:paraId="6CC2985C" w14:textId="4137E976" w:rsidR="00C8413F" w:rsidRPr="00794EFF" w:rsidRDefault="00C8413F" w:rsidP="00BC0FC5">
      <w:pPr>
        <w:pStyle w:val="ListBullet"/>
        <w:rPr>
          <w:bCs/>
        </w:rPr>
      </w:pPr>
      <w:r w:rsidRPr="00794EFF">
        <w:rPr>
          <w:lang w:val="en-US"/>
        </w:rPr>
        <w:t xml:space="preserve">To check for </w:t>
      </w:r>
      <w:r w:rsidR="00196157">
        <w:rPr>
          <w:lang w:val="en-US"/>
        </w:rPr>
        <w:t xml:space="preserve">students’ </w:t>
      </w:r>
      <w:r w:rsidRPr="00794EFF">
        <w:rPr>
          <w:lang w:val="en-US"/>
        </w:rPr>
        <w:t>understanding</w:t>
      </w:r>
      <w:r w:rsidR="00196157">
        <w:rPr>
          <w:lang w:val="en-US"/>
        </w:rPr>
        <w:t xml:space="preserve"> and</w:t>
      </w:r>
      <w:r w:rsidR="004C1007">
        <w:rPr>
          <w:lang w:val="en-US"/>
        </w:rPr>
        <w:t xml:space="preserve"> </w:t>
      </w:r>
      <w:r w:rsidR="00196157">
        <w:rPr>
          <w:lang w:val="en-US"/>
        </w:rPr>
        <w:t xml:space="preserve">recall of </w:t>
      </w:r>
      <w:r w:rsidR="00A2686E" w:rsidRPr="00A2686E">
        <w:rPr>
          <w:i/>
          <w:iCs/>
          <w:lang w:val="en-US"/>
        </w:rPr>
        <w:t>Hangeul</w:t>
      </w:r>
      <w:r w:rsidRPr="00794EFF">
        <w:rPr>
          <w:lang w:val="en-US"/>
        </w:rPr>
        <w:t xml:space="preserve">, use the images on </w:t>
      </w:r>
      <w:r w:rsidR="00F12B5C">
        <w:rPr>
          <w:lang w:val="en-US"/>
        </w:rPr>
        <w:t>slide</w:t>
      </w:r>
      <w:r w:rsidRPr="00794EFF">
        <w:rPr>
          <w:lang w:val="en-US"/>
        </w:rPr>
        <w:t>s 2</w:t>
      </w:r>
      <w:r w:rsidR="00794EFF">
        <w:rPr>
          <w:lang w:val="en-US"/>
        </w:rPr>
        <w:t>3</w:t>
      </w:r>
      <w:r w:rsidR="00E60117">
        <w:rPr>
          <w:lang w:val="en-US"/>
        </w:rPr>
        <w:t xml:space="preserve"> to </w:t>
      </w:r>
      <w:r w:rsidRPr="00794EFF">
        <w:rPr>
          <w:lang w:val="en-US"/>
        </w:rPr>
        <w:t xml:space="preserve">40 to ask students to confirm the name of </w:t>
      </w:r>
      <w:r w:rsidR="005E561B" w:rsidRPr="00794EFF">
        <w:rPr>
          <w:lang w:val="en-US"/>
        </w:rPr>
        <w:t>the</w:t>
      </w:r>
      <w:r w:rsidRPr="00794EFF">
        <w:rPr>
          <w:lang w:val="en-US"/>
        </w:rPr>
        <w:t xml:space="preserve"> item on the </w:t>
      </w:r>
      <w:r w:rsidR="00F12B5C">
        <w:rPr>
          <w:lang w:val="en-US"/>
        </w:rPr>
        <w:t>slide</w:t>
      </w:r>
      <w:r w:rsidRPr="00794EFF">
        <w:rPr>
          <w:lang w:val="en-US"/>
        </w:rPr>
        <w:t>. (They can refer to their books or the anchor chart at this early stage</w:t>
      </w:r>
      <w:r w:rsidR="00E60117">
        <w:rPr>
          <w:lang w:val="en-US"/>
        </w:rPr>
        <w:t>.</w:t>
      </w:r>
      <w:r w:rsidRPr="00794EFF">
        <w:rPr>
          <w:lang w:val="en-US"/>
        </w:rPr>
        <w:t xml:space="preserve">) </w:t>
      </w:r>
      <w:r w:rsidR="004C1007">
        <w:rPr>
          <w:lang w:val="en-US"/>
        </w:rPr>
        <w:t>S</w:t>
      </w:r>
      <w:r w:rsidRPr="00794EFF">
        <w:rPr>
          <w:lang w:val="en-US"/>
        </w:rPr>
        <w:t xml:space="preserve">how students a picture of </w:t>
      </w:r>
      <w:r w:rsidR="00660738">
        <w:rPr>
          <w:lang w:val="en-US"/>
        </w:rPr>
        <w:t xml:space="preserve">a fruit or vegetable, for example, corn, </w:t>
      </w:r>
      <w:r w:rsidRPr="00794EFF">
        <w:rPr>
          <w:lang w:val="en-US"/>
        </w:rPr>
        <w:t xml:space="preserve">and ask </w:t>
      </w:r>
      <w:r w:rsidRPr="00450053">
        <w:rPr>
          <w:rFonts w:ascii="Malgun Gothic" w:eastAsia="Malgun Gothic" w:hAnsi="Malgun Gothic" w:cs="Malgun Gothic" w:hint="eastAsia"/>
          <w:lang w:eastAsia="ko-KR"/>
        </w:rPr>
        <w:t xml:space="preserve">옥수수 </w:t>
      </w:r>
      <w:r w:rsidRPr="00450053">
        <w:rPr>
          <w:rFonts w:ascii="Malgun Gothic" w:eastAsia="Malgun Gothic" w:hAnsi="Malgun Gothic" w:cs="Malgun Gothic" w:hint="eastAsia"/>
          <w:color w:val="0D0D0D"/>
          <w:shd w:val="clear" w:color="auto" w:fill="FFFFFF"/>
          <w:lang w:eastAsia="ko-KR"/>
        </w:rPr>
        <w:t>예요</w:t>
      </w:r>
      <w:r w:rsidRPr="000440C7">
        <w:rPr>
          <w:rFonts w:ascii="Malgun Gothic" w:eastAsia="Malgun Gothic" w:hAnsi="Malgun Gothic"/>
          <w:color w:val="0D0D0D"/>
          <w:shd w:val="clear" w:color="auto" w:fill="FFFFFF"/>
        </w:rPr>
        <w:t>?</w:t>
      </w:r>
      <w:r w:rsidRPr="00794EFF">
        <w:rPr>
          <w:rFonts w:ascii="Malgun Gothic" w:eastAsia="Malgun Gothic" w:hAnsi="Malgun Gothic" w:cs="Malgun Gothic"/>
          <w:color w:val="0D0D0D"/>
          <w:shd w:val="clear" w:color="auto" w:fill="FFFFFF"/>
        </w:rPr>
        <w:t xml:space="preserve"> </w:t>
      </w:r>
      <w:r w:rsidR="00003503" w:rsidRPr="00003503">
        <w:rPr>
          <w:rFonts w:eastAsia="Malgun Gothic"/>
          <w:color w:val="0D0D0D"/>
          <w:shd w:val="clear" w:color="auto" w:fill="FFFFFF"/>
        </w:rPr>
        <w:t xml:space="preserve">You will be using the structures </w:t>
      </w:r>
      <w:r w:rsidR="00A335AD" w:rsidRPr="000440C7">
        <w:rPr>
          <w:rFonts w:ascii="Malgun Gothic" w:eastAsia="Malgun Gothic" w:hAnsi="Malgun Gothic" w:hint="eastAsia"/>
          <w:bCs/>
          <w:lang w:val="en-US" w:eastAsia="ko-KR"/>
        </w:rPr>
        <w:t>~</w:t>
      </w:r>
      <w:r w:rsidR="00A335AD" w:rsidRPr="00450053">
        <w:rPr>
          <w:rFonts w:ascii="Malgun Gothic" w:eastAsia="Malgun Gothic" w:hAnsi="Malgun Gothic" w:cs="Malgun Gothic" w:hint="eastAsia"/>
          <w:bCs/>
          <w:lang w:val="en-US" w:eastAsia="ko-KR"/>
        </w:rPr>
        <w:t>예요</w:t>
      </w:r>
      <w:r w:rsidR="00003503" w:rsidRPr="00003503">
        <w:rPr>
          <w:rFonts w:eastAsia="Malgun Gothic"/>
          <w:bCs/>
        </w:rPr>
        <w:t xml:space="preserve"> or </w:t>
      </w:r>
      <w:r w:rsidR="00003503" w:rsidRPr="000440C7">
        <w:rPr>
          <w:rFonts w:ascii="Malgun Gothic" w:eastAsia="Malgun Gothic" w:hAnsi="Malgun Gothic" w:hint="eastAsia"/>
          <w:bCs/>
          <w:lang w:eastAsia="ko-KR"/>
        </w:rPr>
        <w:t>~이에요</w:t>
      </w:r>
      <w:r w:rsidR="00003503" w:rsidRPr="00003503">
        <w:rPr>
          <w:rFonts w:eastAsia="Malgun Gothic"/>
          <w:bCs/>
        </w:rPr>
        <w:t>,</w:t>
      </w:r>
      <w:r w:rsidR="00003503">
        <w:rPr>
          <w:rFonts w:eastAsia="Malgun Gothic"/>
          <w:bCs/>
        </w:rPr>
        <w:t xml:space="preserve"> however, as this is only a recognition activity students will not be required to discern the difference at this point. The 2 different structures will be addressed later in the learning sequence. </w:t>
      </w:r>
      <w:r w:rsidR="00660738">
        <w:rPr>
          <w:rFonts w:eastAsia="Malgun Gothic"/>
          <w:color w:val="0D0D0D"/>
          <w:shd w:val="clear" w:color="auto" w:fill="FFFFFF"/>
        </w:rPr>
        <w:t>Model the response (</w:t>
      </w:r>
      <w:r w:rsidRPr="00794EFF">
        <w:rPr>
          <w:rFonts w:ascii="Malgun Gothic" w:eastAsia="Malgun Gothic" w:hAnsi="Malgun Gothic" w:cs="Malgun Gothic" w:hint="eastAsia"/>
          <w:color w:val="0D0D0D"/>
          <w:shd w:val="clear" w:color="auto" w:fill="FFFFFF"/>
        </w:rPr>
        <w:t>네</w:t>
      </w:r>
      <w:r w:rsidRPr="004972A5">
        <w:rPr>
          <w:rFonts w:eastAsia="Malgun Gothic"/>
          <w:color w:val="0D0D0D"/>
          <w:shd w:val="clear" w:color="auto" w:fill="FFFFFF"/>
        </w:rPr>
        <w:t xml:space="preserve"> </w:t>
      </w:r>
      <w:r w:rsidRPr="00794EFF">
        <w:rPr>
          <w:rFonts w:eastAsia="Malgun Gothic"/>
          <w:color w:val="0D0D0D"/>
          <w:shd w:val="clear" w:color="auto" w:fill="FFFFFF"/>
        </w:rPr>
        <w:t>or</w:t>
      </w:r>
      <w:r w:rsidRPr="004972A5">
        <w:rPr>
          <w:rFonts w:eastAsia="Malgun Gothic"/>
          <w:color w:val="0D0D0D"/>
          <w:shd w:val="clear" w:color="auto" w:fill="FFFFFF"/>
        </w:rPr>
        <w:t xml:space="preserve"> </w:t>
      </w:r>
      <w:r w:rsidRPr="00794EFF">
        <w:rPr>
          <w:rFonts w:ascii="Malgun Gothic" w:eastAsia="Malgun Gothic" w:hAnsi="Malgun Gothic" w:cs="Malgun Gothic" w:hint="eastAsia"/>
          <w:color w:val="0D0D0D"/>
          <w:shd w:val="clear" w:color="auto" w:fill="FFFFFF"/>
          <w:lang w:eastAsia="ko-KR"/>
        </w:rPr>
        <w:t>아니요</w:t>
      </w:r>
      <w:r w:rsidR="00660738" w:rsidRPr="00660738">
        <w:rPr>
          <w:rFonts w:eastAsia="Malgun Gothic"/>
          <w:color w:val="0D0D0D"/>
          <w:shd w:val="clear" w:color="auto" w:fill="FFFFFF"/>
        </w:rPr>
        <w:t>)</w:t>
      </w:r>
      <w:r w:rsidR="007A3EF6">
        <w:rPr>
          <w:rFonts w:eastAsia="Malgun Gothic"/>
          <w:color w:val="0D0D0D"/>
          <w:shd w:val="clear" w:color="auto" w:fill="FFFFFF"/>
        </w:rPr>
        <w:t>,</w:t>
      </w:r>
      <w:r w:rsidRPr="00794EFF">
        <w:rPr>
          <w:rFonts w:eastAsia="Malgun Gothic"/>
          <w:color w:val="0D0D0D"/>
          <w:shd w:val="clear" w:color="auto" w:fill="FFFFFF"/>
        </w:rPr>
        <w:t xml:space="preserve"> to confirm that the word </w:t>
      </w:r>
      <w:r w:rsidR="00072A69">
        <w:rPr>
          <w:rFonts w:eastAsia="Malgun Gothic"/>
          <w:color w:val="0D0D0D"/>
          <w:shd w:val="clear" w:color="auto" w:fill="FFFFFF"/>
        </w:rPr>
        <w:t xml:space="preserve">you are saying </w:t>
      </w:r>
      <w:r w:rsidRPr="00794EFF">
        <w:rPr>
          <w:rFonts w:eastAsia="Malgun Gothic"/>
          <w:color w:val="0D0D0D"/>
          <w:shd w:val="clear" w:color="auto" w:fill="FFFFFF"/>
        </w:rPr>
        <w:t>matches the picture.</w:t>
      </w:r>
      <w:r w:rsidRPr="004972A5">
        <w:rPr>
          <w:rFonts w:eastAsia="Malgun Gothic"/>
          <w:color w:val="0D0D0D"/>
          <w:shd w:val="clear" w:color="auto" w:fill="FFFFFF"/>
        </w:rPr>
        <w:t xml:space="preserve"> </w:t>
      </w:r>
      <w:r w:rsidRPr="00794EFF">
        <w:rPr>
          <w:rFonts w:eastAsia="Malgun Gothic"/>
          <w:color w:val="0D0D0D"/>
          <w:shd w:val="clear" w:color="auto" w:fill="FFFFFF"/>
        </w:rPr>
        <w:t>Continue to check for understanding</w:t>
      </w:r>
      <w:r w:rsidR="001B4074">
        <w:rPr>
          <w:rFonts w:eastAsia="Malgun Gothic"/>
          <w:color w:val="0D0D0D"/>
          <w:shd w:val="clear" w:color="auto" w:fill="FFFFFF"/>
        </w:rPr>
        <w:t xml:space="preserve"> of the new vocabulary</w:t>
      </w:r>
      <w:r w:rsidRPr="00794EFF">
        <w:rPr>
          <w:rFonts w:eastAsia="Malgun Gothic"/>
          <w:color w:val="0D0D0D"/>
          <w:shd w:val="clear" w:color="auto" w:fill="FFFFFF"/>
        </w:rPr>
        <w:t xml:space="preserve"> by showing </w:t>
      </w:r>
      <w:r w:rsidR="00660738">
        <w:rPr>
          <w:rFonts w:eastAsia="Malgun Gothic"/>
          <w:color w:val="0D0D0D"/>
          <w:shd w:val="clear" w:color="auto" w:fill="FFFFFF"/>
        </w:rPr>
        <w:t>more</w:t>
      </w:r>
      <w:r w:rsidRPr="00794EFF">
        <w:rPr>
          <w:rFonts w:eastAsia="Malgun Gothic"/>
          <w:color w:val="0D0D0D"/>
          <w:shd w:val="clear" w:color="auto" w:fill="FFFFFF"/>
        </w:rPr>
        <w:t xml:space="preserve"> images of fruit and vegetables and asking </w:t>
      </w:r>
      <w:r w:rsidR="007A3EF6">
        <w:rPr>
          <w:rFonts w:eastAsia="Malgun Gothic"/>
          <w:color w:val="0D0D0D"/>
          <w:shd w:val="clear" w:color="auto" w:fill="FFFFFF"/>
        </w:rPr>
        <w:t>students</w:t>
      </w:r>
      <w:r w:rsidRPr="00794EFF">
        <w:rPr>
          <w:rFonts w:eastAsia="Malgun Gothic"/>
          <w:color w:val="0D0D0D"/>
          <w:shd w:val="clear" w:color="auto" w:fill="FFFFFF"/>
        </w:rPr>
        <w:t xml:space="preserve"> to confirm whether the word you are saying matches the image on the </w:t>
      </w:r>
      <w:r w:rsidR="00F12B5C">
        <w:rPr>
          <w:rFonts w:eastAsia="Malgun Gothic"/>
          <w:color w:val="0D0D0D"/>
          <w:shd w:val="clear" w:color="auto" w:fill="FFFFFF"/>
        </w:rPr>
        <w:t>slide</w:t>
      </w:r>
      <w:r w:rsidRPr="00794EFF">
        <w:rPr>
          <w:rFonts w:eastAsia="Malgun Gothic"/>
          <w:color w:val="0D0D0D"/>
          <w:shd w:val="clear" w:color="auto" w:fill="FFFFFF"/>
        </w:rPr>
        <w:t>.</w:t>
      </w:r>
      <w:r w:rsidR="00991844">
        <w:rPr>
          <w:rFonts w:ascii="Malgun Gothic" w:eastAsia="Malgun Gothic" w:hAnsi="Malgun Gothic" w:cs="Malgun Gothic"/>
          <w:color w:val="0D0D0D"/>
          <w:shd w:val="clear" w:color="auto" w:fill="FFFFFF"/>
        </w:rPr>
        <w:t xml:space="preserve"> </w:t>
      </w:r>
      <w:r w:rsidR="00F27CB3" w:rsidRPr="00F27CB3">
        <w:rPr>
          <w:rFonts w:eastAsia="Malgun Gothic"/>
          <w:color w:val="0D0D0D"/>
          <w:shd w:val="clear" w:color="auto" w:fill="FFFFFF"/>
        </w:rPr>
        <w:t>You may choose to use a random selection tool such as</w:t>
      </w:r>
      <w:r w:rsidR="00660738">
        <w:rPr>
          <w:rFonts w:eastAsia="Malgun Gothic"/>
          <w:color w:val="0D0D0D"/>
          <w:shd w:val="clear" w:color="auto" w:fill="FFFFFF"/>
        </w:rPr>
        <w:t xml:space="preserve"> </w:t>
      </w:r>
      <w:hyperlink r:id="rId25" w:history="1">
        <w:r w:rsidR="00660738" w:rsidRPr="00660738">
          <w:rPr>
            <w:rStyle w:val="Hyperlink"/>
            <w:rFonts w:eastAsia="Malgun Gothic"/>
            <w:shd w:val="clear" w:color="auto" w:fill="FFFFFF"/>
          </w:rPr>
          <w:t xml:space="preserve">random student </w:t>
        </w:r>
        <w:r w:rsidR="009F21EA">
          <w:rPr>
            <w:rStyle w:val="Hyperlink"/>
            <w:rFonts w:eastAsia="Malgun Gothic"/>
            <w:shd w:val="clear" w:color="auto" w:fill="FFFFFF"/>
          </w:rPr>
          <w:t>generator</w:t>
        </w:r>
      </w:hyperlink>
      <w:r w:rsidR="00660738">
        <w:rPr>
          <w:rFonts w:eastAsia="Malgun Gothic"/>
          <w:color w:val="0D0D0D"/>
          <w:shd w:val="clear" w:color="auto" w:fill="FFFFFF"/>
        </w:rPr>
        <w:t xml:space="preserve"> </w:t>
      </w:r>
      <w:r w:rsidR="00F27CB3" w:rsidRPr="00F27CB3">
        <w:rPr>
          <w:rFonts w:eastAsia="Malgun Gothic"/>
          <w:color w:val="0D0D0D"/>
          <w:shd w:val="clear" w:color="auto" w:fill="FFFFFF"/>
        </w:rPr>
        <w:t>or</w:t>
      </w:r>
      <w:r w:rsidR="00660738">
        <w:rPr>
          <w:rFonts w:eastAsia="Malgun Gothic"/>
          <w:color w:val="0D0D0D"/>
          <w:shd w:val="clear" w:color="auto" w:fill="FFFFFF"/>
        </w:rPr>
        <w:t xml:space="preserve"> similar</w:t>
      </w:r>
      <w:r w:rsidR="0004705F">
        <w:rPr>
          <w:rFonts w:eastAsia="Malgun Gothic"/>
          <w:color w:val="0D0D0D"/>
          <w:shd w:val="clear" w:color="auto" w:fill="FFFFFF"/>
        </w:rPr>
        <w:t>,</w:t>
      </w:r>
      <w:r w:rsidR="00F27CB3" w:rsidRPr="00F27CB3">
        <w:rPr>
          <w:rFonts w:eastAsia="Malgun Gothic"/>
          <w:color w:val="0D0D0D"/>
          <w:shd w:val="clear" w:color="auto" w:fill="FFFFFF"/>
        </w:rPr>
        <w:t xml:space="preserve"> </w:t>
      </w:r>
      <w:r w:rsidR="00660738">
        <w:rPr>
          <w:rFonts w:eastAsia="Malgun Gothic"/>
          <w:color w:val="0D0D0D"/>
          <w:shd w:val="clear" w:color="auto" w:fill="FFFFFF"/>
        </w:rPr>
        <w:t xml:space="preserve">or a simple </w:t>
      </w:r>
      <w:r w:rsidR="00F27CB3" w:rsidRPr="00F27CB3">
        <w:rPr>
          <w:rFonts w:eastAsia="Malgun Gothic"/>
          <w:color w:val="0D0D0D"/>
          <w:shd w:val="clear" w:color="auto" w:fill="FFFFFF"/>
        </w:rPr>
        <w:t xml:space="preserve">set of </w:t>
      </w:r>
      <w:r w:rsidR="000561D7">
        <w:rPr>
          <w:rFonts w:eastAsia="Malgun Gothic"/>
          <w:color w:val="0D0D0D"/>
          <w:shd w:val="clear" w:color="auto" w:fill="FFFFFF"/>
        </w:rPr>
        <w:t>craft</w:t>
      </w:r>
      <w:r w:rsidR="00F27CB3" w:rsidRPr="00F27CB3">
        <w:rPr>
          <w:rFonts w:eastAsia="Malgun Gothic"/>
          <w:color w:val="0D0D0D"/>
          <w:shd w:val="clear" w:color="auto" w:fill="FFFFFF"/>
        </w:rPr>
        <w:t xml:space="preserve"> sticks</w:t>
      </w:r>
      <w:r w:rsidR="00C83B81">
        <w:rPr>
          <w:rFonts w:eastAsia="Malgun Gothic"/>
          <w:color w:val="0D0D0D"/>
          <w:shd w:val="clear" w:color="auto" w:fill="FFFFFF"/>
        </w:rPr>
        <w:t xml:space="preserve"> with students’ names on them</w:t>
      </w:r>
      <w:r w:rsidR="00F27CB3" w:rsidRPr="00F27CB3">
        <w:rPr>
          <w:rFonts w:eastAsia="Malgun Gothic"/>
          <w:color w:val="0D0D0D"/>
          <w:shd w:val="clear" w:color="auto" w:fill="FFFFFF"/>
        </w:rPr>
        <w:t xml:space="preserve"> to</w:t>
      </w:r>
      <w:r w:rsidR="00660738">
        <w:rPr>
          <w:rFonts w:eastAsia="Malgun Gothic"/>
          <w:color w:val="0D0D0D"/>
          <w:shd w:val="clear" w:color="auto" w:fill="FFFFFF"/>
        </w:rPr>
        <w:t xml:space="preserve"> rand</w:t>
      </w:r>
      <w:r w:rsidR="007A3EF6">
        <w:rPr>
          <w:rFonts w:eastAsia="Malgun Gothic"/>
          <w:color w:val="0D0D0D"/>
          <w:shd w:val="clear" w:color="auto" w:fill="FFFFFF"/>
        </w:rPr>
        <w:t>omly</w:t>
      </w:r>
      <w:r w:rsidR="00F27CB3" w:rsidRPr="00F27CB3">
        <w:rPr>
          <w:rFonts w:eastAsia="Malgun Gothic"/>
          <w:color w:val="0D0D0D"/>
          <w:shd w:val="clear" w:color="auto" w:fill="FFFFFF"/>
        </w:rPr>
        <w:t xml:space="preserve"> select students to respond to </w:t>
      </w:r>
      <w:r w:rsidR="00660738">
        <w:rPr>
          <w:rFonts w:eastAsia="Malgun Gothic"/>
          <w:color w:val="0D0D0D"/>
          <w:shd w:val="clear" w:color="auto" w:fill="FFFFFF"/>
        </w:rPr>
        <w:t xml:space="preserve">the </w:t>
      </w:r>
      <w:r w:rsidR="00F27CB3" w:rsidRPr="00F27CB3">
        <w:rPr>
          <w:rFonts w:eastAsia="Malgun Gothic"/>
          <w:color w:val="0D0D0D"/>
          <w:shd w:val="clear" w:color="auto" w:fill="FFFFFF"/>
        </w:rPr>
        <w:t xml:space="preserve">questions. </w:t>
      </w:r>
      <w:r w:rsidR="00794EFF" w:rsidRPr="00794EFF">
        <w:rPr>
          <w:rFonts w:eastAsia="Malgun Gothic"/>
          <w:b/>
          <w:bCs/>
          <w:color w:val="0D0D0D"/>
          <w:shd w:val="clear" w:color="auto" w:fill="FFFFFF"/>
        </w:rPr>
        <w:t>Use knowledge of appropriate and familiar vocabulary from a range of themes to understand and respond to texts</w:t>
      </w:r>
      <w:r w:rsidR="00F14C16">
        <w:rPr>
          <w:rFonts w:eastAsia="Malgun Gothic"/>
          <w:b/>
          <w:bCs/>
          <w:color w:val="0D0D0D"/>
          <w:shd w:val="clear" w:color="auto" w:fill="FFFFFF"/>
        </w:rPr>
        <w:t xml:space="preserve"> (ML4-UND-01)</w:t>
      </w:r>
    </w:p>
    <w:p w14:paraId="620A26AC" w14:textId="3A5F7D4C" w:rsidR="00660738" w:rsidRPr="00182DCA" w:rsidRDefault="00991844" w:rsidP="00795AB6">
      <w:pPr>
        <w:pStyle w:val="ListBullet"/>
        <w:rPr>
          <w:rFonts w:eastAsia="Malgun Gothic"/>
          <w:b/>
        </w:rPr>
      </w:pPr>
      <w:r>
        <w:t>Write the question</w:t>
      </w:r>
      <w:r w:rsidR="00BD4014">
        <w:t>s</w:t>
      </w:r>
      <w:r>
        <w:t xml:space="preserve"> </w:t>
      </w:r>
      <w:bookmarkStart w:id="34" w:name="_Hlk167890399"/>
      <w:r w:rsidRPr="00450053">
        <w:rPr>
          <w:rFonts w:ascii="Malgun Gothic" w:eastAsia="Malgun Gothic" w:hAnsi="Malgun Gothic" w:cs="Malgun Gothic" w:hint="eastAsia"/>
          <w:lang w:eastAsia="ko-KR"/>
        </w:rPr>
        <w:t>과일</w:t>
      </w:r>
      <w:r w:rsidR="00BD4014">
        <w:rPr>
          <w:rFonts w:ascii="Malgun Gothic" w:eastAsia="Malgun Gothic" w:hAnsi="Malgun Gothic" w:cs="Malgun Gothic" w:hint="eastAsia"/>
          <w:lang w:eastAsia="ko-KR"/>
        </w:rPr>
        <w:t>이에요?</w:t>
      </w:r>
      <w:bookmarkEnd w:id="34"/>
      <w:r w:rsidRPr="000561D7">
        <w:t xml:space="preserve"> </w:t>
      </w:r>
      <w:r w:rsidR="000561D7">
        <w:rPr>
          <w:rFonts w:eastAsia="Malgun Gothic"/>
        </w:rPr>
        <w:t>a</w:t>
      </w:r>
      <w:r w:rsidR="000561D7" w:rsidRPr="004972A5">
        <w:rPr>
          <w:rFonts w:eastAsia="Malgun Gothic"/>
        </w:rPr>
        <w:t xml:space="preserve">nd </w:t>
      </w:r>
      <w:r w:rsidR="00BD4014" w:rsidRPr="00BD4014">
        <w:rPr>
          <w:rFonts w:ascii="Malgun Gothic" w:eastAsia="Malgun Gothic" w:hAnsi="Malgun Gothic" w:cs="Malgun Gothic" w:hint="eastAsia"/>
          <w:lang w:eastAsia="ko-KR"/>
        </w:rPr>
        <w:t>야채예요</w:t>
      </w:r>
      <w:r w:rsidR="00BD4014" w:rsidRPr="004972A5">
        <w:rPr>
          <w:rFonts w:ascii="Malgun Gothic" w:eastAsia="Malgun Gothic" w:hAnsi="Malgun Gothic"/>
          <w:lang w:eastAsia="ko-KR"/>
        </w:rPr>
        <w:t>?</w:t>
      </w:r>
      <w:r w:rsidR="00BD4014" w:rsidRPr="00BD4014">
        <w:t xml:space="preserve"> </w:t>
      </w:r>
      <w:r>
        <w:t>on the board. Ask students to identify any of the characters</w:t>
      </w:r>
      <w:r w:rsidR="009F58EA">
        <w:t xml:space="preserve"> </w:t>
      </w:r>
      <w:r>
        <w:t xml:space="preserve">they recognise </w:t>
      </w:r>
      <w:r w:rsidR="009F58EA">
        <w:t xml:space="preserve">in the question, </w:t>
      </w:r>
      <w:r>
        <w:t>and whether they can determine the meaning of any of the words</w:t>
      </w:r>
      <w:r w:rsidRPr="00A22099">
        <w:t xml:space="preserve">. </w:t>
      </w:r>
      <w:r w:rsidR="00072A69">
        <w:t>Ask the question</w:t>
      </w:r>
      <w:r w:rsidR="00795AB6">
        <w:t>s</w:t>
      </w:r>
      <w:r w:rsidR="00072A69">
        <w:t xml:space="preserve"> aloud to model correct pronunciation, asking students to repeat. C</w:t>
      </w:r>
      <w:r>
        <w:t xml:space="preserve">onfirm that </w:t>
      </w:r>
      <w:r w:rsidRPr="005979D1">
        <w:rPr>
          <w:rFonts w:ascii="Malgun Gothic" w:eastAsia="Malgun Gothic" w:hAnsi="Malgun Gothic" w:cs="Malgun Gothic" w:hint="eastAsia"/>
          <w:lang w:eastAsia="ko-KR"/>
        </w:rPr>
        <w:t>과일</w:t>
      </w:r>
      <w:r>
        <w:rPr>
          <w:rFonts w:ascii="Malgun Gothic" w:eastAsia="Malgun Gothic" w:hAnsi="Malgun Gothic" w:cs="Malgun Gothic"/>
        </w:rPr>
        <w:t xml:space="preserve"> </w:t>
      </w:r>
      <w:r w:rsidRPr="00991844">
        <w:rPr>
          <w:rFonts w:eastAsia="Malgun Gothic"/>
        </w:rPr>
        <w:t>means fruit and</w:t>
      </w:r>
      <w:r>
        <w:rPr>
          <w:rFonts w:ascii="Malgun Gothic" w:eastAsia="Malgun Gothic" w:hAnsi="Malgun Gothic" w:cs="Malgun Gothic"/>
        </w:rPr>
        <w:t xml:space="preserve"> </w:t>
      </w:r>
      <w:r w:rsidRPr="00A22099">
        <w:rPr>
          <w:rFonts w:ascii="Malgun Gothic" w:eastAsia="Malgun Gothic" w:hAnsi="Malgun Gothic" w:cs="Malgun Gothic" w:hint="eastAsia"/>
          <w:lang w:eastAsia="ko-KR"/>
        </w:rPr>
        <w:t>야채</w:t>
      </w:r>
      <w:r w:rsidRPr="004972A5">
        <w:rPr>
          <w:rFonts w:eastAsia="Malgun Gothic"/>
        </w:rPr>
        <w:t xml:space="preserve"> </w:t>
      </w:r>
      <w:r w:rsidRPr="00991844">
        <w:rPr>
          <w:rFonts w:eastAsia="Malgun Gothic"/>
        </w:rPr>
        <w:t>is vegetable</w:t>
      </w:r>
      <w:r w:rsidR="00F14C16">
        <w:rPr>
          <w:rFonts w:eastAsia="Malgun Gothic"/>
        </w:rPr>
        <w:t>, and that the question is asking them to identify the images as fruits or vegetables</w:t>
      </w:r>
      <w:r>
        <w:rPr>
          <w:rFonts w:ascii="Malgun Gothic" w:eastAsia="Malgun Gothic" w:hAnsi="Malgun Gothic" w:cs="Malgun Gothic"/>
        </w:rPr>
        <w:t xml:space="preserve">. </w:t>
      </w:r>
      <w:r w:rsidR="00D92ABA" w:rsidRPr="00A22099">
        <w:t xml:space="preserve">Using </w:t>
      </w:r>
      <w:r w:rsidR="00F12B5C">
        <w:t>slide</w:t>
      </w:r>
      <w:r w:rsidR="00D92ABA" w:rsidRPr="00A22099">
        <w:t>s 2</w:t>
      </w:r>
      <w:r w:rsidR="00020058">
        <w:t>3</w:t>
      </w:r>
      <w:r w:rsidR="00E60117">
        <w:t xml:space="preserve"> to </w:t>
      </w:r>
      <w:r w:rsidR="00020058">
        <w:t>40</w:t>
      </w:r>
      <w:r w:rsidR="00072A69">
        <w:t xml:space="preserve"> from </w:t>
      </w:r>
      <w:r w:rsidR="006F006E">
        <w:rPr>
          <w:bCs/>
        </w:rPr>
        <w:t xml:space="preserve">resource </w:t>
      </w:r>
      <w:r w:rsidR="006F006E" w:rsidRPr="00F665DD">
        <w:rPr>
          <w:b/>
          <w:bCs/>
        </w:rPr>
        <w:t xml:space="preserve">4. </w:t>
      </w:r>
      <w:r w:rsidR="00072A69" w:rsidRPr="00622038">
        <w:rPr>
          <w:b/>
          <w:bCs/>
        </w:rPr>
        <w:t xml:space="preserve">Fruits and vegetables </w:t>
      </w:r>
      <w:r w:rsidR="006E6485" w:rsidRPr="00622038">
        <w:rPr>
          <w:b/>
          <w:bCs/>
        </w:rPr>
        <w:t>(</w:t>
      </w:r>
      <w:r w:rsidR="006F006E" w:rsidRPr="00622038">
        <w:rPr>
          <w:b/>
          <w:bCs/>
        </w:rPr>
        <w:t>PowerPoint</w:t>
      </w:r>
      <w:r w:rsidR="006E6485" w:rsidRPr="00622038">
        <w:rPr>
          <w:b/>
          <w:bCs/>
        </w:rPr>
        <w:t>)</w:t>
      </w:r>
      <w:r w:rsidR="006F006E" w:rsidRPr="00F665DD">
        <w:t>,</w:t>
      </w:r>
      <w:r w:rsidR="00D92ABA" w:rsidRPr="00A22099">
        <w:t xml:space="preserve"> ask students</w:t>
      </w:r>
      <w:r w:rsidR="00A22099" w:rsidRPr="00A22099">
        <w:t xml:space="preserve"> to identify </w:t>
      </w:r>
      <w:r>
        <w:t>each</w:t>
      </w:r>
      <w:r w:rsidR="00A22099" w:rsidRPr="00A22099">
        <w:t xml:space="preserve"> item </w:t>
      </w:r>
      <w:r w:rsidR="009F58EA">
        <w:t xml:space="preserve">on the </w:t>
      </w:r>
      <w:r w:rsidR="00F12B5C">
        <w:t>slide</w:t>
      </w:r>
      <w:r w:rsidR="009F58EA">
        <w:t xml:space="preserve"> </w:t>
      </w:r>
      <w:r w:rsidR="001B286B">
        <w:t xml:space="preserve">as a fruit or </w:t>
      </w:r>
      <w:r>
        <w:t xml:space="preserve">a </w:t>
      </w:r>
      <w:r w:rsidR="001B286B">
        <w:lastRenderedPageBreak/>
        <w:t xml:space="preserve">vegetable </w:t>
      </w:r>
      <w:r w:rsidR="00A22099" w:rsidRPr="00A22099">
        <w:t>by asking</w:t>
      </w:r>
      <w:r>
        <w:t xml:space="preserve"> the question</w:t>
      </w:r>
      <w:r w:rsidR="00BD4014">
        <w:t xml:space="preserve"> </w:t>
      </w:r>
      <w:r w:rsidR="00BD4014" w:rsidRPr="00450053">
        <w:rPr>
          <w:rFonts w:ascii="Malgun Gothic" w:eastAsia="Malgun Gothic" w:hAnsi="Malgun Gothic" w:cs="Malgun Gothic" w:hint="eastAsia"/>
          <w:lang w:eastAsia="ko-KR"/>
        </w:rPr>
        <w:t>과일</w:t>
      </w:r>
      <w:r w:rsidR="00BD4014">
        <w:rPr>
          <w:rFonts w:ascii="Malgun Gothic" w:eastAsia="Malgun Gothic" w:hAnsi="Malgun Gothic" w:cs="Malgun Gothic" w:hint="eastAsia"/>
          <w:lang w:eastAsia="ko-KR"/>
        </w:rPr>
        <w:t>이에요?</w:t>
      </w:r>
      <w:r w:rsidR="00BD4014" w:rsidRPr="00DF0946">
        <w:t xml:space="preserve"> </w:t>
      </w:r>
      <w:r w:rsidR="00BD4014">
        <w:rPr>
          <w:rFonts w:eastAsia="Malgun Gothic"/>
        </w:rPr>
        <w:t>o</w:t>
      </w:r>
      <w:r w:rsidR="00BD4014" w:rsidRPr="00DF0946">
        <w:rPr>
          <w:rFonts w:eastAsia="Malgun Gothic"/>
        </w:rPr>
        <w:t>r</w:t>
      </w:r>
      <w:r w:rsidR="00BD4014">
        <w:rPr>
          <w:rFonts w:ascii="Malgun Gothic" w:eastAsia="Malgun Gothic" w:hAnsi="Malgun Gothic" w:cs="Malgun Gothic"/>
        </w:rPr>
        <w:t xml:space="preserve"> </w:t>
      </w:r>
      <w:r w:rsidR="00BD4014" w:rsidRPr="00BD4014">
        <w:rPr>
          <w:rFonts w:ascii="Malgun Gothic" w:eastAsia="Malgun Gothic" w:hAnsi="Malgun Gothic" w:cs="Malgun Gothic" w:hint="eastAsia"/>
          <w:lang w:eastAsia="ko-KR"/>
        </w:rPr>
        <w:t>야채예요</w:t>
      </w:r>
      <w:r w:rsidR="00BD4014" w:rsidRPr="009C578B">
        <w:rPr>
          <w:rFonts w:ascii="Malgun Gothic" w:eastAsia="Malgun Gothic" w:hAnsi="Malgun Gothic"/>
        </w:rPr>
        <w:t>?</w:t>
      </w:r>
      <w:r w:rsidR="00BD4014" w:rsidRPr="00BD4014">
        <w:t xml:space="preserve"> </w:t>
      </w:r>
      <w:r w:rsidR="00A22099" w:rsidRPr="00A22099">
        <w:t xml:space="preserve">Students must identify the item </w:t>
      </w:r>
      <w:r w:rsidR="00761672">
        <w:t>by responding with</w:t>
      </w:r>
      <w:r w:rsidR="00D16693">
        <w:t xml:space="preserve"> </w:t>
      </w:r>
      <w:r w:rsidR="00BD4014" w:rsidRPr="00450053">
        <w:rPr>
          <w:rFonts w:ascii="Malgun Gothic" w:eastAsia="Malgun Gothic" w:hAnsi="Malgun Gothic" w:cs="Malgun Gothic" w:hint="eastAsia"/>
          <w:lang w:eastAsia="ko-KR"/>
        </w:rPr>
        <w:t>과일</w:t>
      </w:r>
      <w:r w:rsidR="00BD4014">
        <w:rPr>
          <w:rFonts w:ascii="Malgun Gothic" w:eastAsia="Malgun Gothic" w:hAnsi="Malgun Gothic" w:cs="Malgun Gothic" w:hint="eastAsia"/>
          <w:lang w:eastAsia="ko-KR"/>
        </w:rPr>
        <w:t>이에요</w:t>
      </w:r>
      <w:r w:rsidR="00BD4014" w:rsidRPr="00DF0946">
        <w:rPr>
          <w:rFonts w:hint="eastAsia"/>
          <w:lang w:eastAsia="ko-KR"/>
        </w:rPr>
        <w:t xml:space="preserve"> </w:t>
      </w:r>
      <w:r w:rsidR="00BD4014">
        <w:rPr>
          <w:rFonts w:eastAsia="Malgun Gothic" w:hint="eastAsia"/>
          <w:lang w:eastAsia="ko-KR"/>
        </w:rPr>
        <w:t>o</w:t>
      </w:r>
      <w:r w:rsidR="00BD4014" w:rsidRPr="00DF0946">
        <w:rPr>
          <w:rFonts w:eastAsia="Malgun Gothic" w:hint="eastAsia"/>
          <w:lang w:eastAsia="ko-KR"/>
        </w:rPr>
        <w:t>r</w:t>
      </w:r>
      <w:r w:rsidR="00BD4014">
        <w:rPr>
          <w:rFonts w:ascii="Malgun Gothic" w:eastAsia="Malgun Gothic" w:hAnsi="Malgun Gothic" w:cs="Malgun Gothic" w:hint="eastAsia"/>
          <w:lang w:eastAsia="ko-KR"/>
        </w:rPr>
        <w:t xml:space="preserve"> </w:t>
      </w:r>
      <w:r w:rsidR="00BD4014" w:rsidRPr="00BD4014">
        <w:rPr>
          <w:rFonts w:ascii="Malgun Gothic" w:eastAsia="Malgun Gothic" w:hAnsi="Malgun Gothic" w:cs="Malgun Gothic" w:hint="eastAsia"/>
          <w:lang w:eastAsia="ko-KR"/>
        </w:rPr>
        <w:t>야채예요</w:t>
      </w:r>
      <w:r w:rsidR="00385A06" w:rsidRPr="009C578B">
        <w:rPr>
          <w:rFonts w:eastAsia="Malgun Gothic"/>
        </w:rPr>
        <w:t>.</w:t>
      </w:r>
      <w:r w:rsidR="00795AB6">
        <w:t xml:space="preserve"> Ask students to write these questions on their anchor charts, with an example response for each.</w:t>
      </w:r>
      <w:r w:rsidRPr="000440C7">
        <w:rPr>
          <w:rFonts w:eastAsia="Malgun Gothic"/>
        </w:rPr>
        <w:t xml:space="preserve"> </w:t>
      </w:r>
      <w:r w:rsidR="00795AB6" w:rsidRPr="00795AB6">
        <w:rPr>
          <w:rFonts w:eastAsia="Malgun Gothic"/>
          <w:b/>
        </w:rPr>
        <w:t>Use features of the sound system in spoken interactions</w:t>
      </w:r>
      <w:r w:rsidR="00795AB6">
        <w:rPr>
          <w:rFonts w:eastAsia="Malgun Gothic"/>
          <w:b/>
        </w:rPr>
        <w:t xml:space="preserve"> </w:t>
      </w:r>
      <w:r w:rsidR="00F14C16" w:rsidRPr="00795AB6">
        <w:rPr>
          <w:rFonts w:eastAsia="Malgun Gothic"/>
          <w:b/>
        </w:rPr>
        <w:t>(ML4-</w:t>
      </w:r>
      <w:r w:rsidR="00795AB6">
        <w:rPr>
          <w:rFonts w:eastAsia="Malgun Gothic"/>
          <w:b/>
        </w:rPr>
        <w:t>IN</w:t>
      </w:r>
      <w:r w:rsidR="00F14C16" w:rsidRPr="00795AB6">
        <w:rPr>
          <w:rFonts w:eastAsia="Malgun Gothic"/>
          <w:b/>
        </w:rPr>
        <w:t>T-01)</w:t>
      </w:r>
      <w:r w:rsidR="00543893">
        <w:rPr>
          <w:rFonts w:eastAsia="Malgun Gothic"/>
          <w:b/>
        </w:rPr>
        <w:t>;</w:t>
      </w:r>
      <w:r w:rsidR="00CE5F2B">
        <w:rPr>
          <w:rFonts w:eastAsia="Malgun Gothic"/>
          <w:b/>
        </w:rPr>
        <w:t xml:space="preserve"> </w:t>
      </w:r>
      <w:bookmarkStart w:id="35" w:name="_Hlk172046372"/>
      <w:r w:rsidR="00CE5F2B" w:rsidRPr="00CE5F2B">
        <w:rPr>
          <w:rFonts w:eastAsia="Malgun Gothic"/>
          <w:b/>
        </w:rPr>
        <w:t>Use structures and features of the grammatical system to create texts</w:t>
      </w:r>
      <w:r w:rsidR="00CE5F2B">
        <w:rPr>
          <w:rFonts w:eastAsia="Malgun Gothic"/>
          <w:b/>
        </w:rPr>
        <w:t xml:space="preserve"> (ML4-CRT-01)</w:t>
      </w:r>
    </w:p>
    <w:bookmarkEnd w:id="35"/>
    <w:p w14:paraId="25E82689" w14:textId="22704F11" w:rsidR="00021271" w:rsidRPr="00020F9B" w:rsidRDefault="00660738" w:rsidP="000A48E9">
      <w:pPr>
        <w:pStyle w:val="ListBullet"/>
        <w:rPr>
          <w:rFonts w:eastAsia="Malgun Gothic"/>
          <w:bCs/>
          <w:color w:val="0D0D0D"/>
          <w:shd w:val="clear" w:color="auto" w:fill="FFFFFF"/>
        </w:rPr>
      </w:pPr>
      <w:r>
        <w:rPr>
          <w:rFonts w:eastAsia="Malgun Gothic"/>
          <w:bCs/>
        </w:rPr>
        <w:t>Write the question</w:t>
      </w:r>
      <w:r w:rsidR="00991844">
        <w:rPr>
          <w:rFonts w:eastAsia="Malgun Gothic"/>
          <w:bCs/>
        </w:rPr>
        <w:t xml:space="preserve"> </w:t>
      </w:r>
      <w:bookmarkStart w:id="36" w:name="_Hlk167890492"/>
      <w:r w:rsidR="00C83B81">
        <w:rPr>
          <w:rFonts w:ascii="Malgun Gothic" w:eastAsia="Malgun Gothic" w:hAnsi="Malgun Gothic" w:cs="Malgun Gothic" w:hint="eastAsia"/>
          <w:bCs/>
          <w:lang w:eastAsia="ko-KR"/>
        </w:rPr>
        <w:t>뭐예요?</w:t>
      </w:r>
      <w:r w:rsidR="00991844" w:rsidRPr="00A22099">
        <w:rPr>
          <w:bCs/>
          <w:lang w:val="en-US"/>
        </w:rPr>
        <w:t xml:space="preserve"> </w:t>
      </w:r>
      <w:bookmarkEnd w:id="36"/>
      <w:r w:rsidR="00FE5E53">
        <w:rPr>
          <w:bCs/>
          <w:lang w:val="en-US"/>
        </w:rPr>
        <w:t xml:space="preserve">and the 2 structures </w:t>
      </w:r>
      <w:r w:rsidR="00A335AD" w:rsidRPr="000440C7">
        <w:rPr>
          <w:rFonts w:ascii="Malgun Gothic" w:eastAsia="Malgun Gothic" w:hAnsi="Malgun Gothic" w:hint="eastAsia"/>
          <w:bCs/>
          <w:lang w:val="en-US" w:eastAsia="ko-KR"/>
        </w:rPr>
        <w:t>~</w:t>
      </w:r>
      <w:bookmarkStart w:id="37" w:name="_Hlk170124463"/>
      <w:r w:rsidR="00A335AD" w:rsidRPr="00F92708">
        <w:rPr>
          <w:rFonts w:ascii="Malgun Gothic" w:eastAsia="Malgun Gothic" w:hAnsi="Malgun Gothic" w:cs="Malgun Gothic" w:hint="eastAsia"/>
          <w:bCs/>
          <w:lang w:val="en-US" w:eastAsia="ko-KR"/>
        </w:rPr>
        <w:t>예</w:t>
      </w:r>
      <w:bookmarkEnd w:id="37"/>
      <w:r w:rsidR="00A335AD" w:rsidRPr="00F92708">
        <w:rPr>
          <w:rFonts w:ascii="Malgun Gothic" w:eastAsia="Malgun Gothic" w:hAnsi="Malgun Gothic" w:cs="Malgun Gothic" w:hint="eastAsia"/>
          <w:bCs/>
          <w:lang w:val="en-US" w:eastAsia="ko-KR"/>
        </w:rPr>
        <w:t>요</w:t>
      </w:r>
      <w:r w:rsidR="00FE5E53" w:rsidRPr="000440C7">
        <w:rPr>
          <w:rFonts w:eastAsia="Malgun Gothic" w:hint="eastAsia"/>
          <w:bCs/>
          <w:lang w:eastAsia="ko-KR"/>
        </w:rPr>
        <w:t xml:space="preserve"> </w:t>
      </w:r>
      <w:r w:rsidR="00FE5E53" w:rsidRPr="00A335AD">
        <w:rPr>
          <w:rFonts w:eastAsia="Malgun Gothic"/>
          <w:bCs/>
          <w:lang w:eastAsia="ko-KR"/>
        </w:rPr>
        <w:t>and</w:t>
      </w:r>
      <w:r w:rsidR="00FE5E53" w:rsidRPr="000440C7">
        <w:rPr>
          <w:rFonts w:eastAsia="Malgun Gothic"/>
          <w:bCs/>
          <w:lang w:eastAsia="ko-KR"/>
        </w:rPr>
        <w:t xml:space="preserve"> </w:t>
      </w:r>
      <w:r w:rsidR="00FE5E53">
        <w:rPr>
          <w:rFonts w:ascii="Malgun Gothic" w:eastAsia="Malgun Gothic" w:hAnsi="Malgun Gothic" w:cs="Malgun Gothic" w:hint="eastAsia"/>
          <w:bCs/>
          <w:lang w:eastAsia="ko-KR"/>
        </w:rPr>
        <w:t>~</w:t>
      </w:r>
      <w:r w:rsidR="00FE5E53" w:rsidRPr="00A00085">
        <w:rPr>
          <w:rFonts w:ascii="Malgun Gothic" w:eastAsia="Malgun Gothic" w:hAnsi="Malgun Gothic" w:cs="Malgun Gothic" w:hint="eastAsia"/>
          <w:bCs/>
          <w:lang w:eastAsia="ko-KR"/>
        </w:rPr>
        <w:t>이에요</w:t>
      </w:r>
      <w:r w:rsidR="00FE5E53" w:rsidRPr="000440C7">
        <w:rPr>
          <w:rFonts w:eastAsia="Malgun Gothic"/>
          <w:bCs/>
        </w:rPr>
        <w:t xml:space="preserve"> </w:t>
      </w:r>
      <w:r w:rsidR="00FE5E53">
        <w:rPr>
          <w:bCs/>
          <w:lang w:val="en-US"/>
        </w:rPr>
        <w:t>on the board</w:t>
      </w:r>
      <w:r>
        <w:rPr>
          <w:bCs/>
          <w:lang w:val="en-US"/>
        </w:rPr>
        <w:t xml:space="preserve">. </w:t>
      </w:r>
      <w:r w:rsidR="003F0DD8">
        <w:rPr>
          <w:bCs/>
          <w:lang w:val="en-US"/>
        </w:rPr>
        <w:t xml:space="preserve">Display a fruit or vegetable on the board </w:t>
      </w:r>
      <w:r w:rsidR="00F14C16">
        <w:rPr>
          <w:bCs/>
          <w:lang w:val="en-US"/>
        </w:rPr>
        <w:t xml:space="preserve">(or </w:t>
      </w:r>
      <w:r w:rsidR="003F0DD8">
        <w:rPr>
          <w:bCs/>
          <w:lang w:val="en-US"/>
        </w:rPr>
        <w:t>us</w:t>
      </w:r>
      <w:r w:rsidR="00F14C16">
        <w:rPr>
          <w:bCs/>
          <w:lang w:val="en-US"/>
        </w:rPr>
        <w:t>e</w:t>
      </w:r>
      <w:r w:rsidR="003F0DD8">
        <w:rPr>
          <w:bCs/>
          <w:lang w:val="en-US"/>
        </w:rPr>
        <w:t xml:space="preserve"> the flashcards</w:t>
      </w:r>
      <w:r w:rsidR="00F14C16">
        <w:rPr>
          <w:bCs/>
          <w:lang w:val="en-US"/>
        </w:rPr>
        <w:t xml:space="preserve">). </w:t>
      </w:r>
      <w:r>
        <w:rPr>
          <w:bCs/>
          <w:lang w:val="en-US"/>
        </w:rPr>
        <w:t>Explain</w:t>
      </w:r>
      <w:r w:rsidR="003F0DD8">
        <w:rPr>
          <w:bCs/>
          <w:lang w:val="en-US"/>
        </w:rPr>
        <w:t xml:space="preserve"> to </w:t>
      </w:r>
      <w:r>
        <w:rPr>
          <w:bCs/>
          <w:lang w:val="en-US"/>
        </w:rPr>
        <w:t xml:space="preserve">students </w:t>
      </w:r>
      <w:r w:rsidR="003F0DD8">
        <w:rPr>
          <w:bCs/>
          <w:lang w:val="en-US"/>
        </w:rPr>
        <w:t xml:space="preserve">that they </w:t>
      </w:r>
      <w:r w:rsidR="00CE5F2B">
        <w:rPr>
          <w:bCs/>
          <w:lang w:val="en-US"/>
        </w:rPr>
        <w:t xml:space="preserve">will </w:t>
      </w:r>
      <w:r w:rsidR="006E7148">
        <w:rPr>
          <w:bCs/>
          <w:lang w:val="en-US"/>
        </w:rPr>
        <w:t xml:space="preserve">use these phrases to </w:t>
      </w:r>
      <w:r>
        <w:rPr>
          <w:bCs/>
          <w:lang w:val="en-US"/>
        </w:rPr>
        <w:t>identify the item</w:t>
      </w:r>
      <w:r w:rsidR="006E7148">
        <w:rPr>
          <w:bCs/>
          <w:lang w:val="en-US"/>
        </w:rPr>
        <w:t>s</w:t>
      </w:r>
      <w:r>
        <w:rPr>
          <w:bCs/>
          <w:lang w:val="en-US"/>
        </w:rPr>
        <w:t xml:space="preserve"> first as a fruit or vegetable and then</w:t>
      </w:r>
      <w:r w:rsidR="003F0DD8">
        <w:rPr>
          <w:bCs/>
          <w:lang w:val="en-US"/>
        </w:rPr>
        <w:t xml:space="preserve"> they will </w:t>
      </w:r>
      <w:r w:rsidR="00FE5E53">
        <w:rPr>
          <w:bCs/>
          <w:lang w:val="en-US"/>
        </w:rPr>
        <w:t xml:space="preserve">choose from </w:t>
      </w:r>
      <w:r w:rsidR="00991844">
        <w:rPr>
          <w:bCs/>
          <w:lang w:val="en-US"/>
        </w:rPr>
        <w:t>the phrase</w:t>
      </w:r>
      <w:r w:rsidR="00FE5E53">
        <w:rPr>
          <w:bCs/>
          <w:lang w:val="en-US"/>
        </w:rPr>
        <w:t>s</w:t>
      </w:r>
      <w:r w:rsidR="00E53656">
        <w:rPr>
          <w:bCs/>
          <w:lang w:val="en-US"/>
        </w:rPr>
        <w:t xml:space="preserve"> </w:t>
      </w:r>
      <w:r w:rsidR="00A335AD" w:rsidRPr="000440C7">
        <w:rPr>
          <w:rFonts w:ascii="Malgun Gothic" w:eastAsia="Malgun Gothic" w:hAnsi="Malgun Gothic" w:hint="eastAsia"/>
          <w:bCs/>
          <w:lang w:val="en-US" w:eastAsia="ko-KR"/>
        </w:rPr>
        <w:t>~</w:t>
      </w:r>
      <w:r w:rsidR="00A335AD" w:rsidRPr="00F92708">
        <w:rPr>
          <w:rFonts w:ascii="Malgun Gothic" w:eastAsia="Malgun Gothic" w:hAnsi="Malgun Gothic" w:cs="Malgun Gothic" w:hint="eastAsia"/>
          <w:bCs/>
          <w:lang w:val="en-US" w:eastAsia="ko-KR"/>
        </w:rPr>
        <w:t>예요</w:t>
      </w:r>
      <w:r w:rsidR="00FE5E53" w:rsidRPr="000440C7">
        <w:rPr>
          <w:rFonts w:eastAsia="Malgun Gothic" w:hint="eastAsia"/>
          <w:bCs/>
          <w:lang w:eastAsia="ko-KR"/>
        </w:rPr>
        <w:t xml:space="preserve"> </w:t>
      </w:r>
      <w:r w:rsidR="00FE5E53" w:rsidRPr="00860D36">
        <w:rPr>
          <w:rFonts w:eastAsia="Malgun Gothic" w:hint="eastAsia"/>
          <w:bCs/>
          <w:lang w:eastAsia="ko-KR"/>
        </w:rPr>
        <w:t>and</w:t>
      </w:r>
      <w:r w:rsidR="00FE5E53" w:rsidRPr="000440C7">
        <w:rPr>
          <w:rFonts w:eastAsia="Malgun Gothic" w:hint="eastAsia"/>
          <w:bCs/>
          <w:lang w:eastAsia="ko-KR"/>
        </w:rPr>
        <w:t xml:space="preserve"> </w:t>
      </w:r>
      <w:r w:rsidR="00FE5E53">
        <w:rPr>
          <w:rFonts w:ascii="Malgun Gothic" w:eastAsia="Malgun Gothic" w:hAnsi="Malgun Gothic" w:cs="Malgun Gothic" w:hint="eastAsia"/>
          <w:bCs/>
          <w:lang w:eastAsia="ko-KR"/>
        </w:rPr>
        <w:t>~</w:t>
      </w:r>
      <w:r w:rsidR="00FE5E53" w:rsidRPr="00A00085">
        <w:rPr>
          <w:rFonts w:ascii="Malgun Gothic" w:eastAsia="Malgun Gothic" w:hAnsi="Malgun Gothic" w:cs="Malgun Gothic" w:hint="eastAsia"/>
          <w:bCs/>
          <w:lang w:eastAsia="ko-KR"/>
        </w:rPr>
        <w:t>이에요</w:t>
      </w:r>
      <w:r w:rsidR="00F92708" w:rsidRPr="000440C7">
        <w:rPr>
          <w:rFonts w:eastAsia="Malgun Gothic"/>
          <w:bCs/>
        </w:rPr>
        <w:t xml:space="preserve"> </w:t>
      </w:r>
      <w:r w:rsidR="00991844">
        <w:rPr>
          <w:color w:val="0D0D0D"/>
          <w:shd w:val="clear" w:color="auto" w:fill="FFFFFF"/>
        </w:rPr>
        <w:t xml:space="preserve">to confirm the name of </w:t>
      </w:r>
      <w:r w:rsidR="003F0DD8">
        <w:rPr>
          <w:color w:val="0D0D0D"/>
          <w:shd w:val="clear" w:color="auto" w:fill="FFFFFF"/>
        </w:rPr>
        <w:t>the</w:t>
      </w:r>
      <w:r w:rsidR="00991844">
        <w:rPr>
          <w:color w:val="0D0D0D"/>
          <w:shd w:val="clear" w:color="auto" w:fill="FFFFFF"/>
        </w:rPr>
        <w:t xml:space="preserve"> item in Korean</w:t>
      </w:r>
      <w:r w:rsidR="00F14C16">
        <w:rPr>
          <w:color w:val="0D0D0D"/>
          <w:shd w:val="clear" w:color="auto" w:fill="FFFFFF"/>
        </w:rPr>
        <w:t>.</w:t>
      </w:r>
      <w:r w:rsidR="00020F9B">
        <w:t xml:space="preserve"> </w:t>
      </w:r>
      <w:r w:rsidR="00CE5F2B" w:rsidRPr="00232C84">
        <w:t>Model</w:t>
      </w:r>
      <w:r w:rsidR="00CE5F2B" w:rsidRPr="00020F9B">
        <w:rPr>
          <w:color w:val="0D0D0D"/>
          <w:shd w:val="clear" w:color="auto" w:fill="FFFFFF"/>
        </w:rPr>
        <w:t xml:space="preserve"> the</w:t>
      </w:r>
      <w:r w:rsidR="00F14C16" w:rsidRPr="00020F9B">
        <w:rPr>
          <w:color w:val="0D0D0D"/>
          <w:shd w:val="clear" w:color="auto" w:fill="FFFFFF"/>
        </w:rPr>
        <w:t xml:space="preserve"> interaction</w:t>
      </w:r>
      <w:r w:rsidR="00991844" w:rsidRPr="00020F9B">
        <w:rPr>
          <w:color w:val="0D0D0D"/>
          <w:shd w:val="clear" w:color="auto" w:fill="FFFFFF"/>
        </w:rPr>
        <w:t>, for example,</w:t>
      </w:r>
      <w:r w:rsidR="00991844" w:rsidRPr="00EC33B5">
        <w:rPr>
          <w:rFonts w:hint="eastAsia"/>
        </w:rPr>
        <w:t xml:space="preserve"> </w:t>
      </w:r>
      <w:r w:rsidR="00F14C16">
        <w:t xml:space="preserve">show a picture of an apple and ask the class </w:t>
      </w:r>
      <w:r w:rsidR="00BD4014" w:rsidRPr="00020F9B">
        <w:rPr>
          <w:rFonts w:ascii="Malgun Gothic" w:eastAsia="Malgun Gothic" w:hAnsi="Malgun Gothic" w:cs="Malgun Gothic" w:hint="eastAsia"/>
          <w:lang w:eastAsia="ko-KR"/>
        </w:rPr>
        <w:t>과일이에요</w:t>
      </w:r>
      <w:r w:rsidR="00BD4014" w:rsidRPr="00CE2303">
        <w:rPr>
          <w:rFonts w:ascii="Malgun Gothic" w:eastAsia="Malgun Gothic" w:hAnsi="Malgun Gothic"/>
          <w:lang w:eastAsia="ko-KR"/>
        </w:rPr>
        <w:t>?</w:t>
      </w:r>
      <w:r w:rsidR="00BD4014" w:rsidRPr="00BD4014">
        <w:rPr>
          <w:rFonts w:hint="eastAsia"/>
          <w:lang w:eastAsia="ko-KR"/>
        </w:rPr>
        <w:t xml:space="preserve"> </w:t>
      </w:r>
      <w:r w:rsidR="00BD4014" w:rsidRPr="00020F9B">
        <w:rPr>
          <w:rFonts w:ascii="Malgun Gothic" w:eastAsia="Malgun Gothic" w:hAnsi="Malgun Gothic" w:cs="Malgun Gothic" w:hint="eastAsia"/>
          <w:lang w:eastAsia="ko-KR"/>
        </w:rPr>
        <w:t>야채예요</w:t>
      </w:r>
      <w:r w:rsidR="00BD4014" w:rsidRPr="00BD4014">
        <w:t>? Students respond with</w:t>
      </w:r>
      <w:r w:rsidR="00BD4014" w:rsidRPr="00020F9B">
        <w:rPr>
          <w:rFonts w:ascii="Malgun Gothic" w:eastAsia="Malgun Gothic" w:hAnsi="Malgun Gothic" w:cs="Malgun Gothic" w:hint="eastAsia"/>
          <w:lang w:eastAsia="ko-KR"/>
        </w:rPr>
        <w:t>과일이에요</w:t>
      </w:r>
      <w:r w:rsidR="00BD4014" w:rsidRPr="00CE2303">
        <w:rPr>
          <w:rFonts w:eastAsia="Malgun Gothic"/>
        </w:rPr>
        <w:t>.</w:t>
      </w:r>
      <w:r w:rsidR="00F14C16" w:rsidRPr="00CE2303">
        <w:rPr>
          <w:rFonts w:eastAsia="Malgun Gothic"/>
          <w:bCs/>
        </w:rPr>
        <w:t xml:space="preserve"> </w:t>
      </w:r>
      <w:r w:rsidR="00F14C16" w:rsidRPr="00020F9B">
        <w:rPr>
          <w:rFonts w:eastAsia="Malgun Gothic"/>
          <w:bCs/>
        </w:rPr>
        <w:t>Next, ask students</w:t>
      </w:r>
      <w:r w:rsidR="00F14C16" w:rsidRPr="00CE2303">
        <w:rPr>
          <w:rFonts w:eastAsia="Malgun Gothic"/>
          <w:bCs/>
        </w:rPr>
        <w:t xml:space="preserve"> </w:t>
      </w:r>
      <w:r w:rsidR="00C83B81" w:rsidRPr="00020F9B">
        <w:rPr>
          <w:rFonts w:ascii="Malgun Gothic" w:eastAsia="Malgun Gothic" w:hAnsi="Malgun Gothic" w:cs="Malgun Gothic" w:hint="eastAsia"/>
          <w:bCs/>
          <w:lang w:eastAsia="ko-KR"/>
        </w:rPr>
        <w:t>뭐예요</w:t>
      </w:r>
      <w:r w:rsidR="00C83B81" w:rsidRPr="00020F9B">
        <w:rPr>
          <w:rFonts w:ascii="Malgun Gothic" w:eastAsia="Malgun Gothic" w:hAnsi="Malgun Gothic" w:cs="Malgun Gothic" w:hint="eastAsia"/>
          <w:bCs/>
        </w:rPr>
        <w:t>?</w:t>
      </w:r>
      <w:r w:rsidR="00F14C16" w:rsidRPr="00020F9B">
        <w:rPr>
          <w:bCs/>
          <w:lang w:val="en-US"/>
        </w:rPr>
        <w:t xml:space="preserve"> </w:t>
      </w:r>
      <w:r w:rsidR="00AD68C5" w:rsidRPr="00020F9B">
        <w:rPr>
          <w:bCs/>
          <w:lang w:val="en-US"/>
        </w:rPr>
        <w:t xml:space="preserve">Solicit </w:t>
      </w:r>
      <w:r w:rsidR="00F14C16" w:rsidRPr="00020F9B">
        <w:rPr>
          <w:bCs/>
          <w:lang w:val="en-US"/>
        </w:rPr>
        <w:t xml:space="preserve">the response </w:t>
      </w:r>
      <w:r w:rsidR="00991844" w:rsidRPr="00020F9B">
        <w:rPr>
          <w:rFonts w:ascii="Malgun Gothic" w:eastAsia="Malgun Gothic" w:hAnsi="Malgun Gothic" w:cs="Malgun Gothic" w:hint="eastAsia"/>
          <w:color w:val="0D0D0D"/>
          <w:shd w:val="clear" w:color="auto" w:fill="FFFFFF"/>
          <w:lang w:eastAsia="ko-KR"/>
        </w:rPr>
        <w:t>사과</w:t>
      </w:r>
      <w:r w:rsidR="00F92708" w:rsidRPr="00020F9B">
        <w:rPr>
          <w:rFonts w:eastAsia="Malgun Gothic"/>
          <w:color w:val="0D0D0D"/>
          <w:shd w:val="clear" w:color="auto" w:fill="FFFFFF"/>
        </w:rPr>
        <w:t xml:space="preserve"> </w:t>
      </w:r>
      <w:r w:rsidR="00AD68C5" w:rsidRPr="00020F9B">
        <w:rPr>
          <w:rFonts w:eastAsia="Malgun Gothic"/>
          <w:color w:val="0D0D0D"/>
          <w:shd w:val="clear" w:color="auto" w:fill="FFFFFF"/>
        </w:rPr>
        <w:t>from students</w:t>
      </w:r>
      <w:r w:rsidR="003F0DD8" w:rsidRPr="00020F9B">
        <w:rPr>
          <w:rFonts w:eastAsia="Malgun Gothic"/>
          <w:color w:val="0D0D0D"/>
          <w:shd w:val="clear" w:color="auto" w:fill="FFFFFF"/>
        </w:rPr>
        <w:t xml:space="preserve"> </w:t>
      </w:r>
      <w:r w:rsidR="00F14C16" w:rsidRPr="00020F9B">
        <w:rPr>
          <w:rFonts w:eastAsia="Malgun Gothic"/>
          <w:color w:val="0D0D0D"/>
          <w:shd w:val="clear" w:color="auto" w:fill="FFFFFF"/>
        </w:rPr>
        <w:t>and write it on the board.</w:t>
      </w:r>
      <w:r w:rsidR="00FE5E53" w:rsidRPr="00020F9B">
        <w:rPr>
          <w:rFonts w:eastAsia="Malgun Gothic"/>
          <w:color w:val="0D0D0D"/>
          <w:shd w:val="clear" w:color="auto" w:fill="FFFFFF"/>
        </w:rPr>
        <w:t xml:space="preserve"> Ask students whether the word ends in a consonant or a vowel sound. Confirm that it does end in a vowel sound and a</w:t>
      </w:r>
      <w:r w:rsidR="00AD68C5" w:rsidRPr="00020F9B">
        <w:rPr>
          <w:rFonts w:eastAsia="Malgun Gothic"/>
          <w:color w:val="0D0D0D"/>
          <w:shd w:val="clear" w:color="auto" w:fill="FFFFFF"/>
        </w:rPr>
        <w:t xml:space="preserve">dd the sentence ending </w:t>
      </w:r>
      <w:r w:rsidR="00E53656" w:rsidRPr="00020F9B">
        <w:rPr>
          <w:rFonts w:ascii="Malgun Gothic" w:eastAsia="Malgun Gothic" w:hAnsi="Malgun Gothic" w:hint="eastAsia"/>
          <w:color w:val="0D0D0D"/>
          <w:shd w:val="clear" w:color="auto" w:fill="FFFFFF"/>
          <w:lang w:eastAsia="ko-KR"/>
        </w:rPr>
        <w:t>~</w:t>
      </w:r>
      <w:r w:rsidR="00AD68C5" w:rsidRPr="00020F9B">
        <w:rPr>
          <w:rFonts w:ascii="Malgun Gothic" w:eastAsia="Malgun Gothic" w:hAnsi="Malgun Gothic" w:cs="Malgun Gothic" w:hint="eastAsia"/>
          <w:color w:val="0D0D0D"/>
          <w:shd w:val="clear" w:color="auto" w:fill="FFFFFF"/>
          <w:lang w:eastAsia="ko-KR"/>
        </w:rPr>
        <w:t>예요</w:t>
      </w:r>
      <w:r w:rsidR="00AD68C5" w:rsidRPr="00020F9B">
        <w:rPr>
          <w:rFonts w:eastAsia="Malgun Gothic"/>
          <w:color w:val="0D0D0D"/>
          <w:shd w:val="clear" w:color="auto" w:fill="FFFFFF"/>
        </w:rPr>
        <w:t xml:space="preserve"> to the word</w:t>
      </w:r>
      <w:r w:rsidR="00FE5E53" w:rsidRPr="00020F9B">
        <w:rPr>
          <w:rFonts w:eastAsia="Malgun Gothic"/>
          <w:color w:val="0D0D0D"/>
          <w:shd w:val="clear" w:color="auto" w:fill="FFFFFF"/>
        </w:rPr>
        <w:t>. S</w:t>
      </w:r>
      <w:r w:rsidR="00AD68C5" w:rsidRPr="00020F9B">
        <w:rPr>
          <w:rFonts w:eastAsia="Malgun Gothic"/>
          <w:color w:val="0D0D0D"/>
          <w:shd w:val="clear" w:color="auto" w:fill="FFFFFF"/>
        </w:rPr>
        <w:t>ay it aloud to model correct pronunciation. Next, s</w:t>
      </w:r>
      <w:r w:rsidR="00A00085" w:rsidRPr="00020F9B">
        <w:rPr>
          <w:color w:val="0D0D0D"/>
          <w:shd w:val="clear" w:color="auto" w:fill="FFFFFF"/>
        </w:rPr>
        <w:t xml:space="preserve">how the students a different fruit or vegetable, </w:t>
      </w:r>
      <w:r w:rsidR="0004705F" w:rsidRPr="00020F9B">
        <w:rPr>
          <w:color w:val="0D0D0D"/>
          <w:shd w:val="clear" w:color="auto" w:fill="FFFFFF"/>
        </w:rPr>
        <w:t>choosing</w:t>
      </w:r>
      <w:r w:rsidR="00F06C26" w:rsidRPr="00020F9B">
        <w:rPr>
          <w:color w:val="0D0D0D"/>
          <w:shd w:val="clear" w:color="auto" w:fill="FFFFFF"/>
        </w:rPr>
        <w:t xml:space="preserve"> one </w:t>
      </w:r>
      <w:r w:rsidR="00A00085" w:rsidRPr="00020F9B">
        <w:rPr>
          <w:color w:val="0D0D0D"/>
          <w:shd w:val="clear" w:color="auto" w:fill="FFFFFF"/>
        </w:rPr>
        <w:t xml:space="preserve">that ends in a consonant, for example, </w:t>
      </w:r>
      <w:r w:rsidR="00A00085" w:rsidRPr="00020F9B">
        <w:rPr>
          <w:rFonts w:eastAsia="Malgun Gothic" w:hint="eastAsia"/>
          <w:color w:val="0D0D0D"/>
          <w:shd w:val="clear" w:color="auto" w:fill="FFFFFF"/>
          <w:lang w:eastAsia="ko-KR"/>
        </w:rPr>
        <w:t>수박</w:t>
      </w:r>
      <w:r w:rsidR="00A00085" w:rsidRPr="00020F9B">
        <w:rPr>
          <w:rFonts w:eastAsia="Malgun Gothic"/>
          <w:color w:val="0D0D0D"/>
          <w:shd w:val="clear" w:color="auto" w:fill="FFFFFF"/>
        </w:rPr>
        <w:t>,</w:t>
      </w:r>
      <w:r w:rsidR="00A00085" w:rsidRPr="00CE2303">
        <w:rPr>
          <w:rFonts w:eastAsia="Malgun Gothic"/>
          <w:color w:val="0D0D0D"/>
          <w:shd w:val="clear" w:color="auto" w:fill="FFFFFF"/>
        </w:rPr>
        <w:t xml:space="preserve"> </w:t>
      </w:r>
      <w:r w:rsidR="00A00085" w:rsidRPr="00020F9B">
        <w:rPr>
          <w:rFonts w:eastAsia="Malgun Gothic"/>
          <w:color w:val="0D0D0D"/>
          <w:shd w:val="clear" w:color="auto" w:fill="FFFFFF"/>
        </w:rPr>
        <w:t xml:space="preserve">and </w:t>
      </w:r>
      <w:r w:rsidR="00F06C26" w:rsidRPr="00020F9B">
        <w:rPr>
          <w:rFonts w:eastAsia="Malgun Gothic"/>
          <w:color w:val="0D0D0D"/>
          <w:shd w:val="clear" w:color="auto" w:fill="FFFFFF"/>
        </w:rPr>
        <w:t xml:space="preserve">again </w:t>
      </w:r>
      <w:r w:rsidR="00A00085" w:rsidRPr="00020F9B">
        <w:rPr>
          <w:rFonts w:eastAsia="Malgun Gothic"/>
          <w:color w:val="0D0D0D"/>
          <w:shd w:val="clear" w:color="auto" w:fill="FFFFFF"/>
        </w:rPr>
        <w:t xml:space="preserve">ask </w:t>
      </w:r>
      <w:r w:rsidR="00BD4014" w:rsidRPr="00020F9B">
        <w:rPr>
          <w:rFonts w:eastAsia="Malgun Gothic" w:hint="eastAsia"/>
          <w:bCs/>
          <w:lang w:eastAsia="ko-KR"/>
        </w:rPr>
        <w:t>과일</w:t>
      </w:r>
      <w:r w:rsidR="00BD4014" w:rsidRPr="00020F9B">
        <w:rPr>
          <w:rFonts w:ascii="Malgun Gothic" w:eastAsia="Malgun Gothic" w:hAnsi="Malgun Gothic" w:cs="Malgun Gothic" w:hint="eastAsia"/>
          <w:bCs/>
          <w:lang w:eastAsia="ko-KR"/>
        </w:rPr>
        <w:t>이에요?</w:t>
      </w:r>
      <w:r w:rsidR="00BD4014" w:rsidRPr="00CE2303">
        <w:rPr>
          <w:rFonts w:eastAsia="Malgun Gothic"/>
          <w:bCs/>
          <w:lang w:eastAsia="ko-KR"/>
        </w:rPr>
        <w:t xml:space="preserve"> </w:t>
      </w:r>
      <w:r w:rsidR="00BD4014" w:rsidRPr="00020F9B">
        <w:rPr>
          <w:rFonts w:ascii="Malgun Gothic" w:eastAsia="Malgun Gothic" w:hAnsi="Malgun Gothic" w:cs="Malgun Gothic" w:hint="eastAsia"/>
          <w:bCs/>
          <w:lang w:eastAsia="ko-KR"/>
        </w:rPr>
        <w:t>야채예요</w:t>
      </w:r>
      <w:r w:rsidR="00BD4014" w:rsidRPr="00020F9B">
        <w:rPr>
          <w:rFonts w:ascii="Malgun Gothic" w:eastAsia="Malgun Gothic" w:hAnsi="Malgun Gothic" w:hint="eastAsia"/>
          <w:bCs/>
          <w:lang w:eastAsia="ko-KR"/>
        </w:rPr>
        <w:t>?</w:t>
      </w:r>
      <w:r w:rsidR="00BD4014" w:rsidRPr="00020F9B">
        <w:rPr>
          <w:rFonts w:hint="eastAsia"/>
          <w:bCs/>
          <w:lang w:eastAsia="ko-KR"/>
        </w:rPr>
        <w:t xml:space="preserve"> (</w:t>
      </w:r>
      <w:r w:rsidR="00BD4014" w:rsidRPr="00020F9B">
        <w:rPr>
          <w:rFonts w:ascii="Malgun Gothic" w:eastAsia="Malgun Gothic" w:hAnsi="Malgun Gothic" w:cs="Malgun Gothic" w:hint="eastAsia"/>
          <w:bCs/>
          <w:lang w:eastAsia="ko-KR"/>
        </w:rPr>
        <w:t>과일이에요</w:t>
      </w:r>
      <w:r w:rsidR="00BD4014" w:rsidRPr="00020F9B">
        <w:rPr>
          <w:rFonts w:ascii="Malgun Gothic" w:eastAsia="Malgun Gothic" w:hAnsi="Malgun Gothic" w:cs="Malgun Gothic"/>
          <w:bCs/>
        </w:rPr>
        <w:t>)</w:t>
      </w:r>
      <w:r w:rsidR="00BD4014" w:rsidRPr="00020F9B">
        <w:rPr>
          <w:rFonts w:eastAsia="Malgun Gothic"/>
          <w:bCs/>
        </w:rPr>
        <w:t>,</w:t>
      </w:r>
      <w:r w:rsidR="00AD68C5" w:rsidRPr="00CE2303">
        <w:rPr>
          <w:rFonts w:eastAsia="Malgun Gothic"/>
          <w:bCs/>
        </w:rPr>
        <w:t xml:space="preserve"> f</w:t>
      </w:r>
      <w:r w:rsidR="00F06C26" w:rsidRPr="00020F9B">
        <w:rPr>
          <w:bCs/>
        </w:rPr>
        <w:t xml:space="preserve">ollowed by the question </w:t>
      </w:r>
      <w:r w:rsidR="00C83B81" w:rsidRPr="00020F9B">
        <w:rPr>
          <w:rFonts w:ascii="Malgun Gothic" w:eastAsia="Malgun Gothic" w:hAnsi="Malgun Gothic" w:cs="Malgun Gothic" w:hint="eastAsia"/>
          <w:bCs/>
          <w:lang w:eastAsia="ko-KR"/>
        </w:rPr>
        <w:t>뭐예요</w:t>
      </w:r>
      <w:r w:rsidR="00C83B81" w:rsidRPr="00020F9B">
        <w:rPr>
          <w:rFonts w:ascii="Malgun Gothic" w:eastAsia="Malgun Gothic" w:hAnsi="Malgun Gothic" w:cs="Malgun Gothic" w:hint="eastAsia"/>
          <w:bCs/>
        </w:rPr>
        <w:t>?</w:t>
      </w:r>
      <w:r w:rsidR="00F06C26" w:rsidRPr="00020F9B">
        <w:rPr>
          <w:bCs/>
          <w:lang w:val="en-US"/>
        </w:rPr>
        <w:t xml:space="preserve"> Solicit the answer from students and write the word on the board. </w:t>
      </w:r>
      <w:r w:rsidR="005B2EA4" w:rsidRPr="00020F9B">
        <w:rPr>
          <w:bCs/>
          <w:lang w:val="en-US"/>
        </w:rPr>
        <w:t>P</w:t>
      </w:r>
      <w:r w:rsidR="00F06C26" w:rsidRPr="00020F9B">
        <w:rPr>
          <w:bCs/>
          <w:lang w:val="en-US"/>
        </w:rPr>
        <w:t xml:space="preserve">oint out that this word ends in a consonant, </w:t>
      </w:r>
      <w:r w:rsidR="00F06C26" w:rsidRPr="00020F9B">
        <w:rPr>
          <w:rFonts w:eastAsia="Malgun Gothic"/>
          <w:color w:val="0D0D0D"/>
          <w:shd w:val="clear" w:color="auto" w:fill="FFFFFF"/>
        </w:rPr>
        <w:t xml:space="preserve">therefore </w:t>
      </w:r>
      <w:r w:rsidR="00FE5E53" w:rsidRPr="00020F9B">
        <w:rPr>
          <w:rFonts w:eastAsia="Malgun Gothic"/>
          <w:color w:val="0D0D0D"/>
          <w:shd w:val="clear" w:color="auto" w:fill="FFFFFF"/>
        </w:rPr>
        <w:t xml:space="preserve">the </w:t>
      </w:r>
      <w:r w:rsidR="00F06C26" w:rsidRPr="00020F9B">
        <w:rPr>
          <w:rFonts w:eastAsia="Malgun Gothic"/>
          <w:color w:val="0D0D0D"/>
          <w:shd w:val="clear" w:color="auto" w:fill="FFFFFF"/>
        </w:rPr>
        <w:t>different sentence ending</w:t>
      </w:r>
      <w:r w:rsidR="00AD68C5" w:rsidRPr="00020F9B">
        <w:rPr>
          <w:rFonts w:eastAsia="Malgun Gothic"/>
          <w:color w:val="0D0D0D"/>
          <w:shd w:val="clear" w:color="auto" w:fill="FFFFFF"/>
        </w:rPr>
        <w:t xml:space="preserve"> </w:t>
      </w:r>
      <w:r w:rsidR="00F06C26" w:rsidRPr="00020F9B">
        <w:rPr>
          <w:rFonts w:eastAsia="Malgun Gothic"/>
          <w:color w:val="0D0D0D"/>
          <w:shd w:val="clear" w:color="auto" w:fill="FFFFFF"/>
        </w:rPr>
        <w:t>is required</w:t>
      </w:r>
      <w:r w:rsidR="00AD68C5" w:rsidRPr="00020F9B">
        <w:rPr>
          <w:rFonts w:eastAsia="Malgun Gothic"/>
          <w:color w:val="0D0D0D"/>
          <w:shd w:val="clear" w:color="auto" w:fill="FFFFFF"/>
        </w:rPr>
        <w:t xml:space="preserve">. </w:t>
      </w:r>
      <w:r w:rsidR="005B2EA4" w:rsidRPr="00020F9B">
        <w:rPr>
          <w:bCs/>
          <w:lang w:val="en-US"/>
        </w:rPr>
        <w:t>Refer back to the 2 different structures you wrote on the board earlier and w</w:t>
      </w:r>
      <w:r w:rsidR="00AD68C5" w:rsidRPr="00020F9B">
        <w:rPr>
          <w:rFonts w:eastAsia="Malgun Gothic"/>
          <w:color w:val="0D0D0D"/>
          <w:shd w:val="clear" w:color="auto" w:fill="FFFFFF"/>
        </w:rPr>
        <w:t xml:space="preserve">rite </w:t>
      </w:r>
      <w:r w:rsidR="00F06C26" w:rsidRPr="00020F9B">
        <w:rPr>
          <w:rFonts w:eastAsia="Malgun Gothic"/>
          <w:color w:val="0D0D0D"/>
          <w:shd w:val="clear" w:color="auto" w:fill="FFFFFF"/>
        </w:rPr>
        <w:t xml:space="preserve">the correct answer </w:t>
      </w:r>
      <w:r w:rsidR="00F06C26" w:rsidRPr="00020F9B">
        <w:rPr>
          <w:rFonts w:eastAsia="Malgun Gothic" w:hint="eastAsia"/>
          <w:color w:val="0D0D0D"/>
          <w:shd w:val="clear" w:color="auto" w:fill="FFFFFF"/>
          <w:lang w:eastAsia="ko-KR"/>
        </w:rPr>
        <w:t>수박</w:t>
      </w:r>
      <w:r w:rsidR="00F06C26" w:rsidRPr="00020F9B">
        <w:rPr>
          <w:rFonts w:ascii="Malgun Gothic" w:eastAsia="Malgun Gothic" w:hAnsi="Malgun Gothic" w:cs="Malgun Gothic" w:hint="eastAsia"/>
          <w:bCs/>
          <w:lang w:eastAsia="ko-KR"/>
        </w:rPr>
        <w:t>이에요</w:t>
      </w:r>
      <w:r w:rsidR="00AD68C5" w:rsidRPr="00020F9B">
        <w:rPr>
          <w:rFonts w:eastAsia="Malgun Gothic"/>
          <w:color w:val="0D0D0D"/>
          <w:shd w:val="clear" w:color="auto" w:fill="FFFFFF"/>
        </w:rPr>
        <w:t xml:space="preserve"> on the board</w:t>
      </w:r>
      <w:r w:rsidR="005B2EA4" w:rsidRPr="00020F9B">
        <w:rPr>
          <w:rFonts w:eastAsia="Malgun Gothic"/>
          <w:color w:val="0D0D0D"/>
          <w:shd w:val="clear" w:color="auto" w:fill="FFFFFF"/>
        </w:rPr>
        <w:t>.</w:t>
      </w:r>
      <w:r w:rsidR="0046443D" w:rsidRPr="00020F9B">
        <w:rPr>
          <w:rFonts w:eastAsia="Malgun Gothic"/>
          <w:color w:val="0D0D0D"/>
          <w:shd w:val="clear" w:color="auto" w:fill="FFFFFF"/>
        </w:rPr>
        <w:t xml:space="preserve"> </w:t>
      </w:r>
      <w:r w:rsidR="005B2EA4" w:rsidRPr="00020F9B">
        <w:rPr>
          <w:rFonts w:eastAsia="Malgun Gothic"/>
          <w:color w:val="0D0D0D"/>
          <w:shd w:val="clear" w:color="auto" w:fill="FFFFFF"/>
        </w:rPr>
        <w:t>S</w:t>
      </w:r>
      <w:r w:rsidR="00AD68C5" w:rsidRPr="00020F9B">
        <w:rPr>
          <w:rFonts w:eastAsia="Malgun Gothic"/>
          <w:color w:val="0D0D0D"/>
          <w:shd w:val="clear" w:color="auto" w:fill="FFFFFF"/>
        </w:rPr>
        <w:t>ay it aloud for students to repeat.</w:t>
      </w:r>
      <w:r w:rsidR="00F06C26" w:rsidRPr="00020F9B">
        <w:rPr>
          <w:rFonts w:eastAsia="Malgun Gothic"/>
          <w:color w:val="0D0D0D"/>
          <w:shd w:val="clear" w:color="auto" w:fill="FFFFFF"/>
        </w:rPr>
        <w:t xml:space="preserve"> </w:t>
      </w:r>
      <w:r w:rsidR="00021271" w:rsidRPr="00020F9B">
        <w:rPr>
          <w:rFonts w:eastAsia="Malgun Gothic"/>
          <w:color w:val="0D0D0D"/>
          <w:shd w:val="clear" w:color="auto" w:fill="FFFFFF"/>
        </w:rPr>
        <w:t>Direct students to copy the questions and a consonant and vowel ending response onto their anchor charts, including the appropriate sentence ending.</w:t>
      </w:r>
      <w:r w:rsidR="00385A06" w:rsidRPr="00020F9B">
        <w:rPr>
          <w:rFonts w:eastAsia="Malgun Gothic"/>
          <w:color w:val="0D0D0D"/>
          <w:shd w:val="clear" w:color="auto" w:fill="FFFFFF"/>
        </w:rPr>
        <w:t xml:space="preserve"> </w:t>
      </w:r>
      <w:r w:rsidR="00021271" w:rsidRPr="00020F9B">
        <w:rPr>
          <w:rFonts w:eastAsia="Malgun Gothic"/>
          <w:b/>
          <w:color w:val="0D0D0D"/>
          <w:shd w:val="clear" w:color="auto" w:fill="FFFFFF"/>
        </w:rPr>
        <w:t>Use structures and features of the grammatical system to create texts (ML4-CRT-01)</w:t>
      </w:r>
    </w:p>
    <w:p w14:paraId="430C0E10" w14:textId="34BDCEFB" w:rsidR="000369A5" w:rsidRPr="00CE5F2B" w:rsidRDefault="00D2236F" w:rsidP="00EB72AE">
      <w:pPr>
        <w:pStyle w:val="ListBullet"/>
        <w:rPr>
          <w:bCs/>
        </w:rPr>
      </w:pPr>
      <w:r w:rsidRPr="00CE5F2B">
        <w:rPr>
          <w:shd w:val="clear" w:color="auto" w:fill="FFFFFF"/>
        </w:rPr>
        <w:t xml:space="preserve">Use </w:t>
      </w:r>
      <w:r w:rsidR="006F006E">
        <w:rPr>
          <w:bCs/>
        </w:rPr>
        <w:t xml:space="preserve">resource </w:t>
      </w:r>
      <w:r w:rsidR="006F006E" w:rsidRPr="00F665DD">
        <w:rPr>
          <w:b/>
          <w:bCs/>
          <w:shd w:val="clear" w:color="auto" w:fill="FFFFFF"/>
        </w:rPr>
        <w:t xml:space="preserve">5. </w:t>
      </w:r>
      <w:r w:rsidRPr="004E3ACC">
        <w:rPr>
          <w:b/>
          <w:bCs/>
          <w:shd w:val="clear" w:color="auto" w:fill="FFFFFF"/>
        </w:rPr>
        <w:t>What is it?’ (</w:t>
      </w:r>
      <w:r w:rsidR="006F006E" w:rsidRPr="004E3ACC">
        <w:rPr>
          <w:b/>
          <w:bCs/>
          <w:shd w:val="clear" w:color="auto" w:fill="FFFFFF"/>
        </w:rPr>
        <w:t>PowerPoint</w:t>
      </w:r>
      <w:r w:rsidRPr="004E3ACC">
        <w:rPr>
          <w:b/>
          <w:bCs/>
          <w:shd w:val="clear" w:color="auto" w:fill="FFFFFF"/>
        </w:rPr>
        <w:t>)</w:t>
      </w:r>
      <w:r w:rsidRPr="00CE5F2B">
        <w:rPr>
          <w:shd w:val="clear" w:color="auto" w:fill="FFFFFF"/>
        </w:rPr>
        <w:t xml:space="preserve"> to practise identifying the correct sentence ending for the words in the PowerPoint. </w:t>
      </w:r>
      <w:r w:rsidR="00467CF5">
        <w:rPr>
          <w:shd w:val="clear" w:color="auto" w:fill="FFFFFF"/>
        </w:rPr>
        <w:t>Show the pictures on each slide and a</w:t>
      </w:r>
      <w:r w:rsidRPr="00CE5F2B">
        <w:rPr>
          <w:shd w:val="clear" w:color="auto" w:fill="FFFFFF"/>
        </w:rPr>
        <w:t>llow time for students to independently identify the word and sentence ending before</w:t>
      </w:r>
      <w:r w:rsidR="00467CF5">
        <w:rPr>
          <w:shd w:val="clear" w:color="auto" w:fill="FFFFFF"/>
        </w:rPr>
        <w:t xml:space="preserve"> asking for their responses and</w:t>
      </w:r>
      <w:r w:rsidRPr="00CE5F2B">
        <w:rPr>
          <w:shd w:val="clear" w:color="auto" w:fill="FFFFFF"/>
        </w:rPr>
        <w:t xml:space="preserve"> clicking to reveal the correct response. </w:t>
      </w:r>
      <w:r w:rsidR="003E0595" w:rsidRPr="00CE5F2B">
        <w:rPr>
          <w:shd w:val="clear" w:color="auto" w:fill="FFFFFF"/>
        </w:rPr>
        <w:t xml:space="preserve">Provide students with </w:t>
      </w:r>
      <w:r w:rsidR="006F006E">
        <w:rPr>
          <w:bCs/>
        </w:rPr>
        <w:t xml:space="preserve">resource </w:t>
      </w:r>
      <w:r w:rsidR="006F006E" w:rsidRPr="00F665DD">
        <w:rPr>
          <w:b/>
          <w:bCs/>
          <w:shd w:val="clear" w:color="auto" w:fill="FFFFFF"/>
        </w:rPr>
        <w:t xml:space="preserve">6. </w:t>
      </w:r>
      <w:r w:rsidR="003E0595" w:rsidRPr="006C40FF">
        <w:rPr>
          <w:b/>
          <w:bCs/>
          <w:shd w:val="clear" w:color="auto" w:fill="FFFFFF"/>
        </w:rPr>
        <w:t>Sentence ending cards (</w:t>
      </w:r>
      <w:r w:rsidR="006F006E" w:rsidRPr="006C40FF">
        <w:rPr>
          <w:b/>
          <w:bCs/>
          <w:shd w:val="clear" w:color="auto" w:fill="FFFFFF"/>
        </w:rPr>
        <w:t>Word</w:t>
      </w:r>
      <w:r w:rsidR="003E0595" w:rsidRPr="006C40FF">
        <w:rPr>
          <w:b/>
          <w:bCs/>
          <w:shd w:val="clear" w:color="auto" w:fill="FFFFFF"/>
        </w:rPr>
        <w:t>)</w:t>
      </w:r>
      <w:r w:rsidR="003E0595" w:rsidRPr="00CE5F2B">
        <w:rPr>
          <w:shd w:val="clear" w:color="auto" w:fill="FFFFFF"/>
        </w:rPr>
        <w:t xml:space="preserve"> to participate in a pair</w:t>
      </w:r>
      <w:r w:rsidR="00D848CF" w:rsidRPr="00CE5F2B">
        <w:rPr>
          <w:shd w:val="clear" w:color="auto" w:fill="FFFFFF"/>
        </w:rPr>
        <w:t xml:space="preserve"> or small group</w:t>
      </w:r>
      <w:r w:rsidR="003E0595" w:rsidRPr="00CE5F2B">
        <w:rPr>
          <w:shd w:val="clear" w:color="auto" w:fill="FFFFFF"/>
        </w:rPr>
        <w:t xml:space="preserve"> </w:t>
      </w:r>
      <w:r w:rsidR="003E0595" w:rsidRPr="00CE5F2B">
        <w:rPr>
          <w:shd w:val="clear" w:color="auto" w:fill="FFFFFF"/>
        </w:rPr>
        <w:lastRenderedPageBreak/>
        <w:t>activity to match the fruit and vegetable vocabulary</w:t>
      </w:r>
      <w:r w:rsidR="00467CF5">
        <w:rPr>
          <w:shd w:val="clear" w:color="auto" w:fill="FFFFFF"/>
        </w:rPr>
        <w:t xml:space="preserve"> cards</w:t>
      </w:r>
      <w:r w:rsidR="003E0595" w:rsidRPr="00CE5F2B">
        <w:rPr>
          <w:shd w:val="clear" w:color="auto" w:fill="FFFFFF"/>
        </w:rPr>
        <w:t xml:space="preserve"> </w:t>
      </w:r>
      <w:r w:rsidR="00D848CF" w:rsidRPr="00CE5F2B">
        <w:rPr>
          <w:shd w:val="clear" w:color="auto" w:fill="FFFFFF"/>
        </w:rPr>
        <w:t xml:space="preserve">in </w:t>
      </w:r>
      <w:proofErr w:type="spellStart"/>
      <w:r w:rsidR="009823EE">
        <w:rPr>
          <w:shd w:val="clear" w:color="auto" w:fill="FFFFFF"/>
        </w:rPr>
        <w:t>r</w:t>
      </w:r>
      <w:r w:rsidR="00D848CF" w:rsidRPr="00CE5F2B">
        <w:rPr>
          <w:shd w:val="clear" w:color="auto" w:fill="FFFFFF"/>
        </w:rPr>
        <w:t>omanised</w:t>
      </w:r>
      <w:proofErr w:type="spellEnd"/>
      <w:r w:rsidR="00D848CF" w:rsidRPr="00CE5F2B">
        <w:rPr>
          <w:shd w:val="clear" w:color="auto" w:fill="FFFFFF"/>
        </w:rPr>
        <w:t xml:space="preserve"> Korean and </w:t>
      </w:r>
      <w:r w:rsidR="00A2686E" w:rsidRPr="00CE5F2B">
        <w:rPr>
          <w:i/>
          <w:iCs/>
          <w:shd w:val="clear" w:color="auto" w:fill="FFFFFF"/>
        </w:rPr>
        <w:t>Hangeul</w:t>
      </w:r>
      <w:r w:rsidR="00D848CF" w:rsidRPr="00CE5F2B">
        <w:rPr>
          <w:shd w:val="clear" w:color="auto" w:fill="FFFFFF"/>
        </w:rPr>
        <w:t xml:space="preserve"> </w:t>
      </w:r>
      <w:r w:rsidR="003E0595" w:rsidRPr="00CE5F2B">
        <w:rPr>
          <w:shd w:val="clear" w:color="auto" w:fill="FFFFFF"/>
        </w:rPr>
        <w:t>with the appropriate sentence ending</w:t>
      </w:r>
      <w:r w:rsidR="00467CF5">
        <w:rPr>
          <w:shd w:val="clear" w:color="auto" w:fill="FFFFFF"/>
        </w:rPr>
        <w:t xml:space="preserve"> cards</w:t>
      </w:r>
      <w:r w:rsidR="003E0595" w:rsidRPr="00CE5F2B">
        <w:rPr>
          <w:shd w:val="clear" w:color="auto" w:fill="FFFFFF"/>
        </w:rPr>
        <w:t xml:space="preserve">. </w:t>
      </w:r>
      <w:r w:rsidR="00467CF5" w:rsidRPr="00467CF5">
        <w:rPr>
          <w:b/>
        </w:rPr>
        <w:t xml:space="preserve">Use knowledge of sound–symbol correspondences to understand and respond to texts </w:t>
      </w:r>
      <w:r w:rsidR="00467CF5">
        <w:rPr>
          <w:b/>
        </w:rPr>
        <w:t>(ML4-UND-01)</w:t>
      </w:r>
    </w:p>
    <w:p w14:paraId="0C650992" w14:textId="70B51C97" w:rsidR="00F4630A" w:rsidRPr="00BC0A19" w:rsidRDefault="00EB604C" w:rsidP="001C0866">
      <w:pPr>
        <w:pStyle w:val="ListBullet"/>
        <w:rPr>
          <w:bCs/>
        </w:rPr>
      </w:pPr>
      <w:r>
        <w:rPr>
          <w:color w:val="0D0D0D"/>
          <w:shd w:val="clear" w:color="auto" w:fill="FFFFFF"/>
        </w:rPr>
        <w:t xml:space="preserve">Using the image cards from </w:t>
      </w:r>
      <w:r w:rsidR="006F006E">
        <w:rPr>
          <w:bCs/>
        </w:rPr>
        <w:t xml:space="preserve">resource </w:t>
      </w:r>
      <w:r w:rsidR="006F006E" w:rsidRPr="006C40FF">
        <w:rPr>
          <w:rFonts w:eastAsia="Malgun Gothic"/>
          <w:b/>
          <w:bCs/>
          <w:color w:val="0D0D0D"/>
          <w:shd w:val="clear" w:color="auto" w:fill="FFFFFF"/>
        </w:rPr>
        <w:t xml:space="preserve">7. </w:t>
      </w:r>
      <w:r w:rsidR="00761672" w:rsidRPr="006C40FF">
        <w:rPr>
          <w:rFonts w:eastAsia="Malgun Gothic"/>
          <w:b/>
          <w:bCs/>
          <w:color w:val="0D0D0D"/>
          <w:shd w:val="clear" w:color="auto" w:fill="FFFFFF"/>
        </w:rPr>
        <w:t xml:space="preserve">Food and drink cards </w:t>
      </w:r>
      <w:r w:rsidR="006E6485" w:rsidRPr="006C40FF">
        <w:rPr>
          <w:rFonts w:eastAsia="Malgun Gothic"/>
          <w:b/>
          <w:bCs/>
          <w:color w:val="0D0D0D"/>
          <w:shd w:val="clear" w:color="auto" w:fill="FFFFFF"/>
        </w:rPr>
        <w:t>(</w:t>
      </w:r>
      <w:r w:rsidR="006F006E" w:rsidRPr="006C40FF">
        <w:rPr>
          <w:rFonts w:eastAsia="Malgun Gothic"/>
          <w:b/>
          <w:bCs/>
          <w:color w:val="0D0D0D"/>
          <w:shd w:val="clear" w:color="auto" w:fill="FFFFFF"/>
        </w:rPr>
        <w:t>Word</w:t>
      </w:r>
      <w:r w:rsidR="006E6485" w:rsidRPr="006C40FF">
        <w:rPr>
          <w:rFonts w:eastAsia="Malgun Gothic"/>
          <w:b/>
          <w:bCs/>
          <w:color w:val="0D0D0D"/>
          <w:shd w:val="clear" w:color="auto" w:fill="FFFFFF"/>
        </w:rPr>
        <w:t>)</w:t>
      </w:r>
      <w:r>
        <w:rPr>
          <w:rFonts w:eastAsia="Malgun Gothic"/>
          <w:color w:val="0D0D0D"/>
          <w:shd w:val="clear" w:color="auto" w:fill="FFFFFF"/>
        </w:rPr>
        <w:t>, p</w:t>
      </w:r>
      <w:r w:rsidRPr="004C1007">
        <w:rPr>
          <w:rFonts w:eastAsia="Malgun Gothic"/>
          <w:color w:val="0D0D0D"/>
          <w:shd w:val="clear" w:color="auto" w:fill="FFFFFF"/>
        </w:rPr>
        <w:t xml:space="preserve">rovide </w:t>
      </w:r>
      <w:r>
        <w:rPr>
          <w:rFonts w:eastAsia="Malgun Gothic"/>
          <w:color w:val="0D0D0D"/>
          <w:shd w:val="clear" w:color="auto" w:fill="FFFFFF"/>
        </w:rPr>
        <w:t xml:space="preserve">students </w:t>
      </w:r>
      <w:r w:rsidRPr="004C1007">
        <w:rPr>
          <w:rFonts w:eastAsia="Malgun Gothic"/>
          <w:color w:val="0D0D0D"/>
          <w:shd w:val="clear" w:color="auto" w:fill="FFFFFF"/>
        </w:rPr>
        <w:t>with</w:t>
      </w:r>
      <w:r>
        <w:rPr>
          <w:rFonts w:eastAsia="Malgun Gothic"/>
          <w:color w:val="0D0D0D"/>
          <w:shd w:val="clear" w:color="auto" w:fill="FFFFFF"/>
        </w:rPr>
        <w:t xml:space="preserve"> enough sets of </w:t>
      </w:r>
      <w:r w:rsidRPr="004C1007">
        <w:rPr>
          <w:rFonts w:eastAsia="Malgun Gothic"/>
          <w:color w:val="0D0D0D"/>
          <w:shd w:val="clear" w:color="auto" w:fill="FFFFFF"/>
        </w:rPr>
        <w:t>cards</w:t>
      </w:r>
      <w:r>
        <w:rPr>
          <w:rFonts w:eastAsia="Malgun Gothic"/>
          <w:color w:val="0D0D0D"/>
          <w:shd w:val="clear" w:color="auto" w:fill="FFFFFF"/>
        </w:rPr>
        <w:t xml:space="preserve"> </w:t>
      </w:r>
      <w:r w:rsidR="001B7F32">
        <w:rPr>
          <w:rFonts w:eastAsia="Malgun Gothic"/>
          <w:color w:val="0D0D0D"/>
          <w:shd w:val="clear" w:color="auto" w:fill="FFFFFF"/>
        </w:rPr>
        <w:t xml:space="preserve">to enable them to work </w:t>
      </w:r>
      <w:r w:rsidR="000369A5">
        <w:rPr>
          <w:rFonts w:eastAsia="Malgun Gothic"/>
          <w:color w:val="0D0D0D"/>
          <w:shd w:val="clear" w:color="auto" w:fill="FFFFFF"/>
        </w:rPr>
        <w:t>in pairs</w:t>
      </w:r>
      <w:r w:rsidR="005621BA">
        <w:rPr>
          <w:rFonts w:eastAsia="Malgun Gothic"/>
          <w:color w:val="0D0D0D"/>
          <w:shd w:val="clear" w:color="auto" w:fill="FFFFFF"/>
        </w:rPr>
        <w:t xml:space="preserve">. </w:t>
      </w:r>
      <w:r w:rsidR="00A466F8">
        <w:rPr>
          <w:rFonts w:eastAsia="Malgun Gothic"/>
          <w:color w:val="0D0D0D"/>
          <w:shd w:val="clear" w:color="auto" w:fill="FFFFFF"/>
        </w:rPr>
        <w:t>Using the modelled questions and answers from the previous activity d</w:t>
      </w:r>
      <w:r w:rsidR="005621BA">
        <w:rPr>
          <w:rFonts w:eastAsia="Malgun Gothic"/>
          <w:color w:val="0D0D0D"/>
          <w:shd w:val="clear" w:color="auto" w:fill="FFFFFF"/>
        </w:rPr>
        <w:t xml:space="preserve">irect students to put the cards in a pile, face down on the desk between them. Student A selects a card from the pile, and without looking at it, shows it to Student B and asks </w:t>
      </w:r>
      <w:r w:rsidR="00BD4014" w:rsidRPr="00F92708">
        <w:rPr>
          <w:rFonts w:ascii="Malgun Gothic" w:eastAsia="Malgun Gothic" w:hAnsi="Malgun Gothic" w:cs="Malgun Gothic" w:hint="eastAsia"/>
          <w:bCs/>
          <w:lang w:eastAsia="ko-KR"/>
        </w:rPr>
        <w:t>과일</w:t>
      </w:r>
      <w:r w:rsidR="00BD4014">
        <w:rPr>
          <w:rFonts w:ascii="Malgun Gothic" w:eastAsia="Malgun Gothic" w:hAnsi="Malgun Gothic" w:cs="Malgun Gothic" w:hint="eastAsia"/>
          <w:bCs/>
          <w:lang w:eastAsia="ko-KR"/>
        </w:rPr>
        <w:t xml:space="preserve">이에요? </w:t>
      </w:r>
      <w:r w:rsidR="00BD4014" w:rsidRPr="00F92708">
        <w:rPr>
          <w:rFonts w:ascii="Malgun Gothic" w:eastAsia="Malgun Gothic" w:hAnsi="Malgun Gothic" w:cs="Malgun Gothic" w:hint="eastAsia"/>
          <w:bCs/>
          <w:lang w:eastAsia="ko-KR"/>
        </w:rPr>
        <w:t>야채</w:t>
      </w:r>
      <w:r w:rsidR="00BD4014">
        <w:rPr>
          <w:rFonts w:ascii="Malgun Gothic" w:eastAsia="Malgun Gothic" w:hAnsi="Malgun Gothic" w:cs="Malgun Gothic" w:hint="eastAsia"/>
          <w:bCs/>
          <w:lang w:eastAsia="ko-KR"/>
        </w:rPr>
        <w:t>예요</w:t>
      </w:r>
      <w:r w:rsidR="00BD4014" w:rsidRPr="00DF0946">
        <w:rPr>
          <w:rFonts w:ascii="Malgun Gothic" w:eastAsia="Malgun Gothic" w:hAnsi="Malgun Gothic"/>
          <w:bCs/>
        </w:rPr>
        <w:t>?</w:t>
      </w:r>
      <w:r w:rsidR="00BD4014" w:rsidRPr="00A22099">
        <w:rPr>
          <w:rFonts w:hint="eastAsia"/>
          <w:bCs/>
        </w:rPr>
        <w:t xml:space="preserve"> </w:t>
      </w:r>
      <w:r w:rsidR="00BD4014">
        <w:rPr>
          <w:bCs/>
        </w:rPr>
        <w:t xml:space="preserve">Student B responds with </w:t>
      </w:r>
      <w:r w:rsidR="00BD4014" w:rsidRPr="00A22099">
        <w:rPr>
          <w:rFonts w:ascii="Malgun Gothic" w:eastAsia="Malgun Gothic" w:hAnsi="Malgun Gothic" w:cs="Malgun Gothic" w:hint="eastAsia"/>
          <w:bCs/>
          <w:lang w:eastAsia="ko-KR"/>
        </w:rPr>
        <w:t>야채</w:t>
      </w:r>
      <w:r w:rsidR="00BD4014">
        <w:rPr>
          <w:rFonts w:ascii="Malgun Gothic" w:eastAsia="Malgun Gothic" w:hAnsi="Malgun Gothic" w:cs="Malgun Gothic" w:hint="eastAsia"/>
          <w:bCs/>
          <w:lang w:eastAsia="ko-KR"/>
        </w:rPr>
        <w:t>예요</w:t>
      </w:r>
      <w:r w:rsidR="00BD4014" w:rsidRPr="00DF0946">
        <w:rPr>
          <w:rFonts w:eastAsia="Malgun Gothic" w:hint="eastAsia"/>
          <w:bCs/>
          <w:lang w:eastAsia="ko-KR"/>
        </w:rPr>
        <w:t xml:space="preserve"> </w:t>
      </w:r>
      <w:r w:rsidR="00BD4014" w:rsidRPr="006A110B">
        <w:rPr>
          <w:rFonts w:eastAsia="Malgun Gothic" w:hint="eastAsia"/>
          <w:bCs/>
          <w:lang w:eastAsia="ko-KR"/>
        </w:rPr>
        <w:t>or</w:t>
      </w:r>
      <w:r w:rsidR="00BD4014" w:rsidRPr="00A22099">
        <w:rPr>
          <w:rFonts w:hint="eastAsia"/>
          <w:bCs/>
          <w:lang w:eastAsia="ko-KR"/>
        </w:rPr>
        <w:t xml:space="preserve"> </w:t>
      </w:r>
      <w:r w:rsidR="00BD4014" w:rsidRPr="00A22099">
        <w:rPr>
          <w:rFonts w:ascii="Malgun Gothic" w:eastAsia="Malgun Gothic" w:hAnsi="Malgun Gothic" w:cs="Malgun Gothic" w:hint="eastAsia"/>
          <w:bCs/>
          <w:lang w:eastAsia="ko-KR"/>
        </w:rPr>
        <w:t>과일</w:t>
      </w:r>
      <w:r w:rsidR="00BD4014">
        <w:rPr>
          <w:rFonts w:ascii="Malgun Gothic" w:eastAsia="Malgun Gothic" w:hAnsi="Malgun Gothic" w:cs="Malgun Gothic" w:hint="eastAsia"/>
          <w:bCs/>
          <w:lang w:eastAsia="ko-KR"/>
        </w:rPr>
        <w:t>이에요</w:t>
      </w:r>
      <w:r w:rsidR="00BD4014" w:rsidRPr="00DF0946">
        <w:rPr>
          <w:rFonts w:eastAsia="Malgun Gothic"/>
          <w:bCs/>
        </w:rPr>
        <w:t>.</w:t>
      </w:r>
      <w:r w:rsidR="006A110B" w:rsidRPr="000440C7">
        <w:rPr>
          <w:rFonts w:eastAsia="Malgun Gothic"/>
          <w:bCs/>
        </w:rPr>
        <w:t xml:space="preserve"> </w:t>
      </w:r>
      <w:r w:rsidR="005621BA">
        <w:rPr>
          <w:bCs/>
        </w:rPr>
        <w:t xml:space="preserve">Student A </w:t>
      </w:r>
      <w:r w:rsidR="006A110B">
        <w:rPr>
          <w:bCs/>
        </w:rPr>
        <w:t>the</w:t>
      </w:r>
      <w:r w:rsidR="00BF68BA">
        <w:rPr>
          <w:bCs/>
        </w:rPr>
        <w:t>n</w:t>
      </w:r>
      <w:r w:rsidR="006A110B">
        <w:rPr>
          <w:bCs/>
        </w:rPr>
        <w:t xml:space="preserve"> </w:t>
      </w:r>
      <w:r w:rsidR="005621BA">
        <w:rPr>
          <w:bCs/>
        </w:rPr>
        <w:t xml:space="preserve">attempts to guess </w:t>
      </w:r>
      <w:r w:rsidR="00A719C4">
        <w:rPr>
          <w:bCs/>
        </w:rPr>
        <w:t xml:space="preserve">(maximum 3 guesses) </w:t>
      </w:r>
      <w:r w:rsidR="005621BA">
        <w:rPr>
          <w:bCs/>
        </w:rPr>
        <w:t>what</w:t>
      </w:r>
      <w:r w:rsidR="003F0DD8">
        <w:rPr>
          <w:bCs/>
        </w:rPr>
        <w:t xml:space="preserve"> the</w:t>
      </w:r>
      <w:r w:rsidR="005621BA">
        <w:rPr>
          <w:bCs/>
        </w:rPr>
        <w:t xml:space="preserve"> image on the card</w:t>
      </w:r>
      <w:r w:rsidR="00A719C4">
        <w:rPr>
          <w:bCs/>
        </w:rPr>
        <w:t xml:space="preserve"> is</w:t>
      </w:r>
      <w:r w:rsidR="00BF68BA">
        <w:rPr>
          <w:bCs/>
        </w:rPr>
        <w:t>,</w:t>
      </w:r>
      <w:r w:rsidR="005621BA">
        <w:rPr>
          <w:bCs/>
        </w:rPr>
        <w:t xml:space="preserve"> using</w:t>
      </w:r>
      <w:r w:rsidR="00A719C4">
        <w:rPr>
          <w:bCs/>
        </w:rPr>
        <w:t xml:space="preserve"> the structure </w:t>
      </w:r>
      <w:bookmarkStart w:id="38" w:name="_Hlk169536943"/>
      <w:r w:rsidR="00A335AD" w:rsidRPr="000440C7">
        <w:rPr>
          <w:rFonts w:ascii="Malgun Gothic" w:eastAsia="Malgun Gothic" w:hAnsi="Malgun Gothic" w:hint="eastAsia"/>
          <w:bCs/>
          <w:lang w:val="en-US" w:eastAsia="ko-KR"/>
        </w:rPr>
        <w:t>~</w:t>
      </w:r>
      <w:r w:rsidR="00A335AD" w:rsidRPr="00F92708">
        <w:rPr>
          <w:rFonts w:ascii="Malgun Gothic" w:eastAsia="Malgun Gothic" w:hAnsi="Malgun Gothic" w:cs="Malgun Gothic" w:hint="eastAsia"/>
          <w:bCs/>
          <w:lang w:val="en-US" w:eastAsia="ko-KR"/>
        </w:rPr>
        <w:t>예요</w:t>
      </w:r>
      <w:r w:rsidR="000369A5" w:rsidRPr="000369A5">
        <w:rPr>
          <w:rFonts w:eastAsia="Malgun Gothic" w:hint="eastAsia"/>
          <w:bCs/>
          <w:lang w:eastAsia="ko-KR"/>
        </w:rPr>
        <w:t xml:space="preserve"> or </w:t>
      </w:r>
      <w:r w:rsidR="000369A5" w:rsidRPr="000440C7">
        <w:rPr>
          <w:rFonts w:ascii="Malgun Gothic" w:eastAsia="Malgun Gothic" w:hAnsi="Malgun Gothic" w:hint="eastAsia"/>
          <w:bCs/>
          <w:lang w:eastAsia="ko-KR"/>
        </w:rPr>
        <w:t>~이</w:t>
      </w:r>
      <w:bookmarkStart w:id="39" w:name="_Hlk170127943"/>
      <w:r w:rsidR="000369A5" w:rsidRPr="000440C7">
        <w:rPr>
          <w:rFonts w:ascii="Malgun Gothic" w:eastAsia="Malgun Gothic" w:hAnsi="Malgun Gothic" w:hint="eastAsia"/>
          <w:bCs/>
          <w:lang w:eastAsia="ko-KR"/>
        </w:rPr>
        <w:t>에</w:t>
      </w:r>
      <w:bookmarkEnd w:id="39"/>
      <w:r w:rsidR="000369A5" w:rsidRPr="000440C7">
        <w:rPr>
          <w:rFonts w:ascii="Malgun Gothic" w:eastAsia="Malgun Gothic" w:hAnsi="Malgun Gothic" w:hint="eastAsia"/>
          <w:bCs/>
          <w:lang w:eastAsia="ko-KR"/>
        </w:rPr>
        <w:t>요</w:t>
      </w:r>
      <w:bookmarkEnd w:id="38"/>
      <w:r w:rsidR="00F92708">
        <w:rPr>
          <w:bCs/>
        </w:rPr>
        <w:t xml:space="preserve"> </w:t>
      </w:r>
      <w:r w:rsidR="00A719C4">
        <w:rPr>
          <w:bCs/>
        </w:rPr>
        <w:t xml:space="preserve">as practised. Student B responds with </w:t>
      </w:r>
      <w:r w:rsidR="00A719C4" w:rsidRPr="00794EFF">
        <w:rPr>
          <w:rFonts w:ascii="Malgun Gothic" w:eastAsia="Malgun Gothic" w:hAnsi="Malgun Gothic" w:cs="Malgun Gothic" w:hint="eastAsia"/>
          <w:color w:val="0D0D0D"/>
          <w:shd w:val="clear" w:color="auto" w:fill="FFFFFF"/>
          <w:lang w:eastAsia="ko-KR"/>
        </w:rPr>
        <w:t>네</w:t>
      </w:r>
      <w:r w:rsidR="00A719C4" w:rsidRPr="000440C7">
        <w:rPr>
          <w:rFonts w:eastAsia="Malgun Gothic" w:hint="eastAsia"/>
          <w:color w:val="0D0D0D"/>
          <w:shd w:val="clear" w:color="auto" w:fill="FFFFFF"/>
          <w:lang w:eastAsia="ko-KR"/>
        </w:rPr>
        <w:t xml:space="preserve"> </w:t>
      </w:r>
      <w:r w:rsidR="00A719C4" w:rsidRPr="00794EFF">
        <w:rPr>
          <w:rFonts w:eastAsia="Malgun Gothic" w:hint="eastAsia"/>
          <w:color w:val="0D0D0D"/>
          <w:shd w:val="clear" w:color="auto" w:fill="FFFFFF"/>
          <w:lang w:eastAsia="ko-KR"/>
        </w:rPr>
        <w:t>or</w:t>
      </w:r>
      <w:r w:rsidR="00A719C4" w:rsidRPr="000440C7">
        <w:rPr>
          <w:rFonts w:eastAsia="Malgun Gothic" w:hint="eastAsia"/>
          <w:color w:val="0D0D0D"/>
          <w:shd w:val="clear" w:color="auto" w:fill="FFFFFF"/>
          <w:lang w:eastAsia="ko-KR"/>
        </w:rPr>
        <w:t xml:space="preserve"> </w:t>
      </w:r>
      <w:r w:rsidR="00A719C4" w:rsidRPr="00794EFF">
        <w:rPr>
          <w:rFonts w:ascii="Malgun Gothic" w:eastAsia="Malgun Gothic" w:hAnsi="Malgun Gothic" w:cs="Malgun Gothic" w:hint="eastAsia"/>
          <w:color w:val="0D0D0D"/>
          <w:shd w:val="clear" w:color="auto" w:fill="FFFFFF"/>
          <w:lang w:eastAsia="ko-KR"/>
        </w:rPr>
        <w:t>아니요</w:t>
      </w:r>
      <w:r w:rsidR="00BB11C6" w:rsidRPr="000440C7">
        <w:rPr>
          <w:rFonts w:eastAsia="Malgun Gothic"/>
          <w:color w:val="0D0D0D"/>
          <w:shd w:val="clear" w:color="auto" w:fill="FFFFFF"/>
        </w:rPr>
        <w:t xml:space="preserve"> </w:t>
      </w:r>
      <w:r w:rsidR="005621BA">
        <w:rPr>
          <w:rFonts w:eastAsia="Malgun Gothic"/>
          <w:color w:val="0D0D0D"/>
          <w:shd w:val="clear" w:color="auto" w:fill="FFFFFF"/>
        </w:rPr>
        <w:t>to confirm the image on the card</w:t>
      </w:r>
      <w:r w:rsidR="00A719C4">
        <w:rPr>
          <w:rFonts w:eastAsia="Malgun Gothic"/>
          <w:color w:val="0D0D0D"/>
          <w:shd w:val="clear" w:color="auto" w:fill="FFFFFF"/>
        </w:rPr>
        <w:t xml:space="preserve">. If Student A guesses correctly they keep the card. </w:t>
      </w:r>
      <w:r w:rsidR="001B7F32">
        <w:rPr>
          <w:rFonts w:eastAsia="Malgun Gothic"/>
          <w:color w:val="0D0D0D"/>
          <w:shd w:val="clear" w:color="auto" w:fill="FFFFFF"/>
        </w:rPr>
        <w:t xml:space="preserve">Students then swap roles and recommence the activity. </w:t>
      </w:r>
      <w:r w:rsidR="00A719C4">
        <w:rPr>
          <w:rFonts w:eastAsia="Malgun Gothic"/>
          <w:color w:val="0D0D0D"/>
          <w:shd w:val="clear" w:color="auto" w:fill="FFFFFF"/>
        </w:rPr>
        <w:t xml:space="preserve">After about </w:t>
      </w:r>
      <w:r w:rsidR="001B7F32">
        <w:rPr>
          <w:rFonts w:eastAsia="Malgun Gothic"/>
          <w:color w:val="0D0D0D"/>
          <w:shd w:val="clear" w:color="auto" w:fill="FFFFFF"/>
        </w:rPr>
        <w:t>10</w:t>
      </w:r>
      <w:r w:rsidR="00A719C4">
        <w:rPr>
          <w:rFonts w:eastAsia="Malgun Gothic"/>
          <w:color w:val="0D0D0D"/>
          <w:shd w:val="clear" w:color="auto" w:fill="FFFFFF"/>
        </w:rPr>
        <w:t xml:space="preserve"> minutes (depending on student engagement)</w:t>
      </w:r>
      <w:r w:rsidR="001B7F32">
        <w:rPr>
          <w:rFonts w:eastAsia="Malgun Gothic"/>
          <w:color w:val="0D0D0D"/>
          <w:shd w:val="clear" w:color="auto" w:fill="FFFFFF"/>
        </w:rPr>
        <w:t>,</w:t>
      </w:r>
      <w:r w:rsidR="00A719C4">
        <w:rPr>
          <w:rFonts w:eastAsia="Malgun Gothic"/>
          <w:color w:val="0D0D0D"/>
          <w:shd w:val="clear" w:color="auto" w:fill="FFFFFF"/>
        </w:rPr>
        <w:t xml:space="preserve"> allow students to say how many cards they were able to identify and award a prize to the student with the most cards. </w:t>
      </w:r>
      <w:r w:rsidR="00353C88">
        <w:rPr>
          <w:bCs/>
          <w:lang w:val="en-US"/>
        </w:rPr>
        <w:t>Students can refer to their books or the anchor chart if required for this activity.</w:t>
      </w:r>
      <w:r w:rsidR="00353C88" w:rsidRPr="00EC33B5">
        <w:rPr>
          <w:color w:val="0D0D0D"/>
          <w:shd w:val="clear" w:color="auto" w:fill="FFFFFF"/>
        </w:rPr>
        <w:t xml:space="preserve"> </w:t>
      </w:r>
      <w:r w:rsidR="001B286B" w:rsidRPr="001B286B">
        <w:rPr>
          <w:b/>
          <w:lang w:val="en-US"/>
        </w:rPr>
        <w:t>Use features of the sound system in spoken interactions (ML4-INT-01)</w:t>
      </w:r>
    </w:p>
    <w:p w14:paraId="7BCBF039" w14:textId="262AC9C3" w:rsidR="00BC0A19" w:rsidRPr="00E260A8" w:rsidRDefault="00BC0A19" w:rsidP="00BC0A19">
      <w:pPr>
        <w:pStyle w:val="ListBullet"/>
        <w:rPr>
          <w:bCs/>
        </w:rPr>
      </w:pPr>
      <w:r>
        <w:rPr>
          <w:bCs/>
        </w:rPr>
        <w:t xml:space="preserve">To practise </w:t>
      </w:r>
      <w:r w:rsidR="00144E28">
        <w:rPr>
          <w:bCs/>
        </w:rPr>
        <w:t xml:space="preserve">writing </w:t>
      </w:r>
      <w:r>
        <w:rPr>
          <w:bCs/>
        </w:rPr>
        <w:t>the new vocabulary</w:t>
      </w:r>
      <w:r w:rsidR="00B724DE">
        <w:rPr>
          <w:bCs/>
        </w:rPr>
        <w:t>,</w:t>
      </w:r>
      <w:r>
        <w:rPr>
          <w:bCs/>
        </w:rPr>
        <w:t xml:space="preserve"> students create a word cline to demonstrate their preferences for the fruits and vegetables learnt so far. </w:t>
      </w:r>
      <w:r w:rsidRPr="00DB41F0">
        <w:t xml:space="preserve">Students choose </w:t>
      </w:r>
      <w:r>
        <w:t>8 fruits or vegetables</w:t>
      </w:r>
      <w:r w:rsidRPr="00DB41F0">
        <w:t xml:space="preserve"> and write them in order from the one they like the least, to their favourite.</w:t>
      </w:r>
      <w:r>
        <w:t xml:space="preserve"> For example:</w:t>
      </w:r>
    </w:p>
    <w:p w14:paraId="59CBB909" w14:textId="68192001" w:rsidR="00BC0A19" w:rsidRPr="00524BD8" w:rsidRDefault="00BC0A19" w:rsidP="00BC0A19">
      <w:pPr>
        <w:pStyle w:val="Caption"/>
        <w:rPr>
          <w:bCs/>
        </w:rPr>
      </w:pPr>
      <w:r>
        <w:t>Figure 1</w:t>
      </w:r>
      <w:r w:rsidR="00AB6C12">
        <w:t xml:space="preserve"> –</w:t>
      </w:r>
      <w:r>
        <w:t xml:space="preserve"> </w:t>
      </w:r>
      <w:r w:rsidR="00AB6C12">
        <w:t>a</w:t>
      </w:r>
      <w:r>
        <w:t xml:space="preserve"> word cline demonstrating preferences for fruit and vegetables</w:t>
      </w:r>
    </w:p>
    <w:p w14:paraId="2EC9B17C" w14:textId="77777777" w:rsidR="00280F9E" w:rsidRDefault="005B2EA4" w:rsidP="00BC0A19">
      <w:pPr>
        <w:pStyle w:val="ListBullet"/>
        <w:numPr>
          <w:ilvl w:val="0"/>
          <w:numId w:val="0"/>
        </w:numPr>
        <w:ind w:left="567"/>
        <w:rPr>
          <w:bCs/>
        </w:rPr>
      </w:pPr>
      <w:r w:rsidRPr="005B2EA4">
        <w:rPr>
          <w:bCs/>
          <w:noProof/>
        </w:rPr>
        <w:drawing>
          <wp:inline distT="0" distB="0" distL="0" distR="0" wp14:anchorId="60C813AA" wp14:editId="19C62C0D">
            <wp:extent cx="1402454" cy="1204175"/>
            <wp:effectExtent l="0" t="0" r="7620" b="0"/>
            <wp:docPr id="566096228" name="Picture 1" descr="A word cline demonstrating student preferences for fruit and vegetab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096228" name="Picture 1" descr="A word cline demonstrating student preferences for fruit and vegetables. "/>
                    <pic:cNvPicPr/>
                  </pic:nvPicPr>
                  <pic:blipFill>
                    <a:blip r:embed="rId26"/>
                    <a:stretch>
                      <a:fillRect/>
                    </a:stretch>
                  </pic:blipFill>
                  <pic:spPr>
                    <a:xfrm>
                      <a:off x="0" y="0"/>
                      <a:ext cx="1414699" cy="1214689"/>
                    </a:xfrm>
                    <a:prstGeom prst="rect">
                      <a:avLst/>
                    </a:prstGeom>
                  </pic:spPr>
                </pic:pic>
              </a:graphicData>
            </a:graphic>
          </wp:inline>
        </w:drawing>
      </w:r>
      <w:r w:rsidRPr="005B2EA4">
        <w:rPr>
          <w:bCs/>
        </w:rPr>
        <w:t xml:space="preserve"> </w:t>
      </w:r>
    </w:p>
    <w:p w14:paraId="778671B2" w14:textId="5ADBBE7B" w:rsidR="00BC0A19" w:rsidRDefault="00B724DE" w:rsidP="00BC0A19">
      <w:pPr>
        <w:pStyle w:val="ListBullet"/>
        <w:numPr>
          <w:ilvl w:val="0"/>
          <w:numId w:val="0"/>
        </w:numPr>
        <w:ind w:left="567"/>
        <w:rPr>
          <w:b/>
        </w:rPr>
      </w:pPr>
      <w:r>
        <w:rPr>
          <w:bCs/>
        </w:rPr>
        <w:lastRenderedPageBreak/>
        <w:t xml:space="preserve">Move around the room and correct formation of characters as required. Ask the students to identify the word they are writing by asking them </w:t>
      </w:r>
      <w:r w:rsidR="00C83B81">
        <w:rPr>
          <w:rFonts w:ascii="Malgun Gothic" w:eastAsia="Malgun Gothic" w:hAnsi="Malgun Gothic" w:cs="Malgun Gothic" w:hint="eastAsia"/>
          <w:bCs/>
          <w:lang w:eastAsia="ko-KR"/>
        </w:rPr>
        <w:t>뭐예요?</w:t>
      </w:r>
      <w:r w:rsidRPr="00A22099">
        <w:rPr>
          <w:rFonts w:hint="eastAsia"/>
          <w:bCs/>
          <w:lang w:val="en-US" w:eastAsia="ko-KR"/>
        </w:rPr>
        <w:t xml:space="preserve"> </w:t>
      </w:r>
      <w:r>
        <w:rPr>
          <w:rFonts w:hint="eastAsia"/>
          <w:bCs/>
          <w:lang w:val="en-US" w:eastAsia="ko-KR"/>
        </w:rPr>
        <w:t xml:space="preserve">or </w:t>
      </w:r>
      <w:r w:rsidR="00BD4014" w:rsidRPr="005979D1">
        <w:rPr>
          <w:rFonts w:ascii="Malgun Gothic" w:eastAsia="Malgun Gothic" w:hAnsi="Malgun Gothic" w:cs="Malgun Gothic" w:hint="eastAsia"/>
          <w:bCs/>
          <w:lang w:eastAsia="ko-KR"/>
        </w:rPr>
        <w:t>과일이</w:t>
      </w:r>
      <w:r w:rsidR="00BD4014">
        <w:rPr>
          <w:rFonts w:ascii="Malgun Gothic" w:eastAsia="Malgun Gothic" w:hAnsi="Malgun Gothic" w:cs="Malgun Gothic" w:hint="eastAsia"/>
          <w:bCs/>
          <w:lang w:eastAsia="ko-KR"/>
        </w:rPr>
        <w:t>에요?</w:t>
      </w:r>
      <w:r w:rsidR="00BD4014" w:rsidRPr="00BB777F">
        <w:rPr>
          <w:rFonts w:eastAsia="Malgun Gothic" w:hint="eastAsia"/>
          <w:bCs/>
          <w:lang w:eastAsia="ko-KR"/>
        </w:rPr>
        <w:t xml:space="preserve"> </w:t>
      </w:r>
      <w:r w:rsidR="00BD4014" w:rsidRPr="005979D1">
        <w:rPr>
          <w:rFonts w:ascii="Malgun Gothic" w:eastAsia="Malgun Gothic" w:hAnsi="Malgun Gothic" w:cs="Malgun Gothic" w:hint="eastAsia"/>
          <w:bCs/>
          <w:lang w:eastAsia="ko-KR"/>
        </w:rPr>
        <w:t>야채</w:t>
      </w:r>
      <w:r w:rsidR="00BD4014">
        <w:rPr>
          <w:rFonts w:ascii="Malgun Gothic" w:eastAsia="Malgun Gothic" w:hAnsi="Malgun Gothic" w:cs="Malgun Gothic" w:hint="eastAsia"/>
          <w:bCs/>
          <w:lang w:eastAsia="ko-KR"/>
        </w:rPr>
        <w:t>예요</w:t>
      </w:r>
      <w:r w:rsidR="00BD4014" w:rsidRPr="00DF0946">
        <w:rPr>
          <w:rFonts w:ascii="Malgun Gothic" w:eastAsia="Malgun Gothic" w:hAnsi="Malgun Gothic"/>
          <w:bCs/>
        </w:rPr>
        <w:t>?</w:t>
      </w:r>
      <w:r w:rsidR="00BD4014" w:rsidRPr="00BB777F">
        <w:rPr>
          <w:rFonts w:eastAsia="Malgun Gothic"/>
          <w:bCs/>
        </w:rPr>
        <w:t xml:space="preserve"> </w:t>
      </w:r>
      <w:r w:rsidR="00BC0A19">
        <w:rPr>
          <w:bCs/>
        </w:rPr>
        <w:t xml:space="preserve">For students requiring additional support, consider providing vocabulary cards for the students to place in their preferred order and copy or paste the cards into their books. </w:t>
      </w:r>
      <w:r w:rsidR="009F58EA">
        <w:rPr>
          <w:bCs/>
        </w:rPr>
        <w:t>Consider allowing s</w:t>
      </w:r>
      <w:r w:rsidR="009F58EA" w:rsidRPr="009F58EA">
        <w:rPr>
          <w:bCs/>
        </w:rPr>
        <w:t xml:space="preserve">tudents </w:t>
      </w:r>
      <w:r w:rsidR="009F58EA">
        <w:rPr>
          <w:bCs/>
        </w:rPr>
        <w:t>requiring additional support to</w:t>
      </w:r>
      <w:r w:rsidR="009F58EA" w:rsidRPr="009F58EA">
        <w:rPr>
          <w:bCs/>
        </w:rPr>
        <w:t xml:space="preserve"> write their word cline in </w:t>
      </w:r>
      <w:proofErr w:type="spellStart"/>
      <w:r w:rsidR="009823EE">
        <w:rPr>
          <w:bCs/>
        </w:rPr>
        <w:t>r</w:t>
      </w:r>
      <w:r w:rsidR="009F58EA" w:rsidRPr="009F58EA">
        <w:rPr>
          <w:bCs/>
        </w:rPr>
        <w:t>omanised</w:t>
      </w:r>
      <w:proofErr w:type="spellEnd"/>
      <w:r w:rsidR="009F58EA" w:rsidRPr="009F58EA">
        <w:rPr>
          <w:bCs/>
        </w:rPr>
        <w:t xml:space="preserve"> Korean. </w:t>
      </w:r>
      <w:r w:rsidR="00BC0A19" w:rsidRPr="00D14FC0">
        <w:rPr>
          <w:b/>
        </w:rPr>
        <w:t>Use structures and features of the target language writing system to create written texts (ML4-CRT-01)</w:t>
      </w:r>
    </w:p>
    <w:p w14:paraId="58229C0E" w14:textId="17177878" w:rsidR="00D14FC0" w:rsidRPr="004A4023" w:rsidRDefault="00D14FC0" w:rsidP="00557308">
      <w:pPr>
        <w:pStyle w:val="ListBullet"/>
        <w:rPr>
          <w:bCs/>
          <w:lang w:val="en-US"/>
        </w:rPr>
      </w:pPr>
      <w:r w:rsidRPr="00D14FC0">
        <w:rPr>
          <w:lang w:val="en-US"/>
        </w:rPr>
        <w:t xml:space="preserve">Provide students with </w:t>
      </w:r>
      <w:r w:rsidR="006F006E">
        <w:rPr>
          <w:bCs/>
        </w:rPr>
        <w:t xml:space="preserve">resource </w:t>
      </w:r>
      <w:r w:rsidR="006F006E" w:rsidRPr="00F665DD">
        <w:rPr>
          <w:b/>
          <w:bCs/>
          <w:lang w:val="en-US"/>
        </w:rPr>
        <w:t xml:space="preserve">8. </w:t>
      </w:r>
      <w:r w:rsidRPr="00DF60B3">
        <w:rPr>
          <w:b/>
          <w:bCs/>
          <w:lang w:val="en-US"/>
        </w:rPr>
        <w:t xml:space="preserve">Fruit and vegetables </w:t>
      </w:r>
      <w:r w:rsidR="006E6485" w:rsidRPr="00DF60B3">
        <w:rPr>
          <w:b/>
          <w:bCs/>
          <w:lang w:val="en-US"/>
        </w:rPr>
        <w:t>(</w:t>
      </w:r>
      <w:r w:rsidR="006F006E" w:rsidRPr="00DF60B3">
        <w:rPr>
          <w:b/>
          <w:bCs/>
          <w:lang w:val="en-US"/>
        </w:rPr>
        <w:t>Word</w:t>
      </w:r>
      <w:r w:rsidR="006E6485" w:rsidRPr="00DF60B3">
        <w:rPr>
          <w:b/>
          <w:bCs/>
          <w:lang w:val="en-US"/>
        </w:rPr>
        <w:t>)</w:t>
      </w:r>
      <w:r w:rsidRPr="00D14FC0">
        <w:rPr>
          <w:lang w:val="en-US"/>
        </w:rPr>
        <w:t xml:space="preserve"> to co</w:t>
      </w:r>
      <w:r w:rsidR="00F66D18">
        <w:rPr>
          <w:lang w:val="en-US"/>
        </w:rPr>
        <w:t>mplete activities to co</w:t>
      </w:r>
      <w:r w:rsidRPr="00D14FC0">
        <w:rPr>
          <w:lang w:val="en-US"/>
        </w:rPr>
        <w:t xml:space="preserve">nsolidate </w:t>
      </w:r>
      <w:r w:rsidR="005B2EA4">
        <w:rPr>
          <w:lang w:val="en-US"/>
        </w:rPr>
        <w:t xml:space="preserve">the </w:t>
      </w:r>
      <w:r w:rsidRPr="00D14FC0">
        <w:rPr>
          <w:lang w:val="en-US"/>
        </w:rPr>
        <w:t>new vocabulary</w:t>
      </w:r>
      <w:r w:rsidRPr="000440C7">
        <w:rPr>
          <w:lang w:val="en-US"/>
        </w:rPr>
        <w:t xml:space="preserve">. </w:t>
      </w:r>
      <w:r w:rsidR="00557308" w:rsidRPr="004A4023">
        <w:rPr>
          <w:b/>
          <w:lang w:val="en-US"/>
        </w:rPr>
        <w:t>Use knowledge of features of the sound system to understand texts</w:t>
      </w:r>
      <w:r w:rsidR="00557308">
        <w:rPr>
          <w:b/>
          <w:lang w:val="en-US"/>
        </w:rPr>
        <w:t xml:space="preserve"> (ML4-UND-01)</w:t>
      </w:r>
      <w:r w:rsidR="00543893">
        <w:rPr>
          <w:b/>
          <w:lang w:val="en-US"/>
        </w:rPr>
        <w:t>;</w:t>
      </w:r>
      <w:r w:rsidR="00557308">
        <w:rPr>
          <w:b/>
          <w:lang w:val="en-US"/>
        </w:rPr>
        <w:t xml:space="preserve"> </w:t>
      </w:r>
      <w:r w:rsidRPr="00557308">
        <w:rPr>
          <w:b/>
          <w:lang w:val="en-US"/>
        </w:rPr>
        <w:t>Use relevant and familiar vocabulary from a range of themes to create texts (ML4-CRT-01)</w:t>
      </w:r>
    </w:p>
    <w:p w14:paraId="7865EEEE" w14:textId="6282068A" w:rsidR="00BB7656" w:rsidRPr="005B3569" w:rsidRDefault="003B39E1" w:rsidP="00BB7656">
      <w:pPr>
        <w:pStyle w:val="ListBullet"/>
      </w:pPr>
      <w:r w:rsidRPr="00DF0946">
        <w:rPr>
          <w:rFonts w:eastAsia="Malgun Gothic"/>
          <w:b/>
          <w:bCs/>
          <w:color w:val="0D0D0D"/>
          <w:shd w:val="clear" w:color="auto" w:fill="FFFFFF"/>
        </w:rPr>
        <w:t>Brain break</w:t>
      </w:r>
      <w:r w:rsidRPr="003B39E1">
        <w:rPr>
          <w:rFonts w:eastAsia="Malgun Gothic"/>
          <w:color w:val="0D0D0D"/>
          <w:shd w:val="clear" w:color="auto" w:fill="FFFFFF"/>
        </w:rPr>
        <w:t xml:space="preserve"> </w:t>
      </w:r>
      <w:r w:rsidRPr="009A3AE5">
        <w:rPr>
          <w:rFonts w:eastAsia="Malgun Gothic"/>
          <w:color w:val="0D0D0D"/>
          <w:shd w:val="clear" w:color="auto" w:fill="FFFFFF"/>
        </w:rPr>
        <w:t>–</w:t>
      </w:r>
      <w:r>
        <w:rPr>
          <w:lang w:eastAsia="ko-KR"/>
        </w:rPr>
        <w:t xml:space="preserve"> </w:t>
      </w:r>
      <w:r w:rsidR="00BB7656" w:rsidRPr="005B3569">
        <w:rPr>
          <w:rFonts w:eastAsia="Malgun Gothic"/>
          <w:color w:val="0D0D0D"/>
          <w:shd w:val="clear" w:color="auto" w:fill="FFFFFF"/>
        </w:rPr>
        <w:t>play a game of ‘Hands on heads, hands in the air’ with the fruit and vegetable vocabulary. Direct students to stand in their places</w:t>
      </w:r>
      <w:r w:rsidR="00557308">
        <w:rPr>
          <w:rFonts w:eastAsia="Malgun Gothic"/>
          <w:color w:val="0D0D0D"/>
          <w:shd w:val="clear" w:color="auto" w:fill="FFFFFF"/>
        </w:rPr>
        <w:t>.</w:t>
      </w:r>
      <w:r w:rsidR="00BB7656" w:rsidRPr="005B3569">
        <w:rPr>
          <w:rFonts w:eastAsia="Malgun Gothic"/>
          <w:color w:val="0D0D0D"/>
          <w:shd w:val="clear" w:color="auto" w:fill="FFFFFF"/>
        </w:rPr>
        <w:t xml:space="preserve"> </w:t>
      </w:r>
      <w:r w:rsidR="00557308">
        <w:rPr>
          <w:rFonts w:eastAsia="Malgun Gothic"/>
          <w:color w:val="0D0D0D"/>
          <w:shd w:val="clear" w:color="auto" w:fill="FFFFFF"/>
        </w:rPr>
        <w:t>Say</w:t>
      </w:r>
      <w:r w:rsidR="00BB7656" w:rsidRPr="005B3569">
        <w:rPr>
          <w:rFonts w:eastAsia="Malgun Gothic"/>
          <w:color w:val="0D0D0D"/>
          <w:shd w:val="clear" w:color="auto" w:fill="FFFFFF"/>
        </w:rPr>
        <w:t xml:space="preserve"> </w:t>
      </w:r>
      <w:r w:rsidR="00557308">
        <w:rPr>
          <w:rFonts w:eastAsia="Malgun Gothic"/>
          <w:color w:val="0D0D0D"/>
          <w:shd w:val="clear" w:color="auto" w:fill="FFFFFF"/>
        </w:rPr>
        <w:t>a</w:t>
      </w:r>
      <w:r w:rsidR="00557308" w:rsidRPr="005B3569">
        <w:rPr>
          <w:rFonts w:eastAsia="Malgun Gothic"/>
          <w:color w:val="0D0D0D"/>
          <w:shd w:val="clear" w:color="auto" w:fill="FFFFFF"/>
        </w:rPr>
        <w:t xml:space="preserve"> </w:t>
      </w:r>
      <w:r w:rsidR="00BB7656" w:rsidRPr="005B3569">
        <w:rPr>
          <w:rFonts w:eastAsia="Malgun Gothic"/>
          <w:color w:val="0D0D0D"/>
          <w:shd w:val="clear" w:color="auto" w:fill="FFFFFF"/>
        </w:rPr>
        <w:t xml:space="preserve">fruit </w:t>
      </w:r>
      <w:r w:rsidR="00557308">
        <w:rPr>
          <w:rFonts w:eastAsia="Malgun Gothic"/>
          <w:color w:val="0D0D0D"/>
          <w:shd w:val="clear" w:color="auto" w:fill="FFFFFF"/>
        </w:rPr>
        <w:t>or</w:t>
      </w:r>
      <w:r w:rsidR="00557308" w:rsidRPr="005B3569">
        <w:rPr>
          <w:rFonts w:eastAsia="Malgun Gothic"/>
          <w:color w:val="0D0D0D"/>
          <w:shd w:val="clear" w:color="auto" w:fill="FFFFFF"/>
        </w:rPr>
        <w:t xml:space="preserve"> </w:t>
      </w:r>
      <w:r w:rsidR="00BB7656" w:rsidRPr="005B3569">
        <w:rPr>
          <w:rFonts w:eastAsia="Malgun Gothic"/>
          <w:color w:val="0D0D0D"/>
          <w:shd w:val="clear" w:color="auto" w:fill="FFFFFF"/>
        </w:rPr>
        <w:t>vegetable</w:t>
      </w:r>
      <w:r w:rsidR="00E87184">
        <w:rPr>
          <w:rFonts w:eastAsia="Malgun Gothic"/>
          <w:color w:val="0D0D0D"/>
          <w:shd w:val="clear" w:color="auto" w:fill="FFFFFF"/>
        </w:rPr>
        <w:t xml:space="preserve"> </w:t>
      </w:r>
      <w:r w:rsidR="00BB7656" w:rsidRPr="005B3569">
        <w:rPr>
          <w:rFonts w:eastAsia="Malgun Gothic"/>
          <w:color w:val="0D0D0D"/>
          <w:shd w:val="clear" w:color="auto" w:fill="FFFFFF"/>
        </w:rPr>
        <w:t>aloud</w:t>
      </w:r>
      <w:r w:rsidR="00AA5859">
        <w:rPr>
          <w:rFonts w:eastAsia="Malgun Gothic"/>
          <w:color w:val="0D0D0D"/>
          <w:shd w:val="clear" w:color="auto" w:fill="FFFFFF"/>
        </w:rPr>
        <w:t xml:space="preserve"> in Korean</w:t>
      </w:r>
      <w:r w:rsidR="00557308">
        <w:rPr>
          <w:rFonts w:eastAsia="Malgun Gothic"/>
          <w:color w:val="0D0D0D"/>
          <w:shd w:val="clear" w:color="auto" w:fill="FFFFFF"/>
        </w:rPr>
        <w:t xml:space="preserve"> and direct</w:t>
      </w:r>
      <w:r w:rsidR="00E87184">
        <w:rPr>
          <w:rFonts w:eastAsia="Malgun Gothic"/>
          <w:color w:val="0D0D0D"/>
          <w:shd w:val="clear" w:color="auto" w:fill="FFFFFF"/>
        </w:rPr>
        <w:t xml:space="preserve"> </w:t>
      </w:r>
      <w:r w:rsidR="00BB7656" w:rsidRPr="005B3569">
        <w:rPr>
          <w:rFonts w:eastAsia="Malgun Gothic"/>
          <w:color w:val="0D0D0D"/>
          <w:shd w:val="clear" w:color="auto" w:fill="FFFFFF"/>
        </w:rPr>
        <w:t xml:space="preserve">students </w:t>
      </w:r>
      <w:r w:rsidR="00557308">
        <w:rPr>
          <w:rFonts w:eastAsia="Malgun Gothic"/>
          <w:color w:val="0D0D0D"/>
          <w:shd w:val="clear" w:color="auto" w:fill="FFFFFF"/>
        </w:rPr>
        <w:t xml:space="preserve">to </w:t>
      </w:r>
      <w:r w:rsidR="00BB7656" w:rsidRPr="005B3569">
        <w:rPr>
          <w:rFonts w:eastAsia="Malgun Gothic"/>
          <w:color w:val="0D0D0D"/>
          <w:shd w:val="clear" w:color="auto" w:fill="FFFFFF"/>
        </w:rPr>
        <w:t xml:space="preserve">put their hands in the air if it is a fruit, </w:t>
      </w:r>
      <w:r w:rsidR="00557308">
        <w:rPr>
          <w:rFonts w:eastAsia="Malgun Gothic"/>
          <w:color w:val="0D0D0D"/>
          <w:shd w:val="clear" w:color="auto" w:fill="FFFFFF"/>
        </w:rPr>
        <w:t>or</w:t>
      </w:r>
      <w:r w:rsidR="00557308" w:rsidRPr="005B3569">
        <w:rPr>
          <w:rFonts w:eastAsia="Malgun Gothic"/>
          <w:color w:val="0D0D0D"/>
          <w:shd w:val="clear" w:color="auto" w:fill="FFFFFF"/>
        </w:rPr>
        <w:t xml:space="preserve"> </w:t>
      </w:r>
      <w:r w:rsidR="00BB7656" w:rsidRPr="005B3569">
        <w:rPr>
          <w:rFonts w:eastAsia="Malgun Gothic"/>
          <w:color w:val="0D0D0D"/>
          <w:shd w:val="clear" w:color="auto" w:fill="FFFFFF"/>
        </w:rPr>
        <w:t xml:space="preserve">their hands on their heads if it is a vegetable. Students </w:t>
      </w:r>
      <w:r w:rsidR="00D34E81">
        <w:rPr>
          <w:rFonts w:eastAsia="Malgun Gothic"/>
          <w:color w:val="0D0D0D"/>
          <w:shd w:val="clear" w:color="auto" w:fill="FFFFFF"/>
        </w:rPr>
        <w:t>who make the incorrect action are eliminated and must sit down.</w:t>
      </w:r>
      <w:r w:rsidR="00BB7656" w:rsidRPr="005B3569">
        <w:rPr>
          <w:rFonts w:eastAsia="Malgun Gothic"/>
          <w:color w:val="0D0D0D"/>
          <w:shd w:val="clear" w:color="auto" w:fill="FFFFFF"/>
        </w:rPr>
        <w:t xml:space="preserve"> </w:t>
      </w:r>
      <w:r>
        <w:rPr>
          <w:rFonts w:eastAsia="Malgun Gothic"/>
          <w:color w:val="0D0D0D"/>
          <w:shd w:val="clear" w:color="auto" w:fill="FFFFFF"/>
        </w:rPr>
        <w:t>The l</w:t>
      </w:r>
      <w:r w:rsidR="00BB7656" w:rsidRPr="005B3569">
        <w:rPr>
          <w:rFonts w:eastAsia="Malgun Gothic"/>
          <w:color w:val="0D0D0D"/>
          <w:shd w:val="clear" w:color="auto" w:fill="FFFFFF"/>
        </w:rPr>
        <w:t>ast student standing is the winner.</w:t>
      </w:r>
      <w:r w:rsidR="00557308">
        <w:rPr>
          <w:rFonts w:eastAsia="Malgun Gothic"/>
          <w:color w:val="0D0D0D"/>
          <w:shd w:val="clear" w:color="auto" w:fill="FFFFFF"/>
        </w:rPr>
        <w:t xml:space="preserve"> This game can also be played outside.</w:t>
      </w:r>
      <w:r w:rsidR="00BB7656" w:rsidRPr="005B3569">
        <w:rPr>
          <w:rFonts w:eastAsia="Malgun Gothic"/>
          <w:color w:val="0D0D0D"/>
          <w:shd w:val="clear" w:color="auto" w:fill="FFFFFF"/>
        </w:rPr>
        <w:t xml:space="preserve"> </w:t>
      </w:r>
      <w:r w:rsidR="00BB7656" w:rsidRPr="005B3569">
        <w:rPr>
          <w:rFonts w:eastAsia="Malgun Gothic"/>
          <w:b/>
          <w:bCs/>
          <w:color w:val="0D0D0D"/>
          <w:shd w:val="clear" w:color="auto" w:fill="FFFFFF"/>
        </w:rPr>
        <w:t>Use knowledge of features of the sound system to understand texts (ML4-UND-01)</w:t>
      </w:r>
    </w:p>
    <w:p w14:paraId="411FDABB" w14:textId="0E4B133B" w:rsidR="00363C81" w:rsidRPr="00BB777F" w:rsidRDefault="007C2AC3" w:rsidP="00D9703B">
      <w:pPr>
        <w:pStyle w:val="ListBullet"/>
        <w:rPr>
          <w:bCs/>
        </w:rPr>
      </w:pPr>
      <w:r w:rsidRPr="00025405">
        <w:rPr>
          <w:bCs/>
        </w:rPr>
        <w:t xml:space="preserve">Write the structure </w:t>
      </w:r>
      <w:bookmarkStart w:id="40" w:name="_Hlk167890769"/>
      <w:r w:rsidR="0076792E" w:rsidRPr="0076792E">
        <w:rPr>
          <w:rFonts w:ascii="Malgun Gothic" w:eastAsia="Malgun Gothic" w:hAnsi="Malgun Gothic" w:hint="eastAsia"/>
          <w:bCs/>
          <w:lang w:eastAsia="ko-KR"/>
        </w:rPr>
        <w:t>~이</w:t>
      </w:r>
      <w:r w:rsidR="0076792E" w:rsidRPr="009E6AB8">
        <w:rPr>
          <w:rFonts w:eastAsia="Malgun Gothic" w:hint="eastAsia"/>
          <w:bCs/>
          <w:lang w:eastAsia="ko-KR"/>
        </w:rPr>
        <w:t>/</w:t>
      </w:r>
      <w:r w:rsidR="0076792E" w:rsidRPr="0076792E">
        <w:rPr>
          <w:rFonts w:ascii="Malgun Gothic" w:eastAsia="Malgun Gothic" w:hAnsi="Malgun Gothic" w:hint="eastAsia"/>
          <w:bCs/>
          <w:lang w:eastAsia="ko-KR"/>
        </w:rPr>
        <w:t>가</w:t>
      </w:r>
      <w:r w:rsidR="0076792E">
        <w:rPr>
          <w:rFonts w:ascii="Malgun Gothic" w:eastAsia="Malgun Gothic" w:hAnsi="Malgun Gothic" w:hint="eastAsia"/>
          <w:bCs/>
          <w:lang w:eastAsia="ko-KR"/>
        </w:rPr>
        <w:t xml:space="preserve"> </w:t>
      </w:r>
      <w:r w:rsidRPr="00BB11C6">
        <w:rPr>
          <w:rFonts w:ascii="Malgun Gothic" w:eastAsia="Malgun Gothic" w:hAnsi="Malgun Gothic" w:cs="Malgun Gothic" w:hint="eastAsia"/>
          <w:bCs/>
          <w:lang w:eastAsia="ko-KR"/>
        </w:rPr>
        <w:t>있어요</w:t>
      </w:r>
      <w:r w:rsidRPr="00BB11C6">
        <w:rPr>
          <w:rFonts w:ascii="Malgun Gothic" w:eastAsia="Malgun Gothic" w:hAnsi="Malgun Gothic"/>
          <w:bCs/>
        </w:rPr>
        <w:t>?</w:t>
      </w:r>
      <w:bookmarkEnd w:id="40"/>
      <w:r w:rsidRPr="00025405">
        <w:rPr>
          <w:bCs/>
        </w:rPr>
        <w:t xml:space="preserve"> on the board. Ask students to identify familiar characters and discuss new ones. </w:t>
      </w:r>
      <w:r w:rsidR="00363C81" w:rsidRPr="007557A6">
        <w:rPr>
          <w:rFonts w:eastAsia="Malgun Gothic"/>
          <w:lang w:eastAsia="ko-KR"/>
        </w:rPr>
        <w:t xml:space="preserve">Identify the </w:t>
      </w:r>
      <w:r w:rsidR="00363C81">
        <w:rPr>
          <w:rFonts w:eastAsia="Malgun Gothic"/>
          <w:lang w:eastAsia="ko-KR"/>
        </w:rPr>
        <w:t xml:space="preserve">2 </w:t>
      </w:r>
      <w:r w:rsidR="00363C81" w:rsidRPr="007557A6">
        <w:rPr>
          <w:rFonts w:eastAsia="Malgun Gothic"/>
          <w:lang w:eastAsia="ko-KR"/>
        </w:rPr>
        <w:t>differe</w:t>
      </w:r>
      <w:r w:rsidR="00363C81" w:rsidRPr="007557A6">
        <w:t>nt</w:t>
      </w:r>
      <w:r w:rsidR="00363C81">
        <w:t xml:space="preserve"> subject particles in the question, </w:t>
      </w:r>
      <w:r w:rsidR="00363C81" w:rsidRPr="001C0866">
        <w:rPr>
          <w:rFonts w:ascii="Malgun Gothic" w:eastAsia="Malgun Gothic" w:hAnsi="Malgun Gothic" w:cs="Malgun Gothic" w:hint="eastAsia"/>
          <w:lang w:eastAsia="ko-KR"/>
        </w:rPr>
        <w:t>이</w:t>
      </w:r>
      <w:r w:rsidR="00363C81" w:rsidRPr="001C0866">
        <w:rPr>
          <w:rFonts w:eastAsia="Malgun Gothic"/>
          <w:lang w:eastAsia="ko-KR"/>
        </w:rPr>
        <w:t xml:space="preserve"> and</w:t>
      </w:r>
      <w:r w:rsidR="00363C81" w:rsidRPr="000440C7">
        <w:rPr>
          <w:rFonts w:eastAsia="Malgun Gothic"/>
          <w:lang w:eastAsia="ko-KR"/>
        </w:rPr>
        <w:t xml:space="preserve"> </w:t>
      </w:r>
      <w:r w:rsidR="00363C81" w:rsidRPr="001C0866">
        <w:rPr>
          <w:rFonts w:ascii="Malgun Gothic" w:eastAsia="Malgun Gothic" w:hAnsi="Malgun Gothic" w:cs="Malgun Gothic" w:hint="eastAsia"/>
          <w:lang w:eastAsia="ko-KR"/>
        </w:rPr>
        <w:t>가</w:t>
      </w:r>
      <w:r w:rsidR="00363C81">
        <w:t>, and remind students that they must be used with nouns when constructing sentences in Korean, depend</w:t>
      </w:r>
      <w:r w:rsidR="00020F9B">
        <w:t>ing</w:t>
      </w:r>
      <w:r w:rsidR="00363C81">
        <w:t xml:space="preserve"> on whether the word ends in a vowel or </w:t>
      </w:r>
      <w:r w:rsidR="00020F9B">
        <w:t xml:space="preserve">a </w:t>
      </w:r>
      <w:r w:rsidR="00363C81">
        <w:t xml:space="preserve">consonant sound. Before moving to the next step in the activity, check for student understanding of the concept of subject particles by writing the example </w:t>
      </w:r>
      <w:r w:rsidR="00363C81" w:rsidRPr="001C0866">
        <w:rPr>
          <w:rFonts w:ascii="Malgun Gothic" w:eastAsia="Malgun Gothic" w:hAnsi="Malgun Gothic" w:cs="Malgun Gothic" w:hint="eastAsia"/>
          <w:color w:val="0D0D0D"/>
          <w:shd w:val="clear" w:color="auto" w:fill="FFFFFF"/>
          <w:lang w:eastAsia="ko-KR"/>
        </w:rPr>
        <w:t>떡볶</w:t>
      </w:r>
      <w:r w:rsidR="00363C81" w:rsidRPr="001C0866">
        <w:rPr>
          <w:rFonts w:ascii="Malgun Gothic" w:eastAsia="Malgun Gothic" w:hAnsi="Malgun Gothic" w:cs="Batang" w:hint="eastAsia"/>
          <w:color w:val="0D0D0D"/>
          <w:shd w:val="clear" w:color="auto" w:fill="FFFFFF"/>
          <w:lang w:eastAsia="ko-KR"/>
        </w:rPr>
        <w:t>이</w:t>
      </w:r>
      <w:r w:rsidR="00363C81" w:rsidRPr="000440C7">
        <w:rPr>
          <w:rFonts w:eastAsia="Malgun Gothic"/>
          <w:color w:val="0D0D0D"/>
          <w:shd w:val="clear" w:color="auto" w:fill="FFFFFF"/>
        </w:rPr>
        <w:t xml:space="preserve"> </w:t>
      </w:r>
      <w:r w:rsidR="00363C81">
        <w:t>on the board</w:t>
      </w:r>
      <w:r w:rsidR="00363C81">
        <w:rPr>
          <w:rFonts w:ascii="Malgun Gothic" w:eastAsia="Malgun Gothic" w:hAnsi="Malgun Gothic" w:cs="Batang"/>
          <w:color w:val="0D0D0D"/>
          <w:shd w:val="clear" w:color="auto" w:fill="FFFFFF"/>
        </w:rPr>
        <w:t xml:space="preserve">. </w:t>
      </w:r>
      <w:r w:rsidR="00363C81">
        <w:rPr>
          <w:rFonts w:eastAsia="Malgun Gothic"/>
          <w:color w:val="0D0D0D"/>
          <w:shd w:val="clear" w:color="auto" w:fill="FFFFFF"/>
        </w:rPr>
        <w:t>Ask students to read the word aloud and determine whether the word</w:t>
      </w:r>
      <w:r w:rsidR="00363C81">
        <w:rPr>
          <w:rFonts w:ascii="Malgun Gothic" w:eastAsia="Malgun Gothic" w:hAnsi="Malgun Gothic" w:cs="Batang"/>
          <w:color w:val="0D0D0D"/>
          <w:shd w:val="clear" w:color="auto" w:fill="FFFFFF"/>
        </w:rPr>
        <w:t xml:space="preserve"> </w:t>
      </w:r>
      <w:r w:rsidR="00363C81" w:rsidRPr="001C0866">
        <w:rPr>
          <w:rFonts w:eastAsia="Batang"/>
          <w:color w:val="0D0D0D"/>
          <w:shd w:val="clear" w:color="auto" w:fill="FFFFFF"/>
        </w:rPr>
        <w:t xml:space="preserve">ends in a vowel </w:t>
      </w:r>
      <w:r w:rsidR="00363C81">
        <w:rPr>
          <w:rFonts w:eastAsia="Batang"/>
          <w:color w:val="0D0D0D"/>
          <w:shd w:val="clear" w:color="auto" w:fill="FFFFFF"/>
        </w:rPr>
        <w:t xml:space="preserve">or consonant </w:t>
      </w:r>
      <w:r w:rsidR="00363C81" w:rsidRPr="001C0866">
        <w:rPr>
          <w:rFonts w:eastAsia="Batang"/>
          <w:color w:val="0D0D0D"/>
          <w:shd w:val="clear" w:color="auto" w:fill="FFFFFF"/>
        </w:rPr>
        <w:t>sound</w:t>
      </w:r>
      <w:r w:rsidR="00363C81">
        <w:rPr>
          <w:rFonts w:eastAsia="Batang"/>
          <w:color w:val="0D0D0D"/>
          <w:shd w:val="clear" w:color="auto" w:fill="FFFFFF"/>
        </w:rPr>
        <w:t xml:space="preserve">. Add the character </w:t>
      </w:r>
      <w:r w:rsidR="00363C81" w:rsidRPr="001C0866">
        <w:rPr>
          <w:rFonts w:ascii="Malgun Gothic" w:eastAsia="Malgun Gothic" w:hAnsi="Malgun Gothic" w:cs="Malgun Gothic" w:hint="eastAsia"/>
          <w:lang w:eastAsia="ko-KR"/>
        </w:rPr>
        <w:t>가</w:t>
      </w:r>
      <w:r w:rsidR="00363C81" w:rsidRPr="000440C7">
        <w:rPr>
          <w:rFonts w:eastAsia="Malgun Gothic"/>
          <w:lang w:eastAsia="ko-KR"/>
        </w:rPr>
        <w:t xml:space="preserve"> </w:t>
      </w:r>
      <w:r w:rsidR="00363C81">
        <w:rPr>
          <w:rFonts w:eastAsia="Batang"/>
          <w:color w:val="0D0D0D"/>
          <w:shd w:val="clear" w:color="auto" w:fill="FFFFFF"/>
        </w:rPr>
        <w:t>to confirm with students that, as the word ends in a vowel, it</w:t>
      </w:r>
      <w:r w:rsidR="00363C81" w:rsidRPr="001C0866">
        <w:rPr>
          <w:rFonts w:eastAsia="Batang"/>
          <w:color w:val="0D0D0D"/>
          <w:shd w:val="clear" w:color="auto" w:fill="FFFFFF"/>
        </w:rPr>
        <w:t xml:space="preserve"> must be followed with the subject </w:t>
      </w:r>
      <w:r w:rsidR="00363C81">
        <w:rPr>
          <w:rFonts w:eastAsia="Batang"/>
          <w:color w:val="0D0D0D"/>
          <w:shd w:val="clear" w:color="auto" w:fill="FFFFFF"/>
        </w:rPr>
        <w:t>particle</w:t>
      </w:r>
      <w:r w:rsidR="00363C81" w:rsidRPr="000440C7">
        <w:rPr>
          <w:rFonts w:eastAsia="Batang"/>
          <w:color w:val="0D0D0D"/>
          <w:shd w:val="clear" w:color="auto" w:fill="FFFFFF"/>
        </w:rPr>
        <w:t xml:space="preserve"> </w:t>
      </w:r>
      <w:r w:rsidR="00363C81" w:rsidRPr="001C0866">
        <w:rPr>
          <w:rFonts w:ascii="Malgun Gothic" w:eastAsia="Malgun Gothic" w:hAnsi="Malgun Gothic" w:cs="Malgun Gothic" w:hint="eastAsia"/>
          <w:lang w:eastAsia="ko-KR"/>
        </w:rPr>
        <w:t>가</w:t>
      </w:r>
      <w:r w:rsidR="00363C81" w:rsidRPr="000440C7">
        <w:rPr>
          <w:rFonts w:eastAsia="Malgun Gothic"/>
          <w:lang w:eastAsia="ko-KR"/>
        </w:rPr>
        <w:t xml:space="preserve"> </w:t>
      </w:r>
      <w:r w:rsidR="00363C81">
        <w:t xml:space="preserve">in a sentence. Write the word </w:t>
      </w:r>
      <w:r w:rsidR="00363C81" w:rsidRPr="001C0866">
        <w:rPr>
          <w:rFonts w:ascii="Malgun Gothic" w:eastAsia="Malgun Gothic" w:hAnsi="Malgun Gothic" w:cs="Malgun Gothic" w:hint="eastAsia"/>
          <w:lang w:eastAsia="ko-KR"/>
        </w:rPr>
        <w:t>비빔밥</w:t>
      </w:r>
      <w:r w:rsidR="00363C81" w:rsidRPr="000440C7">
        <w:rPr>
          <w:rFonts w:eastAsia="Malgun Gothic"/>
        </w:rPr>
        <w:t xml:space="preserve"> </w:t>
      </w:r>
      <w:r w:rsidR="00363C81">
        <w:rPr>
          <w:rFonts w:eastAsia="Malgun Gothic"/>
        </w:rPr>
        <w:t xml:space="preserve">on the board. Ask students to identify the final sound as a </w:t>
      </w:r>
      <w:r w:rsidR="00363C81" w:rsidRPr="001C0866">
        <w:rPr>
          <w:rFonts w:eastAsia="Malgun Gothic"/>
        </w:rPr>
        <w:t xml:space="preserve">consonant sound </w:t>
      </w:r>
      <w:r w:rsidR="00363C81">
        <w:rPr>
          <w:rFonts w:eastAsia="Malgun Gothic"/>
        </w:rPr>
        <w:t xml:space="preserve">by reading the word aloud, </w:t>
      </w:r>
      <w:r w:rsidR="00363C81" w:rsidRPr="001C0866">
        <w:rPr>
          <w:rFonts w:eastAsia="Malgun Gothic"/>
        </w:rPr>
        <w:t xml:space="preserve">and </w:t>
      </w:r>
      <w:r w:rsidR="00363C81">
        <w:rPr>
          <w:rFonts w:eastAsia="Malgun Gothic"/>
        </w:rPr>
        <w:t xml:space="preserve">add </w:t>
      </w:r>
      <w:r w:rsidR="00363C81" w:rsidRPr="001C0866">
        <w:rPr>
          <w:rFonts w:eastAsia="Malgun Gothic"/>
        </w:rPr>
        <w:t xml:space="preserve">the subject </w:t>
      </w:r>
      <w:r w:rsidR="00BB777F">
        <w:rPr>
          <w:rFonts w:eastAsia="Malgun Gothic"/>
        </w:rPr>
        <w:t>particle</w:t>
      </w:r>
      <w:r w:rsidR="00363C81" w:rsidRPr="001C0866">
        <w:rPr>
          <w:rFonts w:eastAsia="Malgun Gothic"/>
        </w:rPr>
        <w:t xml:space="preserve"> </w:t>
      </w:r>
      <w:r w:rsidR="00363C81" w:rsidRPr="001C0866">
        <w:rPr>
          <w:rFonts w:eastAsia="Malgun Gothic"/>
          <w:lang w:eastAsia="ko-KR"/>
        </w:rPr>
        <w:t>이</w:t>
      </w:r>
      <w:r w:rsidR="00363C81">
        <w:rPr>
          <w:rFonts w:eastAsia="Malgun Gothic"/>
          <w:lang w:eastAsia="ko-KR"/>
        </w:rPr>
        <w:t>. If additional practi</w:t>
      </w:r>
      <w:r w:rsidR="00020F9B">
        <w:rPr>
          <w:rFonts w:eastAsia="Malgun Gothic"/>
          <w:lang w:eastAsia="ko-KR"/>
        </w:rPr>
        <w:t>c</w:t>
      </w:r>
      <w:r w:rsidR="00363C81">
        <w:rPr>
          <w:rFonts w:eastAsia="Malgun Gothic"/>
          <w:lang w:eastAsia="ko-KR"/>
        </w:rPr>
        <w:t xml:space="preserve">e is required, </w:t>
      </w:r>
      <w:r w:rsidR="00141DFC">
        <w:rPr>
          <w:rFonts w:eastAsia="Malgun Gothic"/>
          <w:lang w:eastAsia="ko-KR"/>
        </w:rPr>
        <w:t xml:space="preserve">ask students to recall food </w:t>
      </w:r>
      <w:r w:rsidR="00141DFC">
        <w:rPr>
          <w:rFonts w:eastAsia="Malgun Gothic"/>
          <w:lang w:eastAsia="ko-KR"/>
        </w:rPr>
        <w:lastRenderedPageBreak/>
        <w:t>and drink words in Korean and write them on the board. Then ask students to identify their endings and the appropriate subject pa</w:t>
      </w:r>
      <w:r w:rsidR="00322F39">
        <w:rPr>
          <w:rFonts w:eastAsia="Malgun Gothic"/>
          <w:lang w:eastAsia="ko-KR"/>
        </w:rPr>
        <w:t>r</w:t>
      </w:r>
      <w:r w:rsidR="00141DFC">
        <w:rPr>
          <w:rFonts w:eastAsia="Malgun Gothic"/>
          <w:lang w:eastAsia="ko-KR"/>
        </w:rPr>
        <w:t xml:space="preserve">ticle. </w:t>
      </w:r>
      <w:r w:rsidR="00363C81" w:rsidRPr="00BB777F">
        <w:rPr>
          <w:rFonts w:eastAsia="Malgun Gothic"/>
          <w:b/>
          <w:bCs/>
          <w:lang w:eastAsia="ko-KR"/>
        </w:rPr>
        <w:t>Use familiar metalanguage to compare target language structures and features with English (ML4-UND-01)</w:t>
      </w:r>
    </w:p>
    <w:p w14:paraId="2CD0873B" w14:textId="3EF92020" w:rsidR="00EB604C" w:rsidRPr="00C50E1E" w:rsidRDefault="00987BDA" w:rsidP="00536F11">
      <w:pPr>
        <w:pStyle w:val="ListBullet"/>
        <w:rPr>
          <w:b/>
        </w:rPr>
      </w:pPr>
      <w:r w:rsidRPr="00025405">
        <w:t xml:space="preserve">Using </w:t>
      </w:r>
      <w:r w:rsidR="001C0866" w:rsidRPr="00025405">
        <w:t>the</w:t>
      </w:r>
      <w:r w:rsidRPr="00025405">
        <w:t xml:space="preserve"> cards from </w:t>
      </w:r>
      <w:r w:rsidR="006F006E">
        <w:rPr>
          <w:bCs/>
        </w:rPr>
        <w:t xml:space="preserve">resource </w:t>
      </w:r>
      <w:r w:rsidR="006F006E" w:rsidRPr="008540DC">
        <w:rPr>
          <w:rFonts w:eastAsia="Malgun Gothic"/>
          <w:b/>
          <w:bCs/>
          <w:color w:val="0D0D0D"/>
          <w:shd w:val="clear" w:color="auto" w:fill="FFFFFF"/>
        </w:rPr>
        <w:t>7. Food and drink cards (Word)</w:t>
      </w:r>
      <w:r w:rsidR="006F006E">
        <w:rPr>
          <w:rFonts w:eastAsia="Malgun Gothic"/>
          <w:color w:val="0D0D0D"/>
          <w:shd w:val="clear" w:color="auto" w:fill="FFFFFF"/>
        </w:rPr>
        <w:t xml:space="preserve">, </w:t>
      </w:r>
      <w:r w:rsidR="007C2AC3" w:rsidRPr="00025405">
        <w:t>c</w:t>
      </w:r>
      <w:r w:rsidR="001C0866" w:rsidRPr="00025405">
        <w:t>hoose 3 cards from the pile</w:t>
      </w:r>
      <w:r w:rsidR="00503641" w:rsidRPr="00025405">
        <w:t xml:space="preserve">, for example, a banana, a tomato and an apple, </w:t>
      </w:r>
      <w:r w:rsidR="001C0866" w:rsidRPr="00025405">
        <w:t>and place them on the board</w:t>
      </w:r>
      <w:r w:rsidR="00141DFC">
        <w:t>.</w:t>
      </w:r>
      <w:r w:rsidR="00385A06">
        <w:t xml:space="preserve"> </w:t>
      </w:r>
      <w:r w:rsidR="00503641" w:rsidRPr="00025405">
        <w:t xml:space="preserve">Model </w:t>
      </w:r>
      <w:r w:rsidR="007C2AC3" w:rsidRPr="00025405">
        <w:t xml:space="preserve">an interaction, </w:t>
      </w:r>
      <w:r w:rsidR="00B766BF" w:rsidRPr="00025405">
        <w:t xml:space="preserve">asking </w:t>
      </w:r>
      <w:r w:rsidR="00141DFC">
        <w:t>a</w:t>
      </w:r>
      <w:r w:rsidR="00141DFC" w:rsidRPr="00025405">
        <w:t xml:space="preserve"> </w:t>
      </w:r>
      <w:r w:rsidR="00B766BF" w:rsidRPr="00025405">
        <w:t xml:space="preserve">question as the </w:t>
      </w:r>
      <w:r w:rsidR="00503641" w:rsidRPr="00025405">
        <w:t>‘</w:t>
      </w:r>
      <w:r w:rsidR="00B766BF" w:rsidRPr="00025405">
        <w:t>customer</w:t>
      </w:r>
      <w:r w:rsidR="00503641" w:rsidRPr="00025405">
        <w:t>’</w:t>
      </w:r>
      <w:r w:rsidR="00B766BF" w:rsidRPr="00025405">
        <w:t xml:space="preserve">, for example, </w:t>
      </w:r>
      <w:bookmarkStart w:id="41" w:name="_Hlk165379416"/>
      <w:r w:rsidR="00B766BF" w:rsidRPr="00025405">
        <w:rPr>
          <w:rFonts w:ascii="Malgun Gothic" w:eastAsia="Malgun Gothic" w:hAnsi="Malgun Gothic" w:cs="Malgun Gothic" w:hint="eastAsia"/>
          <w:lang w:eastAsia="ko-KR"/>
        </w:rPr>
        <w:t>바나나</w:t>
      </w:r>
      <w:r w:rsidR="0076792E" w:rsidRPr="0076792E">
        <w:rPr>
          <w:rFonts w:ascii="Malgun Gothic" w:eastAsia="Malgun Gothic" w:hAnsi="Malgun Gothic" w:hint="eastAsia"/>
          <w:lang w:eastAsia="ko-KR"/>
        </w:rPr>
        <w:t>가</w:t>
      </w:r>
      <w:r w:rsidR="00B766BF" w:rsidRPr="00025405">
        <w:rPr>
          <w:rFonts w:ascii="Malgun Gothic" w:eastAsia="Malgun Gothic" w:hAnsi="Malgun Gothic" w:cs="Malgun Gothic" w:hint="eastAsia"/>
          <w:lang w:eastAsia="ko-KR"/>
        </w:rPr>
        <w:t xml:space="preserve"> 있어요</w:t>
      </w:r>
      <w:r w:rsidR="00D17B9E" w:rsidRPr="00025405">
        <w:rPr>
          <w:rFonts w:ascii="Malgun Gothic" w:eastAsia="Malgun Gothic" w:hAnsi="Malgun Gothic" w:cs="Malgun Gothic"/>
        </w:rPr>
        <w:t>?</w:t>
      </w:r>
      <w:r w:rsidR="00EB604C">
        <w:rPr>
          <w:rFonts w:eastAsia="Malgun Gothic"/>
        </w:rPr>
        <w:t xml:space="preserve"> </w:t>
      </w:r>
      <w:r w:rsidR="0016756E">
        <w:rPr>
          <w:rFonts w:eastAsia="Malgun Gothic"/>
        </w:rPr>
        <w:t xml:space="preserve">Point out that the subject particle </w:t>
      </w:r>
      <w:r w:rsidR="0016756E" w:rsidRPr="0076792E">
        <w:rPr>
          <w:rFonts w:ascii="Malgun Gothic" w:eastAsia="Malgun Gothic" w:hAnsi="Malgun Gothic" w:hint="eastAsia"/>
        </w:rPr>
        <w:t>가</w:t>
      </w:r>
      <w:r w:rsidR="0016756E" w:rsidRPr="00BB777F">
        <w:rPr>
          <w:rFonts w:eastAsia="Malgun Gothic"/>
        </w:rPr>
        <w:t xml:space="preserve"> is used because the word ends in a vowel sound. </w:t>
      </w:r>
      <w:r w:rsidR="00020058" w:rsidRPr="00363C81">
        <w:rPr>
          <w:rFonts w:eastAsia="Malgun Gothic"/>
        </w:rPr>
        <w:t xml:space="preserve">Write </w:t>
      </w:r>
      <w:r w:rsidR="00020058" w:rsidRPr="00025405">
        <w:rPr>
          <w:rFonts w:eastAsia="Malgun Gothic"/>
        </w:rPr>
        <w:t>the 2 possible responses</w:t>
      </w:r>
      <w:r w:rsidR="004C75E0" w:rsidRPr="00025405">
        <w:rPr>
          <w:rFonts w:eastAsia="Malgun Gothic"/>
        </w:rPr>
        <w:t xml:space="preserve"> that the ‘shopkeeper’ </w:t>
      </w:r>
      <w:r w:rsidR="00025405" w:rsidRPr="00025405">
        <w:rPr>
          <w:rFonts w:eastAsia="Malgun Gothic"/>
        </w:rPr>
        <w:t>c</w:t>
      </w:r>
      <w:r w:rsidR="004C75E0" w:rsidRPr="00025405">
        <w:rPr>
          <w:rFonts w:eastAsia="Malgun Gothic"/>
        </w:rPr>
        <w:t>ould give,</w:t>
      </w:r>
      <w:r w:rsidR="00020058" w:rsidRPr="00025405">
        <w:rPr>
          <w:rFonts w:eastAsia="Malgun Gothic"/>
        </w:rPr>
        <w:t xml:space="preserve"> </w:t>
      </w:r>
      <w:bookmarkStart w:id="42" w:name="_Hlk165379847"/>
      <w:bookmarkStart w:id="43" w:name="_Hlk167890819"/>
      <w:r w:rsidR="00020F9B">
        <w:rPr>
          <w:rFonts w:eastAsia="Malgun Gothic"/>
        </w:rPr>
        <w:t xml:space="preserve">either </w:t>
      </w:r>
      <w:r w:rsidR="00020F9B">
        <w:rPr>
          <w:rFonts w:eastAsia="Malgun Gothic"/>
        </w:rPr>
        <w:br/>
      </w:r>
      <w:r w:rsidR="0076792E" w:rsidRPr="0076792E">
        <w:rPr>
          <w:rFonts w:eastAsia="Malgun Gothic" w:hint="eastAsia"/>
        </w:rPr>
        <w:t>네</w:t>
      </w:r>
      <w:r w:rsidR="0076792E" w:rsidRPr="009A3AE5">
        <w:rPr>
          <w:rFonts w:ascii="Malgun Gothic" w:eastAsia="Malgun Gothic" w:hAnsi="Malgun Gothic"/>
        </w:rPr>
        <w:t xml:space="preserve">, </w:t>
      </w:r>
      <w:r w:rsidR="0076792E" w:rsidRPr="00025405">
        <w:rPr>
          <w:rFonts w:ascii="Malgun Gothic" w:eastAsia="Malgun Gothic" w:hAnsi="Malgun Gothic" w:cs="Malgun Gothic" w:hint="eastAsia"/>
          <w:lang w:eastAsia="ko-KR"/>
        </w:rPr>
        <w:t>바나나</w:t>
      </w:r>
      <w:r w:rsidR="0076792E" w:rsidRPr="0076792E">
        <w:rPr>
          <w:rFonts w:ascii="Malgun Gothic" w:eastAsia="Malgun Gothic" w:hAnsi="Malgun Gothic" w:hint="eastAsia"/>
          <w:lang w:eastAsia="ko-KR"/>
        </w:rPr>
        <w:t>가</w:t>
      </w:r>
      <w:r w:rsidR="0076792E" w:rsidRPr="0076792E">
        <w:rPr>
          <w:rFonts w:eastAsia="Malgun Gothic" w:hint="eastAsia"/>
          <w:lang w:eastAsia="ko-KR"/>
        </w:rPr>
        <w:t xml:space="preserve"> </w:t>
      </w:r>
      <w:r w:rsidR="0076792E" w:rsidRPr="0076792E">
        <w:rPr>
          <w:rFonts w:eastAsia="Malgun Gothic" w:hint="eastAsia"/>
          <w:lang w:eastAsia="ko-KR"/>
        </w:rPr>
        <w:t>있어요</w:t>
      </w:r>
      <w:r w:rsidR="00EB604C">
        <w:rPr>
          <w:rFonts w:eastAsia="Malgun Gothic" w:hint="eastAsia"/>
          <w:lang w:eastAsia="ko-KR"/>
        </w:rPr>
        <w:t xml:space="preserve"> </w:t>
      </w:r>
      <w:r w:rsidR="0076792E" w:rsidRPr="00025405">
        <w:rPr>
          <w:rFonts w:hint="eastAsia"/>
          <w:lang w:eastAsia="ko-KR"/>
        </w:rPr>
        <w:t>or</w:t>
      </w:r>
      <w:r w:rsidR="0076792E" w:rsidRPr="0076792E">
        <w:rPr>
          <w:rFonts w:eastAsia="Malgun Gothic" w:hint="eastAsia"/>
          <w:lang w:eastAsia="ko-KR"/>
        </w:rPr>
        <w:t xml:space="preserve"> </w:t>
      </w:r>
      <w:r w:rsidR="0076792E" w:rsidRPr="0076792E">
        <w:rPr>
          <w:rFonts w:eastAsia="Malgun Gothic" w:hint="eastAsia"/>
          <w:lang w:eastAsia="ko-KR"/>
        </w:rPr>
        <w:t>아니요</w:t>
      </w:r>
      <w:r w:rsidR="0076792E" w:rsidRPr="00BB777F">
        <w:rPr>
          <w:rFonts w:ascii="Malgun Gothic" w:eastAsia="Malgun Gothic" w:hAnsi="Malgun Gothic" w:hint="eastAsia"/>
          <w:lang w:eastAsia="ko-KR"/>
        </w:rPr>
        <w:t xml:space="preserve">, </w:t>
      </w:r>
      <w:r w:rsidR="0076792E" w:rsidRPr="00025405">
        <w:rPr>
          <w:rFonts w:ascii="Malgun Gothic" w:eastAsia="Malgun Gothic" w:hAnsi="Malgun Gothic" w:cs="Malgun Gothic" w:hint="eastAsia"/>
          <w:lang w:eastAsia="ko-KR"/>
        </w:rPr>
        <w:t>바나나</w:t>
      </w:r>
      <w:r w:rsidR="0076792E" w:rsidRPr="0076792E">
        <w:rPr>
          <w:rFonts w:ascii="Malgun Gothic" w:eastAsia="Malgun Gothic" w:hAnsi="Malgun Gothic" w:hint="eastAsia"/>
          <w:lang w:eastAsia="ko-KR"/>
        </w:rPr>
        <w:t>가</w:t>
      </w:r>
      <w:r w:rsidR="0076792E" w:rsidRPr="0076792E">
        <w:rPr>
          <w:rFonts w:eastAsia="Malgun Gothic" w:hint="eastAsia"/>
          <w:lang w:eastAsia="ko-KR"/>
        </w:rPr>
        <w:t xml:space="preserve"> </w:t>
      </w:r>
      <w:r w:rsidR="0076792E" w:rsidRPr="0076792E">
        <w:rPr>
          <w:rFonts w:eastAsia="Malgun Gothic" w:hint="eastAsia"/>
          <w:lang w:eastAsia="ko-KR"/>
        </w:rPr>
        <w:t>없어요</w:t>
      </w:r>
      <w:bookmarkEnd w:id="41"/>
      <w:bookmarkEnd w:id="42"/>
      <w:bookmarkEnd w:id="43"/>
      <w:r w:rsidR="00020058" w:rsidRPr="00025405">
        <w:t xml:space="preserve">on the board. </w:t>
      </w:r>
      <w:r w:rsidR="00503641" w:rsidRPr="00025405">
        <w:t xml:space="preserve">Refer to the cards, point to the banana card and </w:t>
      </w:r>
      <w:r w:rsidR="00AA5859">
        <w:t xml:space="preserve">nod as you </w:t>
      </w:r>
      <w:r w:rsidR="00503641" w:rsidRPr="00025405">
        <w:t>respond</w:t>
      </w:r>
      <w:r w:rsidR="00AA5859">
        <w:t xml:space="preserve"> to the question</w:t>
      </w:r>
      <w:r w:rsidR="00503641" w:rsidRPr="00025405">
        <w:t xml:space="preserve"> </w:t>
      </w:r>
      <w:r w:rsidR="004C75E0" w:rsidRPr="00025405">
        <w:t xml:space="preserve">as the ‘shopkeeper’ </w:t>
      </w:r>
      <w:r w:rsidR="00503641" w:rsidRPr="00025405">
        <w:t xml:space="preserve">with </w:t>
      </w:r>
      <w:r w:rsidR="00503641" w:rsidRPr="00BB11C6">
        <w:rPr>
          <w:rFonts w:ascii="Malgun Gothic" w:eastAsia="Malgun Gothic" w:hAnsi="Malgun Gothic" w:cs="Malgun Gothic" w:hint="eastAsia"/>
          <w:lang w:eastAsia="ko-KR"/>
        </w:rPr>
        <w:t>네</w:t>
      </w:r>
      <w:r w:rsidR="00503641" w:rsidRPr="000440C7">
        <w:rPr>
          <w:rFonts w:ascii="Malgun Gothic" w:eastAsia="Malgun Gothic" w:hAnsi="Malgun Gothic" w:hint="eastAsia"/>
          <w:lang w:eastAsia="ko-KR"/>
        </w:rPr>
        <w:t xml:space="preserve">, </w:t>
      </w:r>
      <w:r w:rsidR="00503641" w:rsidRPr="00BB11C6">
        <w:rPr>
          <w:rFonts w:ascii="Malgun Gothic" w:eastAsia="Malgun Gothic" w:hAnsi="Malgun Gothic" w:cs="Malgun Gothic" w:hint="eastAsia"/>
          <w:lang w:eastAsia="ko-KR"/>
        </w:rPr>
        <w:t>바나나</w:t>
      </w:r>
      <w:r w:rsidR="0076792E" w:rsidRPr="0076792E">
        <w:rPr>
          <w:rFonts w:ascii="Malgun Gothic" w:eastAsia="Malgun Gothic" w:hAnsi="Malgun Gothic" w:hint="eastAsia"/>
          <w:lang w:eastAsia="ko-KR"/>
        </w:rPr>
        <w:t>가</w:t>
      </w:r>
      <w:r w:rsidR="00503641" w:rsidRPr="00BB11C6">
        <w:rPr>
          <w:rFonts w:ascii="Malgun Gothic" w:eastAsia="Malgun Gothic" w:hAnsi="Malgun Gothic" w:cs="Malgun Gothic" w:hint="eastAsia"/>
          <w:lang w:eastAsia="ko-KR"/>
        </w:rPr>
        <w:t xml:space="preserve"> 있어요</w:t>
      </w:r>
      <w:r w:rsidR="00503641" w:rsidRPr="00C50E1E">
        <w:rPr>
          <w:rFonts w:eastAsia="Malgun Gothic"/>
        </w:rPr>
        <w:t>.</w:t>
      </w:r>
      <w:r w:rsidR="00503641" w:rsidRPr="000440C7">
        <w:rPr>
          <w:rFonts w:eastAsia="Malgun Gothic"/>
        </w:rPr>
        <w:t xml:space="preserve"> </w:t>
      </w:r>
      <w:r w:rsidR="00503641" w:rsidRPr="00025405">
        <w:rPr>
          <w:rFonts w:eastAsia="Malgun Gothic"/>
        </w:rPr>
        <w:t>Model a second interaction, this time with an item that is not in the cards</w:t>
      </w:r>
      <w:r w:rsidR="004C75E0" w:rsidRPr="00025405">
        <w:rPr>
          <w:rFonts w:eastAsia="Malgun Gothic"/>
        </w:rPr>
        <w:t>, for example</w:t>
      </w:r>
      <w:r w:rsidR="000E4F19">
        <w:rPr>
          <w:rFonts w:eastAsia="Malgun Gothic"/>
        </w:rPr>
        <w:t>,</w:t>
      </w:r>
      <w:r w:rsidR="004C75E0" w:rsidRPr="00025405">
        <w:rPr>
          <w:rFonts w:eastAsia="Malgun Gothic"/>
        </w:rPr>
        <w:t xml:space="preserve"> a strawberry</w:t>
      </w:r>
      <w:r w:rsidR="00025405" w:rsidRPr="00025405">
        <w:rPr>
          <w:rFonts w:eastAsia="Malgun Gothic"/>
        </w:rPr>
        <w:t>. First model the question</w:t>
      </w:r>
      <w:r w:rsidR="00020F9B">
        <w:rPr>
          <w:rFonts w:eastAsia="Malgun Gothic"/>
          <w:lang w:eastAsia="ko-KR"/>
        </w:rPr>
        <w:t>,</w:t>
      </w:r>
      <w:r w:rsidR="00025405" w:rsidRPr="00025405">
        <w:rPr>
          <w:rFonts w:eastAsia="Malgun Gothic" w:hint="eastAsia"/>
          <w:lang w:eastAsia="ko-KR"/>
        </w:rPr>
        <w:t xml:space="preserve"> </w:t>
      </w:r>
      <w:r w:rsidR="00025405" w:rsidRPr="000440C7">
        <w:rPr>
          <w:rFonts w:ascii="Malgun Gothic" w:eastAsia="Malgun Gothic" w:hAnsi="Malgun Gothic" w:hint="eastAsia"/>
          <w:lang w:eastAsia="ko-KR"/>
        </w:rPr>
        <w:t>딸기</w:t>
      </w:r>
      <w:r w:rsidR="0076792E" w:rsidRPr="0076792E">
        <w:rPr>
          <w:rFonts w:ascii="Malgun Gothic" w:eastAsia="Malgun Gothic" w:hAnsi="Malgun Gothic" w:hint="eastAsia"/>
          <w:lang w:eastAsia="ko-KR"/>
        </w:rPr>
        <w:t>가</w:t>
      </w:r>
      <w:r w:rsidR="00025405" w:rsidRPr="000440C7">
        <w:rPr>
          <w:rFonts w:ascii="Malgun Gothic" w:eastAsia="Malgun Gothic" w:hAnsi="Malgun Gothic" w:hint="eastAsia"/>
          <w:lang w:eastAsia="ko-KR"/>
        </w:rPr>
        <w:t xml:space="preserve"> 있어요</w:t>
      </w:r>
      <w:r w:rsidR="00025405" w:rsidRPr="000440C7">
        <w:rPr>
          <w:rFonts w:ascii="Malgun Gothic" w:eastAsia="Malgun Gothic" w:hAnsi="Malgun Gothic"/>
        </w:rPr>
        <w:t>?</w:t>
      </w:r>
      <w:r w:rsidR="00EB604C">
        <w:rPr>
          <w:rFonts w:eastAsia="Malgun Gothic"/>
        </w:rPr>
        <w:t xml:space="preserve"> </w:t>
      </w:r>
      <w:r w:rsidR="00025405" w:rsidRPr="00025405">
        <w:rPr>
          <w:rFonts w:eastAsia="Malgun Gothic"/>
        </w:rPr>
        <w:t>and then the response</w:t>
      </w:r>
      <w:r w:rsidR="00363C81">
        <w:rPr>
          <w:rFonts w:eastAsia="Malgun Gothic"/>
        </w:rPr>
        <w:t>,</w:t>
      </w:r>
      <w:r w:rsidR="00AA5859">
        <w:rPr>
          <w:rFonts w:eastAsia="Malgun Gothic"/>
        </w:rPr>
        <w:t xml:space="preserve"> as you shake your head</w:t>
      </w:r>
      <w:r w:rsidR="00020F9B">
        <w:rPr>
          <w:rFonts w:eastAsia="Malgun Gothic"/>
        </w:rPr>
        <w:t>,</w:t>
      </w:r>
      <w:r w:rsidR="00025405" w:rsidRPr="00025405">
        <w:rPr>
          <w:rFonts w:eastAsia="Malgun Gothic"/>
        </w:rPr>
        <w:t xml:space="preserve"> </w:t>
      </w:r>
      <w:r w:rsidR="00503641" w:rsidRPr="00BB11C6">
        <w:rPr>
          <w:rFonts w:ascii="Malgun Gothic" w:eastAsia="Malgun Gothic" w:hAnsi="Malgun Gothic" w:cs="Malgun Gothic" w:hint="eastAsia"/>
          <w:lang w:eastAsia="ko-KR"/>
        </w:rPr>
        <w:t>아니요</w:t>
      </w:r>
      <w:r w:rsidR="00503641" w:rsidRPr="000440C7">
        <w:rPr>
          <w:rFonts w:ascii="Malgun Gothic" w:eastAsia="Malgun Gothic" w:hAnsi="Malgun Gothic" w:hint="eastAsia"/>
          <w:lang w:eastAsia="ko-KR"/>
        </w:rPr>
        <w:t xml:space="preserve">, </w:t>
      </w:r>
      <w:r w:rsidR="004C75E0" w:rsidRPr="000440C7">
        <w:rPr>
          <w:rFonts w:ascii="Malgun Gothic" w:eastAsia="Malgun Gothic" w:hAnsi="Malgun Gothic" w:hint="eastAsia"/>
          <w:lang w:eastAsia="ko-KR"/>
        </w:rPr>
        <w:t>딸기</w:t>
      </w:r>
      <w:r w:rsidR="0076792E" w:rsidRPr="0076792E">
        <w:rPr>
          <w:rFonts w:ascii="Malgun Gothic" w:eastAsia="Malgun Gothic" w:hAnsi="Malgun Gothic" w:hint="eastAsia"/>
          <w:lang w:eastAsia="ko-KR"/>
        </w:rPr>
        <w:t>가</w:t>
      </w:r>
      <w:r w:rsidR="004C75E0" w:rsidRPr="000440C7">
        <w:rPr>
          <w:rFonts w:ascii="Malgun Gothic" w:eastAsia="Malgun Gothic" w:hAnsi="Malgun Gothic" w:hint="eastAsia"/>
          <w:lang w:eastAsia="ko-KR"/>
        </w:rPr>
        <w:t xml:space="preserve"> </w:t>
      </w:r>
      <w:r w:rsidR="00503641" w:rsidRPr="00BB11C6">
        <w:rPr>
          <w:rFonts w:ascii="Malgun Gothic" w:eastAsia="Malgun Gothic" w:hAnsi="Malgun Gothic" w:cs="Malgun Gothic" w:hint="eastAsia"/>
          <w:lang w:eastAsia="ko-KR"/>
        </w:rPr>
        <w:t>없어요</w:t>
      </w:r>
      <w:r w:rsidR="00503641" w:rsidRPr="00025405">
        <w:rPr>
          <w:rFonts w:ascii="Malgun Gothic" w:eastAsia="Malgun Gothic" w:hAnsi="Malgun Gothic" w:cs="Malgun Gothic"/>
        </w:rPr>
        <w:t>.</w:t>
      </w:r>
      <w:r w:rsidR="00503641" w:rsidRPr="000440C7">
        <w:rPr>
          <w:rFonts w:eastAsia="Malgun Gothic"/>
        </w:rPr>
        <w:t xml:space="preserve"> </w:t>
      </w:r>
      <w:r w:rsidR="00020058" w:rsidRPr="00025405">
        <w:t>A</w:t>
      </w:r>
      <w:r w:rsidR="001C0866" w:rsidRPr="00025405">
        <w:t xml:space="preserve">sk </w:t>
      </w:r>
      <w:r w:rsidR="00503641" w:rsidRPr="00025405">
        <w:t xml:space="preserve">students what they think the interaction is about. </w:t>
      </w:r>
      <w:r w:rsidR="007C2AC3" w:rsidRPr="00025405">
        <w:t>Interact with the class, asking the</w:t>
      </w:r>
      <w:r w:rsidR="00AA5859">
        <w:t>m to respond to the</w:t>
      </w:r>
      <w:r w:rsidR="007C2AC3" w:rsidRPr="00025405">
        <w:t xml:space="preserve"> question </w:t>
      </w:r>
      <w:r w:rsidR="007C2AC3" w:rsidRPr="003C259C">
        <w:rPr>
          <w:rFonts w:ascii="Malgun Gothic" w:eastAsia="Malgun Gothic" w:hAnsi="Malgun Gothic" w:hint="eastAsia"/>
          <w:lang w:eastAsia="ko-KR"/>
        </w:rPr>
        <w:t>~</w:t>
      </w:r>
      <w:r w:rsidR="0076792E" w:rsidRPr="0076792E">
        <w:rPr>
          <w:rFonts w:ascii="Malgun Gothic" w:eastAsia="Malgun Gothic" w:hAnsi="Malgun Gothic" w:hint="eastAsia"/>
          <w:lang w:eastAsia="ko-KR"/>
        </w:rPr>
        <w:t>이</w:t>
      </w:r>
      <w:r w:rsidR="0076792E" w:rsidRPr="009E6AB8">
        <w:rPr>
          <w:rFonts w:eastAsia="Malgun Gothic" w:hint="eastAsia"/>
          <w:lang w:eastAsia="ko-KR"/>
        </w:rPr>
        <w:t>/</w:t>
      </w:r>
      <w:r w:rsidR="0076792E" w:rsidRPr="0076792E">
        <w:rPr>
          <w:rFonts w:ascii="Malgun Gothic" w:eastAsia="Malgun Gothic" w:hAnsi="Malgun Gothic" w:hint="eastAsia"/>
          <w:lang w:eastAsia="ko-KR"/>
        </w:rPr>
        <w:t>가</w:t>
      </w:r>
      <w:r w:rsidR="0076792E">
        <w:rPr>
          <w:rFonts w:ascii="Malgun Gothic" w:eastAsia="Malgun Gothic" w:hAnsi="Malgun Gothic" w:hint="eastAsia"/>
          <w:lang w:eastAsia="ko-KR"/>
        </w:rPr>
        <w:t xml:space="preserve"> </w:t>
      </w:r>
      <w:r w:rsidR="007C2AC3" w:rsidRPr="00025405">
        <w:rPr>
          <w:rFonts w:ascii="Malgun Gothic" w:eastAsia="Malgun Gothic" w:hAnsi="Malgun Gothic" w:cs="Malgun Gothic" w:hint="eastAsia"/>
          <w:lang w:eastAsia="ko-KR"/>
        </w:rPr>
        <w:t>있어요</w:t>
      </w:r>
      <w:r w:rsidR="007C2AC3" w:rsidRPr="00025405">
        <w:rPr>
          <w:rFonts w:ascii="Malgun Gothic" w:eastAsia="Malgun Gothic" w:hAnsi="Malgun Gothic"/>
        </w:rPr>
        <w:t>?</w:t>
      </w:r>
      <w:r w:rsidR="00EB604C">
        <w:t xml:space="preserve"> </w:t>
      </w:r>
      <w:r w:rsidR="00BB7656" w:rsidRPr="00025405">
        <w:t xml:space="preserve">about the remaining 2 cards you have on display. The students must </w:t>
      </w:r>
      <w:r w:rsidR="00020058" w:rsidRPr="00025405">
        <w:t xml:space="preserve">answer the question as the </w:t>
      </w:r>
      <w:r w:rsidR="00BB7656" w:rsidRPr="00025405">
        <w:t>‘</w:t>
      </w:r>
      <w:r w:rsidR="00020058" w:rsidRPr="00025405">
        <w:t>shopkeeper</w:t>
      </w:r>
      <w:r w:rsidR="00BB7656" w:rsidRPr="00025405">
        <w:t>’</w:t>
      </w:r>
      <w:r w:rsidR="00020058" w:rsidRPr="00025405">
        <w:t>, choosing the appropriate response</w:t>
      </w:r>
      <w:r w:rsidR="001C0866" w:rsidRPr="00025405">
        <w:t xml:space="preserve"> to confirm wh</w:t>
      </w:r>
      <w:r w:rsidR="00B766BF" w:rsidRPr="00025405">
        <w:t>ether t</w:t>
      </w:r>
      <w:r w:rsidR="001C0866" w:rsidRPr="00025405">
        <w:t>he item</w:t>
      </w:r>
      <w:r w:rsidR="00B766BF" w:rsidRPr="00025405">
        <w:t xml:space="preserve"> being named is</w:t>
      </w:r>
      <w:r w:rsidR="001C0866" w:rsidRPr="00025405">
        <w:t xml:space="preserve"> </w:t>
      </w:r>
      <w:r w:rsidR="00AA5859">
        <w:t>on display</w:t>
      </w:r>
      <w:r w:rsidR="00385A06">
        <w:t xml:space="preserve"> </w:t>
      </w:r>
      <w:r w:rsidR="00C43331" w:rsidRPr="00025405">
        <w:t>or not</w:t>
      </w:r>
      <w:r w:rsidR="001C0866" w:rsidRPr="00025405">
        <w:t xml:space="preserve">. </w:t>
      </w:r>
      <w:r w:rsidR="00D17B9E" w:rsidRPr="00025405">
        <w:t xml:space="preserve">Continue </w:t>
      </w:r>
      <w:r w:rsidR="00C43331" w:rsidRPr="00025405">
        <w:t xml:space="preserve">to ask the </w:t>
      </w:r>
      <w:r w:rsidR="00D17B9E" w:rsidRPr="00025405">
        <w:t xml:space="preserve">question </w:t>
      </w:r>
      <w:r w:rsidR="003C16AF" w:rsidRPr="00025405">
        <w:rPr>
          <w:rFonts w:ascii="Malgun Gothic" w:eastAsia="Malgun Gothic" w:hAnsi="Malgun Gothic" w:hint="eastAsia"/>
          <w:lang w:eastAsia="ko-KR"/>
        </w:rPr>
        <w:t>~</w:t>
      </w:r>
      <w:r w:rsidR="0076792E" w:rsidRPr="0076792E">
        <w:rPr>
          <w:rFonts w:ascii="Malgun Gothic" w:eastAsia="Malgun Gothic" w:hAnsi="Malgun Gothic" w:hint="eastAsia"/>
          <w:lang w:eastAsia="ko-KR"/>
        </w:rPr>
        <w:t>이</w:t>
      </w:r>
      <w:r w:rsidR="0076792E" w:rsidRPr="009E6AB8">
        <w:rPr>
          <w:rFonts w:eastAsia="Malgun Gothic" w:hint="eastAsia"/>
          <w:lang w:eastAsia="ko-KR"/>
        </w:rPr>
        <w:t>/</w:t>
      </w:r>
      <w:r w:rsidR="0076792E" w:rsidRPr="0076792E">
        <w:rPr>
          <w:rFonts w:ascii="Malgun Gothic" w:eastAsia="Malgun Gothic" w:hAnsi="Malgun Gothic" w:hint="eastAsia"/>
          <w:lang w:eastAsia="ko-KR"/>
        </w:rPr>
        <w:t>가</w:t>
      </w:r>
      <w:r w:rsidR="0076792E">
        <w:rPr>
          <w:rFonts w:ascii="Malgun Gothic" w:eastAsia="Malgun Gothic" w:hAnsi="Malgun Gothic" w:hint="eastAsia"/>
          <w:lang w:eastAsia="ko-KR"/>
        </w:rPr>
        <w:t xml:space="preserve"> </w:t>
      </w:r>
      <w:r w:rsidR="00C43331" w:rsidRPr="00025405">
        <w:rPr>
          <w:rFonts w:ascii="Malgun Gothic" w:eastAsia="Malgun Gothic" w:hAnsi="Malgun Gothic" w:cs="Malgun Gothic" w:hint="eastAsia"/>
          <w:lang w:eastAsia="ko-KR"/>
        </w:rPr>
        <w:t>있어요</w:t>
      </w:r>
      <w:r w:rsidR="00C43331" w:rsidRPr="00025405">
        <w:rPr>
          <w:rFonts w:ascii="Malgun Gothic" w:eastAsia="Malgun Gothic" w:hAnsi="Malgun Gothic"/>
        </w:rPr>
        <w:t>?</w:t>
      </w:r>
      <w:r w:rsidR="00C43331" w:rsidRPr="00EB604C">
        <w:t xml:space="preserve"> </w:t>
      </w:r>
      <w:r w:rsidR="00C43331" w:rsidRPr="00025405">
        <w:t xml:space="preserve">with different food items </w:t>
      </w:r>
      <w:r w:rsidR="00D17B9E" w:rsidRPr="00025405">
        <w:t>until all</w:t>
      </w:r>
      <w:r w:rsidR="00AA5859">
        <w:t xml:space="preserve"> of the</w:t>
      </w:r>
      <w:r w:rsidR="00D17B9E" w:rsidRPr="00025405">
        <w:t xml:space="preserve"> items</w:t>
      </w:r>
      <w:r w:rsidR="003C16AF" w:rsidRPr="00025405">
        <w:t xml:space="preserve"> on the board</w:t>
      </w:r>
      <w:r w:rsidR="00D17B9E" w:rsidRPr="00025405">
        <w:t xml:space="preserve"> have been confirmed</w:t>
      </w:r>
      <w:r w:rsidR="004C75E0" w:rsidRPr="00025405">
        <w:t xml:space="preserve"> by the class with the appropriate Korean phrase</w:t>
      </w:r>
      <w:r w:rsidR="00D17B9E" w:rsidRPr="00025405">
        <w:t xml:space="preserve">. </w:t>
      </w:r>
      <w:r w:rsidR="001C0866" w:rsidRPr="00025405">
        <w:t>Repeat the activity</w:t>
      </w:r>
      <w:r w:rsidR="00020058" w:rsidRPr="00025405">
        <w:t xml:space="preserve"> with the class</w:t>
      </w:r>
      <w:r w:rsidR="001C0866" w:rsidRPr="00025405">
        <w:t xml:space="preserve"> </w:t>
      </w:r>
      <w:r w:rsidR="003C16AF" w:rsidRPr="00025405">
        <w:t xml:space="preserve">with 3 </w:t>
      </w:r>
      <w:r w:rsidR="00BB7656" w:rsidRPr="00025405">
        <w:t>new</w:t>
      </w:r>
      <w:r w:rsidR="003C16AF" w:rsidRPr="00025405">
        <w:t xml:space="preserve"> cards </w:t>
      </w:r>
      <w:r w:rsidR="00AA5859">
        <w:t xml:space="preserve">to confirm students’ understanding of the interaction. </w:t>
      </w:r>
      <w:r w:rsidR="001C0866" w:rsidRPr="00025405">
        <w:t>Once students are confident with the phrases, direct them to work</w:t>
      </w:r>
      <w:r w:rsidR="00734D9D" w:rsidRPr="00025405">
        <w:t xml:space="preserve"> in pairs</w:t>
      </w:r>
      <w:r w:rsidR="001C0866" w:rsidRPr="00025405">
        <w:t xml:space="preserve">, </w:t>
      </w:r>
      <w:r w:rsidR="00AA5859">
        <w:t>designat</w:t>
      </w:r>
      <w:r w:rsidR="004C75E0" w:rsidRPr="00025405">
        <w:t>ing</w:t>
      </w:r>
      <w:r w:rsidR="00570DF0" w:rsidRPr="00025405">
        <w:t xml:space="preserve"> which</w:t>
      </w:r>
      <w:r w:rsidR="009D5745" w:rsidRPr="00025405">
        <w:t xml:space="preserve"> stude</w:t>
      </w:r>
      <w:r w:rsidR="00734D9D" w:rsidRPr="00025405">
        <w:t xml:space="preserve">nt </w:t>
      </w:r>
      <w:r w:rsidR="00570DF0" w:rsidRPr="00025405">
        <w:t xml:space="preserve">will </w:t>
      </w:r>
      <w:r w:rsidR="009D5745" w:rsidRPr="00025405">
        <w:t>tak</w:t>
      </w:r>
      <w:r w:rsidR="00570DF0" w:rsidRPr="00025405">
        <w:t>e</w:t>
      </w:r>
      <w:r w:rsidR="009D5745" w:rsidRPr="00025405">
        <w:t xml:space="preserve"> the role of the </w:t>
      </w:r>
      <w:r w:rsidR="00020F9B">
        <w:t>‘</w:t>
      </w:r>
      <w:r w:rsidR="009D5745" w:rsidRPr="00025405">
        <w:t>shopkeeper</w:t>
      </w:r>
      <w:r w:rsidR="00020F9B">
        <w:t>’</w:t>
      </w:r>
      <w:r w:rsidR="00EB604C">
        <w:t xml:space="preserve"> and which student will be</w:t>
      </w:r>
      <w:r w:rsidR="00E87184">
        <w:t xml:space="preserve"> </w:t>
      </w:r>
      <w:r w:rsidR="009D5745" w:rsidRPr="00025405">
        <w:t xml:space="preserve">the </w:t>
      </w:r>
      <w:r w:rsidR="00020F9B">
        <w:t>‘</w:t>
      </w:r>
      <w:r w:rsidR="009D5745" w:rsidRPr="00025405">
        <w:t>customer</w:t>
      </w:r>
      <w:r w:rsidR="00020F9B">
        <w:t>’</w:t>
      </w:r>
      <w:r w:rsidR="009D5745" w:rsidRPr="00025405">
        <w:t xml:space="preserve">. </w:t>
      </w:r>
      <w:r w:rsidR="001C0866" w:rsidRPr="00025405">
        <w:t>Students p</w:t>
      </w:r>
      <w:r w:rsidR="009D5745" w:rsidRPr="00025405">
        <w:t xml:space="preserve">lace the fruit and vegetable cards </w:t>
      </w:r>
      <w:r w:rsidR="00734D9D" w:rsidRPr="00025405">
        <w:t xml:space="preserve">in a pile </w:t>
      </w:r>
      <w:r w:rsidR="009D5745" w:rsidRPr="00025405">
        <w:t xml:space="preserve">face down on the desk. The </w:t>
      </w:r>
      <w:r w:rsidR="004C75E0" w:rsidRPr="00025405">
        <w:t>‘</w:t>
      </w:r>
      <w:r w:rsidR="009D5745" w:rsidRPr="00025405">
        <w:t>shopkeeper</w:t>
      </w:r>
      <w:r w:rsidR="004C75E0" w:rsidRPr="00025405">
        <w:t xml:space="preserve">’ </w:t>
      </w:r>
      <w:r w:rsidR="009D5745" w:rsidRPr="00025405">
        <w:t xml:space="preserve">draws 3 cards from the pile without showing their partner. The </w:t>
      </w:r>
      <w:r w:rsidR="004C75E0" w:rsidRPr="00025405">
        <w:t>‘</w:t>
      </w:r>
      <w:r w:rsidR="009D5745" w:rsidRPr="00025405">
        <w:t>customer</w:t>
      </w:r>
      <w:r w:rsidR="004C75E0" w:rsidRPr="00025405">
        <w:t xml:space="preserve">’ </w:t>
      </w:r>
      <w:r w:rsidR="009D5745" w:rsidRPr="00025405">
        <w:t>guess</w:t>
      </w:r>
      <w:r w:rsidR="001C0866" w:rsidRPr="00025405">
        <w:t>es</w:t>
      </w:r>
      <w:r w:rsidR="009D5745" w:rsidRPr="00025405">
        <w:t xml:space="preserve"> which foods the </w:t>
      </w:r>
      <w:r w:rsidR="00A936D6">
        <w:t>‘</w:t>
      </w:r>
      <w:r w:rsidR="009D5745" w:rsidRPr="00025405">
        <w:t>shopkeepe</w:t>
      </w:r>
      <w:r w:rsidR="00020058" w:rsidRPr="00025405">
        <w:t>r</w:t>
      </w:r>
      <w:r w:rsidR="00A936D6">
        <w:t>’</w:t>
      </w:r>
      <w:r w:rsidR="009D5745" w:rsidRPr="00025405">
        <w:t xml:space="preserve"> has</w:t>
      </w:r>
      <w:r w:rsidR="006D28C8" w:rsidRPr="00025405">
        <w:t xml:space="preserve"> in their hand</w:t>
      </w:r>
      <w:r w:rsidR="009D5745" w:rsidRPr="00025405">
        <w:t xml:space="preserve"> using </w:t>
      </w:r>
      <w:r w:rsidR="001C0866" w:rsidRPr="00025405">
        <w:t xml:space="preserve">the practised structures. </w:t>
      </w:r>
      <w:r w:rsidR="009D5745" w:rsidRPr="00025405">
        <w:t>Once all 3 foods have been correctly guessed, the pair swap</w:t>
      </w:r>
      <w:r w:rsidR="00C43331" w:rsidRPr="00025405">
        <w:t>s</w:t>
      </w:r>
      <w:r w:rsidR="009D5745" w:rsidRPr="00025405">
        <w:t xml:space="preserve"> roles</w:t>
      </w:r>
      <w:r w:rsidR="004C75E0" w:rsidRPr="00025405">
        <w:t xml:space="preserve"> </w:t>
      </w:r>
      <w:r w:rsidR="009D5745" w:rsidRPr="00025405">
        <w:t xml:space="preserve">and the new </w:t>
      </w:r>
      <w:r w:rsidR="004C75E0" w:rsidRPr="00025405">
        <w:t>‘</w:t>
      </w:r>
      <w:r w:rsidR="009D5745" w:rsidRPr="00025405">
        <w:t>shopkeeper</w:t>
      </w:r>
      <w:r w:rsidR="004C75E0" w:rsidRPr="00025405">
        <w:t>’</w:t>
      </w:r>
      <w:r w:rsidR="009D5745" w:rsidRPr="00025405">
        <w:t xml:space="preserve"> select</w:t>
      </w:r>
      <w:r w:rsidR="00C43331" w:rsidRPr="00025405">
        <w:t>s</w:t>
      </w:r>
      <w:r w:rsidR="009D5745" w:rsidRPr="00025405">
        <w:t xml:space="preserve"> 3 new cards</w:t>
      </w:r>
      <w:r w:rsidR="00020058" w:rsidRPr="00025405">
        <w:t xml:space="preserve"> from the pile</w:t>
      </w:r>
      <w:r w:rsidR="009D5745" w:rsidRPr="00025405">
        <w:t xml:space="preserve">. For students who require additional support, provide cards </w:t>
      </w:r>
      <w:r w:rsidR="003C16AF" w:rsidRPr="00025405">
        <w:t>with</w:t>
      </w:r>
      <w:r w:rsidR="009D5745" w:rsidRPr="00025405">
        <w:t xml:space="preserve"> the vocabulary printed </w:t>
      </w:r>
      <w:r w:rsidR="006D28C8" w:rsidRPr="00025405">
        <w:t xml:space="preserve">in </w:t>
      </w:r>
      <w:r w:rsidR="00A2686E" w:rsidRPr="00A2686E">
        <w:rPr>
          <w:i/>
          <w:iCs/>
        </w:rPr>
        <w:t>Hangeul</w:t>
      </w:r>
      <w:r w:rsidR="006D28C8" w:rsidRPr="00025405">
        <w:rPr>
          <w:i/>
          <w:iCs/>
        </w:rPr>
        <w:t xml:space="preserve"> </w:t>
      </w:r>
      <w:r w:rsidR="006D28C8" w:rsidRPr="00025405">
        <w:t xml:space="preserve">and </w:t>
      </w:r>
      <w:proofErr w:type="spellStart"/>
      <w:r w:rsidR="009823EE">
        <w:t>r</w:t>
      </w:r>
      <w:r w:rsidR="006D28C8" w:rsidRPr="00025405">
        <w:t>omanised</w:t>
      </w:r>
      <w:proofErr w:type="spellEnd"/>
      <w:r w:rsidR="006D28C8" w:rsidRPr="00025405">
        <w:t xml:space="preserve"> Korean </w:t>
      </w:r>
      <w:r w:rsidR="009D5745" w:rsidRPr="00025405">
        <w:t>on the reverse side</w:t>
      </w:r>
      <w:r w:rsidR="00BB7656" w:rsidRPr="00025405">
        <w:t xml:space="preserve"> (these can be printed double-sided from the resource)</w:t>
      </w:r>
      <w:r w:rsidR="009D5745" w:rsidRPr="00025405">
        <w:t>.</w:t>
      </w:r>
      <w:r w:rsidR="001468CA" w:rsidRPr="00025405">
        <w:t xml:space="preserve"> </w:t>
      </w:r>
      <w:r w:rsidR="00536F11">
        <w:t xml:space="preserve">Ask students to add the question and a yes </w:t>
      </w:r>
      <w:r w:rsidR="00B81789">
        <w:t xml:space="preserve">and a </w:t>
      </w:r>
      <w:r w:rsidR="00536F11">
        <w:t xml:space="preserve">no response with an item of their choice to their anchor chart. </w:t>
      </w:r>
      <w:r w:rsidR="00536F11" w:rsidRPr="00536F11">
        <w:rPr>
          <w:b/>
        </w:rPr>
        <w:t>Use relevant and familiar vocabulary from a range of themes to create texts (ML4-CRT-01)</w:t>
      </w:r>
    </w:p>
    <w:p w14:paraId="479EC30E" w14:textId="62EC0164" w:rsidR="009D5745" w:rsidRPr="00025405" w:rsidRDefault="002B4528" w:rsidP="00D9703B">
      <w:pPr>
        <w:pStyle w:val="ListBullet"/>
        <w:rPr>
          <w:bCs/>
        </w:rPr>
      </w:pPr>
      <w:r>
        <w:rPr>
          <w:bCs/>
        </w:rPr>
        <w:lastRenderedPageBreak/>
        <w:t xml:space="preserve">Use </w:t>
      </w:r>
      <w:r w:rsidRPr="00025405">
        <w:rPr>
          <w:bCs/>
        </w:rPr>
        <w:t>the</w:t>
      </w:r>
      <w:r>
        <w:rPr>
          <w:bCs/>
        </w:rPr>
        <w:t xml:space="preserve"> activities in </w:t>
      </w:r>
      <w:r w:rsidR="006F006E">
        <w:rPr>
          <w:bCs/>
        </w:rPr>
        <w:t xml:space="preserve">resource </w:t>
      </w:r>
      <w:r w:rsidR="006F006E" w:rsidRPr="008540DC">
        <w:rPr>
          <w:rFonts w:eastAsia="Malgun Gothic"/>
          <w:b/>
          <w:bCs/>
          <w:color w:val="0D0D0D"/>
          <w:shd w:val="clear" w:color="auto" w:fill="FFFFFF"/>
        </w:rPr>
        <w:t>7. Food and drink cards (Word)</w:t>
      </w:r>
      <w:r w:rsidR="006F006E">
        <w:rPr>
          <w:rFonts w:eastAsia="Malgun Gothic"/>
          <w:color w:val="0D0D0D"/>
          <w:shd w:val="clear" w:color="auto" w:fill="FFFFFF"/>
        </w:rPr>
        <w:t xml:space="preserve"> </w:t>
      </w:r>
      <w:r>
        <w:rPr>
          <w:bCs/>
          <w:lang w:val="en-US"/>
        </w:rPr>
        <w:t>t</w:t>
      </w:r>
      <w:r w:rsidR="00A356FF" w:rsidRPr="00025405">
        <w:rPr>
          <w:bCs/>
          <w:lang w:val="en-US"/>
        </w:rPr>
        <w:t>o consolidate new vocabulary</w:t>
      </w:r>
      <w:r>
        <w:rPr>
          <w:bCs/>
          <w:lang w:val="en-US"/>
        </w:rPr>
        <w:t>.</w:t>
      </w:r>
      <w:r w:rsidR="00A356FF" w:rsidRPr="00025405">
        <w:rPr>
          <w:bCs/>
          <w:lang w:val="en-US"/>
        </w:rPr>
        <w:t xml:space="preserve"> </w:t>
      </w:r>
      <w:r w:rsidR="00CB348F">
        <w:rPr>
          <w:bCs/>
          <w:lang w:val="en-US"/>
        </w:rPr>
        <w:t>S</w:t>
      </w:r>
      <w:proofErr w:type="spellStart"/>
      <w:r w:rsidR="00D03EDA" w:rsidRPr="00025405">
        <w:rPr>
          <w:bCs/>
        </w:rPr>
        <w:t>tuden</w:t>
      </w:r>
      <w:r w:rsidR="00D03EDA">
        <w:rPr>
          <w:bCs/>
        </w:rPr>
        <w:t>ts</w:t>
      </w:r>
      <w:proofErr w:type="spellEnd"/>
      <w:r w:rsidR="00A356FF" w:rsidRPr="00025405">
        <w:rPr>
          <w:bCs/>
        </w:rPr>
        <w:t xml:space="preserve"> participate in </w:t>
      </w:r>
      <w:proofErr w:type="gramStart"/>
      <w:r w:rsidR="00A356FF" w:rsidRPr="00025405">
        <w:rPr>
          <w:bCs/>
        </w:rPr>
        <w:t>a number of</w:t>
      </w:r>
      <w:proofErr w:type="gramEnd"/>
      <w:r w:rsidR="00A356FF" w:rsidRPr="00025405">
        <w:rPr>
          <w:bCs/>
        </w:rPr>
        <w:t xml:space="preserve"> options to practise the new food and drink words</w:t>
      </w:r>
      <w:r w:rsidR="002A3156">
        <w:rPr>
          <w:bCs/>
        </w:rPr>
        <w:t xml:space="preserve"> </w:t>
      </w:r>
      <w:r w:rsidR="00A356FF" w:rsidRPr="00025405">
        <w:rPr>
          <w:bCs/>
        </w:rPr>
        <w:t xml:space="preserve">including a memory-style game, an interacting activity </w:t>
      </w:r>
      <w:r w:rsidR="00B81789">
        <w:rPr>
          <w:bCs/>
        </w:rPr>
        <w:t>(</w:t>
      </w:r>
      <w:r w:rsidR="00A356FF" w:rsidRPr="00025405">
        <w:rPr>
          <w:bCs/>
        </w:rPr>
        <w:t>where students locate someone with the same card as them</w:t>
      </w:r>
      <w:r w:rsidR="00B81789">
        <w:rPr>
          <w:bCs/>
        </w:rPr>
        <w:t>)</w:t>
      </w:r>
      <w:r>
        <w:rPr>
          <w:bCs/>
        </w:rPr>
        <w:t xml:space="preserve"> and a listening activity</w:t>
      </w:r>
      <w:r w:rsidR="00A356FF" w:rsidRPr="00025405">
        <w:rPr>
          <w:bCs/>
        </w:rPr>
        <w:t xml:space="preserve">. Differentiation strategies for a range of learning abilities are included in this resource. </w:t>
      </w:r>
      <w:r w:rsidR="00A356FF" w:rsidRPr="00025405">
        <w:rPr>
          <w:b/>
        </w:rPr>
        <w:t>Use features of the sound system in spoken interactions (ML4-INT-01)</w:t>
      </w:r>
      <w:r w:rsidR="00A23018">
        <w:rPr>
          <w:b/>
        </w:rPr>
        <w:t>;</w:t>
      </w:r>
      <w:r w:rsidR="00A356FF" w:rsidRPr="00025405">
        <w:rPr>
          <w:b/>
        </w:rPr>
        <w:t xml:space="preserve"> Use knowledge of features of the sound system to understand texts (ML4-UND-01)</w:t>
      </w:r>
      <w:r w:rsidR="00A23018">
        <w:rPr>
          <w:b/>
        </w:rPr>
        <w:t>;</w:t>
      </w:r>
      <w:r w:rsidR="00A356FF" w:rsidRPr="00025405">
        <w:rPr>
          <w:b/>
        </w:rPr>
        <w:t xml:space="preserve"> </w:t>
      </w:r>
      <w:r w:rsidR="001468CA" w:rsidRPr="00025405">
        <w:rPr>
          <w:b/>
        </w:rPr>
        <w:t>Use relevant and familiar vocabulary from a range of themes to interact (ML4-INT-01)</w:t>
      </w:r>
    </w:p>
    <w:p w14:paraId="44EED1CA" w14:textId="02E6AED1" w:rsidR="00C43331" w:rsidRPr="00570DF0" w:rsidRDefault="00C43331" w:rsidP="00C43331">
      <w:pPr>
        <w:pStyle w:val="ListBullet"/>
      </w:pPr>
      <w:r w:rsidRPr="00494825">
        <w:rPr>
          <w:bCs/>
        </w:rPr>
        <w:t xml:space="preserve">Working in pairs, direct one student in the pair to face the back of the room and the other to face the front. </w:t>
      </w:r>
      <w:r>
        <w:rPr>
          <w:bCs/>
        </w:rPr>
        <w:t xml:space="preserve">Provide the student facing the back with a mini whiteboard and marker. </w:t>
      </w:r>
      <w:r w:rsidRPr="00494825">
        <w:rPr>
          <w:bCs/>
        </w:rPr>
        <w:t xml:space="preserve">Show </w:t>
      </w:r>
      <w:r w:rsidR="00570DF0">
        <w:rPr>
          <w:bCs/>
        </w:rPr>
        <w:t xml:space="preserve">the </w:t>
      </w:r>
      <w:r w:rsidRPr="00494825">
        <w:rPr>
          <w:bCs/>
        </w:rPr>
        <w:t>students</w:t>
      </w:r>
      <w:r w:rsidR="00570DF0">
        <w:rPr>
          <w:bCs/>
        </w:rPr>
        <w:t xml:space="preserve"> facing the front</w:t>
      </w:r>
      <w:r w:rsidRPr="00494825">
        <w:rPr>
          <w:bCs/>
        </w:rPr>
        <w:t xml:space="preserve"> </w:t>
      </w:r>
      <w:r w:rsidR="00D03EDA">
        <w:rPr>
          <w:bCs/>
        </w:rPr>
        <w:t>s</w:t>
      </w:r>
      <w:r w:rsidR="00F12B5C">
        <w:rPr>
          <w:bCs/>
        </w:rPr>
        <w:t>lide</w:t>
      </w:r>
      <w:r w:rsidRPr="00494825">
        <w:rPr>
          <w:bCs/>
        </w:rPr>
        <w:t xml:space="preserve"> </w:t>
      </w:r>
      <w:r>
        <w:rPr>
          <w:bCs/>
        </w:rPr>
        <w:t>4</w:t>
      </w:r>
      <w:r w:rsidR="00020058">
        <w:rPr>
          <w:bCs/>
        </w:rPr>
        <w:t>1</w:t>
      </w:r>
      <w:r w:rsidRPr="00494825">
        <w:rPr>
          <w:bCs/>
        </w:rPr>
        <w:t xml:space="preserve"> of</w:t>
      </w:r>
      <w:r w:rsidR="003F3614">
        <w:rPr>
          <w:bCs/>
        </w:rPr>
        <w:t xml:space="preserve"> resource </w:t>
      </w:r>
      <w:r w:rsidR="003F3614" w:rsidRPr="003F6D91">
        <w:rPr>
          <w:b/>
          <w:bCs/>
        </w:rPr>
        <w:t>4. Fruits and vegetables (Pow</w:t>
      </w:r>
      <w:r w:rsidR="003F3614" w:rsidRPr="003F3614">
        <w:rPr>
          <w:b/>
          <w:bCs/>
        </w:rPr>
        <w:t>erPoint)</w:t>
      </w:r>
      <w:r w:rsidRPr="003F3614">
        <w:rPr>
          <w:bCs/>
        </w:rPr>
        <w:t>. The</w:t>
      </w:r>
      <w:r w:rsidRPr="00494825">
        <w:rPr>
          <w:bCs/>
        </w:rPr>
        <w:t xml:space="preserve"> student facing the back of the room must ask the</w:t>
      </w:r>
      <w:r w:rsidR="00570DF0">
        <w:rPr>
          <w:bCs/>
        </w:rPr>
        <w:t xml:space="preserve">ir partner </w:t>
      </w:r>
      <w:r w:rsidRPr="00494825">
        <w:rPr>
          <w:bCs/>
        </w:rPr>
        <w:t xml:space="preserve">about the items on the </w:t>
      </w:r>
      <w:r w:rsidR="00F12B5C">
        <w:rPr>
          <w:bCs/>
        </w:rPr>
        <w:t>slide</w:t>
      </w:r>
      <w:r w:rsidR="00DA3A54">
        <w:rPr>
          <w:bCs/>
        </w:rPr>
        <w:t>,</w:t>
      </w:r>
      <w:r w:rsidRPr="00494825">
        <w:rPr>
          <w:bCs/>
        </w:rPr>
        <w:t xml:space="preserve"> to guess which items </w:t>
      </w:r>
      <w:r>
        <w:rPr>
          <w:bCs/>
        </w:rPr>
        <w:t>there</w:t>
      </w:r>
      <w:r w:rsidR="00AF12A6">
        <w:rPr>
          <w:bCs/>
        </w:rPr>
        <w:t xml:space="preserve"> are</w:t>
      </w:r>
      <w:r w:rsidRPr="00494825">
        <w:rPr>
          <w:bCs/>
        </w:rPr>
        <w:t xml:space="preserve"> using the structure </w:t>
      </w:r>
      <w:r w:rsidR="00570DF0" w:rsidRPr="003C259C">
        <w:rPr>
          <w:rFonts w:ascii="Malgun Gothic" w:eastAsia="Malgun Gothic" w:hAnsi="Malgun Gothic" w:hint="eastAsia"/>
          <w:bCs/>
          <w:lang w:eastAsia="ko-KR"/>
        </w:rPr>
        <w:t>~</w:t>
      </w:r>
      <w:r w:rsidR="0016756E" w:rsidRPr="0076792E">
        <w:rPr>
          <w:rFonts w:ascii="Malgun Gothic" w:eastAsia="Malgun Gothic" w:hAnsi="Malgun Gothic" w:hint="eastAsia"/>
          <w:bCs/>
          <w:lang w:eastAsia="ko-KR"/>
        </w:rPr>
        <w:t>이</w:t>
      </w:r>
      <w:r w:rsidR="0016756E" w:rsidRPr="009E6AB8">
        <w:rPr>
          <w:rFonts w:eastAsia="Malgun Gothic" w:hint="eastAsia"/>
          <w:bCs/>
          <w:lang w:eastAsia="ko-KR"/>
        </w:rPr>
        <w:t>/</w:t>
      </w:r>
      <w:r w:rsidR="0016756E" w:rsidRPr="0076792E">
        <w:rPr>
          <w:rFonts w:ascii="Malgun Gothic" w:eastAsia="Malgun Gothic" w:hAnsi="Malgun Gothic" w:hint="eastAsia"/>
          <w:bCs/>
          <w:lang w:eastAsia="ko-KR"/>
        </w:rPr>
        <w:t>가</w:t>
      </w:r>
      <w:r w:rsidR="0016756E">
        <w:rPr>
          <w:rFonts w:ascii="Malgun Gothic" w:eastAsia="Malgun Gothic" w:hAnsi="Malgun Gothic" w:hint="eastAsia"/>
          <w:bCs/>
          <w:lang w:eastAsia="ko-KR"/>
        </w:rPr>
        <w:t xml:space="preserve"> </w:t>
      </w:r>
      <w:r w:rsidRPr="00494825">
        <w:rPr>
          <w:rFonts w:ascii="Malgun Gothic" w:eastAsia="Malgun Gothic" w:hAnsi="Malgun Gothic" w:cs="Malgun Gothic" w:hint="eastAsia"/>
          <w:color w:val="0D0D0D"/>
          <w:shd w:val="clear" w:color="auto" w:fill="FFFFFF"/>
          <w:lang w:eastAsia="ko-KR"/>
        </w:rPr>
        <w:t>있어요</w:t>
      </w:r>
      <w:r w:rsidRPr="00494825">
        <w:rPr>
          <w:rFonts w:ascii="Malgun Gothic" w:eastAsia="Malgun Gothic" w:hAnsi="Malgun Gothic" w:hint="eastAsia"/>
          <w:color w:val="0D0D0D"/>
          <w:shd w:val="clear" w:color="auto" w:fill="FFFFFF"/>
          <w:lang w:eastAsia="ko-KR"/>
        </w:rPr>
        <w:t>?</w:t>
      </w:r>
      <w:r w:rsidR="003B39E1" w:rsidRPr="000440C7">
        <w:rPr>
          <w:rFonts w:eastAsia="Malgun Gothic"/>
          <w:color w:val="0D0D0D"/>
          <w:shd w:val="clear" w:color="auto" w:fill="FFFFFF"/>
        </w:rPr>
        <w:t>,</w:t>
      </w:r>
      <w:r w:rsidRPr="000440C7">
        <w:rPr>
          <w:rFonts w:eastAsia="Malgun Gothic"/>
          <w:color w:val="0D0D0D"/>
          <w:shd w:val="clear" w:color="auto" w:fill="FFFFFF"/>
        </w:rPr>
        <w:t xml:space="preserve"> </w:t>
      </w:r>
      <w:r w:rsidRPr="00494825">
        <w:rPr>
          <w:color w:val="0D0D0D"/>
          <w:shd w:val="clear" w:color="auto" w:fill="FFFFFF"/>
        </w:rPr>
        <w:t>for example</w:t>
      </w:r>
      <w:r w:rsidR="00AF12A6">
        <w:rPr>
          <w:color w:val="0D0D0D"/>
          <w:shd w:val="clear" w:color="auto" w:fill="FFFFFF"/>
        </w:rPr>
        <w:t>,</w:t>
      </w:r>
      <w:r w:rsidRPr="000440C7">
        <w:rPr>
          <w:color w:val="0D0D0D"/>
          <w:shd w:val="clear" w:color="auto" w:fill="FFFFFF"/>
        </w:rPr>
        <w:t xml:space="preserve"> </w:t>
      </w:r>
      <w:r w:rsidRPr="00494825">
        <w:rPr>
          <w:rFonts w:ascii="Malgun Gothic" w:eastAsia="Malgun Gothic" w:hAnsi="Malgun Gothic" w:cs="Malgun Gothic" w:hint="eastAsia"/>
          <w:color w:val="0D0D0D"/>
          <w:shd w:val="clear" w:color="auto" w:fill="FFFFFF"/>
          <w:lang w:eastAsia="ko-KR"/>
        </w:rPr>
        <w:t>사과가</w:t>
      </w:r>
      <w:r w:rsidRPr="003C259C">
        <w:rPr>
          <w:rFonts w:ascii="Malgun Gothic" w:eastAsia="Malgun Gothic" w:hAnsi="Malgun Gothic" w:hint="eastAsia"/>
          <w:color w:val="0D0D0D"/>
          <w:shd w:val="clear" w:color="auto" w:fill="FFFFFF"/>
          <w:lang w:eastAsia="ko-KR"/>
        </w:rPr>
        <w:t xml:space="preserve"> </w:t>
      </w:r>
      <w:r w:rsidRPr="00494825">
        <w:rPr>
          <w:rFonts w:ascii="Malgun Gothic" w:eastAsia="Malgun Gothic" w:hAnsi="Malgun Gothic" w:cs="Malgun Gothic" w:hint="eastAsia"/>
          <w:color w:val="0D0D0D"/>
          <w:shd w:val="clear" w:color="auto" w:fill="FFFFFF"/>
          <w:lang w:eastAsia="ko-KR"/>
        </w:rPr>
        <w:t>있어요</w:t>
      </w:r>
      <w:r w:rsidRPr="00494825">
        <w:rPr>
          <w:rFonts w:ascii="Malgun Gothic" w:eastAsia="Malgun Gothic" w:hAnsi="Malgun Gothic" w:cs="Malgun Gothic"/>
          <w:color w:val="0D0D0D"/>
          <w:shd w:val="clear" w:color="auto" w:fill="FFFFFF"/>
        </w:rPr>
        <w:t>?</w:t>
      </w:r>
      <w:r w:rsidRPr="000440C7">
        <w:rPr>
          <w:rFonts w:eastAsia="Malgun Gothic"/>
          <w:color w:val="0D0D0D"/>
          <w:shd w:val="clear" w:color="auto" w:fill="FFFFFF"/>
        </w:rPr>
        <w:t xml:space="preserve"> </w:t>
      </w:r>
      <w:r>
        <w:rPr>
          <w:rFonts w:eastAsia="Malgun Gothic"/>
          <w:color w:val="0D0D0D"/>
          <w:shd w:val="clear" w:color="auto" w:fill="FFFFFF"/>
        </w:rPr>
        <w:t xml:space="preserve">The student facing the front responds appropriately using the structures </w:t>
      </w:r>
      <w:r w:rsidRPr="000440C7">
        <w:rPr>
          <w:rFonts w:ascii="Malgun Gothic" w:eastAsia="Malgun Gothic" w:hAnsi="Malgun Gothic" w:hint="eastAsia"/>
          <w:color w:val="0D0D0D"/>
          <w:shd w:val="clear" w:color="auto" w:fill="FFFFFF"/>
          <w:lang w:eastAsia="ko-KR"/>
        </w:rPr>
        <w:t xml:space="preserve">네, </w:t>
      </w:r>
      <w:r w:rsidR="0016756E" w:rsidRPr="00494825">
        <w:rPr>
          <w:rFonts w:ascii="Malgun Gothic" w:eastAsia="Malgun Gothic" w:hAnsi="Malgun Gothic" w:cs="Malgun Gothic" w:hint="eastAsia"/>
          <w:color w:val="0D0D0D"/>
          <w:shd w:val="clear" w:color="auto" w:fill="FFFFFF"/>
          <w:lang w:eastAsia="ko-KR"/>
        </w:rPr>
        <w:t>사과</w:t>
      </w:r>
      <w:r w:rsidR="0076792E" w:rsidRPr="0076792E">
        <w:rPr>
          <w:rFonts w:ascii="Malgun Gothic" w:eastAsia="Malgun Gothic" w:hAnsi="Malgun Gothic" w:hint="eastAsia"/>
          <w:bCs/>
          <w:lang w:eastAsia="ko-KR"/>
        </w:rPr>
        <w:t>가</w:t>
      </w:r>
      <w:r w:rsidR="0076792E">
        <w:rPr>
          <w:rFonts w:ascii="Malgun Gothic" w:eastAsia="Malgun Gothic" w:hAnsi="Malgun Gothic" w:hint="eastAsia"/>
          <w:bCs/>
          <w:lang w:eastAsia="ko-KR"/>
        </w:rPr>
        <w:t xml:space="preserve"> </w:t>
      </w:r>
      <w:r w:rsidRPr="000440C7">
        <w:rPr>
          <w:rFonts w:ascii="Malgun Gothic" w:eastAsia="Malgun Gothic" w:hAnsi="Malgun Gothic" w:hint="eastAsia"/>
          <w:color w:val="0D0D0D"/>
          <w:shd w:val="clear" w:color="auto" w:fill="FFFFFF"/>
          <w:lang w:eastAsia="ko-KR"/>
        </w:rPr>
        <w:t>있어요</w:t>
      </w:r>
      <w:r w:rsidR="00BB11C6">
        <w:rPr>
          <w:rFonts w:eastAsia="Malgun Gothic" w:hint="eastAsia"/>
          <w:color w:val="0D0D0D"/>
          <w:shd w:val="clear" w:color="auto" w:fill="FFFFFF"/>
          <w:lang w:eastAsia="ko-KR"/>
        </w:rPr>
        <w:t xml:space="preserve"> </w:t>
      </w:r>
      <w:r>
        <w:rPr>
          <w:rFonts w:eastAsia="Malgun Gothic" w:hint="eastAsia"/>
          <w:color w:val="0D0D0D"/>
          <w:shd w:val="clear" w:color="auto" w:fill="FFFFFF"/>
          <w:lang w:eastAsia="ko-KR"/>
        </w:rPr>
        <w:t xml:space="preserve">or </w:t>
      </w:r>
      <w:r w:rsidRPr="000440C7">
        <w:rPr>
          <w:rFonts w:ascii="Malgun Gothic" w:eastAsia="Malgun Gothic" w:hAnsi="Malgun Gothic" w:hint="eastAsia"/>
          <w:color w:val="0D0D0D"/>
          <w:shd w:val="clear" w:color="auto" w:fill="FFFFFF"/>
          <w:lang w:eastAsia="ko-KR"/>
        </w:rPr>
        <w:t xml:space="preserve">아니요, </w:t>
      </w:r>
      <w:bookmarkStart w:id="44" w:name="_Hlk164682374"/>
      <w:r w:rsidR="0016756E" w:rsidRPr="00494825">
        <w:rPr>
          <w:rFonts w:ascii="Malgun Gothic" w:eastAsia="Malgun Gothic" w:hAnsi="Malgun Gothic" w:cs="Malgun Gothic" w:hint="eastAsia"/>
          <w:color w:val="0D0D0D"/>
          <w:shd w:val="clear" w:color="auto" w:fill="FFFFFF"/>
          <w:lang w:eastAsia="ko-KR"/>
        </w:rPr>
        <w:t>사과</w:t>
      </w:r>
      <w:r w:rsidR="0016756E" w:rsidRPr="0076792E">
        <w:rPr>
          <w:rFonts w:ascii="Malgun Gothic" w:eastAsia="Malgun Gothic" w:hAnsi="Malgun Gothic" w:hint="eastAsia"/>
          <w:bCs/>
          <w:lang w:eastAsia="ko-KR"/>
        </w:rPr>
        <w:t>가</w:t>
      </w:r>
      <w:r w:rsidR="00C426BF" w:rsidRPr="00BB11C6">
        <w:rPr>
          <w:rFonts w:ascii="Malgun Gothic" w:eastAsia="Malgun Gothic" w:hAnsi="Malgun Gothic" w:cs="Malgun Gothic" w:hint="eastAsia"/>
          <w:color w:val="0D0D0D"/>
          <w:shd w:val="clear" w:color="auto" w:fill="FFFFFF"/>
          <w:lang w:eastAsia="ko-KR"/>
        </w:rPr>
        <w:t xml:space="preserve"> </w:t>
      </w:r>
      <w:r w:rsidRPr="000440C7">
        <w:rPr>
          <w:rFonts w:ascii="Malgun Gothic" w:eastAsia="Malgun Gothic" w:hAnsi="Malgun Gothic" w:hint="eastAsia"/>
          <w:color w:val="0D0D0D"/>
          <w:shd w:val="clear" w:color="auto" w:fill="FFFFFF"/>
          <w:lang w:eastAsia="ko-KR"/>
        </w:rPr>
        <w:t>없어요</w:t>
      </w:r>
      <w:bookmarkEnd w:id="44"/>
      <w:r w:rsidR="00570DF0">
        <w:rPr>
          <w:rFonts w:eastAsia="Malgun Gothic"/>
          <w:color w:val="0D0D0D"/>
          <w:shd w:val="clear" w:color="auto" w:fill="FFFFFF"/>
        </w:rPr>
        <w:t xml:space="preserve">. </w:t>
      </w:r>
      <w:r w:rsidR="00BC0A19">
        <w:rPr>
          <w:rFonts w:eastAsia="Malgun Gothic"/>
          <w:color w:val="0D0D0D"/>
          <w:shd w:val="clear" w:color="auto" w:fill="FFFFFF"/>
        </w:rPr>
        <w:t>When the</w:t>
      </w:r>
      <w:r w:rsidR="00C539F7">
        <w:rPr>
          <w:rFonts w:eastAsia="Malgun Gothic"/>
          <w:color w:val="0D0D0D"/>
          <w:shd w:val="clear" w:color="auto" w:fill="FFFFFF"/>
        </w:rPr>
        <w:t xml:space="preserve"> student </w:t>
      </w:r>
      <w:r w:rsidR="00BC0A19">
        <w:rPr>
          <w:rFonts w:eastAsia="Malgun Gothic"/>
          <w:color w:val="0D0D0D"/>
          <w:shd w:val="clear" w:color="auto" w:fill="FFFFFF"/>
        </w:rPr>
        <w:t>guess</w:t>
      </w:r>
      <w:r w:rsidR="00C539F7">
        <w:rPr>
          <w:rFonts w:eastAsia="Malgun Gothic"/>
          <w:color w:val="0D0D0D"/>
          <w:shd w:val="clear" w:color="auto" w:fill="FFFFFF"/>
        </w:rPr>
        <w:t>es</w:t>
      </w:r>
      <w:r w:rsidR="00BC0A19">
        <w:rPr>
          <w:rFonts w:eastAsia="Malgun Gothic"/>
          <w:color w:val="0D0D0D"/>
          <w:shd w:val="clear" w:color="auto" w:fill="FFFFFF"/>
        </w:rPr>
        <w:t xml:space="preserve"> the item correctly</w:t>
      </w:r>
      <w:r w:rsidR="00D03EDA">
        <w:rPr>
          <w:rFonts w:eastAsia="Malgun Gothic"/>
          <w:color w:val="0D0D0D"/>
          <w:shd w:val="clear" w:color="auto" w:fill="FFFFFF"/>
        </w:rPr>
        <w:t>,</w:t>
      </w:r>
      <w:r w:rsidR="00BC0A19">
        <w:rPr>
          <w:rFonts w:eastAsia="Malgun Gothic"/>
          <w:color w:val="0D0D0D"/>
          <w:shd w:val="clear" w:color="auto" w:fill="FFFFFF"/>
        </w:rPr>
        <w:t xml:space="preserve"> t</w:t>
      </w:r>
      <w:r>
        <w:rPr>
          <w:rFonts w:eastAsia="Malgun Gothic"/>
          <w:color w:val="0D0D0D"/>
          <w:shd w:val="clear" w:color="auto" w:fill="FFFFFF"/>
        </w:rPr>
        <w:t>he</w:t>
      </w:r>
      <w:r w:rsidR="00C539F7">
        <w:rPr>
          <w:rFonts w:eastAsia="Malgun Gothic"/>
          <w:color w:val="0D0D0D"/>
          <w:shd w:val="clear" w:color="auto" w:fill="FFFFFF"/>
        </w:rPr>
        <w:t>y</w:t>
      </w:r>
      <w:r>
        <w:rPr>
          <w:rFonts w:eastAsia="Malgun Gothic"/>
          <w:color w:val="0D0D0D"/>
          <w:shd w:val="clear" w:color="auto" w:fill="FFFFFF"/>
        </w:rPr>
        <w:t xml:space="preserve"> write down the item in </w:t>
      </w:r>
      <w:r w:rsidR="00A2686E" w:rsidRPr="00A2686E">
        <w:rPr>
          <w:rFonts w:eastAsia="Malgun Gothic"/>
          <w:i/>
          <w:iCs/>
          <w:color w:val="0D0D0D"/>
          <w:shd w:val="clear" w:color="auto" w:fill="FFFFFF"/>
        </w:rPr>
        <w:t>Hangeul</w:t>
      </w:r>
      <w:r>
        <w:rPr>
          <w:rFonts w:eastAsia="Malgun Gothic"/>
          <w:color w:val="0D0D0D"/>
          <w:shd w:val="clear" w:color="auto" w:fill="FFFFFF"/>
        </w:rPr>
        <w:t xml:space="preserve"> </w:t>
      </w:r>
      <w:r w:rsidR="00D03EDA">
        <w:rPr>
          <w:rFonts w:eastAsia="Malgun Gothic"/>
          <w:color w:val="0D0D0D"/>
          <w:shd w:val="clear" w:color="auto" w:fill="FFFFFF"/>
        </w:rPr>
        <w:t>(</w:t>
      </w:r>
      <w:r>
        <w:rPr>
          <w:rFonts w:eastAsia="Malgun Gothic"/>
          <w:color w:val="0D0D0D"/>
          <w:shd w:val="clear" w:color="auto" w:fill="FFFFFF"/>
        </w:rPr>
        <w:t xml:space="preserve">or </w:t>
      </w:r>
      <w:proofErr w:type="spellStart"/>
      <w:r w:rsidR="009823EE">
        <w:rPr>
          <w:rFonts w:eastAsia="Malgun Gothic"/>
          <w:color w:val="0D0D0D"/>
          <w:shd w:val="clear" w:color="auto" w:fill="FFFFFF"/>
        </w:rPr>
        <w:t>r</w:t>
      </w:r>
      <w:r>
        <w:rPr>
          <w:rFonts w:eastAsia="Malgun Gothic"/>
          <w:color w:val="0D0D0D"/>
          <w:shd w:val="clear" w:color="auto" w:fill="FFFFFF"/>
        </w:rPr>
        <w:t>omanised</w:t>
      </w:r>
      <w:proofErr w:type="spellEnd"/>
      <w:r>
        <w:rPr>
          <w:rFonts w:eastAsia="Malgun Gothic"/>
          <w:color w:val="0D0D0D"/>
          <w:shd w:val="clear" w:color="auto" w:fill="FFFFFF"/>
        </w:rPr>
        <w:t xml:space="preserve"> Korean</w:t>
      </w:r>
      <w:r w:rsidR="00D03EDA">
        <w:rPr>
          <w:rFonts w:eastAsia="Malgun Gothic"/>
          <w:color w:val="0D0D0D"/>
          <w:shd w:val="clear" w:color="auto" w:fill="FFFFFF"/>
        </w:rPr>
        <w:t>, where appropriate)</w:t>
      </w:r>
      <w:r>
        <w:rPr>
          <w:rFonts w:eastAsia="Malgun Gothic"/>
          <w:color w:val="0D0D0D"/>
          <w:shd w:val="clear" w:color="auto" w:fill="FFFFFF"/>
        </w:rPr>
        <w:t xml:space="preserve"> on the</w:t>
      </w:r>
      <w:r w:rsidR="00BC0A19">
        <w:rPr>
          <w:rFonts w:eastAsia="Malgun Gothic"/>
          <w:color w:val="0D0D0D"/>
          <w:shd w:val="clear" w:color="auto" w:fill="FFFFFF"/>
        </w:rPr>
        <w:t>ir</w:t>
      </w:r>
      <w:r>
        <w:rPr>
          <w:rFonts w:eastAsia="Malgun Gothic"/>
          <w:color w:val="0D0D0D"/>
          <w:shd w:val="clear" w:color="auto" w:fill="FFFFFF"/>
        </w:rPr>
        <w:t xml:space="preserve"> </w:t>
      </w:r>
      <w:r w:rsidR="001B4A98">
        <w:rPr>
          <w:rFonts w:eastAsia="Malgun Gothic"/>
          <w:color w:val="0D0D0D"/>
          <w:shd w:val="clear" w:color="auto" w:fill="FFFFFF"/>
        </w:rPr>
        <w:t xml:space="preserve">mini </w:t>
      </w:r>
      <w:r>
        <w:rPr>
          <w:rFonts w:eastAsia="Malgun Gothic"/>
          <w:color w:val="0D0D0D"/>
          <w:shd w:val="clear" w:color="auto" w:fill="FFFFFF"/>
        </w:rPr>
        <w:t>whiteboard</w:t>
      </w:r>
      <w:r w:rsidR="00570DF0">
        <w:rPr>
          <w:rFonts w:eastAsia="Malgun Gothic"/>
          <w:color w:val="0D0D0D"/>
          <w:shd w:val="clear" w:color="auto" w:fill="FFFFFF"/>
        </w:rPr>
        <w:t xml:space="preserve">. Once they have </w:t>
      </w:r>
      <w:r w:rsidR="00845547">
        <w:rPr>
          <w:rFonts w:eastAsia="Malgun Gothic"/>
          <w:color w:val="0D0D0D"/>
          <w:shd w:val="clear" w:color="auto" w:fill="FFFFFF"/>
        </w:rPr>
        <w:t xml:space="preserve">correctly identified </w:t>
      </w:r>
      <w:r w:rsidR="00BB7656">
        <w:rPr>
          <w:rFonts w:eastAsia="Malgun Gothic"/>
          <w:color w:val="0D0D0D"/>
          <w:shd w:val="clear" w:color="auto" w:fill="FFFFFF"/>
        </w:rPr>
        <w:t>and written</w:t>
      </w:r>
      <w:r w:rsidR="00570DF0">
        <w:rPr>
          <w:rFonts w:eastAsia="Malgun Gothic"/>
          <w:color w:val="0D0D0D"/>
          <w:shd w:val="clear" w:color="auto" w:fill="FFFFFF"/>
        </w:rPr>
        <w:t xml:space="preserve"> the names of 3 items from the </w:t>
      </w:r>
      <w:r w:rsidR="00F12B5C">
        <w:rPr>
          <w:rFonts w:eastAsia="Malgun Gothic"/>
          <w:color w:val="0D0D0D"/>
          <w:shd w:val="clear" w:color="auto" w:fill="FFFFFF"/>
        </w:rPr>
        <w:t>slide</w:t>
      </w:r>
      <w:r w:rsidR="00570DF0">
        <w:rPr>
          <w:rFonts w:eastAsia="Malgun Gothic"/>
          <w:color w:val="0D0D0D"/>
          <w:shd w:val="clear" w:color="auto" w:fill="FFFFFF"/>
        </w:rPr>
        <w:t xml:space="preserve"> they </w:t>
      </w:r>
      <w:r>
        <w:rPr>
          <w:rFonts w:eastAsia="Malgun Gothic"/>
          <w:color w:val="0D0D0D"/>
          <w:shd w:val="clear" w:color="auto" w:fill="FFFFFF"/>
        </w:rPr>
        <w:t>raise their hand</w:t>
      </w:r>
      <w:r w:rsidR="00570DF0">
        <w:rPr>
          <w:rFonts w:eastAsia="Malgun Gothic"/>
          <w:color w:val="0D0D0D"/>
          <w:shd w:val="clear" w:color="auto" w:fill="FFFFFF"/>
        </w:rPr>
        <w:t>.</w:t>
      </w:r>
      <w:r>
        <w:rPr>
          <w:rFonts w:eastAsia="Malgun Gothic"/>
          <w:color w:val="0D0D0D"/>
          <w:shd w:val="clear" w:color="auto" w:fill="FFFFFF"/>
        </w:rPr>
        <w:t xml:space="preserve"> </w:t>
      </w:r>
      <w:r w:rsidR="00570DF0">
        <w:rPr>
          <w:rFonts w:eastAsia="Malgun Gothic"/>
          <w:color w:val="0D0D0D"/>
          <w:shd w:val="clear" w:color="auto" w:fill="FFFFFF"/>
        </w:rPr>
        <w:t xml:space="preserve">The first pair to do </w:t>
      </w:r>
      <w:r w:rsidR="00BB7656">
        <w:rPr>
          <w:rFonts w:eastAsia="Malgun Gothic"/>
          <w:color w:val="0D0D0D"/>
          <w:shd w:val="clear" w:color="auto" w:fill="FFFFFF"/>
        </w:rPr>
        <w:t xml:space="preserve">this </w:t>
      </w:r>
      <w:r w:rsidR="00570DF0">
        <w:rPr>
          <w:rFonts w:eastAsia="Malgun Gothic"/>
          <w:color w:val="0D0D0D"/>
          <w:shd w:val="clear" w:color="auto" w:fill="FFFFFF"/>
        </w:rPr>
        <w:t>correctly</w:t>
      </w:r>
      <w:r w:rsidR="00BB7656">
        <w:rPr>
          <w:rFonts w:eastAsia="Malgun Gothic"/>
          <w:color w:val="0D0D0D"/>
          <w:shd w:val="clear" w:color="auto" w:fill="FFFFFF"/>
        </w:rPr>
        <w:t xml:space="preserve"> </w:t>
      </w:r>
      <w:r w:rsidR="00570DF0">
        <w:rPr>
          <w:rFonts w:eastAsia="Malgun Gothic"/>
          <w:color w:val="0D0D0D"/>
          <w:shd w:val="clear" w:color="auto" w:fill="FFFFFF"/>
        </w:rPr>
        <w:t xml:space="preserve">wins. </w:t>
      </w:r>
      <w:r w:rsidRPr="003E6CF6">
        <w:rPr>
          <w:rFonts w:eastAsia="Malgun Gothic"/>
          <w:b/>
          <w:bCs/>
          <w:color w:val="0D0D0D"/>
          <w:shd w:val="clear" w:color="auto" w:fill="FFFFFF"/>
        </w:rPr>
        <w:t>Use relevant and familiar vocabulary from a range of themes to interact (ML4-INT-01)</w:t>
      </w:r>
      <w:r w:rsidR="00A23018">
        <w:rPr>
          <w:rFonts w:eastAsia="Malgun Gothic"/>
          <w:b/>
          <w:bCs/>
          <w:color w:val="0D0D0D"/>
          <w:shd w:val="clear" w:color="auto" w:fill="FFFFFF"/>
        </w:rPr>
        <w:t>;</w:t>
      </w:r>
      <w:r w:rsidRPr="003E6CF6">
        <w:rPr>
          <w:rFonts w:eastAsia="Malgun Gothic"/>
          <w:b/>
          <w:bCs/>
          <w:color w:val="0D0D0D"/>
          <w:shd w:val="clear" w:color="auto" w:fill="FFFFFF"/>
        </w:rPr>
        <w:t xml:space="preserve"> Use knowledge of appropriate and familiar vocabulary from a range of themes to understand and respond to texts (ML4-UND-01)</w:t>
      </w:r>
    </w:p>
    <w:p w14:paraId="4C3170BB" w14:textId="2CD127CA" w:rsidR="00615849" w:rsidRPr="00CC5665" w:rsidRDefault="00615849" w:rsidP="003E6CF6">
      <w:pPr>
        <w:pStyle w:val="Heading3"/>
      </w:pPr>
      <w:bookmarkStart w:id="45" w:name="_Toc170728858"/>
      <w:bookmarkStart w:id="46" w:name="_Toc173752513"/>
      <w:r>
        <w:t>Korean street food</w:t>
      </w:r>
      <w:bookmarkEnd w:id="45"/>
      <w:bookmarkEnd w:id="46"/>
    </w:p>
    <w:p w14:paraId="6D1DF335" w14:textId="48E7DF5C" w:rsidR="005249DE" w:rsidRPr="005249DE" w:rsidRDefault="00114DD1" w:rsidP="005249DE">
      <w:pPr>
        <w:pStyle w:val="ListBullet"/>
        <w:rPr>
          <w:bCs/>
          <w:lang w:val="en-US"/>
        </w:rPr>
      </w:pPr>
      <w:r>
        <w:rPr>
          <w:lang w:val="en-US"/>
        </w:rPr>
        <w:t>Ask students</w:t>
      </w:r>
      <w:r w:rsidR="002962E2">
        <w:rPr>
          <w:lang w:val="en-US"/>
        </w:rPr>
        <w:t xml:space="preserve"> </w:t>
      </w:r>
      <w:r w:rsidR="005249DE">
        <w:rPr>
          <w:lang w:val="en-US"/>
        </w:rPr>
        <w:t>to</w:t>
      </w:r>
      <w:r w:rsidR="002962E2">
        <w:rPr>
          <w:lang w:val="en-US"/>
        </w:rPr>
        <w:t xml:space="preserve"> </w:t>
      </w:r>
      <w:r>
        <w:rPr>
          <w:lang w:val="en-US"/>
        </w:rPr>
        <w:t>recall</w:t>
      </w:r>
      <w:r w:rsidR="002962E2">
        <w:rPr>
          <w:lang w:val="en-US"/>
        </w:rPr>
        <w:t xml:space="preserve"> any</w:t>
      </w:r>
      <w:r>
        <w:rPr>
          <w:lang w:val="en-US"/>
        </w:rPr>
        <w:t xml:space="preserve"> of the Korean street foods </w:t>
      </w:r>
      <w:r w:rsidR="00D03EDA">
        <w:rPr>
          <w:lang w:val="en-US"/>
        </w:rPr>
        <w:t>from the</w:t>
      </w:r>
      <w:r>
        <w:rPr>
          <w:lang w:val="en-US"/>
        </w:rPr>
        <w:t xml:space="preserve"> </w:t>
      </w:r>
      <w:r w:rsidR="0066654A">
        <w:rPr>
          <w:lang w:val="en-US"/>
        </w:rPr>
        <w:t>Korean street food tour video</w:t>
      </w:r>
      <w:r w:rsidR="00FC02D6">
        <w:rPr>
          <w:lang w:val="en-US"/>
        </w:rPr>
        <w:t xml:space="preserve"> viewed earlier</w:t>
      </w:r>
      <w:r w:rsidR="00985E46">
        <w:rPr>
          <w:lang w:val="en-US"/>
        </w:rPr>
        <w:t xml:space="preserve"> in the unit</w:t>
      </w:r>
      <w:r w:rsidR="00756264">
        <w:rPr>
          <w:lang w:val="en-US"/>
        </w:rPr>
        <w:t>. Revise the vocabulary</w:t>
      </w:r>
      <w:r w:rsidR="00172F44">
        <w:rPr>
          <w:lang w:val="en-US"/>
        </w:rPr>
        <w:t xml:space="preserve"> and introduce additional vocabulary</w:t>
      </w:r>
      <w:r w:rsidR="00756264">
        <w:rPr>
          <w:lang w:val="en-US"/>
        </w:rPr>
        <w:t xml:space="preserve"> using </w:t>
      </w:r>
      <w:r w:rsidR="006F006E">
        <w:rPr>
          <w:bCs/>
        </w:rPr>
        <w:t xml:space="preserve">resource </w:t>
      </w:r>
      <w:r w:rsidR="006F006E" w:rsidRPr="00295F75">
        <w:rPr>
          <w:b/>
          <w:bCs/>
          <w:lang w:val="en-US"/>
        </w:rPr>
        <w:t xml:space="preserve">9. </w:t>
      </w:r>
      <w:r w:rsidR="00615849" w:rsidRPr="00295F75">
        <w:rPr>
          <w:b/>
          <w:bCs/>
          <w:lang w:val="en-US"/>
        </w:rPr>
        <w:t xml:space="preserve">Korean food and drinks </w:t>
      </w:r>
      <w:r w:rsidR="006E6485" w:rsidRPr="00295F75">
        <w:rPr>
          <w:b/>
          <w:bCs/>
          <w:lang w:val="en-US"/>
        </w:rPr>
        <w:t>(P</w:t>
      </w:r>
      <w:r w:rsidR="006F006E" w:rsidRPr="00295F75">
        <w:rPr>
          <w:b/>
          <w:bCs/>
          <w:lang w:val="en-US"/>
        </w:rPr>
        <w:t>owerPoint</w:t>
      </w:r>
      <w:r w:rsidR="006E6485" w:rsidRPr="00295F75">
        <w:rPr>
          <w:b/>
          <w:bCs/>
          <w:lang w:val="en-US"/>
        </w:rPr>
        <w:t>)</w:t>
      </w:r>
      <w:r w:rsidR="00756264">
        <w:rPr>
          <w:lang w:val="en-US"/>
        </w:rPr>
        <w:t>, directing students to repeat the words</w:t>
      </w:r>
      <w:r w:rsidR="00D03EDA">
        <w:rPr>
          <w:lang w:val="en-US"/>
        </w:rPr>
        <w:t>,</w:t>
      </w:r>
      <w:r w:rsidR="00756264">
        <w:rPr>
          <w:lang w:val="en-US"/>
        </w:rPr>
        <w:t xml:space="preserve"> </w:t>
      </w:r>
      <w:r w:rsidR="00427AE5">
        <w:rPr>
          <w:lang w:val="en-US"/>
        </w:rPr>
        <w:t xml:space="preserve">using </w:t>
      </w:r>
      <w:r w:rsidR="00756264">
        <w:rPr>
          <w:lang w:val="en-US"/>
        </w:rPr>
        <w:t xml:space="preserve">correct pronunciation and intonation. </w:t>
      </w:r>
      <w:r w:rsidR="005249DE">
        <w:rPr>
          <w:lang w:val="en-US"/>
        </w:rPr>
        <w:t xml:space="preserve">Direct students to add </w:t>
      </w:r>
      <w:r w:rsidR="001C0866">
        <w:rPr>
          <w:lang w:val="en-US"/>
        </w:rPr>
        <w:t>the new vocabulary to the</w:t>
      </w:r>
      <w:r w:rsidR="005249DE">
        <w:rPr>
          <w:lang w:val="en-US"/>
        </w:rPr>
        <w:t>ir</w:t>
      </w:r>
      <w:r w:rsidR="001C0866">
        <w:rPr>
          <w:lang w:val="en-US"/>
        </w:rPr>
        <w:t xml:space="preserve"> anchor chart</w:t>
      </w:r>
      <w:r w:rsidR="00076D01">
        <w:rPr>
          <w:lang w:val="en-US"/>
        </w:rPr>
        <w:t xml:space="preserve"> </w:t>
      </w:r>
      <w:r w:rsidR="001C0866">
        <w:rPr>
          <w:lang w:val="en-US"/>
        </w:rPr>
        <w:t xml:space="preserve">and </w:t>
      </w:r>
      <w:r w:rsidR="005249DE">
        <w:rPr>
          <w:lang w:val="en-US"/>
        </w:rPr>
        <w:t>create</w:t>
      </w:r>
      <w:r w:rsidR="001C0866">
        <w:rPr>
          <w:lang w:val="en-US"/>
        </w:rPr>
        <w:t xml:space="preserve"> </w:t>
      </w:r>
      <w:r w:rsidR="005249DE">
        <w:rPr>
          <w:lang w:val="en-US"/>
        </w:rPr>
        <w:t>sentences using the new vocabulary and prior learning in</w:t>
      </w:r>
      <w:r w:rsidR="001C0866">
        <w:rPr>
          <w:lang w:val="en-US"/>
        </w:rPr>
        <w:t xml:space="preserve"> their books or devices</w:t>
      </w:r>
      <w:r w:rsidR="003C259C">
        <w:rPr>
          <w:lang w:val="en-US"/>
        </w:rPr>
        <w:t>, for example</w:t>
      </w:r>
      <w:r w:rsidR="00427AE5">
        <w:rPr>
          <w:lang w:val="en-US"/>
        </w:rPr>
        <w:t>,</w:t>
      </w:r>
      <w:r w:rsidR="003C259C">
        <w:rPr>
          <w:lang w:val="en-US"/>
        </w:rPr>
        <w:t xml:space="preserve"> </w:t>
      </w:r>
      <w:r w:rsidR="003C259C" w:rsidRPr="003C259C">
        <w:rPr>
          <w:rFonts w:ascii="Malgun Gothic" w:eastAsia="Malgun Gothic" w:hAnsi="Malgun Gothic" w:cs="Malgun Gothic" w:hint="eastAsia"/>
          <w:lang w:eastAsia="ko-KR"/>
        </w:rPr>
        <w:t>떡볶이예</w:t>
      </w:r>
      <w:r w:rsidR="003C259C" w:rsidRPr="003C259C">
        <w:rPr>
          <w:rFonts w:ascii="Malgun Gothic" w:eastAsia="Malgun Gothic" w:hAnsi="Malgun Gothic" w:cs="Batang" w:hint="eastAsia"/>
          <w:lang w:eastAsia="ko-KR"/>
        </w:rPr>
        <w:t>요</w:t>
      </w:r>
      <w:r w:rsidR="001C0866">
        <w:rPr>
          <w:lang w:val="en-US"/>
        </w:rPr>
        <w:t xml:space="preserve">. Review stroke order </w:t>
      </w:r>
      <w:r w:rsidR="0083356B">
        <w:rPr>
          <w:lang w:val="en-US"/>
        </w:rPr>
        <w:t xml:space="preserve">of characters </w:t>
      </w:r>
      <w:r w:rsidR="001C0866">
        <w:rPr>
          <w:lang w:val="en-US"/>
        </w:rPr>
        <w:t xml:space="preserve">as required. </w:t>
      </w:r>
      <w:r w:rsidR="005249DE" w:rsidRPr="000B62AD">
        <w:rPr>
          <w:b/>
          <w:lang w:val="en-US"/>
        </w:rPr>
        <w:t>Use relevant and familiar vocabulary from a range of themes to create texts</w:t>
      </w:r>
      <w:r w:rsidR="005249DE">
        <w:rPr>
          <w:b/>
          <w:lang w:val="en-US"/>
        </w:rPr>
        <w:t xml:space="preserve"> (ML4-CRT-01)</w:t>
      </w:r>
    </w:p>
    <w:p w14:paraId="47F63B81" w14:textId="7B2105D6" w:rsidR="00081656" w:rsidRPr="001C0866" w:rsidRDefault="00C426BF" w:rsidP="001D1C5E">
      <w:pPr>
        <w:pStyle w:val="ListBullet"/>
        <w:rPr>
          <w:bCs/>
        </w:rPr>
      </w:pPr>
      <w:r>
        <w:rPr>
          <w:bCs/>
          <w:lang w:val="en-US"/>
        </w:rPr>
        <w:lastRenderedPageBreak/>
        <w:t xml:space="preserve">To </w:t>
      </w:r>
      <w:proofErr w:type="spellStart"/>
      <w:r>
        <w:rPr>
          <w:bCs/>
          <w:lang w:val="en-US"/>
        </w:rPr>
        <w:t>practise</w:t>
      </w:r>
      <w:proofErr w:type="spellEnd"/>
      <w:r>
        <w:rPr>
          <w:bCs/>
          <w:lang w:val="en-US"/>
        </w:rPr>
        <w:t xml:space="preserve"> new vocabulary</w:t>
      </w:r>
      <w:r w:rsidR="004F2226">
        <w:rPr>
          <w:bCs/>
          <w:lang w:val="en-US"/>
        </w:rPr>
        <w:t>,</w:t>
      </w:r>
      <w:r>
        <w:rPr>
          <w:bCs/>
          <w:lang w:val="en-US"/>
        </w:rPr>
        <w:t xml:space="preserve"> play </w:t>
      </w:r>
      <w:r w:rsidR="004F2226">
        <w:t xml:space="preserve">a game of ‘Beat the teacher’ using the images in </w:t>
      </w:r>
      <w:r w:rsidR="00F12B5C">
        <w:t>slide</w:t>
      </w:r>
      <w:r w:rsidR="004F2226">
        <w:t>s 19</w:t>
      </w:r>
      <w:r w:rsidR="00427AE5">
        <w:t xml:space="preserve"> to </w:t>
      </w:r>
      <w:r w:rsidR="004F2226">
        <w:t xml:space="preserve">26 of </w:t>
      </w:r>
      <w:r w:rsidR="006F006E" w:rsidRPr="008540DC">
        <w:rPr>
          <w:b/>
          <w:bCs/>
          <w:lang w:val="en-US"/>
        </w:rPr>
        <w:t>9. Korean food and drinks (PowerPoint)</w:t>
      </w:r>
      <w:r w:rsidR="006F006E" w:rsidRPr="00295F75">
        <w:rPr>
          <w:lang w:val="en-US"/>
        </w:rPr>
        <w:t xml:space="preserve">. Show </w:t>
      </w:r>
      <w:r w:rsidR="004F2226">
        <w:t xml:space="preserve">students an image and </w:t>
      </w:r>
      <w:r w:rsidR="00C824D4">
        <w:t xml:space="preserve">say a word in Korean, which may or may not match the image. </w:t>
      </w:r>
      <w:r w:rsidR="004F2226">
        <w:t xml:space="preserve">The students repeat after you if you have used the word that identifies the image correctly. If the word </w:t>
      </w:r>
      <w:r w:rsidR="0083356B">
        <w:t xml:space="preserve">you say </w:t>
      </w:r>
      <w:r w:rsidR="004F2226">
        <w:t xml:space="preserve">is different from the image on the board, they remain silent to win a point. If the word does not match the image and anyone in the class makes a sound, you take the point. The first to 7 points is the winner. </w:t>
      </w:r>
      <w:r w:rsidR="004F2226" w:rsidRPr="00DD7632">
        <w:rPr>
          <w:b/>
          <w:bCs/>
        </w:rPr>
        <w:t>Use knowledge of features of the sound system to understand texts</w:t>
      </w:r>
      <w:r w:rsidR="004F2226">
        <w:rPr>
          <w:b/>
          <w:bCs/>
        </w:rPr>
        <w:t xml:space="preserve"> (ML4-UND-01)</w:t>
      </w:r>
    </w:p>
    <w:p w14:paraId="49DBAFFE" w14:textId="15DFFEA6" w:rsidR="005E45E5" w:rsidRPr="00AC7A64" w:rsidRDefault="005E45E5" w:rsidP="00CB6CEA">
      <w:pPr>
        <w:pStyle w:val="ListBullet"/>
        <w:rPr>
          <w:bCs/>
        </w:rPr>
      </w:pPr>
      <w:r w:rsidRPr="00AC7A64">
        <w:rPr>
          <w:rFonts w:eastAsiaTheme="minorEastAsia"/>
        </w:rPr>
        <w:t xml:space="preserve">Use </w:t>
      </w:r>
      <w:r w:rsidR="00F12B5C">
        <w:rPr>
          <w:rFonts w:eastAsiaTheme="minorEastAsia"/>
        </w:rPr>
        <w:t>slide</w:t>
      </w:r>
      <w:r w:rsidRPr="00AC7A64">
        <w:rPr>
          <w:rFonts w:eastAsiaTheme="minorEastAsia"/>
        </w:rPr>
        <w:t xml:space="preserve"> 27 of </w:t>
      </w:r>
      <w:r w:rsidR="006F006E">
        <w:rPr>
          <w:bCs/>
        </w:rPr>
        <w:t xml:space="preserve">resource </w:t>
      </w:r>
      <w:r w:rsidR="006F006E" w:rsidRPr="008540DC">
        <w:rPr>
          <w:b/>
          <w:bCs/>
          <w:lang w:val="en-US"/>
        </w:rPr>
        <w:t>9. Korean food and drinks (PowerPoint)</w:t>
      </w:r>
      <w:r w:rsidR="006F006E">
        <w:t xml:space="preserve"> </w:t>
      </w:r>
      <w:r>
        <w:t xml:space="preserve">to revise the question </w:t>
      </w:r>
      <w:r w:rsidRPr="00AC7A64">
        <w:rPr>
          <w:rFonts w:ascii="Malgun Gothic" w:hAnsi="Malgun Gothic" w:hint="eastAsia"/>
          <w:lang w:eastAsia="ko-KR"/>
        </w:rPr>
        <w:t>~</w:t>
      </w:r>
      <w:r w:rsidR="00363C81" w:rsidRPr="0076792E">
        <w:rPr>
          <w:rFonts w:ascii="Malgun Gothic" w:eastAsia="Malgun Gothic" w:hAnsi="Malgun Gothic" w:hint="eastAsia"/>
          <w:bCs/>
          <w:lang w:eastAsia="ko-KR"/>
        </w:rPr>
        <w:t>이</w:t>
      </w:r>
      <w:r w:rsidR="00363C81" w:rsidRPr="009E6AB8">
        <w:rPr>
          <w:rFonts w:eastAsia="Malgun Gothic" w:hint="eastAsia"/>
          <w:bCs/>
          <w:lang w:eastAsia="ko-KR"/>
        </w:rPr>
        <w:t>/</w:t>
      </w:r>
      <w:r w:rsidR="00363C81" w:rsidRPr="0076792E">
        <w:rPr>
          <w:rFonts w:ascii="Malgun Gothic" w:eastAsia="Malgun Gothic" w:hAnsi="Malgun Gothic" w:hint="eastAsia"/>
          <w:bCs/>
          <w:lang w:eastAsia="ko-KR"/>
        </w:rPr>
        <w:t>가</w:t>
      </w:r>
      <w:r w:rsidR="00363C81">
        <w:rPr>
          <w:rFonts w:ascii="Malgun Gothic" w:eastAsia="Malgun Gothic" w:hAnsi="Malgun Gothic" w:hint="eastAsia"/>
          <w:bCs/>
          <w:lang w:eastAsia="ko-KR"/>
        </w:rPr>
        <w:t xml:space="preserve"> </w:t>
      </w:r>
      <w:r w:rsidRPr="00AC7A64">
        <w:rPr>
          <w:rFonts w:ascii="Malgun Gothic" w:eastAsia="Malgun Gothic" w:hAnsi="Malgun Gothic" w:cs="Malgun Gothic" w:hint="eastAsia"/>
          <w:shd w:val="clear" w:color="auto" w:fill="FFFFFF"/>
          <w:lang w:eastAsia="ko-KR"/>
        </w:rPr>
        <w:t>있어요</w:t>
      </w:r>
      <w:r w:rsidRPr="00AC7A64">
        <w:rPr>
          <w:rFonts w:ascii="Malgun Gothic" w:hAnsi="Malgun Gothic" w:cs="Malgun Gothic"/>
          <w:shd w:val="clear" w:color="auto" w:fill="FFFFFF"/>
        </w:rPr>
        <w:t>?</w:t>
      </w:r>
      <w:r w:rsidRPr="000440C7">
        <w:rPr>
          <w:shd w:val="clear" w:color="auto" w:fill="FFFFFF"/>
        </w:rPr>
        <w:t xml:space="preserve"> </w:t>
      </w:r>
      <w:r w:rsidRPr="00AC7A64">
        <w:rPr>
          <w:shd w:val="clear" w:color="auto" w:fill="FFFFFF"/>
        </w:rPr>
        <w:t xml:space="preserve">Students work in pairs, with one student facing the back of the room. </w:t>
      </w:r>
      <w:r w:rsidR="007F04F1">
        <w:rPr>
          <w:shd w:val="clear" w:color="auto" w:fill="FFFFFF"/>
        </w:rPr>
        <w:t xml:space="preserve">Tell </w:t>
      </w:r>
      <w:r w:rsidR="00346DDA">
        <w:rPr>
          <w:shd w:val="clear" w:color="auto" w:fill="FFFFFF"/>
        </w:rPr>
        <w:t>students</w:t>
      </w:r>
      <w:r w:rsidR="007F04F1">
        <w:rPr>
          <w:shd w:val="clear" w:color="auto" w:fill="FFFFFF"/>
        </w:rPr>
        <w:t xml:space="preserve"> they will need to identify</w:t>
      </w:r>
      <w:r w:rsidR="00346DDA">
        <w:rPr>
          <w:shd w:val="clear" w:color="auto" w:fill="FFFFFF"/>
        </w:rPr>
        <w:t xml:space="preserve"> whether all of the foods and drinks that appear in the </w:t>
      </w:r>
      <w:r w:rsidR="00F12B5C">
        <w:rPr>
          <w:shd w:val="clear" w:color="auto" w:fill="FFFFFF"/>
        </w:rPr>
        <w:t>slide</w:t>
      </w:r>
      <w:r w:rsidR="00346DDA">
        <w:rPr>
          <w:shd w:val="clear" w:color="auto" w:fill="FFFFFF"/>
        </w:rPr>
        <w:t xml:space="preserve"> end in a consonant or vowel, and which </w:t>
      </w:r>
      <w:r w:rsidR="00363C81">
        <w:rPr>
          <w:shd w:val="clear" w:color="auto" w:fill="FFFFFF"/>
        </w:rPr>
        <w:t>particle</w:t>
      </w:r>
      <w:r w:rsidR="00346DDA">
        <w:rPr>
          <w:shd w:val="clear" w:color="auto" w:fill="FFFFFF"/>
        </w:rPr>
        <w:t xml:space="preserve"> would be required for each one</w:t>
      </w:r>
      <w:r w:rsidR="003C259C">
        <w:rPr>
          <w:shd w:val="clear" w:color="auto" w:fill="FFFFFF"/>
        </w:rPr>
        <w:t xml:space="preserve"> </w:t>
      </w:r>
      <w:r w:rsidR="00346DDA">
        <w:rPr>
          <w:shd w:val="clear" w:color="auto" w:fill="FFFFFF"/>
        </w:rPr>
        <w:t xml:space="preserve">(all words end in a vowel, therefore </w:t>
      </w:r>
      <w:r w:rsidR="00363C81">
        <w:rPr>
          <w:shd w:val="clear" w:color="auto" w:fill="FFFFFF"/>
        </w:rPr>
        <w:t xml:space="preserve">the subject particle </w:t>
      </w:r>
      <w:r w:rsidR="00346DDA" w:rsidRPr="00346DDA">
        <w:rPr>
          <w:rFonts w:ascii="Malgun Gothic" w:eastAsia="Malgun Gothic" w:hAnsi="Malgun Gothic" w:cs="Malgun Gothic" w:hint="eastAsia"/>
          <w:shd w:val="clear" w:color="auto" w:fill="FFFFFF"/>
        </w:rPr>
        <w:t>가</w:t>
      </w:r>
      <w:r w:rsidR="00346DDA" w:rsidRPr="000440C7">
        <w:rPr>
          <w:rFonts w:eastAsia="Malgun Gothic"/>
          <w:shd w:val="clear" w:color="auto" w:fill="FFFFFF"/>
        </w:rPr>
        <w:t xml:space="preserve"> </w:t>
      </w:r>
      <w:r w:rsidR="00346DDA">
        <w:rPr>
          <w:rFonts w:eastAsia="Malgun Gothic"/>
          <w:shd w:val="clear" w:color="auto" w:fill="FFFFFF"/>
        </w:rPr>
        <w:t>is required)</w:t>
      </w:r>
      <w:r w:rsidR="00346DDA">
        <w:rPr>
          <w:shd w:val="clear" w:color="auto" w:fill="FFFFFF"/>
        </w:rPr>
        <w:t xml:space="preserve">. </w:t>
      </w:r>
      <w:r w:rsidRPr="00AC7A64">
        <w:rPr>
          <w:shd w:val="clear" w:color="auto" w:fill="FFFFFF"/>
        </w:rPr>
        <w:t>The student facing the back</w:t>
      </w:r>
      <w:r w:rsidR="007F04F1">
        <w:rPr>
          <w:shd w:val="clear" w:color="auto" w:fill="FFFFFF"/>
        </w:rPr>
        <w:t xml:space="preserve"> of the room</w:t>
      </w:r>
      <w:r w:rsidRPr="00AC7A64">
        <w:rPr>
          <w:shd w:val="clear" w:color="auto" w:fill="FFFFFF"/>
        </w:rPr>
        <w:t xml:space="preserve"> tries to guess which foods or drinks (including the fruit and vegetable vocabulary from earlier in the learning sequence) are on the </w:t>
      </w:r>
      <w:r w:rsidR="00F12B5C">
        <w:rPr>
          <w:shd w:val="clear" w:color="auto" w:fill="FFFFFF"/>
        </w:rPr>
        <w:t>slide</w:t>
      </w:r>
      <w:r w:rsidRPr="00AC7A64">
        <w:rPr>
          <w:shd w:val="clear" w:color="auto" w:fill="FFFFFF"/>
        </w:rPr>
        <w:t xml:space="preserve"> by asking </w:t>
      </w:r>
      <w:r w:rsidRPr="000440C7">
        <w:rPr>
          <w:rFonts w:ascii="Malgun Gothic" w:eastAsia="Malgun Gothic" w:hAnsi="Malgun Gothic" w:hint="eastAsia"/>
          <w:shd w:val="clear" w:color="auto" w:fill="FFFFFF"/>
          <w:lang w:eastAsia="ko-KR"/>
        </w:rPr>
        <w:t>~</w:t>
      </w:r>
      <w:r w:rsidR="0016756E" w:rsidRPr="0076792E">
        <w:rPr>
          <w:rFonts w:ascii="Malgun Gothic" w:eastAsia="Malgun Gothic" w:hAnsi="Malgun Gothic" w:hint="eastAsia"/>
          <w:bCs/>
          <w:lang w:eastAsia="ko-KR"/>
        </w:rPr>
        <w:t>이</w:t>
      </w:r>
      <w:r w:rsidR="0016756E" w:rsidRPr="009E6AB8">
        <w:rPr>
          <w:rFonts w:eastAsia="Malgun Gothic" w:hint="eastAsia"/>
          <w:bCs/>
          <w:lang w:eastAsia="ko-KR"/>
        </w:rPr>
        <w:t>/</w:t>
      </w:r>
      <w:r w:rsidR="0016756E" w:rsidRPr="0076792E">
        <w:rPr>
          <w:rFonts w:ascii="Malgun Gothic" w:eastAsia="Malgun Gothic" w:hAnsi="Malgun Gothic" w:hint="eastAsia"/>
          <w:bCs/>
          <w:lang w:eastAsia="ko-KR"/>
        </w:rPr>
        <w:t>가</w:t>
      </w:r>
      <w:r w:rsidR="0016756E">
        <w:rPr>
          <w:rFonts w:ascii="Malgun Gothic" w:eastAsia="Malgun Gothic" w:hAnsi="Malgun Gothic" w:hint="eastAsia"/>
          <w:bCs/>
          <w:lang w:eastAsia="ko-KR"/>
        </w:rPr>
        <w:t xml:space="preserve"> </w:t>
      </w:r>
      <w:r w:rsidRPr="003649F6">
        <w:rPr>
          <w:rFonts w:ascii="Malgun Gothic" w:eastAsia="Malgun Gothic" w:hAnsi="Malgun Gothic" w:cs="Malgun Gothic" w:hint="eastAsia"/>
          <w:shd w:val="clear" w:color="auto" w:fill="FFFFFF"/>
          <w:lang w:eastAsia="ko-KR"/>
        </w:rPr>
        <w:t>있어요</w:t>
      </w:r>
      <w:r w:rsidRPr="000440C7">
        <w:rPr>
          <w:rFonts w:ascii="Malgun Gothic" w:eastAsia="Malgun Gothic" w:hAnsi="Malgun Gothic" w:cs="Malgun Gothic"/>
          <w:shd w:val="clear" w:color="auto" w:fill="FFFFFF"/>
        </w:rPr>
        <w:t>?</w:t>
      </w:r>
      <w:r w:rsidRPr="000440C7">
        <w:rPr>
          <w:shd w:val="clear" w:color="auto" w:fill="FFFFFF"/>
        </w:rPr>
        <w:t xml:space="preserve"> </w:t>
      </w:r>
      <w:r w:rsidRPr="00AC7A64">
        <w:rPr>
          <w:shd w:val="clear" w:color="auto" w:fill="FFFFFF"/>
        </w:rPr>
        <w:t xml:space="preserve">The student facing the front looks at the </w:t>
      </w:r>
      <w:r w:rsidR="00F12B5C">
        <w:rPr>
          <w:shd w:val="clear" w:color="auto" w:fill="FFFFFF"/>
        </w:rPr>
        <w:t>slide</w:t>
      </w:r>
      <w:r w:rsidRPr="00AC7A64">
        <w:rPr>
          <w:shd w:val="clear" w:color="auto" w:fill="FFFFFF"/>
        </w:rPr>
        <w:t xml:space="preserve"> and responds to each question using the structures </w:t>
      </w:r>
      <w:r w:rsidRPr="003649F6">
        <w:rPr>
          <w:rFonts w:ascii="Malgun Gothic" w:eastAsia="Malgun Gothic" w:hAnsi="Malgun Gothic" w:cs="Malgun Gothic" w:hint="eastAsia"/>
          <w:shd w:val="clear" w:color="auto" w:fill="FFFFFF"/>
          <w:lang w:eastAsia="ko-KR"/>
        </w:rPr>
        <w:t>네</w:t>
      </w:r>
      <w:r w:rsidRPr="000440C7">
        <w:rPr>
          <w:rFonts w:ascii="Malgun Gothic" w:eastAsia="Malgun Gothic" w:hAnsi="Malgun Gothic" w:hint="eastAsia"/>
          <w:shd w:val="clear" w:color="auto" w:fill="FFFFFF"/>
          <w:lang w:eastAsia="ko-KR"/>
        </w:rPr>
        <w:t xml:space="preserve">, </w:t>
      </w:r>
      <w:r w:rsidR="00346DDA" w:rsidRPr="000440C7">
        <w:rPr>
          <w:rFonts w:ascii="Malgun Gothic" w:eastAsia="Malgun Gothic" w:hAnsi="Malgun Gothic" w:hint="eastAsia"/>
          <w:shd w:val="clear" w:color="auto" w:fill="FFFFFF"/>
          <w:lang w:eastAsia="ko-KR"/>
        </w:rPr>
        <w:t>~</w:t>
      </w:r>
      <w:r w:rsidR="0016756E" w:rsidRPr="0076792E">
        <w:rPr>
          <w:rFonts w:ascii="Malgun Gothic" w:eastAsia="Malgun Gothic" w:hAnsi="Malgun Gothic" w:hint="eastAsia"/>
          <w:bCs/>
          <w:lang w:eastAsia="ko-KR"/>
        </w:rPr>
        <w:t>이</w:t>
      </w:r>
      <w:r w:rsidR="0016756E" w:rsidRPr="009E6AB8">
        <w:rPr>
          <w:rFonts w:eastAsia="Malgun Gothic" w:hint="eastAsia"/>
          <w:bCs/>
          <w:lang w:eastAsia="ko-KR"/>
        </w:rPr>
        <w:t>/</w:t>
      </w:r>
      <w:r w:rsidR="0016756E" w:rsidRPr="0076792E">
        <w:rPr>
          <w:rFonts w:ascii="Malgun Gothic" w:eastAsia="Malgun Gothic" w:hAnsi="Malgun Gothic" w:hint="eastAsia"/>
          <w:bCs/>
          <w:lang w:eastAsia="ko-KR"/>
        </w:rPr>
        <w:t>가</w:t>
      </w:r>
      <w:r w:rsidR="0016756E">
        <w:rPr>
          <w:rFonts w:ascii="Malgun Gothic" w:eastAsia="Malgun Gothic" w:hAnsi="Malgun Gothic" w:hint="eastAsia"/>
          <w:bCs/>
          <w:lang w:eastAsia="ko-KR"/>
        </w:rPr>
        <w:t xml:space="preserve"> </w:t>
      </w:r>
      <w:r w:rsidRPr="003649F6">
        <w:rPr>
          <w:rFonts w:ascii="Malgun Gothic" w:eastAsia="Malgun Gothic" w:hAnsi="Malgun Gothic" w:cs="Malgun Gothic" w:hint="eastAsia"/>
          <w:shd w:val="clear" w:color="auto" w:fill="FFFFFF"/>
          <w:lang w:eastAsia="ko-KR"/>
        </w:rPr>
        <w:t>있어요</w:t>
      </w:r>
      <w:r w:rsidR="003649F6" w:rsidRPr="000440C7">
        <w:rPr>
          <w:rFonts w:eastAsia="Malgun Gothic" w:hint="eastAsia"/>
          <w:shd w:val="clear" w:color="auto" w:fill="FFFFFF"/>
          <w:lang w:eastAsia="ko-KR"/>
        </w:rPr>
        <w:t xml:space="preserve"> </w:t>
      </w:r>
      <w:r w:rsidRPr="00AC7A64">
        <w:rPr>
          <w:rFonts w:hint="eastAsia"/>
          <w:shd w:val="clear" w:color="auto" w:fill="FFFFFF"/>
          <w:lang w:eastAsia="ko-KR"/>
        </w:rPr>
        <w:t xml:space="preserve">or </w:t>
      </w:r>
      <w:r w:rsidRPr="003649F6">
        <w:rPr>
          <w:rFonts w:ascii="Malgun Gothic" w:eastAsia="Malgun Gothic" w:hAnsi="Malgun Gothic" w:cs="Malgun Gothic" w:hint="eastAsia"/>
          <w:shd w:val="clear" w:color="auto" w:fill="FFFFFF"/>
          <w:lang w:eastAsia="ko-KR"/>
        </w:rPr>
        <w:t>아니요</w:t>
      </w:r>
      <w:r w:rsidRPr="000440C7">
        <w:rPr>
          <w:rFonts w:ascii="Malgun Gothic" w:eastAsia="Malgun Gothic" w:hAnsi="Malgun Gothic" w:hint="eastAsia"/>
          <w:shd w:val="clear" w:color="auto" w:fill="FFFFFF"/>
          <w:lang w:eastAsia="ko-KR"/>
        </w:rPr>
        <w:t xml:space="preserve">, </w:t>
      </w:r>
      <w:r w:rsidR="00346DDA" w:rsidRPr="003649F6">
        <w:rPr>
          <w:rFonts w:ascii="Malgun Gothic" w:eastAsia="Malgun Gothic" w:hAnsi="Malgun Gothic" w:cs="Malgun Gothic" w:hint="eastAsia"/>
          <w:shd w:val="clear" w:color="auto" w:fill="FFFFFF"/>
          <w:lang w:eastAsia="ko-KR"/>
        </w:rPr>
        <w:t>~</w:t>
      </w:r>
      <w:r w:rsidR="0016756E" w:rsidRPr="0076792E">
        <w:rPr>
          <w:rFonts w:ascii="Malgun Gothic" w:eastAsia="Malgun Gothic" w:hAnsi="Malgun Gothic" w:hint="eastAsia"/>
          <w:bCs/>
          <w:lang w:eastAsia="ko-KR"/>
        </w:rPr>
        <w:t>이</w:t>
      </w:r>
      <w:r w:rsidR="0016756E" w:rsidRPr="009E6AB8">
        <w:rPr>
          <w:rFonts w:eastAsia="Malgun Gothic" w:hint="eastAsia"/>
          <w:bCs/>
          <w:lang w:eastAsia="ko-KR"/>
        </w:rPr>
        <w:t>/</w:t>
      </w:r>
      <w:r w:rsidR="0016756E" w:rsidRPr="0076792E">
        <w:rPr>
          <w:rFonts w:ascii="Malgun Gothic" w:eastAsia="Malgun Gothic" w:hAnsi="Malgun Gothic" w:hint="eastAsia"/>
          <w:bCs/>
          <w:lang w:eastAsia="ko-KR"/>
        </w:rPr>
        <w:t>가</w:t>
      </w:r>
      <w:r w:rsidR="0016756E">
        <w:rPr>
          <w:rFonts w:ascii="Malgun Gothic" w:eastAsia="Malgun Gothic" w:hAnsi="Malgun Gothic" w:hint="eastAsia"/>
          <w:bCs/>
          <w:lang w:eastAsia="ko-KR"/>
        </w:rPr>
        <w:t xml:space="preserve"> </w:t>
      </w:r>
      <w:r w:rsidRPr="003649F6">
        <w:rPr>
          <w:rFonts w:ascii="Malgun Gothic" w:eastAsia="Malgun Gothic" w:hAnsi="Malgun Gothic" w:cs="Malgun Gothic" w:hint="eastAsia"/>
          <w:shd w:val="clear" w:color="auto" w:fill="FFFFFF"/>
          <w:lang w:eastAsia="ko-KR"/>
        </w:rPr>
        <w:t>없어요</w:t>
      </w:r>
      <w:r w:rsidR="00FB6105" w:rsidRPr="00FB6105">
        <w:rPr>
          <w:rFonts w:eastAsia="Malgun Gothic" w:cs="Malgun Gothic"/>
          <w:shd w:val="clear" w:color="auto" w:fill="FFFFFF"/>
        </w:rPr>
        <w:t>,</w:t>
      </w:r>
      <w:r w:rsidRPr="00AC7A64">
        <w:rPr>
          <w:shd w:val="clear" w:color="auto" w:fill="FFFFFF"/>
        </w:rPr>
        <w:t xml:space="preserve"> as practised </w:t>
      </w:r>
      <w:r w:rsidR="0066654A">
        <w:rPr>
          <w:shd w:val="clear" w:color="auto" w:fill="FFFFFF"/>
        </w:rPr>
        <w:t xml:space="preserve">earlier in the </w:t>
      </w:r>
      <w:r w:rsidRPr="00AC7A64">
        <w:rPr>
          <w:shd w:val="clear" w:color="auto" w:fill="FFFFFF"/>
        </w:rPr>
        <w:t xml:space="preserve">learning sequence. Continue until the student has identified a pre-determined number of items, or until a pre-determined time elapses. </w:t>
      </w:r>
      <w:r w:rsidR="00346DDA">
        <w:rPr>
          <w:shd w:val="clear" w:color="auto" w:fill="FFFFFF"/>
        </w:rPr>
        <w:t xml:space="preserve">Use </w:t>
      </w:r>
      <w:r w:rsidR="00F12B5C">
        <w:rPr>
          <w:shd w:val="clear" w:color="auto" w:fill="FFFFFF"/>
        </w:rPr>
        <w:t>slide</w:t>
      </w:r>
      <w:r w:rsidR="00346DDA">
        <w:rPr>
          <w:shd w:val="clear" w:color="auto" w:fill="FFFFFF"/>
        </w:rPr>
        <w:t xml:space="preserve"> 28 to repeat the activity with words ending in a consonant, requiring </w:t>
      </w:r>
      <w:r w:rsidR="00346DDA" w:rsidRPr="00346DDA">
        <w:rPr>
          <w:rFonts w:ascii="Malgun Gothic" w:eastAsia="Malgun Gothic" w:hAnsi="Malgun Gothic" w:cs="Malgun Gothic" w:hint="eastAsia"/>
          <w:shd w:val="clear" w:color="auto" w:fill="FFFFFF"/>
        </w:rPr>
        <w:t>이</w:t>
      </w:r>
      <w:r w:rsidR="00346DDA" w:rsidRPr="000440C7">
        <w:rPr>
          <w:rFonts w:eastAsia="Malgun Gothic"/>
          <w:shd w:val="clear" w:color="auto" w:fill="FFFFFF"/>
        </w:rPr>
        <w:t xml:space="preserve"> </w:t>
      </w:r>
      <w:r w:rsidR="00346DDA" w:rsidRPr="00346DDA">
        <w:rPr>
          <w:rFonts w:eastAsia="Malgun Gothic"/>
          <w:shd w:val="clear" w:color="auto" w:fill="FFFFFF"/>
        </w:rPr>
        <w:t xml:space="preserve">as the </w:t>
      </w:r>
      <w:r w:rsidR="00346DDA">
        <w:rPr>
          <w:rFonts w:eastAsia="Malgun Gothic"/>
          <w:shd w:val="clear" w:color="auto" w:fill="FFFFFF"/>
        </w:rPr>
        <w:t xml:space="preserve">appropriate </w:t>
      </w:r>
      <w:r w:rsidR="00363C81">
        <w:rPr>
          <w:rFonts w:eastAsia="Malgun Gothic"/>
          <w:shd w:val="clear" w:color="auto" w:fill="FFFFFF"/>
        </w:rPr>
        <w:t>particle</w:t>
      </w:r>
      <w:r w:rsidR="00346DDA" w:rsidRPr="00346DDA">
        <w:rPr>
          <w:shd w:val="clear" w:color="auto" w:fill="FFFFFF"/>
        </w:rPr>
        <w:t>.</w:t>
      </w:r>
      <w:r w:rsidR="00346DDA">
        <w:rPr>
          <w:shd w:val="clear" w:color="auto" w:fill="FFFFFF"/>
        </w:rPr>
        <w:t xml:space="preserve"> </w:t>
      </w:r>
      <w:r w:rsidR="00AC7A64" w:rsidRPr="00AC7A64">
        <w:rPr>
          <w:rFonts w:eastAsia="Malgun Gothic"/>
          <w:b/>
          <w:bCs/>
          <w:color w:val="0D0D0D"/>
          <w:shd w:val="clear" w:color="auto" w:fill="FFFFFF"/>
        </w:rPr>
        <w:t>Use features of the sound system in spoken interactions</w:t>
      </w:r>
      <w:r w:rsidR="00A23018">
        <w:rPr>
          <w:rFonts w:eastAsia="Malgun Gothic"/>
          <w:b/>
          <w:bCs/>
          <w:color w:val="0D0D0D"/>
          <w:shd w:val="clear" w:color="auto" w:fill="FFFFFF"/>
        </w:rPr>
        <w:t>;</w:t>
      </w:r>
      <w:r w:rsidR="00AC7A64" w:rsidRPr="00AC7A64">
        <w:rPr>
          <w:rFonts w:eastAsia="Malgun Gothic"/>
          <w:b/>
          <w:bCs/>
          <w:color w:val="0D0D0D"/>
          <w:shd w:val="clear" w:color="auto" w:fill="FFFFFF"/>
        </w:rPr>
        <w:t xml:space="preserve"> Use relevant and familiar vocabulary from a range of themes to interact (ML4-INT-01)</w:t>
      </w:r>
    </w:p>
    <w:p w14:paraId="181661F9" w14:textId="686E3D41" w:rsidR="00C43331" w:rsidRPr="00EB56F7" w:rsidRDefault="00C43331" w:rsidP="00C43331">
      <w:pPr>
        <w:pStyle w:val="ListBullet"/>
        <w:rPr>
          <w:bCs/>
        </w:rPr>
      </w:pPr>
      <w:r>
        <w:rPr>
          <w:rFonts w:eastAsiaTheme="minorEastAsia"/>
        </w:rPr>
        <w:t xml:space="preserve">Provide students with </w:t>
      </w:r>
      <w:r w:rsidR="006F006E">
        <w:rPr>
          <w:bCs/>
        </w:rPr>
        <w:t xml:space="preserve">resource </w:t>
      </w:r>
      <w:r w:rsidR="006F006E" w:rsidRPr="0082379B">
        <w:rPr>
          <w:rFonts w:eastAsiaTheme="minorEastAsia"/>
          <w:b/>
          <w:bCs/>
        </w:rPr>
        <w:t xml:space="preserve">10. </w:t>
      </w:r>
      <w:r w:rsidRPr="0082379B">
        <w:rPr>
          <w:rFonts w:eastAsiaTheme="minorEastAsia"/>
          <w:b/>
          <w:bCs/>
        </w:rPr>
        <w:t xml:space="preserve">Korean street food’ </w:t>
      </w:r>
      <w:r w:rsidR="006E6485" w:rsidRPr="0082379B">
        <w:rPr>
          <w:rFonts w:eastAsiaTheme="minorEastAsia"/>
          <w:b/>
          <w:bCs/>
        </w:rPr>
        <w:t>(</w:t>
      </w:r>
      <w:r w:rsidR="006F006E" w:rsidRPr="0082379B">
        <w:rPr>
          <w:rFonts w:eastAsiaTheme="minorEastAsia"/>
          <w:b/>
          <w:bCs/>
        </w:rPr>
        <w:t>Word</w:t>
      </w:r>
      <w:r w:rsidR="006E6485" w:rsidRPr="0082379B">
        <w:rPr>
          <w:rFonts w:eastAsiaTheme="minorEastAsia"/>
          <w:b/>
          <w:bCs/>
        </w:rPr>
        <w:t>)</w:t>
      </w:r>
      <w:r w:rsidRPr="0082379B">
        <w:rPr>
          <w:rFonts w:eastAsiaTheme="minorEastAsia"/>
        </w:rPr>
        <w:t>.</w:t>
      </w:r>
      <w:r>
        <w:rPr>
          <w:rFonts w:eastAsiaTheme="minorEastAsia"/>
        </w:rPr>
        <w:t xml:space="preserve"> Direct students to </w:t>
      </w:r>
      <w:r w:rsidR="00C60E5C">
        <w:rPr>
          <w:rFonts w:eastAsiaTheme="minorEastAsia"/>
        </w:rPr>
        <w:t xml:space="preserve">first </w:t>
      </w:r>
      <w:r>
        <w:rPr>
          <w:rFonts w:eastAsiaTheme="minorEastAsia"/>
        </w:rPr>
        <w:t>complete Activity 1</w:t>
      </w:r>
      <w:r w:rsidR="007557A6">
        <w:rPr>
          <w:rFonts w:eastAsiaTheme="minorEastAsia"/>
        </w:rPr>
        <w:t xml:space="preserve"> using the new vocabulary, and then fill in the remaining (unfamiliar) words in the table </w:t>
      </w:r>
      <w:r>
        <w:rPr>
          <w:rFonts w:eastAsiaTheme="minorEastAsia"/>
        </w:rPr>
        <w:t xml:space="preserve">while viewing the </w:t>
      </w:r>
      <w:hyperlink r:id="rId27" w:history="1">
        <w:proofErr w:type="spellStart"/>
        <w:r w:rsidR="0066654A" w:rsidRPr="00FC1457">
          <w:rPr>
            <w:rStyle w:val="Hyperlink"/>
            <w:rFonts w:eastAsiaTheme="minorEastAsia"/>
          </w:rPr>
          <w:t>Gwangjang</w:t>
        </w:r>
        <w:proofErr w:type="spellEnd"/>
        <w:r w:rsidR="0066654A" w:rsidRPr="00FC1457">
          <w:rPr>
            <w:rStyle w:val="Hyperlink"/>
            <w:rFonts w:eastAsiaTheme="minorEastAsia"/>
          </w:rPr>
          <w:t xml:space="preserve"> Market - Korean Street Food Tour video (9:21)</w:t>
        </w:r>
      </w:hyperlink>
      <w:r w:rsidR="0066654A">
        <w:rPr>
          <w:rFonts w:eastAsiaTheme="minorEastAsia"/>
        </w:rPr>
        <w:t xml:space="preserve">. </w:t>
      </w:r>
      <w:r w:rsidRPr="3AEC0530">
        <w:rPr>
          <w:rFonts w:eastAsiaTheme="minorEastAsia"/>
          <w:color w:val="111111"/>
        </w:rPr>
        <w:t>After the video has been played, set a timer for a period of 2</w:t>
      </w:r>
      <w:r w:rsidR="00C241E1">
        <w:rPr>
          <w:rFonts w:eastAsiaTheme="minorEastAsia"/>
          <w:color w:val="111111"/>
        </w:rPr>
        <w:t xml:space="preserve"> to </w:t>
      </w:r>
      <w:r w:rsidRPr="3AEC0530">
        <w:rPr>
          <w:rFonts w:eastAsiaTheme="minorEastAsia"/>
          <w:color w:val="111111"/>
        </w:rPr>
        <w:t xml:space="preserve">3 minutes </w:t>
      </w:r>
      <w:r>
        <w:rPr>
          <w:rFonts w:eastAsiaTheme="minorEastAsia"/>
          <w:color w:val="111111"/>
        </w:rPr>
        <w:t>for</w:t>
      </w:r>
      <w:r w:rsidRPr="3AEC0530">
        <w:rPr>
          <w:rFonts w:eastAsiaTheme="minorEastAsia"/>
          <w:color w:val="111111"/>
        </w:rPr>
        <w:t xml:space="preserve"> students </w:t>
      </w:r>
      <w:r>
        <w:rPr>
          <w:rFonts w:eastAsiaTheme="minorEastAsia"/>
          <w:color w:val="111111"/>
        </w:rPr>
        <w:t xml:space="preserve">to complete Activity 2 where they are asked to </w:t>
      </w:r>
      <w:r w:rsidRPr="3AEC0530">
        <w:rPr>
          <w:rFonts w:eastAsiaTheme="minorEastAsia"/>
          <w:color w:val="111111"/>
        </w:rPr>
        <w:t xml:space="preserve">write down </w:t>
      </w:r>
      <w:r>
        <w:rPr>
          <w:rFonts w:eastAsiaTheme="minorEastAsia"/>
          <w:color w:val="111111"/>
        </w:rPr>
        <w:t>their</w:t>
      </w:r>
      <w:r w:rsidRPr="3AEC0530">
        <w:rPr>
          <w:rFonts w:eastAsiaTheme="minorEastAsia"/>
          <w:color w:val="111111"/>
        </w:rPr>
        <w:t xml:space="preserve"> thoughts about what they’ve seen</w:t>
      </w:r>
      <w:r w:rsidR="002962E2">
        <w:rPr>
          <w:rFonts w:eastAsiaTheme="minorEastAsia"/>
          <w:color w:val="111111"/>
        </w:rPr>
        <w:t xml:space="preserve"> using </w:t>
      </w:r>
      <w:r w:rsidR="007F04F1">
        <w:rPr>
          <w:rFonts w:eastAsiaTheme="minorEastAsia"/>
          <w:color w:val="111111"/>
        </w:rPr>
        <w:t>the</w:t>
      </w:r>
      <w:r w:rsidR="002962E2">
        <w:rPr>
          <w:rFonts w:eastAsiaTheme="minorEastAsia"/>
          <w:color w:val="111111"/>
        </w:rPr>
        <w:t xml:space="preserve"> </w:t>
      </w:r>
      <w:r w:rsidR="00C824D4">
        <w:rPr>
          <w:rFonts w:eastAsiaTheme="minorEastAsia"/>
          <w:color w:val="111111"/>
        </w:rPr>
        <w:t>‘S</w:t>
      </w:r>
      <w:r w:rsidR="002962E2">
        <w:rPr>
          <w:rFonts w:eastAsiaTheme="minorEastAsia"/>
          <w:color w:val="111111"/>
        </w:rPr>
        <w:t>ee</w:t>
      </w:r>
      <w:r w:rsidR="007F04F1">
        <w:rPr>
          <w:rFonts w:eastAsiaTheme="minorEastAsia"/>
          <w:color w:val="111111"/>
        </w:rPr>
        <w:t xml:space="preserve">, </w:t>
      </w:r>
      <w:r w:rsidR="002962E2">
        <w:rPr>
          <w:rFonts w:eastAsiaTheme="minorEastAsia"/>
          <w:color w:val="111111"/>
        </w:rPr>
        <w:t>think</w:t>
      </w:r>
      <w:r w:rsidR="007F04F1">
        <w:rPr>
          <w:rFonts w:eastAsiaTheme="minorEastAsia"/>
          <w:color w:val="111111"/>
        </w:rPr>
        <w:t xml:space="preserve">, </w:t>
      </w:r>
      <w:r w:rsidR="002962E2">
        <w:rPr>
          <w:rFonts w:eastAsiaTheme="minorEastAsia"/>
          <w:color w:val="111111"/>
        </w:rPr>
        <w:t>wonder</w:t>
      </w:r>
      <w:r w:rsidR="00C824D4">
        <w:rPr>
          <w:rFonts w:eastAsiaTheme="minorEastAsia"/>
          <w:color w:val="111111"/>
        </w:rPr>
        <w:t>’</w:t>
      </w:r>
      <w:r w:rsidR="002962E2">
        <w:rPr>
          <w:rFonts w:eastAsiaTheme="minorEastAsia"/>
          <w:color w:val="111111"/>
        </w:rPr>
        <w:t xml:space="preserve"> routine.</w:t>
      </w:r>
      <w:r>
        <w:rPr>
          <w:rFonts w:eastAsiaTheme="minorEastAsia"/>
          <w:color w:val="111111"/>
        </w:rPr>
        <w:t xml:space="preserve"> Lead a discussion with st</w:t>
      </w:r>
      <w:r w:rsidRPr="3AEC0530">
        <w:rPr>
          <w:rFonts w:eastAsiaTheme="minorEastAsia"/>
          <w:color w:val="111111"/>
        </w:rPr>
        <w:t xml:space="preserve">udents </w:t>
      </w:r>
      <w:r>
        <w:rPr>
          <w:rFonts w:eastAsiaTheme="minorEastAsia"/>
          <w:color w:val="111111"/>
        </w:rPr>
        <w:t>to</w:t>
      </w:r>
      <w:r w:rsidR="00D451C2">
        <w:rPr>
          <w:rFonts w:eastAsiaTheme="minorEastAsia"/>
          <w:color w:val="111111"/>
        </w:rPr>
        <w:t xml:space="preserve"> take turns</w:t>
      </w:r>
      <w:r>
        <w:rPr>
          <w:rFonts w:eastAsiaTheme="minorEastAsia"/>
          <w:color w:val="111111"/>
        </w:rPr>
        <w:t xml:space="preserve"> </w:t>
      </w:r>
      <w:r w:rsidR="00D451C2">
        <w:rPr>
          <w:rFonts w:eastAsiaTheme="minorEastAsia"/>
          <w:color w:val="111111"/>
        </w:rPr>
        <w:t xml:space="preserve">to </w:t>
      </w:r>
      <w:r w:rsidRPr="3AEC0530">
        <w:rPr>
          <w:rFonts w:eastAsiaTheme="minorEastAsia"/>
          <w:color w:val="111111"/>
        </w:rPr>
        <w:t>share their</w:t>
      </w:r>
      <w:r w:rsidR="00D451C2">
        <w:rPr>
          <w:rFonts w:eastAsiaTheme="minorEastAsia"/>
          <w:color w:val="111111"/>
        </w:rPr>
        <w:t xml:space="preserve"> observations and</w:t>
      </w:r>
      <w:r w:rsidRPr="3AEC0530">
        <w:rPr>
          <w:rFonts w:eastAsiaTheme="minorEastAsia"/>
          <w:color w:val="111111"/>
        </w:rPr>
        <w:t xml:space="preserve"> </w:t>
      </w:r>
      <w:r w:rsidRPr="3AEC0530">
        <w:rPr>
          <w:rFonts w:eastAsiaTheme="minorEastAsia"/>
          <w:color w:val="111111"/>
        </w:rPr>
        <w:lastRenderedPageBreak/>
        <w:t>thoughts with the class.</w:t>
      </w:r>
      <w:r>
        <w:rPr>
          <w:rFonts w:eastAsiaTheme="minorEastAsia"/>
          <w:color w:val="111111"/>
        </w:rPr>
        <w:t xml:space="preserve"> Students complete Activity 3 using</w:t>
      </w:r>
      <w:r w:rsidRPr="00600002">
        <w:rPr>
          <w:rFonts w:eastAsiaTheme="minorEastAsia"/>
          <w:color w:val="111111"/>
        </w:rPr>
        <w:t xml:space="preserve"> </w:t>
      </w:r>
      <w:r w:rsidR="00A2686E" w:rsidRPr="00A2686E">
        <w:rPr>
          <w:rFonts w:eastAsiaTheme="minorEastAsia"/>
          <w:i/>
          <w:iCs/>
          <w:color w:val="111111"/>
        </w:rPr>
        <w:t>Hangeul</w:t>
      </w:r>
      <w:r w:rsidR="002123B7" w:rsidRPr="00D0328E">
        <w:rPr>
          <w:rStyle w:val="FootnoteReference"/>
          <w:rFonts w:eastAsiaTheme="minorEastAsia"/>
          <w:color w:val="111111"/>
        </w:rPr>
        <w:footnoteReference w:id="4"/>
      </w:r>
      <w:r>
        <w:rPr>
          <w:rFonts w:eastAsiaTheme="minorEastAsia"/>
          <w:color w:val="111111"/>
        </w:rPr>
        <w:t xml:space="preserve"> to create a poster for a food market. This poster will be used again later in the learning sequence. </w:t>
      </w:r>
      <w:r w:rsidRPr="00B12765">
        <w:rPr>
          <w:rFonts w:eastAsiaTheme="minorEastAsia"/>
          <w:b/>
          <w:bCs/>
          <w:color w:val="111111"/>
        </w:rPr>
        <w:t>Use structures and features of the target language writing system to create written texts (ML4-CRT-01)</w:t>
      </w:r>
    </w:p>
    <w:p w14:paraId="59B2CF9A" w14:textId="71E6BC7E" w:rsidR="00FA4258" w:rsidRPr="00EE6388" w:rsidRDefault="00600002" w:rsidP="00931A25">
      <w:pPr>
        <w:pStyle w:val="ListBullet"/>
        <w:rPr>
          <w:rFonts w:eastAsia="Malgun Gothic"/>
          <w:b/>
          <w:bCs/>
          <w:lang w:eastAsia="ko-KR"/>
        </w:rPr>
      </w:pPr>
      <w:r>
        <w:t>Provide students with</w:t>
      </w:r>
      <w:r w:rsidR="006F006E">
        <w:t xml:space="preserve"> </w:t>
      </w:r>
      <w:r w:rsidR="006F006E">
        <w:rPr>
          <w:bCs/>
        </w:rPr>
        <w:t xml:space="preserve">resource </w:t>
      </w:r>
      <w:r w:rsidR="006F006E" w:rsidRPr="00961072">
        <w:rPr>
          <w:b/>
          <w:bCs/>
        </w:rPr>
        <w:t xml:space="preserve">11. </w:t>
      </w:r>
      <w:r w:rsidRPr="00961072">
        <w:rPr>
          <w:b/>
          <w:bCs/>
        </w:rPr>
        <w:t>At the market</w:t>
      </w:r>
      <w:r w:rsidR="00EE199E" w:rsidRPr="00961072">
        <w:rPr>
          <w:b/>
          <w:bCs/>
        </w:rPr>
        <w:t>s</w:t>
      </w:r>
      <w:r w:rsidRPr="00961072">
        <w:rPr>
          <w:b/>
          <w:bCs/>
        </w:rPr>
        <w:t xml:space="preserve"> </w:t>
      </w:r>
      <w:r w:rsidR="006E6485" w:rsidRPr="00961072">
        <w:rPr>
          <w:b/>
          <w:bCs/>
        </w:rPr>
        <w:t>(</w:t>
      </w:r>
      <w:r w:rsidR="006F006E" w:rsidRPr="00961072">
        <w:rPr>
          <w:b/>
          <w:bCs/>
        </w:rPr>
        <w:t>Word</w:t>
      </w:r>
      <w:r w:rsidR="006E6485" w:rsidRPr="00961072">
        <w:rPr>
          <w:b/>
          <w:bCs/>
        </w:rPr>
        <w:t>)</w:t>
      </w:r>
      <w:r w:rsidRPr="006F006E">
        <w:t xml:space="preserve">. </w:t>
      </w:r>
      <w:r w:rsidR="001C0866" w:rsidRPr="006F006E">
        <w:t>Direct</w:t>
      </w:r>
      <w:r w:rsidR="001C0866">
        <w:t xml:space="preserve"> s</w:t>
      </w:r>
      <w:r w:rsidR="00EB56F7">
        <w:t xml:space="preserve">tudents </w:t>
      </w:r>
      <w:r w:rsidR="001C0866">
        <w:t xml:space="preserve">to </w:t>
      </w:r>
      <w:r>
        <w:t xml:space="preserve">complete </w:t>
      </w:r>
      <w:r w:rsidR="001C0866">
        <w:t>the</w:t>
      </w:r>
      <w:r>
        <w:t xml:space="preserve"> Venn diagram</w:t>
      </w:r>
      <w:r w:rsidR="001C0866">
        <w:t xml:space="preserve"> in Activity 1</w:t>
      </w:r>
      <w:r>
        <w:t xml:space="preserve"> to identify which foods or drinks can be found at markets in Australi</w:t>
      </w:r>
      <w:r w:rsidR="00C824D4">
        <w:t>a, which items can be found at markets in Korea</w:t>
      </w:r>
      <w:r>
        <w:t xml:space="preserve">, and which items can be found at both. </w:t>
      </w:r>
      <w:r w:rsidR="001C0866">
        <w:t xml:space="preserve">Write the structure </w:t>
      </w:r>
      <w:r w:rsidR="001C0866" w:rsidRPr="00363C81">
        <w:rPr>
          <w:rFonts w:eastAsia="Malgun Gothic"/>
          <w:i/>
          <w:iCs/>
          <w:lang w:eastAsia="ko-KR"/>
        </w:rPr>
        <w:t>[</w:t>
      </w:r>
      <w:r w:rsidR="001C0866">
        <w:rPr>
          <w:lang w:eastAsia="ko-KR"/>
        </w:rPr>
        <w:t>p</w:t>
      </w:r>
      <w:r w:rsidR="001C0866" w:rsidRPr="002A7236">
        <w:rPr>
          <w:lang w:eastAsia="ko-KR"/>
        </w:rPr>
        <w:t>lace</w:t>
      </w:r>
      <w:r w:rsidR="001C0866" w:rsidRPr="00363C81">
        <w:rPr>
          <w:rFonts w:eastAsia="Malgun Gothic"/>
          <w:i/>
          <w:iCs/>
          <w:lang w:eastAsia="ko-KR"/>
        </w:rPr>
        <w:t>]</w:t>
      </w:r>
      <w:r w:rsidR="001C0866" w:rsidRPr="00363C81">
        <w:rPr>
          <w:rFonts w:ascii="Malgun Gothic" w:eastAsia="Malgun Gothic" w:hAnsi="Malgun Gothic" w:cs="Malgun Gothic" w:hint="eastAsia"/>
          <w:lang w:eastAsia="ko-KR"/>
        </w:rPr>
        <w:t>에는</w:t>
      </w:r>
      <w:r w:rsidR="001C0866" w:rsidRPr="002A7236">
        <w:rPr>
          <w:lang w:eastAsia="ko-KR"/>
        </w:rPr>
        <w:t xml:space="preserve"> </w:t>
      </w:r>
      <w:r w:rsidR="001C0866" w:rsidRPr="00363C81">
        <w:rPr>
          <w:i/>
          <w:iCs/>
          <w:lang w:eastAsia="ko-KR"/>
        </w:rPr>
        <w:t>[</w:t>
      </w:r>
      <w:r w:rsidR="001C0866">
        <w:rPr>
          <w:lang w:eastAsia="ko-KR"/>
        </w:rPr>
        <w:t>f</w:t>
      </w:r>
      <w:r w:rsidR="001C0866" w:rsidRPr="002A7236">
        <w:rPr>
          <w:lang w:eastAsia="ko-KR"/>
        </w:rPr>
        <w:t>ood</w:t>
      </w:r>
      <w:r w:rsidR="001C0866" w:rsidRPr="00363C81">
        <w:rPr>
          <w:i/>
          <w:iCs/>
          <w:lang w:eastAsia="ko-KR"/>
        </w:rPr>
        <w:t>]</w:t>
      </w:r>
      <w:r w:rsidR="001C0866" w:rsidRPr="00D0328E">
        <w:rPr>
          <w:rFonts w:ascii="Malgun Gothic" w:eastAsia="Malgun Gothic" w:hAnsi="Malgun Gothic" w:cs="Malgun Gothic" w:hint="eastAsia"/>
          <w:lang w:eastAsia="ko-KR"/>
        </w:rPr>
        <w:t>이</w:t>
      </w:r>
      <w:r w:rsidR="001C0866" w:rsidRPr="00D0328E">
        <w:rPr>
          <w:lang w:eastAsia="ko-KR"/>
        </w:rPr>
        <w:t>/</w:t>
      </w:r>
      <w:r w:rsidR="001C0866" w:rsidRPr="00D0328E">
        <w:rPr>
          <w:rFonts w:ascii="Malgun Gothic" w:eastAsia="Malgun Gothic" w:hAnsi="Malgun Gothic" w:cs="Malgun Gothic" w:hint="eastAsia"/>
          <w:lang w:eastAsia="ko-KR"/>
        </w:rPr>
        <w:t>가</w:t>
      </w:r>
      <w:r w:rsidR="001C0866" w:rsidRPr="00363C81">
        <w:rPr>
          <w:rFonts w:ascii="Malgun Gothic" w:eastAsia="Malgun Gothic" w:hAnsi="Malgun Gothic"/>
          <w:lang w:eastAsia="ko-KR"/>
        </w:rPr>
        <w:t xml:space="preserve"> </w:t>
      </w:r>
      <w:r w:rsidR="001C0866" w:rsidRPr="00363C81">
        <w:rPr>
          <w:rFonts w:ascii="Malgun Gothic" w:eastAsia="Malgun Gothic" w:hAnsi="Malgun Gothic" w:cs="Malgun Gothic" w:hint="eastAsia"/>
          <w:lang w:eastAsia="ko-KR"/>
        </w:rPr>
        <w:t>있어요</w:t>
      </w:r>
      <w:r w:rsidR="001C0866" w:rsidRPr="00363C81">
        <w:rPr>
          <w:rFonts w:eastAsia="Malgun Gothic"/>
          <w:lang w:eastAsia="ko-KR"/>
        </w:rPr>
        <w:t>on the board.</w:t>
      </w:r>
      <w:r w:rsidR="001C0866" w:rsidRPr="00D0328E">
        <w:rPr>
          <w:rFonts w:eastAsia="Malgun Gothic"/>
          <w:lang w:eastAsia="ko-KR"/>
        </w:rPr>
        <w:t xml:space="preserve"> </w:t>
      </w:r>
      <w:r w:rsidR="008F5732" w:rsidRPr="00363C81">
        <w:rPr>
          <w:rFonts w:eastAsia="Malgun Gothic"/>
          <w:lang w:eastAsia="ko-KR"/>
        </w:rPr>
        <w:t xml:space="preserve">Discuss the word order and structure of the sentence and point out that the place name precedes the </w:t>
      </w:r>
      <w:r w:rsidR="008F5732">
        <w:rPr>
          <w:rFonts w:eastAsia="Malgun Gothic"/>
          <w:lang w:eastAsia="ko-KR"/>
        </w:rPr>
        <w:t>combination particle</w:t>
      </w:r>
      <w:r w:rsidR="008F5732" w:rsidRPr="00363C81">
        <w:rPr>
          <w:rFonts w:eastAsia="Malgun Gothic"/>
          <w:lang w:eastAsia="ko-KR"/>
        </w:rPr>
        <w:t xml:space="preserve"> ‘at’ (</w:t>
      </w:r>
      <w:r w:rsidR="008F5732" w:rsidRPr="00363C81">
        <w:rPr>
          <w:rFonts w:ascii="Malgun Gothic" w:eastAsia="Malgun Gothic" w:hAnsi="Malgun Gothic" w:cs="Malgun Gothic" w:hint="eastAsia"/>
          <w:lang w:eastAsia="ko-KR"/>
        </w:rPr>
        <w:t>에는</w:t>
      </w:r>
      <w:r w:rsidR="008F5732" w:rsidRPr="00363C81">
        <w:rPr>
          <w:rFonts w:eastAsia="Malgun Gothic"/>
          <w:lang w:eastAsia="ko-KR"/>
        </w:rPr>
        <w:t>), for example,</w:t>
      </w:r>
      <w:r w:rsidR="008F5732" w:rsidRPr="001C0866">
        <w:rPr>
          <w:rFonts w:hint="eastAsia"/>
        </w:rPr>
        <w:t xml:space="preserve"> </w:t>
      </w:r>
      <w:r w:rsidR="008F5732" w:rsidRPr="00363C81">
        <w:rPr>
          <w:rFonts w:eastAsia="Malgun Gothic" w:hint="eastAsia"/>
          <w:lang w:eastAsia="ko-KR"/>
        </w:rPr>
        <w:t>광장시장에는</w:t>
      </w:r>
      <w:r w:rsidR="008F5732" w:rsidRPr="00363C81">
        <w:rPr>
          <w:rFonts w:eastAsia="Malgun Gothic"/>
          <w:lang w:eastAsia="ko-KR"/>
        </w:rPr>
        <w:t xml:space="preserve"> or </w:t>
      </w:r>
      <w:r w:rsidR="008F5732" w:rsidRPr="00363C81">
        <w:rPr>
          <w:rFonts w:ascii="Malgun Gothic" w:eastAsia="Malgun Gothic" w:hAnsi="Malgun Gothic" w:cs="Malgun Gothic" w:hint="eastAsia"/>
          <w:lang w:eastAsia="ko-KR"/>
        </w:rPr>
        <w:t>패디스</w:t>
      </w:r>
      <w:r w:rsidR="008F5732" w:rsidRPr="00FA4258">
        <w:rPr>
          <w:lang w:eastAsia="ko-KR"/>
        </w:rPr>
        <w:t xml:space="preserve"> </w:t>
      </w:r>
      <w:r w:rsidR="008F5732" w:rsidRPr="00363C81">
        <w:rPr>
          <w:rFonts w:ascii="Malgun Gothic" w:eastAsia="Malgun Gothic" w:hAnsi="Malgun Gothic" w:cs="Malgun Gothic" w:hint="eastAsia"/>
          <w:lang w:eastAsia="ko-KR"/>
        </w:rPr>
        <w:t>마켓에는</w:t>
      </w:r>
      <w:r w:rsidR="008F5732" w:rsidRPr="00363C81">
        <w:rPr>
          <w:rFonts w:eastAsia="Malgun Gothic"/>
          <w:lang w:eastAsia="ko-KR"/>
        </w:rPr>
        <w:t xml:space="preserve">. Write one sample sentence for </w:t>
      </w:r>
      <w:proofErr w:type="spellStart"/>
      <w:r w:rsidR="008F5732" w:rsidRPr="00363C81">
        <w:rPr>
          <w:rFonts w:eastAsia="Malgun Gothic"/>
          <w:lang w:eastAsia="ko-KR"/>
        </w:rPr>
        <w:t>Gwangjang</w:t>
      </w:r>
      <w:proofErr w:type="spellEnd"/>
      <w:r w:rsidR="008F5732" w:rsidRPr="00363C81">
        <w:rPr>
          <w:rFonts w:eastAsia="Malgun Gothic"/>
          <w:lang w:eastAsia="ko-KR"/>
        </w:rPr>
        <w:t xml:space="preserve"> </w:t>
      </w:r>
      <w:r w:rsidR="00030D56">
        <w:rPr>
          <w:rFonts w:eastAsia="Malgun Gothic"/>
          <w:lang w:eastAsia="ko-KR"/>
        </w:rPr>
        <w:t>M</w:t>
      </w:r>
      <w:r w:rsidR="008F5732" w:rsidRPr="00363C81">
        <w:rPr>
          <w:rFonts w:eastAsia="Malgun Gothic"/>
          <w:lang w:eastAsia="ko-KR"/>
        </w:rPr>
        <w:t xml:space="preserve">arket and one for Paddy’s </w:t>
      </w:r>
      <w:r w:rsidR="003C259C">
        <w:rPr>
          <w:rFonts w:eastAsia="Malgun Gothic"/>
          <w:lang w:eastAsia="ko-KR"/>
        </w:rPr>
        <w:t>M</w:t>
      </w:r>
      <w:r w:rsidR="008F5732" w:rsidRPr="00363C81">
        <w:rPr>
          <w:rFonts w:eastAsia="Malgun Gothic"/>
          <w:lang w:eastAsia="ko-KR"/>
        </w:rPr>
        <w:t>arket</w:t>
      </w:r>
      <w:r w:rsidR="00030D56">
        <w:rPr>
          <w:rFonts w:eastAsia="Malgun Gothic"/>
          <w:lang w:eastAsia="ko-KR"/>
        </w:rPr>
        <w:t>s</w:t>
      </w:r>
      <w:r w:rsidR="008F5732">
        <w:rPr>
          <w:rStyle w:val="FootnoteReference"/>
          <w:rFonts w:eastAsia="Malgun Gothic"/>
          <w:lang w:eastAsia="ko-KR"/>
        </w:rPr>
        <w:footnoteReference w:id="5"/>
      </w:r>
      <w:r w:rsidR="008F5732" w:rsidRPr="00363C81">
        <w:rPr>
          <w:rFonts w:eastAsia="Malgun Gothic"/>
          <w:lang w:eastAsia="ko-KR"/>
        </w:rPr>
        <w:t xml:space="preserve"> using the sample structure on the board, for example, </w:t>
      </w:r>
      <w:r w:rsidR="008F5732" w:rsidRPr="00363C81">
        <w:rPr>
          <w:rFonts w:eastAsia="Malgun Gothic" w:hint="eastAsia"/>
          <w:lang w:eastAsia="ko-KR"/>
        </w:rPr>
        <w:t>광장시장에는</w:t>
      </w:r>
      <w:r w:rsidR="008F5732" w:rsidRPr="00363C81">
        <w:rPr>
          <w:rFonts w:eastAsia="Malgun Gothic"/>
          <w:lang w:eastAsia="ko-KR"/>
        </w:rPr>
        <w:t xml:space="preserve"> </w:t>
      </w:r>
      <w:r w:rsidR="008F5732" w:rsidRPr="00363C81">
        <w:rPr>
          <w:rFonts w:eastAsia="Malgun Gothic" w:hint="eastAsia"/>
          <w:lang w:eastAsia="ko-KR"/>
        </w:rPr>
        <w:t>떡볶이가</w:t>
      </w:r>
      <w:r w:rsidR="008F5732" w:rsidRPr="00363C81">
        <w:rPr>
          <w:rFonts w:eastAsia="Malgun Gothic"/>
          <w:lang w:eastAsia="ko-KR"/>
        </w:rPr>
        <w:t xml:space="preserve"> </w:t>
      </w:r>
      <w:r w:rsidR="008F5732" w:rsidRPr="00363C81">
        <w:rPr>
          <w:rFonts w:eastAsia="Malgun Gothic" w:hint="eastAsia"/>
          <w:lang w:eastAsia="ko-KR"/>
        </w:rPr>
        <w:t>있어요</w:t>
      </w:r>
      <w:r w:rsidR="008F5732" w:rsidRPr="00363C81">
        <w:rPr>
          <w:rFonts w:eastAsia="Malgun Gothic"/>
          <w:lang w:eastAsia="ko-KR"/>
        </w:rPr>
        <w:t xml:space="preserve"> and </w:t>
      </w:r>
      <w:r w:rsidR="008F5732" w:rsidRPr="00363C81">
        <w:rPr>
          <w:rFonts w:ascii="Malgun Gothic" w:eastAsia="Malgun Gothic" w:hAnsi="Malgun Gothic" w:cs="Malgun Gothic" w:hint="eastAsia"/>
          <w:lang w:eastAsia="ko-KR"/>
        </w:rPr>
        <w:t>패디스</w:t>
      </w:r>
      <w:r w:rsidR="008F5732" w:rsidRPr="00FA4258">
        <w:rPr>
          <w:lang w:eastAsia="ko-KR"/>
        </w:rPr>
        <w:t xml:space="preserve"> </w:t>
      </w:r>
      <w:r w:rsidR="008F5732" w:rsidRPr="00363C81">
        <w:rPr>
          <w:rFonts w:ascii="Malgun Gothic" w:eastAsia="Malgun Gothic" w:hAnsi="Malgun Gothic" w:cs="Malgun Gothic" w:hint="eastAsia"/>
          <w:lang w:eastAsia="ko-KR"/>
        </w:rPr>
        <w:t>마켓에는</w:t>
      </w:r>
      <w:r w:rsidR="008F5732" w:rsidRPr="00363C81">
        <w:rPr>
          <w:rFonts w:ascii="Malgun Gothic" w:eastAsia="Malgun Gothic" w:hAnsi="Malgun Gothic" w:cs="Malgun Gothic"/>
          <w:lang w:eastAsia="ko-KR"/>
        </w:rPr>
        <w:t xml:space="preserve"> 토마토</w:t>
      </w:r>
      <w:r w:rsidR="008F5732" w:rsidRPr="00363C81">
        <w:rPr>
          <w:rFonts w:ascii="Malgun Gothic" w:eastAsia="Malgun Gothic" w:hAnsi="Malgun Gothic" w:cs="Malgun Gothic" w:hint="eastAsia"/>
          <w:lang w:eastAsia="ko-KR"/>
        </w:rPr>
        <w:t>가</w:t>
      </w:r>
      <w:r w:rsidR="008F5732" w:rsidRPr="00363C81">
        <w:rPr>
          <w:rFonts w:ascii="Malgun Gothic" w:eastAsia="Malgun Gothic" w:hAnsi="Malgun Gothic" w:cs="Malgun Gothic"/>
          <w:lang w:eastAsia="ko-KR"/>
        </w:rPr>
        <w:t xml:space="preserve"> </w:t>
      </w:r>
      <w:r w:rsidR="008F5732" w:rsidRPr="00363C81">
        <w:rPr>
          <w:rFonts w:eastAsia="Malgun Gothic" w:hint="eastAsia"/>
          <w:lang w:eastAsia="ko-KR"/>
        </w:rPr>
        <w:t>있어요</w:t>
      </w:r>
      <w:r w:rsidR="008F5732" w:rsidRPr="00363C81">
        <w:rPr>
          <w:rFonts w:eastAsia="Malgun Gothic"/>
          <w:lang w:eastAsia="ko-KR"/>
        </w:rPr>
        <w:t xml:space="preserve">. Check for student understanding of each word in the sentences by asking them to identify the preposition, the food and its subject </w:t>
      </w:r>
      <w:r w:rsidR="008F5732">
        <w:rPr>
          <w:rFonts w:eastAsia="Malgun Gothic"/>
          <w:lang w:eastAsia="ko-KR"/>
        </w:rPr>
        <w:t>particle</w:t>
      </w:r>
      <w:r w:rsidR="008F5732" w:rsidRPr="00363C81">
        <w:rPr>
          <w:rFonts w:eastAsia="Malgun Gothic"/>
          <w:lang w:eastAsia="ko-KR"/>
        </w:rPr>
        <w:t xml:space="preserve">, the phrase ‘there </w:t>
      </w:r>
      <w:proofErr w:type="gramStart"/>
      <w:r w:rsidR="008F5732" w:rsidRPr="00363C81">
        <w:rPr>
          <w:rFonts w:eastAsia="Malgun Gothic"/>
          <w:lang w:eastAsia="ko-KR"/>
        </w:rPr>
        <w:t>is’</w:t>
      </w:r>
      <w:proofErr w:type="gramEnd"/>
      <w:r w:rsidR="008F5732" w:rsidRPr="00363C81">
        <w:rPr>
          <w:rFonts w:eastAsia="Malgun Gothic"/>
          <w:lang w:eastAsia="ko-KR"/>
        </w:rPr>
        <w:t xml:space="preserve"> and the market (Paddy’s or </w:t>
      </w:r>
      <w:proofErr w:type="spellStart"/>
      <w:r w:rsidR="008F5732" w:rsidRPr="00363C81">
        <w:rPr>
          <w:rFonts w:eastAsia="Malgun Gothic"/>
          <w:lang w:eastAsia="ko-KR"/>
        </w:rPr>
        <w:t>Gwangjang</w:t>
      </w:r>
      <w:proofErr w:type="spellEnd"/>
      <w:r w:rsidR="008F5732" w:rsidRPr="00363C81">
        <w:rPr>
          <w:rFonts w:eastAsia="Malgun Gothic"/>
          <w:lang w:eastAsia="ko-KR"/>
        </w:rPr>
        <w:t xml:space="preserve">). </w:t>
      </w:r>
      <w:r w:rsidR="009A5245">
        <w:rPr>
          <w:rFonts w:eastAsia="Malgun Gothic"/>
          <w:lang w:eastAsia="ko-KR"/>
        </w:rPr>
        <w:t xml:space="preserve">Ask students to write this structure on the anchor chart, using an example of their choice. </w:t>
      </w:r>
      <w:r w:rsidR="008F5732" w:rsidRPr="00363C81">
        <w:rPr>
          <w:rFonts w:eastAsia="Malgun Gothic"/>
          <w:b/>
          <w:bCs/>
          <w:lang w:eastAsia="ko-KR"/>
        </w:rPr>
        <w:t>Use familiar metalanguage to compare target language structures and features with English (ML4-UND-01)</w:t>
      </w:r>
      <w:r w:rsidR="00543893">
        <w:rPr>
          <w:rFonts w:eastAsia="Malgun Gothic"/>
          <w:b/>
          <w:bCs/>
          <w:lang w:eastAsia="ko-KR"/>
        </w:rPr>
        <w:t>;</w:t>
      </w:r>
      <w:r w:rsidR="00931A25">
        <w:rPr>
          <w:rFonts w:eastAsia="Malgun Gothic"/>
          <w:b/>
          <w:bCs/>
          <w:lang w:eastAsia="ko-KR"/>
        </w:rPr>
        <w:t xml:space="preserve"> </w:t>
      </w:r>
      <w:r w:rsidR="00931A25" w:rsidRPr="00931A25">
        <w:rPr>
          <w:rFonts w:eastAsia="Malgun Gothic"/>
          <w:b/>
          <w:bCs/>
          <w:lang w:eastAsia="ko-KR"/>
        </w:rPr>
        <w:t>Use structures and features of the grammatical system to create texts (ML4-CRT-01)</w:t>
      </w:r>
    </w:p>
    <w:p w14:paraId="4A2BFBBB" w14:textId="7B9B2F96" w:rsidR="00931A25" w:rsidRPr="00BC7321" w:rsidRDefault="009821A4" w:rsidP="00931A25">
      <w:pPr>
        <w:pStyle w:val="ListBullet"/>
        <w:rPr>
          <w:rFonts w:eastAsiaTheme="minorEastAsia"/>
          <w:color w:val="111111"/>
        </w:rPr>
      </w:pPr>
      <w:r>
        <w:t xml:space="preserve">Introduce the </w:t>
      </w:r>
      <w:r w:rsidR="00EC03B4">
        <w:t>connective</w:t>
      </w:r>
      <w:r w:rsidR="00CE08E9">
        <w:t xml:space="preserve"> particle</w:t>
      </w:r>
      <w:r w:rsidR="00EC03B4">
        <w:t xml:space="preserve"> </w:t>
      </w:r>
      <w:r w:rsidRPr="003424E5">
        <w:rPr>
          <w:rFonts w:eastAsia="Malgun Gothic" w:hint="eastAsia"/>
          <w:color w:val="000000" w:themeColor="text1"/>
          <w:lang w:eastAsia="ko-KR"/>
        </w:rPr>
        <w:t>하고</w:t>
      </w:r>
      <w:r w:rsidR="002C21CC">
        <w:rPr>
          <w:rFonts w:eastAsia="Malgun Gothic" w:hint="eastAsia"/>
          <w:color w:val="000000" w:themeColor="text1"/>
          <w:lang w:eastAsia="ko-KR"/>
        </w:rPr>
        <w:t xml:space="preserve"> </w:t>
      </w:r>
      <w:r w:rsidRPr="003424E5">
        <w:rPr>
          <w:rFonts w:eastAsia="Malgun Gothic"/>
          <w:color w:val="000000" w:themeColor="text1"/>
        </w:rPr>
        <w:t>by writing a sentence on the board that includes 2 food</w:t>
      </w:r>
      <w:r w:rsidR="003424E5" w:rsidRPr="003424E5">
        <w:rPr>
          <w:rFonts w:eastAsia="Malgun Gothic"/>
          <w:color w:val="000000" w:themeColor="text1"/>
        </w:rPr>
        <w:t xml:space="preserve"> items</w:t>
      </w:r>
      <w:r w:rsidRPr="003424E5">
        <w:rPr>
          <w:rFonts w:eastAsia="Malgun Gothic"/>
          <w:color w:val="000000" w:themeColor="text1"/>
        </w:rPr>
        <w:t xml:space="preserve">, for example, </w:t>
      </w:r>
      <w:r w:rsidRPr="003424E5">
        <w:rPr>
          <w:rFonts w:eastAsia="Malgun Gothic" w:hint="eastAsia"/>
          <w:lang w:eastAsia="ko-KR"/>
        </w:rPr>
        <w:t>광장시장에는</w:t>
      </w:r>
      <w:r w:rsidRPr="003C259C">
        <w:rPr>
          <w:rFonts w:ascii="Malgun Gothic" w:eastAsia="Malgun Gothic" w:hAnsi="Malgun Gothic" w:hint="eastAsia"/>
          <w:lang w:eastAsia="ko-KR"/>
        </w:rPr>
        <w:t xml:space="preserve"> </w:t>
      </w:r>
      <w:r w:rsidRPr="003424E5">
        <w:rPr>
          <w:rFonts w:eastAsia="Malgun Gothic" w:hint="eastAsia"/>
          <w:lang w:eastAsia="ko-KR"/>
        </w:rPr>
        <w:t>떡볶이</w:t>
      </w:r>
      <w:r w:rsidRPr="003424E5">
        <w:rPr>
          <w:rFonts w:eastAsia="Malgun Gothic" w:hint="eastAsia"/>
          <w:color w:val="000000" w:themeColor="text1"/>
          <w:lang w:eastAsia="ko-KR"/>
        </w:rPr>
        <w:t>하고</w:t>
      </w:r>
      <w:r w:rsidRPr="003C259C">
        <w:rPr>
          <w:rFonts w:ascii="Malgun Gothic" w:eastAsia="Malgun Gothic" w:hAnsi="Malgun Gothic" w:hint="eastAsia"/>
          <w:color w:val="000000" w:themeColor="text1"/>
          <w:lang w:eastAsia="ko-KR"/>
        </w:rPr>
        <w:t xml:space="preserve"> </w:t>
      </w:r>
      <w:r w:rsidR="003424E5" w:rsidRPr="003424E5">
        <w:rPr>
          <w:rFonts w:eastAsia="Malgun Gothic" w:hint="eastAsia"/>
          <w:color w:val="000000" w:themeColor="text1"/>
          <w:lang w:eastAsia="ko-KR"/>
        </w:rPr>
        <w:t>식혜가</w:t>
      </w:r>
      <w:r w:rsidR="00E97495" w:rsidRPr="003C259C">
        <w:rPr>
          <w:rFonts w:ascii="Malgun Gothic" w:eastAsia="Malgun Gothic" w:hAnsi="Malgun Gothic" w:hint="eastAsia"/>
          <w:color w:val="000000" w:themeColor="text1"/>
          <w:lang w:eastAsia="ko-KR"/>
        </w:rPr>
        <w:t xml:space="preserve"> </w:t>
      </w:r>
      <w:r w:rsidR="00E97495" w:rsidRPr="001C0866">
        <w:rPr>
          <w:rFonts w:eastAsia="Malgun Gothic" w:hint="eastAsia"/>
          <w:lang w:eastAsia="ko-KR"/>
        </w:rPr>
        <w:t>있어요</w:t>
      </w:r>
      <w:r w:rsidR="003424E5" w:rsidRPr="003424E5">
        <w:rPr>
          <w:rFonts w:eastAsia="Malgun Gothic"/>
          <w:color w:val="000000" w:themeColor="text1"/>
        </w:rPr>
        <w:t xml:space="preserve">. </w:t>
      </w:r>
      <w:r w:rsidR="0044188D">
        <w:rPr>
          <w:rFonts w:eastAsia="Malgun Gothic"/>
          <w:color w:val="000000" w:themeColor="text1"/>
        </w:rPr>
        <w:t xml:space="preserve">Ask students if they can work out the meaning of the </w:t>
      </w:r>
      <w:r w:rsidR="00C4648B">
        <w:rPr>
          <w:rFonts w:eastAsia="Malgun Gothic"/>
          <w:color w:val="000000" w:themeColor="text1"/>
        </w:rPr>
        <w:t>connective particle</w:t>
      </w:r>
      <w:r w:rsidR="0044188D">
        <w:rPr>
          <w:rFonts w:eastAsia="Malgun Gothic"/>
          <w:color w:val="000000" w:themeColor="text1"/>
        </w:rPr>
        <w:t xml:space="preserve"> from the context. </w:t>
      </w:r>
      <w:r w:rsidR="00C26BD8">
        <w:rPr>
          <w:rFonts w:eastAsia="Malgun Gothic"/>
          <w:color w:val="000000" w:themeColor="text1"/>
        </w:rPr>
        <w:t xml:space="preserve">Point out to students that </w:t>
      </w:r>
      <w:r w:rsidR="0044188D">
        <w:rPr>
          <w:rFonts w:eastAsia="Malgun Gothic"/>
          <w:color w:val="000000" w:themeColor="text1"/>
        </w:rPr>
        <w:t xml:space="preserve">when listing more than one item </w:t>
      </w:r>
      <w:r w:rsidR="00C26BD8">
        <w:rPr>
          <w:rFonts w:eastAsia="Malgun Gothic"/>
          <w:color w:val="000000" w:themeColor="text1"/>
        </w:rPr>
        <w:t>the subject</w:t>
      </w:r>
      <w:r w:rsidR="00EC03B4">
        <w:rPr>
          <w:rFonts w:eastAsia="Malgun Gothic"/>
          <w:color w:val="000000" w:themeColor="text1"/>
        </w:rPr>
        <w:t xml:space="preserve"> particle</w:t>
      </w:r>
      <w:r w:rsidR="00C26BD8">
        <w:rPr>
          <w:rFonts w:eastAsia="Malgun Gothic"/>
          <w:color w:val="000000" w:themeColor="text1"/>
        </w:rPr>
        <w:t xml:space="preserve"> is only used after the final noun, not for each one, as per the example</w:t>
      </w:r>
      <w:r w:rsidR="00FD1FD5">
        <w:rPr>
          <w:rFonts w:eastAsia="Malgun Gothic"/>
          <w:color w:val="000000" w:themeColor="text1"/>
        </w:rPr>
        <w:t xml:space="preserve">, and that there is no space between the word </w:t>
      </w:r>
      <w:r w:rsidR="00FD1FD5" w:rsidRPr="003424E5">
        <w:rPr>
          <w:rFonts w:eastAsia="Malgun Gothic" w:hint="eastAsia"/>
          <w:color w:val="000000" w:themeColor="text1"/>
          <w:lang w:eastAsia="ko-KR"/>
        </w:rPr>
        <w:t>하고</w:t>
      </w:r>
      <w:r w:rsidR="00FD1FD5">
        <w:rPr>
          <w:rFonts w:eastAsia="Malgun Gothic"/>
          <w:color w:val="000000" w:themeColor="text1"/>
        </w:rPr>
        <w:t xml:space="preserve"> and the preceding noun. </w:t>
      </w:r>
      <w:r w:rsidR="003424E5" w:rsidRPr="003424E5">
        <w:rPr>
          <w:rFonts w:eastAsia="Malgun Gothic"/>
          <w:color w:val="000000" w:themeColor="text1"/>
        </w:rPr>
        <w:t>Co-create additional sentences with students to ensure they are confident with the</w:t>
      </w:r>
      <w:r w:rsidR="00C4648B">
        <w:rPr>
          <w:rFonts w:eastAsia="Malgun Gothic"/>
          <w:color w:val="000000" w:themeColor="text1"/>
        </w:rPr>
        <w:t xml:space="preserve"> connective </w:t>
      </w:r>
      <w:r w:rsidR="00C4648B">
        <w:rPr>
          <w:rFonts w:eastAsia="Malgun Gothic"/>
          <w:color w:val="000000" w:themeColor="text1"/>
        </w:rPr>
        <w:lastRenderedPageBreak/>
        <w:t>particle</w:t>
      </w:r>
      <w:r w:rsidR="003424E5" w:rsidRPr="003424E5">
        <w:rPr>
          <w:rFonts w:eastAsia="Malgun Gothic"/>
          <w:color w:val="000000" w:themeColor="text1"/>
        </w:rPr>
        <w:t xml:space="preserve"> and its </w:t>
      </w:r>
      <w:r w:rsidR="00FD1FD5">
        <w:rPr>
          <w:rFonts w:eastAsia="Malgun Gothic"/>
          <w:color w:val="000000" w:themeColor="text1"/>
        </w:rPr>
        <w:t>p</w:t>
      </w:r>
      <w:r w:rsidR="003424E5" w:rsidRPr="003424E5">
        <w:rPr>
          <w:rFonts w:eastAsia="Malgun Gothic"/>
          <w:color w:val="000000" w:themeColor="text1"/>
        </w:rPr>
        <w:t>lacement in the sentence</w:t>
      </w:r>
      <w:r w:rsidR="00931A25">
        <w:rPr>
          <w:rFonts w:eastAsia="Malgun Gothic"/>
          <w:color w:val="000000" w:themeColor="text1"/>
        </w:rPr>
        <w:t xml:space="preserve"> by writing them on the board</w:t>
      </w:r>
      <w:r w:rsidR="003424E5" w:rsidRPr="003424E5">
        <w:rPr>
          <w:rFonts w:eastAsia="Malgun Gothic"/>
          <w:color w:val="000000" w:themeColor="text1"/>
        </w:rPr>
        <w:t>.</w:t>
      </w:r>
      <w:r w:rsidR="00931A25">
        <w:rPr>
          <w:rFonts w:eastAsia="Malgun Gothic"/>
          <w:color w:val="000000" w:themeColor="text1"/>
        </w:rPr>
        <w:t xml:space="preserve"> Ask students to write an example sentence</w:t>
      </w:r>
      <w:r w:rsidR="00640B69">
        <w:rPr>
          <w:rFonts w:eastAsia="Malgun Gothic"/>
          <w:color w:val="000000" w:themeColor="text1"/>
        </w:rPr>
        <w:t xml:space="preserve"> including the connective particle</w:t>
      </w:r>
      <w:r w:rsidR="00931A25">
        <w:rPr>
          <w:rFonts w:eastAsia="Malgun Gothic"/>
          <w:color w:val="000000" w:themeColor="text1"/>
        </w:rPr>
        <w:t xml:space="preserve"> on their anchor chart.</w:t>
      </w:r>
      <w:r w:rsidR="003424E5" w:rsidRPr="003424E5">
        <w:rPr>
          <w:rFonts w:eastAsia="Malgun Gothic"/>
          <w:color w:val="000000" w:themeColor="text1"/>
        </w:rPr>
        <w:t xml:space="preserve"> </w:t>
      </w:r>
      <w:r w:rsidR="00931A25" w:rsidRPr="00BC7321">
        <w:rPr>
          <w:rFonts w:eastAsiaTheme="minorEastAsia"/>
          <w:b/>
          <w:bCs/>
          <w:color w:val="111111"/>
        </w:rPr>
        <w:t>Use familiar metalanguage to compare target language structures and features with English (ML4-UND-01)</w:t>
      </w:r>
      <w:r w:rsidR="00543893">
        <w:rPr>
          <w:rFonts w:eastAsiaTheme="minorEastAsia"/>
          <w:b/>
          <w:bCs/>
          <w:color w:val="111111"/>
        </w:rPr>
        <w:t>;</w:t>
      </w:r>
      <w:r w:rsidR="00931A25" w:rsidRPr="00931A25">
        <w:rPr>
          <w:rFonts w:eastAsiaTheme="minorEastAsia"/>
          <w:b/>
          <w:bCs/>
          <w:color w:val="111111"/>
        </w:rPr>
        <w:t xml:space="preserve"> </w:t>
      </w:r>
      <w:r w:rsidR="00931A25" w:rsidRPr="00931A25">
        <w:rPr>
          <w:b/>
          <w:bCs/>
          <w:lang w:eastAsia="ko-KR"/>
        </w:rPr>
        <w:t>Use structures and features of the grammatical system to create texts (ML4-CRT-01)</w:t>
      </w:r>
    </w:p>
    <w:p w14:paraId="22E9BFA9" w14:textId="5E47F311" w:rsidR="001C0866" w:rsidRPr="003424E5" w:rsidRDefault="003424E5" w:rsidP="00AB594A">
      <w:pPr>
        <w:pStyle w:val="ListBullet"/>
        <w:rPr>
          <w:rFonts w:eastAsiaTheme="minorEastAsia"/>
          <w:color w:val="111111"/>
        </w:rPr>
      </w:pPr>
      <w:r>
        <w:rPr>
          <w:rFonts w:eastAsia="Malgun Gothic"/>
          <w:color w:val="000000" w:themeColor="text1"/>
        </w:rPr>
        <w:t xml:space="preserve">Direct </w:t>
      </w:r>
      <w:r w:rsidR="00953A32">
        <w:rPr>
          <w:rFonts w:eastAsia="Malgun Gothic"/>
          <w:color w:val="000000" w:themeColor="text1"/>
        </w:rPr>
        <w:t xml:space="preserve">students to </w:t>
      </w:r>
      <w:r>
        <w:rPr>
          <w:rFonts w:eastAsia="Malgun Gothic"/>
          <w:color w:val="000000" w:themeColor="text1"/>
        </w:rPr>
        <w:t>complete</w:t>
      </w:r>
      <w:r w:rsidR="00E87184">
        <w:rPr>
          <w:rFonts w:eastAsia="Malgun Gothic"/>
          <w:color w:val="000000" w:themeColor="text1"/>
        </w:rPr>
        <w:t xml:space="preserve"> </w:t>
      </w:r>
      <w:r w:rsidR="00C824D4">
        <w:t>A</w:t>
      </w:r>
      <w:r w:rsidR="001C0866">
        <w:t>ctivit</w:t>
      </w:r>
      <w:r w:rsidR="00B724DE">
        <w:t>ies</w:t>
      </w:r>
      <w:r w:rsidR="001C0866">
        <w:t xml:space="preserve"> 2</w:t>
      </w:r>
      <w:r w:rsidR="00E23C59">
        <w:t xml:space="preserve"> to </w:t>
      </w:r>
      <w:r w:rsidR="001C0866">
        <w:t xml:space="preserve">5 in </w:t>
      </w:r>
      <w:r w:rsidR="006F006E">
        <w:rPr>
          <w:bCs/>
        </w:rPr>
        <w:t xml:space="preserve">resource </w:t>
      </w:r>
      <w:r w:rsidR="006F006E" w:rsidRPr="008540DC">
        <w:rPr>
          <w:b/>
          <w:bCs/>
        </w:rPr>
        <w:t>11. At the markets (Word)</w:t>
      </w:r>
      <w:r w:rsidR="0044188D">
        <w:t xml:space="preserve"> </w:t>
      </w:r>
      <w:r w:rsidR="00953A32">
        <w:t>to</w:t>
      </w:r>
      <w:r>
        <w:t xml:space="preserve"> consolidat</w:t>
      </w:r>
      <w:r w:rsidR="00953A32">
        <w:t>e</w:t>
      </w:r>
      <w:r>
        <w:t xml:space="preserve"> the phrases </w:t>
      </w:r>
      <w:bookmarkStart w:id="47" w:name="_Hlk169520508"/>
      <w:r w:rsidRPr="000440C7">
        <w:rPr>
          <w:rFonts w:ascii="Malgun Gothic" w:eastAsia="Malgun Gothic" w:hAnsi="Malgun Gothic" w:hint="eastAsia"/>
          <w:lang w:eastAsia="ko-KR"/>
        </w:rPr>
        <w:t>~</w:t>
      </w:r>
      <w:r w:rsidR="00EC03B4">
        <w:rPr>
          <w:rFonts w:ascii="Malgun Gothic" w:eastAsia="Malgun Gothic" w:hAnsi="Malgun Gothic" w:hint="eastAsia"/>
          <w:lang w:eastAsia="ko-KR"/>
        </w:rPr>
        <w:t>이</w:t>
      </w:r>
      <w:r w:rsidR="00EC03B4" w:rsidRPr="009E6AB8">
        <w:rPr>
          <w:rFonts w:eastAsia="Malgun Gothic" w:hint="eastAsia"/>
          <w:lang w:eastAsia="ko-KR"/>
        </w:rPr>
        <w:t>/</w:t>
      </w:r>
      <w:r w:rsidR="00EC03B4">
        <w:rPr>
          <w:rFonts w:ascii="Malgun Gothic" w:eastAsia="Malgun Gothic" w:hAnsi="Malgun Gothic" w:hint="eastAsia"/>
          <w:lang w:eastAsia="ko-KR"/>
        </w:rPr>
        <w:t xml:space="preserve">가 </w:t>
      </w:r>
      <w:r w:rsidRPr="002C21CC">
        <w:rPr>
          <w:rFonts w:ascii="Malgun Gothic" w:eastAsia="Malgun Gothic" w:hAnsi="Malgun Gothic" w:cs="Malgun Gothic" w:hint="eastAsia"/>
          <w:lang w:eastAsia="ko-KR"/>
        </w:rPr>
        <w:t>있어요</w:t>
      </w:r>
      <w:r w:rsidRPr="000440C7">
        <w:rPr>
          <w:rFonts w:ascii="Malgun Gothic" w:eastAsia="Malgun Gothic" w:hAnsi="Malgun Gothic" w:hint="eastAsia"/>
          <w:lang w:eastAsia="ko-KR"/>
        </w:rPr>
        <w:t>?</w:t>
      </w:r>
      <w:r>
        <w:rPr>
          <w:rFonts w:hint="eastAsia"/>
          <w:lang w:eastAsia="ko-KR"/>
        </w:rPr>
        <w:t xml:space="preserve"> </w:t>
      </w:r>
      <w:r w:rsidRPr="002C21CC">
        <w:rPr>
          <w:rFonts w:ascii="Malgun Gothic" w:eastAsia="Malgun Gothic" w:hAnsi="Malgun Gothic" w:cs="Malgun Gothic" w:hint="eastAsia"/>
          <w:lang w:eastAsia="ko-KR"/>
        </w:rPr>
        <w:t>네</w:t>
      </w:r>
      <w:r w:rsidRPr="000440C7">
        <w:rPr>
          <w:rFonts w:ascii="Malgun Gothic" w:eastAsia="Malgun Gothic" w:hAnsi="Malgun Gothic" w:hint="eastAsia"/>
          <w:lang w:eastAsia="ko-KR"/>
        </w:rPr>
        <w:t xml:space="preserve">, </w:t>
      </w:r>
      <w:r w:rsidR="00EC03B4">
        <w:rPr>
          <w:rFonts w:ascii="Malgun Gothic" w:eastAsia="Malgun Gothic" w:hAnsi="Malgun Gothic" w:hint="eastAsia"/>
          <w:lang w:eastAsia="ko-KR"/>
        </w:rPr>
        <w:t>이</w:t>
      </w:r>
      <w:r w:rsidR="00EC03B4" w:rsidRPr="009E6AB8">
        <w:rPr>
          <w:rFonts w:eastAsia="Malgun Gothic" w:hint="eastAsia"/>
          <w:lang w:eastAsia="ko-KR"/>
        </w:rPr>
        <w:t>/</w:t>
      </w:r>
      <w:r w:rsidR="00EC03B4">
        <w:rPr>
          <w:rFonts w:ascii="Malgun Gothic" w:eastAsia="Malgun Gothic" w:hAnsi="Malgun Gothic" w:hint="eastAsia"/>
          <w:lang w:eastAsia="ko-KR"/>
        </w:rPr>
        <w:t xml:space="preserve">가 </w:t>
      </w:r>
      <w:r w:rsidRPr="002C21CC">
        <w:rPr>
          <w:rFonts w:ascii="Malgun Gothic" w:eastAsia="Malgun Gothic" w:hAnsi="Malgun Gothic" w:cs="Malgun Gothic" w:hint="eastAsia"/>
          <w:lang w:eastAsia="ko-KR"/>
        </w:rPr>
        <w:t>있어요</w:t>
      </w:r>
      <w:r w:rsidR="002C21CC">
        <w:rPr>
          <w:rFonts w:eastAsia="Malgun Gothic" w:hint="eastAsia"/>
          <w:lang w:eastAsia="ko-KR"/>
        </w:rPr>
        <w:t xml:space="preserve"> </w:t>
      </w:r>
      <w:r w:rsidRPr="003424E5">
        <w:rPr>
          <w:rFonts w:eastAsia="Malgun Gothic" w:hint="eastAsia"/>
          <w:lang w:eastAsia="ko-KR"/>
        </w:rPr>
        <w:t>and</w:t>
      </w:r>
      <w:r w:rsidRPr="003424E5">
        <w:rPr>
          <w:rFonts w:hint="eastAsia"/>
          <w:lang w:eastAsia="ko-KR"/>
        </w:rPr>
        <w:t xml:space="preserve"> </w:t>
      </w:r>
      <w:r w:rsidRPr="002C21CC">
        <w:rPr>
          <w:rFonts w:ascii="Malgun Gothic" w:eastAsia="Malgun Gothic" w:hAnsi="Malgun Gothic" w:cs="Malgun Gothic" w:hint="eastAsia"/>
          <w:lang w:eastAsia="ko-KR"/>
        </w:rPr>
        <w:t>아니요</w:t>
      </w:r>
      <w:r w:rsidRPr="000440C7">
        <w:rPr>
          <w:rFonts w:ascii="Malgun Gothic" w:eastAsia="Malgun Gothic" w:hAnsi="Malgun Gothic" w:hint="eastAsia"/>
          <w:lang w:eastAsia="ko-KR"/>
        </w:rPr>
        <w:t xml:space="preserve">, </w:t>
      </w:r>
      <w:r w:rsidR="00EC03B4">
        <w:rPr>
          <w:rFonts w:ascii="Malgun Gothic" w:eastAsia="Malgun Gothic" w:hAnsi="Malgun Gothic" w:hint="eastAsia"/>
          <w:lang w:eastAsia="ko-KR"/>
        </w:rPr>
        <w:t>이</w:t>
      </w:r>
      <w:r w:rsidR="00EC03B4" w:rsidRPr="009E6AB8">
        <w:rPr>
          <w:rFonts w:eastAsia="Malgun Gothic" w:hint="eastAsia"/>
          <w:lang w:eastAsia="ko-KR"/>
        </w:rPr>
        <w:t>/</w:t>
      </w:r>
      <w:r w:rsidR="00EC03B4">
        <w:rPr>
          <w:rFonts w:ascii="Malgun Gothic" w:eastAsia="Malgun Gothic" w:hAnsi="Malgun Gothic" w:hint="eastAsia"/>
          <w:lang w:eastAsia="ko-KR"/>
        </w:rPr>
        <w:t xml:space="preserve">가 </w:t>
      </w:r>
      <w:r w:rsidRPr="002C21CC">
        <w:rPr>
          <w:rFonts w:ascii="Malgun Gothic" w:eastAsia="Malgun Gothic" w:hAnsi="Malgun Gothic" w:cs="Malgun Gothic" w:hint="eastAsia"/>
          <w:lang w:eastAsia="ko-KR"/>
        </w:rPr>
        <w:t>없어요</w:t>
      </w:r>
      <w:bookmarkEnd w:id="47"/>
      <w:r w:rsidR="001C0866">
        <w:t xml:space="preserve">. </w:t>
      </w:r>
      <w:r w:rsidR="001C0866" w:rsidRPr="003424E5">
        <w:rPr>
          <w:rFonts w:eastAsiaTheme="minorEastAsia"/>
          <w:b/>
          <w:bCs/>
          <w:color w:val="111111"/>
        </w:rPr>
        <w:t>Use relevant and familiar vocabulary from a range of themes to create texts</w:t>
      </w:r>
      <w:r w:rsidR="00A23018">
        <w:rPr>
          <w:rFonts w:eastAsiaTheme="minorEastAsia"/>
          <w:b/>
          <w:bCs/>
          <w:color w:val="111111"/>
        </w:rPr>
        <w:t>;</w:t>
      </w:r>
      <w:r w:rsidR="001C0866" w:rsidRPr="003424E5">
        <w:rPr>
          <w:rFonts w:eastAsiaTheme="minorEastAsia"/>
          <w:b/>
          <w:bCs/>
          <w:color w:val="111111"/>
        </w:rPr>
        <w:t xml:space="preserve"> Use structures and features of the grammatical system to create texts</w:t>
      </w:r>
      <w:r w:rsidR="00A23018">
        <w:rPr>
          <w:rFonts w:eastAsiaTheme="minorEastAsia"/>
          <w:b/>
          <w:bCs/>
          <w:color w:val="111111"/>
        </w:rPr>
        <w:t>;</w:t>
      </w:r>
      <w:r w:rsidR="001C0866" w:rsidRPr="003424E5">
        <w:rPr>
          <w:rFonts w:eastAsiaTheme="minorEastAsia"/>
          <w:b/>
          <w:bCs/>
          <w:color w:val="111111"/>
        </w:rPr>
        <w:t xml:space="preserve"> Use structures and features of the target language writing system to create written texts (ML4-CRT-01)</w:t>
      </w:r>
    </w:p>
    <w:p w14:paraId="4CD26ED9" w14:textId="51B92143" w:rsidR="00081656" w:rsidRDefault="001C0866" w:rsidP="001C0866">
      <w:pPr>
        <w:pStyle w:val="ListBullet"/>
        <w:rPr>
          <w:rFonts w:eastAsia="Malgun Gothic"/>
        </w:rPr>
      </w:pPr>
      <w:r w:rsidRPr="001C0866">
        <w:rPr>
          <w:rFonts w:eastAsia="Malgun Gothic"/>
          <w:b/>
          <w:bCs/>
        </w:rPr>
        <w:t>Exit ticket</w:t>
      </w:r>
      <w:r w:rsidR="00FD1FD5" w:rsidRPr="00D0328E">
        <w:rPr>
          <w:rFonts w:eastAsia="Malgun Gothic"/>
        </w:rPr>
        <w:t xml:space="preserve"> –</w:t>
      </w:r>
      <w:r w:rsidRPr="001C0866">
        <w:rPr>
          <w:rFonts w:eastAsia="Malgun Gothic"/>
        </w:rPr>
        <w:t xml:space="preserve"> </w:t>
      </w:r>
      <w:r w:rsidR="00E23C59">
        <w:rPr>
          <w:rFonts w:eastAsia="Malgun Gothic"/>
        </w:rPr>
        <w:t>a</w:t>
      </w:r>
      <w:r w:rsidR="003314AF">
        <w:rPr>
          <w:rFonts w:eastAsia="Malgun Gothic"/>
        </w:rPr>
        <w:t>t the end of the lesson, h</w:t>
      </w:r>
      <w:r w:rsidRPr="001C0866">
        <w:rPr>
          <w:rFonts w:eastAsia="Malgun Gothic"/>
        </w:rPr>
        <w:t xml:space="preserve">old up 2 </w:t>
      </w:r>
      <w:r w:rsidR="00C24967">
        <w:rPr>
          <w:rFonts w:eastAsia="Malgun Gothic"/>
        </w:rPr>
        <w:t xml:space="preserve">cards with </w:t>
      </w:r>
      <w:r w:rsidRPr="001C0866">
        <w:rPr>
          <w:rFonts w:eastAsia="Malgun Gothic"/>
        </w:rPr>
        <w:t>food</w:t>
      </w:r>
      <w:r w:rsidR="003424E5">
        <w:rPr>
          <w:rFonts w:eastAsia="Malgun Gothic"/>
        </w:rPr>
        <w:t>s</w:t>
      </w:r>
      <w:r w:rsidRPr="001C0866">
        <w:rPr>
          <w:rFonts w:eastAsia="Malgun Gothic"/>
        </w:rPr>
        <w:t xml:space="preserve"> or drink</w:t>
      </w:r>
      <w:r w:rsidR="003424E5">
        <w:rPr>
          <w:rFonts w:eastAsia="Malgun Gothic"/>
        </w:rPr>
        <w:t>s</w:t>
      </w:r>
      <w:r w:rsidR="003314AF">
        <w:rPr>
          <w:rFonts w:eastAsia="Malgun Gothic"/>
        </w:rPr>
        <w:t xml:space="preserve"> for each student to respond to</w:t>
      </w:r>
      <w:r w:rsidR="00C24967">
        <w:rPr>
          <w:rFonts w:eastAsia="Malgun Gothic"/>
        </w:rPr>
        <w:t>. A</w:t>
      </w:r>
      <w:r w:rsidRPr="001C0866">
        <w:rPr>
          <w:rFonts w:eastAsia="Malgun Gothic"/>
        </w:rPr>
        <w:t xml:space="preserve">sk students </w:t>
      </w:r>
      <w:r w:rsidR="002B7179" w:rsidRPr="000440C7">
        <w:rPr>
          <w:rFonts w:ascii="Malgun Gothic" w:eastAsia="Malgun Gothic" w:hAnsi="Malgun Gothic" w:hint="eastAsia"/>
          <w:lang w:eastAsia="ko-KR"/>
        </w:rPr>
        <w:t>~</w:t>
      </w:r>
      <w:r w:rsidR="00EC03B4">
        <w:rPr>
          <w:rFonts w:ascii="Malgun Gothic" w:eastAsia="Malgun Gothic" w:hAnsi="Malgun Gothic" w:hint="eastAsia"/>
          <w:lang w:eastAsia="ko-KR"/>
        </w:rPr>
        <w:t>이</w:t>
      </w:r>
      <w:r w:rsidR="00EC03B4" w:rsidRPr="009E6AB8">
        <w:rPr>
          <w:rFonts w:eastAsia="Malgun Gothic" w:hint="eastAsia"/>
          <w:lang w:eastAsia="ko-KR"/>
        </w:rPr>
        <w:t>/</w:t>
      </w:r>
      <w:r w:rsidR="00EC03B4">
        <w:rPr>
          <w:rFonts w:ascii="Malgun Gothic" w:eastAsia="Malgun Gothic" w:hAnsi="Malgun Gothic" w:hint="eastAsia"/>
          <w:lang w:eastAsia="ko-KR"/>
        </w:rPr>
        <w:t xml:space="preserve">가 </w:t>
      </w:r>
      <w:r w:rsidRPr="000440C7">
        <w:rPr>
          <w:rFonts w:ascii="Malgun Gothic" w:eastAsia="Malgun Gothic" w:hAnsi="Malgun Gothic" w:hint="eastAsia"/>
          <w:lang w:eastAsia="ko-KR"/>
        </w:rPr>
        <w:t>있어요</w:t>
      </w:r>
      <w:r w:rsidRPr="000440C7">
        <w:rPr>
          <w:rFonts w:ascii="Malgun Gothic" w:eastAsia="Malgun Gothic" w:hAnsi="Malgun Gothic"/>
        </w:rPr>
        <w:t>?</w:t>
      </w:r>
      <w:r w:rsidRPr="001C0866">
        <w:rPr>
          <w:rFonts w:eastAsia="Malgun Gothic"/>
        </w:rPr>
        <w:t xml:space="preserve"> The student replies appropriately using </w:t>
      </w:r>
      <w:r w:rsidRPr="000440C7">
        <w:rPr>
          <w:rFonts w:ascii="Malgun Gothic" w:eastAsia="Malgun Gothic" w:hAnsi="Malgun Gothic" w:hint="eastAsia"/>
          <w:lang w:eastAsia="ko-KR"/>
        </w:rPr>
        <w:t xml:space="preserve">네, </w:t>
      </w:r>
      <w:r w:rsidR="002B7179" w:rsidRPr="000440C7">
        <w:rPr>
          <w:rFonts w:ascii="Malgun Gothic" w:eastAsia="Malgun Gothic" w:hAnsi="Malgun Gothic" w:hint="eastAsia"/>
          <w:lang w:eastAsia="ko-KR"/>
        </w:rPr>
        <w:t>~</w:t>
      </w:r>
      <w:r w:rsidR="00EC03B4">
        <w:rPr>
          <w:rFonts w:ascii="Malgun Gothic" w:eastAsia="Malgun Gothic" w:hAnsi="Malgun Gothic" w:hint="eastAsia"/>
          <w:lang w:eastAsia="ko-KR"/>
        </w:rPr>
        <w:t>이</w:t>
      </w:r>
      <w:r w:rsidR="00EC03B4" w:rsidRPr="009E6AB8">
        <w:rPr>
          <w:rFonts w:eastAsia="Malgun Gothic" w:hint="eastAsia"/>
          <w:lang w:eastAsia="ko-KR"/>
        </w:rPr>
        <w:t>/</w:t>
      </w:r>
      <w:r w:rsidR="00EC03B4">
        <w:rPr>
          <w:rFonts w:ascii="Malgun Gothic" w:eastAsia="Malgun Gothic" w:hAnsi="Malgun Gothic" w:hint="eastAsia"/>
          <w:lang w:eastAsia="ko-KR"/>
        </w:rPr>
        <w:t xml:space="preserve">가 </w:t>
      </w:r>
      <w:r w:rsidRPr="000440C7">
        <w:rPr>
          <w:rFonts w:ascii="Malgun Gothic" w:eastAsia="Malgun Gothic" w:hAnsi="Malgun Gothic" w:hint="eastAsia"/>
          <w:lang w:eastAsia="ko-KR"/>
        </w:rPr>
        <w:t>있어요</w:t>
      </w:r>
      <w:r w:rsidR="002C21CC" w:rsidRPr="000440C7">
        <w:rPr>
          <w:rFonts w:eastAsia="Malgun Gothic" w:hint="eastAsia"/>
          <w:lang w:eastAsia="ko-KR"/>
        </w:rPr>
        <w:t xml:space="preserve"> </w:t>
      </w:r>
      <w:r w:rsidRPr="001C0866">
        <w:rPr>
          <w:rFonts w:eastAsia="Malgun Gothic" w:hint="eastAsia"/>
          <w:lang w:eastAsia="ko-KR"/>
        </w:rPr>
        <w:t xml:space="preserve">or </w:t>
      </w:r>
      <w:r w:rsidRPr="000440C7">
        <w:rPr>
          <w:rFonts w:ascii="Malgun Gothic" w:eastAsia="Malgun Gothic" w:hAnsi="Malgun Gothic" w:hint="eastAsia"/>
          <w:lang w:eastAsia="ko-KR"/>
        </w:rPr>
        <w:t>아니요,</w:t>
      </w:r>
      <w:r w:rsidRPr="001C0866">
        <w:rPr>
          <w:rFonts w:eastAsia="Malgun Gothic" w:hint="eastAsia"/>
          <w:lang w:eastAsia="ko-KR"/>
        </w:rPr>
        <w:t xml:space="preserve"> </w:t>
      </w:r>
      <w:r w:rsidRPr="000440C7">
        <w:rPr>
          <w:rFonts w:ascii="Malgun Gothic" w:eastAsia="Malgun Gothic" w:hAnsi="Malgun Gothic" w:hint="eastAsia"/>
          <w:lang w:eastAsia="ko-KR"/>
        </w:rPr>
        <w:t>~</w:t>
      </w:r>
      <w:r w:rsidR="00EC03B4">
        <w:rPr>
          <w:rFonts w:ascii="Malgun Gothic" w:eastAsia="Malgun Gothic" w:hAnsi="Malgun Gothic" w:hint="eastAsia"/>
          <w:lang w:eastAsia="ko-KR"/>
        </w:rPr>
        <w:t>이</w:t>
      </w:r>
      <w:r w:rsidR="00EC03B4" w:rsidRPr="009E6AB8">
        <w:rPr>
          <w:rFonts w:eastAsia="Malgun Gothic" w:hint="eastAsia"/>
          <w:lang w:eastAsia="ko-KR"/>
        </w:rPr>
        <w:t>/</w:t>
      </w:r>
      <w:r w:rsidR="00EC03B4">
        <w:rPr>
          <w:rFonts w:ascii="Malgun Gothic" w:eastAsia="Malgun Gothic" w:hAnsi="Malgun Gothic" w:hint="eastAsia"/>
          <w:lang w:eastAsia="ko-KR"/>
        </w:rPr>
        <w:t xml:space="preserve">가 </w:t>
      </w:r>
      <w:r w:rsidRPr="000440C7">
        <w:rPr>
          <w:rFonts w:ascii="Malgun Gothic" w:eastAsia="Malgun Gothic" w:hAnsi="Malgun Gothic" w:hint="eastAsia"/>
          <w:lang w:eastAsia="ko-KR"/>
        </w:rPr>
        <w:t>없어요</w:t>
      </w:r>
      <w:r w:rsidR="003424E5">
        <w:rPr>
          <w:rFonts w:eastAsia="Malgun Gothic"/>
        </w:rPr>
        <w:t>. D</w:t>
      </w:r>
      <w:r w:rsidRPr="001C0866">
        <w:rPr>
          <w:rFonts w:eastAsia="Malgun Gothic"/>
        </w:rPr>
        <w:t>epending on the images on the cards</w:t>
      </w:r>
      <w:r w:rsidR="003424E5">
        <w:rPr>
          <w:rFonts w:eastAsia="Malgun Gothic"/>
        </w:rPr>
        <w:t xml:space="preserve"> and the questions you ask</w:t>
      </w:r>
      <w:r w:rsidR="00297B11">
        <w:rPr>
          <w:rFonts w:eastAsia="Malgun Gothic"/>
        </w:rPr>
        <w:t>,</w:t>
      </w:r>
      <w:r w:rsidR="003424E5">
        <w:rPr>
          <w:rFonts w:eastAsia="Malgun Gothic"/>
        </w:rPr>
        <w:t xml:space="preserve"> </w:t>
      </w:r>
      <w:r w:rsidR="00E574A6">
        <w:rPr>
          <w:rFonts w:eastAsia="Malgun Gothic"/>
        </w:rPr>
        <w:t>students</w:t>
      </w:r>
      <w:r w:rsidR="003424E5">
        <w:rPr>
          <w:rFonts w:eastAsia="Malgun Gothic"/>
        </w:rPr>
        <w:t xml:space="preserve"> may be required to use the structure </w:t>
      </w:r>
      <w:r w:rsidR="003424E5" w:rsidRPr="003424E5">
        <w:rPr>
          <w:rFonts w:eastAsia="Malgun Gothic" w:hint="eastAsia"/>
          <w:color w:val="000000" w:themeColor="text1"/>
          <w:lang w:eastAsia="ko-KR"/>
        </w:rPr>
        <w:t>하고</w:t>
      </w:r>
      <w:r w:rsidR="003424E5">
        <w:rPr>
          <w:rFonts w:eastAsia="Malgun Gothic"/>
          <w:color w:val="000000" w:themeColor="text1"/>
        </w:rPr>
        <w:t xml:space="preserve"> in their response, for example, </w:t>
      </w:r>
      <w:r w:rsidR="003424E5" w:rsidRPr="0040343A">
        <w:rPr>
          <w:rFonts w:ascii="Malgun Gothic" w:eastAsia="Malgun Gothic" w:hAnsi="Malgun Gothic" w:cs="Malgun Gothic" w:hint="eastAsia"/>
          <w:color w:val="0D0D0D"/>
          <w:shd w:val="clear" w:color="auto" w:fill="FFFFFF"/>
          <w:lang w:eastAsia="ko-KR"/>
        </w:rPr>
        <w:t>호떡이하고 비빔밥이 있어요</w:t>
      </w:r>
      <w:r w:rsidR="003424E5">
        <w:rPr>
          <w:rFonts w:eastAsia="Malgun Gothic"/>
          <w:color w:val="000000" w:themeColor="text1"/>
        </w:rPr>
        <w:t xml:space="preserve">. </w:t>
      </w:r>
      <w:r w:rsidR="00E574A6">
        <w:rPr>
          <w:rFonts w:eastAsia="Malgun Gothic"/>
          <w:color w:val="000000" w:themeColor="text1"/>
        </w:rPr>
        <w:t xml:space="preserve">For students requiring additional support, they can simply reply with </w:t>
      </w:r>
      <w:r w:rsidR="00C824D4">
        <w:rPr>
          <w:rFonts w:eastAsia="Malgun Gothic"/>
          <w:color w:val="000000" w:themeColor="text1"/>
        </w:rPr>
        <w:t>‘</w:t>
      </w:r>
      <w:r w:rsidR="00E574A6">
        <w:rPr>
          <w:rFonts w:eastAsia="Malgun Gothic"/>
          <w:color w:val="000000" w:themeColor="text1"/>
        </w:rPr>
        <w:t>yes</w:t>
      </w:r>
      <w:r w:rsidR="00C824D4">
        <w:rPr>
          <w:rFonts w:eastAsia="Malgun Gothic"/>
          <w:color w:val="000000" w:themeColor="text1"/>
        </w:rPr>
        <w:t>’</w:t>
      </w:r>
      <w:r w:rsidR="00E574A6">
        <w:rPr>
          <w:rFonts w:eastAsia="Malgun Gothic"/>
          <w:color w:val="000000" w:themeColor="text1"/>
        </w:rPr>
        <w:t xml:space="preserve"> or </w:t>
      </w:r>
      <w:r w:rsidR="00C824D4">
        <w:rPr>
          <w:rFonts w:eastAsia="Malgun Gothic"/>
          <w:color w:val="000000" w:themeColor="text1"/>
        </w:rPr>
        <w:t>‘</w:t>
      </w:r>
      <w:r w:rsidR="00E574A6">
        <w:rPr>
          <w:rFonts w:eastAsia="Malgun Gothic"/>
          <w:color w:val="000000" w:themeColor="text1"/>
        </w:rPr>
        <w:t>no</w:t>
      </w:r>
      <w:proofErr w:type="gramStart"/>
      <w:r w:rsidR="00C824D4">
        <w:rPr>
          <w:rFonts w:eastAsia="Malgun Gothic"/>
          <w:color w:val="000000" w:themeColor="text1"/>
        </w:rPr>
        <w:t>’</w:t>
      </w:r>
      <w:r w:rsidR="00E23C59">
        <w:rPr>
          <w:rFonts w:eastAsia="Malgun Gothic"/>
          <w:color w:val="000000" w:themeColor="text1"/>
        </w:rPr>
        <w:t>,</w:t>
      </w:r>
      <w:r w:rsidR="0002514D">
        <w:rPr>
          <w:rFonts w:eastAsia="Malgun Gothic"/>
          <w:color w:val="000000" w:themeColor="text1"/>
        </w:rPr>
        <w:t xml:space="preserve"> or</w:t>
      </w:r>
      <w:proofErr w:type="gramEnd"/>
      <w:r w:rsidR="0002514D">
        <w:rPr>
          <w:rFonts w:eastAsia="Malgun Gothic"/>
          <w:color w:val="000000" w:themeColor="text1"/>
        </w:rPr>
        <w:t xml:space="preserve"> identify the item on the card</w:t>
      </w:r>
      <w:r w:rsidR="00E574A6">
        <w:rPr>
          <w:rFonts w:eastAsia="Malgun Gothic"/>
          <w:color w:val="000000" w:themeColor="text1"/>
        </w:rPr>
        <w:t>.</w:t>
      </w:r>
      <w:r w:rsidR="0002514D">
        <w:rPr>
          <w:rFonts w:eastAsia="Malgun Gothic"/>
          <w:color w:val="000000" w:themeColor="text1"/>
        </w:rPr>
        <w:t xml:space="preserve"> </w:t>
      </w:r>
      <w:r w:rsidR="0002514D" w:rsidRPr="0002514D">
        <w:rPr>
          <w:rFonts w:eastAsia="Malgun Gothic"/>
          <w:b/>
          <w:bCs/>
          <w:color w:val="000000" w:themeColor="text1"/>
        </w:rPr>
        <w:t>Use knowledge of vocabulary from a wide range of themes to understand and respond to texts (ML4-UND-01)</w:t>
      </w:r>
    </w:p>
    <w:p w14:paraId="6BB34E5B" w14:textId="5ED7E9AB" w:rsidR="001C0866" w:rsidRDefault="00091CD8" w:rsidP="001C0866">
      <w:pPr>
        <w:pStyle w:val="Heading3"/>
      </w:pPr>
      <w:bookmarkStart w:id="48" w:name="_Toc170728859"/>
      <w:bookmarkStart w:id="49" w:name="_Toc173752514"/>
      <w:r>
        <w:t>Counting in Korean</w:t>
      </w:r>
      <w:bookmarkEnd w:id="48"/>
      <w:bookmarkEnd w:id="49"/>
    </w:p>
    <w:p w14:paraId="24A1055D" w14:textId="342E5B69" w:rsidR="00A466F7" w:rsidRPr="00A466F7" w:rsidRDefault="0039237D" w:rsidP="00327653">
      <w:pPr>
        <w:pStyle w:val="ListBullet"/>
        <w:rPr>
          <w:rFonts w:ascii="Malgun Gothic" w:eastAsia="Malgun Gothic" w:hAnsi="Malgun Gothic" w:cs="Malgun Gothic"/>
          <w:bCs/>
        </w:rPr>
      </w:pPr>
      <w:r>
        <w:rPr>
          <w:rFonts w:eastAsia="Malgun Gothic"/>
        </w:rPr>
        <w:t xml:space="preserve">Using </w:t>
      </w:r>
      <w:r w:rsidR="00F12B5C">
        <w:rPr>
          <w:rFonts w:eastAsia="Malgun Gothic"/>
        </w:rPr>
        <w:t>slide</w:t>
      </w:r>
      <w:r>
        <w:rPr>
          <w:rFonts w:eastAsia="Malgun Gothic"/>
        </w:rPr>
        <w:t xml:space="preserve"> 2 of </w:t>
      </w:r>
      <w:r w:rsidR="006F006E">
        <w:rPr>
          <w:bCs/>
        </w:rPr>
        <w:t xml:space="preserve">resource </w:t>
      </w:r>
      <w:r w:rsidR="006F006E" w:rsidRPr="00B42E43">
        <w:rPr>
          <w:rFonts w:eastAsia="Malgun Gothic"/>
          <w:b/>
          <w:bCs/>
        </w:rPr>
        <w:t xml:space="preserve">12. </w:t>
      </w:r>
      <w:r w:rsidRPr="00B42E43">
        <w:rPr>
          <w:b/>
          <w:bCs/>
        </w:rPr>
        <w:t>Counting in Korean’ (</w:t>
      </w:r>
      <w:r w:rsidR="006F006E" w:rsidRPr="00B42E43">
        <w:rPr>
          <w:b/>
          <w:bCs/>
        </w:rPr>
        <w:t>PowerPoint</w:t>
      </w:r>
      <w:r w:rsidRPr="00B42E43">
        <w:rPr>
          <w:b/>
          <w:bCs/>
        </w:rPr>
        <w:t>)</w:t>
      </w:r>
      <w:r w:rsidR="00C824D4" w:rsidRPr="006F006E">
        <w:t>,</w:t>
      </w:r>
      <w:r w:rsidRPr="006F006E">
        <w:t xml:space="preserve"> r</w:t>
      </w:r>
      <w:r w:rsidRPr="006F006E">
        <w:rPr>
          <w:rFonts w:eastAsia="Malgun Gothic"/>
        </w:rPr>
        <w:t>eview</w:t>
      </w:r>
      <w:r w:rsidRPr="00543099">
        <w:rPr>
          <w:rFonts w:eastAsia="Malgun Gothic"/>
        </w:rPr>
        <w:t xml:space="preserve"> numbers from 1</w:t>
      </w:r>
      <w:r w:rsidR="00E23C59">
        <w:rPr>
          <w:rFonts w:eastAsia="Malgun Gothic"/>
        </w:rPr>
        <w:t xml:space="preserve"> to </w:t>
      </w:r>
      <w:r w:rsidRPr="00543099">
        <w:rPr>
          <w:rFonts w:eastAsia="Malgun Gothic"/>
        </w:rPr>
        <w:t>10</w:t>
      </w:r>
      <w:r w:rsidR="00B03961">
        <w:rPr>
          <w:rFonts w:eastAsia="Malgun Gothic"/>
        </w:rPr>
        <w:t xml:space="preserve"> with a simple</w:t>
      </w:r>
      <w:r w:rsidRPr="00543099">
        <w:rPr>
          <w:rFonts w:eastAsia="Malgun Gothic"/>
        </w:rPr>
        <w:t xml:space="preserve"> activity</w:t>
      </w:r>
      <w:r>
        <w:rPr>
          <w:rFonts w:eastAsia="Malgun Gothic"/>
        </w:rPr>
        <w:t xml:space="preserve"> where students count a variety of items aloud</w:t>
      </w:r>
      <w:r w:rsidRPr="00543099">
        <w:rPr>
          <w:rFonts w:eastAsia="Malgun Gothic"/>
        </w:rPr>
        <w:t xml:space="preserve">. </w:t>
      </w:r>
      <w:r>
        <w:t xml:space="preserve">Review the concept of counting using different counting words by showing students </w:t>
      </w:r>
      <w:r w:rsidR="00F12B5C">
        <w:t>slide</w:t>
      </w:r>
      <w:r>
        <w:t xml:space="preserve"> </w:t>
      </w:r>
      <w:r w:rsidR="00B03961">
        <w:t>3</w:t>
      </w:r>
      <w:r>
        <w:t xml:space="preserve"> of the </w:t>
      </w:r>
      <w:r w:rsidR="002E7622">
        <w:t xml:space="preserve">PowerPoint </w:t>
      </w:r>
      <w:r>
        <w:t>to demonstrate the variety of counting words</w:t>
      </w:r>
      <w:r w:rsidR="00B03961">
        <w:t xml:space="preserve"> used in Korean</w:t>
      </w:r>
      <w:r>
        <w:t xml:space="preserve">, focusing on the suffix </w:t>
      </w:r>
      <w:r w:rsidRPr="000440C7">
        <w:rPr>
          <w:rFonts w:ascii="Malgun Gothic" w:eastAsia="Malgun Gothic" w:hAnsi="Malgun Gothic"/>
          <w:lang w:val="en-US"/>
        </w:rPr>
        <w:t>~</w:t>
      </w:r>
      <w:r w:rsidRPr="00A136A1">
        <w:rPr>
          <w:rFonts w:ascii="Malgun Gothic" w:eastAsia="Malgun Gothic" w:hAnsi="Malgun Gothic" w:cs="Malgun Gothic" w:hint="eastAsia"/>
        </w:rPr>
        <w:t>개</w:t>
      </w:r>
      <w:r>
        <w:t>,</w:t>
      </w:r>
      <w:r w:rsidRPr="00543099">
        <w:rPr>
          <w:rFonts w:ascii="Malgun Gothic" w:eastAsia="Malgun Gothic" w:hAnsi="Malgun Gothic" w:cs="Malgun Gothic"/>
        </w:rPr>
        <w:t xml:space="preserve"> </w:t>
      </w:r>
      <w:r w:rsidRPr="00543099">
        <w:rPr>
          <w:rFonts w:eastAsia="Malgun Gothic"/>
        </w:rPr>
        <w:t>used to count general items</w:t>
      </w:r>
      <w:r w:rsidR="002E7622">
        <w:rPr>
          <w:rFonts w:eastAsia="Malgun Gothic"/>
        </w:rPr>
        <w:t xml:space="preserve"> (</w:t>
      </w:r>
      <w:r w:rsidR="00F12B5C">
        <w:rPr>
          <w:rFonts w:eastAsia="Malgun Gothic"/>
        </w:rPr>
        <w:t>slide</w:t>
      </w:r>
      <w:r w:rsidR="002E7622">
        <w:rPr>
          <w:rFonts w:eastAsia="Malgun Gothic"/>
        </w:rPr>
        <w:t xml:space="preserve"> 4)</w:t>
      </w:r>
      <w:r w:rsidRPr="00543099">
        <w:rPr>
          <w:rFonts w:eastAsia="Malgun Gothic"/>
        </w:rPr>
        <w:t xml:space="preserve">. </w:t>
      </w:r>
      <w:r>
        <w:t xml:space="preserve">Remind students that when using </w:t>
      </w:r>
      <w:r w:rsidR="00E574A6">
        <w:t>P</w:t>
      </w:r>
      <w:r>
        <w:t>ure Korean to count items</w:t>
      </w:r>
      <w:r w:rsidR="00C67650">
        <w:t>,</w:t>
      </w:r>
      <w:r>
        <w:t xml:space="preserve"> there is a change </w:t>
      </w:r>
      <w:r w:rsidR="002E7622">
        <w:t xml:space="preserve">to </w:t>
      </w:r>
      <w:r>
        <w:t>the numbers 1</w:t>
      </w:r>
      <w:r w:rsidR="00C67650">
        <w:t xml:space="preserve"> to </w:t>
      </w:r>
      <w:r>
        <w:t xml:space="preserve">4. </w:t>
      </w:r>
      <w:r w:rsidR="00A466F7">
        <w:t xml:space="preserve">Ask students if they can recall these changes and write </w:t>
      </w:r>
      <w:r w:rsidR="00A466F7">
        <w:lastRenderedPageBreak/>
        <w:t xml:space="preserve">the 2 different versions of the numbers on the board to confirm responses or remind them if they have forgotten: </w:t>
      </w:r>
      <w:r w:rsidRPr="00F66D18">
        <w:rPr>
          <w:rFonts w:ascii="Malgun Gothic" w:eastAsia="Malgun Gothic" w:hAnsi="Malgun Gothic" w:cs="Malgun Gothic" w:hint="eastAsia"/>
          <w:bCs/>
          <w:lang w:eastAsia="ko-KR"/>
        </w:rPr>
        <w:t>하나</w:t>
      </w:r>
      <w:r w:rsidR="00A136A1" w:rsidRPr="000440C7">
        <w:rPr>
          <w:rFonts w:eastAsia="Malgun Gothic" w:hint="eastAsia"/>
          <w:bCs/>
          <w:lang w:eastAsia="ko-KR"/>
        </w:rPr>
        <w:t xml:space="preserve"> </w:t>
      </w:r>
      <w:r w:rsidRPr="00F66D18">
        <w:rPr>
          <w:rFonts w:eastAsia="Malgun Gothic"/>
          <w:bCs/>
        </w:rPr>
        <w:t>becomes</w:t>
      </w:r>
      <w:r w:rsidRPr="00F66D18">
        <w:rPr>
          <w:bCs/>
        </w:rPr>
        <w:t xml:space="preserve"> </w:t>
      </w:r>
      <w:r w:rsidRPr="00F66D18">
        <w:rPr>
          <w:rFonts w:ascii="Malgun Gothic" w:eastAsia="Malgun Gothic" w:hAnsi="Malgun Gothic" w:cs="Malgun Gothic" w:hint="eastAsia"/>
          <w:bCs/>
        </w:rPr>
        <w:t>한</w:t>
      </w:r>
      <w:r w:rsidRPr="000440C7">
        <w:rPr>
          <w:rFonts w:eastAsia="Malgun Gothic"/>
          <w:bCs/>
        </w:rPr>
        <w:t xml:space="preserve"> </w:t>
      </w:r>
      <w:r w:rsidRPr="00673939">
        <w:rPr>
          <w:rFonts w:eastAsia="Malgun Gothic"/>
          <w:bCs/>
        </w:rPr>
        <w:t>(</w:t>
      </w:r>
      <w:proofErr w:type="spellStart"/>
      <w:r w:rsidRPr="00673939">
        <w:rPr>
          <w:rFonts w:eastAsia="Malgun Gothic"/>
          <w:bCs/>
          <w:i/>
          <w:iCs/>
        </w:rPr>
        <w:t>han</w:t>
      </w:r>
      <w:proofErr w:type="spellEnd"/>
      <w:r w:rsidRPr="00673939">
        <w:rPr>
          <w:rFonts w:eastAsia="Malgun Gothic"/>
          <w:bCs/>
        </w:rPr>
        <w:t>),</w:t>
      </w:r>
      <w:r w:rsidRPr="000440C7">
        <w:rPr>
          <w:rFonts w:eastAsia="Malgun Gothic"/>
          <w:bCs/>
        </w:rPr>
        <w:t xml:space="preserve"> </w:t>
      </w:r>
      <w:r w:rsidRPr="00F66D18">
        <w:rPr>
          <w:rFonts w:ascii="Malgun Gothic" w:eastAsia="Malgun Gothic" w:hAnsi="Malgun Gothic" w:cs="Malgun Gothic" w:hint="eastAsia"/>
          <w:bCs/>
        </w:rPr>
        <w:t>둘</w:t>
      </w:r>
      <w:r w:rsidR="00A136A1" w:rsidRPr="000440C7">
        <w:rPr>
          <w:rFonts w:eastAsia="Malgun Gothic"/>
          <w:bCs/>
        </w:rPr>
        <w:t xml:space="preserve"> </w:t>
      </w:r>
      <w:r w:rsidRPr="00F66D18">
        <w:rPr>
          <w:rFonts w:eastAsia="Malgun Gothic"/>
          <w:bCs/>
        </w:rPr>
        <w:t>becomes</w:t>
      </w:r>
      <w:r w:rsidRPr="00F66D18">
        <w:rPr>
          <w:bCs/>
        </w:rPr>
        <w:t xml:space="preserve"> </w:t>
      </w:r>
      <w:r w:rsidRPr="00F66D18">
        <w:rPr>
          <w:rFonts w:ascii="Malgun Gothic" w:eastAsia="Malgun Gothic" w:hAnsi="Malgun Gothic" w:cs="Malgun Gothic" w:hint="eastAsia"/>
          <w:bCs/>
        </w:rPr>
        <w:t>두</w:t>
      </w:r>
      <w:r w:rsidRPr="000440C7">
        <w:rPr>
          <w:rFonts w:eastAsia="Malgun Gothic"/>
          <w:bCs/>
        </w:rPr>
        <w:t xml:space="preserve"> </w:t>
      </w:r>
      <w:r w:rsidRPr="006F6CDA">
        <w:rPr>
          <w:rFonts w:eastAsia="Malgun Gothic"/>
          <w:bCs/>
        </w:rPr>
        <w:t>(</w:t>
      </w:r>
      <w:r w:rsidRPr="006F6CDA">
        <w:rPr>
          <w:rFonts w:eastAsia="Malgun Gothic"/>
          <w:bCs/>
          <w:i/>
          <w:iCs/>
        </w:rPr>
        <w:t>du</w:t>
      </w:r>
      <w:r w:rsidRPr="006F6CDA">
        <w:rPr>
          <w:rFonts w:eastAsia="Malgun Gothic"/>
          <w:bCs/>
        </w:rPr>
        <w:t>),</w:t>
      </w:r>
      <w:r w:rsidRPr="00F66D18">
        <w:rPr>
          <w:rFonts w:ascii="Malgun Gothic" w:eastAsia="Malgun Gothic" w:hAnsi="Malgun Gothic" w:cs="Malgun Gothic"/>
          <w:bCs/>
        </w:rPr>
        <w:t xml:space="preserve"> </w:t>
      </w:r>
      <w:r w:rsidRPr="00F66D18">
        <w:rPr>
          <w:rFonts w:ascii="Malgun Gothic" w:eastAsia="Malgun Gothic" w:hAnsi="Malgun Gothic" w:cs="Malgun Gothic" w:hint="eastAsia"/>
          <w:bCs/>
        </w:rPr>
        <w:t>셋</w:t>
      </w:r>
      <w:r w:rsidRPr="00F66D18">
        <w:rPr>
          <w:rFonts w:eastAsia="Malgun Gothic"/>
          <w:bCs/>
        </w:rPr>
        <w:t>becomes</w:t>
      </w:r>
      <w:r w:rsidRPr="00F66D18">
        <w:rPr>
          <w:rFonts w:ascii="Malgun Gothic" w:eastAsia="Malgun Gothic" w:hAnsi="Malgun Gothic" w:cs="Malgun Gothic" w:hint="eastAsia"/>
          <w:bCs/>
        </w:rPr>
        <w:t>세</w:t>
      </w:r>
      <w:r w:rsidRPr="000440C7">
        <w:rPr>
          <w:rFonts w:eastAsia="Malgun Gothic"/>
          <w:bCs/>
        </w:rPr>
        <w:t xml:space="preserve"> </w:t>
      </w:r>
      <w:r w:rsidRPr="00673939">
        <w:rPr>
          <w:rFonts w:eastAsia="Malgun Gothic"/>
          <w:bCs/>
        </w:rPr>
        <w:t>(</w:t>
      </w:r>
      <w:r w:rsidRPr="00673939">
        <w:rPr>
          <w:rFonts w:eastAsia="Malgun Gothic"/>
          <w:bCs/>
          <w:i/>
          <w:iCs/>
        </w:rPr>
        <w:t>se</w:t>
      </w:r>
      <w:r w:rsidRPr="00673939">
        <w:rPr>
          <w:rFonts w:eastAsia="Malgun Gothic"/>
          <w:bCs/>
        </w:rPr>
        <w:t>)</w:t>
      </w:r>
      <w:r w:rsidRPr="000440C7">
        <w:rPr>
          <w:rFonts w:eastAsia="Malgun Gothic"/>
          <w:bCs/>
        </w:rPr>
        <w:t xml:space="preserve"> </w:t>
      </w:r>
      <w:r w:rsidRPr="00673939">
        <w:rPr>
          <w:rFonts w:eastAsia="Malgun Gothic"/>
          <w:bCs/>
        </w:rPr>
        <w:t xml:space="preserve">and </w:t>
      </w:r>
      <w:r w:rsidRPr="00F66D18">
        <w:rPr>
          <w:rFonts w:ascii="Malgun Gothic" w:eastAsia="Malgun Gothic" w:hAnsi="Malgun Gothic" w:cs="Malgun Gothic" w:hint="eastAsia"/>
          <w:bCs/>
        </w:rPr>
        <w:t>넷</w:t>
      </w:r>
      <w:r w:rsidR="00A136A1" w:rsidRPr="000440C7">
        <w:rPr>
          <w:rFonts w:eastAsia="Malgun Gothic"/>
          <w:bCs/>
        </w:rPr>
        <w:t xml:space="preserve"> </w:t>
      </w:r>
      <w:r w:rsidRPr="00F66D18">
        <w:rPr>
          <w:rFonts w:eastAsia="Malgun Gothic"/>
          <w:bCs/>
        </w:rPr>
        <w:t>becomes</w:t>
      </w:r>
      <w:r w:rsidRPr="000440C7">
        <w:rPr>
          <w:rFonts w:eastAsia="Malgun Gothic"/>
          <w:bCs/>
        </w:rPr>
        <w:t xml:space="preserve"> </w:t>
      </w:r>
      <w:r w:rsidRPr="00F66D18">
        <w:rPr>
          <w:rFonts w:ascii="Malgun Gothic" w:eastAsia="Malgun Gothic" w:hAnsi="Malgun Gothic" w:cs="Malgun Gothic" w:hint="eastAsia"/>
          <w:bCs/>
        </w:rPr>
        <w:t>네</w:t>
      </w:r>
      <w:r w:rsidRPr="000440C7">
        <w:rPr>
          <w:rFonts w:eastAsia="Malgun Gothic"/>
          <w:bCs/>
        </w:rPr>
        <w:t xml:space="preserve"> </w:t>
      </w:r>
      <w:r w:rsidRPr="00673939">
        <w:rPr>
          <w:rFonts w:eastAsia="Malgun Gothic"/>
          <w:bCs/>
        </w:rPr>
        <w:t>(</w:t>
      </w:r>
      <w:r w:rsidRPr="00673939">
        <w:rPr>
          <w:rFonts w:eastAsia="Malgun Gothic"/>
          <w:bCs/>
          <w:i/>
          <w:iCs/>
        </w:rPr>
        <w:t>ne</w:t>
      </w:r>
      <w:r w:rsidRPr="00673939">
        <w:rPr>
          <w:rFonts w:eastAsia="Malgun Gothic"/>
          <w:bCs/>
        </w:rPr>
        <w:t>).</w:t>
      </w:r>
      <w:r>
        <w:rPr>
          <w:rFonts w:ascii="Malgun Gothic" w:eastAsia="Malgun Gothic" w:hAnsi="Malgun Gothic" w:cs="Malgun Gothic"/>
          <w:bCs/>
        </w:rPr>
        <w:t xml:space="preserve"> </w:t>
      </w:r>
      <w:r w:rsidRPr="0039237D">
        <w:rPr>
          <w:rFonts w:eastAsia="Malgun Gothic"/>
          <w:bCs/>
        </w:rPr>
        <w:t>Explain that th</w:t>
      </w:r>
      <w:r w:rsidR="00A466F7">
        <w:rPr>
          <w:rFonts w:eastAsia="Malgun Gothic"/>
          <w:bCs/>
        </w:rPr>
        <w:t>ese changes are</w:t>
      </w:r>
      <w:r w:rsidRPr="0039237D">
        <w:rPr>
          <w:rFonts w:eastAsia="Malgun Gothic"/>
          <w:bCs/>
        </w:rPr>
        <w:t xml:space="preserve"> for easier pronunciation.</w:t>
      </w:r>
      <w:r w:rsidRPr="00D0328E">
        <w:rPr>
          <w:rFonts w:eastAsia="Malgun Gothic"/>
          <w:bCs/>
        </w:rPr>
        <w:t xml:space="preserve"> </w:t>
      </w:r>
      <w:r>
        <w:t xml:space="preserve">Remind students that when counting </w:t>
      </w:r>
      <w:r w:rsidRPr="00C24967">
        <w:t xml:space="preserve">in Korean, </w:t>
      </w:r>
      <w:r>
        <w:t xml:space="preserve">the numeral is written first, with the </w:t>
      </w:r>
      <w:r w:rsidRPr="00C24967">
        <w:t>counter word</w:t>
      </w:r>
      <w:r>
        <w:t xml:space="preserve"> </w:t>
      </w:r>
      <w:r w:rsidRPr="003C259C">
        <w:rPr>
          <w:rFonts w:ascii="Malgun Gothic" w:eastAsia="Malgun Gothic" w:hAnsi="Malgun Gothic"/>
          <w:lang w:val="en-US"/>
        </w:rPr>
        <w:t>~</w:t>
      </w:r>
      <w:r w:rsidRPr="000440C7">
        <w:rPr>
          <w:rFonts w:eastAsia="Malgun Gothic" w:hint="eastAsia"/>
        </w:rPr>
        <w:t>개</w:t>
      </w:r>
      <w:r w:rsidR="00A136A1">
        <w:rPr>
          <w:rFonts w:eastAsia="Malgun Gothic"/>
        </w:rPr>
        <w:t xml:space="preserve"> </w:t>
      </w:r>
      <w:r w:rsidRPr="00C24967">
        <w:t>as a suffix</w:t>
      </w:r>
      <w:r w:rsidR="00A466F7">
        <w:t xml:space="preserve">. Write a number of </w:t>
      </w:r>
      <w:r>
        <w:t>example</w:t>
      </w:r>
      <w:r w:rsidR="00A466F7">
        <w:t>s of this on the board to demonstrate, for example</w:t>
      </w:r>
      <w:r>
        <w:t xml:space="preserve">, </w:t>
      </w:r>
      <w:bookmarkStart w:id="50" w:name="_Hlk167960425"/>
      <w:r w:rsidRPr="00543099">
        <w:rPr>
          <w:rFonts w:ascii="Malgun Gothic" w:eastAsia="Malgun Gothic" w:hAnsi="Malgun Gothic" w:cs="Malgun Gothic" w:hint="eastAsia"/>
          <w:lang w:eastAsia="ko-KR"/>
        </w:rPr>
        <w:t>다섯</w:t>
      </w:r>
      <w:r>
        <w:rPr>
          <w:rFonts w:ascii="Malgun Gothic" w:eastAsia="Malgun Gothic" w:hAnsi="Malgun Gothic" w:cs="Malgun Gothic" w:hint="eastAsia"/>
          <w:lang w:eastAsia="ko-KR"/>
        </w:rPr>
        <w:t xml:space="preserve"> </w:t>
      </w:r>
      <w:r w:rsidRPr="00543099">
        <w:rPr>
          <w:rFonts w:ascii="Malgun Gothic" w:eastAsia="Malgun Gothic" w:hAnsi="Malgun Gothic" w:cs="Malgun Gothic" w:hint="eastAsia"/>
          <w:lang w:eastAsia="ko-KR"/>
        </w:rPr>
        <w:t>개</w:t>
      </w:r>
      <w:bookmarkEnd w:id="50"/>
      <w:r w:rsidRPr="000440C7">
        <w:rPr>
          <w:rFonts w:eastAsia="Malgun Gothic" w:hint="eastAsia"/>
          <w:lang w:eastAsia="ko-KR"/>
        </w:rPr>
        <w:t>.</w:t>
      </w:r>
      <w:r w:rsidRPr="000440C7">
        <w:rPr>
          <w:rFonts w:eastAsia="Malgun Gothic"/>
        </w:rPr>
        <w:t xml:space="preserve"> </w:t>
      </w:r>
      <w:r w:rsidR="00B03961" w:rsidRPr="002E7622">
        <w:rPr>
          <w:rFonts w:eastAsia="Malgun Gothic"/>
        </w:rPr>
        <w:t xml:space="preserve">Show students </w:t>
      </w:r>
      <w:r w:rsidR="00F12B5C">
        <w:rPr>
          <w:rFonts w:eastAsia="Malgun Gothic"/>
        </w:rPr>
        <w:t>slide</w:t>
      </w:r>
      <w:r w:rsidR="00B03961" w:rsidRPr="002E7622">
        <w:rPr>
          <w:rFonts w:eastAsia="Malgun Gothic"/>
        </w:rPr>
        <w:t xml:space="preserve"> 5 in the PowerPoint</w:t>
      </w:r>
      <w:r w:rsidR="007D2B1C">
        <w:rPr>
          <w:rFonts w:eastAsia="Malgun Gothic"/>
        </w:rPr>
        <w:t xml:space="preserve"> and</w:t>
      </w:r>
      <w:r w:rsidR="00E41EEB">
        <w:rPr>
          <w:rFonts w:eastAsia="Malgun Gothic"/>
        </w:rPr>
        <w:t xml:space="preserve"> a</w:t>
      </w:r>
      <w:r w:rsidR="00A466F7">
        <w:rPr>
          <w:rFonts w:eastAsia="Malgun Gothic"/>
        </w:rPr>
        <w:t xml:space="preserve">sk them to write the number of items for each question, including the counter word </w:t>
      </w:r>
      <w:r w:rsidR="00A466F7" w:rsidRPr="00543099">
        <w:rPr>
          <w:rFonts w:ascii="Malgun Gothic" w:eastAsia="Malgun Gothic" w:hAnsi="Malgun Gothic" w:cs="Malgun Gothic" w:hint="eastAsia"/>
        </w:rPr>
        <w:t>개</w:t>
      </w:r>
      <w:r w:rsidR="007D2B1C">
        <w:rPr>
          <w:rFonts w:eastAsia="Malgun Gothic"/>
        </w:rPr>
        <w:t>.</w:t>
      </w:r>
      <w:r w:rsidR="00A466F7" w:rsidRPr="000440C7">
        <w:rPr>
          <w:rFonts w:eastAsia="Malgun Gothic"/>
        </w:rPr>
        <w:t xml:space="preserve"> </w:t>
      </w:r>
      <w:r w:rsidR="007D2B1C">
        <w:rPr>
          <w:rFonts w:eastAsia="Malgun Gothic"/>
        </w:rPr>
        <w:t>A</w:t>
      </w:r>
      <w:r w:rsidR="00A466F7" w:rsidRPr="00A466F7">
        <w:rPr>
          <w:rFonts w:eastAsia="Malgun Gothic"/>
        </w:rPr>
        <w:t>l</w:t>
      </w:r>
      <w:r w:rsidRPr="00A466F7">
        <w:rPr>
          <w:rFonts w:eastAsia="Malgun Gothic"/>
        </w:rPr>
        <w:t>l</w:t>
      </w:r>
      <w:r w:rsidRPr="002E7622">
        <w:rPr>
          <w:rFonts w:eastAsia="Malgun Gothic"/>
        </w:rPr>
        <w:t>ow</w:t>
      </w:r>
      <w:r w:rsidRPr="0039237D">
        <w:rPr>
          <w:rFonts w:eastAsia="Malgun Gothic"/>
        </w:rPr>
        <w:t xml:space="preserve"> time </w:t>
      </w:r>
      <w:r w:rsidR="00B03961">
        <w:rPr>
          <w:rFonts w:eastAsia="Malgun Gothic"/>
        </w:rPr>
        <w:t xml:space="preserve">for them </w:t>
      </w:r>
      <w:r w:rsidRPr="0039237D">
        <w:rPr>
          <w:rFonts w:eastAsia="Malgun Gothic"/>
        </w:rPr>
        <w:t>to write the answers to the activity before revealing the correct responses</w:t>
      </w:r>
      <w:r w:rsidR="00A466F7">
        <w:rPr>
          <w:rFonts w:eastAsia="Malgun Gothic"/>
        </w:rPr>
        <w:t xml:space="preserve">. </w:t>
      </w:r>
      <w:r w:rsidR="00A466F7" w:rsidRPr="00A466F7">
        <w:rPr>
          <w:rFonts w:eastAsia="Malgun Gothic"/>
          <w:b/>
          <w:bCs/>
        </w:rPr>
        <w:t>Use structures and features of the grammatical system to create texts (ML4-CRT-01)</w:t>
      </w:r>
    </w:p>
    <w:p w14:paraId="626F25DA" w14:textId="72464AE5" w:rsidR="0039237D" w:rsidRPr="00F14784" w:rsidRDefault="00CE22C3" w:rsidP="00F14784">
      <w:pPr>
        <w:pStyle w:val="ListBullet"/>
        <w:rPr>
          <w:rFonts w:ascii="Malgun Gothic" w:eastAsia="Malgun Gothic" w:hAnsi="Malgun Gothic" w:cs="Malgun Gothic"/>
          <w:bCs/>
        </w:rPr>
      </w:pPr>
      <w:r>
        <w:rPr>
          <w:rFonts w:eastAsia="Malgun Gothic"/>
        </w:rPr>
        <w:t>W</w:t>
      </w:r>
      <w:r w:rsidR="00993CEC" w:rsidRPr="00543099">
        <w:rPr>
          <w:rFonts w:eastAsia="Malgun Gothic"/>
        </w:rPr>
        <w:t>rite the question</w:t>
      </w:r>
      <w:r w:rsidR="00993CEC" w:rsidRPr="000440C7">
        <w:rPr>
          <w:rFonts w:eastAsia="Malgun Gothic"/>
        </w:rPr>
        <w:t xml:space="preserve"> </w:t>
      </w:r>
      <w:r w:rsidR="002E7622" w:rsidRPr="002E7622">
        <w:rPr>
          <w:rFonts w:ascii="Malgun Gothic" w:eastAsia="Malgun Gothic" w:hAnsi="Malgun Gothic" w:hint="eastAsia"/>
          <w:lang w:val="en-US" w:eastAsia="ko-KR"/>
        </w:rPr>
        <w:t>~</w:t>
      </w:r>
      <w:r w:rsidR="00993CEC" w:rsidRPr="00543099">
        <w:rPr>
          <w:rFonts w:ascii="Malgun Gothic" w:eastAsia="Malgun Gothic" w:hAnsi="Malgun Gothic" w:cs="Malgun Gothic" w:hint="eastAsia"/>
          <w:lang w:eastAsia="ko-KR"/>
        </w:rPr>
        <w:t>몇 개 있어요</w:t>
      </w:r>
      <w:r w:rsidR="00993CEC" w:rsidRPr="00543099">
        <w:rPr>
          <w:rFonts w:ascii="Malgun Gothic" w:eastAsia="Malgun Gothic" w:hAnsi="Malgun Gothic" w:cs="Malgun Gothic"/>
          <w:lang w:val="en-US"/>
        </w:rPr>
        <w:t>?</w:t>
      </w:r>
      <w:r w:rsidR="00993CEC" w:rsidRPr="000440C7">
        <w:rPr>
          <w:rFonts w:eastAsia="Malgun Gothic"/>
          <w:lang w:val="en-US"/>
        </w:rPr>
        <w:t xml:space="preserve"> </w:t>
      </w:r>
      <w:r w:rsidR="00993CEC" w:rsidRPr="00543099">
        <w:rPr>
          <w:rFonts w:eastAsia="Malgun Gothic"/>
          <w:iCs/>
        </w:rPr>
        <w:t xml:space="preserve">on the board, explaining the use of the </w:t>
      </w:r>
      <w:r w:rsidR="009F1BD9" w:rsidRPr="00543099">
        <w:rPr>
          <w:rFonts w:eastAsia="Malgun Gothic"/>
          <w:iCs/>
        </w:rPr>
        <w:t xml:space="preserve">question </w:t>
      </w:r>
      <w:r w:rsidR="00993CEC" w:rsidRPr="00543099">
        <w:rPr>
          <w:rFonts w:eastAsia="Malgun Gothic"/>
          <w:iCs/>
        </w:rPr>
        <w:t xml:space="preserve">word </w:t>
      </w:r>
      <w:r w:rsidR="00993CEC" w:rsidRPr="00543099">
        <w:rPr>
          <w:rFonts w:ascii="Malgun Gothic" w:eastAsia="Malgun Gothic" w:hAnsi="Malgun Gothic" w:cs="Malgun Gothic"/>
        </w:rPr>
        <w:t>몇</w:t>
      </w:r>
      <w:r w:rsidR="00993CEC" w:rsidRPr="000440C7">
        <w:rPr>
          <w:rFonts w:eastAsia="Malgun Gothic"/>
        </w:rPr>
        <w:t xml:space="preserve"> </w:t>
      </w:r>
      <w:r w:rsidR="00993CEC" w:rsidRPr="00543099">
        <w:rPr>
          <w:rFonts w:eastAsia="Malgun Gothic"/>
        </w:rPr>
        <w:t xml:space="preserve">to </w:t>
      </w:r>
      <w:proofErr w:type="gramStart"/>
      <w:r w:rsidR="00993CEC" w:rsidRPr="00543099">
        <w:rPr>
          <w:rFonts w:eastAsia="Malgun Gothic"/>
        </w:rPr>
        <w:t>ask</w:t>
      </w:r>
      <w:proofErr w:type="gramEnd"/>
      <w:r w:rsidR="00993CEC" w:rsidRPr="00543099">
        <w:rPr>
          <w:rFonts w:eastAsia="Malgun Gothic"/>
        </w:rPr>
        <w:t xml:space="preserve"> </w:t>
      </w:r>
      <w:r w:rsidR="00C67650">
        <w:rPr>
          <w:rFonts w:eastAsia="Malgun Gothic"/>
        </w:rPr>
        <w:t>‘</w:t>
      </w:r>
      <w:r w:rsidR="00993CEC" w:rsidRPr="00543099">
        <w:rPr>
          <w:rFonts w:eastAsia="Malgun Gothic"/>
        </w:rPr>
        <w:t>How many?’.</w:t>
      </w:r>
      <w:r w:rsidR="00993CEC" w:rsidRPr="00D0328E">
        <w:rPr>
          <w:rFonts w:eastAsia="Malgun Gothic"/>
          <w:iCs/>
        </w:rPr>
        <w:t xml:space="preserve"> </w:t>
      </w:r>
      <w:r w:rsidRPr="00CE22C3">
        <w:rPr>
          <w:rFonts w:eastAsia="Malgun Gothic"/>
          <w:iCs/>
        </w:rPr>
        <w:t xml:space="preserve">Demonstrate the correct stroke order of the character and direct students to </w:t>
      </w:r>
      <w:r w:rsidR="00D5448A">
        <w:rPr>
          <w:rFonts w:eastAsia="Malgun Gothic"/>
          <w:iCs/>
        </w:rPr>
        <w:t>add it to the</w:t>
      </w:r>
      <w:r w:rsidR="003160B2">
        <w:rPr>
          <w:rFonts w:eastAsia="Malgun Gothic"/>
          <w:iCs/>
        </w:rPr>
        <w:t>ir</w:t>
      </w:r>
      <w:r w:rsidR="00D5448A">
        <w:rPr>
          <w:rFonts w:eastAsia="Malgun Gothic"/>
          <w:iCs/>
        </w:rPr>
        <w:t xml:space="preserve"> anchor chart</w:t>
      </w:r>
      <w:r w:rsidRPr="00CE22C3">
        <w:rPr>
          <w:rFonts w:eastAsia="Malgun Gothic"/>
          <w:iCs/>
        </w:rPr>
        <w:t xml:space="preserve">. </w:t>
      </w:r>
      <w:r w:rsidR="00993CEC" w:rsidRPr="00543099">
        <w:rPr>
          <w:rFonts w:eastAsia="Malgun Gothic"/>
          <w:iCs/>
        </w:rPr>
        <w:t xml:space="preserve">Ask students to identify the remaining characters </w:t>
      </w:r>
      <w:r w:rsidR="00DF4916">
        <w:rPr>
          <w:rFonts w:eastAsia="Malgun Gothic"/>
          <w:iCs/>
        </w:rPr>
        <w:t>(</w:t>
      </w:r>
      <w:r w:rsidR="00DF4916" w:rsidRPr="00543099">
        <w:rPr>
          <w:rFonts w:ascii="Malgun Gothic" w:eastAsia="Malgun Gothic" w:hAnsi="Malgun Gothic" w:cs="Malgun Gothic"/>
        </w:rPr>
        <w:t>개</w:t>
      </w:r>
      <w:r w:rsidR="00DF4916" w:rsidRPr="000440C7">
        <w:rPr>
          <w:rFonts w:eastAsia="Malgun Gothic"/>
        </w:rPr>
        <w:t xml:space="preserve"> </w:t>
      </w:r>
      <w:r w:rsidR="00DF4916" w:rsidRPr="00A466F7">
        <w:rPr>
          <w:rFonts w:eastAsia="Malgun Gothic"/>
        </w:rPr>
        <w:t>and</w:t>
      </w:r>
      <w:r w:rsidR="00DF4916" w:rsidRPr="000440C7">
        <w:rPr>
          <w:rFonts w:eastAsia="Malgun Gothic"/>
        </w:rPr>
        <w:t xml:space="preserve"> </w:t>
      </w:r>
      <w:r w:rsidR="00DF4916" w:rsidRPr="00543099">
        <w:rPr>
          <w:rFonts w:ascii="Malgun Gothic" w:eastAsia="Malgun Gothic" w:hAnsi="Malgun Gothic" w:cs="Malgun Gothic" w:hint="eastAsia"/>
          <w:lang w:eastAsia="ko-KR"/>
        </w:rPr>
        <w:t>있어요</w:t>
      </w:r>
      <w:r w:rsidR="00DF4916" w:rsidRPr="000440C7">
        <w:rPr>
          <w:rFonts w:eastAsia="Malgun Gothic"/>
        </w:rPr>
        <w:t xml:space="preserve">) </w:t>
      </w:r>
      <w:r w:rsidR="00993CEC" w:rsidRPr="00543099">
        <w:rPr>
          <w:rFonts w:eastAsia="Malgun Gothic"/>
          <w:iCs/>
        </w:rPr>
        <w:t>in the question</w:t>
      </w:r>
      <w:r w:rsidR="003160B2">
        <w:rPr>
          <w:rFonts w:eastAsia="Malgun Gothic"/>
          <w:iCs/>
        </w:rPr>
        <w:t>,</w:t>
      </w:r>
      <w:r w:rsidR="00993CEC" w:rsidRPr="00543099">
        <w:rPr>
          <w:rFonts w:eastAsia="Malgun Gothic"/>
          <w:iCs/>
        </w:rPr>
        <w:t xml:space="preserve"> to check for understanding.</w:t>
      </w:r>
      <w:r w:rsidR="00993CEC" w:rsidRPr="00D0328E">
        <w:rPr>
          <w:rFonts w:eastAsia="Malgun Gothic"/>
          <w:i/>
        </w:rPr>
        <w:t xml:space="preserve"> </w:t>
      </w:r>
      <w:r w:rsidR="00993CEC" w:rsidRPr="00543099">
        <w:rPr>
          <w:rFonts w:eastAsia="Malgun Gothic"/>
          <w:iCs/>
        </w:rPr>
        <w:t xml:space="preserve">Refer to </w:t>
      </w:r>
      <w:r w:rsidR="00F12B5C">
        <w:rPr>
          <w:rFonts w:eastAsia="Malgun Gothic"/>
          <w:iCs/>
        </w:rPr>
        <w:t>slide</w:t>
      </w:r>
      <w:r w:rsidR="00993CEC" w:rsidRPr="00543099">
        <w:rPr>
          <w:rFonts w:eastAsia="Malgun Gothic"/>
          <w:iCs/>
        </w:rPr>
        <w:t xml:space="preserve"> 6</w:t>
      </w:r>
      <w:r w:rsidR="00FA3136">
        <w:rPr>
          <w:rFonts w:eastAsia="Malgun Gothic"/>
          <w:iCs/>
        </w:rPr>
        <w:t xml:space="preserve"> of </w:t>
      </w:r>
      <w:r w:rsidR="00E069D8">
        <w:rPr>
          <w:bCs/>
        </w:rPr>
        <w:t xml:space="preserve">resource </w:t>
      </w:r>
      <w:r w:rsidR="006F006E" w:rsidRPr="008540DC">
        <w:rPr>
          <w:rFonts w:eastAsia="Malgun Gothic"/>
          <w:b/>
          <w:bCs/>
        </w:rPr>
        <w:t xml:space="preserve">12. </w:t>
      </w:r>
      <w:r w:rsidR="006F006E" w:rsidRPr="008540DC">
        <w:rPr>
          <w:b/>
          <w:bCs/>
        </w:rPr>
        <w:t>Counting in Korean (PowerPoint)</w:t>
      </w:r>
      <w:r w:rsidR="006F006E" w:rsidRPr="00B42E43">
        <w:t xml:space="preserve">, </w:t>
      </w:r>
      <w:r w:rsidR="00993CEC" w:rsidRPr="00543099">
        <w:rPr>
          <w:rFonts w:eastAsia="Malgun Gothic"/>
          <w:iCs/>
        </w:rPr>
        <w:t>asking the class how many of each item there are, using the question</w:t>
      </w:r>
      <w:r w:rsidR="00993CEC" w:rsidRPr="000440C7">
        <w:rPr>
          <w:rFonts w:eastAsia="Malgun Gothic"/>
          <w:i/>
        </w:rPr>
        <w:t xml:space="preserve"> </w:t>
      </w:r>
      <w:r w:rsidR="009A507C" w:rsidRPr="003C259C">
        <w:rPr>
          <w:rFonts w:ascii="Malgun Gothic" w:eastAsia="Malgun Gothic" w:hAnsi="Malgun Gothic" w:hint="eastAsia"/>
          <w:lang w:val="en-US" w:eastAsia="ko-KR"/>
        </w:rPr>
        <w:t>~</w:t>
      </w:r>
      <w:r w:rsidR="00993CEC" w:rsidRPr="000440C7">
        <w:rPr>
          <w:rFonts w:eastAsia="Malgun Gothic" w:hint="eastAsia"/>
          <w:lang w:eastAsia="ko-KR"/>
        </w:rPr>
        <w:t>몇</w:t>
      </w:r>
      <w:r w:rsidR="00993CEC" w:rsidRPr="000440C7">
        <w:rPr>
          <w:rFonts w:eastAsia="Malgun Gothic" w:hint="eastAsia"/>
          <w:lang w:eastAsia="ko-KR"/>
        </w:rPr>
        <w:t xml:space="preserve"> </w:t>
      </w:r>
      <w:r w:rsidR="00993CEC" w:rsidRPr="000440C7">
        <w:rPr>
          <w:rFonts w:eastAsia="Malgun Gothic" w:hint="eastAsia"/>
          <w:lang w:eastAsia="ko-KR"/>
        </w:rPr>
        <w:t>개</w:t>
      </w:r>
      <w:r w:rsidR="00993CEC" w:rsidRPr="000440C7">
        <w:rPr>
          <w:rFonts w:eastAsia="Malgun Gothic" w:hint="eastAsia"/>
          <w:lang w:eastAsia="ko-KR"/>
        </w:rPr>
        <w:t xml:space="preserve"> </w:t>
      </w:r>
      <w:r w:rsidR="00993CEC" w:rsidRPr="000440C7">
        <w:rPr>
          <w:rFonts w:eastAsia="Malgun Gothic" w:hint="eastAsia"/>
          <w:lang w:eastAsia="ko-KR"/>
        </w:rPr>
        <w:t>있어요</w:t>
      </w:r>
      <w:r w:rsidR="00993CEC" w:rsidRPr="003C259C">
        <w:rPr>
          <w:rFonts w:ascii="Malgun Gothic" w:eastAsia="Malgun Gothic" w:hAnsi="Malgun Gothic"/>
          <w:lang w:val="en-US"/>
        </w:rPr>
        <w:t>?</w:t>
      </w:r>
      <w:r w:rsidR="00993CEC" w:rsidRPr="000440C7">
        <w:rPr>
          <w:rFonts w:eastAsia="Malgun Gothic"/>
          <w:lang w:val="en-US"/>
        </w:rPr>
        <w:t xml:space="preserve"> </w:t>
      </w:r>
      <w:r w:rsidR="00993CEC" w:rsidRPr="00543099">
        <w:rPr>
          <w:rFonts w:eastAsia="Malgun Gothic"/>
          <w:lang w:val="en-US"/>
        </w:rPr>
        <w:t>from the board. Co-create responses to the first 2 questions</w:t>
      </w:r>
      <w:r w:rsidR="000A5407">
        <w:rPr>
          <w:rFonts w:eastAsia="Malgun Gothic"/>
          <w:lang w:val="en-US"/>
        </w:rPr>
        <w:t>,</w:t>
      </w:r>
      <w:r w:rsidR="00D5448A">
        <w:rPr>
          <w:rFonts w:eastAsia="Malgun Gothic"/>
          <w:lang w:val="en-US"/>
        </w:rPr>
        <w:t xml:space="preserve"> including the food item in the response, and</w:t>
      </w:r>
      <w:r w:rsidR="000A5407">
        <w:rPr>
          <w:rFonts w:eastAsia="Malgun Gothic"/>
          <w:lang w:val="en-US"/>
        </w:rPr>
        <w:t xml:space="preserve"> </w:t>
      </w:r>
      <w:r w:rsidR="00C67650">
        <w:rPr>
          <w:rFonts w:eastAsia="Malgun Gothic"/>
          <w:lang w:val="en-US"/>
        </w:rPr>
        <w:t>select</w:t>
      </w:r>
      <w:r w:rsidR="00E574A6">
        <w:rPr>
          <w:rFonts w:eastAsia="Malgun Gothic"/>
          <w:lang w:val="en-US"/>
        </w:rPr>
        <w:t xml:space="preserve"> the </w:t>
      </w:r>
      <w:r w:rsidR="000A5407">
        <w:rPr>
          <w:rFonts w:eastAsia="Malgun Gothic"/>
          <w:lang w:val="en-US"/>
        </w:rPr>
        <w:t>PowerPoint</w:t>
      </w:r>
      <w:r w:rsidR="00E574A6">
        <w:rPr>
          <w:rFonts w:eastAsia="Malgun Gothic"/>
          <w:lang w:val="en-US"/>
        </w:rPr>
        <w:t xml:space="preserve"> </w:t>
      </w:r>
      <w:r w:rsidR="00F12B5C">
        <w:rPr>
          <w:rFonts w:eastAsia="Malgun Gothic"/>
          <w:lang w:val="en-US"/>
        </w:rPr>
        <w:t>slide</w:t>
      </w:r>
      <w:r w:rsidR="00FF4162">
        <w:rPr>
          <w:rFonts w:eastAsia="Malgun Gothic"/>
          <w:lang w:val="en-US"/>
        </w:rPr>
        <w:t xml:space="preserve"> </w:t>
      </w:r>
      <w:r w:rsidR="00E574A6">
        <w:rPr>
          <w:rFonts w:eastAsia="Malgun Gothic"/>
          <w:lang w:val="en-US"/>
        </w:rPr>
        <w:t>to reveal the correct response</w:t>
      </w:r>
      <w:r w:rsidR="000A5407">
        <w:rPr>
          <w:rFonts w:eastAsia="Malgun Gothic"/>
          <w:lang w:val="en-US"/>
        </w:rPr>
        <w:t xml:space="preserve">. </w:t>
      </w:r>
      <w:r w:rsidR="00DF4916">
        <w:rPr>
          <w:rFonts w:eastAsia="Malgun Gothic"/>
          <w:lang w:val="en-US"/>
        </w:rPr>
        <w:t>D</w:t>
      </w:r>
      <w:r w:rsidR="00993CEC" w:rsidRPr="00543099">
        <w:rPr>
          <w:rFonts w:eastAsia="Malgun Gothic"/>
          <w:lang w:val="en-US"/>
        </w:rPr>
        <w:t xml:space="preserve">irect students to </w:t>
      </w:r>
      <w:r w:rsidR="009F1BD9" w:rsidRPr="00543099">
        <w:rPr>
          <w:rFonts w:eastAsia="Malgun Gothic"/>
          <w:lang w:val="en-US"/>
        </w:rPr>
        <w:t>copy down the first 2 co-</w:t>
      </w:r>
      <w:r w:rsidR="003160B2">
        <w:rPr>
          <w:rFonts w:eastAsia="Malgun Gothic"/>
          <w:lang w:val="en-US"/>
        </w:rPr>
        <w:t>created</w:t>
      </w:r>
      <w:r w:rsidR="003160B2" w:rsidRPr="00543099">
        <w:rPr>
          <w:rFonts w:eastAsia="Malgun Gothic"/>
          <w:lang w:val="en-US"/>
        </w:rPr>
        <w:t xml:space="preserve"> </w:t>
      </w:r>
      <w:r w:rsidR="009F1BD9" w:rsidRPr="00543099">
        <w:rPr>
          <w:rFonts w:eastAsia="Malgun Gothic"/>
          <w:lang w:val="en-US"/>
        </w:rPr>
        <w:t>answers</w:t>
      </w:r>
      <w:r w:rsidR="00A01CA1">
        <w:rPr>
          <w:rFonts w:eastAsia="Malgun Gothic"/>
          <w:lang w:val="en-US"/>
        </w:rPr>
        <w:t xml:space="preserve"> into the</w:t>
      </w:r>
      <w:r w:rsidR="00F16DFB">
        <w:rPr>
          <w:rFonts w:eastAsia="Malgun Gothic"/>
          <w:lang w:val="en-US"/>
        </w:rPr>
        <w:t>ir</w:t>
      </w:r>
      <w:r w:rsidR="00A01CA1">
        <w:rPr>
          <w:rFonts w:eastAsia="Malgun Gothic"/>
          <w:lang w:val="en-US"/>
        </w:rPr>
        <w:t xml:space="preserve"> books or devices</w:t>
      </w:r>
      <w:r w:rsidR="006F6CDA">
        <w:rPr>
          <w:rFonts w:eastAsia="Malgun Gothic"/>
          <w:lang w:val="en-US"/>
        </w:rPr>
        <w:t>,</w:t>
      </w:r>
      <w:r w:rsidR="009F1BD9" w:rsidRPr="00543099">
        <w:rPr>
          <w:rFonts w:eastAsia="Malgun Gothic"/>
          <w:lang w:val="en-US"/>
        </w:rPr>
        <w:t xml:space="preserve"> </w:t>
      </w:r>
      <w:r w:rsidR="009F1BD9" w:rsidRPr="000A5407">
        <w:rPr>
          <w:rFonts w:eastAsia="Malgun Gothic"/>
          <w:lang w:val="en-US"/>
        </w:rPr>
        <w:t xml:space="preserve">and then </w:t>
      </w:r>
      <w:r w:rsidR="00993CEC" w:rsidRPr="000A5407">
        <w:rPr>
          <w:rFonts w:eastAsia="Malgun Gothic"/>
          <w:lang w:val="en-US"/>
        </w:rPr>
        <w:t xml:space="preserve">construct their own responses to the </w:t>
      </w:r>
      <w:r w:rsidR="006F6CDA" w:rsidRPr="000A5407">
        <w:rPr>
          <w:rFonts w:eastAsia="Malgun Gothic"/>
          <w:lang w:val="en-US"/>
        </w:rPr>
        <w:t xml:space="preserve">remaining </w:t>
      </w:r>
      <w:r w:rsidR="00993CEC" w:rsidRPr="000A5407">
        <w:rPr>
          <w:rFonts w:eastAsia="Malgun Gothic"/>
          <w:lang w:val="en-US"/>
        </w:rPr>
        <w:t>question</w:t>
      </w:r>
      <w:r w:rsidR="006F6CDA" w:rsidRPr="000A5407">
        <w:rPr>
          <w:rFonts w:eastAsia="Malgun Gothic"/>
          <w:lang w:val="en-US"/>
        </w:rPr>
        <w:t>s</w:t>
      </w:r>
      <w:r w:rsidR="00993CEC" w:rsidRPr="000A5407">
        <w:rPr>
          <w:rFonts w:eastAsia="Malgun Gothic"/>
          <w:lang w:val="en-US"/>
        </w:rPr>
        <w:t xml:space="preserve">. </w:t>
      </w:r>
      <w:r w:rsidR="00DF4916" w:rsidRPr="000A5407">
        <w:rPr>
          <w:rFonts w:eastAsia="Malgun Gothic"/>
          <w:lang w:val="en-US"/>
        </w:rPr>
        <w:t xml:space="preserve">Students can compare their responses </w:t>
      </w:r>
      <w:r w:rsidR="00FA3136">
        <w:rPr>
          <w:rFonts w:eastAsia="Malgun Gothic"/>
          <w:lang w:val="en-US"/>
        </w:rPr>
        <w:t>with</w:t>
      </w:r>
      <w:r w:rsidR="00F14784">
        <w:rPr>
          <w:rFonts w:eastAsia="Malgun Gothic"/>
          <w:lang w:val="en-US"/>
        </w:rPr>
        <w:t xml:space="preserve"> </w:t>
      </w:r>
      <w:r w:rsidR="00A01CA1">
        <w:rPr>
          <w:rFonts w:eastAsia="Malgun Gothic"/>
          <w:lang w:val="en-US"/>
        </w:rPr>
        <w:t xml:space="preserve">a partner before </w:t>
      </w:r>
      <w:r w:rsidR="00A01CA1" w:rsidRPr="00A01CA1">
        <w:rPr>
          <w:rFonts w:eastAsia="Malgun Gothic"/>
          <w:lang w:val="en-US"/>
        </w:rPr>
        <w:t xml:space="preserve">the correct answers are revealed in the PowerPoint. Provide students with </w:t>
      </w:r>
      <w:r w:rsidR="00E069D8">
        <w:rPr>
          <w:rFonts w:eastAsia="Malgun Gothic"/>
          <w:lang w:val="en-US"/>
        </w:rPr>
        <w:t xml:space="preserve">resource </w:t>
      </w:r>
      <w:r w:rsidR="00E069D8" w:rsidRPr="00410209">
        <w:rPr>
          <w:rFonts w:eastAsia="Malgun Gothic"/>
          <w:b/>
          <w:bCs/>
          <w:lang w:val="en-US"/>
        </w:rPr>
        <w:t xml:space="preserve">13. </w:t>
      </w:r>
      <w:r w:rsidR="00A01CA1" w:rsidRPr="00410209">
        <w:rPr>
          <w:rFonts w:eastAsia="Malgun Gothic"/>
          <w:b/>
          <w:bCs/>
          <w:lang w:val="en-US"/>
        </w:rPr>
        <w:t>Counting in Korean</w:t>
      </w:r>
      <w:r w:rsidR="00E069D8" w:rsidRPr="00410209">
        <w:rPr>
          <w:rFonts w:eastAsia="Malgun Gothic"/>
          <w:b/>
          <w:bCs/>
          <w:lang w:val="en-US"/>
        </w:rPr>
        <w:t xml:space="preserve"> </w:t>
      </w:r>
      <w:r w:rsidR="00A01CA1" w:rsidRPr="00410209">
        <w:rPr>
          <w:rFonts w:eastAsia="Malgun Gothic"/>
          <w:b/>
          <w:bCs/>
          <w:lang w:val="en-US"/>
        </w:rPr>
        <w:t>(</w:t>
      </w:r>
      <w:r w:rsidR="00E069D8" w:rsidRPr="00410209">
        <w:rPr>
          <w:rFonts w:eastAsia="Malgun Gothic"/>
          <w:b/>
          <w:bCs/>
          <w:lang w:val="en-US"/>
        </w:rPr>
        <w:t>Word</w:t>
      </w:r>
      <w:r w:rsidR="00A01CA1" w:rsidRPr="00410209">
        <w:rPr>
          <w:rFonts w:eastAsia="Malgun Gothic"/>
          <w:b/>
          <w:bCs/>
          <w:lang w:val="en-US"/>
        </w:rPr>
        <w:t>)</w:t>
      </w:r>
      <w:r w:rsidR="00A01CA1" w:rsidRPr="00A01CA1">
        <w:rPr>
          <w:rFonts w:eastAsia="Malgun Gothic"/>
          <w:lang w:val="en-US"/>
        </w:rPr>
        <w:t xml:space="preserve"> to </w:t>
      </w:r>
      <w:proofErr w:type="spellStart"/>
      <w:r w:rsidR="00A01CA1" w:rsidRPr="00A01CA1">
        <w:rPr>
          <w:rFonts w:eastAsia="Malgun Gothic"/>
          <w:lang w:val="en-US"/>
        </w:rPr>
        <w:t>practise</w:t>
      </w:r>
      <w:proofErr w:type="spellEnd"/>
      <w:r w:rsidR="00A01CA1" w:rsidRPr="00A01CA1">
        <w:rPr>
          <w:rFonts w:eastAsia="Malgun Gothic"/>
          <w:lang w:val="en-US"/>
        </w:rPr>
        <w:t xml:space="preserve"> constructing sentences with numbers. </w:t>
      </w:r>
      <w:r w:rsidR="008009B6">
        <w:rPr>
          <w:rFonts w:eastAsia="Malgun Gothic"/>
          <w:lang w:val="en-US"/>
        </w:rPr>
        <w:t xml:space="preserve">If additional consolidation of numbers is required, print resource </w:t>
      </w:r>
      <w:r w:rsidR="008009B6" w:rsidRPr="004F4F43">
        <w:rPr>
          <w:rFonts w:eastAsia="Malgun Gothic"/>
          <w:b/>
          <w:bCs/>
          <w:lang w:val="en-US"/>
        </w:rPr>
        <w:t>14. Korean number bingo</w:t>
      </w:r>
      <w:r w:rsidR="008009B6">
        <w:rPr>
          <w:rFonts w:eastAsia="Malgun Gothic"/>
          <w:b/>
          <w:bCs/>
          <w:lang w:val="en-US"/>
        </w:rPr>
        <w:t xml:space="preserve"> (Word)</w:t>
      </w:r>
      <w:r w:rsidR="008009B6" w:rsidRPr="004F4F43">
        <w:rPr>
          <w:rFonts w:eastAsia="Malgun Gothic"/>
          <w:lang w:val="en-US"/>
        </w:rPr>
        <w:t xml:space="preserve"> and </w:t>
      </w:r>
      <w:r w:rsidR="008009B6">
        <w:rPr>
          <w:rFonts w:eastAsia="Malgun Gothic"/>
          <w:lang w:val="en-US"/>
        </w:rPr>
        <w:t xml:space="preserve">provide to students in plastic sleeves, with whiteboard markers. </w:t>
      </w:r>
      <w:r w:rsidR="00A01CA1" w:rsidRPr="00F14784">
        <w:rPr>
          <w:rFonts w:eastAsia="Malgun Gothic"/>
          <w:b/>
          <w:bCs/>
          <w:lang w:val="en-US"/>
        </w:rPr>
        <w:t>Use relevant and familiar vocabulary from a range of themes to create texts; Use structures and features of the target language writing system to create written texts; Use relevant and familiar vocabulary from a range of themes to create texts (ML4-CRT 01</w:t>
      </w:r>
      <w:r w:rsidR="00A01CA1" w:rsidRPr="00D0328E">
        <w:rPr>
          <w:rFonts w:eastAsia="Malgun Gothic"/>
          <w:b/>
          <w:bCs/>
          <w:lang w:val="en-US"/>
        </w:rPr>
        <w:t>)</w:t>
      </w:r>
      <w:r w:rsidR="008009B6">
        <w:rPr>
          <w:rFonts w:eastAsia="Malgun Gothic"/>
          <w:b/>
          <w:bCs/>
          <w:lang w:val="en-US"/>
        </w:rPr>
        <w:t xml:space="preserve">; </w:t>
      </w:r>
      <w:r w:rsidR="008009B6" w:rsidRPr="00F16DFB">
        <w:rPr>
          <w:b/>
          <w:bCs/>
        </w:rPr>
        <w:t>Use knowledge of features of the sound system to understand texts (ML4-UND-01)</w:t>
      </w:r>
    </w:p>
    <w:p w14:paraId="73294C53" w14:textId="43491E02" w:rsidR="00C55674" w:rsidRDefault="007D0781" w:rsidP="007D0091">
      <w:pPr>
        <w:pStyle w:val="ListBullet"/>
      </w:pPr>
      <w:r w:rsidRPr="009B621A">
        <w:lastRenderedPageBreak/>
        <w:t xml:space="preserve">Discuss the importance of </w:t>
      </w:r>
      <w:r w:rsidR="00636566">
        <w:t>using</w:t>
      </w:r>
      <w:r w:rsidRPr="009B621A">
        <w:t xml:space="preserve"> larger numbers to be able to use Korean currency, </w:t>
      </w:r>
      <w:r w:rsidR="00FF4162">
        <w:rPr>
          <w:i/>
          <w:iCs/>
        </w:rPr>
        <w:t>w</w:t>
      </w:r>
      <w:r w:rsidRPr="007D0781">
        <w:rPr>
          <w:i/>
          <w:iCs/>
        </w:rPr>
        <w:t>on</w:t>
      </w:r>
      <w:r w:rsidRPr="009B621A">
        <w:t xml:space="preserve"> (</w:t>
      </w:r>
      <w:r w:rsidRPr="009B621A">
        <w:rPr>
          <w:rFonts w:ascii="Malgun Gothic" w:eastAsia="Malgun Gothic" w:hAnsi="Malgun Gothic" w:cs="Malgun Gothic" w:hint="eastAsia"/>
        </w:rPr>
        <w:t>원</w:t>
      </w:r>
      <w:r w:rsidRPr="009B621A">
        <w:t xml:space="preserve">). </w:t>
      </w:r>
      <w:r w:rsidR="00D84AF2">
        <w:t>Explain that while Pure Korean numbers are used to count items, Sino</w:t>
      </w:r>
      <w:r w:rsidR="004B0F3B">
        <w:t>-</w:t>
      </w:r>
      <w:r w:rsidR="00D84AF2">
        <w:t>Korean is used for numbers higher than 99</w:t>
      </w:r>
      <w:r w:rsidR="00F94157">
        <w:t>,</w:t>
      </w:r>
      <w:r w:rsidR="00D84AF2">
        <w:t xml:space="preserve"> a</w:t>
      </w:r>
      <w:r w:rsidR="004B0F3B">
        <w:t xml:space="preserve">s well as </w:t>
      </w:r>
      <w:r w:rsidR="00D84AF2">
        <w:t xml:space="preserve">counting money. </w:t>
      </w:r>
      <w:r w:rsidRPr="009B621A">
        <w:t xml:space="preserve">Introduce students to the </w:t>
      </w:r>
      <w:r w:rsidR="003160B2" w:rsidRPr="009B621A">
        <w:t>₩</w:t>
      </w:r>
      <w:r w:rsidR="003160B2">
        <w:t xml:space="preserve"> </w:t>
      </w:r>
      <w:r w:rsidRPr="009B621A">
        <w:t>symbol which is used for price</w:t>
      </w:r>
      <w:r>
        <w:t xml:space="preserve"> (</w:t>
      </w:r>
      <w:r w:rsidR="00FF4162">
        <w:t>u</w:t>
      </w:r>
      <w:r>
        <w:t xml:space="preserve">se of Korean currency will be addressed in greater detail later in the </w:t>
      </w:r>
      <w:r w:rsidR="00EB1BDC">
        <w:t>learning sequence</w:t>
      </w:r>
      <w:r>
        <w:t xml:space="preserve">). </w:t>
      </w:r>
      <w:r w:rsidR="009B621A">
        <w:t xml:space="preserve">Using </w:t>
      </w:r>
      <w:bookmarkStart w:id="51" w:name="_Hlk172124036"/>
      <w:r w:rsidR="00E069D8">
        <w:t xml:space="preserve">resource </w:t>
      </w:r>
      <w:r w:rsidR="00E069D8" w:rsidRPr="004F4F43">
        <w:rPr>
          <w:b/>
          <w:bCs/>
        </w:rPr>
        <w:t>1</w:t>
      </w:r>
      <w:r w:rsidR="008009B6">
        <w:rPr>
          <w:b/>
          <w:bCs/>
        </w:rPr>
        <w:t>5</w:t>
      </w:r>
      <w:r w:rsidR="00E069D8" w:rsidRPr="004F4F43">
        <w:rPr>
          <w:b/>
          <w:bCs/>
        </w:rPr>
        <w:t xml:space="preserve">. </w:t>
      </w:r>
      <w:r w:rsidR="004B0F3B" w:rsidRPr="004F4F43">
        <w:rPr>
          <w:b/>
          <w:bCs/>
        </w:rPr>
        <w:t>Sino-Korean</w:t>
      </w:r>
      <w:r w:rsidR="009B621A" w:rsidRPr="004F4F43">
        <w:rPr>
          <w:b/>
          <w:bCs/>
        </w:rPr>
        <w:t xml:space="preserve"> numbers </w:t>
      </w:r>
      <w:r w:rsidR="006E6485" w:rsidRPr="004F4F43">
        <w:rPr>
          <w:b/>
          <w:bCs/>
        </w:rPr>
        <w:t>(</w:t>
      </w:r>
      <w:r w:rsidR="00E069D8" w:rsidRPr="004F4F43">
        <w:rPr>
          <w:b/>
          <w:bCs/>
        </w:rPr>
        <w:t>PowerPoint</w:t>
      </w:r>
      <w:r w:rsidR="006E6485" w:rsidRPr="004F4F43">
        <w:rPr>
          <w:b/>
          <w:bCs/>
        </w:rPr>
        <w:t>)</w:t>
      </w:r>
      <w:bookmarkEnd w:id="51"/>
      <w:r w:rsidR="009B621A" w:rsidRPr="004F4F43">
        <w:t>,</w:t>
      </w:r>
      <w:r w:rsidR="009B621A" w:rsidRPr="00E069D8">
        <w:t xml:space="preserve"> </w:t>
      </w:r>
      <w:r w:rsidR="00D84AF2" w:rsidRPr="00E069D8">
        <w:t>introduce</w:t>
      </w:r>
      <w:r w:rsidR="00D84AF2">
        <w:t xml:space="preserve"> </w:t>
      </w:r>
      <w:r w:rsidR="00507006">
        <w:t xml:space="preserve">students to the </w:t>
      </w:r>
      <w:r w:rsidR="00D84AF2">
        <w:t>Sino</w:t>
      </w:r>
      <w:r w:rsidR="004B0F3B">
        <w:t>-</w:t>
      </w:r>
      <w:r w:rsidR="00D84AF2">
        <w:t>Korean number</w:t>
      </w:r>
      <w:r w:rsidR="00507006">
        <w:t xml:space="preserve"> system. Using </w:t>
      </w:r>
      <w:r w:rsidR="00F12B5C">
        <w:t>slide</w:t>
      </w:r>
      <w:r w:rsidR="00507006">
        <w:t xml:space="preserve"> 2, explain the difference between the 2 different number systems. Present students with the number</w:t>
      </w:r>
      <w:r w:rsidR="00D84AF2">
        <w:t>s 1</w:t>
      </w:r>
      <w:r w:rsidR="002744B5">
        <w:t xml:space="preserve"> to </w:t>
      </w:r>
      <w:r w:rsidR="00D84AF2">
        <w:t xml:space="preserve">10 </w:t>
      </w:r>
      <w:r w:rsidR="00507006">
        <w:t xml:space="preserve">on </w:t>
      </w:r>
      <w:r w:rsidR="00F12B5C">
        <w:t>slide</w:t>
      </w:r>
      <w:r w:rsidR="00507006">
        <w:t xml:space="preserve"> 3 and direct them to copy the new numbers </w:t>
      </w:r>
      <w:r w:rsidR="004A6DF5">
        <w:t>onto their</w:t>
      </w:r>
      <w:r w:rsidR="00507006">
        <w:t xml:space="preserve"> anchor chart. </w:t>
      </w:r>
      <w:r w:rsidR="00C55674" w:rsidRPr="00F16DFB">
        <w:rPr>
          <w:b/>
          <w:bCs/>
        </w:rPr>
        <w:t>Use knowledge of features of the sound system to understand texts; Use familiar metalanguage to compare target language structures and features with English (ML4-UND-01)</w:t>
      </w:r>
    </w:p>
    <w:p w14:paraId="07BD8663" w14:textId="01F019DC" w:rsidR="007D0091" w:rsidRPr="00F95C64" w:rsidRDefault="007D0091" w:rsidP="007D0091">
      <w:pPr>
        <w:pStyle w:val="ListBullet"/>
      </w:pPr>
      <w:r>
        <w:t>Demonstrate how to form 2-digit Sino</w:t>
      </w:r>
      <w:r w:rsidR="004B0F3B">
        <w:t>-</w:t>
      </w:r>
      <w:r>
        <w:t xml:space="preserve">Korean numbers using </w:t>
      </w:r>
      <w:r w:rsidR="00F12B5C">
        <w:t>slide</w:t>
      </w:r>
      <w:r w:rsidR="004B0F3B">
        <w:t>s 4</w:t>
      </w:r>
      <w:r w:rsidR="002744B5">
        <w:t xml:space="preserve"> to </w:t>
      </w:r>
      <w:r w:rsidR="004B0F3B">
        <w:t>1</w:t>
      </w:r>
      <w:r w:rsidR="00FF4162">
        <w:t>5</w:t>
      </w:r>
      <w:r w:rsidR="00C55674">
        <w:t xml:space="preserve"> of </w:t>
      </w:r>
      <w:r w:rsidR="00E069D8">
        <w:t xml:space="preserve">resource </w:t>
      </w:r>
      <w:r w:rsidR="00E069D8" w:rsidRPr="008540DC">
        <w:rPr>
          <w:b/>
          <w:bCs/>
        </w:rPr>
        <w:t>1</w:t>
      </w:r>
      <w:r w:rsidR="008009B6">
        <w:rPr>
          <w:b/>
          <w:bCs/>
        </w:rPr>
        <w:t>5</w:t>
      </w:r>
      <w:r w:rsidR="00E069D8" w:rsidRPr="008540DC">
        <w:rPr>
          <w:b/>
          <w:bCs/>
        </w:rPr>
        <w:t>. Sino-Korean numbers (PowerPoint)</w:t>
      </w:r>
      <w:r w:rsidR="00E069D8">
        <w:t>,</w:t>
      </w:r>
      <w:r w:rsidR="00FF4162">
        <w:t xml:space="preserve"> encouraging students to formulate the numbers before </w:t>
      </w:r>
      <w:r w:rsidR="00955746">
        <w:t xml:space="preserve">selecting </w:t>
      </w:r>
      <w:r w:rsidR="00FF4162">
        <w:t>to reveal the correct response</w:t>
      </w:r>
      <w:r w:rsidR="004B0F3B">
        <w:t xml:space="preserve">. Direct </w:t>
      </w:r>
      <w:r>
        <w:t xml:space="preserve">students to practise the </w:t>
      </w:r>
      <w:r w:rsidR="004B0F3B">
        <w:t>Sino-Korean</w:t>
      </w:r>
      <w:r w:rsidRPr="001C0866">
        <w:t xml:space="preserve"> numbers </w:t>
      </w:r>
      <w:r w:rsidRPr="004B0F3B">
        <w:t>1</w:t>
      </w:r>
      <w:r w:rsidR="00336867">
        <w:t xml:space="preserve"> to </w:t>
      </w:r>
      <w:r w:rsidRPr="004B0F3B">
        <w:t>99</w:t>
      </w:r>
      <w:r w:rsidRPr="001C0866">
        <w:t xml:space="preserve"> using </w:t>
      </w:r>
      <w:hyperlink r:id="rId28" w:history="1">
        <w:r w:rsidRPr="00F66D18">
          <w:rPr>
            <w:rStyle w:val="Hyperlink"/>
            <w:bCs/>
          </w:rPr>
          <w:t>practi</w:t>
        </w:r>
        <w:r w:rsidR="003160B2">
          <w:rPr>
            <w:rStyle w:val="Hyperlink"/>
            <w:bCs/>
          </w:rPr>
          <w:t>c</w:t>
        </w:r>
        <w:r w:rsidRPr="00F66D18">
          <w:rPr>
            <w:rStyle w:val="Hyperlink"/>
            <w:bCs/>
          </w:rPr>
          <w:t>e websites</w:t>
        </w:r>
      </w:hyperlink>
      <w:r>
        <w:t xml:space="preserve">, an </w:t>
      </w:r>
      <w:hyperlink r:id="rId29" w:history="1">
        <w:r w:rsidRPr="004B0F3B">
          <w:rPr>
            <w:rStyle w:val="Hyperlink"/>
          </w:rPr>
          <w:t>online numbers quiz</w:t>
        </w:r>
      </w:hyperlink>
      <w:r w:rsidRPr="001C0866">
        <w:t xml:space="preserve"> or similar. </w:t>
      </w:r>
      <w:r>
        <w:t xml:space="preserve">Print </w:t>
      </w:r>
      <w:r w:rsidR="00E069D8">
        <w:t xml:space="preserve">resource </w:t>
      </w:r>
      <w:r w:rsidR="00E069D8" w:rsidRPr="009A3AD1">
        <w:rPr>
          <w:b/>
          <w:bCs/>
        </w:rPr>
        <w:t>1</w:t>
      </w:r>
      <w:r w:rsidR="008009B6" w:rsidRPr="009A3AD1">
        <w:rPr>
          <w:b/>
          <w:bCs/>
        </w:rPr>
        <w:t>6</w:t>
      </w:r>
      <w:r w:rsidR="00E069D8" w:rsidRPr="009A3AD1">
        <w:rPr>
          <w:b/>
          <w:bCs/>
        </w:rPr>
        <w:t xml:space="preserve">. </w:t>
      </w:r>
      <w:r w:rsidR="00A02C4D" w:rsidRPr="009A3AD1">
        <w:rPr>
          <w:b/>
          <w:bCs/>
        </w:rPr>
        <w:t>Sino-</w:t>
      </w:r>
      <w:r w:rsidR="00A2239C" w:rsidRPr="009A3AD1">
        <w:rPr>
          <w:b/>
          <w:bCs/>
        </w:rPr>
        <w:t>Korean number bingo</w:t>
      </w:r>
      <w:r w:rsidRPr="009A3AD1">
        <w:rPr>
          <w:b/>
          <w:bCs/>
        </w:rPr>
        <w:t xml:space="preserve"> (</w:t>
      </w:r>
      <w:r w:rsidR="008009B6" w:rsidRPr="009A3AD1">
        <w:rPr>
          <w:b/>
          <w:bCs/>
        </w:rPr>
        <w:t>Word</w:t>
      </w:r>
      <w:r w:rsidRPr="009A3AD1">
        <w:rPr>
          <w:b/>
          <w:bCs/>
        </w:rPr>
        <w:t>)</w:t>
      </w:r>
      <w:r>
        <w:t xml:space="preserve"> and place the</w:t>
      </w:r>
      <w:r w:rsidR="00FF4162">
        <w:t xml:space="preserve"> bingo sheets</w:t>
      </w:r>
      <w:r>
        <w:t xml:space="preserve"> in plastic sleeves for students. Provide students with whiteboard markers so the sheets can be reused. Play a number of rounds of </w:t>
      </w:r>
      <w:r w:rsidR="00FF4162">
        <w:t>b</w:t>
      </w:r>
      <w:r>
        <w:t>ingo</w:t>
      </w:r>
      <w:r w:rsidR="004B0F3B">
        <w:t xml:space="preserve"> with the numbers 1</w:t>
      </w:r>
      <w:r w:rsidR="00336867">
        <w:t xml:space="preserve"> to </w:t>
      </w:r>
      <w:r w:rsidR="004B0F3B">
        <w:t>99</w:t>
      </w:r>
      <w:r>
        <w:t xml:space="preserve">, determining a different range of numbers or different multiples each time. For students requiring additional support, print and provide the numbers sheet included in the resource. </w:t>
      </w:r>
      <w:r w:rsidR="00C55674" w:rsidRPr="00C55674">
        <w:rPr>
          <w:b/>
        </w:rPr>
        <w:t>Use knowledge of features of the sound system to understand texts</w:t>
      </w:r>
      <w:r w:rsidR="00C55674" w:rsidRPr="00C55674" w:rsidDel="00C55674">
        <w:rPr>
          <w:b/>
        </w:rPr>
        <w:t xml:space="preserve"> </w:t>
      </w:r>
      <w:r w:rsidRPr="00F66D18">
        <w:rPr>
          <w:b/>
        </w:rPr>
        <w:t>(ML4-UND-01)</w:t>
      </w:r>
    </w:p>
    <w:p w14:paraId="4AFEEF44" w14:textId="538EE939" w:rsidR="009B32AC" w:rsidRPr="009B32AC" w:rsidRDefault="00507006" w:rsidP="009B32AC">
      <w:pPr>
        <w:pStyle w:val="ListBullet"/>
      </w:pPr>
      <w:r>
        <w:t xml:space="preserve">Use </w:t>
      </w:r>
      <w:r w:rsidR="00F12B5C">
        <w:t>slide</w:t>
      </w:r>
      <w:r>
        <w:t xml:space="preserve">s </w:t>
      </w:r>
      <w:r w:rsidR="00FF4162">
        <w:t>16</w:t>
      </w:r>
      <w:r w:rsidR="00336867">
        <w:t xml:space="preserve"> to </w:t>
      </w:r>
      <w:r w:rsidR="00C26299">
        <w:t>35</w:t>
      </w:r>
      <w:r w:rsidR="00C55674">
        <w:t xml:space="preserve"> of</w:t>
      </w:r>
      <w:r w:rsidR="008009B6">
        <w:t xml:space="preserve"> resource</w:t>
      </w:r>
      <w:r w:rsidR="00C55674">
        <w:t xml:space="preserve"> </w:t>
      </w:r>
      <w:r w:rsidR="008009B6" w:rsidRPr="008540DC">
        <w:rPr>
          <w:b/>
          <w:bCs/>
        </w:rPr>
        <w:t>1</w:t>
      </w:r>
      <w:r w:rsidR="008009B6">
        <w:rPr>
          <w:b/>
          <w:bCs/>
        </w:rPr>
        <w:t>5</w:t>
      </w:r>
      <w:r w:rsidR="008009B6" w:rsidRPr="008540DC">
        <w:rPr>
          <w:b/>
          <w:bCs/>
        </w:rPr>
        <w:t>. Sino-Korean numbers (PowerPoint)</w:t>
      </w:r>
      <w:r w:rsidR="008009B6" w:rsidRPr="009A3AD1">
        <w:t xml:space="preserve"> </w:t>
      </w:r>
      <w:r>
        <w:t xml:space="preserve">to </w:t>
      </w:r>
      <w:r w:rsidR="007D0781">
        <w:t xml:space="preserve">explain the </w:t>
      </w:r>
      <w:r>
        <w:t>number system up to 999</w:t>
      </w:r>
      <w:r w:rsidR="00E574A6">
        <w:t xml:space="preserve">, encouraging students to provide the number in Korean before </w:t>
      </w:r>
      <w:r w:rsidR="009F5AA2">
        <w:t xml:space="preserve">selecting </w:t>
      </w:r>
      <w:r w:rsidR="00C94773">
        <w:t xml:space="preserve">to reveal </w:t>
      </w:r>
      <w:r w:rsidR="00E574A6">
        <w:t>the correct response</w:t>
      </w:r>
      <w:r>
        <w:t xml:space="preserve">. </w:t>
      </w:r>
      <w:r w:rsidR="00C26299">
        <w:t>If required, a</w:t>
      </w:r>
      <w:r>
        <w:t xml:space="preserve">dd </w:t>
      </w:r>
      <w:r w:rsidR="00C26299">
        <w:t xml:space="preserve">more </w:t>
      </w:r>
      <w:r>
        <w:t>questions about different numbers for students to pr</w:t>
      </w:r>
      <w:r w:rsidR="009D79EC">
        <w:t xml:space="preserve">actise giving </w:t>
      </w:r>
      <w:r>
        <w:t xml:space="preserve">the </w:t>
      </w:r>
      <w:r w:rsidR="009D79EC">
        <w:t xml:space="preserve">number in </w:t>
      </w:r>
      <w:r>
        <w:t xml:space="preserve">Korean to check for understanding of the number structure. Direct students to </w:t>
      </w:r>
      <w:r w:rsidR="00232B75">
        <w:t>work in pairs for the next activity</w:t>
      </w:r>
      <w:r>
        <w:t xml:space="preserve">. </w:t>
      </w:r>
      <w:r w:rsidR="009D79EC">
        <w:t xml:space="preserve">Provide a blank piece of paper to each pair. </w:t>
      </w:r>
      <w:r>
        <w:t>When directed</w:t>
      </w:r>
      <w:r w:rsidR="009D79EC">
        <w:t>,</w:t>
      </w:r>
      <w:r>
        <w:t xml:space="preserve"> </w:t>
      </w:r>
      <w:r w:rsidR="00232B75">
        <w:t>S</w:t>
      </w:r>
      <w:r>
        <w:t>tudent</w:t>
      </w:r>
      <w:r w:rsidR="00232B75">
        <w:t xml:space="preserve"> A</w:t>
      </w:r>
      <w:r>
        <w:t xml:space="preserve"> write</w:t>
      </w:r>
      <w:r w:rsidR="009D79EC">
        <w:t>s</w:t>
      </w:r>
      <w:r>
        <w:t xml:space="preserve"> a number between </w:t>
      </w:r>
      <w:r w:rsidR="0034331E">
        <w:t xml:space="preserve">1 </w:t>
      </w:r>
      <w:r w:rsidR="00232B75">
        <w:t xml:space="preserve">and 10 (for example, 7) and Student B must write the number in </w:t>
      </w:r>
      <w:r w:rsidR="004B0F3B">
        <w:t>Sino-Korean</w:t>
      </w:r>
      <w:r w:rsidR="00232B75">
        <w:t xml:space="preserve"> (</w:t>
      </w:r>
      <w:r w:rsidR="00232B75" w:rsidRPr="00232B75">
        <w:rPr>
          <w:rFonts w:ascii="Malgun Gothic" w:eastAsia="Malgun Gothic" w:hAnsi="Malgun Gothic" w:cs="Malgun Gothic" w:hint="eastAsia"/>
        </w:rPr>
        <w:t>칠</w:t>
      </w:r>
      <w:r w:rsidR="00232B75" w:rsidRPr="000440C7">
        <w:rPr>
          <w:rFonts w:eastAsia="Malgun Gothic"/>
        </w:rPr>
        <w:t>)</w:t>
      </w:r>
      <w:r w:rsidR="00232B75">
        <w:t>. Next</w:t>
      </w:r>
      <w:r w:rsidR="009B32AC">
        <w:t>,</w:t>
      </w:r>
      <w:r w:rsidR="00232B75">
        <w:t xml:space="preserve"> Student A makes the number a multiple of 10 (70) for Student B to write in </w:t>
      </w:r>
      <w:r w:rsidR="004B0F3B">
        <w:t>Sino-Korean</w:t>
      </w:r>
      <w:r w:rsidR="00232B75">
        <w:t xml:space="preserve"> (</w:t>
      </w:r>
      <w:r w:rsidR="00232B75" w:rsidRPr="00232B75">
        <w:rPr>
          <w:rFonts w:ascii="Malgun Gothic" w:eastAsia="Malgun Gothic" w:hAnsi="Malgun Gothic" w:cs="Malgun Gothic" w:hint="eastAsia"/>
          <w:lang w:eastAsia="ko-KR"/>
        </w:rPr>
        <w:t>칠십</w:t>
      </w:r>
      <w:r w:rsidR="00232B75" w:rsidRPr="000440C7">
        <w:rPr>
          <w:rFonts w:eastAsia="Malgun Gothic"/>
        </w:rPr>
        <w:t>)</w:t>
      </w:r>
      <w:r w:rsidR="00232B75">
        <w:t>. Student A then changes the second digit in the number, for example, 75, for Student B to write in Korean</w:t>
      </w:r>
      <w:r w:rsidR="009D79EC">
        <w:t xml:space="preserve"> (</w:t>
      </w:r>
      <w:r w:rsidR="009D79EC" w:rsidRPr="00232B75">
        <w:rPr>
          <w:rFonts w:ascii="Malgun Gothic" w:eastAsia="Malgun Gothic" w:hAnsi="Malgun Gothic" w:cs="Malgun Gothic" w:hint="eastAsia"/>
          <w:lang w:eastAsia="ko-KR"/>
        </w:rPr>
        <w:t>칠십</w:t>
      </w:r>
      <w:r w:rsidR="009D79EC" w:rsidRPr="009D79EC">
        <w:rPr>
          <w:rFonts w:ascii="Malgun Gothic" w:eastAsia="Malgun Gothic" w:hAnsi="Malgun Gothic" w:cs="Malgun Gothic" w:hint="eastAsia"/>
          <w:lang w:eastAsia="ko-KR"/>
        </w:rPr>
        <w:t>오</w:t>
      </w:r>
      <w:r w:rsidR="009D79EC" w:rsidRPr="000440C7">
        <w:rPr>
          <w:rFonts w:eastAsia="Malgun Gothic"/>
        </w:rPr>
        <w:t>)</w:t>
      </w:r>
      <w:r w:rsidR="00232B75">
        <w:t xml:space="preserve">. Student A </w:t>
      </w:r>
      <w:r w:rsidR="009D79EC">
        <w:t xml:space="preserve">then </w:t>
      </w:r>
      <w:r w:rsidR="00232B75">
        <w:t xml:space="preserve">adds a number </w:t>
      </w:r>
      <w:r w:rsidR="009B32AC">
        <w:t xml:space="preserve">to the </w:t>
      </w:r>
      <w:r w:rsidR="00B71AB8">
        <w:t>start</w:t>
      </w:r>
      <w:r w:rsidR="009B32AC">
        <w:t xml:space="preserve"> </w:t>
      </w:r>
      <w:r w:rsidR="00232B75">
        <w:t xml:space="preserve">to make it a 3-digit number </w:t>
      </w:r>
      <w:r w:rsidR="009B32AC">
        <w:t xml:space="preserve">for Student B to write in </w:t>
      </w:r>
      <w:r w:rsidR="004B0F3B">
        <w:t>Sino-Korean</w:t>
      </w:r>
      <w:r w:rsidR="009D79EC">
        <w:t>, for example, 375 (</w:t>
      </w:r>
      <w:r w:rsidR="009D79EC" w:rsidRPr="009D79EC">
        <w:rPr>
          <w:rFonts w:ascii="Malgun Gothic" w:eastAsia="Malgun Gothic" w:hAnsi="Malgun Gothic" w:cs="Malgun Gothic" w:hint="eastAsia"/>
          <w:lang w:eastAsia="ko-KR"/>
        </w:rPr>
        <w:t>삼백</w:t>
      </w:r>
      <w:r w:rsidR="009D79EC" w:rsidRPr="00232B75">
        <w:rPr>
          <w:rFonts w:ascii="Malgun Gothic" w:eastAsia="Malgun Gothic" w:hAnsi="Malgun Gothic" w:cs="Malgun Gothic" w:hint="eastAsia"/>
          <w:lang w:eastAsia="ko-KR"/>
        </w:rPr>
        <w:t>칠십</w:t>
      </w:r>
      <w:r w:rsidR="009D79EC" w:rsidRPr="009D79EC">
        <w:rPr>
          <w:rFonts w:ascii="Malgun Gothic" w:eastAsia="Malgun Gothic" w:hAnsi="Malgun Gothic" w:cs="Malgun Gothic" w:hint="eastAsia"/>
          <w:lang w:eastAsia="ko-KR"/>
        </w:rPr>
        <w:t>오</w:t>
      </w:r>
      <w:r w:rsidR="009D79EC" w:rsidRPr="000440C7">
        <w:rPr>
          <w:rFonts w:eastAsia="Malgun Gothic"/>
        </w:rPr>
        <w:t>)</w:t>
      </w:r>
      <w:r w:rsidR="009B32AC" w:rsidRPr="00A2367B">
        <w:t xml:space="preserve">. </w:t>
      </w:r>
      <w:r w:rsidR="009B32AC">
        <w:t xml:space="preserve">Once they have finished, </w:t>
      </w:r>
      <w:r w:rsidR="009B32AC">
        <w:lastRenderedPageBreak/>
        <w:t xml:space="preserve">the pair swaps with a neighbouring pair to check they have written the numbers correctly. Direct students to change roles and recommence with a different number. Repeat this process a number of times, allowing students to swap partners if </w:t>
      </w:r>
      <w:r w:rsidR="0034331E">
        <w:t>desired</w:t>
      </w:r>
      <w:r w:rsidR="009B32AC">
        <w:t xml:space="preserve">. </w:t>
      </w:r>
      <w:r w:rsidR="00B71AB8">
        <w:t xml:space="preserve">To make the activity more challenging, students can add the third digit to the end of the number. </w:t>
      </w:r>
      <w:r w:rsidR="009B32AC" w:rsidRPr="009B32AC">
        <w:rPr>
          <w:b/>
          <w:bCs/>
        </w:rPr>
        <w:t>Use sound–symbol correspondences to create written texts (ML4-CRT-01)</w:t>
      </w:r>
    </w:p>
    <w:p w14:paraId="5E5123EB" w14:textId="39506A81" w:rsidR="009B32AC" w:rsidRPr="009B32AC" w:rsidRDefault="00507006" w:rsidP="0028414F">
      <w:pPr>
        <w:pStyle w:val="ListBullet"/>
      </w:pPr>
      <w:r w:rsidRPr="009B32AC">
        <w:rPr>
          <w:bCs/>
        </w:rPr>
        <w:t xml:space="preserve">Provide students with </w:t>
      </w:r>
      <w:r w:rsidR="008009B6">
        <w:t xml:space="preserve">resource </w:t>
      </w:r>
      <w:r w:rsidR="008009B6" w:rsidRPr="008540DC">
        <w:rPr>
          <w:b/>
          <w:bCs/>
        </w:rPr>
        <w:t>16. Sino-Korean number bingo (Word)</w:t>
      </w:r>
      <w:r w:rsidR="008009B6" w:rsidRPr="009A3AD1">
        <w:t xml:space="preserve"> </w:t>
      </w:r>
      <w:r>
        <w:t xml:space="preserve">to practise numbers up to 999. </w:t>
      </w:r>
      <w:r w:rsidR="008009B6">
        <w:t>To make the games manageable, p</w:t>
      </w:r>
      <w:r>
        <w:t>lay games in multiples of 10s and 100s for students to familiarise themselves with the</w:t>
      </w:r>
      <w:r w:rsidR="00855846">
        <w:t>se</w:t>
      </w:r>
      <w:r>
        <w:t xml:space="preserve"> numbers before moving to </w:t>
      </w:r>
      <w:r w:rsidR="008B1AAD">
        <w:t>more complex</w:t>
      </w:r>
      <w:r>
        <w:t xml:space="preserve"> numbers</w:t>
      </w:r>
      <w:r w:rsidR="008009B6">
        <w:t>, for example 500–600</w:t>
      </w:r>
      <w:r>
        <w:t>.</w:t>
      </w:r>
      <w:r w:rsidRPr="0034331E">
        <w:t xml:space="preserve"> </w:t>
      </w:r>
      <w:r w:rsidR="009B32AC" w:rsidRPr="009B32AC">
        <w:rPr>
          <w:b/>
          <w:bCs/>
        </w:rPr>
        <w:t>Use knowledge of features of the sound system to understand texts (ML4-UND-01)</w:t>
      </w:r>
    </w:p>
    <w:p w14:paraId="37CE0F3F" w14:textId="7E17F386" w:rsidR="0058374E" w:rsidRPr="0058374E" w:rsidRDefault="00013527" w:rsidP="0058374E">
      <w:pPr>
        <w:pStyle w:val="ListBullet"/>
        <w:rPr>
          <w:bCs/>
        </w:rPr>
      </w:pPr>
      <w:r>
        <w:rPr>
          <w:bCs/>
        </w:rPr>
        <w:t xml:space="preserve">Use </w:t>
      </w:r>
      <w:r w:rsidR="008009B6">
        <w:t xml:space="preserve">resource </w:t>
      </w:r>
      <w:r w:rsidR="008009B6" w:rsidRPr="008540DC">
        <w:rPr>
          <w:b/>
          <w:bCs/>
        </w:rPr>
        <w:t>1</w:t>
      </w:r>
      <w:r w:rsidR="008009B6">
        <w:rPr>
          <w:b/>
          <w:bCs/>
        </w:rPr>
        <w:t>5</w:t>
      </w:r>
      <w:r w:rsidR="008009B6" w:rsidRPr="008540DC">
        <w:rPr>
          <w:b/>
          <w:bCs/>
        </w:rPr>
        <w:t>. Sino-Korean numbers (PowerPoint)</w:t>
      </w:r>
      <w:r w:rsidR="008009B6" w:rsidRPr="009A3AD1">
        <w:t xml:space="preserve"> </w:t>
      </w:r>
      <w:r>
        <w:t xml:space="preserve">to introduce numbers from 1,000 to 99,999. Explain that as the Korean </w:t>
      </w:r>
      <w:r w:rsidR="00C26299">
        <w:rPr>
          <w:i/>
          <w:iCs/>
        </w:rPr>
        <w:t>w</w:t>
      </w:r>
      <w:r w:rsidRPr="009D79EC">
        <w:rPr>
          <w:i/>
          <w:iCs/>
        </w:rPr>
        <w:t>on</w:t>
      </w:r>
      <w:r>
        <w:t xml:space="preserve"> is a very small currency, they will need to be able to express very high numbers to discuss the cost of items. </w:t>
      </w:r>
      <w:r w:rsidR="00921D6D">
        <w:t xml:space="preserve">Use </w:t>
      </w:r>
      <w:r w:rsidR="00F12B5C">
        <w:t>slide</w:t>
      </w:r>
      <w:r w:rsidR="008334CA">
        <w:t>s</w:t>
      </w:r>
      <w:r w:rsidR="00921D6D">
        <w:t xml:space="preserve"> </w:t>
      </w:r>
      <w:r w:rsidR="00C26299">
        <w:t>36</w:t>
      </w:r>
      <w:r w:rsidR="00C33092">
        <w:t xml:space="preserve"> to </w:t>
      </w:r>
      <w:r w:rsidR="00C26299">
        <w:t>37</w:t>
      </w:r>
      <w:r w:rsidR="00921D6D">
        <w:t xml:space="preserve"> to demonstrate how to express numbers in the 1,000s. Using </w:t>
      </w:r>
      <w:r w:rsidR="00F12B5C">
        <w:t>slide</w:t>
      </w:r>
      <w:r w:rsidR="00921D6D">
        <w:t xml:space="preserve">s </w:t>
      </w:r>
      <w:r w:rsidR="00C26299">
        <w:t>38</w:t>
      </w:r>
      <w:r w:rsidR="00C33092">
        <w:t xml:space="preserve"> to </w:t>
      </w:r>
      <w:r w:rsidR="00C26299">
        <w:t>44</w:t>
      </w:r>
      <w:r w:rsidR="00921D6D">
        <w:t>, confirm students</w:t>
      </w:r>
      <w:r w:rsidR="009A507C">
        <w:t>’</w:t>
      </w:r>
      <w:r w:rsidR="00921D6D">
        <w:t xml:space="preserve"> understanding of how to express numbers in their </w:t>
      </w:r>
      <w:r w:rsidR="00507DA2">
        <w:t>1,000s</w:t>
      </w:r>
      <w:r w:rsidR="00921D6D">
        <w:t xml:space="preserve">, encouraging students to provide the number in Korean </w:t>
      </w:r>
      <w:r w:rsidR="009A507C">
        <w:t>before</w:t>
      </w:r>
      <w:r w:rsidR="00921D6D">
        <w:t xml:space="preserve"> </w:t>
      </w:r>
      <w:r w:rsidR="009F5AA2">
        <w:t xml:space="preserve">selecting </w:t>
      </w:r>
      <w:r w:rsidR="00921D6D">
        <w:t xml:space="preserve">to reveal the answer. </w:t>
      </w:r>
      <w:r w:rsidR="008334CA">
        <w:t>Ask students to a</w:t>
      </w:r>
      <w:r w:rsidR="00507DA2">
        <w:t xml:space="preserve">dd the numbers </w:t>
      </w:r>
      <w:r w:rsidR="00C26299">
        <w:t xml:space="preserve">for 100 and 1,000 </w:t>
      </w:r>
      <w:r w:rsidR="00507DA2">
        <w:t>to the</w:t>
      </w:r>
      <w:r w:rsidR="008334CA">
        <w:t>ir</w:t>
      </w:r>
      <w:r w:rsidR="00507DA2">
        <w:t xml:space="preserve"> anchor chart</w:t>
      </w:r>
      <w:r w:rsidR="008334CA">
        <w:t>.</w:t>
      </w:r>
      <w:r w:rsidR="00507DA2">
        <w:t xml:space="preserve"> </w:t>
      </w:r>
      <w:r w:rsidR="00921D6D">
        <w:t xml:space="preserve">Provide students with </w:t>
      </w:r>
      <w:r w:rsidR="008009B6" w:rsidRPr="008009B6">
        <w:t xml:space="preserve">resource </w:t>
      </w:r>
      <w:r w:rsidR="008009B6" w:rsidRPr="002C32AB">
        <w:rPr>
          <w:b/>
          <w:bCs/>
        </w:rPr>
        <w:t xml:space="preserve">17. </w:t>
      </w:r>
      <w:r w:rsidR="004B0F3B" w:rsidRPr="002C32AB">
        <w:rPr>
          <w:b/>
          <w:bCs/>
        </w:rPr>
        <w:t>Sino-Korean</w:t>
      </w:r>
      <w:r w:rsidR="00921D6D" w:rsidRPr="002C32AB">
        <w:rPr>
          <w:b/>
          <w:bCs/>
        </w:rPr>
        <w:t xml:space="preserve"> numbers pyramid activity (</w:t>
      </w:r>
      <w:r w:rsidR="008009B6" w:rsidRPr="002C32AB">
        <w:rPr>
          <w:b/>
          <w:bCs/>
        </w:rPr>
        <w:t>Word</w:t>
      </w:r>
      <w:r w:rsidR="00921D6D" w:rsidRPr="002C32AB">
        <w:rPr>
          <w:b/>
          <w:bCs/>
        </w:rPr>
        <w:t>)</w:t>
      </w:r>
      <w:r w:rsidR="00921D6D" w:rsidRPr="008009B6">
        <w:t xml:space="preserve"> to consolidate</w:t>
      </w:r>
      <w:r w:rsidR="00921D6D">
        <w:t xml:space="preserve"> their understanding of high numbers up to 9,999. </w:t>
      </w:r>
      <w:r w:rsidR="00921D6D" w:rsidRPr="00921D6D">
        <w:rPr>
          <w:b/>
          <w:bCs/>
        </w:rPr>
        <w:t>Recognise and use structures and features of the target language writing system to understand and respond to texts (ML4-UND-01)</w:t>
      </w:r>
    </w:p>
    <w:p w14:paraId="001EC44B" w14:textId="4EE27470" w:rsidR="00C0058E" w:rsidRPr="00C0058E" w:rsidRDefault="00507DA2" w:rsidP="00A9087E">
      <w:pPr>
        <w:pStyle w:val="ListBullet"/>
        <w:rPr>
          <w:bCs/>
        </w:rPr>
      </w:pPr>
      <w:r>
        <w:rPr>
          <w:bCs/>
        </w:rPr>
        <w:t xml:space="preserve">Use </w:t>
      </w:r>
      <w:r w:rsidR="00F12B5C">
        <w:rPr>
          <w:bCs/>
        </w:rPr>
        <w:t>slide</w:t>
      </w:r>
      <w:r>
        <w:rPr>
          <w:bCs/>
        </w:rPr>
        <w:t xml:space="preserve">s </w:t>
      </w:r>
      <w:r w:rsidR="00C26299">
        <w:rPr>
          <w:bCs/>
        </w:rPr>
        <w:t>45</w:t>
      </w:r>
      <w:r w:rsidR="00C33092">
        <w:rPr>
          <w:bCs/>
        </w:rPr>
        <w:t xml:space="preserve"> to </w:t>
      </w:r>
      <w:r>
        <w:rPr>
          <w:bCs/>
        </w:rPr>
        <w:t>4</w:t>
      </w:r>
      <w:r w:rsidR="00C26299">
        <w:rPr>
          <w:bCs/>
        </w:rPr>
        <w:t>8</w:t>
      </w:r>
      <w:r>
        <w:rPr>
          <w:bCs/>
        </w:rPr>
        <w:t xml:space="preserve"> in </w:t>
      </w:r>
      <w:r w:rsidR="008009B6">
        <w:t xml:space="preserve">resource </w:t>
      </w:r>
      <w:r w:rsidR="008009B6" w:rsidRPr="008540DC">
        <w:rPr>
          <w:b/>
          <w:bCs/>
        </w:rPr>
        <w:t>1</w:t>
      </w:r>
      <w:r w:rsidR="008009B6">
        <w:rPr>
          <w:b/>
          <w:bCs/>
        </w:rPr>
        <w:t>5</w:t>
      </w:r>
      <w:r w:rsidR="008009B6" w:rsidRPr="008540DC">
        <w:rPr>
          <w:b/>
          <w:bCs/>
        </w:rPr>
        <w:t>. Sino-Korean numbers (PowerPoint)</w:t>
      </w:r>
      <w:r w:rsidR="008009B6" w:rsidRPr="008540DC">
        <w:t xml:space="preserve"> </w:t>
      </w:r>
      <w:r>
        <w:t xml:space="preserve">to introduce numbers in their 10,000s. As for the previous numbers, </w:t>
      </w:r>
      <w:r w:rsidR="00553FA8">
        <w:t xml:space="preserve">once the structure of the numbers has been explained, </w:t>
      </w:r>
      <w:r>
        <w:t xml:space="preserve">encourage students to predict the numbers </w:t>
      </w:r>
      <w:r w:rsidR="001227D3">
        <w:t xml:space="preserve">on the </w:t>
      </w:r>
      <w:r w:rsidR="00F12B5C">
        <w:t>slide</w:t>
      </w:r>
      <w:r w:rsidR="001227D3">
        <w:t xml:space="preserve">s </w:t>
      </w:r>
      <w:r>
        <w:t xml:space="preserve">independently before </w:t>
      </w:r>
      <w:r w:rsidR="009F5AA2">
        <w:t xml:space="preserve">selecting </w:t>
      </w:r>
      <w:r>
        <w:t xml:space="preserve">to reveal the </w:t>
      </w:r>
      <w:r w:rsidR="00553FA8">
        <w:t>response</w:t>
      </w:r>
      <w:r w:rsidR="00C26299">
        <w:t xml:space="preserve"> in </w:t>
      </w:r>
      <w:r w:rsidR="00F12B5C">
        <w:t>slide</w:t>
      </w:r>
      <w:r w:rsidR="00C26299">
        <w:t>s 49</w:t>
      </w:r>
      <w:r w:rsidR="00C33092">
        <w:t xml:space="preserve"> to </w:t>
      </w:r>
      <w:r w:rsidR="00C26299">
        <w:t>53</w:t>
      </w:r>
      <w:r w:rsidR="00553FA8">
        <w:t xml:space="preserve">. </w:t>
      </w:r>
      <w:r>
        <w:t xml:space="preserve">Use </w:t>
      </w:r>
      <w:r w:rsidR="00F12B5C">
        <w:t>slide</w:t>
      </w:r>
      <w:r>
        <w:t>s</w:t>
      </w:r>
      <w:r w:rsidR="00C0058E">
        <w:t xml:space="preserve"> </w:t>
      </w:r>
      <w:r w:rsidR="00C26299">
        <w:t>54</w:t>
      </w:r>
      <w:r w:rsidR="00C33092">
        <w:t xml:space="preserve"> to </w:t>
      </w:r>
      <w:r w:rsidR="00C26299">
        <w:t>62</w:t>
      </w:r>
      <w:r w:rsidR="00C0058E">
        <w:t xml:space="preserve"> to play </w:t>
      </w:r>
      <w:r w:rsidR="00C26299">
        <w:t>rounds</w:t>
      </w:r>
      <w:r w:rsidR="00C0058E">
        <w:t xml:space="preserve"> of ‘Fly swat’. Using a </w:t>
      </w:r>
      <w:hyperlink r:id="rId30" w:history="1">
        <w:r w:rsidR="00553FA8" w:rsidRPr="00660738">
          <w:rPr>
            <w:rStyle w:val="Hyperlink"/>
            <w:rFonts w:eastAsia="Malgun Gothic"/>
            <w:shd w:val="clear" w:color="auto" w:fill="FFFFFF"/>
          </w:rPr>
          <w:t xml:space="preserve">random student </w:t>
        </w:r>
        <w:r w:rsidR="00C33092">
          <w:rPr>
            <w:rStyle w:val="Hyperlink"/>
            <w:rFonts w:eastAsia="Malgun Gothic"/>
            <w:shd w:val="clear" w:color="auto" w:fill="FFFFFF"/>
          </w:rPr>
          <w:t>generator</w:t>
        </w:r>
      </w:hyperlink>
      <w:r w:rsidR="007C782D" w:rsidRPr="00C53101">
        <w:rPr>
          <w:rStyle w:val="Hyperlink"/>
          <w:rFonts w:eastAsia="Malgun Gothic"/>
          <w:u w:val="none"/>
          <w:shd w:val="clear" w:color="auto" w:fill="FFFFFF"/>
        </w:rPr>
        <w:t>,</w:t>
      </w:r>
      <w:r w:rsidR="00553FA8">
        <w:rPr>
          <w:rFonts w:eastAsia="Malgun Gothic"/>
          <w:color w:val="0D0D0D"/>
          <w:shd w:val="clear" w:color="auto" w:fill="FFFFFF"/>
        </w:rPr>
        <w:t xml:space="preserve"> </w:t>
      </w:r>
      <w:r w:rsidR="00C0058E">
        <w:t>select 2 students to come to the board</w:t>
      </w:r>
      <w:r w:rsidR="00C33092">
        <w:t>,</w:t>
      </w:r>
      <w:r w:rsidR="00C0058E">
        <w:t xml:space="preserve"> or alternatively, call for volunteers to participate. Call out one of the numbers from the ‘Round 1’ </w:t>
      </w:r>
      <w:r w:rsidR="00F12B5C">
        <w:t>slide</w:t>
      </w:r>
      <w:r w:rsidR="00C0058E">
        <w:t>. The first student to correctly identify the number</w:t>
      </w:r>
      <w:r w:rsidR="00855846">
        <w:t xml:space="preserve"> by ‘swatting’ it</w:t>
      </w:r>
      <w:r w:rsidR="00C0058E">
        <w:t xml:space="preserve"> on the </w:t>
      </w:r>
      <w:r w:rsidR="00F12B5C">
        <w:t>slide</w:t>
      </w:r>
      <w:r w:rsidR="00C0058E">
        <w:t xml:space="preserve"> wins the point and faces a new challenger. The student must win 3 rounds in a row to win a prize. </w:t>
      </w:r>
      <w:r w:rsidR="00855846">
        <w:t xml:space="preserve">Alternate between the </w:t>
      </w:r>
      <w:r w:rsidR="00F12B5C">
        <w:t>slide</w:t>
      </w:r>
      <w:r w:rsidR="00855846">
        <w:t>s for each round.</w:t>
      </w:r>
      <w:r w:rsidR="0086643D">
        <w:t xml:space="preserve"> </w:t>
      </w:r>
      <w:r w:rsidR="00C0058E" w:rsidRPr="00C0058E">
        <w:rPr>
          <w:b/>
          <w:bCs/>
        </w:rPr>
        <w:t>Use knowledge of features of the sound system to understand texts (ML4-UND-01)</w:t>
      </w:r>
    </w:p>
    <w:p w14:paraId="5BEB597F" w14:textId="139A2859" w:rsidR="00F95C64" w:rsidRPr="00590A83" w:rsidRDefault="00B80CF9" w:rsidP="00A9087E">
      <w:pPr>
        <w:pStyle w:val="ListBullet"/>
        <w:rPr>
          <w:bCs/>
        </w:rPr>
      </w:pPr>
      <w:r>
        <w:rPr>
          <w:bCs/>
        </w:rPr>
        <w:lastRenderedPageBreak/>
        <w:t xml:space="preserve">Write a 5-figure number on a mini whiteboard concealed from students. </w:t>
      </w:r>
      <w:r w:rsidR="005B3DD5">
        <w:rPr>
          <w:bCs/>
        </w:rPr>
        <w:t>Use only multiples of 100 a</w:t>
      </w:r>
      <w:r w:rsidR="00C26299">
        <w:rPr>
          <w:bCs/>
        </w:rPr>
        <w:t>t</w:t>
      </w:r>
      <w:r w:rsidR="005B3DD5">
        <w:rPr>
          <w:bCs/>
        </w:rPr>
        <w:t xml:space="preserve"> this early stage </w:t>
      </w:r>
      <w:r w:rsidR="009D79EC">
        <w:rPr>
          <w:bCs/>
        </w:rPr>
        <w:t>(</w:t>
      </w:r>
      <w:r w:rsidR="00C26299">
        <w:rPr>
          <w:bCs/>
        </w:rPr>
        <w:t>y</w:t>
      </w:r>
      <w:r w:rsidR="005B3DD5">
        <w:rPr>
          <w:bCs/>
        </w:rPr>
        <w:t>ou may choose to use more complex numbers as the game progresses</w:t>
      </w:r>
      <w:r w:rsidR="009D79EC">
        <w:rPr>
          <w:bCs/>
        </w:rPr>
        <w:t>)</w:t>
      </w:r>
      <w:r w:rsidR="005B3DD5">
        <w:rPr>
          <w:bCs/>
        </w:rPr>
        <w:t xml:space="preserve">. </w:t>
      </w:r>
      <w:r>
        <w:rPr>
          <w:bCs/>
        </w:rPr>
        <w:t xml:space="preserve">Draw a table with </w:t>
      </w:r>
      <w:r w:rsidR="00855846">
        <w:rPr>
          <w:bCs/>
        </w:rPr>
        <w:t>3</w:t>
      </w:r>
      <w:r>
        <w:rPr>
          <w:bCs/>
        </w:rPr>
        <w:t xml:space="preserve"> columns on the board to represent the units</w:t>
      </w:r>
      <w:r w:rsidR="005B3DD5">
        <w:rPr>
          <w:bCs/>
        </w:rPr>
        <w:t xml:space="preserve"> of 10,000s, 1,000s and 100s</w:t>
      </w:r>
      <w:r>
        <w:rPr>
          <w:bCs/>
        </w:rPr>
        <w:t>.</w:t>
      </w:r>
      <w:r w:rsidR="003C259C">
        <w:rPr>
          <w:bCs/>
        </w:rPr>
        <w:t xml:space="preserve"> </w:t>
      </w:r>
      <w:r>
        <w:rPr>
          <w:bCs/>
        </w:rPr>
        <w:t>Students try to guess the number in a ‘Mind reader’ activity. They compose a number and</w:t>
      </w:r>
      <w:r w:rsidR="005B3DD5">
        <w:rPr>
          <w:bCs/>
        </w:rPr>
        <w:t>, when directed, re</w:t>
      </w:r>
      <w:r>
        <w:rPr>
          <w:bCs/>
        </w:rPr>
        <w:t>ad</w:t>
      </w:r>
      <w:r w:rsidR="005B3DD5">
        <w:rPr>
          <w:bCs/>
        </w:rPr>
        <w:t xml:space="preserve"> out their number</w:t>
      </w:r>
      <w:r>
        <w:rPr>
          <w:bCs/>
        </w:rPr>
        <w:t xml:space="preserve"> to the class</w:t>
      </w:r>
      <w:r w:rsidR="009C62C6">
        <w:rPr>
          <w:bCs/>
        </w:rPr>
        <w:t xml:space="preserve">, asking </w:t>
      </w:r>
      <w:bookmarkStart w:id="52" w:name="_Hlk168482808"/>
      <w:r w:rsidR="009C62C6" w:rsidRPr="00053858">
        <w:rPr>
          <w:rFonts w:eastAsia="Malgun Gothic" w:hint="eastAsia"/>
          <w:color w:val="0D0D0D"/>
          <w:shd w:val="clear" w:color="auto" w:fill="FFFFFF"/>
          <w:lang w:eastAsia="ko-KR"/>
        </w:rPr>
        <w:t>맞아요</w:t>
      </w:r>
      <w:r w:rsidR="009C62C6" w:rsidRPr="00053858">
        <w:rPr>
          <w:rFonts w:eastAsia="Malgun Gothic" w:hint="eastAsia"/>
          <w:color w:val="0D0D0D"/>
          <w:shd w:val="clear" w:color="auto" w:fill="FFFFFF"/>
          <w:lang w:eastAsia="ko-KR"/>
        </w:rPr>
        <w:t>?</w:t>
      </w:r>
      <w:r w:rsidR="009C62C6" w:rsidRPr="00BA7B48">
        <w:rPr>
          <w:color w:val="0D0D0D"/>
          <w:shd w:val="clear" w:color="auto" w:fill="FFFFFF"/>
        </w:rPr>
        <w:t xml:space="preserve"> </w:t>
      </w:r>
      <w:bookmarkEnd w:id="52"/>
      <w:r w:rsidR="00053858">
        <w:rPr>
          <w:color w:val="0D0D0D"/>
          <w:shd w:val="clear" w:color="auto" w:fill="FFFFFF"/>
        </w:rPr>
        <w:t>f</w:t>
      </w:r>
      <w:r w:rsidR="00053858" w:rsidRPr="00053858">
        <w:rPr>
          <w:color w:val="0D0D0D"/>
          <w:shd w:val="clear" w:color="auto" w:fill="FFFFFF"/>
        </w:rPr>
        <w:t>or you</w:t>
      </w:r>
      <w:r w:rsidR="00053858" w:rsidRPr="00BA7B48">
        <w:rPr>
          <w:color w:val="0D0D0D"/>
          <w:shd w:val="clear" w:color="auto" w:fill="FFFFFF"/>
        </w:rPr>
        <w:t xml:space="preserve"> </w:t>
      </w:r>
      <w:r w:rsidR="009C62C6">
        <w:rPr>
          <w:color w:val="0D0D0D"/>
          <w:shd w:val="clear" w:color="auto" w:fill="FFFFFF"/>
        </w:rPr>
        <w:t>to confirm whether they are right or not.</w:t>
      </w:r>
      <w:r>
        <w:rPr>
          <w:bCs/>
        </w:rPr>
        <w:t xml:space="preserve"> Indicate in the table </w:t>
      </w:r>
      <w:r w:rsidR="005B3DD5">
        <w:rPr>
          <w:bCs/>
        </w:rPr>
        <w:t xml:space="preserve">on the board </w:t>
      </w:r>
      <w:r>
        <w:rPr>
          <w:bCs/>
        </w:rPr>
        <w:t xml:space="preserve">which units they have guessed correctly, for example, if </w:t>
      </w:r>
      <w:r w:rsidR="009C62C6">
        <w:rPr>
          <w:bCs/>
        </w:rPr>
        <w:t>t</w:t>
      </w:r>
      <w:r>
        <w:rPr>
          <w:bCs/>
        </w:rPr>
        <w:t>he secret number is 2</w:t>
      </w:r>
      <w:r w:rsidR="00737D01">
        <w:rPr>
          <w:bCs/>
        </w:rPr>
        <w:t>2</w:t>
      </w:r>
      <w:r>
        <w:rPr>
          <w:bCs/>
        </w:rPr>
        <w:t>,6</w:t>
      </w:r>
      <w:r w:rsidR="005B3DD5">
        <w:rPr>
          <w:bCs/>
        </w:rPr>
        <w:t>0</w:t>
      </w:r>
      <w:r>
        <w:rPr>
          <w:bCs/>
        </w:rPr>
        <w:t>0 and the first student guesses 2</w:t>
      </w:r>
      <w:r w:rsidR="00737D01">
        <w:rPr>
          <w:bCs/>
        </w:rPr>
        <w:t>0</w:t>
      </w:r>
      <w:r>
        <w:rPr>
          <w:bCs/>
        </w:rPr>
        <w:t>,3</w:t>
      </w:r>
      <w:r w:rsidR="005B3DD5">
        <w:rPr>
          <w:bCs/>
        </w:rPr>
        <w:t>0</w:t>
      </w:r>
      <w:r>
        <w:rPr>
          <w:bCs/>
        </w:rPr>
        <w:t>0, place a tick (</w:t>
      </w:r>
      <w:r>
        <w:rPr>
          <w:rFonts w:ascii="Segoe UI Symbol" w:hAnsi="Segoe UI Symbol" w:cs="Segoe UI Symbol"/>
          <w:bCs/>
        </w:rPr>
        <w:t>✔️) in</w:t>
      </w:r>
      <w:r>
        <w:rPr>
          <w:bCs/>
        </w:rPr>
        <w:t xml:space="preserve"> the first column </w:t>
      </w:r>
      <w:r w:rsidR="00737D01">
        <w:rPr>
          <w:bCs/>
        </w:rPr>
        <w:t xml:space="preserve">to confirm that 20,000 is correct, </w:t>
      </w:r>
      <w:r>
        <w:rPr>
          <w:bCs/>
        </w:rPr>
        <w:t>and a cross (</w:t>
      </w:r>
      <w:r>
        <w:rPr>
          <w:rFonts w:ascii="Segoe UI Emoji" w:hAnsi="Segoe UI Emoji" w:cs="Segoe UI Emoji"/>
          <w:bCs/>
        </w:rPr>
        <w:t xml:space="preserve">❌) in </w:t>
      </w:r>
      <w:r>
        <w:rPr>
          <w:bCs/>
        </w:rPr>
        <w:t xml:space="preserve">the remaining columns. Students </w:t>
      </w:r>
      <w:r w:rsidR="00796147">
        <w:rPr>
          <w:bCs/>
        </w:rPr>
        <w:t xml:space="preserve">listen to each other’s guesses and </w:t>
      </w:r>
      <w:r w:rsidR="00737D01">
        <w:rPr>
          <w:bCs/>
        </w:rPr>
        <w:t xml:space="preserve">continue to </w:t>
      </w:r>
      <w:r>
        <w:rPr>
          <w:bCs/>
        </w:rPr>
        <w:t>compos</w:t>
      </w:r>
      <w:r w:rsidR="00737D01">
        <w:rPr>
          <w:bCs/>
        </w:rPr>
        <w:t>e high</w:t>
      </w:r>
      <w:r>
        <w:rPr>
          <w:bCs/>
        </w:rPr>
        <w:t xml:space="preserve"> numbers </w:t>
      </w:r>
      <w:r w:rsidR="00796147">
        <w:rPr>
          <w:bCs/>
        </w:rPr>
        <w:t xml:space="preserve">based on the information given in the table </w:t>
      </w:r>
      <w:r>
        <w:rPr>
          <w:bCs/>
        </w:rPr>
        <w:t>to guess the secret number.</w:t>
      </w:r>
      <w:r w:rsidR="009C62C6">
        <w:rPr>
          <w:bCs/>
        </w:rPr>
        <w:t xml:space="preserve"> </w:t>
      </w:r>
      <w:r w:rsidR="00EB1BDC">
        <w:rPr>
          <w:bCs/>
        </w:rPr>
        <w:t xml:space="preserve">As a variation on this activity, allow a student to compose the secret number. To encourage participation, students can also work as a pair to compose and confirm the secret number. </w:t>
      </w:r>
      <w:r w:rsidR="00855846">
        <w:rPr>
          <w:bCs/>
        </w:rPr>
        <w:t xml:space="preserve">For students requiring additional support, provide a template where they can tick off the numbers as they hear them. As the game progresses you might consider composing more complex numbers, for example, 54,321. You will need to add more columns for this. </w:t>
      </w:r>
      <w:r w:rsidR="00737D01" w:rsidRPr="00737D01">
        <w:rPr>
          <w:b/>
        </w:rPr>
        <w:t>Use knowledge of features of the sound system to understand texts (ML4-UND-01)</w:t>
      </w:r>
      <w:r w:rsidR="00A23018">
        <w:rPr>
          <w:b/>
        </w:rPr>
        <w:t>;</w:t>
      </w:r>
      <w:r w:rsidR="00A2367B">
        <w:rPr>
          <w:b/>
        </w:rPr>
        <w:t xml:space="preserve"> </w:t>
      </w:r>
      <w:r w:rsidR="00737D01" w:rsidRPr="00737D01">
        <w:rPr>
          <w:b/>
        </w:rPr>
        <w:t>Use relevant and familiar vocabulary from a range of themes to create texts (ML4-CRT-01)</w:t>
      </w:r>
    </w:p>
    <w:p w14:paraId="0B9B6EA4" w14:textId="47C7BA6D" w:rsidR="00590A83" w:rsidRPr="00796147" w:rsidRDefault="00590A83" w:rsidP="00590A83">
      <w:pPr>
        <w:pStyle w:val="ListBullet"/>
        <w:rPr>
          <w:bCs/>
        </w:rPr>
      </w:pPr>
      <w:r>
        <w:rPr>
          <w:b/>
        </w:rPr>
        <w:t>Exit ticket</w:t>
      </w:r>
      <w:r w:rsidR="00C26299" w:rsidRPr="00C26299">
        <w:rPr>
          <w:bCs/>
        </w:rPr>
        <w:t xml:space="preserve"> –</w:t>
      </w:r>
      <w:r w:rsidRPr="00B96279">
        <w:rPr>
          <w:bCs/>
        </w:rPr>
        <w:t xml:space="preserve"> </w:t>
      </w:r>
      <w:r w:rsidR="00B96279">
        <w:rPr>
          <w:bCs/>
        </w:rPr>
        <w:t>a</w:t>
      </w:r>
      <w:r w:rsidR="00E71FA3" w:rsidRPr="00E71FA3">
        <w:rPr>
          <w:bCs/>
        </w:rPr>
        <w:t xml:space="preserve">sk students to draw cards from </w:t>
      </w:r>
      <w:r w:rsidR="00E7228D">
        <w:rPr>
          <w:bCs/>
        </w:rPr>
        <w:t xml:space="preserve">resource </w:t>
      </w:r>
      <w:r w:rsidR="00E7228D" w:rsidRPr="00FE060F">
        <w:rPr>
          <w:b/>
        </w:rPr>
        <w:t xml:space="preserve">18. </w:t>
      </w:r>
      <w:r w:rsidR="00E71FA3" w:rsidRPr="00FE060F">
        <w:rPr>
          <w:b/>
        </w:rPr>
        <w:t>Numbers game (</w:t>
      </w:r>
      <w:r w:rsidR="00E7228D" w:rsidRPr="00FE060F">
        <w:rPr>
          <w:b/>
        </w:rPr>
        <w:t>Word</w:t>
      </w:r>
      <w:r w:rsidR="00E71FA3" w:rsidRPr="00FE060F">
        <w:rPr>
          <w:b/>
        </w:rPr>
        <w:t>)</w:t>
      </w:r>
      <w:r w:rsidR="00B5308B" w:rsidRPr="00E7228D">
        <w:rPr>
          <w:bCs/>
        </w:rPr>
        <w:t>, form</w:t>
      </w:r>
      <w:r w:rsidR="00B5308B">
        <w:rPr>
          <w:bCs/>
        </w:rPr>
        <w:t xml:space="preserve"> a number</w:t>
      </w:r>
      <w:r w:rsidR="00E71FA3" w:rsidRPr="00E71FA3">
        <w:rPr>
          <w:bCs/>
        </w:rPr>
        <w:t xml:space="preserve"> and read the number aloud. Alternatively, set out the number cards on the desk and say a number aloud. The student must point out the correct number units for the number</w:t>
      </w:r>
      <w:r w:rsidR="00E71FA3">
        <w:rPr>
          <w:bCs/>
        </w:rPr>
        <w:t>.</w:t>
      </w:r>
    </w:p>
    <w:p w14:paraId="70924A75" w14:textId="77777777" w:rsidR="00855846" w:rsidRPr="00CC5665" w:rsidRDefault="00855846" w:rsidP="00855846">
      <w:pPr>
        <w:pStyle w:val="Heading3"/>
      </w:pPr>
      <w:bookmarkStart w:id="53" w:name="_Toc170728860"/>
      <w:bookmarkStart w:id="54" w:name="_Toc173752515"/>
      <w:r w:rsidRPr="00CC5665">
        <w:t>Mini task – progress checkpoint</w:t>
      </w:r>
      <w:bookmarkEnd w:id="53"/>
      <w:bookmarkEnd w:id="54"/>
    </w:p>
    <w:p w14:paraId="373F5308" w14:textId="35DC2183" w:rsidR="00855846" w:rsidRDefault="00855846" w:rsidP="00855846">
      <w:pPr>
        <w:pStyle w:val="Caption"/>
      </w:pPr>
      <w:r>
        <w:t xml:space="preserve">Table </w:t>
      </w:r>
      <w:r>
        <w:fldChar w:fldCharType="begin"/>
      </w:r>
      <w:r>
        <w:instrText xml:space="preserve"> SEQ Table \* ARABIC </w:instrText>
      </w:r>
      <w:r>
        <w:fldChar w:fldCharType="separate"/>
      </w:r>
      <w:r w:rsidR="00742D0D">
        <w:rPr>
          <w:noProof/>
        </w:rPr>
        <w:t>2</w:t>
      </w:r>
      <w:r>
        <w:rPr>
          <w:noProof/>
        </w:rPr>
        <w:fldChar w:fldCharType="end"/>
      </w:r>
      <w:r w:rsidRPr="001747BF">
        <w:t xml:space="preserve"> – mini task – progress checkpoint 1</w:t>
      </w:r>
    </w:p>
    <w:tbl>
      <w:tblPr>
        <w:tblStyle w:val="Tableheader"/>
        <w:tblW w:w="4964" w:type="pct"/>
        <w:tblLayout w:type="fixed"/>
        <w:tblLook w:val="0420" w:firstRow="1" w:lastRow="0" w:firstColumn="0" w:lastColumn="0" w:noHBand="0" w:noVBand="1"/>
        <w:tblDescription w:val="Mini task where students have a conversation at the market."/>
      </w:tblPr>
      <w:tblGrid>
        <w:gridCol w:w="14457"/>
      </w:tblGrid>
      <w:tr w:rsidR="00855846" w:rsidRPr="00031246" w14:paraId="0F8A2069" w14:textId="77777777" w:rsidTr="00F92496">
        <w:trPr>
          <w:cnfStyle w:val="100000000000" w:firstRow="1" w:lastRow="0" w:firstColumn="0" w:lastColumn="0" w:oddVBand="0" w:evenVBand="0" w:oddHBand="0" w:evenHBand="0" w:firstRowFirstColumn="0" w:firstRowLastColumn="0" w:lastRowFirstColumn="0" w:lastRowLastColumn="0"/>
        </w:trPr>
        <w:tc>
          <w:tcPr>
            <w:tcW w:w="5000" w:type="pct"/>
          </w:tcPr>
          <w:p w14:paraId="13611C5F" w14:textId="77777777" w:rsidR="00855846" w:rsidRPr="00031246" w:rsidRDefault="00855846" w:rsidP="00F92496">
            <w:r>
              <w:t>Mini task – conversation at the market</w:t>
            </w:r>
          </w:p>
        </w:tc>
      </w:tr>
      <w:tr w:rsidR="00855846" w14:paraId="1F4D15B6" w14:textId="77777777" w:rsidTr="00F92496">
        <w:trPr>
          <w:cnfStyle w:val="000000100000" w:firstRow="0" w:lastRow="0" w:firstColumn="0" w:lastColumn="0" w:oddVBand="0" w:evenVBand="0" w:oddHBand="1" w:evenHBand="0" w:firstRowFirstColumn="0" w:firstRowLastColumn="0" w:lastRowFirstColumn="0" w:lastRowLastColumn="0"/>
        </w:trPr>
        <w:tc>
          <w:tcPr>
            <w:tcW w:w="5000" w:type="pct"/>
          </w:tcPr>
          <w:p w14:paraId="410A22F4" w14:textId="341F1B78" w:rsidR="00855846" w:rsidRDefault="00855846" w:rsidP="00F92496">
            <w:r>
              <w:rPr>
                <w:noProof/>
              </w:rPr>
              <w:drawing>
                <wp:inline distT="0" distB="0" distL="0" distR="0" wp14:anchorId="6B469D10" wp14:editId="12BE458D">
                  <wp:extent cx="360000" cy="360000"/>
                  <wp:effectExtent l="0" t="0" r="2540" b="2540"/>
                  <wp:docPr id="1036356859" name="Picture 10363568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356859" name="Picture 1036356859">
                            <a:extLst>
                              <a:ext uri="{C183D7F6-B498-43B3-948B-1728B52AA6E4}">
                                <adec:decorative xmlns:adec="http://schemas.microsoft.com/office/drawing/2017/decorative" val="1"/>
                              </a:ext>
                            </a:extLs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007C782D">
              <w:t xml:space="preserve"> </w:t>
            </w:r>
            <w:r w:rsidRPr="005F749A">
              <w:t>As a formative assessment task, to ensure students are on track to succeed in the final summative assessment task, students</w:t>
            </w:r>
            <w:r>
              <w:t xml:space="preserve"> listen to an </w:t>
            </w:r>
            <w:r>
              <w:lastRenderedPageBreak/>
              <w:t>interaction between a customer and shopkeeper in Korean.</w:t>
            </w:r>
            <w:r w:rsidR="00E7228D">
              <w:t xml:space="preserve"> Use resource </w:t>
            </w:r>
            <w:r w:rsidR="00E7228D" w:rsidRPr="00E215D8">
              <w:rPr>
                <w:b/>
                <w:bCs/>
              </w:rPr>
              <w:t>19. Mini task 1</w:t>
            </w:r>
            <w:r w:rsidR="00E7228D">
              <w:rPr>
                <w:b/>
                <w:bCs/>
              </w:rPr>
              <w:t xml:space="preserve"> (Word)</w:t>
            </w:r>
            <w:r w:rsidR="00E7228D" w:rsidRPr="00E215D8">
              <w:t xml:space="preserve"> </w:t>
            </w:r>
            <w:r w:rsidR="00E7228D">
              <w:t>for this mini task.</w:t>
            </w:r>
          </w:p>
          <w:p w14:paraId="1FA3EAC5" w14:textId="77777777" w:rsidR="007C782D" w:rsidRDefault="007C782D" w:rsidP="007C782D">
            <w:bookmarkStart w:id="55" w:name="_Hlk170109261"/>
            <w:r>
              <w:t xml:space="preserve">While on a trip to Korea to visit your host family, you accompany your host mother to the markets. Follow the conversation between her and the shopkeeper and keep track of the items she </w:t>
            </w:r>
            <w:proofErr w:type="gramStart"/>
            <w:r>
              <w:t>buys,</w:t>
            </w:r>
            <w:proofErr w:type="gramEnd"/>
            <w:r>
              <w:t xml:space="preserve"> how many she buys and their prices. Listen carefully as not all items are purchased. Complete the table to help keep track of the conversation.</w:t>
            </w:r>
          </w:p>
          <w:p w14:paraId="2CB69A25" w14:textId="732ABF3D" w:rsidR="006E55DA" w:rsidRPr="006E55DA" w:rsidRDefault="006E55DA" w:rsidP="00F92496">
            <w:pPr>
              <w:rPr>
                <w:szCs w:val="22"/>
              </w:rPr>
            </w:pPr>
            <w:r w:rsidRPr="00A06045">
              <w:t xml:space="preserve">Students should consult the marking guidelines for the final assessment </w:t>
            </w:r>
            <w:r>
              <w:t xml:space="preserve">task </w:t>
            </w:r>
            <w:r w:rsidRPr="00A06045">
              <w:t xml:space="preserve">to check for understanding of language and </w:t>
            </w:r>
            <w:r w:rsidRPr="00A54BE1">
              <w:t>expectations</w:t>
            </w:r>
            <w:r>
              <w:t>,</w:t>
            </w:r>
            <w:r w:rsidRPr="00A06045">
              <w:t xml:space="preserve"> and apply these to the mini task, as well as </w:t>
            </w:r>
            <w:r>
              <w:t>identify</w:t>
            </w:r>
            <w:r w:rsidRPr="00A06045">
              <w:t xml:space="preserve"> future learning goals.</w:t>
            </w:r>
          </w:p>
          <w:bookmarkEnd w:id="55"/>
          <w:p w14:paraId="39DAEB81" w14:textId="1B1D6D6B" w:rsidR="00855846" w:rsidRPr="006E7EEC" w:rsidRDefault="00855846" w:rsidP="00F92496">
            <w:pPr>
              <w:pStyle w:val="ListBullet"/>
              <w:numPr>
                <w:ilvl w:val="0"/>
                <w:numId w:val="0"/>
              </w:numPr>
              <w:rPr>
                <w:b/>
                <w:bCs/>
              </w:rPr>
            </w:pPr>
            <w:r w:rsidRPr="006E7EEC">
              <w:rPr>
                <w:b/>
                <w:bCs/>
              </w:rPr>
              <w:t>Use knowledge of appropriate and familiar vocabulary from a range of themes to understand and respond to texts</w:t>
            </w:r>
            <w:r w:rsidR="00A23018">
              <w:rPr>
                <w:b/>
                <w:bCs/>
              </w:rPr>
              <w:t>;</w:t>
            </w:r>
            <w:r w:rsidRPr="006E7EEC">
              <w:rPr>
                <w:b/>
                <w:bCs/>
              </w:rPr>
              <w:t xml:space="preserve"> Use knowledge of features of the sound system to understand texts (ML4-UND-01)</w:t>
            </w:r>
          </w:p>
          <w:p w14:paraId="1E899606" w14:textId="77CE3DDD" w:rsidR="00855846" w:rsidRPr="00B92B65" w:rsidRDefault="00855846" w:rsidP="00F92496">
            <w:r w:rsidRPr="005F749A">
              <w:rPr>
                <w:noProof/>
              </w:rPr>
              <w:drawing>
                <wp:inline distT="0" distB="0" distL="0" distR="0" wp14:anchorId="36E1CCAF" wp14:editId="6325E8FE">
                  <wp:extent cx="360000" cy="360000"/>
                  <wp:effectExtent l="0" t="0" r="2540" b="2540"/>
                  <wp:docPr id="103027912" name="Picture 1030279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007C782D" w:rsidRPr="00C53101">
              <w:t xml:space="preserve"> </w:t>
            </w:r>
            <w:r>
              <w:rPr>
                <w:b/>
                <w:bCs/>
              </w:rPr>
              <w:t>Feedback</w:t>
            </w:r>
            <w:r w:rsidRPr="00057EC7">
              <w:t xml:space="preserve"> </w:t>
            </w:r>
            <w:r w:rsidRPr="005F749A">
              <w:t>–</w:t>
            </w:r>
            <w:r w:rsidR="00420165">
              <w:t xml:space="preserve"> </w:t>
            </w:r>
            <w:r w:rsidR="00420165" w:rsidRPr="00647E6E">
              <w:rPr>
                <w:szCs w:val="22"/>
              </w:rPr>
              <w:t>at the conclusion of the task as a class group</w:t>
            </w:r>
            <w:r w:rsidR="00420165">
              <w:rPr>
                <w:szCs w:val="22"/>
              </w:rPr>
              <w:t xml:space="preserve"> or in pairs</w:t>
            </w:r>
            <w:r w:rsidR="00420165" w:rsidRPr="00647E6E">
              <w:rPr>
                <w:szCs w:val="22"/>
              </w:rPr>
              <w:t xml:space="preserve">, </w:t>
            </w:r>
            <w:r w:rsidR="00592820">
              <w:rPr>
                <w:szCs w:val="22"/>
              </w:rPr>
              <w:t xml:space="preserve">discuss and </w:t>
            </w:r>
            <w:r w:rsidR="00420165" w:rsidRPr="00647E6E">
              <w:rPr>
                <w:szCs w:val="22"/>
              </w:rPr>
              <w:t>com</w:t>
            </w:r>
            <w:r w:rsidR="00420165">
              <w:rPr>
                <w:szCs w:val="22"/>
              </w:rPr>
              <w:t xml:space="preserve">pare responses. Have a conversation with </w:t>
            </w:r>
            <w:r w:rsidR="00115163">
              <w:rPr>
                <w:szCs w:val="22"/>
              </w:rPr>
              <w:t xml:space="preserve">a </w:t>
            </w:r>
            <w:r w:rsidR="00420165">
              <w:rPr>
                <w:szCs w:val="22"/>
              </w:rPr>
              <w:t xml:space="preserve">partner about </w:t>
            </w:r>
            <w:r w:rsidR="00592820">
              <w:rPr>
                <w:szCs w:val="22"/>
              </w:rPr>
              <w:t xml:space="preserve">what you found easy and where you experienced difficulty. Consider </w:t>
            </w:r>
            <w:r w:rsidR="00420165">
              <w:rPr>
                <w:szCs w:val="22"/>
              </w:rPr>
              <w:t>how you could improve your comprehension in the future, including revising vocabulary and sentence structure prior to the task.</w:t>
            </w:r>
          </w:p>
        </w:tc>
      </w:tr>
    </w:tbl>
    <w:p w14:paraId="76BB4099" w14:textId="259F24F1" w:rsidR="00420165" w:rsidRPr="00CF4A97" w:rsidRDefault="00420165" w:rsidP="00420165">
      <w:pPr>
        <w:pStyle w:val="FeatureBox5"/>
      </w:pPr>
      <w:r>
        <w:rPr>
          <w:noProof/>
        </w:rPr>
        <w:lastRenderedPageBreak/>
        <w:drawing>
          <wp:inline distT="0" distB="0" distL="0" distR="0" wp14:anchorId="77F2755D" wp14:editId="6103A035">
            <wp:extent cx="360000" cy="360000"/>
            <wp:effectExtent l="0" t="0" r="2540" b="2540"/>
            <wp:docPr id="64053068" name="Picture 640530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007C782D" w:rsidRPr="00C53101">
        <w:t xml:space="preserve"> </w:t>
      </w:r>
      <w:r w:rsidRPr="00CF4A97">
        <w:rPr>
          <w:b/>
          <w:bCs/>
        </w:rPr>
        <w:t>Student reflection</w:t>
      </w:r>
      <w:r w:rsidRPr="00CF4A97">
        <w:t xml:space="preserve"> – students complete a learning reflection journal entry, digitally or on paper (see </w:t>
      </w:r>
      <w:hyperlink r:id="rId34" w:history="1">
        <w:r w:rsidRPr="00CF4A97">
          <w:rPr>
            <w:color w:val="2F5496"/>
            <w:u w:val="single"/>
          </w:rPr>
          <w:t>sample</w:t>
        </w:r>
      </w:hyperlink>
      <w:r w:rsidRPr="00CF4A97">
        <w:t>, or students could use their own format), reflecting on their learning progress and setting new learning goals.</w:t>
      </w:r>
    </w:p>
    <w:p w14:paraId="08AA222D" w14:textId="77777777" w:rsidR="00420165" w:rsidRDefault="00420165" w:rsidP="00420165">
      <w:pPr>
        <w:pStyle w:val="FeatureBox5"/>
      </w:pPr>
      <w:r w:rsidRPr="00CF4A97">
        <w:t xml:space="preserve">Reflection </w:t>
      </w:r>
      <w:r w:rsidRPr="004F4BF2">
        <w:t>questions</w:t>
      </w:r>
      <w:r w:rsidRPr="00CF4A97">
        <w:t>:</w:t>
      </w:r>
    </w:p>
    <w:p w14:paraId="01EDBDBE" w14:textId="77777777" w:rsidR="00420165" w:rsidRPr="006F4F0E" w:rsidRDefault="00420165" w:rsidP="00742D0D">
      <w:pPr>
        <w:pStyle w:val="ListParagraph"/>
        <w:numPr>
          <w:ilvl w:val="0"/>
          <w:numId w:val="16"/>
        </w:numPr>
        <w:pBdr>
          <w:top w:val="single" w:sz="24" w:space="10" w:color="8CE0FF"/>
          <w:left w:val="single" w:sz="24" w:space="10" w:color="8CE0FF"/>
          <w:bottom w:val="single" w:sz="24" w:space="10" w:color="8CE0FF"/>
          <w:right w:val="single" w:sz="24" w:space="10" w:color="8CE0FF"/>
        </w:pBdr>
        <w:shd w:val="clear" w:color="auto" w:fill="8CE0FF"/>
        <w:spacing w:before="120"/>
        <w:ind w:left="567" w:hanging="567"/>
      </w:pPr>
      <w:r w:rsidRPr="006F4F0E">
        <w:t>How could this learning be applied to the final summative assessment task? Write specific examples in</w:t>
      </w:r>
      <w:r>
        <w:t xml:space="preserve"> Korean</w:t>
      </w:r>
      <w:r w:rsidRPr="006F4F0E">
        <w:t xml:space="preserve"> that can be used in the task.</w:t>
      </w:r>
    </w:p>
    <w:p w14:paraId="1894C7A4" w14:textId="77777777" w:rsidR="00420165" w:rsidRDefault="00420165" w:rsidP="00742D0D">
      <w:pPr>
        <w:pStyle w:val="ListParagraph"/>
        <w:numPr>
          <w:ilvl w:val="0"/>
          <w:numId w:val="16"/>
        </w:numPr>
        <w:pBdr>
          <w:top w:val="single" w:sz="24" w:space="10" w:color="8CE0FF"/>
          <w:left w:val="single" w:sz="24" w:space="10" w:color="8CE0FF"/>
          <w:bottom w:val="single" w:sz="24" w:space="10" w:color="8CE0FF"/>
          <w:right w:val="single" w:sz="24" w:space="10" w:color="8CE0FF"/>
        </w:pBdr>
        <w:shd w:val="clear" w:color="auto" w:fill="8CE0FF"/>
        <w:spacing w:before="120"/>
        <w:ind w:left="567" w:hanging="567"/>
      </w:pPr>
      <w:r w:rsidRPr="006F4F0E">
        <w:lastRenderedPageBreak/>
        <w:t>What did I do well? Write specific detail and how it can be applied to future language use or learning.</w:t>
      </w:r>
    </w:p>
    <w:p w14:paraId="1EBB991A" w14:textId="77777777" w:rsidR="00420165" w:rsidRDefault="00420165" w:rsidP="00742D0D">
      <w:pPr>
        <w:pStyle w:val="ListParagraph"/>
        <w:numPr>
          <w:ilvl w:val="0"/>
          <w:numId w:val="16"/>
        </w:numPr>
        <w:pBdr>
          <w:top w:val="single" w:sz="24" w:space="10" w:color="8CE0FF"/>
          <w:left w:val="single" w:sz="24" w:space="10" w:color="8CE0FF"/>
          <w:bottom w:val="single" w:sz="24" w:space="10" w:color="8CE0FF"/>
          <w:right w:val="single" w:sz="24" w:space="10" w:color="8CE0FF"/>
        </w:pBdr>
        <w:shd w:val="clear" w:color="auto" w:fill="8CE0FF"/>
        <w:spacing w:before="120"/>
        <w:ind w:left="567" w:hanging="567"/>
      </w:pPr>
      <w:r w:rsidRPr="006F4F0E">
        <w:t>What am I still unsure about? Write specific detail and an action plan of how to get help and by when.</w:t>
      </w:r>
    </w:p>
    <w:p w14:paraId="1DED3F9B" w14:textId="33821AB8" w:rsidR="00420165" w:rsidRPr="00CF4A97" w:rsidRDefault="00420165" w:rsidP="00420165">
      <w:pPr>
        <w:pBdr>
          <w:top w:val="single" w:sz="24" w:space="10" w:color="8CE0FF"/>
          <w:left w:val="single" w:sz="24" w:space="10" w:color="8CE0FF"/>
          <w:bottom w:val="single" w:sz="24" w:space="10" w:color="8CE0FF"/>
          <w:right w:val="single" w:sz="24" w:space="10" w:color="8CE0FF"/>
        </w:pBdr>
        <w:shd w:val="clear" w:color="auto" w:fill="8CE0FF"/>
        <w:spacing w:before="120"/>
      </w:pPr>
      <w:r>
        <w:t xml:space="preserve">Students should review and add to their </w:t>
      </w:r>
      <w:r w:rsidR="00C309B7">
        <w:rPr>
          <w:lang w:eastAsia="ko-KR"/>
        </w:rPr>
        <w:t>resource</w:t>
      </w:r>
      <w:r w:rsidR="00C309B7" w:rsidRPr="001465FB">
        <w:rPr>
          <w:lang w:eastAsia="ko-KR"/>
        </w:rPr>
        <w:t xml:space="preserve"> </w:t>
      </w:r>
      <w:r w:rsidR="00C309B7" w:rsidRPr="008540DC">
        <w:rPr>
          <w:b/>
          <w:bCs/>
          <w:lang w:eastAsia="ko-KR"/>
        </w:rPr>
        <w:t xml:space="preserve">1. </w:t>
      </w:r>
      <w:hyperlink r:id="rId35" w:history="1">
        <w:r w:rsidR="00C309B7" w:rsidRPr="008540DC">
          <w:rPr>
            <w:b/>
            <w:bCs/>
          </w:rPr>
          <w:t>Summative assessment task planner (Word)</w:t>
        </w:r>
      </w:hyperlink>
      <w:r w:rsidR="00C309B7" w:rsidRPr="00E215D8">
        <w:t xml:space="preserve"> </w:t>
      </w:r>
      <w:r>
        <w:t>after completing this self-reflection.</w:t>
      </w:r>
    </w:p>
    <w:p w14:paraId="31ADE9E3" w14:textId="356AE89B" w:rsidR="00420165" w:rsidRDefault="00420165" w:rsidP="00420165">
      <w:pPr>
        <w:pStyle w:val="FeatureBox3"/>
      </w:pPr>
      <w:r>
        <w:rPr>
          <w:noProof/>
        </w:rPr>
        <w:drawing>
          <wp:inline distT="0" distB="0" distL="0" distR="0" wp14:anchorId="6C374B73" wp14:editId="714E3993">
            <wp:extent cx="360000" cy="360000"/>
            <wp:effectExtent l="0" t="0" r="2540" b="2540"/>
            <wp:docPr id="2012584004" name="Picture 20125840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007C782D" w:rsidRPr="00C53101">
        <w:t xml:space="preserve"> </w:t>
      </w:r>
      <w:r w:rsidRPr="00437917">
        <w:rPr>
          <w:b/>
          <w:bCs/>
        </w:rPr>
        <w:t>Teacher reflection</w:t>
      </w:r>
      <w:r>
        <w:rPr>
          <w:b/>
          <w:bCs/>
        </w:rPr>
        <w:t xml:space="preserve"> and evaluation</w:t>
      </w:r>
      <w:r w:rsidRPr="008C7C66">
        <w:t xml:space="preserve"> – </w:t>
      </w:r>
      <w:r w:rsidRPr="00B41BCB">
        <w:t>reflect on the unit to this point, along with student data such as formative assessment and feedback through exit tickets. Use this space to add any adjustments made to the unit or that will be made to the next stage of the learning sequence.</w:t>
      </w:r>
      <w:r w:rsidR="00466BB4">
        <w:t xml:space="preserve"> </w:t>
      </w:r>
      <w:r w:rsidR="00466BB4" w:rsidRPr="00466BB4">
        <w:t>Which areas, if any, are students still working towards or need further support with and what strategies will be used to support them before moving to the next learning sequence?</w:t>
      </w:r>
    </w:p>
    <w:p w14:paraId="086E4C84" w14:textId="55DB0BF8" w:rsidR="00C3605F" w:rsidRPr="008822AA" w:rsidRDefault="00C3605F" w:rsidP="00C3605F">
      <w:pPr>
        <w:pStyle w:val="Heading2"/>
      </w:pPr>
      <w:bookmarkStart w:id="56" w:name="_Toc170728861"/>
      <w:bookmarkStart w:id="57" w:name="_Toc173752516"/>
      <w:bookmarkStart w:id="58" w:name="_Toc170728867"/>
      <w:r w:rsidRPr="008822AA">
        <w:t xml:space="preserve">Weeks </w:t>
      </w:r>
      <w:r>
        <w:t>5</w:t>
      </w:r>
      <w:r w:rsidRPr="00CC5665">
        <w:t>–</w:t>
      </w:r>
      <w:r>
        <w:t>7</w:t>
      </w:r>
      <w:r w:rsidRPr="00CC5665">
        <w:t xml:space="preserve"> – </w:t>
      </w:r>
      <w:r w:rsidR="00BB510E">
        <w:t>g</w:t>
      </w:r>
      <w:r>
        <w:t>oing shopping</w:t>
      </w:r>
      <w:bookmarkEnd w:id="56"/>
      <w:bookmarkEnd w:id="57"/>
    </w:p>
    <w:p w14:paraId="0A7A1E8D" w14:textId="77777777" w:rsidR="00C3605F" w:rsidRDefault="00C3605F" w:rsidP="00C3605F">
      <w:r>
        <w:t>The table below contains suggested learning intentions and success criteria. These are best co-constructed with students.</w:t>
      </w:r>
    </w:p>
    <w:p w14:paraId="09F2BC5A" w14:textId="360FC425" w:rsidR="00C3605F" w:rsidRDefault="00C3605F" w:rsidP="00C3605F">
      <w:pPr>
        <w:pStyle w:val="Caption"/>
      </w:pPr>
      <w:r w:rsidRPr="00447261">
        <w:t xml:space="preserve">Table </w:t>
      </w:r>
      <w:r>
        <w:fldChar w:fldCharType="begin"/>
      </w:r>
      <w:r>
        <w:instrText xml:space="preserve"> SEQ Table \* ARABIC </w:instrText>
      </w:r>
      <w:r>
        <w:fldChar w:fldCharType="separate"/>
      </w:r>
      <w:r w:rsidR="00742D0D">
        <w:rPr>
          <w:noProof/>
        </w:rPr>
        <w:t>3</w:t>
      </w:r>
      <w:r>
        <w:rPr>
          <w:noProof/>
        </w:rPr>
        <w:fldChar w:fldCharType="end"/>
      </w:r>
      <w:r w:rsidRPr="00447261">
        <w:t xml:space="preserve"> – learning intentions and success criteria for Weeks </w:t>
      </w:r>
      <w:r>
        <w:t>5</w:t>
      </w:r>
      <w:r w:rsidRPr="00447261">
        <w:t>–</w:t>
      </w:r>
      <w:r>
        <w:t>7</w:t>
      </w:r>
    </w:p>
    <w:tbl>
      <w:tblPr>
        <w:tblStyle w:val="Tableheader"/>
        <w:tblW w:w="0" w:type="auto"/>
        <w:tblLook w:val="06A0" w:firstRow="1" w:lastRow="0" w:firstColumn="1" w:lastColumn="0" w:noHBand="1" w:noVBand="1"/>
        <w:tblDescription w:val="Learning intentions and success criteria for Weeks 5-7 in the learning sequence."/>
      </w:tblPr>
      <w:tblGrid>
        <w:gridCol w:w="7280"/>
        <w:gridCol w:w="7280"/>
      </w:tblGrid>
      <w:tr w:rsidR="00C3605F" w14:paraId="37DE9D8F" w14:textId="77777777" w:rsidTr="005719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0" w:type="dxa"/>
          </w:tcPr>
          <w:p w14:paraId="403073DB" w14:textId="77777777" w:rsidR="00C3605F" w:rsidRDefault="00C3605F" w:rsidP="0057192B">
            <w:bookmarkStart w:id="59" w:name="_Hlk169877965"/>
            <w:r>
              <w:t>Learning intentions</w:t>
            </w:r>
          </w:p>
        </w:tc>
        <w:tc>
          <w:tcPr>
            <w:tcW w:w="7280" w:type="dxa"/>
          </w:tcPr>
          <w:p w14:paraId="1DD96404" w14:textId="77777777" w:rsidR="00C3605F" w:rsidRDefault="00C3605F" w:rsidP="0057192B">
            <w:pPr>
              <w:cnfStyle w:val="100000000000" w:firstRow="1" w:lastRow="0" w:firstColumn="0" w:lastColumn="0" w:oddVBand="0" w:evenVBand="0" w:oddHBand="0" w:evenHBand="0" w:firstRowFirstColumn="0" w:firstRowLastColumn="0" w:lastRowFirstColumn="0" w:lastRowLastColumn="0"/>
            </w:pPr>
            <w:r>
              <w:t>Success criteria</w:t>
            </w:r>
          </w:p>
        </w:tc>
      </w:tr>
      <w:tr w:rsidR="00C3605F" w14:paraId="2A6FF68D" w14:textId="77777777" w:rsidTr="0057192B">
        <w:tc>
          <w:tcPr>
            <w:cnfStyle w:val="001000000000" w:firstRow="0" w:lastRow="0" w:firstColumn="1" w:lastColumn="0" w:oddVBand="0" w:evenVBand="0" w:oddHBand="0" w:evenHBand="0" w:firstRowFirstColumn="0" w:firstRowLastColumn="0" w:lastRowFirstColumn="0" w:lastRowLastColumn="0"/>
            <w:tcW w:w="7280" w:type="dxa"/>
          </w:tcPr>
          <w:p w14:paraId="724F41F3" w14:textId="77777777" w:rsidR="00C3605F" w:rsidRPr="00C53101" w:rsidRDefault="00C3605F" w:rsidP="0057192B">
            <w:r w:rsidRPr="007C782D">
              <w:t>Students are learning:</w:t>
            </w:r>
          </w:p>
          <w:p w14:paraId="65A200A9" w14:textId="6DDBC09A" w:rsidR="00C3605F" w:rsidRPr="00C53101" w:rsidRDefault="007C782D" w:rsidP="0057192B">
            <w:pPr>
              <w:pStyle w:val="ListBullet"/>
              <w:mirrorIndents w:val="0"/>
              <w:rPr>
                <w:b w:val="0"/>
                <w:bCs/>
              </w:rPr>
            </w:pPr>
            <w:r>
              <w:rPr>
                <w:b w:val="0"/>
                <w:bCs/>
                <w:iCs/>
              </w:rPr>
              <w:t xml:space="preserve">the importance of </w:t>
            </w:r>
            <w:r w:rsidR="00C3605F" w:rsidRPr="007C782D">
              <w:rPr>
                <w:b w:val="0"/>
                <w:bCs/>
                <w:iCs/>
              </w:rPr>
              <w:t>etiquette in formal situations in Korean culture</w:t>
            </w:r>
          </w:p>
        </w:tc>
        <w:tc>
          <w:tcPr>
            <w:tcW w:w="7280" w:type="dxa"/>
          </w:tcPr>
          <w:p w14:paraId="13003721" w14:textId="77777777" w:rsidR="00C3605F" w:rsidRDefault="00C3605F" w:rsidP="0057192B">
            <w:pPr>
              <w:cnfStyle w:val="000000000000" w:firstRow="0" w:lastRow="0" w:firstColumn="0" w:lastColumn="0" w:oddVBand="0" w:evenVBand="0" w:oddHBand="0" w:evenHBand="0" w:firstRowFirstColumn="0" w:firstRowLastColumn="0" w:lastRowFirstColumn="0" w:lastRowLastColumn="0"/>
              <w:rPr>
                <w:b/>
                <w:bCs/>
              </w:rPr>
            </w:pPr>
            <w:r w:rsidRPr="00F02A7C">
              <w:rPr>
                <w:b/>
                <w:bCs/>
              </w:rPr>
              <w:t>Students can:</w:t>
            </w:r>
          </w:p>
          <w:p w14:paraId="0A4F9767" w14:textId="77777777" w:rsidR="00C3605F" w:rsidRPr="008E33AB" w:rsidRDefault="00C3605F" w:rsidP="0057192B">
            <w:pPr>
              <w:pStyle w:val="ListBullet"/>
              <w:mirrorIndents w:val="0"/>
              <w:cnfStyle w:val="000000000000" w:firstRow="0" w:lastRow="0" w:firstColumn="0" w:lastColumn="0" w:oddVBand="0" w:evenVBand="0" w:oddHBand="0" w:evenHBand="0" w:firstRowFirstColumn="0" w:firstRowLastColumn="0" w:lastRowFirstColumn="0" w:lastRowLastColumn="0"/>
              <w:rPr>
                <w:iCs/>
              </w:rPr>
            </w:pPr>
            <w:r>
              <w:rPr>
                <w:iCs/>
              </w:rPr>
              <w:t>understand and use appropriate greetings and farewells in formal situations, following correct Korean etiquette</w:t>
            </w:r>
          </w:p>
        </w:tc>
      </w:tr>
      <w:tr w:rsidR="00C3605F" w14:paraId="1514547A" w14:textId="77777777" w:rsidTr="0057192B">
        <w:tc>
          <w:tcPr>
            <w:cnfStyle w:val="001000000000" w:firstRow="0" w:lastRow="0" w:firstColumn="1" w:lastColumn="0" w:oddVBand="0" w:evenVBand="0" w:oddHBand="0" w:evenHBand="0" w:firstRowFirstColumn="0" w:firstRowLastColumn="0" w:lastRowFirstColumn="0" w:lastRowLastColumn="0"/>
            <w:tcW w:w="7280" w:type="dxa"/>
          </w:tcPr>
          <w:p w14:paraId="59EC6D26" w14:textId="77777777" w:rsidR="007C782D" w:rsidRPr="00C53101" w:rsidRDefault="00C3605F" w:rsidP="002E6483">
            <w:pPr>
              <w:pStyle w:val="ListBullet"/>
              <w:mirrorIndents w:val="0"/>
              <w:rPr>
                <w:b w:val="0"/>
                <w:bCs/>
              </w:rPr>
            </w:pPr>
            <w:r w:rsidRPr="007C782D">
              <w:rPr>
                <w:b w:val="0"/>
                <w:bCs/>
                <w:iCs/>
              </w:rPr>
              <w:lastRenderedPageBreak/>
              <w:t>that</w:t>
            </w:r>
            <w:r w:rsidR="007C782D" w:rsidRPr="007C782D">
              <w:rPr>
                <w:b w:val="0"/>
                <w:bCs/>
                <w:iCs/>
              </w:rPr>
              <w:t xml:space="preserve"> Korea has a different currency to Australia</w:t>
            </w:r>
          </w:p>
          <w:p w14:paraId="061B6D65" w14:textId="69D051EA" w:rsidR="00C3605F" w:rsidRPr="00C53101" w:rsidRDefault="007C782D" w:rsidP="002E6483">
            <w:pPr>
              <w:pStyle w:val="ListBullet"/>
              <w:mirrorIndents w:val="0"/>
              <w:rPr>
                <w:b w:val="0"/>
                <w:bCs/>
              </w:rPr>
            </w:pPr>
            <w:r w:rsidRPr="007C782D">
              <w:rPr>
                <w:b w:val="0"/>
                <w:bCs/>
                <w:iCs/>
              </w:rPr>
              <w:t xml:space="preserve">that </w:t>
            </w:r>
            <w:r w:rsidR="00C3605F" w:rsidRPr="007C782D">
              <w:rPr>
                <w:b w:val="0"/>
                <w:bCs/>
                <w:iCs/>
              </w:rPr>
              <w:t>prices vary in different contexts</w:t>
            </w:r>
          </w:p>
        </w:tc>
        <w:tc>
          <w:tcPr>
            <w:tcW w:w="7280" w:type="dxa"/>
          </w:tcPr>
          <w:p w14:paraId="7277477E" w14:textId="77777777" w:rsidR="00C3605F" w:rsidRDefault="00C3605F" w:rsidP="0057192B">
            <w:pPr>
              <w:pStyle w:val="ListBullet"/>
              <w:mirrorIndents w:val="0"/>
              <w:cnfStyle w:val="000000000000" w:firstRow="0" w:lastRow="0" w:firstColumn="0" w:lastColumn="0" w:oddVBand="0" w:evenVBand="0" w:oddHBand="0" w:evenHBand="0" w:firstRowFirstColumn="0" w:firstRowLastColumn="0" w:lastRowFirstColumn="0" w:lastRowLastColumn="0"/>
            </w:pPr>
            <w:r>
              <w:t xml:space="preserve">convert between Korean </w:t>
            </w:r>
            <w:r w:rsidRPr="0036372B">
              <w:rPr>
                <w:i/>
                <w:iCs/>
              </w:rPr>
              <w:t>won</w:t>
            </w:r>
            <w:r>
              <w:t xml:space="preserve"> and Australian dollars</w:t>
            </w:r>
          </w:p>
          <w:p w14:paraId="64FE912D" w14:textId="75712265" w:rsidR="00C3605F" w:rsidRDefault="007C782D" w:rsidP="0057192B">
            <w:pPr>
              <w:pStyle w:val="ListBullet"/>
              <w:mirrorIndents w:val="0"/>
              <w:cnfStyle w:val="000000000000" w:firstRow="0" w:lastRow="0" w:firstColumn="0" w:lastColumn="0" w:oddVBand="0" w:evenVBand="0" w:oddHBand="0" w:evenHBand="0" w:firstRowFirstColumn="0" w:firstRowLastColumn="0" w:lastRowFirstColumn="0" w:lastRowLastColumn="0"/>
            </w:pPr>
            <w:r w:rsidRPr="00D53469">
              <w:t xml:space="preserve">understand and </w:t>
            </w:r>
            <w:r w:rsidR="00C3605F" w:rsidRPr="00D53469">
              <w:t>compare the prices of items between Korea and Australia</w:t>
            </w:r>
          </w:p>
        </w:tc>
      </w:tr>
      <w:tr w:rsidR="00C3605F" w14:paraId="7CFFFEE6" w14:textId="77777777" w:rsidTr="0057192B">
        <w:tc>
          <w:tcPr>
            <w:cnfStyle w:val="001000000000" w:firstRow="0" w:lastRow="0" w:firstColumn="1" w:lastColumn="0" w:oddVBand="0" w:evenVBand="0" w:oddHBand="0" w:evenHBand="0" w:firstRowFirstColumn="0" w:firstRowLastColumn="0" w:lastRowFirstColumn="0" w:lastRowLastColumn="0"/>
            <w:tcW w:w="7280" w:type="dxa"/>
          </w:tcPr>
          <w:p w14:paraId="47F979BA" w14:textId="77777777" w:rsidR="00C3605F" w:rsidRPr="00C577A4" w:rsidRDefault="00C3605F" w:rsidP="0057192B">
            <w:pPr>
              <w:pStyle w:val="ListBullet"/>
              <w:mirrorIndents w:val="0"/>
              <w:rPr>
                <w:b w:val="0"/>
                <w:bCs/>
                <w:iCs/>
              </w:rPr>
            </w:pPr>
            <w:r>
              <w:rPr>
                <w:b w:val="0"/>
                <w:bCs/>
                <w:iCs/>
              </w:rPr>
              <w:t>to ask and express the price of items in a market or food outlet</w:t>
            </w:r>
          </w:p>
        </w:tc>
        <w:tc>
          <w:tcPr>
            <w:tcW w:w="7280" w:type="dxa"/>
          </w:tcPr>
          <w:p w14:paraId="48BFB142" w14:textId="77777777" w:rsidR="00C3605F" w:rsidRDefault="00C3605F" w:rsidP="0057192B">
            <w:pPr>
              <w:pStyle w:val="ListBullet"/>
              <w:cnfStyle w:val="000000000000" w:firstRow="0" w:lastRow="0" w:firstColumn="0" w:lastColumn="0" w:oddVBand="0" w:evenVBand="0" w:oddHBand="0" w:evenHBand="0" w:firstRowFirstColumn="0" w:firstRowLastColumn="0" w:lastRowFirstColumn="0" w:lastRowLastColumn="0"/>
            </w:pPr>
            <w:r>
              <w:t>ask, understand and respond to questions about the price of items using Sino-Korean numbers and subject particles</w:t>
            </w:r>
          </w:p>
        </w:tc>
      </w:tr>
      <w:tr w:rsidR="00C3605F" w14:paraId="28F34557" w14:textId="77777777" w:rsidTr="0057192B">
        <w:tc>
          <w:tcPr>
            <w:cnfStyle w:val="001000000000" w:firstRow="0" w:lastRow="0" w:firstColumn="1" w:lastColumn="0" w:oddVBand="0" w:evenVBand="0" w:oddHBand="0" w:evenHBand="0" w:firstRowFirstColumn="0" w:firstRowLastColumn="0" w:lastRowFirstColumn="0" w:lastRowLastColumn="0"/>
            <w:tcW w:w="7280" w:type="dxa"/>
          </w:tcPr>
          <w:p w14:paraId="03E2BA2A" w14:textId="77777777" w:rsidR="00C3605F" w:rsidRPr="00D47E1B" w:rsidRDefault="00C3605F" w:rsidP="00D47E1B">
            <w:pPr>
              <w:pStyle w:val="ListBullet"/>
              <w:rPr>
                <w:b w:val="0"/>
                <w:bCs/>
              </w:rPr>
            </w:pPr>
            <w:r w:rsidRPr="00D47E1B">
              <w:rPr>
                <w:b w:val="0"/>
                <w:bCs/>
              </w:rPr>
              <w:t>to ask questions about and express what they would like to buy and the quantity of an item</w:t>
            </w:r>
          </w:p>
        </w:tc>
        <w:tc>
          <w:tcPr>
            <w:tcW w:w="7280" w:type="dxa"/>
          </w:tcPr>
          <w:p w14:paraId="2C0C936F" w14:textId="77777777" w:rsidR="00C3605F" w:rsidRPr="007039E4" w:rsidRDefault="00C3605F" w:rsidP="0057192B">
            <w:pPr>
              <w:pStyle w:val="ListBullet"/>
              <w:cnfStyle w:val="000000000000" w:firstRow="0" w:lastRow="0" w:firstColumn="0" w:lastColumn="0" w:oddVBand="0" w:evenVBand="0" w:oddHBand="0" w:evenHBand="0" w:firstRowFirstColumn="0" w:firstRowLastColumn="0" w:lastRowFirstColumn="0" w:lastRowLastColumn="0"/>
              <w:rPr>
                <w:iCs/>
              </w:rPr>
            </w:pPr>
            <w:r>
              <w:t>order food and drinks at a market or food outlet</w:t>
            </w:r>
          </w:p>
          <w:p w14:paraId="7980C94F" w14:textId="0D842251" w:rsidR="00C3605F" w:rsidRDefault="00C3605F" w:rsidP="0057192B">
            <w:pPr>
              <w:pStyle w:val="ListBullet"/>
              <w:cnfStyle w:val="000000000000" w:firstRow="0" w:lastRow="0" w:firstColumn="0" w:lastColumn="0" w:oddVBand="0" w:evenVBand="0" w:oddHBand="0" w:evenHBand="0" w:firstRowFirstColumn="0" w:firstRowLastColumn="0" w:lastRowFirstColumn="0" w:lastRowLastColumn="0"/>
              <w:rPr>
                <w:iCs/>
              </w:rPr>
            </w:pPr>
            <w:r>
              <w:rPr>
                <w:iCs/>
              </w:rPr>
              <w:t>ask and respond to questions about quantities when ordering food</w:t>
            </w:r>
            <w:r w:rsidR="00D47E1B">
              <w:rPr>
                <w:iCs/>
              </w:rPr>
              <w:t>s</w:t>
            </w:r>
            <w:r>
              <w:rPr>
                <w:iCs/>
              </w:rPr>
              <w:t xml:space="preserve"> or drinks</w:t>
            </w:r>
          </w:p>
          <w:p w14:paraId="152E36A6" w14:textId="789DA97A" w:rsidR="00C3605F" w:rsidRPr="002E6483" w:rsidRDefault="00C3605F" w:rsidP="002E6483">
            <w:pPr>
              <w:pStyle w:val="ListBullet"/>
              <w:cnfStyle w:val="000000000000" w:firstRow="0" w:lastRow="0" w:firstColumn="0" w:lastColumn="0" w:oddVBand="0" w:evenVBand="0" w:oddHBand="0" w:evenHBand="0" w:firstRowFirstColumn="0" w:firstRowLastColumn="0" w:lastRowFirstColumn="0" w:lastRowLastColumn="0"/>
              <w:rPr>
                <w:iCs/>
              </w:rPr>
            </w:pPr>
            <w:r>
              <w:rPr>
                <w:iCs/>
              </w:rPr>
              <w:t>use subject particles appropriately when listing multiple items</w:t>
            </w:r>
          </w:p>
        </w:tc>
      </w:tr>
      <w:tr w:rsidR="00C3605F" w14:paraId="4D4238BF" w14:textId="77777777" w:rsidTr="0057192B">
        <w:tc>
          <w:tcPr>
            <w:cnfStyle w:val="001000000000" w:firstRow="0" w:lastRow="0" w:firstColumn="1" w:lastColumn="0" w:oddVBand="0" w:evenVBand="0" w:oddHBand="0" w:evenHBand="0" w:firstRowFirstColumn="0" w:firstRowLastColumn="0" w:lastRowFirstColumn="0" w:lastRowLastColumn="0"/>
            <w:tcW w:w="7280" w:type="dxa"/>
          </w:tcPr>
          <w:p w14:paraId="17B7D594" w14:textId="77777777" w:rsidR="00C3605F" w:rsidRPr="00D47E1B" w:rsidRDefault="00C3605F" w:rsidP="00D47E1B">
            <w:pPr>
              <w:pStyle w:val="ListBullet"/>
              <w:rPr>
                <w:b w:val="0"/>
                <w:bCs/>
              </w:rPr>
            </w:pPr>
            <w:r w:rsidRPr="00D47E1B">
              <w:rPr>
                <w:b w:val="0"/>
                <w:bCs/>
              </w:rPr>
              <w:t>how to specify and describe an item with an opinion.</w:t>
            </w:r>
          </w:p>
        </w:tc>
        <w:tc>
          <w:tcPr>
            <w:tcW w:w="7280" w:type="dxa"/>
          </w:tcPr>
          <w:p w14:paraId="0289405F" w14:textId="77777777" w:rsidR="00C3605F" w:rsidRDefault="00C3605F" w:rsidP="0057192B">
            <w:pPr>
              <w:pStyle w:val="ListBullet"/>
              <w:cnfStyle w:val="000000000000" w:firstRow="0" w:lastRow="0" w:firstColumn="0" w:lastColumn="0" w:oddVBand="0" w:evenVBand="0" w:oddHBand="0" w:evenHBand="0" w:firstRowFirstColumn="0" w:firstRowLastColumn="0" w:lastRowFirstColumn="0" w:lastRowLastColumn="0"/>
              <w:rPr>
                <w:iCs/>
              </w:rPr>
            </w:pPr>
            <w:r w:rsidRPr="00C97425">
              <w:rPr>
                <w:iCs/>
              </w:rPr>
              <w:t>ask about unknown items that are both close and far away from the speaker</w:t>
            </w:r>
          </w:p>
          <w:p w14:paraId="6677396D" w14:textId="77777777" w:rsidR="00C3605F" w:rsidRDefault="00C3605F" w:rsidP="0057192B">
            <w:pPr>
              <w:pStyle w:val="ListBullet"/>
              <w:cnfStyle w:val="000000000000" w:firstRow="0" w:lastRow="0" w:firstColumn="0" w:lastColumn="0" w:oddVBand="0" w:evenVBand="0" w:oddHBand="0" w:evenHBand="0" w:firstRowFirstColumn="0" w:firstRowLastColumn="0" w:lastRowFirstColumn="0" w:lastRowLastColumn="0"/>
              <w:rPr>
                <w:iCs/>
              </w:rPr>
            </w:pPr>
            <w:r>
              <w:rPr>
                <w:iCs/>
              </w:rPr>
              <w:t>use adjectives and adverbs to describe an item</w:t>
            </w:r>
          </w:p>
          <w:p w14:paraId="06E2FE4B" w14:textId="77777777" w:rsidR="00C3605F" w:rsidRDefault="00C3605F" w:rsidP="0057192B">
            <w:pPr>
              <w:pStyle w:val="ListBullet"/>
              <w:cnfStyle w:val="000000000000" w:firstRow="0" w:lastRow="0" w:firstColumn="0" w:lastColumn="0" w:oddVBand="0" w:evenVBand="0" w:oddHBand="0" w:evenHBand="0" w:firstRowFirstColumn="0" w:firstRowLastColumn="0" w:lastRowFirstColumn="0" w:lastRowLastColumn="0"/>
              <w:rPr>
                <w:iCs/>
              </w:rPr>
            </w:pPr>
            <w:r>
              <w:rPr>
                <w:iCs/>
              </w:rPr>
              <w:t>express their opinion of items using topic particles and correct word order.</w:t>
            </w:r>
          </w:p>
        </w:tc>
      </w:tr>
    </w:tbl>
    <w:bookmarkEnd w:id="59"/>
    <w:p w14:paraId="0087C564" w14:textId="25026B70" w:rsidR="00C3605F" w:rsidRPr="00A07F90" w:rsidRDefault="00C3605F" w:rsidP="00C3605F">
      <w:pPr>
        <w:pStyle w:val="FeatureBox2"/>
        <w:rPr>
          <w:lang w:eastAsia="ja-JP"/>
        </w:rPr>
      </w:pPr>
      <w:r>
        <w:rPr>
          <w:rStyle w:val="Strong"/>
          <w:lang w:eastAsia="ja-JP"/>
        </w:rPr>
        <w:lastRenderedPageBreak/>
        <w:t>Suggested vocabulary and grammatical structures</w:t>
      </w:r>
    </w:p>
    <w:p w14:paraId="73AC442C" w14:textId="77777777" w:rsidR="00C3605F" w:rsidRPr="000440C7" w:rsidRDefault="00C3605F" w:rsidP="00C3605F">
      <w:pPr>
        <w:pStyle w:val="FeatureBox2"/>
        <w:spacing w:line="240" w:lineRule="auto"/>
        <w:rPr>
          <w:szCs w:val="22"/>
        </w:rPr>
      </w:pPr>
      <w:r w:rsidRPr="00C9101E">
        <w:rPr>
          <w:b/>
          <w:bCs/>
          <w:szCs w:val="22"/>
        </w:rPr>
        <w:t>Using appropriate greetings and farewells when shopping:</w:t>
      </w:r>
      <w:r w:rsidRPr="000440C7">
        <w:rPr>
          <w:szCs w:val="22"/>
        </w:rPr>
        <w:t xml:space="preserve"> </w:t>
      </w:r>
      <w:bookmarkStart w:id="60" w:name="_Hlk169617033"/>
      <w:r w:rsidRPr="0031219F">
        <w:rPr>
          <w:rFonts w:ascii="Malgun Gothic" w:eastAsia="Malgun Gothic" w:hAnsi="Malgun Gothic" w:cs="Malgun Gothic" w:hint="eastAsia"/>
          <w:szCs w:val="22"/>
          <w:lang w:eastAsia="ko-KR"/>
        </w:rPr>
        <w:t>안녕히</w:t>
      </w:r>
      <w:r w:rsidRPr="0031219F">
        <w:rPr>
          <w:rFonts w:ascii="Malgun Gothic" w:eastAsia="Malgun Gothic" w:hAnsi="Malgun Gothic" w:hint="eastAsia"/>
          <w:szCs w:val="22"/>
          <w:lang w:eastAsia="ko-KR"/>
        </w:rPr>
        <w:t xml:space="preserve"> </w:t>
      </w:r>
      <w:r w:rsidRPr="0031219F">
        <w:rPr>
          <w:rFonts w:ascii="Malgun Gothic" w:eastAsia="Malgun Gothic" w:hAnsi="Malgun Gothic" w:cs="Malgun Gothic" w:hint="eastAsia"/>
          <w:szCs w:val="22"/>
          <w:lang w:eastAsia="ko-KR"/>
        </w:rPr>
        <w:t>가세요</w:t>
      </w:r>
      <w:bookmarkEnd w:id="60"/>
      <w:r w:rsidRPr="000440C7">
        <w:rPr>
          <w:rFonts w:eastAsia="Malgun Gothic" w:hint="eastAsia"/>
          <w:szCs w:val="22"/>
          <w:lang w:eastAsia="ko-KR"/>
        </w:rPr>
        <w:t xml:space="preserve">, </w:t>
      </w:r>
      <w:r w:rsidRPr="0031219F">
        <w:rPr>
          <w:rFonts w:ascii="Malgun Gothic" w:eastAsia="Malgun Gothic" w:hAnsi="Malgun Gothic" w:cs="Malgun Gothic" w:hint="eastAsia"/>
          <w:szCs w:val="22"/>
          <w:lang w:eastAsia="ko-KR"/>
        </w:rPr>
        <w:t>어서오세요</w:t>
      </w:r>
    </w:p>
    <w:p w14:paraId="32C04AB1" w14:textId="77777777" w:rsidR="00C3605F" w:rsidRPr="00C9101E" w:rsidRDefault="00C3605F" w:rsidP="00C3605F">
      <w:pPr>
        <w:pStyle w:val="FeatureBox2"/>
        <w:spacing w:line="240" w:lineRule="auto"/>
        <w:rPr>
          <w:szCs w:val="22"/>
        </w:rPr>
      </w:pPr>
      <w:r w:rsidRPr="00C9101E">
        <w:rPr>
          <w:b/>
          <w:bCs/>
          <w:szCs w:val="22"/>
        </w:rPr>
        <w:t>Asking and saying the price:</w:t>
      </w:r>
      <w:r w:rsidRPr="000440C7">
        <w:rPr>
          <w:szCs w:val="22"/>
        </w:rPr>
        <w:t xml:space="preserve"> </w:t>
      </w:r>
      <w:r>
        <w:rPr>
          <w:rFonts w:eastAsia="Malgun Gothic" w:hint="eastAsia"/>
          <w:szCs w:val="22"/>
          <w:lang w:eastAsia="ko-KR"/>
        </w:rPr>
        <w:t>~</w:t>
      </w:r>
      <w:r>
        <w:rPr>
          <w:rFonts w:eastAsia="Malgun Gothic" w:hint="eastAsia"/>
          <w:szCs w:val="22"/>
          <w:lang w:eastAsia="ko-KR"/>
        </w:rPr>
        <w:t>은</w:t>
      </w:r>
      <w:r>
        <w:rPr>
          <w:rFonts w:eastAsia="Malgun Gothic" w:hint="eastAsia"/>
          <w:szCs w:val="22"/>
          <w:lang w:eastAsia="ko-KR"/>
        </w:rPr>
        <w:t>/</w:t>
      </w:r>
      <w:r>
        <w:rPr>
          <w:rFonts w:eastAsia="Malgun Gothic" w:hint="eastAsia"/>
          <w:szCs w:val="22"/>
          <w:lang w:eastAsia="ko-KR"/>
        </w:rPr>
        <w:t>는</w:t>
      </w:r>
      <w:r>
        <w:rPr>
          <w:rFonts w:eastAsia="Malgun Gothic" w:hint="eastAsia"/>
          <w:szCs w:val="22"/>
          <w:lang w:eastAsia="ko-KR"/>
        </w:rPr>
        <w:t xml:space="preserve"> </w:t>
      </w:r>
      <w:r w:rsidRPr="0031219F">
        <w:rPr>
          <w:rFonts w:ascii="Malgun Gothic" w:eastAsia="Malgun Gothic" w:hAnsi="Malgun Gothic" w:cs="Malgun Gothic" w:hint="eastAsia"/>
          <w:szCs w:val="22"/>
          <w:lang w:eastAsia="ko-KR"/>
        </w:rPr>
        <w:t>얼마예요</w:t>
      </w:r>
      <w:r w:rsidRPr="0031219F">
        <w:rPr>
          <w:rFonts w:ascii="Malgun Gothic" w:eastAsia="Malgun Gothic" w:hAnsi="Malgun Gothic" w:hint="eastAsia"/>
          <w:szCs w:val="22"/>
          <w:lang w:eastAsia="ko-KR"/>
        </w:rPr>
        <w:t>?</w:t>
      </w:r>
      <w:r w:rsidRPr="000440C7">
        <w:rPr>
          <w:rFonts w:eastAsia="Malgun Gothic" w:hint="eastAsia"/>
          <w:szCs w:val="22"/>
          <w:lang w:eastAsia="ko-KR"/>
        </w:rPr>
        <w:t xml:space="preserve">, </w:t>
      </w:r>
      <w:r w:rsidRPr="0031219F">
        <w:rPr>
          <w:rFonts w:ascii="Malgun Gothic" w:eastAsia="Malgun Gothic" w:hAnsi="Malgun Gothic" w:hint="eastAsia"/>
          <w:szCs w:val="22"/>
          <w:lang w:eastAsia="ko-KR"/>
        </w:rPr>
        <w:t>~</w:t>
      </w:r>
      <w:r w:rsidRPr="0031219F">
        <w:rPr>
          <w:rFonts w:ascii="Malgun Gothic" w:eastAsia="Malgun Gothic" w:hAnsi="Malgun Gothic" w:cs="Malgun Gothic" w:hint="eastAsia"/>
          <w:szCs w:val="22"/>
          <w:lang w:eastAsia="ko-KR"/>
        </w:rPr>
        <w:t>원이에요</w:t>
      </w:r>
    </w:p>
    <w:p w14:paraId="15FE2D50" w14:textId="77777777" w:rsidR="00C3605F" w:rsidRPr="000440C7" w:rsidRDefault="00C3605F" w:rsidP="00C3605F">
      <w:pPr>
        <w:pStyle w:val="FeatureBox2"/>
        <w:spacing w:line="240" w:lineRule="auto"/>
        <w:rPr>
          <w:szCs w:val="22"/>
        </w:rPr>
      </w:pPr>
      <w:r w:rsidRPr="00C9101E">
        <w:rPr>
          <w:b/>
          <w:bCs/>
          <w:szCs w:val="22"/>
        </w:rPr>
        <w:t xml:space="preserve">Using appropriate topic </w:t>
      </w:r>
      <w:r>
        <w:rPr>
          <w:b/>
          <w:bCs/>
          <w:szCs w:val="22"/>
        </w:rPr>
        <w:t>particle</w:t>
      </w:r>
      <w:r w:rsidRPr="00C9101E">
        <w:rPr>
          <w:b/>
          <w:bCs/>
          <w:szCs w:val="22"/>
        </w:rPr>
        <w:t>s in a sentence:</w:t>
      </w:r>
      <w:r w:rsidRPr="000440C7">
        <w:rPr>
          <w:szCs w:val="22"/>
        </w:rPr>
        <w:t xml:space="preserve"> </w:t>
      </w:r>
      <w:r w:rsidRPr="0031219F">
        <w:rPr>
          <w:rFonts w:ascii="Malgun Gothic" w:eastAsia="Malgun Gothic" w:hAnsi="Malgun Gothic" w:cs="Malgun Gothic" w:hint="eastAsia"/>
          <w:szCs w:val="22"/>
        </w:rPr>
        <w:t>은</w:t>
      </w:r>
      <w:r w:rsidRPr="009E6AB8">
        <w:rPr>
          <w:rFonts w:eastAsia="Malgun Gothic"/>
          <w:szCs w:val="22"/>
        </w:rPr>
        <w:t>/</w:t>
      </w:r>
      <w:r w:rsidRPr="0031219F">
        <w:rPr>
          <w:rFonts w:ascii="Malgun Gothic" w:eastAsia="Malgun Gothic" w:hAnsi="Malgun Gothic" w:cs="Malgun Gothic" w:hint="eastAsia"/>
          <w:szCs w:val="22"/>
        </w:rPr>
        <w:t>는</w:t>
      </w:r>
    </w:p>
    <w:p w14:paraId="531D14B4" w14:textId="77777777" w:rsidR="00C3605F" w:rsidRPr="000440C7" w:rsidRDefault="00C3605F" w:rsidP="00C3605F">
      <w:pPr>
        <w:pStyle w:val="FeatureBox2"/>
        <w:spacing w:line="240" w:lineRule="auto"/>
        <w:rPr>
          <w:szCs w:val="22"/>
        </w:rPr>
      </w:pPr>
      <w:r w:rsidRPr="00796D12">
        <w:rPr>
          <w:b/>
          <w:bCs/>
          <w:szCs w:val="22"/>
        </w:rPr>
        <w:t xml:space="preserve">Expressing </w:t>
      </w:r>
      <w:r>
        <w:rPr>
          <w:b/>
          <w:bCs/>
          <w:szCs w:val="22"/>
        </w:rPr>
        <w:t>units of Korean currency</w:t>
      </w:r>
      <w:r w:rsidRPr="00796D12">
        <w:rPr>
          <w:b/>
          <w:bCs/>
          <w:szCs w:val="22"/>
        </w:rPr>
        <w:t>:</w:t>
      </w:r>
      <w:r w:rsidRPr="000440C7">
        <w:rPr>
          <w:szCs w:val="22"/>
        </w:rPr>
        <w:t xml:space="preserve"> </w:t>
      </w:r>
      <w:r w:rsidRPr="000440C7">
        <w:rPr>
          <w:rFonts w:ascii="Malgun Gothic" w:eastAsia="Malgun Gothic" w:hAnsi="Malgun Gothic" w:hint="eastAsia"/>
          <w:szCs w:val="22"/>
          <w:lang w:eastAsia="ko-KR"/>
        </w:rPr>
        <w:t>~</w:t>
      </w:r>
      <w:r w:rsidRPr="00A2367B">
        <w:rPr>
          <w:rFonts w:ascii="Malgun Gothic" w:eastAsia="Malgun Gothic" w:hAnsi="Malgun Gothic" w:cs="Malgun Gothic" w:hint="eastAsia"/>
          <w:szCs w:val="22"/>
          <w:lang w:eastAsia="ko-KR"/>
        </w:rPr>
        <w:t>원</w:t>
      </w:r>
      <w:r w:rsidRPr="00C9101E">
        <w:rPr>
          <w:rFonts w:hint="eastAsia"/>
          <w:szCs w:val="22"/>
          <w:lang w:eastAsia="ko-KR"/>
        </w:rPr>
        <w:t xml:space="preserve">, </w:t>
      </w:r>
      <w:r w:rsidRPr="000440C7">
        <w:rPr>
          <w:rFonts w:ascii="Malgun Gothic" w:eastAsia="Malgun Gothic" w:hAnsi="Malgun Gothic" w:hint="eastAsia"/>
          <w:szCs w:val="22"/>
          <w:lang w:eastAsia="ko-KR"/>
        </w:rPr>
        <w:t>~</w:t>
      </w:r>
      <w:r w:rsidRPr="00A2367B">
        <w:rPr>
          <w:rFonts w:ascii="Malgun Gothic" w:eastAsia="Malgun Gothic" w:hAnsi="Malgun Gothic" w:cs="Malgun Gothic" w:hint="eastAsia"/>
          <w:lang w:eastAsia="ko-KR"/>
        </w:rPr>
        <w:t>불</w:t>
      </w:r>
      <w:r w:rsidRPr="000440C7">
        <w:rPr>
          <w:rFonts w:ascii="Malgun Gothic" w:eastAsia="Malgun Gothic" w:hAnsi="Malgun Gothic" w:hint="eastAsia"/>
          <w:lang w:eastAsia="ko-KR"/>
        </w:rPr>
        <w:t>~</w:t>
      </w:r>
      <w:r w:rsidRPr="00A2367B">
        <w:rPr>
          <w:rFonts w:ascii="Malgun Gothic" w:eastAsia="Malgun Gothic" w:hAnsi="Malgun Gothic" w:cs="Malgun Gothic" w:hint="eastAsia"/>
          <w:szCs w:val="22"/>
          <w:lang w:eastAsia="ko-KR"/>
        </w:rPr>
        <w:t>센트예요</w:t>
      </w:r>
    </w:p>
    <w:p w14:paraId="1DB0118A" w14:textId="77777777" w:rsidR="00C3605F" w:rsidRPr="00B0486E" w:rsidRDefault="00C3605F" w:rsidP="00C3605F">
      <w:pPr>
        <w:pStyle w:val="FeatureBox2"/>
        <w:spacing w:line="240" w:lineRule="auto"/>
        <w:rPr>
          <w:szCs w:val="22"/>
        </w:rPr>
      </w:pPr>
      <w:r w:rsidRPr="00734D9D">
        <w:rPr>
          <w:b/>
          <w:bCs/>
          <w:szCs w:val="22"/>
        </w:rPr>
        <w:t>Using demonstrative pronouns to identify items:</w:t>
      </w:r>
      <w:r w:rsidRPr="00796D12">
        <w:rPr>
          <w:szCs w:val="22"/>
        </w:rPr>
        <w:t xml:space="preserve"> </w:t>
      </w:r>
      <w:r w:rsidRPr="0031219F">
        <w:rPr>
          <w:rFonts w:ascii="Malgun Gothic" w:eastAsia="Malgun Gothic" w:hAnsi="Malgun Gothic" w:hint="eastAsia"/>
          <w:color w:val="000000" w:themeColor="text1"/>
          <w:szCs w:val="22"/>
          <w:lang w:val="en-US" w:eastAsia="ko-KR"/>
        </w:rPr>
        <w:t>이건</w:t>
      </w:r>
      <w:r w:rsidRPr="00C12CDF">
        <w:rPr>
          <w:rFonts w:ascii="Malgun Gothic" w:eastAsia="Malgun Gothic" w:hAnsi="Malgun Gothic" w:hint="eastAsia"/>
          <w:color w:val="000000" w:themeColor="text1"/>
          <w:szCs w:val="22"/>
          <w:lang w:eastAsia="ko-KR"/>
        </w:rPr>
        <w:t>은</w:t>
      </w:r>
      <w:r w:rsidRPr="0031219F">
        <w:rPr>
          <w:rFonts w:ascii="Malgun Gothic" w:eastAsia="Malgun Gothic" w:hAnsi="Malgun Gothic" w:hint="eastAsia"/>
          <w:color w:val="000000" w:themeColor="text1"/>
          <w:szCs w:val="22"/>
          <w:lang w:val="en-US" w:eastAsia="ko-KR"/>
        </w:rPr>
        <w:t xml:space="preserve"> 뭐예요?</w:t>
      </w:r>
      <w:r w:rsidRPr="000440C7">
        <w:rPr>
          <w:rFonts w:eastAsia="Malgun Gothic" w:hint="eastAsia"/>
          <w:color w:val="000000" w:themeColor="text1"/>
          <w:szCs w:val="22"/>
          <w:lang w:val="en-US" w:eastAsia="ko-KR"/>
        </w:rPr>
        <w:t xml:space="preserve">, </w:t>
      </w:r>
      <w:r w:rsidRPr="0031219F">
        <w:rPr>
          <w:rFonts w:ascii="Malgun Gothic" w:eastAsia="Malgun Gothic" w:hAnsi="Malgun Gothic" w:hint="eastAsia"/>
          <w:color w:val="000000" w:themeColor="text1"/>
          <w:szCs w:val="22"/>
          <w:lang w:eastAsia="ko-KR"/>
        </w:rPr>
        <w:t>이건</w:t>
      </w:r>
      <w:r w:rsidRPr="000440C7">
        <w:rPr>
          <w:rFonts w:eastAsia="Malgun Gothic" w:hint="eastAsia"/>
          <w:color w:val="000000" w:themeColor="text1"/>
          <w:szCs w:val="22"/>
          <w:lang w:eastAsia="ko-KR"/>
        </w:rPr>
        <w:t>,</w:t>
      </w:r>
      <w:r>
        <w:rPr>
          <w:rFonts w:ascii="Malgun Gothic" w:eastAsia="Malgun Gothic" w:hAnsi="Malgun Gothic" w:hint="eastAsia"/>
          <w:color w:val="000000" w:themeColor="text1"/>
          <w:szCs w:val="22"/>
          <w:lang w:eastAsia="ko-KR"/>
        </w:rPr>
        <w:t xml:space="preserve"> </w:t>
      </w:r>
      <w:r w:rsidRPr="0031219F">
        <w:rPr>
          <w:rFonts w:ascii="Malgun Gothic" w:eastAsia="Malgun Gothic" w:hAnsi="Malgun Gothic" w:hint="eastAsia"/>
          <w:color w:val="000000" w:themeColor="text1"/>
          <w:szCs w:val="22"/>
          <w:lang w:eastAsia="ko-KR"/>
        </w:rPr>
        <w:t>저건</w:t>
      </w:r>
      <w:r w:rsidRPr="000440C7">
        <w:rPr>
          <w:rFonts w:eastAsia="Malgun Gothic" w:hint="eastAsia"/>
          <w:color w:val="000000" w:themeColor="text1"/>
          <w:szCs w:val="22"/>
          <w:lang w:eastAsia="ko-KR"/>
        </w:rPr>
        <w:t xml:space="preserve">, </w:t>
      </w:r>
      <w:r w:rsidRPr="0031219F">
        <w:rPr>
          <w:rFonts w:ascii="Malgun Gothic" w:eastAsia="Malgun Gothic" w:hAnsi="Malgun Gothic" w:hint="eastAsia"/>
          <w:color w:val="000000" w:themeColor="text1"/>
          <w:szCs w:val="22"/>
          <w:lang w:eastAsia="ko-KR"/>
        </w:rPr>
        <w:t>그건</w:t>
      </w:r>
    </w:p>
    <w:p w14:paraId="069D8DF0" w14:textId="3E093268" w:rsidR="00C3605F" w:rsidRPr="00A07F90" w:rsidRDefault="00C3605F" w:rsidP="00C3605F">
      <w:pPr>
        <w:pStyle w:val="FeatureBox2"/>
        <w:spacing w:line="240" w:lineRule="auto"/>
        <w:rPr>
          <w:rFonts w:eastAsia="Malgun Gothic"/>
          <w:szCs w:val="22"/>
        </w:rPr>
      </w:pPr>
      <w:r w:rsidRPr="00C9101E">
        <w:rPr>
          <w:b/>
          <w:bCs/>
          <w:szCs w:val="22"/>
        </w:rPr>
        <w:t>Shopping phrases:</w:t>
      </w:r>
      <w:r w:rsidRPr="000440C7">
        <w:rPr>
          <w:szCs w:val="22"/>
        </w:rPr>
        <w:t xml:space="preserve"> </w:t>
      </w:r>
      <w:r w:rsidRPr="0031219F">
        <w:rPr>
          <w:rFonts w:ascii="Malgun Gothic" w:eastAsia="Malgun Gothic" w:hAnsi="Malgun Gothic" w:cs="Malgun Gothic" w:hint="eastAsia"/>
          <w:szCs w:val="22"/>
          <w:lang w:eastAsia="ko-KR"/>
        </w:rPr>
        <w:t>무엇을</w:t>
      </w:r>
      <w:r w:rsidRPr="0031219F">
        <w:rPr>
          <w:rFonts w:ascii="Malgun Gothic" w:eastAsia="Malgun Gothic" w:hAnsi="Malgun Gothic" w:hint="eastAsia"/>
          <w:szCs w:val="22"/>
          <w:lang w:eastAsia="ko-KR"/>
        </w:rPr>
        <w:t xml:space="preserve"> </w:t>
      </w:r>
      <w:r w:rsidRPr="0031219F">
        <w:rPr>
          <w:rFonts w:ascii="Malgun Gothic" w:eastAsia="Malgun Gothic" w:hAnsi="Malgun Gothic" w:cs="Malgun Gothic" w:hint="eastAsia"/>
          <w:szCs w:val="22"/>
          <w:lang w:eastAsia="ko-KR"/>
        </w:rPr>
        <w:t>드릴까요</w:t>
      </w:r>
      <w:r w:rsidRPr="0031219F">
        <w:rPr>
          <w:rFonts w:ascii="Malgun Gothic" w:eastAsia="Malgun Gothic" w:hAnsi="Malgun Gothic" w:hint="eastAsia"/>
          <w:szCs w:val="22"/>
          <w:lang w:eastAsia="ko-KR"/>
        </w:rPr>
        <w:t>?</w:t>
      </w:r>
      <w:r w:rsidRPr="000440C7">
        <w:rPr>
          <w:rFonts w:eastAsia="Malgun Gothic" w:hint="eastAsia"/>
          <w:szCs w:val="22"/>
          <w:lang w:eastAsia="ko-KR"/>
        </w:rPr>
        <w:t xml:space="preserve">, </w:t>
      </w:r>
      <w:r w:rsidRPr="0031219F">
        <w:rPr>
          <w:rFonts w:ascii="Malgun Gothic" w:eastAsia="Malgun Gothic" w:hAnsi="Malgun Gothic" w:cs="Malgun Gothic" w:hint="eastAsia"/>
          <w:szCs w:val="22"/>
          <w:lang w:eastAsia="ko-KR"/>
        </w:rPr>
        <w:t>여기요</w:t>
      </w:r>
      <w:r w:rsidRPr="000440C7">
        <w:rPr>
          <w:rFonts w:eastAsia="Malgun Gothic" w:hint="eastAsia"/>
          <w:szCs w:val="22"/>
          <w:lang w:eastAsia="ko-KR"/>
        </w:rPr>
        <w:t>,</w:t>
      </w:r>
      <w:r w:rsidRPr="0031219F">
        <w:rPr>
          <w:rFonts w:ascii="Malgun Gothic" w:eastAsia="Malgun Gothic" w:hAnsi="Malgun Gothic" w:hint="eastAsia"/>
          <w:szCs w:val="22"/>
          <w:lang w:eastAsia="ko-KR"/>
        </w:rPr>
        <w:t xml:space="preserve"> ~</w:t>
      </w:r>
      <w:r w:rsidRPr="0031219F">
        <w:rPr>
          <w:rFonts w:ascii="Malgun Gothic" w:eastAsia="Malgun Gothic" w:hAnsi="Malgun Gothic" w:cs="Malgun Gothic" w:hint="eastAsia"/>
          <w:szCs w:val="22"/>
          <w:lang w:eastAsia="ko-KR"/>
        </w:rPr>
        <w:t>주세요</w:t>
      </w:r>
      <w:r w:rsidRPr="000440C7">
        <w:rPr>
          <w:rFonts w:eastAsia="Malgun Gothic" w:hint="eastAsia"/>
          <w:szCs w:val="22"/>
          <w:lang w:eastAsia="ko-KR"/>
        </w:rPr>
        <w:t xml:space="preserve">, </w:t>
      </w:r>
      <w:r w:rsidRPr="0031219F">
        <w:rPr>
          <w:rFonts w:ascii="Malgun Gothic" w:eastAsia="Malgun Gothic" w:hAnsi="Malgun Gothic" w:hint="eastAsia"/>
          <w:szCs w:val="22"/>
          <w:lang w:eastAsia="ko-KR"/>
        </w:rPr>
        <w:t>~</w:t>
      </w:r>
      <w:r w:rsidRPr="0031219F">
        <w:rPr>
          <w:rFonts w:ascii="Malgun Gothic" w:eastAsia="Malgun Gothic" w:hAnsi="Malgun Gothic" w:cs="Malgun Gothic" w:hint="eastAsia"/>
          <w:szCs w:val="22"/>
          <w:lang w:eastAsia="ko-KR"/>
        </w:rPr>
        <w:t>드릴까요</w:t>
      </w:r>
      <w:r w:rsidRPr="000440C7">
        <w:rPr>
          <w:rFonts w:ascii="Malgun Gothic" w:eastAsia="Malgun Gothic" w:hAnsi="Malgun Gothic" w:hint="eastAsia"/>
          <w:szCs w:val="22"/>
          <w:lang w:eastAsia="ko-KR"/>
        </w:rPr>
        <w:t>?</w:t>
      </w:r>
    </w:p>
    <w:p w14:paraId="655AE981" w14:textId="4B3B1956" w:rsidR="00C3605F" w:rsidRPr="000440C7" w:rsidRDefault="00C3605F" w:rsidP="00C3605F">
      <w:pPr>
        <w:pStyle w:val="FeatureBox2"/>
        <w:spacing w:line="240" w:lineRule="auto"/>
        <w:rPr>
          <w:szCs w:val="22"/>
        </w:rPr>
      </w:pPr>
      <w:r w:rsidRPr="00C9101E">
        <w:rPr>
          <w:b/>
          <w:bCs/>
          <w:szCs w:val="22"/>
        </w:rPr>
        <w:t>Using adjectives to describe:</w:t>
      </w:r>
      <w:r w:rsidRPr="000440C7">
        <w:rPr>
          <w:szCs w:val="22"/>
        </w:rPr>
        <w:t xml:space="preserve"> </w:t>
      </w:r>
      <w:r w:rsidRPr="0031219F">
        <w:rPr>
          <w:rFonts w:ascii="Malgun Gothic" w:eastAsia="Malgun Gothic" w:hAnsi="Malgun Gothic" w:cs="Malgun Gothic" w:hint="eastAsia"/>
          <w:szCs w:val="22"/>
          <w:lang w:eastAsia="ko-KR"/>
        </w:rPr>
        <w:t>맛있어요</w:t>
      </w:r>
      <w:r w:rsidR="00FB6105" w:rsidRPr="00FB6105">
        <w:rPr>
          <w:rFonts w:eastAsia="Malgun Gothic" w:hint="eastAsia"/>
          <w:szCs w:val="22"/>
          <w:lang w:eastAsia="ko-KR"/>
        </w:rPr>
        <w:t>,</w:t>
      </w:r>
      <w:r w:rsidRPr="0031219F">
        <w:rPr>
          <w:rFonts w:ascii="Malgun Gothic" w:eastAsia="Malgun Gothic" w:hAnsi="Malgun Gothic" w:hint="eastAsia"/>
          <w:szCs w:val="22"/>
          <w:lang w:eastAsia="ko-KR"/>
        </w:rPr>
        <w:t xml:space="preserve"> </w:t>
      </w:r>
      <w:r w:rsidRPr="0031219F">
        <w:rPr>
          <w:rFonts w:ascii="Malgun Gothic" w:eastAsia="Malgun Gothic" w:hAnsi="Malgun Gothic" w:cs="Malgun Gothic" w:hint="eastAsia"/>
          <w:szCs w:val="22"/>
          <w:lang w:eastAsia="ko-KR"/>
        </w:rPr>
        <w:t>맛없어요</w:t>
      </w:r>
      <w:r w:rsidR="00FB6105" w:rsidRPr="00FB6105">
        <w:rPr>
          <w:rFonts w:eastAsia="Malgun Gothic" w:hint="eastAsia"/>
          <w:szCs w:val="22"/>
          <w:lang w:eastAsia="ko-KR"/>
        </w:rPr>
        <w:t>,</w:t>
      </w:r>
      <w:r w:rsidRPr="0031219F">
        <w:rPr>
          <w:rFonts w:ascii="Malgun Gothic" w:eastAsia="Malgun Gothic" w:hAnsi="Malgun Gothic" w:hint="eastAsia"/>
          <w:szCs w:val="22"/>
          <w:lang w:eastAsia="ko-KR"/>
        </w:rPr>
        <w:t xml:space="preserve"> </w:t>
      </w:r>
      <w:r w:rsidRPr="0031219F">
        <w:rPr>
          <w:rFonts w:ascii="Malgun Gothic" w:eastAsia="Malgun Gothic" w:hAnsi="Malgun Gothic" w:cs="Malgun Gothic" w:hint="eastAsia"/>
          <w:szCs w:val="22"/>
          <w:lang w:eastAsia="ko-KR"/>
        </w:rPr>
        <w:t>달아요</w:t>
      </w:r>
      <w:r w:rsidR="00FB6105" w:rsidRPr="00FB6105">
        <w:rPr>
          <w:rFonts w:eastAsia="Malgun Gothic" w:hint="eastAsia"/>
          <w:szCs w:val="22"/>
          <w:lang w:eastAsia="ko-KR"/>
        </w:rPr>
        <w:t>,</w:t>
      </w:r>
      <w:r w:rsidRPr="0031219F">
        <w:rPr>
          <w:rFonts w:ascii="Malgun Gothic" w:eastAsia="Malgun Gothic" w:hAnsi="Malgun Gothic" w:hint="eastAsia"/>
          <w:szCs w:val="22"/>
          <w:lang w:eastAsia="ko-KR"/>
        </w:rPr>
        <w:t xml:space="preserve"> </w:t>
      </w:r>
      <w:r w:rsidRPr="0031219F">
        <w:rPr>
          <w:rFonts w:ascii="Malgun Gothic" w:eastAsia="Malgun Gothic" w:hAnsi="Malgun Gothic" w:cs="Malgun Gothic" w:hint="eastAsia"/>
          <w:szCs w:val="22"/>
          <w:lang w:eastAsia="ko-KR"/>
        </w:rPr>
        <w:t>매워요</w:t>
      </w:r>
      <w:r w:rsidR="00FB6105" w:rsidRPr="00FB6105">
        <w:rPr>
          <w:rFonts w:eastAsia="Malgun Gothic" w:hint="eastAsia"/>
          <w:szCs w:val="22"/>
          <w:lang w:eastAsia="ko-KR"/>
        </w:rPr>
        <w:t>,</w:t>
      </w:r>
      <w:r w:rsidRPr="0031219F">
        <w:rPr>
          <w:rFonts w:ascii="Malgun Gothic" w:eastAsia="Malgun Gothic" w:hAnsi="Malgun Gothic" w:hint="eastAsia"/>
          <w:szCs w:val="22"/>
          <w:lang w:eastAsia="ko-KR"/>
        </w:rPr>
        <w:t xml:space="preserve"> </w:t>
      </w:r>
      <w:r w:rsidRPr="0031219F">
        <w:rPr>
          <w:rFonts w:ascii="Malgun Gothic" w:eastAsia="Malgun Gothic" w:hAnsi="Malgun Gothic" w:cs="Malgun Gothic" w:hint="eastAsia"/>
          <w:szCs w:val="22"/>
          <w:lang w:eastAsia="ko-KR"/>
        </w:rPr>
        <w:t>뜨거워요</w:t>
      </w:r>
      <w:r w:rsidR="00FB6105" w:rsidRPr="00FB6105">
        <w:rPr>
          <w:rFonts w:eastAsia="Malgun Gothic" w:hint="eastAsia"/>
          <w:szCs w:val="22"/>
          <w:lang w:eastAsia="ko-KR"/>
        </w:rPr>
        <w:t>,</w:t>
      </w:r>
      <w:r w:rsidRPr="0031219F">
        <w:rPr>
          <w:rFonts w:ascii="Malgun Gothic" w:eastAsia="Malgun Gothic" w:hAnsi="Malgun Gothic" w:hint="eastAsia"/>
          <w:szCs w:val="22"/>
          <w:lang w:eastAsia="ko-KR"/>
        </w:rPr>
        <w:t xml:space="preserve"> </w:t>
      </w:r>
      <w:r w:rsidRPr="0031219F">
        <w:rPr>
          <w:rFonts w:ascii="Malgun Gothic" w:eastAsia="Malgun Gothic" w:hAnsi="Malgun Gothic" w:cs="Malgun Gothic" w:hint="eastAsia"/>
          <w:szCs w:val="22"/>
          <w:lang w:eastAsia="ko-KR"/>
        </w:rPr>
        <w:t>시어요</w:t>
      </w:r>
      <w:r w:rsidR="00FB6105" w:rsidRPr="00FB6105">
        <w:rPr>
          <w:rFonts w:eastAsia="Malgun Gothic" w:hint="eastAsia"/>
          <w:szCs w:val="22"/>
          <w:lang w:eastAsia="ko-KR"/>
        </w:rPr>
        <w:t>,</w:t>
      </w:r>
      <w:r w:rsidRPr="0031219F">
        <w:rPr>
          <w:rFonts w:ascii="Malgun Gothic" w:eastAsia="Malgun Gothic" w:hAnsi="Malgun Gothic" w:hint="eastAsia"/>
          <w:szCs w:val="22"/>
          <w:lang w:eastAsia="ko-KR"/>
        </w:rPr>
        <w:t xml:space="preserve"> </w:t>
      </w:r>
      <w:r w:rsidRPr="0031219F">
        <w:rPr>
          <w:rFonts w:ascii="Malgun Gothic" w:eastAsia="Malgun Gothic" w:hAnsi="Malgun Gothic" w:cs="Malgun Gothic" w:hint="eastAsia"/>
          <w:szCs w:val="22"/>
          <w:lang w:eastAsia="ko-KR"/>
        </w:rPr>
        <w:t>써요</w:t>
      </w:r>
    </w:p>
    <w:p w14:paraId="6BBCF857" w14:textId="77777777" w:rsidR="00C3605F" w:rsidRPr="000440C7" w:rsidRDefault="00C3605F" w:rsidP="00C3605F">
      <w:pPr>
        <w:pStyle w:val="FeatureBox2"/>
        <w:spacing w:line="240" w:lineRule="auto"/>
        <w:rPr>
          <w:szCs w:val="22"/>
        </w:rPr>
      </w:pPr>
      <w:r w:rsidRPr="00C9101E">
        <w:rPr>
          <w:b/>
          <w:bCs/>
          <w:szCs w:val="22"/>
        </w:rPr>
        <w:t>Giving instructions:</w:t>
      </w:r>
      <w:r w:rsidRPr="000440C7">
        <w:rPr>
          <w:szCs w:val="22"/>
        </w:rPr>
        <w:t xml:space="preserve"> </w:t>
      </w:r>
      <w:r w:rsidRPr="0031219F">
        <w:rPr>
          <w:rFonts w:ascii="Malgun Gothic" w:eastAsia="Malgun Gothic" w:hAnsi="Malgun Gothic" w:hint="eastAsia"/>
          <w:lang w:eastAsia="ko-KR"/>
        </w:rPr>
        <w:t>앞으로 가</w:t>
      </w:r>
      <w:r w:rsidRPr="000440C7">
        <w:rPr>
          <w:rFonts w:eastAsia="Malgun Gothic" w:hint="eastAsia"/>
          <w:lang w:eastAsia="ko-KR"/>
        </w:rPr>
        <w:t xml:space="preserve">, </w:t>
      </w:r>
      <w:r w:rsidRPr="0031219F">
        <w:rPr>
          <w:rFonts w:ascii="Malgun Gothic" w:eastAsia="Malgun Gothic" w:hAnsi="Malgun Gothic" w:hint="eastAsia"/>
          <w:lang w:eastAsia="ko-KR"/>
        </w:rPr>
        <w:t>돌아가</w:t>
      </w:r>
    </w:p>
    <w:p w14:paraId="4B9012D2" w14:textId="77777777" w:rsidR="00C3605F" w:rsidRPr="00FB2BFA" w:rsidRDefault="00C3605F" w:rsidP="00C3605F">
      <w:pPr>
        <w:pStyle w:val="Heading3"/>
      </w:pPr>
      <w:bookmarkStart w:id="61" w:name="_Toc170728862"/>
      <w:bookmarkStart w:id="62" w:name="_Toc173752517"/>
      <w:r>
        <w:t>How much is it?</w:t>
      </w:r>
      <w:bookmarkEnd w:id="61"/>
      <w:bookmarkEnd w:id="62"/>
    </w:p>
    <w:p w14:paraId="712EEDCF" w14:textId="3E35DA9B" w:rsidR="00C3605F" w:rsidRPr="008522A1" w:rsidRDefault="00C3605F" w:rsidP="00C3605F">
      <w:pPr>
        <w:pStyle w:val="ListBullet"/>
        <w:spacing w:before="0"/>
      </w:pPr>
      <w:r w:rsidRPr="00D3729B">
        <w:rPr>
          <w:bCs/>
        </w:rPr>
        <w:t xml:space="preserve">Introduce students to the </w:t>
      </w:r>
      <w:r w:rsidR="00A07F90">
        <w:rPr>
          <w:bCs/>
        </w:rPr>
        <w:t>question</w:t>
      </w:r>
      <w:r w:rsidRPr="00D3729B">
        <w:rPr>
          <w:bCs/>
        </w:rPr>
        <w:t xml:space="preserve"> </w:t>
      </w:r>
      <w:r w:rsidRPr="00D3729B">
        <w:rPr>
          <w:rFonts w:ascii="Malgun Gothic" w:eastAsia="Malgun Gothic" w:hAnsi="Malgun Gothic" w:cs="Malgun Gothic" w:hint="eastAsia"/>
          <w:bCs/>
          <w:lang w:eastAsia="ko-KR"/>
        </w:rPr>
        <w:t>얼마예요</w:t>
      </w:r>
      <w:r w:rsidRPr="00D3729B">
        <w:rPr>
          <w:bCs/>
        </w:rPr>
        <w:t xml:space="preserve">? by writing it on the board and asking students to identify characters they are familiar with. </w:t>
      </w:r>
      <w:r>
        <w:rPr>
          <w:bCs/>
        </w:rPr>
        <w:t xml:space="preserve">Indicate the correct stroke order as the </w:t>
      </w:r>
      <w:r w:rsidR="00A052CA">
        <w:rPr>
          <w:bCs/>
        </w:rPr>
        <w:t>characters are</w:t>
      </w:r>
      <w:r>
        <w:rPr>
          <w:bCs/>
        </w:rPr>
        <w:t xml:space="preserve"> written on the board if required. </w:t>
      </w:r>
      <w:r w:rsidRPr="00D3729B">
        <w:rPr>
          <w:bCs/>
        </w:rPr>
        <w:t xml:space="preserve">Direct </w:t>
      </w:r>
      <w:r>
        <w:rPr>
          <w:bCs/>
        </w:rPr>
        <w:t>students</w:t>
      </w:r>
      <w:r w:rsidRPr="00D3729B">
        <w:rPr>
          <w:bCs/>
        </w:rPr>
        <w:t xml:space="preserve"> to </w:t>
      </w:r>
      <w:r>
        <w:rPr>
          <w:bCs/>
        </w:rPr>
        <w:t xml:space="preserve">write the </w:t>
      </w:r>
      <w:r w:rsidR="00A052CA">
        <w:rPr>
          <w:bCs/>
        </w:rPr>
        <w:t>question</w:t>
      </w:r>
      <w:r>
        <w:rPr>
          <w:bCs/>
        </w:rPr>
        <w:t xml:space="preserve"> on their anchor chart. Tell students they will play a counting game called</w:t>
      </w:r>
      <w:r w:rsidR="00630113">
        <w:rPr>
          <w:bCs/>
        </w:rPr>
        <w:t xml:space="preserve"> </w:t>
      </w:r>
      <w:r w:rsidRPr="00D960DF">
        <w:rPr>
          <w:rFonts w:ascii="Malgun Gothic" w:eastAsia="Malgun Gothic" w:hAnsi="Malgun Gothic" w:cs="Malgun Gothic" w:hint="eastAsia"/>
          <w:bCs/>
          <w:lang w:eastAsia="ko-KR"/>
        </w:rPr>
        <w:t>숫자</w:t>
      </w:r>
      <w:r w:rsidRPr="00D960DF">
        <w:rPr>
          <w:rFonts w:hint="eastAsia"/>
          <w:bCs/>
          <w:lang w:eastAsia="ko-KR"/>
        </w:rPr>
        <w:t xml:space="preserve"> </w:t>
      </w:r>
      <w:r w:rsidRPr="00D960DF">
        <w:rPr>
          <w:rFonts w:ascii="Malgun Gothic" w:eastAsia="Malgun Gothic" w:hAnsi="Malgun Gothic" w:cs="Malgun Gothic" w:hint="eastAsia"/>
          <w:bCs/>
          <w:lang w:eastAsia="ko-KR"/>
        </w:rPr>
        <w:t>게임</w:t>
      </w:r>
      <w:r>
        <w:rPr>
          <w:bCs/>
        </w:rPr>
        <w:t xml:space="preserve">, using the question </w:t>
      </w:r>
      <w:r w:rsidRPr="00891DED">
        <w:rPr>
          <w:rFonts w:ascii="Malgun Gothic" w:eastAsia="Malgun Gothic" w:hAnsi="Malgun Gothic" w:cs="Malgun Gothic" w:hint="eastAsia"/>
          <w:color w:val="0D0D0D"/>
          <w:shd w:val="clear" w:color="auto" w:fill="FFFFFF"/>
          <w:lang w:eastAsia="ko-KR"/>
        </w:rPr>
        <w:t>얼마예요</w:t>
      </w:r>
      <w:r w:rsidRPr="00F5471F">
        <w:rPr>
          <w:rFonts w:ascii="Malgun Gothic" w:eastAsia="Malgun Gothic" w:hAnsi="Malgun Gothic" w:hint="eastAsia"/>
          <w:color w:val="0D0D0D"/>
          <w:shd w:val="clear" w:color="auto" w:fill="FFFFFF"/>
          <w:lang w:eastAsia="ko-KR"/>
        </w:rPr>
        <w:t>?</w:t>
      </w:r>
      <w:r w:rsidRPr="000440C7">
        <w:rPr>
          <w:color w:val="0D0D0D"/>
          <w:shd w:val="clear" w:color="auto" w:fill="FFFFFF"/>
        </w:rPr>
        <w:t xml:space="preserve"> </w:t>
      </w:r>
      <w:r w:rsidRPr="00590A83">
        <w:rPr>
          <w:rFonts w:eastAsia="Batang"/>
        </w:rPr>
        <w:t xml:space="preserve">Provide students with a number </w:t>
      </w:r>
      <w:r>
        <w:rPr>
          <w:rFonts w:eastAsia="Batang"/>
        </w:rPr>
        <w:t xml:space="preserve">from </w:t>
      </w:r>
      <w:r w:rsidRPr="00590A83">
        <w:rPr>
          <w:rFonts w:eastAsia="Batang"/>
        </w:rPr>
        <w:t xml:space="preserve">each </w:t>
      </w:r>
      <w:r>
        <w:rPr>
          <w:rFonts w:eastAsia="Batang"/>
        </w:rPr>
        <w:t xml:space="preserve">of the categories in </w:t>
      </w:r>
      <w:r w:rsidR="00C309B7" w:rsidRPr="00C309B7">
        <w:rPr>
          <w:rFonts w:eastAsia="Batang"/>
        </w:rPr>
        <w:t xml:space="preserve">resource </w:t>
      </w:r>
      <w:r w:rsidR="00623929">
        <w:rPr>
          <w:rFonts w:eastAsia="Batang"/>
          <w:b/>
          <w:bCs/>
        </w:rPr>
        <w:t>18</w:t>
      </w:r>
      <w:r w:rsidR="00C309B7" w:rsidRPr="00623929">
        <w:rPr>
          <w:rFonts w:eastAsia="Batang"/>
          <w:b/>
          <w:bCs/>
        </w:rPr>
        <w:t xml:space="preserve">. </w:t>
      </w:r>
      <w:r w:rsidRPr="00623929">
        <w:rPr>
          <w:rFonts w:eastAsia="Batang"/>
          <w:b/>
          <w:bCs/>
        </w:rPr>
        <w:t>Numbers game</w:t>
      </w:r>
      <w:r w:rsidR="00C309B7" w:rsidRPr="00623929">
        <w:rPr>
          <w:rFonts w:eastAsia="Batang"/>
          <w:b/>
          <w:bCs/>
        </w:rPr>
        <w:t xml:space="preserve"> (Word</w:t>
      </w:r>
      <w:r w:rsidR="00932755" w:rsidRPr="00623929">
        <w:rPr>
          <w:rFonts w:eastAsia="Batang"/>
          <w:b/>
          <w:bCs/>
        </w:rPr>
        <w:t>)</w:t>
      </w:r>
      <w:r>
        <w:rPr>
          <w:rFonts w:eastAsia="Batang"/>
        </w:rPr>
        <w:t xml:space="preserve"> to form a 5</w:t>
      </w:r>
      <w:r w:rsidR="008F028E">
        <w:rPr>
          <w:rFonts w:eastAsia="Batang"/>
        </w:rPr>
        <w:t>-</w:t>
      </w:r>
      <w:r>
        <w:rPr>
          <w:rFonts w:eastAsia="Batang"/>
        </w:rPr>
        <w:t xml:space="preserve">digit number. Allow time for students to compose their number in Korean. When </w:t>
      </w:r>
      <w:r>
        <w:rPr>
          <w:rFonts w:eastAsia="Batang"/>
        </w:rPr>
        <w:lastRenderedPageBreak/>
        <w:t xml:space="preserve">directed, students must line themselves up in numerical order by asking each other </w:t>
      </w:r>
      <w:r w:rsidRPr="00CF4CC7">
        <w:rPr>
          <w:rFonts w:ascii="Malgun Gothic" w:eastAsia="Malgun Gothic" w:hAnsi="Malgun Gothic" w:cs="Malgun Gothic" w:hint="eastAsia"/>
          <w:lang w:eastAsia="ko-KR"/>
        </w:rPr>
        <w:t>얼마예요</w:t>
      </w:r>
      <w:r w:rsidRPr="000440C7">
        <w:rPr>
          <w:rFonts w:ascii="Malgun Gothic" w:eastAsia="Malgun Gothic" w:hAnsi="Malgun Gothic" w:hint="eastAsia"/>
          <w:lang w:eastAsia="ko-KR"/>
        </w:rPr>
        <w:t>?</w:t>
      </w:r>
      <w:r w:rsidRPr="00473348">
        <w:t xml:space="preserve"> </w:t>
      </w:r>
      <w:r>
        <w:t xml:space="preserve">Instructions for this activity are included in the resource. </w:t>
      </w:r>
      <w:r w:rsidRPr="00D412E2">
        <w:rPr>
          <w:b/>
          <w:bCs/>
        </w:rPr>
        <w:t>Ask questions and describe actions;</w:t>
      </w:r>
      <w:r w:rsidRPr="00D412E2" w:rsidDel="004C4F29">
        <w:rPr>
          <w:b/>
          <w:bCs/>
        </w:rPr>
        <w:t xml:space="preserve"> </w:t>
      </w:r>
      <w:r w:rsidRPr="008522A1">
        <w:rPr>
          <w:b/>
          <w:bCs/>
        </w:rPr>
        <w:t>Use features of the sound system in spoken interactions (ML4-INT-01)</w:t>
      </w:r>
    </w:p>
    <w:p w14:paraId="30661124" w14:textId="1B7B00EF" w:rsidR="00C3605F" w:rsidRPr="00796147" w:rsidRDefault="00C3605F" w:rsidP="00C3605F">
      <w:pPr>
        <w:pStyle w:val="ListBullet"/>
        <w:spacing w:before="0"/>
        <w:rPr>
          <w:bCs/>
        </w:rPr>
      </w:pPr>
      <w:r>
        <w:rPr>
          <w:bCs/>
        </w:rPr>
        <w:t xml:space="preserve">Using </w:t>
      </w:r>
      <w:r w:rsidR="00C309B7">
        <w:rPr>
          <w:bCs/>
        </w:rPr>
        <w:t xml:space="preserve">resource </w:t>
      </w:r>
      <w:r w:rsidR="00C309B7" w:rsidRPr="00F122A9">
        <w:rPr>
          <w:b/>
        </w:rPr>
        <w:t>2</w:t>
      </w:r>
      <w:r w:rsidR="003F0956">
        <w:rPr>
          <w:b/>
        </w:rPr>
        <w:t>0</w:t>
      </w:r>
      <w:r w:rsidR="00C309B7" w:rsidRPr="00F122A9">
        <w:rPr>
          <w:b/>
        </w:rPr>
        <w:t xml:space="preserve">. </w:t>
      </w:r>
      <w:r w:rsidRPr="00F122A9">
        <w:rPr>
          <w:b/>
        </w:rPr>
        <w:t xml:space="preserve">Korean </w:t>
      </w:r>
      <w:r w:rsidRPr="00F122A9">
        <w:rPr>
          <w:b/>
          <w:i/>
          <w:iCs/>
        </w:rPr>
        <w:t>won</w:t>
      </w:r>
      <w:r w:rsidRPr="00F122A9">
        <w:rPr>
          <w:b/>
        </w:rPr>
        <w:t xml:space="preserve"> (</w:t>
      </w:r>
      <w:r w:rsidR="00C309B7" w:rsidRPr="00F122A9">
        <w:rPr>
          <w:b/>
        </w:rPr>
        <w:t>PowerPoint</w:t>
      </w:r>
      <w:r w:rsidRPr="00F122A9">
        <w:rPr>
          <w:b/>
        </w:rPr>
        <w:t>)</w:t>
      </w:r>
      <w:r w:rsidRPr="00F122A9">
        <w:rPr>
          <w:bCs/>
        </w:rPr>
        <w:t>,</w:t>
      </w:r>
      <w:r w:rsidRPr="00C309B7">
        <w:rPr>
          <w:bCs/>
        </w:rPr>
        <w:t xml:space="preserve"> introduce</w:t>
      </w:r>
      <w:r w:rsidRPr="00796147">
        <w:rPr>
          <w:bCs/>
        </w:rPr>
        <w:t xml:space="preserve"> students to Korean currency</w:t>
      </w:r>
      <w:r>
        <w:rPr>
          <w:bCs/>
        </w:rPr>
        <w:t xml:space="preserve"> (</w:t>
      </w:r>
      <w:r w:rsidRPr="00796147">
        <w:rPr>
          <w:bCs/>
        </w:rPr>
        <w:t>₩</w:t>
      </w:r>
      <w:r>
        <w:rPr>
          <w:bCs/>
        </w:rPr>
        <w:t>)</w:t>
      </w:r>
      <w:r w:rsidRPr="00796147">
        <w:rPr>
          <w:bCs/>
        </w:rPr>
        <w:t xml:space="preserve">, </w:t>
      </w:r>
      <w:r w:rsidRPr="00FB2BFA">
        <w:rPr>
          <w:bCs/>
          <w:i/>
          <w:iCs/>
        </w:rPr>
        <w:t>won</w:t>
      </w:r>
      <w:r w:rsidRPr="00796147">
        <w:rPr>
          <w:bCs/>
        </w:rPr>
        <w:t xml:space="preserve"> (</w:t>
      </w:r>
      <w:r w:rsidRPr="00796147">
        <w:rPr>
          <w:rFonts w:ascii="Malgun Gothic" w:eastAsia="Malgun Gothic" w:hAnsi="Malgun Gothic" w:cs="Malgun Gothic" w:hint="eastAsia"/>
          <w:bCs/>
        </w:rPr>
        <w:t>원</w:t>
      </w:r>
      <w:r w:rsidRPr="00796147">
        <w:rPr>
          <w:bCs/>
        </w:rPr>
        <w:t>)</w:t>
      </w:r>
      <w:r>
        <w:rPr>
          <w:bCs/>
        </w:rPr>
        <w:t>. Demonstrate the stroke order for this character on the board for students to copy on</w:t>
      </w:r>
      <w:r w:rsidR="00630113">
        <w:rPr>
          <w:bCs/>
        </w:rPr>
        <w:t xml:space="preserve"> </w:t>
      </w:r>
      <w:r>
        <w:rPr>
          <w:bCs/>
        </w:rPr>
        <w:t xml:space="preserve">to the anchor chart. </w:t>
      </w:r>
      <w:r w:rsidRPr="00796147">
        <w:rPr>
          <w:bCs/>
        </w:rPr>
        <w:t>Discuss the use of cards and cash in Korea. Whil</w:t>
      </w:r>
      <w:r w:rsidR="00C006C9">
        <w:rPr>
          <w:bCs/>
        </w:rPr>
        <w:t>e</w:t>
      </w:r>
      <w:r w:rsidRPr="00796147">
        <w:rPr>
          <w:bCs/>
        </w:rPr>
        <w:t xml:space="preserve"> card use is common in shops in Korea, cash is predominantly used at the markets.</w:t>
      </w:r>
      <w:r>
        <w:rPr>
          <w:bCs/>
        </w:rPr>
        <w:t xml:space="preserve"> Using slide 2, discuss the different currencies around the world, asking students if they recognise any of the currencies in the slide. Show students Korean </w:t>
      </w:r>
      <w:r w:rsidRPr="00FB2BFA">
        <w:rPr>
          <w:bCs/>
          <w:i/>
          <w:iCs/>
        </w:rPr>
        <w:t>won</w:t>
      </w:r>
      <w:r w:rsidRPr="00C53101">
        <w:rPr>
          <w:rStyle w:val="FootnoteReference"/>
          <w:bCs/>
        </w:rPr>
        <w:footnoteReference w:id="6"/>
      </w:r>
      <w:r w:rsidRPr="00630113">
        <w:rPr>
          <w:bCs/>
        </w:rPr>
        <w:t xml:space="preserve"> using</w:t>
      </w:r>
      <w:r>
        <w:rPr>
          <w:bCs/>
        </w:rPr>
        <w:t xml:space="preserve"> slide 3 of the PowerPoint and discuss the colours of the different denominations of notes and coins. Write the numbers that represent the different currency denominations on the board one at a time, asking students to identify the colour of the note or the denomination of the coin by indicating the number it relates to on the slide. For example, write </w:t>
      </w:r>
      <w:r w:rsidRPr="0037098F">
        <w:rPr>
          <w:rFonts w:ascii="Malgun Gothic" w:eastAsia="Malgun Gothic" w:hAnsi="Malgun Gothic" w:cs="Malgun Gothic" w:hint="eastAsia"/>
          <w:color w:val="0D0D0D"/>
          <w:shd w:val="clear" w:color="auto" w:fill="FFFFFF"/>
          <w:lang w:eastAsia="ko-KR"/>
        </w:rPr>
        <w:t>오</w:t>
      </w:r>
      <w:r w:rsidRPr="0037098F">
        <w:rPr>
          <w:rFonts w:ascii="Malgun Gothic" w:eastAsia="Malgun Gothic" w:hAnsi="Malgun Gothic" w:cs="Batang" w:hint="eastAsia"/>
          <w:color w:val="0D0D0D"/>
          <w:shd w:val="clear" w:color="auto" w:fill="FFFFFF"/>
          <w:lang w:eastAsia="ko-KR"/>
        </w:rPr>
        <w:t>만</w:t>
      </w:r>
      <w:r>
        <w:rPr>
          <w:bCs/>
        </w:rPr>
        <w:t xml:space="preserve">on the board and ask </w:t>
      </w:r>
      <w:r w:rsidRPr="00891DED">
        <w:rPr>
          <w:rFonts w:ascii="Malgun Gothic" w:eastAsia="Malgun Gothic" w:hAnsi="Malgun Gothic" w:cs="Malgun Gothic" w:hint="eastAsia"/>
          <w:color w:val="0D0D0D"/>
          <w:shd w:val="clear" w:color="auto" w:fill="FFFFFF"/>
          <w:lang w:eastAsia="ko-KR"/>
        </w:rPr>
        <w:t>얼마예요</w:t>
      </w:r>
      <w:r w:rsidRPr="00F5471F">
        <w:rPr>
          <w:rFonts w:ascii="Malgun Gothic" w:eastAsia="Malgun Gothic" w:hAnsi="Malgun Gothic" w:hint="eastAsia"/>
          <w:color w:val="0D0D0D"/>
          <w:shd w:val="clear" w:color="auto" w:fill="FFFFFF"/>
          <w:lang w:eastAsia="ko-KR"/>
        </w:rPr>
        <w:t>?</w:t>
      </w:r>
      <w:r>
        <w:rPr>
          <w:bCs/>
        </w:rPr>
        <w:t xml:space="preserve"> Students recognise the number </w:t>
      </w:r>
      <w:r w:rsidRPr="00F5471F">
        <w:rPr>
          <w:bCs/>
        </w:rPr>
        <w:t>50</w:t>
      </w:r>
      <w:r>
        <w:rPr>
          <w:bCs/>
        </w:rPr>
        <w:t>,</w:t>
      </w:r>
      <w:r w:rsidRPr="00F5471F">
        <w:rPr>
          <w:bCs/>
        </w:rPr>
        <w:t>000</w:t>
      </w:r>
      <w:r>
        <w:rPr>
          <w:bCs/>
        </w:rPr>
        <w:t xml:space="preserve"> and raise their hand to identify the gold note. Using slide 4, students practise responding to the question </w:t>
      </w:r>
      <w:r w:rsidRPr="00891DED">
        <w:rPr>
          <w:rFonts w:ascii="Malgun Gothic" w:eastAsia="Malgun Gothic" w:hAnsi="Malgun Gothic" w:cs="Malgun Gothic" w:hint="eastAsia"/>
          <w:color w:val="0D0D0D"/>
          <w:shd w:val="clear" w:color="auto" w:fill="FFFFFF"/>
          <w:lang w:eastAsia="ko-KR"/>
        </w:rPr>
        <w:t>얼마예요</w:t>
      </w:r>
      <w:r w:rsidRPr="00F5471F">
        <w:rPr>
          <w:rFonts w:ascii="Malgun Gothic" w:eastAsia="Malgun Gothic" w:hAnsi="Malgun Gothic" w:hint="eastAsia"/>
          <w:color w:val="0D0D0D"/>
          <w:shd w:val="clear" w:color="auto" w:fill="FFFFFF"/>
          <w:lang w:eastAsia="ko-KR"/>
        </w:rPr>
        <w:t>?</w:t>
      </w:r>
      <w:r>
        <w:rPr>
          <w:bCs/>
        </w:rPr>
        <w:t xml:space="preserve"> by writing the cost of each item on the slide in their books in </w:t>
      </w:r>
      <w:r w:rsidRPr="00A2686E">
        <w:rPr>
          <w:bCs/>
          <w:i/>
          <w:iCs/>
        </w:rPr>
        <w:t>Hangeul</w:t>
      </w:r>
      <w:r>
        <w:rPr>
          <w:bCs/>
          <w:i/>
          <w:iCs/>
        </w:rPr>
        <w:t xml:space="preserve"> </w:t>
      </w:r>
      <w:r>
        <w:rPr>
          <w:bCs/>
        </w:rPr>
        <w:t xml:space="preserve">using the phrase </w:t>
      </w:r>
      <w:bookmarkStart w:id="63" w:name="_Hlk168643350"/>
      <w:r w:rsidRPr="000440C7">
        <w:rPr>
          <w:rFonts w:ascii="Malgun Gothic" w:eastAsia="Malgun Gothic" w:hAnsi="Malgun Gothic" w:hint="eastAsia"/>
          <w:bCs/>
          <w:lang w:eastAsia="ko-KR"/>
        </w:rPr>
        <w:t>~</w:t>
      </w:r>
      <w:r w:rsidRPr="00CF4CC7">
        <w:rPr>
          <w:rFonts w:ascii="Malgun Gothic" w:eastAsia="Malgun Gothic" w:hAnsi="Malgun Gothic" w:cs="Malgun Gothic" w:hint="eastAsia"/>
          <w:bCs/>
          <w:lang w:eastAsia="ko-KR"/>
        </w:rPr>
        <w:t>원이에요</w:t>
      </w:r>
      <w:bookmarkEnd w:id="63"/>
      <w:r w:rsidRPr="000440C7">
        <w:rPr>
          <w:rFonts w:eastAsia="Malgun Gothic"/>
          <w:bCs/>
        </w:rPr>
        <w:t xml:space="preserve">. </w:t>
      </w:r>
      <w:r>
        <w:rPr>
          <w:bCs/>
        </w:rPr>
        <w:t xml:space="preserve">Students compare responses with their peers before using slide 5 of the PowerPoint to check their own answers for accuracy. </w:t>
      </w:r>
      <w:r w:rsidRPr="00D412E2">
        <w:rPr>
          <w:rStyle w:val="Strong"/>
        </w:rPr>
        <w:t>Use knowledge of sound–symbol correspondences to understand and respond to texts (ML4-UND-01)</w:t>
      </w:r>
    </w:p>
    <w:p w14:paraId="56AC5E21" w14:textId="58DF85B9" w:rsidR="00C3605F" w:rsidRPr="0063700A" w:rsidRDefault="00C3605F" w:rsidP="00C3605F">
      <w:pPr>
        <w:pStyle w:val="ListBullet"/>
        <w:rPr>
          <w:bCs/>
        </w:rPr>
      </w:pPr>
      <w:r>
        <w:rPr>
          <w:bCs/>
        </w:rPr>
        <w:t xml:space="preserve">To familiarise students with Korean </w:t>
      </w:r>
      <w:r w:rsidRPr="009319C5">
        <w:rPr>
          <w:bCs/>
          <w:i/>
          <w:iCs/>
        </w:rPr>
        <w:t>won</w:t>
      </w:r>
      <w:r w:rsidRPr="00DA7951">
        <w:rPr>
          <w:bCs/>
        </w:rPr>
        <w:t>,</w:t>
      </w:r>
      <w:r>
        <w:rPr>
          <w:bCs/>
        </w:rPr>
        <w:t xml:space="preserve"> print and laminate </w:t>
      </w:r>
      <w:r w:rsidR="00C309B7">
        <w:rPr>
          <w:bCs/>
        </w:rPr>
        <w:t xml:space="preserve">images from resource </w:t>
      </w:r>
      <w:r w:rsidR="00C309B7" w:rsidRPr="00C51E9A">
        <w:rPr>
          <w:b/>
        </w:rPr>
        <w:t>2</w:t>
      </w:r>
      <w:r w:rsidR="003F0956">
        <w:rPr>
          <w:b/>
        </w:rPr>
        <w:t>1</w:t>
      </w:r>
      <w:r w:rsidR="00C309B7" w:rsidRPr="00C51E9A">
        <w:rPr>
          <w:b/>
        </w:rPr>
        <w:t xml:space="preserve">. </w:t>
      </w:r>
      <w:r w:rsidRPr="00C51E9A">
        <w:rPr>
          <w:b/>
        </w:rPr>
        <w:t>Korean play money (</w:t>
      </w:r>
      <w:r w:rsidR="00C309B7" w:rsidRPr="00C51E9A">
        <w:rPr>
          <w:b/>
        </w:rPr>
        <w:t>Word</w:t>
      </w:r>
      <w:r w:rsidRPr="00C51E9A">
        <w:rPr>
          <w:b/>
        </w:rPr>
        <w:t>)</w:t>
      </w:r>
      <w:r>
        <w:rPr>
          <w:bCs/>
        </w:rPr>
        <w:t xml:space="preserve"> </w:t>
      </w:r>
      <w:r w:rsidR="00C309B7">
        <w:rPr>
          <w:bCs/>
        </w:rPr>
        <w:t xml:space="preserve">– </w:t>
      </w:r>
      <w:r>
        <w:rPr>
          <w:bCs/>
        </w:rPr>
        <w:t xml:space="preserve">enough copies for students to work in pairs or small groups. Provide each group with the </w:t>
      </w:r>
      <w:r w:rsidRPr="009319C5">
        <w:rPr>
          <w:bCs/>
          <w:i/>
          <w:iCs/>
        </w:rPr>
        <w:t>won</w:t>
      </w:r>
      <w:r>
        <w:rPr>
          <w:bCs/>
        </w:rPr>
        <w:t xml:space="preserve">, a </w:t>
      </w:r>
      <w:r w:rsidR="001B4A98">
        <w:rPr>
          <w:bCs/>
        </w:rPr>
        <w:t xml:space="preserve">mini </w:t>
      </w:r>
      <w:r>
        <w:rPr>
          <w:bCs/>
        </w:rPr>
        <w:t>whiteboard and a marker. One member of the group, Student A</w:t>
      </w:r>
      <w:r w:rsidR="00630113">
        <w:rPr>
          <w:bCs/>
        </w:rPr>
        <w:t>,</w:t>
      </w:r>
      <w:r>
        <w:rPr>
          <w:bCs/>
        </w:rPr>
        <w:t xml:space="preserve"> gives their partner or other group member</w:t>
      </w:r>
      <w:r w:rsidR="00630113">
        <w:rPr>
          <w:bCs/>
        </w:rPr>
        <w:t xml:space="preserve">, </w:t>
      </w:r>
      <w:r>
        <w:rPr>
          <w:bCs/>
        </w:rPr>
        <w:t xml:space="preserve">Student B, an amount of </w:t>
      </w:r>
      <w:r w:rsidRPr="009319C5">
        <w:rPr>
          <w:bCs/>
          <w:i/>
          <w:iCs/>
        </w:rPr>
        <w:t>won</w:t>
      </w:r>
      <w:r>
        <w:rPr>
          <w:bCs/>
          <w:i/>
          <w:iCs/>
        </w:rPr>
        <w:t xml:space="preserve"> </w:t>
      </w:r>
      <w:r>
        <w:rPr>
          <w:bCs/>
        </w:rPr>
        <w:t xml:space="preserve">and asks the question </w:t>
      </w:r>
      <w:r w:rsidRPr="00891DED">
        <w:rPr>
          <w:rFonts w:ascii="Malgun Gothic" w:eastAsia="Malgun Gothic" w:hAnsi="Malgun Gothic" w:cs="Malgun Gothic" w:hint="eastAsia"/>
          <w:color w:val="0D0D0D"/>
          <w:shd w:val="clear" w:color="auto" w:fill="FFFFFF"/>
          <w:lang w:eastAsia="ko-KR"/>
        </w:rPr>
        <w:t>얼마예요</w:t>
      </w:r>
      <w:r w:rsidRPr="00F5471F">
        <w:rPr>
          <w:rFonts w:ascii="Malgun Gothic" w:eastAsia="Malgun Gothic" w:hAnsi="Malgun Gothic" w:hint="eastAsia"/>
          <w:color w:val="0D0D0D"/>
          <w:shd w:val="clear" w:color="auto" w:fill="FFFFFF"/>
          <w:lang w:eastAsia="ko-KR"/>
        </w:rPr>
        <w:t>?</w:t>
      </w:r>
      <w:r w:rsidRPr="000440C7">
        <w:rPr>
          <w:rFonts w:eastAsia="Malgun Gothic"/>
          <w:color w:val="0D0D0D"/>
          <w:shd w:val="clear" w:color="auto" w:fill="FFFFFF"/>
        </w:rPr>
        <w:t xml:space="preserve"> </w:t>
      </w:r>
      <w:r>
        <w:rPr>
          <w:rFonts w:eastAsia="Malgun Gothic"/>
          <w:color w:val="0D0D0D"/>
          <w:shd w:val="clear" w:color="auto" w:fill="FFFFFF"/>
        </w:rPr>
        <w:t xml:space="preserve">Student B </w:t>
      </w:r>
      <w:r w:rsidRPr="009319C5">
        <w:rPr>
          <w:rFonts w:eastAsia="Malgun Gothic"/>
          <w:color w:val="0D0D0D"/>
          <w:shd w:val="clear" w:color="auto" w:fill="FFFFFF"/>
        </w:rPr>
        <w:t xml:space="preserve">must count it and write the amount on </w:t>
      </w:r>
      <w:r>
        <w:rPr>
          <w:rFonts w:eastAsia="Malgun Gothic"/>
          <w:color w:val="0D0D0D"/>
          <w:shd w:val="clear" w:color="auto" w:fill="FFFFFF"/>
        </w:rPr>
        <w:t>the</w:t>
      </w:r>
      <w:r w:rsidRPr="009319C5">
        <w:rPr>
          <w:rFonts w:eastAsia="Malgun Gothic"/>
          <w:color w:val="0D0D0D"/>
          <w:shd w:val="clear" w:color="auto" w:fill="FFFFFF"/>
        </w:rPr>
        <w:t xml:space="preserve"> </w:t>
      </w:r>
      <w:r w:rsidR="001B4A98">
        <w:rPr>
          <w:rFonts w:eastAsia="Malgun Gothic"/>
          <w:color w:val="0D0D0D"/>
          <w:shd w:val="clear" w:color="auto" w:fill="FFFFFF"/>
        </w:rPr>
        <w:t xml:space="preserve">mini </w:t>
      </w:r>
      <w:r w:rsidRPr="009319C5">
        <w:rPr>
          <w:rFonts w:eastAsia="Malgun Gothic"/>
          <w:color w:val="0D0D0D"/>
          <w:shd w:val="clear" w:color="auto" w:fill="FFFFFF"/>
        </w:rPr>
        <w:t>whiteboard</w:t>
      </w:r>
      <w:r>
        <w:rPr>
          <w:rFonts w:eastAsia="Malgun Gothic"/>
          <w:color w:val="0D0D0D"/>
          <w:shd w:val="clear" w:color="auto" w:fill="FFFFFF"/>
        </w:rPr>
        <w:t xml:space="preserve"> in </w:t>
      </w:r>
      <w:r w:rsidRPr="00A2686E">
        <w:rPr>
          <w:rFonts w:eastAsia="Malgun Gothic"/>
          <w:i/>
          <w:iCs/>
          <w:color w:val="0D0D0D"/>
          <w:shd w:val="clear" w:color="auto" w:fill="FFFFFF"/>
        </w:rPr>
        <w:t>Hangeul</w:t>
      </w:r>
      <w:r w:rsidRPr="009319C5">
        <w:rPr>
          <w:rFonts w:eastAsia="Malgun Gothic"/>
          <w:color w:val="0D0D0D"/>
          <w:shd w:val="clear" w:color="auto" w:fill="FFFFFF"/>
        </w:rPr>
        <w:t xml:space="preserve">. </w:t>
      </w:r>
      <w:r>
        <w:rPr>
          <w:rFonts w:eastAsia="Malgun Gothic"/>
          <w:color w:val="0D0D0D"/>
          <w:shd w:val="clear" w:color="auto" w:fill="FFFFFF"/>
        </w:rPr>
        <w:t xml:space="preserve">Student A (and other group members), check to see if the amount they have written is correct. </w:t>
      </w:r>
      <w:r>
        <w:rPr>
          <w:rFonts w:eastAsia="Malgun Gothic"/>
          <w:color w:val="0D0D0D"/>
          <w:shd w:val="clear" w:color="auto" w:fill="FFFFFF"/>
        </w:rPr>
        <w:lastRenderedPageBreak/>
        <w:t xml:space="preserve">Student B asks Student A </w:t>
      </w:r>
      <w:r w:rsidRPr="00891DED">
        <w:rPr>
          <w:rFonts w:ascii="Malgun Gothic" w:eastAsia="Malgun Gothic" w:hAnsi="Malgun Gothic" w:cs="Malgun Gothic" w:hint="eastAsia"/>
          <w:color w:val="0D0D0D"/>
          <w:shd w:val="clear" w:color="auto" w:fill="FFFFFF"/>
          <w:lang w:eastAsia="ko-KR"/>
        </w:rPr>
        <w:t>얼마예요</w:t>
      </w:r>
      <w:r w:rsidRPr="00F5471F">
        <w:rPr>
          <w:rFonts w:ascii="Malgun Gothic" w:eastAsia="Malgun Gothic" w:hAnsi="Malgun Gothic" w:hint="eastAsia"/>
          <w:color w:val="0D0D0D"/>
          <w:shd w:val="clear" w:color="auto" w:fill="FFFFFF"/>
          <w:lang w:eastAsia="ko-KR"/>
        </w:rPr>
        <w:t>?</w:t>
      </w:r>
      <w:r w:rsidRPr="000440C7">
        <w:rPr>
          <w:rFonts w:eastAsia="Malgun Gothic"/>
          <w:color w:val="0D0D0D"/>
          <w:shd w:val="clear" w:color="auto" w:fill="FFFFFF"/>
        </w:rPr>
        <w:t xml:space="preserve"> </w:t>
      </w:r>
      <w:r>
        <w:rPr>
          <w:rFonts w:eastAsia="Malgun Gothic"/>
          <w:color w:val="0D0D0D"/>
          <w:shd w:val="clear" w:color="auto" w:fill="FFFFFF"/>
        </w:rPr>
        <w:t xml:space="preserve">Student A </w:t>
      </w:r>
      <w:r w:rsidRPr="00DD3A0A">
        <w:rPr>
          <w:rFonts w:eastAsia="Malgun Gothic"/>
          <w:color w:val="0D0D0D"/>
          <w:shd w:val="clear" w:color="auto" w:fill="FFFFFF"/>
        </w:rPr>
        <w:t>responds by</w:t>
      </w:r>
      <w:r>
        <w:rPr>
          <w:rFonts w:eastAsia="Malgun Gothic"/>
          <w:color w:val="0D0D0D"/>
          <w:shd w:val="clear" w:color="auto" w:fill="FFFFFF"/>
        </w:rPr>
        <w:t xml:space="preserve"> reading the number followed by the phrase </w:t>
      </w:r>
      <w:r w:rsidRPr="000440C7">
        <w:rPr>
          <w:rFonts w:ascii="Malgun Gothic" w:eastAsia="Malgun Gothic" w:hAnsi="Malgun Gothic" w:hint="eastAsia"/>
          <w:color w:val="0D0D0D"/>
          <w:shd w:val="clear" w:color="auto" w:fill="FFFFFF"/>
          <w:lang w:eastAsia="ko-KR"/>
        </w:rPr>
        <w:t xml:space="preserve">~원 </w:t>
      </w:r>
      <w:r w:rsidRPr="000440C7">
        <w:rPr>
          <w:rFonts w:ascii="Malgun Gothic" w:eastAsia="Malgun Gothic" w:hAnsi="Malgun Gothic" w:hint="eastAsia"/>
          <w:color w:val="0D0D0D"/>
          <w:shd w:val="clear" w:color="auto" w:fill="FFFFFF"/>
          <w:lang w:val="en-US" w:eastAsia="ko-KR"/>
        </w:rPr>
        <w:t>이에요</w:t>
      </w:r>
      <w:r w:rsidRPr="000440C7">
        <w:rPr>
          <w:rFonts w:eastAsia="Malgun Gothic"/>
          <w:color w:val="0D0D0D"/>
          <w:shd w:val="clear" w:color="auto" w:fill="FFFFFF"/>
        </w:rPr>
        <w:t xml:space="preserve"> </w:t>
      </w:r>
      <w:r>
        <w:rPr>
          <w:rFonts w:eastAsia="Malgun Gothic"/>
          <w:color w:val="0D0D0D"/>
          <w:shd w:val="clear" w:color="auto" w:fill="FFFFFF"/>
        </w:rPr>
        <w:t xml:space="preserve">from the </w:t>
      </w:r>
      <w:r w:rsidR="00AF12A6">
        <w:rPr>
          <w:rFonts w:eastAsia="Malgun Gothic"/>
          <w:color w:val="0D0D0D"/>
          <w:shd w:val="clear" w:color="auto" w:fill="FFFFFF"/>
        </w:rPr>
        <w:t xml:space="preserve">mini </w:t>
      </w:r>
      <w:r>
        <w:rPr>
          <w:rFonts w:eastAsia="Malgun Gothic"/>
          <w:color w:val="0D0D0D"/>
          <w:shd w:val="clear" w:color="auto" w:fill="FFFFFF"/>
        </w:rPr>
        <w:t xml:space="preserve">whiteboard aloud to their partner or other group members. Students then change roles. </w:t>
      </w:r>
      <w:r w:rsidRPr="00D412E2">
        <w:rPr>
          <w:rStyle w:val="Strong"/>
        </w:rPr>
        <w:t>Use structures and features of the target language writing system to create written texts (ML4-CRT-01); Recognise and use structures and features of the target language writing system to understand and respond to texts (ML4-UND-01)</w:t>
      </w:r>
    </w:p>
    <w:p w14:paraId="2DA3FFD7" w14:textId="1219ED31" w:rsidR="00C3605F" w:rsidRPr="00A723E6" w:rsidRDefault="00C3605F" w:rsidP="00C3605F">
      <w:pPr>
        <w:pStyle w:val="ListBullet"/>
        <w:rPr>
          <w:shd w:val="clear" w:color="auto" w:fill="FFFFFF"/>
          <w:lang w:val="en-US"/>
        </w:rPr>
      </w:pPr>
      <w:r w:rsidRPr="00831960">
        <w:rPr>
          <w:shd w:val="clear" w:color="auto" w:fill="FFFFFF"/>
        </w:rPr>
        <w:t xml:space="preserve">Using </w:t>
      </w:r>
      <w:r w:rsidR="00C309B7">
        <w:rPr>
          <w:shd w:val="clear" w:color="auto" w:fill="FFFFFF"/>
        </w:rPr>
        <w:t xml:space="preserve">resource </w:t>
      </w:r>
      <w:r w:rsidR="00C309B7" w:rsidRPr="00C51E9A">
        <w:rPr>
          <w:b/>
          <w:bCs/>
          <w:shd w:val="clear" w:color="auto" w:fill="FFFFFF"/>
        </w:rPr>
        <w:t>2</w:t>
      </w:r>
      <w:r w:rsidR="000A71FA">
        <w:rPr>
          <w:b/>
          <w:bCs/>
          <w:shd w:val="clear" w:color="auto" w:fill="FFFFFF"/>
        </w:rPr>
        <w:t>2</w:t>
      </w:r>
      <w:r w:rsidR="00C309B7" w:rsidRPr="00C51E9A">
        <w:rPr>
          <w:b/>
          <w:bCs/>
          <w:shd w:val="clear" w:color="auto" w:fill="FFFFFF"/>
        </w:rPr>
        <w:t xml:space="preserve">. </w:t>
      </w:r>
      <w:r w:rsidRPr="00C51E9A">
        <w:rPr>
          <w:b/>
          <w:bCs/>
          <w:shd w:val="clear" w:color="auto" w:fill="FFFFFF"/>
        </w:rPr>
        <w:t>Asking the price (</w:t>
      </w:r>
      <w:r w:rsidR="00C309B7" w:rsidRPr="00C51E9A">
        <w:rPr>
          <w:b/>
          <w:bCs/>
          <w:shd w:val="clear" w:color="auto" w:fill="FFFFFF"/>
        </w:rPr>
        <w:t>PowerPoint</w:t>
      </w:r>
      <w:r w:rsidRPr="00C51E9A">
        <w:rPr>
          <w:b/>
          <w:bCs/>
          <w:shd w:val="clear" w:color="auto" w:fill="FFFFFF"/>
        </w:rPr>
        <w:t>)</w:t>
      </w:r>
      <w:r w:rsidR="00630113" w:rsidRPr="00C309B7">
        <w:rPr>
          <w:shd w:val="clear" w:color="auto" w:fill="FFFFFF"/>
        </w:rPr>
        <w:t>,</w:t>
      </w:r>
      <w:r w:rsidRPr="00C309B7">
        <w:rPr>
          <w:shd w:val="clear" w:color="auto" w:fill="FFFFFF"/>
        </w:rPr>
        <w:t xml:space="preserve"> introduce</w:t>
      </w:r>
      <w:r w:rsidRPr="00831960">
        <w:rPr>
          <w:shd w:val="clear" w:color="auto" w:fill="FFFFFF"/>
        </w:rPr>
        <w:t xml:space="preserve"> </w:t>
      </w:r>
      <w:r w:rsidR="000B0065">
        <w:rPr>
          <w:shd w:val="clear" w:color="auto" w:fill="FFFFFF"/>
        </w:rPr>
        <w:t xml:space="preserve">to </w:t>
      </w:r>
      <w:r w:rsidRPr="00831960">
        <w:rPr>
          <w:shd w:val="clear" w:color="auto" w:fill="FFFFFF"/>
        </w:rPr>
        <w:t xml:space="preserve">students </w:t>
      </w:r>
      <w:r>
        <w:rPr>
          <w:shd w:val="clear" w:color="auto" w:fill="FFFFFF"/>
        </w:rPr>
        <w:t xml:space="preserve">how to </w:t>
      </w:r>
      <w:r w:rsidRPr="00831960">
        <w:rPr>
          <w:shd w:val="clear" w:color="auto" w:fill="FFFFFF"/>
        </w:rPr>
        <w:t xml:space="preserve">ask </w:t>
      </w:r>
      <w:r>
        <w:rPr>
          <w:shd w:val="clear" w:color="auto" w:fill="FFFFFF"/>
        </w:rPr>
        <w:t>the price of an</w:t>
      </w:r>
      <w:r w:rsidRPr="00831960">
        <w:rPr>
          <w:shd w:val="clear" w:color="auto" w:fill="FFFFFF"/>
        </w:rPr>
        <w:t xml:space="preserve"> item using the question </w:t>
      </w:r>
      <w:r w:rsidRPr="00CF4CC7">
        <w:rPr>
          <w:rFonts w:ascii="Malgun Gothic" w:eastAsia="Malgun Gothic" w:hAnsi="Malgun Gothic" w:cs="Malgun Gothic" w:hint="eastAsia"/>
          <w:shd w:val="clear" w:color="auto" w:fill="FFFFFF"/>
          <w:lang w:eastAsia="ko-KR"/>
        </w:rPr>
        <w:t>얼마예요</w:t>
      </w:r>
      <w:r w:rsidRPr="000440C7">
        <w:rPr>
          <w:rFonts w:ascii="Malgun Gothic" w:eastAsia="Malgun Gothic" w:hAnsi="Malgun Gothic" w:hint="eastAsia"/>
          <w:shd w:val="clear" w:color="auto" w:fill="FFFFFF"/>
          <w:lang w:val="en-US" w:eastAsia="ko-KR"/>
        </w:rPr>
        <w:t>?</w:t>
      </w:r>
      <w:r w:rsidRPr="00831960">
        <w:rPr>
          <w:shd w:val="clear" w:color="auto" w:fill="FFFFFF"/>
          <w:lang w:val="en-US"/>
        </w:rPr>
        <w:t xml:space="preserve"> (</w:t>
      </w:r>
      <w:r>
        <w:rPr>
          <w:shd w:val="clear" w:color="auto" w:fill="FFFFFF"/>
          <w:lang w:val="en-US"/>
        </w:rPr>
        <w:t>slide</w:t>
      </w:r>
      <w:r w:rsidRPr="00831960">
        <w:rPr>
          <w:shd w:val="clear" w:color="auto" w:fill="FFFFFF"/>
          <w:lang w:val="en-US"/>
        </w:rPr>
        <w:t xml:space="preserve"> 2). Next, use </w:t>
      </w:r>
      <w:r>
        <w:rPr>
          <w:shd w:val="clear" w:color="auto" w:fill="FFFFFF"/>
          <w:lang w:val="en-US"/>
        </w:rPr>
        <w:t>slide</w:t>
      </w:r>
      <w:r w:rsidRPr="00831960">
        <w:rPr>
          <w:shd w:val="clear" w:color="auto" w:fill="FFFFFF"/>
          <w:lang w:val="en-US"/>
        </w:rPr>
        <w:t xml:space="preserve"> </w:t>
      </w:r>
      <w:r>
        <w:rPr>
          <w:shd w:val="clear" w:color="auto" w:fill="FFFFFF"/>
          <w:lang w:val="en-US"/>
        </w:rPr>
        <w:t>3</w:t>
      </w:r>
      <w:r w:rsidRPr="00831960">
        <w:rPr>
          <w:shd w:val="clear" w:color="auto" w:fill="FFFFFF"/>
          <w:lang w:val="en-US"/>
        </w:rPr>
        <w:t xml:space="preserve"> to demonstrate how to ask </w:t>
      </w:r>
      <w:r>
        <w:rPr>
          <w:shd w:val="clear" w:color="auto" w:fill="FFFFFF"/>
          <w:lang w:val="en-US"/>
        </w:rPr>
        <w:t xml:space="preserve">the price of </w:t>
      </w:r>
      <w:r w:rsidRPr="00831960">
        <w:rPr>
          <w:shd w:val="clear" w:color="auto" w:fill="FFFFFF"/>
          <w:lang w:val="en-US"/>
        </w:rPr>
        <w:t xml:space="preserve">a specific item using the structure </w:t>
      </w:r>
      <w:r w:rsidRPr="00F12B5C">
        <w:rPr>
          <w:i/>
          <w:iCs/>
          <w:shd w:val="clear" w:color="auto" w:fill="FFFFFF"/>
          <w:lang w:val="en-US"/>
        </w:rPr>
        <w:t>[</w:t>
      </w:r>
      <w:r w:rsidRPr="00831960">
        <w:rPr>
          <w:shd w:val="clear" w:color="auto" w:fill="FFFFFF"/>
          <w:lang w:val="en-US"/>
        </w:rPr>
        <w:t>item</w:t>
      </w:r>
      <w:r w:rsidRPr="00F12B5C">
        <w:rPr>
          <w:i/>
          <w:iCs/>
          <w:shd w:val="clear" w:color="auto" w:fill="FFFFFF"/>
          <w:lang w:val="en-US"/>
        </w:rPr>
        <w:t>]</w:t>
      </w:r>
      <w:r w:rsidR="005D1134">
        <w:rPr>
          <w:i/>
          <w:iCs/>
          <w:shd w:val="clear" w:color="auto" w:fill="FFFFFF"/>
          <w:lang w:val="en-US"/>
        </w:rPr>
        <w:t xml:space="preserve"> </w:t>
      </w:r>
      <w:r w:rsidRPr="00CF4CC7">
        <w:rPr>
          <w:rFonts w:ascii="Malgun Gothic" w:eastAsia="Malgun Gothic" w:hAnsi="Malgun Gothic" w:cs="Malgun Gothic" w:hint="eastAsia"/>
          <w:shd w:val="clear" w:color="auto" w:fill="FFFFFF"/>
          <w:lang w:eastAsia="ko-KR"/>
        </w:rPr>
        <w:t>은</w:t>
      </w:r>
      <w:r w:rsidRPr="009E6AB8">
        <w:rPr>
          <w:rFonts w:eastAsia="Malgun Gothic" w:hint="eastAsia"/>
          <w:shd w:val="clear" w:color="auto" w:fill="FFFFFF"/>
          <w:lang w:val="en-US" w:eastAsia="ko-KR"/>
        </w:rPr>
        <w:t>/</w:t>
      </w:r>
      <w:r w:rsidRPr="00CF4CC7">
        <w:rPr>
          <w:rFonts w:ascii="Malgun Gothic" w:eastAsia="Malgun Gothic" w:hAnsi="Malgun Gothic" w:cs="Malgun Gothic" w:hint="eastAsia"/>
          <w:shd w:val="clear" w:color="auto" w:fill="FFFFFF"/>
          <w:lang w:eastAsia="ko-KR"/>
        </w:rPr>
        <w:t>는</w:t>
      </w:r>
      <w:r w:rsidRPr="000440C7">
        <w:rPr>
          <w:rFonts w:ascii="Malgun Gothic" w:eastAsia="Malgun Gothic" w:hAnsi="Malgun Gothic" w:hint="eastAsia"/>
          <w:shd w:val="clear" w:color="auto" w:fill="FFFFFF"/>
          <w:lang w:eastAsia="ko-KR"/>
        </w:rPr>
        <w:t xml:space="preserve"> </w:t>
      </w:r>
      <w:r w:rsidRPr="00CF4CC7">
        <w:rPr>
          <w:rFonts w:ascii="Malgun Gothic" w:eastAsia="Malgun Gothic" w:hAnsi="Malgun Gothic" w:cs="Malgun Gothic" w:hint="eastAsia"/>
          <w:shd w:val="clear" w:color="auto" w:fill="FFFFFF"/>
          <w:lang w:eastAsia="ko-KR"/>
        </w:rPr>
        <w:t>얼마예요</w:t>
      </w:r>
      <w:r w:rsidRPr="000440C7">
        <w:rPr>
          <w:rFonts w:ascii="Malgun Gothic" w:eastAsia="Malgun Gothic" w:hAnsi="Malgun Gothic"/>
          <w:shd w:val="clear" w:color="auto" w:fill="FFFFFF"/>
          <w:lang w:val="en-US"/>
        </w:rPr>
        <w:t>?</w:t>
      </w:r>
      <w:r>
        <w:rPr>
          <w:shd w:val="clear" w:color="auto" w:fill="FFFFFF"/>
          <w:lang w:val="en-US"/>
        </w:rPr>
        <w:t xml:space="preserve"> Direct students to write this question on their anchor chart. </w:t>
      </w:r>
      <w:r w:rsidRPr="001E421F">
        <w:rPr>
          <w:shd w:val="clear" w:color="auto" w:fill="FFFFFF"/>
          <w:lang w:val="en-US"/>
        </w:rPr>
        <w:t xml:space="preserve">Use slides 4 and 5 to demonstrate the different topic particles, </w:t>
      </w:r>
      <w:r w:rsidRPr="001E421F">
        <w:rPr>
          <w:rFonts w:ascii="Malgun Gothic" w:eastAsia="Malgun Gothic" w:hAnsi="Malgun Gothic" w:cs="Malgun Gothic" w:hint="eastAsia"/>
          <w:shd w:val="clear" w:color="auto" w:fill="FFFFFF"/>
        </w:rPr>
        <w:t>는</w:t>
      </w:r>
      <w:r w:rsidRPr="009E6AB8">
        <w:rPr>
          <w:shd w:val="clear" w:color="auto" w:fill="FFFFFF"/>
        </w:rPr>
        <w:t>/</w:t>
      </w:r>
      <w:r w:rsidRPr="001E421F">
        <w:rPr>
          <w:rFonts w:ascii="Malgun Gothic" w:eastAsia="Malgun Gothic" w:hAnsi="Malgun Gothic" w:cs="Malgun Gothic" w:hint="eastAsia"/>
          <w:shd w:val="clear" w:color="auto" w:fill="FFFFFF"/>
        </w:rPr>
        <w:t>은</w:t>
      </w:r>
      <w:r w:rsidRPr="001E421F">
        <w:rPr>
          <w:rFonts w:eastAsia="Malgun Gothic"/>
          <w:shd w:val="clear" w:color="auto" w:fill="FFFFFF"/>
        </w:rPr>
        <w:t xml:space="preserve">, </w:t>
      </w:r>
      <w:r w:rsidRPr="001E421F">
        <w:rPr>
          <w:shd w:val="clear" w:color="auto" w:fill="FFFFFF"/>
          <w:lang w:val="en-US"/>
        </w:rPr>
        <w:t>used in the questions. E</w:t>
      </w:r>
      <w:proofErr w:type="spellStart"/>
      <w:r w:rsidRPr="001E421F">
        <w:rPr>
          <w:shd w:val="clear" w:color="auto" w:fill="FFFFFF"/>
        </w:rPr>
        <w:t>xplain</w:t>
      </w:r>
      <w:proofErr w:type="spellEnd"/>
      <w:r w:rsidRPr="001E421F">
        <w:rPr>
          <w:shd w:val="clear" w:color="auto" w:fill="FFFFFF"/>
        </w:rPr>
        <w:t xml:space="preserve"> that, just like the subject particles they are already familiar with, these topic particles are determined by the consonant or vowel sound at the end of the noun. Topic particles are used to highlight the subject of the sentence. </w:t>
      </w:r>
      <w:r w:rsidRPr="00A723E6">
        <w:rPr>
          <w:shd w:val="clear" w:color="auto" w:fill="FFFFFF"/>
        </w:rPr>
        <w:t>In this case, the topic is the food item.</w:t>
      </w:r>
      <w:r w:rsidRPr="00A723E6">
        <w:rPr>
          <w:shd w:val="clear" w:color="auto" w:fill="FFFFFF"/>
          <w:lang w:val="en-US"/>
        </w:rPr>
        <w:t xml:space="preserve"> </w:t>
      </w:r>
      <w:bookmarkStart w:id="64" w:name="_Hlk172183842"/>
      <w:r w:rsidRPr="00D412E2">
        <w:rPr>
          <w:rStyle w:val="Strong"/>
        </w:rPr>
        <w:t>Use familiar metalanguage to compare target language structures and features with English (ML4-UND-01)</w:t>
      </w:r>
    </w:p>
    <w:bookmarkEnd w:id="64"/>
    <w:p w14:paraId="079AAB82" w14:textId="07AD2242" w:rsidR="00C3605F" w:rsidRPr="00A723E6" w:rsidRDefault="00C3605F" w:rsidP="00C3605F">
      <w:pPr>
        <w:pStyle w:val="ListBullet"/>
        <w:rPr>
          <w:rFonts w:ascii="Malgun Gothic" w:hAnsi="Malgun Gothic"/>
          <w:shd w:val="clear" w:color="auto" w:fill="FFFFFF"/>
        </w:rPr>
      </w:pPr>
      <w:r>
        <w:rPr>
          <w:shd w:val="clear" w:color="auto" w:fill="FFFFFF"/>
          <w:lang w:val="en-US"/>
        </w:rPr>
        <w:t>Use</w:t>
      </w:r>
      <w:r w:rsidRPr="00A723E6">
        <w:rPr>
          <w:shd w:val="clear" w:color="auto" w:fill="FFFFFF"/>
          <w:lang w:val="en-US"/>
        </w:rPr>
        <w:t xml:space="preserve"> slide 6</w:t>
      </w:r>
      <w:r>
        <w:rPr>
          <w:shd w:val="clear" w:color="auto" w:fill="FFFFFF"/>
          <w:lang w:val="en-US"/>
        </w:rPr>
        <w:t xml:space="preserve"> from </w:t>
      </w:r>
      <w:r w:rsidR="00C309B7">
        <w:rPr>
          <w:shd w:val="clear" w:color="auto" w:fill="FFFFFF"/>
          <w:lang w:val="en-US"/>
        </w:rPr>
        <w:t xml:space="preserve">resource </w:t>
      </w:r>
      <w:r w:rsidR="00C309B7" w:rsidRPr="008540DC">
        <w:rPr>
          <w:b/>
          <w:bCs/>
          <w:shd w:val="clear" w:color="auto" w:fill="FFFFFF"/>
        </w:rPr>
        <w:t>2</w:t>
      </w:r>
      <w:r w:rsidR="000A71FA">
        <w:rPr>
          <w:b/>
          <w:bCs/>
          <w:shd w:val="clear" w:color="auto" w:fill="FFFFFF"/>
        </w:rPr>
        <w:t>2</w:t>
      </w:r>
      <w:r w:rsidR="00C309B7" w:rsidRPr="008540DC">
        <w:rPr>
          <w:b/>
          <w:bCs/>
          <w:shd w:val="clear" w:color="auto" w:fill="FFFFFF"/>
        </w:rPr>
        <w:t>. Asking the price (PowerPoint)</w:t>
      </w:r>
      <w:r w:rsidR="00C309B7" w:rsidRPr="00C51E9A">
        <w:rPr>
          <w:shd w:val="clear" w:color="auto" w:fill="FFFFFF"/>
        </w:rPr>
        <w:t xml:space="preserve"> </w:t>
      </w:r>
      <w:r>
        <w:rPr>
          <w:shd w:val="clear" w:color="auto" w:fill="FFFFFF"/>
          <w:lang w:val="en-US"/>
        </w:rPr>
        <w:t xml:space="preserve">to </w:t>
      </w:r>
      <w:r w:rsidRPr="00A723E6">
        <w:rPr>
          <w:shd w:val="clear" w:color="auto" w:fill="FFFFFF"/>
          <w:lang w:val="en-US"/>
        </w:rPr>
        <w:t xml:space="preserve">ask the students to name the food or drink item in Korean, and then identify the correct topic particle. Allow students to complete the questions independently before </w:t>
      </w:r>
      <w:r w:rsidR="004D5CAA">
        <w:rPr>
          <w:shd w:val="clear" w:color="auto" w:fill="FFFFFF"/>
          <w:lang w:val="en-US"/>
        </w:rPr>
        <w:t>selecting</w:t>
      </w:r>
      <w:r w:rsidR="004D5CAA" w:rsidRPr="00A723E6">
        <w:rPr>
          <w:shd w:val="clear" w:color="auto" w:fill="FFFFFF"/>
          <w:lang w:val="en-US"/>
        </w:rPr>
        <w:t xml:space="preserve"> </w:t>
      </w:r>
      <w:r w:rsidRPr="00A723E6">
        <w:rPr>
          <w:shd w:val="clear" w:color="auto" w:fill="FFFFFF"/>
          <w:lang w:val="en-US"/>
        </w:rPr>
        <w:t>to reveal the correct answers. If more practi</w:t>
      </w:r>
      <w:r w:rsidR="00206722">
        <w:rPr>
          <w:shd w:val="clear" w:color="auto" w:fill="FFFFFF"/>
          <w:lang w:val="en-US"/>
        </w:rPr>
        <w:t>c</w:t>
      </w:r>
      <w:r w:rsidRPr="00A723E6">
        <w:rPr>
          <w:shd w:val="clear" w:color="auto" w:fill="FFFFFF"/>
          <w:lang w:val="en-US"/>
        </w:rPr>
        <w:t xml:space="preserve">e of topic particles is required, select 4 food or drink items from the vocabulary learnt so far using </w:t>
      </w:r>
      <w:r w:rsidR="00C309B7">
        <w:rPr>
          <w:shd w:val="clear" w:color="auto" w:fill="FFFFFF"/>
          <w:lang w:val="en-US"/>
        </w:rPr>
        <w:t xml:space="preserve">resource </w:t>
      </w:r>
      <w:r w:rsidR="00C309B7" w:rsidRPr="009F0A13">
        <w:rPr>
          <w:b/>
          <w:bCs/>
          <w:shd w:val="clear" w:color="auto" w:fill="FFFFFF"/>
          <w:lang w:val="en-US"/>
        </w:rPr>
        <w:t xml:space="preserve">7. </w:t>
      </w:r>
      <w:r w:rsidRPr="009F0A13">
        <w:rPr>
          <w:b/>
          <w:bCs/>
          <w:shd w:val="clear" w:color="auto" w:fill="FFFFFF"/>
          <w:lang w:val="en-US"/>
        </w:rPr>
        <w:t>Food and drink cards (</w:t>
      </w:r>
      <w:r w:rsidR="00C309B7" w:rsidRPr="009F0A13">
        <w:rPr>
          <w:b/>
          <w:bCs/>
          <w:shd w:val="clear" w:color="auto" w:fill="FFFFFF"/>
          <w:lang w:val="en-US"/>
        </w:rPr>
        <w:t>Word</w:t>
      </w:r>
      <w:r w:rsidRPr="009F0A13">
        <w:rPr>
          <w:b/>
          <w:bCs/>
          <w:shd w:val="clear" w:color="auto" w:fill="FFFFFF"/>
          <w:lang w:val="en-US"/>
        </w:rPr>
        <w:t>)</w:t>
      </w:r>
      <w:r w:rsidRPr="00C309B7">
        <w:rPr>
          <w:shd w:val="clear" w:color="auto" w:fill="FFFFFF"/>
          <w:lang w:val="en-US"/>
        </w:rPr>
        <w:t>.</w:t>
      </w:r>
      <w:r w:rsidRPr="00A723E6">
        <w:rPr>
          <w:shd w:val="clear" w:color="auto" w:fill="FFFFFF"/>
          <w:lang w:val="en-US"/>
        </w:rPr>
        <w:t xml:space="preserve"> Display them on the board. Ask students to identify which topic particle would be used for each item, for example, </w:t>
      </w:r>
      <w:r w:rsidRPr="00A723E6">
        <w:rPr>
          <w:rFonts w:ascii="Malgun Gothic" w:eastAsia="Malgun Gothic" w:hAnsi="Malgun Gothic" w:cs="Malgun Gothic" w:hint="eastAsia"/>
          <w:shd w:val="clear" w:color="auto" w:fill="FFFFFF"/>
          <w:lang w:val="en-US" w:eastAsia="ko-KR"/>
        </w:rPr>
        <w:t>김치</w:t>
      </w:r>
      <w:r w:rsidRPr="00A723E6">
        <w:rPr>
          <w:shd w:val="clear" w:color="auto" w:fill="FFFFFF"/>
          <w:lang w:val="en-US"/>
        </w:rPr>
        <w:t xml:space="preserve"> requires the topic particle </w:t>
      </w:r>
      <w:r w:rsidRPr="00A723E6">
        <w:rPr>
          <w:rFonts w:ascii="Malgun Gothic" w:eastAsia="Malgun Gothic" w:hAnsi="Malgun Gothic" w:cs="Malgun Gothic" w:hint="eastAsia"/>
          <w:shd w:val="clear" w:color="auto" w:fill="FFFFFF"/>
          <w:lang w:val="en-US"/>
        </w:rPr>
        <w:t>는</w:t>
      </w:r>
      <w:r w:rsidRPr="00A723E6">
        <w:rPr>
          <w:shd w:val="clear" w:color="auto" w:fill="FFFFFF"/>
          <w:lang w:val="en-US"/>
        </w:rPr>
        <w:t xml:space="preserve"> as it ends in a vowel sound, and</w:t>
      </w:r>
      <w:r w:rsidRPr="00A723E6">
        <w:rPr>
          <w:rFonts w:hint="eastAsia"/>
          <w:shd w:val="clear" w:color="auto" w:fill="FFFFFF"/>
          <w:lang w:val="en-US" w:eastAsia="ko-KR"/>
        </w:rPr>
        <w:t xml:space="preserve"> </w:t>
      </w:r>
      <w:r w:rsidRPr="00A723E6">
        <w:rPr>
          <w:rFonts w:ascii="Malgun Gothic" w:eastAsia="Malgun Gothic" w:hAnsi="Malgun Gothic" w:cs="Malgun Gothic" w:hint="eastAsia"/>
          <w:shd w:val="clear" w:color="auto" w:fill="FFFFFF"/>
          <w:lang w:val="en-US" w:eastAsia="ko-KR"/>
        </w:rPr>
        <w:t>김밥</w:t>
      </w:r>
      <w:r w:rsidRPr="00A723E6">
        <w:rPr>
          <w:shd w:val="clear" w:color="auto" w:fill="FFFFFF"/>
          <w:lang w:val="en-US"/>
        </w:rPr>
        <w:t xml:space="preserve"> requires the topic particle </w:t>
      </w:r>
      <w:r w:rsidRPr="00A723E6">
        <w:rPr>
          <w:rFonts w:ascii="Malgun Gothic" w:eastAsia="Malgun Gothic" w:hAnsi="Malgun Gothic" w:cs="Malgun Gothic" w:hint="eastAsia"/>
          <w:shd w:val="clear" w:color="auto" w:fill="FFFFFF"/>
          <w:lang w:val="en-US"/>
        </w:rPr>
        <w:t>은</w:t>
      </w:r>
      <w:r w:rsidRPr="00A723E6">
        <w:rPr>
          <w:shd w:val="clear" w:color="auto" w:fill="FFFFFF"/>
          <w:lang w:val="en-US"/>
        </w:rPr>
        <w:t xml:space="preserve"> as it ends in a consonant sound. Use slide 7 to allow students to construct their own questions for each item independently. </w:t>
      </w:r>
      <w:r w:rsidRPr="00A723E6">
        <w:rPr>
          <w:shd w:val="clear" w:color="auto" w:fill="FFFFFF"/>
        </w:rPr>
        <w:t>Move around the room while students complet</w:t>
      </w:r>
      <w:r>
        <w:rPr>
          <w:shd w:val="clear" w:color="auto" w:fill="FFFFFF"/>
        </w:rPr>
        <w:t>e</w:t>
      </w:r>
      <w:r w:rsidRPr="00A723E6">
        <w:rPr>
          <w:shd w:val="clear" w:color="auto" w:fill="FFFFFF"/>
        </w:rPr>
        <w:t xml:space="preserve"> this activity to check for understanding, correcting use of characters and stroke order as required. Allow students requiring additional support to write these texts in </w:t>
      </w:r>
      <w:proofErr w:type="spellStart"/>
      <w:r w:rsidR="009823EE">
        <w:rPr>
          <w:shd w:val="clear" w:color="auto" w:fill="FFFFFF"/>
        </w:rPr>
        <w:t>r</w:t>
      </w:r>
      <w:r w:rsidRPr="00A723E6">
        <w:rPr>
          <w:shd w:val="clear" w:color="auto" w:fill="FFFFFF"/>
        </w:rPr>
        <w:t>omanised</w:t>
      </w:r>
      <w:proofErr w:type="spellEnd"/>
      <w:r w:rsidRPr="00A723E6">
        <w:rPr>
          <w:shd w:val="clear" w:color="auto" w:fill="FFFFFF"/>
        </w:rPr>
        <w:t xml:space="preserve"> Korean. </w:t>
      </w:r>
      <w:r w:rsidR="00D1212C">
        <w:rPr>
          <w:shd w:val="clear" w:color="auto" w:fill="FFFFFF"/>
          <w:lang w:val="en-US"/>
        </w:rPr>
        <w:t>Select</w:t>
      </w:r>
      <w:r w:rsidR="00D1212C" w:rsidRPr="00A723E6">
        <w:rPr>
          <w:shd w:val="clear" w:color="auto" w:fill="FFFFFF"/>
          <w:lang w:val="en-US"/>
        </w:rPr>
        <w:t xml:space="preserve"> </w:t>
      </w:r>
      <w:r w:rsidRPr="00A723E6">
        <w:rPr>
          <w:shd w:val="clear" w:color="auto" w:fill="FFFFFF"/>
          <w:lang w:val="en-US"/>
        </w:rPr>
        <w:t>to reveal the questions. Us</w:t>
      </w:r>
      <w:r>
        <w:rPr>
          <w:shd w:val="clear" w:color="auto" w:fill="FFFFFF"/>
          <w:lang w:val="en-US"/>
        </w:rPr>
        <w:t>e</w:t>
      </w:r>
      <w:r w:rsidRPr="00A723E6">
        <w:rPr>
          <w:shd w:val="clear" w:color="auto" w:fill="FFFFFF"/>
          <w:lang w:val="en-US"/>
        </w:rPr>
        <w:t xml:space="preserve"> slide</w:t>
      </w:r>
      <w:r>
        <w:rPr>
          <w:shd w:val="clear" w:color="auto" w:fill="FFFFFF"/>
          <w:lang w:val="en-US"/>
        </w:rPr>
        <w:t>s</w:t>
      </w:r>
      <w:r w:rsidRPr="00A723E6">
        <w:rPr>
          <w:shd w:val="clear" w:color="auto" w:fill="FFFFFF"/>
          <w:lang w:val="en-US"/>
        </w:rPr>
        <w:t xml:space="preserve"> 8</w:t>
      </w:r>
      <w:r w:rsidR="00C2034A">
        <w:rPr>
          <w:shd w:val="clear" w:color="auto" w:fill="FFFFFF"/>
          <w:lang w:val="en-US"/>
        </w:rPr>
        <w:t xml:space="preserve"> to </w:t>
      </w:r>
      <w:r w:rsidRPr="00A723E6">
        <w:rPr>
          <w:shd w:val="clear" w:color="auto" w:fill="FFFFFF"/>
          <w:lang w:val="en-US"/>
        </w:rPr>
        <w:t>10</w:t>
      </w:r>
      <w:r>
        <w:rPr>
          <w:shd w:val="clear" w:color="auto" w:fill="FFFFFF"/>
          <w:lang w:val="en-US"/>
        </w:rPr>
        <w:t xml:space="preserve"> to</w:t>
      </w:r>
      <w:r w:rsidRPr="00A723E6">
        <w:rPr>
          <w:shd w:val="clear" w:color="auto" w:fill="FFFFFF"/>
          <w:lang w:val="en-US"/>
        </w:rPr>
        <w:t xml:space="preserve"> demonstrate how to respond to being asked how much something costs using the structure </w:t>
      </w:r>
      <w:r w:rsidRPr="00A723E6">
        <w:rPr>
          <w:rFonts w:ascii="Malgun Gothic" w:eastAsia="Malgun Gothic" w:hAnsi="Malgun Gothic" w:hint="eastAsia"/>
          <w:shd w:val="clear" w:color="auto" w:fill="FFFFFF"/>
          <w:lang w:val="en-US" w:eastAsia="ko-KR"/>
        </w:rPr>
        <w:t>~</w:t>
      </w:r>
      <w:r w:rsidRPr="00A723E6">
        <w:rPr>
          <w:rFonts w:ascii="Malgun Gothic" w:eastAsia="Malgun Gothic" w:hAnsi="Malgun Gothic" w:hint="eastAsia"/>
          <w:shd w:val="clear" w:color="auto" w:fill="FFFFFF"/>
          <w:lang w:eastAsia="ko-KR"/>
        </w:rPr>
        <w:t>은</w:t>
      </w:r>
      <w:r w:rsidRPr="009E6AB8">
        <w:rPr>
          <w:rFonts w:eastAsia="Malgun Gothic" w:hint="eastAsia"/>
          <w:shd w:val="clear" w:color="auto" w:fill="FFFFFF"/>
          <w:lang w:val="en-US" w:eastAsia="ko-KR"/>
        </w:rPr>
        <w:t>/</w:t>
      </w:r>
      <w:r w:rsidRPr="00A723E6">
        <w:rPr>
          <w:rFonts w:ascii="Malgun Gothic" w:eastAsia="Malgun Gothic" w:hAnsi="Malgun Gothic" w:hint="eastAsia"/>
          <w:shd w:val="clear" w:color="auto" w:fill="FFFFFF"/>
          <w:lang w:eastAsia="ko-KR"/>
        </w:rPr>
        <w:t>는 원이에요</w:t>
      </w:r>
      <w:r w:rsidRPr="00A723E6">
        <w:rPr>
          <w:rFonts w:eastAsia="Malgun Gothic"/>
          <w:shd w:val="clear" w:color="auto" w:fill="FFFFFF"/>
        </w:rPr>
        <w:t xml:space="preserve">. Ask students to identify the price of the items in each response </w:t>
      </w:r>
      <w:r w:rsidR="00C10D19">
        <w:rPr>
          <w:rFonts w:eastAsia="Malgun Gothic"/>
          <w:shd w:val="clear" w:color="auto" w:fill="FFFFFF"/>
        </w:rPr>
        <w:t>o</w:t>
      </w:r>
      <w:r w:rsidRPr="00A723E6">
        <w:rPr>
          <w:rFonts w:eastAsia="Malgun Gothic"/>
          <w:shd w:val="clear" w:color="auto" w:fill="FFFFFF"/>
        </w:rPr>
        <w:t>n the slides.</w:t>
      </w:r>
      <w:r w:rsidRPr="00A723E6">
        <w:rPr>
          <w:rFonts w:ascii="Malgun Gothic" w:eastAsia="Malgun Gothic" w:hAnsi="Malgun Gothic" w:cs="Malgun Gothic"/>
          <w:shd w:val="clear" w:color="auto" w:fill="FFFFFF"/>
        </w:rPr>
        <w:t xml:space="preserve"> </w:t>
      </w:r>
      <w:r w:rsidR="00C10D19">
        <w:rPr>
          <w:rFonts w:eastAsia="Malgun Gothic"/>
          <w:shd w:val="clear" w:color="auto" w:fill="FFFFFF"/>
        </w:rPr>
        <w:t>O</w:t>
      </w:r>
      <w:r w:rsidRPr="00A723E6">
        <w:rPr>
          <w:rFonts w:eastAsia="Malgun Gothic"/>
          <w:shd w:val="clear" w:color="auto" w:fill="FFFFFF"/>
        </w:rPr>
        <w:t xml:space="preserve">n slide 11, students must </w:t>
      </w:r>
      <w:r w:rsidRPr="00A723E6">
        <w:rPr>
          <w:rFonts w:eastAsia="Malgun Gothic"/>
          <w:shd w:val="clear" w:color="auto" w:fill="FFFFFF"/>
        </w:rPr>
        <w:lastRenderedPageBreak/>
        <w:t>ask for and give the price of each item. Direct them to compose the question and the answer in Korean in their books or devices.</w:t>
      </w:r>
      <w:r w:rsidRPr="00C53101">
        <w:rPr>
          <w:rFonts w:eastAsia="Malgun Gothic"/>
          <w:shd w:val="clear" w:color="auto" w:fill="FFFFFF"/>
        </w:rPr>
        <w:t xml:space="preserve"> </w:t>
      </w:r>
      <w:r w:rsidRPr="00A723E6">
        <w:rPr>
          <w:rFonts w:eastAsia="Malgun Gothic"/>
          <w:b/>
          <w:bCs/>
          <w:color w:val="0D0D0D"/>
          <w:shd w:val="clear" w:color="auto" w:fill="FFFFFF"/>
        </w:rPr>
        <w:t>Use structures and features of the grammatical system to create texts; Use structures and features of the target language writing system to create written texts (ML4-CRT-01)</w:t>
      </w:r>
    </w:p>
    <w:p w14:paraId="53B249E1" w14:textId="1807ECF6" w:rsidR="00C3605F" w:rsidRPr="00DC0A5B" w:rsidRDefault="00C3605F" w:rsidP="00C3605F">
      <w:pPr>
        <w:pStyle w:val="ListBullet"/>
        <w:rPr>
          <w:rFonts w:ascii="Malgun Gothic" w:hAnsi="Malgun Gothic"/>
          <w:b/>
          <w:bCs/>
          <w:shd w:val="clear" w:color="auto" w:fill="FFFFFF"/>
        </w:rPr>
      </w:pPr>
      <w:r w:rsidRPr="00DC0A5B">
        <w:rPr>
          <w:shd w:val="clear" w:color="auto" w:fill="FFFFFF"/>
        </w:rPr>
        <w:t xml:space="preserve">Provide students with </w:t>
      </w:r>
      <w:r w:rsidR="00C309B7">
        <w:rPr>
          <w:shd w:val="clear" w:color="auto" w:fill="FFFFFF"/>
        </w:rPr>
        <w:t xml:space="preserve">resource </w:t>
      </w:r>
      <w:r w:rsidR="00C309B7" w:rsidRPr="009F0A13">
        <w:rPr>
          <w:b/>
          <w:bCs/>
          <w:shd w:val="clear" w:color="auto" w:fill="FFFFFF"/>
        </w:rPr>
        <w:t>2</w:t>
      </w:r>
      <w:r w:rsidR="000A71FA">
        <w:rPr>
          <w:b/>
          <w:bCs/>
          <w:shd w:val="clear" w:color="auto" w:fill="FFFFFF"/>
        </w:rPr>
        <w:t>3</w:t>
      </w:r>
      <w:r w:rsidR="00C309B7" w:rsidRPr="009F0A13">
        <w:rPr>
          <w:b/>
          <w:bCs/>
          <w:shd w:val="clear" w:color="auto" w:fill="FFFFFF"/>
        </w:rPr>
        <w:t xml:space="preserve">. </w:t>
      </w:r>
      <w:r w:rsidRPr="009F0A13">
        <w:rPr>
          <w:b/>
          <w:bCs/>
          <w:shd w:val="clear" w:color="auto" w:fill="FFFFFF"/>
        </w:rPr>
        <w:t>Information gap – How much? (</w:t>
      </w:r>
      <w:r w:rsidR="00C309B7" w:rsidRPr="009F0A13">
        <w:rPr>
          <w:b/>
          <w:bCs/>
          <w:shd w:val="clear" w:color="auto" w:fill="FFFFFF"/>
        </w:rPr>
        <w:t>Word</w:t>
      </w:r>
      <w:r w:rsidRPr="009F0A13">
        <w:rPr>
          <w:b/>
          <w:bCs/>
          <w:shd w:val="clear" w:color="auto" w:fill="FFFFFF"/>
        </w:rPr>
        <w:t>)</w:t>
      </w:r>
      <w:r w:rsidRPr="00DC0A5B">
        <w:rPr>
          <w:shd w:val="clear" w:color="auto" w:fill="FFFFFF"/>
        </w:rPr>
        <w:t xml:space="preserve"> to practise asking and answering questions about the price of items in pairs. </w:t>
      </w:r>
      <w:r>
        <w:rPr>
          <w:shd w:val="clear" w:color="auto" w:fill="FFFFFF"/>
        </w:rPr>
        <w:t xml:space="preserve">Work through the example in the resource with the class to ensure understanding of the activity. Allow students time to prepare their responses prior to starting the activity if required. </w:t>
      </w:r>
      <w:r w:rsidRPr="00DC0A5B">
        <w:rPr>
          <w:shd w:val="clear" w:color="auto" w:fill="FFFFFF"/>
        </w:rPr>
        <w:t xml:space="preserve">Once all of the prices have been filled in, students compare tables to check for accuracy. If there are inaccuracies, encourage students to repeat the interaction, listening carefully to </w:t>
      </w:r>
      <w:r>
        <w:rPr>
          <w:shd w:val="clear" w:color="auto" w:fill="FFFFFF"/>
        </w:rPr>
        <w:t xml:space="preserve">identify and </w:t>
      </w:r>
      <w:r w:rsidRPr="00DC0A5B">
        <w:rPr>
          <w:shd w:val="clear" w:color="auto" w:fill="FFFFFF"/>
        </w:rPr>
        <w:t xml:space="preserve">correct their mistake. </w:t>
      </w:r>
      <w:r>
        <w:rPr>
          <w:shd w:val="clear" w:color="auto" w:fill="FFFFFF"/>
        </w:rPr>
        <w:t xml:space="preserve">Differentiation strategies as well as alternative activities and suggestions for students who require additional support are included in the resource. </w:t>
      </w:r>
      <w:r w:rsidRPr="00DC0A5B">
        <w:rPr>
          <w:rFonts w:eastAsia="Malgun Gothic"/>
          <w:b/>
          <w:bCs/>
          <w:color w:val="0D0D0D"/>
          <w:shd w:val="clear" w:color="auto" w:fill="FFFFFF"/>
        </w:rPr>
        <w:t>Use features of the sound system in spoken interactions; Use relevant and familiar vocabulary from a range of themes to interact (ML4-INT-01)</w:t>
      </w:r>
      <w:r w:rsidR="00543893">
        <w:rPr>
          <w:rFonts w:eastAsia="Malgun Gothic"/>
          <w:b/>
          <w:bCs/>
          <w:color w:val="0D0D0D"/>
          <w:shd w:val="clear" w:color="auto" w:fill="FFFFFF"/>
        </w:rPr>
        <w:t>;</w:t>
      </w:r>
      <w:r w:rsidRPr="00DC0A5B">
        <w:rPr>
          <w:rFonts w:eastAsia="Malgun Gothic"/>
          <w:b/>
          <w:bCs/>
          <w:color w:val="0D0D0D"/>
          <w:shd w:val="clear" w:color="auto" w:fill="FFFFFF"/>
        </w:rPr>
        <w:t xml:space="preserve"> Use knowledge of features of the sound system to understand texts (ML4-UND-01)</w:t>
      </w:r>
    </w:p>
    <w:p w14:paraId="79C92AA8" w14:textId="031A4893" w:rsidR="00C3605F" w:rsidRPr="00DC0A5B" w:rsidRDefault="00C3605F" w:rsidP="00C3605F">
      <w:pPr>
        <w:pStyle w:val="ListBullet"/>
      </w:pPr>
      <w:r>
        <w:t>Students play a game of ‘R</w:t>
      </w:r>
      <w:r w:rsidRPr="001B5427">
        <w:t>unning reporter</w:t>
      </w:r>
      <w:r>
        <w:t>’. This game is best played outside. In groups of 3</w:t>
      </w:r>
      <w:r w:rsidR="00C2034A">
        <w:t xml:space="preserve"> to </w:t>
      </w:r>
      <w:r>
        <w:t xml:space="preserve">4, students form a large circle. A chair for each group is placed in the centre of the circle with a price list placed on each chair from </w:t>
      </w:r>
      <w:r w:rsidR="00C309B7" w:rsidRPr="00315A4B">
        <w:t xml:space="preserve">resource </w:t>
      </w:r>
      <w:r w:rsidR="00315A4B" w:rsidRPr="00A361FE">
        <w:rPr>
          <w:b/>
          <w:bCs/>
        </w:rPr>
        <w:t>2</w:t>
      </w:r>
      <w:r w:rsidR="000A71FA">
        <w:rPr>
          <w:b/>
          <w:bCs/>
        </w:rPr>
        <w:t>4</w:t>
      </w:r>
      <w:r w:rsidR="00315A4B" w:rsidRPr="00A361FE">
        <w:rPr>
          <w:b/>
          <w:bCs/>
        </w:rPr>
        <w:t>.</w:t>
      </w:r>
      <w:r w:rsidR="00C309B7" w:rsidRPr="00A361FE">
        <w:rPr>
          <w:b/>
          <w:bCs/>
        </w:rPr>
        <w:t xml:space="preserve"> </w:t>
      </w:r>
      <w:r w:rsidRPr="00A361FE">
        <w:rPr>
          <w:b/>
          <w:bCs/>
        </w:rPr>
        <w:t>Running reporter</w:t>
      </w:r>
      <w:r w:rsidR="00315A4B" w:rsidRPr="00A361FE">
        <w:rPr>
          <w:b/>
          <w:bCs/>
        </w:rPr>
        <w:t xml:space="preserve"> </w:t>
      </w:r>
      <w:r w:rsidRPr="00A361FE">
        <w:rPr>
          <w:b/>
          <w:bCs/>
        </w:rPr>
        <w:t>(</w:t>
      </w:r>
      <w:r w:rsidR="00315A4B" w:rsidRPr="00A361FE">
        <w:rPr>
          <w:b/>
          <w:bCs/>
        </w:rPr>
        <w:t>Word</w:t>
      </w:r>
      <w:r w:rsidRPr="00A361FE">
        <w:rPr>
          <w:b/>
          <w:bCs/>
        </w:rPr>
        <w:t>)</w:t>
      </w:r>
      <w:r w:rsidRPr="00A361FE">
        <w:t>.</w:t>
      </w:r>
      <w:r w:rsidRPr="00315A4B">
        <w:t xml:space="preserve"> Each</w:t>
      </w:r>
      <w:r>
        <w:t xml:space="preserve"> group is provided with a ‘Running reporter sheet’ </w:t>
      </w:r>
      <w:r w:rsidR="00315A4B">
        <w:t xml:space="preserve">(included in the resource), </w:t>
      </w:r>
      <w:r>
        <w:t xml:space="preserve">which contains the list of items. During the game, students in each group will alternate between asking the question, writing the answer and running to the chair to seek the information required from the list as the ‘running reporter’. Students must allocate roles prior to commencing the activity. When directed, one student in the group will ask the ‘running reporter’ the price of an item on the list using the structure </w:t>
      </w:r>
      <w:bookmarkStart w:id="65" w:name="_Hlk165380134"/>
      <w:r w:rsidRPr="000440C7">
        <w:rPr>
          <w:rFonts w:ascii="Malgun Gothic" w:eastAsia="Malgun Gothic" w:hAnsi="Malgun Gothic" w:hint="eastAsia"/>
          <w:bCs/>
          <w:lang w:eastAsia="ko-KR"/>
        </w:rPr>
        <w:t>~</w:t>
      </w:r>
      <w:r w:rsidRPr="00CF4CC7">
        <w:rPr>
          <w:rFonts w:ascii="Malgun Gothic" w:eastAsia="Malgun Gothic" w:hAnsi="Malgun Gothic" w:cs="Malgun Gothic" w:hint="eastAsia"/>
          <w:bCs/>
          <w:lang w:eastAsia="ko-KR"/>
        </w:rPr>
        <w:t>은</w:t>
      </w:r>
      <w:r w:rsidRPr="009E6AB8">
        <w:rPr>
          <w:rFonts w:eastAsia="Malgun Gothic" w:hint="eastAsia"/>
          <w:bCs/>
          <w:lang w:eastAsia="ko-KR"/>
        </w:rPr>
        <w:t>/</w:t>
      </w:r>
      <w:r w:rsidRPr="00CF4CC7">
        <w:rPr>
          <w:rFonts w:ascii="Malgun Gothic" w:eastAsia="Malgun Gothic" w:hAnsi="Malgun Gothic" w:cs="Malgun Gothic" w:hint="eastAsia"/>
          <w:bCs/>
          <w:lang w:eastAsia="ko-KR"/>
        </w:rPr>
        <w:t>는</w:t>
      </w:r>
      <w:r w:rsidRPr="000440C7">
        <w:rPr>
          <w:rFonts w:ascii="Malgun Gothic" w:eastAsia="Malgun Gothic" w:hAnsi="Malgun Gothic" w:hint="eastAsia"/>
          <w:bCs/>
          <w:lang w:eastAsia="ko-KR"/>
        </w:rPr>
        <w:t xml:space="preserve"> </w:t>
      </w:r>
      <w:r w:rsidRPr="00CF4CC7">
        <w:rPr>
          <w:rFonts w:ascii="Malgun Gothic" w:eastAsia="Malgun Gothic" w:hAnsi="Malgun Gothic" w:cs="Malgun Gothic" w:hint="eastAsia"/>
          <w:bCs/>
          <w:lang w:eastAsia="ko-KR"/>
        </w:rPr>
        <w:t>얼마예요</w:t>
      </w:r>
      <w:r w:rsidRPr="000440C7">
        <w:rPr>
          <w:rFonts w:ascii="Malgun Gothic" w:eastAsia="Malgun Gothic" w:hAnsi="Malgun Gothic"/>
          <w:bCs/>
        </w:rPr>
        <w:t>?</w:t>
      </w:r>
      <w:r w:rsidRPr="008440EB">
        <w:rPr>
          <w:bCs/>
        </w:rPr>
        <w:t xml:space="preserve"> </w:t>
      </w:r>
      <w:bookmarkEnd w:id="65"/>
      <w:r>
        <w:t>The ‘runn</w:t>
      </w:r>
      <w:r w:rsidR="00206722">
        <w:t>ing reporter</w:t>
      </w:r>
      <w:r>
        <w:t xml:space="preserve">’ will run to the chair, look up the price and return to the group to give the answer using the phrase </w:t>
      </w:r>
      <w:bookmarkStart w:id="66" w:name="_Hlk165554506"/>
      <w:bookmarkStart w:id="67" w:name="_Hlk165380861"/>
      <w:r w:rsidRPr="000440C7">
        <w:rPr>
          <w:i/>
          <w:iCs/>
        </w:rPr>
        <w:t>[</w:t>
      </w:r>
      <w:r w:rsidRPr="008440EB">
        <w:rPr>
          <w:lang w:val="en-US"/>
        </w:rPr>
        <w:t>item</w:t>
      </w:r>
      <w:r w:rsidRPr="000440C7">
        <w:rPr>
          <w:i/>
          <w:iCs/>
          <w:lang w:val="en-US"/>
        </w:rPr>
        <w:t>]</w:t>
      </w:r>
      <w:r w:rsidR="005D1134">
        <w:rPr>
          <w:i/>
          <w:iCs/>
          <w:lang w:val="en-US"/>
        </w:rPr>
        <w:t xml:space="preserve"> </w:t>
      </w:r>
      <w:r w:rsidRPr="00CF4CC7">
        <w:rPr>
          <w:rFonts w:ascii="Malgun Gothic" w:eastAsia="Malgun Gothic" w:hAnsi="Malgun Gothic" w:cs="Malgun Gothic" w:hint="eastAsia"/>
        </w:rPr>
        <w:t>은</w:t>
      </w:r>
      <w:r w:rsidRPr="009E6AB8">
        <w:rPr>
          <w:rFonts w:eastAsia="Malgun Gothic"/>
          <w:lang w:val="en-US"/>
        </w:rPr>
        <w:t>/</w:t>
      </w:r>
      <w:r w:rsidRPr="00CF4CC7">
        <w:rPr>
          <w:rFonts w:ascii="Malgun Gothic" w:eastAsia="Malgun Gothic" w:hAnsi="Malgun Gothic" w:cs="Malgun Gothic" w:hint="eastAsia"/>
        </w:rPr>
        <w:t>는</w:t>
      </w:r>
      <w:r w:rsidRPr="008440EB">
        <w:t xml:space="preserve"> </w:t>
      </w:r>
      <w:r w:rsidRPr="000440C7">
        <w:rPr>
          <w:i/>
          <w:iCs/>
        </w:rPr>
        <w:t>[</w:t>
      </w:r>
      <w:r w:rsidRPr="008440EB">
        <w:rPr>
          <w:lang w:val="en-US"/>
        </w:rPr>
        <w:t>price</w:t>
      </w:r>
      <w:r w:rsidRPr="000440C7">
        <w:rPr>
          <w:i/>
          <w:iCs/>
          <w:lang w:val="en-US"/>
        </w:rPr>
        <w:t>]</w:t>
      </w:r>
      <w:r w:rsidRPr="008440EB">
        <w:t xml:space="preserve"> </w:t>
      </w:r>
      <w:r w:rsidRPr="008440EB">
        <w:rPr>
          <w:rFonts w:ascii="Malgun Gothic" w:eastAsia="Malgun Gothic" w:hAnsi="Malgun Gothic" w:cs="Malgun Gothic" w:hint="eastAsia"/>
          <w:lang w:eastAsia="ko-KR"/>
        </w:rPr>
        <w:t>원</w:t>
      </w:r>
      <w:r>
        <w:rPr>
          <w:rFonts w:ascii="Malgun Gothic" w:eastAsia="Malgun Gothic" w:hAnsi="Malgun Gothic" w:cs="Malgun Gothic" w:hint="eastAsia"/>
          <w:lang w:eastAsia="ko-KR"/>
        </w:rPr>
        <w:t xml:space="preserve"> </w:t>
      </w:r>
      <w:r w:rsidRPr="008440EB">
        <w:rPr>
          <w:rFonts w:ascii="Malgun Gothic" w:eastAsia="Malgun Gothic" w:hAnsi="Malgun Gothic" w:cs="Malgun Gothic" w:hint="eastAsia"/>
          <w:lang w:eastAsia="ko-KR"/>
        </w:rPr>
        <w:t>이에요</w:t>
      </w:r>
      <w:bookmarkEnd w:id="66"/>
      <w:bookmarkEnd w:id="67"/>
      <w:r w:rsidRPr="000440C7">
        <w:rPr>
          <w:rFonts w:eastAsia="Malgun Gothic"/>
        </w:rPr>
        <w:t xml:space="preserve">. </w:t>
      </w:r>
      <w:r>
        <w:rPr>
          <w:lang w:val="en-US"/>
        </w:rPr>
        <w:t xml:space="preserve">The ‘running reporter’ may not write down any </w:t>
      </w:r>
      <w:proofErr w:type="gramStart"/>
      <w:r>
        <w:rPr>
          <w:lang w:val="en-US"/>
        </w:rPr>
        <w:t>answers, or</w:t>
      </w:r>
      <w:proofErr w:type="gramEnd"/>
      <w:r>
        <w:rPr>
          <w:lang w:val="en-US"/>
        </w:rPr>
        <w:t xml:space="preserve"> call out the answer to their group. For students requiring additional support, responses can be written down in </w:t>
      </w:r>
      <w:r w:rsidRPr="00A2686E">
        <w:rPr>
          <w:i/>
          <w:iCs/>
          <w:lang w:val="en-US"/>
        </w:rPr>
        <w:t>Hangeul</w:t>
      </w:r>
      <w:r>
        <w:rPr>
          <w:lang w:val="en-US"/>
        </w:rPr>
        <w:t xml:space="preserve"> or </w:t>
      </w:r>
      <w:proofErr w:type="spellStart"/>
      <w:r w:rsidR="009823EE">
        <w:rPr>
          <w:lang w:val="en-US"/>
        </w:rPr>
        <w:t>r</w:t>
      </w:r>
      <w:r>
        <w:rPr>
          <w:lang w:val="en-US"/>
        </w:rPr>
        <w:t>omanised</w:t>
      </w:r>
      <w:proofErr w:type="spellEnd"/>
      <w:r>
        <w:rPr>
          <w:lang w:val="en-US"/>
        </w:rPr>
        <w:t xml:space="preserve"> Korean and handed to the group to be transcribed to the ‘Running reporter sheet’. Students can also be provided with the numbers on a numbers sheet to facilitate their understanding of the prices, or they can provide the number only in their response. The group of students who completes their list with </w:t>
      </w:r>
      <w:proofErr w:type="gramStart"/>
      <w:r>
        <w:rPr>
          <w:lang w:val="en-US"/>
        </w:rPr>
        <w:t>all of</w:t>
      </w:r>
      <w:proofErr w:type="gramEnd"/>
      <w:r>
        <w:rPr>
          <w:lang w:val="en-US"/>
        </w:rPr>
        <w:t xml:space="preserve"> the correct prices for each item first wins. </w:t>
      </w:r>
      <w:r w:rsidRPr="00C51390">
        <w:rPr>
          <w:b/>
          <w:bCs/>
          <w:lang w:val="en-US"/>
        </w:rPr>
        <w:t>Use knowledge of features of the sound system to understand texts</w:t>
      </w:r>
      <w:r>
        <w:rPr>
          <w:b/>
          <w:bCs/>
          <w:lang w:val="en-US"/>
        </w:rPr>
        <w:t xml:space="preserve"> (ML4-UND-01); </w:t>
      </w:r>
      <w:r w:rsidRPr="00C51390">
        <w:rPr>
          <w:b/>
          <w:bCs/>
          <w:lang w:val="en-US"/>
        </w:rPr>
        <w:t>Use relevant and familiar vocabulary from a range of themes to interact</w:t>
      </w:r>
      <w:r>
        <w:rPr>
          <w:b/>
          <w:bCs/>
          <w:lang w:val="en-US"/>
        </w:rPr>
        <w:t xml:space="preserve"> (ML4-</w:t>
      </w:r>
      <w:r w:rsidR="00206722">
        <w:rPr>
          <w:b/>
          <w:bCs/>
          <w:lang w:val="en-US"/>
        </w:rPr>
        <w:t>INT</w:t>
      </w:r>
      <w:r>
        <w:rPr>
          <w:b/>
          <w:bCs/>
          <w:lang w:val="en-US"/>
        </w:rPr>
        <w:t>-01)</w:t>
      </w:r>
    </w:p>
    <w:p w14:paraId="35765AC7" w14:textId="77777777" w:rsidR="00C3605F" w:rsidRPr="00CC5665" w:rsidRDefault="00C3605F" w:rsidP="00C3605F">
      <w:pPr>
        <w:pStyle w:val="Heading3"/>
      </w:pPr>
      <w:bookmarkStart w:id="68" w:name="_Toc170728863"/>
      <w:bookmarkStart w:id="69" w:name="_Toc173752518"/>
      <w:r>
        <w:lastRenderedPageBreak/>
        <w:t>At the market</w:t>
      </w:r>
      <w:bookmarkEnd w:id="68"/>
      <w:bookmarkEnd w:id="69"/>
    </w:p>
    <w:p w14:paraId="188565ED" w14:textId="110B2799" w:rsidR="00C3605F" w:rsidRPr="00005920" w:rsidRDefault="00C3605F" w:rsidP="00C3605F">
      <w:pPr>
        <w:pStyle w:val="ListBullet"/>
        <w:rPr>
          <w:bCs/>
        </w:rPr>
      </w:pPr>
      <w:r w:rsidRPr="00005920">
        <w:rPr>
          <w:bCs/>
        </w:rPr>
        <w:t>To revise food and drink vocabulary</w:t>
      </w:r>
      <w:r w:rsidR="00206722">
        <w:rPr>
          <w:bCs/>
        </w:rPr>
        <w:t>,</w:t>
      </w:r>
      <w:r w:rsidRPr="00005920">
        <w:rPr>
          <w:bCs/>
        </w:rPr>
        <w:t xml:space="preserve"> play ‘When I go to the market’. </w:t>
      </w:r>
      <w:r w:rsidRPr="00005920">
        <w:rPr>
          <w:rFonts w:eastAsia="Malgun Gothic"/>
          <w:bCs/>
        </w:rPr>
        <w:t>Write the phrases</w:t>
      </w:r>
      <w:r>
        <w:rPr>
          <w:rFonts w:eastAsia="Malgun Gothic"/>
          <w:bCs/>
        </w:rPr>
        <w:t xml:space="preserve"> </w:t>
      </w:r>
      <w:r w:rsidRPr="00005920">
        <w:rPr>
          <w:rFonts w:ascii="Malgun Gothic" w:eastAsia="Malgun Gothic" w:hAnsi="Malgun Gothic" w:cs="Malgun Gothic" w:hint="eastAsia"/>
          <w:bCs/>
          <w:lang w:eastAsia="ko-KR"/>
        </w:rPr>
        <w:t>시장에</w:t>
      </w:r>
      <w:r w:rsidRPr="00A052CA">
        <w:rPr>
          <w:rFonts w:ascii="Malgun Gothic" w:eastAsia="Malgun Gothic" w:hAnsi="Malgun Gothic" w:hint="eastAsia"/>
          <w:bCs/>
          <w:lang w:eastAsia="ko-KR"/>
        </w:rPr>
        <w:t xml:space="preserve"> </w:t>
      </w:r>
      <w:r w:rsidRPr="00005920">
        <w:rPr>
          <w:rFonts w:ascii="Malgun Gothic" w:eastAsia="Malgun Gothic" w:hAnsi="Malgun Gothic" w:cs="Malgun Gothic" w:hint="eastAsia"/>
          <w:bCs/>
          <w:lang w:eastAsia="ko-KR"/>
        </w:rPr>
        <w:t>가면</w:t>
      </w:r>
      <w:r w:rsidRPr="00005920">
        <w:rPr>
          <w:bCs/>
        </w:rPr>
        <w:t xml:space="preserve"> and </w:t>
      </w:r>
      <w:r w:rsidRPr="000440C7">
        <w:rPr>
          <w:bCs/>
          <w:i/>
          <w:iCs/>
        </w:rPr>
        <w:t>[</w:t>
      </w:r>
      <w:r w:rsidRPr="00005920">
        <w:rPr>
          <w:bCs/>
        </w:rPr>
        <w:t>food/drink</w:t>
      </w:r>
      <w:r w:rsidRPr="000440C7">
        <w:rPr>
          <w:bCs/>
          <w:i/>
          <w:iCs/>
        </w:rPr>
        <w:t>]</w:t>
      </w:r>
      <w:r w:rsidR="005D1134">
        <w:rPr>
          <w:bCs/>
          <w:i/>
          <w:iCs/>
        </w:rPr>
        <w:t xml:space="preserve"> </w:t>
      </w:r>
      <w:r w:rsidRPr="00005920">
        <w:rPr>
          <w:rFonts w:ascii="Malgun Gothic" w:eastAsia="Malgun Gothic" w:hAnsi="Malgun Gothic" w:cs="Malgun Gothic" w:hint="eastAsia"/>
          <w:bCs/>
          <w:lang w:eastAsia="ko-KR"/>
        </w:rPr>
        <w:t>도</w:t>
      </w:r>
      <w:r w:rsidRPr="00A052CA">
        <w:rPr>
          <w:rFonts w:ascii="Malgun Gothic" w:eastAsia="Malgun Gothic" w:hAnsi="Malgun Gothic" w:hint="eastAsia"/>
          <w:bCs/>
          <w:lang w:eastAsia="ko-KR"/>
        </w:rPr>
        <w:t xml:space="preserve"> </w:t>
      </w:r>
      <w:r w:rsidRPr="00005920">
        <w:rPr>
          <w:rFonts w:ascii="Malgun Gothic" w:eastAsia="Malgun Gothic" w:hAnsi="Malgun Gothic" w:cs="Malgun Gothic" w:hint="eastAsia"/>
          <w:bCs/>
          <w:lang w:eastAsia="ko-KR"/>
        </w:rPr>
        <w:t>있고</w:t>
      </w:r>
      <w:r w:rsidRPr="00005920">
        <w:rPr>
          <w:rFonts w:hint="eastAsia"/>
          <w:bCs/>
          <w:lang w:eastAsia="ko-KR"/>
        </w:rPr>
        <w:t xml:space="preserve"> </w:t>
      </w:r>
      <w:r w:rsidRPr="00005920">
        <w:rPr>
          <w:bCs/>
        </w:rPr>
        <w:t xml:space="preserve">on the board. Ask students </w:t>
      </w:r>
      <w:r>
        <w:rPr>
          <w:bCs/>
        </w:rPr>
        <w:t>to identify</w:t>
      </w:r>
      <w:r w:rsidRPr="00005920">
        <w:rPr>
          <w:bCs/>
        </w:rPr>
        <w:t xml:space="preserve"> the words</w:t>
      </w:r>
      <w:r>
        <w:rPr>
          <w:bCs/>
        </w:rPr>
        <w:t xml:space="preserve"> they recognise</w:t>
      </w:r>
      <w:r w:rsidRPr="00005920">
        <w:rPr>
          <w:bCs/>
        </w:rPr>
        <w:t xml:space="preserve"> in the sentences and confirm the</w:t>
      </w:r>
      <w:r>
        <w:rPr>
          <w:bCs/>
        </w:rPr>
        <w:t>ir</w:t>
      </w:r>
      <w:r w:rsidRPr="00005920">
        <w:rPr>
          <w:bCs/>
        </w:rPr>
        <w:t xml:space="preserve"> meaning. View the clip </w:t>
      </w:r>
      <w:hyperlink r:id="rId37" w:history="1">
        <w:r w:rsidRPr="0058495A">
          <w:rPr>
            <w:rStyle w:val="Hyperlink"/>
          </w:rPr>
          <w:t>When I go to the market (</w:t>
        </w:r>
        <w:proofErr w:type="spellStart"/>
        <w:r w:rsidRPr="0058495A">
          <w:rPr>
            <w:rStyle w:val="Hyperlink"/>
            <w:rFonts w:ascii="Malgun Gothic" w:eastAsia="Malgun Gothic" w:hAnsi="Malgun Gothic" w:cs="Malgun Gothic" w:hint="eastAsia"/>
          </w:rPr>
          <w:t>시장에</w:t>
        </w:r>
        <w:proofErr w:type="spellEnd"/>
        <w:r w:rsidRPr="0058495A">
          <w:rPr>
            <w:rStyle w:val="Hyperlink"/>
          </w:rPr>
          <w:t xml:space="preserve"> </w:t>
        </w:r>
        <w:proofErr w:type="spellStart"/>
        <w:r w:rsidRPr="0058495A">
          <w:rPr>
            <w:rStyle w:val="Hyperlink"/>
            <w:rFonts w:ascii="Malgun Gothic" w:eastAsia="Malgun Gothic" w:hAnsi="Malgun Gothic" w:cs="Malgun Gothic" w:hint="eastAsia"/>
          </w:rPr>
          <w:t>가면</w:t>
        </w:r>
        <w:proofErr w:type="spellEnd"/>
        <w:r w:rsidRPr="0058495A">
          <w:rPr>
            <w:rStyle w:val="Hyperlink"/>
          </w:rPr>
          <w:t xml:space="preserve"> </w:t>
        </w:r>
        <w:proofErr w:type="spellStart"/>
        <w:r w:rsidRPr="0058495A">
          <w:rPr>
            <w:rStyle w:val="Hyperlink"/>
            <w:rFonts w:ascii="Malgun Gothic" w:eastAsia="Malgun Gothic" w:hAnsi="Malgun Gothic" w:cs="Malgun Gothic" w:hint="eastAsia"/>
          </w:rPr>
          <w:t>놀이</w:t>
        </w:r>
        <w:proofErr w:type="spellEnd"/>
        <w:r w:rsidRPr="0058495A">
          <w:rPr>
            <w:rStyle w:val="Hyperlink"/>
          </w:rPr>
          <w:t>) video (1:02)</w:t>
        </w:r>
      </w:hyperlink>
      <w:r>
        <w:rPr>
          <w:rFonts w:eastAsia="Malgun Gothic"/>
          <w:bCs/>
        </w:rPr>
        <w:t xml:space="preserve"> </w:t>
      </w:r>
      <w:r w:rsidRPr="00005920">
        <w:rPr>
          <w:rFonts w:eastAsia="Malgun Gothic"/>
          <w:bCs/>
        </w:rPr>
        <w:t xml:space="preserve">to demonstrate how to use the phrases in the game. Direct students to form a circle. </w:t>
      </w:r>
      <w:r>
        <w:rPr>
          <w:bCs/>
        </w:rPr>
        <w:t>A student s</w:t>
      </w:r>
      <w:r w:rsidRPr="00005920">
        <w:rPr>
          <w:bCs/>
        </w:rPr>
        <w:t>tart</w:t>
      </w:r>
      <w:r>
        <w:rPr>
          <w:bCs/>
        </w:rPr>
        <w:t>s</w:t>
      </w:r>
      <w:r w:rsidRPr="00005920">
        <w:rPr>
          <w:bCs/>
        </w:rPr>
        <w:t xml:space="preserve"> the game off by chanting </w:t>
      </w:r>
      <w:bookmarkStart w:id="70" w:name="_Hlk168668203"/>
      <w:r w:rsidRPr="00005920">
        <w:rPr>
          <w:rFonts w:ascii="Malgun Gothic" w:eastAsia="Malgun Gothic" w:hAnsi="Malgun Gothic" w:cs="Malgun Gothic" w:hint="eastAsia"/>
          <w:bCs/>
          <w:lang w:eastAsia="ko-KR"/>
        </w:rPr>
        <w:t>시장에</w:t>
      </w:r>
      <w:r w:rsidRPr="00A052CA">
        <w:rPr>
          <w:rFonts w:ascii="Malgun Gothic" w:eastAsia="Malgun Gothic" w:hAnsi="Malgun Gothic" w:hint="eastAsia"/>
          <w:bCs/>
          <w:lang w:eastAsia="ko-KR"/>
        </w:rPr>
        <w:t xml:space="preserve"> </w:t>
      </w:r>
      <w:r w:rsidRPr="00005920">
        <w:rPr>
          <w:rFonts w:ascii="Malgun Gothic" w:eastAsia="Malgun Gothic" w:hAnsi="Malgun Gothic" w:cs="Malgun Gothic" w:hint="eastAsia"/>
          <w:bCs/>
          <w:lang w:eastAsia="ko-KR"/>
        </w:rPr>
        <w:t>가면</w:t>
      </w:r>
      <w:r w:rsidRPr="00005920">
        <w:rPr>
          <w:rFonts w:ascii="Malgun Gothic" w:eastAsia="Malgun Gothic" w:hAnsi="Malgun Gothic" w:cs="Malgun Gothic"/>
          <w:bCs/>
        </w:rPr>
        <w:t xml:space="preserve"> </w:t>
      </w:r>
      <w:r w:rsidRPr="000440C7">
        <w:rPr>
          <w:bCs/>
          <w:i/>
          <w:iCs/>
        </w:rPr>
        <w:t>[</w:t>
      </w:r>
      <w:r w:rsidRPr="00005920">
        <w:rPr>
          <w:bCs/>
        </w:rPr>
        <w:t>food/drink</w:t>
      </w:r>
      <w:r w:rsidRPr="000440C7">
        <w:rPr>
          <w:bCs/>
          <w:i/>
          <w:iCs/>
        </w:rPr>
        <w:t>]</w:t>
      </w:r>
      <w:r w:rsidR="005D1134">
        <w:rPr>
          <w:bCs/>
          <w:i/>
          <w:iCs/>
        </w:rPr>
        <w:t xml:space="preserve"> </w:t>
      </w:r>
      <w:r w:rsidRPr="00005920">
        <w:rPr>
          <w:rFonts w:ascii="Malgun Gothic" w:eastAsia="Malgun Gothic" w:hAnsi="Malgun Gothic" w:cs="Malgun Gothic" w:hint="eastAsia"/>
          <w:bCs/>
          <w:lang w:eastAsia="ko-KR"/>
        </w:rPr>
        <w:t>도</w:t>
      </w:r>
      <w:r w:rsidRPr="00A052CA">
        <w:rPr>
          <w:rFonts w:ascii="Malgun Gothic" w:eastAsia="Malgun Gothic" w:hAnsi="Malgun Gothic" w:hint="eastAsia"/>
          <w:bCs/>
          <w:lang w:eastAsia="ko-KR"/>
        </w:rPr>
        <w:t xml:space="preserve"> </w:t>
      </w:r>
      <w:r w:rsidRPr="00005920">
        <w:rPr>
          <w:rFonts w:ascii="Malgun Gothic" w:eastAsia="Malgun Gothic" w:hAnsi="Malgun Gothic" w:cs="Malgun Gothic" w:hint="eastAsia"/>
          <w:bCs/>
          <w:lang w:eastAsia="ko-KR"/>
        </w:rPr>
        <w:t>있고</w:t>
      </w:r>
      <w:bookmarkEnd w:id="70"/>
      <w:r w:rsidRPr="00A052CA">
        <w:rPr>
          <w:rFonts w:eastAsia="Malgun Gothic"/>
          <w:bCs/>
        </w:rPr>
        <w:t>,</w:t>
      </w:r>
      <w:r w:rsidRPr="000440C7">
        <w:rPr>
          <w:rFonts w:eastAsia="Malgun Gothic"/>
          <w:bCs/>
        </w:rPr>
        <w:t xml:space="preserve"> </w:t>
      </w:r>
      <w:r w:rsidRPr="00005920">
        <w:rPr>
          <w:rFonts w:eastAsia="Malgun Gothic"/>
          <w:bCs/>
        </w:rPr>
        <w:t>for example,</w:t>
      </w:r>
      <w:r w:rsidRPr="000440C7">
        <w:rPr>
          <w:rFonts w:eastAsia="Malgun Gothic"/>
          <w:bCs/>
        </w:rPr>
        <w:t xml:space="preserve"> </w:t>
      </w:r>
      <w:r w:rsidRPr="00005920">
        <w:rPr>
          <w:rFonts w:ascii="Malgun Gothic" w:eastAsia="Malgun Gothic" w:hAnsi="Malgun Gothic" w:cs="Malgun Gothic" w:hint="eastAsia"/>
          <w:bCs/>
          <w:lang w:eastAsia="ko-KR"/>
        </w:rPr>
        <w:t>시장에</w:t>
      </w:r>
      <w:r w:rsidRPr="00A052CA">
        <w:rPr>
          <w:rFonts w:ascii="Malgun Gothic" w:eastAsia="Malgun Gothic" w:hAnsi="Malgun Gothic" w:hint="eastAsia"/>
          <w:bCs/>
          <w:lang w:eastAsia="ko-KR"/>
        </w:rPr>
        <w:t xml:space="preserve"> </w:t>
      </w:r>
      <w:r w:rsidRPr="00005920">
        <w:rPr>
          <w:rFonts w:ascii="Malgun Gothic" w:eastAsia="Malgun Gothic" w:hAnsi="Malgun Gothic" w:cs="Malgun Gothic" w:hint="eastAsia"/>
          <w:bCs/>
          <w:lang w:eastAsia="ko-KR"/>
        </w:rPr>
        <w:t>가면 치 킨도</w:t>
      </w:r>
      <w:r w:rsidRPr="00A052CA">
        <w:rPr>
          <w:rFonts w:ascii="Malgun Gothic" w:eastAsia="Malgun Gothic" w:hAnsi="Malgun Gothic" w:hint="eastAsia"/>
          <w:bCs/>
          <w:lang w:eastAsia="ko-KR"/>
        </w:rPr>
        <w:t xml:space="preserve"> </w:t>
      </w:r>
      <w:r w:rsidRPr="00005920">
        <w:rPr>
          <w:rFonts w:ascii="Malgun Gothic" w:eastAsia="Malgun Gothic" w:hAnsi="Malgun Gothic" w:cs="Malgun Gothic" w:hint="eastAsia"/>
          <w:bCs/>
          <w:lang w:eastAsia="ko-KR"/>
        </w:rPr>
        <w:t>있고</w:t>
      </w:r>
      <w:r w:rsidRPr="000440C7">
        <w:rPr>
          <w:rFonts w:eastAsia="Malgun Gothic"/>
          <w:bCs/>
        </w:rPr>
        <w:t xml:space="preserve">. </w:t>
      </w:r>
      <w:r w:rsidRPr="00005920">
        <w:rPr>
          <w:bCs/>
        </w:rPr>
        <w:t>The next student to the left continues by repeating the first item and adding on a food</w:t>
      </w:r>
      <w:r w:rsidR="00B93A84">
        <w:rPr>
          <w:bCs/>
        </w:rPr>
        <w:t xml:space="preserve"> or </w:t>
      </w:r>
      <w:r w:rsidRPr="00005920">
        <w:rPr>
          <w:bCs/>
        </w:rPr>
        <w:t xml:space="preserve">drink, for example, </w:t>
      </w:r>
      <w:r w:rsidRPr="000617FE">
        <w:rPr>
          <w:rFonts w:ascii="Malgun Gothic" w:eastAsia="Malgun Gothic" w:hAnsi="Malgun Gothic" w:cs="Malgun Gothic" w:hint="eastAsia"/>
          <w:bCs/>
          <w:lang w:eastAsia="ko-KR"/>
        </w:rPr>
        <w:t>시장에</w:t>
      </w:r>
      <w:r w:rsidRPr="000440C7">
        <w:rPr>
          <w:rFonts w:ascii="Malgun Gothic" w:eastAsia="Malgun Gothic" w:hAnsi="Malgun Gothic" w:hint="eastAsia"/>
          <w:bCs/>
          <w:lang w:eastAsia="ko-KR"/>
        </w:rPr>
        <w:t xml:space="preserve"> </w:t>
      </w:r>
      <w:r w:rsidRPr="000617FE">
        <w:rPr>
          <w:rFonts w:ascii="Malgun Gothic" w:eastAsia="Malgun Gothic" w:hAnsi="Malgun Gothic" w:cs="Malgun Gothic" w:hint="eastAsia"/>
          <w:bCs/>
          <w:lang w:eastAsia="ko-KR"/>
        </w:rPr>
        <w:t>가면</w:t>
      </w:r>
      <w:r w:rsidRPr="000617FE">
        <w:rPr>
          <w:rFonts w:ascii="Malgun Gothic" w:eastAsia="Malgun Gothic" w:hAnsi="Malgun Gothic" w:hint="eastAsia"/>
          <w:bCs/>
          <w:lang w:eastAsia="ko-KR"/>
        </w:rPr>
        <w:t xml:space="preserve"> </w:t>
      </w:r>
      <w:r w:rsidRPr="000617FE">
        <w:rPr>
          <w:rFonts w:ascii="Malgun Gothic" w:eastAsia="Malgun Gothic" w:hAnsi="Malgun Gothic" w:cs="Malgun Gothic" w:hint="eastAsia"/>
          <w:bCs/>
          <w:lang w:eastAsia="ko-KR"/>
        </w:rPr>
        <w:t>치</w:t>
      </w:r>
      <w:r w:rsidRPr="000617FE">
        <w:rPr>
          <w:rFonts w:ascii="Malgun Gothic" w:eastAsia="Malgun Gothic" w:hAnsi="Malgun Gothic" w:hint="eastAsia"/>
          <w:bCs/>
          <w:lang w:eastAsia="ko-KR"/>
        </w:rPr>
        <w:t xml:space="preserve"> </w:t>
      </w:r>
      <w:r w:rsidRPr="000617FE">
        <w:rPr>
          <w:rFonts w:ascii="Malgun Gothic" w:eastAsia="Malgun Gothic" w:hAnsi="Malgun Gothic" w:cs="Malgun Gothic" w:hint="eastAsia"/>
          <w:bCs/>
          <w:lang w:eastAsia="ko-KR"/>
        </w:rPr>
        <w:t>킨도</w:t>
      </w:r>
      <w:r w:rsidRPr="000440C7">
        <w:rPr>
          <w:rFonts w:ascii="Malgun Gothic" w:eastAsia="Malgun Gothic" w:hAnsi="Malgun Gothic" w:hint="eastAsia"/>
          <w:bCs/>
          <w:lang w:eastAsia="ko-KR"/>
        </w:rPr>
        <w:t xml:space="preserve"> </w:t>
      </w:r>
      <w:r w:rsidRPr="000617FE">
        <w:rPr>
          <w:rFonts w:ascii="Malgun Gothic" w:eastAsia="Malgun Gothic" w:hAnsi="Malgun Gothic" w:cs="Malgun Gothic" w:hint="eastAsia"/>
          <w:bCs/>
          <w:lang w:eastAsia="ko-KR"/>
        </w:rPr>
        <w:t>있고</w:t>
      </w:r>
      <w:r w:rsidRPr="000617FE">
        <w:rPr>
          <w:rFonts w:ascii="Malgun Gothic" w:eastAsia="Malgun Gothic" w:hAnsi="Malgun Gothic" w:hint="eastAsia"/>
          <w:bCs/>
          <w:lang w:eastAsia="ko-KR"/>
        </w:rPr>
        <w:t xml:space="preserve"> </w:t>
      </w:r>
      <w:r w:rsidRPr="000617FE">
        <w:rPr>
          <w:rFonts w:ascii="Malgun Gothic" w:eastAsia="Malgun Gothic" w:hAnsi="Malgun Gothic" w:cs="Malgun Gothic" w:hint="eastAsia"/>
          <w:bCs/>
          <w:lang w:eastAsia="ko-KR"/>
        </w:rPr>
        <w:t>김밥도</w:t>
      </w:r>
      <w:r w:rsidRPr="000440C7">
        <w:rPr>
          <w:rFonts w:ascii="Malgun Gothic" w:eastAsia="Malgun Gothic" w:hAnsi="Malgun Gothic" w:hint="eastAsia"/>
          <w:bCs/>
          <w:lang w:eastAsia="ko-KR"/>
        </w:rPr>
        <w:t xml:space="preserve"> </w:t>
      </w:r>
      <w:r w:rsidRPr="000617FE">
        <w:rPr>
          <w:rFonts w:ascii="Malgun Gothic" w:eastAsia="Malgun Gothic" w:hAnsi="Malgun Gothic" w:cs="Malgun Gothic" w:hint="eastAsia"/>
          <w:bCs/>
          <w:lang w:eastAsia="ko-KR"/>
        </w:rPr>
        <w:t>있고</w:t>
      </w:r>
      <w:r w:rsidRPr="00005920">
        <w:rPr>
          <w:bCs/>
        </w:rPr>
        <w:t xml:space="preserve">. Each student </w:t>
      </w:r>
      <w:r>
        <w:rPr>
          <w:bCs/>
        </w:rPr>
        <w:t xml:space="preserve">recalls the previously mentioned items and </w:t>
      </w:r>
      <w:r w:rsidRPr="00005920">
        <w:rPr>
          <w:bCs/>
        </w:rPr>
        <w:t>adds an item of their choice to the sentence. If they forget the</w:t>
      </w:r>
      <w:r>
        <w:rPr>
          <w:bCs/>
        </w:rPr>
        <w:t xml:space="preserve"> previously mentioned</w:t>
      </w:r>
      <w:r w:rsidRPr="00005920">
        <w:rPr>
          <w:bCs/>
        </w:rPr>
        <w:t xml:space="preserve"> items</w:t>
      </w:r>
      <w:r w:rsidR="00206722">
        <w:rPr>
          <w:bCs/>
        </w:rPr>
        <w:t>,</w:t>
      </w:r>
      <w:r w:rsidRPr="00005920">
        <w:rPr>
          <w:bCs/>
        </w:rPr>
        <w:t xml:space="preserve"> they are </w:t>
      </w:r>
      <w:proofErr w:type="gramStart"/>
      <w:r>
        <w:rPr>
          <w:bCs/>
        </w:rPr>
        <w:t>eliminated</w:t>
      </w:r>
      <w:proofErr w:type="gramEnd"/>
      <w:r w:rsidRPr="00005920">
        <w:rPr>
          <w:bCs/>
        </w:rPr>
        <w:t xml:space="preserve"> and the game starts again with the next student in the circle. Continue until all students in the group have had a turn or until there is only one student remaining.</w:t>
      </w:r>
      <w:r>
        <w:rPr>
          <w:bCs/>
        </w:rPr>
        <w:t xml:space="preserve"> Eliminated students listen to the responses of the students still ‘in’ to check for accuracy, giving a thumbs up if the student was correct and a thumbs down if they made a mistake.</w:t>
      </w:r>
      <w:r w:rsidRPr="00005920">
        <w:rPr>
          <w:bCs/>
        </w:rPr>
        <w:t xml:space="preserve"> This game can also be played in smaller groups once students are confident with the structures. </w:t>
      </w:r>
      <w:r w:rsidRPr="00005920">
        <w:rPr>
          <w:b/>
        </w:rPr>
        <w:t>Use features of the sound system to create spoken texts; Use relevant and familiar vocabulary from a range of themes to create texts (ML4-CRT-01)</w:t>
      </w:r>
    </w:p>
    <w:p w14:paraId="50A40293" w14:textId="455B953F" w:rsidR="00C3605F" w:rsidRPr="00F76841" w:rsidRDefault="00C3605F" w:rsidP="00C3605F">
      <w:pPr>
        <w:pStyle w:val="ListBullet"/>
      </w:pPr>
      <w:r>
        <w:t xml:space="preserve">Introduce students to how to ask for items using the phrase </w:t>
      </w:r>
      <w:bookmarkStart w:id="71" w:name="_Hlk168668600"/>
      <w:r w:rsidRPr="00A052CA">
        <w:rPr>
          <w:rFonts w:ascii="Malgun Gothic" w:eastAsia="Malgun Gothic" w:hAnsi="Malgun Gothic" w:hint="eastAsia"/>
          <w:lang w:eastAsia="ko-KR"/>
        </w:rPr>
        <w:t>~</w:t>
      </w:r>
      <w:r w:rsidRPr="000617FE">
        <w:rPr>
          <w:rFonts w:ascii="Malgun Gothic" w:eastAsia="Malgun Gothic" w:hAnsi="Malgun Gothic" w:hint="eastAsia"/>
          <w:lang w:eastAsia="ko-KR"/>
        </w:rPr>
        <w:t>주세요</w:t>
      </w:r>
      <w:bookmarkEnd w:id="71"/>
      <w:r w:rsidRPr="000440C7">
        <w:rPr>
          <w:rFonts w:eastAsia="Malgun Gothic" w:hint="eastAsia"/>
          <w:lang w:eastAsia="ko-KR"/>
        </w:rPr>
        <w:t>.</w:t>
      </w:r>
      <w:r w:rsidRPr="000440C7">
        <w:rPr>
          <w:rFonts w:eastAsia="Malgun Gothic"/>
        </w:rPr>
        <w:t xml:space="preserve"> </w:t>
      </w:r>
      <w:r>
        <w:t xml:space="preserve">Explain to students that </w:t>
      </w:r>
      <w:r w:rsidRPr="00183EDE">
        <w:t xml:space="preserve">any noun can be placed in front of </w:t>
      </w:r>
      <w:r w:rsidRPr="00A052CA">
        <w:rPr>
          <w:rFonts w:ascii="Malgun Gothic" w:eastAsia="Malgun Gothic" w:hAnsi="Malgun Gothic" w:hint="eastAsia"/>
          <w:lang w:eastAsia="ko-KR"/>
        </w:rPr>
        <w:t>~</w:t>
      </w:r>
      <w:r w:rsidRPr="00350475">
        <w:rPr>
          <w:rFonts w:ascii="Malgun Gothic" w:eastAsia="Malgun Gothic" w:hAnsi="Malgun Gothic" w:cs="Malgun Gothic" w:hint="eastAsia"/>
          <w:lang w:eastAsia="ko-KR"/>
        </w:rPr>
        <w:t>주세요</w:t>
      </w:r>
      <w:r w:rsidRPr="000440C7">
        <w:rPr>
          <w:rFonts w:eastAsia="Malgun Gothic"/>
        </w:rPr>
        <w:t xml:space="preserve"> </w:t>
      </w:r>
      <w:r w:rsidRPr="00350475">
        <w:rPr>
          <w:rFonts w:eastAsia="Malgun Gothic"/>
        </w:rPr>
        <w:t xml:space="preserve">when asking for something. Using the cards from </w:t>
      </w:r>
      <w:r w:rsidR="00315A4B">
        <w:rPr>
          <w:shd w:val="clear" w:color="auto" w:fill="FFFFFF"/>
          <w:lang w:val="en-US"/>
        </w:rPr>
        <w:t xml:space="preserve">resource </w:t>
      </w:r>
      <w:r w:rsidR="00315A4B" w:rsidRPr="008540DC">
        <w:rPr>
          <w:b/>
          <w:bCs/>
          <w:shd w:val="clear" w:color="auto" w:fill="FFFFFF"/>
          <w:lang w:val="en-US"/>
        </w:rPr>
        <w:t>7. Food and drink cards (Word)</w:t>
      </w:r>
      <w:r w:rsidR="00315A4B" w:rsidRPr="00A361FE">
        <w:rPr>
          <w:shd w:val="clear" w:color="auto" w:fill="FFFFFF"/>
          <w:lang w:val="en-US"/>
        </w:rPr>
        <w:t xml:space="preserve">, </w:t>
      </w:r>
      <w:r w:rsidRPr="00350475">
        <w:rPr>
          <w:rFonts w:eastAsia="Malgun Gothic"/>
        </w:rPr>
        <w:t xml:space="preserve">select a card </w:t>
      </w:r>
      <w:r>
        <w:rPr>
          <w:rFonts w:eastAsia="Malgun Gothic"/>
        </w:rPr>
        <w:t xml:space="preserve">(for example, cola) </w:t>
      </w:r>
      <w:r w:rsidRPr="00350475">
        <w:rPr>
          <w:rFonts w:eastAsia="Malgun Gothic"/>
        </w:rPr>
        <w:t>and demonstrate how to use the phrase, for example</w:t>
      </w:r>
      <w:r w:rsidRPr="00350475">
        <w:rPr>
          <w:rFonts w:eastAsia="Malgun Gothic" w:hint="eastAsia"/>
          <w:lang w:eastAsia="ko-KR"/>
        </w:rPr>
        <w:t>,</w:t>
      </w:r>
      <w:r w:rsidRPr="000440C7">
        <w:rPr>
          <w:rFonts w:eastAsia="Malgun Gothic" w:hint="eastAsia"/>
          <w:lang w:eastAsia="ko-KR"/>
        </w:rPr>
        <w:t xml:space="preserve"> </w:t>
      </w:r>
      <w:r w:rsidRPr="00350475">
        <w:rPr>
          <w:rFonts w:ascii="Malgun Gothic" w:eastAsia="Malgun Gothic" w:hAnsi="Malgun Gothic" w:cs="Malgun Gothic" w:hint="eastAsia"/>
          <w:lang w:eastAsia="ko-KR"/>
        </w:rPr>
        <w:t xml:space="preserve">콜라 </w:t>
      </w:r>
      <w:bookmarkStart w:id="72" w:name="_Hlk169709107"/>
      <w:r w:rsidRPr="00350475">
        <w:rPr>
          <w:rFonts w:ascii="Malgun Gothic" w:eastAsia="Malgun Gothic" w:hAnsi="Malgun Gothic" w:hint="eastAsia"/>
          <w:lang w:eastAsia="ko-KR"/>
        </w:rPr>
        <w:t>주세요</w:t>
      </w:r>
      <w:bookmarkEnd w:id="72"/>
      <w:r w:rsidRPr="000440C7">
        <w:rPr>
          <w:rFonts w:eastAsia="Malgun Gothic"/>
        </w:rPr>
        <w:t xml:space="preserve">. </w:t>
      </w:r>
      <w:r w:rsidRPr="00350475">
        <w:rPr>
          <w:rFonts w:eastAsia="Malgun Gothic"/>
        </w:rPr>
        <w:t xml:space="preserve">Direct students to draw a card from </w:t>
      </w:r>
      <w:r>
        <w:rPr>
          <w:rFonts w:eastAsia="Malgun Gothic"/>
        </w:rPr>
        <w:t>the</w:t>
      </w:r>
      <w:r w:rsidRPr="00350475">
        <w:rPr>
          <w:rFonts w:eastAsia="Malgun Gothic"/>
        </w:rPr>
        <w:t xml:space="preserve"> pile and ask for the item on the card </w:t>
      </w:r>
      <w:r>
        <w:rPr>
          <w:rFonts w:eastAsia="Malgun Gothic"/>
        </w:rPr>
        <w:t>using</w:t>
      </w:r>
      <w:r w:rsidRPr="00350475">
        <w:rPr>
          <w:rFonts w:eastAsia="Malgun Gothic"/>
        </w:rPr>
        <w:t xml:space="preserve"> </w:t>
      </w:r>
      <w:r w:rsidRPr="00A052CA">
        <w:rPr>
          <w:rFonts w:ascii="Malgun Gothic" w:eastAsia="Malgun Gothic" w:hAnsi="Malgun Gothic" w:hint="eastAsia"/>
          <w:lang w:eastAsia="ko-KR"/>
        </w:rPr>
        <w:t>~</w:t>
      </w:r>
      <w:r w:rsidRPr="00350475">
        <w:rPr>
          <w:rFonts w:ascii="Malgun Gothic" w:eastAsia="Malgun Gothic" w:hAnsi="Malgun Gothic" w:hint="eastAsia"/>
          <w:lang w:eastAsia="ko-KR"/>
        </w:rPr>
        <w:t>주세요</w:t>
      </w:r>
      <w:r w:rsidRPr="000440C7">
        <w:rPr>
          <w:rFonts w:eastAsia="Malgun Gothic"/>
        </w:rPr>
        <w:t xml:space="preserve">. </w:t>
      </w:r>
      <w:r>
        <w:t xml:space="preserve">If they respond correctly, present them with the card, and say the phrase </w:t>
      </w:r>
      <w:bookmarkStart w:id="73" w:name="_Hlk168668688"/>
      <w:r w:rsidRPr="00350475">
        <w:rPr>
          <w:rFonts w:eastAsia="Malgun Gothic" w:hint="eastAsia"/>
          <w:lang w:eastAsia="ko-KR"/>
        </w:rPr>
        <w:t>여기요</w:t>
      </w:r>
      <w:r>
        <w:rPr>
          <w:rFonts w:eastAsia="Malgun Gothic"/>
        </w:rPr>
        <w:t xml:space="preserve">. </w:t>
      </w:r>
      <w:bookmarkEnd w:id="73"/>
      <w:r w:rsidRPr="00350475">
        <w:rPr>
          <w:rFonts w:eastAsia="Malgun Gothic"/>
        </w:rPr>
        <w:t>Ask them what they think it means in this context (</w:t>
      </w:r>
      <w:r>
        <w:rPr>
          <w:rFonts w:eastAsia="Malgun Gothic"/>
        </w:rPr>
        <w:t>l</w:t>
      </w:r>
      <w:r w:rsidRPr="00350475">
        <w:rPr>
          <w:rFonts w:eastAsia="Malgun Gothic"/>
        </w:rPr>
        <w:t xml:space="preserve">iterally ‘Here, please’). </w:t>
      </w:r>
      <w:r>
        <w:rPr>
          <w:rFonts w:eastAsia="Malgun Gothic"/>
        </w:rPr>
        <w:t xml:space="preserve">Repeat the interaction with different cards until students are confident with the new phrases. Direct students to add the new phrases to their anchor chart with an item of their choice. Provide students with a set of cards for each pair. Students take turns drawing a card and asking their partner for the item on the card using the phrase </w:t>
      </w:r>
      <w:r w:rsidRPr="00A052CA">
        <w:rPr>
          <w:rFonts w:ascii="Malgun Gothic" w:eastAsia="Malgun Gothic" w:hAnsi="Malgun Gothic" w:hint="eastAsia"/>
          <w:lang w:eastAsia="ko-KR"/>
        </w:rPr>
        <w:t>~</w:t>
      </w:r>
      <w:r w:rsidRPr="00AD2AA5">
        <w:rPr>
          <w:rFonts w:eastAsia="Malgun Gothic" w:hint="eastAsia"/>
          <w:lang w:eastAsia="ko-KR"/>
        </w:rPr>
        <w:t>주세요</w:t>
      </w:r>
      <w:r>
        <w:rPr>
          <w:rFonts w:eastAsia="Malgun Gothic"/>
        </w:rPr>
        <w:t xml:space="preserve">. If they ask for the item correctly their partner gives them the card and says </w:t>
      </w:r>
      <w:r w:rsidRPr="00AD2AA5">
        <w:rPr>
          <w:rFonts w:eastAsia="Malgun Gothic" w:hint="eastAsia"/>
          <w:lang w:eastAsia="ko-KR"/>
        </w:rPr>
        <w:lastRenderedPageBreak/>
        <w:t>여기요</w:t>
      </w:r>
      <w:r w:rsidRPr="00AD2AA5">
        <w:rPr>
          <w:rFonts w:eastAsia="Malgun Gothic"/>
        </w:rPr>
        <w:t>.</w:t>
      </w:r>
      <w:r>
        <w:rPr>
          <w:rFonts w:eastAsia="Malgun Gothic"/>
        </w:rPr>
        <w:t xml:space="preserve"> </w:t>
      </w:r>
      <w:r w:rsidRPr="00005920">
        <w:rPr>
          <w:rFonts w:eastAsia="Malgun Gothic"/>
          <w:b/>
          <w:bCs/>
        </w:rPr>
        <w:t>Use relevant and familiar vocabulary from a range of themes to interact; Use features of the sound system in spoken interactions (ML4-INT-01)</w:t>
      </w:r>
    </w:p>
    <w:p w14:paraId="3F039433" w14:textId="225EF384" w:rsidR="00C3605F" w:rsidRPr="00F76841" w:rsidRDefault="00C3605F" w:rsidP="00C3605F">
      <w:pPr>
        <w:pStyle w:val="ListBullet"/>
      </w:pPr>
      <w:r w:rsidRPr="00F76841">
        <w:rPr>
          <w:rFonts w:eastAsia="Malgun Gothic"/>
        </w:rPr>
        <w:t xml:space="preserve">Provide students with </w:t>
      </w:r>
      <w:r w:rsidR="00315A4B">
        <w:rPr>
          <w:rFonts w:eastAsia="Malgun Gothic"/>
        </w:rPr>
        <w:t xml:space="preserve">resource </w:t>
      </w:r>
      <w:r w:rsidR="00315A4B" w:rsidRPr="00A361FE">
        <w:rPr>
          <w:rFonts w:eastAsia="Malgun Gothic"/>
          <w:b/>
          <w:bCs/>
        </w:rPr>
        <w:t>2</w:t>
      </w:r>
      <w:r w:rsidR="000A71FA">
        <w:rPr>
          <w:rFonts w:eastAsia="Malgun Gothic"/>
          <w:b/>
          <w:bCs/>
        </w:rPr>
        <w:t>5</w:t>
      </w:r>
      <w:r w:rsidR="00315A4B" w:rsidRPr="00A361FE">
        <w:rPr>
          <w:rFonts w:eastAsia="Malgun Gothic"/>
          <w:b/>
          <w:bCs/>
        </w:rPr>
        <w:t xml:space="preserve">. </w:t>
      </w:r>
      <w:proofErr w:type="spellStart"/>
      <w:r w:rsidRPr="00A361FE">
        <w:rPr>
          <w:rFonts w:eastAsia="Malgun Gothic"/>
          <w:b/>
          <w:bCs/>
        </w:rPr>
        <w:t>Gwangjang</w:t>
      </w:r>
      <w:proofErr w:type="spellEnd"/>
      <w:r w:rsidRPr="00A361FE">
        <w:rPr>
          <w:rFonts w:eastAsia="Malgun Gothic"/>
          <w:b/>
          <w:bCs/>
        </w:rPr>
        <w:t xml:space="preserve"> Market</w:t>
      </w:r>
      <w:r w:rsidR="00315A4B" w:rsidRPr="00A361FE">
        <w:rPr>
          <w:rFonts w:eastAsia="Malgun Gothic"/>
          <w:b/>
          <w:bCs/>
        </w:rPr>
        <w:t xml:space="preserve"> </w:t>
      </w:r>
      <w:r w:rsidRPr="00A361FE">
        <w:rPr>
          <w:rFonts w:eastAsia="Malgun Gothic"/>
          <w:b/>
          <w:bCs/>
        </w:rPr>
        <w:t>(</w:t>
      </w:r>
      <w:r w:rsidR="00315A4B" w:rsidRPr="00A361FE">
        <w:rPr>
          <w:rFonts w:eastAsia="Malgun Gothic"/>
          <w:b/>
          <w:bCs/>
        </w:rPr>
        <w:t>Word</w:t>
      </w:r>
      <w:r w:rsidRPr="00A361FE">
        <w:rPr>
          <w:rFonts w:eastAsia="Malgun Gothic"/>
          <w:b/>
          <w:bCs/>
        </w:rPr>
        <w:t>)</w:t>
      </w:r>
      <w:r w:rsidRPr="00315A4B">
        <w:rPr>
          <w:rFonts w:eastAsia="Malgun Gothic"/>
        </w:rPr>
        <w:t xml:space="preserve"> where</w:t>
      </w:r>
      <w:r>
        <w:rPr>
          <w:rFonts w:eastAsia="Malgun Gothic"/>
        </w:rPr>
        <w:t xml:space="preserve"> they access the </w:t>
      </w:r>
      <w:hyperlink r:id="rId38" w:history="1">
        <w:r w:rsidRPr="0035508B">
          <w:rPr>
            <w:rStyle w:val="Hyperlink"/>
            <w:rFonts w:eastAsia="Malgun Gothic"/>
          </w:rPr>
          <w:t>Ok Travels</w:t>
        </w:r>
      </w:hyperlink>
      <w:r>
        <w:rPr>
          <w:rFonts w:eastAsia="Malgun Gothic"/>
        </w:rPr>
        <w:t xml:space="preserve"> website to answer questions about Korean foods and drinks, identify vocabulary written in </w:t>
      </w:r>
      <w:r w:rsidRPr="00A2686E">
        <w:rPr>
          <w:rFonts w:eastAsia="Malgun Gothic"/>
          <w:i/>
          <w:iCs/>
        </w:rPr>
        <w:t>Hangeul</w:t>
      </w:r>
      <w:r>
        <w:rPr>
          <w:rFonts w:eastAsia="Malgun Gothic"/>
        </w:rPr>
        <w:t xml:space="preserve"> and practise ordering food in Korean. </w:t>
      </w:r>
      <w:r w:rsidRPr="00F76841">
        <w:rPr>
          <w:rFonts w:eastAsia="Malgun Gothic"/>
          <w:b/>
          <w:bCs/>
        </w:rPr>
        <w:t>Use sound–symbol correspondences to create written texts (ML4-CRT-01)</w:t>
      </w:r>
      <w:r>
        <w:rPr>
          <w:rFonts w:eastAsia="Malgun Gothic"/>
          <w:b/>
          <w:bCs/>
        </w:rPr>
        <w:t>;</w:t>
      </w:r>
      <w:r w:rsidRPr="00F76841">
        <w:rPr>
          <w:rFonts w:eastAsia="Malgun Gothic"/>
          <w:b/>
          <w:bCs/>
        </w:rPr>
        <w:t xml:space="preserve"> Use knowledge of sound–symbol correspondences to understand and respond to texts (ML4-UND-01)</w:t>
      </w:r>
    </w:p>
    <w:p w14:paraId="0759375B" w14:textId="7774701A" w:rsidR="00C3605F" w:rsidRPr="003D2DAE" w:rsidRDefault="00C3605F" w:rsidP="00C3605F">
      <w:pPr>
        <w:pStyle w:val="ListBullet"/>
      </w:pPr>
      <w:r>
        <w:t>Write</w:t>
      </w:r>
      <w:r w:rsidRPr="00350475">
        <w:rPr>
          <w:rFonts w:eastAsia="Malgun Gothic"/>
        </w:rPr>
        <w:t xml:space="preserve"> the question </w:t>
      </w:r>
      <w:bookmarkStart w:id="74" w:name="_Hlk168668892"/>
      <w:r w:rsidRPr="000440C7">
        <w:rPr>
          <w:rFonts w:ascii="Malgun Gothic" w:eastAsia="Malgun Gothic" w:hAnsi="Malgun Gothic" w:hint="eastAsia"/>
          <w:lang w:eastAsia="ko-KR"/>
        </w:rPr>
        <w:t>무엇을 드릴까요</w:t>
      </w:r>
      <w:r w:rsidRPr="000440C7">
        <w:rPr>
          <w:rFonts w:ascii="Malgun Gothic" w:eastAsia="Malgun Gothic" w:hAnsi="Malgun Gothic"/>
        </w:rPr>
        <w:t>?</w:t>
      </w:r>
      <w:r w:rsidRPr="00350475">
        <w:rPr>
          <w:rFonts w:eastAsia="Malgun Gothic"/>
        </w:rPr>
        <w:t xml:space="preserve"> </w:t>
      </w:r>
      <w:bookmarkEnd w:id="74"/>
      <w:r w:rsidRPr="00350475">
        <w:rPr>
          <w:rFonts w:eastAsia="Malgun Gothic"/>
        </w:rPr>
        <w:t xml:space="preserve">on the board. </w:t>
      </w:r>
      <w:r>
        <w:rPr>
          <w:rFonts w:eastAsia="Malgun Gothic"/>
        </w:rPr>
        <w:t>Demonstrate the meaning of the question through miming, body language and hand gestures until the students can ascertain the meaning.</w:t>
      </w:r>
      <w:r w:rsidRPr="00FE29FC">
        <w:t xml:space="preserve"> </w:t>
      </w:r>
      <w:r w:rsidRPr="00FE29FC">
        <w:rPr>
          <w:rFonts w:eastAsia="Malgun Gothic"/>
        </w:rPr>
        <w:t>Explain that this expression uses a high level of formal language, as being polite to customers is extremely important in Korean culture.</w:t>
      </w:r>
      <w:r>
        <w:rPr>
          <w:rFonts w:eastAsia="Malgun Gothic"/>
        </w:rPr>
        <w:t xml:space="preserve"> Refer to the question written on the board and a</w:t>
      </w:r>
      <w:r w:rsidRPr="00350475">
        <w:rPr>
          <w:rFonts w:eastAsia="Malgun Gothic"/>
        </w:rPr>
        <w:t xml:space="preserve">sk students to identify characters that they know, as they try to ‘sound out’ the question. Introduce them to unfamiliar characters in the question. Direct students to copy the new phrase </w:t>
      </w:r>
      <w:r>
        <w:rPr>
          <w:rFonts w:eastAsia="Malgun Gothic"/>
        </w:rPr>
        <w:t xml:space="preserve">onto </w:t>
      </w:r>
      <w:r w:rsidRPr="00350475">
        <w:rPr>
          <w:rFonts w:eastAsia="Malgun Gothic"/>
        </w:rPr>
        <w:t>the</w:t>
      </w:r>
      <w:r>
        <w:rPr>
          <w:rFonts w:eastAsia="Malgun Gothic"/>
        </w:rPr>
        <w:t>ir</w:t>
      </w:r>
      <w:r w:rsidRPr="00350475">
        <w:rPr>
          <w:rFonts w:eastAsia="Malgun Gothic"/>
        </w:rPr>
        <w:t xml:space="preserve"> anchor chart. Review stroke order of </w:t>
      </w:r>
      <w:r>
        <w:rPr>
          <w:rFonts w:eastAsia="Malgun Gothic"/>
        </w:rPr>
        <w:t xml:space="preserve">any </w:t>
      </w:r>
      <w:r w:rsidRPr="00350475">
        <w:rPr>
          <w:rFonts w:eastAsia="Malgun Gothic"/>
        </w:rPr>
        <w:t>characters as necessary. Model pronunciation of the question by repeating the interaction</w:t>
      </w:r>
      <w:r>
        <w:rPr>
          <w:rFonts w:eastAsia="Malgun Gothic"/>
        </w:rPr>
        <w:t xml:space="preserve"> from the earlier activity which used the phrase </w:t>
      </w:r>
      <w:r w:rsidRPr="00A052CA">
        <w:rPr>
          <w:rFonts w:ascii="Malgun Gothic" w:eastAsia="Malgun Gothic" w:hAnsi="Malgun Gothic" w:hint="eastAsia"/>
          <w:lang w:eastAsia="ko-KR"/>
        </w:rPr>
        <w:t>~</w:t>
      </w:r>
      <w:r w:rsidRPr="00350475">
        <w:rPr>
          <w:rFonts w:ascii="Malgun Gothic" w:eastAsia="Malgun Gothic" w:hAnsi="Malgun Gothic" w:hint="eastAsia"/>
          <w:lang w:eastAsia="ko-KR"/>
        </w:rPr>
        <w:t>주세요</w:t>
      </w:r>
      <w:r w:rsidRPr="000440C7">
        <w:rPr>
          <w:rFonts w:eastAsia="Malgun Gothic"/>
        </w:rPr>
        <w:t xml:space="preserve">. </w:t>
      </w:r>
      <w:r w:rsidRPr="00490E3D">
        <w:rPr>
          <w:rFonts w:eastAsia="Malgun Gothic"/>
        </w:rPr>
        <w:t>This time</w:t>
      </w:r>
      <w:r>
        <w:rPr>
          <w:rFonts w:eastAsia="Malgun Gothic"/>
        </w:rPr>
        <w:t>, begin by</w:t>
      </w:r>
      <w:r w:rsidRPr="00350475">
        <w:rPr>
          <w:rFonts w:eastAsia="Malgun Gothic"/>
        </w:rPr>
        <w:t xml:space="preserve"> asking the students </w:t>
      </w:r>
      <w:bookmarkStart w:id="75" w:name="_Hlk165379294"/>
      <w:r w:rsidRPr="00FE30EF">
        <w:rPr>
          <w:rFonts w:ascii="Malgun Gothic" w:eastAsia="Malgun Gothic" w:hAnsi="Malgun Gothic" w:hint="eastAsia"/>
          <w:lang w:eastAsia="ko-KR"/>
        </w:rPr>
        <w:t>무엇을 드릴까요</w:t>
      </w:r>
      <w:r w:rsidRPr="00FE30EF">
        <w:rPr>
          <w:rFonts w:ascii="Malgun Gothic" w:eastAsia="Malgun Gothic" w:hAnsi="Malgun Gothic"/>
        </w:rPr>
        <w:t>?</w:t>
      </w:r>
      <w:r w:rsidRPr="00350475">
        <w:rPr>
          <w:rFonts w:eastAsia="Malgun Gothic"/>
        </w:rPr>
        <w:t xml:space="preserve"> </w:t>
      </w:r>
      <w:bookmarkEnd w:id="75"/>
      <w:r w:rsidRPr="00350475">
        <w:rPr>
          <w:rFonts w:eastAsia="Malgun Gothic"/>
        </w:rPr>
        <w:t>as they take a card from the pile</w:t>
      </w:r>
      <w:r>
        <w:rPr>
          <w:rFonts w:eastAsia="Malgun Gothic"/>
        </w:rPr>
        <w:t xml:space="preserve">. They then </w:t>
      </w:r>
      <w:r w:rsidRPr="00350475">
        <w:rPr>
          <w:rFonts w:eastAsia="Malgun Gothic"/>
        </w:rPr>
        <w:t>ask for the item on the card</w:t>
      </w:r>
      <w:r>
        <w:rPr>
          <w:rFonts w:eastAsia="Malgun Gothic"/>
        </w:rPr>
        <w:t xml:space="preserve"> using the phrase </w:t>
      </w:r>
      <w:r w:rsidRPr="00A052CA">
        <w:rPr>
          <w:rFonts w:ascii="Malgun Gothic" w:eastAsia="Malgun Gothic" w:hAnsi="Malgun Gothic" w:hint="eastAsia"/>
          <w:lang w:eastAsia="ko-KR"/>
        </w:rPr>
        <w:t>~</w:t>
      </w:r>
      <w:r w:rsidRPr="00350475">
        <w:rPr>
          <w:rFonts w:ascii="Malgun Gothic" w:eastAsia="Malgun Gothic" w:hAnsi="Malgun Gothic" w:hint="eastAsia"/>
          <w:lang w:eastAsia="ko-KR"/>
        </w:rPr>
        <w:t>주세요</w:t>
      </w:r>
      <w:r w:rsidRPr="00350475">
        <w:rPr>
          <w:rFonts w:eastAsia="Malgun Gothic"/>
        </w:rPr>
        <w:t xml:space="preserve">. </w:t>
      </w:r>
      <w:r>
        <w:rPr>
          <w:rFonts w:eastAsia="Malgun Gothic"/>
        </w:rPr>
        <w:t xml:space="preserve">Repeat the interaction until </w:t>
      </w:r>
      <w:r w:rsidRPr="00350475">
        <w:rPr>
          <w:rFonts w:eastAsia="Malgun Gothic"/>
        </w:rPr>
        <w:t>students are familiar with the phrase</w:t>
      </w:r>
      <w:r>
        <w:rPr>
          <w:rFonts w:eastAsia="Malgun Gothic"/>
        </w:rPr>
        <w:t>. Di</w:t>
      </w:r>
      <w:r w:rsidRPr="00350475">
        <w:rPr>
          <w:rFonts w:eastAsia="Malgun Gothic"/>
        </w:rPr>
        <w:t xml:space="preserve">rect </w:t>
      </w:r>
      <w:r w:rsidR="008A5382">
        <w:rPr>
          <w:rFonts w:eastAsia="Malgun Gothic"/>
        </w:rPr>
        <w:t>students</w:t>
      </w:r>
      <w:r w:rsidR="008A5382" w:rsidRPr="00350475">
        <w:rPr>
          <w:rFonts w:eastAsia="Malgun Gothic"/>
        </w:rPr>
        <w:t xml:space="preserve"> </w:t>
      </w:r>
      <w:r w:rsidRPr="00350475">
        <w:rPr>
          <w:rFonts w:eastAsia="Malgun Gothic"/>
        </w:rPr>
        <w:t>to form circles of 5</w:t>
      </w:r>
      <w:r w:rsidR="00211EC6">
        <w:rPr>
          <w:rFonts w:eastAsia="Malgun Gothic"/>
        </w:rPr>
        <w:t xml:space="preserve"> to </w:t>
      </w:r>
      <w:r w:rsidRPr="00350475">
        <w:rPr>
          <w:rFonts w:eastAsia="Malgun Gothic"/>
        </w:rPr>
        <w:t xml:space="preserve">6 students, or smaller </w:t>
      </w:r>
      <w:r>
        <w:rPr>
          <w:rFonts w:eastAsia="Malgun Gothic"/>
        </w:rPr>
        <w:t>in</w:t>
      </w:r>
      <w:r w:rsidRPr="00350475">
        <w:rPr>
          <w:rFonts w:eastAsia="Malgun Gothic"/>
        </w:rPr>
        <w:t xml:space="preserve"> classes with fewer students. Place a pile of food and drink cards in the centre of the group. When directed, the first student (designated before the game begins) draws a card from the pile, and without looking at it, asks the student to their left the question </w:t>
      </w:r>
      <w:bookmarkStart w:id="76" w:name="_Hlk169520744"/>
      <w:r w:rsidRPr="00FE30EF">
        <w:rPr>
          <w:rFonts w:ascii="Malgun Gothic" w:eastAsia="Malgun Gothic" w:hAnsi="Malgun Gothic" w:hint="eastAsia"/>
          <w:lang w:eastAsia="ko-KR"/>
        </w:rPr>
        <w:t>무엇을 드릴까요</w:t>
      </w:r>
      <w:r w:rsidRPr="00FE30EF">
        <w:rPr>
          <w:rFonts w:ascii="Malgun Gothic" w:eastAsia="Malgun Gothic" w:hAnsi="Malgun Gothic"/>
        </w:rPr>
        <w:t>?</w:t>
      </w:r>
      <w:r w:rsidRPr="00350475">
        <w:rPr>
          <w:rFonts w:eastAsia="Malgun Gothic"/>
        </w:rPr>
        <w:t xml:space="preserve"> </w:t>
      </w:r>
      <w:bookmarkEnd w:id="76"/>
      <w:r w:rsidRPr="00350475">
        <w:rPr>
          <w:rFonts w:eastAsia="Malgun Gothic"/>
        </w:rPr>
        <w:t xml:space="preserve">The student responds using the structure </w:t>
      </w:r>
      <w:r w:rsidRPr="00A052CA">
        <w:rPr>
          <w:rFonts w:ascii="Malgun Gothic" w:eastAsia="Malgun Gothic" w:hAnsi="Malgun Gothic" w:hint="eastAsia"/>
          <w:lang w:eastAsia="ko-KR"/>
        </w:rPr>
        <w:t>~</w:t>
      </w:r>
      <w:bookmarkStart w:id="77" w:name="_Hlk165462251"/>
      <w:r w:rsidRPr="00350475">
        <w:rPr>
          <w:rFonts w:ascii="Malgun Gothic" w:eastAsia="Malgun Gothic" w:hAnsi="Malgun Gothic" w:hint="eastAsia"/>
          <w:lang w:eastAsia="ko-KR"/>
        </w:rPr>
        <w:t>주세요</w:t>
      </w:r>
      <w:bookmarkEnd w:id="77"/>
      <w:r w:rsidRPr="00350475">
        <w:rPr>
          <w:rFonts w:eastAsia="Malgun Gothic"/>
        </w:rPr>
        <w:t xml:space="preserve"> with the food or drink on the card.</w:t>
      </w:r>
      <w:r w:rsidRPr="00C53101">
        <w:rPr>
          <w:rFonts w:eastAsia="Malgun Gothic"/>
        </w:rPr>
        <w:t xml:space="preserve"> </w:t>
      </w:r>
      <w:r w:rsidRPr="008A5382">
        <w:rPr>
          <w:rFonts w:eastAsia="Malgun Gothic"/>
        </w:rPr>
        <w:t>I</w:t>
      </w:r>
      <w:r w:rsidRPr="00350475">
        <w:rPr>
          <w:rFonts w:eastAsia="Malgun Gothic"/>
        </w:rPr>
        <w:t xml:space="preserve">f they </w:t>
      </w:r>
      <w:r>
        <w:rPr>
          <w:rFonts w:eastAsia="Malgun Gothic"/>
        </w:rPr>
        <w:t>identify the item and formulate the phrase</w:t>
      </w:r>
      <w:r w:rsidRPr="00350475">
        <w:rPr>
          <w:rFonts w:eastAsia="Malgun Gothic"/>
        </w:rPr>
        <w:t xml:space="preserve"> correctly, the student holding the card hands it to them and says</w:t>
      </w:r>
      <w:bookmarkStart w:id="78" w:name="_Hlk165462220"/>
      <w:r>
        <w:rPr>
          <w:rFonts w:eastAsia="Malgun Gothic"/>
        </w:rPr>
        <w:t xml:space="preserve"> </w:t>
      </w:r>
      <w:r w:rsidRPr="00350475">
        <w:rPr>
          <w:rFonts w:eastAsia="Malgun Gothic" w:hint="eastAsia"/>
          <w:lang w:eastAsia="ko-KR"/>
        </w:rPr>
        <w:t>여기요</w:t>
      </w:r>
      <w:bookmarkEnd w:id="78"/>
      <w:r>
        <w:rPr>
          <w:rFonts w:eastAsia="Malgun Gothic"/>
        </w:rPr>
        <w:t xml:space="preserve">. </w:t>
      </w:r>
      <w:r w:rsidRPr="00350475">
        <w:rPr>
          <w:rFonts w:eastAsia="Malgun Gothic"/>
        </w:rPr>
        <w:t xml:space="preserve">If the response is incorrect, or the student is unable to correctly identify the item on the card, the card is returned to the bottom of the pile. </w:t>
      </w:r>
      <w:r>
        <w:rPr>
          <w:rFonts w:eastAsia="Malgun Gothic"/>
        </w:rPr>
        <w:t xml:space="preserve">Students continue to interact around the circle, with the student who had been asked the question now asking the next person in the circle </w:t>
      </w:r>
      <w:r w:rsidRPr="00FE30EF">
        <w:rPr>
          <w:rFonts w:ascii="Malgun Gothic" w:eastAsia="Malgun Gothic" w:hAnsi="Malgun Gothic" w:hint="eastAsia"/>
          <w:lang w:eastAsia="ko-KR"/>
        </w:rPr>
        <w:t>무엇을 드릴까요</w:t>
      </w:r>
      <w:r w:rsidRPr="00FE30EF">
        <w:rPr>
          <w:rFonts w:ascii="Malgun Gothic" w:eastAsia="Malgun Gothic" w:hAnsi="Malgun Gothic"/>
        </w:rPr>
        <w:t>?</w:t>
      </w:r>
      <w:r w:rsidRPr="00350475">
        <w:rPr>
          <w:rFonts w:eastAsia="Malgun Gothic"/>
        </w:rPr>
        <w:t xml:space="preserve"> Students </w:t>
      </w:r>
      <w:r w:rsidRPr="00350475">
        <w:rPr>
          <w:rFonts w:eastAsia="Malgun Gothic"/>
        </w:rPr>
        <w:lastRenderedPageBreak/>
        <w:t>continue</w:t>
      </w:r>
      <w:r>
        <w:rPr>
          <w:rFonts w:eastAsia="Malgun Gothic"/>
        </w:rPr>
        <w:t xml:space="preserve"> around the circle </w:t>
      </w:r>
      <w:r w:rsidRPr="00350475">
        <w:rPr>
          <w:rFonts w:eastAsia="Malgun Gothic"/>
        </w:rPr>
        <w:t>until all of the cards have been correctly identified.</w:t>
      </w:r>
      <w:r w:rsidRPr="00350475">
        <w:rPr>
          <w:rFonts w:ascii="Malgun Gothic" w:eastAsia="Malgun Gothic" w:hAnsi="Malgun Gothic"/>
        </w:rPr>
        <w:t xml:space="preserve"> </w:t>
      </w:r>
      <w:r w:rsidRPr="00350475">
        <w:rPr>
          <w:rFonts w:eastAsia="Malgun Gothic"/>
        </w:rPr>
        <w:t xml:space="preserve">Consider awarding a prize to the student </w:t>
      </w:r>
      <w:r>
        <w:rPr>
          <w:rFonts w:eastAsia="Malgun Gothic"/>
        </w:rPr>
        <w:t xml:space="preserve">in the group </w:t>
      </w:r>
      <w:r w:rsidRPr="00350475">
        <w:rPr>
          <w:rFonts w:eastAsia="Malgun Gothic"/>
        </w:rPr>
        <w:t>who has accumulated the most cards</w:t>
      </w:r>
      <w:r>
        <w:rPr>
          <w:rFonts w:eastAsia="Malgun Gothic"/>
        </w:rPr>
        <w:t>, or the group who completes the activity first</w:t>
      </w:r>
      <w:r w:rsidRPr="00350475">
        <w:rPr>
          <w:rFonts w:eastAsia="Malgun Gothic"/>
        </w:rPr>
        <w:t>.</w:t>
      </w:r>
      <w:r w:rsidRPr="00350475">
        <w:rPr>
          <w:rFonts w:ascii="Malgun Gothic" w:eastAsia="Malgun Gothic" w:hAnsi="Malgun Gothic"/>
        </w:rPr>
        <w:t xml:space="preserve"> </w:t>
      </w:r>
      <w:r w:rsidRPr="00350475">
        <w:rPr>
          <w:rFonts w:eastAsia="Malgun Gothic"/>
          <w:b/>
          <w:bCs/>
        </w:rPr>
        <w:t>Use features of the sound system in spoken interactions</w:t>
      </w:r>
      <w:r>
        <w:rPr>
          <w:rFonts w:eastAsia="Malgun Gothic"/>
          <w:b/>
          <w:bCs/>
        </w:rPr>
        <w:t>;</w:t>
      </w:r>
      <w:r w:rsidRPr="00350475">
        <w:rPr>
          <w:rFonts w:eastAsia="Malgun Gothic"/>
          <w:b/>
          <w:bCs/>
        </w:rPr>
        <w:t xml:space="preserve"> Use relevant and familiar vocabulary from a range of themes to interact (ML4-INT-01)</w:t>
      </w:r>
    </w:p>
    <w:p w14:paraId="04AD54D6" w14:textId="2FB0C6B4" w:rsidR="00C3605F" w:rsidRPr="000F0ADF" w:rsidRDefault="00315A4B" w:rsidP="00C3605F">
      <w:pPr>
        <w:pStyle w:val="ListBullet"/>
        <w:rPr>
          <w:bCs/>
        </w:rPr>
      </w:pPr>
      <w:r>
        <w:t xml:space="preserve">Print and construct (or have students construct) the story cubes from </w:t>
      </w:r>
      <w:r w:rsidRPr="00315A4B">
        <w:t xml:space="preserve">resource </w:t>
      </w:r>
      <w:r w:rsidRPr="00315A52">
        <w:rPr>
          <w:b/>
          <w:bCs/>
        </w:rPr>
        <w:t>2</w:t>
      </w:r>
      <w:r w:rsidR="000A71FA">
        <w:rPr>
          <w:b/>
          <w:bCs/>
        </w:rPr>
        <w:t>6</w:t>
      </w:r>
      <w:r w:rsidRPr="00315A52">
        <w:rPr>
          <w:b/>
          <w:bCs/>
        </w:rPr>
        <w:t xml:space="preserve">. </w:t>
      </w:r>
      <w:r w:rsidR="00C3605F" w:rsidRPr="00315A52">
        <w:rPr>
          <w:b/>
          <w:bCs/>
        </w:rPr>
        <w:t xml:space="preserve">At the market – </w:t>
      </w:r>
      <w:r w:rsidR="008A5382" w:rsidRPr="00315A52">
        <w:rPr>
          <w:b/>
          <w:bCs/>
        </w:rPr>
        <w:t>s</w:t>
      </w:r>
      <w:r w:rsidR="00C3605F" w:rsidRPr="00315A52">
        <w:rPr>
          <w:b/>
          <w:bCs/>
        </w:rPr>
        <w:t>tory cubes (</w:t>
      </w:r>
      <w:r w:rsidRPr="00315A52">
        <w:rPr>
          <w:b/>
          <w:bCs/>
        </w:rPr>
        <w:t>Word</w:t>
      </w:r>
      <w:r w:rsidR="00C3605F" w:rsidRPr="00315A52">
        <w:rPr>
          <w:b/>
          <w:bCs/>
        </w:rPr>
        <w:t>)</w:t>
      </w:r>
      <w:r w:rsidR="00C3605F" w:rsidRPr="00315A52">
        <w:t>.</w:t>
      </w:r>
      <w:r w:rsidR="00C3605F" w:rsidRPr="00621A07">
        <w:t xml:space="preserve"> </w:t>
      </w:r>
      <w:r>
        <w:t xml:space="preserve">Provide the cubes to students. </w:t>
      </w:r>
      <w:r w:rsidR="00C3605F" w:rsidRPr="00621A07">
        <w:t>Students use the cubes to facilitate an interaction to ask for a specific number of items</w:t>
      </w:r>
      <w:r w:rsidR="00C3605F">
        <w:t xml:space="preserve">, ask whether or not the ‘shopkeeper’ has the items and how much they cost. Further instructions and suggestions for differentiation are included in the resource. </w:t>
      </w:r>
      <w:r w:rsidR="00C3605F" w:rsidRPr="00C07A2D">
        <w:rPr>
          <w:rFonts w:eastAsia="Malgun Gothic"/>
          <w:b/>
          <w:bCs/>
        </w:rPr>
        <w:t>Use features of the sound system in spoken interaction</w:t>
      </w:r>
      <w:r w:rsidR="008A5382">
        <w:rPr>
          <w:rFonts w:eastAsia="Malgun Gothic"/>
          <w:b/>
          <w:bCs/>
        </w:rPr>
        <w:t>s</w:t>
      </w:r>
      <w:r w:rsidR="00C3605F">
        <w:rPr>
          <w:rFonts w:eastAsia="Malgun Gothic"/>
          <w:b/>
          <w:bCs/>
        </w:rPr>
        <w:t>;</w:t>
      </w:r>
      <w:r w:rsidR="00C3605F" w:rsidRPr="00C07A2D">
        <w:rPr>
          <w:rFonts w:eastAsia="Malgun Gothic"/>
          <w:b/>
          <w:bCs/>
        </w:rPr>
        <w:t xml:space="preserve"> Use relevant and familiar vocabulary from a range of themes to interact</w:t>
      </w:r>
      <w:r w:rsidR="00C3605F">
        <w:rPr>
          <w:rFonts w:eastAsia="Malgun Gothic"/>
          <w:b/>
          <w:bCs/>
        </w:rPr>
        <w:t>;</w:t>
      </w:r>
      <w:r w:rsidR="00C3605F" w:rsidRPr="00C07A2D">
        <w:rPr>
          <w:rFonts w:eastAsia="Malgun Gothic"/>
          <w:b/>
          <w:bCs/>
        </w:rPr>
        <w:t xml:space="preserve"> Use structures and features of the grammatical system to interact</w:t>
      </w:r>
      <w:r w:rsidR="00C3605F">
        <w:rPr>
          <w:rFonts w:eastAsia="Malgun Gothic"/>
          <w:b/>
          <w:bCs/>
        </w:rPr>
        <w:t>;</w:t>
      </w:r>
      <w:r w:rsidR="00C3605F" w:rsidRPr="00C07A2D">
        <w:rPr>
          <w:rFonts w:eastAsia="Malgun Gothic"/>
          <w:b/>
          <w:bCs/>
        </w:rPr>
        <w:t xml:space="preserve"> Use language that is appropriate to cultural practices and values to interact (ML4-INT-01)</w:t>
      </w:r>
    </w:p>
    <w:p w14:paraId="089C40C1" w14:textId="7B7969A8" w:rsidR="00C3605F" w:rsidRPr="00E53B2A" w:rsidRDefault="00C3605F" w:rsidP="00C3605F">
      <w:pPr>
        <w:pStyle w:val="ListBullet"/>
        <w:rPr>
          <w:bCs/>
        </w:rPr>
      </w:pPr>
      <w:r>
        <w:rPr>
          <w:rFonts w:eastAsia="Malgun Gothic"/>
          <w:b/>
          <w:bCs/>
        </w:rPr>
        <w:t>Exit ticket</w:t>
      </w:r>
      <w:r w:rsidR="00640201" w:rsidRPr="00C53101">
        <w:rPr>
          <w:rFonts w:eastAsia="Malgun Gothic"/>
        </w:rPr>
        <w:t xml:space="preserve"> –</w:t>
      </w:r>
      <w:r w:rsidRPr="000440C7">
        <w:rPr>
          <w:rFonts w:eastAsia="Malgun Gothic"/>
        </w:rPr>
        <w:t xml:space="preserve"> </w:t>
      </w:r>
      <w:r w:rsidR="00640201">
        <w:rPr>
          <w:rFonts w:eastAsia="Malgun Gothic"/>
        </w:rPr>
        <w:t>u</w:t>
      </w:r>
      <w:r w:rsidRPr="00FE30EF">
        <w:rPr>
          <w:rFonts w:eastAsia="Malgun Gothic"/>
        </w:rPr>
        <w:t>sing the story cubes from the previous activity, randomly select one of the dice to prompt students to make a statement or ask a question associated with the result</w:t>
      </w:r>
      <w:r>
        <w:rPr>
          <w:rFonts w:eastAsia="Malgun Gothic"/>
        </w:rPr>
        <w:t xml:space="preserve">. Provide an example for students by </w:t>
      </w:r>
      <w:r w:rsidR="008A5382">
        <w:rPr>
          <w:rFonts w:eastAsia="Malgun Gothic"/>
        </w:rPr>
        <w:t xml:space="preserve">showing the image of </w:t>
      </w:r>
      <w:r w:rsidRPr="00FE30EF">
        <w:rPr>
          <w:rFonts w:eastAsia="Malgun Gothic"/>
          <w:i/>
          <w:iCs/>
        </w:rPr>
        <w:t>bulgogi</w:t>
      </w:r>
      <w:r w:rsidR="008A5382">
        <w:rPr>
          <w:rFonts w:eastAsia="Malgun Gothic"/>
        </w:rPr>
        <w:t xml:space="preserve"> on the cube.</w:t>
      </w:r>
      <w:r w:rsidRPr="00FE30EF">
        <w:rPr>
          <w:rFonts w:eastAsia="Malgun Gothic"/>
        </w:rPr>
        <w:t xml:space="preserve"> Students </w:t>
      </w:r>
      <w:r>
        <w:rPr>
          <w:rFonts w:eastAsia="Malgun Gothic"/>
        </w:rPr>
        <w:t>have the option to</w:t>
      </w:r>
      <w:r w:rsidRPr="00FE30EF">
        <w:rPr>
          <w:rFonts w:eastAsia="Malgun Gothic"/>
        </w:rPr>
        <w:t xml:space="preserve"> identify the item</w:t>
      </w:r>
      <w:r>
        <w:rPr>
          <w:rFonts w:eastAsia="Malgun Gothic"/>
        </w:rPr>
        <w:t xml:space="preserve"> (</w:t>
      </w:r>
      <w:r w:rsidRPr="00477FA4">
        <w:rPr>
          <w:rFonts w:eastAsia="Malgun Gothic" w:hint="eastAsia"/>
          <w:lang w:eastAsia="ko-KR"/>
        </w:rPr>
        <w:t>불고기예요</w:t>
      </w:r>
      <w:r>
        <w:rPr>
          <w:rFonts w:eastAsia="Malgun Gothic"/>
        </w:rPr>
        <w:t>)</w:t>
      </w:r>
      <w:r w:rsidRPr="00FE30EF">
        <w:rPr>
          <w:rFonts w:eastAsia="Malgun Gothic"/>
        </w:rPr>
        <w:t xml:space="preserve">, ask how much </w:t>
      </w:r>
      <w:r w:rsidR="00640201">
        <w:rPr>
          <w:rFonts w:eastAsia="Malgun Gothic"/>
        </w:rPr>
        <w:t>it</w:t>
      </w:r>
      <w:r w:rsidR="00640201" w:rsidRPr="00FE30EF">
        <w:rPr>
          <w:rFonts w:eastAsia="Malgun Gothic"/>
        </w:rPr>
        <w:t xml:space="preserve"> </w:t>
      </w:r>
      <w:r w:rsidRPr="00FE30EF">
        <w:rPr>
          <w:rFonts w:eastAsia="Malgun Gothic"/>
        </w:rPr>
        <w:t>costs</w:t>
      </w:r>
      <w:r>
        <w:rPr>
          <w:rFonts w:eastAsia="Malgun Gothic"/>
        </w:rPr>
        <w:t xml:space="preserve"> (</w:t>
      </w:r>
      <w:r w:rsidRPr="000440C7">
        <w:rPr>
          <w:rFonts w:ascii="Malgun Gothic" w:eastAsia="Malgun Gothic" w:hAnsi="Malgun Gothic" w:hint="eastAsia"/>
          <w:lang w:eastAsia="ko-KR"/>
        </w:rPr>
        <w:t>불고기 얼마예요</w:t>
      </w:r>
      <w:r w:rsidRPr="000440C7">
        <w:rPr>
          <w:rFonts w:ascii="Malgun Gothic" w:eastAsia="Malgun Gothic" w:hAnsi="Malgun Gothic"/>
        </w:rPr>
        <w:t>?</w:t>
      </w:r>
      <w:r w:rsidRPr="000617FE">
        <w:rPr>
          <w:rFonts w:eastAsia="Malgun Gothic"/>
        </w:rPr>
        <w:t>)</w:t>
      </w:r>
      <w:r>
        <w:rPr>
          <w:rFonts w:eastAsia="Malgun Gothic"/>
        </w:rPr>
        <w:t xml:space="preserve"> or</w:t>
      </w:r>
      <w:r w:rsidRPr="00FE30EF">
        <w:rPr>
          <w:rFonts w:eastAsia="Malgun Gothic"/>
        </w:rPr>
        <w:t xml:space="preserve"> ask if the ‘shopkeeper’ has the item </w:t>
      </w:r>
      <w:r>
        <w:rPr>
          <w:rFonts w:eastAsia="Malgun Gothic"/>
        </w:rPr>
        <w:t>(</w:t>
      </w:r>
      <w:r w:rsidRPr="000440C7">
        <w:rPr>
          <w:rFonts w:ascii="Malgun Gothic" w:eastAsia="Malgun Gothic" w:hAnsi="Malgun Gothic" w:hint="eastAsia"/>
          <w:lang w:eastAsia="ko-KR"/>
        </w:rPr>
        <w:t>불고기 있어요</w:t>
      </w:r>
      <w:r w:rsidRPr="000440C7">
        <w:rPr>
          <w:rFonts w:ascii="Malgun Gothic" w:eastAsia="Malgun Gothic" w:hAnsi="Malgun Gothic"/>
        </w:rPr>
        <w:t>?</w:t>
      </w:r>
      <w:r>
        <w:rPr>
          <w:rFonts w:eastAsia="Malgun Gothic"/>
        </w:rPr>
        <w:t xml:space="preserve">) </w:t>
      </w:r>
      <w:r w:rsidRPr="00FE30EF">
        <w:rPr>
          <w:rFonts w:eastAsia="Malgun Gothic"/>
        </w:rPr>
        <w:t>and so on.</w:t>
      </w:r>
      <w:r>
        <w:rPr>
          <w:rFonts w:eastAsia="Malgun Gothic"/>
        </w:rPr>
        <w:t xml:space="preserve"> </w:t>
      </w:r>
      <w:r w:rsidRPr="0002514D">
        <w:rPr>
          <w:rFonts w:eastAsia="Malgun Gothic"/>
          <w:b/>
          <w:bCs/>
        </w:rPr>
        <w:t>Use features of the sound system to create spoken texts (ML4-CRT-01)</w:t>
      </w:r>
    </w:p>
    <w:p w14:paraId="6D6CE9A1" w14:textId="77777777" w:rsidR="00C3605F" w:rsidRDefault="00C3605F" w:rsidP="00C3605F">
      <w:pPr>
        <w:pStyle w:val="Heading3"/>
      </w:pPr>
      <w:bookmarkStart w:id="79" w:name="_Toc170728864"/>
      <w:bookmarkStart w:id="80" w:name="_Toc173752519"/>
      <w:r>
        <w:t>This or that?</w:t>
      </w:r>
      <w:bookmarkEnd w:id="79"/>
      <w:bookmarkEnd w:id="80"/>
    </w:p>
    <w:p w14:paraId="064BA434" w14:textId="2BC3B744" w:rsidR="00C3605F" w:rsidRPr="00B5700A" w:rsidRDefault="00C3605F" w:rsidP="00C3605F">
      <w:pPr>
        <w:pStyle w:val="ListBullet"/>
        <w:rPr>
          <w:rFonts w:eastAsia="Malgun Gothic"/>
          <w:bCs/>
        </w:rPr>
      </w:pPr>
      <w:r w:rsidRPr="00382823">
        <w:t xml:space="preserve">Print </w:t>
      </w:r>
      <w:r>
        <w:t>slide</w:t>
      </w:r>
      <w:r w:rsidRPr="00382823">
        <w:t>s 4</w:t>
      </w:r>
      <w:r w:rsidR="009E4961">
        <w:t xml:space="preserve"> to </w:t>
      </w:r>
      <w:r w:rsidRPr="00382823">
        <w:t xml:space="preserve">7 from </w:t>
      </w:r>
      <w:r w:rsidR="00315A4B">
        <w:t xml:space="preserve">resource </w:t>
      </w:r>
      <w:r w:rsidR="00315A4B" w:rsidRPr="00315A52">
        <w:rPr>
          <w:b/>
          <w:bCs/>
        </w:rPr>
        <w:t>2</w:t>
      </w:r>
      <w:r w:rsidR="00D943D5">
        <w:rPr>
          <w:b/>
          <w:bCs/>
        </w:rPr>
        <w:t>7</w:t>
      </w:r>
      <w:r w:rsidR="00315A4B" w:rsidRPr="00315A52">
        <w:rPr>
          <w:b/>
          <w:bCs/>
        </w:rPr>
        <w:t xml:space="preserve">. </w:t>
      </w:r>
      <w:r w:rsidRPr="00315A52">
        <w:rPr>
          <w:b/>
          <w:bCs/>
        </w:rPr>
        <w:t>This or that (</w:t>
      </w:r>
      <w:r w:rsidR="00315A4B" w:rsidRPr="00315A52">
        <w:rPr>
          <w:b/>
          <w:bCs/>
        </w:rPr>
        <w:t>PowerPoint</w:t>
      </w:r>
      <w:r w:rsidRPr="00315A52">
        <w:rPr>
          <w:b/>
          <w:bCs/>
        </w:rPr>
        <w:t>)</w:t>
      </w:r>
      <w:r w:rsidRPr="00315A4B">
        <w:t xml:space="preserve"> for use</w:t>
      </w:r>
      <w:r w:rsidRPr="00382823">
        <w:t xml:space="preserve"> when demonstrating the meaning of the new structures to be taught in this sequence. Present students with items they are familiar with on </w:t>
      </w:r>
      <w:r>
        <w:t>slide</w:t>
      </w:r>
      <w:r w:rsidRPr="00382823">
        <w:t xml:space="preserve"> 2 (</w:t>
      </w:r>
      <w:proofErr w:type="spellStart"/>
      <w:r w:rsidRPr="00382823">
        <w:rPr>
          <w:i/>
          <w:iCs/>
        </w:rPr>
        <w:t>hoeddek</w:t>
      </w:r>
      <w:proofErr w:type="spellEnd"/>
      <w:r w:rsidRPr="00382823">
        <w:t>)</w:t>
      </w:r>
      <w:r w:rsidRPr="00382823">
        <w:rPr>
          <w:i/>
          <w:iCs/>
        </w:rPr>
        <w:t xml:space="preserve"> </w:t>
      </w:r>
      <w:r w:rsidRPr="00382823">
        <w:t xml:space="preserve">and </w:t>
      </w:r>
      <w:r>
        <w:t>slide</w:t>
      </w:r>
      <w:r w:rsidRPr="00382823">
        <w:t xml:space="preserve"> 3 (</w:t>
      </w:r>
      <w:r w:rsidRPr="00382823">
        <w:rPr>
          <w:i/>
          <w:iCs/>
        </w:rPr>
        <w:t>bulgogi</w:t>
      </w:r>
      <w:r w:rsidRPr="00382823">
        <w:t xml:space="preserve">) and </w:t>
      </w:r>
      <w:r>
        <w:t>e</w:t>
      </w:r>
      <w:r w:rsidRPr="00382823">
        <w:t>licit from students how they would ask for these specific items</w:t>
      </w:r>
      <w:r>
        <w:t xml:space="preserve"> in Korean</w:t>
      </w:r>
      <w:r w:rsidRPr="00382823">
        <w:t xml:space="preserve">. </w:t>
      </w:r>
      <w:r w:rsidR="004D3034">
        <w:t>Select</w:t>
      </w:r>
      <w:r w:rsidR="004D3034" w:rsidRPr="00382823">
        <w:t xml:space="preserve"> </w:t>
      </w:r>
      <w:r w:rsidRPr="00382823">
        <w:t xml:space="preserve">to reveal the correct phrase for each </w:t>
      </w:r>
      <w:r>
        <w:t>slide</w:t>
      </w:r>
      <w:r w:rsidRPr="00382823">
        <w:t xml:space="preserve"> (</w:t>
      </w:r>
      <w:r w:rsidRPr="00382823">
        <w:rPr>
          <w:rFonts w:eastAsia="Malgun Gothic" w:hint="eastAsia"/>
          <w:lang w:eastAsia="ko-KR"/>
        </w:rPr>
        <w:t>호떡</w:t>
      </w:r>
      <w:r w:rsidRPr="00382823">
        <w:rPr>
          <w:rFonts w:hint="eastAsia"/>
          <w:lang w:eastAsia="ko-KR"/>
        </w:rPr>
        <w:t xml:space="preserve"> </w:t>
      </w:r>
      <w:bookmarkStart w:id="81" w:name="_Hlk169621270"/>
      <w:r w:rsidRPr="00382823">
        <w:rPr>
          <w:rFonts w:eastAsia="Malgun Gothic" w:hint="eastAsia"/>
          <w:lang w:eastAsia="ko-KR"/>
        </w:rPr>
        <w:t>주세요</w:t>
      </w:r>
      <w:bookmarkEnd w:id="81"/>
      <w:r w:rsidRPr="00382823">
        <w:rPr>
          <w:rFonts w:eastAsia="Malgun Gothic" w:hint="eastAsia"/>
          <w:lang w:eastAsia="ko-KR"/>
        </w:rPr>
        <w:t xml:space="preserve"> and </w:t>
      </w:r>
      <w:r w:rsidRPr="00382823">
        <w:rPr>
          <w:rFonts w:eastAsia="Malgun Gothic" w:hint="eastAsia"/>
          <w:lang w:eastAsia="ko-KR"/>
        </w:rPr>
        <w:t>불고기</w:t>
      </w:r>
      <w:r w:rsidRPr="002648D0">
        <w:rPr>
          <w:rFonts w:hint="eastAsia"/>
          <w:lang w:eastAsia="ko-KR"/>
        </w:rPr>
        <w:t xml:space="preserve"> </w:t>
      </w:r>
      <w:r w:rsidRPr="00382823">
        <w:rPr>
          <w:rFonts w:ascii="Malgun Gothic" w:eastAsia="Malgun Gothic" w:hAnsi="Malgun Gothic" w:cs="Malgun Gothic" w:hint="eastAsia"/>
          <w:lang w:eastAsia="ko-KR"/>
        </w:rPr>
        <w:t>주세요</w:t>
      </w:r>
      <w:r w:rsidRPr="00382823">
        <w:rPr>
          <w:rFonts w:eastAsia="Batang"/>
        </w:rPr>
        <w:t>)</w:t>
      </w:r>
      <w:r w:rsidRPr="00382823">
        <w:t xml:space="preserve">. Discuss with students how they would ask about an item if they didn’t know the name of it. Present students with pictures of food they haven’t seen before on </w:t>
      </w:r>
      <w:r>
        <w:t>slide</w:t>
      </w:r>
      <w:r w:rsidRPr="00382823">
        <w:t>s 4</w:t>
      </w:r>
      <w:r w:rsidR="009E4961">
        <w:t xml:space="preserve"> to </w:t>
      </w:r>
      <w:r w:rsidRPr="00382823">
        <w:t>7 and elicit from them how they would ask what something is in Korean (</w:t>
      </w:r>
      <w:r>
        <w:rPr>
          <w:rFonts w:ascii="Malgun Gothic" w:eastAsia="Malgun Gothic" w:hAnsi="Malgun Gothic" w:cs="Malgun Gothic" w:hint="eastAsia"/>
          <w:lang w:eastAsia="ko-KR"/>
        </w:rPr>
        <w:t>뭐예요</w:t>
      </w:r>
      <w:r>
        <w:rPr>
          <w:rFonts w:ascii="Malgun Gothic" w:eastAsia="Malgun Gothic" w:hAnsi="Malgun Gothic" w:cs="Malgun Gothic" w:hint="eastAsia"/>
        </w:rPr>
        <w:t>?</w:t>
      </w:r>
      <w:r w:rsidRPr="00AB33F8">
        <w:rPr>
          <w:rFonts w:ascii="Malgun Gothic" w:eastAsia="Malgun Gothic" w:hAnsi="Malgun Gothic"/>
          <w:lang w:val="en-US"/>
        </w:rPr>
        <w:t>)</w:t>
      </w:r>
      <w:r w:rsidRPr="000440C7">
        <w:rPr>
          <w:rFonts w:eastAsia="Malgun Gothic"/>
          <w:lang w:val="en-US"/>
        </w:rPr>
        <w:t>.</w:t>
      </w:r>
      <w:r w:rsidRPr="00B21EF0">
        <w:t xml:space="preserve"> </w:t>
      </w:r>
      <w:r w:rsidRPr="00382823">
        <w:t>Explain that it is sometimes necessary to clarify exactly which item you are referring to and ask students how they would do this in English (or their first language), for example,</w:t>
      </w:r>
      <w:r>
        <w:t xml:space="preserve"> by</w:t>
      </w:r>
      <w:r w:rsidRPr="00382823">
        <w:t xml:space="preserve"> pointing at </w:t>
      </w:r>
      <w:r w:rsidRPr="00382823">
        <w:lastRenderedPageBreak/>
        <w:t xml:space="preserve">items, or using phrases such as </w:t>
      </w:r>
      <w:r>
        <w:t>‘</w:t>
      </w:r>
      <w:r w:rsidRPr="00382823">
        <w:t>this</w:t>
      </w:r>
      <w:r>
        <w:t>’</w:t>
      </w:r>
      <w:r w:rsidRPr="00382823">
        <w:t xml:space="preserve">, </w:t>
      </w:r>
      <w:r>
        <w:t xml:space="preserve">‘that over there’ </w:t>
      </w:r>
      <w:r w:rsidRPr="00382823">
        <w:t xml:space="preserve">or </w:t>
      </w:r>
      <w:r>
        <w:t>‘</w:t>
      </w:r>
      <w:r w:rsidRPr="00382823">
        <w:t>that one</w:t>
      </w:r>
      <w:r>
        <w:t>’</w:t>
      </w:r>
      <w:r w:rsidRPr="00382823">
        <w:t>. Us</w:t>
      </w:r>
      <w:r w:rsidR="008A5382">
        <w:t>e</w:t>
      </w:r>
      <w:r w:rsidRPr="00382823">
        <w:t xml:space="preserve"> </w:t>
      </w:r>
      <w:r>
        <w:t>slide</w:t>
      </w:r>
      <w:r w:rsidRPr="00382823">
        <w:t>s 8</w:t>
      </w:r>
      <w:r w:rsidR="009E4961">
        <w:t xml:space="preserve"> to </w:t>
      </w:r>
      <w:r w:rsidRPr="00382823">
        <w:t xml:space="preserve">10 </w:t>
      </w:r>
      <w:r w:rsidR="008A5382">
        <w:t xml:space="preserve">to </w:t>
      </w:r>
      <w:r w:rsidRPr="00382823">
        <w:t>introduce the structures</w:t>
      </w:r>
      <w:bookmarkStart w:id="82" w:name="_Hlk169160020"/>
      <w:r w:rsidRPr="00382823">
        <w:rPr>
          <w:rFonts w:eastAsia="Malgun Gothic" w:hint="eastAsia"/>
          <w:lang w:eastAsia="ko-KR"/>
        </w:rPr>
        <w:t>이</w:t>
      </w:r>
      <w:r w:rsidRPr="001F3A3C">
        <w:rPr>
          <w:rFonts w:eastAsia="Malgun Gothic" w:hint="eastAsia"/>
          <w:lang w:eastAsia="ko-KR"/>
        </w:rPr>
        <w:t>것</w:t>
      </w:r>
      <w:r w:rsidRPr="00382823">
        <w:rPr>
          <w:rFonts w:eastAsia="Malgun Gothic" w:hint="eastAsia"/>
          <w:lang w:eastAsia="ko-KR"/>
        </w:rPr>
        <w:t xml:space="preserve">, </w:t>
      </w:r>
      <w:r w:rsidRPr="00382823">
        <w:rPr>
          <w:rFonts w:eastAsia="Malgun Gothic" w:hint="eastAsia"/>
          <w:lang w:eastAsia="ko-KR"/>
        </w:rPr>
        <w:t>저</w:t>
      </w:r>
      <w:r w:rsidRPr="001F3A3C">
        <w:rPr>
          <w:rFonts w:eastAsia="Malgun Gothic" w:hint="eastAsia"/>
          <w:lang w:eastAsia="ko-KR"/>
        </w:rPr>
        <w:t>것</w:t>
      </w:r>
      <w:r w:rsidR="008A5382">
        <w:rPr>
          <w:rFonts w:eastAsia="Malgun Gothic"/>
          <w:lang w:eastAsia="ko-KR"/>
        </w:rPr>
        <w:t xml:space="preserve"> </w:t>
      </w:r>
      <w:r w:rsidRPr="00382823">
        <w:rPr>
          <w:rFonts w:eastAsia="Malgun Gothic" w:hint="eastAsia"/>
          <w:lang w:eastAsia="ko-KR"/>
        </w:rPr>
        <w:t>and</w:t>
      </w:r>
      <w:bookmarkStart w:id="83" w:name="_Hlk169093176"/>
      <w:r w:rsidR="008A5382">
        <w:rPr>
          <w:rFonts w:eastAsia="Malgun Gothic"/>
          <w:lang w:eastAsia="ko-KR"/>
        </w:rPr>
        <w:t xml:space="preserve"> </w:t>
      </w:r>
      <w:r w:rsidRPr="00382823">
        <w:rPr>
          <w:rFonts w:eastAsia="Malgun Gothic" w:hint="eastAsia"/>
          <w:lang w:eastAsia="ko-KR"/>
        </w:rPr>
        <w:t>그</w:t>
      </w:r>
      <w:bookmarkEnd w:id="83"/>
      <w:r w:rsidRPr="001F3A3C">
        <w:rPr>
          <w:rFonts w:eastAsia="Malgun Gothic" w:hint="eastAsia"/>
          <w:lang w:eastAsia="ko-KR"/>
        </w:rPr>
        <w:t>것</w:t>
      </w:r>
      <w:r w:rsidRPr="00382823">
        <w:rPr>
          <w:rFonts w:eastAsia="Malgun Gothic"/>
        </w:rPr>
        <w:t xml:space="preserve"> </w:t>
      </w:r>
      <w:bookmarkEnd w:id="82"/>
      <w:r w:rsidRPr="00382823">
        <w:rPr>
          <w:rFonts w:eastAsia="Malgun Gothic"/>
        </w:rPr>
        <w:t xml:space="preserve">and demonstrate how to add them to the question </w:t>
      </w:r>
      <w:bookmarkStart w:id="84" w:name="_Hlk169092562"/>
      <w:r w:rsidRPr="00AB33F8">
        <w:rPr>
          <w:rFonts w:ascii="Malgun Gothic" w:eastAsia="Malgun Gothic" w:hAnsi="Malgun Gothic" w:hint="eastAsia"/>
          <w:lang w:eastAsia="ko-KR"/>
        </w:rPr>
        <w:t>뭐예요?</w:t>
      </w:r>
      <w:r w:rsidRPr="00382823">
        <w:rPr>
          <w:rFonts w:eastAsia="Malgun Gothic"/>
        </w:rPr>
        <w:t xml:space="preserve"> </w:t>
      </w:r>
      <w:bookmarkEnd w:id="84"/>
      <w:r w:rsidRPr="00382823">
        <w:rPr>
          <w:rFonts w:eastAsia="Malgun Gothic"/>
        </w:rPr>
        <w:t>to identify an unknown item. Introduce one structure at a time, practise the pronunciation of the new structure, and ask students to formulate the question independently for each one</w:t>
      </w:r>
      <w:r>
        <w:rPr>
          <w:rFonts w:eastAsia="Malgun Gothic"/>
        </w:rPr>
        <w:t>, including the topic particle</w:t>
      </w:r>
      <w:r w:rsidRPr="00382823">
        <w:rPr>
          <w:rFonts w:eastAsia="Malgun Gothic"/>
        </w:rPr>
        <w:t xml:space="preserve">. </w:t>
      </w:r>
      <w:r w:rsidR="008A5382">
        <w:rPr>
          <w:rFonts w:eastAsia="Malgun Gothic"/>
        </w:rPr>
        <w:t>Then</w:t>
      </w:r>
      <w:r w:rsidRPr="00382823">
        <w:rPr>
          <w:rFonts w:eastAsia="Malgun Gothic"/>
        </w:rPr>
        <w:t xml:space="preserve"> reveal the structure of the question on each </w:t>
      </w:r>
      <w:r>
        <w:rPr>
          <w:rFonts w:eastAsia="Malgun Gothic"/>
        </w:rPr>
        <w:t>slide</w:t>
      </w:r>
      <w:r w:rsidRPr="00382823">
        <w:rPr>
          <w:rFonts w:eastAsia="Malgun Gothic"/>
        </w:rPr>
        <w:t xml:space="preserve">. </w:t>
      </w:r>
      <w:r w:rsidR="008A5382" w:rsidRPr="0002514D">
        <w:rPr>
          <w:rFonts w:eastAsia="Malgun Gothic"/>
          <w:b/>
          <w:bCs/>
        </w:rPr>
        <w:t>Use features of the sound system to create spoken texts (ML4-CRT-01)</w:t>
      </w:r>
    </w:p>
    <w:p w14:paraId="1EE702C9" w14:textId="4C6AD268" w:rsidR="00C3605F" w:rsidRPr="00B5700A" w:rsidRDefault="00C3605F" w:rsidP="00C3605F">
      <w:pPr>
        <w:pStyle w:val="ListBullet"/>
        <w:rPr>
          <w:rFonts w:eastAsia="Malgun Gothic"/>
          <w:bCs/>
        </w:rPr>
      </w:pPr>
      <w:r>
        <w:t xml:space="preserve">Continuing from the previous activity, ask students to identify the topic particle and comment on its placement in the question (directly after the preposition). </w:t>
      </w:r>
      <w:r w:rsidRPr="00382823">
        <w:t xml:space="preserve">Ask students to repeat each question to ensure </w:t>
      </w:r>
      <w:r>
        <w:t xml:space="preserve">they are using </w:t>
      </w:r>
      <w:r w:rsidRPr="00382823">
        <w:t xml:space="preserve">correct pronunciation and intonation. Check for student understanding by asking them if they can explain and demonstrate the difference between the phrases. Practise the 3 phrases by placing 3 of the cards printed from the resource in different locations around the classroom. Use a </w:t>
      </w:r>
      <w:hyperlink r:id="rId39" w:history="1">
        <w:r w:rsidRPr="00382823">
          <w:rPr>
            <w:rStyle w:val="Hyperlink"/>
            <w:rFonts w:eastAsia="Malgun Gothic"/>
            <w:shd w:val="clear" w:color="auto" w:fill="FFFFFF"/>
          </w:rPr>
          <w:t xml:space="preserve">random student </w:t>
        </w:r>
        <w:r w:rsidR="004172FD">
          <w:rPr>
            <w:rStyle w:val="Hyperlink"/>
            <w:rFonts w:eastAsia="Malgun Gothic"/>
            <w:shd w:val="clear" w:color="auto" w:fill="FFFFFF"/>
          </w:rPr>
          <w:t>generator</w:t>
        </w:r>
      </w:hyperlink>
      <w:r w:rsidRPr="00382823">
        <w:rPr>
          <w:color w:val="0D0D0D"/>
          <w:shd w:val="clear" w:color="auto" w:fill="FFFFFF"/>
        </w:rPr>
        <w:t xml:space="preserve"> to choose 3 students</w:t>
      </w:r>
      <w:r>
        <w:rPr>
          <w:color w:val="0D0D0D"/>
          <w:shd w:val="clear" w:color="auto" w:fill="FFFFFF"/>
        </w:rPr>
        <w:t xml:space="preserve">. </w:t>
      </w:r>
      <w:r>
        <w:t>A</w:t>
      </w:r>
      <w:r w:rsidRPr="00382823">
        <w:t xml:space="preserve">sk the nominated students to formulate the appropriate question to identify each item on the card, according to its proximity to the speaker. Repeat the process with 3 different locations in the classroom and 3 different students. Direct students to add the phrases to their anchor chart. </w:t>
      </w:r>
      <w:r w:rsidRPr="00113787">
        <w:rPr>
          <w:rFonts w:eastAsia="Malgun Gothic"/>
          <w:b/>
        </w:rPr>
        <w:t>Use features of the sound system in spoken interaction; Use relevant and familiar vocabulary from a range of themes to interact; Use structures and features of the grammatical system to interact (ML4-INT-01)</w:t>
      </w:r>
    </w:p>
    <w:p w14:paraId="44EC066F" w14:textId="3F9FCFBD" w:rsidR="008A5382" w:rsidRPr="00382823" w:rsidRDefault="00C3605F" w:rsidP="0098265C">
      <w:pPr>
        <w:pStyle w:val="ListBullet"/>
        <w:rPr>
          <w:bCs/>
        </w:rPr>
      </w:pPr>
      <w:r w:rsidRPr="008A5382">
        <w:rPr>
          <w:rFonts w:eastAsia="Malgun Gothic"/>
          <w:bCs/>
        </w:rPr>
        <w:t xml:space="preserve">Use slide 11 </w:t>
      </w:r>
      <w:r w:rsidRPr="00382823">
        <w:t xml:space="preserve">from </w:t>
      </w:r>
      <w:r w:rsidR="00315A4B">
        <w:t xml:space="preserve">resource </w:t>
      </w:r>
      <w:r w:rsidR="00315A4B" w:rsidRPr="008540DC">
        <w:rPr>
          <w:b/>
          <w:bCs/>
        </w:rPr>
        <w:t>2</w:t>
      </w:r>
      <w:r w:rsidR="00D943D5">
        <w:rPr>
          <w:b/>
          <w:bCs/>
        </w:rPr>
        <w:t>7</w:t>
      </w:r>
      <w:r w:rsidR="00315A4B" w:rsidRPr="008540DC">
        <w:rPr>
          <w:b/>
          <w:bCs/>
        </w:rPr>
        <w:t>. This or that (PowerPoint)</w:t>
      </w:r>
      <w:r w:rsidR="00315A4B" w:rsidRPr="00315A4B">
        <w:t xml:space="preserve"> </w:t>
      </w:r>
      <w:r w:rsidRPr="008A5382">
        <w:rPr>
          <w:rFonts w:eastAsia="Malgun Gothic"/>
          <w:bCs/>
        </w:rPr>
        <w:t xml:space="preserve">to demonstrate how to respond appropriately to the question </w:t>
      </w:r>
      <w:bookmarkStart w:id="85" w:name="_Hlk169538768"/>
      <w:r w:rsidRPr="008A5382">
        <w:rPr>
          <w:rFonts w:ascii="Malgun Gothic" w:eastAsia="Malgun Gothic" w:hAnsi="Malgun Gothic" w:hint="eastAsia"/>
          <w:bCs/>
          <w:lang w:eastAsia="ko-KR"/>
        </w:rPr>
        <w:t xml:space="preserve">이것은 </w:t>
      </w:r>
      <w:r w:rsidRPr="008A5382">
        <w:rPr>
          <w:rFonts w:ascii="Malgun Gothic" w:eastAsia="Malgun Gothic" w:hAnsi="Malgun Gothic" w:hint="eastAsia"/>
          <w:bCs/>
          <w:lang w:val="en-US" w:eastAsia="ko-KR"/>
        </w:rPr>
        <w:t>뭐예요</w:t>
      </w:r>
      <w:r w:rsidRPr="008A5382">
        <w:rPr>
          <w:rFonts w:ascii="Malgun Gothic" w:eastAsia="Malgun Gothic" w:hAnsi="Malgun Gothic"/>
          <w:bCs/>
          <w:lang w:val="en-US"/>
        </w:rPr>
        <w:t>?</w:t>
      </w:r>
      <w:r w:rsidRPr="008A5382">
        <w:rPr>
          <w:rFonts w:eastAsia="Malgun Gothic"/>
          <w:bCs/>
          <w:lang w:val="en-US"/>
        </w:rPr>
        <w:t xml:space="preserve"> </w:t>
      </w:r>
      <w:bookmarkEnd w:id="85"/>
      <w:r w:rsidRPr="008A5382">
        <w:rPr>
          <w:rFonts w:eastAsia="Malgun Gothic"/>
          <w:bCs/>
          <w:lang w:val="en-US"/>
        </w:rPr>
        <w:t>Remind students that t</w:t>
      </w:r>
      <w:r w:rsidRPr="008A5382">
        <w:rPr>
          <w:rFonts w:eastAsia="Malgun Gothic"/>
          <w:bCs/>
        </w:rPr>
        <w:t>he correct topic particle (</w:t>
      </w:r>
      <w:r w:rsidRPr="008A5382">
        <w:rPr>
          <w:rFonts w:eastAsia="Malgun Gothic"/>
          <w:bCs/>
        </w:rPr>
        <w:t>은</w:t>
      </w:r>
      <w:r w:rsidRPr="008A5382">
        <w:rPr>
          <w:rFonts w:eastAsia="Malgun Gothic"/>
          <w:bCs/>
        </w:rPr>
        <w:t xml:space="preserve">) must follow </w:t>
      </w:r>
      <w:r w:rsidRPr="008A5382">
        <w:rPr>
          <w:rFonts w:eastAsia="Malgun Gothic" w:hint="eastAsia"/>
          <w:bCs/>
          <w:lang w:eastAsia="ko-KR"/>
        </w:rPr>
        <w:t>이것</w:t>
      </w:r>
      <w:r w:rsidRPr="008A5382">
        <w:rPr>
          <w:rFonts w:eastAsia="Malgun Gothic" w:hint="eastAsia"/>
          <w:bCs/>
          <w:lang w:eastAsia="ko-KR"/>
        </w:rPr>
        <w:t xml:space="preserve">, </w:t>
      </w:r>
      <w:r w:rsidRPr="008A5382">
        <w:rPr>
          <w:rFonts w:eastAsia="Malgun Gothic" w:hint="eastAsia"/>
          <w:bCs/>
          <w:lang w:eastAsia="ko-KR"/>
        </w:rPr>
        <w:t>저것</w:t>
      </w:r>
      <w:r w:rsidRPr="008A5382">
        <w:rPr>
          <w:rFonts w:eastAsia="Malgun Gothic" w:hint="eastAsia"/>
          <w:bCs/>
          <w:lang w:eastAsia="ko-KR"/>
        </w:rPr>
        <w:t xml:space="preserve"> and</w:t>
      </w:r>
      <w:r w:rsidRPr="008A5382">
        <w:rPr>
          <w:rFonts w:eastAsia="Malgun Gothic" w:hint="eastAsia"/>
          <w:bCs/>
          <w:lang w:eastAsia="ko-KR"/>
        </w:rPr>
        <w:t>그것</w:t>
      </w:r>
      <w:r w:rsidRPr="008A5382">
        <w:rPr>
          <w:rFonts w:eastAsia="Malgun Gothic"/>
          <w:bCs/>
        </w:rPr>
        <w:t xml:space="preserve"> in the sentence. </w:t>
      </w:r>
      <w:r w:rsidR="00C53101">
        <w:rPr>
          <w:rFonts w:eastAsia="Malgun Gothic"/>
          <w:bCs/>
        </w:rPr>
        <w:t>Select</w:t>
      </w:r>
      <w:r w:rsidRPr="008A5382">
        <w:rPr>
          <w:rFonts w:eastAsia="Malgun Gothic"/>
          <w:bCs/>
        </w:rPr>
        <w:t xml:space="preserve"> to reveal the answer. Show students slides 12 and 13, asking them to formulate the response to the questions independently before revealing the correct answer on the slide. Place 3 more food and drink cards in different locations around the classroom. Use the </w:t>
      </w:r>
      <w:hyperlink r:id="rId40" w:history="1">
        <w:r w:rsidRPr="008A5382">
          <w:rPr>
            <w:rStyle w:val="Hyperlink"/>
            <w:rFonts w:eastAsia="Malgun Gothic"/>
            <w:shd w:val="clear" w:color="auto" w:fill="FFFFFF"/>
          </w:rPr>
          <w:t xml:space="preserve">random student </w:t>
        </w:r>
        <w:r w:rsidR="001E7E7A" w:rsidRPr="008A5382">
          <w:rPr>
            <w:rStyle w:val="Hyperlink"/>
            <w:rFonts w:eastAsia="Malgun Gothic"/>
            <w:shd w:val="clear" w:color="auto" w:fill="FFFFFF"/>
          </w:rPr>
          <w:t>generator</w:t>
        </w:r>
      </w:hyperlink>
      <w:r w:rsidRPr="008A5382">
        <w:rPr>
          <w:rStyle w:val="Hyperlink"/>
          <w:rFonts w:eastAsia="Malgun Gothic"/>
          <w:u w:val="none"/>
          <w:shd w:val="clear" w:color="auto" w:fill="FFFFFF"/>
        </w:rPr>
        <w:t xml:space="preserve"> </w:t>
      </w:r>
      <w:r w:rsidRPr="008A5382">
        <w:rPr>
          <w:rFonts w:eastAsia="Malgun Gothic"/>
          <w:bCs/>
        </w:rPr>
        <w:t xml:space="preserve">to select 2 students. When directed, one student must ask the identifying question about the card, depending on its proximity, for example, </w:t>
      </w:r>
      <w:r w:rsidRPr="008A5382">
        <w:rPr>
          <w:rFonts w:ascii="Malgun Gothic" w:eastAsia="Malgun Gothic" w:hAnsi="Malgun Gothic" w:hint="eastAsia"/>
          <w:bCs/>
          <w:lang w:eastAsia="ko-KR"/>
        </w:rPr>
        <w:t xml:space="preserve">이것은 </w:t>
      </w:r>
      <w:r w:rsidRPr="008A5382">
        <w:rPr>
          <w:rFonts w:ascii="Malgun Gothic" w:eastAsia="Malgun Gothic" w:hAnsi="Malgun Gothic" w:cs="Malgun Gothic" w:hint="eastAsia"/>
          <w:bCs/>
          <w:lang w:eastAsia="ko-KR"/>
        </w:rPr>
        <w:t>뭐예요</w:t>
      </w:r>
      <w:r w:rsidRPr="008A5382">
        <w:rPr>
          <w:rFonts w:ascii="Malgun Gothic" w:eastAsia="Malgun Gothic" w:hAnsi="Malgun Gothic" w:cs="Malgun Gothic" w:hint="eastAsia"/>
          <w:bCs/>
        </w:rPr>
        <w:t>?</w:t>
      </w:r>
      <w:r w:rsidRPr="008A5382">
        <w:rPr>
          <w:bCs/>
          <w:lang w:val="en-US"/>
        </w:rPr>
        <w:t xml:space="preserve"> </w:t>
      </w:r>
      <w:r w:rsidRPr="008A5382">
        <w:rPr>
          <w:rFonts w:eastAsia="Malgun Gothic"/>
          <w:bCs/>
        </w:rPr>
        <w:t xml:space="preserve">and the second student must identify the item correctly, for example, </w:t>
      </w:r>
      <w:r w:rsidRPr="008A5382">
        <w:rPr>
          <w:rFonts w:eastAsia="Malgun Gothic" w:hint="eastAsia"/>
          <w:bCs/>
          <w:lang w:eastAsia="ko-KR"/>
        </w:rPr>
        <w:t>이것은</w:t>
      </w:r>
      <w:r w:rsidRPr="008A5382">
        <w:rPr>
          <w:rFonts w:eastAsia="Malgun Gothic" w:hint="eastAsia"/>
          <w:bCs/>
          <w:lang w:eastAsia="ko-KR"/>
        </w:rPr>
        <w:t xml:space="preserve"> </w:t>
      </w:r>
      <w:r w:rsidRPr="008A5382">
        <w:rPr>
          <w:rFonts w:eastAsia="Malgun Gothic" w:hint="eastAsia"/>
          <w:bCs/>
          <w:lang w:eastAsia="ko-KR"/>
        </w:rPr>
        <w:t>호떡이</w:t>
      </w:r>
      <w:r w:rsidRPr="008A5382">
        <w:rPr>
          <w:rFonts w:eastAsia="Malgun Gothic" w:hint="eastAsia"/>
          <w:bCs/>
          <w:lang w:val="en-US" w:eastAsia="ko-KR"/>
        </w:rPr>
        <w:t>에요</w:t>
      </w:r>
      <w:r w:rsidRPr="008A5382">
        <w:rPr>
          <w:rFonts w:eastAsia="Malgun Gothic"/>
          <w:bCs/>
        </w:rPr>
        <w:t xml:space="preserve">. Repeat this process until students feel confident using the new structures with the appropriate topic particle. Point out to students that these structures can also be applied when asking the price for items when you don’t know </w:t>
      </w:r>
      <w:r w:rsidRPr="008A5382">
        <w:rPr>
          <w:rFonts w:eastAsia="Malgun Gothic"/>
          <w:bCs/>
        </w:rPr>
        <w:lastRenderedPageBreak/>
        <w:t xml:space="preserve">their name in Korean by adding the structures </w:t>
      </w:r>
      <w:r w:rsidRPr="008A5382">
        <w:rPr>
          <w:rFonts w:eastAsia="Malgun Gothic" w:hint="eastAsia"/>
          <w:bCs/>
          <w:lang w:eastAsia="ko-KR"/>
        </w:rPr>
        <w:t>이것</w:t>
      </w:r>
      <w:r w:rsidRPr="008A5382">
        <w:rPr>
          <w:rFonts w:eastAsia="Malgun Gothic" w:hint="eastAsia"/>
          <w:bCs/>
          <w:lang w:eastAsia="ko-KR"/>
        </w:rPr>
        <w:t xml:space="preserve">, </w:t>
      </w:r>
      <w:r w:rsidRPr="008A5382">
        <w:rPr>
          <w:rFonts w:eastAsia="Malgun Gothic" w:hint="eastAsia"/>
          <w:bCs/>
          <w:lang w:eastAsia="ko-KR"/>
        </w:rPr>
        <w:t>저것</w:t>
      </w:r>
      <w:r w:rsidRPr="008A5382">
        <w:rPr>
          <w:rFonts w:eastAsia="Malgun Gothic" w:hint="eastAsia"/>
          <w:bCs/>
          <w:lang w:eastAsia="ko-KR"/>
        </w:rPr>
        <w:t>and</w:t>
      </w:r>
      <w:r w:rsidRPr="008A5382">
        <w:rPr>
          <w:rFonts w:eastAsia="Malgun Gothic" w:hint="eastAsia"/>
          <w:bCs/>
          <w:lang w:eastAsia="ko-KR"/>
        </w:rPr>
        <w:t>그것</w:t>
      </w:r>
      <w:r w:rsidRPr="008A5382">
        <w:rPr>
          <w:rFonts w:eastAsia="Malgun Gothic"/>
          <w:bCs/>
        </w:rPr>
        <w:t xml:space="preserve">to the question </w:t>
      </w:r>
      <w:bookmarkStart w:id="86" w:name="_Hlk169621241"/>
      <w:r w:rsidRPr="008A5382">
        <w:rPr>
          <w:rFonts w:ascii="Malgun Gothic" w:eastAsia="Malgun Gothic" w:hAnsi="Malgun Gothic" w:hint="eastAsia"/>
          <w:bCs/>
          <w:lang w:eastAsia="ko-KR"/>
        </w:rPr>
        <w:t>~</w:t>
      </w:r>
      <w:r w:rsidRPr="008A5382">
        <w:rPr>
          <w:rFonts w:ascii="Malgun Gothic" w:eastAsia="Malgun Gothic" w:hAnsi="Malgun Gothic" w:hint="eastAsia"/>
          <w:lang w:eastAsia="ko-KR"/>
        </w:rPr>
        <w:t>얼마예요</w:t>
      </w:r>
      <w:r w:rsidRPr="008A5382">
        <w:rPr>
          <w:rFonts w:ascii="Malgun Gothic" w:eastAsia="Malgun Gothic" w:hAnsi="Malgun Gothic"/>
        </w:rPr>
        <w:t>?</w:t>
      </w:r>
      <w:r w:rsidRPr="008A5382">
        <w:rPr>
          <w:rFonts w:eastAsia="Malgun Gothic"/>
          <w:bCs/>
        </w:rPr>
        <w:t xml:space="preserve">, </w:t>
      </w:r>
      <w:bookmarkEnd w:id="86"/>
      <w:r w:rsidRPr="008A5382">
        <w:rPr>
          <w:rFonts w:eastAsia="Malgun Gothic"/>
          <w:bCs/>
        </w:rPr>
        <w:t xml:space="preserve">for example, </w:t>
      </w:r>
      <w:bookmarkStart w:id="87" w:name="_Hlk169092270"/>
      <w:r w:rsidRPr="008A5382">
        <w:rPr>
          <w:rFonts w:ascii="Malgun Gothic" w:eastAsia="Malgun Gothic" w:hAnsi="Malgun Gothic" w:hint="eastAsia"/>
          <w:bCs/>
          <w:lang w:eastAsia="ko-KR"/>
        </w:rPr>
        <w:t xml:space="preserve">이것은 </w:t>
      </w:r>
      <w:r w:rsidRPr="008A5382">
        <w:rPr>
          <w:rFonts w:ascii="Malgun Gothic" w:eastAsia="Malgun Gothic" w:hAnsi="Malgun Gothic" w:hint="eastAsia"/>
          <w:lang w:eastAsia="ko-KR"/>
        </w:rPr>
        <w:t>얼마예요</w:t>
      </w:r>
      <w:r w:rsidRPr="008A5382">
        <w:rPr>
          <w:rFonts w:ascii="Malgun Gothic" w:eastAsia="Malgun Gothic" w:hAnsi="Malgun Gothic"/>
        </w:rPr>
        <w:t>?</w:t>
      </w:r>
      <w:r w:rsidRPr="008A5382">
        <w:rPr>
          <w:rFonts w:eastAsia="Malgun Gothic"/>
        </w:rPr>
        <w:t xml:space="preserve"> </w:t>
      </w:r>
      <w:bookmarkEnd w:id="87"/>
      <w:r w:rsidRPr="008A5382">
        <w:rPr>
          <w:rFonts w:eastAsia="Malgun Gothic"/>
          <w:bCs/>
        </w:rPr>
        <w:t xml:space="preserve">Provide students with </w:t>
      </w:r>
      <w:r w:rsidR="00315A4B" w:rsidRPr="00315A4B">
        <w:rPr>
          <w:rFonts w:eastAsia="Malgun Gothic"/>
          <w:bCs/>
        </w:rPr>
        <w:t xml:space="preserve">resource </w:t>
      </w:r>
      <w:r w:rsidR="00315A4B" w:rsidRPr="00076527">
        <w:rPr>
          <w:rFonts w:eastAsia="Malgun Gothic"/>
          <w:b/>
        </w:rPr>
        <w:t>2</w:t>
      </w:r>
      <w:r w:rsidR="00D943D5">
        <w:rPr>
          <w:rFonts w:eastAsia="Malgun Gothic"/>
          <w:b/>
        </w:rPr>
        <w:t>8</w:t>
      </w:r>
      <w:r w:rsidR="00315A4B" w:rsidRPr="00076527">
        <w:rPr>
          <w:rFonts w:eastAsia="Malgun Gothic"/>
          <w:b/>
        </w:rPr>
        <w:t xml:space="preserve">. </w:t>
      </w:r>
      <w:r w:rsidRPr="00076527">
        <w:rPr>
          <w:rFonts w:eastAsia="Malgun Gothic"/>
          <w:b/>
        </w:rPr>
        <w:t>This or that g</w:t>
      </w:r>
      <w:r w:rsidRPr="00076527">
        <w:rPr>
          <w:b/>
        </w:rPr>
        <w:t>ame cards (</w:t>
      </w:r>
      <w:r w:rsidR="00315A4B" w:rsidRPr="00076527">
        <w:rPr>
          <w:b/>
        </w:rPr>
        <w:t>Word</w:t>
      </w:r>
      <w:r w:rsidRPr="00076527">
        <w:rPr>
          <w:b/>
        </w:rPr>
        <w:t>)</w:t>
      </w:r>
      <w:r w:rsidRPr="00315A4B">
        <w:rPr>
          <w:bCs/>
        </w:rPr>
        <w:t xml:space="preserve"> to</w:t>
      </w:r>
      <w:r w:rsidRPr="008A5382">
        <w:rPr>
          <w:bCs/>
        </w:rPr>
        <w:t xml:space="preserve"> allow them to combine the new structures with asking what the item is and how much the item costs. Examples of differentiation are included in the resource. </w:t>
      </w:r>
      <w:r w:rsidR="008A5382" w:rsidRPr="00005920">
        <w:rPr>
          <w:b/>
        </w:rPr>
        <w:t>Use features of the sound system to create spoken texts (ML4-CRT-01)</w:t>
      </w:r>
    </w:p>
    <w:p w14:paraId="22BD556C" w14:textId="70F16EC8" w:rsidR="00C3605F" w:rsidRPr="008A5382" w:rsidRDefault="00C3605F" w:rsidP="0098265C">
      <w:pPr>
        <w:pStyle w:val="ListBullet"/>
        <w:rPr>
          <w:rStyle w:val="Heading3Char"/>
          <w:color w:val="auto"/>
          <w:sz w:val="22"/>
          <w:szCs w:val="24"/>
        </w:rPr>
      </w:pPr>
      <w:r>
        <w:t>Discuss how currency conversion works. Explain why it is important to know how to convert currency to understand how much you are spending and to ensure you are not overpaying for an item. Using the approximate conversion rate of ₩1000</w:t>
      </w:r>
      <w:r w:rsidR="00045BF6">
        <w:t> </w:t>
      </w:r>
      <w:r>
        <w:t>=</w:t>
      </w:r>
      <w:r w:rsidR="00045BF6">
        <w:t> </w:t>
      </w:r>
      <w:r>
        <w:t xml:space="preserve">$1 Australian dollar, demonstrate to students how to convert Korean </w:t>
      </w:r>
      <w:r w:rsidRPr="008A5382">
        <w:rPr>
          <w:i/>
          <w:iCs/>
        </w:rPr>
        <w:t>won</w:t>
      </w:r>
      <w:r>
        <w:t xml:space="preserve"> to Australian dollars, and vice versa. Write the sentence </w:t>
      </w:r>
      <w:r w:rsidRPr="008A5382">
        <w:rPr>
          <w:i/>
          <w:iCs/>
        </w:rPr>
        <w:t>[</w:t>
      </w:r>
      <w:r w:rsidRPr="008A5382">
        <w:rPr>
          <w:lang w:val="en-US"/>
        </w:rPr>
        <w:t>item</w:t>
      </w:r>
      <w:r w:rsidRPr="008A5382">
        <w:rPr>
          <w:i/>
          <w:iCs/>
          <w:lang w:val="en-US"/>
        </w:rPr>
        <w:t>]</w:t>
      </w:r>
      <w:r w:rsidR="005D1134" w:rsidRPr="008A5382">
        <w:rPr>
          <w:i/>
          <w:iCs/>
          <w:lang w:val="en-US"/>
        </w:rPr>
        <w:t xml:space="preserve"> </w:t>
      </w:r>
      <w:r w:rsidRPr="008A5382">
        <w:rPr>
          <w:rFonts w:ascii="Malgun Gothic" w:eastAsia="Malgun Gothic" w:hAnsi="Malgun Gothic" w:cs="Malgun Gothic" w:hint="eastAsia"/>
        </w:rPr>
        <w:t>은</w:t>
      </w:r>
      <w:r w:rsidRPr="008A5382">
        <w:rPr>
          <w:rFonts w:eastAsia="Malgun Gothic"/>
          <w:lang w:val="en-US"/>
        </w:rPr>
        <w:t>/</w:t>
      </w:r>
      <w:r w:rsidRPr="008A5382">
        <w:rPr>
          <w:rFonts w:ascii="Malgun Gothic" w:eastAsia="Malgun Gothic" w:hAnsi="Malgun Gothic" w:cs="Malgun Gothic" w:hint="eastAsia"/>
        </w:rPr>
        <w:t>는</w:t>
      </w:r>
      <w:r w:rsidRPr="008A5382">
        <w:rPr>
          <w:rFonts w:ascii="Malgun Gothic" w:eastAsia="Malgun Gothic" w:hAnsi="Malgun Gothic"/>
        </w:rPr>
        <w:t xml:space="preserve"> </w:t>
      </w:r>
      <w:r w:rsidRPr="008A5382">
        <w:rPr>
          <w:i/>
          <w:iCs/>
        </w:rPr>
        <w:t>[</w:t>
      </w:r>
      <w:r w:rsidRPr="008A5382">
        <w:rPr>
          <w:lang w:val="en-US"/>
        </w:rPr>
        <w:t>price</w:t>
      </w:r>
      <w:r w:rsidRPr="008A5382">
        <w:rPr>
          <w:i/>
          <w:iCs/>
          <w:lang w:val="en-US"/>
        </w:rPr>
        <w:t>]</w:t>
      </w:r>
      <w:r w:rsidRPr="008A5382">
        <w:rPr>
          <w:rFonts w:ascii="Malgun Gothic" w:eastAsia="Malgun Gothic" w:hAnsi="Malgun Gothic"/>
        </w:rPr>
        <w:t xml:space="preserve"> </w:t>
      </w:r>
      <w:r w:rsidRPr="008A5382">
        <w:rPr>
          <w:rFonts w:ascii="Malgun Gothic" w:eastAsia="Malgun Gothic" w:hAnsi="Malgun Gothic" w:cs="Malgun Gothic" w:hint="eastAsia"/>
          <w:lang w:eastAsia="ko-KR"/>
        </w:rPr>
        <w:t>원 이에요</w:t>
      </w:r>
      <w:r w:rsidRPr="008A5382">
        <w:rPr>
          <w:rFonts w:eastAsia="Malgun Gothic"/>
        </w:rPr>
        <w:t xml:space="preserve">on the board to revise how to say the price of an item using </w:t>
      </w:r>
      <w:r w:rsidRPr="008A5382">
        <w:rPr>
          <w:rFonts w:eastAsia="Malgun Gothic"/>
          <w:i/>
          <w:iCs/>
        </w:rPr>
        <w:t>won</w:t>
      </w:r>
      <w:r w:rsidRPr="008A5382">
        <w:rPr>
          <w:rFonts w:eastAsia="Malgun Gothic"/>
        </w:rPr>
        <w:t xml:space="preserve">. </w:t>
      </w:r>
      <w:r>
        <w:t xml:space="preserve">Introduce students to the phrase </w:t>
      </w:r>
      <w:r w:rsidRPr="008A5382">
        <w:rPr>
          <w:rStyle w:val="Heading3Char"/>
          <w:i/>
          <w:iCs/>
          <w:color w:val="auto"/>
          <w:sz w:val="22"/>
          <w:szCs w:val="22"/>
        </w:rPr>
        <w:t>[</w:t>
      </w:r>
      <w:r w:rsidRPr="008A5382">
        <w:rPr>
          <w:rStyle w:val="Heading3Char"/>
          <w:rFonts w:hint="eastAsia"/>
          <w:color w:val="auto"/>
          <w:sz w:val="22"/>
          <w:szCs w:val="22"/>
        </w:rPr>
        <w:t>item</w:t>
      </w:r>
      <w:r w:rsidRPr="008A5382">
        <w:rPr>
          <w:rStyle w:val="Heading3Char"/>
          <w:i/>
          <w:iCs/>
          <w:color w:val="auto"/>
          <w:sz w:val="22"/>
          <w:szCs w:val="22"/>
        </w:rPr>
        <w:t>]</w:t>
      </w:r>
      <w:r w:rsidR="005D1134" w:rsidRPr="008A5382">
        <w:rPr>
          <w:rStyle w:val="Heading3Char"/>
          <w:i/>
          <w:iCs/>
          <w:color w:val="auto"/>
          <w:sz w:val="22"/>
          <w:szCs w:val="22"/>
        </w:rPr>
        <w:t xml:space="preserve"> </w:t>
      </w:r>
      <w:r w:rsidRPr="008A5382">
        <w:rPr>
          <w:rStyle w:val="Heading3Char"/>
          <w:rFonts w:ascii="Malgun Gothic" w:eastAsia="Malgun Gothic" w:hAnsi="Malgun Gothic" w:hint="eastAsia"/>
          <w:color w:val="auto"/>
          <w:sz w:val="22"/>
          <w:szCs w:val="22"/>
        </w:rPr>
        <w:t>은</w:t>
      </w:r>
      <w:r w:rsidRPr="008A5382">
        <w:rPr>
          <w:rStyle w:val="Heading3Char"/>
          <w:rFonts w:eastAsia="Malgun Gothic"/>
          <w:color w:val="auto"/>
          <w:sz w:val="22"/>
          <w:szCs w:val="22"/>
        </w:rPr>
        <w:t>/</w:t>
      </w:r>
      <w:r w:rsidRPr="008A5382">
        <w:rPr>
          <w:rStyle w:val="Heading3Char"/>
          <w:rFonts w:ascii="Malgun Gothic" w:eastAsia="Malgun Gothic" w:hAnsi="Malgun Gothic" w:hint="eastAsia"/>
          <w:color w:val="auto"/>
          <w:sz w:val="22"/>
          <w:szCs w:val="22"/>
        </w:rPr>
        <w:t>는</w:t>
      </w:r>
      <w:r w:rsidRPr="008A5382">
        <w:rPr>
          <w:rStyle w:val="Heading3Char"/>
          <w:rFonts w:ascii="Malgun Gothic" w:eastAsia="Malgun Gothic" w:hAnsi="Malgun Gothic"/>
          <w:color w:val="auto"/>
          <w:sz w:val="22"/>
          <w:szCs w:val="22"/>
        </w:rPr>
        <w:t xml:space="preserve"> </w:t>
      </w:r>
      <w:r w:rsidRPr="008A5382">
        <w:rPr>
          <w:rStyle w:val="Heading3Char"/>
          <w:i/>
          <w:iCs/>
          <w:color w:val="auto"/>
          <w:sz w:val="22"/>
          <w:szCs w:val="22"/>
        </w:rPr>
        <w:t>[</w:t>
      </w:r>
      <w:r w:rsidRPr="008A5382">
        <w:rPr>
          <w:rStyle w:val="Heading3Char"/>
          <w:rFonts w:hint="eastAsia"/>
          <w:color w:val="auto"/>
          <w:sz w:val="22"/>
          <w:szCs w:val="22"/>
        </w:rPr>
        <w:t>dollar</w:t>
      </w:r>
      <w:r w:rsidRPr="008A5382">
        <w:rPr>
          <w:rStyle w:val="Heading3Char"/>
          <w:i/>
          <w:iCs/>
          <w:color w:val="auto"/>
          <w:sz w:val="22"/>
          <w:szCs w:val="22"/>
        </w:rPr>
        <w:t>]</w:t>
      </w:r>
      <w:r w:rsidRPr="008A5382">
        <w:rPr>
          <w:rStyle w:val="Heading3Char"/>
          <w:rFonts w:ascii="Malgun Gothic" w:eastAsia="Malgun Gothic" w:hAnsi="Malgun Gothic"/>
          <w:color w:val="auto"/>
          <w:sz w:val="22"/>
          <w:szCs w:val="22"/>
        </w:rPr>
        <w:t xml:space="preserve"> </w:t>
      </w:r>
      <w:r w:rsidRPr="008A5382">
        <w:rPr>
          <w:rStyle w:val="Heading3Char"/>
          <w:rFonts w:ascii="Malgun Gothic" w:eastAsia="Malgun Gothic" w:hAnsi="Malgun Gothic" w:hint="eastAsia"/>
          <w:color w:val="auto"/>
          <w:sz w:val="22"/>
          <w:szCs w:val="22"/>
        </w:rPr>
        <w:t>불</w:t>
      </w:r>
      <w:r w:rsidRPr="008A5382">
        <w:rPr>
          <w:rStyle w:val="Heading3Char"/>
          <w:i/>
          <w:iCs/>
          <w:color w:val="auto"/>
          <w:sz w:val="22"/>
          <w:szCs w:val="22"/>
        </w:rPr>
        <w:t>[</w:t>
      </w:r>
      <w:r w:rsidRPr="008A5382">
        <w:rPr>
          <w:rStyle w:val="Heading3Char"/>
          <w:rFonts w:hint="eastAsia"/>
          <w:color w:val="auto"/>
          <w:sz w:val="22"/>
          <w:szCs w:val="22"/>
        </w:rPr>
        <w:t>cents</w:t>
      </w:r>
      <w:r w:rsidRPr="008A5382">
        <w:rPr>
          <w:rStyle w:val="Heading3Char"/>
          <w:i/>
          <w:iCs/>
          <w:color w:val="auto"/>
          <w:sz w:val="22"/>
          <w:szCs w:val="22"/>
        </w:rPr>
        <w:t>]</w:t>
      </w:r>
      <w:r w:rsidRPr="008A5382">
        <w:rPr>
          <w:rStyle w:val="Heading3Char"/>
          <w:rFonts w:ascii="Malgun Gothic" w:eastAsia="Malgun Gothic" w:hAnsi="Malgun Gothic"/>
          <w:color w:val="auto"/>
          <w:sz w:val="22"/>
          <w:szCs w:val="22"/>
        </w:rPr>
        <w:t xml:space="preserve"> </w:t>
      </w:r>
      <w:r w:rsidRPr="008A5382">
        <w:rPr>
          <w:rStyle w:val="Heading3Char"/>
          <w:rFonts w:ascii="Malgun Gothic" w:eastAsia="Malgun Gothic" w:hAnsi="Malgun Gothic" w:hint="eastAsia"/>
          <w:color w:val="auto"/>
          <w:sz w:val="22"/>
          <w:szCs w:val="22"/>
          <w:lang w:eastAsia="ko-KR"/>
        </w:rPr>
        <w:t>센트 예요</w:t>
      </w:r>
      <w:r w:rsidRPr="008A5382">
        <w:rPr>
          <w:rStyle w:val="Heading3Char"/>
          <w:rFonts w:eastAsia="Malgun Gothic" w:hint="eastAsia"/>
          <w:color w:val="auto"/>
          <w:sz w:val="22"/>
          <w:szCs w:val="22"/>
          <w:lang w:eastAsia="ko-KR"/>
        </w:rPr>
        <w:t>.</w:t>
      </w:r>
      <w:r w:rsidRPr="008A5382">
        <w:rPr>
          <w:rStyle w:val="Heading3Char"/>
          <w:rFonts w:eastAsia="Malgun Gothic"/>
          <w:color w:val="auto"/>
          <w:sz w:val="22"/>
          <w:szCs w:val="22"/>
        </w:rPr>
        <w:t xml:space="preserve"> Explain to students that they may need to be able to understand this phrase when travelling in Korea to understand the cost of something in Australian dollars.</w:t>
      </w:r>
      <w:r w:rsidRPr="008A5382">
        <w:rPr>
          <w:rFonts w:eastAsia="Malgun Gothic"/>
          <w:szCs w:val="22"/>
        </w:rPr>
        <w:t xml:space="preserve"> </w:t>
      </w:r>
      <w:r w:rsidRPr="008A5382">
        <w:rPr>
          <w:rStyle w:val="Heading3Char"/>
          <w:rFonts w:eastAsia="Malgun Gothic"/>
          <w:color w:val="auto"/>
          <w:sz w:val="22"/>
          <w:szCs w:val="22"/>
        </w:rPr>
        <w:t xml:space="preserve">Direct students to add the new phrase to their anchor chart. Provide students with </w:t>
      </w:r>
      <w:r w:rsidR="00315A4B">
        <w:rPr>
          <w:rStyle w:val="Heading3Char"/>
          <w:rFonts w:eastAsia="Malgun Gothic"/>
          <w:color w:val="auto"/>
          <w:sz w:val="22"/>
          <w:szCs w:val="22"/>
        </w:rPr>
        <w:t xml:space="preserve">resource </w:t>
      </w:r>
      <w:r w:rsidR="00D943D5">
        <w:rPr>
          <w:rStyle w:val="Heading3Char"/>
          <w:rFonts w:eastAsia="Malgun Gothic"/>
          <w:b/>
          <w:bCs/>
          <w:color w:val="auto"/>
          <w:sz w:val="22"/>
          <w:szCs w:val="22"/>
        </w:rPr>
        <w:t>29</w:t>
      </w:r>
      <w:r w:rsidR="00315A4B" w:rsidRPr="00076527">
        <w:rPr>
          <w:rStyle w:val="Heading3Char"/>
          <w:rFonts w:eastAsia="Malgun Gothic"/>
          <w:b/>
          <w:bCs/>
          <w:color w:val="auto"/>
          <w:sz w:val="22"/>
          <w:szCs w:val="22"/>
        </w:rPr>
        <w:t xml:space="preserve">. </w:t>
      </w:r>
      <w:r w:rsidRPr="00076527">
        <w:rPr>
          <w:rStyle w:val="Heading3Char"/>
          <w:rFonts w:eastAsia="Malgun Gothic"/>
          <w:b/>
          <w:bCs/>
          <w:color w:val="auto"/>
          <w:sz w:val="22"/>
          <w:szCs w:val="22"/>
        </w:rPr>
        <w:t>How much is it (</w:t>
      </w:r>
      <w:r w:rsidR="00315A4B" w:rsidRPr="00076527">
        <w:rPr>
          <w:rStyle w:val="Heading3Char"/>
          <w:rFonts w:eastAsia="Malgun Gothic"/>
          <w:b/>
          <w:bCs/>
          <w:color w:val="auto"/>
          <w:sz w:val="22"/>
          <w:szCs w:val="22"/>
        </w:rPr>
        <w:t>Word</w:t>
      </w:r>
      <w:r w:rsidRPr="00076527">
        <w:rPr>
          <w:rStyle w:val="Heading3Char"/>
          <w:rFonts w:eastAsia="Malgun Gothic"/>
          <w:b/>
          <w:bCs/>
          <w:color w:val="auto"/>
          <w:sz w:val="22"/>
          <w:szCs w:val="22"/>
        </w:rPr>
        <w:t>)</w:t>
      </w:r>
      <w:r w:rsidRPr="00315A4B">
        <w:rPr>
          <w:rStyle w:val="Heading3Char"/>
          <w:rFonts w:eastAsia="Malgun Gothic"/>
          <w:color w:val="auto"/>
          <w:sz w:val="22"/>
          <w:szCs w:val="22"/>
        </w:rPr>
        <w:t xml:space="preserve"> to</w:t>
      </w:r>
      <w:r w:rsidRPr="008A5382">
        <w:rPr>
          <w:rStyle w:val="Heading3Char"/>
          <w:rFonts w:eastAsia="Malgun Gothic"/>
          <w:color w:val="auto"/>
          <w:sz w:val="22"/>
          <w:szCs w:val="22"/>
        </w:rPr>
        <w:t xml:space="preserve"> practise converting between Korean </w:t>
      </w:r>
      <w:r w:rsidRPr="008A5382">
        <w:rPr>
          <w:rStyle w:val="Heading3Char"/>
          <w:rFonts w:eastAsia="Malgun Gothic"/>
          <w:i/>
          <w:iCs/>
          <w:color w:val="auto"/>
          <w:sz w:val="22"/>
          <w:szCs w:val="22"/>
        </w:rPr>
        <w:t>won</w:t>
      </w:r>
      <w:r w:rsidRPr="008A5382">
        <w:rPr>
          <w:rStyle w:val="Heading3Char"/>
          <w:rFonts w:eastAsia="Malgun Gothic"/>
          <w:color w:val="auto"/>
          <w:sz w:val="22"/>
          <w:szCs w:val="22"/>
        </w:rPr>
        <w:t xml:space="preserve"> and Australian dollars. Then students interact to ask for and give the price in both currencies using</w:t>
      </w:r>
      <w:r w:rsidR="00AF3796" w:rsidRPr="008A5382">
        <w:rPr>
          <w:rStyle w:val="Heading3Char"/>
          <w:rFonts w:eastAsia="Malgun Gothic"/>
          <w:color w:val="auto"/>
          <w:sz w:val="22"/>
          <w:szCs w:val="22"/>
        </w:rPr>
        <w:t xml:space="preserve"> </w:t>
      </w:r>
      <w:r w:rsidRPr="008A5382">
        <w:rPr>
          <w:rStyle w:val="Heading3Char"/>
          <w:rFonts w:eastAsia="Malgun Gothic"/>
          <w:color w:val="auto"/>
          <w:sz w:val="22"/>
          <w:szCs w:val="22"/>
        </w:rPr>
        <w:t xml:space="preserve">an information gap-style activity. Differentiation strategies are included in the resource. </w:t>
      </w:r>
      <w:r w:rsidRPr="008A5382">
        <w:rPr>
          <w:rStyle w:val="Heading3Char"/>
          <w:rFonts w:eastAsia="Malgun Gothic"/>
          <w:b/>
          <w:bCs/>
          <w:color w:val="auto"/>
          <w:sz w:val="22"/>
          <w:szCs w:val="22"/>
        </w:rPr>
        <w:t>Use relevant and familiar vocabulary from a range of themes to interact; Use structures and features of the grammatical system to interact (ML4-INT-01)</w:t>
      </w:r>
    </w:p>
    <w:p w14:paraId="5482DD42" w14:textId="0FB6D9F6" w:rsidR="00C3605F" w:rsidRPr="00371476" w:rsidRDefault="00C3605F" w:rsidP="00C3605F">
      <w:pPr>
        <w:pStyle w:val="ListBullet"/>
      </w:pPr>
      <w:r w:rsidRPr="00371476">
        <w:rPr>
          <w:b/>
          <w:bCs/>
        </w:rPr>
        <w:t>Exit ticket</w:t>
      </w:r>
      <w:r w:rsidR="00045BF6" w:rsidRPr="00C53101">
        <w:t xml:space="preserve"> –</w:t>
      </w:r>
      <w:r w:rsidRPr="00371476">
        <w:t xml:space="preserve"> </w:t>
      </w:r>
      <w:r w:rsidR="00045BF6">
        <w:t>p</w:t>
      </w:r>
      <w:r w:rsidRPr="00371476">
        <w:t xml:space="preserve">lace 3 cards at various distances from where you are standing. Ask the students to identify </w:t>
      </w:r>
      <w:r>
        <w:t>an</w:t>
      </w:r>
      <w:r w:rsidRPr="00371476">
        <w:t xml:space="preserve"> item using the structure </w:t>
      </w:r>
      <w:r w:rsidRPr="003B7891">
        <w:rPr>
          <w:rFonts w:ascii="Malgun Gothic" w:eastAsia="Malgun Gothic" w:hAnsi="Malgun Gothic" w:cs="Malgun Gothic" w:hint="eastAsia"/>
          <w:lang w:eastAsia="ko-KR"/>
        </w:rPr>
        <w:t>이것은</w:t>
      </w:r>
      <w:r w:rsidRPr="009E6AB8">
        <w:rPr>
          <w:rFonts w:eastAsia="Malgun Gothic" w:hint="eastAsia"/>
          <w:lang w:eastAsia="ko-KR"/>
        </w:rPr>
        <w:t>/</w:t>
      </w:r>
      <w:r w:rsidRPr="003B7891">
        <w:rPr>
          <w:rFonts w:ascii="Malgun Gothic" w:eastAsia="Malgun Gothic" w:hAnsi="Malgun Gothic" w:cs="Malgun Gothic" w:hint="eastAsia"/>
          <w:lang w:eastAsia="ko-KR"/>
        </w:rPr>
        <w:t>저것은</w:t>
      </w:r>
      <w:r w:rsidRPr="009E6AB8">
        <w:rPr>
          <w:rFonts w:eastAsia="Malgun Gothic" w:hint="eastAsia"/>
          <w:lang w:eastAsia="ko-KR"/>
        </w:rPr>
        <w:t>/</w:t>
      </w:r>
      <w:r w:rsidRPr="003B7891">
        <w:rPr>
          <w:rFonts w:ascii="Malgun Gothic" w:eastAsia="Malgun Gothic" w:hAnsi="Malgun Gothic" w:cs="Malgun Gothic" w:hint="eastAsia"/>
          <w:lang w:eastAsia="ko-KR"/>
        </w:rPr>
        <w:t>그것은</w:t>
      </w:r>
      <w:r w:rsidRPr="00371476">
        <w:t xml:space="preserve"> </w:t>
      </w:r>
      <w:r w:rsidRPr="000440C7">
        <w:rPr>
          <w:i/>
          <w:iCs/>
        </w:rPr>
        <w:t>[</w:t>
      </w:r>
      <w:r w:rsidRPr="00371476">
        <w:t>food or drink item</w:t>
      </w:r>
      <w:r w:rsidRPr="000440C7">
        <w:rPr>
          <w:i/>
          <w:iCs/>
        </w:rPr>
        <w:t>]</w:t>
      </w:r>
      <w:r w:rsidR="005D1134">
        <w:rPr>
          <w:i/>
          <w:iCs/>
        </w:rPr>
        <w:t xml:space="preserve"> </w:t>
      </w:r>
      <w:r w:rsidRPr="00371476">
        <w:rPr>
          <w:rFonts w:ascii="Malgun Gothic" w:eastAsia="Malgun Gothic" w:hAnsi="Malgun Gothic" w:cs="Malgun Gothic" w:hint="eastAsia"/>
          <w:lang w:eastAsia="ko-KR"/>
        </w:rPr>
        <w:t>이에요</w:t>
      </w:r>
      <w:r w:rsidRPr="00371476">
        <w:rPr>
          <w:rFonts w:hint="eastAsia"/>
          <w:lang w:eastAsia="ko-KR"/>
        </w:rPr>
        <w:t>/</w:t>
      </w:r>
      <w:r w:rsidRPr="00371476">
        <w:rPr>
          <w:rFonts w:ascii="Malgun Gothic" w:eastAsia="Malgun Gothic" w:hAnsi="Malgun Gothic" w:cs="Malgun Gothic" w:hint="eastAsia"/>
          <w:lang w:eastAsia="ko-KR"/>
        </w:rPr>
        <w:t>예요</w:t>
      </w:r>
      <w:r w:rsidRPr="00371476">
        <w:rPr>
          <w:rFonts w:hint="eastAsia"/>
          <w:lang w:eastAsia="ko-KR"/>
        </w:rPr>
        <w:t>.</w:t>
      </w:r>
    </w:p>
    <w:p w14:paraId="3B6F22B1" w14:textId="77777777" w:rsidR="00C3605F" w:rsidRDefault="00C3605F" w:rsidP="00C3605F">
      <w:pPr>
        <w:pStyle w:val="Heading3"/>
      </w:pPr>
      <w:bookmarkStart w:id="88" w:name="_Toc170728865"/>
      <w:bookmarkStart w:id="89" w:name="_Toc173752520"/>
      <w:r>
        <w:t>Eating out</w:t>
      </w:r>
      <w:bookmarkEnd w:id="88"/>
      <w:bookmarkEnd w:id="89"/>
    </w:p>
    <w:p w14:paraId="3192A17D" w14:textId="1047E016" w:rsidR="00C3605F" w:rsidRPr="00113787" w:rsidRDefault="00C3605F" w:rsidP="00C3605F">
      <w:pPr>
        <w:pStyle w:val="ListBullet"/>
        <w:rPr>
          <w:bCs/>
        </w:rPr>
      </w:pPr>
      <w:r w:rsidRPr="00417349">
        <w:rPr>
          <w:bCs/>
        </w:rPr>
        <w:t xml:space="preserve">Introduce students to the phrases </w:t>
      </w:r>
      <w:bookmarkStart w:id="90" w:name="_Hlk168670088"/>
      <w:r w:rsidRPr="00417349">
        <w:rPr>
          <w:rFonts w:ascii="Malgun Gothic" w:eastAsia="Malgun Gothic" w:hAnsi="Malgun Gothic" w:cs="Malgun Gothic" w:hint="eastAsia"/>
          <w:bCs/>
          <w:lang w:eastAsia="ko-KR"/>
        </w:rPr>
        <w:t>안녕히</w:t>
      </w:r>
      <w:r w:rsidRPr="00616F3A">
        <w:rPr>
          <w:rFonts w:ascii="Malgun Gothic" w:eastAsia="Malgun Gothic" w:hAnsi="Malgun Gothic" w:hint="eastAsia"/>
          <w:bCs/>
          <w:lang w:eastAsia="ko-KR"/>
        </w:rPr>
        <w:t xml:space="preserve"> </w:t>
      </w:r>
      <w:r w:rsidRPr="00417349">
        <w:rPr>
          <w:rFonts w:ascii="Malgun Gothic" w:eastAsia="Malgun Gothic" w:hAnsi="Malgun Gothic" w:cs="Malgun Gothic" w:hint="eastAsia"/>
          <w:bCs/>
          <w:lang w:eastAsia="ko-KR"/>
        </w:rPr>
        <w:t>가세요</w:t>
      </w:r>
      <w:r w:rsidRPr="000440C7">
        <w:rPr>
          <w:rFonts w:eastAsia="Malgun Gothic" w:hint="eastAsia"/>
          <w:bCs/>
          <w:lang w:eastAsia="ko-KR"/>
        </w:rPr>
        <w:t xml:space="preserve"> </w:t>
      </w:r>
      <w:r w:rsidRPr="00417349">
        <w:rPr>
          <w:rFonts w:hint="eastAsia"/>
          <w:bCs/>
          <w:lang w:eastAsia="ko-KR"/>
        </w:rPr>
        <w:t xml:space="preserve">and </w:t>
      </w:r>
      <w:r w:rsidRPr="00417349">
        <w:rPr>
          <w:rFonts w:ascii="Malgun Gothic" w:eastAsia="Malgun Gothic" w:hAnsi="Malgun Gothic" w:cs="Malgun Gothic" w:hint="eastAsia"/>
          <w:bCs/>
          <w:lang w:eastAsia="ko-KR"/>
        </w:rPr>
        <w:t>어서오세요</w:t>
      </w:r>
      <w:bookmarkEnd w:id="90"/>
      <w:r w:rsidRPr="000440C7">
        <w:rPr>
          <w:rFonts w:eastAsia="Malgun Gothic"/>
          <w:bCs/>
        </w:rPr>
        <w:t xml:space="preserve">. </w:t>
      </w:r>
      <w:r>
        <w:rPr>
          <w:bCs/>
        </w:rPr>
        <w:t xml:space="preserve">Remind students of the importance of using formal language in Korean culture. Explain that </w:t>
      </w:r>
      <w:r w:rsidRPr="00417349">
        <w:rPr>
          <w:rFonts w:ascii="Malgun Gothic" w:eastAsia="Malgun Gothic" w:hAnsi="Malgun Gothic" w:cs="Malgun Gothic" w:hint="eastAsia"/>
          <w:bCs/>
          <w:lang w:eastAsia="ko-KR"/>
        </w:rPr>
        <w:t>안녕히</w:t>
      </w:r>
      <w:r w:rsidRPr="00616F3A">
        <w:rPr>
          <w:rFonts w:ascii="Malgun Gothic" w:eastAsia="Malgun Gothic" w:hAnsi="Malgun Gothic" w:hint="eastAsia"/>
          <w:bCs/>
          <w:lang w:eastAsia="ko-KR"/>
        </w:rPr>
        <w:t xml:space="preserve"> </w:t>
      </w:r>
      <w:r w:rsidRPr="00417349">
        <w:rPr>
          <w:rFonts w:ascii="Malgun Gothic" w:eastAsia="Malgun Gothic" w:hAnsi="Malgun Gothic" w:cs="Malgun Gothic" w:hint="eastAsia"/>
          <w:bCs/>
          <w:lang w:eastAsia="ko-KR"/>
        </w:rPr>
        <w:t>가세요</w:t>
      </w:r>
      <w:r w:rsidRPr="000440C7">
        <w:rPr>
          <w:rFonts w:eastAsia="Malgun Gothic"/>
          <w:bCs/>
        </w:rPr>
        <w:t xml:space="preserve"> </w:t>
      </w:r>
      <w:r w:rsidRPr="00417349">
        <w:rPr>
          <w:rFonts w:eastAsia="Malgun Gothic"/>
          <w:bCs/>
        </w:rPr>
        <w:t>is used when you are farewelling someone who is leaving</w:t>
      </w:r>
      <w:r>
        <w:rPr>
          <w:rFonts w:eastAsia="Malgun Gothic"/>
          <w:bCs/>
        </w:rPr>
        <w:t xml:space="preserve">, such as a customer leaving a shop, and </w:t>
      </w:r>
      <w:r w:rsidRPr="00417349">
        <w:rPr>
          <w:rFonts w:ascii="Malgun Gothic" w:eastAsia="Malgun Gothic" w:hAnsi="Malgun Gothic" w:cs="Malgun Gothic" w:hint="eastAsia"/>
          <w:bCs/>
          <w:lang w:eastAsia="ko-KR"/>
        </w:rPr>
        <w:lastRenderedPageBreak/>
        <w:t>어서오세요</w:t>
      </w:r>
      <w:r w:rsidRPr="00616F3A">
        <w:rPr>
          <w:rFonts w:eastAsia="Malgun Gothic"/>
          <w:bCs/>
        </w:rPr>
        <w:t xml:space="preserve"> </w:t>
      </w:r>
      <w:r w:rsidRPr="001A3A75">
        <w:rPr>
          <w:rFonts w:eastAsia="Malgun Gothic"/>
          <w:bCs/>
        </w:rPr>
        <w:t>is used as a greeting</w:t>
      </w:r>
      <w:r>
        <w:rPr>
          <w:rFonts w:eastAsia="Malgun Gothic"/>
          <w:bCs/>
        </w:rPr>
        <w:t>, which</w:t>
      </w:r>
      <w:r w:rsidRPr="001A3A75">
        <w:rPr>
          <w:rFonts w:eastAsia="Malgun Gothic"/>
          <w:bCs/>
        </w:rPr>
        <w:t xml:space="preserve"> translates as ‘</w:t>
      </w:r>
      <w:r w:rsidR="00AC62D0">
        <w:rPr>
          <w:rFonts w:eastAsia="Malgun Gothic"/>
          <w:bCs/>
        </w:rPr>
        <w:t>w</w:t>
      </w:r>
      <w:r w:rsidRPr="001A3A75">
        <w:rPr>
          <w:rFonts w:eastAsia="Malgun Gothic"/>
          <w:bCs/>
        </w:rPr>
        <w:t xml:space="preserve">elcome’. </w:t>
      </w:r>
      <w:r>
        <w:rPr>
          <w:rFonts w:eastAsia="Malgun Gothic"/>
          <w:bCs/>
        </w:rPr>
        <w:t xml:space="preserve">Write the phrases on the board for students to add to their anchor chart. </w:t>
      </w:r>
      <w:r w:rsidRPr="00113787">
        <w:rPr>
          <w:rFonts w:eastAsia="Malgun Gothic"/>
          <w:b/>
        </w:rPr>
        <w:t xml:space="preserve">Respond to texts by reflecting on how language is connected with cultural practices and values, and how this is evident in their own language(s), culture(s) and identity </w:t>
      </w:r>
      <w:r>
        <w:rPr>
          <w:rFonts w:eastAsia="Malgun Gothic"/>
          <w:b/>
        </w:rPr>
        <w:t>(</w:t>
      </w:r>
      <w:r w:rsidRPr="00113787">
        <w:rPr>
          <w:rFonts w:eastAsia="Malgun Gothic"/>
          <w:b/>
        </w:rPr>
        <w:t>ML4-UND-01</w:t>
      </w:r>
      <w:r>
        <w:rPr>
          <w:rFonts w:eastAsia="Malgun Gothic"/>
          <w:b/>
        </w:rPr>
        <w:t>)</w:t>
      </w:r>
    </w:p>
    <w:p w14:paraId="614A134C" w14:textId="64B2AF61" w:rsidR="00C3605F" w:rsidRPr="00417349" w:rsidRDefault="00AC62D0" w:rsidP="00C3605F">
      <w:pPr>
        <w:pStyle w:val="ListBullet"/>
        <w:rPr>
          <w:bCs/>
        </w:rPr>
      </w:pPr>
      <w:r w:rsidRPr="00FE130A">
        <w:rPr>
          <w:rFonts w:eastAsia="Malgun Gothic"/>
          <w:b/>
        </w:rPr>
        <w:t>Brain break</w:t>
      </w:r>
      <w:r>
        <w:rPr>
          <w:rFonts w:eastAsia="Malgun Gothic"/>
          <w:bCs/>
        </w:rPr>
        <w:t xml:space="preserve"> –</w:t>
      </w:r>
      <w:r w:rsidR="00C3605F" w:rsidRPr="00417349">
        <w:rPr>
          <w:rFonts w:eastAsia="Malgun Gothic"/>
          <w:bCs/>
        </w:rPr>
        <w:t xml:space="preserve"> play a game of ‘Heads or tails’ using the </w:t>
      </w:r>
      <w:hyperlink r:id="rId41" w:history="1">
        <w:r w:rsidR="00C3605F" w:rsidRPr="002A555C">
          <w:rPr>
            <w:rStyle w:val="Hyperlink"/>
            <w:rFonts w:eastAsia="Malgun Gothic"/>
            <w:bCs/>
          </w:rPr>
          <w:t>virtual coin flipper</w:t>
        </w:r>
      </w:hyperlink>
      <w:r w:rsidR="00C3605F" w:rsidRPr="00417349">
        <w:rPr>
          <w:rFonts w:eastAsia="Malgun Gothic"/>
          <w:bCs/>
        </w:rPr>
        <w:t xml:space="preserve">, with </w:t>
      </w:r>
      <w:r w:rsidR="00C3605F" w:rsidRPr="00417349">
        <w:rPr>
          <w:rFonts w:ascii="Malgun Gothic" w:eastAsia="Malgun Gothic" w:hAnsi="Malgun Gothic" w:cs="Malgun Gothic" w:hint="eastAsia"/>
          <w:bCs/>
          <w:lang w:eastAsia="ko-KR"/>
        </w:rPr>
        <w:t>어서오세요</w:t>
      </w:r>
      <w:r w:rsidR="00C3605F" w:rsidRPr="00417349">
        <w:rPr>
          <w:rFonts w:eastAsia="Malgun Gothic" w:hint="eastAsia"/>
          <w:bCs/>
          <w:lang w:eastAsia="ko-KR"/>
        </w:rPr>
        <w:t xml:space="preserve"> and </w:t>
      </w:r>
      <w:r w:rsidR="00C3605F" w:rsidRPr="00417349">
        <w:rPr>
          <w:rFonts w:ascii="Malgun Gothic" w:eastAsia="Malgun Gothic" w:hAnsi="Malgun Gothic" w:cs="Malgun Gothic" w:hint="eastAsia"/>
          <w:bCs/>
          <w:lang w:eastAsia="ko-KR"/>
        </w:rPr>
        <w:t>안녕히</w:t>
      </w:r>
      <w:r w:rsidR="00C3605F" w:rsidRPr="00616F3A">
        <w:rPr>
          <w:rFonts w:ascii="Malgun Gothic" w:eastAsia="Malgun Gothic" w:hAnsi="Malgun Gothic" w:hint="eastAsia"/>
          <w:bCs/>
          <w:lang w:eastAsia="ko-KR"/>
        </w:rPr>
        <w:t xml:space="preserve"> </w:t>
      </w:r>
      <w:r w:rsidR="00C3605F" w:rsidRPr="00417349">
        <w:rPr>
          <w:rFonts w:ascii="Malgun Gothic" w:eastAsia="Malgun Gothic" w:hAnsi="Malgun Gothic" w:cs="Malgun Gothic" w:hint="eastAsia"/>
          <w:bCs/>
          <w:lang w:eastAsia="ko-KR"/>
        </w:rPr>
        <w:t>가세요</w:t>
      </w:r>
      <w:r w:rsidR="00C3605F" w:rsidRPr="00417349">
        <w:rPr>
          <w:rFonts w:eastAsia="Malgun Gothic"/>
          <w:bCs/>
        </w:rPr>
        <w:t xml:space="preserve"> on each side of the coin. Before the coin is flipped, students must anticipate what it will say by placing their hands on their heads for </w:t>
      </w:r>
      <w:r w:rsidR="00C3605F" w:rsidRPr="00417349">
        <w:rPr>
          <w:rFonts w:ascii="Malgun Gothic" w:eastAsia="Malgun Gothic" w:hAnsi="Malgun Gothic" w:cs="Malgun Gothic" w:hint="eastAsia"/>
          <w:bCs/>
          <w:lang w:eastAsia="ko-KR"/>
        </w:rPr>
        <w:t>어서오세요</w:t>
      </w:r>
      <w:r w:rsidR="00C3605F" w:rsidRPr="000440C7">
        <w:rPr>
          <w:rFonts w:eastAsia="Malgun Gothic" w:hint="eastAsia"/>
          <w:bCs/>
          <w:lang w:eastAsia="ko-KR"/>
        </w:rPr>
        <w:t xml:space="preserve"> </w:t>
      </w:r>
      <w:r w:rsidR="00C3605F" w:rsidRPr="00417349">
        <w:rPr>
          <w:rFonts w:eastAsia="Malgun Gothic"/>
          <w:bCs/>
        </w:rPr>
        <w:t xml:space="preserve">and on their hips for </w:t>
      </w:r>
      <w:r w:rsidR="00C3605F" w:rsidRPr="00417349">
        <w:rPr>
          <w:rFonts w:ascii="Malgun Gothic" w:eastAsia="Malgun Gothic" w:hAnsi="Malgun Gothic" w:cs="Malgun Gothic" w:hint="eastAsia"/>
          <w:bCs/>
          <w:lang w:eastAsia="ko-KR"/>
        </w:rPr>
        <w:t>안녕히</w:t>
      </w:r>
      <w:r w:rsidR="00C3605F" w:rsidRPr="00616F3A">
        <w:rPr>
          <w:rFonts w:ascii="Malgun Gothic" w:eastAsia="Malgun Gothic" w:hAnsi="Malgun Gothic" w:hint="eastAsia"/>
          <w:bCs/>
          <w:lang w:eastAsia="ko-KR"/>
        </w:rPr>
        <w:t xml:space="preserve"> </w:t>
      </w:r>
      <w:r w:rsidR="00C3605F" w:rsidRPr="00417349">
        <w:rPr>
          <w:rFonts w:ascii="Malgun Gothic" w:eastAsia="Malgun Gothic" w:hAnsi="Malgun Gothic" w:cs="Malgun Gothic" w:hint="eastAsia"/>
          <w:bCs/>
          <w:lang w:eastAsia="ko-KR"/>
        </w:rPr>
        <w:t>가세요</w:t>
      </w:r>
      <w:r w:rsidR="00C3605F" w:rsidRPr="00417349">
        <w:rPr>
          <w:rFonts w:eastAsia="Malgun Gothic"/>
          <w:bCs/>
        </w:rPr>
        <w:t xml:space="preserve">. When the coin is revealed, </w:t>
      </w:r>
      <w:r w:rsidR="00C3605F">
        <w:rPr>
          <w:rFonts w:eastAsia="Malgun Gothic"/>
          <w:bCs/>
        </w:rPr>
        <w:t xml:space="preserve">students </w:t>
      </w:r>
      <w:r w:rsidR="00C3605F" w:rsidRPr="00417349">
        <w:rPr>
          <w:rFonts w:eastAsia="Malgun Gothic"/>
          <w:bCs/>
        </w:rPr>
        <w:t xml:space="preserve">say </w:t>
      </w:r>
      <w:r w:rsidR="00C3605F">
        <w:rPr>
          <w:rFonts w:eastAsia="Malgun Gothic"/>
          <w:bCs/>
        </w:rPr>
        <w:t>the farewell or greeting in Korean</w:t>
      </w:r>
      <w:r w:rsidR="00C3605F" w:rsidRPr="00417349">
        <w:rPr>
          <w:rFonts w:eastAsia="Malgun Gothic"/>
          <w:bCs/>
        </w:rPr>
        <w:t xml:space="preserve"> according to what is shown on the coin. If students have guessed incorrectly, they are </w:t>
      </w:r>
      <w:r w:rsidR="00C3605F">
        <w:rPr>
          <w:rFonts w:eastAsia="Malgun Gothic"/>
          <w:bCs/>
        </w:rPr>
        <w:t>eliminated</w:t>
      </w:r>
      <w:r w:rsidR="00C3605F" w:rsidRPr="00417349">
        <w:rPr>
          <w:rFonts w:eastAsia="Malgun Gothic"/>
          <w:bCs/>
        </w:rPr>
        <w:t xml:space="preserve"> and must sit down. The winner is the last student still standing. </w:t>
      </w:r>
      <w:r w:rsidR="00C3605F" w:rsidRPr="00417349">
        <w:rPr>
          <w:rFonts w:eastAsia="Malgun Gothic"/>
          <w:b/>
        </w:rPr>
        <w:t>Use knowledge of features of the sound system to understand texts (ML4-UND-01)</w:t>
      </w:r>
    </w:p>
    <w:p w14:paraId="71D3311C" w14:textId="7933E8C9" w:rsidR="00C3605F" w:rsidRPr="000440C7" w:rsidRDefault="00C3605F" w:rsidP="00C3605F">
      <w:pPr>
        <w:pStyle w:val="ListBullet"/>
        <w:rPr>
          <w:bCs/>
        </w:rPr>
      </w:pPr>
      <w:r>
        <w:rPr>
          <w:bCs/>
        </w:rPr>
        <w:t xml:space="preserve">Provide students with </w:t>
      </w:r>
      <w:r w:rsidR="009004B7" w:rsidRPr="009004B7">
        <w:rPr>
          <w:bCs/>
        </w:rPr>
        <w:t xml:space="preserve">resource </w:t>
      </w:r>
      <w:r w:rsidR="009004B7" w:rsidRPr="00C5060A">
        <w:rPr>
          <w:b/>
        </w:rPr>
        <w:t>3</w:t>
      </w:r>
      <w:r w:rsidR="00D943D5">
        <w:rPr>
          <w:b/>
        </w:rPr>
        <w:t>0</w:t>
      </w:r>
      <w:r w:rsidR="009004B7" w:rsidRPr="00C5060A">
        <w:rPr>
          <w:b/>
        </w:rPr>
        <w:t xml:space="preserve">. </w:t>
      </w:r>
      <w:r w:rsidRPr="00C5060A">
        <w:rPr>
          <w:b/>
        </w:rPr>
        <w:t>At the restaurant (</w:t>
      </w:r>
      <w:r w:rsidR="009004B7" w:rsidRPr="00C5060A">
        <w:rPr>
          <w:b/>
        </w:rPr>
        <w:t>Word</w:t>
      </w:r>
      <w:r w:rsidRPr="00C5060A">
        <w:rPr>
          <w:b/>
        </w:rPr>
        <w:t>)</w:t>
      </w:r>
      <w:r w:rsidRPr="009004B7">
        <w:rPr>
          <w:bCs/>
        </w:rPr>
        <w:t>. Working</w:t>
      </w:r>
      <w:r>
        <w:rPr>
          <w:bCs/>
        </w:rPr>
        <w:t xml:space="preserve"> </w:t>
      </w:r>
      <w:r w:rsidRPr="00747F52">
        <w:rPr>
          <w:bCs/>
        </w:rPr>
        <w:t>in pairs or small groups</w:t>
      </w:r>
      <w:r>
        <w:rPr>
          <w:bCs/>
        </w:rPr>
        <w:t>, students</w:t>
      </w:r>
      <w:r w:rsidRPr="00747F52">
        <w:rPr>
          <w:bCs/>
        </w:rPr>
        <w:t xml:space="preserve"> create a short</w:t>
      </w:r>
      <w:r>
        <w:rPr>
          <w:bCs/>
        </w:rPr>
        <w:t xml:space="preserve"> conversation between a </w:t>
      </w:r>
      <w:r w:rsidRPr="00747F52">
        <w:rPr>
          <w:bCs/>
        </w:rPr>
        <w:t xml:space="preserve">customer </w:t>
      </w:r>
      <w:r>
        <w:rPr>
          <w:bCs/>
        </w:rPr>
        <w:t xml:space="preserve">(or customers) </w:t>
      </w:r>
      <w:r w:rsidRPr="00747F52">
        <w:rPr>
          <w:bCs/>
        </w:rPr>
        <w:t xml:space="preserve">and </w:t>
      </w:r>
      <w:r>
        <w:rPr>
          <w:bCs/>
        </w:rPr>
        <w:t>an</w:t>
      </w:r>
      <w:r w:rsidRPr="00747F52">
        <w:rPr>
          <w:bCs/>
        </w:rPr>
        <w:t xml:space="preserve"> employee</w:t>
      </w:r>
      <w:r>
        <w:rPr>
          <w:bCs/>
        </w:rPr>
        <w:t xml:space="preserve">, ordering food at a restaurant. When it is completed, direct students to give their conversation to another group for peer feedback using the WAGOLL rubric provided in the resource. </w:t>
      </w:r>
      <w:r w:rsidRPr="006E14DA">
        <w:rPr>
          <w:rFonts w:eastAsia="Malgun Gothic"/>
          <w:bCs/>
        </w:rPr>
        <w:t>As an additional understanding activity, students read t</w:t>
      </w:r>
      <w:r w:rsidRPr="006E14DA">
        <w:rPr>
          <w:bCs/>
        </w:rPr>
        <w:t xml:space="preserve">heir conversations </w:t>
      </w:r>
      <w:r>
        <w:rPr>
          <w:bCs/>
        </w:rPr>
        <w:t xml:space="preserve">to the class, who must note down the items that were ordered and the cost of the meal. </w:t>
      </w:r>
      <w:r w:rsidRPr="006E14DA">
        <w:rPr>
          <w:b/>
        </w:rPr>
        <w:t>Use structures and features of the target language writing system to create written texts</w:t>
      </w:r>
      <w:r>
        <w:rPr>
          <w:b/>
        </w:rPr>
        <w:t>;</w:t>
      </w:r>
      <w:r w:rsidRPr="006E14DA">
        <w:rPr>
          <w:b/>
        </w:rPr>
        <w:t xml:space="preserve"> Use language that is appropriate to cultural practices and values to create texts (ML4-CRT-01); Use knowledge of features of the sound system to understand texts; Use knowledge of appropriate and familiar vocabulary from a range of themes to understand and respond to texts (ML4-UND-01)</w:t>
      </w:r>
    </w:p>
    <w:p w14:paraId="4E0FEB98" w14:textId="4E807CB8" w:rsidR="00C3605F" w:rsidRPr="002758A8" w:rsidRDefault="00C3605F" w:rsidP="00C3605F">
      <w:pPr>
        <w:pStyle w:val="ListBullet"/>
        <w:rPr>
          <w:rFonts w:eastAsia="Malgun Gothic"/>
        </w:rPr>
      </w:pPr>
      <w:r>
        <w:t>Ask students to recall</w:t>
      </w:r>
      <w:r w:rsidRPr="00EC33B5">
        <w:t xml:space="preserve"> the phrase that a shopkeeper asks to enquire what a customer would like </w:t>
      </w:r>
      <w:r>
        <w:t>(</w:t>
      </w:r>
      <w:r w:rsidRPr="00AB33F8">
        <w:rPr>
          <w:rFonts w:ascii="Malgun Gothic" w:eastAsia="Malgun Gothic" w:hAnsi="Malgun Gothic" w:hint="eastAsia"/>
          <w:lang w:eastAsia="ko-KR"/>
        </w:rPr>
        <w:t>무엇을 드릴까요</w:t>
      </w:r>
      <w:r w:rsidRPr="00AB33F8">
        <w:rPr>
          <w:rFonts w:ascii="Malgun Gothic" w:eastAsia="Malgun Gothic" w:hAnsi="Malgun Gothic"/>
        </w:rPr>
        <w:t>?</w:t>
      </w:r>
      <w:r w:rsidRPr="000440C7">
        <w:rPr>
          <w:rFonts w:eastAsia="Malgun Gothic"/>
        </w:rPr>
        <w:t>)</w:t>
      </w:r>
      <w:r w:rsidRPr="00E53B2A">
        <w:t xml:space="preserve"> and</w:t>
      </w:r>
      <w:r w:rsidRPr="00EC33B5">
        <w:t xml:space="preserve"> write it on the board. Add the question </w:t>
      </w:r>
      <w:bookmarkStart w:id="91" w:name="_Hlk168670622"/>
      <w:r w:rsidRPr="00AB33F8">
        <w:rPr>
          <w:rFonts w:ascii="Malgun Gothic" w:eastAsia="Malgun Gothic" w:hAnsi="Malgun Gothic" w:hint="eastAsia"/>
          <w:lang w:eastAsia="ko-KR"/>
        </w:rPr>
        <w:t>~드릴까요?</w:t>
      </w:r>
      <w:r w:rsidRPr="00E53B2A">
        <w:t xml:space="preserve"> </w:t>
      </w:r>
      <w:bookmarkEnd w:id="91"/>
      <w:r w:rsidRPr="00E53B2A">
        <w:t>to</w:t>
      </w:r>
      <w:r w:rsidRPr="00EC33B5">
        <w:t xml:space="preserve"> the board. To demonstrate the meaning of the </w:t>
      </w:r>
      <w:r>
        <w:t xml:space="preserve">new </w:t>
      </w:r>
      <w:r w:rsidRPr="00EC33B5">
        <w:t>question</w:t>
      </w:r>
      <w:r>
        <w:t>,</w:t>
      </w:r>
      <w:r w:rsidRPr="00EC33B5">
        <w:t xml:space="preserve"> take 2 cards from</w:t>
      </w:r>
      <w:r w:rsidR="009004B7">
        <w:t xml:space="preserve"> resource</w:t>
      </w:r>
      <w:r w:rsidRPr="00EC33B5">
        <w:t xml:space="preserve"> </w:t>
      </w:r>
      <w:r w:rsidR="009004B7" w:rsidRPr="008540DC">
        <w:rPr>
          <w:b/>
          <w:bCs/>
          <w:shd w:val="clear" w:color="auto" w:fill="FFFFFF"/>
          <w:lang w:val="en-US"/>
        </w:rPr>
        <w:t>7. Food and drink cards (Word)</w:t>
      </w:r>
      <w:r w:rsidRPr="00E96112">
        <w:t>,</w:t>
      </w:r>
      <w:r>
        <w:t xml:space="preserve"> for example,</w:t>
      </w:r>
      <w:r w:rsidRPr="000440C7">
        <w:t xml:space="preserve"> </w:t>
      </w:r>
      <w:r w:rsidRPr="00AD2AA5">
        <w:rPr>
          <w:i/>
          <w:iCs/>
        </w:rPr>
        <w:t>bulgogi</w:t>
      </w:r>
      <w:r>
        <w:t xml:space="preserve"> and </w:t>
      </w:r>
      <w:r>
        <w:rPr>
          <w:i/>
          <w:iCs/>
        </w:rPr>
        <w:t>k</w:t>
      </w:r>
      <w:r w:rsidRPr="00AD2AA5">
        <w:rPr>
          <w:i/>
          <w:iCs/>
        </w:rPr>
        <w:t>imchi</w:t>
      </w:r>
      <w:r>
        <w:t xml:space="preserve">, </w:t>
      </w:r>
      <w:r w:rsidRPr="00EC33B5">
        <w:t xml:space="preserve">and ask students to identify the items on the cards by asking </w:t>
      </w:r>
      <w:r>
        <w:rPr>
          <w:rFonts w:ascii="Malgun Gothic" w:eastAsia="Malgun Gothic" w:hAnsi="Malgun Gothic" w:cs="Malgun Gothic" w:hint="eastAsia"/>
          <w:lang w:eastAsia="ko-KR"/>
        </w:rPr>
        <w:t>뭐예요?</w:t>
      </w:r>
      <w:r w:rsidRPr="00EC33B5">
        <w:t xml:space="preserve"> Students respond with </w:t>
      </w:r>
      <w:r w:rsidRPr="00EC33B5">
        <w:lastRenderedPageBreak/>
        <w:t>the phrase</w:t>
      </w:r>
      <w:r>
        <w:t xml:space="preserve"> </w:t>
      </w:r>
      <w:r w:rsidRPr="00AB33F8">
        <w:rPr>
          <w:rFonts w:ascii="Malgun Gothic" w:eastAsia="Malgun Gothic" w:hAnsi="Malgun Gothic" w:cs="Malgun Gothic" w:hint="eastAsia"/>
          <w:lang w:eastAsia="ko-KR"/>
        </w:rPr>
        <w:t>불고기하고</w:t>
      </w:r>
      <w:r w:rsidRPr="00AB33F8">
        <w:rPr>
          <w:rFonts w:ascii="Malgun Gothic" w:eastAsia="Malgun Gothic" w:hAnsi="Malgun Gothic" w:hint="eastAsia"/>
          <w:lang w:eastAsia="ko-KR"/>
        </w:rPr>
        <w:t xml:space="preserve"> </w:t>
      </w:r>
      <w:r w:rsidRPr="00AB33F8">
        <w:rPr>
          <w:rFonts w:ascii="Malgun Gothic" w:eastAsia="Malgun Gothic" w:hAnsi="Malgun Gothic" w:cs="Malgun Gothic" w:hint="eastAsia"/>
          <w:lang w:eastAsia="ko-KR"/>
        </w:rPr>
        <w:t>김치예요</w:t>
      </w:r>
      <w:r w:rsidRPr="000440C7">
        <w:rPr>
          <w:rFonts w:eastAsia="Malgun Gothic"/>
        </w:rPr>
        <w:t>.</w:t>
      </w:r>
      <w:r w:rsidRPr="003B7891">
        <w:rPr>
          <w:rFonts w:eastAsia="Malgun Gothic"/>
        </w:rPr>
        <w:t xml:space="preserve"> </w:t>
      </w:r>
      <w:r>
        <w:rPr>
          <w:rFonts w:eastAsia="Malgun Gothic"/>
        </w:rPr>
        <w:t>Next, o</w:t>
      </w:r>
      <w:r w:rsidRPr="00EC33B5">
        <w:rPr>
          <w:rFonts w:eastAsia="Malgun Gothic"/>
        </w:rPr>
        <w:t xml:space="preserve">ffer </w:t>
      </w:r>
      <w:r>
        <w:rPr>
          <w:rFonts w:eastAsia="Malgun Gothic"/>
        </w:rPr>
        <w:t xml:space="preserve">only </w:t>
      </w:r>
      <w:r w:rsidRPr="00EC33B5">
        <w:rPr>
          <w:rFonts w:eastAsia="Malgun Gothic"/>
        </w:rPr>
        <w:t>one of the items to a student</w:t>
      </w:r>
      <w:r w:rsidRPr="00EC33B5">
        <w:t>,</w:t>
      </w:r>
      <w:r>
        <w:t xml:space="preserve"> in this example the </w:t>
      </w:r>
      <w:r w:rsidRPr="003255CA">
        <w:rPr>
          <w:i/>
          <w:iCs/>
        </w:rPr>
        <w:t>bulgogi</w:t>
      </w:r>
      <w:r>
        <w:t>,</w:t>
      </w:r>
      <w:r w:rsidRPr="00EC33B5">
        <w:t xml:space="preserve"> asking the question </w:t>
      </w:r>
      <w:r w:rsidRPr="00AB33F8">
        <w:rPr>
          <w:rFonts w:ascii="Malgun Gothic" w:eastAsia="Malgun Gothic" w:hAnsi="Malgun Gothic" w:hint="eastAsia"/>
          <w:lang w:eastAsia="ko-KR"/>
        </w:rPr>
        <w:t>불고기 드릴까요</w:t>
      </w:r>
      <w:r w:rsidRPr="00AB33F8">
        <w:rPr>
          <w:rFonts w:ascii="Malgun Gothic" w:eastAsia="Malgun Gothic" w:hAnsi="Malgun Gothic"/>
        </w:rPr>
        <w:t>?</w:t>
      </w:r>
      <w:r w:rsidRPr="00EC33B5">
        <w:t xml:space="preserve"> Ask students to identify the difference between</w:t>
      </w:r>
      <w:r>
        <w:t xml:space="preserve"> the question they already know </w:t>
      </w:r>
      <w:r w:rsidRPr="00AB33F8">
        <w:rPr>
          <w:rFonts w:ascii="Malgun Gothic" w:eastAsia="Malgun Gothic" w:hAnsi="Malgun Gothic" w:hint="eastAsia"/>
          <w:lang w:eastAsia="ko-KR"/>
        </w:rPr>
        <w:t>무엇을 드릴까요</w:t>
      </w:r>
      <w:r w:rsidRPr="00AB33F8">
        <w:rPr>
          <w:rFonts w:ascii="Malgun Gothic" w:eastAsia="Malgun Gothic" w:hAnsi="Malgun Gothic"/>
        </w:rPr>
        <w:t>?</w:t>
      </w:r>
      <w:r w:rsidRPr="00EC33B5">
        <w:t xml:space="preserve"> </w:t>
      </w:r>
      <w:r>
        <w:t>and the new question</w:t>
      </w:r>
      <w:r w:rsidRPr="00EC33B5">
        <w:t xml:space="preserve"> </w:t>
      </w:r>
      <w:r w:rsidRPr="000440C7">
        <w:rPr>
          <w:rFonts w:ascii="Malgun Gothic" w:eastAsia="Malgun Gothic" w:hAnsi="Malgun Gothic" w:hint="eastAsia"/>
          <w:lang w:eastAsia="ko-KR"/>
        </w:rPr>
        <w:t>~</w:t>
      </w:r>
      <w:r w:rsidRPr="003B7891">
        <w:rPr>
          <w:rFonts w:ascii="Malgun Gothic" w:eastAsia="Malgun Gothic" w:hAnsi="Malgun Gothic" w:cs="Malgun Gothic" w:hint="eastAsia"/>
          <w:lang w:eastAsia="ko-KR"/>
        </w:rPr>
        <w:t>드릴까요</w:t>
      </w:r>
      <w:r w:rsidRPr="003B7891">
        <w:rPr>
          <w:rFonts w:ascii="Malgun Gothic" w:eastAsia="Malgun Gothic" w:hAnsi="Malgun Gothic"/>
        </w:rPr>
        <w:t>?</w:t>
      </w:r>
      <w:r>
        <w:t xml:space="preserve"> Confirm that while </w:t>
      </w:r>
      <w:r w:rsidRPr="00EC33B5">
        <w:rPr>
          <w:rFonts w:eastAsia="Malgun Gothic"/>
        </w:rPr>
        <w:t>the second question asks if the person would like a specific item, the first question is general and doesn’t mention an item</w:t>
      </w:r>
      <w:r>
        <w:rPr>
          <w:rFonts w:eastAsia="Malgun Gothic"/>
        </w:rPr>
        <w:t xml:space="preserve">. </w:t>
      </w:r>
      <w:r w:rsidRPr="00113787">
        <w:rPr>
          <w:rFonts w:eastAsia="Malgun Gothic"/>
        </w:rPr>
        <w:t>Direct students to add the new question to their anchor chart.</w:t>
      </w:r>
      <w:r w:rsidRPr="008349F4">
        <w:rPr>
          <w:rFonts w:eastAsia="Malgun Gothic"/>
        </w:rPr>
        <w:t xml:space="preserve"> </w:t>
      </w:r>
      <w:r w:rsidRPr="00113787">
        <w:rPr>
          <w:rFonts w:eastAsia="Malgun Gothic"/>
          <w:b/>
          <w:bCs/>
        </w:rPr>
        <w:t>Use familiar metalanguage to compare target language structures and features with English (ML4-UND-01)</w:t>
      </w:r>
    </w:p>
    <w:p w14:paraId="53CDF9C3" w14:textId="11ED4156" w:rsidR="00C3605F" w:rsidRPr="002758A8" w:rsidRDefault="00C3605F" w:rsidP="00C3605F">
      <w:pPr>
        <w:pStyle w:val="ListBullet"/>
        <w:rPr>
          <w:bCs/>
        </w:rPr>
      </w:pPr>
      <w:r>
        <w:t>Students practise the new question from the previous activity by playing a drawing game in small groups of 3</w:t>
      </w:r>
      <w:r w:rsidR="008349F4">
        <w:t xml:space="preserve"> to </w:t>
      </w:r>
      <w:r>
        <w:t xml:space="preserve">5 students. Provide each group with a mini whiteboard and marker. Students determine who will be the first ‘drawer’ by playing ‘Scissors, paper, rock’. When directed, the ‘drawer’ will draw a picture of a familiar food or drink item from the vocabulary they have learnt in the unit on the mini whiteboard. Once a member of the group identifies the picture they must formulate the question </w:t>
      </w:r>
      <w:r w:rsidRPr="00AB33F8">
        <w:rPr>
          <w:rFonts w:ascii="Malgun Gothic" w:hAnsi="Malgun Gothic" w:hint="eastAsia"/>
          <w:lang w:eastAsia="ko-KR"/>
        </w:rPr>
        <w:t>~</w:t>
      </w:r>
      <w:r w:rsidRPr="00AB33F8">
        <w:rPr>
          <w:rFonts w:ascii="Malgun Gothic" w:eastAsia="Malgun Gothic" w:hAnsi="Malgun Gothic" w:cs="Malgun Gothic" w:hint="eastAsia"/>
          <w:bCs/>
          <w:lang w:eastAsia="ko-KR"/>
        </w:rPr>
        <w:t>드릴까요</w:t>
      </w:r>
      <w:r w:rsidRPr="00AB33F8">
        <w:rPr>
          <w:rFonts w:ascii="Malgun Gothic" w:hAnsi="Malgun Gothic" w:hint="eastAsia"/>
          <w:bCs/>
          <w:lang w:eastAsia="ko-KR"/>
        </w:rPr>
        <w:t>?</w:t>
      </w:r>
      <w:r w:rsidRPr="00EC33B5">
        <w:rPr>
          <w:rFonts w:hint="eastAsia"/>
          <w:bCs/>
          <w:lang w:eastAsia="ko-KR"/>
        </w:rPr>
        <w:t xml:space="preserve"> </w:t>
      </w:r>
      <w:r>
        <w:rPr>
          <w:bCs/>
        </w:rPr>
        <w:t xml:space="preserve">The drawer responds with </w:t>
      </w:r>
      <w:r w:rsidRPr="00E53B2A">
        <w:rPr>
          <w:rFonts w:ascii="Malgun Gothic" w:eastAsia="Malgun Gothic" w:hAnsi="Malgun Gothic" w:cs="Malgun Gothic" w:hint="eastAsia"/>
          <w:bCs/>
        </w:rPr>
        <w:t>네</w:t>
      </w:r>
      <w:r w:rsidRPr="00E53B2A">
        <w:rPr>
          <w:bCs/>
        </w:rPr>
        <w:t xml:space="preserve"> or </w:t>
      </w:r>
      <w:r w:rsidRPr="00E53B2A">
        <w:rPr>
          <w:rFonts w:ascii="Malgun Gothic" w:eastAsia="Malgun Gothic" w:hAnsi="Malgun Gothic" w:cs="Malgun Gothic" w:hint="eastAsia"/>
          <w:bCs/>
          <w:lang w:eastAsia="ko-KR"/>
        </w:rPr>
        <w:t>아니요</w:t>
      </w:r>
      <w:r w:rsidRPr="00A00085">
        <w:rPr>
          <w:rFonts w:eastAsia="Batang"/>
        </w:rPr>
        <w:t xml:space="preserve"> as appropriate.</w:t>
      </w:r>
      <w:r>
        <w:rPr>
          <w:rFonts w:ascii="Batang" w:eastAsia="Batang" w:hAnsi="Batang" w:cs="Batang"/>
        </w:rPr>
        <w:t xml:space="preserve"> </w:t>
      </w:r>
      <w:r>
        <w:rPr>
          <w:bCs/>
        </w:rPr>
        <w:t xml:space="preserve">When they have correctly identified the </w:t>
      </w:r>
      <w:proofErr w:type="gramStart"/>
      <w:r>
        <w:rPr>
          <w:bCs/>
        </w:rPr>
        <w:t>item</w:t>
      </w:r>
      <w:proofErr w:type="gramEnd"/>
      <w:r>
        <w:rPr>
          <w:bCs/>
        </w:rPr>
        <w:t xml:space="preserve"> they win the point and raise their hand to indicate they are the winner of the round for their group. Limit the time taken for each round, sounding a buzzer or playing a song to signal the round is over. Students take turns to be the drawer, moving around the group in a clockwise direction after each round. Points are tallied at the end of the game to determine a winner in each group. </w:t>
      </w:r>
      <w:r w:rsidRPr="00AB0B96">
        <w:rPr>
          <w:b/>
        </w:rPr>
        <w:t>Use relevant and familiar vocabulary from a range of themes to interact (ML4-INT-01)</w:t>
      </w:r>
    </w:p>
    <w:p w14:paraId="1FF39BFD" w14:textId="57766A38" w:rsidR="00C3605F" w:rsidRPr="00AB0B96" w:rsidRDefault="00C3605F" w:rsidP="00C3605F">
      <w:pPr>
        <w:pStyle w:val="ListBullet"/>
        <w:rPr>
          <w:b/>
        </w:rPr>
      </w:pPr>
      <w:r>
        <w:t xml:space="preserve">Introduce adjectives using </w:t>
      </w:r>
      <w:r w:rsidR="009004B7">
        <w:t xml:space="preserve">resource </w:t>
      </w:r>
      <w:r w:rsidR="009004B7" w:rsidRPr="00064BBA">
        <w:rPr>
          <w:b/>
          <w:bCs/>
        </w:rPr>
        <w:t>3</w:t>
      </w:r>
      <w:r w:rsidR="00D943D5">
        <w:rPr>
          <w:b/>
          <w:bCs/>
        </w:rPr>
        <w:t>1</w:t>
      </w:r>
      <w:r w:rsidR="009004B7" w:rsidRPr="00064BBA">
        <w:rPr>
          <w:b/>
          <w:bCs/>
        </w:rPr>
        <w:t xml:space="preserve">. </w:t>
      </w:r>
      <w:r w:rsidRPr="00064BBA">
        <w:rPr>
          <w:b/>
          <w:bCs/>
        </w:rPr>
        <w:t>Describing food</w:t>
      </w:r>
      <w:r w:rsidR="009004B7">
        <w:rPr>
          <w:b/>
          <w:bCs/>
        </w:rPr>
        <w:t>s</w:t>
      </w:r>
      <w:r w:rsidRPr="00064BBA">
        <w:rPr>
          <w:b/>
          <w:bCs/>
        </w:rPr>
        <w:t xml:space="preserve"> and drinks (</w:t>
      </w:r>
      <w:r w:rsidR="009004B7" w:rsidRPr="00064BBA">
        <w:rPr>
          <w:b/>
          <w:bCs/>
        </w:rPr>
        <w:t>PowerPoint</w:t>
      </w:r>
      <w:r w:rsidRPr="00064BBA">
        <w:rPr>
          <w:b/>
          <w:bCs/>
        </w:rPr>
        <w:t>)</w:t>
      </w:r>
      <w:r w:rsidRPr="009004B7">
        <w:t>. Show</w:t>
      </w:r>
      <w:r>
        <w:t xml:space="preserve"> the slides one at a time and say the new phrases aloud, directing students to repeat each one using choral repetition. Correct pronunciation and intonation as required. Direct students to add new vocabulary to their anchor chart. Using the images from </w:t>
      </w:r>
      <w:r w:rsidR="009004B7">
        <w:t xml:space="preserve">resource </w:t>
      </w:r>
      <w:r w:rsidR="009004B7" w:rsidRPr="008540DC">
        <w:rPr>
          <w:b/>
          <w:bCs/>
          <w:shd w:val="clear" w:color="auto" w:fill="FFFFFF"/>
          <w:lang w:val="en-US"/>
        </w:rPr>
        <w:t>7. Food and drink cards (Word)</w:t>
      </w:r>
      <w:r w:rsidR="009004B7">
        <w:t xml:space="preserve"> </w:t>
      </w:r>
      <w:r w:rsidR="009004B7" w:rsidRPr="00064BBA">
        <w:t xml:space="preserve">as </w:t>
      </w:r>
      <w:r w:rsidRPr="000440C7">
        <w:t>prompt</w:t>
      </w:r>
      <w:r w:rsidR="00D53469">
        <w:t>s</w:t>
      </w:r>
      <w:r w:rsidRPr="000440C7">
        <w:t>,</w:t>
      </w:r>
      <w:r>
        <w:t xml:space="preserve"> model how to express an opinion about the item, for example, </w:t>
      </w:r>
      <w:r w:rsidRPr="00E06F23">
        <w:rPr>
          <w:rFonts w:ascii="Malgun Gothic" w:eastAsia="Malgun Gothic" w:hAnsi="Malgun Gothic" w:cs="Malgun Gothic" w:hint="eastAsia"/>
          <w:lang w:eastAsia="ko-KR"/>
        </w:rPr>
        <w:t>호떡</w:t>
      </w:r>
      <w:r w:rsidRPr="002648D0">
        <w:rPr>
          <w:rFonts w:ascii="Malgun Gothic" w:eastAsia="Malgun Gothic" w:hAnsi="Malgun Gothic" w:cs="Malgun Gothic" w:hint="eastAsia"/>
          <w:lang w:eastAsia="ko-KR"/>
        </w:rPr>
        <w:t>은</w:t>
      </w:r>
      <w:r>
        <w:rPr>
          <w:rFonts w:ascii="Malgun Gothic" w:eastAsia="Malgun Gothic" w:hAnsi="Malgun Gothic" w:cs="Malgun Gothic" w:hint="eastAsia"/>
          <w:lang w:eastAsia="ko-KR"/>
        </w:rPr>
        <w:t xml:space="preserve">, </w:t>
      </w:r>
      <w:r w:rsidRPr="00E06F23">
        <w:rPr>
          <w:rFonts w:ascii="Malgun Gothic" w:eastAsia="Malgun Gothic" w:hAnsi="Malgun Gothic" w:cs="Malgun Gothic" w:hint="eastAsia"/>
          <w:lang w:eastAsia="ko-KR"/>
        </w:rPr>
        <w:t>달아요</w:t>
      </w:r>
      <w:r w:rsidRPr="000440C7">
        <w:rPr>
          <w:rFonts w:eastAsia="Malgun Gothic"/>
        </w:rPr>
        <w:t xml:space="preserve">. </w:t>
      </w:r>
      <w:r w:rsidRPr="002648D0">
        <w:rPr>
          <w:rFonts w:eastAsia="Malgun Gothic"/>
        </w:rPr>
        <w:t xml:space="preserve">Write this sentence on the board and ask students to identify </w:t>
      </w:r>
      <w:r>
        <w:rPr>
          <w:rFonts w:eastAsia="Malgun Gothic"/>
        </w:rPr>
        <w:t>each</w:t>
      </w:r>
      <w:r w:rsidRPr="002648D0">
        <w:rPr>
          <w:rFonts w:eastAsia="Malgun Gothic"/>
        </w:rPr>
        <w:t xml:space="preserve"> element</w:t>
      </w:r>
      <w:r>
        <w:rPr>
          <w:rFonts w:eastAsia="Malgun Gothic"/>
        </w:rPr>
        <w:t>:</w:t>
      </w:r>
      <w:r w:rsidRPr="002648D0">
        <w:rPr>
          <w:rFonts w:eastAsia="Malgun Gothic"/>
        </w:rPr>
        <w:t xml:space="preserve"> the noun, the topic </w:t>
      </w:r>
      <w:r>
        <w:rPr>
          <w:rFonts w:eastAsia="Malgun Gothic"/>
        </w:rPr>
        <w:t>particle</w:t>
      </w:r>
      <w:r w:rsidRPr="002648D0">
        <w:rPr>
          <w:rFonts w:eastAsia="Malgun Gothic"/>
        </w:rPr>
        <w:t xml:space="preserve"> and the adjective.</w:t>
      </w:r>
      <w:r w:rsidRPr="00FE130A">
        <w:rPr>
          <w:rFonts w:eastAsia="Malgun Gothic"/>
        </w:rPr>
        <w:t xml:space="preserve"> </w:t>
      </w:r>
      <w:r w:rsidRPr="00BD123E">
        <w:rPr>
          <w:rFonts w:eastAsia="Malgun Gothic"/>
        </w:rPr>
        <w:t xml:space="preserve">Remind students of the need to include the appropriate topic </w:t>
      </w:r>
      <w:r>
        <w:rPr>
          <w:rFonts w:eastAsia="Malgun Gothic"/>
        </w:rPr>
        <w:t>particle</w:t>
      </w:r>
      <w:r w:rsidRPr="00BD123E">
        <w:rPr>
          <w:rFonts w:eastAsia="Malgun Gothic"/>
        </w:rPr>
        <w:t xml:space="preserve"> for the food or drink being </w:t>
      </w:r>
      <w:proofErr w:type="gramStart"/>
      <w:r w:rsidRPr="00BD123E">
        <w:rPr>
          <w:rFonts w:eastAsia="Malgun Gothic"/>
        </w:rPr>
        <w:t>described</w:t>
      </w:r>
      <w:r>
        <w:rPr>
          <w:rFonts w:eastAsia="Malgun Gothic"/>
        </w:rPr>
        <w:t>, and</w:t>
      </w:r>
      <w:proofErr w:type="gramEnd"/>
      <w:r>
        <w:rPr>
          <w:rFonts w:eastAsia="Malgun Gothic"/>
        </w:rPr>
        <w:t xml:space="preserve"> discuss its placement in the sentence. Explain that as the food or drink item is the topic of this sentence, in this case </w:t>
      </w:r>
      <w:r w:rsidRPr="00E06F23">
        <w:rPr>
          <w:rFonts w:ascii="Malgun Gothic" w:eastAsia="Malgun Gothic" w:hAnsi="Malgun Gothic" w:cs="Malgun Gothic" w:hint="eastAsia"/>
          <w:lang w:eastAsia="ko-KR"/>
        </w:rPr>
        <w:t>호떡</w:t>
      </w:r>
      <w:r w:rsidRPr="000440C7">
        <w:rPr>
          <w:rFonts w:eastAsia="Malgun Gothic"/>
        </w:rPr>
        <w:t>,</w:t>
      </w:r>
      <w:r w:rsidRPr="00E96112">
        <w:rPr>
          <w:rFonts w:eastAsia="Malgun Gothic"/>
        </w:rPr>
        <w:t xml:space="preserve"> </w:t>
      </w:r>
      <w:r>
        <w:rPr>
          <w:rFonts w:eastAsia="Malgun Gothic"/>
        </w:rPr>
        <w:t>the particle must follow it</w:t>
      </w:r>
      <w:r w:rsidRPr="00BD123E">
        <w:rPr>
          <w:rFonts w:eastAsia="Malgun Gothic"/>
        </w:rPr>
        <w:t xml:space="preserve">. </w:t>
      </w:r>
      <w:r>
        <w:rPr>
          <w:rFonts w:ascii="Malgun Gothic" w:eastAsia="Malgun Gothic" w:hAnsi="Malgun Gothic" w:cs="Malgun Gothic"/>
        </w:rPr>
        <w:t>A</w:t>
      </w:r>
      <w:r>
        <w:t xml:space="preserve">sk students their opinions of the items by showing them the pictures of foods and drinks and asking them to describe the item using </w:t>
      </w:r>
      <w:r>
        <w:lastRenderedPageBreak/>
        <w:t xml:space="preserve">an appropriate adjective. </w:t>
      </w:r>
      <w:r w:rsidRPr="00AB0B96">
        <w:t>Direct students to write a sentence using an opinion phrase on their anchor chart.</w:t>
      </w:r>
      <w:r>
        <w:t xml:space="preserve"> </w:t>
      </w:r>
      <w:r w:rsidRPr="00AB0B96">
        <w:rPr>
          <w:b/>
        </w:rPr>
        <w:t>Express and explain emotions, opinions and personal preferences (ML4-INT-01)</w:t>
      </w:r>
      <w:r w:rsidR="00543893">
        <w:rPr>
          <w:b/>
        </w:rPr>
        <w:t>;</w:t>
      </w:r>
      <w:r>
        <w:rPr>
          <w:b/>
        </w:rPr>
        <w:t xml:space="preserve"> </w:t>
      </w:r>
      <w:r w:rsidRPr="00A6538D">
        <w:rPr>
          <w:b/>
        </w:rPr>
        <w:t>Express and explain emotions, opinions and personal preferences</w:t>
      </w:r>
      <w:r>
        <w:rPr>
          <w:b/>
        </w:rPr>
        <w:t xml:space="preserve"> (ML4-CRT-01)</w:t>
      </w:r>
    </w:p>
    <w:p w14:paraId="5FB3ECD5" w14:textId="74D5C247" w:rsidR="00C3605F" w:rsidRPr="00AB0B96" w:rsidRDefault="00C3605F" w:rsidP="00C3605F">
      <w:pPr>
        <w:pStyle w:val="ListBullet"/>
        <w:rPr>
          <w:rFonts w:eastAsia="Malgun Gothic"/>
          <w:bCs/>
        </w:rPr>
      </w:pPr>
      <w:r>
        <w:t xml:space="preserve">Direct students to use the modelled examples on the board to write 5 sentences describing different food or drink items in their books in Korean. When they have completed the sentences, students swap their books with a partner and ask them to translate the sentences into English, providing feedback if there are errors. Introduce the word </w:t>
      </w:r>
      <w:r>
        <w:rPr>
          <w:rFonts w:ascii="Malgun Gothic" w:eastAsia="Malgun Gothic" w:hAnsi="Malgun Gothic" w:cs="Malgun Gothic" w:hint="eastAsia"/>
          <w:lang w:eastAsia="ko-KR"/>
        </w:rPr>
        <w:t>너무</w:t>
      </w:r>
      <w:r>
        <w:rPr>
          <w:rFonts w:hint="eastAsia"/>
          <w:lang w:eastAsia="ko-KR"/>
        </w:rPr>
        <w:t xml:space="preserve"> </w:t>
      </w:r>
      <w:r>
        <w:t>to allow students to express their opinion more explicitly. Model examples of how to include the word by describing foods and drinks on the board, for example,</w:t>
      </w:r>
      <w:r w:rsidRPr="002039EF">
        <w:rPr>
          <w:rFonts w:hint="eastAsia"/>
        </w:rPr>
        <w:t xml:space="preserve"> </w:t>
      </w:r>
      <w:r w:rsidRPr="002039EF">
        <w:rPr>
          <w:rFonts w:ascii="Malgun Gothic" w:eastAsia="Malgun Gothic" w:hAnsi="Malgun Gothic" w:cs="Malgun Gothic" w:hint="eastAsia"/>
          <w:lang w:eastAsia="ko-KR"/>
        </w:rPr>
        <w:t>떡볶이</w:t>
      </w:r>
      <w:r w:rsidRPr="00975198">
        <w:rPr>
          <w:rFonts w:ascii="Malgun Gothic" w:eastAsia="Malgun Gothic" w:hAnsi="Malgun Gothic" w:cs="Malgun Gothic" w:hint="eastAsia"/>
          <w:lang w:eastAsia="ko-KR"/>
        </w:rPr>
        <w:t>는</w:t>
      </w:r>
      <w:r>
        <w:rPr>
          <w:rFonts w:ascii="Malgun Gothic" w:eastAsia="Malgun Gothic" w:hAnsi="Malgun Gothic" w:cs="Malgun Gothic" w:hint="eastAsia"/>
          <w:lang w:eastAsia="ko-KR"/>
        </w:rPr>
        <w:t xml:space="preserve">, </w:t>
      </w:r>
      <w:r w:rsidRPr="002039EF">
        <w:rPr>
          <w:rFonts w:ascii="Malgun Gothic" w:eastAsia="Malgun Gothic" w:hAnsi="Malgun Gothic" w:cs="Malgun Gothic" w:hint="eastAsia"/>
          <w:lang w:eastAsia="ko-KR"/>
        </w:rPr>
        <w:t>너무</w:t>
      </w:r>
      <w:r w:rsidRPr="002039EF">
        <w:rPr>
          <w:rFonts w:hint="eastAsia"/>
          <w:lang w:eastAsia="ko-KR"/>
        </w:rPr>
        <w:t xml:space="preserve"> </w:t>
      </w:r>
      <w:r w:rsidRPr="002039EF">
        <w:rPr>
          <w:rFonts w:ascii="Malgun Gothic" w:eastAsia="Malgun Gothic" w:hAnsi="Malgun Gothic" w:cs="Malgun Gothic" w:hint="eastAsia"/>
          <w:lang w:eastAsia="ko-KR"/>
        </w:rPr>
        <w:t>맛있어요</w:t>
      </w:r>
      <w:r w:rsidRPr="000440C7">
        <w:rPr>
          <w:rFonts w:eastAsia="Malgun Gothic" w:hint="eastAsia"/>
          <w:lang w:eastAsia="ko-KR"/>
        </w:rPr>
        <w:t xml:space="preserve"> </w:t>
      </w:r>
      <w:r w:rsidRPr="00975198">
        <w:rPr>
          <w:rFonts w:eastAsia="Malgun Gothic" w:hint="eastAsia"/>
          <w:lang w:eastAsia="ko-KR"/>
        </w:rPr>
        <w:t>and</w:t>
      </w:r>
      <w:r w:rsidRPr="000440C7">
        <w:rPr>
          <w:rFonts w:eastAsia="Malgun Gothic" w:hint="eastAsia"/>
          <w:lang w:eastAsia="ko-KR"/>
        </w:rPr>
        <w:t xml:space="preserve"> </w:t>
      </w:r>
      <w:r w:rsidRPr="00975198">
        <w:rPr>
          <w:rFonts w:ascii="Malgun Gothic" w:eastAsia="Malgun Gothic" w:hAnsi="Malgun Gothic" w:cs="Malgun Gothic" w:hint="eastAsia"/>
          <w:lang w:eastAsia="ko-KR"/>
        </w:rPr>
        <w:t>식혜는</w:t>
      </w:r>
      <w:r>
        <w:rPr>
          <w:rFonts w:ascii="Malgun Gothic" w:eastAsia="Malgun Gothic" w:hAnsi="Malgun Gothic" w:cs="Malgun Gothic" w:hint="eastAsia"/>
          <w:lang w:eastAsia="ko-KR"/>
        </w:rPr>
        <w:t xml:space="preserve">, </w:t>
      </w:r>
      <w:r w:rsidRPr="002039EF">
        <w:rPr>
          <w:rFonts w:ascii="Malgun Gothic" w:eastAsia="Malgun Gothic" w:hAnsi="Malgun Gothic" w:cs="Malgun Gothic" w:hint="eastAsia"/>
          <w:lang w:eastAsia="ko-KR"/>
        </w:rPr>
        <w:t>너무</w:t>
      </w:r>
      <w:r>
        <w:rPr>
          <w:rFonts w:ascii="Malgun Gothic" w:eastAsia="Malgun Gothic" w:hAnsi="Malgun Gothic" w:cs="Malgun Gothic" w:hint="eastAsia"/>
          <w:lang w:eastAsia="ko-KR"/>
        </w:rPr>
        <w:t xml:space="preserve"> </w:t>
      </w:r>
      <w:r w:rsidRPr="00975198">
        <w:rPr>
          <w:rFonts w:ascii="Malgun Gothic" w:eastAsia="Malgun Gothic" w:hAnsi="Malgun Gothic" w:cs="Malgun Gothic" w:hint="eastAsia"/>
          <w:lang w:eastAsia="ko-KR"/>
        </w:rPr>
        <w:t>달아요</w:t>
      </w:r>
      <w:r>
        <w:t xml:space="preserve">. Read the sentences aloud to the class, using appropriate body language. Ask students if they can </w:t>
      </w:r>
      <w:r w:rsidR="00D53469">
        <w:t xml:space="preserve">deduce </w:t>
      </w:r>
      <w:r>
        <w:t xml:space="preserve">the meaning of the new word from the examples. Use the </w:t>
      </w:r>
      <w:hyperlink r:id="rId42" w:history="1">
        <w:r w:rsidRPr="00660738">
          <w:rPr>
            <w:rStyle w:val="Hyperlink"/>
            <w:rFonts w:eastAsia="Malgun Gothic"/>
            <w:shd w:val="clear" w:color="auto" w:fill="FFFFFF"/>
          </w:rPr>
          <w:t xml:space="preserve">random student </w:t>
        </w:r>
        <w:r w:rsidR="008349F4">
          <w:rPr>
            <w:rStyle w:val="Hyperlink"/>
            <w:rFonts w:eastAsia="Malgun Gothic"/>
            <w:shd w:val="clear" w:color="auto" w:fill="FFFFFF"/>
          </w:rPr>
          <w:t>generator</w:t>
        </w:r>
      </w:hyperlink>
      <w:r w:rsidRPr="004670EF">
        <w:rPr>
          <w:rStyle w:val="Hyperlink"/>
          <w:rFonts w:eastAsia="Malgun Gothic"/>
          <w:u w:val="none"/>
          <w:shd w:val="clear" w:color="auto" w:fill="FFFFFF"/>
        </w:rPr>
        <w:t xml:space="preserve"> </w:t>
      </w:r>
      <w:r>
        <w:t xml:space="preserve">to select a student and ask them their opinion of a food or drink from the cards, instructing them to include the word </w:t>
      </w:r>
      <w:r>
        <w:rPr>
          <w:rFonts w:ascii="Malgun Gothic" w:eastAsia="Malgun Gothic" w:hAnsi="Malgun Gothic" w:cs="Malgun Gothic" w:hint="eastAsia"/>
          <w:lang w:eastAsia="ko-KR"/>
        </w:rPr>
        <w:t>너무</w:t>
      </w:r>
      <w:r>
        <w:t xml:space="preserve">. </w:t>
      </w:r>
      <w:r>
        <w:rPr>
          <w:rFonts w:eastAsia="Malgun Gothic"/>
        </w:rPr>
        <w:t xml:space="preserve">Provide students with </w:t>
      </w:r>
      <w:r w:rsidR="009004B7">
        <w:rPr>
          <w:rFonts w:eastAsia="Malgun Gothic"/>
        </w:rPr>
        <w:t xml:space="preserve">resource </w:t>
      </w:r>
      <w:r w:rsidR="009004B7" w:rsidRPr="00064BBA">
        <w:rPr>
          <w:rFonts w:eastAsia="Malgun Gothic"/>
          <w:b/>
          <w:bCs/>
        </w:rPr>
        <w:t>3</w:t>
      </w:r>
      <w:r w:rsidR="00D943D5">
        <w:rPr>
          <w:rFonts w:eastAsia="Malgun Gothic"/>
          <w:b/>
          <w:bCs/>
        </w:rPr>
        <w:t>2</w:t>
      </w:r>
      <w:r w:rsidR="009004B7" w:rsidRPr="00064BBA">
        <w:rPr>
          <w:rFonts w:eastAsia="Malgun Gothic"/>
          <w:b/>
          <w:bCs/>
        </w:rPr>
        <w:t xml:space="preserve">. </w:t>
      </w:r>
      <w:r w:rsidRPr="00064BBA">
        <w:rPr>
          <w:rFonts w:eastAsia="Malgun Gothic"/>
          <w:b/>
          <w:bCs/>
        </w:rPr>
        <w:t>Describing food</w:t>
      </w:r>
      <w:r w:rsidR="009004B7">
        <w:rPr>
          <w:rFonts w:eastAsia="Malgun Gothic"/>
          <w:b/>
          <w:bCs/>
        </w:rPr>
        <w:t>s</w:t>
      </w:r>
      <w:r w:rsidRPr="00064BBA">
        <w:rPr>
          <w:rFonts w:eastAsia="Malgun Gothic"/>
          <w:b/>
          <w:bCs/>
        </w:rPr>
        <w:t xml:space="preserve"> and drinks activities (</w:t>
      </w:r>
      <w:r w:rsidR="009004B7">
        <w:rPr>
          <w:rFonts w:eastAsia="Malgun Gothic"/>
          <w:b/>
          <w:bCs/>
        </w:rPr>
        <w:t>Word</w:t>
      </w:r>
      <w:r w:rsidRPr="00064BBA">
        <w:rPr>
          <w:rFonts w:eastAsia="Malgun Gothic"/>
          <w:b/>
          <w:bCs/>
        </w:rPr>
        <w:t>)</w:t>
      </w:r>
      <w:r>
        <w:rPr>
          <w:rFonts w:eastAsia="Malgun Gothic"/>
        </w:rPr>
        <w:t xml:space="preserve"> and ask them to complete activities where they are required to match characters to form the words for foods and drinks and give their opinions of the foods. This resource also includes a </w:t>
      </w:r>
      <w:r w:rsidRPr="007230A2">
        <w:rPr>
          <w:rFonts w:eastAsia="Malgun Gothic"/>
        </w:rPr>
        <w:t>‘</w:t>
      </w:r>
      <w:r w:rsidR="00D53469">
        <w:rPr>
          <w:rFonts w:eastAsia="Malgun Gothic"/>
        </w:rPr>
        <w:t>L</w:t>
      </w:r>
      <w:r w:rsidRPr="000440C7">
        <w:rPr>
          <w:rFonts w:eastAsia="Malgun Gothic"/>
        </w:rPr>
        <w:t>istening slalom’</w:t>
      </w:r>
      <w:r>
        <w:rPr>
          <w:rFonts w:eastAsia="Malgun Gothic"/>
        </w:rPr>
        <w:t xml:space="preserve"> activity. Further instructions and strategies for differentiation are included in the resource.</w:t>
      </w:r>
      <w:r w:rsidRPr="003D3FBD">
        <w:t xml:space="preserve"> </w:t>
      </w:r>
      <w:r w:rsidRPr="00AB0B96">
        <w:rPr>
          <w:rFonts w:eastAsia="Malgun Gothic"/>
          <w:b/>
        </w:rPr>
        <w:t>Use knowledge of features of the sound system to understand texts (ML4-UND-01)</w:t>
      </w:r>
      <w:r w:rsidR="00543893">
        <w:rPr>
          <w:rFonts w:eastAsia="Malgun Gothic"/>
          <w:b/>
        </w:rPr>
        <w:t xml:space="preserve">; </w:t>
      </w:r>
      <w:r w:rsidRPr="003D3FBD">
        <w:rPr>
          <w:rFonts w:eastAsia="Malgun Gothic"/>
          <w:b/>
        </w:rPr>
        <w:t>Express and explain emotions, opinions and personal preferences (ML4-CRT-01)</w:t>
      </w:r>
    </w:p>
    <w:p w14:paraId="1491A2DD" w14:textId="478B1920" w:rsidR="00C3605F" w:rsidRPr="00AB0B96" w:rsidRDefault="00C3605F" w:rsidP="00C3605F">
      <w:pPr>
        <w:pStyle w:val="ListBullet"/>
        <w:rPr>
          <w:b/>
        </w:rPr>
      </w:pPr>
      <w:r w:rsidRPr="00983337">
        <w:t xml:space="preserve">Provide students with the food stall posters they created in the first learning sequence. </w:t>
      </w:r>
      <w:r>
        <w:t>Divide</w:t>
      </w:r>
      <w:r w:rsidRPr="00983337">
        <w:t xml:space="preserve"> the class</w:t>
      </w:r>
      <w:r>
        <w:t xml:space="preserve"> in half and indicate who will be playing the role of ‘</w:t>
      </w:r>
      <w:r w:rsidRPr="00983337">
        <w:t>customers</w:t>
      </w:r>
      <w:r>
        <w:t>’</w:t>
      </w:r>
      <w:r w:rsidRPr="00983337">
        <w:t xml:space="preserve"> and </w:t>
      </w:r>
      <w:r>
        <w:t>who will be ‘</w:t>
      </w:r>
      <w:proofErr w:type="gramStart"/>
      <w:r w:rsidRPr="00983337">
        <w:t>stall</w:t>
      </w:r>
      <w:r w:rsidR="00805A32">
        <w:t>holder</w:t>
      </w:r>
      <w:r w:rsidR="00D53469">
        <w:t>s’</w:t>
      </w:r>
      <w:proofErr w:type="gramEnd"/>
      <w:r w:rsidRPr="00983337">
        <w:t xml:space="preserve">. </w:t>
      </w:r>
      <w:r>
        <w:t xml:space="preserve">Using </w:t>
      </w:r>
      <w:r w:rsidR="009004B7">
        <w:t xml:space="preserve">resource </w:t>
      </w:r>
      <w:r w:rsidR="009004B7" w:rsidRPr="00222C28">
        <w:rPr>
          <w:b/>
          <w:bCs/>
        </w:rPr>
        <w:t>3</w:t>
      </w:r>
      <w:r w:rsidR="009E451D">
        <w:rPr>
          <w:b/>
          <w:bCs/>
        </w:rPr>
        <w:t>3</w:t>
      </w:r>
      <w:r w:rsidR="009004B7" w:rsidRPr="00222C28">
        <w:rPr>
          <w:b/>
          <w:bCs/>
        </w:rPr>
        <w:t xml:space="preserve">. </w:t>
      </w:r>
      <w:r w:rsidRPr="00222C28">
        <w:rPr>
          <w:b/>
          <w:bCs/>
        </w:rPr>
        <w:t>Shopping at the markets (</w:t>
      </w:r>
      <w:r w:rsidR="009004B7" w:rsidRPr="00222C28">
        <w:rPr>
          <w:b/>
          <w:bCs/>
        </w:rPr>
        <w:t>Word</w:t>
      </w:r>
      <w:r w:rsidRPr="00222C28">
        <w:rPr>
          <w:b/>
          <w:bCs/>
        </w:rPr>
        <w:t>)</w:t>
      </w:r>
      <w:r w:rsidR="00D53469" w:rsidRPr="009004B7">
        <w:t>,</w:t>
      </w:r>
      <w:r>
        <w:t xml:space="preserve"> s</w:t>
      </w:r>
      <w:r w:rsidRPr="00983337">
        <w:t>tudents participate in a ‘Find someone who’</w:t>
      </w:r>
      <w:r w:rsidR="00D53469">
        <w:t>-</w:t>
      </w:r>
      <w:r w:rsidRPr="00983337">
        <w:t>style interaction to find stallholders with the food</w:t>
      </w:r>
      <w:r>
        <w:t xml:space="preserve"> or drinks</w:t>
      </w:r>
      <w:r w:rsidRPr="00983337">
        <w:t xml:space="preserve"> they have written in their table. </w:t>
      </w:r>
      <w:r>
        <w:t xml:space="preserve">Instructions for this activity are included in the resource. </w:t>
      </w:r>
      <w:r w:rsidRPr="000C5FFE">
        <w:rPr>
          <w:b/>
        </w:rPr>
        <w:t>Use knowledge of features of the sound system to understand texts; Use features of the sound system in spoken interactions (ML4-INT-01)</w:t>
      </w:r>
    </w:p>
    <w:p w14:paraId="3221B8F3" w14:textId="4F6C86DA" w:rsidR="00C3605F" w:rsidRPr="00AB0B96" w:rsidRDefault="00C3605F" w:rsidP="00C3605F">
      <w:pPr>
        <w:pStyle w:val="ListBullet"/>
        <w:rPr>
          <w:b/>
          <w:bCs/>
        </w:rPr>
      </w:pPr>
      <w:r w:rsidRPr="00466B94">
        <w:rPr>
          <w:b/>
        </w:rPr>
        <w:t>Exit ticket</w:t>
      </w:r>
      <w:r w:rsidR="00932E49" w:rsidRPr="00B5017F">
        <w:rPr>
          <w:bCs/>
        </w:rPr>
        <w:t xml:space="preserve"> –</w:t>
      </w:r>
      <w:r w:rsidRPr="00E53B2A">
        <w:t xml:space="preserve"> </w:t>
      </w:r>
      <w:r w:rsidR="00932E49">
        <w:t>s</w:t>
      </w:r>
      <w:r w:rsidRPr="00E53B2A">
        <w:t>how students a food item</w:t>
      </w:r>
      <w:r>
        <w:t xml:space="preserve">. Students </w:t>
      </w:r>
      <w:r w:rsidRPr="00E53B2A">
        <w:t xml:space="preserve">must identify the item </w:t>
      </w:r>
      <w:r>
        <w:t xml:space="preserve">using </w:t>
      </w:r>
      <w:r w:rsidRPr="00466B94">
        <w:rPr>
          <w:rFonts w:ascii="Malgun Gothic" w:eastAsia="Malgun Gothic" w:hAnsi="Malgun Gothic" w:cs="Malgun Gothic" w:hint="eastAsia"/>
          <w:lang w:eastAsia="ko-KR"/>
        </w:rPr>
        <w:t>이것</w:t>
      </w:r>
      <w:r w:rsidRPr="001F3A3C">
        <w:rPr>
          <w:rFonts w:eastAsia="Malgun Gothic" w:hint="eastAsia"/>
          <w:bCs/>
          <w:lang w:eastAsia="ko-KR"/>
        </w:rPr>
        <w:t>은</w:t>
      </w:r>
      <w:r w:rsidRPr="00382823">
        <w:rPr>
          <w:rFonts w:hint="eastAsia"/>
          <w:lang w:eastAsia="ko-KR"/>
        </w:rPr>
        <w:t xml:space="preserve">, </w:t>
      </w:r>
      <w:r w:rsidRPr="00466B94">
        <w:rPr>
          <w:rFonts w:ascii="Malgun Gothic" w:eastAsia="Malgun Gothic" w:hAnsi="Malgun Gothic" w:cs="Malgun Gothic" w:hint="eastAsia"/>
          <w:lang w:eastAsia="ko-KR"/>
        </w:rPr>
        <w:t>저것</w:t>
      </w:r>
      <w:r w:rsidRPr="001F3A3C">
        <w:rPr>
          <w:rFonts w:eastAsia="Malgun Gothic" w:hint="eastAsia"/>
          <w:bCs/>
          <w:lang w:eastAsia="ko-KR"/>
        </w:rPr>
        <w:t>은</w:t>
      </w:r>
      <w:r w:rsidR="00D53469">
        <w:rPr>
          <w:rFonts w:eastAsia="Malgun Gothic"/>
          <w:bCs/>
          <w:lang w:eastAsia="ko-KR"/>
        </w:rPr>
        <w:t xml:space="preserve"> </w:t>
      </w:r>
      <w:r w:rsidRPr="00382823">
        <w:rPr>
          <w:rFonts w:hint="eastAsia"/>
          <w:lang w:eastAsia="ko-KR"/>
        </w:rPr>
        <w:t>and</w:t>
      </w:r>
      <w:r w:rsidR="00D53469">
        <w:rPr>
          <w:lang w:eastAsia="ko-KR"/>
        </w:rPr>
        <w:t xml:space="preserve"> </w:t>
      </w:r>
      <w:r w:rsidRPr="00466B94">
        <w:rPr>
          <w:rFonts w:ascii="Malgun Gothic" w:eastAsia="Malgun Gothic" w:hAnsi="Malgun Gothic" w:cs="Malgun Gothic" w:hint="eastAsia"/>
          <w:lang w:eastAsia="ko-KR"/>
        </w:rPr>
        <w:t>그것</w:t>
      </w:r>
      <w:r w:rsidRPr="001F3A3C">
        <w:rPr>
          <w:rFonts w:eastAsia="Malgun Gothic" w:hint="eastAsia"/>
          <w:bCs/>
          <w:lang w:eastAsia="ko-KR"/>
        </w:rPr>
        <w:t>은</w:t>
      </w:r>
      <w:r>
        <w:rPr>
          <w:rFonts w:eastAsia="Malgun Gothic"/>
          <w:bCs/>
        </w:rPr>
        <w:t xml:space="preserve"> </w:t>
      </w:r>
      <w:r w:rsidRPr="00E53B2A">
        <w:t xml:space="preserve">and describe it using </w:t>
      </w:r>
      <w:r>
        <w:t>an</w:t>
      </w:r>
      <w:r w:rsidRPr="00E53B2A">
        <w:t xml:space="preserve"> adjective they have learnt, for example, </w:t>
      </w:r>
      <w:r w:rsidRPr="00466B94">
        <w:rPr>
          <w:rFonts w:ascii="Malgun Gothic" w:eastAsia="Malgun Gothic" w:hAnsi="Malgun Gothic" w:cs="Malgun Gothic" w:hint="eastAsia"/>
          <w:lang w:eastAsia="ko-KR"/>
        </w:rPr>
        <w:t>이것은</w:t>
      </w:r>
      <w:r>
        <w:rPr>
          <w:rFonts w:hint="eastAsia"/>
          <w:lang w:eastAsia="ko-KR"/>
        </w:rPr>
        <w:t xml:space="preserve"> </w:t>
      </w:r>
      <w:r w:rsidRPr="00466B94">
        <w:rPr>
          <w:rFonts w:ascii="Malgun Gothic" w:eastAsia="Malgun Gothic" w:hAnsi="Malgun Gothic" w:cs="Malgun Gothic" w:hint="eastAsia"/>
          <w:lang w:eastAsia="ko-KR"/>
        </w:rPr>
        <w:t>딸기예요</w:t>
      </w:r>
      <w:r w:rsidRPr="00466B94">
        <w:rPr>
          <w:rFonts w:ascii="Malgun Gothic" w:hAnsi="Malgun Gothic" w:cs="Malgun Gothic" w:hint="eastAsia"/>
          <w:lang w:eastAsia="ko-KR"/>
        </w:rPr>
        <w:t>,</w:t>
      </w:r>
      <w:r w:rsidRPr="00E53B2A">
        <w:rPr>
          <w:rFonts w:hint="eastAsia"/>
          <w:lang w:eastAsia="ko-KR"/>
        </w:rPr>
        <w:t xml:space="preserve"> </w:t>
      </w:r>
      <w:r w:rsidRPr="00466B94">
        <w:rPr>
          <w:rFonts w:ascii="Malgun Gothic" w:eastAsia="Malgun Gothic" w:hAnsi="Malgun Gothic" w:cs="Malgun Gothic" w:hint="eastAsia"/>
          <w:lang w:eastAsia="ko-KR"/>
        </w:rPr>
        <w:t>맛있어요</w:t>
      </w:r>
      <w:r w:rsidRPr="00E53B2A">
        <w:t>.</w:t>
      </w:r>
      <w:r>
        <w:t xml:space="preserve"> </w:t>
      </w:r>
      <w:r w:rsidR="00D53469" w:rsidRPr="00B5017F">
        <w:rPr>
          <w:b/>
          <w:bCs/>
        </w:rPr>
        <w:t xml:space="preserve">Use </w:t>
      </w:r>
      <w:r w:rsidRPr="000C5FFE">
        <w:rPr>
          <w:b/>
          <w:bCs/>
        </w:rPr>
        <w:t>structures and features of the grammatical system to create texts (ML</w:t>
      </w:r>
      <w:r w:rsidR="00D53469">
        <w:rPr>
          <w:b/>
          <w:bCs/>
        </w:rPr>
        <w:t>4</w:t>
      </w:r>
      <w:r w:rsidRPr="000C5FFE">
        <w:rPr>
          <w:b/>
          <w:bCs/>
        </w:rPr>
        <w:t>-CRT-01)</w:t>
      </w:r>
    </w:p>
    <w:p w14:paraId="52C112C0" w14:textId="77777777" w:rsidR="00C3605F" w:rsidRPr="00CC5665" w:rsidRDefault="00C3605F" w:rsidP="00C3605F">
      <w:pPr>
        <w:pStyle w:val="Heading3"/>
      </w:pPr>
      <w:bookmarkStart w:id="92" w:name="_Toc170728866"/>
      <w:bookmarkStart w:id="93" w:name="_Toc173752521"/>
      <w:r w:rsidRPr="00CC5665">
        <w:lastRenderedPageBreak/>
        <w:t>Mini task – progress checkpoint</w:t>
      </w:r>
      <w:bookmarkEnd w:id="92"/>
      <w:bookmarkEnd w:id="93"/>
    </w:p>
    <w:p w14:paraId="1C4BDE86" w14:textId="5452F5F8" w:rsidR="00742D0D" w:rsidRDefault="00742D0D" w:rsidP="00B5017F">
      <w:pPr>
        <w:pStyle w:val="Caption"/>
      </w:pPr>
      <w:r>
        <w:t xml:space="preserve">Table </w:t>
      </w:r>
      <w:r>
        <w:fldChar w:fldCharType="begin"/>
      </w:r>
      <w:r>
        <w:instrText xml:space="preserve"> SEQ Table \* ARABIC </w:instrText>
      </w:r>
      <w:r>
        <w:fldChar w:fldCharType="separate"/>
      </w:r>
      <w:r>
        <w:rPr>
          <w:noProof/>
        </w:rPr>
        <w:t>4</w:t>
      </w:r>
      <w:r>
        <w:fldChar w:fldCharType="end"/>
      </w:r>
      <w:r>
        <w:t xml:space="preserve"> – </w:t>
      </w:r>
      <w:r w:rsidRPr="006B5470">
        <w:t>mini task – progress checkpoint 2</w:t>
      </w:r>
    </w:p>
    <w:tbl>
      <w:tblPr>
        <w:tblStyle w:val="Tableheader"/>
        <w:tblW w:w="4964" w:type="pct"/>
        <w:tblLayout w:type="fixed"/>
        <w:tblLook w:val="0420" w:firstRow="1" w:lastRow="0" w:firstColumn="0" w:lastColumn="0" w:noHBand="0" w:noVBand="1"/>
        <w:tblDescription w:val="Learning intentions and success criteria."/>
      </w:tblPr>
      <w:tblGrid>
        <w:gridCol w:w="14457"/>
      </w:tblGrid>
      <w:tr w:rsidR="00C3605F" w:rsidRPr="00031246" w14:paraId="4A610ED7" w14:textId="77777777" w:rsidTr="0057192B">
        <w:trPr>
          <w:cnfStyle w:val="100000000000" w:firstRow="1" w:lastRow="0" w:firstColumn="0" w:lastColumn="0" w:oddVBand="0" w:evenVBand="0" w:oddHBand="0" w:evenHBand="0" w:firstRowFirstColumn="0" w:firstRowLastColumn="0" w:lastRowFirstColumn="0" w:lastRowLastColumn="0"/>
        </w:trPr>
        <w:tc>
          <w:tcPr>
            <w:tcW w:w="5000" w:type="pct"/>
          </w:tcPr>
          <w:p w14:paraId="19361219" w14:textId="77777777" w:rsidR="00C3605F" w:rsidRPr="00031246" w:rsidRDefault="00C3605F" w:rsidP="0057192B">
            <w:r>
              <w:t>Mini task – dialogue</w:t>
            </w:r>
          </w:p>
        </w:tc>
      </w:tr>
      <w:tr w:rsidR="00C3605F" w14:paraId="60D0F23C" w14:textId="77777777" w:rsidTr="0057192B">
        <w:trPr>
          <w:cnfStyle w:val="000000100000" w:firstRow="0" w:lastRow="0" w:firstColumn="0" w:lastColumn="0" w:oddVBand="0" w:evenVBand="0" w:oddHBand="1" w:evenHBand="0" w:firstRowFirstColumn="0" w:firstRowLastColumn="0" w:lastRowFirstColumn="0" w:lastRowLastColumn="0"/>
        </w:trPr>
        <w:tc>
          <w:tcPr>
            <w:tcW w:w="5000" w:type="pct"/>
          </w:tcPr>
          <w:p w14:paraId="08832C12" w14:textId="49F09506" w:rsidR="00C3605F" w:rsidRDefault="00C3605F" w:rsidP="0057192B">
            <w:r>
              <w:rPr>
                <w:noProof/>
              </w:rPr>
              <w:drawing>
                <wp:inline distT="0" distB="0" distL="0" distR="0" wp14:anchorId="733E643E" wp14:editId="7DF2681F">
                  <wp:extent cx="360000" cy="360000"/>
                  <wp:effectExtent l="0" t="0" r="2540" b="2540"/>
                  <wp:docPr id="132400965" name="Picture 1324009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00965" name="Picture 132400965">
                            <a:extLst>
                              <a:ext uri="{C183D7F6-B498-43B3-948B-1728B52AA6E4}">
                                <adec:decorative xmlns:adec="http://schemas.microsoft.com/office/drawing/2017/decorative" val="1"/>
                              </a:ext>
                            </a:extLs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00D53469">
              <w:t xml:space="preserve"> </w:t>
            </w:r>
            <w:r w:rsidRPr="005F749A">
              <w:t xml:space="preserve">As a formative assessment task, to ensure students are on track to succeed in the final summative assessment task, students </w:t>
            </w:r>
            <w:r>
              <w:t>create a dialogue to practi</w:t>
            </w:r>
            <w:r w:rsidR="002F0193">
              <w:t>s</w:t>
            </w:r>
            <w:r>
              <w:t>e interacting with shopkeepers in Korean.</w:t>
            </w:r>
          </w:p>
          <w:p w14:paraId="2B3E5979" w14:textId="04923D87" w:rsidR="00C3605F" w:rsidRDefault="00C3605F" w:rsidP="0057192B">
            <w:r>
              <w:t>You are practising for your upcoming visit to the market with your fellow exchange student. C</w:t>
            </w:r>
            <w:r w:rsidRPr="005D07E9">
              <w:t xml:space="preserve">reate a dialogue </w:t>
            </w:r>
            <w:r>
              <w:t xml:space="preserve">of an interaction you might have in the market with a shopkeeper where you purchase at least 2 items. </w:t>
            </w:r>
            <w:r w:rsidR="00513BC0">
              <w:t>In y</w:t>
            </w:r>
            <w:r>
              <w:t>our conversation</w:t>
            </w:r>
            <w:r w:rsidR="00513BC0">
              <w:t xml:space="preserve">, </w:t>
            </w:r>
            <w:r>
              <w:t>include:</w:t>
            </w:r>
          </w:p>
          <w:p w14:paraId="11FB53DF" w14:textId="03E86532" w:rsidR="00C3605F" w:rsidRDefault="00C3605F" w:rsidP="00932E49">
            <w:pPr>
              <w:pStyle w:val="ListParagraph"/>
              <w:numPr>
                <w:ilvl w:val="0"/>
                <w:numId w:val="10"/>
              </w:numPr>
              <w:ind w:left="882" w:hanging="522"/>
            </w:pPr>
            <w:proofErr w:type="gramStart"/>
            <w:r>
              <w:t>culturally</w:t>
            </w:r>
            <w:r w:rsidR="00513BC0">
              <w:t>-</w:t>
            </w:r>
            <w:r>
              <w:t>appropriate</w:t>
            </w:r>
            <w:proofErr w:type="gramEnd"/>
            <w:r>
              <w:t xml:space="preserve"> greetings</w:t>
            </w:r>
          </w:p>
          <w:p w14:paraId="71CD4E7A" w14:textId="77777777" w:rsidR="00C3605F" w:rsidRDefault="00C3605F" w:rsidP="00932E49">
            <w:pPr>
              <w:pStyle w:val="ListParagraph"/>
              <w:numPr>
                <w:ilvl w:val="0"/>
                <w:numId w:val="10"/>
              </w:numPr>
              <w:ind w:left="882" w:hanging="522"/>
              <w:mirrorIndents w:val="0"/>
            </w:pPr>
            <w:r>
              <w:t>asking what the customer wants</w:t>
            </w:r>
          </w:p>
          <w:p w14:paraId="6C488E8F" w14:textId="77777777" w:rsidR="00C3605F" w:rsidRDefault="00C3605F" w:rsidP="00932E49">
            <w:pPr>
              <w:pStyle w:val="ListParagraph"/>
              <w:numPr>
                <w:ilvl w:val="0"/>
                <w:numId w:val="10"/>
              </w:numPr>
              <w:ind w:left="882" w:hanging="522"/>
            </w:pPr>
            <w:r>
              <w:t>identifying items (this, that, that over there)</w:t>
            </w:r>
          </w:p>
          <w:p w14:paraId="3692080C" w14:textId="77777777" w:rsidR="00C3605F" w:rsidRDefault="00C3605F" w:rsidP="00932E49">
            <w:pPr>
              <w:pStyle w:val="ListParagraph"/>
              <w:numPr>
                <w:ilvl w:val="0"/>
                <w:numId w:val="10"/>
              </w:numPr>
              <w:ind w:left="882" w:hanging="522"/>
            </w:pPr>
            <w:r>
              <w:t>asking for and giving the price of items</w:t>
            </w:r>
          </w:p>
          <w:p w14:paraId="1B4B9731" w14:textId="137C98DE" w:rsidR="00C3605F" w:rsidRDefault="00C3605F" w:rsidP="00932E49">
            <w:pPr>
              <w:pStyle w:val="ListParagraph"/>
              <w:numPr>
                <w:ilvl w:val="0"/>
                <w:numId w:val="10"/>
              </w:numPr>
              <w:ind w:left="882" w:hanging="522"/>
            </w:pPr>
            <w:r>
              <w:t xml:space="preserve">use of Korean numbers to indicate price in </w:t>
            </w:r>
            <w:r w:rsidRPr="00B0192E">
              <w:rPr>
                <w:i/>
                <w:iCs/>
              </w:rPr>
              <w:t>won</w:t>
            </w:r>
          </w:p>
          <w:p w14:paraId="3DF3FCAE" w14:textId="397BC67D" w:rsidR="00C3605F" w:rsidRDefault="00C3605F" w:rsidP="00932E49">
            <w:pPr>
              <w:pStyle w:val="ListParagraph"/>
              <w:numPr>
                <w:ilvl w:val="0"/>
                <w:numId w:val="10"/>
              </w:numPr>
              <w:ind w:left="882" w:hanging="522"/>
            </w:pPr>
            <w:r>
              <w:t>requesting specific items, (for example, Is there</w:t>
            </w:r>
            <w:r w:rsidR="00B867CC">
              <w:t> </w:t>
            </w:r>
            <w:r>
              <w:t>…? Can I have</w:t>
            </w:r>
            <w:r w:rsidR="00B867CC">
              <w:t> </w:t>
            </w:r>
            <w:r>
              <w:t>…?)</w:t>
            </w:r>
          </w:p>
          <w:p w14:paraId="54317CCC" w14:textId="77777777" w:rsidR="00C3605F" w:rsidRDefault="00C3605F" w:rsidP="00932E49">
            <w:pPr>
              <w:pStyle w:val="ListParagraph"/>
              <w:numPr>
                <w:ilvl w:val="0"/>
                <w:numId w:val="10"/>
              </w:numPr>
              <w:ind w:left="882" w:hanging="522"/>
            </w:pPr>
            <w:r w:rsidRPr="0023453D">
              <w:t>adjectives to describe items</w:t>
            </w:r>
            <w:r>
              <w:t xml:space="preserve"> including the word</w:t>
            </w:r>
            <w:r w:rsidRPr="002039EF">
              <w:rPr>
                <w:rFonts w:ascii="Malgun Gothic" w:eastAsia="Malgun Gothic" w:hAnsi="Malgun Gothic" w:cs="Malgun Gothic" w:hint="eastAsia"/>
                <w:lang w:eastAsia="ko-KR"/>
              </w:rPr>
              <w:t>너무</w:t>
            </w:r>
          </w:p>
          <w:p w14:paraId="098D72EF" w14:textId="77777777" w:rsidR="00C3605F" w:rsidRPr="0023453D" w:rsidRDefault="00C3605F" w:rsidP="00932E49">
            <w:pPr>
              <w:pStyle w:val="ListParagraph"/>
              <w:numPr>
                <w:ilvl w:val="0"/>
                <w:numId w:val="10"/>
              </w:numPr>
              <w:ind w:left="882" w:hanging="522"/>
            </w:pPr>
            <w:r>
              <w:lastRenderedPageBreak/>
              <w:t>correct use of topic particles and sentence endings.</w:t>
            </w:r>
          </w:p>
          <w:p w14:paraId="127EDF9E" w14:textId="77777777" w:rsidR="00C3605F" w:rsidRPr="00B94D5C" w:rsidRDefault="00C3605F" w:rsidP="0057192B">
            <w:pPr>
              <w:rPr>
                <w:szCs w:val="22"/>
              </w:rPr>
            </w:pPr>
            <w:r w:rsidRPr="00A06045">
              <w:t xml:space="preserve">Students should consult the marking guidelines for the final assessment </w:t>
            </w:r>
            <w:r>
              <w:t xml:space="preserve">task </w:t>
            </w:r>
            <w:r w:rsidRPr="00A06045">
              <w:t xml:space="preserve">to check for understanding of language and </w:t>
            </w:r>
            <w:r w:rsidRPr="00A54BE1">
              <w:t>expectations</w:t>
            </w:r>
            <w:r>
              <w:t>,</w:t>
            </w:r>
            <w:r w:rsidRPr="00A06045">
              <w:t xml:space="preserve"> and apply these to the mini task, as well as </w:t>
            </w:r>
            <w:r>
              <w:t>identify</w:t>
            </w:r>
            <w:r w:rsidRPr="00A06045">
              <w:t xml:space="preserve"> future learning goals.</w:t>
            </w:r>
          </w:p>
          <w:p w14:paraId="28556AFE" w14:textId="7D72A910" w:rsidR="00C3605F" w:rsidRPr="00616F3A" w:rsidRDefault="00C3605F" w:rsidP="0057192B">
            <w:r w:rsidRPr="005D07E9">
              <w:rPr>
                <w:b/>
                <w:bCs/>
              </w:rPr>
              <w:t>Use language that is appropriate to cultural practices and values to create texts</w:t>
            </w:r>
            <w:r w:rsidR="00543893">
              <w:rPr>
                <w:b/>
                <w:bCs/>
              </w:rPr>
              <w:t>;</w:t>
            </w:r>
            <w:r>
              <w:rPr>
                <w:b/>
                <w:bCs/>
              </w:rPr>
              <w:t xml:space="preserve"> </w:t>
            </w:r>
            <w:r w:rsidRPr="005D07E9">
              <w:rPr>
                <w:b/>
                <w:bCs/>
              </w:rPr>
              <w:t>Use relevant and familiar vocabulary from a range of themes to create texts</w:t>
            </w:r>
            <w:r w:rsidR="00543893">
              <w:rPr>
                <w:b/>
                <w:bCs/>
              </w:rPr>
              <w:t>;</w:t>
            </w:r>
            <w:r>
              <w:rPr>
                <w:b/>
                <w:bCs/>
              </w:rPr>
              <w:t xml:space="preserve"> </w:t>
            </w:r>
            <w:r w:rsidRPr="005D07E9">
              <w:rPr>
                <w:b/>
                <w:bCs/>
              </w:rPr>
              <w:t>Use structures and features of the grammatical system to create texts</w:t>
            </w:r>
            <w:r>
              <w:rPr>
                <w:b/>
                <w:bCs/>
              </w:rPr>
              <w:t xml:space="preserve"> (ML4-CRT-01)</w:t>
            </w:r>
          </w:p>
          <w:p w14:paraId="6FF66DC2" w14:textId="1848EF8D" w:rsidR="00C3605F" w:rsidRPr="00616F3A" w:rsidRDefault="00C3605F" w:rsidP="0057192B">
            <w:r w:rsidRPr="000440C7">
              <w:t>If students are reading their dialogues aloud</w:t>
            </w:r>
            <w:r w:rsidR="00513BC0">
              <w:t xml:space="preserve">, </w:t>
            </w:r>
            <w:proofErr w:type="gramStart"/>
            <w:r w:rsidRPr="000440C7">
              <w:t>include</w:t>
            </w:r>
            <w:r w:rsidR="002F0193">
              <w:t>:</w:t>
            </w:r>
            <w:proofErr w:type="gramEnd"/>
            <w:r w:rsidRPr="002F0193">
              <w:t xml:space="preserve"> </w:t>
            </w:r>
            <w:r w:rsidRPr="005D07E9">
              <w:rPr>
                <w:b/>
                <w:bCs/>
              </w:rPr>
              <w:t>Use features of the sound system to create spoken texts</w:t>
            </w:r>
            <w:r>
              <w:rPr>
                <w:b/>
                <w:bCs/>
              </w:rPr>
              <w:t xml:space="preserve"> (ML4-CRT-01)</w:t>
            </w:r>
          </w:p>
          <w:p w14:paraId="5BDDA35C" w14:textId="17713A3B" w:rsidR="00C3605F" w:rsidRPr="00B92B65" w:rsidRDefault="00C3605F" w:rsidP="0057192B">
            <w:r w:rsidRPr="005F749A">
              <w:rPr>
                <w:noProof/>
              </w:rPr>
              <w:drawing>
                <wp:inline distT="0" distB="0" distL="0" distR="0" wp14:anchorId="65DDBC0B" wp14:editId="5217ACD5">
                  <wp:extent cx="360000" cy="360000"/>
                  <wp:effectExtent l="0" t="0" r="2540" b="2540"/>
                  <wp:docPr id="776970113" name="Picture 776970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00513BC0" w:rsidRPr="00B5017F">
              <w:t xml:space="preserve"> </w:t>
            </w:r>
            <w:r>
              <w:rPr>
                <w:b/>
                <w:bCs/>
              </w:rPr>
              <w:t>Feedback</w:t>
            </w:r>
            <w:r w:rsidRPr="000440C7">
              <w:t xml:space="preserve"> </w:t>
            </w:r>
            <w:r w:rsidRPr="005F749A">
              <w:t xml:space="preserve">– </w:t>
            </w:r>
            <w:r w:rsidR="00513BC0">
              <w:t>while</w:t>
            </w:r>
            <w:r w:rsidRPr="00F54FAD">
              <w:t xml:space="preserve"> students are writing their dialogues</w:t>
            </w:r>
            <w:r>
              <w:t>, move around the class to discuss student ideas and make suggestions to connect prior learning and manipulate language to extend themselves. Discuss areas of challenge with the language and suggest support students can engage with to develop skills in these areas.</w:t>
            </w:r>
          </w:p>
        </w:tc>
      </w:tr>
    </w:tbl>
    <w:p w14:paraId="4AE9E4A1" w14:textId="56B9A44A" w:rsidR="00C3605F" w:rsidRPr="004B549E" w:rsidRDefault="00C3605F" w:rsidP="00C3605F">
      <w:pPr>
        <w:pStyle w:val="FeatureBox4"/>
      </w:pPr>
      <w:bookmarkStart w:id="94" w:name="_Hlk169879087"/>
      <w:r w:rsidRPr="00C66A21">
        <w:rPr>
          <w:noProof/>
        </w:rPr>
        <w:lastRenderedPageBreak/>
        <w:drawing>
          <wp:inline distT="0" distB="0" distL="0" distR="0" wp14:anchorId="0D15158B" wp14:editId="46E4C99F">
            <wp:extent cx="360000" cy="360000"/>
            <wp:effectExtent l="0" t="0" r="2540" b="2540"/>
            <wp:docPr id="386697011" name="Picture 3866970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00513BC0" w:rsidRPr="00B5017F">
        <w:t xml:space="preserve"> </w:t>
      </w:r>
      <w:r w:rsidRPr="000E2723">
        <w:rPr>
          <w:b/>
          <w:bCs/>
        </w:rPr>
        <w:t>Differentiation examples</w:t>
      </w:r>
    </w:p>
    <w:p w14:paraId="09F4BF7F" w14:textId="77777777" w:rsidR="00C3605F" w:rsidRPr="00AE5E17" w:rsidRDefault="00C3605F" w:rsidP="00C3605F">
      <w:pPr>
        <w:pStyle w:val="FeatureBox4"/>
      </w:pPr>
      <w:r>
        <w:t>The following strategies provide a starting point for how you can differentiate this mini task for a range of learners. Adapt or design alternatives, to meet the needs of students in your class.</w:t>
      </w:r>
    </w:p>
    <w:p w14:paraId="0D6317CC" w14:textId="77777777" w:rsidR="00C3605F" w:rsidRDefault="00C3605F" w:rsidP="00C3605F">
      <w:pPr>
        <w:pStyle w:val="FeatureBox4"/>
      </w:pPr>
      <w:r w:rsidRPr="00222FBB">
        <w:rPr>
          <w:b/>
          <w:bCs/>
          <w:szCs w:val="22"/>
        </w:rPr>
        <w:t>Students with advanced proficiency</w:t>
      </w:r>
      <w:r w:rsidRPr="00641EE4">
        <w:rPr>
          <w:szCs w:val="22"/>
        </w:rPr>
        <w:t xml:space="preserve"> </w:t>
      </w:r>
      <w:r w:rsidRPr="00837AF7">
        <w:rPr>
          <w:szCs w:val="22"/>
        </w:rPr>
        <w:t>–</w:t>
      </w:r>
      <w:r w:rsidRPr="00222FBB">
        <w:rPr>
          <w:szCs w:val="22"/>
          <w:lang w:eastAsia="zh-CN"/>
        </w:rPr>
        <w:t xml:space="preserve"> </w:t>
      </w:r>
      <w:r>
        <w:t>if possible, pair</w:t>
      </w:r>
      <w:r w:rsidRPr="0049473F">
        <w:t xml:space="preserve"> </w:t>
      </w:r>
      <w:r>
        <w:t>advanced proficiency</w:t>
      </w:r>
      <w:r w:rsidRPr="0049473F">
        <w:t xml:space="preserve"> students together to spontaneously interact in </w:t>
      </w:r>
      <w:r>
        <w:t>the</w:t>
      </w:r>
      <w:r w:rsidRPr="0049473F">
        <w:t xml:space="preserve"> shopping </w:t>
      </w:r>
      <w:r w:rsidRPr="00C560CF">
        <w:t xml:space="preserve">scenario, or work with the </w:t>
      </w:r>
      <w:r w:rsidRPr="00703358">
        <w:t xml:space="preserve">teacher. Students are encouraged to extend their interaction with visits to multiple shops, discussing with their peers where they </w:t>
      </w:r>
      <w:r w:rsidRPr="00703358">
        <w:lastRenderedPageBreak/>
        <w:t>would like to go next and for what purpose. They</w:t>
      </w:r>
      <w:r>
        <w:t xml:space="preserve"> should include authentic, appropriate cultural features such as negotiating price based on multiple quantities, starting the bargaining price at an appropriate amount and sentence fillers.</w:t>
      </w:r>
    </w:p>
    <w:p w14:paraId="2D94AA7A" w14:textId="77777777" w:rsidR="00C3605F" w:rsidRPr="00EF202A" w:rsidRDefault="00C3605F" w:rsidP="00C3605F">
      <w:pPr>
        <w:pStyle w:val="FeatureBox4"/>
      </w:pPr>
      <w:r w:rsidRPr="00222FBB">
        <w:rPr>
          <w:b/>
          <w:bCs/>
          <w:szCs w:val="22"/>
        </w:rPr>
        <w:t>High potential and gifted students</w:t>
      </w:r>
      <w:r w:rsidRPr="00641EE4">
        <w:rPr>
          <w:szCs w:val="22"/>
        </w:rPr>
        <w:t xml:space="preserve"> </w:t>
      </w:r>
      <w:r w:rsidRPr="00837AF7">
        <w:rPr>
          <w:szCs w:val="22"/>
        </w:rPr>
        <w:t>–</w:t>
      </w:r>
      <w:r w:rsidRPr="00222FBB">
        <w:rPr>
          <w:szCs w:val="22"/>
        </w:rPr>
        <w:t xml:space="preserve"> </w:t>
      </w:r>
      <w:r>
        <w:t>if possible, pair</w:t>
      </w:r>
      <w:r w:rsidRPr="0049473F">
        <w:t xml:space="preserve"> high potential and gifted students together to spontaneously interact in a shopping scenario. </w:t>
      </w:r>
      <w:r>
        <w:t>Students can offer comments or opinions with reasoning in their interaction, as well as conjunctions and sentence starters to make the interaction more authentic.</w:t>
      </w:r>
    </w:p>
    <w:p w14:paraId="3B5CDB18" w14:textId="77777777" w:rsidR="00C3605F" w:rsidRDefault="00C3605F" w:rsidP="00C3605F">
      <w:pPr>
        <w:pStyle w:val="FeatureBox4"/>
      </w:pPr>
      <w:r w:rsidRPr="00222FBB">
        <w:rPr>
          <w:b/>
          <w:bCs/>
          <w:szCs w:val="22"/>
        </w:rPr>
        <w:t>Students requiring additional support</w:t>
      </w:r>
      <w:r w:rsidRPr="00A747CA">
        <w:rPr>
          <w:szCs w:val="22"/>
        </w:rPr>
        <w:t xml:space="preserve"> </w:t>
      </w:r>
      <w:r w:rsidRPr="00837AF7">
        <w:rPr>
          <w:i/>
          <w:iCs/>
          <w:szCs w:val="22"/>
        </w:rPr>
        <w:t>–</w:t>
      </w:r>
      <w:r>
        <w:rPr>
          <w:szCs w:val="22"/>
        </w:rPr>
        <w:t xml:space="preserve"> </w:t>
      </w:r>
      <w:r w:rsidRPr="0086158F">
        <w:t xml:space="preserve">provide students with sentence starters or part of the dialogue to add details to, as well as vocabulary </w:t>
      </w:r>
      <w:proofErr w:type="gramStart"/>
      <w:r w:rsidRPr="0086158F">
        <w:t>lists</w:t>
      </w:r>
      <w:proofErr w:type="gramEnd"/>
      <w:r w:rsidRPr="0086158F">
        <w:t xml:space="preserve"> they can use to create their script</w:t>
      </w:r>
      <w:r>
        <w:t>.</w:t>
      </w:r>
    </w:p>
    <w:p w14:paraId="744DFA36" w14:textId="6D1620A2" w:rsidR="00C3605F" w:rsidRPr="00CF4A97" w:rsidRDefault="00C3605F" w:rsidP="00C3605F">
      <w:pPr>
        <w:pStyle w:val="FeatureBox5"/>
      </w:pPr>
      <w:r>
        <w:rPr>
          <w:noProof/>
        </w:rPr>
        <w:drawing>
          <wp:inline distT="0" distB="0" distL="0" distR="0" wp14:anchorId="6FD21D23" wp14:editId="5BAE4047">
            <wp:extent cx="360000" cy="360000"/>
            <wp:effectExtent l="0" t="0" r="2540" b="2540"/>
            <wp:docPr id="2107110749" name="Picture 21071107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00513BC0" w:rsidRPr="00B5017F">
        <w:t xml:space="preserve"> </w:t>
      </w:r>
      <w:r w:rsidRPr="00CF4A97">
        <w:rPr>
          <w:b/>
          <w:bCs/>
        </w:rPr>
        <w:t>Student reflection</w:t>
      </w:r>
      <w:r w:rsidRPr="00CF4A97">
        <w:t xml:space="preserve"> – students complete a learning reflection journal entry, digitally or on paper (see </w:t>
      </w:r>
      <w:hyperlink r:id="rId44" w:history="1">
        <w:r w:rsidRPr="00CF4A97">
          <w:rPr>
            <w:color w:val="2F5496"/>
            <w:u w:val="single"/>
          </w:rPr>
          <w:t>sample</w:t>
        </w:r>
      </w:hyperlink>
      <w:r w:rsidRPr="00CF4A97">
        <w:t>, or students could use their own format), reflecting on their learning progress and setting new learning goals.</w:t>
      </w:r>
    </w:p>
    <w:p w14:paraId="6E84E94B" w14:textId="77777777" w:rsidR="00C3605F" w:rsidRDefault="00C3605F" w:rsidP="00C3605F">
      <w:pPr>
        <w:pStyle w:val="FeatureBox5"/>
      </w:pPr>
      <w:r w:rsidRPr="00CF4A97">
        <w:t xml:space="preserve">Reflection </w:t>
      </w:r>
      <w:r w:rsidRPr="004F4BF2">
        <w:t>questions</w:t>
      </w:r>
      <w:r w:rsidRPr="00CF4A97">
        <w:t>:</w:t>
      </w:r>
    </w:p>
    <w:p w14:paraId="7BF6CFDD" w14:textId="77777777" w:rsidR="00C3605F" w:rsidRPr="006F4F0E" w:rsidRDefault="00C3605F" w:rsidP="003926D7">
      <w:pPr>
        <w:pStyle w:val="ListParagraph"/>
        <w:numPr>
          <w:ilvl w:val="0"/>
          <w:numId w:val="29"/>
        </w:numPr>
        <w:pBdr>
          <w:top w:val="single" w:sz="24" w:space="10" w:color="8CE0FF"/>
          <w:left w:val="single" w:sz="24" w:space="10" w:color="8CE0FF"/>
          <w:bottom w:val="single" w:sz="24" w:space="10" w:color="8CE0FF"/>
          <w:right w:val="single" w:sz="24" w:space="10" w:color="8CE0FF"/>
        </w:pBdr>
        <w:shd w:val="clear" w:color="auto" w:fill="8CE0FF"/>
        <w:spacing w:before="120"/>
        <w:ind w:left="567" w:hanging="567"/>
      </w:pPr>
      <w:r w:rsidRPr="006F4F0E">
        <w:t>How could this learning be applied to the final summative assessment task? Write specific examples in</w:t>
      </w:r>
      <w:r>
        <w:t xml:space="preserve"> Korean</w:t>
      </w:r>
      <w:r w:rsidRPr="006F4F0E">
        <w:t xml:space="preserve"> that can be used in the task.</w:t>
      </w:r>
    </w:p>
    <w:p w14:paraId="46914799" w14:textId="77777777" w:rsidR="00C3605F" w:rsidRDefault="00C3605F" w:rsidP="003926D7">
      <w:pPr>
        <w:pStyle w:val="ListParagraph"/>
        <w:numPr>
          <w:ilvl w:val="0"/>
          <w:numId w:val="29"/>
        </w:numPr>
        <w:pBdr>
          <w:top w:val="single" w:sz="24" w:space="10" w:color="8CE0FF"/>
          <w:left w:val="single" w:sz="24" w:space="10" w:color="8CE0FF"/>
          <w:bottom w:val="single" w:sz="24" w:space="10" w:color="8CE0FF"/>
          <w:right w:val="single" w:sz="24" w:space="10" w:color="8CE0FF"/>
        </w:pBdr>
        <w:shd w:val="clear" w:color="auto" w:fill="8CE0FF"/>
        <w:spacing w:before="120"/>
        <w:ind w:left="567" w:hanging="567"/>
      </w:pPr>
      <w:r w:rsidRPr="006F4F0E">
        <w:t>What did I do well? Write specific detail and how it can be applied to future language use or learning.</w:t>
      </w:r>
    </w:p>
    <w:p w14:paraId="4E748B3A" w14:textId="77777777" w:rsidR="00C3605F" w:rsidRDefault="00C3605F" w:rsidP="003926D7">
      <w:pPr>
        <w:pStyle w:val="ListParagraph"/>
        <w:numPr>
          <w:ilvl w:val="0"/>
          <w:numId w:val="29"/>
        </w:numPr>
        <w:pBdr>
          <w:top w:val="single" w:sz="24" w:space="10" w:color="8CE0FF"/>
          <w:left w:val="single" w:sz="24" w:space="10" w:color="8CE0FF"/>
          <w:bottom w:val="single" w:sz="24" w:space="10" w:color="8CE0FF"/>
          <w:right w:val="single" w:sz="24" w:space="10" w:color="8CE0FF"/>
        </w:pBdr>
        <w:shd w:val="clear" w:color="auto" w:fill="8CE0FF"/>
        <w:spacing w:before="120"/>
        <w:ind w:left="567" w:hanging="567"/>
      </w:pPr>
      <w:r w:rsidRPr="006F4F0E">
        <w:t>What am I still unsure about? Write specific detail and an action plan of how to get help and by when.</w:t>
      </w:r>
    </w:p>
    <w:p w14:paraId="680E1752" w14:textId="4F9B6C91" w:rsidR="00C3605F" w:rsidRPr="00CF4A97" w:rsidRDefault="00C3605F" w:rsidP="00C3605F">
      <w:pPr>
        <w:pBdr>
          <w:top w:val="single" w:sz="24" w:space="10" w:color="8CE0FF"/>
          <w:left w:val="single" w:sz="24" w:space="10" w:color="8CE0FF"/>
          <w:bottom w:val="single" w:sz="24" w:space="10" w:color="8CE0FF"/>
          <w:right w:val="single" w:sz="24" w:space="10" w:color="8CE0FF"/>
        </w:pBdr>
        <w:shd w:val="clear" w:color="auto" w:fill="8CE0FF"/>
        <w:spacing w:before="120"/>
      </w:pPr>
      <w:r>
        <w:t xml:space="preserve">Students should review and add to their </w:t>
      </w:r>
      <w:r w:rsidR="004E0A75">
        <w:t>s</w:t>
      </w:r>
      <w:r>
        <w:t>ummative assessment task planner after completing this self-reflection.</w:t>
      </w:r>
    </w:p>
    <w:p w14:paraId="7FA18A2A" w14:textId="45251D82" w:rsidR="00C3605F" w:rsidRDefault="00C3605F" w:rsidP="00C3605F">
      <w:pPr>
        <w:pStyle w:val="FeatureBox3"/>
      </w:pPr>
      <w:r>
        <w:rPr>
          <w:noProof/>
        </w:rPr>
        <w:lastRenderedPageBreak/>
        <w:drawing>
          <wp:inline distT="0" distB="0" distL="0" distR="0" wp14:anchorId="3324629A" wp14:editId="501BF5B7">
            <wp:extent cx="360000" cy="360000"/>
            <wp:effectExtent l="0" t="0" r="2540" b="2540"/>
            <wp:docPr id="1481127584" name="Picture 14811275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00513BC0" w:rsidRPr="00B5017F">
        <w:t xml:space="preserve"> </w:t>
      </w:r>
      <w:r w:rsidRPr="00437917">
        <w:rPr>
          <w:b/>
          <w:bCs/>
        </w:rPr>
        <w:t>Teacher reflection</w:t>
      </w:r>
      <w:r>
        <w:rPr>
          <w:b/>
          <w:bCs/>
        </w:rPr>
        <w:t xml:space="preserve"> and evaluation</w:t>
      </w:r>
      <w:r w:rsidRPr="008C7C66">
        <w:t xml:space="preserve"> – </w:t>
      </w:r>
      <w:r w:rsidRPr="00B41BCB">
        <w:t>reflect on the unit to this point, along with student data such as formative assessment and feedback through exit tickets. Use this space to add any adjustments made to the unit or that will be made to the next stage of the learning sequence.</w:t>
      </w:r>
      <w:r w:rsidR="00466BB4">
        <w:t xml:space="preserve"> </w:t>
      </w:r>
      <w:r w:rsidR="00466BB4" w:rsidRPr="00466BB4">
        <w:t>Which areas, if any, are students still working towards or need further support with and what strategies will be used to support them before moving to the next learning sequence?</w:t>
      </w:r>
    </w:p>
    <w:p w14:paraId="2691DA14" w14:textId="76150192" w:rsidR="009803FF" w:rsidRPr="008822AA" w:rsidRDefault="009803FF" w:rsidP="009803FF">
      <w:pPr>
        <w:pStyle w:val="Heading2"/>
      </w:pPr>
      <w:bookmarkStart w:id="95" w:name="_Toc173752522"/>
      <w:bookmarkStart w:id="96" w:name="_Toc170728869"/>
      <w:bookmarkEnd w:id="58"/>
      <w:bookmarkEnd w:id="94"/>
      <w:r w:rsidRPr="008822AA">
        <w:t xml:space="preserve">Weeks </w:t>
      </w:r>
      <w:r>
        <w:t>8</w:t>
      </w:r>
      <w:r w:rsidRPr="00CC5665">
        <w:t>–</w:t>
      </w:r>
      <w:r>
        <w:t>10</w:t>
      </w:r>
      <w:r w:rsidRPr="00CC5665">
        <w:t xml:space="preserve"> – </w:t>
      </w:r>
      <w:r w:rsidR="00BB510E">
        <w:t>n</w:t>
      </w:r>
      <w:r>
        <w:t>egotiating prices and final assessment task</w:t>
      </w:r>
      <w:bookmarkEnd w:id="95"/>
    </w:p>
    <w:p w14:paraId="4467F72C" w14:textId="77777777" w:rsidR="009803FF" w:rsidRDefault="009803FF" w:rsidP="009803FF">
      <w:r>
        <w:t>The table below contains suggested learning intentions and success criteria. These are best co-constructed with students.</w:t>
      </w:r>
    </w:p>
    <w:p w14:paraId="252CA081" w14:textId="2CE722FB" w:rsidR="00742D0D" w:rsidRDefault="00742D0D" w:rsidP="00141B84">
      <w:pPr>
        <w:pStyle w:val="Caption"/>
      </w:pPr>
      <w:r>
        <w:t xml:space="preserve">Table </w:t>
      </w:r>
      <w:r>
        <w:fldChar w:fldCharType="begin"/>
      </w:r>
      <w:r>
        <w:instrText xml:space="preserve"> SEQ Table \* ARABIC </w:instrText>
      </w:r>
      <w:r>
        <w:fldChar w:fldCharType="separate"/>
      </w:r>
      <w:r>
        <w:rPr>
          <w:noProof/>
        </w:rPr>
        <w:t>5</w:t>
      </w:r>
      <w:r>
        <w:fldChar w:fldCharType="end"/>
      </w:r>
      <w:r>
        <w:t xml:space="preserve"> – </w:t>
      </w:r>
      <w:r w:rsidRPr="00934F7E">
        <w:t>learning intentions and success criteria for Weeks 8–10</w:t>
      </w:r>
    </w:p>
    <w:tbl>
      <w:tblPr>
        <w:tblStyle w:val="Tableheader"/>
        <w:tblW w:w="14560" w:type="dxa"/>
        <w:tblLook w:val="0620" w:firstRow="1" w:lastRow="0" w:firstColumn="0" w:lastColumn="0" w:noHBand="1" w:noVBand="1"/>
        <w:tblDescription w:val="Learning intentions and success criteria for Weeks 8-10 in the learning sequence."/>
      </w:tblPr>
      <w:tblGrid>
        <w:gridCol w:w="7174"/>
        <w:gridCol w:w="7386"/>
      </w:tblGrid>
      <w:tr w:rsidR="009803FF" w14:paraId="6B7D7496" w14:textId="77777777" w:rsidTr="004D5452">
        <w:trPr>
          <w:cnfStyle w:val="100000000000" w:firstRow="1" w:lastRow="0" w:firstColumn="0" w:lastColumn="0" w:oddVBand="0" w:evenVBand="0" w:oddHBand="0" w:evenHBand="0" w:firstRowFirstColumn="0" w:firstRowLastColumn="0" w:lastRowFirstColumn="0" w:lastRowLastColumn="0"/>
        </w:trPr>
        <w:tc>
          <w:tcPr>
            <w:tcW w:w="7174" w:type="dxa"/>
          </w:tcPr>
          <w:p w14:paraId="16B32D29" w14:textId="77777777" w:rsidR="009803FF" w:rsidRDefault="009803FF" w:rsidP="0057192B">
            <w:r>
              <w:t>Learning intentions</w:t>
            </w:r>
          </w:p>
        </w:tc>
        <w:tc>
          <w:tcPr>
            <w:tcW w:w="7386" w:type="dxa"/>
          </w:tcPr>
          <w:p w14:paraId="72D83530" w14:textId="77777777" w:rsidR="009803FF" w:rsidRDefault="009803FF" w:rsidP="0057192B">
            <w:r>
              <w:t>Success criteria</w:t>
            </w:r>
          </w:p>
        </w:tc>
      </w:tr>
      <w:tr w:rsidR="009803FF" w14:paraId="747779F8" w14:textId="77777777" w:rsidTr="004D5452">
        <w:tc>
          <w:tcPr>
            <w:tcW w:w="7174" w:type="dxa"/>
          </w:tcPr>
          <w:p w14:paraId="46EE8BF6" w14:textId="77777777" w:rsidR="009803FF" w:rsidRPr="004D5452" w:rsidRDefault="009803FF" w:rsidP="0057192B">
            <w:pPr>
              <w:rPr>
                <w:b/>
                <w:bCs/>
              </w:rPr>
            </w:pPr>
            <w:r w:rsidRPr="004D5452">
              <w:rPr>
                <w:b/>
                <w:bCs/>
              </w:rPr>
              <w:t>Students are learning:</w:t>
            </w:r>
          </w:p>
          <w:p w14:paraId="487C44BE" w14:textId="405C1249" w:rsidR="009803FF" w:rsidRPr="006B6F7E" w:rsidRDefault="00513BC0" w:rsidP="0057192B">
            <w:pPr>
              <w:pStyle w:val="ListBullet"/>
              <w:mirrorIndents w:val="0"/>
              <w:rPr>
                <w:b/>
                <w:bCs/>
              </w:rPr>
            </w:pPr>
            <w:r>
              <w:rPr>
                <w:bCs/>
              </w:rPr>
              <w:t xml:space="preserve">the importance of using </w:t>
            </w:r>
            <w:proofErr w:type="gramStart"/>
            <w:r w:rsidR="009803FF">
              <w:rPr>
                <w:bCs/>
              </w:rPr>
              <w:t>culturally-</w:t>
            </w:r>
            <w:r w:rsidR="009803FF" w:rsidRPr="0029162F">
              <w:rPr>
                <w:bCs/>
              </w:rPr>
              <w:t>appropriate</w:t>
            </w:r>
            <w:proofErr w:type="gramEnd"/>
            <w:r w:rsidR="009803FF">
              <w:rPr>
                <w:bCs/>
              </w:rPr>
              <w:t xml:space="preserve"> </w:t>
            </w:r>
            <w:r>
              <w:rPr>
                <w:bCs/>
              </w:rPr>
              <w:t>expressions</w:t>
            </w:r>
            <w:r w:rsidR="009803FF" w:rsidRPr="0029162F">
              <w:rPr>
                <w:bCs/>
              </w:rPr>
              <w:t xml:space="preserve"> and farewells </w:t>
            </w:r>
            <w:r w:rsidR="009803FF">
              <w:rPr>
                <w:bCs/>
              </w:rPr>
              <w:t>in shopping contexts</w:t>
            </w:r>
          </w:p>
        </w:tc>
        <w:tc>
          <w:tcPr>
            <w:tcW w:w="7386" w:type="dxa"/>
          </w:tcPr>
          <w:p w14:paraId="626607D6" w14:textId="77777777" w:rsidR="009803FF" w:rsidRDefault="009803FF" w:rsidP="0057192B">
            <w:pPr>
              <w:rPr>
                <w:b/>
                <w:bCs/>
              </w:rPr>
            </w:pPr>
            <w:r w:rsidRPr="00F02A7C">
              <w:rPr>
                <w:b/>
                <w:bCs/>
              </w:rPr>
              <w:t>Students can:</w:t>
            </w:r>
          </w:p>
          <w:p w14:paraId="7F477C46" w14:textId="49E48BD5" w:rsidR="009803FF" w:rsidRPr="006B6F7E" w:rsidRDefault="009803FF" w:rsidP="0057192B">
            <w:pPr>
              <w:pStyle w:val="ListBullet"/>
              <w:rPr>
                <w:iCs/>
              </w:rPr>
            </w:pPr>
            <w:r>
              <w:rPr>
                <w:iCs/>
              </w:rPr>
              <w:t xml:space="preserve">use </w:t>
            </w:r>
            <w:proofErr w:type="gramStart"/>
            <w:r>
              <w:rPr>
                <w:iCs/>
              </w:rPr>
              <w:t>culturally-appropriate</w:t>
            </w:r>
            <w:proofErr w:type="gramEnd"/>
            <w:r>
              <w:rPr>
                <w:iCs/>
              </w:rPr>
              <w:t xml:space="preserve"> terms when addressing, thanking and farewelling a customer and shopkeeper</w:t>
            </w:r>
          </w:p>
        </w:tc>
      </w:tr>
      <w:tr w:rsidR="009803FF" w14:paraId="0F1B1023" w14:textId="77777777" w:rsidTr="004D5452">
        <w:tc>
          <w:tcPr>
            <w:tcW w:w="7174" w:type="dxa"/>
          </w:tcPr>
          <w:p w14:paraId="268F18B4" w14:textId="3DA40501" w:rsidR="009803FF" w:rsidRPr="007E1716" w:rsidRDefault="00513BC0" w:rsidP="0057192B">
            <w:pPr>
              <w:pStyle w:val="ListBullet"/>
              <w:rPr>
                <w:b/>
                <w:bCs/>
              </w:rPr>
            </w:pPr>
            <w:r>
              <w:rPr>
                <w:bCs/>
              </w:rPr>
              <w:t xml:space="preserve">to </w:t>
            </w:r>
            <w:r w:rsidR="009803FF" w:rsidRPr="007E1716">
              <w:rPr>
                <w:bCs/>
              </w:rPr>
              <w:t xml:space="preserve">haggle when </w:t>
            </w:r>
            <w:r w:rsidR="009803FF">
              <w:rPr>
                <w:bCs/>
              </w:rPr>
              <w:t>negotiating</w:t>
            </w:r>
            <w:r w:rsidR="009803FF" w:rsidRPr="007E1716">
              <w:rPr>
                <w:bCs/>
              </w:rPr>
              <w:t xml:space="preserve"> a purchase in Korea</w:t>
            </w:r>
          </w:p>
        </w:tc>
        <w:tc>
          <w:tcPr>
            <w:tcW w:w="7386" w:type="dxa"/>
          </w:tcPr>
          <w:p w14:paraId="5AB383BC" w14:textId="0342A474" w:rsidR="009803FF" w:rsidRDefault="00513BC0" w:rsidP="0057192B">
            <w:pPr>
              <w:pStyle w:val="ListBullet"/>
            </w:pPr>
            <w:r w:rsidRPr="007E1716">
              <w:rPr>
                <w:bCs/>
              </w:rPr>
              <w:t>use question</w:t>
            </w:r>
            <w:r>
              <w:rPr>
                <w:bCs/>
              </w:rPr>
              <w:t>s</w:t>
            </w:r>
            <w:r w:rsidRPr="007E1716">
              <w:rPr>
                <w:bCs/>
              </w:rPr>
              <w:t xml:space="preserve"> and phrases </w:t>
            </w:r>
            <w:r>
              <w:rPr>
                <w:bCs/>
              </w:rPr>
              <w:t xml:space="preserve">to </w:t>
            </w:r>
            <w:r w:rsidR="009803FF">
              <w:t>ask for a discount or negotiate a lower price</w:t>
            </w:r>
          </w:p>
          <w:p w14:paraId="33D1B50A" w14:textId="77777777" w:rsidR="009803FF" w:rsidRPr="007E1716" w:rsidRDefault="009803FF" w:rsidP="0057192B">
            <w:pPr>
              <w:pStyle w:val="ListBullet"/>
            </w:pPr>
            <w:r>
              <w:t>effectively negotiate</w:t>
            </w:r>
            <w:r w:rsidRPr="00534A14">
              <w:t xml:space="preserve"> an agreed price</w:t>
            </w:r>
          </w:p>
        </w:tc>
      </w:tr>
      <w:tr w:rsidR="009803FF" w14:paraId="04FB0BFC" w14:textId="77777777" w:rsidTr="004D5452">
        <w:tc>
          <w:tcPr>
            <w:tcW w:w="7174" w:type="dxa"/>
          </w:tcPr>
          <w:p w14:paraId="1C46B77A" w14:textId="393F3E46" w:rsidR="009803FF" w:rsidRPr="007E1716" w:rsidRDefault="009803FF" w:rsidP="0057192B">
            <w:pPr>
              <w:pStyle w:val="ListBullet"/>
              <w:rPr>
                <w:b/>
                <w:bCs/>
              </w:rPr>
            </w:pPr>
            <w:r>
              <w:rPr>
                <w:bCs/>
              </w:rPr>
              <w:lastRenderedPageBreak/>
              <w:t>about cultural practices when haggling in Korea.</w:t>
            </w:r>
          </w:p>
        </w:tc>
        <w:tc>
          <w:tcPr>
            <w:tcW w:w="7386" w:type="dxa"/>
          </w:tcPr>
          <w:p w14:paraId="5FF995F7" w14:textId="05BB8AF6" w:rsidR="009803FF" w:rsidRPr="006F7E22" w:rsidRDefault="009803FF" w:rsidP="0057192B">
            <w:pPr>
              <w:pStyle w:val="ListBullet"/>
            </w:pPr>
            <w:r>
              <w:t>demonstrate cultural awareness when haggling, for example</w:t>
            </w:r>
            <w:r w:rsidR="001F51C6">
              <w:t>,</w:t>
            </w:r>
            <w:r>
              <w:t xml:space="preserve"> interacting respectfully and making appropriate offers.</w:t>
            </w:r>
          </w:p>
        </w:tc>
      </w:tr>
    </w:tbl>
    <w:p w14:paraId="2E078190" w14:textId="6C5F0BC7" w:rsidR="009803FF" w:rsidRDefault="009803FF" w:rsidP="009803FF">
      <w:pPr>
        <w:pStyle w:val="FeatureBox2"/>
        <w:rPr>
          <w:rFonts w:eastAsiaTheme="minorEastAsia"/>
          <w:b/>
          <w:bCs/>
          <w:lang w:eastAsia="ja-JP"/>
        </w:rPr>
      </w:pPr>
      <w:r>
        <w:rPr>
          <w:rStyle w:val="Strong"/>
          <w:lang w:eastAsia="ja-JP"/>
        </w:rPr>
        <w:t>Suggested vocabulary and grammatical structures</w:t>
      </w:r>
    </w:p>
    <w:p w14:paraId="710241EF" w14:textId="09014EDC" w:rsidR="009803FF" w:rsidRPr="006B04FA" w:rsidRDefault="009803FF" w:rsidP="009803FF">
      <w:pPr>
        <w:pStyle w:val="FeatureBox2"/>
        <w:rPr>
          <w:rFonts w:eastAsia="Batang"/>
        </w:rPr>
      </w:pPr>
      <w:r>
        <w:rPr>
          <w:b/>
          <w:bCs/>
        </w:rPr>
        <w:t>Shopping</w:t>
      </w:r>
      <w:r w:rsidRPr="00144A81">
        <w:rPr>
          <w:b/>
          <w:bCs/>
        </w:rPr>
        <w:t xml:space="preserve"> phrases:</w:t>
      </w:r>
      <w:r>
        <w:t xml:space="preserve"> </w:t>
      </w:r>
      <w:bookmarkStart w:id="97" w:name="_Hlk169696148"/>
      <w:r w:rsidRPr="00466B94">
        <w:rPr>
          <w:rFonts w:ascii="Malgun Gothic" w:eastAsia="Malgun Gothic" w:hAnsi="Malgun Gothic" w:cs="Malgun Gothic" w:hint="eastAsia"/>
          <w:lang w:eastAsia="ko-KR"/>
        </w:rPr>
        <w:t>또오세요</w:t>
      </w:r>
      <w:bookmarkEnd w:id="97"/>
      <w:r w:rsidRPr="000440C7">
        <w:rPr>
          <w:rFonts w:eastAsia="Malgun Gothic" w:hint="eastAsia"/>
          <w:lang w:eastAsia="ko-KR"/>
        </w:rPr>
        <w:t xml:space="preserve">, </w:t>
      </w:r>
      <w:r w:rsidRPr="000440C7">
        <w:rPr>
          <w:rFonts w:ascii="Malgun Gothic" w:eastAsia="Malgun Gothic" w:hAnsi="Malgun Gothic" w:hint="eastAsia"/>
          <w:lang w:eastAsia="ko-KR"/>
        </w:rPr>
        <w:t>~</w:t>
      </w:r>
      <w:r w:rsidRPr="00E96112">
        <w:rPr>
          <w:rFonts w:ascii="Malgun Gothic" w:eastAsia="Malgun Gothic" w:hAnsi="Malgun Gothic" w:cs="Malgun Gothic" w:hint="eastAsia"/>
          <w:lang w:eastAsia="ko-KR"/>
        </w:rPr>
        <w:t>사고싶어요</w:t>
      </w:r>
    </w:p>
    <w:p w14:paraId="7EA858BE" w14:textId="09EDF5F4" w:rsidR="009803FF" w:rsidRPr="006B04FA" w:rsidRDefault="009803FF" w:rsidP="009803FF">
      <w:pPr>
        <w:pStyle w:val="FeatureBox2"/>
      </w:pPr>
      <w:r w:rsidRPr="00144A81">
        <w:rPr>
          <w:b/>
          <w:bCs/>
        </w:rPr>
        <w:t xml:space="preserve">Phrases to </w:t>
      </w:r>
      <w:r>
        <w:rPr>
          <w:b/>
          <w:bCs/>
        </w:rPr>
        <w:t>ask for a discount:</w:t>
      </w:r>
      <w:r w:rsidRPr="000440C7">
        <w:t xml:space="preserve"> </w:t>
      </w:r>
      <w:r w:rsidRPr="000440C7">
        <w:rPr>
          <w:rFonts w:hint="eastAsia"/>
          <w:lang w:val="en-US" w:eastAsia="ko-KR"/>
        </w:rPr>
        <w:t>(</w:t>
      </w:r>
      <w:r w:rsidRPr="000440C7">
        <w:rPr>
          <w:rFonts w:ascii="Malgun Gothic" w:eastAsia="Malgun Gothic" w:hAnsi="Malgun Gothic" w:cs="Malgun Gothic" w:hint="eastAsia"/>
          <w:lang w:eastAsia="ko-KR"/>
        </w:rPr>
        <w:t>조금</w:t>
      </w:r>
      <w:r w:rsidRPr="000440C7">
        <w:rPr>
          <w:rFonts w:hint="eastAsia"/>
          <w:lang w:val="en-US" w:eastAsia="ko-KR"/>
        </w:rPr>
        <w:t>)</w:t>
      </w:r>
      <w:r w:rsidRPr="000440C7">
        <w:rPr>
          <w:rFonts w:ascii="Malgun Gothic" w:eastAsia="Malgun Gothic" w:hAnsi="Malgun Gothic" w:hint="eastAsia"/>
          <w:lang w:val="en-US" w:eastAsia="ko-KR"/>
        </w:rPr>
        <w:t xml:space="preserve"> </w:t>
      </w:r>
      <w:r w:rsidRPr="000440C7">
        <w:rPr>
          <w:rFonts w:ascii="Malgun Gothic" w:eastAsia="Malgun Gothic" w:hAnsi="Malgun Gothic" w:cs="Malgun Gothic" w:hint="eastAsia"/>
          <w:lang w:eastAsia="ko-KR"/>
        </w:rPr>
        <w:t>깎아주세요</w:t>
      </w:r>
      <w:r w:rsidRPr="000440C7">
        <w:rPr>
          <w:rFonts w:ascii="Malgun Gothic" w:eastAsia="Malgun Gothic" w:hAnsi="Malgun Gothic" w:hint="eastAsia"/>
          <w:lang w:val="en-US" w:eastAsia="ko-KR"/>
        </w:rPr>
        <w:t>!</w:t>
      </w:r>
      <w:r w:rsidRPr="000440C7">
        <w:rPr>
          <w:rFonts w:hint="eastAsia"/>
          <w:lang w:val="en-US" w:eastAsia="ko-KR"/>
        </w:rPr>
        <w:t xml:space="preserve">, </w:t>
      </w:r>
      <w:r w:rsidRPr="000440C7">
        <w:rPr>
          <w:rFonts w:ascii="Malgun Gothic" w:eastAsia="Malgun Gothic" w:hAnsi="Malgun Gothic" w:hint="eastAsia"/>
          <w:lang w:val="en-US" w:eastAsia="ko-KR"/>
        </w:rPr>
        <w:t>~</w:t>
      </w:r>
      <w:r w:rsidRPr="000440C7">
        <w:rPr>
          <w:rFonts w:ascii="Malgun Gothic" w:eastAsia="Malgun Gothic" w:hAnsi="Malgun Gothic" w:cs="Malgun Gothic" w:hint="eastAsia"/>
          <w:lang w:eastAsia="ko-KR"/>
        </w:rPr>
        <w:t>에</w:t>
      </w:r>
      <w:r w:rsidRPr="000440C7">
        <w:rPr>
          <w:rFonts w:ascii="Malgun Gothic" w:eastAsia="Malgun Gothic" w:hAnsi="Malgun Gothic" w:hint="eastAsia"/>
          <w:lang w:val="en-US" w:eastAsia="ko-KR"/>
        </w:rPr>
        <w:t xml:space="preserve"> </w:t>
      </w:r>
      <w:r w:rsidRPr="000440C7">
        <w:rPr>
          <w:rFonts w:ascii="Malgun Gothic" w:eastAsia="Malgun Gothic" w:hAnsi="Malgun Gothic" w:cs="Malgun Gothic" w:hint="eastAsia"/>
          <w:lang w:eastAsia="ko-KR"/>
        </w:rPr>
        <w:t>해주세요</w:t>
      </w:r>
    </w:p>
    <w:p w14:paraId="1B617905" w14:textId="08F412FD" w:rsidR="009803FF" w:rsidRPr="000440C7" w:rsidRDefault="009803FF" w:rsidP="009803FF">
      <w:pPr>
        <w:pStyle w:val="FeatureBox2"/>
        <w:rPr>
          <w:rFonts w:eastAsia="Malgun Gothic"/>
        </w:rPr>
      </w:pPr>
      <w:r>
        <w:rPr>
          <w:b/>
          <w:bCs/>
        </w:rPr>
        <w:t>Phrases to accept or refuse an offer:</w:t>
      </w:r>
      <w:r>
        <w:t xml:space="preserve"> </w:t>
      </w:r>
      <w:r w:rsidRPr="00622E2A">
        <w:rPr>
          <w:rFonts w:ascii="Malgun Gothic" w:eastAsia="Malgun Gothic" w:hAnsi="Malgun Gothic" w:cs="Malgun Gothic" w:hint="eastAsia"/>
          <w:lang w:eastAsia="ko-KR"/>
        </w:rPr>
        <w:t>알겠어요</w:t>
      </w:r>
      <w:r w:rsidRPr="000440C7">
        <w:rPr>
          <w:rFonts w:eastAsia="Malgun Gothic" w:hint="eastAsia"/>
          <w:lang w:eastAsia="ko-KR"/>
        </w:rPr>
        <w:t>,</w:t>
      </w:r>
      <w:r w:rsidRPr="00622E2A">
        <w:rPr>
          <w:rFonts w:hint="eastAsia"/>
          <w:lang w:val="en-US" w:eastAsia="ko-KR"/>
        </w:rPr>
        <w:t xml:space="preserve"> </w:t>
      </w:r>
      <w:r w:rsidRPr="000440C7">
        <w:rPr>
          <w:rFonts w:ascii="Malgun Gothic" w:eastAsia="Malgun Gothic" w:hAnsi="Malgun Gothic" w:hint="eastAsia"/>
          <w:i/>
          <w:lang w:val="en-US" w:eastAsia="ko-KR"/>
        </w:rPr>
        <w:t>~</w:t>
      </w:r>
      <w:r w:rsidRPr="00AF369F">
        <w:rPr>
          <w:rFonts w:ascii="Malgun Gothic" w:eastAsia="Malgun Gothic" w:hAnsi="Malgun Gothic" w:cs="Malgun Gothic" w:hint="eastAsia"/>
          <w:lang w:eastAsia="ko-KR"/>
        </w:rPr>
        <w:t>돼요</w:t>
      </w:r>
      <w:r w:rsidRPr="000440C7">
        <w:rPr>
          <w:rFonts w:eastAsia="Malgun Gothic" w:hint="eastAsia"/>
          <w:lang w:eastAsia="ko-KR"/>
        </w:rPr>
        <w:t xml:space="preserve">, </w:t>
      </w:r>
      <w:r>
        <w:rPr>
          <w:rFonts w:ascii="Malgun Gothic" w:eastAsia="Malgun Gothic" w:hAnsi="Malgun Gothic" w:cs="Malgun Gothic" w:hint="eastAsia"/>
          <w:i/>
          <w:lang w:val="en-US" w:eastAsia="ko-KR"/>
        </w:rPr>
        <w:t>~</w:t>
      </w:r>
      <w:r w:rsidRPr="00622E2A">
        <w:rPr>
          <w:rFonts w:ascii="Malgun Gothic" w:eastAsia="Malgun Gothic" w:hAnsi="Malgun Gothic" w:cs="Malgun Gothic" w:hint="eastAsia"/>
          <w:lang w:eastAsia="ko-KR"/>
        </w:rPr>
        <w:t>안돼요</w:t>
      </w:r>
      <w:r w:rsidRPr="000440C7">
        <w:rPr>
          <w:rFonts w:eastAsia="Malgun Gothic" w:hint="eastAsia"/>
          <w:lang w:eastAsia="ko-KR"/>
        </w:rPr>
        <w:t xml:space="preserve">, </w:t>
      </w:r>
      <w:r w:rsidRPr="00622E2A">
        <w:rPr>
          <w:rFonts w:ascii="Malgun Gothic" w:eastAsia="Malgun Gothic" w:hAnsi="Malgun Gothic" w:cs="Malgun Gothic" w:hint="eastAsia"/>
          <w:lang w:eastAsia="ko-KR"/>
        </w:rPr>
        <w:t>음</w:t>
      </w:r>
      <w:r w:rsidR="00B867CC" w:rsidRPr="00A24352">
        <w:rPr>
          <w:rFonts w:ascii="Malgun Gothic" w:eastAsia="Malgun Gothic" w:hAnsi="Malgun Gothic" w:cs="Calibri" w:hint="eastAsia"/>
          <w:lang w:eastAsia="ko-KR"/>
        </w:rPr>
        <w:t>…</w:t>
      </w:r>
      <w:r w:rsidRPr="00622E2A">
        <w:rPr>
          <w:rFonts w:ascii="Malgun Gothic" w:eastAsia="Malgun Gothic" w:hAnsi="Malgun Gothic" w:cs="Malgun Gothic" w:hint="eastAsia"/>
          <w:lang w:eastAsia="ko-KR"/>
        </w:rPr>
        <w:t>너무 싸요</w:t>
      </w:r>
      <w:r w:rsidRPr="000440C7">
        <w:rPr>
          <w:rFonts w:eastAsia="Malgun Gothic" w:hint="eastAsia"/>
          <w:lang w:eastAsia="ko-KR"/>
        </w:rPr>
        <w:t xml:space="preserve">, </w:t>
      </w:r>
      <w:r w:rsidRPr="00622E2A">
        <w:rPr>
          <w:rFonts w:ascii="Malgun Gothic" w:eastAsia="Malgun Gothic" w:hAnsi="Malgun Gothic" w:cs="Malgun Gothic" w:hint="eastAsia"/>
          <w:lang w:eastAsia="ko-KR"/>
        </w:rPr>
        <w:t>아</w:t>
      </w:r>
      <w:r w:rsidR="00B867CC" w:rsidRPr="00A24352">
        <w:rPr>
          <w:rFonts w:ascii="Malgun Gothic" w:eastAsia="Malgun Gothic" w:hAnsi="Malgun Gothic" w:cs="Calibri" w:hint="eastAsia"/>
          <w:lang w:eastAsia="ko-KR"/>
        </w:rPr>
        <w:t>…</w:t>
      </w:r>
      <w:r w:rsidRPr="00622E2A">
        <w:rPr>
          <w:rFonts w:ascii="Malgun Gothic" w:eastAsia="Malgun Gothic" w:hAnsi="Malgun Gothic" w:cs="Malgun Gothic" w:hint="eastAsia"/>
          <w:lang w:eastAsia="ko-KR"/>
        </w:rPr>
        <w:t>알겠어요</w:t>
      </w:r>
    </w:p>
    <w:p w14:paraId="056C825F" w14:textId="77777777" w:rsidR="009803FF" w:rsidRPr="00291870" w:rsidRDefault="009803FF" w:rsidP="009803FF">
      <w:pPr>
        <w:pStyle w:val="Heading3"/>
      </w:pPr>
      <w:bookmarkStart w:id="98" w:name="_Toc170728868"/>
      <w:bookmarkStart w:id="99" w:name="_Toc173752523"/>
      <w:r w:rsidRPr="00291870">
        <w:t>Can I have a discount?</w:t>
      </w:r>
      <w:bookmarkEnd w:id="98"/>
      <w:bookmarkEnd w:id="99"/>
    </w:p>
    <w:p w14:paraId="2ED229EA" w14:textId="77777777" w:rsidR="009803FF" w:rsidRDefault="009803FF" w:rsidP="009803FF">
      <w:pPr>
        <w:pStyle w:val="ListBullet"/>
      </w:pPr>
      <w:r w:rsidRPr="00291870">
        <w:t>Revisit the summative assessment task with students. Display the marking guidelines and discuss as a class what learning has already taken place and what is still required. Students reflect on their understanding of the content so far using the ‘exclamation and question’ approach. Students write an exclamation mark and question mark in their books. Next to the exclamation mark, students write any aspect of the learning they feel confident with</w:t>
      </w:r>
      <w:r>
        <w:t xml:space="preserve"> and how they can use it in the summative task</w:t>
      </w:r>
      <w:r w:rsidRPr="00291870">
        <w:t xml:space="preserve">. Next to the question mark, students write an aspect of the learning they identify </w:t>
      </w:r>
      <w:r>
        <w:t>that requires development or support</w:t>
      </w:r>
      <w:r w:rsidRPr="00291870">
        <w:t xml:space="preserve">. Students brainstorm ways to address areas requiring </w:t>
      </w:r>
      <w:r>
        <w:t>development or support</w:t>
      </w:r>
      <w:r w:rsidRPr="00291870">
        <w:t>.</w:t>
      </w:r>
    </w:p>
    <w:p w14:paraId="4F9EC0B6" w14:textId="3E4FB9DD" w:rsidR="009803FF" w:rsidRPr="005A3A1A" w:rsidRDefault="009803FF" w:rsidP="009803FF">
      <w:pPr>
        <w:pStyle w:val="ListBullet"/>
      </w:pPr>
      <w:r w:rsidRPr="0029162F">
        <w:lastRenderedPageBreak/>
        <w:t>Brainstorm with students the different phrases they have learnt so far to speak about food items. Co-create a list of statements and questions with students and write them on the board, for example, 1</w:t>
      </w:r>
      <w:r w:rsidR="003B70BF">
        <w:t xml:space="preserve"> –</w:t>
      </w:r>
      <w:r w:rsidR="003B70BF" w:rsidRPr="0029162F" w:rsidDel="003B70BF">
        <w:t xml:space="preserve"> </w:t>
      </w:r>
      <w:r w:rsidR="003B70BF">
        <w:t>e</w:t>
      </w:r>
      <w:r w:rsidRPr="0029162F">
        <w:t>xpressing like</w:t>
      </w:r>
      <w:r>
        <w:t>s</w:t>
      </w:r>
      <w:r w:rsidRPr="0029162F">
        <w:t xml:space="preserve"> or dislike</w:t>
      </w:r>
      <w:r>
        <w:t>s</w:t>
      </w:r>
      <w:r w:rsidRPr="00291870">
        <w:t xml:space="preserve"> (</w:t>
      </w:r>
      <w:r w:rsidRPr="005A3A1A">
        <w:rPr>
          <w:rFonts w:ascii="Malgun Gothic" w:eastAsia="Malgun Gothic" w:hAnsi="Malgun Gothic" w:cs="Malgun Gothic" w:hint="eastAsia"/>
          <w:lang w:eastAsia="ko-KR"/>
        </w:rPr>
        <w:t>떡볶이를</w:t>
      </w:r>
      <w:r w:rsidRPr="00A20F77">
        <w:rPr>
          <w:rFonts w:ascii="Malgun Gothic" w:eastAsia="Malgun Gothic" w:hAnsi="Malgun Gothic" w:hint="eastAsia"/>
          <w:lang w:eastAsia="ko-KR"/>
        </w:rPr>
        <w:t xml:space="preserve"> </w:t>
      </w:r>
      <w:r w:rsidRPr="005A3A1A">
        <w:rPr>
          <w:rFonts w:ascii="Malgun Gothic" w:eastAsia="Malgun Gothic" w:hAnsi="Malgun Gothic" w:cs="Malgun Gothic" w:hint="eastAsia"/>
          <w:lang w:eastAsia="ko-KR"/>
        </w:rPr>
        <w:t>좋아해요</w:t>
      </w:r>
      <w:r w:rsidRPr="00291870">
        <w:rPr>
          <w:rFonts w:hint="eastAsia"/>
          <w:lang w:eastAsia="ko-KR"/>
        </w:rPr>
        <w:t xml:space="preserve">, </w:t>
      </w:r>
      <w:r w:rsidRPr="005A3A1A">
        <w:rPr>
          <w:rFonts w:ascii="Malgun Gothic" w:eastAsia="Malgun Gothic" w:hAnsi="Malgun Gothic" w:cs="Malgun Gothic" w:hint="eastAsia"/>
          <w:lang w:eastAsia="ko-KR"/>
        </w:rPr>
        <w:t>떡볶이를</w:t>
      </w:r>
      <w:r w:rsidRPr="00A20F77">
        <w:rPr>
          <w:rFonts w:ascii="Malgun Gothic" w:eastAsia="Malgun Gothic" w:hAnsi="Malgun Gothic" w:hint="eastAsia"/>
          <w:lang w:eastAsia="ko-KR"/>
        </w:rPr>
        <w:t xml:space="preserve"> </w:t>
      </w:r>
      <w:r w:rsidRPr="005A3A1A">
        <w:rPr>
          <w:rFonts w:ascii="Malgun Gothic" w:eastAsia="Malgun Gothic" w:hAnsi="Malgun Gothic" w:cs="Malgun Gothic" w:hint="eastAsia"/>
          <w:lang w:eastAsia="ko-KR"/>
        </w:rPr>
        <w:t>안</w:t>
      </w:r>
      <w:r w:rsidRPr="00A20F77">
        <w:rPr>
          <w:rFonts w:ascii="Malgun Gothic" w:eastAsia="Malgun Gothic" w:hAnsi="Malgun Gothic" w:hint="eastAsia"/>
          <w:lang w:eastAsia="ko-KR"/>
        </w:rPr>
        <w:t xml:space="preserve"> </w:t>
      </w:r>
      <w:r w:rsidRPr="005A3A1A">
        <w:rPr>
          <w:rFonts w:ascii="Malgun Gothic" w:eastAsia="Malgun Gothic" w:hAnsi="Malgun Gothic" w:cs="Malgun Gothic" w:hint="eastAsia"/>
          <w:lang w:eastAsia="ko-KR"/>
        </w:rPr>
        <w:t>좋아해요</w:t>
      </w:r>
      <w:r w:rsidRPr="00291870">
        <w:t xml:space="preserve">), </w:t>
      </w:r>
      <w:r w:rsidR="003B70BF">
        <w:br/>
      </w:r>
      <w:r w:rsidRPr="00291870">
        <w:t>2</w:t>
      </w:r>
      <w:r w:rsidR="003B70BF">
        <w:t xml:space="preserve"> –</w:t>
      </w:r>
      <w:r w:rsidRPr="00291870">
        <w:t xml:space="preserve"> identifying </w:t>
      </w:r>
      <w:r>
        <w:t>an</w:t>
      </w:r>
      <w:r w:rsidRPr="00291870">
        <w:t xml:space="preserve"> item</w:t>
      </w:r>
      <w:r w:rsidRPr="00963CCA">
        <w:t xml:space="preserve"> (</w:t>
      </w:r>
      <w:r w:rsidRPr="005A3A1A">
        <w:rPr>
          <w:rFonts w:ascii="Malgun Gothic" w:eastAsia="Malgun Gothic" w:hAnsi="Malgun Gothic" w:cs="Malgun Gothic" w:hint="eastAsia"/>
          <w:lang w:eastAsia="ko-KR"/>
        </w:rPr>
        <w:t>떡볶이예요</w:t>
      </w:r>
      <w:r w:rsidRPr="00091739">
        <w:t>)</w:t>
      </w:r>
      <w:r w:rsidRPr="00963CCA">
        <w:t>, 3</w:t>
      </w:r>
      <w:r w:rsidR="003B70BF">
        <w:t xml:space="preserve"> – </w:t>
      </w:r>
      <w:r w:rsidRPr="00963CCA">
        <w:t xml:space="preserve">asking if they would like </w:t>
      </w:r>
      <w:r>
        <w:t>an</w:t>
      </w:r>
      <w:r w:rsidRPr="00963CCA">
        <w:t xml:space="preserve"> item (</w:t>
      </w:r>
      <w:r w:rsidRPr="005A3A1A">
        <w:rPr>
          <w:rFonts w:ascii="Malgun Gothic" w:eastAsia="Malgun Gothic" w:hAnsi="Malgun Gothic" w:cs="Malgun Gothic" w:hint="eastAsia"/>
          <w:lang w:eastAsia="ko-KR"/>
        </w:rPr>
        <w:t>떡볶이드릴까요</w:t>
      </w:r>
      <w:r w:rsidRPr="005A3A1A">
        <w:rPr>
          <w:rFonts w:ascii="Malgun Gothic" w:eastAsia="Malgun Gothic" w:hAnsi="Malgun Gothic" w:hint="eastAsia"/>
          <w:lang w:eastAsia="ko-KR"/>
        </w:rPr>
        <w:t>?</w:t>
      </w:r>
      <w:r w:rsidRPr="00091739">
        <w:rPr>
          <w:rFonts w:hint="eastAsia"/>
          <w:lang w:eastAsia="ko-KR"/>
        </w:rPr>
        <w:t>)</w:t>
      </w:r>
      <w:r w:rsidRPr="00963CCA">
        <w:rPr>
          <w:rFonts w:hint="eastAsia"/>
          <w:lang w:eastAsia="ko-KR"/>
        </w:rPr>
        <w:t>,</w:t>
      </w:r>
      <w:r w:rsidRPr="00963CCA">
        <w:t xml:space="preserve"> 4</w:t>
      </w:r>
      <w:r w:rsidR="003B70BF">
        <w:t xml:space="preserve"> – </w:t>
      </w:r>
      <w:r w:rsidRPr="00963CCA">
        <w:t xml:space="preserve">asking if there is any of </w:t>
      </w:r>
      <w:r>
        <w:t>an</w:t>
      </w:r>
      <w:r w:rsidRPr="00963CCA">
        <w:t xml:space="preserve"> item (</w:t>
      </w:r>
      <w:r w:rsidRPr="005A3A1A">
        <w:rPr>
          <w:rFonts w:ascii="Malgun Gothic" w:eastAsia="Malgun Gothic" w:hAnsi="Malgun Gothic" w:cs="Malgun Gothic" w:hint="eastAsia"/>
          <w:lang w:eastAsia="ko-KR"/>
        </w:rPr>
        <w:t>떡볶이</w:t>
      </w:r>
      <w:r w:rsidRPr="005A3A1A">
        <w:rPr>
          <w:rFonts w:ascii="Malgun Gothic" w:eastAsia="Malgun Gothic" w:hAnsi="Malgun Gothic" w:hint="eastAsia"/>
          <w:lang w:eastAsia="ko-KR"/>
        </w:rPr>
        <w:t xml:space="preserve"> </w:t>
      </w:r>
      <w:r w:rsidRPr="005A3A1A">
        <w:rPr>
          <w:rFonts w:ascii="Malgun Gothic" w:eastAsia="Malgun Gothic" w:hAnsi="Malgun Gothic" w:cs="Malgun Gothic" w:hint="eastAsia"/>
          <w:lang w:eastAsia="ko-KR"/>
        </w:rPr>
        <w:t>있어요</w:t>
      </w:r>
      <w:r w:rsidRPr="005A3A1A">
        <w:rPr>
          <w:rFonts w:ascii="Malgun Gothic" w:eastAsia="Malgun Gothic" w:hAnsi="Malgun Gothic"/>
        </w:rPr>
        <w:t>?</w:t>
      </w:r>
      <w:r w:rsidRPr="00091739">
        <w:t>)</w:t>
      </w:r>
      <w:r w:rsidRPr="00963CCA">
        <w:t>, 5</w:t>
      </w:r>
      <w:r w:rsidR="003B70BF">
        <w:t xml:space="preserve"> – </w:t>
      </w:r>
      <w:r w:rsidRPr="00963CCA">
        <w:t xml:space="preserve">asking how much </w:t>
      </w:r>
      <w:r>
        <w:t>an</w:t>
      </w:r>
      <w:r w:rsidRPr="00963CCA">
        <w:t xml:space="preserve"> item costs (</w:t>
      </w:r>
      <w:r w:rsidRPr="005A3A1A">
        <w:rPr>
          <w:rFonts w:ascii="Malgun Gothic" w:eastAsia="Malgun Gothic" w:hAnsi="Malgun Gothic" w:cs="Malgun Gothic" w:hint="eastAsia"/>
          <w:lang w:eastAsia="ko-KR"/>
        </w:rPr>
        <w:t>떡볶이</w:t>
      </w:r>
      <w:r w:rsidRPr="005A3A1A">
        <w:rPr>
          <w:rFonts w:ascii="Malgun Gothic" w:eastAsia="Malgun Gothic" w:hAnsi="Malgun Gothic" w:hint="eastAsia"/>
          <w:lang w:eastAsia="ko-KR"/>
        </w:rPr>
        <w:t xml:space="preserve"> </w:t>
      </w:r>
      <w:r w:rsidRPr="005A3A1A">
        <w:rPr>
          <w:rFonts w:ascii="Malgun Gothic" w:eastAsia="Malgun Gothic" w:hAnsi="Malgun Gothic" w:cs="Malgun Gothic" w:hint="eastAsia"/>
          <w:lang w:eastAsia="ko-KR"/>
        </w:rPr>
        <w:t>얼마예요</w:t>
      </w:r>
      <w:r w:rsidRPr="005A3A1A">
        <w:rPr>
          <w:rFonts w:ascii="Malgun Gothic" w:eastAsia="Malgun Gothic" w:hAnsi="Malgun Gothic" w:hint="eastAsia"/>
          <w:lang w:eastAsia="ko-KR"/>
        </w:rPr>
        <w:t>?</w:t>
      </w:r>
      <w:r w:rsidRPr="00091739">
        <w:rPr>
          <w:rFonts w:hint="eastAsia"/>
          <w:lang w:eastAsia="ko-KR"/>
        </w:rPr>
        <w:t>)</w:t>
      </w:r>
      <w:r w:rsidRPr="00963CCA">
        <w:rPr>
          <w:rFonts w:hint="eastAsia"/>
          <w:lang w:eastAsia="ko-KR"/>
        </w:rPr>
        <w:t>,</w:t>
      </w:r>
      <w:r w:rsidRPr="00963CCA">
        <w:t xml:space="preserve"> and 6</w:t>
      </w:r>
      <w:r w:rsidR="003B70BF">
        <w:t xml:space="preserve"> – </w:t>
      </w:r>
      <w:r w:rsidRPr="00963CCA">
        <w:t xml:space="preserve">giving their opinion of </w:t>
      </w:r>
      <w:r>
        <w:t>an</w:t>
      </w:r>
      <w:r w:rsidRPr="00963CCA">
        <w:t xml:space="preserve"> item (</w:t>
      </w:r>
      <w:r w:rsidRPr="005A3A1A">
        <w:rPr>
          <w:rFonts w:ascii="Malgun Gothic" w:eastAsia="Malgun Gothic" w:hAnsi="Malgun Gothic" w:cs="Malgun Gothic" w:hint="eastAsia"/>
          <w:lang w:eastAsia="ko-KR"/>
        </w:rPr>
        <w:t>떡볶이</w:t>
      </w:r>
      <w:r w:rsidRPr="00A20F77">
        <w:rPr>
          <w:rFonts w:ascii="Malgun Gothic" w:eastAsia="Malgun Gothic" w:hAnsi="Malgun Gothic" w:hint="eastAsia"/>
          <w:lang w:eastAsia="ko-KR"/>
        </w:rPr>
        <w:t xml:space="preserve"> </w:t>
      </w:r>
      <w:r w:rsidRPr="005A3A1A">
        <w:rPr>
          <w:rFonts w:ascii="Malgun Gothic" w:eastAsia="Malgun Gothic" w:hAnsi="Malgun Gothic" w:cs="Malgun Gothic" w:hint="eastAsia"/>
          <w:lang w:eastAsia="ko-KR"/>
        </w:rPr>
        <w:t>맛있어요</w:t>
      </w:r>
      <w:r w:rsidRPr="00091739">
        <w:t>).</w:t>
      </w:r>
      <w:r w:rsidRPr="00963CCA">
        <w:t xml:space="preserve"> Students work in pairs or small groups of 3</w:t>
      </w:r>
      <w:r w:rsidR="00AC0268">
        <w:t xml:space="preserve"> to </w:t>
      </w:r>
      <w:r w:rsidRPr="00963CCA">
        <w:t>4 to play ‘Roll-a-die’ to practise the vocabulary with the learnt structures. Provide students with the food and drink cards from</w:t>
      </w:r>
      <w:r w:rsidR="009004B7">
        <w:t xml:space="preserve"> resource</w:t>
      </w:r>
      <w:r w:rsidRPr="00963CCA">
        <w:t xml:space="preserve"> </w:t>
      </w:r>
      <w:r w:rsidR="009004B7" w:rsidRPr="008540DC">
        <w:rPr>
          <w:b/>
          <w:bCs/>
          <w:shd w:val="clear" w:color="auto" w:fill="FFFFFF"/>
          <w:lang w:val="en-US"/>
        </w:rPr>
        <w:t>7. Food and drink cards (Word)</w:t>
      </w:r>
      <w:r w:rsidR="009004B7" w:rsidRPr="00222C28">
        <w:rPr>
          <w:shd w:val="clear" w:color="auto" w:fill="FFFFFF"/>
          <w:lang w:val="en-US"/>
        </w:rPr>
        <w:t xml:space="preserve"> </w:t>
      </w:r>
      <w:r w:rsidRPr="00963CCA">
        <w:t xml:space="preserve">and a die. Alternatively, </w:t>
      </w:r>
      <w:bookmarkStart w:id="100" w:name="_Hlk169774181"/>
      <w:r w:rsidRPr="00963CCA">
        <w:t xml:space="preserve">use a virtual dice roller for the whole class </w:t>
      </w:r>
      <w:bookmarkStart w:id="101" w:name="_Hlk165626886"/>
      <w:r w:rsidRPr="00963CCA">
        <w:t>(</w:t>
      </w:r>
      <w:hyperlink r:id="rId45" w:history="1">
        <w:r w:rsidRPr="00141B84">
          <w:rPr>
            <w:rStyle w:val="Hyperlink"/>
          </w:rPr>
          <w:t>numbers only</w:t>
        </w:r>
      </w:hyperlink>
      <w:r w:rsidRPr="00963CCA">
        <w:t xml:space="preserve">, </w:t>
      </w:r>
      <w:hyperlink r:id="rId46" w:history="1">
        <w:r w:rsidRPr="00141B84">
          <w:rPr>
            <w:rStyle w:val="Hyperlink"/>
          </w:rPr>
          <w:t>prompts in English</w:t>
        </w:r>
      </w:hyperlink>
      <w:r w:rsidRPr="00963CCA">
        <w:t xml:space="preserve">, </w:t>
      </w:r>
      <w:hyperlink r:id="rId47" w:history="1">
        <w:r w:rsidRPr="00141B84">
          <w:rPr>
            <w:rStyle w:val="Hyperlink"/>
          </w:rPr>
          <w:t>prompts in Korean</w:t>
        </w:r>
      </w:hyperlink>
      <w:r w:rsidRPr="00963CCA">
        <w:t xml:space="preserve">) </w:t>
      </w:r>
      <w:bookmarkEnd w:id="101"/>
      <w:r w:rsidRPr="00963CCA">
        <w:t>to use during the activity</w:t>
      </w:r>
      <w:bookmarkEnd w:id="100"/>
      <w:r>
        <w:rPr>
          <w:rStyle w:val="FootnoteReference"/>
        </w:rPr>
        <w:footnoteReference w:id="7"/>
      </w:r>
      <w:r w:rsidRPr="00963CCA">
        <w:t xml:space="preserve">. Students place the cards face down on the desk next to the die (if they are using individual die). Students play ‘Rock, paper, scissors’ to determine who will roll the die first. When directed, the first student picks up a card and rolls the die. According to the number rolled they must make a statement about the food item on the card, for example, if they pick up a picture of </w:t>
      </w:r>
      <w:proofErr w:type="spellStart"/>
      <w:r w:rsidRPr="005A3A1A">
        <w:rPr>
          <w:i/>
          <w:iCs/>
        </w:rPr>
        <w:t>shikhye</w:t>
      </w:r>
      <w:proofErr w:type="spellEnd"/>
      <w:r w:rsidRPr="00963CCA">
        <w:t xml:space="preserve"> and roll a 4 they formulate the question </w:t>
      </w:r>
      <w:r w:rsidRPr="005A3A1A">
        <w:rPr>
          <w:rFonts w:ascii="Malgun Gothic" w:eastAsia="Malgun Gothic" w:hAnsi="Malgun Gothic" w:cs="Malgun Gothic" w:hint="eastAsia"/>
          <w:lang w:eastAsia="ko-KR"/>
        </w:rPr>
        <w:t>식혜</w:t>
      </w:r>
      <w:r w:rsidRPr="005A3A1A">
        <w:rPr>
          <w:rFonts w:ascii="Malgun Gothic" w:eastAsia="Malgun Gothic" w:hAnsi="Malgun Gothic" w:hint="eastAsia"/>
          <w:lang w:eastAsia="ko-KR"/>
        </w:rPr>
        <w:t xml:space="preserve"> </w:t>
      </w:r>
      <w:r w:rsidRPr="005A3A1A">
        <w:rPr>
          <w:rFonts w:ascii="Malgun Gothic" w:eastAsia="Malgun Gothic" w:hAnsi="Malgun Gothic" w:cs="Malgun Gothic" w:hint="eastAsia"/>
          <w:lang w:eastAsia="ko-KR"/>
        </w:rPr>
        <w:t>있어요</w:t>
      </w:r>
      <w:r w:rsidRPr="005A3A1A">
        <w:rPr>
          <w:rFonts w:ascii="Malgun Gothic" w:eastAsia="Malgun Gothic" w:hAnsi="Malgun Gothic"/>
        </w:rPr>
        <w:t>?</w:t>
      </w:r>
      <w:r w:rsidRPr="00091739">
        <w:t xml:space="preserve"> If the</w:t>
      </w:r>
      <w:r>
        <w:t xml:space="preserve"> other students in the group agree that the</w:t>
      </w:r>
      <w:r w:rsidRPr="00091739">
        <w:t>y have formulated their question or statement correctly</w:t>
      </w:r>
      <w:r>
        <w:t>, the student who formulated the question or statement correctly k</w:t>
      </w:r>
      <w:r w:rsidRPr="00091739">
        <w:t>eep</w:t>
      </w:r>
      <w:r>
        <w:t>s</w:t>
      </w:r>
      <w:r w:rsidRPr="00091739">
        <w:t xml:space="preserve"> the card. If not, the card is returned to the pile. Continue until all of the cards have been claimed</w:t>
      </w:r>
      <w:r>
        <w:t xml:space="preserve"> or a pre-determined time limit has been reached</w:t>
      </w:r>
      <w:r w:rsidRPr="00091739">
        <w:t>. The student with the most cards at the end of the game wins.</w:t>
      </w:r>
      <w:r>
        <w:t xml:space="preserve"> For students requiring additional support provide </w:t>
      </w:r>
      <w:r w:rsidR="009004B7">
        <w:t xml:space="preserve">resource </w:t>
      </w:r>
      <w:r w:rsidR="009004B7" w:rsidRPr="00222C28">
        <w:rPr>
          <w:b/>
          <w:bCs/>
        </w:rPr>
        <w:t>3</w:t>
      </w:r>
      <w:r w:rsidR="009E451D">
        <w:rPr>
          <w:b/>
          <w:bCs/>
        </w:rPr>
        <w:t>4</w:t>
      </w:r>
      <w:r w:rsidR="009004B7" w:rsidRPr="00222C28">
        <w:rPr>
          <w:b/>
          <w:bCs/>
        </w:rPr>
        <w:t xml:space="preserve">. </w:t>
      </w:r>
      <w:r w:rsidRPr="00222C28">
        <w:rPr>
          <w:b/>
          <w:bCs/>
        </w:rPr>
        <w:t>Roll-the-die activity sentence structures (</w:t>
      </w:r>
      <w:r w:rsidR="009004B7" w:rsidRPr="00222C28">
        <w:rPr>
          <w:b/>
          <w:bCs/>
        </w:rPr>
        <w:t>Word</w:t>
      </w:r>
      <w:r w:rsidRPr="00222C28">
        <w:rPr>
          <w:b/>
          <w:bCs/>
        </w:rPr>
        <w:t>)</w:t>
      </w:r>
      <w:r w:rsidRPr="00222C28">
        <w:t>.</w:t>
      </w:r>
      <w:r>
        <w:t xml:space="preserve"> Suggestions for differentiation are included in this resource.</w:t>
      </w:r>
      <w:r w:rsidRPr="00091739">
        <w:t xml:space="preserve"> </w:t>
      </w:r>
      <w:r w:rsidRPr="005A3A1A">
        <w:rPr>
          <w:b/>
          <w:color w:val="0D0D0D"/>
          <w:shd w:val="clear" w:color="auto" w:fill="FFFFFF"/>
        </w:rPr>
        <w:t>Use features of the sound system to create spoken texts; Use structures and features of the grammatical system to create texts (ML4-CRT-01)</w:t>
      </w:r>
    </w:p>
    <w:p w14:paraId="1853E3A1" w14:textId="1EAD802F" w:rsidR="009803FF" w:rsidRDefault="009803FF" w:rsidP="009803FF">
      <w:pPr>
        <w:pStyle w:val="ListBullet"/>
        <w:rPr>
          <w:bCs/>
        </w:rPr>
      </w:pPr>
      <w:r>
        <w:rPr>
          <w:bCs/>
        </w:rPr>
        <w:t>Introduce students to the concept of haggling. Ask if they have encountered haggling when travelling or if it is part of their family’s culture.</w:t>
      </w:r>
      <w:r w:rsidRPr="00A845B2">
        <w:t xml:space="preserve"> </w:t>
      </w:r>
      <w:r w:rsidRPr="00A845B2">
        <w:rPr>
          <w:bCs/>
        </w:rPr>
        <w:t xml:space="preserve">Explain that haggling has been a part of Korean culture for a long time. In Korea, older generations tend to be more experienced at shopping and haggling in markets, whereas often younger people tend to be shy or embarrassed and prefer to shop online. </w:t>
      </w:r>
      <w:r>
        <w:rPr>
          <w:bCs/>
        </w:rPr>
        <w:t xml:space="preserve">Explain that traditionally </w:t>
      </w:r>
      <w:r>
        <w:rPr>
          <w:bCs/>
        </w:rPr>
        <w:lastRenderedPageBreak/>
        <w:t>h</w:t>
      </w:r>
      <w:r w:rsidRPr="00A845B2">
        <w:rPr>
          <w:bCs/>
        </w:rPr>
        <w:t xml:space="preserve">aggling is guided by </w:t>
      </w:r>
      <w:r w:rsidRPr="009D0D6F">
        <w:rPr>
          <w:rFonts w:eastAsia="Malgun Gothic" w:hint="eastAsia"/>
          <w:bCs/>
          <w:lang w:eastAsia="ko-KR"/>
        </w:rPr>
        <w:t>눈치</w:t>
      </w:r>
      <w:r w:rsidRPr="009D0D6F">
        <w:rPr>
          <w:bCs/>
        </w:rPr>
        <w:t xml:space="preserve"> (intuition and emotional intelligence), </w:t>
      </w:r>
      <w:r w:rsidRPr="009D0D6F">
        <w:rPr>
          <w:rFonts w:eastAsia="Malgun Gothic" w:hint="eastAsia"/>
          <w:bCs/>
          <w:lang w:eastAsia="ko-KR"/>
        </w:rPr>
        <w:t>기분</w:t>
      </w:r>
      <w:r w:rsidRPr="009D0D6F">
        <w:rPr>
          <w:bCs/>
        </w:rPr>
        <w:t xml:space="preserve"> (mood and feelings), </w:t>
      </w:r>
      <w:r w:rsidRPr="009D0D6F">
        <w:rPr>
          <w:rFonts w:eastAsia="Malgun Gothic"/>
          <w:bCs/>
        </w:rPr>
        <w:t>정</w:t>
      </w:r>
      <w:r w:rsidRPr="009D0D6F">
        <w:rPr>
          <w:bCs/>
        </w:rPr>
        <w:t xml:space="preserve"> (unspoken bonds) and </w:t>
      </w:r>
      <w:r w:rsidRPr="009D0D6F">
        <w:rPr>
          <w:rFonts w:eastAsia="Malgun Gothic" w:hint="eastAsia"/>
          <w:bCs/>
          <w:lang w:eastAsia="ko-KR"/>
        </w:rPr>
        <w:t>체면</w:t>
      </w:r>
      <w:r w:rsidRPr="009D0D6F">
        <w:rPr>
          <w:bCs/>
        </w:rPr>
        <w:t xml:space="preserve"> (‘face’ or reputation).</w:t>
      </w:r>
      <w:r w:rsidRPr="00A845B2">
        <w:rPr>
          <w:bCs/>
        </w:rPr>
        <w:t xml:space="preserve"> I</w:t>
      </w:r>
      <w:r>
        <w:rPr>
          <w:bCs/>
        </w:rPr>
        <w:t>t is believed that i</w:t>
      </w:r>
      <w:r w:rsidRPr="00A845B2">
        <w:rPr>
          <w:bCs/>
        </w:rPr>
        <w:t xml:space="preserve">f you have all </w:t>
      </w:r>
      <w:r w:rsidR="00D34762">
        <w:rPr>
          <w:bCs/>
        </w:rPr>
        <w:t>4</w:t>
      </w:r>
      <w:r w:rsidRPr="00A845B2">
        <w:rPr>
          <w:bCs/>
        </w:rPr>
        <w:t>, you</w:t>
      </w:r>
      <w:r>
        <w:rPr>
          <w:bCs/>
        </w:rPr>
        <w:t xml:space="preserve"> will</w:t>
      </w:r>
      <w:r w:rsidRPr="00A845B2">
        <w:rPr>
          <w:bCs/>
        </w:rPr>
        <w:t xml:space="preserve"> get more benefits. </w:t>
      </w:r>
      <w:r>
        <w:rPr>
          <w:bCs/>
        </w:rPr>
        <w:t xml:space="preserve">Use </w:t>
      </w:r>
      <w:r w:rsidR="009004B7" w:rsidRPr="009004B7">
        <w:rPr>
          <w:bCs/>
        </w:rPr>
        <w:t xml:space="preserve">resource </w:t>
      </w:r>
      <w:r w:rsidR="009004B7" w:rsidRPr="0077384F">
        <w:rPr>
          <w:b/>
        </w:rPr>
        <w:t>3</w:t>
      </w:r>
      <w:r w:rsidR="009E451D">
        <w:rPr>
          <w:b/>
        </w:rPr>
        <w:t>5</w:t>
      </w:r>
      <w:r w:rsidR="009004B7" w:rsidRPr="0077384F">
        <w:rPr>
          <w:b/>
        </w:rPr>
        <w:t xml:space="preserve">. </w:t>
      </w:r>
      <w:r w:rsidRPr="0077384F">
        <w:rPr>
          <w:b/>
        </w:rPr>
        <w:t>Ins and outs of haggling (</w:t>
      </w:r>
      <w:r w:rsidR="009004B7" w:rsidRPr="0077384F">
        <w:rPr>
          <w:b/>
        </w:rPr>
        <w:t>Word</w:t>
      </w:r>
      <w:r w:rsidRPr="0077384F">
        <w:rPr>
          <w:b/>
        </w:rPr>
        <w:t>)</w:t>
      </w:r>
      <w:r w:rsidRPr="009004B7">
        <w:rPr>
          <w:bCs/>
        </w:rPr>
        <w:t xml:space="preserve"> to allow</w:t>
      </w:r>
      <w:r>
        <w:rPr>
          <w:bCs/>
        </w:rPr>
        <w:t xml:space="preserve"> students to guess what the best haggling strategies might be. Instructions for this activity are included in the </w:t>
      </w:r>
      <w:r w:rsidRPr="009004B7">
        <w:rPr>
          <w:bCs/>
        </w:rPr>
        <w:t xml:space="preserve">resource. Follow this activity with </w:t>
      </w:r>
      <w:r w:rsidR="009004B7" w:rsidRPr="009004B7">
        <w:rPr>
          <w:bCs/>
        </w:rPr>
        <w:t xml:space="preserve">resource </w:t>
      </w:r>
      <w:r w:rsidR="009004B7" w:rsidRPr="00D6224A">
        <w:rPr>
          <w:b/>
        </w:rPr>
        <w:t>3</w:t>
      </w:r>
      <w:r w:rsidR="009E451D">
        <w:rPr>
          <w:b/>
        </w:rPr>
        <w:t>6</w:t>
      </w:r>
      <w:r w:rsidR="009004B7" w:rsidRPr="00D6224A">
        <w:rPr>
          <w:b/>
        </w:rPr>
        <w:t xml:space="preserve">. </w:t>
      </w:r>
      <w:r w:rsidRPr="00D6224A">
        <w:rPr>
          <w:b/>
        </w:rPr>
        <w:t>The truth about haggling (</w:t>
      </w:r>
      <w:r w:rsidR="009004B7" w:rsidRPr="00D6224A">
        <w:rPr>
          <w:b/>
        </w:rPr>
        <w:t>Word</w:t>
      </w:r>
      <w:r w:rsidRPr="00D6224A">
        <w:rPr>
          <w:b/>
        </w:rPr>
        <w:t>)</w:t>
      </w:r>
      <w:r w:rsidR="00A20F77" w:rsidRPr="009004B7">
        <w:rPr>
          <w:bCs/>
        </w:rPr>
        <w:t xml:space="preserve"> </w:t>
      </w:r>
      <w:r w:rsidRPr="009004B7">
        <w:rPr>
          <w:bCs/>
        </w:rPr>
        <w:t>for students</w:t>
      </w:r>
      <w:r>
        <w:rPr>
          <w:bCs/>
        </w:rPr>
        <w:t xml:space="preserve"> to consolidate their understanding of haggling when shopping in Korea.</w:t>
      </w:r>
    </w:p>
    <w:p w14:paraId="65506556" w14:textId="011B564E" w:rsidR="009803FF" w:rsidRDefault="009803FF" w:rsidP="009803FF">
      <w:pPr>
        <w:pStyle w:val="ListBullet"/>
      </w:pPr>
      <w:r>
        <w:t xml:space="preserve">Using </w:t>
      </w:r>
      <w:r w:rsidR="009004B7">
        <w:t xml:space="preserve">resource </w:t>
      </w:r>
      <w:r w:rsidR="009004B7" w:rsidRPr="00D6224A">
        <w:rPr>
          <w:b/>
          <w:bCs/>
        </w:rPr>
        <w:t>3</w:t>
      </w:r>
      <w:r w:rsidR="009E451D">
        <w:rPr>
          <w:b/>
          <w:bCs/>
        </w:rPr>
        <w:t>7</w:t>
      </w:r>
      <w:r w:rsidR="009004B7" w:rsidRPr="00D6224A">
        <w:rPr>
          <w:b/>
          <w:bCs/>
        </w:rPr>
        <w:t xml:space="preserve">. </w:t>
      </w:r>
      <w:r w:rsidRPr="00D6224A">
        <w:rPr>
          <w:b/>
          <w:bCs/>
        </w:rPr>
        <w:t>Shopping expressions (</w:t>
      </w:r>
      <w:r w:rsidR="009004B7" w:rsidRPr="00D6224A">
        <w:rPr>
          <w:b/>
          <w:bCs/>
        </w:rPr>
        <w:t>PowerPoint</w:t>
      </w:r>
      <w:r w:rsidRPr="00D6224A">
        <w:rPr>
          <w:b/>
          <w:bCs/>
        </w:rPr>
        <w:t>)</w:t>
      </w:r>
      <w:r w:rsidRPr="00D6224A">
        <w:t>,</w:t>
      </w:r>
      <w:r w:rsidRPr="009004B7">
        <w:t xml:space="preserve"> introduce</w:t>
      </w:r>
      <w:r>
        <w:t xml:space="preserve"> students to useful shopping expressions to use when haggling. Ask the prompting questions in the ‘notes’ section of the PowerPoint to progress through the presentation and encourage student participation. Direct students to add the new expressions to their anchor chart and ask students to add them to their books or devices. </w:t>
      </w:r>
      <w:r w:rsidRPr="00906E74">
        <w:rPr>
          <w:b/>
        </w:rPr>
        <w:t>Use knowledge of sound–symbol correspondences to understand and respond to texts</w:t>
      </w:r>
      <w:r>
        <w:rPr>
          <w:b/>
        </w:rPr>
        <w:t>;</w:t>
      </w:r>
      <w:r w:rsidRPr="00906E74">
        <w:rPr>
          <w:b/>
        </w:rPr>
        <w:t xml:space="preserve"> Use knowledge of appropriate and familiar vocabulary from a range of themes to understand and respond to texts</w:t>
      </w:r>
      <w:r>
        <w:rPr>
          <w:b/>
        </w:rPr>
        <w:t>;</w:t>
      </w:r>
      <w:r w:rsidRPr="00906E74">
        <w:rPr>
          <w:b/>
        </w:rPr>
        <w:t xml:space="preserve"> Use knowledge of structures and features of the grammatical system to understand and respond to texts</w:t>
      </w:r>
      <w:r>
        <w:rPr>
          <w:b/>
        </w:rPr>
        <w:t>;</w:t>
      </w:r>
      <w:r w:rsidRPr="00906E74">
        <w:rPr>
          <w:b/>
        </w:rPr>
        <w:t xml:space="preserve"> Recognise and use structures and features of the target language writing system to understand and respond to texts (ML4-UND-01)</w:t>
      </w:r>
    </w:p>
    <w:p w14:paraId="584C89E1" w14:textId="10CAAFE7" w:rsidR="009803FF" w:rsidRPr="000440C7" w:rsidRDefault="009803FF" w:rsidP="009803FF">
      <w:pPr>
        <w:pStyle w:val="ListBullet"/>
        <w:rPr>
          <w:rFonts w:eastAsia="Malgun Gothic"/>
        </w:rPr>
      </w:pPr>
      <w:r>
        <w:t>Play a guessing game with students in groups of 3</w:t>
      </w:r>
      <w:r w:rsidR="00DD0B6E">
        <w:t xml:space="preserve"> to </w:t>
      </w:r>
      <w:r>
        <w:t xml:space="preserve">5 using </w:t>
      </w:r>
      <w:r w:rsidR="009004B7" w:rsidRPr="009004B7">
        <w:t xml:space="preserve">resource </w:t>
      </w:r>
      <w:r w:rsidR="009004B7" w:rsidRPr="00E96FF3">
        <w:rPr>
          <w:b/>
          <w:bCs/>
        </w:rPr>
        <w:t>3</w:t>
      </w:r>
      <w:r w:rsidR="009E451D">
        <w:rPr>
          <w:b/>
          <w:bCs/>
        </w:rPr>
        <w:t>8</w:t>
      </w:r>
      <w:r w:rsidR="009004B7" w:rsidRPr="00E96FF3">
        <w:rPr>
          <w:b/>
          <w:bCs/>
        </w:rPr>
        <w:t xml:space="preserve">. </w:t>
      </w:r>
      <w:r w:rsidRPr="00E96FF3">
        <w:rPr>
          <w:b/>
          <w:bCs/>
        </w:rPr>
        <w:t>Guess the price (</w:t>
      </w:r>
      <w:r w:rsidR="009004B7" w:rsidRPr="00E96FF3">
        <w:rPr>
          <w:b/>
          <w:bCs/>
        </w:rPr>
        <w:t>Word</w:t>
      </w:r>
      <w:r w:rsidRPr="00E96FF3">
        <w:rPr>
          <w:b/>
          <w:bCs/>
        </w:rPr>
        <w:t>)</w:t>
      </w:r>
      <w:r w:rsidRPr="00E96FF3">
        <w:t>.</w:t>
      </w:r>
      <w:r w:rsidRPr="009004B7">
        <w:t xml:space="preserve"> Students</w:t>
      </w:r>
      <w:r w:rsidRPr="00835C28">
        <w:t xml:space="preserve"> in the group must guess the price of an item by </w:t>
      </w:r>
      <w:r>
        <w:t>responding</w:t>
      </w:r>
      <w:r w:rsidRPr="00835C28">
        <w:t xml:space="preserve"> to the phrases</w:t>
      </w:r>
      <w:bookmarkStart w:id="102" w:name="_Hlk169537413"/>
      <w:r w:rsidR="003B70BF">
        <w:t xml:space="preserve"> </w:t>
      </w:r>
      <w:r w:rsidRPr="00835C28">
        <w:rPr>
          <w:rFonts w:eastAsia="Malgun Gothic" w:hint="eastAsia"/>
          <w:lang w:eastAsia="ko-KR"/>
        </w:rPr>
        <w:t>너무</w:t>
      </w:r>
      <w:r w:rsidRPr="00835C28">
        <w:rPr>
          <w:rFonts w:hint="eastAsia"/>
          <w:lang w:eastAsia="ko-KR"/>
        </w:rPr>
        <w:t xml:space="preserve"> </w:t>
      </w:r>
      <w:r w:rsidRPr="00835C28">
        <w:rPr>
          <w:rFonts w:eastAsia="Malgun Gothic" w:hint="eastAsia"/>
          <w:lang w:eastAsia="ko-KR"/>
        </w:rPr>
        <w:t>싸요</w:t>
      </w:r>
      <w:r w:rsidRPr="00835C28">
        <w:rPr>
          <w:rFonts w:eastAsia="Malgun Gothic" w:hint="eastAsia"/>
          <w:lang w:eastAsia="ko-KR"/>
        </w:rPr>
        <w:t xml:space="preserve"> </w:t>
      </w:r>
      <w:r w:rsidRPr="00835C28">
        <w:rPr>
          <w:rFonts w:hint="eastAsia"/>
          <w:lang w:eastAsia="ko-KR"/>
        </w:rPr>
        <w:t xml:space="preserve">and </w:t>
      </w:r>
      <w:r w:rsidRPr="00835C28">
        <w:rPr>
          <w:rFonts w:eastAsia="Malgun Gothic" w:hint="eastAsia"/>
          <w:lang w:eastAsia="ko-KR"/>
        </w:rPr>
        <w:t>너무</w:t>
      </w:r>
      <w:r w:rsidRPr="00835C28">
        <w:rPr>
          <w:rFonts w:hint="eastAsia"/>
          <w:lang w:eastAsia="ko-KR"/>
        </w:rPr>
        <w:t xml:space="preserve"> </w:t>
      </w:r>
      <w:r w:rsidRPr="00835C28">
        <w:rPr>
          <w:rFonts w:eastAsia="Malgun Gothic" w:hint="eastAsia"/>
          <w:lang w:eastAsia="ko-KR"/>
        </w:rPr>
        <w:t>비싸요</w:t>
      </w:r>
      <w:bookmarkEnd w:id="102"/>
      <w:r>
        <w:rPr>
          <w:rFonts w:eastAsia="Malgun Gothic"/>
        </w:rPr>
        <w:t xml:space="preserve"> to determine whether their guess must be higher or lower than the previous guess</w:t>
      </w:r>
      <w:r w:rsidRPr="00835C28">
        <w:rPr>
          <w:rFonts w:eastAsia="Malgun Gothic"/>
        </w:rPr>
        <w:t xml:space="preserve">. Write the relevant phrases on the board, </w:t>
      </w:r>
      <w:r>
        <w:rPr>
          <w:rFonts w:eastAsia="Malgun Gothic"/>
        </w:rPr>
        <w:t>eli</w:t>
      </w:r>
      <w:r w:rsidRPr="00835C28">
        <w:rPr>
          <w:rFonts w:eastAsia="Malgun Gothic"/>
        </w:rPr>
        <w:t>citing them from students in Korean. Model an interaction with the class using the phrases</w:t>
      </w:r>
      <w:r>
        <w:rPr>
          <w:rFonts w:eastAsia="Malgun Gothic"/>
        </w:rPr>
        <w:t xml:space="preserve">. </w:t>
      </w:r>
      <w:r w:rsidRPr="00835C28">
        <w:t>Include conversation</w:t>
      </w:r>
      <w:r>
        <w:t xml:space="preserve"> fillers such </w:t>
      </w:r>
      <w:r w:rsidRPr="00B90F9A">
        <w:t xml:space="preserve">as </w:t>
      </w:r>
      <w:r w:rsidRPr="00B90F9A">
        <w:rPr>
          <w:rFonts w:ascii="Malgun Gothic" w:eastAsia="Malgun Gothic" w:hAnsi="Malgun Gothic" w:cs="Malgun Gothic" w:hint="eastAsia"/>
        </w:rPr>
        <w:t>음</w:t>
      </w:r>
      <w:r w:rsidRPr="00B90F9A">
        <w:t xml:space="preserve"> and </w:t>
      </w:r>
      <w:r w:rsidRPr="00B90F9A">
        <w:rPr>
          <w:rFonts w:ascii="Malgun Gothic" w:eastAsia="Malgun Gothic" w:hAnsi="Malgun Gothic" w:cs="Malgun Gothic" w:hint="eastAsia"/>
        </w:rPr>
        <w:t>아</w:t>
      </w:r>
      <w:r w:rsidRPr="000440C7">
        <w:rPr>
          <w:rFonts w:eastAsia="Malgun Gothic"/>
        </w:rPr>
        <w:t xml:space="preserve">. </w:t>
      </w:r>
      <w:r>
        <w:rPr>
          <w:rFonts w:eastAsia="Malgun Gothic"/>
        </w:rPr>
        <w:t>Repeat the interaction if necessary to ensure student understanding of the activity</w:t>
      </w:r>
      <w:r w:rsidRPr="00835C28">
        <w:rPr>
          <w:rFonts w:eastAsia="Malgun Gothic"/>
        </w:rPr>
        <w:t xml:space="preserve">. </w:t>
      </w:r>
      <w:r>
        <w:t xml:space="preserve">Instructions for this activity as well as suggestions for differentiation are included in the resource. </w:t>
      </w:r>
      <w:r w:rsidRPr="00B90F9A">
        <w:rPr>
          <w:b/>
          <w:bCs/>
        </w:rPr>
        <w:t>Use relevant and familiar vocabulary from a range of themes to interact (ML4-INT-01)</w:t>
      </w:r>
    </w:p>
    <w:p w14:paraId="0B525D53" w14:textId="4ACAE1EC" w:rsidR="009803FF" w:rsidRPr="008B0584" w:rsidRDefault="009803FF" w:rsidP="009803FF">
      <w:pPr>
        <w:pStyle w:val="ListBullet"/>
        <w:rPr>
          <w:bCs/>
        </w:rPr>
      </w:pPr>
      <w:r>
        <w:t xml:space="preserve">Provide students with </w:t>
      </w:r>
      <w:r w:rsidR="009004B7">
        <w:t xml:space="preserve">resource </w:t>
      </w:r>
      <w:r w:rsidR="009E451D">
        <w:rPr>
          <w:b/>
          <w:bCs/>
        </w:rPr>
        <w:t>39</w:t>
      </w:r>
      <w:r w:rsidR="009004B7" w:rsidRPr="00E96FF3">
        <w:rPr>
          <w:b/>
          <w:bCs/>
        </w:rPr>
        <w:t xml:space="preserve">. </w:t>
      </w:r>
      <w:r w:rsidRPr="00E96FF3">
        <w:rPr>
          <w:b/>
          <w:bCs/>
        </w:rPr>
        <w:t>Shopping dialogue (</w:t>
      </w:r>
      <w:r w:rsidR="009004B7" w:rsidRPr="00E96FF3">
        <w:rPr>
          <w:b/>
          <w:bCs/>
        </w:rPr>
        <w:t>Word</w:t>
      </w:r>
      <w:r w:rsidRPr="00E96FF3">
        <w:rPr>
          <w:b/>
          <w:bCs/>
        </w:rPr>
        <w:t>)</w:t>
      </w:r>
      <w:r w:rsidRPr="00E96FF3">
        <w:t>.</w:t>
      </w:r>
      <w:r w:rsidRPr="009004B7">
        <w:t xml:space="preserve"> Students answer</w:t>
      </w:r>
      <w:r>
        <w:t xml:space="preserve"> comprehension questions about the dialogue. They then work in pairs or groups of 3 to create their own dialogue and share with another group for peer feedback. Instructions and suggestions for differentiation are included in the resource. </w:t>
      </w:r>
      <w:r w:rsidRPr="00B202AB">
        <w:rPr>
          <w:b/>
          <w:bCs/>
        </w:rPr>
        <w:t xml:space="preserve">Develop and use comprehension strategies to interpret information, opinions and ideas in </w:t>
      </w:r>
      <w:r w:rsidRPr="00B202AB">
        <w:rPr>
          <w:b/>
          <w:bCs/>
        </w:rPr>
        <w:lastRenderedPageBreak/>
        <w:t>texts (ML4-UND-01)</w:t>
      </w:r>
      <w:r w:rsidR="00543893">
        <w:rPr>
          <w:b/>
          <w:bCs/>
        </w:rPr>
        <w:t>;</w:t>
      </w:r>
      <w:r>
        <w:rPr>
          <w:b/>
          <w:bCs/>
        </w:rPr>
        <w:t xml:space="preserve"> U</w:t>
      </w:r>
      <w:r w:rsidRPr="00B202AB">
        <w:rPr>
          <w:b/>
          <w:bCs/>
        </w:rPr>
        <w:t>se structures and features of the target language writing system to create written texts</w:t>
      </w:r>
      <w:r>
        <w:rPr>
          <w:b/>
          <w:bCs/>
        </w:rPr>
        <w:t xml:space="preserve">; </w:t>
      </w:r>
      <w:r w:rsidRPr="00B202AB">
        <w:rPr>
          <w:b/>
          <w:bCs/>
        </w:rPr>
        <w:t xml:space="preserve">Use relevant and familiar vocabulary from a range of themes to create texts </w:t>
      </w:r>
      <w:r>
        <w:rPr>
          <w:b/>
          <w:bCs/>
        </w:rPr>
        <w:t>(ML4-CRT-01)</w:t>
      </w:r>
    </w:p>
    <w:p w14:paraId="71D2F1CC" w14:textId="6449F821" w:rsidR="009803FF" w:rsidRPr="00E54DF9" w:rsidRDefault="009803FF" w:rsidP="009803FF">
      <w:pPr>
        <w:pStyle w:val="ListBullet"/>
      </w:pPr>
      <w:r>
        <w:t xml:space="preserve">Provide the students with </w:t>
      </w:r>
      <w:r w:rsidR="009004B7" w:rsidRPr="009004B7">
        <w:t xml:space="preserve">resource </w:t>
      </w:r>
      <w:r w:rsidR="009004B7" w:rsidRPr="00F665DD">
        <w:rPr>
          <w:b/>
          <w:bCs/>
        </w:rPr>
        <w:t>4</w:t>
      </w:r>
      <w:r w:rsidR="009E451D">
        <w:rPr>
          <w:b/>
          <w:bCs/>
        </w:rPr>
        <w:t>0</w:t>
      </w:r>
      <w:r w:rsidR="009004B7" w:rsidRPr="00F665DD">
        <w:rPr>
          <w:b/>
          <w:bCs/>
        </w:rPr>
        <w:t xml:space="preserve">. </w:t>
      </w:r>
      <w:r w:rsidRPr="00F665DD">
        <w:rPr>
          <w:b/>
          <w:bCs/>
        </w:rPr>
        <w:t>Sentence bingo (</w:t>
      </w:r>
      <w:r w:rsidR="009004B7" w:rsidRPr="00F665DD">
        <w:rPr>
          <w:b/>
          <w:bCs/>
        </w:rPr>
        <w:t>Word</w:t>
      </w:r>
      <w:r w:rsidRPr="00F665DD">
        <w:rPr>
          <w:b/>
          <w:bCs/>
        </w:rPr>
        <w:t>)</w:t>
      </w:r>
      <w:r w:rsidRPr="009004B7">
        <w:t xml:space="preserve"> to</w:t>
      </w:r>
      <w:r>
        <w:t xml:space="preserve"> familiarise themselves with the new phrases and vocabulary and to consolidate those from earlier learning sequences. Students complete a bingo card using the ‘Vocabulary and phrases’ table in the resource. They listen to the words and phrases being read out and cross them off as they hear them. Instructions and suggestions for differentiation are included in the resource. </w:t>
      </w:r>
      <w:r w:rsidRPr="00E54DF9">
        <w:rPr>
          <w:b/>
          <w:bCs/>
        </w:rPr>
        <w:t>Use knowledge of features of the sound system to understand texts (ML4-UND-01)</w:t>
      </w:r>
    </w:p>
    <w:p w14:paraId="4493053D" w14:textId="04C106F9" w:rsidR="009803FF" w:rsidRPr="00837A88" w:rsidRDefault="009803FF" w:rsidP="009803FF">
      <w:pPr>
        <w:pStyle w:val="ListBullet"/>
        <w:rPr>
          <w:lang w:val="en-US"/>
        </w:rPr>
      </w:pPr>
      <w:r>
        <w:t xml:space="preserve">Provide half of the students with an amount of Korean </w:t>
      </w:r>
      <w:r w:rsidRPr="00291870">
        <w:rPr>
          <w:i/>
          <w:iCs/>
        </w:rPr>
        <w:t>won</w:t>
      </w:r>
      <w:r>
        <w:t xml:space="preserve"> from</w:t>
      </w:r>
      <w:r w:rsidR="00100068">
        <w:t xml:space="preserve"> resource </w:t>
      </w:r>
      <w:r w:rsidR="00100068" w:rsidRPr="008540DC">
        <w:rPr>
          <w:b/>
        </w:rPr>
        <w:t>2</w:t>
      </w:r>
      <w:r w:rsidR="003F0956">
        <w:rPr>
          <w:b/>
        </w:rPr>
        <w:t>1</w:t>
      </w:r>
      <w:r w:rsidR="00100068" w:rsidRPr="008540DC">
        <w:rPr>
          <w:b/>
        </w:rPr>
        <w:t>. Korean play money (Word)</w:t>
      </w:r>
      <w:r w:rsidR="00100068">
        <w:t xml:space="preserve">. </w:t>
      </w:r>
      <w:r>
        <w:t xml:space="preserve">Provide the other half of the class with the stall poster they created in the first learning sequence, which includes the price of each item. Explain to students that they will participate in an interacting activity to purchase items from the stall, haggling for a lower price, according to how much money they have in their hand. They must purchase at least 2 of the items on the poster in each interaction. Ask students for examples of phrases they could use as the customer and write them on the board or refer to them on their anchor chart, such as </w:t>
      </w:r>
      <w:r w:rsidRPr="00346CB9">
        <w:rPr>
          <w:rFonts w:ascii="Malgun Gothic" w:eastAsia="Malgun Gothic" w:hAnsi="Malgun Gothic" w:cs="Malgun Gothic" w:hint="eastAsia"/>
          <w:lang w:eastAsia="ko-KR"/>
        </w:rPr>
        <w:t>이것은</w:t>
      </w:r>
      <w:r w:rsidRPr="00346CB9">
        <w:rPr>
          <w:rFonts w:hint="eastAsia"/>
          <w:lang w:eastAsia="ko-KR"/>
        </w:rPr>
        <w:t xml:space="preserve"> </w:t>
      </w:r>
      <w:r w:rsidRPr="00346CB9">
        <w:rPr>
          <w:rFonts w:ascii="Malgun Gothic" w:eastAsia="Malgun Gothic" w:hAnsi="Malgun Gothic" w:cs="Malgun Gothic" w:hint="eastAsia"/>
          <w:lang w:eastAsia="ko-KR"/>
        </w:rPr>
        <w:t>얼마예요</w:t>
      </w:r>
      <w:r w:rsidRPr="000440C7">
        <w:rPr>
          <w:rFonts w:ascii="Malgun Gothic" w:eastAsia="Malgun Gothic" w:hAnsi="Malgun Gothic" w:hint="eastAsia"/>
          <w:lang w:eastAsia="ko-KR"/>
        </w:rPr>
        <w:t>?</w:t>
      </w:r>
      <w:r>
        <w:rPr>
          <w:rFonts w:hint="eastAsia"/>
          <w:lang w:eastAsia="ko-KR"/>
        </w:rPr>
        <w:t xml:space="preserve">, </w:t>
      </w:r>
      <w:r w:rsidRPr="00346CB9">
        <w:rPr>
          <w:rFonts w:ascii="Malgun Gothic" w:eastAsia="Malgun Gothic" w:hAnsi="Malgun Gothic" w:cs="Malgun Gothic" w:hint="eastAsia"/>
          <w:lang w:eastAsia="ko-KR"/>
        </w:rPr>
        <w:t>비싸요</w:t>
      </w:r>
      <w:r w:rsidRPr="000440C7">
        <w:rPr>
          <w:rFonts w:eastAsia="Malgun Gothic" w:hint="eastAsia"/>
          <w:lang w:eastAsia="ko-KR"/>
        </w:rPr>
        <w:t xml:space="preserve">, </w:t>
      </w:r>
      <w:r w:rsidRPr="00346CB9">
        <w:rPr>
          <w:rFonts w:ascii="Malgun Gothic" w:eastAsia="Malgun Gothic" w:hAnsi="Malgun Gothic" w:cs="Malgun Gothic" w:hint="eastAsia"/>
          <w:lang w:eastAsia="ko-KR"/>
        </w:rPr>
        <w:t>깎아주세요</w:t>
      </w:r>
      <w:r>
        <w:rPr>
          <w:rFonts w:ascii="Malgun Gothic" w:eastAsia="Malgun Gothic" w:hAnsi="Malgun Gothic" w:cs="Malgun Gothic" w:hint="eastAsia"/>
          <w:lang w:eastAsia="ko-KR"/>
        </w:rPr>
        <w:t xml:space="preserve"> </w:t>
      </w:r>
      <w:r w:rsidRPr="00346CB9">
        <w:rPr>
          <w:rFonts w:eastAsia="Malgun Gothic" w:hint="eastAsia"/>
          <w:lang w:eastAsia="ko-KR"/>
        </w:rPr>
        <w:t xml:space="preserve">and </w:t>
      </w:r>
      <w:r w:rsidRPr="000440C7">
        <w:rPr>
          <w:rFonts w:ascii="Malgun Gothic" w:eastAsia="Malgun Gothic" w:hAnsi="Malgun Gothic" w:hint="eastAsia"/>
          <w:lang w:eastAsia="ko-KR"/>
        </w:rPr>
        <w:t>~</w:t>
      </w:r>
      <w:r w:rsidRPr="00AF369F">
        <w:rPr>
          <w:rFonts w:ascii="Malgun Gothic" w:eastAsia="Malgun Gothic" w:hAnsi="Malgun Gothic" w:cs="Malgun Gothic" w:hint="eastAsia"/>
          <w:lang w:eastAsia="ko-KR"/>
        </w:rPr>
        <w:t>해주세요</w:t>
      </w:r>
      <w:r w:rsidRPr="000440C7">
        <w:rPr>
          <w:rFonts w:eastAsia="Malgun Gothic"/>
        </w:rPr>
        <w:t>.</w:t>
      </w:r>
      <w:r>
        <w:rPr>
          <w:rFonts w:ascii="Malgun Gothic" w:eastAsia="Malgun Gothic" w:hAnsi="Malgun Gothic" w:cs="Malgun Gothic"/>
        </w:rPr>
        <w:t xml:space="preserve"> A</w:t>
      </w:r>
      <w:r>
        <w:rPr>
          <w:rFonts w:eastAsia="Malgun Gothic"/>
        </w:rPr>
        <w:t xml:space="preserve">sk students to provide </w:t>
      </w:r>
      <w:r w:rsidRPr="008F5F5B">
        <w:rPr>
          <w:rFonts w:eastAsia="Malgun Gothic"/>
        </w:rPr>
        <w:t xml:space="preserve">examples of phrases they could use as the shopkeeper, such as </w:t>
      </w:r>
      <w:r w:rsidRPr="000440C7">
        <w:rPr>
          <w:rFonts w:ascii="Malgun Gothic" w:eastAsia="Malgun Gothic" w:hAnsi="Malgun Gothic" w:hint="eastAsia"/>
          <w:lang w:eastAsia="ko-KR"/>
        </w:rPr>
        <w:t>음</w:t>
      </w:r>
      <w:r w:rsidR="00B867CC" w:rsidRPr="00A24352">
        <w:rPr>
          <w:rFonts w:ascii="Malgun Gothic" w:eastAsia="Malgun Gothic" w:hAnsi="Malgun Gothic" w:cs="Calibri" w:hint="eastAsia"/>
          <w:lang w:eastAsia="ko-KR"/>
        </w:rPr>
        <w:t>…</w:t>
      </w:r>
      <w:r w:rsidRPr="000440C7">
        <w:rPr>
          <w:rFonts w:ascii="Malgun Gothic" w:eastAsia="Malgun Gothic" w:hAnsi="Malgun Gothic" w:hint="eastAsia"/>
          <w:lang w:eastAsia="ko-KR"/>
        </w:rPr>
        <w:t>너무 싸요</w:t>
      </w:r>
      <w:r w:rsidRPr="008F5F5B">
        <w:rPr>
          <w:rFonts w:eastAsia="Malgun Gothic" w:hint="eastAsia"/>
          <w:lang w:eastAsia="ko-KR"/>
        </w:rPr>
        <w:t xml:space="preserve">, </w:t>
      </w:r>
      <w:r w:rsidRPr="008F5F5B">
        <w:rPr>
          <w:rFonts w:eastAsia="Malgun Gothic" w:hint="eastAsia"/>
          <w:lang w:eastAsia="ko-KR"/>
        </w:rPr>
        <w:t>알겠어요</w:t>
      </w:r>
      <w:r w:rsidRPr="008F5F5B">
        <w:rPr>
          <w:rFonts w:eastAsia="Malgun Gothic" w:hint="eastAsia"/>
          <w:lang w:eastAsia="ko-KR"/>
        </w:rPr>
        <w:t xml:space="preserve">, </w:t>
      </w:r>
      <w:bookmarkStart w:id="103" w:name="_Hlk169705219"/>
      <w:r w:rsidRPr="00AB33F8">
        <w:rPr>
          <w:rFonts w:ascii="Malgun Gothic" w:eastAsia="Malgun Gothic" w:hAnsi="Malgun Gothic" w:hint="eastAsia"/>
          <w:lang w:eastAsia="ko-KR"/>
        </w:rPr>
        <w:t>~안돼요</w:t>
      </w:r>
      <w:bookmarkEnd w:id="103"/>
      <w:r>
        <w:rPr>
          <w:rFonts w:eastAsia="Malgun Gothic"/>
        </w:rPr>
        <w:t xml:space="preserve"> and add them to the other side of the board</w:t>
      </w:r>
      <w:r w:rsidRPr="008F5F5B">
        <w:rPr>
          <w:rFonts w:eastAsia="Malgun Gothic"/>
        </w:rPr>
        <w:t>, or refer to them in the</w:t>
      </w:r>
      <w:r>
        <w:rPr>
          <w:rFonts w:eastAsia="Malgun Gothic"/>
        </w:rPr>
        <w:t>ir</w:t>
      </w:r>
      <w:r w:rsidRPr="008F5F5B">
        <w:rPr>
          <w:rFonts w:eastAsia="Malgun Gothic"/>
        </w:rPr>
        <w:t xml:space="preserve"> anchor chart</w:t>
      </w:r>
      <w:r>
        <w:rPr>
          <w:rFonts w:eastAsia="Malgun Gothic"/>
        </w:rPr>
        <w:t>. Model an interaction with the class as an example. A</w:t>
      </w:r>
      <w:r w:rsidRPr="008F5F5B">
        <w:rPr>
          <w:rFonts w:eastAsia="Malgun Gothic"/>
        </w:rPr>
        <w:t>pproach</w:t>
      </w:r>
      <w:r>
        <w:rPr>
          <w:rFonts w:eastAsia="Malgun Gothic"/>
        </w:rPr>
        <w:t xml:space="preserve"> a</w:t>
      </w:r>
      <w:r w:rsidRPr="008F5F5B">
        <w:rPr>
          <w:rFonts w:eastAsia="Malgun Gothic"/>
        </w:rPr>
        <w:t xml:space="preserve"> </w:t>
      </w:r>
      <w:r>
        <w:rPr>
          <w:rFonts w:eastAsia="Malgun Gothic"/>
        </w:rPr>
        <w:t xml:space="preserve">student with a poster as the </w:t>
      </w:r>
      <w:r w:rsidRPr="008F5F5B">
        <w:rPr>
          <w:rFonts w:eastAsia="Malgun Gothic"/>
        </w:rPr>
        <w:t>shopkeeper and ask them to identify the item</w:t>
      </w:r>
      <w:r>
        <w:rPr>
          <w:rFonts w:eastAsia="Malgun Gothic"/>
        </w:rPr>
        <w:t>s on their poster</w:t>
      </w:r>
      <w:r w:rsidRPr="008F5F5B">
        <w:rPr>
          <w:rFonts w:eastAsia="Malgun Gothic"/>
        </w:rPr>
        <w:t xml:space="preserve"> using the phrases </w:t>
      </w:r>
      <w:r w:rsidRPr="00AB33F8">
        <w:rPr>
          <w:rFonts w:ascii="Malgun Gothic" w:eastAsia="Malgun Gothic" w:hAnsi="Malgun Gothic" w:hint="eastAsia"/>
          <w:lang w:eastAsia="ko-KR"/>
        </w:rPr>
        <w:t>이것</w:t>
      </w:r>
      <w:r w:rsidRPr="009E6AB8">
        <w:rPr>
          <w:rFonts w:eastAsia="Malgun Gothic" w:hint="eastAsia"/>
          <w:lang w:eastAsia="ko-KR"/>
        </w:rPr>
        <w:t>/</w:t>
      </w:r>
      <w:r w:rsidRPr="00AB33F8">
        <w:rPr>
          <w:rFonts w:ascii="Malgun Gothic" w:eastAsia="Malgun Gothic" w:hAnsi="Malgun Gothic" w:hint="eastAsia"/>
          <w:lang w:eastAsia="ko-KR"/>
        </w:rPr>
        <w:t xml:space="preserve">그것은 </w:t>
      </w:r>
      <w:r>
        <w:rPr>
          <w:rFonts w:ascii="Malgun Gothic" w:eastAsia="Malgun Gothic" w:hAnsi="Malgun Gothic" w:hint="eastAsia"/>
          <w:lang w:eastAsia="ko-KR"/>
        </w:rPr>
        <w:t>뭐예요</w:t>
      </w:r>
      <w:r>
        <w:rPr>
          <w:rFonts w:ascii="Malgun Gothic" w:eastAsia="Malgun Gothic" w:hAnsi="Malgun Gothic"/>
        </w:rPr>
        <w:t>?</w:t>
      </w:r>
      <w:r>
        <w:rPr>
          <w:rFonts w:eastAsia="Malgun Gothic"/>
        </w:rPr>
        <w:t xml:space="preserve"> Next, </w:t>
      </w:r>
      <w:r w:rsidRPr="008F5F5B">
        <w:rPr>
          <w:rFonts w:eastAsia="Malgun Gothic"/>
        </w:rPr>
        <w:t xml:space="preserve">ask how much the items on their poster are with the structure </w:t>
      </w:r>
      <w:r w:rsidRPr="00AB33F8">
        <w:rPr>
          <w:rFonts w:ascii="Malgun Gothic" w:eastAsia="Malgun Gothic" w:hAnsi="Malgun Gothic" w:hint="eastAsia"/>
          <w:lang w:eastAsia="ko-KR"/>
        </w:rPr>
        <w:t>~얼마예요</w:t>
      </w:r>
      <w:r w:rsidRPr="00AB33F8">
        <w:rPr>
          <w:rFonts w:ascii="Malgun Gothic" w:eastAsia="Malgun Gothic" w:hAnsi="Malgun Gothic"/>
          <w:lang w:val="en-US"/>
        </w:rPr>
        <w:t>?</w:t>
      </w:r>
      <w:r w:rsidRPr="008F5F5B">
        <w:rPr>
          <w:lang w:val="en-US"/>
        </w:rPr>
        <w:t xml:space="preserve"> </w:t>
      </w:r>
      <w:r>
        <w:rPr>
          <w:lang w:val="en-US"/>
        </w:rPr>
        <w:t>B</w:t>
      </w:r>
      <w:proofErr w:type="spellStart"/>
      <w:r>
        <w:rPr>
          <w:rFonts w:eastAsia="Malgun Gothic"/>
        </w:rPr>
        <w:t>egin</w:t>
      </w:r>
      <w:proofErr w:type="spellEnd"/>
      <w:r>
        <w:rPr>
          <w:rFonts w:eastAsia="Malgun Gothic"/>
        </w:rPr>
        <w:t xml:space="preserve"> negotiating a cheaper price to purchase the items, eliciting suggestions from the class to model how to haggle. Repeat an interaction if required to ensure student understanding. </w:t>
      </w:r>
      <w:r w:rsidRPr="008F5F5B">
        <w:rPr>
          <w:lang w:val="en-US"/>
        </w:rPr>
        <w:t xml:space="preserve">When directed, students with money </w:t>
      </w:r>
      <w:r>
        <w:rPr>
          <w:lang w:val="en-US"/>
        </w:rPr>
        <w:t xml:space="preserve">approach the shopkeepers to begin their negotiation. Limit the amount of time for each interaction. After a pre-determined time, swap roles so that both groups of students </w:t>
      </w:r>
      <w:proofErr w:type="gramStart"/>
      <w:r>
        <w:rPr>
          <w:lang w:val="en-US"/>
        </w:rPr>
        <w:t>are able to</w:t>
      </w:r>
      <w:proofErr w:type="gramEnd"/>
      <w:r>
        <w:rPr>
          <w:lang w:val="en-US"/>
        </w:rPr>
        <w:t xml:space="preserve"> </w:t>
      </w:r>
      <w:proofErr w:type="spellStart"/>
      <w:r>
        <w:rPr>
          <w:lang w:val="en-US"/>
        </w:rPr>
        <w:t>practise</w:t>
      </w:r>
      <w:proofErr w:type="spellEnd"/>
      <w:r>
        <w:rPr>
          <w:lang w:val="en-US"/>
        </w:rPr>
        <w:t xml:space="preserve"> the phrases necessary for negotiation. At the conclusion of the interaction, discuss with the students how they think they went, what they </w:t>
      </w:r>
      <w:proofErr w:type="gramStart"/>
      <w:r>
        <w:rPr>
          <w:lang w:val="en-US"/>
        </w:rPr>
        <w:t>experienced difficulty</w:t>
      </w:r>
      <w:proofErr w:type="gramEnd"/>
      <w:r>
        <w:rPr>
          <w:lang w:val="en-US"/>
        </w:rPr>
        <w:t xml:space="preserve"> with, and what they would need to </w:t>
      </w:r>
      <w:proofErr w:type="spellStart"/>
      <w:r>
        <w:rPr>
          <w:lang w:val="en-US"/>
        </w:rPr>
        <w:t>practise</w:t>
      </w:r>
      <w:proofErr w:type="spellEnd"/>
      <w:r>
        <w:rPr>
          <w:lang w:val="en-US"/>
        </w:rPr>
        <w:t xml:space="preserve"> to complete the summative assessment task. </w:t>
      </w:r>
      <w:r w:rsidRPr="00837A88">
        <w:rPr>
          <w:b/>
          <w:bCs/>
          <w:lang w:val="en-US"/>
        </w:rPr>
        <w:t>Use features of the sound system in spoken interactions; Use relevant and familiar vocabulary from a range of themes to interact; Use structures and features of the grammatical system to interact (ML4-INT-01)</w:t>
      </w:r>
    </w:p>
    <w:p w14:paraId="573CBED0" w14:textId="7437A490" w:rsidR="009803FF" w:rsidRPr="00483111" w:rsidRDefault="009803FF" w:rsidP="009803FF">
      <w:pPr>
        <w:pStyle w:val="ListBullet"/>
        <w:rPr>
          <w:bCs/>
        </w:rPr>
      </w:pPr>
      <w:r w:rsidRPr="00DD02C6">
        <w:rPr>
          <w:bCs/>
        </w:rPr>
        <w:lastRenderedPageBreak/>
        <w:t>Complete the unit’s summative assessment</w:t>
      </w:r>
      <w:r>
        <w:rPr>
          <w:bCs/>
        </w:rPr>
        <w:t xml:space="preserve"> in the final w</w:t>
      </w:r>
      <w:r w:rsidRPr="00DD02C6">
        <w:rPr>
          <w:bCs/>
        </w:rPr>
        <w:t>eek</w:t>
      </w:r>
      <w:r>
        <w:rPr>
          <w:bCs/>
        </w:rPr>
        <w:t xml:space="preserve"> of this learning sequence</w:t>
      </w:r>
      <w:r w:rsidRPr="00DD02C6">
        <w:rPr>
          <w:bCs/>
        </w:rPr>
        <w:t>. Review the task description and marking guidelines with the students. Identify any areas of support needed. Direct students to their anchor chart and give opportunities for spontaneous discussion and practi</w:t>
      </w:r>
      <w:r w:rsidR="00A00826">
        <w:rPr>
          <w:bCs/>
        </w:rPr>
        <w:t>s</w:t>
      </w:r>
      <w:r w:rsidRPr="00DD02C6">
        <w:rPr>
          <w:bCs/>
        </w:rPr>
        <w:t>e in preparation for the task.</w:t>
      </w:r>
    </w:p>
    <w:p w14:paraId="7F51BF38" w14:textId="77777777" w:rsidR="00795722" w:rsidRDefault="00795722">
      <w:pPr>
        <w:suppressAutoHyphens w:val="0"/>
        <w:spacing w:before="0" w:after="160" w:line="259" w:lineRule="auto"/>
        <w:rPr>
          <w:rFonts w:eastAsiaTheme="majorEastAsia"/>
          <w:bCs/>
          <w:color w:val="002664"/>
          <w:sz w:val="40"/>
          <w:szCs w:val="52"/>
        </w:rPr>
      </w:pPr>
      <w:r>
        <w:br w:type="page"/>
      </w:r>
    </w:p>
    <w:p w14:paraId="549E473E" w14:textId="6A66A841" w:rsidR="005C14A7" w:rsidRPr="00DD02C6" w:rsidRDefault="00097BF5" w:rsidP="00887133">
      <w:pPr>
        <w:pStyle w:val="Heading1"/>
      </w:pPr>
      <w:bookmarkStart w:id="104" w:name="_Toc173752524"/>
      <w:r w:rsidRPr="00DD02C6">
        <w:lastRenderedPageBreak/>
        <w:t>Evaluation and variation</w:t>
      </w:r>
      <w:bookmarkEnd w:id="96"/>
      <w:bookmarkEnd w:id="104"/>
    </w:p>
    <w:p w14:paraId="307A44EC" w14:textId="5289C554" w:rsidR="002A175E" w:rsidRPr="002A175E" w:rsidRDefault="002A175E" w:rsidP="002A175E">
      <w:pPr>
        <w:pBdr>
          <w:top w:val="single" w:sz="24" w:space="10" w:color="FFB8C2"/>
          <w:left w:val="single" w:sz="24" w:space="10" w:color="FFB8C2"/>
          <w:bottom w:val="single" w:sz="24" w:space="10" w:color="FFB8C2"/>
          <w:right w:val="single" w:sz="24" w:space="10" w:color="FFB8C2"/>
        </w:pBdr>
        <w:shd w:val="clear" w:color="auto" w:fill="FFB8C2"/>
        <w:spacing w:before="120"/>
        <w:rPr>
          <w:rFonts w:eastAsiaTheme="minorEastAsia"/>
          <w:lang w:eastAsia="zh-CN"/>
        </w:rPr>
      </w:pPr>
      <w:r w:rsidRPr="002A175E">
        <w:rPr>
          <w:rFonts w:eastAsiaTheme="minorEastAsia"/>
          <w:noProof/>
        </w:rPr>
        <w:drawing>
          <wp:inline distT="0" distB="0" distL="0" distR="0" wp14:anchorId="5DB2E6C7" wp14:editId="01DB2B62">
            <wp:extent cx="360000" cy="360000"/>
            <wp:effectExtent l="0" t="0" r="2540" b="2540"/>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a:extLst>
                        <a:ext uri="{C183D7F6-B498-43B3-948B-1728B52AA6E4}">
                          <adec:decorative xmlns:adec="http://schemas.microsoft.com/office/drawing/2017/decorative" val="1"/>
                        </a:ext>
                      </a:extLs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00795722" w:rsidRPr="00B5017F">
        <w:rPr>
          <w:rFonts w:eastAsiaTheme="minorEastAsia"/>
          <w:lang w:eastAsia="zh-CN"/>
        </w:rPr>
        <w:t xml:space="preserve"> </w:t>
      </w:r>
      <w:r w:rsidRPr="00141B84">
        <w:rPr>
          <w:rFonts w:eastAsiaTheme="minorEastAsia"/>
          <w:i/>
          <w:iCs/>
          <w:lang w:eastAsia="zh-CN"/>
        </w:rPr>
        <w:t>Record any variations you implemented, including extensions and adjustments implemented to support student learning for students with special education needs. The evaluation can include feedback from students.</w:t>
      </w:r>
    </w:p>
    <w:p w14:paraId="4B5DD342" w14:textId="2C6AF746" w:rsidR="00097BF5" w:rsidRDefault="00097BF5" w:rsidP="00453E49">
      <w:pPr>
        <w:pStyle w:val="Heading2"/>
      </w:pPr>
      <w:bookmarkStart w:id="105" w:name="_Toc170728870"/>
      <w:bookmarkStart w:id="106" w:name="_Toc173752525"/>
      <w:r w:rsidRPr="00453E49">
        <w:t>Registration</w:t>
      </w:r>
      <w:bookmarkEnd w:id="105"/>
      <w:bookmarkEnd w:id="106"/>
    </w:p>
    <w:p w14:paraId="3921F08E" w14:textId="77777777" w:rsidR="00097BF5" w:rsidRDefault="00097BF5" w:rsidP="00097BF5">
      <w:pPr>
        <w:rPr>
          <w:lang w:eastAsia="zh-CN"/>
        </w:rPr>
      </w:pPr>
      <w:r>
        <w:rPr>
          <w:lang w:eastAsia="zh-CN"/>
        </w:rPr>
        <w:t>Teacher name:</w:t>
      </w:r>
    </w:p>
    <w:p w14:paraId="6616474F" w14:textId="77777777" w:rsidR="00097BF5" w:rsidRDefault="00097BF5" w:rsidP="00097BF5">
      <w:pPr>
        <w:rPr>
          <w:lang w:eastAsia="zh-CN"/>
        </w:rPr>
      </w:pPr>
      <w:r>
        <w:rPr>
          <w:lang w:eastAsia="zh-CN"/>
        </w:rPr>
        <w:t>Teacher signature:</w:t>
      </w:r>
    </w:p>
    <w:p w14:paraId="1E9CF81F" w14:textId="31A91D38" w:rsidR="00097BF5" w:rsidRDefault="00097BF5" w:rsidP="00097BF5">
      <w:pPr>
        <w:rPr>
          <w:lang w:eastAsia="zh-CN"/>
        </w:rPr>
      </w:pPr>
      <w:r>
        <w:rPr>
          <w:lang w:eastAsia="zh-CN"/>
        </w:rPr>
        <w:t>Date:</w:t>
      </w:r>
    </w:p>
    <w:p w14:paraId="080C740F" w14:textId="77777777" w:rsidR="00A026B0" w:rsidRPr="00A026B0" w:rsidRDefault="00A026B0" w:rsidP="00A026B0">
      <w:bookmarkStart w:id="107" w:name="_Toc105417567"/>
      <w:bookmarkStart w:id="108" w:name="_Toc106112724"/>
      <w:r w:rsidRPr="00A026B0">
        <w:br w:type="page"/>
      </w:r>
    </w:p>
    <w:p w14:paraId="0AC83416" w14:textId="16DB5A4D" w:rsidR="002A175E" w:rsidRPr="00965875" w:rsidRDefault="002A175E" w:rsidP="00453E49">
      <w:pPr>
        <w:pStyle w:val="Heading1"/>
      </w:pPr>
      <w:bookmarkStart w:id="109" w:name="_Appendix_A"/>
      <w:bookmarkStart w:id="110" w:name="_Toc135921966"/>
      <w:bookmarkStart w:id="111" w:name="_Toc170728871"/>
      <w:bookmarkStart w:id="112" w:name="_Toc173752526"/>
      <w:bookmarkEnd w:id="109"/>
      <w:r w:rsidRPr="002A175E">
        <w:lastRenderedPageBreak/>
        <w:t>Appendix A</w:t>
      </w:r>
      <w:r w:rsidR="00965875">
        <w:t xml:space="preserve"> – </w:t>
      </w:r>
      <w:r w:rsidR="00FA5A1B">
        <w:t>s</w:t>
      </w:r>
      <w:r w:rsidRPr="00965875">
        <w:t>ample summative assessment task</w:t>
      </w:r>
      <w:bookmarkEnd w:id="110"/>
      <w:bookmarkEnd w:id="111"/>
      <w:bookmarkEnd w:id="112"/>
    </w:p>
    <w:p w14:paraId="7AF1837B" w14:textId="77777777" w:rsidR="00A54BF7" w:rsidRDefault="002A175E" w:rsidP="00A54BF7">
      <w:pPr>
        <w:pStyle w:val="Heading2"/>
      </w:pPr>
      <w:bookmarkStart w:id="113" w:name="_Toc135921967"/>
      <w:bookmarkStart w:id="114" w:name="_Toc170728872"/>
      <w:bookmarkStart w:id="115" w:name="_Toc173752527"/>
      <w:r w:rsidRPr="00965875">
        <w:t>Outcomes and content</w:t>
      </w:r>
      <w:bookmarkStart w:id="116" w:name="_Toc135921968"/>
      <w:bookmarkEnd w:id="113"/>
      <w:bookmarkEnd w:id="114"/>
      <w:bookmarkEnd w:id="115"/>
    </w:p>
    <w:p w14:paraId="2E99EEF5" w14:textId="66502EF6" w:rsidR="00A54BF7" w:rsidRPr="00A54BF7" w:rsidRDefault="00A54BF7" w:rsidP="00A54BF7">
      <w:pPr>
        <w:pStyle w:val="ListBullet"/>
      </w:pPr>
      <w:bookmarkStart w:id="117" w:name="_Toc170728873"/>
      <w:r w:rsidRPr="00A54BF7">
        <w:rPr>
          <w:b/>
          <w:bCs/>
        </w:rPr>
        <w:t>ML4-INT-01</w:t>
      </w:r>
      <w:r w:rsidRPr="00A54BF7">
        <w:t xml:space="preserve"> exchanges information and opinions in a range of familiar contexts by using culturally appropriate language</w:t>
      </w:r>
    </w:p>
    <w:p w14:paraId="3F74FD17" w14:textId="534C3BAB" w:rsidR="002A175E" w:rsidRPr="00FA5A1B" w:rsidRDefault="002A175E" w:rsidP="00453E49">
      <w:pPr>
        <w:pStyle w:val="Heading2"/>
      </w:pPr>
      <w:bookmarkStart w:id="118" w:name="_Toc173752528"/>
      <w:r w:rsidRPr="00FA5A1B">
        <w:t>Task</w:t>
      </w:r>
      <w:bookmarkEnd w:id="116"/>
      <w:bookmarkEnd w:id="117"/>
      <w:bookmarkEnd w:id="118"/>
    </w:p>
    <w:p w14:paraId="3E96F4B6" w14:textId="2DCB767B" w:rsidR="00333A30" w:rsidRPr="00244BCB" w:rsidRDefault="00333A30" w:rsidP="00333A30">
      <w:pPr>
        <w:rPr>
          <w:rStyle w:val="Strong"/>
          <w:b w:val="0"/>
          <w:bCs w:val="0"/>
        </w:rPr>
      </w:pPr>
      <w:r w:rsidRPr="00244BCB">
        <w:rPr>
          <w:rStyle w:val="Strong"/>
          <w:b w:val="0"/>
          <w:bCs w:val="0"/>
        </w:rPr>
        <w:t>While on exchange in Korea your host mother has given you a shopping list</w:t>
      </w:r>
      <w:r>
        <w:rPr>
          <w:rStyle w:val="FootnoteReference"/>
        </w:rPr>
        <w:footnoteReference w:id="8"/>
      </w:r>
      <w:r w:rsidRPr="00244BCB">
        <w:rPr>
          <w:rStyle w:val="Strong"/>
          <w:b w:val="0"/>
          <w:bCs w:val="0"/>
        </w:rPr>
        <w:t xml:space="preserve"> with a variety of items to purchase at the market.</w:t>
      </w:r>
      <w:r w:rsidR="00356A04">
        <w:rPr>
          <w:rStyle w:val="Strong"/>
          <w:b w:val="0"/>
          <w:bCs w:val="0"/>
        </w:rPr>
        <w:t xml:space="preserve"> She has also told you to purchase something of your own choosing.</w:t>
      </w:r>
    </w:p>
    <w:p w14:paraId="4036CD3F" w14:textId="7A6B5BFC" w:rsidR="00333A30" w:rsidRPr="00244BCB" w:rsidRDefault="00333A30" w:rsidP="00333A30">
      <w:pPr>
        <w:rPr>
          <w:rStyle w:val="Strong"/>
          <w:b w:val="0"/>
          <w:bCs w:val="0"/>
        </w:rPr>
      </w:pPr>
      <w:r w:rsidRPr="00244BCB">
        <w:rPr>
          <w:rStyle w:val="Strong"/>
          <w:b w:val="0"/>
          <w:bCs w:val="0"/>
        </w:rPr>
        <w:t>With one student as the customer and the other as the shopkeeper, using culturally appropriate language</w:t>
      </w:r>
      <w:r w:rsidR="0011303B">
        <w:rPr>
          <w:rStyle w:val="Strong"/>
          <w:b w:val="0"/>
          <w:bCs w:val="0"/>
        </w:rPr>
        <w:t>,</w:t>
      </w:r>
      <w:r w:rsidRPr="00244BCB">
        <w:rPr>
          <w:rStyle w:val="Strong"/>
          <w:b w:val="0"/>
          <w:bCs w:val="0"/>
        </w:rPr>
        <w:t xml:space="preserve"> have a conversation to </w:t>
      </w:r>
      <w:r w:rsidR="00356A04">
        <w:rPr>
          <w:rStyle w:val="Strong"/>
          <w:b w:val="0"/>
          <w:bCs w:val="0"/>
        </w:rPr>
        <w:t>make the purchases</w:t>
      </w:r>
      <w:r w:rsidRPr="00244BCB">
        <w:rPr>
          <w:rStyle w:val="Strong"/>
          <w:b w:val="0"/>
          <w:bCs w:val="0"/>
        </w:rPr>
        <w:t>.</w:t>
      </w:r>
      <w:r w:rsidRPr="00141B84">
        <w:rPr>
          <w:rStyle w:val="FootnoteReference"/>
        </w:rPr>
        <w:footnoteReference w:id="9"/>
      </w:r>
    </w:p>
    <w:p w14:paraId="116CCFA4" w14:textId="77777777" w:rsidR="00333A30" w:rsidRPr="00244BCB" w:rsidRDefault="00333A30" w:rsidP="00333A30">
      <w:pPr>
        <w:rPr>
          <w:rStyle w:val="Strong"/>
          <w:b w:val="0"/>
          <w:bCs w:val="0"/>
        </w:rPr>
      </w:pPr>
      <w:r w:rsidRPr="00244BCB">
        <w:rPr>
          <w:rStyle w:val="Strong"/>
          <w:b w:val="0"/>
          <w:bCs w:val="0"/>
        </w:rPr>
        <w:t>In the conversation include:</w:t>
      </w:r>
    </w:p>
    <w:p w14:paraId="166693AF" w14:textId="77777777" w:rsidR="00333A30" w:rsidRPr="00244BCB" w:rsidRDefault="00333A30" w:rsidP="00333A30">
      <w:pPr>
        <w:pStyle w:val="ListBullet"/>
      </w:pPr>
      <w:r w:rsidRPr="00244BCB">
        <w:t>appropriate greetings</w:t>
      </w:r>
    </w:p>
    <w:p w14:paraId="783C5086" w14:textId="77777777" w:rsidR="00333A30" w:rsidRPr="00244BCB" w:rsidRDefault="00333A30" w:rsidP="00333A30">
      <w:pPr>
        <w:pStyle w:val="ListBullet"/>
      </w:pPr>
      <w:r w:rsidRPr="00244BCB">
        <w:t>identification of items using demonstrative pronouns, for example, this, that, that over there</w:t>
      </w:r>
    </w:p>
    <w:p w14:paraId="3CEA2E79" w14:textId="77777777" w:rsidR="00333A30" w:rsidRPr="00244BCB" w:rsidRDefault="00333A30" w:rsidP="00333A30">
      <w:pPr>
        <w:pStyle w:val="ListBullet"/>
      </w:pPr>
      <w:r w:rsidRPr="00244BCB">
        <w:lastRenderedPageBreak/>
        <w:t>an exchange of information about different items, for example, price or adjectives to describe them</w:t>
      </w:r>
    </w:p>
    <w:p w14:paraId="7F05B34B" w14:textId="77777777" w:rsidR="00333A30" w:rsidRPr="00244BCB" w:rsidRDefault="00333A30" w:rsidP="00333A30">
      <w:pPr>
        <w:pStyle w:val="ListBullet"/>
      </w:pPr>
      <w:r w:rsidRPr="00244BCB">
        <w:t>a negotiation of prices</w:t>
      </w:r>
    </w:p>
    <w:p w14:paraId="18BC2E33" w14:textId="77777777" w:rsidR="00333A30" w:rsidRPr="00244BCB" w:rsidRDefault="00333A30" w:rsidP="00333A30">
      <w:pPr>
        <w:pStyle w:val="ListBullet"/>
      </w:pPr>
      <w:r w:rsidRPr="00244BCB">
        <w:t xml:space="preserve">the correct language and number system associated with Korean currency, including </w:t>
      </w:r>
      <w:r w:rsidRPr="00244BCB">
        <w:rPr>
          <w:rFonts w:ascii="Malgun Gothic" w:eastAsia="Malgun Gothic" w:hAnsi="Malgun Gothic" w:cs="Malgun Gothic" w:hint="eastAsia"/>
        </w:rPr>
        <w:t>원</w:t>
      </w:r>
    </w:p>
    <w:p w14:paraId="06450803" w14:textId="77777777" w:rsidR="00333A30" w:rsidRPr="00BF51C4" w:rsidRDefault="00333A30" w:rsidP="00333A30">
      <w:pPr>
        <w:pStyle w:val="ListBullet"/>
      </w:pPr>
      <w:r w:rsidRPr="00244BCB">
        <w:t xml:space="preserve">asking for </w:t>
      </w:r>
      <w:r>
        <w:t>specific quantities of items</w:t>
      </w:r>
    </w:p>
    <w:p w14:paraId="21511862" w14:textId="77777777" w:rsidR="00333A30" w:rsidRPr="00BF51C4" w:rsidRDefault="00333A30" w:rsidP="00333A30">
      <w:pPr>
        <w:pStyle w:val="ListBullet"/>
      </w:pPr>
      <w:r w:rsidRPr="00BF51C4">
        <w:rPr>
          <w:rFonts w:eastAsia="Malgun Gothic"/>
        </w:rPr>
        <w:t>establishing that one item is unavailable</w:t>
      </w:r>
    </w:p>
    <w:p w14:paraId="3F213168" w14:textId="77777777" w:rsidR="00333A30" w:rsidRPr="00244BCB" w:rsidRDefault="00333A30" w:rsidP="00333A30">
      <w:pPr>
        <w:pStyle w:val="ListBullet"/>
      </w:pPr>
      <w:r w:rsidRPr="00244BCB">
        <w:t>finalising the purchase, expressing thanks and saying goodbye.</w:t>
      </w:r>
    </w:p>
    <w:p w14:paraId="1519CC33" w14:textId="584E9082" w:rsidR="002A175E" w:rsidRPr="002A175E" w:rsidRDefault="00244BCB" w:rsidP="00244BCB">
      <w:pPr>
        <w:pStyle w:val="FeatureBox4"/>
      </w:pPr>
      <w:r w:rsidRPr="002A175E">
        <w:rPr>
          <w:noProof/>
        </w:rPr>
        <w:drawing>
          <wp:inline distT="0" distB="0" distL="0" distR="0" wp14:anchorId="79D15FEF" wp14:editId="36F576CB">
            <wp:extent cx="360000" cy="360000"/>
            <wp:effectExtent l="0" t="0" r="2540" b="2540"/>
            <wp:docPr id="65" name="Pictur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a:extLst>
                        <a:ext uri="{C183D7F6-B498-43B3-948B-1728B52AA6E4}">
                          <adec:decorative xmlns:adec="http://schemas.microsoft.com/office/drawing/2017/decorative" val="1"/>
                        </a:ext>
                      </a:extLst>
                    </pic:cNvPr>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00795722" w:rsidRPr="00B5017F">
        <w:t xml:space="preserve"> </w:t>
      </w:r>
      <w:r w:rsidR="002A175E" w:rsidRPr="00AF503F">
        <w:rPr>
          <w:b/>
          <w:bCs/>
        </w:rPr>
        <w:t>Sample differentiation</w:t>
      </w:r>
    </w:p>
    <w:p w14:paraId="19BB816B" w14:textId="77777777" w:rsidR="002A175E" w:rsidRPr="002A175E" w:rsidRDefault="002A175E" w:rsidP="0071096C">
      <w:pPr>
        <w:pStyle w:val="FeatureBox4"/>
      </w:pPr>
      <w:r w:rsidRPr="002A175E">
        <w:t>The following strategy provides a starting point for how you can differentiate this task for a range of learners. Adapt or design alternatives, to meet the needs of students in your class.</w:t>
      </w:r>
    </w:p>
    <w:p w14:paraId="6F41E256" w14:textId="5826198C" w:rsidR="00AF503F" w:rsidRDefault="00AF503F" w:rsidP="00AF503F">
      <w:pPr>
        <w:pStyle w:val="FeatureBox4"/>
      </w:pPr>
      <w:r w:rsidRPr="003702AC">
        <w:rPr>
          <w:b/>
          <w:bCs/>
        </w:rPr>
        <w:t>Students with advanced proficiency</w:t>
      </w:r>
      <w:r w:rsidRPr="003702AC">
        <w:t xml:space="preserve"> </w:t>
      </w:r>
      <w:r w:rsidRPr="002A175E">
        <w:t xml:space="preserve">– </w:t>
      </w:r>
      <w:r>
        <w:t xml:space="preserve">pair students with advanced proficiency in </w:t>
      </w:r>
      <w:r w:rsidR="00520C7C">
        <w:t>Korean</w:t>
      </w:r>
      <w:r>
        <w:t xml:space="preserve"> together, or the student could complete an interaction with the teacher so they can use more sophisticated language. Students may include a range of authentic phrases familiar to them in the target language, in addition to the content learnt in class. Students may add additional items for purchase, explaining </w:t>
      </w:r>
      <w:r w:rsidRPr="003702AC">
        <w:t>why</w:t>
      </w:r>
      <w:r>
        <w:t xml:space="preserve"> they want to purchase them, for example, for a particular event or meal they are preparing. In the role of seller, students may give recommendations and opinions with reasoning.</w:t>
      </w:r>
    </w:p>
    <w:p w14:paraId="2B78E8F9" w14:textId="475D6F69" w:rsidR="00AF503F" w:rsidRPr="002A175E" w:rsidRDefault="00AF503F" w:rsidP="00AF503F">
      <w:pPr>
        <w:pStyle w:val="FeatureBox4"/>
      </w:pPr>
      <w:r w:rsidRPr="003702AC">
        <w:rPr>
          <w:b/>
          <w:bCs/>
        </w:rPr>
        <w:t>High potential and gifted students</w:t>
      </w:r>
      <w:r w:rsidRPr="00DC46D4">
        <w:t xml:space="preserve"> </w:t>
      </w:r>
      <w:r w:rsidRPr="002A175E">
        <w:t xml:space="preserve">– </w:t>
      </w:r>
      <w:r>
        <w:t xml:space="preserve">pair students of a similar proficiency together. Students may apply and manipulate vocabulary and grammatical structures learnt in class in their interaction. Students may expand on their descriptions of the item using conjunctions, adverbs and </w:t>
      </w:r>
      <w:r>
        <w:lastRenderedPageBreak/>
        <w:t>positive and negative forms, or use a wider range of bargaining strategies such as comparing items or saying where the item can be bought for a better price.</w:t>
      </w:r>
    </w:p>
    <w:p w14:paraId="4960A4E3" w14:textId="6687EAEE" w:rsidR="002A175E" w:rsidRPr="002A175E" w:rsidRDefault="002A175E" w:rsidP="0071096C">
      <w:pPr>
        <w:pStyle w:val="FeatureBox4"/>
      </w:pPr>
      <w:r w:rsidRPr="00AF503F">
        <w:rPr>
          <w:b/>
          <w:bCs/>
        </w:rPr>
        <w:t>Students requiring additional support</w:t>
      </w:r>
      <w:r w:rsidRPr="002A175E">
        <w:t xml:space="preserve"> – </w:t>
      </w:r>
      <w:r w:rsidR="00AF503F">
        <w:t xml:space="preserve">provide </w:t>
      </w:r>
      <w:r w:rsidR="00C746C3">
        <w:t>s</w:t>
      </w:r>
      <w:r w:rsidR="003C4F14">
        <w:t xml:space="preserve">tudents </w:t>
      </w:r>
      <w:r w:rsidR="00AF503F">
        <w:t>with vocabulary lists or support phrases such as conversation scaffolds or sentence builders during the assessment task.</w:t>
      </w:r>
    </w:p>
    <w:p w14:paraId="17059D2F" w14:textId="77777777" w:rsidR="006F40EC" w:rsidRPr="006F40EC" w:rsidRDefault="006F40EC" w:rsidP="00453E49">
      <w:pPr>
        <w:pStyle w:val="Heading2"/>
      </w:pPr>
      <w:bookmarkStart w:id="119" w:name="_Toc170728874"/>
      <w:bookmarkStart w:id="120" w:name="_Toc173752529"/>
      <w:r w:rsidRPr="006F40EC">
        <w:t>Marking guidelines</w:t>
      </w:r>
      <w:bookmarkEnd w:id="119"/>
      <w:bookmarkEnd w:id="120"/>
    </w:p>
    <w:p w14:paraId="3366F415" w14:textId="4D80FD66" w:rsidR="00742D0D" w:rsidRDefault="00742D0D" w:rsidP="00B5017F">
      <w:pPr>
        <w:pStyle w:val="Caption"/>
      </w:pPr>
      <w:r>
        <w:t xml:space="preserve">Table </w:t>
      </w:r>
      <w:r>
        <w:fldChar w:fldCharType="begin"/>
      </w:r>
      <w:r>
        <w:instrText xml:space="preserve"> SEQ Table \* ARABIC </w:instrText>
      </w:r>
      <w:r>
        <w:fldChar w:fldCharType="separate"/>
      </w:r>
      <w:r>
        <w:rPr>
          <w:noProof/>
        </w:rPr>
        <w:t>6</w:t>
      </w:r>
      <w:r>
        <w:fldChar w:fldCharType="end"/>
      </w:r>
      <w:r>
        <w:t xml:space="preserve"> – </w:t>
      </w:r>
      <w:r w:rsidRPr="00351AC7">
        <w:t>marking guidelines for summative assessment task</w:t>
      </w:r>
    </w:p>
    <w:tbl>
      <w:tblPr>
        <w:tblStyle w:val="Tableheader"/>
        <w:tblW w:w="14175" w:type="dxa"/>
        <w:tblLayout w:type="fixed"/>
        <w:tblLook w:val="04A0" w:firstRow="1" w:lastRow="0" w:firstColumn="1" w:lastColumn="0" w:noHBand="0" w:noVBand="1"/>
        <w:tblDescription w:val="Marking guidelines from A to E."/>
      </w:tblPr>
      <w:tblGrid>
        <w:gridCol w:w="2689"/>
        <w:gridCol w:w="2297"/>
        <w:gridCol w:w="2297"/>
        <w:gridCol w:w="2297"/>
        <w:gridCol w:w="2297"/>
        <w:gridCol w:w="2298"/>
      </w:tblGrid>
      <w:tr w:rsidR="00F721D0" w:rsidRPr="008645FF" w14:paraId="13D6E988" w14:textId="77777777" w:rsidTr="00FA5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D705B3A" w14:textId="77777777" w:rsidR="00F721D0" w:rsidRPr="008645FF" w:rsidRDefault="00F721D0" w:rsidP="00453E49">
            <w:bookmarkStart w:id="121" w:name="_Hlk134526846"/>
            <w:r w:rsidRPr="008645FF">
              <w:t>Outcome and content</w:t>
            </w:r>
          </w:p>
        </w:tc>
        <w:tc>
          <w:tcPr>
            <w:tcW w:w="2297" w:type="dxa"/>
          </w:tcPr>
          <w:p w14:paraId="7A687724" w14:textId="77777777" w:rsidR="00F721D0" w:rsidRPr="008645FF" w:rsidRDefault="00F721D0" w:rsidP="00453E49">
            <w:pPr>
              <w:cnfStyle w:val="100000000000" w:firstRow="1" w:lastRow="0" w:firstColumn="0" w:lastColumn="0" w:oddVBand="0" w:evenVBand="0" w:oddHBand="0" w:evenHBand="0" w:firstRowFirstColumn="0" w:firstRowLastColumn="0" w:lastRowFirstColumn="0" w:lastRowLastColumn="0"/>
            </w:pPr>
            <w:r w:rsidRPr="008645FF">
              <w:t>A – extensive</w:t>
            </w:r>
          </w:p>
        </w:tc>
        <w:tc>
          <w:tcPr>
            <w:tcW w:w="2297" w:type="dxa"/>
          </w:tcPr>
          <w:p w14:paraId="14AF8D54" w14:textId="77777777" w:rsidR="00F721D0" w:rsidRPr="008645FF" w:rsidRDefault="00F721D0" w:rsidP="00453E49">
            <w:pPr>
              <w:cnfStyle w:val="100000000000" w:firstRow="1" w:lastRow="0" w:firstColumn="0" w:lastColumn="0" w:oddVBand="0" w:evenVBand="0" w:oddHBand="0" w:evenHBand="0" w:firstRowFirstColumn="0" w:firstRowLastColumn="0" w:lastRowFirstColumn="0" w:lastRowLastColumn="0"/>
            </w:pPr>
            <w:r w:rsidRPr="008645FF">
              <w:t>B – thorough</w:t>
            </w:r>
          </w:p>
        </w:tc>
        <w:tc>
          <w:tcPr>
            <w:tcW w:w="2297" w:type="dxa"/>
          </w:tcPr>
          <w:p w14:paraId="2DCD7CB3" w14:textId="77777777" w:rsidR="00F721D0" w:rsidRPr="008645FF" w:rsidRDefault="00F721D0" w:rsidP="00453E49">
            <w:pPr>
              <w:cnfStyle w:val="100000000000" w:firstRow="1" w:lastRow="0" w:firstColumn="0" w:lastColumn="0" w:oddVBand="0" w:evenVBand="0" w:oddHBand="0" w:evenHBand="0" w:firstRowFirstColumn="0" w:firstRowLastColumn="0" w:lastRowFirstColumn="0" w:lastRowLastColumn="0"/>
            </w:pPr>
            <w:r w:rsidRPr="008645FF">
              <w:t>C – sound</w:t>
            </w:r>
          </w:p>
        </w:tc>
        <w:tc>
          <w:tcPr>
            <w:tcW w:w="2297" w:type="dxa"/>
          </w:tcPr>
          <w:p w14:paraId="3F35A6CF" w14:textId="77777777" w:rsidR="00F721D0" w:rsidRPr="008645FF" w:rsidRDefault="00F721D0" w:rsidP="00453E49">
            <w:pPr>
              <w:cnfStyle w:val="100000000000" w:firstRow="1" w:lastRow="0" w:firstColumn="0" w:lastColumn="0" w:oddVBand="0" w:evenVBand="0" w:oddHBand="0" w:evenHBand="0" w:firstRowFirstColumn="0" w:firstRowLastColumn="0" w:lastRowFirstColumn="0" w:lastRowLastColumn="0"/>
            </w:pPr>
            <w:r w:rsidRPr="008645FF">
              <w:t>D – basic</w:t>
            </w:r>
          </w:p>
        </w:tc>
        <w:tc>
          <w:tcPr>
            <w:tcW w:w="2298" w:type="dxa"/>
          </w:tcPr>
          <w:p w14:paraId="084D2D7E" w14:textId="77777777" w:rsidR="00F721D0" w:rsidRPr="008645FF" w:rsidRDefault="00F721D0" w:rsidP="00453E49">
            <w:pPr>
              <w:cnfStyle w:val="100000000000" w:firstRow="1" w:lastRow="0" w:firstColumn="0" w:lastColumn="0" w:oddVBand="0" w:evenVBand="0" w:oddHBand="0" w:evenHBand="0" w:firstRowFirstColumn="0" w:firstRowLastColumn="0" w:lastRowFirstColumn="0" w:lastRowLastColumn="0"/>
            </w:pPr>
            <w:r w:rsidRPr="008645FF">
              <w:t>E – elementary</w:t>
            </w:r>
          </w:p>
        </w:tc>
      </w:tr>
      <w:tr w:rsidR="007F418C" w:rsidRPr="008645FF" w14:paraId="6C90AF57" w14:textId="77777777" w:rsidTr="00FA5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A1FEBB4" w14:textId="77777777" w:rsidR="007F418C" w:rsidRDefault="007F418C" w:rsidP="007F418C">
            <w:pPr>
              <w:rPr>
                <w:lang w:eastAsia="zh-CN"/>
              </w:rPr>
            </w:pPr>
            <w:r>
              <w:rPr>
                <w:lang w:eastAsia="zh-CN"/>
              </w:rPr>
              <w:t>ML4-INT-01</w:t>
            </w:r>
          </w:p>
          <w:p w14:paraId="327A2614" w14:textId="074C99DC" w:rsidR="007F418C" w:rsidRPr="008645FF" w:rsidRDefault="007F418C" w:rsidP="00185684">
            <w:pPr>
              <w:pStyle w:val="ListBullet"/>
            </w:pPr>
            <w:r>
              <w:t>Use features of the sound system in spoken interactions</w:t>
            </w:r>
          </w:p>
        </w:tc>
        <w:tc>
          <w:tcPr>
            <w:tcW w:w="2297" w:type="dxa"/>
          </w:tcPr>
          <w:p w14:paraId="70A5EF04" w14:textId="3DCE0CB6" w:rsidR="007F418C" w:rsidRPr="00014387" w:rsidRDefault="007F418C" w:rsidP="007F418C">
            <w:pPr>
              <w:cnfStyle w:val="000000100000" w:firstRow="0" w:lastRow="0" w:firstColumn="0" w:lastColumn="0" w:oddVBand="0" w:evenVBand="0" w:oddHBand="1" w:evenHBand="0" w:firstRowFirstColumn="0" w:firstRowLastColumn="0" w:lastRowFirstColumn="0" w:lastRowLastColumn="0"/>
              <w:rPr>
                <w:bdr w:val="none" w:sz="0" w:space="0" w:color="auto" w:frame="1"/>
              </w:rPr>
            </w:pPr>
            <w:r>
              <w:rPr>
                <w:rFonts w:eastAsia="Times New Roman"/>
                <w:color w:val="000000"/>
                <w:bdr w:val="none" w:sz="0" w:space="0" w:color="auto" w:frame="1"/>
              </w:rPr>
              <w:t>Communicates effectively and authentically, using accurate intonation and pronunciation.</w:t>
            </w:r>
          </w:p>
        </w:tc>
        <w:tc>
          <w:tcPr>
            <w:tcW w:w="2297" w:type="dxa"/>
          </w:tcPr>
          <w:p w14:paraId="38883AC7" w14:textId="24CA6A46" w:rsidR="007F418C" w:rsidRPr="00014387" w:rsidRDefault="007F418C" w:rsidP="007F418C">
            <w:pPr>
              <w:cnfStyle w:val="000000100000" w:firstRow="0" w:lastRow="0" w:firstColumn="0" w:lastColumn="0" w:oddVBand="0" w:evenVBand="0" w:oddHBand="1" w:evenHBand="0" w:firstRowFirstColumn="0" w:firstRowLastColumn="0" w:lastRowFirstColumn="0" w:lastRowLastColumn="0"/>
              <w:rPr>
                <w:rFonts w:eastAsia="Times New Roman"/>
                <w:bdr w:val="none" w:sz="0" w:space="0" w:color="auto" w:frame="1"/>
              </w:rPr>
            </w:pPr>
            <w:r>
              <w:rPr>
                <w:rFonts w:eastAsia="Times New Roman"/>
                <w:color w:val="000000"/>
                <w:bdr w:val="none" w:sz="0" w:space="0" w:color="auto" w:frame="1"/>
              </w:rPr>
              <w:t>Communicates effectively and authentically, with minor errors, using clear intonation and pronunciation.</w:t>
            </w:r>
          </w:p>
        </w:tc>
        <w:tc>
          <w:tcPr>
            <w:tcW w:w="2297" w:type="dxa"/>
          </w:tcPr>
          <w:p w14:paraId="0BDC04C7" w14:textId="5C01DE10" w:rsidR="007F418C" w:rsidRPr="00014387" w:rsidRDefault="007F418C" w:rsidP="007F418C">
            <w:pPr>
              <w:cnfStyle w:val="000000100000" w:firstRow="0" w:lastRow="0" w:firstColumn="0" w:lastColumn="0" w:oddVBand="0" w:evenVBand="0" w:oddHBand="1" w:evenHBand="0" w:firstRowFirstColumn="0" w:firstRowLastColumn="0" w:lastRowFirstColumn="0" w:lastRowLastColumn="0"/>
              <w:rPr>
                <w:rFonts w:eastAsia="Times New Roman"/>
                <w:bdr w:val="none" w:sz="0" w:space="0" w:color="auto" w:frame="1"/>
              </w:rPr>
            </w:pPr>
            <w:r>
              <w:rPr>
                <w:rFonts w:eastAsia="Times New Roman"/>
                <w:color w:val="000000"/>
                <w:bdr w:val="none" w:sz="0" w:space="0" w:color="auto" w:frame="1"/>
              </w:rPr>
              <w:t>Communicates with mostly clear intonation and pronunciation, with some errors.</w:t>
            </w:r>
          </w:p>
        </w:tc>
        <w:tc>
          <w:tcPr>
            <w:tcW w:w="2297" w:type="dxa"/>
          </w:tcPr>
          <w:p w14:paraId="01FFC3E9" w14:textId="5235230A" w:rsidR="007F418C" w:rsidRPr="00014387" w:rsidRDefault="007F418C" w:rsidP="007F418C">
            <w:pPr>
              <w:cnfStyle w:val="000000100000" w:firstRow="0" w:lastRow="0" w:firstColumn="0" w:lastColumn="0" w:oddVBand="0" w:evenVBand="0" w:oddHBand="1" w:evenHBand="0" w:firstRowFirstColumn="0" w:firstRowLastColumn="0" w:lastRowFirstColumn="0" w:lastRowLastColumn="0"/>
              <w:rPr>
                <w:rFonts w:eastAsia="Times New Roman"/>
                <w:bdr w:val="none" w:sz="0" w:space="0" w:color="auto" w:frame="1"/>
              </w:rPr>
            </w:pPr>
            <w:r>
              <w:rPr>
                <w:rFonts w:eastAsia="Times New Roman"/>
                <w:color w:val="000000"/>
                <w:bdr w:val="none" w:sz="0" w:space="0" w:color="auto" w:frame="1"/>
              </w:rPr>
              <w:t>Communicates with errors in intonation and pronunciation that may hinder comprehension.</w:t>
            </w:r>
          </w:p>
        </w:tc>
        <w:tc>
          <w:tcPr>
            <w:tcW w:w="2298" w:type="dxa"/>
          </w:tcPr>
          <w:p w14:paraId="4C0B678F" w14:textId="5B8E1F88" w:rsidR="007F418C" w:rsidRPr="008645FF" w:rsidRDefault="007F418C" w:rsidP="007F418C">
            <w:pPr>
              <w:cnfStyle w:val="000000100000" w:firstRow="0" w:lastRow="0" w:firstColumn="0" w:lastColumn="0" w:oddVBand="0" w:evenVBand="0" w:oddHBand="1" w:evenHBand="0" w:firstRowFirstColumn="0" w:firstRowLastColumn="0" w:lastRowFirstColumn="0" w:lastRowLastColumn="0"/>
            </w:pPr>
            <w:r>
              <w:rPr>
                <w:rFonts w:eastAsia="Times New Roman"/>
                <w:color w:val="000000"/>
                <w:bdr w:val="none" w:sz="0" w:space="0" w:color="auto" w:frame="1"/>
              </w:rPr>
              <w:t>Attempts to replicate the sound system.</w:t>
            </w:r>
          </w:p>
        </w:tc>
      </w:tr>
      <w:tr w:rsidR="007F418C" w:rsidRPr="008645FF" w14:paraId="336548B9" w14:textId="77777777" w:rsidTr="00FA5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DB5230B" w14:textId="77777777" w:rsidR="007F418C" w:rsidRDefault="007F418C" w:rsidP="00185684">
            <w:pPr>
              <w:pStyle w:val="ListBullet"/>
            </w:pPr>
            <w:r>
              <w:t xml:space="preserve">Use relevant and familiar vocabulary from a range of themes </w:t>
            </w:r>
            <w:r>
              <w:lastRenderedPageBreak/>
              <w:t>to interact</w:t>
            </w:r>
          </w:p>
          <w:p w14:paraId="4F34686A" w14:textId="7452F933" w:rsidR="007F418C" w:rsidRDefault="007F418C" w:rsidP="00185684">
            <w:pPr>
              <w:pStyle w:val="ListBullet"/>
              <w:rPr>
                <w:lang w:eastAsia="zh-CN"/>
              </w:rPr>
            </w:pPr>
            <w:r>
              <w:t>Use structures and features of the grammatical system to interact</w:t>
            </w:r>
          </w:p>
        </w:tc>
        <w:tc>
          <w:tcPr>
            <w:tcW w:w="2297" w:type="dxa"/>
          </w:tcPr>
          <w:p w14:paraId="21F5FABA" w14:textId="77777777" w:rsidR="007F418C" w:rsidRDefault="007F418C" w:rsidP="007F418C">
            <w:pPr>
              <w:cnfStyle w:val="000000010000" w:firstRow="0" w:lastRow="0" w:firstColumn="0" w:lastColumn="0" w:oddVBand="0" w:evenVBand="0" w:oddHBand="0" w:evenHBand="1" w:firstRowFirstColumn="0" w:firstRowLastColumn="0" w:lastRowFirstColumn="0" w:lastRowLastColumn="0"/>
              <w:rPr>
                <w:bdr w:val="none" w:sz="0" w:space="0" w:color="auto" w:frame="1"/>
              </w:rPr>
            </w:pPr>
            <w:r>
              <w:rPr>
                <w:bdr w:val="none" w:sz="0" w:space="0" w:color="auto" w:frame="1"/>
              </w:rPr>
              <w:lastRenderedPageBreak/>
              <w:t xml:space="preserve">Interacts with accuracy, using a broad range of vocabulary and structures to facilitate </w:t>
            </w:r>
            <w:r>
              <w:rPr>
                <w:bdr w:val="none" w:sz="0" w:space="0" w:color="auto" w:frame="1"/>
              </w:rPr>
              <w:lastRenderedPageBreak/>
              <w:t>an interaction in which students:</w:t>
            </w:r>
          </w:p>
          <w:p w14:paraId="74A06B0A" w14:textId="77777777" w:rsidR="007F418C" w:rsidRDefault="007F418C" w:rsidP="00185684">
            <w:pPr>
              <w:pStyle w:val="ListBullet"/>
              <w:cnfStyle w:val="000000010000" w:firstRow="0" w:lastRow="0" w:firstColumn="0" w:lastColumn="0" w:oddVBand="0" w:evenVBand="0" w:oddHBand="0" w:evenHBand="1" w:firstRowFirstColumn="0" w:firstRowLastColumn="0" w:lastRowFirstColumn="0" w:lastRowLastColumn="0"/>
              <w:rPr>
                <w:bdr w:val="none" w:sz="0" w:space="0" w:color="auto" w:frame="1"/>
              </w:rPr>
            </w:pPr>
            <w:r>
              <w:rPr>
                <w:bdr w:val="none" w:sz="0" w:space="0" w:color="auto" w:frame="1"/>
              </w:rPr>
              <w:t>greet and thank each other</w:t>
            </w:r>
          </w:p>
          <w:p w14:paraId="49375030" w14:textId="78A12677" w:rsidR="007F418C" w:rsidRDefault="007F418C" w:rsidP="00185684">
            <w:pPr>
              <w:pStyle w:val="ListBullet"/>
              <w:cnfStyle w:val="000000010000" w:firstRow="0" w:lastRow="0" w:firstColumn="0" w:lastColumn="0" w:oddVBand="0" w:evenVBand="0" w:oddHBand="0" w:evenHBand="1" w:firstRowFirstColumn="0" w:firstRowLastColumn="0" w:lastRowFirstColumn="0" w:lastRowLastColumn="0"/>
              <w:rPr>
                <w:bdr w:val="none" w:sz="0" w:space="0" w:color="auto" w:frame="1"/>
              </w:rPr>
            </w:pPr>
            <w:r>
              <w:rPr>
                <w:bdr w:val="none" w:sz="0" w:space="0" w:color="auto" w:frame="1"/>
              </w:rPr>
              <w:t>ask and respond to questions</w:t>
            </w:r>
          </w:p>
          <w:p w14:paraId="6A0C12BC" w14:textId="0BCE8F14" w:rsidR="007F418C" w:rsidRPr="00675197" w:rsidRDefault="007F418C" w:rsidP="00185684">
            <w:pPr>
              <w:pStyle w:val="ListBullet"/>
              <w:cnfStyle w:val="000000010000" w:firstRow="0" w:lastRow="0" w:firstColumn="0" w:lastColumn="0" w:oddVBand="0" w:evenVBand="0" w:oddHBand="0" w:evenHBand="1" w:firstRowFirstColumn="0" w:firstRowLastColumn="0" w:lastRowFirstColumn="0" w:lastRowLastColumn="0"/>
              <w:rPr>
                <w:bdr w:val="none" w:sz="0" w:space="0" w:color="auto" w:frame="1"/>
              </w:rPr>
            </w:pPr>
            <w:r w:rsidRPr="00675197">
              <w:rPr>
                <w:bdr w:val="none" w:sz="0" w:space="0" w:color="auto" w:frame="1"/>
              </w:rPr>
              <w:t>use adjectives to describe the items</w:t>
            </w:r>
          </w:p>
          <w:p w14:paraId="1D9992D7" w14:textId="4A635859" w:rsidR="007F418C" w:rsidRDefault="007F418C" w:rsidP="00185684">
            <w:pPr>
              <w:pStyle w:val="ListBullet"/>
              <w:cnfStyle w:val="000000010000" w:firstRow="0" w:lastRow="0" w:firstColumn="0" w:lastColumn="0" w:oddVBand="0" w:evenVBand="0" w:oddHBand="0" w:evenHBand="1" w:firstRowFirstColumn="0" w:firstRowLastColumn="0" w:lastRowFirstColumn="0" w:lastRowLastColumn="0"/>
              <w:rPr>
                <w:bdr w:val="none" w:sz="0" w:space="0" w:color="auto" w:frame="1"/>
              </w:rPr>
            </w:pPr>
            <w:r>
              <w:rPr>
                <w:bdr w:val="none" w:sz="0" w:space="0" w:color="auto" w:frame="1"/>
              </w:rPr>
              <w:t xml:space="preserve">use appropriate subject and topic </w:t>
            </w:r>
            <w:r w:rsidR="00BB777F">
              <w:rPr>
                <w:bdr w:val="none" w:sz="0" w:space="0" w:color="auto" w:frame="1"/>
              </w:rPr>
              <w:t>particle</w:t>
            </w:r>
            <w:r>
              <w:rPr>
                <w:bdr w:val="none" w:sz="0" w:space="0" w:color="auto" w:frame="1"/>
              </w:rPr>
              <w:t>s</w:t>
            </w:r>
          </w:p>
          <w:p w14:paraId="2A7246EC" w14:textId="77777777" w:rsidR="007F418C" w:rsidRDefault="007F418C" w:rsidP="00185684">
            <w:pPr>
              <w:pStyle w:val="ListBullet"/>
              <w:cnfStyle w:val="000000010000" w:firstRow="0" w:lastRow="0" w:firstColumn="0" w:lastColumn="0" w:oddVBand="0" w:evenVBand="0" w:oddHBand="0" w:evenHBand="1" w:firstRowFirstColumn="0" w:firstRowLastColumn="0" w:lastRowFirstColumn="0" w:lastRowLastColumn="0"/>
              <w:rPr>
                <w:bdr w:val="none" w:sz="0" w:space="0" w:color="auto" w:frame="1"/>
              </w:rPr>
            </w:pPr>
            <w:r>
              <w:rPr>
                <w:bdr w:val="none" w:sz="0" w:space="0" w:color="auto" w:frame="1"/>
              </w:rPr>
              <w:t xml:space="preserve">use haggling structures for price </w:t>
            </w:r>
            <w:r>
              <w:rPr>
                <w:bdr w:val="none" w:sz="0" w:space="0" w:color="auto" w:frame="1"/>
              </w:rPr>
              <w:lastRenderedPageBreak/>
              <w:t>negotiation</w:t>
            </w:r>
          </w:p>
          <w:p w14:paraId="7D178CB2" w14:textId="17F4823B" w:rsidR="007F418C" w:rsidRPr="00613241" w:rsidRDefault="007F418C" w:rsidP="00185684">
            <w:pPr>
              <w:pStyle w:val="ListBullet"/>
              <w:cnfStyle w:val="000000010000" w:firstRow="0" w:lastRow="0" w:firstColumn="0" w:lastColumn="0" w:oddVBand="0" w:evenVBand="0" w:oddHBand="0" w:evenHBand="1" w:firstRowFirstColumn="0" w:firstRowLastColumn="0" w:lastRowFirstColumn="0" w:lastRowLastColumn="0"/>
              <w:rPr>
                <w:rStyle w:val="Strong"/>
                <w:rFonts w:eastAsia="Calibri"/>
                <w:b w:val="0"/>
                <w:bCs w:val="0"/>
              </w:rPr>
            </w:pPr>
            <w:r w:rsidRPr="00613241">
              <w:rPr>
                <w:rStyle w:val="Strong"/>
                <w:rFonts w:eastAsia="Calibri"/>
                <w:b w:val="0"/>
                <w:bCs w:val="0"/>
              </w:rPr>
              <w:t xml:space="preserve">use the correct </w:t>
            </w:r>
            <w:r>
              <w:rPr>
                <w:rStyle w:val="Strong"/>
                <w:rFonts w:eastAsia="Calibri"/>
                <w:b w:val="0"/>
                <w:bCs w:val="0"/>
              </w:rPr>
              <w:t xml:space="preserve">number system </w:t>
            </w:r>
            <w:r w:rsidRPr="00613241">
              <w:rPr>
                <w:rStyle w:val="Strong"/>
                <w:rFonts w:eastAsia="Calibri"/>
                <w:b w:val="0"/>
                <w:bCs w:val="0"/>
              </w:rPr>
              <w:t xml:space="preserve">associated with Korean currency including </w:t>
            </w:r>
            <w:r w:rsidRPr="00613241">
              <w:rPr>
                <w:rStyle w:val="Strong"/>
                <w:rFonts w:ascii="Malgun Gothic" w:eastAsia="Malgun Gothic" w:hAnsi="Malgun Gothic" w:cs="Malgun Gothic" w:hint="eastAsia"/>
                <w:b w:val="0"/>
                <w:bCs w:val="0"/>
              </w:rPr>
              <w:t>원</w:t>
            </w:r>
          </w:p>
          <w:p w14:paraId="6C379335" w14:textId="6578D937" w:rsidR="007F418C" w:rsidRPr="00D048BC" w:rsidRDefault="007F418C" w:rsidP="00185684">
            <w:pPr>
              <w:pStyle w:val="ListBullet"/>
              <w:cnfStyle w:val="000000010000" w:firstRow="0" w:lastRow="0" w:firstColumn="0" w:lastColumn="0" w:oddVBand="0" w:evenVBand="0" w:oddHBand="0" w:evenHBand="1" w:firstRowFirstColumn="0" w:firstRowLastColumn="0" w:lastRowFirstColumn="0" w:lastRowLastColumn="0"/>
              <w:rPr>
                <w:bdr w:val="none" w:sz="0" w:space="0" w:color="auto" w:frame="1"/>
              </w:rPr>
            </w:pPr>
            <w:r w:rsidRPr="00D048BC">
              <w:rPr>
                <w:bdr w:val="none" w:sz="0" w:space="0" w:color="auto" w:frame="1"/>
              </w:rPr>
              <w:t>use demonstrative adjectives to confirm which items are being discussed</w:t>
            </w:r>
          </w:p>
          <w:p w14:paraId="28968399" w14:textId="5FB0AD4D" w:rsidR="007F418C" w:rsidRDefault="007F418C" w:rsidP="00185684">
            <w:pPr>
              <w:pStyle w:val="ListBullet"/>
              <w:cnfStyle w:val="000000010000" w:firstRow="0" w:lastRow="0" w:firstColumn="0" w:lastColumn="0" w:oddVBand="0" w:evenVBand="0" w:oddHBand="0" w:evenHBand="1" w:firstRowFirstColumn="0" w:firstRowLastColumn="0" w:lastRowFirstColumn="0" w:lastRowLastColumn="0"/>
              <w:rPr>
                <w:bdr w:val="none" w:sz="0" w:space="0" w:color="auto" w:frame="1"/>
              </w:rPr>
            </w:pPr>
            <w:r>
              <w:rPr>
                <w:bdr w:val="none" w:sz="0" w:space="0" w:color="auto" w:frame="1"/>
              </w:rPr>
              <w:t>agree on a price and finalise payment.</w:t>
            </w:r>
          </w:p>
        </w:tc>
        <w:tc>
          <w:tcPr>
            <w:tcW w:w="2297" w:type="dxa"/>
          </w:tcPr>
          <w:p w14:paraId="34FBCF5F" w14:textId="739AE0FE" w:rsidR="007F418C" w:rsidRDefault="007F418C" w:rsidP="007F418C">
            <w:pPr>
              <w:cnfStyle w:val="000000010000" w:firstRow="0" w:lastRow="0" w:firstColumn="0" w:lastColumn="0" w:oddVBand="0" w:evenVBand="0" w:oddHBand="0" w:evenHBand="1" w:firstRowFirstColumn="0" w:firstRowLastColumn="0" w:lastRowFirstColumn="0" w:lastRowLastColumn="0"/>
              <w:rPr>
                <w:bdr w:val="none" w:sz="0" w:space="0" w:color="auto" w:frame="1"/>
              </w:rPr>
            </w:pPr>
            <w:r>
              <w:rPr>
                <w:bdr w:val="none" w:sz="0" w:space="0" w:color="auto" w:frame="1"/>
              </w:rPr>
              <w:lastRenderedPageBreak/>
              <w:t xml:space="preserve">Interacts, with minor errors, using a range of vocabulary and structures to facilitate an interaction in </w:t>
            </w:r>
            <w:r>
              <w:rPr>
                <w:bdr w:val="none" w:sz="0" w:space="0" w:color="auto" w:frame="1"/>
              </w:rPr>
              <w:lastRenderedPageBreak/>
              <w:t>which students:</w:t>
            </w:r>
          </w:p>
          <w:p w14:paraId="65112C2A" w14:textId="77777777" w:rsidR="00D927F8" w:rsidRDefault="00D927F8" w:rsidP="00185684">
            <w:pPr>
              <w:pStyle w:val="ListBullet"/>
              <w:cnfStyle w:val="000000010000" w:firstRow="0" w:lastRow="0" w:firstColumn="0" w:lastColumn="0" w:oddVBand="0" w:evenVBand="0" w:oddHBand="0" w:evenHBand="1" w:firstRowFirstColumn="0" w:firstRowLastColumn="0" w:lastRowFirstColumn="0" w:lastRowLastColumn="0"/>
              <w:rPr>
                <w:bdr w:val="none" w:sz="0" w:space="0" w:color="auto" w:frame="1"/>
              </w:rPr>
            </w:pPr>
            <w:r>
              <w:rPr>
                <w:bdr w:val="none" w:sz="0" w:space="0" w:color="auto" w:frame="1"/>
              </w:rPr>
              <w:t>greet and thank each other</w:t>
            </w:r>
          </w:p>
          <w:p w14:paraId="5ED8309B" w14:textId="38C78356" w:rsidR="00D927F8" w:rsidRDefault="00D927F8" w:rsidP="00185684">
            <w:pPr>
              <w:pStyle w:val="ListBullet"/>
              <w:cnfStyle w:val="000000010000" w:firstRow="0" w:lastRow="0" w:firstColumn="0" w:lastColumn="0" w:oddVBand="0" w:evenVBand="0" w:oddHBand="0" w:evenHBand="1" w:firstRowFirstColumn="0" w:firstRowLastColumn="0" w:lastRowFirstColumn="0" w:lastRowLastColumn="0"/>
              <w:rPr>
                <w:bdr w:val="none" w:sz="0" w:space="0" w:color="auto" w:frame="1"/>
              </w:rPr>
            </w:pPr>
            <w:r>
              <w:rPr>
                <w:bdr w:val="none" w:sz="0" w:space="0" w:color="auto" w:frame="1"/>
              </w:rPr>
              <w:t>ask and respond to questions</w:t>
            </w:r>
          </w:p>
          <w:p w14:paraId="26CD92FC" w14:textId="0E53A37F" w:rsidR="00D927F8" w:rsidRPr="00675197" w:rsidRDefault="00D927F8" w:rsidP="00185684">
            <w:pPr>
              <w:pStyle w:val="ListBullet"/>
              <w:cnfStyle w:val="000000010000" w:firstRow="0" w:lastRow="0" w:firstColumn="0" w:lastColumn="0" w:oddVBand="0" w:evenVBand="0" w:oddHBand="0" w:evenHBand="1" w:firstRowFirstColumn="0" w:firstRowLastColumn="0" w:lastRowFirstColumn="0" w:lastRowLastColumn="0"/>
              <w:rPr>
                <w:bdr w:val="none" w:sz="0" w:space="0" w:color="auto" w:frame="1"/>
              </w:rPr>
            </w:pPr>
            <w:r w:rsidRPr="00675197">
              <w:rPr>
                <w:bdr w:val="none" w:sz="0" w:space="0" w:color="auto" w:frame="1"/>
              </w:rPr>
              <w:t>use adjectives to describe the items</w:t>
            </w:r>
          </w:p>
          <w:p w14:paraId="378C9DDF" w14:textId="77777777" w:rsidR="00D927F8" w:rsidRDefault="00D927F8" w:rsidP="00185684">
            <w:pPr>
              <w:pStyle w:val="ListBullet"/>
              <w:cnfStyle w:val="000000010000" w:firstRow="0" w:lastRow="0" w:firstColumn="0" w:lastColumn="0" w:oddVBand="0" w:evenVBand="0" w:oddHBand="0" w:evenHBand="1" w:firstRowFirstColumn="0" w:firstRowLastColumn="0" w:lastRowFirstColumn="0" w:lastRowLastColumn="0"/>
              <w:rPr>
                <w:bdr w:val="none" w:sz="0" w:space="0" w:color="auto" w:frame="1"/>
              </w:rPr>
            </w:pPr>
            <w:r>
              <w:rPr>
                <w:bdr w:val="none" w:sz="0" w:space="0" w:color="auto" w:frame="1"/>
              </w:rPr>
              <w:t>use appropriate subject and topic particles</w:t>
            </w:r>
          </w:p>
          <w:p w14:paraId="28914310" w14:textId="77777777" w:rsidR="00D927F8" w:rsidRDefault="00D927F8" w:rsidP="00185684">
            <w:pPr>
              <w:pStyle w:val="ListBullet"/>
              <w:cnfStyle w:val="000000010000" w:firstRow="0" w:lastRow="0" w:firstColumn="0" w:lastColumn="0" w:oddVBand="0" w:evenVBand="0" w:oddHBand="0" w:evenHBand="1" w:firstRowFirstColumn="0" w:firstRowLastColumn="0" w:lastRowFirstColumn="0" w:lastRowLastColumn="0"/>
              <w:rPr>
                <w:bdr w:val="none" w:sz="0" w:space="0" w:color="auto" w:frame="1"/>
              </w:rPr>
            </w:pPr>
            <w:r>
              <w:rPr>
                <w:bdr w:val="none" w:sz="0" w:space="0" w:color="auto" w:frame="1"/>
              </w:rPr>
              <w:t>use haggling structures for price negotiation</w:t>
            </w:r>
          </w:p>
          <w:p w14:paraId="67C6887D" w14:textId="1A34D3BF" w:rsidR="00D927F8" w:rsidRPr="00613241" w:rsidRDefault="00D927F8" w:rsidP="00185684">
            <w:pPr>
              <w:pStyle w:val="ListBullet"/>
              <w:cnfStyle w:val="000000010000" w:firstRow="0" w:lastRow="0" w:firstColumn="0" w:lastColumn="0" w:oddVBand="0" w:evenVBand="0" w:oddHBand="0" w:evenHBand="1" w:firstRowFirstColumn="0" w:firstRowLastColumn="0" w:lastRowFirstColumn="0" w:lastRowLastColumn="0"/>
              <w:rPr>
                <w:rStyle w:val="Strong"/>
                <w:rFonts w:eastAsia="Calibri"/>
                <w:b w:val="0"/>
                <w:bCs w:val="0"/>
              </w:rPr>
            </w:pPr>
            <w:r w:rsidRPr="00613241">
              <w:rPr>
                <w:rStyle w:val="Strong"/>
                <w:rFonts w:eastAsia="Calibri"/>
                <w:b w:val="0"/>
                <w:bCs w:val="0"/>
              </w:rPr>
              <w:lastRenderedPageBreak/>
              <w:t xml:space="preserve">use the correct </w:t>
            </w:r>
            <w:r>
              <w:rPr>
                <w:rStyle w:val="Strong"/>
                <w:rFonts w:eastAsia="Calibri"/>
                <w:b w:val="0"/>
                <w:bCs w:val="0"/>
              </w:rPr>
              <w:t xml:space="preserve">number system </w:t>
            </w:r>
            <w:r w:rsidRPr="00613241">
              <w:rPr>
                <w:rStyle w:val="Strong"/>
                <w:rFonts w:eastAsia="Calibri"/>
                <w:b w:val="0"/>
                <w:bCs w:val="0"/>
              </w:rPr>
              <w:t xml:space="preserve">associated with Korean currency including </w:t>
            </w:r>
            <w:r w:rsidRPr="00613241">
              <w:rPr>
                <w:rStyle w:val="Strong"/>
                <w:rFonts w:ascii="Malgun Gothic" w:eastAsia="Malgun Gothic" w:hAnsi="Malgun Gothic" w:cs="Malgun Gothic" w:hint="eastAsia"/>
                <w:b w:val="0"/>
                <w:bCs w:val="0"/>
              </w:rPr>
              <w:t>원</w:t>
            </w:r>
          </w:p>
          <w:p w14:paraId="466F0EC8" w14:textId="4B7B12B9" w:rsidR="00D927F8" w:rsidRPr="00D048BC" w:rsidRDefault="00D927F8" w:rsidP="00185684">
            <w:pPr>
              <w:pStyle w:val="ListBullet"/>
              <w:cnfStyle w:val="000000010000" w:firstRow="0" w:lastRow="0" w:firstColumn="0" w:lastColumn="0" w:oddVBand="0" w:evenVBand="0" w:oddHBand="0" w:evenHBand="1" w:firstRowFirstColumn="0" w:firstRowLastColumn="0" w:lastRowFirstColumn="0" w:lastRowLastColumn="0"/>
              <w:rPr>
                <w:bdr w:val="none" w:sz="0" w:space="0" w:color="auto" w:frame="1"/>
              </w:rPr>
            </w:pPr>
            <w:r w:rsidRPr="00D048BC">
              <w:rPr>
                <w:bdr w:val="none" w:sz="0" w:space="0" w:color="auto" w:frame="1"/>
              </w:rPr>
              <w:t>use demonstrative adjectives to confirm which items are being discussed</w:t>
            </w:r>
          </w:p>
          <w:p w14:paraId="31435D4C" w14:textId="2D96F3A9" w:rsidR="007F418C" w:rsidRPr="00014387" w:rsidRDefault="00D927F8" w:rsidP="00185684">
            <w:pPr>
              <w:pStyle w:val="ListBullet"/>
              <w:cnfStyle w:val="000000010000" w:firstRow="0" w:lastRow="0" w:firstColumn="0" w:lastColumn="0" w:oddVBand="0" w:evenVBand="0" w:oddHBand="0" w:evenHBand="1" w:firstRowFirstColumn="0" w:firstRowLastColumn="0" w:lastRowFirstColumn="0" w:lastRowLastColumn="0"/>
              <w:rPr>
                <w:rFonts w:eastAsia="Times New Roman"/>
                <w:bdr w:val="none" w:sz="0" w:space="0" w:color="auto" w:frame="1"/>
              </w:rPr>
            </w:pPr>
            <w:r>
              <w:rPr>
                <w:bdr w:val="none" w:sz="0" w:space="0" w:color="auto" w:frame="1"/>
              </w:rPr>
              <w:t>agree on a price and finalise payment.</w:t>
            </w:r>
          </w:p>
        </w:tc>
        <w:tc>
          <w:tcPr>
            <w:tcW w:w="2297" w:type="dxa"/>
          </w:tcPr>
          <w:p w14:paraId="1F7FD598" w14:textId="324DCDCC" w:rsidR="007F418C" w:rsidRDefault="00221386" w:rsidP="007F418C">
            <w:pPr>
              <w:cnfStyle w:val="000000010000" w:firstRow="0" w:lastRow="0" w:firstColumn="0" w:lastColumn="0" w:oddVBand="0" w:evenVBand="0" w:oddHBand="0" w:evenHBand="1" w:firstRowFirstColumn="0" w:firstRowLastColumn="0" w:lastRowFirstColumn="0" w:lastRowLastColumn="0"/>
              <w:rPr>
                <w:bdr w:val="none" w:sz="0" w:space="0" w:color="auto" w:frame="1"/>
              </w:rPr>
            </w:pPr>
            <w:r>
              <w:rPr>
                <w:bdr w:val="none" w:sz="0" w:space="0" w:color="auto" w:frame="1"/>
              </w:rPr>
              <w:lastRenderedPageBreak/>
              <w:t xml:space="preserve">Interacts using familiar vocabulary and structures, with some errors, to participate in an </w:t>
            </w:r>
            <w:r>
              <w:rPr>
                <w:bdr w:val="none" w:sz="0" w:space="0" w:color="auto" w:frame="1"/>
              </w:rPr>
              <w:lastRenderedPageBreak/>
              <w:t xml:space="preserve">interaction </w:t>
            </w:r>
            <w:r w:rsidR="007F418C">
              <w:rPr>
                <w:bdr w:val="none" w:sz="0" w:space="0" w:color="auto" w:frame="1"/>
              </w:rPr>
              <w:t>in which students:</w:t>
            </w:r>
          </w:p>
          <w:p w14:paraId="086E75EA" w14:textId="77777777" w:rsidR="00783A16" w:rsidRDefault="00783A16" w:rsidP="00185684">
            <w:pPr>
              <w:pStyle w:val="ListBullet"/>
              <w:cnfStyle w:val="000000010000" w:firstRow="0" w:lastRow="0" w:firstColumn="0" w:lastColumn="0" w:oddVBand="0" w:evenVBand="0" w:oddHBand="0" w:evenHBand="1" w:firstRowFirstColumn="0" w:firstRowLastColumn="0" w:lastRowFirstColumn="0" w:lastRowLastColumn="0"/>
              <w:rPr>
                <w:bdr w:val="none" w:sz="0" w:space="0" w:color="auto" w:frame="1"/>
              </w:rPr>
            </w:pPr>
            <w:r>
              <w:rPr>
                <w:bdr w:val="none" w:sz="0" w:space="0" w:color="auto" w:frame="1"/>
              </w:rPr>
              <w:t>greet and thank each other</w:t>
            </w:r>
          </w:p>
          <w:p w14:paraId="10AE54B2" w14:textId="514C4C85" w:rsidR="00783A16" w:rsidRDefault="00783A16" w:rsidP="00185684">
            <w:pPr>
              <w:pStyle w:val="ListBullet"/>
              <w:cnfStyle w:val="000000010000" w:firstRow="0" w:lastRow="0" w:firstColumn="0" w:lastColumn="0" w:oddVBand="0" w:evenVBand="0" w:oddHBand="0" w:evenHBand="1" w:firstRowFirstColumn="0" w:firstRowLastColumn="0" w:lastRowFirstColumn="0" w:lastRowLastColumn="0"/>
              <w:rPr>
                <w:bdr w:val="none" w:sz="0" w:space="0" w:color="auto" w:frame="1"/>
              </w:rPr>
            </w:pPr>
            <w:r>
              <w:rPr>
                <w:bdr w:val="none" w:sz="0" w:space="0" w:color="auto" w:frame="1"/>
              </w:rPr>
              <w:t>ask and respond to questions</w:t>
            </w:r>
          </w:p>
          <w:p w14:paraId="0AF3FD78" w14:textId="39B3FF93" w:rsidR="00783A16" w:rsidRPr="00675197" w:rsidRDefault="00783A16" w:rsidP="00185684">
            <w:pPr>
              <w:pStyle w:val="ListBullet"/>
              <w:cnfStyle w:val="000000010000" w:firstRow="0" w:lastRow="0" w:firstColumn="0" w:lastColumn="0" w:oddVBand="0" w:evenVBand="0" w:oddHBand="0" w:evenHBand="1" w:firstRowFirstColumn="0" w:firstRowLastColumn="0" w:lastRowFirstColumn="0" w:lastRowLastColumn="0"/>
              <w:rPr>
                <w:bdr w:val="none" w:sz="0" w:space="0" w:color="auto" w:frame="1"/>
              </w:rPr>
            </w:pPr>
            <w:r w:rsidRPr="00675197">
              <w:rPr>
                <w:bdr w:val="none" w:sz="0" w:space="0" w:color="auto" w:frame="1"/>
              </w:rPr>
              <w:t>use adjectives to describe the items</w:t>
            </w:r>
          </w:p>
          <w:p w14:paraId="4D4F9F0A" w14:textId="77777777" w:rsidR="00783A16" w:rsidRDefault="00783A16" w:rsidP="00185684">
            <w:pPr>
              <w:pStyle w:val="ListBullet"/>
              <w:cnfStyle w:val="000000010000" w:firstRow="0" w:lastRow="0" w:firstColumn="0" w:lastColumn="0" w:oddVBand="0" w:evenVBand="0" w:oddHBand="0" w:evenHBand="1" w:firstRowFirstColumn="0" w:firstRowLastColumn="0" w:lastRowFirstColumn="0" w:lastRowLastColumn="0"/>
              <w:rPr>
                <w:bdr w:val="none" w:sz="0" w:space="0" w:color="auto" w:frame="1"/>
              </w:rPr>
            </w:pPr>
            <w:r>
              <w:rPr>
                <w:bdr w:val="none" w:sz="0" w:space="0" w:color="auto" w:frame="1"/>
              </w:rPr>
              <w:t>use appropriate subject and topic particles</w:t>
            </w:r>
          </w:p>
          <w:p w14:paraId="02951030" w14:textId="77777777" w:rsidR="00783A16" w:rsidRDefault="00783A16" w:rsidP="00185684">
            <w:pPr>
              <w:pStyle w:val="ListBullet"/>
              <w:cnfStyle w:val="000000010000" w:firstRow="0" w:lastRow="0" w:firstColumn="0" w:lastColumn="0" w:oddVBand="0" w:evenVBand="0" w:oddHBand="0" w:evenHBand="1" w:firstRowFirstColumn="0" w:firstRowLastColumn="0" w:lastRowFirstColumn="0" w:lastRowLastColumn="0"/>
              <w:rPr>
                <w:bdr w:val="none" w:sz="0" w:space="0" w:color="auto" w:frame="1"/>
              </w:rPr>
            </w:pPr>
            <w:r>
              <w:rPr>
                <w:bdr w:val="none" w:sz="0" w:space="0" w:color="auto" w:frame="1"/>
              </w:rPr>
              <w:t xml:space="preserve">use haggling structures for price </w:t>
            </w:r>
            <w:r>
              <w:rPr>
                <w:bdr w:val="none" w:sz="0" w:space="0" w:color="auto" w:frame="1"/>
              </w:rPr>
              <w:lastRenderedPageBreak/>
              <w:t>negotiation</w:t>
            </w:r>
          </w:p>
          <w:p w14:paraId="2B9AB4D7" w14:textId="77AC16B5" w:rsidR="00783A16" w:rsidRPr="00613241" w:rsidRDefault="00783A16" w:rsidP="00185684">
            <w:pPr>
              <w:pStyle w:val="ListBullet"/>
              <w:cnfStyle w:val="000000010000" w:firstRow="0" w:lastRow="0" w:firstColumn="0" w:lastColumn="0" w:oddVBand="0" w:evenVBand="0" w:oddHBand="0" w:evenHBand="1" w:firstRowFirstColumn="0" w:firstRowLastColumn="0" w:lastRowFirstColumn="0" w:lastRowLastColumn="0"/>
              <w:rPr>
                <w:rStyle w:val="Strong"/>
                <w:rFonts w:eastAsia="Calibri"/>
                <w:b w:val="0"/>
                <w:bCs w:val="0"/>
              </w:rPr>
            </w:pPr>
            <w:r w:rsidRPr="00613241">
              <w:rPr>
                <w:rStyle w:val="Strong"/>
                <w:rFonts w:eastAsia="Calibri"/>
                <w:b w:val="0"/>
                <w:bCs w:val="0"/>
              </w:rPr>
              <w:t xml:space="preserve">use the correct </w:t>
            </w:r>
            <w:r>
              <w:rPr>
                <w:rStyle w:val="Strong"/>
                <w:rFonts w:eastAsia="Calibri"/>
                <w:b w:val="0"/>
                <w:bCs w:val="0"/>
              </w:rPr>
              <w:t xml:space="preserve">number system </w:t>
            </w:r>
            <w:r w:rsidRPr="00613241">
              <w:rPr>
                <w:rStyle w:val="Strong"/>
                <w:rFonts w:eastAsia="Calibri"/>
                <w:b w:val="0"/>
                <w:bCs w:val="0"/>
              </w:rPr>
              <w:t xml:space="preserve">associated with Korean currency including </w:t>
            </w:r>
            <w:r w:rsidRPr="00613241">
              <w:rPr>
                <w:rStyle w:val="Strong"/>
                <w:rFonts w:ascii="Malgun Gothic" w:eastAsia="Malgun Gothic" w:hAnsi="Malgun Gothic" w:cs="Malgun Gothic" w:hint="eastAsia"/>
                <w:b w:val="0"/>
                <w:bCs w:val="0"/>
              </w:rPr>
              <w:t>원</w:t>
            </w:r>
          </w:p>
          <w:p w14:paraId="691866CF" w14:textId="19E40AE7" w:rsidR="00783A16" w:rsidRPr="00D048BC" w:rsidRDefault="00783A16" w:rsidP="00185684">
            <w:pPr>
              <w:pStyle w:val="ListBullet"/>
              <w:cnfStyle w:val="000000010000" w:firstRow="0" w:lastRow="0" w:firstColumn="0" w:lastColumn="0" w:oddVBand="0" w:evenVBand="0" w:oddHBand="0" w:evenHBand="1" w:firstRowFirstColumn="0" w:firstRowLastColumn="0" w:lastRowFirstColumn="0" w:lastRowLastColumn="0"/>
              <w:rPr>
                <w:bdr w:val="none" w:sz="0" w:space="0" w:color="auto" w:frame="1"/>
              </w:rPr>
            </w:pPr>
            <w:r w:rsidRPr="00D048BC">
              <w:rPr>
                <w:bdr w:val="none" w:sz="0" w:space="0" w:color="auto" w:frame="1"/>
              </w:rPr>
              <w:t>use demonstrative adjectives to confirm which items are being discussed</w:t>
            </w:r>
          </w:p>
          <w:p w14:paraId="005F08DA" w14:textId="682D07B6" w:rsidR="007F418C" w:rsidRPr="00014387" w:rsidRDefault="00783A16" w:rsidP="00185684">
            <w:pPr>
              <w:pStyle w:val="ListBullet"/>
              <w:cnfStyle w:val="000000010000" w:firstRow="0" w:lastRow="0" w:firstColumn="0" w:lastColumn="0" w:oddVBand="0" w:evenVBand="0" w:oddHBand="0" w:evenHBand="1" w:firstRowFirstColumn="0" w:firstRowLastColumn="0" w:lastRowFirstColumn="0" w:lastRowLastColumn="0"/>
              <w:rPr>
                <w:rFonts w:eastAsia="Times New Roman"/>
                <w:bdr w:val="none" w:sz="0" w:space="0" w:color="auto" w:frame="1"/>
              </w:rPr>
            </w:pPr>
            <w:r>
              <w:rPr>
                <w:bdr w:val="none" w:sz="0" w:space="0" w:color="auto" w:frame="1"/>
              </w:rPr>
              <w:t>agree on a price and finalise payment.</w:t>
            </w:r>
          </w:p>
        </w:tc>
        <w:tc>
          <w:tcPr>
            <w:tcW w:w="2297" w:type="dxa"/>
          </w:tcPr>
          <w:p w14:paraId="5A68BA14" w14:textId="6DDCC806" w:rsidR="007F418C" w:rsidRDefault="00221386" w:rsidP="00221386">
            <w:pPr>
              <w:cnfStyle w:val="000000010000" w:firstRow="0" w:lastRow="0" w:firstColumn="0" w:lastColumn="0" w:oddVBand="0" w:evenVBand="0" w:oddHBand="0" w:evenHBand="1" w:firstRowFirstColumn="0" w:firstRowLastColumn="0" w:lastRowFirstColumn="0" w:lastRowLastColumn="0"/>
              <w:rPr>
                <w:bdr w:val="none" w:sz="0" w:space="0" w:color="auto" w:frame="1"/>
              </w:rPr>
            </w:pPr>
            <w:r>
              <w:rPr>
                <w:bdr w:val="none" w:sz="0" w:space="0" w:color="auto" w:frame="1"/>
              </w:rPr>
              <w:lastRenderedPageBreak/>
              <w:t xml:space="preserve">Interacts using limited familiar vocabulary and structures, with frequent errors, to </w:t>
            </w:r>
            <w:r>
              <w:rPr>
                <w:bdr w:val="none" w:sz="0" w:space="0" w:color="auto" w:frame="1"/>
              </w:rPr>
              <w:lastRenderedPageBreak/>
              <w:t xml:space="preserve">participate in an interaction in which </w:t>
            </w:r>
            <w:r w:rsidR="007F418C">
              <w:rPr>
                <w:bdr w:val="none" w:sz="0" w:space="0" w:color="auto" w:frame="1"/>
              </w:rPr>
              <w:t>students:</w:t>
            </w:r>
          </w:p>
          <w:p w14:paraId="2D7DC9DA" w14:textId="77777777" w:rsidR="00783A16" w:rsidRDefault="00783A16" w:rsidP="00185684">
            <w:pPr>
              <w:pStyle w:val="ListBullet"/>
              <w:cnfStyle w:val="000000010000" w:firstRow="0" w:lastRow="0" w:firstColumn="0" w:lastColumn="0" w:oddVBand="0" w:evenVBand="0" w:oddHBand="0" w:evenHBand="1" w:firstRowFirstColumn="0" w:firstRowLastColumn="0" w:lastRowFirstColumn="0" w:lastRowLastColumn="0"/>
              <w:rPr>
                <w:bdr w:val="none" w:sz="0" w:space="0" w:color="auto" w:frame="1"/>
              </w:rPr>
            </w:pPr>
            <w:r>
              <w:rPr>
                <w:bdr w:val="none" w:sz="0" w:space="0" w:color="auto" w:frame="1"/>
              </w:rPr>
              <w:t>greet and thank each other</w:t>
            </w:r>
          </w:p>
          <w:p w14:paraId="4DB5720F" w14:textId="5D30BE19" w:rsidR="00783A16" w:rsidRDefault="00783A16" w:rsidP="00185684">
            <w:pPr>
              <w:pStyle w:val="ListBullet"/>
              <w:cnfStyle w:val="000000010000" w:firstRow="0" w:lastRow="0" w:firstColumn="0" w:lastColumn="0" w:oddVBand="0" w:evenVBand="0" w:oddHBand="0" w:evenHBand="1" w:firstRowFirstColumn="0" w:firstRowLastColumn="0" w:lastRowFirstColumn="0" w:lastRowLastColumn="0"/>
              <w:rPr>
                <w:bdr w:val="none" w:sz="0" w:space="0" w:color="auto" w:frame="1"/>
              </w:rPr>
            </w:pPr>
            <w:r>
              <w:rPr>
                <w:bdr w:val="none" w:sz="0" w:space="0" w:color="auto" w:frame="1"/>
              </w:rPr>
              <w:t>ask and respond to questions</w:t>
            </w:r>
          </w:p>
          <w:p w14:paraId="44E57653" w14:textId="49608C55" w:rsidR="00783A16" w:rsidRPr="00675197" w:rsidRDefault="00783A16" w:rsidP="00185684">
            <w:pPr>
              <w:pStyle w:val="ListBullet"/>
              <w:cnfStyle w:val="000000010000" w:firstRow="0" w:lastRow="0" w:firstColumn="0" w:lastColumn="0" w:oddVBand="0" w:evenVBand="0" w:oddHBand="0" w:evenHBand="1" w:firstRowFirstColumn="0" w:firstRowLastColumn="0" w:lastRowFirstColumn="0" w:lastRowLastColumn="0"/>
              <w:rPr>
                <w:bdr w:val="none" w:sz="0" w:space="0" w:color="auto" w:frame="1"/>
              </w:rPr>
            </w:pPr>
            <w:r w:rsidRPr="00675197">
              <w:rPr>
                <w:bdr w:val="none" w:sz="0" w:space="0" w:color="auto" w:frame="1"/>
              </w:rPr>
              <w:t>use adjectives to describe the items</w:t>
            </w:r>
          </w:p>
          <w:p w14:paraId="31F935EE" w14:textId="77777777" w:rsidR="00783A16" w:rsidRDefault="00783A16" w:rsidP="00185684">
            <w:pPr>
              <w:pStyle w:val="ListBullet"/>
              <w:cnfStyle w:val="000000010000" w:firstRow="0" w:lastRow="0" w:firstColumn="0" w:lastColumn="0" w:oddVBand="0" w:evenVBand="0" w:oddHBand="0" w:evenHBand="1" w:firstRowFirstColumn="0" w:firstRowLastColumn="0" w:lastRowFirstColumn="0" w:lastRowLastColumn="0"/>
              <w:rPr>
                <w:bdr w:val="none" w:sz="0" w:space="0" w:color="auto" w:frame="1"/>
              </w:rPr>
            </w:pPr>
            <w:r>
              <w:rPr>
                <w:bdr w:val="none" w:sz="0" w:space="0" w:color="auto" w:frame="1"/>
              </w:rPr>
              <w:t>use appropriate subject and topic particles</w:t>
            </w:r>
          </w:p>
          <w:p w14:paraId="4096B4E4" w14:textId="77777777" w:rsidR="00783A16" w:rsidRDefault="00783A16" w:rsidP="00185684">
            <w:pPr>
              <w:pStyle w:val="ListBullet"/>
              <w:cnfStyle w:val="000000010000" w:firstRow="0" w:lastRow="0" w:firstColumn="0" w:lastColumn="0" w:oddVBand="0" w:evenVBand="0" w:oddHBand="0" w:evenHBand="1" w:firstRowFirstColumn="0" w:firstRowLastColumn="0" w:lastRowFirstColumn="0" w:lastRowLastColumn="0"/>
              <w:rPr>
                <w:bdr w:val="none" w:sz="0" w:space="0" w:color="auto" w:frame="1"/>
              </w:rPr>
            </w:pPr>
            <w:r>
              <w:rPr>
                <w:bdr w:val="none" w:sz="0" w:space="0" w:color="auto" w:frame="1"/>
              </w:rPr>
              <w:t xml:space="preserve">use haggling structures for </w:t>
            </w:r>
            <w:r>
              <w:rPr>
                <w:bdr w:val="none" w:sz="0" w:space="0" w:color="auto" w:frame="1"/>
              </w:rPr>
              <w:lastRenderedPageBreak/>
              <w:t>price negotiation</w:t>
            </w:r>
          </w:p>
          <w:p w14:paraId="70A668F7" w14:textId="1FF0132B" w:rsidR="00783A16" w:rsidRPr="00613241" w:rsidRDefault="00783A16" w:rsidP="00185684">
            <w:pPr>
              <w:pStyle w:val="ListBullet"/>
              <w:cnfStyle w:val="000000010000" w:firstRow="0" w:lastRow="0" w:firstColumn="0" w:lastColumn="0" w:oddVBand="0" w:evenVBand="0" w:oddHBand="0" w:evenHBand="1" w:firstRowFirstColumn="0" w:firstRowLastColumn="0" w:lastRowFirstColumn="0" w:lastRowLastColumn="0"/>
              <w:rPr>
                <w:rStyle w:val="Strong"/>
                <w:rFonts w:eastAsia="Calibri"/>
                <w:b w:val="0"/>
                <w:bCs w:val="0"/>
              </w:rPr>
            </w:pPr>
            <w:r w:rsidRPr="00613241">
              <w:rPr>
                <w:rStyle w:val="Strong"/>
                <w:rFonts w:eastAsia="Calibri"/>
                <w:b w:val="0"/>
                <w:bCs w:val="0"/>
              </w:rPr>
              <w:t xml:space="preserve">use the correct </w:t>
            </w:r>
            <w:r>
              <w:rPr>
                <w:rStyle w:val="Strong"/>
                <w:rFonts w:eastAsia="Calibri"/>
                <w:b w:val="0"/>
                <w:bCs w:val="0"/>
              </w:rPr>
              <w:t xml:space="preserve">number system </w:t>
            </w:r>
            <w:r w:rsidRPr="00613241">
              <w:rPr>
                <w:rStyle w:val="Strong"/>
                <w:rFonts w:eastAsia="Calibri"/>
                <w:b w:val="0"/>
                <w:bCs w:val="0"/>
              </w:rPr>
              <w:t xml:space="preserve">associated with Korean currency including </w:t>
            </w:r>
            <w:r w:rsidRPr="00613241">
              <w:rPr>
                <w:rStyle w:val="Strong"/>
                <w:rFonts w:ascii="Malgun Gothic" w:eastAsia="Malgun Gothic" w:hAnsi="Malgun Gothic" w:cs="Malgun Gothic" w:hint="eastAsia"/>
                <w:b w:val="0"/>
                <w:bCs w:val="0"/>
              </w:rPr>
              <w:t>원</w:t>
            </w:r>
          </w:p>
          <w:p w14:paraId="3B15B947" w14:textId="02AF9633" w:rsidR="00783A16" w:rsidRPr="00D048BC" w:rsidRDefault="00783A16" w:rsidP="00185684">
            <w:pPr>
              <w:pStyle w:val="ListBullet"/>
              <w:cnfStyle w:val="000000010000" w:firstRow="0" w:lastRow="0" w:firstColumn="0" w:lastColumn="0" w:oddVBand="0" w:evenVBand="0" w:oddHBand="0" w:evenHBand="1" w:firstRowFirstColumn="0" w:firstRowLastColumn="0" w:lastRowFirstColumn="0" w:lastRowLastColumn="0"/>
              <w:rPr>
                <w:bdr w:val="none" w:sz="0" w:space="0" w:color="auto" w:frame="1"/>
              </w:rPr>
            </w:pPr>
            <w:r w:rsidRPr="00D048BC">
              <w:rPr>
                <w:bdr w:val="none" w:sz="0" w:space="0" w:color="auto" w:frame="1"/>
              </w:rPr>
              <w:t>use demonstrative adjectives to confirm which items are being discussed</w:t>
            </w:r>
          </w:p>
          <w:p w14:paraId="58E3374F" w14:textId="4B71A1D9" w:rsidR="007F418C" w:rsidRPr="00014387" w:rsidRDefault="00783A16" w:rsidP="00185684">
            <w:pPr>
              <w:pStyle w:val="ListBullet"/>
              <w:cnfStyle w:val="000000010000" w:firstRow="0" w:lastRow="0" w:firstColumn="0" w:lastColumn="0" w:oddVBand="0" w:evenVBand="0" w:oddHBand="0" w:evenHBand="1" w:firstRowFirstColumn="0" w:firstRowLastColumn="0" w:lastRowFirstColumn="0" w:lastRowLastColumn="0"/>
              <w:rPr>
                <w:rFonts w:eastAsia="Times New Roman"/>
                <w:bdr w:val="none" w:sz="0" w:space="0" w:color="auto" w:frame="1"/>
              </w:rPr>
            </w:pPr>
            <w:r>
              <w:rPr>
                <w:bdr w:val="none" w:sz="0" w:space="0" w:color="auto" w:frame="1"/>
              </w:rPr>
              <w:t>agree on a price and finalise payment.</w:t>
            </w:r>
          </w:p>
        </w:tc>
        <w:tc>
          <w:tcPr>
            <w:tcW w:w="2298" w:type="dxa"/>
          </w:tcPr>
          <w:p w14:paraId="1FCDC0AC" w14:textId="5A1BF911" w:rsidR="007F418C" w:rsidRPr="008645FF" w:rsidRDefault="007F418C" w:rsidP="007F418C">
            <w:pPr>
              <w:cnfStyle w:val="000000010000" w:firstRow="0" w:lastRow="0" w:firstColumn="0" w:lastColumn="0" w:oddVBand="0" w:evenVBand="0" w:oddHBand="0" w:evenHBand="1" w:firstRowFirstColumn="0" w:firstRowLastColumn="0" w:lastRowFirstColumn="0" w:lastRowLastColumn="0"/>
            </w:pPr>
            <w:r>
              <w:rPr>
                <w:bdr w:val="none" w:sz="0" w:space="0" w:color="auto" w:frame="1"/>
              </w:rPr>
              <w:lastRenderedPageBreak/>
              <w:t>Attempts to participate in an interaction.</w:t>
            </w:r>
          </w:p>
        </w:tc>
      </w:tr>
      <w:tr w:rsidR="007F418C" w:rsidRPr="008645FF" w14:paraId="77AA989E" w14:textId="77777777" w:rsidTr="00FA5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230EA6F" w14:textId="776D0CDE" w:rsidR="007F418C" w:rsidRDefault="007F418C" w:rsidP="00185684">
            <w:pPr>
              <w:pStyle w:val="ListBullet"/>
              <w:rPr>
                <w:lang w:eastAsia="zh-CN"/>
              </w:rPr>
            </w:pPr>
            <w:r w:rsidRPr="00F22069">
              <w:lastRenderedPageBreak/>
              <w:t>Use language that is appropriate to cultural practices and values to interact</w:t>
            </w:r>
          </w:p>
        </w:tc>
        <w:tc>
          <w:tcPr>
            <w:tcW w:w="2297" w:type="dxa"/>
          </w:tcPr>
          <w:p w14:paraId="7B8E4BA0" w14:textId="2D939E14" w:rsidR="007F418C" w:rsidRDefault="007F418C" w:rsidP="007F418C">
            <w:pPr>
              <w:cnfStyle w:val="000000100000" w:firstRow="0" w:lastRow="0" w:firstColumn="0" w:lastColumn="0" w:oddVBand="0" w:evenVBand="0" w:oddHBand="1" w:evenHBand="0" w:firstRowFirstColumn="0" w:firstRowLastColumn="0" w:lastRowFirstColumn="0" w:lastRowLastColumn="0"/>
              <w:rPr>
                <w:bdr w:val="none" w:sz="0" w:space="0" w:color="auto" w:frame="1"/>
              </w:rPr>
            </w:pPr>
            <w:r>
              <w:rPr>
                <w:bdr w:val="none" w:sz="0" w:space="0" w:color="auto" w:frame="1"/>
              </w:rPr>
              <w:t>Demonstrates extensive understanding of Korean cultural practices related to haggling, including all of the following:</w:t>
            </w:r>
          </w:p>
          <w:p w14:paraId="793621B9" w14:textId="77777777" w:rsidR="001F6DCB" w:rsidRPr="00E86E7F" w:rsidRDefault="001F6DCB" w:rsidP="00185684">
            <w:pPr>
              <w:pStyle w:val="ListBullet"/>
              <w:cnfStyle w:val="000000100000" w:firstRow="0" w:lastRow="0" w:firstColumn="0" w:lastColumn="0" w:oddVBand="0" w:evenVBand="0" w:oddHBand="1" w:evenHBand="0" w:firstRowFirstColumn="0" w:firstRowLastColumn="0" w:lastRowFirstColumn="0" w:lastRowLastColumn="0"/>
              <w:rPr>
                <w:bdr w:val="none" w:sz="0" w:space="0" w:color="auto" w:frame="1"/>
              </w:rPr>
            </w:pPr>
            <w:r w:rsidRPr="00E86E7F">
              <w:rPr>
                <w:bdr w:val="none" w:sz="0" w:space="0" w:color="auto" w:frame="1"/>
              </w:rPr>
              <w:t xml:space="preserve">using </w:t>
            </w:r>
            <w:r>
              <w:rPr>
                <w:bdr w:val="none" w:sz="0" w:space="0" w:color="auto" w:frame="1"/>
              </w:rPr>
              <w:t xml:space="preserve">and responding to </w:t>
            </w:r>
            <w:r w:rsidRPr="00F22069">
              <w:rPr>
                <w:rFonts w:ascii="Malgun Gothic" w:eastAsia="Malgun Gothic" w:hAnsi="Malgun Gothic" w:cs="Malgun Gothic" w:hint="eastAsia"/>
                <w:bdr w:val="none" w:sz="0" w:space="0" w:color="auto" w:frame="1"/>
                <w:lang w:eastAsia="ko-KR"/>
              </w:rPr>
              <w:t>깎아</w:t>
            </w:r>
            <w:r w:rsidRPr="00F22069">
              <w:rPr>
                <w:rFonts w:ascii="Malgun Gothic" w:eastAsia="Malgun Gothic" w:hAnsi="Malgun Gothic" w:hint="eastAsia"/>
                <w:bdr w:val="none" w:sz="0" w:space="0" w:color="auto" w:frame="1"/>
                <w:lang w:eastAsia="ko-KR"/>
              </w:rPr>
              <w:t xml:space="preserve"> </w:t>
            </w:r>
            <w:r w:rsidRPr="00F22069">
              <w:rPr>
                <w:rFonts w:ascii="Malgun Gothic" w:eastAsia="Malgun Gothic" w:hAnsi="Malgun Gothic" w:cs="Malgun Gothic" w:hint="eastAsia"/>
                <w:bdr w:val="none" w:sz="0" w:space="0" w:color="auto" w:frame="1"/>
                <w:lang w:eastAsia="ko-KR"/>
              </w:rPr>
              <w:t>주세요</w:t>
            </w:r>
            <w:r w:rsidRPr="00F22069">
              <w:rPr>
                <w:rFonts w:ascii="Malgun Gothic" w:eastAsia="Malgun Gothic" w:hAnsi="Malgun Gothic" w:hint="eastAsia"/>
                <w:bdr w:val="none" w:sz="0" w:space="0" w:color="auto" w:frame="1"/>
                <w:lang w:eastAsia="ko-KR"/>
              </w:rPr>
              <w:t>!</w:t>
            </w:r>
            <w:r w:rsidRPr="000440C7">
              <w:rPr>
                <w:rFonts w:eastAsia="Malgun Gothic"/>
                <w:bdr w:val="none" w:sz="0" w:space="0" w:color="auto" w:frame="1"/>
              </w:rPr>
              <w:t xml:space="preserve"> </w:t>
            </w:r>
            <w:r>
              <w:rPr>
                <w:rFonts w:eastAsia="Malgun Gothic"/>
                <w:bdr w:val="none" w:sz="0" w:space="0" w:color="auto" w:frame="1"/>
              </w:rPr>
              <w:t xml:space="preserve">when negotiating </w:t>
            </w:r>
            <w:r>
              <w:rPr>
                <w:bdr w:val="none" w:sz="0" w:space="0" w:color="auto" w:frame="1"/>
              </w:rPr>
              <w:t>a discount</w:t>
            </w:r>
          </w:p>
          <w:p w14:paraId="2CB8A45A" w14:textId="581C245F" w:rsidR="001F6DCB" w:rsidRDefault="001F6DCB" w:rsidP="00185684">
            <w:pPr>
              <w:pStyle w:val="ListBullet"/>
              <w:cnfStyle w:val="000000100000" w:firstRow="0" w:lastRow="0" w:firstColumn="0" w:lastColumn="0" w:oddVBand="0" w:evenVBand="0" w:oddHBand="1" w:evenHBand="0" w:firstRowFirstColumn="0" w:firstRowLastColumn="0" w:lastRowFirstColumn="0" w:lastRowLastColumn="0"/>
              <w:rPr>
                <w:bdr w:val="none" w:sz="0" w:space="0" w:color="auto" w:frame="1"/>
              </w:rPr>
            </w:pPr>
            <w:r>
              <w:rPr>
                <w:bdr w:val="none" w:sz="0" w:space="0" w:color="auto" w:frame="1"/>
              </w:rPr>
              <w:t>making, negotiating and accepting a reasonable offer</w:t>
            </w:r>
          </w:p>
          <w:p w14:paraId="599E9E4E" w14:textId="4285EB22" w:rsidR="007F418C" w:rsidRPr="00FE2CC1" w:rsidRDefault="001F6DCB" w:rsidP="00185684">
            <w:pPr>
              <w:pStyle w:val="ListBullet"/>
              <w:cnfStyle w:val="000000100000" w:firstRow="0" w:lastRow="0" w:firstColumn="0" w:lastColumn="0" w:oddVBand="0" w:evenVBand="0" w:oddHBand="1" w:evenHBand="0" w:firstRowFirstColumn="0" w:firstRowLastColumn="0" w:lastRowFirstColumn="0" w:lastRowLastColumn="0"/>
              <w:rPr>
                <w:bdr w:val="none" w:sz="0" w:space="0" w:color="auto" w:frame="1"/>
              </w:rPr>
            </w:pPr>
            <w:r w:rsidRPr="00FE2CC1">
              <w:rPr>
                <w:bdr w:val="none" w:sz="0" w:space="0" w:color="auto" w:frame="1"/>
              </w:rPr>
              <w:t xml:space="preserve">maintaining a </w:t>
            </w:r>
            <w:r w:rsidRPr="00FE2CC1">
              <w:rPr>
                <w:bdr w:val="none" w:sz="0" w:space="0" w:color="auto" w:frame="1"/>
              </w:rPr>
              <w:lastRenderedPageBreak/>
              <w:t xml:space="preserve">friendly and </w:t>
            </w:r>
            <w:r>
              <w:rPr>
                <w:bdr w:val="none" w:sz="0" w:space="0" w:color="auto" w:frame="1"/>
              </w:rPr>
              <w:t>respectful</w:t>
            </w:r>
            <w:r w:rsidRPr="00FE2CC1">
              <w:rPr>
                <w:bdr w:val="none" w:sz="0" w:space="0" w:color="auto" w:frame="1"/>
              </w:rPr>
              <w:t xml:space="preserve"> tone.</w:t>
            </w:r>
          </w:p>
        </w:tc>
        <w:tc>
          <w:tcPr>
            <w:tcW w:w="2297" w:type="dxa"/>
          </w:tcPr>
          <w:p w14:paraId="6779167E" w14:textId="70FD3BD2" w:rsidR="007F418C" w:rsidRDefault="007F418C" w:rsidP="007F418C">
            <w:pPr>
              <w:cnfStyle w:val="000000100000" w:firstRow="0" w:lastRow="0" w:firstColumn="0" w:lastColumn="0" w:oddVBand="0" w:evenVBand="0" w:oddHBand="1" w:evenHBand="0" w:firstRowFirstColumn="0" w:firstRowLastColumn="0" w:lastRowFirstColumn="0" w:lastRowLastColumn="0"/>
              <w:rPr>
                <w:bdr w:val="none" w:sz="0" w:space="0" w:color="auto" w:frame="1"/>
              </w:rPr>
            </w:pPr>
            <w:r>
              <w:rPr>
                <w:bdr w:val="none" w:sz="0" w:space="0" w:color="auto" w:frame="1"/>
              </w:rPr>
              <w:lastRenderedPageBreak/>
              <w:t>Demonstrates an understanding of Korean cultural practices related to haggling, including all of the following:</w:t>
            </w:r>
          </w:p>
          <w:p w14:paraId="1AC5335D" w14:textId="77777777" w:rsidR="003B37E6" w:rsidRPr="00E86E7F" w:rsidRDefault="003B37E6" w:rsidP="00185684">
            <w:pPr>
              <w:pStyle w:val="ListBullet"/>
              <w:cnfStyle w:val="000000100000" w:firstRow="0" w:lastRow="0" w:firstColumn="0" w:lastColumn="0" w:oddVBand="0" w:evenVBand="0" w:oddHBand="1" w:evenHBand="0" w:firstRowFirstColumn="0" w:firstRowLastColumn="0" w:lastRowFirstColumn="0" w:lastRowLastColumn="0"/>
              <w:rPr>
                <w:bdr w:val="none" w:sz="0" w:space="0" w:color="auto" w:frame="1"/>
              </w:rPr>
            </w:pPr>
            <w:r w:rsidRPr="00E86E7F">
              <w:rPr>
                <w:bdr w:val="none" w:sz="0" w:space="0" w:color="auto" w:frame="1"/>
              </w:rPr>
              <w:t xml:space="preserve">using </w:t>
            </w:r>
            <w:r>
              <w:rPr>
                <w:bdr w:val="none" w:sz="0" w:space="0" w:color="auto" w:frame="1"/>
              </w:rPr>
              <w:t xml:space="preserve">and responding to </w:t>
            </w:r>
            <w:r w:rsidRPr="00F22069">
              <w:rPr>
                <w:rFonts w:ascii="Malgun Gothic" w:eastAsia="Malgun Gothic" w:hAnsi="Malgun Gothic" w:cs="Malgun Gothic" w:hint="eastAsia"/>
                <w:bdr w:val="none" w:sz="0" w:space="0" w:color="auto" w:frame="1"/>
                <w:lang w:eastAsia="ko-KR"/>
              </w:rPr>
              <w:t>깎아</w:t>
            </w:r>
            <w:r w:rsidRPr="00F22069">
              <w:rPr>
                <w:rFonts w:ascii="Malgun Gothic" w:eastAsia="Malgun Gothic" w:hAnsi="Malgun Gothic" w:hint="eastAsia"/>
                <w:bdr w:val="none" w:sz="0" w:space="0" w:color="auto" w:frame="1"/>
                <w:lang w:eastAsia="ko-KR"/>
              </w:rPr>
              <w:t xml:space="preserve"> </w:t>
            </w:r>
            <w:r w:rsidRPr="00F22069">
              <w:rPr>
                <w:rFonts w:ascii="Malgun Gothic" w:eastAsia="Malgun Gothic" w:hAnsi="Malgun Gothic" w:cs="Malgun Gothic" w:hint="eastAsia"/>
                <w:bdr w:val="none" w:sz="0" w:space="0" w:color="auto" w:frame="1"/>
                <w:lang w:eastAsia="ko-KR"/>
              </w:rPr>
              <w:t>주세요</w:t>
            </w:r>
            <w:r w:rsidRPr="00F22069">
              <w:rPr>
                <w:rFonts w:ascii="Malgun Gothic" w:eastAsia="Malgun Gothic" w:hAnsi="Malgun Gothic" w:hint="eastAsia"/>
                <w:bdr w:val="none" w:sz="0" w:space="0" w:color="auto" w:frame="1"/>
                <w:lang w:eastAsia="ko-KR"/>
              </w:rPr>
              <w:t>!</w:t>
            </w:r>
            <w:r w:rsidRPr="000440C7">
              <w:rPr>
                <w:rFonts w:eastAsia="Malgun Gothic"/>
                <w:bdr w:val="none" w:sz="0" w:space="0" w:color="auto" w:frame="1"/>
              </w:rPr>
              <w:t xml:space="preserve"> </w:t>
            </w:r>
            <w:r>
              <w:rPr>
                <w:rFonts w:eastAsia="Malgun Gothic"/>
                <w:bdr w:val="none" w:sz="0" w:space="0" w:color="auto" w:frame="1"/>
              </w:rPr>
              <w:t xml:space="preserve">when negotiating </w:t>
            </w:r>
            <w:r>
              <w:rPr>
                <w:bdr w:val="none" w:sz="0" w:space="0" w:color="auto" w:frame="1"/>
              </w:rPr>
              <w:t>a discount</w:t>
            </w:r>
          </w:p>
          <w:p w14:paraId="1A5047A3" w14:textId="4AAC42DA" w:rsidR="003B37E6" w:rsidRDefault="003B37E6" w:rsidP="00185684">
            <w:pPr>
              <w:pStyle w:val="ListBullet"/>
              <w:cnfStyle w:val="000000100000" w:firstRow="0" w:lastRow="0" w:firstColumn="0" w:lastColumn="0" w:oddVBand="0" w:evenVBand="0" w:oddHBand="1" w:evenHBand="0" w:firstRowFirstColumn="0" w:firstRowLastColumn="0" w:lastRowFirstColumn="0" w:lastRowLastColumn="0"/>
              <w:rPr>
                <w:bdr w:val="none" w:sz="0" w:space="0" w:color="auto" w:frame="1"/>
              </w:rPr>
            </w:pPr>
            <w:r>
              <w:rPr>
                <w:bdr w:val="none" w:sz="0" w:space="0" w:color="auto" w:frame="1"/>
              </w:rPr>
              <w:t>making, negotiating and accepting a reasonable offer</w:t>
            </w:r>
          </w:p>
          <w:p w14:paraId="352C0B73" w14:textId="14D8EB52" w:rsidR="007F418C" w:rsidRPr="00014387" w:rsidRDefault="003B37E6" w:rsidP="00185684">
            <w:pPr>
              <w:pStyle w:val="ListBullet"/>
              <w:cnfStyle w:val="000000100000" w:firstRow="0" w:lastRow="0" w:firstColumn="0" w:lastColumn="0" w:oddVBand="0" w:evenVBand="0" w:oddHBand="1" w:evenHBand="0" w:firstRowFirstColumn="0" w:firstRowLastColumn="0" w:lastRowFirstColumn="0" w:lastRowLastColumn="0"/>
              <w:rPr>
                <w:rFonts w:eastAsia="Times New Roman"/>
                <w:bdr w:val="none" w:sz="0" w:space="0" w:color="auto" w:frame="1"/>
              </w:rPr>
            </w:pPr>
            <w:r w:rsidRPr="00FE2CC1">
              <w:rPr>
                <w:bdr w:val="none" w:sz="0" w:space="0" w:color="auto" w:frame="1"/>
              </w:rPr>
              <w:t xml:space="preserve">maintaining a friendly and </w:t>
            </w:r>
            <w:r>
              <w:rPr>
                <w:bdr w:val="none" w:sz="0" w:space="0" w:color="auto" w:frame="1"/>
              </w:rPr>
              <w:lastRenderedPageBreak/>
              <w:t>respectful</w:t>
            </w:r>
            <w:r w:rsidRPr="00FE2CC1">
              <w:rPr>
                <w:bdr w:val="none" w:sz="0" w:space="0" w:color="auto" w:frame="1"/>
              </w:rPr>
              <w:t xml:space="preserve"> tone.</w:t>
            </w:r>
          </w:p>
        </w:tc>
        <w:tc>
          <w:tcPr>
            <w:tcW w:w="2297" w:type="dxa"/>
          </w:tcPr>
          <w:p w14:paraId="65DADC3D" w14:textId="3DECEC23" w:rsidR="007F418C" w:rsidRDefault="007F418C" w:rsidP="007F418C">
            <w:pPr>
              <w:cnfStyle w:val="000000100000" w:firstRow="0" w:lastRow="0" w:firstColumn="0" w:lastColumn="0" w:oddVBand="0" w:evenVBand="0" w:oddHBand="1" w:evenHBand="0" w:firstRowFirstColumn="0" w:firstRowLastColumn="0" w:lastRowFirstColumn="0" w:lastRowLastColumn="0"/>
              <w:rPr>
                <w:bdr w:val="none" w:sz="0" w:space="0" w:color="auto" w:frame="1"/>
              </w:rPr>
            </w:pPr>
            <w:r>
              <w:rPr>
                <w:bdr w:val="none" w:sz="0" w:space="0" w:color="auto" w:frame="1"/>
              </w:rPr>
              <w:lastRenderedPageBreak/>
              <w:t>Demonstrates some understanding of Korean cultural practices related to haggling, including all of the following:</w:t>
            </w:r>
          </w:p>
          <w:p w14:paraId="1763CB1B" w14:textId="77777777" w:rsidR="003B37E6" w:rsidRPr="00E86E7F" w:rsidRDefault="003B37E6" w:rsidP="00185684">
            <w:pPr>
              <w:pStyle w:val="ListBullet"/>
              <w:cnfStyle w:val="000000100000" w:firstRow="0" w:lastRow="0" w:firstColumn="0" w:lastColumn="0" w:oddVBand="0" w:evenVBand="0" w:oddHBand="1" w:evenHBand="0" w:firstRowFirstColumn="0" w:firstRowLastColumn="0" w:lastRowFirstColumn="0" w:lastRowLastColumn="0"/>
              <w:rPr>
                <w:bdr w:val="none" w:sz="0" w:space="0" w:color="auto" w:frame="1"/>
              </w:rPr>
            </w:pPr>
            <w:r w:rsidRPr="00E86E7F">
              <w:rPr>
                <w:bdr w:val="none" w:sz="0" w:space="0" w:color="auto" w:frame="1"/>
              </w:rPr>
              <w:t xml:space="preserve">using </w:t>
            </w:r>
            <w:r>
              <w:rPr>
                <w:bdr w:val="none" w:sz="0" w:space="0" w:color="auto" w:frame="1"/>
              </w:rPr>
              <w:t xml:space="preserve">and responding to </w:t>
            </w:r>
            <w:r w:rsidRPr="00F22069">
              <w:rPr>
                <w:rFonts w:ascii="Malgun Gothic" w:eastAsia="Malgun Gothic" w:hAnsi="Malgun Gothic" w:cs="Malgun Gothic" w:hint="eastAsia"/>
                <w:bdr w:val="none" w:sz="0" w:space="0" w:color="auto" w:frame="1"/>
                <w:lang w:eastAsia="ko-KR"/>
              </w:rPr>
              <w:t>깎아</w:t>
            </w:r>
            <w:r w:rsidRPr="00F22069">
              <w:rPr>
                <w:rFonts w:ascii="Malgun Gothic" w:eastAsia="Malgun Gothic" w:hAnsi="Malgun Gothic" w:hint="eastAsia"/>
                <w:bdr w:val="none" w:sz="0" w:space="0" w:color="auto" w:frame="1"/>
                <w:lang w:eastAsia="ko-KR"/>
              </w:rPr>
              <w:t xml:space="preserve"> </w:t>
            </w:r>
            <w:r w:rsidRPr="00F22069">
              <w:rPr>
                <w:rFonts w:ascii="Malgun Gothic" w:eastAsia="Malgun Gothic" w:hAnsi="Malgun Gothic" w:cs="Malgun Gothic" w:hint="eastAsia"/>
                <w:bdr w:val="none" w:sz="0" w:space="0" w:color="auto" w:frame="1"/>
                <w:lang w:eastAsia="ko-KR"/>
              </w:rPr>
              <w:t>주세요</w:t>
            </w:r>
            <w:r w:rsidRPr="00F22069">
              <w:rPr>
                <w:rFonts w:ascii="Malgun Gothic" w:eastAsia="Malgun Gothic" w:hAnsi="Malgun Gothic" w:hint="eastAsia"/>
                <w:bdr w:val="none" w:sz="0" w:space="0" w:color="auto" w:frame="1"/>
                <w:lang w:eastAsia="ko-KR"/>
              </w:rPr>
              <w:t>!</w:t>
            </w:r>
            <w:r w:rsidRPr="000440C7">
              <w:rPr>
                <w:rFonts w:eastAsia="Malgun Gothic"/>
                <w:bdr w:val="none" w:sz="0" w:space="0" w:color="auto" w:frame="1"/>
              </w:rPr>
              <w:t xml:space="preserve"> </w:t>
            </w:r>
            <w:r>
              <w:rPr>
                <w:rFonts w:eastAsia="Malgun Gothic"/>
                <w:bdr w:val="none" w:sz="0" w:space="0" w:color="auto" w:frame="1"/>
              </w:rPr>
              <w:t xml:space="preserve">when negotiating </w:t>
            </w:r>
            <w:r>
              <w:rPr>
                <w:bdr w:val="none" w:sz="0" w:space="0" w:color="auto" w:frame="1"/>
              </w:rPr>
              <w:t>a discount</w:t>
            </w:r>
          </w:p>
          <w:p w14:paraId="6A738DCB" w14:textId="4D8D8614" w:rsidR="003B37E6" w:rsidRDefault="003B37E6" w:rsidP="00185684">
            <w:pPr>
              <w:pStyle w:val="ListBullet"/>
              <w:cnfStyle w:val="000000100000" w:firstRow="0" w:lastRow="0" w:firstColumn="0" w:lastColumn="0" w:oddVBand="0" w:evenVBand="0" w:oddHBand="1" w:evenHBand="0" w:firstRowFirstColumn="0" w:firstRowLastColumn="0" w:lastRowFirstColumn="0" w:lastRowLastColumn="0"/>
              <w:rPr>
                <w:bdr w:val="none" w:sz="0" w:space="0" w:color="auto" w:frame="1"/>
              </w:rPr>
            </w:pPr>
            <w:r>
              <w:rPr>
                <w:bdr w:val="none" w:sz="0" w:space="0" w:color="auto" w:frame="1"/>
              </w:rPr>
              <w:t>making, negotiating and accepting a reasonable offer</w:t>
            </w:r>
          </w:p>
          <w:p w14:paraId="75C010F1" w14:textId="2348D1AA" w:rsidR="007F418C" w:rsidRPr="00014387" w:rsidRDefault="003B37E6" w:rsidP="00185684">
            <w:pPr>
              <w:pStyle w:val="ListBullet"/>
              <w:cnfStyle w:val="000000100000" w:firstRow="0" w:lastRow="0" w:firstColumn="0" w:lastColumn="0" w:oddVBand="0" w:evenVBand="0" w:oddHBand="1" w:evenHBand="0" w:firstRowFirstColumn="0" w:firstRowLastColumn="0" w:lastRowFirstColumn="0" w:lastRowLastColumn="0"/>
              <w:rPr>
                <w:rFonts w:eastAsia="Times New Roman"/>
                <w:bdr w:val="none" w:sz="0" w:space="0" w:color="auto" w:frame="1"/>
              </w:rPr>
            </w:pPr>
            <w:r w:rsidRPr="00FE2CC1">
              <w:rPr>
                <w:bdr w:val="none" w:sz="0" w:space="0" w:color="auto" w:frame="1"/>
              </w:rPr>
              <w:t xml:space="preserve">maintaining a friendly and </w:t>
            </w:r>
            <w:r>
              <w:rPr>
                <w:bdr w:val="none" w:sz="0" w:space="0" w:color="auto" w:frame="1"/>
              </w:rPr>
              <w:lastRenderedPageBreak/>
              <w:t>respectful</w:t>
            </w:r>
            <w:r w:rsidRPr="00FE2CC1">
              <w:rPr>
                <w:bdr w:val="none" w:sz="0" w:space="0" w:color="auto" w:frame="1"/>
              </w:rPr>
              <w:t xml:space="preserve"> tone.</w:t>
            </w:r>
          </w:p>
        </w:tc>
        <w:tc>
          <w:tcPr>
            <w:tcW w:w="2297" w:type="dxa"/>
          </w:tcPr>
          <w:p w14:paraId="60CA46AC" w14:textId="1CE177A6" w:rsidR="007F418C" w:rsidRDefault="007F418C" w:rsidP="007F418C">
            <w:pPr>
              <w:cnfStyle w:val="000000100000" w:firstRow="0" w:lastRow="0" w:firstColumn="0" w:lastColumn="0" w:oddVBand="0" w:evenVBand="0" w:oddHBand="1" w:evenHBand="0" w:firstRowFirstColumn="0" w:firstRowLastColumn="0" w:lastRowFirstColumn="0" w:lastRowLastColumn="0"/>
              <w:rPr>
                <w:bdr w:val="none" w:sz="0" w:space="0" w:color="auto" w:frame="1"/>
              </w:rPr>
            </w:pPr>
            <w:r>
              <w:rPr>
                <w:bdr w:val="none" w:sz="0" w:space="0" w:color="auto" w:frame="1"/>
              </w:rPr>
              <w:lastRenderedPageBreak/>
              <w:t>Demonstrates a limited understanding of Korean cultural practices related to haggling, including all of the following:</w:t>
            </w:r>
          </w:p>
          <w:p w14:paraId="64CA4E47" w14:textId="77777777" w:rsidR="003B37E6" w:rsidRPr="00E86E7F" w:rsidRDefault="003B37E6" w:rsidP="00185684">
            <w:pPr>
              <w:pStyle w:val="ListBullet"/>
              <w:cnfStyle w:val="000000100000" w:firstRow="0" w:lastRow="0" w:firstColumn="0" w:lastColumn="0" w:oddVBand="0" w:evenVBand="0" w:oddHBand="1" w:evenHBand="0" w:firstRowFirstColumn="0" w:firstRowLastColumn="0" w:lastRowFirstColumn="0" w:lastRowLastColumn="0"/>
              <w:rPr>
                <w:bdr w:val="none" w:sz="0" w:space="0" w:color="auto" w:frame="1"/>
              </w:rPr>
            </w:pPr>
            <w:r w:rsidRPr="00E86E7F">
              <w:rPr>
                <w:bdr w:val="none" w:sz="0" w:space="0" w:color="auto" w:frame="1"/>
              </w:rPr>
              <w:t xml:space="preserve">using </w:t>
            </w:r>
            <w:r>
              <w:rPr>
                <w:bdr w:val="none" w:sz="0" w:space="0" w:color="auto" w:frame="1"/>
              </w:rPr>
              <w:t xml:space="preserve">and responding to </w:t>
            </w:r>
            <w:r w:rsidRPr="00F22069">
              <w:rPr>
                <w:rFonts w:ascii="Malgun Gothic" w:eastAsia="Malgun Gothic" w:hAnsi="Malgun Gothic" w:cs="Malgun Gothic" w:hint="eastAsia"/>
                <w:bdr w:val="none" w:sz="0" w:space="0" w:color="auto" w:frame="1"/>
                <w:lang w:eastAsia="ko-KR"/>
              </w:rPr>
              <w:t>깎아</w:t>
            </w:r>
            <w:r w:rsidRPr="00F22069">
              <w:rPr>
                <w:rFonts w:ascii="Malgun Gothic" w:eastAsia="Malgun Gothic" w:hAnsi="Malgun Gothic" w:hint="eastAsia"/>
                <w:bdr w:val="none" w:sz="0" w:space="0" w:color="auto" w:frame="1"/>
                <w:lang w:eastAsia="ko-KR"/>
              </w:rPr>
              <w:t xml:space="preserve"> </w:t>
            </w:r>
            <w:r w:rsidRPr="00F22069">
              <w:rPr>
                <w:rFonts w:ascii="Malgun Gothic" w:eastAsia="Malgun Gothic" w:hAnsi="Malgun Gothic" w:cs="Malgun Gothic" w:hint="eastAsia"/>
                <w:bdr w:val="none" w:sz="0" w:space="0" w:color="auto" w:frame="1"/>
                <w:lang w:eastAsia="ko-KR"/>
              </w:rPr>
              <w:t>주세요</w:t>
            </w:r>
            <w:r w:rsidRPr="00F22069">
              <w:rPr>
                <w:rFonts w:ascii="Malgun Gothic" w:eastAsia="Malgun Gothic" w:hAnsi="Malgun Gothic" w:hint="eastAsia"/>
                <w:bdr w:val="none" w:sz="0" w:space="0" w:color="auto" w:frame="1"/>
                <w:lang w:eastAsia="ko-KR"/>
              </w:rPr>
              <w:t>!</w:t>
            </w:r>
            <w:r w:rsidRPr="000440C7">
              <w:rPr>
                <w:rFonts w:eastAsia="Malgun Gothic"/>
                <w:bdr w:val="none" w:sz="0" w:space="0" w:color="auto" w:frame="1"/>
              </w:rPr>
              <w:t xml:space="preserve"> </w:t>
            </w:r>
            <w:r>
              <w:rPr>
                <w:rFonts w:eastAsia="Malgun Gothic"/>
                <w:bdr w:val="none" w:sz="0" w:space="0" w:color="auto" w:frame="1"/>
              </w:rPr>
              <w:t xml:space="preserve">when negotiating </w:t>
            </w:r>
            <w:r>
              <w:rPr>
                <w:bdr w:val="none" w:sz="0" w:space="0" w:color="auto" w:frame="1"/>
              </w:rPr>
              <w:t>a discount</w:t>
            </w:r>
          </w:p>
          <w:p w14:paraId="4029E4DE" w14:textId="495D81C9" w:rsidR="003B37E6" w:rsidRDefault="003B37E6" w:rsidP="00185684">
            <w:pPr>
              <w:pStyle w:val="ListBullet"/>
              <w:cnfStyle w:val="000000100000" w:firstRow="0" w:lastRow="0" w:firstColumn="0" w:lastColumn="0" w:oddVBand="0" w:evenVBand="0" w:oddHBand="1" w:evenHBand="0" w:firstRowFirstColumn="0" w:firstRowLastColumn="0" w:lastRowFirstColumn="0" w:lastRowLastColumn="0"/>
              <w:rPr>
                <w:bdr w:val="none" w:sz="0" w:space="0" w:color="auto" w:frame="1"/>
              </w:rPr>
            </w:pPr>
            <w:r>
              <w:rPr>
                <w:bdr w:val="none" w:sz="0" w:space="0" w:color="auto" w:frame="1"/>
              </w:rPr>
              <w:t>making, negotiating and accepting a reasonable offer</w:t>
            </w:r>
          </w:p>
          <w:p w14:paraId="6456E968" w14:textId="3BA031D6" w:rsidR="007F418C" w:rsidRPr="00014387" w:rsidRDefault="003B37E6" w:rsidP="00185684">
            <w:pPr>
              <w:pStyle w:val="ListBullet"/>
              <w:cnfStyle w:val="000000100000" w:firstRow="0" w:lastRow="0" w:firstColumn="0" w:lastColumn="0" w:oddVBand="0" w:evenVBand="0" w:oddHBand="1" w:evenHBand="0" w:firstRowFirstColumn="0" w:firstRowLastColumn="0" w:lastRowFirstColumn="0" w:lastRowLastColumn="0"/>
              <w:rPr>
                <w:rFonts w:eastAsia="Times New Roman"/>
                <w:bdr w:val="none" w:sz="0" w:space="0" w:color="auto" w:frame="1"/>
              </w:rPr>
            </w:pPr>
            <w:r w:rsidRPr="00FE2CC1">
              <w:rPr>
                <w:bdr w:val="none" w:sz="0" w:space="0" w:color="auto" w:frame="1"/>
              </w:rPr>
              <w:t xml:space="preserve">maintaining a </w:t>
            </w:r>
            <w:r w:rsidRPr="00FE2CC1">
              <w:rPr>
                <w:bdr w:val="none" w:sz="0" w:space="0" w:color="auto" w:frame="1"/>
              </w:rPr>
              <w:lastRenderedPageBreak/>
              <w:t xml:space="preserve">friendly and </w:t>
            </w:r>
            <w:r>
              <w:rPr>
                <w:bdr w:val="none" w:sz="0" w:space="0" w:color="auto" w:frame="1"/>
              </w:rPr>
              <w:t>respectful</w:t>
            </w:r>
            <w:r w:rsidRPr="00FE2CC1">
              <w:rPr>
                <w:bdr w:val="none" w:sz="0" w:space="0" w:color="auto" w:frame="1"/>
              </w:rPr>
              <w:t xml:space="preserve"> tone.</w:t>
            </w:r>
          </w:p>
        </w:tc>
        <w:tc>
          <w:tcPr>
            <w:tcW w:w="2298" w:type="dxa"/>
          </w:tcPr>
          <w:p w14:paraId="75451E5C" w14:textId="17E52AF6" w:rsidR="007F418C" w:rsidRPr="008645FF" w:rsidRDefault="007F418C" w:rsidP="007F418C">
            <w:pPr>
              <w:cnfStyle w:val="000000100000" w:firstRow="0" w:lastRow="0" w:firstColumn="0" w:lastColumn="0" w:oddVBand="0" w:evenVBand="0" w:oddHBand="1" w:evenHBand="0" w:firstRowFirstColumn="0" w:firstRowLastColumn="0" w:lastRowFirstColumn="0" w:lastRowLastColumn="0"/>
            </w:pPr>
            <w:r>
              <w:lastRenderedPageBreak/>
              <w:t>Little evidence of understanding of Korean cultural practices related to haggling.</w:t>
            </w:r>
          </w:p>
        </w:tc>
      </w:tr>
    </w:tbl>
    <w:p w14:paraId="2106B97E" w14:textId="73DE0C41" w:rsidR="006527E0" w:rsidRDefault="005D2D67" w:rsidP="00453E49">
      <w:pPr>
        <w:pStyle w:val="Heading3"/>
        <w:rPr>
          <w:lang w:eastAsia="zh-CN"/>
        </w:rPr>
      </w:pPr>
      <w:bookmarkStart w:id="122" w:name="_Toc170728875"/>
      <w:bookmarkStart w:id="123" w:name="_Toc173752530"/>
      <w:bookmarkEnd w:id="121"/>
      <w:r>
        <w:rPr>
          <w:lang w:eastAsia="zh-CN"/>
        </w:rPr>
        <w:t>Sample</w:t>
      </w:r>
      <w:r w:rsidR="00775DE6">
        <w:rPr>
          <w:lang w:eastAsia="zh-CN"/>
        </w:rPr>
        <w:t xml:space="preserve"> respons</w:t>
      </w:r>
      <w:r>
        <w:rPr>
          <w:lang w:eastAsia="zh-CN"/>
        </w:rPr>
        <w:t>e</w:t>
      </w:r>
      <w:r w:rsidR="00775DE6">
        <w:rPr>
          <w:lang w:eastAsia="zh-CN"/>
        </w:rPr>
        <w:t xml:space="preserve"> for sample summative assessment task</w:t>
      </w:r>
      <w:bookmarkEnd w:id="122"/>
      <w:bookmarkEnd w:id="123"/>
    </w:p>
    <w:p w14:paraId="3FF17FF7" w14:textId="3EE80847" w:rsidR="00811EE4" w:rsidRPr="00532988" w:rsidRDefault="00811EE4" w:rsidP="00811EE4">
      <w:pPr>
        <w:rPr>
          <w:lang w:eastAsia="zh-CN"/>
        </w:rPr>
      </w:pPr>
      <w:bookmarkStart w:id="124" w:name="_Toc135921971"/>
      <w:r w:rsidRPr="00532988">
        <w:rPr>
          <w:lang w:eastAsia="zh-CN"/>
        </w:rPr>
        <w:t>The shopping list items for the sample task are tomatoes</w:t>
      </w:r>
      <w:r>
        <w:rPr>
          <w:lang w:eastAsia="zh-CN"/>
        </w:rPr>
        <w:t xml:space="preserve">, capsicums and 2 cups of corn tea. The items chosen to purchase for themself are </w:t>
      </w:r>
      <w:proofErr w:type="spellStart"/>
      <w:r w:rsidRPr="009A5075">
        <w:rPr>
          <w:i/>
          <w:iCs/>
          <w:lang w:eastAsia="zh-CN"/>
        </w:rPr>
        <w:t>hoddeok</w:t>
      </w:r>
      <w:proofErr w:type="spellEnd"/>
      <w:r>
        <w:rPr>
          <w:lang w:eastAsia="zh-CN"/>
        </w:rPr>
        <w:t xml:space="preserve"> and</w:t>
      </w:r>
      <w:r w:rsidR="00903FC4">
        <w:rPr>
          <w:lang w:eastAsia="zh-CN"/>
        </w:rPr>
        <w:t xml:space="preserve"> </w:t>
      </w:r>
      <w:r w:rsidRPr="009A5075">
        <w:rPr>
          <w:lang w:eastAsia="zh-CN"/>
        </w:rPr>
        <w:t xml:space="preserve">4 servings of </w:t>
      </w:r>
      <w:proofErr w:type="spellStart"/>
      <w:r>
        <w:rPr>
          <w:i/>
          <w:iCs/>
          <w:lang w:eastAsia="zh-CN"/>
        </w:rPr>
        <w:t>tteokbokki</w:t>
      </w:r>
      <w:proofErr w:type="spellEnd"/>
      <w:r>
        <w:rPr>
          <w:lang w:eastAsia="zh-CN"/>
        </w:rPr>
        <w:t>.</w:t>
      </w:r>
    </w:p>
    <w:p w14:paraId="2EC6FEC6" w14:textId="77777777" w:rsidR="00811EE4" w:rsidRPr="00F0457D" w:rsidRDefault="00811EE4" w:rsidP="00811EE4">
      <w:pPr>
        <w:pStyle w:val="Heading3"/>
        <w:rPr>
          <w:lang w:eastAsia="zh-CN"/>
        </w:rPr>
      </w:pPr>
      <w:bookmarkStart w:id="125" w:name="_Toc172116288"/>
      <w:bookmarkStart w:id="126" w:name="_Toc172116638"/>
      <w:bookmarkStart w:id="127" w:name="_Toc173752531"/>
      <w:r w:rsidRPr="00F0457D">
        <w:rPr>
          <w:lang w:eastAsia="zh-CN"/>
        </w:rPr>
        <w:t>Transcript</w:t>
      </w:r>
      <w:bookmarkEnd w:id="125"/>
      <w:bookmarkEnd w:id="126"/>
      <w:bookmarkEnd w:id="127"/>
    </w:p>
    <w:p w14:paraId="2328B5D1" w14:textId="77777777" w:rsidR="00811EE4" w:rsidRDefault="00811EE4" w:rsidP="00811EE4">
      <w:pPr>
        <w:spacing w:before="0" w:after="160" w:line="259" w:lineRule="auto"/>
        <w:rPr>
          <w:lang w:eastAsia="ko-KR"/>
        </w:rPr>
      </w:pPr>
      <w:r w:rsidRPr="00141B84">
        <w:rPr>
          <w:rFonts w:ascii="Malgun Gothic" w:eastAsia="Malgun Gothic" w:hAnsi="Malgun Gothic" w:cs="Malgun Gothic" w:hint="eastAsia"/>
          <w:b/>
          <w:bCs/>
          <w:lang w:eastAsia="ko-KR"/>
        </w:rPr>
        <w:t>가게</w:t>
      </w:r>
      <w:r w:rsidRPr="00141B84">
        <w:rPr>
          <w:b/>
          <w:bCs/>
          <w:lang w:eastAsia="ko-KR"/>
        </w:rPr>
        <w:t xml:space="preserve"> </w:t>
      </w:r>
      <w:r w:rsidRPr="00141B84">
        <w:rPr>
          <w:rFonts w:ascii="Malgun Gothic" w:eastAsia="Malgun Gothic" w:hAnsi="Malgun Gothic" w:cs="Malgun Gothic" w:hint="eastAsia"/>
          <w:b/>
          <w:bCs/>
          <w:lang w:eastAsia="ko-KR"/>
        </w:rPr>
        <w:t>주인</w:t>
      </w:r>
      <w:r w:rsidRPr="00141B84">
        <w:rPr>
          <w:b/>
          <w:bCs/>
          <w:lang w:eastAsia="ko-KR"/>
        </w:rPr>
        <w:t>:</w:t>
      </w:r>
      <w:r>
        <w:rPr>
          <w:rFonts w:hint="eastAsia"/>
          <w:lang w:eastAsia="ko-KR"/>
        </w:rPr>
        <w:t xml:space="preserve"> </w:t>
      </w:r>
      <w:r>
        <w:rPr>
          <w:rFonts w:ascii="Malgun Gothic" w:eastAsia="Malgun Gothic" w:hAnsi="Malgun Gothic" w:cs="Malgun Gothic" w:hint="eastAsia"/>
          <w:lang w:eastAsia="ko-KR"/>
        </w:rPr>
        <w:t>어서</w:t>
      </w:r>
      <w:r>
        <w:rPr>
          <w:rFonts w:hint="eastAsia"/>
          <w:lang w:eastAsia="ko-KR"/>
        </w:rPr>
        <w:t xml:space="preserve"> </w:t>
      </w:r>
      <w:r>
        <w:rPr>
          <w:rFonts w:ascii="Malgun Gothic" w:eastAsia="Malgun Gothic" w:hAnsi="Malgun Gothic" w:cs="Malgun Gothic" w:hint="eastAsia"/>
          <w:lang w:eastAsia="ko-KR"/>
        </w:rPr>
        <w:t>오세요</w:t>
      </w:r>
      <w:r>
        <w:rPr>
          <w:rFonts w:hint="eastAsia"/>
          <w:lang w:eastAsia="ko-KR"/>
        </w:rPr>
        <w:t xml:space="preserve">. </w:t>
      </w:r>
      <w:r>
        <w:rPr>
          <w:rFonts w:ascii="Malgun Gothic" w:eastAsia="Malgun Gothic" w:hAnsi="Malgun Gothic" w:cs="Malgun Gothic" w:hint="eastAsia"/>
          <w:lang w:eastAsia="ko-KR"/>
        </w:rPr>
        <w:t>무엇을</w:t>
      </w:r>
      <w:r>
        <w:rPr>
          <w:rFonts w:hint="eastAsia"/>
          <w:lang w:eastAsia="ko-KR"/>
        </w:rPr>
        <w:t xml:space="preserve"> </w:t>
      </w:r>
      <w:r>
        <w:rPr>
          <w:rFonts w:ascii="Malgun Gothic" w:eastAsia="Malgun Gothic" w:hAnsi="Malgun Gothic" w:cs="Malgun Gothic" w:hint="eastAsia"/>
          <w:lang w:eastAsia="ko-KR"/>
        </w:rPr>
        <w:t>드릴까요</w:t>
      </w:r>
      <w:r w:rsidRPr="00A20F77">
        <w:rPr>
          <w:rFonts w:ascii="Malgun Gothic" w:eastAsia="Malgun Gothic" w:hAnsi="Malgun Gothic" w:hint="eastAsia"/>
          <w:lang w:eastAsia="ko-KR"/>
        </w:rPr>
        <w:t>?</w:t>
      </w:r>
    </w:p>
    <w:p w14:paraId="6BD3DC21" w14:textId="77777777" w:rsidR="00811EE4" w:rsidRDefault="00811EE4" w:rsidP="00811EE4">
      <w:pPr>
        <w:spacing w:before="0" w:after="160" w:line="259" w:lineRule="auto"/>
        <w:rPr>
          <w:lang w:eastAsia="ko-KR"/>
        </w:rPr>
      </w:pPr>
      <w:r w:rsidRPr="00141B84">
        <w:rPr>
          <w:rFonts w:ascii="Malgun Gothic" w:eastAsia="Malgun Gothic" w:hAnsi="Malgun Gothic" w:cs="Malgun Gothic" w:hint="eastAsia"/>
          <w:b/>
          <w:bCs/>
          <w:lang w:eastAsia="ko-KR"/>
        </w:rPr>
        <w:t>손님</w:t>
      </w:r>
      <w:r w:rsidRPr="00141B84">
        <w:rPr>
          <w:b/>
          <w:bCs/>
          <w:lang w:eastAsia="ko-KR"/>
        </w:rPr>
        <w:t>:</w:t>
      </w:r>
      <w:r>
        <w:rPr>
          <w:rFonts w:hint="eastAsia"/>
          <w:lang w:eastAsia="ko-KR"/>
        </w:rPr>
        <w:t xml:space="preserve"> </w:t>
      </w:r>
      <w:r>
        <w:rPr>
          <w:rFonts w:ascii="Malgun Gothic" w:eastAsia="Malgun Gothic" w:hAnsi="Malgun Gothic" w:cs="Malgun Gothic" w:hint="eastAsia"/>
          <w:lang w:eastAsia="ko-KR"/>
        </w:rPr>
        <w:t>안녕하세요</w:t>
      </w:r>
      <w:r>
        <w:rPr>
          <w:rFonts w:hint="eastAsia"/>
          <w:lang w:eastAsia="ko-KR"/>
        </w:rPr>
        <w:t xml:space="preserve">. </w:t>
      </w:r>
      <w:r>
        <w:rPr>
          <w:rFonts w:ascii="Malgun Gothic" w:eastAsia="Malgun Gothic" w:hAnsi="Malgun Gothic" w:cs="Malgun Gothic" w:hint="eastAsia"/>
          <w:lang w:eastAsia="ko-KR"/>
        </w:rPr>
        <w:t>토마토</w:t>
      </w:r>
      <w:r>
        <w:rPr>
          <w:rFonts w:hint="eastAsia"/>
          <w:lang w:eastAsia="ko-KR"/>
        </w:rPr>
        <w:t xml:space="preserve"> </w:t>
      </w:r>
      <w:r>
        <w:rPr>
          <w:rFonts w:ascii="Malgun Gothic" w:eastAsia="Malgun Gothic" w:hAnsi="Malgun Gothic" w:cs="Malgun Gothic" w:hint="eastAsia"/>
          <w:lang w:eastAsia="ko-KR"/>
        </w:rPr>
        <w:t>있어요</w:t>
      </w:r>
      <w:r w:rsidRPr="00A20F77">
        <w:rPr>
          <w:rFonts w:ascii="Malgun Gothic" w:eastAsia="Malgun Gothic" w:hAnsi="Malgun Gothic" w:hint="eastAsia"/>
          <w:lang w:eastAsia="ko-KR"/>
        </w:rPr>
        <w:t>?</w:t>
      </w:r>
    </w:p>
    <w:p w14:paraId="39B0C996" w14:textId="77777777" w:rsidR="00811EE4" w:rsidRDefault="00811EE4" w:rsidP="00811EE4">
      <w:pPr>
        <w:spacing w:before="0" w:after="160" w:line="259" w:lineRule="auto"/>
        <w:rPr>
          <w:lang w:eastAsia="ko-KR"/>
        </w:rPr>
      </w:pPr>
      <w:r w:rsidRPr="00141B84">
        <w:rPr>
          <w:rFonts w:ascii="Malgun Gothic" w:eastAsia="Malgun Gothic" w:hAnsi="Malgun Gothic" w:cs="Malgun Gothic" w:hint="eastAsia"/>
          <w:b/>
          <w:bCs/>
          <w:lang w:eastAsia="ko-KR"/>
        </w:rPr>
        <w:t>가게</w:t>
      </w:r>
      <w:r w:rsidRPr="00141B84">
        <w:rPr>
          <w:b/>
          <w:bCs/>
          <w:lang w:eastAsia="ko-KR"/>
        </w:rPr>
        <w:t xml:space="preserve"> </w:t>
      </w:r>
      <w:r w:rsidRPr="00141B84">
        <w:rPr>
          <w:rFonts w:ascii="Malgun Gothic" w:eastAsia="Malgun Gothic" w:hAnsi="Malgun Gothic" w:cs="Malgun Gothic" w:hint="eastAsia"/>
          <w:b/>
          <w:bCs/>
          <w:lang w:eastAsia="ko-KR"/>
        </w:rPr>
        <w:t>주인</w:t>
      </w:r>
      <w:r w:rsidRPr="00141B84">
        <w:rPr>
          <w:b/>
          <w:bCs/>
          <w:lang w:eastAsia="ko-KR"/>
        </w:rPr>
        <w:t>:</w:t>
      </w:r>
      <w:r>
        <w:rPr>
          <w:rFonts w:hint="eastAsia"/>
          <w:lang w:eastAsia="ko-KR"/>
        </w:rPr>
        <w:t xml:space="preserve"> </w:t>
      </w:r>
      <w:r>
        <w:rPr>
          <w:rFonts w:ascii="Malgun Gothic" w:eastAsia="Malgun Gothic" w:hAnsi="Malgun Gothic" w:cs="Malgun Gothic" w:hint="eastAsia"/>
          <w:lang w:eastAsia="ko-KR"/>
        </w:rPr>
        <w:t>네</w:t>
      </w:r>
      <w:r>
        <w:rPr>
          <w:rFonts w:hint="eastAsia"/>
          <w:lang w:eastAsia="ko-KR"/>
        </w:rPr>
        <w:t xml:space="preserve">, </w:t>
      </w:r>
      <w:r>
        <w:rPr>
          <w:rFonts w:ascii="Malgun Gothic" w:eastAsia="Malgun Gothic" w:hAnsi="Malgun Gothic" w:cs="Malgun Gothic" w:hint="eastAsia"/>
          <w:lang w:eastAsia="ko-KR"/>
        </w:rPr>
        <w:t>토마토</w:t>
      </w:r>
      <w:r>
        <w:rPr>
          <w:rFonts w:hint="eastAsia"/>
          <w:lang w:eastAsia="ko-KR"/>
        </w:rPr>
        <w:t xml:space="preserve"> </w:t>
      </w:r>
      <w:r>
        <w:rPr>
          <w:rFonts w:ascii="Malgun Gothic" w:eastAsia="Malgun Gothic" w:hAnsi="Malgun Gothic" w:cs="Malgun Gothic" w:hint="eastAsia"/>
          <w:lang w:eastAsia="ko-KR"/>
        </w:rPr>
        <w:t>있어요</w:t>
      </w:r>
      <w:r>
        <w:rPr>
          <w:rFonts w:hint="eastAsia"/>
          <w:lang w:eastAsia="ko-KR"/>
        </w:rPr>
        <w:t xml:space="preserve">. </w:t>
      </w:r>
      <w:r>
        <w:rPr>
          <w:rFonts w:ascii="Malgun Gothic" w:eastAsia="Malgun Gothic" w:hAnsi="Malgun Gothic" w:cs="Malgun Gothic" w:hint="eastAsia"/>
          <w:lang w:eastAsia="ko-KR"/>
        </w:rPr>
        <w:t>토마토</w:t>
      </w:r>
      <w:r>
        <w:rPr>
          <w:rFonts w:hint="eastAsia"/>
          <w:lang w:eastAsia="ko-KR"/>
        </w:rPr>
        <w:t xml:space="preserve"> </w:t>
      </w:r>
      <w:r>
        <w:rPr>
          <w:rFonts w:ascii="Malgun Gothic" w:eastAsia="Malgun Gothic" w:hAnsi="Malgun Gothic" w:cs="Malgun Gothic" w:hint="eastAsia"/>
          <w:lang w:eastAsia="ko-KR"/>
        </w:rPr>
        <w:t>드릴까요</w:t>
      </w:r>
      <w:r w:rsidRPr="00A20F77">
        <w:rPr>
          <w:rFonts w:ascii="Malgun Gothic" w:eastAsia="Malgun Gothic" w:hAnsi="Malgun Gothic" w:hint="eastAsia"/>
          <w:lang w:eastAsia="ko-KR"/>
        </w:rPr>
        <w:t>?</w:t>
      </w:r>
    </w:p>
    <w:p w14:paraId="4E325309" w14:textId="77777777" w:rsidR="00811EE4" w:rsidRDefault="00811EE4" w:rsidP="00811EE4">
      <w:pPr>
        <w:spacing w:before="0" w:after="160" w:line="259" w:lineRule="auto"/>
        <w:rPr>
          <w:lang w:eastAsia="ko-KR"/>
        </w:rPr>
      </w:pPr>
      <w:r w:rsidRPr="00141B84">
        <w:rPr>
          <w:rFonts w:ascii="Malgun Gothic" w:eastAsia="Malgun Gothic" w:hAnsi="Malgun Gothic" w:cs="Malgun Gothic" w:hint="eastAsia"/>
          <w:b/>
          <w:bCs/>
          <w:lang w:eastAsia="ko-KR"/>
        </w:rPr>
        <w:t>손님</w:t>
      </w:r>
      <w:r w:rsidRPr="00141B84">
        <w:rPr>
          <w:b/>
          <w:bCs/>
          <w:lang w:eastAsia="ko-KR"/>
        </w:rPr>
        <w:t>:</w:t>
      </w:r>
      <w:r>
        <w:rPr>
          <w:rFonts w:hint="eastAsia"/>
          <w:lang w:eastAsia="ko-KR"/>
        </w:rPr>
        <w:t xml:space="preserve"> </w:t>
      </w:r>
      <w:r>
        <w:rPr>
          <w:rFonts w:ascii="Malgun Gothic" w:eastAsia="Malgun Gothic" w:hAnsi="Malgun Gothic" w:cs="Malgun Gothic" w:hint="eastAsia"/>
          <w:lang w:eastAsia="ko-KR"/>
        </w:rPr>
        <w:t>네</w:t>
      </w:r>
      <w:r>
        <w:rPr>
          <w:rFonts w:hint="eastAsia"/>
          <w:lang w:eastAsia="ko-KR"/>
        </w:rPr>
        <w:t xml:space="preserve">. </w:t>
      </w:r>
      <w:r>
        <w:rPr>
          <w:rFonts w:ascii="Malgun Gothic" w:eastAsia="Malgun Gothic" w:hAnsi="Malgun Gothic" w:cs="Malgun Gothic" w:hint="eastAsia"/>
          <w:lang w:eastAsia="ko-KR"/>
        </w:rPr>
        <w:t>토마토</w:t>
      </w:r>
      <w:r>
        <w:rPr>
          <w:rFonts w:hint="eastAsia"/>
          <w:lang w:eastAsia="ko-KR"/>
        </w:rPr>
        <w:t xml:space="preserve"> </w:t>
      </w:r>
      <w:r>
        <w:rPr>
          <w:rFonts w:ascii="Malgun Gothic" w:eastAsia="Malgun Gothic" w:hAnsi="Malgun Gothic" w:cs="Malgun Gothic" w:hint="eastAsia"/>
          <w:lang w:eastAsia="ko-KR"/>
        </w:rPr>
        <w:t>얼마예요</w:t>
      </w:r>
      <w:r w:rsidRPr="00A20F77">
        <w:rPr>
          <w:rFonts w:ascii="Malgun Gothic" w:eastAsia="Malgun Gothic" w:hAnsi="Malgun Gothic" w:hint="eastAsia"/>
          <w:lang w:eastAsia="ko-KR"/>
        </w:rPr>
        <w:t>?</w:t>
      </w:r>
    </w:p>
    <w:p w14:paraId="7BA86E69" w14:textId="77777777" w:rsidR="00811EE4" w:rsidRDefault="00811EE4" w:rsidP="00811EE4">
      <w:pPr>
        <w:spacing w:before="0" w:after="160" w:line="259" w:lineRule="auto"/>
        <w:rPr>
          <w:lang w:eastAsia="ko-KR"/>
        </w:rPr>
      </w:pPr>
      <w:r w:rsidRPr="00141B84">
        <w:rPr>
          <w:rFonts w:ascii="Malgun Gothic" w:eastAsia="Malgun Gothic" w:hAnsi="Malgun Gothic" w:cs="Malgun Gothic" w:hint="eastAsia"/>
          <w:b/>
          <w:bCs/>
          <w:lang w:eastAsia="ko-KR"/>
        </w:rPr>
        <w:t>가게</w:t>
      </w:r>
      <w:r w:rsidRPr="00141B84">
        <w:rPr>
          <w:b/>
          <w:bCs/>
          <w:lang w:eastAsia="ko-KR"/>
        </w:rPr>
        <w:t xml:space="preserve"> </w:t>
      </w:r>
      <w:r w:rsidRPr="00141B84">
        <w:rPr>
          <w:rFonts w:ascii="Malgun Gothic" w:eastAsia="Malgun Gothic" w:hAnsi="Malgun Gothic" w:cs="Malgun Gothic" w:hint="eastAsia"/>
          <w:b/>
          <w:bCs/>
          <w:lang w:eastAsia="ko-KR"/>
        </w:rPr>
        <w:t>주인</w:t>
      </w:r>
      <w:r w:rsidRPr="00141B84">
        <w:rPr>
          <w:b/>
          <w:bCs/>
          <w:lang w:eastAsia="ko-KR"/>
        </w:rPr>
        <w:t>:</w:t>
      </w:r>
      <w:r>
        <w:rPr>
          <w:rFonts w:hint="eastAsia"/>
          <w:lang w:eastAsia="ko-KR"/>
        </w:rPr>
        <w:t xml:space="preserve"> </w:t>
      </w:r>
      <w:r>
        <w:rPr>
          <w:rFonts w:ascii="Malgun Gothic" w:eastAsia="Malgun Gothic" w:hAnsi="Malgun Gothic" w:cs="Malgun Gothic" w:hint="eastAsia"/>
          <w:lang w:eastAsia="ko-KR"/>
        </w:rPr>
        <w:t>토마토는</w:t>
      </w:r>
      <w:r>
        <w:rPr>
          <w:rFonts w:hint="eastAsia"/>
          <w:lang w:eastAsia="ko-KR"/>
        </w:rPr>
        <w:t xml:space="preserve"> </w:t>
      </w:r>
      <w:r>
        <w:rPr>
          <w:rFonts w:ascii="Malgun Gothic" w:eastAsia="Malgun Gothic" w:hAnsi="Malgun Gothic" w:cs="Malgun Gothic" w:hint="eastAsia"/>
          <w:lang w:eastAsia="ko-KR"/>
        </w:rPr>
        <w:t>육</w:t>
      </w:r>
      <w:r>
        <w:rPr>
          <w:rFonts w:hint="eastAsia"/>
          <w:lang w:eastAsia="ko-KR"/>
        </w:rPr>
        <w:t xml:space="preserve"> </w:t>
      </w:r>
      <w:r>
        <w:rPr>
          <w:rFonts w:ascii="Malgun Gothic" w:eastAsia="Malgun Gothic" w:hAnsi="Malgun Gothic" w:cs="Malgun Gothic" w:hint="eastAsia"/>
          <w:lang w:eastAsia="ko-KR"/>
        </w:rPr>
        <w:t>천</w:t>
      </w:r>
      <w:r>
        <w:rPr>
          <w:rFonts w:hint="eastAsia"/>
          <w:lang w:eastAsia="ko-KR"/>
        </w:rPr>
        <w:t xml:space="preserve"> </w:t>
      </w:r>
      <w:r>
        <w:rPr>
          <w:rFonts w:ascii="Malgun Gothic" w:eastAsia="Malgun Gothic" w:hAnsi="Malgun Gothic" w:cs="Malgun Gothic" w:hint="eastAsia"/>
          <w:lang w:eastAsia="ko-KR"/>
        </w:rPr>
        <w:t>원이에요</w:t>
      </w:r>
      <w:r>
        <w:rPr>
          <w:rFonts w:hint="eastAsia"/>
          <w:lang w:eastAsia="ko-KR"/>
        </w:rPr>
        <w:t>.</w:t>
      </w:r>
    </w:p>
    <w:p w14:paraId="07A0B2CD" w14:textId="77777777" w:rsidR="00811EE4" w:rsidRDefault="00811EE4" w:rsidP="00811EE4">
      <w:pPr>
        <w:spacing w:before="0" w:after="160" w:line="259" w:lineRule="auto"/>
        <w:rPr>
          <w:lang w:eastAsia="ko-KR"/>
        </w:rPr>
      </w:pPr>
      <w:r w:rsidRPr="00141B84">
        <w:rPr>
          <w:rFonts w:ascii="Malgun Gothic" w:eastAsia="Malgun Gothic" w:hAnsi="Malgun Gothic" w:cs="Malgun Gothic" w:hint="eastAsia"/>
          <w:b/>
          <w:bCs/>
          <w:lang w:eastAsia="ko-KR"/>
        </w:rPr>
        <w:t>손님</w:t>
      </w:r>
      <w:r w:rsidRPr="00141B84">
        <w:rPr>
          <w:b/>
          <w:bCs/>
          <w:lang w:eastAsia="ko-KR"/>
        </w:rPr>
        <w:t>:</w:t>
      </w:r>
      <w:r>
        <w:rPr>
          <w:rFonts w:hint="eastAsia"/>
          <w:lang w:eastAsia="ko-KR"/>
        </w:rPr>
        <w:t xml:space="preserve"> </w:t>
      </w:r>
      <w:r>
        <w:rPr>
          <w:rFonts w:ascii="Malgun Gothic" w:eastAsia="Malgun Gothic" w:hAnsi="Malgun Gothic" w:cs="Malgun Gothic" w:hint="eastAsia"/>
          <w:lang w:eastAsia="ko-KR"/>
        </w:rPr>
        <w:t>피망도</w:t>
      </w:r>
      <w:r>
        <w:rPr>
          <w:rFonts w:hint="eastAsia"/>
          <w:lang w:eastAsia="ko-KR"/>
        </w:rPr>
        <w:t xml:space="preserve"> </w:t>
      </w:r>
      <w:r>
        <w:rPr>
          <w:rFonts w:ascii="Malgun Gothic" w:eastAsia="Malgun Gothic" w:hAnsi="Malgun Gothic" w:cs="Malgun Gothic" w:hint="eastAsia"/>
          <w:lang w:eastAsia="ko-KR"/>
        </w:rPr>
        <w:t>있어요</w:t>
      </w:r>
      <w:r w:rsidRPr="00A20F77">
        <w:rPr>
          <w:rFonts w:ascii="Malgun Gothic" w:eastAsia="Malgun Gothic" w:hAnsi="Malgun Gothic" w:hint="eastAsia"/>
          <w:lang w:eastAsia="ko-KR"/>
        </w:rPr>
        <w:t>?</w:t>
      </w:r>
    </w:p>
    <w:p w14:paraId="3AF8114E" w14:textId="77777777" w:rsidR="00811EE4" w:rsidRDefault="00811EE4" w:rsidP="00811EE4">
      <w:pPr>
        <w:spacing w:before="0" w:after="160" w:line="259" w:lineRule="auto"/>
        <w:rPr>
          <w:lang w:eastAsia="ko-KR"/>
        </w:rPr>
      </w:pPr>
      <w:r w:rsidRPr="00141B84">
        <w:rPr>
          <w:rFonts w:ascii="Malgun Gothic" w:eastAsia="Malgun Gothic" w:hAnsi="Malgun Gothic" w:cs="Malgun Gothic" w:hint="eastAsia"/>
          <w:b/>
          <w:bCs/>
          <w:lang w:eastAsia="ko-KR"/>
        </w:rPr>
        <w:t>가게</w:t>
      </w:r>
      <w:r w:rsidRPr="00141B84">
        <w:rPr>
          <w:b/>
          <w:bCs/>
          <w:lang w:eastAsia="ko-KR"/>
        </w:rPr>
        <w:t xml:space="preserve"> </w:t>
      </w:r>
      <w:r w:rsidRPr="00141B84">
        <w:rPr>
          <w:rFonts w:ascii="Malgun Gothic" w:eastAsia="Malgun Gothic" w:hAnsi="Malgun Gothic" w:cs="Malgun Gothic" w:hint="eastAsia"/>
          <w:b/>
          <w:bCs/>
          <w:lang w:eastAsia="ko-KR"/>
        </w:rPr>
        <w:t>주인</w:t>
      </w:r>
      <w:r w:rsidRPr="00141B84">
        <w:rPr>
          <w:b/>
          <w:bCs/>
          <w:lang w:eastAsia="ko-KR"/>
        </w:rPr>
        <w:t>:</w:t>
      </w:r>
      <w:r>
        <w:rPr>
          <w:rFonts w:hint="eastAsia"/>
          <w:lang w:eastAsia="ko-KR"/>
        </w:rPr>
        <w:t xml:space="preserve"> </w:t>
      </w:r>
      <w:r>
        <w:rPr>
          <w:rFonts w:ascii="Malgun Gothic" w:eastAsia="Malgun Gothic" w:hAnsi="Malgun Gothic" w:cs="Malgun Gothic" w:hint="eastAsia"/>
          <w:lang w:eastAsia="ko-KR"/>
        </w:rPr>
        <w:t>아니요</w:t>
      </w:r>
      <w:r>
        <w:rPr>
          <w:rFonts w:hint="eastAsia"/>
          <w:lang w:eastAsia="ko-KR"/>
        </w:rPr>
        <w:t xml:space="preserve">. </w:t>
      </w:r>
      <w:r>
        <w:rPr>
          <w:rFonts w:ascii="Malgun Gothic" w:eastAsia="Malgun Gothic" w:hAnsi="Malgun Gothic" w:cs="Malgun Gothic" w:hint="eastAsia"/>
          <w:lang w:eastAsia="ko-KR"/>
        </w:rPr>
        <w:t>피망은</w:t>
      </w:r>
      <w:r>
        <w:rPr>
          <w:rFonts w:hint="eastAsia"/>
          <w:lang w:eastAsia="ko-KR"/>
        </w:rPr>
        <w:t xml:space="preserve"> </w:t>
      </w:r>
      <w:r>
        <w:rPr>
          <w:rFonts w:ascii="Malgun Gothic" w:eastAsia="Malgun Gothic" w:hAnsi="Malgun Gothic" w:cs="Malgun Gothic" w:hint="eastAsia"/>
          <w:lang w:eastAsia="ko-KR"/>
        </w:rPr>
        <w:t>없어요</w:t>
      </w:r>
      <w:r>
        <w:rPr>
          <w:rFonts w:hint="eastAsia"/>
          <w:lang w:eastAsia="ko-KR"/>
        </w:rPr>
        <w:t>.</w:t>
      </w:r>
    </w:p>
    <w:p w14:paraId="59BCA4F7" w14:textId="77777777" w:rsidR="00811EE4" w:rsidRDefault="00811EE4" w:rsidP="00811EE4">
      <w:pPr>
        <w:spacing w:before="0" w:after="160" w:line="259" w:lineRule="auto"/>
        <w:rPr>
          <w:lang w:eastAsia="ko-KR"/>
        </w:rPr>
      </w:pPr>
      <w:r w:rsidRPr="00141B84">
        <w:rPr>
          <w:rFonts w:ascii="Malgun Gothic" w:eastAsia="Malgun Gothic" w:hAnsi="Malgun Gothic" w:cs="Malgun Gothic" w:hint="eastAsia"/>
          <w:b/>
          <w:bCs/>
          <w:lang w:eastAsia="ko-KR"/>
        </w:rPr>
        <w:t>손님</w:t>
      </w:r>
      <w:r w:rsidRPr="00141B84">
        <w:rPr>
          <w:b/>
          <w:bCs/>
          <w:lang w:eastAsia="ko-KR"/>
        </w:rPr>
        <w:t>:</w:t>
      </w:r>
      <w:r>
        <w:rPr>
          <w:rFonts w:hint="eastAsia"/>
          <w:lang w:eastAsia="ko-KR"/>
        </w:rPr>
        <w:t xml:space="preserve"> </w:t>
      </w:r>
      <w:r>
        <w:rPr>
          <w:rFonts w:ascii="Malgun Gothic" w:eastAsia="Malgun Gothic" w:hAnsi="Malgun Gothic" w:cs="Malgun Gothic" w:hint="eastAsia"/>
          <w:lang w:eastAsia="ko-KR"/>
        </w:rPr>
        <w:t>이건</w:t>
      </w:r>
      <w:r>
        <w:rPr>
          <w:rFonts w:hint="eastAsia"/>
          <w:lang w:eastAsia="ko-KR"/>
        </w:rPr>
        <w:t xml:space="preserve"> </w:t>
      </w:r>
      <w:r>
        <w:rPr>
          <w:rFonts w:ascii="Malgun Gothic" w:eastAsia="Malgun Gothic" w:hAnsi="Malgun Gothic" w:cs="Malgun Gothic" w:hint="eastAsia"/>
          <w:lang w:eastAsia="ko-KR"/>
        </w:rPr>
        <w:t>뭐예요</w:t>
      </w:r>
      <w:r w:rsidRPr="00A20F77">
        <w:rPr>
          <w:rFonts w:ascii="Malgun Gothic" w:eastAsia="Malgun Gothic" w:hAnsi="Malgun Gothic" w:hint="eastAsia"/>
          <w:lang w:eastAsia="ko-KR"/>
        </w:rPr>
        <w:t>?</w:t>
      </w:r>
    </w:p>
    <w:p w14:paraId="35118A72" w14:textId="77777777" w:rsidR="00811EE4" w:rsidRDefault="00811EE4" w:rsidP="00811EE4">
      <w:pPr>
        <w:spacing w:before="0" w:after="160" w:line="259" w:lineRule="auto"/>
        <w:rPr>
          <w:lang w:eastAsia="ko-KR"/>
        </w:rPr>
      </w:pPr>
      <w:r w:rsidRPr="00141B84">
        <w:rPr>
          <w:rFonts w:ascii="Malgun Gothic" w:eastAsia="Malgun Gothic" w:hAnsi="Malgun Gothic" w:cs="Malgun Gothic" w:hint="eastAsia"/>
          <w:b/>
          <w:bCs/>
          <w:lang w:eastAsia="ko-KR"/>
        </w:rPr>
        <w:lastRenderedPageBreak/>
        <w:t>가게</w:t>
      </w:r>
      <w:r w:rsidRPr="00141B84">
        <w:rPr>
          <w:b/>
          <w:bCs/>
          <w:lang w:eastAsia="ko-KR"/>
        </w:rPr>
        <w:t xml:space="preserve"> </w:t>
      </w:r>
      <w:r w:rsidRPr="00141B84">
        <w:rPr>
          <w:rFonts w:ascii="Malgun Gothic" w:eastAsia="Malgun Gothic" w:hAnsi="Malgun Gothic" w:cs="Malgun Gothic" w:hint="eastAsia"/>
          <w:b/>
          <w:bCs/>
          <w:lang w:eastAsia="ko-KR"/>
        </w:rPr>
        <w:t>주인</w:t>
      </w:r>
      <w:r w:rsidRPr="00141B84">
        <w:rPr>
          <w:b/>
          <w:bCs/>
          <w:lang w:eastAsia="ko-KR"/>
        </w:rPr>
        <w:t>:</w:t>
      </w:r>
      <w:r>
        <w:rPr>
          <w:rFonts w:hint="eastAsia"/>
          <w:lang w:eastAsia="ko-KR"/>
        </w:rPr>
        <w:t xml:space="preserve"> </w:t>
      </w:r>
      <w:r>
        <w:rPr>
          <w:rFonts w:ascii="Malgun Gothic" w:eastAsia="Malgun Gothic" w:hAnsi="Malgun Gothic" w:cs="Malgun Gothic" w:hint="eastAsia"/>
          <w:lang w:eastAsia="ko-KR"/>
        </w:rPr>
        <w:t>그건</w:t>
      </w:r>
      <w:r>
        <w:rPr>
          <w:rFonts w:hint="eastAsia"/>
          <w:lang w:eastAsia="ko-KR"/>
        </w:rPr>
        <w:t xml:space="preserve"> </w:t>
      </w:r>
      <w:r>
        <w:rPr>
          <w:rFonts w:ascii="Malgun Gothic" w:eastAsia="Malgun Gothic" w:hAnsi="Malgun Gothic" w:cs="Malgun Gothic" w:hint="eastAsia"/>
          <w:lang w:eastAsia="ko-KR"/>
        </w:rPr>
        <w:t>호떡이에요</w:t>
      </w:r>
      <w:r>
        <w:rPr>
          <w:rFonts w:hint="eastAsia"/>
          <w:lang w:eastAsia="ko-KR"/>
        </w:rPr>
        <w:t xml:space="preserve">. </w:t>
      </w:r>
      <w:r>
        <w:rPr>
          <w:rFonts w:ascii="Malgun Gothic" w:eastAsia="Malgun Gothic" w:hAnsi="Malgun Gothic" w:cs="Malgun Gothic" w:hint="eastAsia"/>
          <w:lang w:eastAsia="ko-KR"/>
        </w:rPr>
        <w:t>맛있어요</w:t>
      </w:r>
      <w:r>
        <w:rPr>
          <w:rFonts w:hint="eastAsia"/>
          <w:lang w:eastAsia="ko-KR"/>
        </w:rPr>
        <w:t>.</w:t>
      </w:r>
    </w:p>
    <w:p w14:paraId="7CF914C5" w14:textId="77777777" w:rsidR="00811EE4" w:rsidRDefault="00811EE4" w:rsidP="00811EE4">
      <w:pPr>
        <w:spacing w:before="0" w:after="160" w:line="259" w:lineRule="auto"/>
        <w:rPr>
          <w:lang w:eastAsia="ko-KR"/>
        </w:rPr>
      </w:pPr>
      <w:r w:rsidRPr="00141B84">
        <w:rPr>
          <w:rFonts w:ascii="Malgun Gothic" w:eastAsia="Malgun Gothic" w:hAnsi="Malgun Gothic" w:cs="Malgun Gothic" w:hint="eastAsia"/>
          <w:b/>
          <w:bCs/>
          <w:lang w:eastAsia="ko-KR"/>
        </w:rPr>
        <w:t>손님</w:t>
      </w:r>
      <w:r w:rsidRPr="00141B84">
        <w:rPr>
          <w:b/>
          <w:bCs/>
          <w:lang w:eastAsia="ko-KR"/>
        </w:rPr>
        <w:t>:</w:t>
      </w:r>
      <w:r>
        <w:rPr>
          <w:rFonts w:hint="eastAsia"/>
          <w:lang w:eastAsia="ko-KR"/>
        </w:rPr>
        <w:t xml:space="preserve"> </w:t>
      </w:r>
      <w:r>
        <w:rPr>
          <w:rFonts w:ascii="Malgun Gothic" w:eastAsia="Malgun Gothic" w:hAnsi="Malgun Gothic" w:cs="Malgun Gothic" w:hint="eastAsia"/>
          <w:lang w:eastAsia="ko-KR"/>
        </w:rPr>
        <w:t>얼마예요</w:t>
      </w:r>
      <w:r w:rsidRPr="00A20F77">
        <w:rPr>
          <w:rFonts w:ascii="Malgun Gothic" w:eastAsia="Malgun Gothic" w:hAnsi="Malgun Gothic" w:hint="eastAsia"/>
          <w:lang w:eastAsia="ko-KR"/>
        </w:rPr>
        <w:t>?</w:t>
      </w:r>
    </w:p>
    <w:p w14:paraId="7A9ED634" w14:textId="77777777" w:rsidR="00811EE4" w:rsidRDefault="00811EE4" w:rsidP="00811EE4">
      <w:pPr>
        <w:spacing w:before="0" w:after="160" w:line="259" w:lineRule="auto"/>
        <w:rPr>
          <w:lang w:eastAsia="ko-KR"/>
        </w:rPr>
      </w:pPr>
      <w:r w:rsidRPr="00141B84">
        <w:rPr>
          <w:rFonts w:ascii="Malgun Gothic" w:eastAsia="Malgun Gothic" w:hAnsi="Malgun Gothic" w:cs="Malgun Gothic" w:hint="eastAsia"/>
          <w:b/>
          <w:bCs/>
          <w:lang w:eastAsia="ko-KR"/>
        </w:rPr>
        <w:t>가게</w:t>
      </w:r>
      <w:r w:rsidRPr="00141B84">
        <w:rPr>
          <w:b/>
          <w:bCs/>
          <w:lang w:eastAsia="ko-KR"/>
        </w:rPr>
        <w:t xml:space="preserve"> </w:t>
      </w:r>
      <w:r w:rsidRPr="00141B84">
        <w:rPr>
          <w:rFonts w:ascii="Malgun Gothic" w:eastAsia="Malgun Gothic" w:hAnsi="Malgun Gothic" w:cs="Malgun Gothic" w:hint="eastAsia"/>
          <w:b/>
          <w:bCs/>
          <w:lang w:eastAsia="ko-KR"/>
        </w:rPr>
        <w:t>주인</w:t>
      </w:r>
      <w:r w:rsidRPr="00141B84">
        <w:rPr>
          <w:b/>
          <w:bCs/>
          <w:lang w:eastAsia="ko-KR"/>
        </w:rPr>
        <w:t>:</w:t>
      </w:r>
      <w:r>
        <w:rPr>
          <w:rFonts w:hint="eastAsia"/>
          <w:lang w:eastAsia="ko-KR"/>
        </w:rPr>
        <w:t xml:space="preserve"> </w:t>
      </w:r>
      <w:r>
        <w:rPr>
          <w:rFonts w:ascii="Malgun Gothic" w:eastAsia="Malgun Gothic" w:hAnsi="Malgun Gothic" w:cs="Malgun Gothic" w:hint="eastAsia"/>
          <w:lang w:eastAsia="ko-KR"/>
        </w:rPr>
        <w:t>오</w:t>
      </w:r>
      <w:r>
        <w:rPr>
          <w:rFonts w:hint="eastAsia"/>
          <w:lang w:eastAsia="ko-KR"/>
        </w:rPr>
        <w:t xml:space="preserve"> </w:t>
      </w:r>
      <w:r>
        <w:rPr>
          <w:rFonts w:ascii="Malgun Gothic" w:eastAsia="Malgun Gothic" w:hAnsi="Malgun Gothic" w:cs="Malgun Gothic" w:hint="eastAsia"/>
          <w:lang w:eastAsia="ko-KR"/>
        </w:rPr>
        <w:t>천</w:t>
      </w:r>
      <w:r>
        <w:rPr>
          <w:rFonts w:hint="eastAsia"/>
          <w:lang w:eastAsia="ko-KR"/>
        </w:rPr>
        <w:t xml:space="preserve"> </w:t>
      </w:r>
      <w:r>
        <w:rPr>
          <w:rFonts w:ascii="Malgun Gothic" w:eastAsia="Malgun Gothic" w:hAnsi="Malgun Gothic" w:cs="Malgun Gothic" w:hint="eastAsia"/>
          <w:lang w:eastAsia="ko-KR"/>
        </w:rPr>
        <w:t>원이에요</w:t>
      </w:r>
      <w:r>
        <w:rPr>
          <w:rFonts w:hint="eastAsia"/>
          <w:lang w:eastAsia="ko-KR"/>
        </w:rPr>
        <w:t xml:space="preserve">. </w:t>
      </w:r>
      <w:r>
        <w:rPr>
          <w:rFonts w:ascii="Malgun Gothic" w:eastAsia="Malgun Gothic" w:hAnsi="Malgun Gothic" w:cs="Malgun Gothic" w:hint="eastAsia"/>
          <w:lang w:eastAsia="ko-KR"/>
        </w:rPr>
        <w:t>호떡</w:t>
      </w:r>
      <w:r>
        <w:rPr>
          <w:rFonts w:hint="eastAsia"/>
          <w:lang w:eastAsia="ko-KR"/>
        </w:rPr>
        <w:t xml:space="preserve"> </w:t>
      </w:r>
      <w:r>
        <w:rPr>
          <w:rFonts w:ascii="Malgun Gothic" w:eastAsia="Malgun Gothic" w:hAnsi="Malgun Gothic" w:cs="Malgun Gothic" w:hint="eastAsia"/>
          <w:lang w:eastAsia="ko-KR"/>
        </w:rPr>
        <w:t>드릴까요</w:t>
      </w:r>
      <w:r w:rsidRPr="00A20F77">
        <w:rPr>
          <w:rFonts w:ascii="Malgun Gothic" w:eastAsia="Malgun Gothic" w:hAnsi="Malgun Gothic" w:hint="eastAsia"/>
          <w:lang w:eastAsia="ko-KR"/>
        </w:rPr>
        <w:t>?</w:t>
      </w:r>
    </w:p>
    <w:p w14:paraId="3A8C86D9" w14:textId="77777777" w:rsidR="00811EE4" w:rsidRDefault="00811EE4" w:rsidP="00811EE4">
      <w:pPr>
        <w:spacing w:before="0" w:after="160" w:line="259" w:lineRule="auto"/>
        <w:rPr>
          <w:lang w:eastAsia="ko-KR"/>
        </w:rPr>
      </w:pPr>
      <w:r w:rsidRPr="00141B84">
        <w:rPr>
          <w:rFonts w:ascii="Malgun Gothic" w:eastAsia="Malgun Gothic" w:hAnsi="Malgun Gothic" w:cs="Malgun Gothic" w:hint="eastAsia"/>
          <w:b/>
          <w:bCs/>
          <w:lang w:eastAsia="ko-KR"/>
        </w:rPr>
        <w:t>손님</w:t>
      </w:r>
      <w:r w:rsidRPr="00141B84">
        <w:rPr>
          <w:b/>
          <w:bCs/>
          <w:lang w:eastAsia="ko-KR"/>
        </w:rPr>
        <w:t>:</w:t>
      </w:r>
      <w:r>
        <w:rPr>
          <w:rFonts w:hint="eastAsia"/>
          <w:lang w:eastAsia="ko-KR"/>
        </w:rPr>
        <w:t xml:space="preserve"> </w:t>
      </w:r>
      <w:r>
        <w:rPr>
          <w:rFonts w:ascii="Malgun Gothic" w:eastAsia="Malgun Gothic" w:hAnsi="Malgun Gothic" w:cs="Malgun Gothic" w:hint="eastAsia"/>
          <w:lang w:eastAsia="ko-KR"/>
        </w:rPr>
        <w:t>네</w:t>
      </w:r>
      <w:r>
        <w:rPr>
          <w:rFonts w:hint="eastAsia"/>
          <w:lang w:eastAsia="ko-KR"/>
        </w:rPr>
        <w:t xml:space="preserve">. </w:t>
      </w:r>
      <w:r>
        <w:rPr>
          <w:rFonts w:ascii="Malgun Gothic" w:eastAsia="Malgun Gothic" w:hAnsi="Malgun Gothic" w:cs="Malgun Gothic" w:hint="eastAsia"/>
          <w:lang w:eastAsia="ko-KR"/>
        </w:rPr>
        <w:t>호떡</w:t>
      </w:r>
      <w:r>
        <w:rPr>
          <w:rFonts w:hint="eastAsia"/>
          <w:lang w:eastAsia="ko-KR"/>
        </w:rPr>
        <w:t xml:space="preserve"> </w:t>
      </w:r>
      <w:r>
        <w:rPr>
          <w:rFonts w:ascii="Malgun Gothic" w:eastAsia="Malgun Gothic" w:hAnsi="Malgun Gothic" w:cs="Malgun Gothic" w:hint="eastAsia"/>
          <w:lang w:eastAsia="ko-KR"/>
        </w:rPr>
        <w:t>주세요</w:t>
      </w:r>
      <w:r>
        <w:rPr>
          <w:rFonts w:hint="eastAsia"/>
          <w:lang w:eastAsia="ko-KR"/>
        </w:rPr>
        <w:t xml:space="preserve">. </w:t>
      </w:r>
      <w:r>
        <w:rPr>
          <w:rFonts w:ascii="Malgun Gothic" w:eastAsia="Malgun Gothic" w:hAnsi="Malgun Gothic" w:cs="Malgun Gothic" w:hint="eastAsia"/>
          <w:lang w:eastAsia="ko-KR"/>
        </w:rPr>
        <w:t>저것은</w:t>
      </w:r>
      <w:r>
        <w:rPr>
          <w:rFonts w:hint="eastAsia"/>
          <w:lang w:eastAsia="ko-KR"/>
        </w:rPr>
        <w:t xml:space="preserve"> </w:t>
      </w:r>
      <w:r>
        <w:rPr>
          <w:rFonts w:ascii="Malgun Gothic" w:eastAsia="Malgun Gothic" w:hAnsi="Malgun Gothic" w:cs="Malgun Gothic" w:hint="eastAsia"/>
          <w:lang w:eastAsia="ko-KR"/>
        </w:rPr>
        <w:t>뭐예요</w:t>
      </w:r>
      <w:r w:rsidRPr="00A20F77">
        <w:rPr>
          <w:rFonts w:ascii="Malgun Gothic" w:eastAsia="Malgun Gothic" w:hAnsi="Malgun Gothic" w:hint="eastAsia"/>
          <w:lang w:eastAsia="ko-KR"/>
        </w:rPr>
        <w:t>?</w:t>
      </w:r>
    </w:p>
    <w:p w14:paraId="3C1DF359" w14:textId="7EA84267" w:rsidR="00811EE4" w:rsidRDefault="00811EE4" w:rsidP="00811EE4">
      <w:pPr>
        <w:spacing w:before="0" w:after="160" w:line="259" w:lineRule="auto"/>
        <w:rPr>
          <w:lang w:eastAsia="ko-KR"/>
        </w:rPr>
      </w:pPr>
      <w:r w:rsidRPr="00141B84">
        <w:rPr>
          <w:rFonts w:ascii="Malgun Gothic" w:eastAsia="Malgun Gothic" w:hAnsi="Malgun Gothic" w:cs="Malgun Gothic" w:hint="eastAsia"/>
          <w:b/>
          <w:bCs/>
          <w:lang w:eastAsia="ko-KR"/>
        </w:rPr>
        <w:t>가게</w:t>
      </w:r>
      <w:r w:rsidRPr="00141B84">
        <w:rPr>
          <w:b/>
          <w:bCs/>
          <w:lang w:eastAsia="ko-KR"/>
        </w:rPr>
        <w:t xml:space="preserve"> </w:t>
      </w:r>
      <w:r w:rsidRPr="00141B84">
        <w:rPr>
          <w:rFonts w:ascii="Malgun Gothic" w:eastAsia="Malgun Gothic" w:hAnsi="Malgun Gothic" w:cs="Malgun Gothic" w:hint="eastAsia"/>
          <w:b/>
          <w:bCs/>
          <w:lang w:eastAsia="ko-KR"/>
        </w:rPr>
        <w:t>주인</w:t>
      </w:r>
      <w:r w:rsidRPr="00141B84">
        <w:rPr>
          <w:b/>
          <w:bCs/>
          <w:lang w:eastAsia="ko-KR"/>
        </w:rPr>
        <w:t>:</w:t>
      </w:r>
      <w:r>
        <w:rPr>
          <w:rFonts w:hint="eastAsia"/>
          <w:lang w:eastAsia="ko-KR"/>
        </w:rPr>
        <w:t xml:space="preserve"> </w:t>
      </w:r>
      <w:r>
        <w:rPr>
          <w:rFonts w:ascii="Malgun Gothic" w:eastAsia="Malgun Gothic" w:hAnsi="Malgun Gothic" w:cs="Malgun Gothic" w:hint="eastAsia"/>
          <w:lang w:eastAsia="ko-KR"/>
        </w:rPr>
        <w:t>저것은</w:t>
      </w:r>
      <w:r>
        <w:rPr>
          <w:rFonts w:hint="eastAsia"/>
          <w:lang w:eastAsia="ko-KR"/>
        </w:rPr>
        <w:t xml:space="preserve"> </w:t>
      </w:r>
      <w:r>
        <w:rPr>
          <w:rFonts w:ascii="Malgun Gothic" w:eastAsia="Malgun Gothic" w:hAnsi="Malgun Gothic" w:cs="Malgun Gothic" w:hint="eastAsia"/>
          <w:lang w:eastAsia="ko-KR"/>
        </w:rPr>
        <w:t>떡볶이예요</w:t>
      </w:r>
      <w:r>
        <w:rPr>
          <w:rFonts w:hint="eastAsia"/>
          <w:lang w:eastAsia="ko-KR"/>
        </w:rPr>
        <w:t>.</w:t>
      </w:r>
    </w:p>
    <w:p w14:paraId="640D5FDE" w14:textId="77777777" w:rsidR="00811EE4" w:rsidRDefault="00811EE4" w:rsidP="00811EE4">
      <w:pPr>
        <w:spacing w:before="0" w:after="160" w:line="259" w:lineRule="auto"/>
        <w:rPr>
          <w:lang w:eastAsia="ko-KR"/>
        </w:rPr>
      </w:pPr>
      <w:r w:rsidRPr="00141B84">
        <w:rPr>
          <w:rFonts w:ascii="Malgun Gothic" w:eastAsia="Malgun Gothic" w:hAnsi="Malgun Gothic" w:cs="Malgun Gothic" w:hint="eastAsia"/>
          <w:b/>
          <w:bCs/>
          <w:lang w:eastAsia="ko-KR"/>
        </w:rPr>
        <w:t>손님</w:t>
      </w:r>
      <w:r w:rsidRPr="00141B84">
        <w:rPr>
          <w:b/>
          <w:bCs/>
          <w:lang w:eastAsia="ko-KR"/>
        </w:rPr>
        <w:t>:</w:t>
      </w:r>
      <w:r>
        <w:rPr>
          <w:rFonts w:hint="eastAsia"/>
          <w:lang w:eastAsia="ko-KR"/>
        </w:rPr>
        <w:t xml:space="preserve"> </w:t>
      </w:r>
      <w:r>
        <w:rPr>
          <w:rFonts w:ascii="Malgun Gothic" w:eastAsia="Malgun Gothic" w:hAnsi="Malgun Gothic" w:cs="Malgun Gothic" w:hint="eastAsia"/>
          <w:lang w:eastAsia="ko-KR"/>
        </w:rPr>
        <w:t>떡볶이는</w:t>
      </w:r>
      <w:r>
        <w:rPr>
          <w:rFonts w:hint="eastAsia"/>
          <w:lang w:eastAsia="ko-KR"/>
        </w:rPr>
        <w:t xml:space="preserve"> </w:t>
      </w:r>
      <w:r>
        <w:rPr>
          <w:rFonts w:ascii="Malgun Gothic" w:eastAsia="Malgun Gothic" w:hAnsi="Malgun Gothic" w:cs="Malgun Gothic" w:hint="eastAsia"/>
          <w:lang w:eastAsia="ko-KR"/>
        </w:rPr>
        <w:t>매워요</w:t>
      </w:r>
      <w:r w:rsidRPr="00A20F77">
        <w:rPr>
          <w:rFonts w:ascii="Malgun Gothic" w:eastAsia="Malgun Gothic" w:hAnsi="Malgun Gothic" w:hint="eastAsia"/>
          <w:lang w:eastAsia="ko-KR"/>
        </w:rPr>
        <w:t>?</w:t>
      </w:r>
    </w:p>
    <w:p w14:paraId="7023ACE0" w14:textId="77777777" w:rsidR="00811EE4" w:rsidRDefault="00811EE4" w:rsidP="00811EE4">
      <w:pPr>
        <w:spacing w:before="0" w:after="160" w:line="259" w:lineRule="auto"/>
        <w:rPr>
          <w:lang w:eastAsia="ko-KR"/>
        </w:rPr>
      </w:pPr>
      <w:r w:rsidRPr="00141B84">
        <w:rPr>
          <w:rFonts w:ascii="Malgun Gothic" w:eastAsia="Malgun Gothic" w:hAnsi="Malgun Gothic" w:cs="Malgun Gothic" w:hint="eastAsia"/>
          <w:b/>
          <w:bCs/>
          <w:lang w:eastAsia="ko-KR"/>
        </w:rPr>
        <w:t>가게</w:t>
      </w:r>
      <w:r w:rsidRPr="00141B84">
        <w:rPr>
          <w:b/>
          <w:bCs/>
          <w:lang w:eastAsia="ko-KR"/>
        </w:rPr>
        <w:t xml:space="preserve"> </w:t>
      </w:r>
      <w:r w:rsidRPr="00141B84">
        <w:rPr>
          <w:rFonts w:ascii="Malgun Gothic" w:eastAsia="Malgun Gothic" w:hAnsi="Malgun Gothic" w:cs="Malgun Gothic" w:hint="eastAsia"/>
          <w:b/>
          <w:bCs/>
          <w:lang w:eastAsia="ko-KR"/>
        </w:rPr>
        <w:t>주인</w:t>
      </w:r>
      <w:r w:rsidRPr="00141B84">
        <w:rPr>
          <w:b/>
          <w:bCs/>
          <w:lang w:eastAsia="ko-KR"/>
        </w:rPr>
        <w:t>:</w:t>
      </w:r>
      <w:r>
        <w:rPr>
          <w:rFonts w:hint="eastAsia"/>
          <w:lang w:eastAsia="ko-KR"/>
        </w:rPr>
        <w:t xml:space="preserve"> </w:t>
      </w:r>
      <w:r>
        <w:rPr>
          <w:rFonts w:ascii="Malgun Gothic" w:eastAsia="Malgun Gothic" w:hAnsi="Malgun Gothic" w:cs="Malgun Gothic" w:hint="eastAsia"/>
          <w:lang w:eastAsia="ko-KR"/>
        </w:rPr>
        <w:t>네</w:t>
      </w:r>
      <w:r>
        <w:rPr>
          <w:rFonts w:hint="eastAsia"/>
          <w:lang w:eastAsia="ko-KR"/>
        </w:rPr>
        <w:t xml:space="preserve">, </w:t>
      </w:r>
      <w:r>
        <w:rPr>
          <w:rFonts w:ascii="Malgun Gothic" w:eastAsia="Malgun Gothic" w:hAnsi="Malgun Gothic" w:cs="Malgun Gothic" w:hint="eastAsia"/>
          <w:lang w:eastAsia="ko-KR"/>
        </w:rPr>
        <w:t>떡볶이는</w:t>
      </w:r>
      <w:r>
        <w:rPr>
          <w:rFonts w:hint="eastAsia"/>
          <w:lang w:eastAsia="ko-KR"/>
        </w:rPr>
        <w:t xml:space="preserve"> </w:t>
      </w:r>
      <w:r>
        <w:rPr>
          <w:rFonts w:ascii="Malgun Gothic" w:eastAsia="Malgun Gothic" w:hAnsi="Malgun Gothic" w:cs="Malgun Gothic" w:hint="eastAsia"/>
          <w:lang w:eastAsia="ko-KR"/>
        </w:rPr>
        <w:t>너무</w:t>
      </w:r>
      <w:r>
        <w:rPr>
          <w:rFonts w:hint="eastAsia"/>
          <w:lang w:eastAsia="ko-KR"/>
        </w:rPr>
        <w:t xml:space="preserve"> </w:t>
      </w:r>
      <w:r>
        <w:rPr>
          <w:rFonts w:ascii="Malgun Gothic" w:eastAsia="Malgun Gothic" w:hAnsi="Malgun Gothic" w:cs="Malgun Gothic" w:hint="eastAsia"/>
          <w:lang w:eastAsia="ko-KR"/>
        </w:rPr>
        <w:t>매워요</w:t>
      </w:r>
      <w:r>
        <w:rPr>
          <w:rFonts w:hint="eastAsia"/>
          <w:lang w:eastAsia="ko-KR"/>
        </w:rPr>
        <w:t xml:space="preserve">. </w:t>
      </w:r>
      <w:r>
        <w:rPr>
          <w:rFonts w:ascii="Malgun Gothic" w:eastAsia="Malgun Gothic" w:hAnsi="Malgun Gothic" w:cs="Malgun Gothic" w:hint="eastAsia"/>
          <w:lang w:eastAsia="ko-KR"/>
        </w:rPr>
        <w:t>떡볶이</w:t>
      </w:r>
      <w:r>
        <w:rPr>
          <w:rFonts w:hint="eastAsia"/>
          <w:lang w:eastAsia="ko-KR"/>
        </w:rPr>
        <w:t xml:space="preserve"> </w:t>
      </w:r>
      <w:r>
        <w:rPr>
          <w:rFonts w:ascii="Malgun Gothic" w:eastAsia="Malgun Gothic" w:hAnsi="Malgun Gothic" w:cs="Malgun Gothic" w:hint="eastAsia"/>
          <w:lang w:eastAsia="ko-KR"/>
        </w:rPr>
        <w:t>드릴까요</w:t>
      </w:r>
      <w:r w:rsidRPr="00A20F77">
        <w:rPr>
          <w:rFonts w:ascii="Malgun Gothic" w:eastAsia="Malgun Gothic" w:hAnsi="Malgun Gothic" w:hint="eastAsia"/>
          <w:lang w:eastAsia="ko-KR"/>
        </w:rPr>
        <w:t>?</w:t>
      </w:r>
    </w:p>
    <w:p w14:paraId="1719808D" w14:textId="7FD82DAA" w:rsidR="00811EE4" w:rsidRDefault="00811EE4" w:rsidP="00811EE4">
      <w:pPr>
        <w:spacing w:before="0" w:after="160" w:line="259" w:lineRule="auto"/>
        <w:rPr>
          <w:lang w:eastAsia="ko-KR"/>
        </w:rPr>
      </w:pPr>
      <w:r w:rsidRPr="00141B84">
        <w:rPr>
          <w:rFonts w:ascii="Malgun Gothic" w:eastAsia="Malgun Gothic" w:hAnsi="Malgun Gothic" w:cs="Malgun Gothic" w:hint="eastAsia"/>
          <w:b/>
          <w:bCs/>
          <w:lang w:eastAsia="ko-KR"/>
        </w:rPr>
        <w:t>손님</w:t>
      </w:r>
      <w:r w:rsidRPr="00141B84">
        <w:rPr>
          <w:b/>
          <w:bCs/>
          <w:lang w:eastAsia="ko-KR"/>
        </w:rPr>
        <w:t>:</w:t>
      </w:r>
      <w:r>
        <w:rPr>
          <w:rFonts w:hint="eastAsia"/>
          <w:lang w:eastAsia="ko-KR"/>
        </w:rPr>
        <w:t xml:space="preserve"> </w:t>
      </w:r>
      <w:r>
        <w:rPr>
          <w:rFonts w:ascii="Malgun Gothic" w:eastAsia="Malgun Gothic" w:hAnsi="Malgun Gothic" w:cs="Malgun Gothic" w:hint="eastAsia"/>
          <w:lang w:eastAsia="ko-KR"/>
        </w:rPr>
        <w:t>네</w:t>
      </w:r>
      <w:r>
        <w:rPr>
          <w:rFonts w:hint="eastAsia"/>
          <w:lang w:eastAsia="ko-KR"/>
        </w:rPr>
        <w:t xml:space="preserve">, </w:t>
      </w:r>
      <w:r>
        <w:rPr>
          <w:rFonts w:ascii="Malgun Gothic" w:eastAsia="Malgun Gothic" w:hAnsi="Malgun Gothic" w:cs="Malgun Gothic" w:hint="eastAsia"/>
          <w:lang w:eastAsia="ko-KR"/>
        </w:rPr>
        <w:t>떡볶이</w:t>
      </w:r>
      <w:r>
        <w:rPr>
          <w:rFonts w:hint="eastAsia"/>
          <w:lang w:eastAsia="ko-KR"/>
        </w:rPr>
        <w:t xml:space="preserve"> </w:t>
      </w:r>
      <w:r>
        <w:rPr>
          <w:rFonts w:ascii="Malgun Gothic" w:eastAsia="Malgun Gothic" w:hAnsi="Malgun Gothic" w:cs="Malgun Gothic" w:hint="eastAsia"/>
          <w:lang w:eastAsia="ko-KR"/>
        </w:rPr>
        <w:t>사</w:t>
      </w:r>
      <w:r>
        <w:rPr>
          <w:rFonts w:hint="eastAsia"/>
          <w:lang w:eastAsia="ko-KR"/>
        </w:rPr>
        <w:t>(4)</w:t>
      </w:r>
      <w:r>
        <w:rPr>
          <w:rFonts w:ascii="Malgun Gothic" w:eastAsia="Malgun Gothic" w:hAnsi="Malgun Gothic" w:cs="Malgun Gothic" w:hint="eastAsia"/>
          <w:lang w:eastAsia="ko-KR"/>
        </w:rPr>
        <w:t>인분</w:t>
      </w:r>
      <w:r>
        <w:rPr>
          <w:rFonts w:hint="eastAsia"/>
          <w:lang w:eastAsia="ko-KR"/>
        </w:rPr>
        <w:t xml:space="preserve"> </w:t>
      </w:r>
      <w:r>
        <w:rPr>
          <w:rFonts w:ascii="Malgun Gothic" w:eastAsia="Malgun Gothic" w:hAnsi="Malgun Gothic" w:cs="Malgun Gothic" w:hint="eastAsia"/>
          <w:lang w:eastAsia="ko-KR"/>
        </w:rPr>
        <w:t>주세요</w:t>
      </w:r>
      <w:r>
        <w:rPr>
          <w:rFonts w:hint="eastAsia"/>
          <w:lang w:eastAsia="ko-KR"/>
        </w:rPr>
        <w:t>.</w:t>
      </w:r>
      <w:r w:rsidR="00DB405D">
        <w:rPr>
          <w:rFonts w:ascii="Malgun Gothic" w:eastAsia="Malgun Gothic" w:hAnsi="Malgun Gothic" w:cs="Malgun Gothic"/>
          <w:lang w:eastAsia="ko-KR"/>
        </w:rPr>
        <w:t xml:space="preserve"> </w:t>
      </w:r>
      <w:r>
        <w:rPr>
          <w:rFonts w:ascii="Malgun Gothic" w:eastAsia="Malgun Gothic" w:hAnsi="Malgun Gothic" w:cs="Malgun Gothic" w:hint="eastAsia"/>
          <w:lang w:eastAsia="ko-KR"/>
        </w:rPr>
        <w:t>옥수수차</w:t>
      </w:r>
      <w:r>
        <w:rPr>
          <w:rFonts w:hint="eastAsia"/>
          <w:lang w:eastAsia="ko-KR"/>
        </w:rPr>
        <w:t xml:space="preserve"> </w:t>
      </w:r>
      <w:r>
        <w:rPr>
          <w:rFonts w:ascii="Malgun Gothic" w:eastAsia="Malgun Gothic" w:hAnsi="Malgun Gothic" w:cs="Malgun Gothic" w:hint="eastAsia"/>
          <w:lang w:eastAsia="ko-KR"/>
        </w:rPr>
        <w:t>있어요</w:t>
      </w:r>
      <w:r w:rsidRPr="00A20F77">
        <w:rPr>
          <w:rFonts w:ascii="Malgun Gothic" w:eastAsia="Malgun Gothic" w:hAnsi="Malgun Gothic" w:hint="eastAsia"/>
          <w:lang w:eastAsia="ko-KR"/>
        </w:rPr>
        <w:t>?</w:t>
      </w:r>
    </w:p>
    <w:p w14:paraId="4865699A" w14:textId="7997C7B9" w:rsidR="00811EE4" w:rsidRDefault="00811EE4" w:rsidP="00811EE4">
      <w:pPr>
        <w:spacing w:before="0" w:after="160" w:line="259" w:lineRule="auto"/>
        <w:rPr>
          <w:lang w:eastAsia="ko-KR"/>
        </w:rPr>
      </w:pPr>
      <w:r w:rsidRPr="00141B84">
        <w:rPr>
          <w:rFonts w:ascii="Malgun Gothic" w:eastAsia="Malgun Gothic" w:hAnsi="Malgun Gothic" w:cs="Malgun Gothic" w:hint="eastAsia"/>
          <w:b/>
          <w:bCs/>
          <w:lang w:eastAsia="ko-KR"/>
        </w:rPr>
        <w:t>가게</w:t>
      </w:r>
      <w:r w:rsidRPr="00141B84">
        <w:rPr>
          <w:b/>
          <w:bCs/>
          <w:lang w:eastAsia="ko-KR"/>
        </w:rPr>
        <w:t xml:space="preserve"> </w:t>
      </w:r>
      <w:r w:rsidRPr="00141B84">
        <w:rPr>
          <w:rFonts w:ascii="Malgun Gothic" w:eastAsia="Malgun Gothic" w:hAnsi="Malgun Gothic" w:cs="Malgun Gothic" w:hint="eastAsia"/>
          <w:b/>
          <w:bCs/>
          <w:lang w:eastAsia="ko-KR"/>
        </w:rPr>
        <w:t>주인</w:t>
      </w:r>
      <w:r w:rsidRPr="00141B84">
        <w:rPr>
          <w:b/>
          <w:bCs/>
          <w:lang w:eastAsia="ko-KR"/>
        </w:rPr>
        <w:t>:</w:t>
      </w:r>
      <w:r>
        <w:rPr>
          <w:rFonts w:hint="eastAsia"/>
          <w:lang w:eastAsia="ko-KR"/>
        </w:rPr>
        <w:t xml:space="preserve"> </w:t>
      </w:r>
      <w:r>
        <w:rPr>
          <w:rFonts w:ascii="Malgun Gothic" w:eastAsia="Malgun Gothic" w:hAnsi="Malgun Gothic" w:cs="Malgun Gothic" w:hint="eastAsia"/>
          <w:lang w:eastAsia="ko-KR"/>
        </w:rPr>
        <w:t>네</w:t>
      </w:r>
      <w:r>
        <w:rPr>
          <w:rFonts w:hint="eastAsia"/>
          <w:lang w:eastAsia="ko-KR"/>
        </w:rPr>
        <w:t xml:space="preserve">, </w:t>
      </w:r>
      <w:r>
        <w:rPr>
          <w:rFonts w:ascii="Malgun Gothic" w:eastAsia="Malgun Gothic" w:hAnsi="Malgun Gothic" w:cs="Malgun Gothic" w:hint="eastAsia"/>
          <w:lang w:eastAsia="ko-KR"/>
        </w:rPr>
        <w:t>옥수수차</w:t>
      </w:r>
      <w:r>
        <w:rPr>
          <w:rFonts w:hint="eastAsia"/>
          <w:lang w:eastAsia="ko-KR"/>
        </w:rPr>
        <w:t xml:space="preserve"> </w:t>
      </w:r>
      <w:r>
        <w:rPr>
          <w:rFonts w:ascii="Malgun Gothic" w:eastAsia="Malgun Gothic" w:hAnsi="Malgun Gothic" w:cs="Malgun Gothic" w:hint="eastAsia"/>
          <w:lang w:eastAsia="ko-KR"/>
        </w:rPr>
        <w:t>있어요</w:t>
      </w:r>
      <w:r>
        <w:rPr>
          <w:rFonts w:hint="eastAsia"/>
          <w:lang w:eastAsia="ko-KR"/>
        </w:rPr>
        <w:t xml:space="preserve">. </w:t>
      </w:r>
      <w:r>
        <w:rPr>
          <w:rFonts w:ascii="Malgun Gothic" w:eastAsia="Malgun Gothic" w:hAnsi="Malgun Gothic" w:cs="Malgun Gothic" w:hint="eastAsia"/>
          <w:lang w:eastAsia="ko-KR"/>
        </w:rPr>
        <w:t>달아요</w:t>
      </w:r>
      <w:r>
        <w:rPr>
          <w:rFonts w:hint="eastAsia"/>
          <w:lang w:eastAsia="ko-KR"/>
        </w:rPr>
        <w:t xml:space="preserve">. </w:t>
      </w:r>
      <w:r>
        <w:rPr>
          <w:rFonts w:ascii="Malgun Gothic" w:eastAsia="Malgun Gothic" w:hAnsi="Malgun Gothic" w:cs="Malgun Gothic" w:hint="eastAsia"/>
          <w:lang w:eastAsia="ko-KR"/>
        </w:rPr>
        <w:t>수수차</w:t>
      </w:r>
      <w:r>
        <w:rPr>
          <w:rFonts w:hint="eastAsia"/>
          <w:lang w:eastAsia="ko-KR"/>
        </w:rPr>
        <w:t xml:space="preserve"> </w:t>
      </w:r>
      <w:r>
        <w:rPr>
          <w:rFonts w:ascii="Malgun Gothic" w:eastAsia="Malgun Gothic" w:hAnsi="Malgun Gothic" w:cs="Malgun Gothic" w:hint="eastAsia"/>
          <w:lang w:eastAsia="ko-KR"/>
        </w:rPr>
        <w:t>드릴까요</w:t>
      </w:r>
      <w:r w:rsidRPr="00A20F77">
        <w:rPr>
          <w:rFonts w:ascii="Malgun Gothic" w:eastAsia="Malgun Gothic" w:hAnsi="Malgun Gothic" w:hint="eastAsia"/>
          <w:lang w:eastAsia="ko-KR"/>
        </w:rPr>
        <w:t>?</w:t>
      </w:r>
    </w:p>
    <w:p w14:paraId="7591249D" w14:textId="4ED5FF63" w:rsidR="00811EE4" w:rsidRDefault="00811EE4" w:rsidP="00811EE4">
      <w:pPr>
        <w:spacing w:before="0" w:after="160" w:line="259" w:lineRule="auto"/>
        <w:rPr>
          <w:lang w:eastAsia="ko-KR"/>
        </w:rPr>
      </w:pPr>
      <w:r w:rsidRPr="00141B84">
        <w:rPr>
          <w:rFonts w:ascii="Malgun Gothic" w:eastAsia="Malgun Gothic" w:hAnsi="Malgun Gothic" w:cs="Malgun Gothic" w:hint="eastAsia"/>
          <w:b/>
          <w:bCs/>
          <w:lang w:eastAsia="ko-KR"/>
        </w:rPr>
        <w:t>손님</w:t>
      </w:r>
      <w:r w:rsidRPr="00141B84">
        <w:rPr>
          <w:b/>
          <w:bCs/>
          <w:lang w:eastAsia="ko-KR"/>
        </w:rPr>
        <w:t>:</w:t>
      </w:r>
      <w:r>
        <w:rPr>
          <w:rFonts w:hint="eastAsia"/>
          <w:lang w:eastAsia="ko-KR"/>
        </w:rPr>
        <w:t xml:space="preserve"> </w:t>
      </w:r>
      <w:r>
        <w:rPr>
          <w:rFonts w:ascii="Malgun Gothic" w:eastAsia="Malgun Gothic" w:hAnsi="Malgun Gothic" w:cs="Malgun Gothic" w:hint="eastAsia"/>
          <w:lang w:eastAsia="ko-KR"/>
        </w:rPr>
        <w:t>네</w:t>
      </w:r>
      <w:r>
        <w:rPr>
          <w:rFonts w:hint="eastAsia"/>
          <w:lang w:eastAsia="ko-KR"/>
        </w:rPr>
        <w:t xml:space="preserve">, </w:t>
      </w:r>
      <w:r>
        <w:rPr>
          <w:rFonts w:ascii="Malgun Gothic" w:eastAsia="Malgun Gothic" w:hAnsi="Malgun Gothic" w:cs="Malgun Gothic" w:hint="eastAsia"/>
          <w:lang w:eastAsia="ko-KR"/>
        </w:rPr>
        <w:t>옥수수차</w:t>
      </w:r>
      <w:r>
        <w:rPr>
          <w:rFonts w:hint="eastAsia"/>
          <w:lang w:eastAsia="ko-KR"/>
        </w:rPr>
        <w:t xml:space="preserve"> </w:t>
      </w:r>
      <w:r>
        <w:rPr>
          <w:rFonts w:ascii="Malgun Gothic" w:eastAsia="Malgun Gothic" w:hAnsi="Malgun Gothic" w:cs="Malgun Gothic" w:hint="eastAsia"/>
          <w:lang w:eastAsia="ko-KR"/>
        </w:rPr>
        <w:t>두</w:t>
      </w:r>
      <w:r>
        <w:rPr>
          <w:rFonts w:hint="eastAsia"/>
          <w:lang w:eastAsia="ko-KR"/>
        </w:rPr>
        <w:t xml:space="preserve"> </w:t>
      </w:r>
      <w:r>
        <w:rPr>
          <w:rFonts w:ascii="Malgun Gothic" w:eastAsia="Malgun Gothic" w:hAnsi="Malgun Gothic" w:cs="Malgun Gothic" w:hint="eastAsia"/>
          <w:lang w:eastAsia="ko-KR"/>
        </w:rPr>
        <w:t>잔</w:t>
      </w:r>
      <w:r>
        <w:rPr>
          <w:rFonts w:hint="eastAsia"/>
          <w:lang w:eastAsia="ko-KR"/>
        </w:rPr>
        <w:t xml:space="preserve"> </w:t>
      </w:r>
      <w:r>
        <w:rPr>
          <w:rFonts w:ascii="Malgun Gothic" w:eastAsia="Malgun Gothic" w:hAnsi="Malgun Gothic" w:cs="Malgun Gothic" w:hint="eastAsia"/>
          <w:lang w:eastAsia="ko-KR"/>
        </w:rPr>
        <w:t>주세요</w:t>
      </w:r>
      <w:r>
        <w:rPr>
          <w:rFonts w:hint="eastAsia"/>
          <w:lang w:eastAsia="ko-KR"/>
        </w:rPr>
        <w:t>.</w:t>
      </w:r>
    </w:p>
    <w:p w14:paraId="5C369BE9" w14:textId="77777777" w:rsidR="00811EE4" w:rsidRDefault="00811EE4" w:rsidP="00811EE4">
      <w:pPr>
        <w:spacing w:before="0" w:after="160" w:line="259" w:lineRule="auto"/>
        <w:rPr>
          <w:lang w:eastAsia="ko-KR"/>
        </w:rPr>
      </w:pPr>
      <w:r w:rsidRPr="00141B84">
        <w:rPr>
          <w:rFonts w:ascii="Malgun Gothic" w:eastAsia="Malgun Gothic" w:hAnsi="Malgun Gothic" w:cs="Malgun Gothic" w:hint="eastAsia"/>
          <w:b/>
          <w:bCs/>
          <w:lang w:eastAsia="ko-KR"/>
        </w:rPr>
        <w:t>가게</w:t>
      </w:r>
      <w:r w:rsidRPr="00141B84">
        <w:rPr>
          <w:b/>
          <w:bCs/>
          <w:lang w:eastAsia="ko-KR"/>
        </w:rPr>
        <w:t xml:space="preserve"> </w:t>
      </w:r>
      <w:r w:rsidRPr="00141B84">
        <w:rPr>
          <w:rFonts w:ascii="Malgun Gothic" w:eastAsia="Malgun Gothic" w:hAnsi="Malgun Gothic" w:cs="Malgun Gothic" w:hint="eastAsia"/>
          <w:b/>
          <w:bCs/>
          <w:lang w:eastAsia="ko-KR"/>
        </w:rPr>
        <w:t>주인</w:t>
      </w:r>
      <w:r w:rsidRPr="00141B84">
        <w:rPr>
          <w:b/>
          <w:bCs/>
          <w:lang w:eastAsia="ko-KR"/>
        </w:rPr>
        <w:t>:</w:t>
      </w:r>
      <w:r>
        <w:rPr>
          <w:rFonts w:hint="eastAsia"/>
          <w:lang w:eastAsia="ko-KR"/>
        </w:rPr>
        <w:t xml:space="preserve"> </w:t>
      </w:r>
      <w:r>
        <w:rPr>
          <w:rFonts w:ascii="Malgun Gothic" w:eastAsia="Malgun Gothic" w:hAnsi="Malgun Gothic" w:cs="Malgun Gothic" w:hint="eastAsia"/>
          <w:lang w:eastAsia="ko-KR"/>
        </w:rPr>
        <w:t>삼만</w:t>
      </w:r>
      <w:r>
        <w:rPr>
          <w:rFonts w:hint="eastAsia"/>
          <w:lang w:eastAsia="ko-KR"/>
        </w:rPr>
        <w:t xml:space="preserve"> </w:t>
      </w:r>
      <w:r>
        <w:rPr>
          <w:rFonts w:ascii="Malgun Gothic" w:eastAsia="Malgun Gothic" w:hAnsi="Malgun Gothic" w:cs="Malgun Gothic" w:hint="eastAsia"/>
          <w:lang w:eastAsia="ko-KR"/>
        </w:rPr>
        <w:t>육천</w:t>
      </w:r>
      <w:r>
        <w:rPr>
          <w:rFonts w:hint="eastAsia"/>
          <w:lang w:eastAsia="ko-KR"/>
        </w:rPr>
        <w:t xml:space="preserve"> </w:t>
      </w:r>
      <w:r>
        <w:rPr>
          <w:rFonts w:ascii="Malgun Gothic" w:eastAsia="Malgun Gothic" w:hAnsi="Malgun Gothic" w:cs="Malgun Gothic" w:hint="eastAsia"/>
          <w:lang w:eastAsia="ko-KR"/>
        </w:rPr>
        <w:t>원이에요</w:t>
      </w:r>
      <w:r>
        <w:rPr>
          <w:rFonts w:hint="eastAsia"/>
          <w:lang w:eastAsia="ko-KR"/>
        </w:rPr>
        <w:t>.</w:t>
      </w:r>
    </w:p>
    <w:p w14:paraId="360823AB" w14:textId="20EE8C67" w:rsidR="00811EE4" w:rsidRDefault="00811EE4" w:rsidP="00811EE4">
      <w:pPr>
        <w:spacing w:before="0" w:after="160" w:line="259" w:lineRule="auto"/>
        <w:rPr>
          <w:lang w:eastAsia="ko-KR"/>
        </w:rPr>
      </w:pPr>
      <w:r w:rsidRPr="00141B84">
        <w:rPr>
          <w:rFonts w:ascii="Malgun Gothic" w:eastAsia="Malgun Gothic" w:hAnsi="Malgun Gothic" w:cs="Malgun Gothic" w:hint="eastAsia"/>
          <w:b/>
          <w:bCs/>
          <w:lang w:eastAsia="ko-KR"/>
        </w:rPr>
        <w:t>손님</w:t>
      </w:r>
      <w:r w:rsidRPr="00141B84">
        <w:rPr>
          <w:b/>
          <w:bCs/>
          <w:lang w:eastAsia="ko-KR"/>
        </w:rPr>
        <w:t>:</w:t>
      </w:r>
      <w:r w:rsidRPr="004B6833">
        <w:rPr>
          <w:rFonts w:hint="eastAsia"/>
          <w:lang w:eastAsia="ko-KR"/>
        </w:rPr>
        <w:t xml:space="preserve"> </w:t>
      </w:r>
      <w:r w:rsidRPr="004B6833">
        <w:rPr>
          <w:rFonts w:ascii="Malgun Gothic" w:eastAsia="Malgun Gothic" w:hAnsi="Malgun Gothic" w:cs="Malgun Gothic" w:hint="eastAsia"/>
          <w:lang w:eastAsia="ko-KR"/>
        </w:rPr>
        <w:t>음</w:t>
      </w:r>
      <w:r w:rsidR="00B867CC" w:rsidRPr="00A24352">
        <w:rPr>
          <w:rFonts w:ascii="Malgun Gothic" w:eastAsia="Malgun Gothic" w:hAnsi="Malgun Gothic" w:cs="Calibri" w:hint="eastAsia"/>
          <w:lang w:eastAsia="ko-KR"/>
        </w:rPr>
        <w:t>…</w:t>
      </w:r>
      <w:r>
        <w:rPr>
          <w:rFonts w:ascii="Malgun Gothic" w:eastAsia="Malgun Gothic" w:hAnsi="Malgun Gothic" w:cs="Malgun Gothic" w:hint="eastAsia"/>
          <w:lang w:eastAsia="ko-KR"/>
        </w:rPr>
        <w:t>너무</w:t>
      </w:r>
      <w:r>
        <w:rPr>
          <w:rFonts w:hint="eastAsia"/>
          <w:lang w:eastAsia="ko-KR"/>
        </w:rPr>
        <w:t xml:space="preserve"> </w:t>
      </w:r>
      <w:r>
        <w:rPr>
          <w:rFonts w:ascii="Malgun Gothic" w:eastAsia="Malgun Gothic" w:hAnsi="Malgun Gothic" w:cs="Malgun Gothic" w:hint="eastAsia"/>
          <w:lang w:eastAsia="ko-KR"/>
        </w:rPr>
        <w:t>비싸요</w:t>
      </w:r>
      <w:r>
        <w:rPr>
          <w:rFonts w:hint="eastAsia"/>
          <w:lang w:eastAsia="ko-KR"/>
        </w:rPr>
        <w:t xml:space="preserve">. </w:t>
      </w:r>
      <w:r>
        <w:rPr>
          <w:rFonts w:ascii="Malgun Gothic" w:eastAsia="Malgun Gothic" w:hAnsi="Malgun Gothic" w:cs="Malgun Gothic" w:hint="eastAsia"/>
          <w:lang w:eastAsia="ko-KR"/>
        </w:rPr>
        <w:t>깎아</w:t>
      </w:r>
      <w:r>
        <w:rPr>
          <w:rFonts w:hint="eastAsia"/>
          <w:lang w:eastAsia="ko-KR"/>
        </w:rPr>
        <w:t xml:space="preserve"> </w:t>
      </w:r>
      <w:r>
        <w:rPr>
          <w:rFonts w:ascii="Malgun Gothic" w:eastAsia="Malgun Gothic" w:hAnsi="Malgun Gothic" w:cs="Malgun Gothic" w:hint="eastAsia"/>
          <w:lang w:eastAsia="ko-KR"/>
        </w:rPr>
        <w:t>주세요</w:t>
      </w:r>
      <w:r>
        <w:rPr>
          <w:rFonts w:hint="eastAsia"/>
          <w:lang w:eastAsia="ko-KR"/>
        </w:rPr>
        <w:t>.</w:t>
      </w:r>
    </w:p>
    <w:p w14:paraId="714D31C8" w14:textId="77777777" w:rsidR="00811EE4" w:rsidRDefault="00811EE4" w:rsidP="00811EE4">
      <w:pPr>
        <w:spacing w:before="0" w:after="160" w:line="259" w:lineRule="auto"/>
        <w:rPr>
          <w:lang w:eastAsia="ko-KR"/>
        </w:rPr>
      </w:pPr>
      <w:r w:rsidRPr="00141B84">
        <w:rPr>
          <w:rFonts w:ascii="Malgun Gothic" w:eastAsia="Malgun Gothic" w:hAnsi="Malgun Gothic" w:cs="Malgun Gothic" w:hint="eastAsia"/>
          <w:b/>
          <w:bCs/>
          <w:lang w:eastAsia="ko-KR"/>
        </w:rPr>
        <w:t>가게</w:t>
      </w:r>
      <w:r w:rsidRPr="00141B84">
        <w:rPr>
          <w:b/>
          <w:bCs/>
          <w:lang w:eastAsia="ko-KR"/>
        </w:rPr>
        <w:t xml:space="preserve"> </w:t>
      </w:r>
      <w:r w:rsidRPr="00141B84">
        <w:rPr>
          <w:rFonts w:ascii="Malgun Gothic" w:eastAsia="Malgun Gothic" w:hAnsi="Malgun Gothic" w:cs="Malgun Gothic" w:hint="eastAsia"/>
          <w:b/>
          <w:bCs/>
          <w:lang w:eastAsia="ko-KR"/>
        </w:rPr>
        <w:t>주인</w:t>
      </w:r>
      <w:r w:rsidRPr="00141B84">
        <w:rPr>
          <w:b/>
          <w:bCs/>
          <w:lang w:eastAsia="ko-KR"/>
        </w:rPr>
        <w:t>:</w:t>
      </w:r>
      <w:r>
        <w:rPr>
          <w:rFonts w:hint="eastAsia"/>
          <w:lang w:eastAsia="ko-KR"/>
        </w:rPr>
        <w:t xml:space="preserve"> </w:t>
      </w:r>
      <w:r>
        <w:rPr>
          <w:rFonts w:ascii="Malgun Gothic" w:eastAsia="Malgun Gothic" w:hAnsi="Malgun Gothic" w:cs="Malgun Gothic" w:hint="eastAsia"/>
          <w:lang w:eastAsia="ko-KR"/>
        </w:rPr>
        <w:t>음</w:t>
      </w:r>
      <w:r w:rsidRPr="00141B84">
        <w:rPr>
          <w:rFonts w:ascii="Malgun Gothic" w:eastAsia="Malgun Gothic" w:hAnsi="Malgun Gothic" w:cs="Calibri" w:hint="eastAsia"/>
          <w:lang w:eastAsia="ko-KR"/>
        </w:rPr>
        <w:t>…</w:t>
      </w:r>
    </w:p>
    <w:p w14:paraId="5B2628E5" w14:textId="2E221140" w:rsidR="00811EE4" w:rsidRDefault="00811EE4" w:rsidP="00811EE4">
      <w:pPr>
        <w:spacing w:before="0" w:after="160" w:line="259" w:lineRule="auto"/>
        <w:rPr>
          <w:lang w:eastAsia="ko-KR"/>
        </w:rPr>
      </w:pPr>
      <w:r w:rsidRPr="00141B84">
        <w:rPr>
          <w:rFonts w:ascii="Malgun Gothic" w:eastAsia="Malgun Gothic" w:hAnsi="Malgun Gothic" w:cs="Malgun Gothic" w:hint="eastAsia"/>
          <w:b/>
          <w:bCs/>
          <w:lang w:eastAsia="ko-KR"/>
        </w:rPr>
        <w:t>손님</w:t>
      </w:r>
      <w:r w:rsidRPr="00141B84">
        <w:rPr>
          <w:b/>
          <w:bCs/>
          <w:lang w:eastAsia="ko-KR"/>
        </w:rPr>
        <w:t>:</w:t>
      </w:r>
      <w:r>
        <w:rPr>
          <w:rFonts w:hint="eastAsia"/>
          <w:lang w:eastAsia="ko-KR"/>
        </w:rPr>
        <w:t xml:space="preserve"> </w:t>
      </w:r>
      <w:r>
        <w:rPr>
          <w:rFonts w:ascii="Malgun Gothic" w:eastAsia="Malgun Gothic" w:hAnsi="Malgun Gothic" w:cs="Malgun Gothic" w:hint="eastAsia"/>
          <w:lang w:eastAsia="ko-KR"/>
        </w:rPr>
        <w:t>삼만원</w:t>
      </w:r>
      <w:r>
        <w:rPr>
          <w:rFonts w:hint="eastAsia"/>
          <w:lang w:eastAsia="ko-KR"/>
        </w:rPr>
        <w:t xml:space="preserve"> </w:t>
      </w:r>
      <w:r>
        <w:rPr>
          <w:rFonts w:ascii="Malgun Gothic" w:eastAsia="Malgun Gothic" w:hAnsi="Malgun Gothic" w:cs="Malgun Gothic" w:hint="eastAsia"/>
          <w:lang w:eastAsia="ko-KR"/>
        </w:rPr>
        <w:t>있어요</w:t>
      </w:r>
      <w:r>
        <w:rPr>
          <w:rFonts w:hint="eastAsia"/>
          <w:lang w:eastAsia="ko-KR"/>
        </w:rPr>
        <w:t>.</w:t>
      </w:r>
      <w:r w:rsidR="004B6833">
        <w:rPr>
          <w:rFonts w:ascii="Malgun Gothic" w:eastAsia="Malgun Gothic" w:hAnsi="Malgun Gothic" w:cs="Malgun Gothic"/>
          <w:lang w:eastAsia="ko-KR"/>
        </w:rPr>
        <w:t xml:space="preserve"> </w:t>
      </w:r>
      <w:r>
        <w:rPr>
          <w:rFonts w:ascii="Malgun Gothic" w:eastAsia="Malgun Gothic" w:hAnsi="Malgun Gothic" w:cs="Malgun Gothic" w:hint="eastAsia"/>
          <w:lang w:eastAsia="ko-KR"/>
        </w:rPr>
        <w:t>삼만원에</w:t>
      </w:r>
      <w:r>
        <w:rPr>
          <w:rFonts w:hint="eastAsia"/>
          <w:lang w:eastAsia="ko-KR"/>
        </w:rPr>
        <w:t xml:space="preserve"> </w:t>
      </w:r>
      <w:r>
        <w:rPr>
          <w:rFonts w:ascii="Malgun Gothic" w:eastAsia="Malgun Gothic" w:hAnsi="Malgun Gothic" w:cs="Malgun Gothic" w:hint="eastAsia"/>
          <w:lang w:eastAsia="ko-KR"/>
        </w:rPr>
        <w:t>해</w:t>
      </w:r>
      <w:r>
        <w:rPr>
          <w:rFonts w:hint="eastAsia"/>
          <w:lang w:eastAsia="ko-KR"/>
        </w:rPr>
        <w:t xml:space="preserve"> </w:t>
      </w:r>
      <w:r>
        <w:rPr>
          <w:rFonts w:ascii="Malgun Gothic" w:eastAsia="Malgun Gothic" w:hAnsi="Malgun Gothic" w:cs="Malgun Gothic" w:hint="eastAsia"/>
          <w:lang w:eastAsia="ko-KR"/>
        </w:rPr>
        <w:t>주세요</w:t>
      </w:r>
      <w:r>
        <w:rPr>
          <w:rFonts w:hint="eastAsia"/>
          <w:lang w:eastAsia="ko-KR"/>
        </w:rPr>
        <w:t>.</w:t>
      </w:r>
    </w:p>
    <w:p w14:paraId="61FBB281" w14:textId="097F2D18" w:rsidR="00811EE4" w:rsidRDefault="00811EE4" w:rsidP="00811EE4">
      <w:pPr>
        <w:spacing w:before="0" w:after="160" w:line="259" w:lineRule="auto"/>
        <w:rPr>
          <w:lang w:eastAsia="ko-KR"/>
        </w:rPr>
      </w:pPr>
      <w:r w:rsidRPr="00141B84">
        <w:rPr>
          <w:rFonts w:ascii="Malgun Gothic" w:eastAsia="Malgun Gothic" w:hAnsi="Malgun Gothic" w:cs="Malgun Gothic" w:hint="eastAsia"/>
          <w:b/>
          <w:bCs/>
          <w:lang w:eastAsia="ko-KR"/>
        </w:rPr>
        <w:t>가게</w:t>
      </w:r>
      <w:r w:rsidRPr="00141B84">
        <w:rPr>
          <w:b/>
          <w:bCs/>
          <w:lang w:eastAsia="ko-KR"/>
        </w:rPr>
        <w:t xml:space="preserve"> </w:t>
      </w:r>
      <w:r w:rsidRPr="00141B84">
        <w:rPr>
          <w:rFonts w:ascii="Malgun Gothic" w:eastAsia="Malgun Gothic" w:hAnsi="Malgun Gothic" w:cs="Malgun Gothic" w:hint="eastAsia"/>
          <w:b/>
          <w:bCs/>
          <w:lang w:eastAsia="ko-KR"/>
        </w:rPr>
        <w:t>주인</w:t>
      </w:r>
      <w:r w:rsidRPr="00141B84">
        <w:rPr>
          <w:b/>
          <w:bCs/>
          <w:lang w:eastAsia="ko-KR"/>
        </w:rPr>
        <w:t>:</w:t>
      </w:r>
      <w:r>
        <w:rPr>
          <w:rFonts w:hint="eastAsia"/>
          <w:lang w:eastAsia="ko-KR"/>
        </w:rPr>
        <w:t xml:space="preserve"> </w:t>
      </w:r>
      <w:r>
        <w:rPr>
          <w:rFonts w:ascii="Malgun Gothic" w:eastAsia="Malgun Gothic" w:hAnsi="Malgun Gothic" w:cs="Malgun Gothic" w:hint="eastAsia"/>
          <w:lang w:eastAsia="ko-KR"/>
        </w:rPr>
        <w:t>아</w:t>
      </w:r>
      <w:r w:rsidR="00B867CC" w:rsidRPr="00A24352">
        <w:rPr>
          <w:rFonts w:ascii="Malgun Gothic" w:eastAsia="Malgun Gothic" w:hAnsi="Malgun Gothic" w:cs="Calibri" w:hint="eastAsia"/>
          <w:lang w:eastAsia="ko-KR"/>
        </w:rPr>
        <w:t>…</w:t>
      </w:r>
      <w:r>
        <w:rPr>
          <w:rFonts w:ascii="Malgun Gothic" w:eastAsia="Malgun Gothic" w:hAnsi="Malgun Gothic" w:cs="Malgun Gothic" w:hint="eastAsia"/>
          <w:lang w:eastAsia="ko-KR"/>
        </w:rPr>
        <w:t>네</w:t>
      </w:r>
      <w:r>
        <w:rPr>
          <w:rFonts w:hint="eastAsia"/>
          <w:lang w:eastAsia="ko-KR"/>
        </w:rPr>
        <w:t xml:space="preserve"> </w:t>
      </w:r>
      <w:r>
        <w:rPr>
          <w:rFonts w:ascii="Malgun Gothic" w:eastAsia="Malgun Gothic" w:hAnsi="Malgun Gothic" w:cs="Malgun Gothic" w:hint="eastAsia"/>
          <w:lang w:eastAsia="ko-KR"/>
        </w:rPr>
        <w:t>삼만원</w:t>
      </w:r>
      <w:r>
        <w:rPr>
          <w:rFonts w:hint="eastAsia"/>
          <w:lang w:eastAsia="ko-KR"/>
        </w:rPr>
        <w:t xml:space="preserve"> </w:t>
      </w:r>
      <w:r>
        <w:rPr>
          <w:rFonts w:ascii="Malgun Gothic" w:eastAsia="Malgun Gothic" w:hAnsi="Malgun Gothic" w:cs="Malgun Gothic" w:hint="eastAsia"/>
          <w:lang w:eastAsia="ko-KR"/>
        </w:rPr>
        <w:t>주세요</w:t>
      </w:r>
      <w:r>
        <w:rPr>
          <w:rFonts w:hint="eastAsia"/>
          <w:lang w:eastAsia="ko-KR"/>
        </w:rPr>
        <w:t>.</w:t>
      </w:r>
    </w:p>
    <w:p w14:paraId="0FFBEC7D" w14:textId="77777777" w:rsidR="00811EE4" w:rsidRDefault="00811EE4" w:rsidP="00811EE4">
      <w:pPr>
        <w:spacing w:before="0" w:after="160" w:line="259" w:lineRule="auto"/>
        <w:rPr>
          <w:lang w:eastAsia="ko-KR"/>
        </w:rPr>
      </w:pPr>
      <w:r w:rsidRPr="00141B84">
        <w:rPr>
          <w:rFonts w:ascii="Malgun Gothic" w:eastAsia="Malgun Gothic" w:hAnsi="Malgun Gothic" w:cs="Malgun Gothic" w:hint="eastAsia"/>
          <w:b/>
          <w:bCs/>
          <w:lang w:eastAsia="ko-KR"/>
        </w:rPr>
        <w:t>손님</w:t>
      </w:r>
      <w:r w:rsidRPr="00141B84">
        <w:rPr>
          <w:b/>
          <w:bCs/>
          <w:lang w:eastAsia="ko-KR"/>
        </w:rPr>
        <w:t>:</w:t>
      </w:r>
      <w:r>
        <w:rPr>
          <w:rFonts w:hint="eastAsia"/>
          <w:lang w:eastAsia="ko-KR"/>
        </w:rPr>
        <w:t xml:space="preserve"> </w:t>
      </w:r>
      <w:r>
        <w:rPr>
          <w:rFonts w:ascii="Malgun Gothic" w:eastAsia="Malgun Gothic" w:hAnsi="Malgun Gothic" w:cs="Malgun Gothic" w:hint="eastAsia"/>
          <w:lang w:eastAsia="ko-KR"/>
        </w:rPr>
        <w:t>여기요</w:t>
      </w:r>
      <w:r>
        <w:rPr>
          <w:rFonts w:hint="eastAsia"/>
          <w:lang w:eastAsia="ko-KR"/>
        </w:rPr>
        <w:t xml:space="preserve">. </w:t>
      </w:r>
      <w:r>
        <w:rPr>
          <w:rFonts w:ascii="Malgun Gothic" w:eastAsia="Malgun Gothic" w:hAnsi="Malgun Gothic" w:cs="Malgun Gothic" w:hint="eastAsia"/>
          <w:lang w:eastAsia="ko-KR"/>
        </w:rPr>
        <w:t>감사합니다</w:t>
      </w:r>
      <w:r>
        <w:rPr>
          <w:rFonts w:hint="eastAsia"/>
          <w:lang w:eastAsia="ko-KR"/>
        </w:rPr>
        <w:t>.</w:t>
      </w:r>
    </w:p>
    <w:p w14:paraId="4EAC20EB" w14:textId="77777777" w:rsidR="00811EE4" w:rsidRDefault="00811EE4" w:rsidP="00811EE4">
      <w:pPr>
        <w:spacing w:before="0" w:after="160" w:line="259" w:lineRule="auto"/>
        <w:rPr>
          <w:lang w:eastAsia="ko-KR"/>
        </w:rPr>
      </w:pPr>
      <w:r w:rsidRPr="00141B84">
        <w:rPr>
          <w:rFonts w:ascii="Malgun Gothic" w:eastAsia="Malgun Gothic" w:hAnsi="Malgun Gothic" w:cs="Malgun Gothic" w:hint="eastAsia"/>
          <w:b/>
          <w:bCs/>
          <w:lang w:eastAsia="ko-KR"/>
        </w:rPr>
        <w:lastRenderedPageBreak/>
        <w:t>가게</w:t>
      </w:r>
      <w:r w:rsidRPr="00141B84">
        <w:rPr>
          <w:b/>
          <w:bCs/>
          <w:lang w:eastAsia="ko-KR"/>
        </w:rPr>
        <w:t xml:space="preserve"> </w:t>
      </w:r>
      <w:r w:rsidRPr="00141B84">
        <w:rPr>
          <w:rFonts w:ascii="Malgun Gothic" w:eastAsia="Malgun Gothic" w:hAnsi="Malgun Gothic" w:cs="Malgun Gothic" w:hint="eastAsia"/>
          <w:b/>
          <w:bCs/>
          <w:lang w:eastAsia="ko-KR"/>
        </w:rPr>
        <w:t>주인</w:t>
      </w:r>
      <w:r w:rsidRPr="00141B84">
        <w:rPr>
          <w:b/>
          <w:bCs/>
          <w:lang w:eastAsia="ko-KR"/>
        </w:rPr>
        <w:t>:</w:t>
      </w:r>
      <w:r>
        <w:rPr>
          <w:rFonts w:hint="eastAsia"/>
          <w:lang w:eastAsia="ko-KR"/>
        </w:rPr>
        <w:t xml:space="preserve"> </w:t>
      </w:r>
      <w:r>
        <w:rPr>
          <w:rFonts w:ascii="Malgun Gothic" w:eastAsia="Malgun Gothic" w:hAnsi="Malgun Gothic" w:cs="Malgun Gothic" w:hint="eastAsia"/>
          <w:lang w:eastAsia="ko-KR"/>
        </w:rPr>
        <w:t>안녕히</w:t>
      </w:r>
      <w:r>
        <w:rPr>
          <w:rFonts w:hint="eastAsia"/>
          <w:lang w:eastAsia="ko-KR"/>
        </w:rPr>
        <w:t xml:space="preserve"> </w:t>
      </w:r>
      <w:r>
        <w:rPr>
          <w:rFonts w:ascii="Malgun Gothic" w:eastAsia="Malgun Gothic" w:hAnsi="Malgun Gothic" w:cs="Malgun Gothic" w:hint="eastAsia"/>
          <w:lang w:eastAsia="ko-KR"/>
        </w:rPr>
        <w:t>가세요</w:t>
      </w:r>
      <w:r>
        <w:rPr>
          <w:rFonts w:hint="eastAsia"/>
          <w:lang w:eastAsia="ko-KR"/>
        </w:rPr>
        <w:t>.</w:t>
      </w:r>
    </w:p>
    <w:p w14:paraId="3C77C956" w14:textId="77777777" w:rsidR="00811EE4" w:rsidRPr="009A5075" w:rsidRDefault="00811EE4" w:rsidP="00811EE4">
      <w:pPr>
        <w:pStyle w:val="Heading4"/>
        <w:rPr>
          <w:rStyle w:val="Strong"/>
          <w:b w:val="0"/>
          <w:bCs w:val="0"/>
        </w:rPr>
      </w:pPr>
      <w:r w:rsidRPr="009A5075">
        <w:rPr>
          <w:rStyle w:val="Strong"/>
          <w:b w:val="0"/>
          <w:bCs w:val="0"/>
        </w:rPr>
        <w:t>Translation</w:t>
      </w:r>
    </w:p>
    <w:p w14:paraId="5A73CCA5" w14:textId="4816253E" w:rsidR="00811EE4" w:rsidRPr="000926EA" w:rsidRDefault="00811EE4" w:rsidP="00811EE4">
      <w:r>
        <w:rPr>
          <w:rStyle w:val="Strong"/>
        </w:rPr>
        <w:t>Shopkeeper</w:t>
      </w:r>
      <w:r w:rsidRPr="000926EA">
        <w:rPr>
          <w:rStyle w:val="Strong"/>
        </w:rPr>
        <w:t>:</w:t>
      </w:r>
      <w:r w:rsidRPr="000926EA">
        <w:t xml:space="preserve"> Welcome. What can I get for you?</w:t>
      </w:r>
    </w:p>
    <w:p w14:paraId="277EBF11" w14:textId="77777777" w:rsidR="00811EE4" w:rsidRPr="000926EA" w:rsidRDefault="00811EE4" w:rsidP="00811EE4">
      <w:r w:rsidRPr="000926EA">
        <w:rPr>
          <w:rStyle w:val="Strong"/>
        </w:rPr>
        <w:t>Customer:</w:t>
      </w:r>
      <w:r w:rsidRPr="000926EA">
        <w:t xml:space="preserve"> Hello. Do you have tomatoes?</w:t>
      </w:r>
    </w:p>
    <w:p w14:paraId="4474C2F2" w14:textId="77777777" w:rsidR="00811EE4" w:rsidRPr="000926EA" w:rsidRDefault="00811EE4" w:rsidP="00811EE4">
      <w:r>
        <w:rPr>
          <w:rStyle w:val="Strong"/>
        </w:rPr>
        <w:t>Shopkeeper</w:t>
      </w:r>
      <w:r w:rsidRPr="000926EA">
        <w:rPr>
          <w:rStyle w:val="Strong"/>
        </w:rPr>
        <w:t>:</w:t>
      </w:r>
      <w:r w:rsidRPr="000926EA">
        <w:t xml:space="preserve"> Yes, we have tomatoes. Would you like some tomatoes?</w:t>
      </w:r>
    </w:p>
    <w:p w14:paraId="4E679A9A" w14:textId="77777777" w:rsidR="00811EE4" w:rsidRPr="000926EA" w:rsidRDefault="00811EE4" w:rsidP="00811EE4">
      <w:r w:rsidRPr="000926EA">
        <w:rPr>
          <w:rStyle w:val="Strong"/>
        </w:rPr>
        <w:t>Customer:</w:t>
      </w:r>
      <w:r w:rsidRPr="000926EA">
        <w:t xml:space="preserve"> Yes. How much are the tomatoes?</w:t>
      </w:r>
    </w:p>
    <w:p w14:paraId="77A2D3DE" w14:textId="77777777" w:rsidR="00811EE4" w:rsidRPr="000926EA" w:rsidRDefault="00811EE4" w:rsidP="00811EE4">
      <w:r>
        <w:rPr>
          <w:rStyle w:val="Strong"/>
        </w:rPr>
        <w:t>Shopkeeper</w:t>
      </w:r>
      <w:r w:rsidRPr="000926EA">
        <w:rPr>
          <w:rStyle w:val="Strong"/>
        </w:rPr>
        <w:t>:</w:t>
      </w:r>
      <w:r w:rsidRPr="000926EA">
        <w:t xml:space="preserve"> The tomatoes are 6,000 </w:t>
      </w:r>
      <w:r w:rsidRPr="000440C7">
        <w:rPr>
          <w:i/>
          <w:iCs/>
        </w:rPr>
        <w:t>won</w:t>
      </w:r>
      <w:r w:rsidRPr="000926EA">
        <w:t>.</w:t>
      </w:r>
    </w:p>
    <w:p w14:paraId="3CA6E841" w14:textId="77777777" w:rsidR="00811EE4" w:rsidRPr="000926EA" w:rsidRDefault="00811EE4" w:rsidP="00811EE4">
      <w:r w:rsidRPr="000926EA">
        <w:rPr>
          <w:rStyle w:val="Strong"/>
        </w:rPr>
        <w:t>Customer:</w:t>
      </w:r>
      <w:r w:rsidRPr="000926EA">
        <w:t xml:space="preserve"> Do you have </w:t>
      </w:r>
      <w:r>
        <w:t>capsicums</w:t>
      </w:r>
      <w:r w:rsidRPr="000926EA">
        <w:t>?</w:t>
      </w:r>
    </w:p>
    <w:p w14:paraId="6A28E226" w14:textId="502970AB" w:rsidR="00811EE4" w:rsidRPr="000926EA" w:rsidRDefault="00811EE4" w:rsidP="00811EE4">
      <w:r>
        <w:rPr>
          <w:rStyle w:val="Strong"/>
        </w:rPr>
        <w:t>Shopkeeper</w:t>
      </w:r>
      <w:r w:rsidRPr="000926EA">
        <w:rPr>
          <w:rStyle w:val="Strong"/>
        </w:rPr>
        <w:t>:</w:t>
      </w:r>
      <w:r w:rsidRPr="000926EA">
        <w:t xml:space="preserve"> No, we don</w:t>
      </w:r>
      <w:r w:rsidR="00903FC4">
        <w:t>’t</w:t>
      </w:r>
      <w:r w:rsidRPr="000926EA">
        <w:t xml:space="preserve"> have </w:t>
      </w:r>
      <w:r>
        <w:t>capsicums</w:t>
      </w:r>
      <w:r w:rsidRPr="000926EA">
        <w:t>.</w:t>
      </w:r>
    </w:p>
    <w:p w14:paraId="3D78B228" w14:textId="77777777" w:rsidR="00811EE4" w:rsidRPr="00C85912" w:rsidRDefault="00811EE4" w:rsidP="00811EE4">
      <w:r w:rsidRPr="000926EA">
        <w:rPr>
          <w:rStyle w:val="Strong"/>
        </w:rPr>
        <w:t>Customer:</w:t>
      </w:r>
      <w:r w:rsidRPr="000926EA">
        <w:t xml:space="preserve"> </w:t>
      </w:r>
      <w:r w:rsidRPr="00C85912">
        <w:t>What is this?</w:t>
      </w:r>
    </w:p>
    <w:p w14:paraId="5A578704" w14:textId="0956BC9B" w:rsidR="00811EE4" w:rsidRPr="000926EA" w:rsidRDefault="00811EE4" w:rsidP="00811EE4">
      <w:r w:rsidRPr="00C85912">
        <w:rPr>
          <w:rStyle w:val="Strong"/>
        </w:rPr>
        <w:t>Shopkeeper:</w:t>
      </w:r>
      <w:r w:rsidRPr="00C85912">
        <w:t xml:space="preserve"> That is </w:t>
      </w:r>
      <w:proofErr w:type="spellStart"/>
      <w:r w:rsidRPr="00C85912">
        <w:rPr>
          <w:i/>
          <w:iCs/>
        </w:rPr>
        <w:t>hoddeok</w:t>
      </w:r>
      <w:proofErr w:type="spellEnd"/>
      <w:r w:rsidRPr="00C85912">
        <w:rPr>
          <w:i/>
          <w:iCs/>
        </w:rPr>
        <w:t>.</w:t>
      </w:r>
      <w:r w:rsidRPr="00C85912">
        <w:t xml:space="preserve"> It</w:t>
      </w:r>
      <w:r w:rsidR="00903FC4">
        <w:t>’</w:t>
      </w:r>
      <w:r w:rsidRPr="00C85912">
        <w:t>s delicious.</w:t>
      </w:r>
    </w:p>
    <w:p w14:paraId="6AE3802A" w14:textId="77777777" w:rsidR="00811EE4" w:rsidRPr="000926EA" w:rsidRDefault="00811EE4" w:rsidP="00811EE4">
      <w:r w:rsidRPr="000926EA">
        <w:rPr>
          <w:rStyle w:val="Strong"/>
        </w:rPr>
        <w:t>Customer:</w:t>
      </w:r>
      <w:r w:rsidRPr="000926EA">
        <w:t xml:space="preserve"> How much is it?</w:t>
      </w:r>
    </w:p>
    <w:p w14:paraId="34B8B1B0" w14:textId="68418E9B" w:rsidR="00811EE4" w:rsidRPr="000926EA" w:rsidRDefault="00811EE4" w:rsidP="00811EE4">
      <w:r>
        <w:rPr>
          <w:rStyle w:val="Strong"/>
        </w:rPr>
        <w:t>Shopkeeper</w:t>
      </w:r>
      <w:r w:rsidRPr="000926EA">
        <w:rPr>
          <w:rStyle w:val="Strong"/>
        </w:rPr>
        <w:t>:</w:t>
      </w:r>
      <w:r w:rsidRPr="000926EA">
        <w:t xml:space="preserve"> It</w:t>
      </w:r>
      <w:r w:rsidR="00903FC4">
        <w:t>’</w:t>
      </w:r>
      <w:r w:rsidRPr="000926EA">
        <w:t xml:space="preserve">s 5,000 </w:t>
      </w:r>
      <w:r w:rsidRPr="00141B84">
        <w:rPr>
          <w:i/>
          <w:iCs/>
        </w:rPr>
        <w:t>won</w:t>
      </w:r>
      <w:r w:rsidRPr="000926EA">
        <w:t xml:space="preserve">. Would you like </w:t>
      </w:r>
      <w:proofErr w:type="spellStart"/>
      <w:r w:rsidRPr="000440C7">
        <w:rPr>
          <w:i/>
          <w:iCs/>
        </w:rPr>
        <w:t>hoddeok</w:t>
      </w:r>
      <w:proofErr w:type="spellEnd"/>
      <w:r w:rsidRPr="000926EA">
        <w:t>?</w:t>
      </w:r>
    </w:p>
    <w:p w14:paraId="2C856C1B" w14:textId="656F438C" w:rsidR="00811EE4" w:rsidRDefault="00811EE4" w:rsidP="00811EE4">
      <w:r w:rsidRPr="000926EA">
        <w:rPr>
          <w:rStyle w:val="Strong"/>
        </w:rPr>
        <w:t>Customer:</w:t>
      </w:r>
      <w:r w:rsidRPr="000926EA">
        <w:t xml:space="preserve"> Yes, please give me </w:t>
      </w:r>
      <w:proofErr w:type="spellStart"/>
      <w:r w:rsidRPr="00A42667">
        <w:rPr>
          <w:i/>
          <w:iCs/>
        </w:rPr>
        <w:t>hoddeok</w:t>
      </w:r>
      <w:proofErr w:type="spellEnd"/>
      <w:r w:rsidRPr="000926EA">
        <w:t>.</w:t>
      </w:r>
      <w:r>
        <w:t xml:space="preserve"> What is that (over there)?</w:t>
      </w:r>
    </w:p>
    <w:p w14:paraId="15910002" w14:textId="02B36A7C" w:rsidR="00811EE4" w:rsidRDefault="00811EE4" w:rsidP="00811EE4">
      <w:pPr>
        <w:rPr>
          <w:rStyle w:val="Strong"/>
          <w:b w:val="0"/>
          <w:bCs w:val="0"/>
          <w:i/>
          <w:iCs/>
        </w:rPr>
      </w:pPr>
      <w:r>
        <w:rPr>
          <w:rStyle w:val="Strong"/>
        </w:rPr>
        <w:t>Shopkeeper</w:t>
      </w:r>
      <w:r w:rsidRPr="000926EA">
        <w:rPr>
          <w:rStyle w:val="Strong"/>
        </w:rPr>
        <w:t>:</w:t>
      </w:r>
      <w:r w:rsidRPr="00903FC4">
        <w:rPr>
          <w:rStyle w:val="Strong"/>
          <w:b w:val="0"/>
          <w:bCs w:val="0"/>
        </w:rPr>
        <w:t xml:space="preserve"> </w:t>
      </w:r>
      <w:r w:rsidRPr="00811EE4">
        <w:rPr>
          <w:rStyle w:val="Strong"/>
          <w:b w:val="0"/>
          <w:bCs w:val="0"/>
        </w:rPr>
        <w:t xml:space="preserve">That is </w:t>
      </w:r>
      <w:proofErr w:type="spellStart"/>
      <w:r w:rsidRPr="00811EE4">
        <w:rPr>
          <w:rStyle w:val="Strong"/>
          <w:b w:val="0"/>
          <w:bCs w:val="0"/>
          <w:i/>
          <w:iCs/>
        </w:rPr>
        <w:t>tteokbokki</w:t>
      </w:r>
      <w:proofErr w:type="spellEnd"/>
      <w:r w:rsidRPr="00811EE4">
        <w:rPr>
          <w:rStyle w:val="Strong"/>
          <w:b w:val="0"/>
          <w:bCs w:val="0"/>
          <w:i/>
          <w:iCs/>
        </w:rPr>
        <w:t>.</w:t>
      </w:r>
    </w:p>
    <w:p w14:paraId="76BA090A" w14:textId="3808D1A4" w:rsidR="00811EE4" w:rsidRDefault="00811EE4" w:rsidP="00811EE4">
      <w:pPr>
        <w:rPr>
          <w:rStyle w:val="Strong"/>
        </w:rPr>
      </w:pPr>
      <w:r w:rsidRPr="000926EA">
        <w:rPr>
          <w:rStyle w:val="Strong"/>
        </w:rPr>
        <w:lastRenderedPageBreak/>
        <w:t>Customer:</w:t>
      </w:r>
      <w:r w:rsidRPr="00903FC4">
        <w:rPr>
          <w:rStyle w:val="Strong"/>
          <w:b w:val="0"/>
          <w:bCs w:val="0"/>
        </w:rPr>
        <w:t xml:space="preserve"> </w:t>
      </w:r>
      <w:r w:rsidRPr="00811EE4">
        <w:rPr>
          <w:rStyle w:val="Strong"/>
          <w:b w:val="0"/>
          <w:bCs w:val="0"/>
        </w:rPr>
        <w:t xml:space="preserve">Is </w:t>
      </w:r>
      <w:proofErr w:type="spellStart"/>
      <w:r w:rsidRPr="00811EE4">
        <w:rPr>
          <w:rStyle w:val="Strong"/>
          <w:b w:val="0"/>
          <w:bCs w:val="0"/>
          <w:i/>
          <w:iCs/>
        </w:rPr>
        <w:t>tteokbokki</w:t>
      </w:r>
      <w:proofErr w:type="spellEnd"/>
      <w:r w:rsidRPr="00811EE4">
        <w:rPr>
          <w:rStyle w:val="Strong"/>
          <w:b w:val="0"/>
          <w:bCs w:val="0"/>
        </w:rPr>
        <w:t xml:space="preserve"> spicy?</w:t>
      </w:r>
    </w:p>
    <w:p w14:paraId="59F9CD4D" w14:textId="77777777" w:rsidR="00811EE4" w:rsidRPr="0057192B" w:rsidRDefault="00811EE4" w:rsidP="00811EE4">
      <w:pPr>
        <w:rPr>
          <w:rStyle w:val="Strong"/>
          <w:b w:val="0"/>
          <w:bCs w:val="0"/>
        </w:rPr>
      </w:pPr>
      <w:r>
        <w:rPr>
          <w:rStyle w:val="Strong"/>
        </w:rPr>
        <w:t>Shopkeeper</w:t>
      </w:r>
      <w:r w:rsidRPr="000926EA">
        <w:rPr>
          <w:rStyle w:val="Strong"/>
        </w:rPr>
        <w:t>:</w:t>
      </w:r>
      <w:r w:rsidRPr="0057192B">
        <w:rPr>
          <w:rStyle w:val="Strong"/>
          <w:b w:val="0"/>
          <w:bCs w:val="0"/>
        </w:rPr>
        <w:t xml:space="preserve"> Yes, </w:t>
      </w:r>
      <w:proofErr w:type="spellStart"/>
      <w:r w:rsidRPr="0057192B">
        <w:rPr>
          <w:rStyle w:val="Strong"/>
          <w:b w:val="0"/>
          <w:bCs w:val="0"/>
          <w:i/>
          <w:iCs/>
        </w:rPr>
        <w:t>tteokbokki</w:t>
      </w:r>
      <w:proofErr w:type="spellEnd"/>
      <w:r w:rsidRPr="0057192B">
        <w:rPr>
          <w:rStyle w:val="Strong"/>
          <w:b w:val="0"/>
          <w:bCs w:val="0"/>
          <w:i/>
          <w:iCs/>
        </w:rPr>
        <w:t xml:space="preserve"> </w:t>
      </w:r>
      <w:r w:rsidRPr="0057192B">
        <w:rPr>
          <w:rStyle w:val="Strong"/>
          <w:b w:val="0"/>
          <w:bCs w:val="0"/>
        </w:rPr>
        <w:t xml:space="preserve">is very spicy. Do you want </w:t>
      </w:r>
      <w:proofErr w:type="spellStart"/>
      <w:r w:rsidRPr="0057192B">
        <w:rPr>
          <w:rStyle w:val="Strong"/>
          <w:b w:val="0"/>
          <w:bCs w:val="0"/>
          <w:i/>
          <w:iCs/>
        </w:rPr>
        <w:t>tteokbokki</w:t>
      </w:r>
      <w:proofErr w:type="spellEnd"/>
      <w:r w:rsidRPr="0057192B">
        <w:rPr>
          <w:rStyle w:val="Strong"/>
          <w:b w:val="0"/>
          <w:bCs w:val="0"/>
        </w:rPr>
        <w:t>?</w:t>
      </w:r>
    </w:p>
    <w:p w14:paraId="5F45E8CC" w14:textId="77777777" w:rsidR="00811EE4" w:rsidRDefault="00811EE4" w:rsidP="00811EE4">
      <w:pPr>
        <w:rPr>
          <w:rStyle w:val="Strong"/>
          <w:b w:val="0"/>
          <w:bCs w:val="0"/>
        </w:rPr>
      </w:pPr>
      <w:r w:rsidRPr="000926EA">
        <w:rPr>
          <w:rStyle w:val="Strong"/>
        </w:rPr>
        <w:t>Customer:</w:t>
      </w:r>
      <w:r w:rsidRPr="0057192B">
        <w:rPr>
          <w:rStyle w:val="Strong"/>
          <w:b w:val="0"/>
          <w:bCs w:val="0"/>
        </w:rPr>
        <w:t xml:space="preserve"> Yes, 4 serves of </w:t>
      </w:r>
      <w:proofErr w:type="spellStart"/>
      <w:r w:rsidRPr="0057192B">
        <w:rPr>
          <w:rStyle w:val="Strong"/>
          <w:b w:val="0"/>
          <w:bCs w:val="0"/>
          <w:i/>
          <w:iCs/>
        </w:rPr>
        <w:t>tteokbokki</w:t>
      </w:r>
      <w:proofErr w:type="spellEnd"/>
      <w:r w:rsidRPr="0057192B">
        <w:rPr>
          <w:rStyle w:val="Strong"/>
          <w:b w:val="0"/>
          <w:bCs w:val="0"/>
        </w:rPr>
        <w:t xml:space="preserve"> please. Do you have corn tea?</w:t>
      </w:r>
    </w:p>
    <w:p w14:paraId="1800D48C" w14:textId="40719493" w:rsidR="00811EE4" w:rsidRDefault="00811EE4" w:rsidP="00811EE4">
      <w:pPr>
        <w:rPr>
          <w:rStyle w:val="Strong"/>
          <w:b w:val="0"/>
          <w:bCs w:val="0"/>
        </w:rPr>
      </w:pPr>
      <w:r w:rsidRPr="00C85912">
        <w:rPr>
          <w:rStyle w:val="Strong"/>
        </w:rPr>
        <w:t>Shopkeeper:</w:t>
      </w:r>
      <w:r w:rsidRPr="0057192B">
        <w:rPr>
          <w:rStyle w:val="Strong"/>
          <w:b w:val="0"/>
          <w:bCs w:val="0"/>
        </w:rPr>
        <w:t xml:space="preserve"> Yes</w:t>
      </w:r>
      <w:r w:rsidR="004E58A4">
        <w:rPr>
          <w:rStyle w:val="Strong"/>
          <w:b w:val="0"/>
          <w:bCs w:val="0"/>
        </w:rPr>
        <w:t>,</w:t>
      </w:r>
      <w:r w:rsidRPr="0057192B">
        <w:rPr>
          <w:rStyle w:val="Strong"/>
          <w:b w:val="0"/>
          <w:bCs w:val="0"/>
        </w:rPr>
        <w:t xml:space="preserve"> we have corn tea. It’s sweet. Would you like corn tea?</w:t>
      </w:r>
    </w:p>
    <w:p w14:paraId="72E6AAB1" w14:textId="77777777" w:rsidR="00811EE4" w:rsidRDefault="00811EE4" w:rsidP="00811EE4">
      <w:pPr>
        <w:rPr>
          <w:rStyle w:val="Strong"/>
          <w:b w:val="0"/>
          <w:bCs w:val="0"/>
        </w:rPr>
      </w:pPr>
      <w:r w:rsidRPr="00C85912">
        <w:rPr>
          <w:rStyle w:val="Strong"/>
        </w:rPr>
        <w:t>Customer:</w:t>
      </w:r>
      <w:r w:rsidRPr="0057192B">
        <w:rPr>
          <w:rStyle w:val="Strong"/>
          <w:b w:val="0"/>
          <w:bCs w:val="0"/>
        </w:rPr>
        <w:t xml:space="preserve"> Yes, 2 cups of corn tea please.</w:t>
      </w:r>
    </w:p>
    <w:p w14:paraId="162F2C1C" w14:textId="77777777" w:rsidR="00811EE4" w:rsidRPr="000926EA" w:rsidRDefault="00811EE4" w:rsidP="00811EE4">
      <w:r>
        <w:rPr>
          <w:rStyle w:val="Strong"/>
        </w:rPr>
        <w:t>Shopkeeper</w:t>
      </w:r>
      <w:r w:rsidRPr="000926EA">
        <w:rPr>
          <w:rStyle w:val="Strong"/>
        </w:rPr>
        <w:t>:</w:t>
      </w:r>
      <w:r w:rsidRPr="000926EA">
        <w:t xml:space="preserve"> That will be </w:t>
      </w:r>
      <w:r>
        <w:t>36</w:t>
      </w:r>
      <w:r w:rsidRPr="000926EA">
        <w:t xml:space="preserve">,000 </w:t>
      </w:r>
      <w:r w:rsidRPr="000440C7">
        <w:rPr>
          <w:i/>
          <w:iCs/>
        </w:rPr>
        <w:t>won</w:t>
      </w:r>
      <w:r w:rsidRPr="000926EA">
        <w:t>.</w:t>
      </w:r>
    </w:p>
    <w:p w14:paraId="2ABBDF8D" w14:textId="013EA74F" w:rsidR="00811EE4" w:rsidRPr="000926EA" w:rsidRDefault="00811EE4" w:rsidP="00811EE4">
      <w:r w:rsidRPr="000926EA">
        <w:rPr>
          <w:rStyle w:val="Strong"/>
        </w:rPr>
        <w:t>Customer:</w:t>
      </w:r>
      <w:r w:rsidRPr="000926EA">
        <w:t xml:space="preserve"> Hmm</w:t>
      </w:r>
      <w:r w:rsidR="004B6833">
        <w:t> </w:t>
      </w:r>
      <w:r w:rsidRPr="000926EA">
        <w:t>…</w:t>
      </w:r>
      <w:r w:rsidR="004B6833">
        <w:t> </w:t>
      </w:r>
      <w:r w:rsidRPr="000926EA">
        <w:t>that</w:t>
      </w:r>
      <w:r w:rsidR="00903FC4">
        <w:t>’</w:t>
      </w:r>
      <w:r w:rsidRPr="000926EA">
        <w:t>s too expensive. Can you give me a discount?</w:t>
      </w:r>
    </w:p>
    <w:p w14:paraId="047BF29A" w14:textId="3D4959E8" w:rsidR="00811EE4" w:rsidRPr="000926EA" w:rsidRDefault="00811EE4" w:rsidP="00811EE4">
      <w:r>
        <w:rPr>
          <w:rStyle w:val="Strong"/>
        </w:rPr>
        <w:t>Shopkeeper</w:t>
      </w:r>
      <w:r w:rsidRPr="000926EA">
        <w:rPr>
          <w:rStyle w:val="Strong"/>
        </w:rPr>
        <w:t>:</w:t>
      </w:r>
      <w:r w:rsidRPr="000926EA">
        <w:t xml:space="preserve"> Hmm</w:t>
      </w:r>
      <w:r w:rsidR="004B6833">
        <w:t> </w:t>
      </w:r>
      <w:r w:rsidRPr="000926EA">
        <w:t>…</w:t>
      </w:r>
    </w:p>
    <w:p w14:paraId="2216B146" w14:textId="77777777" w:rsidR="00811EE4" w:rsidRPr="000926EA" w:rsidRDefault="00811EE4" w:rsidP="00811EE4">
      <w:r w:rsidRPr="000926EA">
        <w:rPr>
          <w:rStyle w:val="Strong"/>
        </w:rPr>
        <w:t>Customer:</w:t>
      </w:r>
      <w:r w:rsidRPr="000926EA">
        <w:t xml:space="preserve"> I have </w:t>
      </w:r>
      <w:r>
        <w:t>30</w:t>
      </w:r>
      <w:r w:rsidRPr="000926EA">
        <w:t xml:space="preserve">,000 </w:t>
      </w:r>
      <w:r w:rsidRPr="00141B84">
        <w:rPr>
          <w:i/>
          <w:iCs/>
        </w:rPr>
        <w:t>won</w:t>
      </w:r>
      <w:r w:rsidRPr="000926EA">
        <w:t xml:space="preserve">. Please give it to me for </w:t>
      </w:r>
      <w:r>
        <w:t>30</w:t>
      </w:r>
      <w:r w:rsidRPr="000926EA">
        <w:t xml:space="preserve">,000 </w:t>
      </w:r>
      <w:r w:rsidRPr="00141B84">
        <w:rPr>
          <w:i/>
          <w:iCs/>
        </w:rPr>
        <w:t>won</w:t>
      </w:r>
      <w:r w:rsidRPr="000926EA">
        <w:t>.</w:t>
      </w:r>
    </w:p>
    <w:p w14:paraId="5B9B8E2A" w14:textId="46495A8E" w:rsidR="00811EE4" w:rsidRPr="000926EA" w:rsidRDefault="00811EE4" w:rsidP="00811EE4">
      <w:pPr>
        <w:rPr>
          <w:b/>
          <w:bCs/>
        </w:rPr>
      </w:pPr>
      <w:r>
        <w:rPr>
          <w:rStyle w:val="Strong"/>
        </w:rPr>
        <w:t>Shopkeeper</w:t>
      </w:r>
      <w:r w:rsidRPr="000926EA">
        <w:rPr>
          <w:rStyle w:val="Strong"/>
        </w:rPr>
        <w:t>:</w:t>
      </w:r>
      <w:r w:rsidRPr="00903FC4">
        <w:t xml:space="preserve"> </w:t>
      </w:r>
      <w:r w:rsidRPr="000926EA">
        <w:t>Ah</w:t>
      </w:r>
      <w:r w:rsidR="004B6833">
        <w:t> … </w:t>
      </w:r>
      <w:r w:rsidRPr="000926EA">
        <w:t xml:space="preserve">okay, please give me </w:t>
      </w:r>
      <w:r>
        <w:t>3</w:t>
      </w:r>
      <w:r w:rsidRPr="000926EA">
        <w:t xml:space="preserve">0,000 </w:t>
      </w:r>
      <w:r w:rsidRPr="00141B84">
        <w:rPr>
          <w:i/>
          <w:iCs/>
        </w:rPr>
        <w:t>won</w:t>
      </w:r>
      <w:r w:rsidRPr="000926EA">
        <w:t>.</w:t>
      </w:r>
    </w:p>
    <w:p w14:paraId="79A9C2E3" w14:textId="77777777" w:rsidR="00811EE4" w:rsidRPr="000926EA" w:rsidRDefault="00811EE4" w:rsidP="00811EE4">
      <w:pPr>
        <w:rPr>
          <w:b/>
          <w:bCs/>
        </w:rPr>
      </w:pPr>
      <w:r w:rsidRPr="000926EA">
        <w:rPr>
          <w:rStyle w:val="Strong"/>
        </w:rPr>
        <w:t>Customer:</w:t>
      </w:r>
      <w:r w:rsidRPr="00903FC4">
        <w:t xml:space="preserve"> </w:t>
      </w:r>
      <w:r w:rsidRPr="000926EA">
        <w:t>Here you go. Thank you.</w:t>
      </w:r>
    </w:p>
    <w:p w14:paraId="3D4437F6" w14:textId="3C74742B" w:rsidR="00204E0E" w:rsidRPr="004C0F2D" w:rsidRDefault="00811EE4" w:rsidP="004C0F2D">
      <w:r>
        <w:rPr>
          <w:rStyle w:val="Strong"/>
        </w:rPr>
        <w:t>Shopkeeper</w:t>
      </w:r>
      <w:r w:rsidRPr="000926EA">
        <w:rPr>
          <w:rStyle w:val="Strong"/>
        </w:rPr>
        <w:t>:</w:t>
      </w:r>
      <w:r w:rsidRPr="000926EA">
        <w:t xml:space="preserve"> Goodbye.</w:t>
      </w:r>
      <w:r w:rsidR="00204E0E">
        <w:br w:type="page"/>
      </w:r>
    </w:p>
    <w:p w14:paraId="21985CC2" w14:textId="4E9B887F" w:rsidR="006F40EC" w:rsidRPr="006F40EC" w:rsidRDefault="006F40EC" w:rsidP="00453E49">
      <w:pPr>
        <w:pStyle w:val="Heading1"/>
      </w:pPr>
      <w:bookmarkStart w:id="128" w:name="_Toc170728877"/>
      <w:bookmarkStart w:id="129" w:name="_Toc173752532"/>
      <w:r w:rsidRPr="006F40EC">
        <w:lastRenderedPageBreak/>
        <w:t>Appendix B – unit infographic for students</w:t>
      </w:r>
      <w:bookmarkEnd w:id="124"/>
      <w:bookmarkEnd w:id="128"/>
      <w:bookmarkEnd w:id="129"/>
    </w:p>
    <w:p w14:paraId="165B4A08" w14:textId="0AAD9A6E" w:rsidR="009377A1" w:rsidRDefault="009377A1" w:rsidP="009377A1">
      <w:r w:rsidRPr="008645FF">
        <w:t>To support student engagement in the unit, the</w:t>
      </w:r>
      <w:r w:rsidR="001C200B">
        <w:t xml:space="preserve"> student-facing infographic</w:t>
      </w:r>
      <w:r w:rsidRPr="008645FF">
        <w:t xml:space="preserve"> gives students a visual guide of the unit’s learning pathway. </w:t>
      </w:r>
      <w:r w:rsidR="00F92313">
        <w:t xml:space="preserve">You can access the infographic on the </w:t>
      </w:r>
      <w:hyperlink r:id="rId48" w:history="1">
        <w:r w:rsidR="00182035">
          <w:rPr>
            <w:rStyle w:val="Hyperlink"/>
          </w:rPr>
          <w:t>When I go to the market unit</w:t>
        </w:r>
      </w:hyperlink>
      <w:r w:rsidR="00182035" w:rsidRPr="00182035">
        <w:t xml:space="preserve"> webpage</w:t>
      </w:r>
      <w:r w:rsidR="006A258F">
        <w:t xml:space="preserve">. </w:t>
      </w:r>
      <w:r w:rsidRPr="004A6E90">
        <w:t xml:space="preserve">You can also access </w:t>
      </w:r>
      <w:r w:rsidRPr="009377A1">
        <w:t xml:space="preserve">an </w:t>
      </w:r>
      <w:hyperlink r:id="rId49" w:history="1">
        <w:r w:rsidRPr="00DD31CA">
          <w:rPr>
            <w:rStyle w:val="Hyperlink"/>
          </w:rPr>
          <w:t>editable version</w:t>
        </w:r>
      </w:hyperlink>
      <w:r w:rsidRPr="004A6E90">
        <w:t xml:space="preserve">, to amend for your own context. </w:t>
      </w:r>
      <w:r w:rsidRPr="008645FF">
        <w:t xml:space="preserve">Using visual learning journeys also supports </w:t>
      </w:r>
      <w:hyperlink r:id="rId50" w:anchor=":~:text=Embedding%20Aboriginal%20pedagogies%20enables%20you,rather%20than%20in%20Aboriginal%20content." w:history="1">
        <w:r w:rsidRPr="008645FF">
          <w:rPr>
            <w:rStyle w:val="Hyperlink"/>
          </w:rPr>
          <w:t xml:space="preserve">Embedding Aboriginal pedagogies in </w:t>
        </w:r>
        <w:r w:rsidR="00FD354F">
          <w:rPr>
            <w:rStyle w:val="Hyperlink"/>
          </w:rPr>
          <w:t>l</w:t>
        </w:r>
        <w:r w:rsidRPr="008645FF">
          <w:rPr>
            <w:rStyle w:val="Hyperlink"/>
          </w:rPr>
          <w:t>anguage</w:t>
        </w:r>
        <w:r w:rsidR="00FD354F">
          <w:rPr>
            <w:rStyle w:val="Hyperlink"/>
          </w:rPr>
          <w:t xml:space="preserve"> teaching</w:t>
        </w:r>
      </w:hyperlink>
      <w:r w:rsidRPr="008645FF">
        <w:t xml:space="preserve"> through Learning Maps – explicitly mapping/visualising processes.</w:t>
      </w:r>
    </w:p>
    <w:p w14:paraId="7D5AA86B" w14:textId="1873445D" w:rsidR="00020E85" w:rsidRDefault="00100068" w:rsidP="00056C2B">
      <w:pPr>
        <w:spacing w:before="100" w:after="100"/>
        <w:rPr>
          <w:rFonts w:eastAsiaTheme="majorEastAsia"/>
          <w:bCs/>
          <w:color w:val="002664"/>
          <w:sz w:val="36"/>
          <w:szCs w:val="48"/>
          <w:lang w:eastAsia="zh-CN"/>
        </w:rPr>
      </w:pPr>
      <w:r>
        <w:rPr>
          <w:noProof/>
          <w:lang w:eastAsia="zh-CN"/>
        </w:rPr>
        <w:drawing>
          <wp:inline distT="0" distB="0" distL="0" distR="0" wp14:anchorId="3C85ADB0" wp14:editId="31D77037">
            <wp:extent cx="1870377" cy="3960000"/>
            <wp:effectExtent l="0" t="0" r="0" b="2540"/>
            <wp:docPr id="1602011213" name="Picture 1" descr="Stage 4 Korean – ‘When I go to the market’ unit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011213" name="Picture 1" descr="Stage 4 Korean – ‘When I go to the market’ unit infographic."/>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70377" cy="3960000"/>
                    </a:xfrm>
                    <a:prstGeom prst="rect">
                      <a:avLst/>
                    </a:prstGeom>
                    <a:noFill/>
                    <a:ln>
                      <a:noFill/>
                    </a:ln>
                  </pic:spPr>
                </pic:pic>
              </a:graphicData>
            </a:graphic>
          </wp:inline>
        </w:drawing>
      </w:r>
      <w:r w:rsidR="00020E85">
        <w:rPr>
          <w:lang w:eastAsia="zh-CN"/>
        </w:rPr>
        <w:br w:type="page"/>
      </w:r>
    </w:p>
    <w:p w14:paraId="09B0695F" w14:textId="5D7F728E" w:rsidR="00097BF5" w:rsidRDefault="00097BF5" w:rsidP="00453E49">
      <w:pPr>
        <w:pStyle w:val="Heading1"/>
      </w:pPr>
      <w:bookmarkStart w:id="130" w:name="_Toc170728878"/>
      <w:bookmarkStart w:id="131" w:name="_Toc173752533"/>
      <w:r>
        <w:lastRenderedPageBreak/>
        <w:t>About this resource</w:t>
      </w:r>
      <w:bookmarkEnd w:id="107"/>
      <w:bookmarkEnd w:id="108"/>
      <w:bookmarkEnd w:id="130"/>
      <w:bookmarkEnd w:id="131"/>
    </w:p>
    <w:p w14:paraId="4FC71FED" w14:textId="4056607D" w:rsidR="00097BF5" w:rsidRDefault="00097BF5" w:rsidP="00453E49">
      <w:pPr>
        <w:pStyle w:val="ListBullet"/>
      </w:pPr>
      <w:r>
        <w:t xml:space="preserve">The target audience for this resource is teachers of </w:t>
      </w:r>
      <w:r w:rsidRPr="00B90F9A">
        <w:t xml:space="preserve">Stage </w:t>
      </w:r>
      <w:r w:rsidR="002A124B" w:rsidRPr="00B90F9A">
        <w:t>4</w:t>
      </w:r>
      <w:r w:rsidRPr="00B90F9A">
        <w:t xml:space="preserve"> </w:t>
      </w:r>
      <w:r w:rsidR="00B90F9A" w:rsidRPr="00B90F9A">
        <w:t>Korean</w:t>
      </w:r>
      <w:r w:rsidRPr="00B90F9A">
        <w:t>.</w:t>
      </w:r>
    </w:p>
    <w:p w14:paraId="2520ACB4" w14:textId="538701B3" w:rsidR="00097BF5" w:rsidRDefault="00097BF5" w:rsidP="00453E49">
      <w:pPr>
        <w:pStyle w:val="ListBullet"/>
      </w:pPr>
      <w:r>
        <w:t xml:space="preserve">Email questions and feedback about this resource to </w:t>
      </w:r>
      <w:hyperlink r:id="rId52" w:history="1">
        <w:r w:rsidRPr="006D1581">
          <w:rPr>
            <w:rStyle w:val="Hyperlink"/>
          </w:rPr>
          <w:t>languagesnsw@det.nsw.edu.au</w:t>
        </w:r>
      </w:hyperlink>
      <w:r>
        <w:t xml:space="preserve"> using the subject </w:t>
      </w:r>
      <w:r w:rsidRPr="00B90F9A">
        <w:t xml:space="preserve">line ‘Stage </w:t>
      </w:r>
      <w:r w:rsidR="002A124B" w:rsidRPr="00B90F9A">
        <w:t>4</w:t>
      </w:r>
      <w:r w:rsidRPr="00B90F9A">
        <w:t xml:space="preserve"> </w:t>
      </w:r>
      <w:r w:rsidR="00B90F9A" w:rsidRPr="00B90F9A">
        <w:t>Korean</w:t>
      </w:r>
      <w:r w:rsidRPr="00B90F9A">
        <w:t>’.</w:t>
      </w:r>
    </w:p>
    <w:p w14:paraId="718E348D" w14:textId="0554DC7C" w:rsidR="00097BF5" w:rsidRDefault="00097BF5" w:rsidP="00453E49">
      <w:pPr>
        <w:pStyle w:val="ListBullet"/>
      </w:pPr>
      <w:r>
        <w:t>This resource will be reviewed in 12 months’ time as part of ongoing internal evaluation.</w:t>
      </w:r>
    </w:p>
    <w:p w14:paraId="77830A24" w14:textId="02A0EA24" w:rsidR="00097BF5" w:rsidRPr="00BF5A4B" w:rsidRDefault="00097BF5" w:rsidP="00453E49">
      <w:pPr>
        <w:pStyle w:val="ListBullet"/>
        <w:rPr>
          <w:rFonts w:eastAsia="Calibri"/>
        </w:rPr>
      </w:pPr>
      <w:r w:rsidRPr="00E338B9">
        <w:t>Created/last updated:</w:t>
      </w:r>
      <w:r w:rsidRPr="681FA6DA">
        <w:t xml:space="preserve"> </w:t>
      </w:r>
      <w:r w:rsidR="00B90F9A" w:rsidRPr="00B90F9A">
        <w:t>21 June</w:t>
      </w:r>
      <w:r w:rsidRPr="00B90F9A">
        <w:t xml:space="preserve"> </w:t>
      </w:r>
      <w:r w:rsidR="002A124B" w:rsidRPr="00B90F9A">
        <w:t>20</w:t>
      </w:r>
      <w:r w:rsidR="00B90F9A" w:rsidRPr="00B90F9A">
        <w:t>24</w:t>
      </w:r>
    </w:p>
    <w:p w14:paraId="79291045" w14:textId="77777777" w:rsidR="00097BF5" w:rsidRPr="006F40EC" w:rsidRDefault="00097BF5" w:rsidP="00453E49">
      <w:pPr>
        <w:pStyle w:val="Heading2"/>
        <w:rPr>
          <w:b/>
          <w:bCs w:val="0"/>
        </w:rPr>
      </w:pPr>
      <w:bookmarkStart w:id="132" w:name="_Toc105417568"/>
      <w:bookmarkStart w:id="133" w:name="_Toc106112725"/>
      <w:bookmarkStart w:id="134" w:name="_Toc170728879"/>
      <w:bookmarkStart w:id="135" w:name="_Toc173752534"/>
      <w:r w:rsidRPr="006F40EC">
        <w:rPr>
          <w:bCs w:val="0"/>
        </w:rPr>
        <w:t>How to use this resource</w:t>
      </w:r>
      <w:bookmarkEnd w:id="132"/>
      <w:bookmarkEnd w:id="133"/>
      <w:bookmarkEnd w:id="134"/>
      <w:bookmarkEnd w:id="135"/>
    </w:p>
    <w:p w14:paraId="62E01D46" w14:textId="77777777" w:rsidR="009807C2" w:rsidRDefault="009807C2" w:rsidP="009807C2">
      <w:pPr>
        <w:rPr>
          <w:rFonts w:eastAsiaTheme="minorEastAsia"/>
        </w:rPr>
      </w:pPr>
      <w:bookmarkStart w:id="136" w:name="_Toc135921974"/>
      <w:bookmarkStart w:id="137" w:name="_Toc170728880"/>
      <w:r>
        <w:t xml:space="preserve">This 10-week unit can be modified to suit the needs of your learners, including adding your own resources, modifying content or duration, and differentiating for learning needs and learner groups. </w:t>
      </w:r>
      <w:hyperlink r:id="rId53" w:anchor="Assessment1" w:history="1">
        <w:r w:rsidRPr="003A37EF">
          <w:rPr>
            <w:rStyle w:val="Hyperlink"/>
          </w:rPr>
          <w:t>Assessing and identifying high potential and gifted learners</w:t>
        </w:r>
      </w:hyperlink>
      <w:r w:rsidRPr="003A37EF">
        <w:t xml:space="preserve"> will help teachers decide which students may benefit from extension and additional challenge. </w:t>
      </w:r>
      <w:r>
        <w:t xml:space="preserve">To learn more about how to support the specific learning needs for high potential and gifted learners, you can access the department’s </w:t>
      </w:r>
      <w:hyperlink r:id="rId54">
        <w:r w:rsidRPr="1EAF3C1F">
          <w:rPr>
            <w:rStyle w:val="Hyperlink"/>
          </w:rPr>
          <w:t>Differentiation Adjustment Tool</w:t>
        </w:r>
      </w:hyperlink>
      <w:r>
        <w:t xml:space="preserve">. </w:t>
      </w:r>
      <w:r w:rsidRPr="1EAF3C1F">
        <w:rPr>
          <w:rFonts w:eastAsiaTheme="minorEastAsia"/>
        </w:rPr>
        <w:t xml:space="preserve">Accessing the microlearning series </w:t>
      </w:r>
      <w:hyperlink r:id="rId55">
        <w:r w:rsidRPr="1EAF3C1F">
          <w:rPr>
            <w:rFonts w:eastAsia="Helvetica Neue"/>
            <w:color w:val="2F5496" w:themeColor="accent1" w:themeShade="BF"/>
            <w:u w:val="single"/>
          </w:rPr>
          <w:t>Curriculum planning for every student in every classroom</w:t>
        </w:r>
      </w:hyperlink>
      <w:r w:rsidRPr="1EAF3C1F">
        <w:rPr>
          <w:rFonts w:eastAsiaTheme="minorEastAsia"/>
        </w:rPr>
        <w:t xml:space="preserve"> will support you to plan for the diversity of student need. The learning, teaching and assessment strategies and assessment task are suggestions only.</w:t>
      </w:r>
    </w:p>
    <w:p w14:paraId="74F198D0" w14:textId="77777777" w:rsidR="006F40EC" w:rsidRPr="006F40EC" w:rsidRDefault="006F40EC" w:rsidP="00453E49">
      <w:pPr>
        <w:pStyle w:val="Heading2"/>
      </w:pPr>
      <w:bookmarkStart w:id="138" w:name="_Toc173752535"/>
      <w:r w:rsidRPr="006F40EC">
        <w:t>Supporting students with disability</w:t>
      </w:r>
      <w:bookmarkEnd w:id="136"/>
      <w:bookmarkEnd w:id="137"/>
      <w:bookmarkEnd w:id="138"/>
    </w:p>
    <w:p w14:paraId="738062CA" w14:textId="49F45AFA" w:rsidR="006F40EC" w:rsidRPr="006F40EC" w:rsidRDefault="006F40EC" w:rsidP="009A5F70">
      <w:r w:rsidRPr="006F40EC">
        <w:t>When using this unit, the assessment task and embedded scaffolds, planners and teaching and learning activities consider the needs of students with disability to ensure inclusivity for student access, engagement and expression in lessons.</w:t>
      </w:r>
    </w:p>
    <w:p w14:paraId="1F5AC9B5" w14:textId="1CF38CA1" w:rsidR="006F40EC" w:rsidRPr="006F40EC" w:rsidRDefault="006F40EC" w:rsidP="009A5F70">
      <w:r w:rsidRPr="006F40EC">
        <w:lastRenderedPageBreak/>
        <w:t>Considerations may include:</w:t>
      </w:r>
    </w:p>
    <w:p w14:paraId="78F8F500" w14:textId="77777777" w:rsidR="006F40EC" w:rsidRPr="006F40EC" w:rsidRDefault="006F40EC" w:rsidP="00453E49">
      <w:pPr>
        <w:pStyle w:val="ListBullet"/>
      </w:pPr>
      <w:r w:rsidRPr="006F40EC">
        <w:t>providing scaffolds as an option for all students to use when needed to guide their response</w:t>
      </w:r>
    </w:p>
    <w:p w14:paraId="01DBEF73" w14:textId="77777777" w:rsidR="006F40EC" w:rsidRPr="006F40EC" w:rsidRDefault="006F40EC" w:rsidP="00453E49">
      <w:pPr>
        <w:pStyle w:val="ListBullet"/>
      </w:pPr>
      <w:r w:rsidRPr="006F40EC">
        <w:t>providing a visual list of key vocabulary and phrases</w:t>
      </w:r>
    </w:p>
    <w:p w14:paraId="6D7DB85C" w14:textId="77777777" w:rsidR="006F40EC" w:rsidRPr="006F40EC" w:rsidRDefault="006F40EC" w:rsidP="00453E49">
      <w:pPr>
        <w:pStyle w:val="ListBullet"/>
      </w:pPr>
      <w:r w:rsidRPr="006F40EC">
        <w:t>providing options for student expression using their preferred mode of communication</w:t>
      </w:r>
    </w:p>
    <w:p w14:paraId="0B169A5D" w14:textId="77777777" w:rsidR="006F40EC" w:rsidRPr="006F40EC" w:rsidRDefault="006F40EC" w:rsidP="00453E49">
      <w:pPr>
        <w:pStyle w:val="ListBullet"/>
      </w:pPr>
      <w:r w:rsidRPr="006F40EC">
        <w:t>using closed captions (with English translation setting where appropriate) and/or provide transcripts for deaf or hard of hearing students</w:t>
      </w:r>
    </w:p>
    <w:p w14:paraId="7D2C8C6A" w14:textId="77777777" w:rsidR="006F40EC" w:rsidRPr="006F40EC" w:rsidRDefault="006F40EC" w:rsidP="00453E49">
      <w:pPr>
        <w:pStyle w:val="ListBullet"/>
      </w:pPr>
      <w:r w:rsidRPr="006F40EC">
        <w:t>providing documents digitally and/or orally as well as on paper so that they may be accessed by means such as screen readers</w:t>
      </w:r>
    </w:p>
    <w:p w14:paraId="3113CC46" w14:textId="77777777" w:rsidR="006F40EC" w:rsidRPr="006F40EC" w:rsidRDefault="006F40EC" w:rsidP="00453E49">
      <w:pPr>
        <w:pStyle w:val="ListBullet"/>
      </w:pPr>
      <w:r w:rsidRPr="006F40EC">
        <w:t>advising students of accessibility options for websites used in the unit such as Quizlet such as large font and voice over options.</w:t>
      </w:r>
    </w:p>
    <w:p w14:paraId="5F906661" w14:textId="30E972D2" w:rsidR="006F40EC" w:rsidRPr="00766C11" w:rsidRDefault="006F40EC" w:rsidP="00766C11">
      <w:r w:rsidRPr="006F40EC">
        <w:rPr>
          <w:rFonts w:eastAsiaTheme="minorEastAsia"/>
        </w:rPr>
        <w:t xml:space="preserve">Adjustments are recommended to cater to your class’s learning needs. This could include how students will present their work and communicate their </w:t>
      </w:r>
      <w:r w:rsidRPr="00766C11">
        <w:t>understanding.</w:t>
      </w:r>
    </w:p>
    <w:p w14:paraId="41B485FC" w14:textId="77777777" w:rsidR="006F40EC" w:rsidRPr="006F40EC" w:rsidRDefault="006F40EC" w:rsidP="00766C11">
      <w:pPr>
        <w:rPr>
          <w:rFonts w:eastAsiaTheme="minorEastAsia"/>
        </w:rPr>
      </w:pPr>
      <w:r w:rsidRPr="00766C11">
        <w:t>App</w:t>
      </w:r>
      <w:r w:rsidRPr="006F40EC">
        <w:rPr>
          <w:rFonts w:eastAsiaTheme="minorEastAsia"/>
        </w:rPr>
        <w:t>ropriate adjustments may include:</w:t>
      </w:r>
    </w:p>
    <w:p w14:paraId="4584D9DB" w14:textId="77777777" w:rsidR="006F40EC" w:rsidRPr="0060409D" w:rsidRDefault="006F40EC" w:rsidP="00453E49">
      <w:pPr>
        <w:pStyle w:val="ListBullet"/>
      </w:pPr>
      <w:r w:rsidRPr="0060409D">
        <w:t>use of explicit instructions and defining key terms/concepts</w:t>
      </w:r>
    </w:p>
    <w:p w14:paraId="14A68113" w14:textId="77777777" w:rsidR="006F40EC" w:rsidRPr="0060409D" w:rsidRDefault="006F40EC" w:rsidP="00453E49">
      <w:pPr>
        <w:pStyle w:val="ListBullet"/>
      </w:pPr>
      <w:r w:rsidRPr="0060409D">
        <w:t>simplified or modified practical activities</w:t>
      </w:r>
    </w:p>
    <w:p w14:paraId="52B27990" w14:textId="77777777" w:rsidR="006F40EC" w:rsidRPr="0060409D" w:rsidRDefault="006F40EC" w:rsidP="00453E49">
      <w:pPr>
        <w:pStyle w:val="ListBullet"/>
      </w:pPr>
      <w:r w:rsidRPr="0060409D">
        <w:t>use of pictures and diagrams, clearly labelled to support students to access the tasks</w:t>
      </w:r>
    </w:p>
    <w:p w14:paraId="23EE63FA" w14:textId="3DEB3CC4" w:rsidR="006F40EC" w:rsidRPr="0060409D" w:rsidRDefault="006F40EC" w:rsidP="00453E49">
      <w:pPr>
        <w:pStyle w:val="ListBullet"/>
      </w:pPr>
      <w:r w:rsidRPr="0060409D">
        <w:t>speech</w:t>
      </w:r>
      <w:r w:rsidR="003F4769">
        <w:t>-</w:t>
      </w:r>
      <w:r w:rsidRPr="0060409D">
        <w:t>to</w:t>
      </w:r>
      <w:r w:rsidR="003F4769">
        <w:t>-</w:t>
      </w:r>
      <w:r w:rsidRPr="0060409D">
        <w:t>text or augmentative communication devices.</w:t>
      </w:r>
    </w:p>
    <w:p w14:paraId="0B7E3F6C" w14:textId="77777777" w:rsidR="006F40EC" w:rsidRDefault="006F40EC" w:rsidP="00766C11">
      <w:pPr>
        <w:rPr>
          <w:rFonts w:eastAsiaTheme="minorEastAsia"/>
        </w:rPr>
      </w:pPr>
      <w:r w:rsidRPr="006F40EC">
        <w:rPr>
          <w:rFonts w:eastAsiaTheme="minorEastAsia"/>
        </w:rPr>
        <w:lastRenderedPageBreak/>
        <w:t>Tailoring the mini task – progress checkpoints should provide an equitable opportunity for all students to demonstrate their understanding and receive quality feedback to improve learning outcomes.</w:t>
      </w:r>
    </w:p>
    <w:p w14:paraId="5433E8E0" w14:textId="051D5EB3" w:rsidR="003F4769" w:rsidRDefault="003F4769" w:rsidP="00766C11">
      <w:pPr>
        <w:rPr>
          <w:rFonts w:eastAsiaTheme="minorEastAsia"/>
        </w:rPr>
      </w:pPr>
      <w:r>
        <w:rPr>
          <w:rFonts w:eastAsiaTheme="minorEastAsia"/>
        </w:rPr>
        <w:t>Further e</w:t>
      </w:r>
      <w:r w:rsidRPr="0023093A">
        <w:rPr>
          <w:rFonts w:eastAsiaTheme="minorEastAsia"/>
        </w:rPr>
        <w:t xml:space="preserve">xamples of differentiated and personalised adjustments are provided on </w:t>
      </w:r>
      <w:hyperlink r:id="rId56" w:history="1">
        <w:r w:rsidRPr="00195911">
          <w:t xml:space="preserve">the </w:t>
        </w:r>
        <w:r w:rsidRPr="002B0BD8">
          <w:rPr>
            <w:rStyle w:val="Hyperlink"/>
            <w:rFonts w:eastAsiaTheme="minorEastAsia"/>
          </w:rPr>
          <w:t xml:space="preserve">Inclusive Practice </w:t>
        </w:r>
        <w:r>
          <w:rPr>
            <w:rStyle w:val="Hyperlink"/>
            <w:rFonts w:eastAsiaTheme="minorEastAsia"/>
          </w:rPr>
          <w:t>h</w:t>
        </w:r>
        <w:r w:rsidRPr="002B0BD8">
          <w:rPr>
            <w:rStyle w:val="Hyperlink"/>
            <w:rFonts w:eastAsiaTheme="minorEastAsia"/>
          </w:rPr>
          <w:t>ub</w:t>
        </w:r>
      </w:hyperlink>
      <w:r w:rsidRPr="00F95CB9">
        <w:t>.</w:t>
      </w:r>
    </w:p>
    <w:p w14:paraId="743748F0" w14:textId="77777777" w:rsidR="002A1A05" w:rsidRPr="002A1A05" w:rsidRDefault="002A1A05" w:rsidP="00453E49">
      <w:pPr>
        <w:pStyle w:val="Heading2"/>
      </w:pPr>
      <w:bookmarkStart w:id="139" w:name="_Toc142921797"/>
      <w:bookmarkStart w:id="140" w:name="_Toc170728881"/>
      <w:bookmarkStart w:id="141" w:name="_Toc173752536"/>
      <w:r w:rsidRPr="002A1A05">
        <w:t>Additional support for EAL/D students</w:t>
      </w:r>
      <w:bookmarkEnd w:id="139"/>
      <w:bookmarkEnd w:id="140"/>
      <w:bookmarkEnd w:id="141"/>
    </w:p>
    <w:p w14:paraId="20E2DD40" w14:textId="77777777" w:rsidR="00E803A0" w:rsidRDefault="00E803A0" w:rsidP="003F4769">
      <w:bookmarkStart w:id="142" w:name="_Hlk141423051"/>
      <w:r>
        <w:t>When using this resource, it is important to consider the needs of EAL/D students’ backgrounds when adapting teaching and learning activities. Considerations may include:</w:t>
      </w:r>
    </w:p>
    <w:p w14:paraId="3A4E9B4B" w14:textId="45DEB059" w:rsidR="00E803A0" w:rsidRPr="00912041" w:rsidRDefault="00E803A0" w:rsidP="00453E49">
      <w:pPr>
        <w:pStyle w:val="ListBullet"/>
      </w:pPr>
      <w:r w:rsidRPr="00912041">
        <w:t xml:space="preserve">building background knowledge (cultural and linguistic) for what may be considered </w:t>
      </w:r>
      <w:r w:rsidR="00566AC9">
        <w:t>‘</w:t>
      </w:r>
      <w:r w:rsidRPr="00912041">
        <w:t>common</w:t>
      </w:r>
      <w:r w:rsidR="00566AC9">
        <w:t>’</w:t>
      </w:r>
      <w:r w:rsidRPr="00912041">
        <w:t xml:space="preserve"> terms as students may not have a conceptual understanding of some terms</w:t>
      </w:r>
    </w:p>
    <w:p w14:paraId="74A86B2D" w14:textId="380FC0C6" w:rsidR="00E803A0" w:rsidRPr="00912041" w:rsidRDefault="00E803A0" w:rsidP="00453E49">
      <w:pPr>
        <w:pStyle w:val="ListBullet"/>
      </w:pPr>
      <w:r>
        <w:t xml:space="preserve">understanding that </w:t>
      </w:r>
      <w:r w:rsidRPr="00912041">
        <w:t xml:space="preserve">topics that address </w:t>
      </w:r>
      <w:r w:rsidR="00566AC9">
        <w:t>‘</w:t>
      </w:r>
      <w:r w:rsidRPr="00912041">
        <w:t>home life’ can be a sensitive topic for many students, particularly those from refugee backgrounds. Teachers</w:t>
      </w:r>
      <w:r w:rsidR="00566AC9">
        <w:t>’</w:t>
      </w:r>
      <w:r w:rsidRPr="00912041">
        <w:t xml:space="preserve"> knowledge of their students</w:t>
      </w:r>
      <w:r w:rsidR="00566AC9">
        <w:t>’</w:t>
      </w:r>
      <w:r w:rsidRPr="00912041">
        <w:t xml:space="preserve"> family backgrounds is essential to adapt the task appropriately</w:t>
      </w:r>
    </w:p>
    <w:p w14:paraId="7C24A2DE" w14:textId="4EA9C3B4" w:rsidR="00E803A0" w:rsidRPr="00912041" w:rsidRDefault="00E803A0" w:rsidP="00453E49">
      <w:pPr>
        <w:pStyle w:val="ListBullet"/>
      </w:pPr>
      <w:r w:rsidRPr="00912041">
        <w:t xml:space="preserve">including comparisons between </w:t>
      </w:r>
      <w:r w:rsidR="00B90F9A">
        <w:t>Korean</w:t>
      </w:r>
      <w:r w:rsidRPr="00912041">
        <w:t>-speaking countries and Australia</w:t>
      </w:r>
      <w:r>
        <w:t>. Comparisons</w:t>
      </w:r>
      <w:r w:rsidRPr="00912041">
        <w:t xml:space="preserve"> with their home countries will help students make connections and use their experiences as a resource</w:t>
      </w:r>
    </w:p>
    <w:p w14:paraId="248912DD" w14:textId="77777777" w:rsidR="00E803A0" w:rsidRPr="00912041" w:rsidRDefault="00E803A0" w:rsidP="00453E49">
      <w:pPr>
        <w:pStyle w:val="ListBullet"/>
      </w:pPr>
      <w:r w:rsidRPr="00912041">
        <w:t xml:space="preserve">questions in English posed using language that is accessible for EAL/D students as students will have varying levels of proficiency in English and will need to process and make meaning across </w:t>
      </w:r>
      <w:r>
        <w:t>2</w:t>
      </w:r>
      <w:r w:rsidRPr="00912041">
        <w:t xml:space="preserve"> languages different from their own</w:t>
      </w:r>
    </w:p>
    <w:p w14:paraId="39A577A3" w14:textId="6023BA69" w:rsidR="00E803A0" w:rsidRPr="00912041" w:rsidRDefault="00E803A0" w:rsidP="00453E49">
      <w:pPr>
        <w:pStyle w:val="ListBullet"/>
      </w:pPr>
      <w:r w:rsidRPr="00912041">
        <w:t xml:space="preserve">EAL/D learners may require </w:t>
      </w:r>
      <w:hyperlink r:id="rId57" w:anchor="Differentiation2" w:history="1">
        <w:r w:rsidRPr="00912041">
          <w:rPr>
            <w:rStyle w:val="Hyperlink"/>
          </w:rPr>
          <w:t>scaffolding</w:t>
        </w:r>
      </w:hyperlink>
      <w:r w:rsidRPr="00912041">
        <w:t xml:space="preserve"> to support them to gain content knowledge, while providing extra time and assistance to master the English language required to engage with texts or complete classroom tasks</w:t>
      </w:r>
      <w:r w:rsidR="00AB6B19">
        <w:t>.</w:t>
      </w:r>
      <w:r w:rsidRPr="00912041">
        <w:t xml:space="preserve"> EAL/D students could require background knowledge and explicit teaching of particular text types (audience, purpose, structure, register, language). EAL/D students may be unfamiliar with a blog. They should have multiple authentic examples/models to read and opportunities to practise writing blog responses prior to the task.</w:t>
      </w:r>
    </w:p>
    <w:p w14:paraId="0553BE4C" w14:textId="77777777" w:rsidR="006F40EC" w:rsidRPr="006F40EC" w:rsidRDefault="006F40EC" w:rsidP="00453E49">
      <w:pPr>
        <w:pStyle w:val="Heading2"/>
      </w:pPr>
      <w:bookmarkStart w:id="143" w:name="_Toc105417569"/>
      <w:bookmarkStart w:id="144" w:name="_Toc106112726"/>
      <w:bookmarkStart w:id="145" w:name="_Toc135921975"/>
      <w:bookmarkStart w:id="146" w:name="_Toc170728882"/>
      <w:bookmarkStart w:id="147" w:name="_Toc173752537"/>
      <w:bookmarkEnd w:id="142"/>
      <w:r w:rsidRPr="006F40EC">
        <w:lastRenderedPageBreak/>
        <w:t>Evidence base</w:t>
      </w:r>
      <w:bookmarkEnd w:id="143"/>
      <w:bookmarkEnd w:id="144"/>
      <w:bookmarkEnd w:id="145"/>
      <w:bookmarkEnd w:id="146"/>
      <w:bookmarkEnd w:id="147"/>
    </w:p>
    <w:p w14:paraId="78B81597" w14:textId="7EA661A6" w:rsidR="006F40EC" w:rsidRPr="006F40EC" w:rsidRDefault="006F40EC" w:rsidP="00453E49">
      <w:pPr>
        <w:spacing w:before="100" w:after="100"/>
        <w:rPr>
          <w:rFonts w:eastAsiaTheme="minorEastAsia"/>
        </w:rPr>
      </w:pPr>
      <w:r w:rsidRPr="006F40EC">
        <w:rPr>
          <w:rFonts w:eastAsiaTheme="minorEastAsia"/>
        </w:rPr>
        <w:t xml:space="preserve">This unit supports the following themes from </w:t>
      </w:r>
      <w:hyperlink r:id="rId58" w:anchor="Summary1" w:history="1">
        <w:r w:rsidRPr="006F40EC">
          <w:rPr>
            <w:rFonts w:eastAsiaTheme="minorEastAsia"/>
            <w:color w:val="2F5496" w:themeColor="accent1" w:themeShade="BF"/>
            <w:u w:val="single"/>
          </w:rPr>
          <w:t>‘What works best’ 2020 update</w:t>
        </w:r>
      </w:hyperlink>
      <w:r w:rsidRPr="006F40EC">
        <w:rPr>
          <w:rFonts w:eastAsiaTheme="minorEastAsia"/>
        </w:rPr>
        <w:t>:</w:t>
      </w:r>
    </w:p>
    <w:p w14:paraId="49213399" w14:textId="77777777" w:rsidR="006F40EC" w:rsidRPr="006F40EC" w:rsidRDefault="006F40EC" w:rsidP="00453E49">
      <w:pPr>
        <w:pStyle w:val="ListBullet"/>
      </w:pPr>
      <w:r w:rsidRPr="006F40EC">
        <w:t>high expectations</w:t>
      </w:r>
    </w:p>
    <w:p w14:paraId="19C5443C" w14:textId="77777777" w:rsidR="006F40EC" w:rsidRPr="006F40EC" w:rsidRDefault="006F40EC" w:rsidP="00453E49">
      <w:pPr>
        <w:pStyle w:val="ListBullet"/>
      </w:pPr>
      <w:r w:rsidRPr="006F40EC">
        <w:t>explicit teaching</w:t>
      </w:r>
    </w:p>
    <w:p w14:paraId="3FD7687F" w14:textId="77777777" w:rsidR="006F40EC" w:rsidRPr="006F40EC" w:rsidRDefault="006F40EC" w:rsidP="00453E49">
      <w:pPr>
        <w:pStyle w:val="ListBullet"/>
      </w:pPr>
      <w:r w:rsidRPr="006F40EC">
        <w:t>effective feedback</w:t>
      </w:r>
    </w:p>
    <w:p w14:paraId="45D09A8A" w14:textId="77777777" w:rsidR="006F40EC" w:rsidRPr="006F40EC" w:rsidRDefault="006F40EC" w:rsidP="00453E49">
      <w:pPr>
        <w:pStyle w:val="ListBullet"/>
      </w:pPr>
      <w:r w:rsidRPr="006F40EC">
        <w:t>use of data to inform practice</w:t>
      </w:r>
    </w:p>
    <w:p w14:paraId="6EC58821" w14:textId="77777777" w:rsidR="006F40EC" w:rsidRPr="006F40EC" w:rsidRDefault="006F40EC" w:rsidP="00453E49">
      <w:pPr>
        <w:pStyle w:val="ListBullet"/>
      </w:pPr>
      <w:r w:rsidRPr="006F40EC">
        <w:t>assessment.</w:t>
      </w:r>
    </w:p>
    <w:p w14:paraId="2B045EB0" w14:textId="77777777" w:rsidR="006F40EC" w:rsidRPr="0060409D" w:rsidRDefault="006F40EC" w:rsidP="00453E49">
      <w:pPr>
        <w:pStyle w:val="Heading2"/>
      </w:pPr>
      <w:bookmarkStart w:id="148" w:name="_Toc135921976"/>
      <w:bookmarkStart w:id="149" w:name="_Toc170728883"/>
      <w:bookmarkStart w:id="150" w:name="_Toc173752538"/>
      <w:r w:rsidRPr="0060409D">
        <w:t>Further information</w:t>
      </w:r>
      <w:bookmarkEnd w:id="148"/>
      <w:bookmarkEnd w:id="149"/>
      <w:bookmarkEnd w:id="150"/>
    </w:p>
    <w:p w14:paraId="61B153C9" w14:textId="392B4BE4" w:rsidR="006F40EC" w:rsidRPr="006F40EC" w:rsidRDefault="006F40EC" w:rsidP="00FC7294">
      <w:pPr>
        <w:pStyle w:val="ListBullet"/>
      </w:pPr>
      <w:r w:rsidRPr="006F40EC">
        <w:t xml:space="preserve">Aligned to system priorities and/or needs: </w:t>
      </w:r>
      <w:hyperlink r:id="rId59" w:history="1">
        <w:r w:rsidR="00AB6B19" w:rsidRPr="0064353C">
          <w:rPr>
            <w:rStyle w:val="Hyperlink"/>
          </w:rPr>
          <w:t xml:space="preserve">Our Plan for </w:t>
        </w:r>
        <w:r w:rsidR="00AB6B19">
          <w:rPr>
            <w:rStyle w:val="Hyperlink"/>
          </w:rPr>
          <w:t xml:space="preserve">NSW </w:t>
        </w:r>
        <w:r w:rsidR="00AB6B19" w:rsidRPr="0064353C">
          <w:rPr>
            <w:rStyle w:val="Hyperlink"/>
          </w:rPr>
          <w:t>Public Education</w:t>
        </w:r>
      </w:hyperlink>
    </w:p>
    <w:p w14:paraId="6AE83BA8" w14:textId="70661B21" w:rsidR="006F40EC" w:rsidRPr="006F40EC" w:rsidRDefault="006F40EC" w:rsidP="00FC7294">
      <w:pPr>
        <w:pStyle w:val="ListBullet"/>
        <w:rPr>
          <w:rFonts w:eastAsia="Calibri"/>
        </w:rPr>
      </w:pPr>
      <w:r w:rsidRPr="006F40EC">
        <w:t xml:space="preserve">Aligned to </w:t>
      </w:r>
      <w:hyperlink r:id="rId60" w:history="1">
        <w:r w:rsidRPr="006F40EC">
          <w:rPr>
            <w:color w:val="2F5496" w:themeColor="accent1" w:themeShade="BF"/>
            <w:u w:val="single"/>
          </w:rPr>
          <w:t>School Excellence Framework</w:t>
        </w:r>
      </w:hyperlink>
      <w:r w:rsidR="00AB6B19">
        <w:rPr>
          <w:color w:val="2F5496" w:themeColor="accent1" w:themeShade="BF"/>
          <w:u w:val="single"/>
        </w:rPr>
        <w:t xml:space="preserve"> </w:t>
      </w:r>
      <w:r w:rsidR="00AB6B19" w:rsidRPr="00AB6B19">
        <w:rPr>
          <w:color w:val="2F5496" w:themeColor="accent1" w:themeShade="BF"/>
          <w:u w:val="single"/>
        </w:rPr>
        <w:t>(PDF 298 KB)</w:t>
      </w:r>
      <w:r w:rsidRPr="006F40EC">
        <w:t>: Learning domains – curriculum; assessment; Teaching domain – effective classroom practice</w:t>
      </w:r>
    </w:p>
    <w:p w14:paraId="6A457C9D" w14:textId="77777777" w:rsidR="006F40EC" w:rsidRPr="006F40EC" w:rsidRDefault="006F40EC" w:rsidP="00FC7294">
      <w:pPr>
        <w:pStyle w:val="ListBullet"/>
      </w:pPr>
      <w:r w:rsidRPr="006F40EC">
        <w:t xml:space="preserve">Consultation: </w:t>
      </w:r>
      <w:r w:rsidRPr="0021779C">
        <w:t>Inclusive Education</w:t>
      </w:r>
    </w:p>
    <w:p w14:paraId="441F8761" w14:textId="77777777" w:rsidR="00544908" w:rsidRDefault="00544908">
      <w:pPr>
        <w:suppressAutoHyphens w:val="0"/>
        <w:spacing w:before="0" w:after="160" w:line="259" w:lineRule="auto"/>
        <w:rPr>
          <w:rFonts w:eastAsiaTheme="majorEastAsia"/>
          <w:bCs/>
          <w:color w:val="002664"/>
          <w:sz w:val="40"/>
          <w:szCs w:val="52"/>
        </w:rPr>
      </w:pPr>
      <w:bookmarkStart w:id="151" w:name="_Appendix_A_–"/>
      <w:bookmarkStart w:id="152" w:name="_Toc135921977"/>
      <w:bookmarkEnd w:id="151"/>
      <w:r>
        <w:br w:type="page"/>
      </w:r>
    </w:p>
    <w:p w14:paraId="5723AA10" w14:textId="77777777" w:rsidR="0056748C" w:rsidRDefault="0056748C" w:rsidP="0056748C">
      <w:pPr>
        <w:pStyle w:val="Heading1"/>
      </w:pPr>
      <w:bookmarkStart w:id="153" w:name="_Toc148970222"/>
      <w:bookmarkStart w:id="154" w:name="_Toc148970310"/>
      <w:bookmarkStart w:id="155" w:name="_Toc170728884"/>
      <w:bookmarkStart w:id="156" w:name="_Toc173752539"/>
      <w:r>
        <w:lastRenderedPageBreak/>
        <w:t>Support and alignment</w:t>
      </w:r>
      <w:bookmarkEnd w:id="153"/>
      <w:bookmarkEnd w:id="154"/>
      <w:bookmarkEnd w:id="155"/>
      <w:bookmarkEnd w:id="156"/>
    </w:p>
    <w:p w14:paraId="0E3FFE82" w14:textId="7F848BC4" w:rsidR="0056748C" w:rsidRDefault="0056748C" w:rsidP="0056748C">
      <w:r w:rsidRPr="00B647A1">
        <w:rPr>
          <w:b/>
          <w:bCs/>
        </w:rPr>
        <w:t>Resource evaluation and support</w:t>
      </w:r>
      <w:r>
        <w:t xml:space="preserve">: </w:t>
      </w:r>
      <w:r w:rsidR="001B5D8D">
        <w:t>A</w:t>
      </w:r>
      <w:r>
        <w:t xml:space="preserve">ll curriculum resources are prepared through a rigorous process. Resources are periodically reviewed as part of our ongoing evaluation plan to ensure currency, relevance, and effectiveness. For additional support or advice, contact the Languages and Culture team by emailing </w:t>
      </w:r>
      <w:hyperlink r:id="rId61" w:history="1">
        <w:r w:rsidRPr="00CA1233">
          <w:rPr>
            <w:rStyle w:val="Hyperlink"/>
          </w:rPr>
          <w:t>languagesnsw@det.nsw.edu.au</w:t>
        </w:r>
      </w:hyperlink>
      <w:r>
        <w:t>.</w:t>
      </w:r>
    </w:p>
    <w:p w14:paraId="48137AC5" w14:textId="15E4C1EA" w:rsidR="0056748C" w:rsidRPr="00C82E19" w:rsidRDefault="0056748C" w:rsidP="0056748C">
      <w:pPr>
        <w:rPr>
          <w:rFonts w:eastAsia="Arial"/>
        </w:rPr>
      </w:pPr>
      <w:r w:rsidRPr="19B962B9">
        <w:rPr>
          <w:b/>
          <w:bCs/>
        </w:rPr>
        <w:t>Differentiation</w:t>
      </w:r>
      <w:r w:rsidRPr="00397C28">
        <w:t xml:space="preserve">: </w:t>
      </w:r>
      <w:r w:rsidR="0085487D">
        <w:t>F</w:t>
      </w:r>
      <w:r w:rsidRPr="19B962B9">
        <w:rPr>
          <w:rFonts w:eastAsia="Arial"/>
        </w:rPr>
        <w:t>urther advice to support Aboriginal and</w:t>
      </w:r>
      <w:r w:rsidR="00DD62C7">
        <w:rPr>
          <w:rFonts w:eastAsia="Arial"/>
        </w:rPr>
        <w:t>/or</w:t>
      </w:r>
      <w:r w:rsidRPr="19B962B9">
        <w:rPr>
          <w:rFonts w:eastAsia="Arial"/>
        </w:rPr>
        <w:t xml:space="preserve"> Torres Strait Islander students, EAL</w:t>
      </w:r>
      <w:r w:rsidR="00DD62C7">
        <w:rPr>
          <w:rFonts w:eastAsia="Arial"/>
        </w:rPr>
        <w:t>/</w:t>
      </w:r>
      <w:r w:rsidRPr="19B962B9">
        <w:rPr>
          <w:rFonts w:eastAsia="Arial"/>
        </w:rPr>
        <w:t xml:space="preserve">D students, students with a disability and/or additional needs and High Potential and gifted students can be found on the </w:t>
      </w:r>
      <w:hyperlink r:id="rId62">
        <w:r w:rsidRPr="19B962B9">
          <w:rPr>
            <w:rStyle w:val="Hyperlink"/>
            <w:rFonts w:eastAsia="Arial"/>
          </w:rPr>
          <w:t>Planning</w:t>
        </w:r>
        <w:r w:rsidR="00DD62C7">
          <w:rPr>
            <w:rStyle w:val="Hyperlink"/>
            <w:rFonts w:eastAsia="Arial"/>
          </w:rPr>
          <w:t>,</w:t>
        </w:r>
        <w:r w:rsidRPr="19B962B9">
          <w:rPr>
            <w:rStyle w:val="Hyperlink"/>
            <w:rFonts w:eastAsia="Arial"/>
          </w:rPr>
          <w:t xml:space="preserve"> programming and assessing 7</w:t>
        </w:r>
        <w:r w:rsidR="00397C28">
          <w:rPr>
            <w:rStyle w:val="Hyperlink"/>
            <w:rFonts w:eastAsia="Arial"/>
          </w:rPr>
          <w:t>–</w:t>
        </w:r>
        <w:r w:rsidRPr="19B962B9">
          <w:rPr>
            <w:rStyle w:val="Hyperlink"/>
            <w:rFonts w:eastAsia="Arial"/>
          </w:rPr>
          <w:t>12</w:t>
        </w:r>
      </w:hyperlink>
      <w:r w:rsidRPr="19B962B9">
        <w:rPr>
          <w:rFonts w:eastAsia="Arial"/>
        </w:rPr>
        <w:t xml:space="preserve"> webpage. </w:t>
      </w:r>
      <w:r>
        <w:rPr>
          <w:rFonts w:eastAsia="Arial"/>
        </w:rPr>
        <w:t>This includes the</w:t>
      </w:r>
      <w:r>
        <w:t xml:space="preserve"> </w:t>
      </w:r>
      <w:hyperlink r:id="rId63" w:history="1">
        <w:r w:rsidRPr="00BD39B0">
          <w:rPr>
            <w:rStyle w:val="Hyperlink"/>
          </w:rPr>
          <w:t>Inclusion and differentiation</w:t>
        </w:r>
        <w:r w:rsidR="00DD62C7">
          <w:rPr>
            <w:rStyle w:val="Hyperlink"/>
          </w:rPr>
          <w:t xml:space="preserve"> advice</w:t>
        </w:r>
        <w:r w:rsidRPr="00BD39B0">
          <w:rPr>
            <w:rStyle w:val="Hyperlink"/>
          </w:rPr>
          <w:t xml:space="preserve"> 7</w:t>
        </w:r>
        <w:r>
          <w:rPr>
            <w:rStyle w:val="Hyperlink"/>
          </w:rPr>
          <w:t>–</w:t>
        </w:r>
        <w:r w:rsidRPr="00BD39B0">
          <w:rPr>
            <w:rStyle w:val="Hyperlink"/>
          </w:rPr>
          <w:t>10</w:t>
        </w:r>
      </w:hyperlink>
      <w:r>
        <w:t xml:space="preserve"> webpage.</w:t>
      </w:r>
    </w:p>
    <w:p w14:paraId="2E59C497" w14:textId="71C85227" w:rsidR="0056748C" w:rsidRDefault="0056748C" w:rsidP="0056748C">
      <w:r w:rsidRPr="19B962B9">
        <w:rPr>
          <w:b/>
          <w:bCs/>
        </w:rPr>
        <w:t>Assessment</w:t>
      </w:r>
      <w:r>
        <w:t xml:space="preserve">: </w:t>
      </w:r>
      <w:r w:rsidR="0085487D">
        <w:rPr>
          <w:rFonts w:eastAsia="Arial"/>
        </w:rPr>
        <w:t>F</w:t>
      </w:r>
      <w:r w:rsidRPr="19B962B9">
        <w:rPr>
          <w:rFonts w:eastAsia="Arial"/>
        </w:rPr>
        <w:t xml:space="preserve">urther advice to support formative assessment is available on the </w:t>
      </w:r>
      <w:hyperlink r:id="rId64">
        <w:r w:rsidRPr="19B962B9">
          <w:rPr>
            <w:rStyle w:val="Hyperlink"/>
            <w:rFonts w:eastAsia="Arial"/>
          </w:rPr>
          <w:t>Planning</w:t>
        </w:r>
        <w:r w:rsidR="00DD62C7">
          <w:rPr>
            <w:rStyle w:val="Hyperlink"/>
            <w:rFonts w:eastAsia="Arial"/>
          </w:rPr>
          <w:t>,</w:t>
        </w:r>
        <w:r w:rsidRPr="19B962B9">
          <w:rPr>
            <w:rStyle w:val="Hyperlink"/>
            <w:rFonts w:eastAsia="Arial"/>
          </w:rPr>
          <w:t xml:space="preserve"> programming and assessing 7</w:t>
        </w:r>
        <w:r w:rsidR="00397C28">
          <w:rPr>
            <w:rStyle w:val="Hyperlink"/>
            <w:rFonts w:eastAsia="Arial"/>
          </w:rPr>
          <w:t>–</w:t>
        </w:r>
        <w:r w:rsidRPr="19B962B9">
          <w:rPr>
            <w:rStyle w:val="Hyperlink"/>
            <w:rFonts w:eastAsia="Arial"/>
          </w:rPr>
          <w:t>12</w:t>
        </w:r>
      </w:hyperlink>
      <w:r w:rsidRPr="19B962B9">
        <w:rPr>
          <w:rFonts w:eastAsia="Arial"/>
        </w:rPr>
        <w:t xml:space="preserve"> webpage.</w:t>
      </w:r>
      <w:r>
        <w:rPr>
          <w:rFonts w:eastAsia="Arial"/>
        </w:rPr>
        <w:t xml:space="preserve"> This includes the</w:t>
      </w:r>
      <w:r>
        <w:t xml:space="preserve"> </w:t>
      </w:r>
      <w:hyperlink r:id="rId65" w:history="1">
        <w:r w:rsidRPr="00D15E22">
          <w:rPr>
            <w:rStyle w:val="Hyperlink"/>
          </w:rPr>
          <w:t>Classroom assessment advice 7</w:t>
        </w:r>
        <w:r w:rsidR="00DD62C7">
          <w:rPr>
            <w:rStyle w:val="Hyperlink"/>
          </w:rPr>
          <w:t>–</w:t>
        </w:r>
        <w:r w:rsidRPr="00D15E22">
          <w:rPr>
            <w:rStyle w:val="Hyperlink"/>
          </w:rPr>
          <w:t>10</w:t>
        </w:r>
      </w:hyperlink>
      <w:r>
        <w:t xml:space="preserve">. For summative assessment tasks, the </w:t>
      </w:r>
      <w:hyperlink r:id="rId66" w:history="1">
        <w:r w:rsidR="00DD62C7">
          <w:rPr>
            <w:rStyle w:val="Hyperlink"/>
          </w:rPr>
          <w:t>A</w:t>
        </w:r>
        <w:r w:rsidRPr="00E95D83">
          <w:rPr>
            <w:rStyle w:val="Hyperlink"/>
          </w:rPr>
          <w:t>ssessment task advice 7</w:t>
        </w:r>
        <w:r w:rsidR="00397C28">
          <w:rPr>
            <w:rStyle w:val="Hyperlink"/>
          </w:rPr>
          <w:t>–</w:t>
        </w:r>
        <w:r w:rsidRPr="00E95D83">
          <w:rPr>
            <w:rStyle w:val="Hyperlink"/>
          </w:rPr>
          <w:t>10</w:t>
        </w:r>
      </w:hyperlink>
      <w:r>
        <w:t xml:space="preserve"> webpage is available.</w:t>
      </w:r>
    </w:p>
    <w:p w14:paraId="20B65ADF" w14:textId="78A8F47E" w:rsidR="00B5017F" w:rsidRDefault="00B5017F" w:rsidP="0056748C">
      <w:r w:rsidRPr="00B5017F">
        <w:rPr>
          <w:b/>
          <w:bCs/>
        </w:rPr>
        <w:t>Explicit teaching:</w:t>
      </w:r>
      <w:r w:rsidRPr="00B5017F">
        <w:t xml:space="preserve"> further advice to support explicit teaching is available on the </w:t>
      </w:r>
      <w:hyperlink r:id="rId67" w:history="1">
        <w:r w:rsidRPr="00B5017F">
          <w:rPr>
            <w:rStyle w:val="Hyperlink"/>
          </w:rPr>
          <w:t>Explicit teaching</w:t>
        </w:r>
      </w:hyperlink>
      <w:r w:rsidRPr="00B5017F">
        <w:t xml:space="preserve"> webpage. This includes the CESE </w:t>
      </w:r>
      <w:hyperlink r:id="rId68" w:history="1">
        <w:r w:rsidRPr="00B5017F">
          <w:rPr>
            <w:rStyle w:val="Hyperlink"/>
          </w:rPr>
          <w:t>Explicit teaching – Driving learning and engagement</w:t>
        </w:r>
      </w:hyperlink>
      <w:r w:rsidRPr="00B5017F">
        <w:t xml:space="preserve"> webpage.</w:t>
      </w:r>
    </w:p>
    <w:p w14:paraId="44D79358" w14:textId="5448BF75" w:rsidR="0056748C" w:rsidRDefault="0056748C" w:rsidP="0056748C">
      <w:r w:rsidRPr="002E7C6F">
        <w:rPr>
          <w:b/>
          <w:bCs/>
        </w:rPr>
        <w:t>Consulted with</w:t>
      </w:r>
      <w:r>
        <w:t>: Curriculum and Reform, Inclusive Education</w:t>
      </w:r>
      <w:r w:rsidR="00F2608C">
        <w:t xml:space="preserve"> </w:t>
      </w:r>
      <w:r>
        <w:t>and subject matter experts.</w:t>
      </w:r>
    </w:p>
    <w:p w14:paraId="1D3C838B" w14:textId="3155C774" w:rsidR="0056748C" w:rsidRDefault="0056748C" w:rsidP="0056748C">
      <w:r w:rsidRPr="002E7C6F">
        <w:rPr>
          <w:b/>
          <w:bCs/>
        </w:rPr>
        <w:t>Alignment to system priorities and/or needs</w:t>
      </w:r>
      <w:r>
        <w:t xml:space="preserve">: </w:t>
      </w:r>
      <w:hyperlink r:id="rId69" w:history="1">
        <w:r w:rsidRPr="00D336ED">
          <w:rPr>
            <w:rStyle w:val="Hyperlink"/>
          </w:rPr>
          <w:t>School Excellence Policy</w:t>
        </w:r>
      </w:hyperlink>
      <w:r w:rsidR="00B5017F" w:rsidRPr="00B5017F">
        <w:t>,</w:t>
      </w:r>
      <w:r w:rsidR="00B5017F" w:rsidRPr="00B5017F">
        <w:rPr>
          <w:sz w:val="20"/>
          <w:szCs w:val="20"/>
        </w:rPr>
        <w:t xml:space="preserve"> </w:t>
      </w:r>
      <w:hyperlink r:id="rId70" w:history="1">
        <w:r w:rsidR="00B5017F" w:rsidRPr="00B5017F">
          <w:rPr>
            <w:rStyle w:val="Hyperlink"/>
          </w:rPr>
          <w:t>Our Plan for NSW Public Education</w:t>
        </w:r>
      </w:hyperlink>
      <w:r w:rsidR="00B5017F" w:rsidRPr="00B5017F">
        <w:rPr>
          <w:u w:val="single"/>
        </w:rPr>
        <w:t>.</w:t>
      </w:r>
    </w:p>
    <w:p w14:paraId="358F268A" w14:textId="62373981" w:rsidR="0056748C" w:rsidRDefault="0056748C" w:rsidP="0056748C">
      <w:r w:rsidRPr="002E7C6F">
        <w:rPr>
          <w:b/>
          <w:bCs/>
        </w:rPr>
        <w:t>Alignment to the School Excellence Framework</w:t>
      </w:r>
      <w:r>
        <w:t xml:space="preserve">: </w:t>
      </w:r>
      <w:r w:rsidR="0085487D">
        <w:t>T</w:t>
      </w:r>
      <w:r>
        <w:t xml:space="preserve">his resource supports the </w:t>
      </w:r>
      <w:commentRangeStart w:id="157"/>
      <w:r w:rsidR="003433AB">
        <w:fldChar w:fldCharType="begin"/>
      </w:r>
      <w:r w:rsidR="009D2AB7">
        <w:instrText>HYPERLINK "https://education.nsw.gov.au/inside-the-department/directory-a-z/strategic-school-improvement/school-excellence-framework"</w:instrText>
      </w:r>
      <w:r w:rsidR="003433AB">
        <w:fldChar w:fldCharType="separate"/>
      </w:r>
      <w:r w:rsidRPr="00D336ED">
        <w:rPr>
          <w:rStyle w:val="Hyperlink"/>
        </w:rPr>
        <w:t>School Excellence Framework</w:t>
      </w:r>
      <w:r w:rsidR="003433AB">
        <w:rPr>
          <w:rStyle w:val="Hyperlink"/>
        </w:rPr>
        <w:fldChar w:fldCharType="end"/>
      </w:r>
      <w:commentRangeEnd w:id="157"/>
      <w:r w:rsidR="009D2AB7">
        <w:rPr>
          <w:rStyle w:val="CommentReference"/>
        </w:rPr>
        <w:commentReference w:id="157"/>
      </w:r>
      <w:r>
        <w:t xml:space="preserve"> elements of curriculum (curriculum provision) and effective classroom practice (lesson planning, explicit teaching).</w:t>
      </w:r>
    </w:p>
    <w:p w14:paraId="4FC65B11" w14:textId="63E8D839" w:rsidR="0056748C" w:rsidRDefault="0056748C" w:rsidP="0056748C">
      <w:r w:rsidRPr="708AD2A7">
        <w:rPr>
          <w:b/>
          <w:bCs/>
        </w:rPr>
        <w:t>Alignment to Australian Professional Teaching Standards</w:t>
      </w:r>
      <w:r>
        <w:t xml:space="preserve">: </w:t>
      </w:r>
      <w:r w:rsidR="0085487D">
        <w:t>T</w:t>
      </w:r>
      <w:r>
        <w:t xml:space="preserve">his resource supports teachers to address </w:t>
      </w:r>
      <w:hyperlink r:id="rId75">
        <w:r w:rsidRPr="708AD2A7">
          <w:rPr>
            <w:rStyle w:val="Hyperlink"/>
          </w:rPr>
          <w:t>Australian Professional Teaching Standards</w:t>
        </w:r>
      </w:hyperlink>
      <w:r>
        <w:t xml:space="preserve"> 3.2.2, 3.3.2.</w:t>
      </w:r>
    </w:p>
    <w:p w14:paraId="328202F2" w14:textId="77777777" w:rsidR="0056748C" w:rsidRDefault="0056748C" w:rsidP="0056748C">
      <w:pPr>
        <w:rPr>
          <w:lang w:val="fr-FR"/>
        </w:rPr>
      </w:pPr>
      <w:r w:rsidRPr="004E5B4E">
        <w:rPr>
          <w:b/>
          <w:bCs/>
          <w:lang w:val="fr-FR"/>
        </w:rPr>
        <w:lastRenderedPageBreak/>
        <w:t xml:space="preserve">NSW </w:t>
      </w:r>
      <w:proofErr w:type="gramStart"/>
      <w:r w:rsidRPr="004E5B4E">
        <w:rPr>
          <w:b/>
          <w:bCs/>
          <w:lang w:val="fr-FR"/>
        </w:rPr>
        <w:t>syllabus</w:t>
      </w:r>
      <w:r w:rsidRPr="004E5B4E">
        <w:rPr>
          <w:lang w:val="fr-FR"/>
        </w:rPr>
        <w:t>:</w:t>
      </w:r>
      <w:proofErr w:type="gramEnd"/>
      <w:r w:rsidRPr="004E5B4E">
        <w:rPr>
          <w:lang w:val="fr-FR"/>
        </w:rPr>
        <w:t xml:space="preserve"> Modern Languages K–10 Syllabus</w:t>
      </w:r>
    </w:p>
    <w:p w14:paraId="31C42FE5" w14:textId="7B2D2944" w:rsidR="00A12C0E" w:rsidRPr="00B5017F" w:rsidRDefault="00A12C0E" w:rsidP="00B5017F">
      <w:pPr>
        <w:pStyle w:val="ListBullet"/>
        <w:numPr>
          <w:ilvl w:val="0"/>
          <w:numId w:val="0"/>
        </w:numPr>
        <w:ind w:left="567" w:hanging="567"/>
      </w:pPr>
      <w:r w:rsidRPr="00B5017F">
        <w:rPr>
          <w:b/>
          <w:bCs/>
        </w:rPr>
        <w:t>Syllabus outcomes</w:t>
      </w:r>
      <w:r>
        <w:rPr>
          <w:lang w:val="fr-FR"/>
        </w:rPr>
        <w:t xml:space="preserve">: </w:t>
      </w:r>
      <w:r w:rsidRPr="00B5017F">
        <w:t>ML4-INT-01</w:t>
      </w:r>
      <w:r w:rsidRPr="00A12C0E">
        <w:t xml:space="preserve">, </w:t>
      </w:r>
      <w:r w:rsidRPr="00B5017F">
        <w:t>ML4-UND-01</w:t>
      </w:r>
      <w:r w:rsidRPr="00A12C0E">
        <w:t xml:space="preserve">, </w:t>
      </w:r>
      <w:r w:rsidRPr="00B5017F">
        <w:t>ML4-CRT-01</w:t>
      </w:r>
    </w:p>
    <w:p w14:paraId="40B7BF40" w14:textId="77777777" w:rsidR="0056748C" w:rsidRDefault="0056748C" w:rsidP="0056748C">
      <w:r w:rsidRPr="00B647A1">
        <w:rPr>
          <w:b/>
          <w:bCs/>
        </w:rPr>
        <w:t>Author</w:t>
      </w:r>
      <w:r>
        <w:t>: Languages and Culture</w:t>
      </w:r>
    </w:p>
    <w:p w14:paraId="6430E313" w14:textId="77777777" w:rsidR="0056748C" w:rsidRDefault="0056748C" w:rsidP="0056748C">
      <w:r w:rsidRPr="00B647A1">
        <w:rPr>
          <w:b/>
          <w:bCs/>
        </w:rPr>
        <w:t>Publisher</w:t>
      </w:r>
      <w:r>
        <w:t>: State of NSW, Department of Education</w:t>
      </w:r>
    </w:p>
    <w:p w14:paraId="42842E2A" w14:textId="6D62197E" w:rsidR="0056748C" w:rsidRDefault="0056748C" w:rsidP="0056748C">
      <w:r w:rsidRPr="00B647A1">
        <w:rPr>
          <w:b/>
          <w:bCs/>
        </w:rPr>
        <w:t>Resource</w:t>
      </w:r>
      <w:r>
        <w:t>: Unit guidelines and template</w:t>
      </w:r>
    </w:p>
    <w:p w14:paraId="63EBC810" w14:textId="4D43A472" w:rsidR="0056748C" w:rsidRDefault="0056748C" w:rsidP="0056748C">
      <w:r w:rsidRPr="00B647A1">
        <w:rPr>
          <w:b/>
          <w:bCs/>
        </w:rPr>
        <w:t>Related resources</w:t>
      </w:r>
      <w:r>
        <w:t xml:space="preserve">: </w:t>
      </w:r>
      <w:r w:rsidR="0085487D">
        <w:t>F</w:t>
      </w:r>
      <w:r>
        <w:t xml:space="preserve">urther resources to support Modern Languages can be found on the </w:t>
      </w:r>
      <w:hyperlink r:id="rId76" w:history="1">
        <w:r w:rsidRPr="00F94537">
          <w:rPr>
            <w:rStyle w:val="Hyperlink"/>
          </w:rPr>
          <w:t>Languages curriculum page</w:t>
        </w:r>
      </w:hyperlink>
      <w:r>
        <w:t>.</w:t>
      </w:r>
    </w:p>
    <w:p w14:paraId="6767009A" w14:textId="33558FB8" w:rsidR="0056748C" w:rsidRDefault="0056748C" w:rsidP="0056748C">
      <w:r w:rsidRPr="00B647A1">
        <w:rPr>
          <w:b/>
          <w:bCs/>
        </w:rPr>
        <w:t>Professional learning</w:t>
      </w:r>
      <w:r>
        <w:t xml:space="preserve">: </w:t>
      </w:r>
      <w:r w:rsidR="0085487D">
        <w:t>R</w:t>
      </w:r>
      <w:r>
        <w:t xml:space="preserve">elevant professional learning is available through the </w:t>
      </w:r>
      <w:hyperlink r:id="rId77" w:history="1">
        <w:r w:rsidRPr="00F94537">
          <w:rPr>
            <w:rStyle w:val="Hyperlink"/>
          </w:rPr>
          <w:t>Languages statewide staffroom</w:t>
        </w:r>
      </w:hyperlink>
      <w:r>
        <w:t xml:space="preserve"> (entry survey link for staff only).</w:t>
      </w:r>
    </w:p>
    <w:p w14:paraId="758EF845" w14:textId="26D1D31D" w:rsidR="0056748C" w:rsidRDefault="0056748C" w:rsidP="0056748C">
      <w:r w:rsidRPr="00B647A1">
        <w:rPr>
          <w:b/>
          <w:bCs/>
        </w:rPr>
        <w:t>Creation date</w:t>
      </w:r>
      <w:r>
        <w:t xml:space="preserve">: </w:t>
      </w:r>
      <w:r w:rsidR="0029040C">
        <w:t>July</w:t>
      </w:r>
      <w:r>
        <w:t xml:space="preserve"> 202</w:t>
      </w:r>
      <w:r w:rsidR="0029040C">
        <w:t>4</w:t>
      </w:r>
    </w:p>
    <w:p w14:paraId="08D77797" w14:textId="77777777" w:rsidR="0056748C" w:rsidRDefault="0056748C" w:rsidP="0056748C">
      <w:r w:rsidRPr="00B647A1">
        <w:rPr>
          <w:b/>
          <w:bCs/>
        </w:rPr>
        <w:t>Rights</w:t>
      </w:r>
      <w:r>
        <w:t>: © State of New South Wales, Department of Education</w:t>
      </w:r>
    </w:p>
    <w:p w14:paraId="06CA721F" w14:textId="371600D1" w:rsidR="006F40EC" w:rsidRPr="0060409D" w:rsidRDefault="005C35F6" w:rsidP="0060409D">
      <w:pPr>
        <w:pStyle w:val="Heading1"/>
      </w:pPr>
      <w:r>
        <w:br w:type="column"/>
      </w:r>
      <w:bookmarkStart w:id="158" w:name="_Toc170728885"/>
      <w:bookmarkStart w:id="159" w:name="_Toc173752540"/>
      <w:bookmarkEnd w:id="152"/>
      <w:r w:rsidR="00544908">
        <w:lastRenderedPageBreak/>
        <w:t>Evidence base</w:t>
      </w:r>
      <w:bookmarkEnd w:id="158"/>
      <w:bookmarkEnd w:id="159"/>
    </w:p>
    <w:p w14:paraId="518465F2" w14:textId="77777777" w:rsidR="00BD0724" w:rsidRDefault="00BD0724" w:rsidP="00BD0724">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5F47D558" w14:textId="77777777" w:rsidR="00BD0724" w:rsidRDefault="00BD0724" w:rsidP="00BD0724">
      <w:pPr>
        <w:pStyle w:val="FeatureBox2"/>
      </w:pPr>
      <w:r>
        <w:t xml:space="preserve">Please refer to the NESA Copyright Disclaimer for more information </w:t>
      </w:r>
      <w:hyperlink r:id="rId78" w:history="1">
        <w:r w:rsidRPr="00F94537">
          <w:rPr>
            <w:rStyle w:val="Hyperlink"/>
          </w:rPr>
          <w:t>https://educationstandards.nsw.edu.au/wps/portal/nesa/mini-footer/copyright</w:t>
        </w:r>
      </w:hyperlink>
      <w:r>
        <w:t>.</w:t>
      </w:r>
    </w:p>
    <w:p w14:paraId="61D08867" w14:textId="104EF46C" w:rsidR="00BD0724" w:rsidRPr="00F94537" w:rsidRDefault="00BD0724" w:rsidP="00BD0724">
      <w:pPr>
        <w:pStyle w:val="FeatureBox2"/>
      </w:pPr>
      <w:r>
        <w:t xml:space="preserve">NESA holds the only official and up-to-date versions of the NSW Curriculum and syllabus documents. Please visit the NSW Education Standards Authority (NESA) website </w:t>
      </w:r>
      <w:hyperlink r:id="rId79" w:history="1">
        <w:r w:rsidRPr="00F94537">
          <w:rPr>
            <w:rStyle w:val="Hyperlink"/>
          </w:rPr>
          <w:t>https://educationstandards.nsw.edu.au/</w:t>
        </w:r>
      </w:hyperlink>
      <w:r>
        <w:t xml:space="preserve"> and the NSW Curriculum website </w:t>
      </w:r>
      <w:hyperlink r:id="rId80" w:history="1">
        <w:r w:rsidRPr="00F94537">
          <w:rPr>
            <w:rStyle w:val="Hyperlink"/>
          </w:rPr>
          <w:t>https://curriculum.nsw.edu.au</w:t>
        </w:r>
      </w:hyperlink>
      <w:r>
        <w:t>.</w:t>
      </w:r>
    </w:p>
    <w:p w14:paraId="180DC5CA" w14:textId="7B813C10" w:rsidR="00BD0724" w:rsidRDefault="002E7CD9" w:rsidP="00BD0724">
      <w:hyperlink r:id="rId81" w:history="1">
        <w:r w:rsidR="00BD0724" w:rsidRPr="00F94537">
          <w:rPr>
            <w:rStyle w:val="Hyperlink"/>
          </w:rPr>
          <w:t>Modern Languages K–10 Syllabus</w:t>
        </w:r>
      </w:hyperlink>
      <w:r w:rsidR="00BD0724">
        <w:t xml:space="preserve"> © NSW Education Standards Authority (NESA) for and on behalf of the Crown in right of the State of New South Wales, 2022.</w:t>
      </w:r>
    </w:p>
    <w:p w14:paraId="63699F36" w14:textId="07F3AA25" w:rsidR="00BD0724" w:rsidRDefault="00BD0724" w:rsidP="00BD0724">
      <w:r>
        <w:t>NESA (NSW Education Standards Authority) (2022</w:t>
      </w:r>
      <w:r w:rsidR="00397C28">
        <w:t>a</w:t>
      </w:r>
      <w:r>
        <w:t>) ‘</w:t>
      </w:r>
      <w:hyperlink r:id="rId82" w:history="1">
        <w:r w:rsidRPr="004A2264">
          <w:rPr>
            <w:rStyle w:val="Hyperlink"/>
          </w:rPr>
          <w:t>Advice on units</w:t>
        </w:r>
      </w:hyperlink>
      <w:r>
        <w:t xml:space="preserve">’, </w:t>
      </w:r>
      <w:r w:rsidRPr="004A2264">
        <w:rPr>
          <w:i/>
          <w:iCs/>
        </w:rPr>
        <w:t>Programming</w:t>
      </w:r>
      <w:r>
        <w:t>, NESA website, accessed 25 August 2023.</w:t>
      </w:r>
    </w:p>
    <w:p w14:paraId="5B64319B" w14:textId="4071115B" w:rsidR="006F40EC" w:rsidRDefault="00BD0724" w:rsidP="00BD0724">
      <w:r>
        <w:t>NESA (2022</w:t>
      </w:r>
      <w:r w:rsidR="00397C28">
        <w:t>b</w:t>
      </w:r>
      <w:r>
        <w:t>) ‘</w:t>
      </w:r>
      <w:hyperlink r:id="rId83" w:history="1">
        <w:r w:rsidRPr="004A2264">
          <w:rPr>
            <w:rStyle w:val="Hyperlink"/>
          </w:rPr>
          <w:t>Assessment Principles</w:t>
        </w:r>
      </w:hyperlink>
      <w:r>
        <w:t xml:space="preserve">’, </w:t>
      </w:r>
      <w:r w:rsidRPr="004A2264">
        <w:rPr>
          <w:i/>
          <w:iCs/>
        </w:rPr>
        <w:t>Assessment</w:t>
      </w:r>
      <w:r>
        <w:t xml:space="preserve">, </w:t>
      </w:r>
      <w:r w:rsidR="00397C28">
        <w:t xml:space="preserve">NESA website, </w:t>
      </w:r>
      <w:r>
        <w:t>accessed 25 August 2023.</w:t>
      </w:r>
    </w:p>
    <w:p w14:paraId="08DCA563" w14:textId="77777777" w:rsidR="00BD0724" w:rsidRDefault="00BD0724" w:rsidP="00BD0724">
      <w:pPr>
        <w:sectPr w:rsidR="00BD0724" w:rsidSect="00ED6B87">
          <w:headerReference w:type="default" r:id="rId84"/>
          <w:footerReference w:type="default" r:id="rId85"/>
          <w:headerReference w:type="first" r:id="rId86"/>
          <w:footerReference w:type="first" r:id="rId87"/>
          <w:pgSz w:w="16838" w:h="11906" w:orient="landscape"/>
          <w:pgMar w:top="1134" w:right="1134" w:bottom="1134" w:left="1134" w:header="709" w:footer="709" w:gutter="0"/>
          <w:pgNumType w:start="0"/>
          <w:cols w:space="708"/>
          <w:titlePg/>
          <w:docGrid w:linePitch="360"/>
        </w:sectPr>
      </w:pPr>
    </w:p>
    <w:p w14:paraId="0189900A" w14:textId="3EDAE78D" w:rsidR="00020E85" w:rsidRPr="00A43D4D" w:rsidRDefault="00020E85" w:rsidP="00020E85">
      <w:pPr>
        <w:spacing w:before="0" w:line="25" w:lineRule="atLeast"/>
        <w:rPr>
          <w:rStyle w:val="Strong"/>
        </w:rPr>
      </w:pPr>
      <w:r w:rsidRPr="00A43D4D">
        <w:rPr>
          <w:rStyle w:val="Strong"/>
        </w:rPr>
        <w:lastRenderedPageBreak/>
        <w:t>© State of New South Wales (Department of Education), 202</w:t>
      </w:r>
      <w:r w:rsidR="006F2098">
        <w:rPr>
          <w:rStyle w:val="Strong"/>
        </w:rPr>
        <w:t>4</w:t>
      </w:r>
    </w:p>
    <w:p w14:paraId="15678C41" w14:textId="77777777" w:rsidR="00020E85" w:rsidRDefault="00020E85" w:rsidP="00020E85">
      <w:r>
        <w:t xml:space="preserve">The copyright material </w:t>
      </w:r>
      <w:r w:rsidRPr="001E2A81">
        <w:t>published</w:t>
      </w:r>
      <w:r>
        <w:t xml:space="preserve"> in </w:t>
      </w:r>
      <w:r w:rsidRPr="0027316B">
        <w:t>this</w:t>
      </w:r>
      <w:r>
        <w:t xml:space="preserve"> resource is subject to the </w:t>
      </w:r>
      <w:r w:rsidRPr="001E2A81">
        <w:rPr>
          <w:i/>
          <w:iCs/>
        </w:rPr>
        <w:t>Copyright Act 1968</w:t>
      </w:r>
      <w:r>
        <w:t xml:space="preserve"> (</w:t>
      </w:r>
      <w:proofErr w:type="spellStart"/>
      <w:r>
        <w:t>Cth</w:t>
      </w:r>
      <w:proofErr w:type="spellEnd"/>
      <w:r>
        <w:t>) and is owned by the NSW Department of Education or, where indicated, by a party other than the NSW Department of Education (third-party material).</w:t>
      </w:r>
    </w:p>
    <w:p w14:paraId="407C4B11" w14:textId="77777777" w:rsidR="00020E85" w:rsidRDefault="00020E85" w:rsidP="00020E85">
      <w:r>
        <w:t xml:space="preserve">Copyright material available in this </w:t>
      </w:r>
      <w:r w:rsidRPr="0027316B">
        <w:t>resource</w:t>
      </w:r>
      <w:r>
        <w:t xml:space="preserve"> and owned by the NSW Department of Education is licensed under a </w:t>
      </w:r>
      <w:hyperlink r:id="rId88" w:history="1">
        <w:r>
          <w:rPr>
            <w:rStyle w:val="Hyperlink"/>
          </w:rPr>
          <w:t>Creative Commons Attribution 4.0 International (CC BY 4.0) license</w:t>
        </w:r>
      </w:hyperlink>
      <w:r>
        <w:t>.</w:t>
      </w:r>
    </w:p>
    <w:p w14:paraId="7B58AC04" w14:textId="77777777" w:rsidR="00020E85" w:rsidRDefault="00020E85" w:rsidP="00020E85">
      <w:pPr>
        <w:spacing w:line="300" w:lineRule="auto"/>
      </w:pPr>
      <w:r>
        <w:rPr>
          <w:noProof/>
        </w:rPr>
        <w:drawing>
          <wp:inline distT="0" distB="0" distL="0" distR="0" wp14:anchorId="43A242E6" wp14:editId="09DC12C9">
            <wp:extent cx="1231265" cy="426720"/>
            <wp:effectExtent l="0" t="0" r="6985" b="0"/>
            <wp:docPr id="31" name="Picture 31" descr="Creative Commons Attribution lic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reative Commons Attribution license logo."/>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231265" cy="426720"/>
                    </a:xfrm>
                    <a:prstGeom prst="rect">
                      <a:avLst/>
                    </a:prstGeom>
                    <a:noFill/>
                  </pic:spPr>
                </pic:pic>
              </a:graphicData>
            </a:graphic>
          </wp:inline>
        </w:drawing>
      </w:r>
    </w:p>
    <w:p w14:paraId="13CC2013" w14:textId="77777777" w:rsidR="00020E85" w:rsidRDefault="00020E85" w:rsidP="00020E85">
      <w:pPr>
        <w:spacing w:line="300" w:lineRule="auto"/>
      </w:pPr>
      <w:r>
        <w:t>This license allows you to share and adapt the material for any purpose, even commercially.</w:t>
      </w:r>
    </w:p>
    <w:p w14:paraId="18F72DE1" w14:textId="52783572" w:rsidR="00020E85" w:rsidRDefault="00020E85" w:rsidP="00020E85">
      <w:pPr>
        <w:spacing w:line="300" w:lineRule="auto"/>
      </w:pPr>
      <w:r>
        <w:t>Attribution should be given to © State of New South Wales (Department of Education), 202</w:t>
      </w:r>
      <w:r w:rsidR="006F2098">
        <w:t>4</w:t>
      </w:r>
      <w:r>
        <w:t>.</w:t>
      </w:r>
    </w:p>
    <w:p w14:paraId="5DA7D452" w14:textId="77777777" w:rsidR="00020E85" w:rsidRDefault="00020E85" w:rsidP="00020E85">
      <w:pPr>
        <w:spacing w:line="300" w:lineRule="auto"/>
      </w:pPr>
      <w:r>
        <w:t>Material in this resource not available under a Creative Commons license:</w:t>
      </w:r>
    </w:p>
    <w:p w14:paraId="0A8947DA" w14:textId="77777777" w:rsidR="00020E85" w:rsidRDefault="00020E85" w:rsidP="00144A81">
      <w:pPr>
        <w:pStyle w:val="ListBullet"/>
        <w:numPr>
          <w:ilvl w:val="0"/>
          <w:numId w:val="1"/>
        </w:numPr>
        <w:spacing w:line="300" w:lineRule="auto"/>
      </w:pPr>
      <w:r>
        <w:t>the NSW Department of Education logo, other logos and trademark-protected material</w:t>
      </w:r>
    </w:p>
    <w:p w14:paraId="4F96258D" w14:textId="77777777" w:rsidR="00020E85" w:rsidRDefault="00020E85" w:rsidP="00144A81">
      <w:pPr>
        <w:pStyle w:val="ListBullet"/>
        <w:numPr>
          <w:ilvl w:val="0"/>
          <w:numId w:val="1"/>
        </w:numPr>
        <w:spacing w:line="300" w:lineRule="auto"/>
      </w:pPr>
      <w:r>
        <w:t>material owned by a third party that has been reproduced with permission. You will need to obtain permission from the third party to reuse its material.</w:t>
      </w:r>
    </w:p>
    <w:p w14:paraId="4E2B6445" w14:textId="77777777" w:rsidR="00020E85" w:rsidRPr="004C3763" w:rsidRDefault="00020E85" w:rsidP="00020E85">
      <w:pPr>
        <w:pStyle w:val="FeatureBox2"/>
        <w:spacing w:line="30" w:lineRule="atLeast"/>
        <w:rPr>
          <w:rStyle w:val="Strong"/>
        </w:rPr>
      </w:pPr>
      <w:r w:rsidRPr="004C3763">
        <w:rPr>
          <w:rStyle w:val="Strong"/>
        </w:rPr>
        <w:t>Links to third-party material and websites</w:t>
      </w:r>
    </w:p>
    <w:p w14:paraId="71B280EE" w14:textId="77777777" w:rsidR="00020E85" w:rsidRDefault="00020E85" w:rsidP="00020E85">
      <w:pPr>
        <w:pStyle w:val="FeatureBox2"/>
        <w:spacing w:line="30" w:lineRule="atLeast"/>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511152F8" w14:textId="4CB8ADE8" w:rsidR="00BD0724" w:rsidRPr="00BD0724" w:rsidRDefault="00020E85" w:rsidP="00020E85">
      <w:pPr>
        <w:pStyle w:val="FeatureBox2"/>
        <w:spacing w:line="30" w:lineRule="atLeast"/>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C0AEA">
        <w:rPr>
          <w:rStyle w:val="Emphasis"/>
        </w:rPr>
        <w:t>Copyright Act 1968</w:t>
      </w:r>
      <w:r>
        <w:t xml:space="preserve"> (</w:t>
      </w:r>
      <w:proofErr w:type="spellStart"/>
      <w:r>
        <w:t>Cth</w:t>
      </w:r>
      <w:proofErr w:type="spellEnd"/>
      <w:r>
        <w:t>). The department accepts no responsibility for content on third-party websites.</w:t>
      </w:r>
    </w:p>
    <w:sectPr w:rsidR="00BD0724" w:rsidRPr="00BD0724" w:rsidSect="00ED6B87">
      <w:headerReference w:type="first" r:id="rId90"/>
      <w:footerReference w:type="first" r:id="rId91"/>
      <w:pgSz w:w="16838" w:h="11906" w:orient="landscape"/>
      <w:pgMar w:top="1134" w:right="1134" w:bottom="1134" w:left="1134" w:header="709" w:footer="70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7" w:author="Nadine Cannings" w:date="2024-07-22T12:18:00Z" w:initials="NC">
    <w:p w14:paraId="12526957" w14:textId="77777777" w:rsidR="009D2AB7" w:rsidRDefault="009D2AB7" w:rsidP="009D2AB7">
      <w:pPr>
        <w:pStyle w:val="CommentText"/>
      </w:pPr>
      <w:r>
        <w:rPr>
          <w:rStyle w:val="CommentReference"/>
        </w:rPr>
        <w:annotationRef/>
      </w:r>
      <w:r>
        <w:t xml:space="preserve">Updated to the framework landing page here: </w:t>
      </w:r>
      <w:hyperlink r:id="rId1" w:history="1">
        <w:r w:rsidRPr="00EC4CA3">
          <w:rPr>
            <w:rStyle w:val="Hyperlink"/>
          </w:rPr>
          <w:t>https://education.nsw.gov.au/inside-the-department/directory-a-z/strategic-school-improvement/school-excellence-framework</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52695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4D8F41" w16cex:dateUtc="2024-07-22T02:18:00Z">
    <w16cex:extLst>
      <w16:ext w16:uri="{CE6994B0-6A32-4C9F-8C6B-6E91EDA988CE}">
        <cr:reactions xmlns:cr="http://schemas.microsoft.com/office/comments/2020/reactions">
          <cr:reaction reactionType="1">
            <cr:reactionInfo dateUtc="2024-07-29T02:43:29Z">
              <cr:user userId="S::ELISABETH.ROBERTSON@det.nsw.edu.au::934283df-babb-43cb-92a9-0704b938bf61" userProvider="AD" userName="Elisabeth Robertso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526957" w16cid:durableId="0A4D8F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A8257" w14:textId="77777777" w:rsidR="00D05F81" w:rsidRDefault="00D05F81" w:rsidP="00532324">
      <w:r>
        <w:separator/>
      </w:r>
    </w:p>
  </w:endnote>
  <w:endnote w:type="continuationSeparator" w:id="0">
    <w:p w14:paraId="7C3988EA" w14:textId="77777777" w:rsidR="00D05F81" w:rsidRDefault="00D05F81" w:rsidP="00532324">
      <w:r>
        <w:continuationSeparator/>
      </w:r>
    </w:p>
  </w:endnote>
  <w:endnote w:type="continuationNotice" w:id="1">
    <w:p w14:paraId="166BB7F9" w14:textId="77777777" w:rsidR="00D05F81" w:rsidRDefault="00D05F81" w:rsidP="00532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BCD93" w14:textId="4D6A47F6" w:rsidR="005D6EB9" w:rsidRDefault="005D6EB9" w:rsidP="009D0B5B">
    <w:pPr>
      <w:pStyle w:val="Footer1"/>
      <w:spacing w:before="240"/>
    </w:pPr>
    <w:r>
      <w:t xml:space="preserve">© NSW Department of Education, </w:t>
    </w:r>
    <w:r>
      <w:fldChar w:fldCharType="begin"/>
    </w:r>
    <w:r>
      <w:instrText xml:space="preserve"> DATE  \@ "MMM-yy"  \* MERGEFORMAT </w:instrText>
    </w:r>
    <w:r>
      <w:fldChar w:fldCharType="separate"/>
    </w:r>
    <w:r w:rsidR="002E7CD9">
      <w:rPr>
        <w:noProof/>
      </w:rPr>
      <w:t>Aug-24</w:t>
    </w:r>
    <w:r>
      <w:fldChar w:fldCharType="end"/>
    </w:r>
    <w:r>
      <w:ptab w:relativeTo="margin" w:alignment="right" w:leader="none"/>
    </w:r>
    <w:r>
      <w:rPr>
        <w:b/>
        <w:noProof/>
        <w:sz w:val="28"/>
        <w:szCs w:val="28"/>
      </w:rPr>
      <w:drawing>
        <wp:inline distT="0" distB="0" distL="0" distR="0" wp14:anchorId="36E90219" wp14:editId="02262129">
          <wp:extent cx="571500" cy="190500"/>
          <wp:effectExtent l="0" t="0" r="0" b="0"/>
          <wp:docPr id="2" name="Picture 2"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9CFB4" w14:textId="3E7224EB" w:rsidR="001C7212" w:rsidRPr="00976698" w:rsidRDefault="00976698" w:rsidP="00976698">
    <w:pPr>
      <w:pStyle w:val="Logo"/>
      <w:jc w:val="right"/>
    </w:pPr>
    <w:bookmarkStart w:id="160" w:name="_Hlk146867061"/>
    <w:bookmarkStart w:id="161" w:name="_Hlk146867062"/>
    <w:r w:rsidRPr="008426B6">
      <w:rPr>
        <w:noProof/>
      </w:rPr>
      <w:drawing>
        <wp:inline distT="0" distB="0" distL="0" distR="0" wp14:anchorId="66B707CD" wp14:editId="16B335F7">
          <wp:extent cx="834442" cy="906218"/>
          <wp:effectExtent l="0" t="0" r="3810" b="8255"/>
          <wp:docPr id="645132016" name="Graphic 64513201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bookmarkEnd w:id="160"/>
    <w:bookmarkEnd w:id="16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9F8BF" w14:textId="018A59D1" w:rsidR="00BD0724" w:rsidRPr="00976698" w:rsidRDefault="00BD0724" w:rsidP="00976698">
    <w:pPr>
      <w:pStyle w:val="Log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D062C" w14:textId="77777777" w:rsidR="00D05F81" w:rsidRDefault="00D05F81" w:rsidP="00532324">
      <w:r>
        <w:separator/>
      </w:r>
    </w:p>
  </w:footnote>
  <w:footnote w:type="continuationSeparator" w:id="0">
    <w:p w14:paraId="470E3776" w14:textId="77777777" w:rsidR="00D05F81" w:rsidRDefault="00D05F81" w:rsidP="00532324">
      <w:r>
        <w:continuationSeparator/>
      </w:r>
    </w:p>
  </w:footnote>
  <w:footnote w:type="continuationNotice" w:id="1">
    <w:p w14:paraId="51A62C3B" w14:textId="77777777" w:rsidR="00D05F81" w:rsidRDefault="00D05F81" w:rsidP="00532324"/>
  </w:footnote>
  <w:footnote w:id="2">
    <w:p w14:paraId="763F98DF" w14:textId="77777777" w:rsidR="00CC5960" w:rsidRPr="00244BCB" w:rsidRDefault="00CC5960" w:rsidP="00CC5960">
      <w:pPr>
        <w:pStyle w:val="FootnoteText"/>
        <w:rPr>
          <w:b/>
          <w:bCs/>
          <w:sz w:val="18"/>
          <w:szCs w:val="18"/>
        </w:rPr>
      </w:pPr>
      <w:r w:rsidRPr="00353F48">
        <w:rPr>
          <w:rStyle w:val="FootnoteReference"/>
          <w:sz w:val="18"/>
          <w:szCs w:val="18"/>
        </w:rPr>
        <w:footnoteRef/>
      </w:r>
      <w:r w:rsidRPr="00353F48">
        <w:rPr>
          <w:sz w:val="18"/>
          <w:szCs w:val="18"/>
        </w:rPr>
        <w:t xml:space="preserve"> </w:t>
      </w:r>
      <w:r w:rsidRPr="00244BCB">
        <w:rPr>
          <w:rStyle w:val="Strong"/>
          <w:b w:val="0"/>
          <w:bCs w:val="0"/>
          <w:sz w:val="18"/>
          <w:szCs w:val="18"/>
        </w:rPr>
        <w:t>This list of items will be provided on the day of the assessment</w:t>
      </w:r>
      <w:r>
        <w:rPr>
          <w:rStyle w:val="Strong"/>
          <w:b w:val="0"/>
          <w:bCs w:val="0"/>
          <w:sz w:val="18"/>
          <w:szCs w:val="18"/>
        </w:rPr>
        <w:t>.</w:t>
      </w:r>
    </w:p>
  </w:footnote>
  <w:footnote w:id="3">
    <w:p w14:paraId="7E6CBF2B" w14:textId="700502EF" w:rsidR="003B020C" w:rsidRPr="000A48E9" w:rsidRDefault="003B020C" w:rsidP="00544315">
      <w:pPr>
        <w:pStyle w:val="ListBullet"/>
        <w:numPr>
          <w:ilvl w:val="0"/>
          <w:numId w:val="0"/>
        </w:numPr>
        <w:rPr>
          <w:sz w:val="18"/>
          <w:szCs w:val="18"/>
        </w:rPr>
      </w:pPr>
      <w:r w:rsidRPr="00353F48">
        <w:rPr>
          <w:rStyle w:val="FootnoteReference"/>
          <w:sz w:val="18"/>
          <w:szCs w:val="18"/>
        </w:rPr>
        <w:footnoteRef/>
      </w:r>
      <w:r w:rsidRPr="000A48E9">
        <w:rPr>
          <w:sz w:val="18"/>
          <w:szCs w:val="18"/>
        </w:rPr>
        <w:t xml:space="preserve"> </w:t>
      </w:r>
      <w:r w:rsidRPr="000A48E9">
        <w:rPr>
          <w:bCs/>
          <w:sz w:val="18"/>
          <w:szCs w:val="18"/>
        </w:rPr>
        <w:t xml:space="preserve">At any time, or as required, students can use a website such as </w:t>
      </w:r>
      <w:hyperlink r:id="rId1" w:history="1">
        <w:r w:rsidRPr="000A48E9">
          <w:rPr>
            <w:rStyle w:val="Hyperlink"/>
            <w:bCs/>
            <w:sz w:val="18"/>
            <w:szCs w:val="18"/>
          </w:rPr>
          <w:t xml:space="preserve">Easy </w:t>
        </w:r>
        <w:r w:rsidR="00590E2E" w:rsidRPr="000A48E9">
          <w:rPr>
            <w:rStyle w:val="Hyperlink"/>
            <w:bCs/>
            <w:sz w:val="18"/>
            <w:szCs w:val="18"/>
          </w:rPr>
          <w:t>Hangeul</w:t>
        </w:r>
        <w:r w:rsidRPr="000A48E9">
          <w:rPr>
            <w:rStyle w:val="Hyperlink"/>
            <w:bCs/>
            <w:sz w:val="18"/>
            <w:szCs w:val="18"/>
          </w:rPr>
          <w:t xml:space="preserve"> writing practice</w:t>
        </w:r>
      </w:hyperlink>
      <w:r w:rsidRPr="000A48E9">
        <w:rPr>
          <w:bCs/>
          <w:sz w:val="18"/>
          <w:szCs w:val="18"/>
        </w:rPr>
        <w:t xml:space="preserve"> or similar to practise writing </w:t>
      </w:r>
      <w:r w:rsidR="00590E2E" w:rsidRPr="000A48E9">
        <w:rPr>
          <w:bCs/>
          <w:i/>
          <w:iCs/>
          <w:sz w:val="18"/>
          <w:szCs w:val="18"/>
        </w:rPr>
        <w:t>Hangeul</w:t>
      </w:r>
      <w:r w:rsidRPr="000A48E9">
        <w:rPr>
          <w:bCs/>
          <w:sz w:val="18"/>
          <w:szCs w:val="18"/>
        </w:rPr>
        <w:t xml:space="preserve"> </w:t>
      </w:r>
      <w:r w:rsidR="0066654A" w:rsidRPr="000A48E9">
        <w:rPr>
          <w:bCs/>
          <w:sz w:val="18"/>
          <w:szCs w:val="18"/>
        </w:rPr>
        <w:t>us</w:t>
      </w:r>
      <w:r w:rsidRPr="000A48E9">
        <w:rPr>
          <w:bCs/>
          <w:sz w:val="18"/>
          <w:szCs w:val="18"/>
        </w:rPr>
        <w:t>in</w:t>
      </w:r>
      <w:r w:rsidR="0066654A" w:rsidRPr="000A48E9">
        <w:rPr>
          <w:bCs/>
          <w:sz w:val="18"/>
          <w:szCs w:val="18"/>
        </w:rPr>
        <w:t>g</w:t>
      </w:r>
      <w:r w:rsidRPr="000A48E9">
        <w:rPr>
          <w:bCs/>
          <w:sz w:val="18"/>
          <w:szCs w:val="18"/>
        </w:rPr>
        <w:t xml:space="preserve"> the correct stroke order.</w:t>
      </w:r>
    </w:p>
  </w:footnote>
  <w:footnote w:id="4">
    <w:p w14:paraId="66B25E45" w14:textId="0A5DB794" w:rsidR="002123B7" w:rsidRPr="000A48E9" w:rsidRDefault="002123B7">
      <w:pPr>
        <w:pStyle w:val="FootnoteText"/>
        <w:rPr>
          <w:sz w:val="18"/>
          <w:szCs w:val="18"/>
        </w:rPr>
      </w:pPr>
      <w:r w:rsidRPr="000A48E9">
        <w:rPr>
          <w:rStyle w:val="FootnoteReference"/>
          <w:sz w:val="18"/>
          <w:szCs w:val="18"/>
        </w:rPr>
        <w:footnoteRef/>
      </w:r>
      <w:r w:rsidRPr="000A48E9">
        <w:rPr>
          <w:sz w:val="18"/>
          <w:szCs w:val="18"/>
        </w:rPr>
        <w:t xml:space="preserve"> Romanised Korean </w:t>
      </w:r>
      <w:r w:rsidR="00D451C2" w:rsidRPr="000A48E9">
        <w:rPr>
          <w:sz w:val="18"/>
          <w:szCs w:val="18"/>
        </w:rPr>
        <w:t xml:space="preserve">may be used instead of script, </w:t>
      </w:r>
      <w:r w:rsidRPr="000A48E9">
        <w:rPr>
          <w:sz w:val="18"/>
          <w:szCs w:val="18"/>
        </w:rPr>
        <w:t>depending on student ability.</w:t>
      </w:r>
    </w:p>
  </w:footnote>
  <w:footnote w:id="5">
    <w:p w14:paraId="2572D86B" w14:textId="4D5DEBBB" w:rsidR="008F5732" w:rsidRDefault="008F5732" w:rsidP="008F5732">
      <w:pPr>
        <w:pStyle w:val="FootnoteText"/>
      </w:pPr>
      <w:r w:rsidRPr="000A48E9">
        <w:rPr>
          <w:rStyle w:val="FootnoteReference"/>
          <w:sz w:val="18"/>
          <w:szCs w:val="18"/>
        </w:rPr>
        <w:footnoteRef/>
      </w:r>
      <w:r w:rsidRPr="000A48E9">
        <w:rPr>
          <w:sz w:val="18"/>
          <w:szCs w:val="18"/>
        </w:rPr>
        <w:t xml:space="preserve"> Explain that Paddy’s market is a popular market in Sydney where you can buy food, souvenirs, clothes and bric-a-brac. This market will be used in the activity as an example of a typical market found in Australia. </w:t>
      </w:r>
      <w:r w:rsidR="009A5245" w:rsidRPr="000A48E9">
        <w:rPr>
          <w:sz w:val="18"/>
          <w:szCs w:val="18"/>
        </w:rPr>
        <w:t>Alternatively, local markets may be used as an example.</w:t>
      </w:r>
    </w:p>
  </w:footnote>
  <w:footnote w:id="6">
    <w:p w14:paraId="212F3174" w14:textId="175A43A4" w:rsidR="00C3605F" w:rsidRPr="00353F48" w:rsidRDefault="00C3605F" w:rsidP="00C3605F">
      <w:pPr>
        <w:pStyle w:val="FootnoteText"/>
        <w:rPr>
          <w:sz w:val="18"/>
          <w:szCs w:val="18"/>
        </w:rPr>
      </w:pPr>
      <w:r w:rsidRPr="00353F48">
        <w:rPr>
          <w:rStyle w:val="FootnoteReference"/>
          <w:sz w:val="18"/>
          <w:szCs w:val="18"/>
        </w:rPr>
        <w:footnoteRef/>
      </w:r>
      <w:r w:rsidRPr="00353F48">
        <w:rPr>
          <w:sz w:val="18"/>
          <w:szCs w:val="18"/>
        </w:rPr>
        <w:t xml:space="preserve"> If time permits show students the significance of the images on the </w:t>
      </w:r>
      <w:r w:rsidRPr="00353F48">
        <w:rPr>
          <w:i/>
          <w:iCs/>
          <w:sz w:val="18"/>
          <w:szCs w:val="18"/>
        </w:rPr>
        <w:t>won</w:t>
      </w:r>
      <w:r w:rsidRPr="00353F48">
        <w:rPr>
          <w:sz w:val="18"/>
          <w:szCs w:val="18"/>
        </w:rPr>
        <w:t xml:space="preserve"> notes in the </w:t>
      </w:r>
      <w:hyperlink r:id="rId2" w:history="1">
        <w:r w:rsidRPr="00353F48">
          <w:rPr>
            <w:rStyle w:val="Hyperlink"/>
            <w:sz w:val="18"/>
            <w:szCs w:val="18"/>
          </w:rPr>
          <w:t>Korean money online worksheet</w:t>
        </w:r>
      </w:hyperlink>
      <w:r w:rsidR="00C006C9" w:rsidRPr="00353F48">
        <w:rPr>
          <w:rStyle w:val="Hyperlink"/>
          <w:sz w:val="18"/>
          <w:szCs w:val="18"/>
        </w:rPr>
        <w:t xml:space="preserve"> (PDF 605 KB)</w:t>
      </w:r>
      <w:r w:rsidR="00C006C9" w:rsidRPr="00353F48">
        <w:rPr>
          <w:rStyle w:val="Hyperlink"/>
          <w:sz w:val="18"/>
          <w:szCs w:val="18"/>
          <w:u w:val="none"/>
        </w:rPr>
        <w:t>.</w:t>
      </w:r>
    </w:p>
  </w:footnote>
  <w:footnote w:id="7">
    <w:p w14:paraId="1EFCBB7E" w14:textId="463C0325" w:rsidR="009803FF" w:rsidRDefault="009803FF" w:rsidP="009803FF">
      <w:pPr>
        <w:pStyle w:val="FootnoteText"/>
      </w:pPr>
      <w:r>
        <w:rPr>
          <w:rStyle w:val="FootnoteReference"/>
        </w:rPr>
        <w:footnoteRef/>
      </w:r>
      <w:r>
        <w:t xml:space="preserve"> For differentiation there are 3 versions of the dice. Click on the version you wish to use with your class.</w:t>
      </w:r>
    </w:p>
  </w:footnote>
  <w:footnote w:id="8">
    <w:p w14:paraId="77713965" w14:textId="77777777" w:rsidR="00333A30" w:rsidRPr="00244BCB" w:rsidRDefault="00333A30" w:rsidP="00333A30">
      <w:pPr>
        <w:pStyle w:val="FootnoteText"/>
        <w:rPr>
          <w:b/>
          <w:bCs/>
          <w:sz w:val="18"/>
          <w:szCs w:val="18"/>
        </w:rPr>
      </w:pPr>
      <w:r w:rsidRPr="00353F48">
        <w:rPr>
          <w:rStyle w:val="FootnoteReference"/>
          <w:sz w:val="18"/>
          <w:szCs w:val="18"/>
        </w:rPr>
        <w:footnoteRef/>
      </w:r>
      <w:r w:rsidRPr="00353F48">
        <w:rPr>
          <w:sz w:val="18"/>
          <w:szCs w:val="18"/>
        </w:rPr>
        <w:t xml:space="preserve"> </w:t>
      </w:r>
      <w:r w:rsidRPr="00244BCB">
        <w:rPr>
          <w:rStyle w:val="Strong"/>
          <w:b w:val="0"/>
          <w:bCs w:val="0"/>
          <w:sz w:val="18"/>
          <w:szCs w:val="18"/>
        </w:rPr>
        <w:t>This list of items will be provided on the day of the assessment</w:t>
      </w:r>
      <w:r>
        <w:rPr>
          <w:rStyle w:val="Strong"/>
          <w:b w:val="0"/>
          <w:bCs w:val="0"/>
          <w:sz w:val="18"/>
          <w:szCs w:val="18"/>
        </w:rPr>
        <w:t>.</w:t>
      </w:r>
    </w:p>
  </w:footnote>
  <w:footnote w:id="9">
    <w:p w14:paraId="4DB3D6FE" w14:textId="6BEFB036" w:rsidR="00333A30" w:rsidRDefault="00333A30" w:rsidP="00333A30">
      <w:pPr>
        <w:pStyle w:val="FootnoteText"/>
      </w:pPr>
      <w:r w:rsidRPr="00244BCB">
        <w:rPr>
          <w:rStyle w:val="FootnoteReference"/>
        </w:rPr>
        <w:footnoteRef/>
      </w:r>
      <w:r w:rsidRPr="00244BCB">
        <w:t xml:space="preserve"> </w:t>
      </w:r>
      <w:r w:rsidRPr="00244BCB">
        <w:rPr>
          <w:sz w:val="18"/>
          <w:szCs w:val="18"/>
        </w:rPr>
        <w:t>Students may do this as a live interaction for the teacher to observe, or record using a voice or video recording application. This could also be adapted to a ‘Creating texts’ task where students create a role</w:t>
      </w:r>
      <w:r w:rsidR="007E7844">
        <w:rPr>
          <w:sz w:val="18"/>
          <w:szCs w:val="18"/>
        </w:rPr>
        <w:t>-</w:t>
      </w:r>
      <w:r w:rsidRPr="00244BCB">
        <w:rPr>
          <w:sz w:val="18"/>
          <w:szCs w:val="18"/>
        </w:rPr>
        <w:t>play of a bargaining scenario in Korea.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85382" w14:textId="5EFE3E2F" w:rsidR="007A6F07" w:rsidRPr="007A6F07" w:rsidRDefault="001A39A2" w:rsidP="007A6F07">
    <w:pPr>
      <w:pStyle w:val="Documentname"/>
    </w:pPr>
    <w:r>
      <w:t>Korean</w:t>
    </w:r>
    <w:r w:rsidR="005B1624" w:rsidRPr="005B1624">
      <w:t xml:space="preserve"> Stage 4 sample unit</w:t>
    </w:r>
    <w:r w:rsidR="00AB0305">
      <w:t xml:space="preserve"> </w:t>
    </w:r>
    <w:r w:rsidR="00B55560">
      <w:t>– When I go to the market</w:t>
    </w:r>
    <w:r w:rsidR="005B1624" w:rsidRPr="005B1624">
      <w:t xml:space="preserve"> </w:t>
    </w:r>
    <w:r w:rsidR="007A6F07" w:rsidRPr="00D2403C">
      <w:t xml:space="preserve">| </w:t>
    </w:r>
    <w:r w:rsidR="007A6F07">
      <w:fldChar w:fldCharType="begin"/>
    </w:r>
    <w:r w:rsidR="007A6F07">
      <w:instrText xml:space="preserve"> PAGE   \* MERGEFORMAT </w:instrText>
    </w:r>
    <w:r w:rsidR="007A6F07">
      <w:fldChar w:fldCharType="separate"/>
    </w:r>
    <w:r w:rsidR="007A6F07">
      <w:t>1</w:t>
    </w:r>
    <w:r w:rsidR="007A6F07">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5CDD6" w14:textId="16E8286E" w:rsidR="008C26EF" w:rsidRPr="009358D8" w:rsidRDefault="002E7CD9" w:rsidP="001C7212">
    <w:pPr>
      <w:pStyle w:val="Header"/>
    </w:pPr>
    <w:r>
      <w:pict w14:anchorId="4C70A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6"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9358D8" w:rsidRPr="009D43DD">
      <w:t>NSW Department of Education</w:t>
    </w:r>
    <w:r w:rsidR="009358D8"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253D5" w14:textId="7794E599" w:rsidR="00BD0724" w:rsidRPr="00020E85" w:rsidRDefault="00BD0724" w:rsidP="00020E85">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27009F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233C40"/>
    <w:multiLevelType w:val="hybridMultilevel"/>
    <w:tmpl w:val="5840EA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F50DF5"/>
    <w:multiLevelType w:val="hybridMultilevel"/>
    <w:tmpl w:val="CA965F98"/>
    <w:lvl w:ilvl="0" w:tplc="328EB99E">
      <w:start w:val="1"/>
      <w:numFmt w:val="bullet"/>
      <w:lvlText w:val=""/>
      <w:lvlJc w:val="left"/>
      <w:pPr>
        <w:ind w:left="720" w:hanging="360"/>
      </w:pPr>
      <w:rPr>
        <w:rFonts w:ascii="Symbol" w:hAnsi="Symbol" w:hint="default"/>
      </w:rPr>
    </w:lvl>
    <w:lvl w:ilvl="1" w:tplc="9286818C">
      <w:start w:val="1"/>
      <w:numFmt w:val="bullet"/>
      <w:lvlText w:val="o"/>
      <w:lvlJc w:val="left"/>
      <w:pPr>
        <w:ind w:left="1440" w:hanging="360"/>
      </w:pPr>
      <w:rPr>
        <w:rFonts w:ascii="Courier New" w:hAnsi="Courier New" w:hint="default"/>
      </w:rPr>
    </w:lvl>
    <w:lvl w:ilvl="2" w:tplc="70889962">
      <w:start w:val="1"/>
      <w:numFmt w:val="bullet"/>
      <w:lvlText w:val=""/>
      <w:lvlJc w:val="left"/>
      <w:pPr>
        <w:ind w:left="2160" w:hanging="360"/>
      </w:pPr>
      <w:rPr>
        <w:rFonts w:ascii="Wingdings" w:hAnsi="Wingdings" w:hint="default"/>
      </w:rPr>
    </w:lvl>
    <w:lvl w:ilvl="3" w:tplc="ABA6A516">
      <w:start w:val="1"/>
      <w:numFmt w:val="bullet"/>
      <w:lvlText w:val=""/>
      <w:lvlJc w:val="left"/>
      <w:pPr>
        <w:ind w:left="2880" w:hanging="360"/>
      </w:pPr>
      <w:rPr>
        <w:rFonts w:ascii="Symbol" w:hAnsi="Symbol" w:hint="default"/>
      </w:rPr>
    </w:lvl>
    <w:lvl w:ilvl="4" w:tplc="D234BDB2">
      <w:start w:val="1"/>
      <w:numFmt w:val="bullet"/>
      <w:lvlText w:val="o"/>
      <w:lvlJc w:val="left"/>
      <w:pPr>
        <w:ind w:left="3600" w:hanging="360"/>
      </w:pPr>
      <w:rPr>
        <w:rFonts w:ascii="Courier New" w:hAnsi="Courier New" w:hint="default"/>
      </w:rPr>
    </w:lvl>
    <w:lvl w:ilvl="5" w:tplc="D9AA0524">
      <w:start w:val="1"/>
      <w:numFmt w:val="bullet"/>
      <w:lvlText w:val=""/>
      <w:lvlJc w:val="left"/>
      <w:pPr>
        <w:ind w:left="4320" w:hanging="360"/>
      </w:pPr>
      <w:rPr>
        <w:rFonts w:ascii="Wingdings" w:hAnsi="Wingdings" w:hint="default"/>
      </w:rPr>
    </w:lvl>
    <w:lvl w:ilvl="6" w:tplc="ABAEB27A">
      <w:start w:val="1"/>
      <w:numFmt w:val="bullet"/>
      <w:lvlText w:val=""/>
      <w:lvlJc w:val="left"/>
      <w:pPr>
        <w:ind w:left="5040" w:hanging="360"/>
      </w:pPr>
      <w:rPr>
        <w:rFonts w:ascii="Symbol" w:hAnsi="Symbol" w:hint="default"/>
      </w:rPr>
    </w:lvl>
    <w:lvl w:ilvl="7" w:tplc="9FAC2122">
      <w:start w:val="1"/>
      <w:numFmt w:val="bullet"/>
      <w:lvlText w:val="o"/>
      <w:lvlJc w:val="left"/>
      <w:pPr>
        <w:ind w:left="5760" w:hanging="360"/>
      </w:pPr>
      <w:rPr>
        <w:rFonts w:ascii="Courier New" w:hAnsi="Courier New" w:hint="default"/>
      </w:rPr>
    </w:lvl>
    <w:lvl w:ilvl="8" w:tplc="813AF42A">
      <w:start w:val="1"/>
      <w:numFmt w:val="bullet"/>
      <w:lvlText w:val=""/>
      <w:lvlJc w:val="left"/>
      <w:pPr>
        <w:ind w:left="6480" w:hanging="360"/>
      </w:pPr>
      <w:rPr>
        <w:rFonts w:ascii="Wingdings" w:hAnsi="Wingdings" w:hint="default"/>
      </w:rPr>
    </w:lvl>
  </w:abstractNum>
  <w:abstractNum w:abstractNumId="4" w15:restartNumberingAfterBreak="0">
    <w:nsid w:val="1C71595F"/>
    <w:multiLevelType w:val="multilevel"/>
    <w:tmpl w:val="C46E31E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483C29"/>
    <w:multiLevelType w:val="multilevel"/>
    <w:tmpl w:val="7BD4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5D01D51"/>
    <w:multiLevelType w:val="hybridMultilevel"/>
    <w:tmpl w:val="1C1475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37B83F9E"/>
    <w:multiLevelType w:val="hybridMultilevel"/>
    <w:tmpl w:val="B6D0DC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37DD45FC"/>
    <w:multiLevelType w:val="multilevel"/>
    <w:tmpl w:val="1DE6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B84BF1"/>
    <w:multiLevelType w:val="multilevel"/>
    <w:tmpl w:val="2FAA00A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0C1017"/>
    <w:multiLevelType w:val="hybridMultilevel"/>
    <w:tmpl w:val="DB805A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C5D30F8"/>
    <w:multiLevelType w:val="multilevel"/>
    <w:tmpl w:val="9ED0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76D1305"/>
    <w:multiLevelType w:val="hybridMultilevel"/>
    <w:tmpl w:val="BAE68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85183A"/>
    <w:multiLevelType w:val="hybridMultilevel"/>
    <w:tmpl w:val="465EF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E82513"/>
    <w:multiLevelType w:val="hybridMultilevel"/>
    <w:tmpl w:val="184C643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C8B3907"/>
    <w:multiLevelType w:val="hybridMultilevel"/>
    <w:tmpl w:val="184C64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39983817">
    <w:abstractNumId w:val="4"/>
  </w:num>
  <w:num w:numId="2" w16cid:durableId="1250579576">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1117944167">
    <w:abstractNumId w:val="0"/>
  </w:num>
  <w:num w:numId="4" w16cid:durableId="1211502426">
    <w:abstractNumId w:val="4"/>
  </w:num>
  <w:num w:numId="5" w16cid:durableId="1691687629">
    <w:abstractNumId w:val="13"/>
  </w:num>
  <w:num w:numId="6" w16cid:durableId="1420563879">
    <w:abstractNumId w:val="6"/>
  </w:num>
  <w:num w:numId="7" w16cid:durableId="580330271">
    <w:abstractNumId w:val="2"/>
  </w:num>
  <w:num w:numId="8" w16cid:durableId="313684538">
    <w:abstractNumId w:val="3"/>
  </w:num>
  <w:num w:numId="9" w16cid:durableId="1917090082">
    <w:abstractNumId w:val="11"/>
  </w:num>
  <w:num w:numId="10" w16cid:durableId="1222867514">
    <w:abstractNumId w:val="14"/>
  </w:num>
  <w:num w:numId="11" w16cid:durableId="959992463">
    <w:abstractNumId w:val="9"/>
  </w:num>
  <w:num w:numId="12" w16cid:durableId="781146331">
    <w:abstractNumId w:val="12"/>
  </w:num>
  <w:num w:numId="13" w16cid:durableId="1086804774">
    <w:abstractNumId w:val="1"/>
  </w:num>
  <w:num w:numId="14" w16cid:durableId="900948888">
    <w:abstractNumId w:val="5"/>
  </w:num>
  <w:num w:numId="15" w16cid:durableId="1812137786">
    <w:abstractNumId w:val="4"/>
  </w:num>
  <w:num w:numId="16" w16cid:durableId="1211040087">
    <w:abstractNumId w:val="16"/>
  </w:num>
  <w:num w:numId="17" w16cid:durableId="1617717916">
    <w:abstractNumId w:val="4"/>
  </w:num>
  <w:num w:numId="18" w16cid:durableId="531647819">
    <w:abstractNumId w:val="15"/>
  </w:num>
  <w:num w:numId="19" w16cid:durableId="275066054">
    <w:abstractNumId w:val="4"/>
  </w:num>
  <w:num w:numId="20" w16cid:durableId="1357656696">
    <w:abstractNumId w:val="7"/>
  </w:num>
  <w:num w:numId="21" w16cid:durableId="1507934936">
    <w:abstractNumId w:val="8"/>
  </w:num>
  <w:num w:numId="22" w16cid:durableId="564266523">
    <w:abstractNumId w:val="4"/>
  </w:num>
  <w:num w:numId="23" w16cid:durableId="146096761">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4" w16cid:durableId="1890263014">
    <w:abstractNumId w:val="0"/>
  </w:num>
  <w:num w:numId="25" w16cid:durableId="1724982610">
    <w:abstractNumId w:val="4"/>
  </w:num>
  <w:num w:numId="26" w16cid:durableId="79299896">
    <w:abstractNumId w:val="13"/>
  </w:num>
  <w:num w:numId="27" w16cid:durableId="1654024825">
    <w:abstractNumId w:val="13"/>
  </w:num>
  <w:num w:numId="28" w16cid:durableId="36665125">
    <w:abstractNumId w:val="6"/>
  </w:num>
  <w:num w:numId="29" w16cid:durableId="1849708237">
    <w:abstractNumId w:val="1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dine Cannings">
    <w15:presenceInfo w15:providerId="AD" w15:userId="S::Nadine.Cannings@det.nsw.edu.au::edc68fe4-7015-48b6-a6c0-a33df6c27b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4ED"/>
    <w:rsid w:val="0000023C"/>
    <w:rsid w:val="00000336"/>
    <w:rsid w:val="00000F10"/>
    <w:rsid w:val="000012E4"/>
    <w:rsid w:val="00001FD6"/>
    <w:rsid w:val="000031F4"/>
    <w:rsid w:val="00003503"/>
    <w:rsid w:val="00003C86"/>
    <w:rsid w:val="0000406F"/>
    <w:rsid w:val="0000487E"/>
    <w:rsid w:val="00004D93"/>
    <w:rsid w:val="000057BA"/>
    <w:rsid w:val="00005920"/>
    <w:rsid w:val="000060EA"/>
    <w:rsid w:val="00006357"/>
    <w:rsid w:val="00007192"/>
    <w:rsid w:val="0000767B"/>
    <w:rsid w:val="00007681"/>
    <w:rsid w:val="000102C2"/>
    <w:rsid w:val="00010B51"/>
    <w:rsid w:val="00010B79"/>
    <w:rsid w:val="00010BBC"/>
    <w:rsid w:val="00012156"/>
    <w:rsid w:val="0001218B"/>
    <w:rsid w:val="000126DA"/>
    <w:rsid w:val="00013527"/>
    <w:rsid w:val="0001372D"/>
    <w:rsid w:val="000137EC"/>
    <w:rsid w:val="00013E31"/>
    <w:rsid w:val="00013FF2"/>
    <w:rsid w:val="000141F7"/>
    <w:rsid w:val="000142A6"/>
    <w:rsid w:val="00014387"/>
    <w:rsid w:val="0001469F"/>
    <w:rsid w:val="00014CC6"/>
    <w:rsid w:val="00014ECF"/>
    <w:rsid w:val="00014FE8"/>
    <w:rsid w:val="00015173"/>
    <w:rsid w:val="00015EAF"/>
    <w:rsid w:val="0001654C"/>
    <w:rsid w:val="00016B37"/>
    <w:rsid w:val="00016D78"/>
    <w:rsid w:val="00020058"/>
    <w:rsid w:val="00020086"/>
    <w:rsid w:val="0002021A"/>
    <w:rsid w:val="00020E0D"/>
    <w:rsid w:val="00020E85"/>
    <w:rsid w:val="00020F9B"/>
    <w:rsid w:val="000211DC"/>
    <w:rsid w:val="00021271"/>
    <w:rsid w:val="00021ABF"/>
    <w:rsid w:val="00022568"/>
    <w:rsid w:val="0002282E"/>
    <w:rsid w:val="00022918"/>
    <w:rsid w:val="00024239"/>
    <w:rsid w:val="00024845"/>
    <w:rsid w:val="00024DE3"/>
    <w:rsid w:val="0002514D"/>
    <w:rsid w:val="000252CB"/>
    <w:rsid w:val="00025405"/>
    <w:rsid w:val="0002634D"/>
    <w:rsid w:val="000266B0"/>
    <w:rsid w:val="00030446"/>
    <w:rsid w:val="000305FE"/>
    <w:rsid w:val="00030D56"/>
    <w:rsid w:val="00031246"/>
    <w:rsid w:val="000327F0"/>
    <w:rsid w:val="00033D40"/>
    <w:rsid w:val="0003470F"/>
    <w:rsid w:val="00034E01"/>
    <w:rsid w:val="00034F2F"/>
    <w:rsid w:val="000359B4"/>
    <w:rsid w:val="000369A5"/>
    <w:rsid w:val="00036B21"/>
    <w:rsid w:val="00036F6F"/>
    <w:rsid w:val="000401A8"/>
    <w:rsid w:val="0004276C"/>
    <w:rsid w:val="00042C8C"/>
    <w:rsid w:val="0004366C"/>
    <w:rsid w:val="00043957"/>
    <w:rsid w:val="00043E49"/>
    <w:rsid w:val="00043FB1"/>
    <w:rsid w:val="000440A5"/>
    <w:rsid w:val="000440C7"/>
    <w:rsid w:val="00044867"/>
    <w:rsid w:val="00044C14"/>
    <w:rsid w:val="00044CC3"/>
    <w:rsid w:val="00045417"/>
    <w:rsid w:val="00045BF6"/>
    <w:rsid w:val="00045F0D"/>
    <w:rsid w:val="000462E6"/>
    <w:rsid w:val="000464F1"/>
    <w:rsid w:val="00046C7C"/>
    <w:rsid w:val="0004705F"/>
    <w:rsid w:val="0004750C"/>
    <w:rsid w:val="00047C79"/>
    <w:rsid w:val="00051D0A"/>
    <w:rsid w:val="00052984"/>
    <w:rsid w:val="00052C9E"/>
    <w:rsid w:val="00053858"/>
    <w:rsid w:val="00054158"/>
    <w:rsid w:val="00054AC2"/>
    <w:rsid w:val="00054DE2"/>
    <w:rsid w:val="00054FF0"/>
    <w:rsid w:val="000550DB"/>
    <w:rsid w:val="00055282"/>
    <w:rsid w:val="00055985"/>
    <w:rsid w:val="00055CC6"/>
    <w:rsid w:val="00055FFB"/>
    <w:rsid w:val="00056071"/>
    <w:rsid w:val="000561D7"/>
    <w:rsid w:val="00056C2B"/>
    <w:rsid w:val="000572A7"/>
    <w:rsid w:val="0005778A"/>
    <w:rsid w:val="000578AF"/>
    <w:rsid w:val="000578D7"/>
    <w:rsid w:val="00057EC7"/>
    <w:rsid w:val="00057ED6"/>
    <w:rsid w:val="0006015E"/>
    <w:rsid w:val="00060782"/>
    <w:rsid w:val="00060ED4"/>
    <w:rsid w:val="000617FE"/>
    <w:rsid w:val="00061A9A"/>
    <w:rsid w:val="00063F23"/>
    <w:rsid w:val="00064BBA"/>
    <w:rsid w:val="000650C8"/>
    <w:rsid w:val="00065A70"/>
    <w:rsid w:val="00067649"/>
    <w:rsid w:val="00070129"/>
    <w:rsid w:val="000701BD"/>
    <w:rsid w:val="00070DE7"/>
    <w:rsid w:val="0007108A"/>
    <w:rsid w:val="0007246B"/>
    <w:rsid w:val="00072994"/>
    <w:rsid w:val="000729BC"/>
    <w:rsid w:val="000729DC"/>
    <w:rsid w:val="00072A69"/>
    <w:rsid w:val="00072BC5"/>
    <w:rsid w:val="0007485F"/>
    <w:rsid w:val="00074F0F"/>
    <w:rsid w:val="00076527"/>
    <w:rsid w:val="00076D01"/>
    <w:rsid w:val="00076DE3"/>
    <w:rsid w:val="00077080"/>
    <w:rsid w:val="00077B0F"/>
    <w:rsid w:val="00077B2D"/>
    <w:rsid w:val="00080AEC"/>
    <w:rsid w:val="0008110A"/>
    <w:rsid w:val="00081366"/>
    <w:rsid w:val="00081656"/>
    <w:rsid w:val="0008169A"/>
    <w:rsid w:val="00081C02"/>
    <w:rsid w:val="00081E09"/>
    <w:rsid w:val="000824FB"/>
    <w:rsid w:val="000825C0"/>
    <w:rsid w:val="00082783"/>
    <w:rsid w:val="0008316C"/>
    <w:rsid w:val="0008346F"/>
    <w:rsid w:val="0008394A"/>
    <w:rsid w:val="00083F20"/>
    <w:rsid w:val="00084BEF"/>
    <w:rsid w:val="00086844"/>
    <w:rsid w:val="00086EE1"/>
    <w:rsid w:val="000878DE"/>
    <w:rsid w:val="00090384"/>
    <w:rsid w:val="00090954"/>
    <w:rsid w:val="00090AD0"/>
    <w:rsid w:val="00091739"/>
    <w:rsid w:val="00091977"/>
    <w:rsid w:val="00091CD8"/>
    <w:rsid w:val="00091D98"/>
    <w:rsid w:val="00091FC6"/>
    <w:rsid w:val="000926EA"/>
    <w:rsid w:val="000927B8"/>
    <w:rsid w:val="000929EE"/>
    <w:rsid w:val="00092A46"/>
    <w:rsid w:val="00093824"/>
    <w:rsid w:val="00093DD7"/>
    <w:rsid w:val="000947BA"/>
    <w:rsid w:val="00094FC7"/>
    <w:rsid w:val="000953B9"/>
    <w:rsid w:val="00095488"/>
    <w:rsid w:val="00095895"/>
    <w:rsid w:val="00095F8C"/>
    <w:rsid w:val="00096709"/>
    <w:rsid w:val="00097B4E"/>
    <w:rsid w:val="00097BF5"/>
    <w:rsid w:val="00097F38"/>
    <w:rsid w:val="000A1337"/>
    <w:rsid w:val="000A25B9"/>
    <w:rsid w:val="000A2773"/>
    <w:rsid w:val="000A419D"/>
    <w:rsid w:val="000A4615"/>
    <w:rsid w:val="000A46A0"/>
    <w:rsid w:val="000A48E9"/>
    <w:rsid w:val="000A4D04"/>
    <w:rsid w:val="000A50F5"/>
    <w:rsid w:val="000A5407"/>
    <w:rsid w:val="000A6255"/>
    <w:rsid w:val="000A69F4"/>
    <w:rsid w:val="000A6F0F"/>
    <w:rsid w:val="000A71FA"/>
    <w:rsid w:val="000A72CE"/>
    <w:rsid w:val="000A75E0"/>
    <w:rsid w:val="000B0065"/>
    <w:rsid w:val="000B0155"/>
    <w:rsid w:val="000B11DD"/>
    <w:rsid w:val="000B20EB"/>
    <w:rsid w:val="000B228B"/>
    <w:rsid w:val="000B2407"/>
    <w:rsid w:val="000B27E9"/>
    <w:rsid w:val="000B3B2B"/>
    <w:rsid w:val="000B3FAC"/>
    <w:rsid w:val="000B5431"/>
    <w:rsid w:val="000B5DE3"/>
    <w:rsid w:val="000B60C6"/>
    <w:rsid w:val="000B62AD"/>
    <w:rsid w:val="000B6628"/>
    <w:rsid w:val="000C073B"/>
    <w:rsid w:val="000C114B"/>
    <w:rsid w:val="000C1564"/>
    <w:rsid w:val="000C1A76"/>
    <w:rsid w:val="000C1ECE"/>
    <w:rsid w:val="000C245C"/>
    <w:rsid w:val="000C24ED"/>
    <w:rsid w:val="000C2FFE"/>
    <w:rsid w:val="000C3042"/>
    <w:rsid w:val="000C325F"/>
    <w:rsid w:val="000C33D7"/>
    <w:rsid w:val="000C3490"/>
    <w:rsid w:val="000C3748"/>
    <w:rsid w:val="000C4463"/>
    <w:rsid w:val="000C4AE4"/>
    <w:rsid w:val="000C4D3E"/>
    <w:rsid w:val="000C4F35"/>
    <w:rsid w:val="000C58A5"/>
    <w:rsid w:val="000C5DA0"/>
    <w:rsid w:val="000C63DD"/>
    <w:rsid w:val="000C69B3"/>
    <w:rsid w:val="000C72EB"/>
    <w:rsid w:val="000D0288"/>
    <w:rsid w:val="000D043D"/>
    <w:rsid w:val="000D0E13"/>
    <w:rsid w:val="000D0E6D"/>
    <w:rsid w:val="000D1A0D"/>
    <w:rsid w:val="000D22A9"/>
    <w:rsid w:val="000D25D7"/>
    <w:rsid w:val="000D3086"/>
    <w:rsid w:val="000D3090"/>
    <w:rsid w:val="000D38F8"/>
    <w:rsid w:val="000D3BBE"/>
    <w:rsid w:val="000D53DF"/>
    <w:rsid w:val="000D65E1"/>
    <w:rsid w:val="000D7466"/>
    <w:rsid w:val="000D7AD4"/>
    <w:rsid w:val="000E05C5"/>
    <w:rsid w:val="000E063F"/>
    <w:rsid w:val="000E0838"/>
    <w:rsid w:val="000E095A"/>
    <w:rsid w:val="000E12C0"/>
    <w:rsid w:val="000E1FFD"/>
    <w:rsid w:val="000E2723"/>
    <w:rsid w:val="000E3097"/>
    <w:rsid w:val="000E34B5"/>
    <w:rsid w:val="000E39A5"/>
    <w:rsid w:val="000E3BC1"/>
    <w:rsid w:val="000E3E97"/>
    <w:rsid w:val="000E4041"/>
    <w:rsid w:val="000E40C4"/>
    <w:rsid w:val="000E4866"/>
    <w:rsid w:val="000E4D3C"/>
    <w:rsid w:val="000E4F19"/>
    <w:rsid w:val="000E6060"/>
    <w:rsid w:val="000E65BA"/>
    <w:rsid w:val="000E6D63"/>
    <w:rsid w:val="000E7235"/>
    <w:rsid w:val="000F0ADF"/>
    <w:rsid w:val="000F0CE3"/>
    <w:rsid w:val="000F2F1B"/>
    <w:rsid w:val="000F3F08"/>
    <w:rsid w:val="000F3FA3"/>
    <w:rsid w:val="000F4814"/>
    <w:rsid w:val="000F4EF0"/>
    <w:rsid w:val="000F521F"/>
    <w:rsid w:val="000F54B2"/>
    <w:rsid w:val="000F5571"/>
    <w:rsid w:val="000F5630"/>
    <w:rsid w:val="000F5A3F"/>
    <w:rsid w:val="000F6059"/>
    <w:rsid w:val="000F6286"/>
    <w:rsid w:val="000F6336"/>
    <w:rsid w:val="000F6568"/>
    <w:rsid w:val="000F7879"/>
    <w:rsid w:val="00100068"/>
    <w:rsid w:val="00100A9B"/>
    <w:rsid w:val="0010229A"/>
    <w:rsid w:val="001024F9"/>
    <w:rsid w:val="00102F2F"/>
    <w:rsid w:val="00103527"/>
    <w:rsid w:val="001037A4"/>
    <w:rsid w:val="001037A8"/>
    <w:rsid w:val="001037CA"/>
    <w:rsid w:val="001059EC"/>
    <w:rsid w:val="00105C29"/>
    <w:rsid w:val="00106013"/>
    <w:rsid w:val="001071F9"/>
    <w:rsid w:val="00107994"/>
    <w:rsid w:val="0011019E"/>
    <w:rsid w:val="00110AE9"/>
    <w:rsid w:val="00110D6B"/>
    <w:rsid w:val="00110F70"/>
    <w:rsid w:val="0011129A"/>
    <w:rsid w:val="00112132"/>
    <w:rsid w:val="001123AD"/>
    <w:rsid w:val="00112528"/>
    <w:rsid w:val="001125B8"/>
    <w:rsid w:val="0011303B"/>
    <w:rsid w:val="00113EFB"/>
    <w:rsid w:val="00114180"/>
    <w:rsid w:val="00114AAA"/>
    <w:rsid w:val="00114B92"/>
    <w:rsid w:val="00114CE4"/>
    <w:rsid w:val="00114DD1"/>
    <w:rsid w:val="00115163"/>
    <w:rsid w:val="0011623A"/>
    <w:rsid w:val="00117613"/>
    <w:rsid w:val="0011790C"/>
    <w:rsid w:val="00120017"/>
    <w:rsid w:val="00121AB6"/>
    <w:rsid w:val="001227D3"/>
    <w:rsid w:val="0012287E"/>
    <w:rsid w:val="00123EB9"/>
    <w:rsid w:val="001243C0"/>
    <w:rsid w:val="00125418"/>
    <w:rsid w:val="00125437"/>
    <w:rsid w:val="001257AA"/>
    <w:rsid w:val="00126102"/>
    <w:rsid w:val="001261E0"/>
    <w:rsid w:val="001264E6"/>
    <w:rsid w:val="00126DCB"/>
    <w:rsid w:val="00126EFB"/>
    <w:rsid w:val="001305D0"/>
    <w:rsid w:val="00130909"/>
    <w:rsid w:val="0013244C"/>
    <w:rsid w:val="00132C49"/>
    <w:rsid w:val="001331D7"/>
    <w:rsid w:val="0013404C"/>
    <w:rsid w:val="00134910"/>
    <w:rsid w:val="00134C98"/>
    <w:rsid w:val="0013583E"/>
    <w:rsid w:val="001360F1"/>
    <w:rsid w:val="001361C8"/>
    <w:rsid w:val="00136854"/>
    <w:rsid w:val="00137A36"/>
    <w:rsid w:val="00137E97"/>
    <w:rsid w:val="001405EC"/>
    <w:rsid w:val="00140871"/>
    <w:rsid w:val="00141979"/>
    <w:rsid w:val="00141B84"/>
    <w:rsid w:val="00141DFC"/>
    <w:rsid w:val="0014230F"/>
    <w:rsid w:val="001432FE"/>
    <w:rsid w:val="001439EB"/>
    <w:rsid w:val="00144A81"/>
    <w:rsid w:val="00144D42"/>
    <w:rsid w:val="00144E28"/>
    <w:rsid w:val="00145D1A"/>
    <w:rsid w:val="001468CA"/>
    <w:rsid w:val="00147284"/>
    <w:rsid w:val="00147E38"/>
    <w:rsid w:val="00147E82"/>
    <w:rsid w:val="0015019D"/>
    <w:rsid w:val="001502C5"/>
    <w:rsid w:val="00150EB6"/>
    <w:rsid w:val="00151C12"/>
    <w:rsid w:val="00152426"/>
    <w:rsid w:val="001534DC"/>
    <w:rsid w:val="00153700"/>
    <w:rsid w:val="00154D70"/>
    <w:rsid w:val="001556F4"/>
    <w:rsid w:val="00155B4D"/>
    <w:rsid w:val="00155C06"/>
    <w:rsid w:val="001560BD"/>
    <w:rsid w:val="0015634A"/>
    <w:rsid w:val="00156D64"/>
    <w:rsid w:val="00157014"/>
    <w:rsid w:val="00157390"/>
    <w:rsid w:val="00157E22"/>
    <w:rsid w:val="0016035B"/>
    <w:rsid w:val="0016064F"/>
    <w:rsid w:val="00160DF2"/>
    <w:rsid w:val="001614D8"/>
    <w:rsid w:val="00161DED"/>
    <w:rsid w:val="001621D1"/>
    <w:rsid w:val="00162235"/>
    <w:rsid w:val="00162D20"/>
    <w:rsid w:val="00163764"/>
    <w:rsid w:val="00164188"/>
    <w:rsid w:val="00164536"/>
    <w:rsid w:val="00164901"/>
    <w:rsid w:val="00164B6B"/>
    <w:rsid w:val="00165698"/>
    <w:rsid w:val="00166B83"/>
    <w:rsid w:val="00166EAE"/>
    <w:rsid w:val="0016756E"/>
    <w:rsid w:val="001702D0"/>
    <w:rsid w:val="001706F5"/>
    <w:rsid w:val="0017103F"/>
    <w:rsid w:val="001710A9"/>
    <w:rsid w:val="001713C9"/>
    <w:rsid w:val="0017176B"/>
    <w:rsid w:val="00172F44"/>
    <w:rsid w:val="001730E9"/>
    <w:rsid w:val="0017332B"/>
    <w:rsid w:val="00174DAC"/>
    <w:rsid w:val="00174DB2"/>
    <w:rsid w:val="00176DC9"/>
    <w:rsid w:val="00177083"/>
    <w:rsid w:val="001771DE"/>
    <w:rsid w:val="00181D59"/>
    <w:rsid w:val="00182035"/>
    <w:rsid w:val="001822DC"/>
    <w:rsid w:val="00182AC3"/>
    <w:rsid w:val="00182DCA"/>
    <w:rsid w:val="00183C16"/>
    <w:rsid w:val="00183EDE"/>
    <w:rsid w:val="00184712"/>
    <w:rsid w:val="0018491F"/>
    <w:rsid w:val="00184B21"/>
    <w:rsid w:val="001850FE"/>
    <w:rsid w:val="00185684"/>
    <w:rsid w:val="00185A13"/>
    <w:rsid w:val="00185C87"/>
    <w:rsid w:val="0018653B"/>
    <w:rsid w:val="00186560"/>
    <w:rsid w:val="00186767"/>
    <w:rsid w:val="001876C9"/>
    <w:rsid w:val="00187DDE"/>
    <w:rsid w:val="00190069"/>
    <w:rsid w:val="00190DD2"/>
    <w:rsid w:val="0019185B"/>
    <w:rsid w:val="0019212D"/>
    <w:rsid w:val="0019223A"/>
    <w:rsid w:val="0019233C"/>
    <w:rsid w:val="001928F8"/>
    <w:rsid w:val="00192D6E"/>
    <w:rsid w:val="00193B46"/>
    <w:rsid w:val="001941A8"/>
    <w:rsid w:val="00194529"/>
    <w:rsid w:val="0019485B"/>
    <w:rsid w:val="00195220"/>
    <w:rsid w:val="00195D97"/>
    <w:rsid w:val="00196157"/>
    <w:rsid w:val="00196A0B"/>
    <w:rsid w:val="00196C53"/>
    <w:rsid w:val="00197519"/>
    <w:rsid w:val="00197688"/>
    <w:rsid w:val="00199ECF"/>
    <w:rsid w:val="001A1874"/>
    <w:rsid w:val="001A2D64"/>
    <w:rsid w:val="001A3009"/>
    <w:rsid w:val="001A39A2"/>
    <w:rsid w:val="001A3A75"/>
    <w:rsid w:val="001A40D4"/>
    <w:rsid w:val="001A416F"/>
    <w:rsid w:val="001A502C"/>
    <w:rsid w:val="001B058F"/>
    <w:rsid w:val="001B06C2"/>
    <w:rsid w:val="001B0F4F"/>
    <w:rsid w:val="001B1431"/>
    <w:rsid w:val="001B14AF"/>
    <w:rsid w:val="001B2176"/>
    <w:rsid w:val="001B282A"/>
    <w:rsid w:val="001B286B"/>
    <w:rsid w:val="001B2AB6"/>
    <w:rsid w:val="001B3617"/>
    <w:rsid w:val="001B4074"/>
    <w:rsid w:val="001B4199"/>
    <w:rsid w:val="001B4324"/>
    <w:rsid w:val="001B451F"/>
    <w:rsid w:val="001B4A98"/>
    <w:rsid w:val="001B4B23"/>
    <w:rsid w:val="001B5290"/>
    <w:rsid w:val="001B5427"/>
    <w:rsid w:val="001B5D8D"/>
    <w:rsid w:val="001B667D"/>
    <w:rsid w:val="001B6DB0"/>
    <w:rsid w:val="001B7177"/>
    <w:rsid w:val="001B7A46"/>
    <w:rsid w:val="001B7F32"/>
    <w:rsid w:val="001C0866"/>
    <w:rsid w:val="001C0B4C"/>
    <w:rsid w:val="001C0F48"/>
    <w:rsid w:val="001C1540"/>
    <w:rsid w:val="001C200B"/>
    <w:rsid w:val="001C25D8"/>
    <w:rsid w:val="001C288E"/>
    <w:rsid w:val="001C3908"/>
    <w:rsid w:val="001C3A84"/>
    <w:rsid w:val="001C3C9E"/>
    <w:rsid w:val="001C402F"/>
    <w:rsid w:val="001C4778"/>
    <w:rsid w:val="001C5268"/>
    <w:rsid w:val="001C5A98"/>
    <w:rsid w:val="001C5E2A"/>
    <w:rsid w:val="001C5EBE"/>
    <w:rsid w:val="001C7212"/>
    <w:rsid w:val="001C7338"/>
    <w:rsid w:val="001C7DD1"/>
    <w:rsid w:val="001C7E82"/>
    <w:rsid w:val="001C7E97"/>
    <w:rsid w:val="001D058E"/>
    <w:rsid w:val="001D06C8"/>
    <w:rsid w:val="001D1468"/>
    <w:rsid w:val="001D14ED"/>
    <w:rsid w:val="001D1B05"/>
    <w:rsid w:val="001D224E"/>
    <w:rsid w:val="001D240A"/>
    <w:rsid w:val="001D258D"/>
    <w:rsid w:val="001D2A2C"/>
    <w:rsid w:val="001D2CCC"/>
    <w:rsid w:val="001D2E6F"/>
    <w:rsid w:val="001D45F2"/>
    <w:rsid w:val="001D506E"/>
    <w:rsid w:val="001D5C95"/>
    <w:rsid w:val="001D5D17"/>
    <w:rsid w:val="001D60DE"/>
    <w:rsid w:val="001D6F3E"/>
    <w:rsid w:val="001D70E7"/>
    <w:rsid w:val="001E0A93"/>
    <w:rsid w:val="001E123D"/>
    <w:rsid w:val="001E1490"/>
    <w:rsid w:val="001E1749"/>
    <w:rsid w:val="001E18E3"/>
    <w:rsid w:val="001E204D"/>
    <w:rsid w:val="001E27F9"/>
    <w:rsid w:val="001E332A"/>
    <w:rsid w:val="001E399C"/>
    <w:rsid w:val="001E45E5"/>
    <w:rsid w:val="001E5E75"/>
    <w:rsid w:val="001E691D"/>
    <w:rsid w:val="001E7010"/>
    <w:rsid w:val="001E7D3E"/>
    <w:rsid w:val="001E7E7A"/>
    <w:rsid w:val="001F0039"/>
    <w:rsid w:val="001F0598"/>
    <w:rsid w:val="001F081C"/>
    <w:rsid w:val="001F0E2E"/>
    <w:rsid w:val="001F1129"/>
    <w:rsid w:val="001F121A"/>
    <w:rsid w:val="001F1457"/>
    <w:rsid w:val="001F3A3C"/>
    <w:rsid w:val="001F3C41"/>
    <w:rsid w:val="001F3EDC"/>
    <w:rsid w:val="001F454F"/>
    <w:rsid w:val="001F48C2"/>
    <w:rsid w:val="001F51C6"/>
    <w:rsid w:val="001F5A06"/>
    <w:rsid w:val="001F62A0"/>
    <w:rsid w:val="001F67DE"/>
    <w:rsid w:val="001F6A76"/>
    <w:rsid w:val="001F6DCB"/>
    <w:rsid w:val="001F748C"/>
    <w:rsid w:val="00200B8B"/>
    <w:rsid w:val="00200EA0"/>
    <w:rsid w:val="00201EBA"/>
    <w:rsid w:val="002024BA"/>
    <w:rsid w:val="00202F48"/>
    <w:rsid w:val="00203455"/>
    <w:rsid w:val="002039EF"/>
    <w:rsid w:val="00203E3B"/>
    <w:rsid w:val="00204403"/>
    <w:rsid w:val="002045B4"/>
    <w:rsid w:val="00204E0E"/>
    <w:rsid w:val="00204EBB"/>
    <w:rsid w:val="002053D3"/>
    <w:rsid w:val="0020558D"/>
    <w:rsid w:val="00205A83"/>
    <w:rsid w:val="00206722"/>
    <w:rsid w:val="00206FA0"/>
    <w:rsid w:val="00207F76"/>
    <w:rsid w:val="002105AD"/>
    <w:rsid w:val="002113C2"/>
    <w:rsid w:val="00211EC6"/>
    <w:rsid w:val="002123B7"/>
    <w:rsid w:val="00212BBA"/>
    <w:rsid w:val="00213753"/>
    <w:rsid w:val="00215DB9"/>
    <w:rsid w:val="0021779C"/>
    <w:rsid w:val="00217D18"/>
    <w:rsid w:val="0022046F"/>
    <w:rsid w:val="00221386"/>
    <w:rsid w:val="002214A9"/>
    <w:rsid w:val="002220FB"/>
    <w:rsid w:val="002224B0"/>
    <w:rsid w:val="00222C28"/>
    <w:rsid w:val="00222FED"/>
    <w:rsid w:val="00224062"/>
    <w:rsid w:val="00224272"/>
    <w:rsid w:val="002246F7"/>
    <w:rsid w:val="00226219"/>
    <w:rsid w:val="00226A6A"/>
    <w:rsid w:val="00227CF4"/>
    <w:rsid w:val="002320C0"/>
    <w:rsid w:val="00232B75"/>
    <w:rsid w:val="00232C84"/>
    <w:rsid w:val="0023328E"/>
    <w:rsid w:val="00233A77"/>
    <w:rsid w:val="002342FF"/>
    <w:rsid w:val="0023453D"/>
    <w:rsid w:val="0023499C"/>
    <w:rsid w:val="00235A28"/>
    <w:rsid w:val="002365AF"/>
    <w:rsid w:val="00236F23"/>
    <w:rsid w:val="00237463"/>
    <w:rsid w:val="00240055"/>
    <w:rsid w:val="002410B3"/>
    <w:rsid w:val="0024128E"/>
    <w:rsid w:val="00241924"/>
    <w:rsid w:val="002436FA"/>
    <w:rsid w:val="002438C5"/>
    <w:rsid w:val="00243CC6"/>
    <w:rsid w:val="00244084"/>
    <w:rsid w:val="00244BCB"/>
    <w:rsid w:val="00244E84"/>
    <w:rsid w:val="00245AFD"/>
    <w:rsid w:val="00246070"/>
    <w:rsid w:val="00247B17"/>
    <w:rsid w:val="00247DBE"/>
    <w:rsid w:val="00250221"/>
    <w:rsid w:val="0025076E"/>
    <w:rsid w:val="002511F2"/>
    <w:rsid w:val="00251CA8"/>
    <w:rsid w:val="002527D5"/>
    <w:rsid w:val="0025293F"/>
    <w:rsid w:val="00252C24"/>
    <w:rsid w:val="00253953"/>
    <w:rsid w:val="002546EB"/>
    <w:rsid w:val="00254D4F"/>
    <w:rsid w:val="00255081"/>
    <w:rsid w:val="00255AA6"/>
    <w:rsid w:val="0025674D"/>
    <w:rsid w:val="00256D9B"/>
    <w:rsid w:val="00257AFC"/>
    <w:rsid w:val="0026063E"/>
    <w:rsid w:val="00261461"/>
    <w:rsid w:val="00261BC5"/>
    <w:rsid w:val="0026204C"/>
    <w:rsid w:val="00263832"/>
    <w:rsid w:val="00263892"/>
    <w:rsid w:val="0026424C"/>
    <w:rsid w:val="002644AC"/>
    <w:rsid w:val="002648D0"/>
    <w:rsid w:val="0026518F"/>
    <w:rsid w:val="0026548C"/>
    <w:rsid w:val="00265B72"/>
    <w:rsid w:val="00265C5B"/>
    <w:rsid w:val="00266207"/>
    <w:rsid w:val="00266DB1"/>
    <w:rsid w:val="00267333"/>
    <w:rsid w:val="0027045C"/>
    <w:rsid w:val="00270BF9"/>
    <w:rsid w:val="00271162"/>
    <w:rsid w:val="00271DC0"/>
    <w:rsid w:val="00272BC7"/>
    <w:rsid w:val="0027330A"/>
    <w:rsid w:val="002734B0"/>
    <w:rsid w:val="0027370C"/>
    <w:rsid w:val="002744B5"/>
    <w:rsid w:val="002744EB"/>
    <w:rsid w:val="00274903"/>
    <w:rsid w:val="00274CE9"/>
    <w:rsid w:val="0027518E"/>
    <w:rsid w:val="0027640A"/>
    <w:rsid w:val="00276875"/>
    <w:rsid w:val="00276ADB"/>
    <w:rsid w:val="00276AF8"/>
    <w:rsid w:val="002778CF"/>
    <w:rsid w:val="00277C09"/>
    <w:rsid w:val="00280534"/>
    <w:rsid w:val="00280F9E"/>
    <w:rsid w:val="00281050"/>
    <w:rsid w:val="0028191F"/>
    <w:rsid w:val="00281EE9"/>
    <w:rsid w:val="002830B8"/>
    <w:rsid w:val="0028418C"/>
    <w:rsid w:val="00284420"/>
    <w:rsid w:val="0028471F"/>
    <w:rsid w:val="00284A33"/>
    <w:rsid w:val="00284BCF"/>
    <w:rsid w:val="00285214"/>
    <w:rsid w:val="002867D0"/>
    <w:rsid w:val="00286E8D"/>
    <w:rsid w:val="00287436"/>
    <w:rsid w:val="0028770B"/>
    <w:rsid w:val="00287A86"/>
    <w:rsid w:val="002901C3"/>
    <w:rsid w:val="0029040C"/>
    <w:rsid w:val="0029041B"/>
    <w:rsid w:val="002908CC"/>
    <w:rsid w:val="0029162F"/>
    <w:rsid w:val="00291870"/>
    <w:rsid w:val="0029204C"/>
    <w:rsid w:val="00292AD3"/>
    <w:rsid w:val="0029326D"/>
    <w:rsid w:val="00293956"/>
    <w:rsid w:val="0029520D"/>
    <w:rsid w:val="00295C65"/>
    <w:rsid w:val="00295F75"/>
    <w:rsid w:val="00295FC2"/>
    <w:rsid w:val="002962E2"/>
    <w:rsid w:val="00296D70"/>
    <w:rsid w:val="0029705C"/>
    <w:rsid w:val="00297283"/>
    <w:rsid w:val="00297544"/>
    <w:rsid w:val="002978A7"/>
    <w:rsid w:val="00297B11"/>
    <w:rsid w:val="002A124B"/>
    <w:rsid w:val="002A175E"/>
    <w:rsid w:val="002A1A05"/>
    <w:rsid w:val="002A1AC4"/>
    <w:rsid w:val="002A1AFA"/>
    <w:rsid w:val="002A1E28"/>
    <w:rsid w:val="002A21C9"/>
    <w:rsid w:val="002A23D8"/>
    <w:rsid w:val="002A2824"/>
    <w:rsid w:val="002A28B4"/>
    <w:rsid w:val="002A2B8C"/>
    <w:rsid w:val="002A2DA1"/>
    <w:rsid w:val="002A3105"/>
    <w:rsid w:val="002A3156"/>
    <w:rsid w:val="002A35CF"/>
    <w:rsid w:val="002A475D"/>
    <w:rsid w:val="002A4AFE"/>
    <w:rsid w:val="002A4CED"/>
    <w:rsid w:val="002A501F"/>
    <w:rsid w:val="002A555C"/>
    <w:rsid w:val="002A560A"/>
    <w:rsid w:val="002A5F67"/>
    <w:rsid w:val="002A5F69"/>
    <w:rsid w:val="002A633A"/>
    <w:rsid w:val="002A6F41"/>
    <w:rsid w:val="002A7B93"/>
    <w:rsid w:val="002B020B"/>
    <w:rsid w:val="002B06D3"/>
    <w:rsid w:val="002B0FEE"/>
    <w:rsid w:val="002B1C13"/>
    <w:rsid w:val="002B2B2A"/>
    <w:rsid w:val="002B326D"/>
    <w:rsid w:val="002B335D"/>
    <w:rsid w:val="002B35D7"/>
    <w:rsid w:val="002B3FF8"/>
    <w:rsid w:val="002B4528"/>
    <w:rsid w:val="002B4977"/>
    <w:rsid w:val="002B4AD0"/>
    <w:rsid w:val="002B4B0E"/>
    <w:rsid w:val="002B4F9E"/>
    <w:rsid w:val="002B5655"/>
    <w:rsid w:val="002B5B65"/>
    <w:rsid w:val="002B5E24"/>
    <w:rsid w:val="002B5E4E"/>
    <w:rsid w:val="002B7179"/>
    <w:rsid w:val="002C0DA5"/>
    <w:rsid w:val="002C106B"/>
    <w:rsid w:val="002C177D"/>
    <w:rsid w:val="002C21CC"/>
    <w:rsid w:val="002C32AB"/>
    <w:rsid w:val="002C5162"/>
    <w:rsid w:val="002C51D2"/>
    <w:rsid w:val="002C55FB"/>
    <w:rsid w:val="002C587B"/>
    <w:rsid w:val="002D0C80"/>
    <w:rsid w:val="002D16A3"/>
    <w:rsid w:val="002D18C7"/>
    <w:rsid w:val="002D1A67"/>
    <w:rsid w:val="002D1D2B"/>
    <w:rsid w:val="002D21EF"/>
    <w:rsid w:val="002D3313"/>
    <w:rsid w:val="002D3D45"/>
    <w:rsid w:val="002D51CE"/>
    <w:rsid w:val="002D5989"/>
    <w:rsid w:val="002D5CD4"/>
    <w:rsid w:val="002D6411"/>
    <w:rsid w:val="002D6504"/>
    <w:rsid w:val="002D6F7E"/>
    <w:rsid w:val="002D6FB7"/>
    <w:rsid w:val="002D7F78"/>
    <w:rsid w:val="002DC879"/>
    <w:rsid w:val="002E1C71"/>
    <w:rsid w:val="002E1F70"/>
    <w:rsid w:val="002E218E"/>
    <w:rsid w:val="002E23D3"/>
    <w:rsid w:val="002E2C90"/>
    <w:rsid w:val="002E463A"/>
    <w:rsid w:val="002E5054"/>
    <w:rsid w:val="002E5AFC"/>
    <w:rsid w:val="002E5E10"/>
    <w:rsid w:val="002E5ED3"/>
    <w:rsid w:val="002E6483"/>
    <w:rsid w:val="002E677E"/>
    <w:rsid w:val="002E72CF"/>
    <w:rsid w:val="002E7622"/>
    <w:rsid w:val="002E7CD9"/>
    <w:rsid w:val="002F0193"/>
    <w:rsid w:val="002F054D"/>
    <w:rsid w:val="002F0D47"/>
    <w:rsid w:val="002F1127"/>
    <w:rsid w:val="002F15F3"/>
    <w:rsid w:val="002F23E1"/>
    <w:rsid w:val="002F3C22"/>
    <w:rsid w:val="002F4B43"/>
    <w:rsid w:val="002F4E5A"/>
    <w:rsid w:val="002F5446"/>
    <w:rsid w:val="002F63F6"/>
    <w:rsid w:val="002F6694"/>
    <w:rsid w:val="002F685C"/>
    <w:rsid w:val="002F75D5"/>
    <w:rsid w:val="002F7CFE"/>
    <w:rsid w:val="00300342"/>
    <w:rsid w:val="003016A2"/>
    <w:rsid w:val="0030185F"/>
    <w:rsid w:val="003028EA"/>
    <w:rsid w:val="00302D02"/>
    <w:rsid w:val="003047A5"/>
    <w:rsid w:val="0030508D"/>
    <w:rsid w:val="003057AC"/>
    <w:rsid w:val="00306C23"/>
    <w:rsid w:val="003079C9"/>
    <w:rsid w:val="00307A3C"/>
    <w:rsid w:val="00310D3B"/>
    <w:rsid w:val="00311271"/>
    <w:rsid w:val="00311B55"/>
    <w:rsid w:val="0031219F"/>
    <w:rsid w:val="00312F10"/>
    <w:rsid w:val="00313129"/>
    <w:rsid w:val="00313EA5"/>
    <w:rsid w:val="00314483"/>
    <w:rsid w:val="003145B2"/>
    <w:rsid w:val="00314709"/>
    <w:rsid w:val="00314D08"/>
    <w:rsid w:val="00314F5C"/>
    <w:rsid w:val="00315339"/>
    <w:rsid w:val="00315A4B"/>
    <w:rsid w:val="00315A52"/>
    <w:rsid w:val="003160B2"/>
    <w:rsid w:val="00317E83"/>
    <w:rsid w:val="003208F0"/>
    <w:rsid w:val="00320A43"/>
    <w:rsid w:val="00321667"/>
    <w:rsid w:val="00321676"/>
    <w:rsid w:val="00322337"/>
    <w:rsid w:val="00322F39"/>
    <w:rsid w:val="00323364"/>
    <w:rsid w:val="00324076"/>
    <w:rsid w:val="00324D35"/>
    <w:rsid w:val="0032519E"/>
    <w:rsid w:val="003255CA"/>
    <w:rsid w:val="00325723"/>
    <w:rsid w:val="00325D3E"/>
    <w:rsid w:val="00326473"/>
    <w:rsid w:val="00326EE9"/>
    <w:rsid w:val="0032753C"/>
    <w:rsid w:val="00327F45"/>
    <w:rsid w:val="0033088F"/>
    <w:rsid w:val="00330A0B"/>
    <w:rsid w:val="00330CB6"/>
    <w:rsid w:val="003314AF"/>
    <w:rsid w:val="003319FD"/>
    <w:rsid w:val="00333770"/>
    <w:rsid w:val="00333A30"/>
    <w:rsid w:val="00333B88"/>
    <w:rsid w:val="00334DFC"/>
    <w:rsid w:val="00336867"/>
    <w:rsid w:val="00336E28"/>
    <w:rsid w:val="00340C58"/>
    <w:rsid w:val="00340DD9"/>
    <w:rsid w:val="00340E71"/>
    <w:rsid w:val="0034139E"/>
    <w:rsid w:val="00341B17"/>
    <w:rsid w:val="00341F94"/>
    <w:rsid w:val="00341FA6"/>
    <w:rsid w:val="003424E3"/>
    <w:rsid w:val="003424E5"/>
    <w:rsid w:val="0034331E"/>
    <w:rsid w:val="003433AB"/>
    <w:rsid w:val="00344483"/>
    <w:rsid w:val="003449BD"/>
    <w:rsid w:val="003453C3"/>
    <w:rsid w:val="00345B78"/>
    <w:rsid w:val="00345D96"/>
    <w:rsid w:val="00345F2F"/>
    <w:rsid w:val="003466DF"/>
    <w:rsid w:val="003468FB"/>
    <w:rsid w:val="00346CB9"/>
    <w:rsid w:val="00346DDA"/>
    <w:rsid w:val="00347F6E"/>
    <w:rsid w:val="0034EF3B"/>
    <w:rsid w:val="00350475"/>
    <w:rsid w:val="00351137"/>
    <w:rsid w:val="003520B6"/>
    <w:rsid w:val="00352243"/>
    <w:rsid w:val="003522CC"/>
    <w:rsid w:val="00352404"/>
    <w:rsid w:val="003525A3"/>
    <w:rsid w:val="00352690"/>
    <w:rsid w:val="003529C5"/>
    <w:rsid w:val="00352F63"/>
    <w:rsid w:val="00353ADB"/>
    <w:rsid w:val="00353C88"/>
    <w:rsid w:val="00353F48"/>
    <w:rsid w:val="00354D13"/>
    <w:rsid w:val="00355F26"/>
    <w:rsid w:val="003565B1"/>
    <w:rsid w:val="003566DF"/>
    <w:rsid w:val="00356A04"/>
    <w:rsid w:val="00357BC9"/>
    <w:rsid w:val="00360E17"/>
    <w:rsid w:val="00361246"/>
    <w:rsid w:val="003612FB"/>
    <w:rsid w:val="00361B2E"/>
    <w:rsid w:val="00361E9E"/>
    <w:rsid w:val="0036209C"/>
    <w:rsid w:val="00362A66"/>
    <w:rsid w:val="00362FC8"/>
    <w:rsid w:val="0036372B"/>
    <w:rsid w:val="00363B49"/>
    <w:rsid w:val="00363C81"/>
    <w:rsid w:val="003647D3"/>
    <w:rsid w:val="003649F6"/>
    <w:rsid w:val="003651B4"/>
    <w:rsid w:val="0036527D"/>
    <w:rsid w:val="00365FD1"/>
    <w:rsid w:val="00367B67"/>
    <w:rsid w:val="0037000A"/>
    <w:rsid w:val="0037098F"/>
    <w:rsid w:val="00370E70"/>
    <w:rsid w:val="0037138F"/>
    <w:rsid w:val="00371476"/>
    <w:rsid w:val="0037187C"/>
    <w:rsid w:val="00371A1B"/>
    <w:rsid w:val="00371B20"/>
    <w:rsid w:val="00372005"/>
    <w:rsid w:val="0037210D"/>
    <w:rsid w:val="00372241"/>
    <w:rsid w:val="0037279A"/>
    <w:rsid w:val="00372D99"/>
    <w:rsid w:val="0037435F"/>
    <w:rsid w:val="00374DD8"/>
    <w:rsid w:val="00375E34"/>
    <w:rsid w:val="00376DC1"/>
    <w:rsid w:val="00380B25"/>
    <w:rsid w:val="00380C71"/>
    <w:rsid w:val="0038181E"/>
    <w:rsid w:val="00382823"/>
    <w:rsid w:val="00382CEF"/>
    <w:rsid w:val="003830A5"/>
    <w:rsid w:val="00383204"/>
    <w:rsid w:val="0038439C"/>
    <w:rsid w:val="00384601"/>
    <w:rsid w:val="00384985"/>
    <w:rsid w:val="00384DF1"/>
    <w:rsid w:val="003855DA"/>
    <w:rsid w:val="00385880"/>
    <w:rsid w:val="00385A06"/>
    <w:rsid w:val="00385DFB"/>
    <w:rsid w:val="00386519"/>
    <w:rsid w:val="00386700"/>
    <w:rsid w:val="00387E85"/>
    <w:rsid w:val="0039054C"/>
    <w:rsid w:val="003905A0"/>
    <w:rsid w:val="00390667"/>
    <w:rsid w:val="0039083B"/>
    <w:rsid w:val="00390FDB"/>
    <w:rsid w:val="00391B51"/>
    <w:rsid w:val="00391F64"/>
    <w:rsid w:val="0039237D"/>
    <w:rsid w:val="003926D7"/>
    <w:rsid w:val="00392861"/>
    <w:rsid w:val="003931EA"/>
    <w:rsid w:val="003933B7"/>
    <w:rsid w:val="00393D5A"/>
    <w:rsid w:val="003945F9"/>
    <w:rsid w:val="003946A2"/>
    <w:rsid w:val="00394A13"/>
    <w:rsid w:val="00394B40"/>
    <w:rsid w:val="00395CFA"/>
    <w:rsid w:val="0039686C"/>
    <w:rsid w:val="00397C28"/>
    <w:rsid w:val="003A04DA"/>
    <w:rsid w:val="003A0EA3"/>
    <w:rsid w:val="003A14DD"/>
    <w:rsid w:val="003A2252"/>
    <w:rsid w:val="003A2374"/>
    <w:rsid w:val="003A2388"/>
    <w:rsid w:val="003A2A98"/>
    <w:rsid w:val="003A2C75"/>
    <w:rsid w:val="003A3642"/>
    <w:rsid w:val="003A3FD4"/>
    <w:rsid w:val="003A4583"/>
    <w:rsid w:val="003A49F1"/>
    <w:rsid w:val="003A4B84"/>
    <w:rsid w:val="003A5190"/>
    <w:rsid w:val="003A5AAE"/>
    <w:rsid w:val="003A6428"/>
    <w:rsid w:val="003A745C"/>
    <w:rsid w:val="003A74F1"/>
    <w:rsid w:val="003A7A75"/>
    <w:rsid w:val="003B020C"/>
    <w:rsid w:val="003B0217"/>
    <w:rsid w:val="003B0319"/>
    <w:rsid w:val="003B1026"/>
    <w:rsid w:val="003B240E"/>
    <w:rsid w:val="003B262D"/>
    <w:rsid w:val="003B26EB"/>
    <w:rsid w:val="003B28DC"/>
    <w:rsid w:val="003B3188"/>
    <w:rsid w:val="003B332B"/>
    <w:rsid w:val="003B3368"/>
    <w:rsid w:val="003B37E6"/>
    <w:rsid w:val="003B39E1"/>
    <w:rsid w:val="003B445E"/>
    <w:rsid w:val="003B44B6"/>
    <w:rsid w:val="003B4D3E"/>
    <w:rsid w:val="003B5033"/>
    <w:rsid w:val="003B5388"/>
    <w:rsid w:val="003B5AEA"/>
    <w:rsid w:val="003B6034"/>
    <w:rsid w:val="003B6814"/>
    <w:rsid w:val="003B6A1C"/>
    <w:rsid w:val="003B70BF"/>
    <w:rsid w:val="003B7279"/>
    <w:rsid w:val="003B7891"/>
    <w:rsid w:val="003C0053"/>
    <w:rsid w:val="003C0F07"/>
    <w:rsid w:val="003C13CD"/>
    <w:rsid w:val="003C16AF"/>
    <w:rsid w:val="003C24F6"/>
    <w:rsid w:val="003C259C"/>
    <w:rsid w:val="003C29A3"/>
    <w:rsid w:val="003C3B00"/>
    <w:rsid w:val="003C44BB"/>
    <w:rsid w:val="003C4F14"/>
    <w:rsid w:val="003C5531"/>
    <w:rsid w:val="003C5FFD"/>
    <w:rsid w:val="003C66FC"/>
    <w:rsid w:val="003C7D20"/>
    <w:rsid w:val="003D0782"/>
    <w:rsid w:val="003D09C8"/>
    <w:rsid w:val="003D0A97"/>
    <w:rsid w:val="003D0CEF"/>
    <w:rsid w:val="003D13EF"/>
    <w:rsid w:val="003D1B9C"/>
    <w:rsid w:val="003D2DAE"/>
    <w:rsid w:val="003D409D"/>
    <w:rsid w:val="003D4943"/>
    <w:rsid w:val="003D5E26"/>
    <w:rsid w:val="003D5EE8"/>
    <w:rsid w:val="003D6113"/>
    <w:rsid w:val="003D6461"/>
    <w:rsid w:val="003D76D3"/>
    <w:rsid w:val="003D7B99"/>
    <w:rsid w:val="003E0595"/>
    <w:rsid w:val="003E083D"/>
    <w:rsid w:val="003E1C0B"/>
    <w:rsid w:val="003E1F15"/>
    <w:rsid w:val="003E21F5"/>
    <w:rsid w:val="003E226E"/>
    <w:rsid w:val="003E2E57"/>
    <w:rsid w:val="003E4B42"/>
    <w:rsid w:val="003E62C1"/>
    <w:rsid w:val="003E673C"/>
    <w:rsid w:val="003E6CF6"/>
    <w:rsid w:val="003E6FDA"/>
    <w:rsid w:val="003E722E"/>
    <w:rsid w:val="003E75F9"/>
    <w:rsid w:val="003E7D1E"/>
    <w:rsid w:val="003F0204"/>
    <w:rsid w:val="003F042D"/>
    <w:rsid w:val="003F0956"/>
    <w:rsid w:val="003F0DD8"/>
    <w:rsid w:val="003F3614"/>
    <w:rsid w:val="003F394A"/>
    <w:rsid w:val="003F417B"/>
    <w:rsid w:val="003F41A6"/>
    <w:rsid w:val="003F4769"/>
    <w:rsid w:val="003F4C83"/>
    <w:rsid w:val="003F509F"/>
    <w:rsid w:val="003F5540"/>
    <w:rsid w:val="003F5A97"/>
    <w:rsid w:val="003F5C58"/>
    <w:rsid w:val="003F60C7"/>
    <w:rsid w:val="003F64E5"/>
    <w:rsid w:val="003F65C0"/>
    <w:rsid w:val="003F6D91"/>
    <w:rsid w:val="003F7247"/>
    <w:rsid w:val="003F74BB"/>
    <w:rsid w:val="003F7AFA"/>
    <w:rsid w:val="0040027E"/>
    <w:rsid w:val="004003EB"/>
    <w:rsid w:val="00401084"/>
    <w:rsid w:val="00401FED"/>
    <w:rsid w:val="00402318"/>
    <w:rsid w:val="00402686"/>
    <w:rsid w:val="0040324C"/>
    <w:rsid w:val="00403F12"/>
    <w:rsid w:val="004040D2"/>
    <w:rsid w:val="00405841"/>
    <w:rsid w:val="00405A0C"/>
    <w:rsid w:val="004069A8"/>
    <w:rsid w:val="00406A8E"/>
    <w:rsid w:val="0040765B"/>
    <w:rsid w:val="00407EF0"/>
    <w:rsid w:val="00407F10"/>
    <w:rsid w:val="00410209"/>
    <w:rsid w:val="00411932"/>
    <w:rsid w:val="004123F2"/>
    <w:rsid w:val="00412DC9"/>
    <w:rsid w:val="00412F2B"/>
    <w:rsid w:val="0041395B"/>
    <w:rsid w:val="00414492"/>
    <w:rsid w:val="00414F6A"/>
    <w:rsid w:val="0041538A"/>
    <w:rsid w:val="00416D23"/>
    <w:rsid w:val="004172FD"/>
    <w:rsid w:val="00417349"/>
    <w:rsid w:val="004178B3"/>
    <w:rsid w:val="004178BD"/>
    <w:rsid w:val="00420165"/>
    <w:rsid w:val="00420A4E"/>
    <w:rsid w:val="00420E4A"/>
    <w:rsid w:val="004215A2"/>
    <w:rsid w:val="00421A37"/>
    <w:rsid w:val="00422F80"/>
    <w:rsid w:val="00423151"/>
    <w:rsid w:val="004234D1"/>
    <w:rsid w:val="00423E51"/>
    <w:rsid w:val="00423ECE"/>
    <w:rsid w:val="00423FFC"/>
    <w:rsid w:val="0042537F"/>
    <w:rsid w:val="00425385"/>
    <w:rsid w:val="00425A5C"/>
    <w:rsid w:val="00427AE5"/>
    <w:rsid w:val="00430261"/>
    <w:rsid w:val="00430F12"/>
    <w:rsid w:val="004319C2"/>
    <w:rsid w:val="00431AB6"/>
    <w:rsid w:val="004326D6"/>
    <w:rsid w:val="00432874"/>
    <w:rsid w:val="00433741"/>
    <w:rsid w:val="00433C41"/>
    <w:rsid w:val="00433F4F"/>
    <w:rsid w:val="00434823"/>
    <w:rsid w:val="00434FFF"/>
    <w:rsid w:val="00435C88"/>
    <w:rsid w:val="00437718"/>
    <w:rsid w:val="00437917"/>
    <w:rsid w:val="00441186"/>
    <w:rsid w:val="0044188D"/>
    <w:rsid w:val="00441A23"/>
    <w:rsid w:val="00442A49"/>
    <w:rsid w:val="00442F5E"/>
    <w:rsid w:val="00443B0A"/>
    <w:rsid w:val="00443FCA"/>
    <w:rsid w:val="00444500"/>
    <w:rsid w:val="00444694"/>
    <w:rsid w:val="00444B1B"/>
    <w:rsid w:val="0044546D"/>
    <w:rsid w:val="004455B5"/>
    <w:rsid w:val="00446086"/>
    <w:rsid w:val="00446AE0"/>
    <w:rsid w:val="00447261"/>
    <w:rsid w:val="00447C0F"/>
    <w:rsid w:val="00450053"/>
    <w:rsid w:val="004500EC"/>
    <w:rsid w:val="004526C4"/>
    <w:rsid w:val="004538A9"/>
    <w:rsid w:val="00453E49"/>
    <w:rsid w:val="00453F17"/>
    <w:rsid w:val="004542FE"/>
    <w:rsid w:val="004543E0"/>
    <w:rsid w:val="004546F3"/>
    <w:rsid w:val="00455577"/>
    <w:rsid w:val="00455CA7"/>
    <w:rsid w:val="00455F87"/>
    <w:rsid w:val="00456D22"/>
    <w:rsid w:val="00457668"/>
    <w:rsid w:val="004578B6"/>
    <w:rsid w:val="00461327"/>
    <w:rsid w:val="00461A23"/>
    <w:rsid w:val="00462C34"/>
    <w:rsid w:val="004631E7"/>
    <w:rsid w:val="00463A66"/>
    <w:rsid w:val="00463AC6"/>
    <w:rsid w:val="0046417D"/>
    <w:rsid w:val="0046443D"/>
    <w:rsid w:val="0046444E"/>
    <w:rsid w:val="00465262"/>
    <w:rsid w:val="00466259"/>
    <w:rsid w:val="004662AB"/>
    <w:rsid w:val="00466B94"/>
    <w:rsid w:val="00466BB4"/>
    <w:rsid w:val="004670EF"/>
    <w:rsid w:val="00467A43"/>
    <w:rsid w:val="00467CF5"/>
    <w:rsid w:val="00467E4E"/>
    <w:rsid w:val="0047056A"/>
    <w:rsid w:val="004722C7"/>
    <w:rsid w:val="00473348"/>
    <w:rsid w:val="00473885"/>
    <w:rsid w:val="00474402"/>
    <w:rsid w:val="004755E8"/>
    <w:rsid w:val="004759D0"/>
    <w:rsid w:val="004765C0"/>
    <w:rsid w:val="004769C5"/>
    <w:rsid w:val="00476EAB"/>
    <w:rsid w:val="00477E2D"/>
    <w:rsid w:val="00477FA4"/>
    <w:rsid w:val="00480185"/>
    <w:rsid w:val="00480688"/>
    <w:rsid w:val="004806CB"/>
    <w:rsid w:val="00480D06"/>
    <w:rsid w:val="0048116C"/>
    <w:rsid w:val="00481B6C"/>
    <w:rsid w:val="00481C61"/>
    <w:rsid w:val="00482EE8"/>
    <w:rsid w:val="00483087"/>
    <w:rsid w:val="00483111"/>
    <w:rsid w:val="00484F1F"/>
    <w:rsid w:val="00484FD1"/>
    <w:rsid w:val="00485C0E"/>
    <w:rsid w:val="0048642E"/>
    <w:rsid w:val="00487A35"/>
    <w:rsid w:val="00487BAC"/>
    <w:rsid w:val="00490E3D"/>
    <w:rsid w:val="00490FB3"/>
    <w:rsid w:val="0049173F"/>
    <w:rsid w:val="00491804"/>
    <w:rsid w:val="00491AFA"/>
    <w:rsid w:val="00492C40"/>
    <w:rsid w:val="00492D11"/>
    <w:rsid w:val="00492EF5"/>
    <w:rsid w:val="0049365F"/>
    <w:rsid w:val="004937A3"/>
    <w:rsid w:val="004947B0"/>
    <w:rsid w:val="00494825"/>
    <w:rsid w:val="00494AD8"/>
    <w:rsid w:val="004950BA"/>
    <w:rsid w:val="004957B9"/>
    <w:rsid w:val="00496609"/>
    <w:rsid w:val="00496909"/>
    <w:rsid w:val="004972A5"/>
    <w:rsid w:val="004976D9"/>
    <w:rsid w:val="00497979"/>
    <w:rsid w:val="00497B64"/>
    <w:rsid w:val="00497DDE"/>
    <w:rsid w:val="004A37C6"/>
    <w:rsid w:val="004A4023"/>
    <w:rsid w:val="004A4315"/>
    <w:rsid w:val="004A436A"/>
    <w:rsid w:val="004A489B"/>
    <w:rsid w:val="004A52A9"/>
    <w:rsid w:val="004A540C"/>
    <w:rsid w:val="004A59E1"/>
    <w:rsid w:val="004A654E"/>
    <w:rsid w:val="004A69EC"/>
    <w:rsid w:val="004A6ACA"/>
    <w:rsid w:val="004A6DF5"/>
    <w:rsid w:val="004A6FA7"/>
    <w:rsid w:val="004A74D9"/>
    <w:rsid w:val="004A7850"/>
    <w:rsid w:val="004A78DF"/>
    <w:rsid w:val="004A7E25"/>
    <w:rsid w:val="004B076A"/>
    <w:rsid w:val="004B0F3B"/>
    <w:rsid w:val="004B1674"/>
    <w:rsid w:val="004B2477"/>
    <w:rsid w:val="004B3210"/>
    <w:rsid w:val="004B3C60"/>
    <w:rsid w:val="004B4055"/>
    <w:rsid w:val="004B484F"/>
    <w:rsid w:val="004B581D"/>
    <w:rsid w:val="004B5C45"/>
    <w:rsid w:val="004B62EF"/>
    <w:rsid w:val="004B63B6"/>
    <w:rsid w:val="004B6833"/>
    <w:rsid w:val="004B68D6"/>
    <w:rsid w:val="004B6BBD"/>
    <w:rsid w:val="004B700C"/>
    <w:rsid w:val="004C0111"/>
    <w:rsid w:val="004C0F1C"/>
    <w:rsid w:val="004C0F2D"/>
    <w:rsid w:val="004C1007"/>
    <w:rsid w:val="004C186B"/>
    <w:rsid w:val="004C252D"/>
    <w:rsid w:val="004C281F"/>
    <w:rsid w:val="004C33D3"/>
    <w:rsid w:val="004C509F"/>
    <w:rsid w:val="004C5200"/>
    <w:rsid w:val="004C5887"/>
    <w:rsid w:val="004C5E08"/>
    <w:rsid w:val="004C62E6"/>
    <w:rsid w:val="004C75E0"/>
    <w:rsid w:val="004C7FA4"/>
    <w:rsid w:val="004D037D"/>
    <w:rsid w:val="004D094A"/>
    <w:rsid w:val="004D0E0A"/>
    <w:rsid w:val="004D1078"/>
    <w:rsid w:val="004D133C"/>
    <w:rsid w:val="004D15B9"/>
    <w:rsid w:val="004D16EE"/>
    <w:rsid w:val="004D3034"/>
    <w:rsid w:val="004D3205"/>
    <w:rsid w:val="004D3294"/>
    <w:rsid w:val="004D374A"/>
    <w:rsid w:val="004D3EA7"/>
    <w:rsid w:val="004D403D"/>
    <w:rsid w:val="004D4B2C"/>
    <w:rsid w:val="004D4BA6"/>
    <w:rsid w:val="004D503D"/>
    <w:rsid w:val="004D5452"/>
    <w:rsid w:val="004D558E"/>
    <w:rsid w:val="004D5A10"/>
    <w:rsid w:val="004D5CAA"/>
    <w:rsid w:val="004D5F3A"/>
    <w:rsid w:val="004D6378"/>
    <w:rsid w:val="004D69FC"/>
    <w:rsid w:val="004D7678"/>
    <w:rsid w:val="004D7696"/>
    <w:rsid w:val="004E0921"/>
    <w:rsid w:val="004E0A75"/>
    <w:rsid w:val="004E12E5"/>
    <w:rsid w:val="004E18D7"/>
    <w:rsid w:val="004E1A4E"/>
    <w:rsid w:val="004E2C59"/>
    <w:rsid w:val="004E2D52"/>
    <w:rsid w:val="004E3035"/>
    <w:rsid w:val="004E3389"/>
    <w:rsid w:val="004E3425"/>
    <w:rsid w:val="004E357C"/>
    <w:rsid w:val="004E35EE"/>
    <w:rsid w:val="004E3ACC"/>
    <w:rsid w:val="004E417F"/>
    <w:rsid w:val="004E43A1"/>
    <w:rsid w:val="004E55EA"/>
    <w:rsid w:val="004E56F4"/>
    <w:rsid w:val="004E58A4"/>
    <w:rsid w:val="004E6011"/>
    <w:rsid w:val="004E64CD"/>
    <w:rsid w:val="004E6D7F"/>
    <w:rsid w:val="004E6FB8"/>
    <w:rsid w:val="004E72A4"/>
    <w:rsid w:val="004E7CCA"/>
    <w:rsid w:val="004F0279"/>
    <w:rsid w:val="004F0CE6"/>
    <w:rsid w:val="004F0D94"/>
    <w:rsid w:val="004F2226"/>
    <w:rsid w:val="004F2BBD"/>
    <w:rsid w:val="004F2CF9"/>
    <w:rsid w:val="004F4666"/>
    <w:rsid w:val="004F4699"/>
    <w:rsid w:val="004F48DD"/>
    <w:rsid w:val="004F4982"/>
    <w:rsid w:val="004F4BF2"/>
    <w:rsid w:val="004F4DD1"/>
    <w:rsid w:val="004F4E84"/>
    <w:rsid w:val="004F4F43"/>
    <w:rsid w:val="004F5D19"/>
    <w:rsid w:val="004F60BB"/>
    <w:rsid w:val="004F6373"/>
    <w:rsid w:val="004F6AB0"/>
    <w:rsid w:val="004F6AF2"/>
    <w:rsid w:val="004F6FEC"/>
    <w:rsid w:val="004F772D"/>
    <w:rsid w:val="005006C9"/>
    <w:rsid w:val="00501D37"/>
    <w:rsid w:val="0050222D"/>
    <w:rsid w:val="00502696"/>
    <w:rsid w:val="00502F6E"/>
    <w:rsid w:val="00502FA2"/>
    <w:rsid w:val="00503140"/>
    <w:rsid w:val="00503279"/>
    <w:rsid w:val="00503308"/>
    <w:rsid w:val="00503641"/>
    <w:rsid w:val="005038EF"/>
    <w:rsid w:val="00503942"/>
    <w:rsid w:val="0050489A"/>
    <w:rsid w:val="005056F4"/>
    <w:rsid w:val="005059F3"/>
    <w:rsid w:val="005066FF"/>
    <w:rsid w:val="005067AF"/>
    <w:rsid w:val="00506B8F"/>
    <w:rsid w:val="00507006"/>
    <w:rsid w:val="00507AEE"/>
    <w:rsid w:val="00507BEC"/>
    <w:rsid w:val="00507DA2"/>
    <w:rsid w:val="00511863"/>
    <w:rsid w:val="00511C24"/>
    <w:rsid w:val="00511E10"/>
    <w:rsid w:val="00513BC0"/>
    <w:rsid w:val="005154BB"/>
    <w:rsid w:val="005159A1"/>
    <w:rsid w:val="00515B7F"/>
    <w:rsid w:val="005171C8"/>
    <w:rsid w:val="00517270"/>
    <w:rsid w:val="00517609"/>
    <w:rsid w:val="00520B94"/>
    <w:rsid w:val="00520BDB"/>
    <w:rsid w:val="00520C7C"/>
    <w:rsid w:val="005215D2"/>
    <w:rsid w:val="00523B52"/>
    <w:rsid w:val="005240AD"/>
    <w:rsid w:val="005249DE"/>
    <w:rsid w:val="00524BD8"/>
    <w:rsid w:val="00525104"/>
    <w:rsid w:val="00525415"/>
    <w:rsid w:val="0052558E"/>
    <w:rsid w:val="00526123"/>
    <w:rsid w:val="00526795"/>
    <w:rsid w:val="005274F5"/>
    <w:rsid w:val="005300F3"/>
    <w:rsid w:val="00530EA9"/>
    <w:rsid w:val="00532324"/>
    <w:rsid w:val="00532988"/>
    <w:rsid w:val="005336BC"/>
    <w:rsid w:val="00533E51"/>
    <w:rsid w:val="005345DD"/>
    <w:rsid w:val="00534894"/>
    <w:rsid w:val="0053556D"/>
    <w:rsid w:val="00536F11"/>
    <w:rsid w:val="005371B5"/>
    <w:rsid w:val="00537998"/>
    <w:rsid w:val="0054084F"/>
    <w:rsid w:val="00540D58"/>
    <w:rsid w:val="00541FBB"/>
    <w:rsid w:val="005425D1"/>
    <w:rsid w:val="005429F1"/>
    <w:rsid w:val="00543007"/>
    <w:rsid w:val="00543099"/>
    <w:rsid w:val="00543893"/>
    <w:rsid w:val="00543C85"/>
    <w:rsid w:val="00544315"/>
    <w:rsid w:val="00544908"/>
    <w:rsid w:val="005462A3"/>
    <w:rsid w:val="005462F3"/>
    <w:rsid w:val="005464C1"/>
    <w:rsid w:val="00546B00"/>
    <w:rsid w:val="005476FE"/>
    <w:rsid w:val="005479E5"/>
    <w:rsid w:val="00547A47"/>
    <w:rsid w:val="0055053B"/>
    <w:rsid w:val="00550AF6"/>
    <w:rsid w:val="00550DC9"/>
    <w:rsid w:val="005526C7"/>
    <w:rsid w:val="00552D94"/>
    <w:rsid w:val="00553469"/>
    <w:rsid w:val="0055366B"/>
    <w:rsid w:val="00553FA8"/>
    <w:rsid w:val="005544C7"/>
    <w:rsid w:val="005554B0"/>
    <w:rsid w:val="0055622F"/>
    <w:rsid w:val="00556954"/>
    <w:rsid w:val="00556ECB"/>
    <w:rsid w:val="0055702E"/>
    <w:rsid w:val="005572DD"/>
    <w:rsid w:val="00557308"/>
    <w:rsid w:val="00557596"/>
    <w:rsid w:val="00557DF1"/>
    <w:rsid w:val="00560129"/>
    <w:rsid w:val="00560626"/>
    <w:rsid w:val="0056078D"/>
    <w:rsid w:val="005621BA"/>
    <w:rsid w:val="0056403B"/>
    <w:rsid w:val="005640C3"/>
    <w:rsid w:val="00565AA5"/>
    <w:rsid w:val="00566640"/>
    <w:rsid w:val="00566796"/>
    <w:rsid w:val="005667CE"/>
    <w:rsid w:val="00566AC9"/>
    <w:rsid w:val="005672FA"/>
    <w:rsid w:val="0056748C"/>
    <w:rsid w:val="00567544"/>
    <w:rsid w:val="00570577"/>
    <w:rsid w:val="00570DF0"/>
    <w:rsid w:val="005710B2"/>
    <w:rsid w:val="00571DD7"/>
    <w:rsid w:val="005722CD"/>
    <w:rsid w:val="005724FB"/>
    <w:rsid w:val="00573354"/>
    <w:rsid w:val="005733EC"/>
    <w:rsid w:val="00574B93"/>
    <w:rsid w:val="00575387"/>
    <w:rsid w:val="0057559D"/>
    <w:rsid w:val="005755A4"/>
    <w:rsid w:val="005764D5"/>
    <w:rsid w:val="005766FA"/>
    <w:rsid w:val="00577A9E"/>
    <w:rsid w:val="0058102D"/>
    <w:rsid w:val="00582E26"/>
    <w:rsid w:val="00583460"/>
    <w:rsid w:val="00583731"/>
    <w:rsid w:val="0058374E"/>
    <w:rsid w:val="00583CB0"/>
    <w:rsid w:val="005844DA"/>
    <w:rsid w:val="0058495A"/>
    <w:rsid w:val="00584CF8"/>
    <w:rsid w:val="00584F19"/>
    <w:rsid w:val="00585BBE"/>
    <w:rsid w:val="00585D75"/>
    <w:rsid w:val="00585DB0"/>
    <w:rsid w:val="00586AC7"/>
    <w:rsid w:val="005874F6"/>
    <w:rsid w:val="005879F6"/>
    <w:rsid w:val="00590485"/>
    <w:rsid w:val="00590A83"/>
    <w:rsid w:val="00590E2E"/>
    <w:rsid w:val="0059123F"/>
    <w:rsid w:val="005920A9"/>
    <w:rsid w:val="005926BF"/>
    <w:rsid w:val="00592820"/>
    <w:rsid w:val="00592AF3"/>
    <w:rsid w:val="00593267"/>
    <w:rsid w:val="005934B4"/>
    <w:rsid w:val="00593669"/>
    <w:rsid w:val="00593B0E"/>
    <w:rsid w:val="00594D1B"/>
    <w:rsid w:val="00594EEA"/>
    <w:rsid w:val="00595CBC"/>
    <w:rsid w:val="005963EB"/>
    <w:rsid w:val="00596C41"/>
    <w:rsid w:val="005979D1"/>
    <w:rsid w:val="00597D0C"/>
    <w:rsid w:val="005A03AF"/>
    <w:rsid w:val="005A0B7D"/>
    <w:rsid w:val="005A1331"/>
    <w:rsid w:val="005A1B9A"/>
    <w:rsid w:val="005A2247"/>
    <w:rsid w:val="005A32EC"/>
    <w:rsid w:val="005A4700"/>
    <w:rsid w:val="005A515E"/>
    <w:rsid w:val="005A58CD"/>
    <w:rsid w:val="005A624B"/>
    <w:rsid w:val="005A67CA"/>
    <w:rsid w:val="005A7FB4"/>
    <w:rsid w:val="005B0230"/>
    <w:rsid w:val="005B11EE"/>
    <w:rsid w:val="005B12AD"/>
    <w:rsid w:val="005B1624"/>
    <w:rsid w:val="005B184F"/>
    <w:rsid w:val="005B1B0B"/>
    <w:rsid w:val="005B1D87"/>
    <w:rsid w:val="005B2685"/>
    <w:rsid w:val="005B2EA4"/>
    <w:rsid w:val="005B2FDC"/>
    <w:rsid w:val="005B34CC"/>
    <w:rsid w:val="005B3569"/>
    <w:rsid w:val="005B365D"/>
    <w:rsid w:val="005B3C5D"/>
    <w:rsid w:val="005B3DA0"/>
    <w:rsid w:val="005B3DD5"/>
    <w:rsid w:val="005B4A5C"/>
    <w:rsid w:val="005B4D18"/>
    <w:rsid w:val="005B6139"/>
    <w:rsid w:val="005B754E"/>
    <w:rsid w:val="005B77CC"/>
    <w:rsid w:val="005B7CBE"/>
    <w:rsid w:val="005B7F2F"/>
    <w:rsid w:val="005C0E0D"/>
    <w:rsid w:val="005C0E34"/>
    <w:rsid w:val="005C14A7"/>
    <w:rsid w:val="005C1D23"/>
    <w:rsid w:val="005C1ED4"/>
    <w:rsid w:val="005C2BB4"/>
    <w:rsid w:val="005C33CB"/>
    <w:rsid w:val="005C35F6"/>
    <w:rsid w:val="005C396A"/>
    <w:rsid w:val="005C3AF5"/>
    <w:rsid w:val="005C4521"/>
    <w:rsid w:val="005C5145"/>
    <w:rsid w:val="005C57A0"/>
    <w:rsid w:val="005C5AAE"/>
    <w:rsid w:val="005C5C0F"/>
    <w:rsid w:val="005C6590"/>
    <w:rsid w:val="005C68C2"/>
    <w:rsid w:val="005C7E22"/>
    <w:rsid w:val="005C7FC2"/>
    <w:rsid w:val="005D003E"/>
    <w:rsid w:val="005D07E9"/>
    <w:rsid w:val="005D0AFF"/>
    <w:rsid w:val="005D0F0C"/>
    <w:rsid w:val="005D1134"/>
    <w:rsid w:val="005D2912"/>
    <w:rsid w:val="005D2A9A"/>
    <w:rsid w:val="005D2D67"/>
    <w:rsid w:val="005D473A"/>
    <w:rsid w:val="005D49FE"/>
    <w:rsid w:val="005D4FB0"/>
    <w:rsid w:val="005D5B89"/>
    <w:rsid w:val="005D61E4"/>
    <w:rsid w:val="005D664D"/>
    <w:rsid w:val="005D6EB9"/>
    <w:rsid w:val="005D7351"/>
    <w:rsid w:val="005D77B4"/>
    <w:rsid w:val="005E0638"/>
    <w:rsid w:val="005E10AE"/>
    <w:rsid w:val="005E1F63"/>
    <w:rsid w:val="005E216E"/>
    <w:rsid w:val="005E28DD"/>
    <w:rsid w:val="005E2F3F"/>
    <w:rsid w:val="005E3ECF"/>
    <w:rsid w:val="005E3FC9"/>
    <w:rsid w:val="005E45E5"/>
    <w:rsid w:val="005E50BE"/>
    <w:rsid w:val="005E561B"/>
    <w:rsid w:val="005E5D1A"/>
    <w:rsid w:val="005E6153"/>
    <w:rsid w:val="005E626B"/>
    <w:rsid w:val="005E630F"/>
    <w:rsid w:val="005E6961"/>
    <w:rsid w:val="005E6C8F"/>
    <w:rsid w:val="005E772F"/>
    <w:rsid w:val="005F0869"/>
    <w:rsid w:val="005F1252"/>
    <w:rsid w:val="005F16DB"/>
    <w:rsid w:val="005F27FC"/>
    <w:rsid w:val="005F3031"/>
    <w:rsid w:val="005F34C2"/>
    <w:rsid w:val="005F3554"/>
    <w:rsid w:val="005F3CA6"/>
    <w:rsid w:val="005F4C80"/>
    <w:rsid w:val="005F502E"/>
    <w:rsid w:val="005F5EBC"/>
    <w:rsid w:val="005F6686"/>
    <w:rsid w:val="005F749A"/>
    <w:rsid w:val="005F7AC2"/>
    <w:rsid w:val="005F7C65"/>
    <w:rsid w:val="00600002"/>
    <w:rsid w:val="00600021"/>
    <w:rsid w:val="00601100"/>
    <w:rsid w:val="006011A5"/>
    <w:rsid w:val="00601230"/>
    <w:rsid w:val="00601919"/>
    <w:rsid w:val="006034DC"/>
    <w:rsid w:val="0060409D"/>
    <w:rsid w:val="00604F5B"/>
    <w:rsid w:val="00605625"/>
    <w:rsid w:val="00605CA5"/>
    <w:rsid w:val="006064C3"/>
    <w:rsid w:val="006066C8"/>
    <w:rsid w:val="0060697E"/>
    <w:rsid w:val="0060711E"/>
    <w:rsid w:val="006072F0"/>
    <w:rsid w:val="00607355"/>
    <w:rsid w:val="00607EDD"/>
    <w:rsid w:val="00610BD5"/>
    <w:rsid w:val="00610FDB"/>
    <w:rsid w:val="00611CCA"/>
    <w:rsid w:val="00611DDA"/>
    <w:rsid w:val="006121EC"/>
    <w:rsid w:val="0061277B"/>
    <w:rsid w:val="00613063"/>
    <w:rsid w:val="00613241"/>
    <w:rsid w:val="00613255"/>
    <w:rsid w:val="00614384"/>
    <w:rsid w:val="00614761"/>
    <w:rsid w:val="0061493D"/>
    <w:rsid w:val="00615849"/>
    <w:rsid w:val="00615EDE"/>
    <w:rsid w:val="00616F3A"/>
    <w:rsid w:val="006172F9"/>
    <w:rsid w:val="00617A3A"/>
    <w:rsid w:val="00617FEE"/>
    <w:rsid w:val="006215C9"/>
    <w:rsid w:val="00621A07"/>
    <w:rsid w:val="00621ABC"/>
    <w:rsid w:val="00622038"/>
    <w:rsid w:val="00622805"/>
    <w:rsid w:val="00622E2A"/>
    <w:rsid w:val="006237B2"/>
    <w:rsid w:val="00623929"/>
    <w:rsid w:val="00624261"/>
    <w:rsid w:val="00625177"/>
    <w:rsid w:val="006253B3"/>
    <w:rsid w:val="00625B44"/>
    <w:rsid w:val="00626716"/>
    <w:rsid w:val="00626BBF"/>
    <w:rsid w:val="00626C8C"/>
    <w:rsid w:val="00626F6A"/>
    <w:rsid w:val="00627893"/>
    <w:rsid w:val="00630113"/>
    <w:rsid w:val="00630545"/>
    <w:rsid w:val="006308E1"/>
    <w:rsid w:val="00631F75"/>
    <w:rsid w:val="00632581"/>
    <w:rsid w:val="00632CB0"/>
    <w:rsid w:val="00633512"/>
    <w:rsid w:val="00633D27"/>
    <w:rsid w:val="00633DBF"/>
    <w:rsid w:val="006344D8"/>
    <w:rsid w:val="00634CA5"/>
    <w:rsid w:val="0063546D"/>
    <w:rsid w:val="00635E1D"/>
    <w:rsid w:val="00635FC3"/>
    <w:rsid w:val="006363C7"/>
    <w:rsid w:val="00636566"/>
    <w:rsid w:val="00636BDA"/>
    <w:rsid w:val="00636D0D"/>
    <w:rsid w:val="0063700A"/>
    <w:rsid w:val="00637F4C"/>
    <w:rsid w:val="00640201"/>
    <w:rsid w:val="00640B69"/>
    <w:rsid w:val="00641414"/>
    <w:rsid w:val="00641786"/>
    <w:rsid w:val="006420EE"/>
    <w:rsid w:val="0064236B"/>
    <w:rsid w:val="0064273E"/>
    <w:rsid w:val="00643CC4"/>
    <w:rsid w:val="00643F0B"/>
    <w:rsid w:val="00644745"/>
    <w:rsid w:val="00645E04"/>
    <w:rsid w:val="00645F6E"/>
    <w:rsid w:val="006463EF"/>
    <w:rsid w:val="00646796"/>
    <w:rsid w:val="00646B5E"/>
    <w:rsid w:val="00646D0F"/>
    <w:rsid w:val="006477B9"/>
    <w:rsid w:val="00651F74"/>
    <w:rsid w:val="00652440"/>
    <w:rsid w:val="00652489"/>
    <w:rsid w:val="006527E0"/>
    <w:rsid w:val="0065286C"/>
    <w:rsid w:val="00652B7A"/>
    <w:rsid w:val="00652D41"/>
    <w:rsid w:val="00653102"/>
    <w:rsid w:val="0065325A"/>
    <w:rsid w:val="006542FF"/>
    <w:rsid w:val="0065459B"/>
    <w:rsid w:val="00654B42"/>
    <w:rsid w:val="00654C62"/>
    <w:rsid w:val="00655439"/>
    <w:rsid w:val="00655808"/>
    <w:rsid w:val="00655C43"/>
    <w:rsid w:val="006560A7"/>
    <w:rsid w:val="00657117"/>
    <w:rsid w:val="00657327"/>
    <w:rsid w:val="0065739F"/>
    <w:rsid w:val="00657663"/>
    <w:rsid w:val="00657C32"/>
    <w:rsid w:val="00660738"/>
    <w:rsid w:val="006607DC"/>
    <w:rsid w:val="0066090D"/>
    <w:rsid w:val="006637D3"/>
    <w:rsid w:val="00663A2C"/>
    <w:rsid w:val="00664052"/>
    <w:rsid w:val="00664093"/>
    <w:rsid w:val="00664324"/>
    <w:rsid w:val="00664F4D"/>
    <w:rsid w:val="00665135"/>
    <w:rsid w:val="0066652F"/>
    <w:rsid w:val="0066654A"/>
    <w:rsid w:val="006666EE"/>
    <w:rsid w:val="00666BE7"/>
    <w:rsid w:val="00667A19"/>
    <w:rsid w:val="00670A8A"/>
    <w:rsid w:val="00671B30"/>
    <w:rsid w:val="00672439"/>
    <w:rsid w:val="00672822"/>
    <w:rsid w:val="00673939"/>
    <w:rsid w:val="00673B10"/>
    <w:rsid w:val="00674679"/>
    <w:rsid w:val="00675197"/>
    <w:rsid w:val="006756DA"/>
    <w:rsid w:val="00677835"/>
    <w:rsid w:val="006803C5"/>
    <w:rsid w:val="00680471"/>
    <w:rsid w:val="00680D0C"/>
    <w:rsid w:val="00681099"/>
    <w:rsid w:val="006812CC"/>
    <w:rsid w:val="00681489"/>
    <w:rsid w:val="006814C0"/>
    <w:rsid w:val="0068277D"/>
    <w:rsid w:val="00682962"/>
    <w:rsid w:val="00682984"/>
    <w:rsid w:val="00682F88"/>
    <w:rsid w:val="00683F3F"/>
    <w:rsid w:val="00684E67"/>
    <w:rsid w:val="0068658C"/>
    <w:rsid w:val="00687B84"/>
    <w:rsid w:val="00690AF7"/>
    <w:rsid w:val="006912C5"/>
    <w:rsid w:val="0069232F"/>
    <w:rsid w:val="00693C15"/>
    <w:rsid w:val="006942EF"/>
    <w:rsid w:val="00694A70"/>
    <w:rsid w:val="00694A79"/>
    <w:rsid w:val="0069517C"/>
    <w:rsid w:val="00695B1F"/>
    <w:rsid w:val="00696334"/>
    <w:rsid w:val="00696410"/>
    <w:rsid w:val="00697986"/>
    <w:rsid w:val="00697B2C"/>
    <w:rsid w:val="0069C953"/>
    <w:rsid w:val="006A07DC"/>
    <w:rsid w:val="006A0888"/>
    <w:rsid w:val="006A110B"/>
    <w:rsid w:val="006A1136"/>
    <w:rsid w:val="006A1B72"/>
    <w:rsid w:val="006A1CC7"/>
    <w:rsid w:val="006A1D97"/>
    <w:rsid w:val="006A1DD0"/>
    <w:rsid w:val="006A1E94"/>
    <w:rsid w:val="006A258F"/>
    <w:rsid w:val="006A3884"/>
    <w:rsid w:val="006A4DD2"/>
    <w:rsid w:val="006A5E6B"/>
    <w:rsid w:val="006A67BB"/>
    <w:rsid w:val="006A711B"/>
    <w:rsid w:val="006B06A3"/>
    <w:rsid w:val="006B1A8B"/>
    <w:rsid w:val="006B2D1A"/>
    <w:rsid w:val="006B3242"/>
    <w:rsid w:val="006B41AC"/>
    <w:rsid w:val="006B4900"/>
    <w:rsid w:val="006B5665"/>
    <w:rsid w:val="006B60F2"/>
    <w:rsid w:val="006B61C0"/>
    <w:rsid w:val="006B6A02"/>
    <w:rsid w:val="006B6AEC"/>
    <w:rsid w:val="006B71F0"/>
    <w:rsid w:val="006B782C"/>
    <w:rsid w:val="006C029B"/>
    <w:rsid w:val="006C05DF"/>
    <w:rsid w:val="006C13EE"/>
    <w:rsid w:val="006C16D9"/>
    <w:rsid w:val="006C16E8"/>
    <w:rsid w:val="006C1B96"/>
    <w:rsid w:val="006C2228"/>
    <w:rsid w:val="006C239B"/>
    <w:rsid w:val="006C2855"/>
    <w:rsid w:val="006C2CC2"/>
    <w:rsid w:val="006C32A9"/>
    <w:rsid w:val="006C33FB"/>
    <w:rsid w:val="006C3D11"/>
    <w:rsid w:val="006C3E3F"/>
    <w:rsid w:val="006C40FF"/>
    <w:rsid w:val="006C4521"/>
    <w:rsid w:val="006C5FEA"/>
    <w:rsid w:val="006C6348"/>
    <w:rsid w:val="006C6F3C"/>
    <w:rsid w:val="006C7D7F"/>
    <w:rsid w:val="006D00B0"/>
    <w:rsid w:val="006D027E"/>
    <w:rsid w:val="006D0E92"/>
    <w:rsid w:val="006D1CF3"/>
    <w:rsid w:val="006D28C8"/>
    <w:rsid w:val="006D3B80"/>
    <w:rsid w:val="006D3C78"/>
    <w:rsid w:val="006D3E60"/>
    <w:rsid w:val="006D43E3"/>
    <w:rsid w:val="006D4937"/>
    <w:rsid w:val="006D4D10"/>
    <w:rsid w:val="006D6280"/>
    <w:rsid w:val="006D78D6"/>
    <w:rsid w:val="006D7DFB"/>
    <w:rsid w:val="006E0209"/>
    <w:rsid w:val="006E0AD5"/>
    <w:rsid w:val="006E141A"/>
    <w:rsid w:val="006E14DA"/>
    <w:rsid w:val="006E31DA"/>
    <w:rsid w:val="006E3E7C"/>
    <w:rsid w:val="006E4BE8"/>
    <w:rsid w:val="006E5231"/>
    <w:rsid w:val="006E53D1"/>
    <w:rsid w:val="006E54D3"/>
    <w:rsid w:val="006E55DA"/>
    <w:rsid w:val="006E6485"/>
    <w:rsid w:val="006E6A42"/>
    <w:rsid w:val="006E7148"/>
    <w:rsid w:val="006E7EEC"/>
    <w:rsid w:val="006E7EF4"/>
    <w:rsid w:val="006F006E"/>
    <w:rsid w:val="006F047B"/>
    <w:rsid w:val="006F085F"/>
    <w:rsid w:val="006F0CA4"/>
    <w:rsid w:val="006F1358"/>
    <w:rsid w:val="006F1C6E"/>
    <w:rsid w:val="006F1E11"/>
    <w:rsid w:val="006F2098"/>
    <w:rsid w:val="006F31E1"/>
    <w:rsid w:val="006F3364"/>
    <w:rsid w:val="006F3400"/>
    <w:rsid w:val="006F40EC"/>
    <w:rsid w:val="006F4109"/>
    <w:rsid w:val="006F4DFB"/>
    <w:rsid w:val="006F5714"/>
    <w:rsid w:val="006F6336"/>
    <w:rsid w:val="006F6CDA"/>
    <w:rsid w:val="00700D5F"/>
    <w:rsid w:val="007018BF"/>
    <w:rsid w:val="00701B69"/>
    <w:rsid w:val="007020C6"/>
    <w:rsid w:val="00702645"/>
    <w:rsid w:val="007039E4"/>
    <w:rsid w:val="00703AF6"/>
    <w:rsid w:val="00703D5B"/>
    <w:rsid w:val="007050D3"/>
    <w:rsid w:val="007051A6"/>
    <w:rsid w:val="00705B4D"/>
    <w:rsid w:val="00705E0F"/>
    <w:rsid w:val="00707211"/>
    <w:rsid w:val="007079A7"/>
    <w:rsid w:val="00707E20"/>
    <w:rsid w:val="0071096C"/>
    <w:rsid w:val="00711104"/>
    <w:rsid w:val="0071121A"/>
    <w:rsid w:val="00712DF3"/>
    <w:rsid w:val="00713C84"/>
    <w:rsid w:val="00713DC0"/>
    <w:rsid w:val="00713DF7"/>
    <w:rsid w:val="007146B9"/>
    <w:rsid w:val="00714719"/>
    <w:rsid w:val="007150D2"/>
    <w:rsid w:val="007154EE"/>
    <w:rsid w:val="00715A7A"/>
    <w:rsid w:val="0071602F"/>
    <w:rsid w:val="007162A2"/>
    <w:rsid w:val="00716F14"/>
    <w:rsid w:val="007171D1"/>
    <w:rsid w:val="00717237"/>
    <w:rsid w:val="00717425"/>
    <w:rsid w:val="0072032B"/>
    <w:rsid w:val="007209BA"/>
    <w:rsid w:val="00720E59"/>
    <w:rsid w:val="0072141D"/>
    <w:rsid w:val="007219F1"/>
    <w:rsid w:val="00721A7E"/>
    <w:rsid w:val="0072274D"/>
    <w:rsid w:val="00722C42"/>
    <w:rsid w:val="007230A2"/>
    <w:rsid w:val="007233DA"/>
    <w:rsid w:val="007235DF"/>
    <w:rsid w:val="00724086"/>
    <w:rsid w:val="00725E44"/>
    <w:rsid w:val="00726761"/>
    <w:rsid w:val="0072785D"/>
    <w:rsid w:val="007279A5"/>
    <w:rsid w:val="00730ADC"/>
    <w:rsid w:val="00731118"/>
    <w:rsid w:val="007313B1"/>
    <w:rsid w:val="00731948"/>
    <w:rsid w:val="00731FCA"/>
    <w:rsid w:val="007335A6"/>
    <w:rsid w:val="00734904"/>
    <w:rsid w:val="00734D9D"/>
    <w:rsid w:val="00734F97"/>
    <w:rsid w:val="0073546A"/>
    <w:rsid w:val="00735A36"/>
    <w:rsid w:val="007362FF"/>
    <w:rsid w:val="007374E8"/>
    <w:rsid w:val="0073796E"/>
    <w:rsid w:val="00737D01"/>
    <w:rsid w:val="00740209"/>
    <w:rsid w:val="00741959"/>
    <w:rsid w:val="00741E38"/>
    <w:rsid w:val="007421C0"/>
    <w:rsid w:val="00742427"/>
    <w:rsid w:val="007425F7"/>
    <w:rsid w:val="00742690"/>
    <w:rsid w:val="00742932"/>
    <w:rsid w:val="0074294F"/>
    <w:rsid w:val="007429CB"/>
    <w:rsid w:val="00742ACA"/>
    <w:rsid w:val="00742D0D"/>
    <w:rsid w:val="007440F9"/>
    <w:rsid w:val="007444DB"/>
    <w:rsid w:val="007445E9"/>
    <w:rsid w:val="00746537"/>
    <w:rsid w:val="00747ACC"/>
    <w:rsid w:val="00747EDC"/>
    <w:rsid w:val="00747F52"/>
    <w:rsid w:val="00750C3A"/>
    <w:rsid w:val="0075294D"/>
    <w:rsid w:val="00753000"/>
    <w:rsid w:val="00753364"/>
    <w:rsid w:val="00753B1D"/>
    <w:rsid w:val="00753CAD"/>
    <w:rsid w:val="00754C4A"/>
    <w:rsid w:val="007557A6"/>
    <w:rsid w:val="00755D58"/>
    <w:rsid w:val="00755E55"/>
    <w:rsid w:val="00756264"/>
    <w:rsid w:val="0075670D"/>
    <w:rsid w:val="0075686A"/>
    <w:rsid w:val="00756A84"/>
    <w:rsid w:val="00756C1D"/>
    <w:rsid w:val="0076017D"/>
    <w:rsid w:val="00761672"/>
    <w:rsid w:val="0076261C"/>
    <w:rsid w:val="0076264F"/>
    <w:rsid w:val="007629AA"/>
    <w:rsid w:val="007632EC"/>
    <w:rsid w:val="00763774"/>
    <w:rsid w:val="007641E5"/>
    <w:rsid w:val="00764EC5"/>
    <w:rsid w:val="007652FB"/>
    <w:rsid w:val="0076581F"/>
    <w:rsid w:val="007662B4"/>
    <w:rsid w:val="00766C11"/>
    <w:rsid w:val="00766D19"/>
    <w:rsid w:val="0076792E"/>
    <w:rsid w:val="00767C1B"/>
    <w:rsid w:val="00770CE6"/>
    <w:rsid w:val="00772A4F"/>
    <w:rsid w:val="00773119"/>
    <w:rsid w:val="0077384F"/>
    <w:rsid w:val="0077465D"/>
    <w:rsid w:val="00774C9C"/>
    <w:rsid w:val="007754E6"/>
    <w:rsid w:val="00775CF3"/>
    <w:rsid w:val="00775DE6"/>
    <w:rsid w:val="0077631F"/>
    <w:rsid w:val="00776BDA"/>
    <w:rsid w:val="007773F5"/>
    <w:rsid w:val="00777D2D"/>
    <w:rsid w:val="007802D5"/>
    <w:rsid w:val="007804A5"/>
    <w:rsid w:val="00780A79"/>
    <w:rsid w:val="00781B47"/>
    <w:rsid w:val="00781DC7"/>
    <w:rsid w:val="0078272B"/>
    <w:rsid w:val="007829AA"/>
    <w:rsid w:val="00782CFE"/>
    <w:rsid w:val="00783986"/>
    <w:rsid w:val="00783A16"/>
    <w:rsid w:val="00783A54"/>
    <w:rsid w:val="007845A3"/>
    <w:rsid w:val="007848E2"/>
    <w:rsid w:val="00784A74"/>
    <w:rsid w:val="00785014"/>
    <w:rsid w:val="00785A08"/>
    <w:rsid w:val="007863D4"/>
    <w:rsid w:val="00786A6C"/>
    <w:rsid w:val="00787AEB"/>
    <w:rsid w:val="00790470"/>
    <w:rsid w:val="00790582"/>
    <w:rsid w:val="0079076E"/>
    <w:rsid w:val="00790D59"/>
    <w:rsid w:val="00790F02"/>
    <w:rsid w:val="007914B1"/>
    <w:rsid w:val="007923C9"/>
    <w:rsid w:val="0079312D"/>
    <w:rsid w:val="00793705"/>
    <w:rsid w:val="00794A55"/>
    <w:rsid w:val="00794EFF"/>
    <w:rsid w:val="007953CD"/>
    <w:rsid w:val="00795722"/>
    <w:rsid w:val="00795AB6"/>
    <w:rsid w:val="00795F0B"/>
    <w:rsid w:val="00796147"/>
    <w:rsid w:val="0079669B"/>
    <w:rsid w:val="00796B92"/>
    <w:rsid w:val="00796D12"/>
    <w:rsid w:val="00796D18"/>
    <w:rsid w:val="0079760B"/>
    <w:rsid w:val="007A1A34"/>
    <w:rsid w:val="007A2381"/>
    <w:rsid w:val="007A2892"/>
    <w:rsid w:val="007A2F8E"/>
    <w:rsid w:val="007A3EF6"/>
    <w:rsid w:val="007A3F04"/>
    <w:rsid w:val="007A436C"/>
    <w:rsid w:val="007A4EEC"/>
    <w:rsid w:val="007A6509"/>
    <w:rsid w:val="007A6818"/>
    <w:rsid w:val="007A685D"/>
    <w:rsid w:val="007A6E01"/>
    <w:rsid w:val="007A6F07"/>
    <w:rsid w:val="007A721F"/>
    <w:rsid w:val="007AEF6A"/>
    <w:rsid w:val="007B020C"/>
    <w:rsid w:val="007B0821"/>
    <w:rsid w:val="007B0ECE"/>
    <w:rsid w:val="007B1383"/>
    <w:rsid w:val="007B13BF"/>
    <w:rsid w:val="007B21BA"/>
    <w:rsid w:val="007B2C05"/>
    <w:rsid w:val="007B3083"/>
    <w:rsid w:val="007B33E1"/>
    <w:rsid w:val="007B34B2"/>
    <w:rsid w:val="007B3C74"/>
    <w:rsid w:val="007B49AC"/>
    <w:rsid w:val="007B4C95"/>
    <w:rsid w:val="007B4CB1"/>
    <w:rsid w:val="007B523A"/>
    <w:rsid w:val="007B553F"/>
    <w:rsid w:val="007B559C"/>
    <w:rsid w:val="007B5DC2"/>
    <w:rsid w:val="007B6254"/>
    <w:rsid w:val="007B646B"/>
    <w:rsid w:val="007BC690"/>
    <w:rsid w:val="007BECE7"/>
    <w:rsid w:val="007C0039"/>
    <w:rsid w:val="007C0150"/>
    <w:rsid w:val="007C02B4"/>
    <w:rsid w:val="007C06CF"/>
    <w:rsid w:val="007C0B31"/>
    <w:rsid w:val="007C1727"/>
    <w:rsid w:val="007C178B"/>
    <w:rsid w:val="007C2426"/>
    <w:rsid w:val="007C2455"/>
    <w:rsid w:val="007C260A"/>
    <w:rsid w:val="007C2AC3"/>
    <w:rsid w:val="007C331C"/>
    <w:rsid w:val="007C3D2B"/>
    <w:rsid w:val="007C4AFE"/>
    <w:rsid w:val="007C4DD7"/>
    <w:rsid w:val="007C4F70"/>
    <w:rsid w:val="007C515A"/>
    <w:rsid w:val="007C5FA0"/>
    <w:rsid w:val="007C61E6"/>
    <w:rsid w:val="007C676C"/>
    <w:rsid w:val="007C6C37"/>
    <w:rsid w:val="007C72B8"/>
    <w:rsid w:val="007C75EC"/>
    <w:rsid w:val="007C782D"/>
    <w:rsid w:val="007D0091"/>
    <w:rsid w:val="007D0781"/>
    <w:rsid w:val="007D29B8"/>
    <w:rsid w:val="007D2B1C"/>
    <w:rsid w:val="007D3878"/>
    <w:rsid w:val="007D3BF2"/>
    <w:rsid w:val="007D3C89"/>
    <w:rsid w:val="007D42EE"/>
    <w:rsid w:val="007D4682"/>
    <w:rsid w:val="007D54A9"/>
    <w:rsid w:val="007D66FC"/>
    <w:rsid w:val="007D6BC4"/>
    <w:rsid w:val="007D7365"/>
    <w:rsid w:val="007D73AB"/>
    <w:rsid w:val="007E049E"/>
    <w:rsid w:val="007E0D5E"/>
    <w:rsid w:val="007E0EF4"/>
    <w:rsid w:val="007E0F42"/>
    <w:rsid w:val="007E2FE2"/>
    <w:rsid w:val="007E30A2"/>
    <w:rsid w:val="007E30F0"/>
    <w:rsid w:val="007E3D71"/>
    <w:rsid w:val="007E4CDC"/>
    <w:rsid w:val="007E5815"/>
    <w:rsid w:val="007E6215"/>
    <w:rsid w:val="007E63B3"/>
    <w:rsid w:val="007E6D0D"/>
    <w:rsid w:val="007E7492"/>
    <w:rsid w:val="007E771A"/>
    <w:rsid w:val="007E7844"/>
    <w:rsid w:val="007ECC9F"/>
    <w:rsid w:val="007F03F1"/>
    <w:rsid w:val="007F04A6"/>
    <w:rsid w:val="007F04F1"/>
    <w:rsid w:val="007F0510"/>
    <w:rsid w:val="007F066A"/>
    <w:rsid w:val="007F0A37"/>
    <w:rsid w:val="007F0F60"/>
    <w:rsid w:val="007F145C"/>
    <w:rsid w:val="007F1707"/>
    <w:rsid w:val="007F1A71"/>
    <w:rsid w:val="007F2A29"/>
    <w:rsid w:val="007F2B5A"/>
    <w:rsid w:val="007F33B7"/>
    <w:rsid w:val="007F386A"/>
    <w:rsid w:val="007F3AE9"/>
    <w:rsid w:val="007F418C"/>
    <w:rsid w:val="007F634A"/>
    <w:rsid w:val="007F6B46"/>
    <w:rsid w:val="007F6BE6"/>
    <w:rsid w:val="007F713C"/>
    <w:rsid w:val="007F78AB"/>
    <w:rsid w:val="007F7EB2"/>
    <w:rsid w:val="008009B6"/>
    <w:rsid w:val="00801748"/>
    <w:rsid w:val="0080248A"/>
    <w:rsid w:val="0080255C"/>
    <w:rsid w:val="00802653"/>
    <w:rsid w:val="00802693"/>
    <w:rsid w:val="00802903"/>
    <w:rsid w:val="0080405E"/>
    <w:rsid w:val="00804169"/>
    <w:rsid w:val="00804847"/>
    <w:rsid w:val="00804D92"/>
    <w:rsid w:val="00804F58"/>
    <w:rsid w:val="00805A32"/>
    <w:rsid w:val="008061A3"/>
    <w:rsid w:val="008070DE"/>
    <w:rsid w:val="008073B1"/>
    <w:rsid w:val="00807949"/>
    <w:rsid w:val="00810496"/>
    <w:rsid w:val="00811132"/>
    <w:rsid w:val="0081142B"/>
    <w:rsid w:val="00811880"/>
    <w:rsid w:val="00811EE4"/>
    <w:rsid w:val="00812E00"/>
    <w:rsid w:val="00815DB9"/>
    <w:rsid w:val="00816154"/>
    <w:rsid w:val="0081622E"/>
    <w:rsid w:val="00816F3B"/>
    <w:rsid w:val="00817679"/>
    <w:rsid w:val="008177B6"/>
    <w:rsid w:val="008202E9"/>
    <w:rsid w:val="00820CDD"/>
    <w:rsid w:val="00820D4C"/>
    <w:rsid w:val="00820EE2"/>
    <w:rsid w:val="00821CF7"/>
    <w:rsid w:val="00821D54"/>
    <w:rsid w:val="0082314C"/>
    <w:rsid w:val="008231DE"/>
    <w:rsid w:val="0082379B"/>
    <w:rsid w:val="00824535"/>
    <w:rsid w:val="00824741"/>
    <w:rsid w:val="008249F1"/>
    <w:rsid w:val="00824AEF"/>
    <w:rsid w:val="0082571D"/>
    <w:rsid w:val="00826005"/>
    <w:rsid w:val="00826374"/>
    <w:rsid w:val="00826D5E"/>
    <w:rsid w:val="0082704A"/>
    <w:rsid w:val="008272BF"/>
    <w:rsid w:val="00831575"/>
    <w:rsid w:val="00831960"/>
    <w:rsid w:val="00832027"/>
    <w:rsid w:val="0083219D"/>
    <w:rsid w:val="00832658"/>
    <w:rsid w:val="00832897"/>
    <w:rsid w:val="0083337C"/>
    <w:rsid w:val="008334CA"/>
    <w:rsid w:val="0083356B"/>
    <w:rsid w:val="00833956"/>
    <w:rsid w:val="0083427B"/>
    <w:rsid w:val="008349F4"/>
    <w:rsid w:val="0083541F"/>
    <w:rsid w:val="00835C28"/>
    <w:rsid w:val="0083600D"/>
    <w:rsid w:val="0083656D"/>
    <w:rsid w:val="0083664C"/>
    <w:rsid w:val="008368D0"/>
    <w:rsid w:val="00836AB8"/>
    <w:rsid w:val="00836E92"/>
    <w:rsid w:val="008375B9"/>
    <w:rsid w:val="00837708"/>
    <w:rsid w:val="00837DBB"/>
    <w:rsid w:val="0084072F"/>
    <w:rsid w:val="00840AC1"/>
    <w:rsid w:val="0084193D"/>
    <w:rsid w:val="0084198A"/>
    <w:rsid w:val="00841C48"/>
    <w:rsid w:val="00841D05"/>
    <w:rsid w:val="00842071"/>
    <w:rsid w:val="00842975"/>
    <w:rsid w:val="00842982"/>
    <w:rsid w:val="00842C47"/>
    <w:rsid w:val="00843744"/>
    <w:rsid w:val="00843DA8"/>
    <w:rsid w:val="00843FD9"/>
    <w:rsid w:val="008440EB"/>
    <w:rsid w:val="008444AE"/>
    <w:rsid w:val="00844EAE"/>
    <w:rsid w:val="00845547"/>
    <w:rsid w:val="00845FC1"/>
    <w:rsid w:val="00846732"/>
    <w:rsid w:val="00846904"/>
    <w:rsid w:val="00847245"/>
    <w:rsid w:val="00847749"/>
    <w:rsid w:val="008515E6"/>
    <w:rsid w:val="00851C4E"/>
    <w:rsid w:val="00851D78"/>
    <w:rsid w:val="00851DC0"/>
    <w:rsid w:val="00851E3B"/>
    <w:rsid w:val="008521BB"/>
    <w:rsid w:val="008522A1"/>
    <w:rsid w:val="0085354C"/>
    <w:rsid w:val="00853B00"/>
    <w:rsid w:val="00854593"/>
    <w:rsid w:val="0085487D"/>
    <w:rsid w:val="00855846"/>
    <w:rsid w:val="008559F3"/>
    <w:rsid w:val="0085639F"/>
    <w:rsid w:val="008567CD"/>
    <w:rsid w:val="00856CA3"/>
    <w:rsid w:val="00860180"/>
    <w:rsid w:val="008604E2"/>
    <w:rsid w:val="00860582"/>
    <w:rsid w:val="00860C89"/>
    <w:rsid w:val="00860D36"/>
    <w:rsid w:val="00860ECE"/>
    <w:rsid w:val="0086129E"/>
    <w:rsid w:val="00861A1A"/>
    <w:rsid w:val="00861C32"/>
    <w:rsid w:val="00863267"/>
    <w:rsid w:val="00863579"/>
    <w:rsid w:val="008640BB"/>
    <w:rsid w:val="0086414E"/>
    <w:rsid w:val="00864681"/>
    <w:rsid w:val="00864AE6"/>
    <w:rsid w:val="00864DE1"/>
    <w:rsid w:val="00865BC1"/>
    <w:rsid w:val="00865CB6"/>
    <w:rsid w:val="0086643D"/>
    <w:rsid w:val="00866509"/>
    <w:rsid w:val="00866740"/>
    <w:rsid w:val="00866898"/>
    <w:rsid w:val="00866B71"/>
    <w:rsid w:val="008679DD"/>
    <w:rsid w:val="0087062D"/>
    <w:rsid w:val="00870EAF"/>
    <w:rsid w:val="00871232"/>
    <w:rsid w:val="008717E4"/>
    <w:rsid w:val="00871CB8"/>
    <w:rsid w:val="00871F71"/>
    <w:rsid w:val="00872070"/>
    <w:rsid w:val="00873270"/>
    <w:rsid w:val="008748B8"/>
    <w:rsid w:val="0087496A"/>
    <w:rsid w:val="00874AFD"/>
    <w:rsid w:val="00874F9C"/>
    <w:rsid w:val="0087659E"/>
    <w:rsid w:val="0087671B"/>
    <w:rsid w:val="008768B9"/>
    <w:rsid w:val="00877BD1"/>
    <w:rsid w:val="00880846"/>
    <w:rsid w:val="00880D5B"/>
    <w:rsid w:val="008817EE"/>
    <w:rsid w:val="00881FC8"/>
    <w:rsid w:val="008822AA"/>
    <w:rsid w:val="00882995"/>
    <w:rsid w:val="008838FD"/>
    <w:rsid w:val="00884934"/>
    <w:rsid w:val="008855FB"/>
    <w:rsid w:val="00885746"/>
    <w:rsid w:val="00886B0C"/>
    <w:rsid w:val="00886B19"/>
    <w:rsid w:val="0088706B"/>
    <w:rsid w:val="00887133"/>
    <w:rsid w:val="00887B76"/>
    <w:rsid w:val="00890243"/>
    <w:rsid w:val="008903A3"/>
    <w:rsid w:val="00890452"/>
    <w:rsid w:val="00890DA7"/>
    <w:rsid w:val="00890EEE"/>
    <w:rsid w:val="008910C1"/>
    <w:rsid w:val="008918C7"/>
    <w:rsid w:val="00891C5C"/>
    <w:rsid w:val="00891DED"/>
    <w:rsid w:val="0089218F"/>
    <w:rsid w:val="00892B8E"/>
    <w:rsid w:val="008930AD"/>
    <w:rsid w:val="00893A18"/>
    <w:rsid w:val="00894108"/>
    <w:rsid w:val="00894685"/>
    <w:rsid w:val="008948B5"/>
    <w:rsid w:val="0089614F"/>
    <w:rsid w:val="008962B3"/>
    <w:rsid w:val="00897805"/>
    <w:rsid w:val="00897CEA"/>
    <w:rsid w:val="008A0971"/>
    <w:rsid w:val="008A0F5F"/>
    <w:rsid w:val="008A1525"/>
    <w:rsid w:val="008A2E7A"/>
    <w:rsid w:val="008A3AE0"/>
    <w:rsid w:val="008A3BE6"/>
    <w:rsid w:val="008A4CF6"/>
    <w:rsid w:val="008A4E11"/>
    <w:rsid w:val="008A50E1"/>
    <w:rsid w:val="008A5375"/>
    <w:rsid w:val="008A5382"/>
    <w:rsid w:val="008A5C8C"/>
    <w:rsid w:val="008A5D61"/>
    <w:rsid w:val="008A5E25"/>
    <w:rsid w:val="008A6391"/>
    <w:rsid w:val="008A6A56"/>
    <w:rsid w:val="008A6A5C"/>
    <w:rsid w:val="008A6AED"/>
    <w:rsid w:val="008A6E91"/>
    <w:rsid w:val="008A7EB4"/>
    <w:rsid w:val="008B0584"/>
    <w:rsid w:val="008B1850"/>
    <w:rsid w:val="008B1AAD"/>
    <w:rsid w:val="008B1B6C"/>
    <w:rsid w:val="008B232B"/>
    <w:rsid w:val="008B4C27"/>
    <w:rsid w:val="008B50A2"/>
    <w:rsid w:val="008B54EB"/>
    <w:rsid w:val="008B565D"/>
    <w:rsid w:val="008B5BCF"/>
    <w:rsid w:val="008B5CF4"/>
    <w:rsid w:val="008B6BFE"/>
    <w:rsid w:val="008B6E50"/>
    <w:rsid w:val="008C02E4"/>
    <w:rsid w:val="008C051E"/>
    <w:rsid w:val="008C094F"/>
    <w:rsid w:val="008C0BF5"/>
    <w:rsid w:val="008C123B"/>
    <w:rsid w:val="008C1557"/>
    <w:rsid w:val="008C1A6E"/>
    <w:rsid w:val="008C1DB9"/>
    <w:rsid w:val="008C2612"/>
    <w:rsid w:val="008C26C7"/>
    <w:rsid w:val="008C26EF"/>
    <w:rsid w:val="008C387F"/>
    <w:rsid w:val="008C5B40"/>
    <w:rsid w:val="008C6CE9"/>
    <w:rsid w:val="008C6D39"/>
    <w:rsid w:val="008C6E17"/>
    <w:rsid w:val="008C770E"/>
    <w:rsid w:val="008C7EF0"/>
    <w:rsid w:val="008D0061"/>
    <w:rsid w:val="008D09BE"/>
    <w:rsid w:val="008D0C06"/>
    <w:rsid w:val="008D15B6"/>
    <w:rsid w:val="008D257E"/>
    <w:rsid w:val="008D2743"/>
    <w:rsid w:val="008D2E03"/>
    <w:rsid w:val="008D30D0"/>
    <w:rsid w:val="008D32A0"/>
    <w:rsid w:val="008D3936"/>
    <w:rsid w:val="008D47AB"/>
    <w:rsid w:val="008D4BFC"/>
    <w:rsid w:val="008D4F8C"/>
    <w:rsid w:val="008D5C19"/>
    <w:rsid w:val="008E0713"/>
    <w:rsid w:val="008E1147"/>
    <w:rsid w:val="008E2F05"/>
    <w:rsid w:val="008E33AB"/>
    <w:rsid w:val="008E392E"/>
    <w:rsid w:val="008E3DE9"/>
    <w:rsid w:val="008E47EF"/>
    <w:rsid w:val="008E4AAB"/>
    <w:rsid w:val="008E4FA7"/>
    <w:rsid w:val="008E5A53"/>
    <w:rsid w:val="008E5A62"/>
    <w:rsid w:val="008E5DD2"/>
    <w:rsid w:val="008E6433"/>
    <w:rsid w:val="008E7587"/>
    <w:rsid w:val="008E75CB"/>
    <w:rsid w:val="008F028E"/>
    <w:rsid w:val="008F0B45"/>
    <w:rsid w:val="008F0BB8"/>
    <w:rsid w:val="008F0F03"/>
    <w:rsid w:val="008F1070"/>
    <w:rsid w:val="008F1574"/>
    <w:rsid w:val="008F1665"/>
    <w:rsid w:val="008F1E81"/>
    <w:rsid w:val="008F26D3"/>
    <w:rsid w:val="008F2767"/>
    <w:rsid w:val="008F3C8D"/>
    <w:rsid w:val="008F4275"/>
    <w:rsid w:val="008F4FB6"/>
    <w:rsid w:val="008F5732"/>
    <w:rsid w:val="008F5C22"/>
    <w:rsid w:val="008F5CDF"/>
    <w:rsid w:val="008F5F5B"/>
    <w:rsid w:val="008F63DC"/>
    <w:rsid w:val="008F6423"/>
    <w:rsid w:val="008F7812"/>
    <w:rsid w:val="00900356"/>
    <w:rsid w:val="009004B7"/>
    <w:rsid w:val="00900667"/>
    <w:rsid w:val="00900668"/>
    <w:rsid w:val="00900D57"/>
    <w:rsid w:val="00901702"/>
    <w:rsid w:val="00901C40"/>
    <w:rsid w:val="0090209E"/>
    <w:rsid w:val="0090227A"/>
    <w:rsid w:val="00903521"/>
    <w:rsid w:val="00903FC4"/>
    <w:rsid w:val="00904326"/>
    <w:rsid w:val="009058BD"/>
    <w:rsid w:val="00906E74"/>
    <w:rsid w:val="009079EE"/>
    <w:rsid w:val="00910131"/>
    <w:rsid w:val="009107ED"/>
    <w:rsid w:val="00910991"/>
    <w:rsid w:val="00910E81"/>
    <w:rsid w:val="00910EFD"/>
    <w:rsid w:val="00910F9B"/>
    <w:rsid w:val="00911F04"/>
    <w:rsid w:val="009122E5"/>
    <w:rsid w:val="009138BF"/>
    <w:rsid w:val="00914E2E"/>
    <w:rsid w:val="00915469"/>
    <w:rsid w:val="009158A5"/>
    <w:rsid w:val="00915EC0"/>
    <w:rsid w:val="0091665A"/>
    <w:rsid w:val="00916CED"/>
    <w:rsid w:val="00917A4B"/>
    <w:rsid w:val="00920132"/>
    <w:rsid w:val="009202E4"/>
    <w:rsid w:val="00920A33"/>
    <w:rsid w:val="00920F5A"/>
    <w:rsid w:val="00921B15"/>
    <w:rsid w:val="00921B5F"/>
    <w:rsid w:val="00921D6D"/>
    <w:rsid w:val="00921E4E"/>
    <w:rsid w:val="00923358"/>
    <w:rsid w:val="0092372F"/>
    <w:rsid w:val="00923E11"/>
    <w:rsid w:val="00923FED"/>
    <w:rsid w:val="00924233"/>
    <w:rsid w:val="00925E3D"/>
    <w:rsid w:val="0092607C"/>
    <w:rsid w:val="009263F1"/>
    <w:rsid w:val="00927294"/>
    <w:rsid w:val="0092742F"/>
    <w:rsid w:val="0092771E"/>
    <w:rsid w:val="00927879"/>
    <w:rsid w:val="009300C9"/>
    <w:rsid w:val="00930188"/>
    <w:rsid w:val="0093109C"/>
    <w:rsid w:val="009319C5"/>
    <w:rsid w:val="00931A25"/>
    <w:rsid w:val="00931D2B"/>
    <w:rsid w:val="00931E95"/>
    <w:rsid w:val="00932755"/>
    <w:rsid w:val="00932CC7"/>
    <w:rsid w:val="00932E49"/>
    <w:rsid w:val="00932FAC"/>
    <w:rsid w:val="00933233"/>
    <w:rsid w:val="009333C2"/>
    <w:rsid w:val="00934A3B"/>
    <w:rsid w:val="00935899"/>
    <w:rsid w:val="009358D8"/>
    <w:rsid w:val="009358F2"/>
    <w:rsid w:val="00935C32"/>
    <w:rsid w:val="00936133"/>
    <w:rsid w:val="00936153"/>
    <w:rsid w:val="0093664C"/>
    <w:rsid w:val="009368EF"/>
    <w:rsid w:val="00936F3E"/>
    <w:rsid w:val="009372C7"/>
    <w:rsid w:val="009377A1"/>
    <w:rsid w:val="00937AF6"/>
    <w:rsid w:val="00937EED"/>
    <w:rsid w:val="00940000"/>
    <w:rsid w:val="009407EE"/>
    <w:rsid w:val="00942366"/>
    <w:rsid w:val="009426BE"/>
    <w:rsid w:val="00942DAF"/>
    <w:rsid w:val="009433EF"/>
    <w:rsid w:val="00943704"/>
    <w:rsid w:val="00943FBC"/>
    <w:rsid w:val="009443C2"/>
    <w:rsid w:val="00944713"/>
    <w:rsid w:val="00944919"/>
    <w:rsid w:val="00946599"/>
    <w:rsid w:val="009505F4"/>
    <w:rsid w:val="0095069E"/>
    <w:rsid w:val="00951832"/>
    <w:rsid w:val="00952454"/>
    <w:rsid w:val="00952653"/>
    <w:rsid w:val="00953152"/>
    <w:rsid w:val="00953A32"/>
    <w:rsid w:val="00953B36"/>
    <w:rsid w:val="00954641"/>
    <w:rsid w:val="0095473C"/>
    <w:rsid w:val="009548F5"/>
    <w:rsid w:val="00954D4E"/>
    <w:rsid w:val="00955746"/>
    <w:rsid w:val="00955A73"/>
    <w:rsid w:val="009565DD"/>
    <w:rsid w:val="009567D7"/>
    <w:rsid w:val="00956826"/>
    <w:rsid w:val="00956D12"/>
    <w:rsid w:val="00957379"/>
    <w:rsid w:val="00957623"/>
    <w:rsid w:val="00957A2D"/>
    <w:rsid w:val="00957FF7"/>
    <w:rsid w:val="0095AC7E"/>
    <w:rsid w:val="00960CEC"/>
    <w:rsid w:val="00961072"/>
    <w:rsid w:val="00961162"/>
    <w:rsid w:val="0096245D"/>
    <w:rsid w:val="009624E3"/>
    <w:rsid w:val="009625B6"/>
    <w:rsid w:val="00962C05"/>
    <w:rsid w:val="00963CCA"/>
    <w:rsid w:val="00964054"/>
    <w:rsid w:val="0096447F"/>
    <w:rsid w:val="009652BC"/>
    <w:rsid w:val="00965706"/>
    <w:rsid w:val="00965875"/>
    <w:rsid w:val="009660F6"/>
    <w:rsid w:val="00966693"/>
    <w:rsid w:val="009667C1"/>
    <w:rsid w:val="00967035"/>
    <w:rsid w:val="00967053"/>
    <w:rsid w:val="0096743F"/>
    <w:rsid w:val="00967846"/>
    <w:rsid w:val="00972954"/>
    <w:rsid w:val="00972EC5"/>
    <w:rsid w:val="00973012"/>
    <w:rsid w:val="009732DE"/>
    <w:rsid w:val="00973800"/>
    <w:rsid w:val="009739C8"/>
    <w:rsid w:val="00973F2F"/>
    <w:rsid w:val="0097424C"/>
    <w:rsid w:val="009745F1"/>
    <w:rsid w:val="00975198"/>
    <w:rsid w:val="00975F20"/>
    <w:rsid w:val="0097627D"/>
    <w:rsid w:val="00976698"/>
    <w:rsid w:val="009766F6"/>
    <w:rsid w:val="0097686D"/>
    <w:rsid w:val="0097723D"/>
    <w:rsid w:val="009772FC"/>
    <w:rsid w:val="009800B3"/>
    <w:rsid w:val="009803FF"/>
    <w:rsid w:val="009807C2"/>
    <w:rsid w:val="00980C6D"/>
    <w:rsid w:val="009814E8"/>
    <w:rsid w:val="00982157"/>
    <w:rsid w:val="009821A4"/>
    <w:rsid w:val="009823EE"/>
    <w:rsid w:val="00983115"/>
    <w:rsid w:val="00983337"/>
    <w:rsid w:val="00983BA8"/>
    <w:rsid w:val="0098463F"/>
    <w:rsid w:val="00984B38"/>
    <w:rsid w:val="00985126"/>
    <w:rsid w:val="00985E46"/>
    <w:rsid w:val="009870E9"/>
    <w:rsid w:val="009877F9"/>
    <w:rsid w:val="00987BDA"/>
    <w:rsid w:val="00987D6B"/>
    <w:rsid w:val="00990131"/>
    <w:rsid w:val="00990D59"/>
    <w:rsid w:val="00990E18"/>
    <w:rsid w:val="00990FF6"/>
    <w:rsid w:val="00991844"/>
    <w:rsid w:val="0099203D"/>
    <w:rsid w:val="0099211D"/>
    <w:rsid w:val="0099259B"/>
    <w:rsid w:val="009929A4"/>
    <w:rsid w:val="00993CEC"/>
    <w:rsid w:val="009946C0"/>
    <w:rsid w:val="00995E19"/>
    <w:rsid w:val="0099637F"/>
    <w:rsid w:val="0099685B"/>
    <w:rsid w:val="009968CD"/>
    <w:rsid w:val="0099721F"/>
    <w:rsid w:val="00997837"/>
    <w:rsid w:val="009A0E53"/>
    <w:rsid w:val="009A2299"/>
    <w:rsid w:val="009A3AD1"/>
    <w:rsid w:val="009A3AE5"/>
    <w:rsid w:val="009A4670"/>
    <w:rsid w:val="009A478C"/>
    <w:rsid w:val="009A4D78"/>
    <w:rsid w:val="009A5079"/>
    <w:rsid w:val="009A507C"/>
    <w:rsid w:val="009A5245"/>
    <w:rsid w:val="009A536F"/>
    <w:rsid w:val="009A5F70"/>
    <w:rsid w:val="009A650F"/>
    <w:rsid w:val="009A6F2D"/>
    <w:rsid w:val="009A7DE0"/>
    <w:rsid w:val="009B02DA"/>
    <w:rsid w:val="009B0309"/>
    <w:rsid w:val="009B0D62"/>
    <w:rsid w:val="009B1280"/>
    <w:rsid w:val="009B188A"/>
    <w:rsid w:val="009B232A"/>
    <w:rsid w:val="009B23C5"/>
    <w:rsid w:val="009B26BC"/>
    <w:rsid w:val="009B29C1"/>
    <w:rsid w:val="009B32AC"/>
    <w:rsid w:val="009B3333"/>
    <w:rsid w:val="009B340A"/>
    <w:rsid w:val="009B35A7"/>
    <w:rsid w:val="009B3B4B"/>
    <w:rsid w:val="009B3EB1"/>
    <w:rsid w:val="009B4384"/>
    <w:rsid w:val="009B54CF"/>
    <w:rsid w:val="009B5AB4"/>
    <w:rsid w:val="009B5CA8"/>
    <w:rsid w:val="009B621A"/>
    <w:rsid w:val="009B65CB"/>
    <w:rsid w:val="009B6FC4"/>
    <w:rsid w:val="009B7AE4"/>
    <w:rsid w:val="009C0690"/>
    <w:rsid w:val="009C0E1A"/>
    <w:rsid w:val="009C108C"/>
    <w:rsid w:val="009C1E00"/>
    <w:rsid w:val="009C246F"/>
    <w:rsid w:val="009C2DB5"/>
    <w:rsid w:val="009C3CF8"/>
    <w:rsid w:val="009C5229"/>
    <w:rsid w:val="009C5462"/>
    <w:rsid w:val="009C578B"/>
    <w:rsid w:val="009C5B0E"/>
    <w:rsid w:val="009C6083"/>
    <w:rsid w:val="009C62C6"/>
    <w:rsid w:val="009C6D6E"/>
    <w:rsid w:val="009C6E13"/>
    <w:rsid w:val="009C75D5"/>
    <w:rsid w:val="009D0B5B"/>
    <w:rsid w:val="009D0D6F"/>
    <w:rsid w:val="009D13B0"/>
    <w:rsid w:val="009D2AB7"/>
    <w:rsid w:val="009D491C"/>
    <w:rsid w:val="009D5151"/>
    <w:rsid w:val="009D53D6"/>
    <w:rsid w:val="009D5745"/>
    <w:rsid w:val="009D5B6C"/>
    <w:rsid w:val="009D62DC"/>
    <w:rsid w:val="009D79EC"/>
    <w:rsid w:val="009D7C1E"/>
    <w:rsid w:val="009E08AB"/>
    <w:rsid w:val="009E102E"/>
    <w:rsid w:val="009E1876"/>
    <w:rsid w:val="009E1BB4"/>
    <w:rsid w:val="009E2DA3"/>
    <w:rsid w:val="009E405B"/>
    <w:rsid w:val="009E4449"/>
    <w:rsid w:val="009E449E"/>
    <w:rsid w:val="009E451D"/>
    <w:rsid w:val="009E453E"/>
    <w:rsid w:val="009E4961"/>
    <w:rsid w:val="009E525E"/>
    <w:rsid w:val="009E6990"/>
    <w:rsid w:val="009E6AB8"/>
    <w:rsid w:val="009E74AF"/>
    <w:rsid w:val="009E75C7"/>
    <w:rsid w:val="009E77BE"/>
    <w:rsid w:val="009E78F7"/>
    <w:rsid w:val="009F00B9"/>
    <w:rsid w:val="009F0A13"/>
    <w:rsid w:val="009F1BD9"/>
    <w:rsid w:val="009F21EA"/>
    <w:rsid w:val="009F2528"/>
    <w:rsid w:val="009F2E01"/>
    <w:rsid w:val="009F3CC1"/>
    <w:rsid w:val="009F3E6B"/>
    <w:rsid w:val="009F43FB"/>
    <w:rsid w:val="009F482C"/>
    <w:rsid w:val="009F4A00"/>
    <w:rsid w:val="009F4A0B"/>
    <w:rsid w:val="009F5410"/>
    <w:rsid w:val="009F58EA"/>
    <w:rsid w:val="009F5AA2"/>
    <w:rsid w:val="009F5BAE"/>
    <w:rsid w:val="009F6297"/>
    <w:rsid w:val="009F67BD"/>
    <w:rsid w:val="009F6C93"/>
    <w:rsid w:val="009F7044"/>
    <w:rsid w:val="009F7B4A"/>
    <w:rsid w:val="00A00085"/>
    <w:rsid w:val="00A00124"/>
    <w:rsid w:val="00A00826"/>
    <w:rsid w:val="00A01455"/>
    <w:rsid w:val="00A01A82"/>
    <w:rsid w:val="00A01CA1"/>
    <w:rsid w:val="00A02371"/>
    <w:rsid w:val="00A02431"/>
    <w:rsid w:val="00A02432"/>
    <w:rsid w:val="00A026B0"/>
    <w:rsid w:val="00A029E0"/>
    <w:rsid w:val="00A02C4D"/>
    <w:rsid w:val="00A034F4"/>
    <w:rsid w:val="00A03A5B"/>
    <w:rsid w:val="00A03DEB"/>
    <w:rsid w:val="00A04125"/>
    <w:rsid w:val="00A052CA"/>
    <w:rsid w:val="00A0555F"/>
    <w:rsid w:val="00A05C8A"/>
    <w:rsid w:val="00A0610A"/>
    <w:rsid w:val="00A06581"/>
    <w:rsid w:val="00A06B2B"/>
    <w:rsid w:val="00A06E95"/>
    <w:rsid w:val="00A07F90"/>
    <w:rsid w:val="00A10289"/>
    <w:rsid w:val="00A10A62"/>
    <w:rsid w:val="00A110A4"/>
    <w:rsid w:val="00A11190"/>
    <w:rsid w:val="00A112C5"/>
    <w:rsid w:val="00A11599"/>
    <w:rsid w:val="00A1193E"/>
    <w:rsid w:val="00A119B4"/>
    <w:rsid w:val="00A12C0E"/>
    <w:rsid w:val="00A136A1"/>
    <w:rsid w:val="00A136CC"/>
    <w:rsid w:val="00A13E5D"/>
    <w:rsid w:val="00A13F0C"/>
    <w:rsid w:val="00A143ED"/>
    <w:rsid w:val="00A14737"/>
    <w:rsid w:val="00A15524"/>
    <w:rsid w:val="00A15837"/>
    <w:rsid w:val="00A16A5B"/>
    <w:rsid w:val="00A16D16"/>
    <w:rsid w:val="00A170A2"/>
    <w:rsid w:val="00A203D4"/>
    <w:rsid w:val="00A2075C"/>
    <w:rsid w:val="00A20F77"/>
    <w:rsid w:val="00A21544"/>
    <w:rsid w:val="00A21BFB"/>
    <w:rsid w:val="00A21DE7"/>
    <w:rsid w:val="00A22099"/>
    <w:rsid w:val="00A2239C"/>
    <w:rsid w:val="00A225A0"/>
    <w:rsid w:val="00A23018"/>
    <w:rsid w:val="00A235D4"/>
    <w:rsid w:val="00A2367B"/>
    <w:rsid w:val="00A23AE5"/>
    <w:rsid w:val="00A24A7D"/>
    <w:rsid w:val="00A24A87"/>
    <w:rsid w:val="00A24E8C"/>
    <w:rsid w:val="00A25679"/>
    <w:rsid w:val="00A258B4"/>
    <w:rsid w:val="00A26162"/>
    <w:rsid w:val="00A2686E"/>
    <w:rsid w:val="00A274AC"/>
    <w:rsid w:val="00A304C1"/>
    <w:rsid w:val="00A308E2"/>
    <w:rsid w:val="00A31B1C"/>
    <w:rsid w:val="00A31C55"/>
    <w:rsid w:val="00A31EDF"/>
    <w:rsid w:val="00A32813"/>
    <w:rsid w:val="00A32BB1"/>
    <w:rsid w:val="00A32FEA"/>
    <w:rsid w:val="00A335AD"/>
    <w:rsid w:val="00A336C3"/>
    <w:rsid w:val="00A35173"/>
    <w:rsid w:val="00A356FF"/>
    <w:rsid w:val="00A361FE"/>
    <w:rsid w:val="00A36997"/>
    <w:rsid w:val="00A36D15"/>
    <w:rsid w:val="00A36F9D"/>
    <w:rsid w:val="00A3705C"/>
    <w:rsid w:val="00A3763E"/>
    <w:rsid w:val="00A37F5F"/>
    <w:rsid w:val="00A40993"/>
    <w:rsid w:val="00A40A2F"/>
    <w:rsid w:val="00A4187A"/>
    <w:rsid w:val="00A41E94"/>
    <w:rsid w:val="00A42667"/>
    <w:rsid w:val="00A42A7E"/>
    <w:rsid w:val="00A4334D"/>
    <w:rsid w:val="00A444D0"/>
    <w:rsid w:val="00A454E9"/>
    <w:rsid w:val="00A466F7"/>
    <w:rsid w:val="00A466F8"/>
    <w:rsid w:val="00A46A15"/>
    <w:rsid w:val="00A47C4B"/>
    <w:rsid w:val="00A5134F"/>
    <w:rsid w:val="00A5175F"/>
    <w:rsid w:val="00A52594"/>
    <w:rsid w:val="00A5300E"/>
    <w:rsid w:val="00A53B1E"/>
    <w:rsid w:val="00A54063"/>
    <w:rsid w:val="00A54628"/>
    <w:rsid w:val="00A54BF7"/>
    <w:rsid w:val="00A54E5F"/>
    <w:rsid w:val="00A55434"/>
    <w:rsid w:val="00A568D0"/>
    <w:rsid w:val="00A57460"/>
    <w:rsid w:val="00A5795F"/>
    <w:rsid w:val="00A60802"/>
    <w:rsid w:val="00A608B6"/>
    <w:rsid w:val="00A608D4"/>
    <w:rsid w:val="00A60923"/>
    <w:rsid w:val="00A60A67"/>
    <w:rsid w:val="00A61243"/>
    <w:rsid w:val="00A61D58"/>
    <w:rsid w:val="00A63054"/>
    <w:rsid w:val="00A63854"/>
    <w:rsid w:val="00A63915"/>
    <w:rsid w:val="00A64157"/>
    <w:rsid w:val="00A64664"/>
    <w:rsid w:val="00A64ACB"/>
    <w:rsid w:val="00A64DD3"/>
    <w:rsid w:val="00A64DDA"/>
    <w:rsid w:val="00A65197"/>
    <w:rsid w:val="00A65426"/>
    <w:rsid w:val="00A65C05"/>
    <w:rsid w:val="00A66399"/>
    <w:rsid w:val="00A66AA1"/>
    <w:rsid w:val="00A66C5C"/>
    <w:rsid w:val="00A66EE5"/>
    <w:rsid w:val="00A66F83"/>
    <w:rsid w:val="00A67089"/>
    <w:rsid w:val="00A67182"/>
    <w:rsid w:val="00A67FAF"/>
    <w:rsid w:val="00A701F7"/>
    <w:rsid w:val="00A704C0"/>
    <w:rsid w:val="00A711F9"/>
    <w:rsid w:val="00A71338"/>
    <w:rsid w:val="00A71545"/>
    <w:rsid w:val="00A7181C"/>
    <w:rsid w:val="00A719C4"/>
    <w:rsid w:val="00A738DC"/>
    <w:rsid w:val="00A743F2"/>
    <w:rsid w:val="00A752F2"/>
    <w:rsid w:val="00A753AF"/>
    <w:rsid w:val="00A75B99"/>
    <w:rsid w:val="00A75EEE"/>
    <w:rsid w:val="00A76032"/>
    <w:rsid w:val="00A7610F"/>
    <w:rsid w:val="00A76648"/>
    <w:rsid w:val="00A76B41"/>
    <w:rsid w:val="00A7726E"/>
    <w:rsid w:val="00A77686"/>
    <w:rsid w:val="00A77D5D"/>
    <w:rsid w:val="00A80231"/>
    <w:rsid w:val="00A8089D"/>
    <w:rsid w:val="00A80A33"/>
    <w:rsid w:val="00A8116D"/>
    <w:rsid w:val="00A8164B"/>
    <w:rsid w:val="00A81D4A"/>
    <w:rsid w:val="00A82D9B"/>
    <w:rsid w:val="00A831C3"/>
    <w:rsid w:val="00A83ABE"/>
    <w:rsid w:val="00A842C7"/>
    <w:rsid w:val="00A8445D"/>
    <w:rsid w:val="00A845B2"/>
    <w:rsid w:val="00A85C18"/>
    <w:rsid w:val="00A85CE7"/>
    <w:rsid w:val="00A86092"/>
    <w:rsid w:val="00A865C3"/>
    <w:rsid w:val="00A86D31"/>
    <w:rsid w:val="00A87FE8"/>
    <w:rsid w:val="00A904C8"/>
    <w:rsid w:val="00A917DC"/>
    <w:rsid w:val="00A91899"/>
    <w:rsid w:val="00A91B36"/>
    <w:rsid w:val="00A91F79"/>
    <w:rsid w:val="00A922C7"/>
    <w:rsid w:val="00A9255F"/>
    <w:rsid w:val="00A92BB6"/>
    <w:rsid w:val="00A92C53"/>
    <w:rsid w:val="00A9336D"/>
    <w:rsid w:val="00A934D4"/>
    <w:rsid w:val="00A936D6"/>
    <w:rsid w:val="00A93946"/>
    <w:rsid w:val="00A93DD9"/>
    <w:rsid w:val="00A942C0"/>
    <w:rsid w:val="00A942F5"/>
    <w:rsid w:val="00A94F24"/>
    <w:rsid w:val="00A95301"/>
    <w:rsid w:val="00A95848"/>
    <w:rsid w:val="00A96302"/>
    <w:rsid w:val="00A96C45"/>
    <w:rsid w:val="00A96FA4"/>
    <w:rsid w:val="00A9773B"/>
    <w:rsid w:val="00AA0D16"/>
    <w:rsid w:val="00AA2B08"/>
    <w:rsid w:val="00AA2C0E"/>
    <w:rsid w:val="00AA2DF6"/>
    <w:rsid w:val="00AA3BBC"/>
    <w:rsid w:val="00AA3DFF"/>
    <w:rsid w:val="00AA43AE"/>
    <w:rsid w:val="00AA459E"/>
    <w:rsid w:val="00AA46ED"/>
    <w:rsid w:val="00AA4F51"/>
    <w:rsid w:val="00AA517A"/>
    <w:rsid w:val="00AA5859"/>
    <w:rsid w:val="00AA7480"/>
    <w:rsid w:val="00AB0305"/>
    <w:rsid w:val="00AB099B"/>
    <w:rsid w:val="00AB0E96"/>
    <w:rsid w:val="00AB1FA1"/>
    <w:rsid w:val="00AB2D37"/>
    <w:rsid w:val="00AB2EA5"/>
    <w:rsid w:val="00AB3202"/>
    <w:rsid w:val="00AB33F8"/>
    <w:rsid w:val="00AB3DD1"/>
    <w:rsid w:val="00AB474D"/>
    <w:rsid w:val="00AB4B7F"/>
    <w:rsid w:val="00AB56D7"/>
    <w:rsid w:val="00AB6244"/>
    <w:rsid w:val="00AB633A"/>
    <w:rsid w:val="00AB6B19"/>
    <w:rsid w:val="00AB6BAE"/>
    <w:rsid w:val="00AB6C12"/>
    <w:rsid w:val="00AB731D"/>
    <w:rsid w:val="00AB787F"/>
    <w:rsid w:val="00AB7D4F"/>
    <w:rsid w:val="00AB7E17"/>
    <w:rsid w:val="00AC0268"/>
    <w:rsid w:val="00AC2292"/>
    <w:rsid w:val="00AC2593"/>
    <w:rsid w:val="00AC25AA"/>
    <w:rsid w:val="00AC2675"/>
    <w:rsid w:val="00AC3E84"/>
    <w:rsid w:val="00AC6070"/>
    <w:rsid w:val="00AC624E"/>
    <w:rsid w:val="00AC62D0"/>
    <w:rsid w:val="00AC67FD"/>
    <w:rsid w:val="00AC68BD"/>
    <w:rsid w:val="00AC6BF7"/>
    <w:rsid w:val="00AC6F8B"/>
    <w:rsid w:val="00AC7A64"/>
    <w:rsid w:val="00ACCE93"/>
    <w:rsid w:val="00AD0141"/>
    <w:rsid w:val="00AD1137"/>
    <w:rsid w:val="00AD14BD"/>
    <w:rsid w:val="00AD1E0B"/>
    <w:rsid w:val="00AD21F2"/>
    <w:rsid w:val="00AD22E0"/>
    <w:rsid w:val="00AD26D3"/>
    <w:rsid w:val="00AD2AA5"/>
    <w:rsid w:val="00AD3134"/>
    <w:rsid w:val="00AD375D"/>
    <w:rsid w:val="00AD396E"/>
    <w:rsid w:val="00AD425A"/>
    <w:rsid w:val="00AD43F8"/>
    <w:rsid w:val="00AD4E28"/>
    <w:rsid w:val="00AD5EE7"/>
    <w:rsid w:val="00AD5EEC"/>
    <w:rsid w:val="00AD66AA"/>
    <w:rsid w:val="00AD68C5"/>
    <w:rsid w:val="00AD6CAB"/>
    <w:rsid w:val="00AD7444"/>
    <w:rsid w:val="00AE068E"/>
    <w:rsid w:val="00AE142A"/>
    <w:rsid w:val="00AE1B97"/>
    <w:rsid w:val="00AE1F0C"/>
    <w:rsid w:val="00AE32B8"/>
    <w:rsid w:val="00AE42B8"/>
    <w:rsid w:val="00AE5D8E"/>
    <w:rsid w:val="00AE5DED"/>
    <w:rsid w:val="00AE63AB"/>
    <w:rsid w:val="00AE6462"/>
    <w:rsid w:val="00AE676C"/>
    <w:rsid w:val="00AE6DEA"/>
    <w:rsid w:val="00AE6DFA"/>
    <w:rsid w:val="00AE7C86"/>
    <w:rsid w:val="00AF02EC"/>
    <w:rsid w:val="00AF0DA0"/>
    <w:rsid w:val="00AF1143"/>
    <w:rsid w:val="00AF1278"/>
    <w:rsid w:val="00AF12A6"/>
    <w:rsid w:val="00AF16CC"/>
    <w:rsid w:val="00AF2456"/>
    <w:rsid w:val="00AF2533"/>
    <w:rsid w:val="00AF25B1"/>
    <w:rsid w:val="00AF2948"/>
    <w:rsid w:val="00AF32D9"/>
    <w:rsid w:val="00AF3646"/>
    <w:rsid w:val="00AF369F"/>
    <w:rsid w:val="00AF3796"/>
    <w:rsid w:val="00AF3DDA"/>
    <w:rsid w:val="00AF503F"/>
    <w:rsid w:val="00AF51B2"/>
    <w:rsid w:val="00AF6540"/>
    <w:rsid w:val="00AF67E4"/>
    <w:rsid w:val="00AF6ED5"/>
    <w:rsid w:val="00AF7726"/>
    <w:rsid w:val="00B004D1"/>
    <w:rsid w:val="00B00A85"/>
    <w:rsid w:val="00B00AB8"/>
    <w:rsid w:val="00B00ACB"/>
    <w:rsid w:val="00B0192E"/>
    <w:rsid w:val="00B01C9B"/>
    <w:rsid w:val="00B02C39"/>
    <w:rsid w:val="00B03470"/>
    <w:rsid w:val="00B03961"/>
    <w:rsid w:val="00B0486E"/>
    <w:rsid w:val="00B0550F"/>
    <w:rsid w:val="00B060C1"/>
    <w:rsid w:val="00B068A8"/>
    <w:rsid w:val="00B107D2"/>
    <w:rsid w:val="00B1165B"/>
    <w:rsid w:val="00B124A5"/>
    <w:rsid w:val="00B12765"/>
    <w:rsid w:val="00B14844"/>
    <w:rsid w:val="00B14885"/>
    <w:rsid w:val="00B14979"/>
    <w:rsid w:val="00B14D70"/>
    <w:rsid w:val="00B15102"/>
    <w:rsid w:val="00B1661A"/>
    <w:rsid w:val="00B16D7D"/>
    <w:rsid w:val="00B16D9F"/>
    <w:rsid w:val="00B17842"/>
    <w:rsid w:val="00B202AB"/>
    <w:rsid w:val="00B2036D"/>
    <w:rsid w:val="00B20DF1"/>
    <w:rsid w:val="00B20E27"/>
    <w:rsid w:val="00B2154C"/>
    <w:rsid w:val="00B21EF0"/>
    <w:rsid w:val="00B21F73"/>
    <w:rsid w:val="00B22174"/>
    <w:rsid w:val="00B226F1"/>
    <w:rsid w:val="00B24950"/>
    <w:rsid w:val="00B25314"/>
    <w:rsid w:val="00B26978"/>
    <w:rsid w:val="00B26BF8"/>
    <w:rsid w:val="00B26C50"/>
    <w:rsid w:val="00B27793"/>
    <w:rsid w:val="00B27894"/>
    <w:rsid w:val="00B302CB"/>
    <w:rsid w:val="00B30F70"/>
    <w:rsid w:val="00B31573"/>
    <w:rsid w:val="00B32784"/>
    <w:rsid w:val="00B3334F"/>
    <w:rsid w:val="00B35AB1"/>
    <w:rsid w:val="00B35B02"/>
    <w:rsid w:val="00B35FD1"/>
    <w:rsid w:val="00B36ADA"/>
    <w:rsid w:val="00B375E2"/>
    <w:rsid w:val="00B400FB"/>
    <w:rsid w:val="00B40D56"/>
    <w:rsid w:val="00B41664"/>
    <w:rsid w:val="00B422D3"/>
    <w:rsid w:val="00B42E43"/>
    <w:rsid w:val="00B42F03"/>
    <w:rsid w:val="00B43529"/>
    <w:rsid w:val="00B43CD6"/>
    <w:rsid w:val="00B443C4"/>
    <w:rsid w:val="00B46033"/>
    <w:rsid w:val="00B47FA3"/>
    <w:rsid w:val="00B5017F"/>
    <w:rsid w:val="00B526FC"/>
    <w:rsid w:val="00B52CF2"/>
    <w:rsid w:val="00B5308B"/>
    <w:rsid w:val="00B535A8"/>
    <w:rsid w:val="00B53B25"/>
    <w:rsid w:val="00B541B7"/>
    <w:rsid w:val="00B5437F"/>
    <w:rsid w:val="00B544BF"/>
    <w:rsid w:val="00B54D9F"/>
    <w:rsid w:val="00B5522D"/>
    <w:rsid w:val="00B554C9"/>
    <w:rsid w:val="00B55560"/>
    <w:rsid w:val="00B5564B"/>
    <w:rsid w:val="00B563FE"/>
    <w:rsid w:val="00B56F57"/>
    <w:rsid w:val="00B571BF"/>
    <w:rsid w:val="00B57818"/>
    <w:rsid w:val="00B60A80"/>
    <w:rsid w:val="00B614F7"/>
    <w:rsid w:val="00B6168D"/>
    <w:rsid w:val="00B631A9"/>
    <w:rsid w:val="00B6376B"/>
    <w:rsid w:val="00B639A8"/>
    <w:rsid w:val="00B63A0E"/>
    <w:rsid w:val="00B63B23"/>
    <w:rsid w:val="00B6403D"/>
    <w:rsid w:val="00B65452"/>
    <w:rsid w:val="00B6610D"/>
    <w:rsid w:val="00B668D4"/>
    <w:rsid w:val="00B673E5"/>
    <w:rsid w:val="00B677FA"/>
    <w:rsid w:val="00B710CA"/>
    <w:rsid w:val="00B7157E"/>
    <w:rsid w:val="00B71AB8"/>
    <w:rsid w:val="00B724DE"/>
    <w:rsid w:val="00B72931"/>
    <w:rsid w:val="00B729EC"/>
    <w:rsid w:val="00B734DD"/>
    <w:rsid w:val="00B758A3"/>
    <w:rsid w:val="00B75D77"/>
    <w:rsid w:val="00B7651C"/>
    <w:rsid w:val="00B766BF"/>
    <w:rsid w:val="00B7752F"/>
    <w:rsid w:val="00B779F9"/>
    <w:rsid w:val="00B77EC1"/>
    <w:rsid w:val="00B80AAD"/>
    <w:rsid w:val="00B80CF9"/>
    <w:rsid w:val="00B81789"/>
    <w:rsid w:val="00B82B32"/>
    <w:rsid w:val="00B83333"/>
    <w:rsid w:val="00B85829"/>
    <w:rsid w:val="00B867CC"/>
    <w:rsid w:val="00B86C24"/>
    <w:rsid w:val="00B8763C"/>
    <w:rsid w:val="00B90833"/>
    <w:rsid w:val="00B90AF5"/>
    <w:rsid w:val="00B90F9A"/>
    <w:rsid w:val="00B91006"/>
    <w:rsid w:val="00B91401"/>
    <w:rsid w:val="00B92099"/>
    <w:rsid w:val="00B9246A"/>
    <w:rsid w:val="00B92768"/>
    <w:rsid w:val="00B92B65"/>
    <w:rsid w:val="00B92B87"/>
    <w:rsid w:val="00B93989"/>
    <w:rsid w:val="00B93A84"/>
    <w:rsid w:val="00B94D5C"/>
    <w:rsid w:val="00B95ABF"/>
    <w:rsid w:val="00B961B4"/>
    <w:rsid w:val="00B96279"/>
    <w:rsid w:val="00B968AF"/>
    <w:rsid w:val="00B9694B"/>
    <w:rsid w:val="00B96F10"/>
    <w:rsid w:val="00B972F3"/>
    <w:rsid w:val="00B97392"/>
    <w:rsid w:val="00BA00BB"/>
    <w:rsid w:val="00BA232A"/>
    <w:rsid w:val="00BA2B50"/>
    <w:rsid w:val="00BA50EA"/>
    <w:rsid w:val="00BA6B95"/>
    <w:rsid w:val="00BA7230"/>
    <w:rsid w:val="00BA7AAB"/>
    <w:rsid w:val="00BA7B48"/>
    <w:rsid w:val="00BB0E0C"/>
    <w:rsid w:val="00BB11C6"/>
    <w:rsid w:val="00BB1208"/>
    <w:rsid w:val="00BB1D1A"/>
    <w:rsid w:val="00BB24C8"/>
    <w:rsid w:val="00BB2630"/>
    <w:rsid w:val="00BB2997"/>
    <w:rsid w:val="00BB3FD0"/>
    <w:rsid w:val="00BB4297"/>
    <w:rsid w:val="00BB4797"/>
    <w:rsid w:val="00BB510E"/>
    <w:rsid w:val="00BB537D"/>
    <w:rsid w:val="00BB53AA"/>
    <w:rsid w:val="00BB5926"/>
    <w:rsid w:val="00BB597F"/>
    <w:rsid w:val="00BB5E2F"/>
    <w:rsid w:val="00BB603C"/>
    <w:rsid w:val="00BB610E"/>
    <w:rsid w:val="00BB6739"/>
    <w:rsid w:val="00BB7656"/>
    <w:rsid w:val="00BB777F"/>
    <w:rsid w:val="00BB7B60"/>
    <w:rsid w:val="00BC00D0"/>
    <w:rsid w:val="00BC032B"/>
    <w:rsid w:val="00BC06A6"/>
    <w:rsid w:val="00BC0A19"/>
    <w:rsid w:val="00BC15D5"/>
    <w:rsid w:val="00BC1BA3"/>
    <w:rsid w:val="00BC28CE"/>
    <w:rsid w:val="00BC2F58"/>
    <w:rsid w:val="00BC2F8E"/>
    <w:rsid w:val="00BC5C3C"/>
    <w:rsid w:val="00BC7321"/>
    <w:rsid w:val="00BC7577"/>
    <w:rsid w:val="00BC7B9C"/>
    <w:rsid w:val="00BD03C1"/>
    <w:rsid w:val="00BD0724"/>
    <w:rsid w:val="00BD082B"/>
    <w:rsid w:val="00BD0CE7"/>
    <w:rsid w:val="00BD0E42"/>
    <w:rsid w:val="00BD1217"/>
    <w:rsid w:val="00BD123E"/>
    <w:rsid w:val="00BD15CA"/>
    <w:rsid w:val="00BD168F"/>
    <w:rsid w:val="00BD2179"/>
    <w:rsid w:val="00BD25CD"/>
    <w:rsid w:val="00BD267C"/>
    <w:rsid w:val="00BD27BF"/>
    <w:rsid w:val="00BD3350"/>
    <w:rsid w:val="00BD33C0"/>
    <w:rsid w:val="00BD4014"/>
    <w:rsid w:val="00BD5FE9"/>
    <w:rsid w:val="00BD6E52"/>
    <w:rsid w:val="00BE115B"/>
    <w:rsid w:val="00BE2072"/>
    <w:rsid w:val="00BE2201"/>
    <w:rsid w:val="00BE27B2"/>
    <w:rsid w:val="00BE2A8F"/>
    <w:rsid w:val="00BE42BE"/>
    <w:rsid w:val="00BE473F"/>
    <w:rsid w:val="00BE4FCA"/>
    <w:rsid w:val="00BE56A8"/>
    <w:rsid w:val="00BE5FB7"/>
    <w:rsid w:val="00BE618C"/>
    <w:rsid w:val="00BE66D4"/>
    <w:rsid w:val="00BE6CFD"/>
    <w:rsid w:val="00BE73F3"/>
    <w:rsid w:val="00BF0D97"/>
    <w:rsid w:val="00BF10BB"/>
    <w:rsid w:val="00BF1E1C"/>
    <w:rsid w:val="00BF1F6A"/>
    <w:rsid w:val="00BF26A3"/>
    <w:rsid w:val="00BF2736"/>
    <w:rsid w:val="00BF35D4"/>
    <w:rsid w:val="00BF3806"/>
    <w:rsid w:val="00BF3852"/>
    <w:rsid w:val="00BF4A14"/>
    <w:rsid w:val="00BF4CF1"/>
    <w:rsid w:val="00BF51A2"/>
    <w:rsid w:val="00BF540A"/>
    <w:rsid w:val="00BF5450"/>
    <w:rsid w:val="00BF5CD5"/>
    <w:rsid w:val="00BF5D16"/>
    <w:rsid w:val="00BF5F63"/>
    <w:rsid w:val="00BF60F6"/>
    <w:rsid w:val="00BF6666"/>
    <w:rsid w:val="00BF68BA"/>
    <w:rsid w:val="00BF6FCD"/>
    <w:rsid w:val="00BF732E"/>
    <w:rsid w:val="00BF7A19"/>
    <w:rsid w:val="00C0058E"/>
    <w:rsid w:val="00C006C9"/>
    <w:rsid w:val="00C00D38"/>
    <w:rsid w:val="00C00DC2"/>
    <w:rsid w:val="00C01686"/>
    <w:rsid w:val="00C01ED4"/>
    <w:rsid w:val="00C026A6"/>
    <w:rsid w:val="00C02976"/>
    <w:rsid w:val="00C0309B"/>
    <w:rsid w:val="00C032FF"/>
    <w:rsid w:val="00C03BF9"/>
    <w:rsid w:val="00C04219"/>
    <w:rsid w:val="00C04635"/>
    <w:rsid w:val="00C050CA"/>
    <w:rsid w:val="00C05443"/>
    <w:rsid w:val="00C064F0"/>
    <w:rsid w:val="00C06E71"/>
    <w:rsid w:val="00C06F48"/>
    <w:rsid w:val="00C06F68"/>
    <w:rsid w:val="00C07A2D"/>
    <w:rsid w:val="00C07BD2"/>
    <w:rsid w:val="00C07F5F"/>
    <w:rsid w:val="00C10860"/>
    <w:rsid w:val="00C10D19"/>
    <w:rsid w:val="00C12CDF"/>
    <w:rsid w:val="00C12F43"/>
    <w:rsid w:val="00C13666"/>
    <w:rsid w:val="00C141B9"/>
    <w:rsid w:val="00C14662"/>
    <w:rsid w:val="00C14AC8"/>
    <w:rsid w:val="00C14EDB"/>
    <w:rsid w:val="00C15974"/>
    <w:rsid w:val="00C15CA6"/>
    <w:rsid w:val="00C15D61"/>
    <w:rsid w:val="00C1727F"/>
    <w:rsid w:val="00C20025"/>
    <w:rsid w:val="00C20287"/>
    <w:rsid w:val="00C2034A"/>
    <w:rsid w:val="00C21804"/>
    <w:rsid w:val="00C21AEA"/>
    <w:rsid w:val="00C21CB4"/>
    <w:rsid w:val="00C21F4B"/>
    <w:rsid w:val="00C220ED"/>
    <w:rsid w:val="00C22205"/>
    <w:rsid w:val="00C229A3"/>
    <w:rsid w:val="00C22E4B"/>
    <w:rsid w:val="00C235F0"/>
    <w:rsid w:val="00C241E1"/>
    <w:rsid w:val="00C24967"/>
    <w:rsid w:val="00C24AFD"/>
    <w:rsid w:val="00C24C03"/>
    <w:rsid w:val="00C24CF9"/>
    <w:rsid w:val="00C24D66"/>
    <w:rsid w:val="00C25157"/>
    <w:rsid w:val="00C251CF"/>
    <w:rsid w:val="00C25230"/>
    <w:rsid w:val="00C252DB"/>
    <w:rsid w:val="00C258D5"/>
    <w:rsid w:val="00C26299"/>
    <w:rsid w:val="00C26BD8"/>
    <w:rsid w:val="00C27098"/>
    <w:rsid w:val="00C273A4"/>
    <w:rsid w:val="00C30691"/>
    <w:rsid w:val="00C309B7"/>
    <w:rsid w:val="00C309BB"/>
    <w:rsid w:val="00C30A39"/>
    <w:rsid w:val="00C30B7F"/>
    <w:rsid w:val="00C31DFD"/>
    <w:rsid w:val="00C32115"/>
    <w:rsid w:val="00C325E4"/>
    <w:rsid w:val="00C32EBA"/>
    <w:rsid w:val="00C32FAF"/>
    <w:rsid w:val="00C33092"/>
    <w:rsid w:val="00C33C26"/>
    <w:rsid w:val="00C342D5"/>
    <w:rsid w:val="00C345C0"/>
    <w:rsid w:val="00C34ADE"/>
    <w:rsid w:val="00C34C7C"/>
    <w:rsid w:val="00C3552C"/>
    <w:rsid w:val="00C3605F"/>
    <w:rsid w:val="00C36A3E"/>
    <w:rsid w:val="00C36E86"/>
    <w:rsid w:val="00C37907"/>
    <w:rsid w:val="00C37A36"/>
    <w:rsid w:val="00C37D99"/>
    <w:rsid w:val="00C37E3A"/>
    <w:rsid w:val="00C4088C"/>
    <w:rsid w:val="00C426B2"/>
    <w:rsid w:val="00C426BF"/>
    <w:rsid w:val="00C43331"/>
    <w:rsid w:val="00C436AB"/>
    <w:rsid w:val="00C4441F"/>
    <w:rsid w:val="00C44B2D"/>
    <w:rsid w:val="00C45518"/>
    <w:rsid w:val="00C45898"/>
    <w:rsid w:val="00C46335"/>
    <w:rsid w:val="00C4648B"/>
    <w:rsid w:val="00C4662D"/>
    <w:rsid w:val="00C4764E"/>
    <w:rsid w:val="00C50307"/>
    <w:rsid w:val="00C5044D"/>
    <w:rsid w:val="00C50539"/>
    <w:rsid w:val="00C50579"/>
    <w:rsid w:val="00C5060A"/>
    <w:rsid w:val="00C5090F"/>
    <w:rsid w:val="00C50E1E"/>
    <w:rsid w:val="00C50FF0"/>
    <w:rsid w:val="00C51390"/>
    <w:rsid w:val="00C5185F"/>
    <w:rsid w:val="00C51A08"/>
    <w:rsid w:val="00C51E9A"/>
    <w:rsid w:val="00C52361"/>
    <w:rsid w:val="00C53101"/>
    <w:rsid w:val="00C5342D"/>
    <w:rsid w:val="00C539F7"/>
    <w:rsid w:val="00C55575"/>
    <w:rsid w:val="00C55674"/>
    <w:rsid w:val="00C55903"/>
    <w:rsid w:val="00C55E5C"/>
    <w:rsid w:val="00C577A4"/>
    <w:rsid w:val="00C6021F"/>
    <w:rsid w:val="00C603F1"/>
    <w:rsid w:val="00C60A28"/>
    <w:rsid w:val="00C60B90"/>
    <w:rsid w:val="00C60E5C"/>
    <w:rsid w:val="00C61049"/>
    <w:rsid w:val="00C611B2"/>
    <w:rsid w:val="00C61264"/>
    <w:rsid w:val="00C613E2"/>
    <w:rsid w:val="00C61898"/>
    <w:rsid w:val="00C62871"/>
    <w:rsid w:val="00C62B29"/>
    <w:rsid w:val="00C6324D"/>
    <w:rsid w:val="00C63CAD"/>
    <w:rsid w:val="00C64A39"/>
    <w:rsid w:val="00C65ABA"/>
    <w:rsid w:val="00C664FC"/>
    <w:rsid w:val="00C66886"/>
    <w:rsid w:val="00C668F8"/>
    <w:rsid w:val="00C67650"/>
    <w:rsid w:val="00C70F94"/>
    <w:rsid w:val="00C714C1"/>
    <w:rsid w:val="00C717AD"/>
    <w:rsid w:val="00C7215B"/>
    <w:rsid w:val="00C73BB1"/>
    <w:rsid w:val="00C746C3"/>
    <w:rsid w:val="00C7488C"/>
    <w:rsid w:val="00C74A80"/>
    <w:rsid w:val="00C74CDE"/>
    <w:rsid w:val="00C75522"/>
    <w:rsid w:val="00C75FE7"/>
    <w:rsid w:val="00C76AEC"/>
    <w:rsid w:val="00C76DCE"/>
    <w:rsid w:val="00C77204"/>
    <w:rsid w:val="00C77289"/>
    <w:rsid w:val="00C77B13"/>
    <w:rsid w:val="00C824D4"/>
    <w:rsid w:val="00C828C8"/>
    <w:rsid w:val="00C8390D"/>
    <w:rsid w:val="00C83B81"/>
    <w:rsid w:val="00C83EE0"/>
    <w:rsid w:val="00C83EFE"/>
    <w:rsid w:val="00C8413F"/>
    <w:rsid w:val="00C8416F"/>
    <w:rsid w:val="00C84C7B"/>
    <w:rsid w:val="00C84E08"/>
    <w:rsid w:val="00C85737"/>
    <w:rsid w:val="00C85912"/>
    <w:rsid w:val="00C85E4C"/>
    <w:rsid w:val="00C86D08"/>
    <w:rsid w:val="00C86EE9"/>
    <w:rsid w:val="00C90591"/>
    <w:rsid w:val="00C90B34"/>
    <w:rsid w:val="00C9101E"/>
    <w:rsid w:val="00C913BF"/>
    <w:rsid w:val="00C91E77"/>
    <w:rsid w:val="00C92DA3"/>
    <w:rsid w:val="00C9366D"/>
    <w:rsid w:val="00C93A9A"/>
    <w:rsid w:val="00C94773"/>
    <w:rsid w:val="00C948C9"/>
    <w:rsid w:val="00C95281"/>
    <w:rsid w:val="00C9594A"/>
    <w:rsid w:val="00C97C39"/>
    <w:rsid w:val="00CA0226"/>
    <w:rsid w:val="00CA23E5"/>
    <w:rsid w:val="00CA2DB1"/>
    <w:rsid w:val="00CA3830"/>
    <w:rsid w:val="00CA71B8"/>
    <w:rsid w:val="00CA763F"/>
    <w:rsid w:val="00CA76F8"/>
    <w:rsid w:val="00CB0193"/>
    <w:rsid w:val="00CB1701"/>
    <w:rsid w:val="00CB1A6E"/>
    <w:rsid w:val="00CB20E1"/>
    <w:rsid w:val="00CB2145"/>
    <w:rsid w:val="00CB24A1"/>
    <w:rsid w:val="00CB28A9"/>
    <w:rsid w:val="00CB348F"/>
    <w:rsid w:val="00CB3671"/>
    <w:rsid w:val="00CB377B"/>
    <w:rsid w:val="00CB4D35"/>
    <w:rsid w:val="00CB5268"/>
    <w:rsid w:val="00CB5D0D"/>
    <w:rsid w:val="00CB61ED"/>
    <w:rsid w:val="00CB661C"/>
    <w:rsid w:val="00CB66B0"/>
    <w:rsid w:val="00CB6AF1"/>
    <w:rsid w:val="00CB7291"/>
    <w:rsid w:val="00CC03AE"/>
    <w:rsid w:val="00CC1131"/>
    <w:rsid w:val="00CC131A"/>
    <w:rsid w:val="00CC2FFD"/>
    <w:rsid w:val="00CC3D14"/>
    <w:rsid w:val="00CC47D6"/>
    <w:rsid w:val="00CC4D39"/>
    <w:rsid w:val="00CC5665"/>
    <w:rsid w:val="00CC5960"/>
    <w:rsid w:val="00CC62B9"/>
    <w:rsid w:val="00CC6C1C"/>
    <w:rsid w:val="00CC6DED"/>
    <w:rsid w:val="00CC73F5"/>
    <w:rsid w:val="00CC79D3"/>
    <w:rsid w:val="00CD05A9"/>
    <w:rsid w:val="00CD14B7"/>
    <w:rsid w:val="00CD1A25"/>
    <w:rsid w:val="00CD1A68"/>
    <w:rsid w:val="00CD1D81"/>
    <w:rsid w:val="00CD2AEB"/>
    <w:rsid w:val="00CD4EEC"/>
    <w:rsid w:val="00CD5A28"/>
    <w:rsid w:val="00CD5E33"/>
    <w:rsid w:val="00CD6220"/>
    <w:rsid w:val="00CD7FAB"/>
    <w:rsid w:val="00CE0714"/>
    <w:rsid w:val="00CE08E9"/>
    <w:rsid w:val="00CE09E7"/>
    <w:rsid w:val="00CE1C89"/>
    <w:rsid w:val="00CE1FFC"/>
    <w:rsid w:val="00CE22C3"/>
    <w:rsid w:val="00CE2303"/>
    <w:rsid w:val="00CE243F"/>
    <w:rsid w:val="00CE4C1B"/>
    <w:rsid w:val="00CE55EB"/>
    <w:rsid w:val="00CE5C35"/>
    <w:rsid w:val="00CE5F2B"/>
    <w:rsid w:val="00CE607D"/>
    <w:rsid w:val="00CE6C2C"/>
    <w:rsid w:val="00CF08BB"/>
    <w:rsid w:val="00CF116F"/>
    <w:rsid w:val="00CF1349"/>
    <w:rsid w:val="00CF24BB"/>
    <w:rsid w:val="00CF3EBA"/>
    <w:rsid w:val="00CF3FCA"/>
    <w:rsid w:val="00CF46F8"/>
    <w:rsid w:val="00CF49AE"/>
    <w:rsid w:val="00CF4A97"/>
    <w:rsid w:val="00CF4CC7"/>
    <w:rsid w:val="00CF63FD"/>
    <w:rsid w:val="00CF6CCE"/>
    <w:rsid w:val="00CF6DC1"/>
    <w:rsid w:val="00CF7156"/>
    <w:rsid w:val="00CF73E9"/>
    <w:rsid w:val="00CF75E8"/>
    <w:rsid w:val="00CF76E8"/>
    <w:rsid w:val="00CF7DCE"/>
    <w:rsid w:val="00D0177E"/>
    <w:rsid w:val="00D02BDF"/>
    <w:rsid w:val="00D0328E"/>
    <w:rsid w:val="00D03EDA"/>
    <w:rsid w:val="00D0405C"/>
    <w:rsid w:val="00D045B5"/>
    <w:rsid w:val="00D048BC"/>
    <w:rsid w:val="00D04BA2"/>
    <w:rsid w:val="00D04C9B"/>
    <w:rsid w:val="00D04DB1"/>
    <w:rsid w:val="00D04EAF"/>
    <w:rsid w:val="00D05F81"/>
    <w:rsid w:val="00D060CB"/>
    <w:rsid w:val="00D066A3"/>
    <w:rsid w:val="00D06C60"/>
    <w:rsid w:val="00D07B88"/>
    <w:rsid w:val="00D07DE1"/>
    <w:rsid w:val="00D102A9"/>
    <w:rsid w:val="00D10333"/>
    <w:rsid w:val="00D106D4"/>
    <w:rsid w:val="00D10DE9"/>
    <w:rsid w:val="00D10FD0"/>
    <w:rsid w:val="00D110D5"/>
    <w:rsid w:val="00D118DA"/>
    <w:rsid w:val="00D119D0"/>
    <w:rsid w:val="00D11AAF"/>
    <w:rsid w:val="00D1212C"/>
    <w:rsid w:val="00D124E6"/>
    <w:rsid w:val="00D1277B"/>
    <w:rsid w:val="00D12B06"/>
    <w:rsid w:val="00D12CA5"/>
    <w:rsid w:val="00D136E3"/>
    <w:rsid w:val="00D138CF"/>
    <w:rsid w:val="00D13B36"/>
    <w:rsid w:val="00D13D7E"/>
    <w:rsid w:val="00D14DD4"/>
    <w:rsid w:val="00D14FC0"/>
    <w:rsid w:val="00D152CC"/>
    <w:rsid w:val="00D15A52"/>
    <w:rsid w:val="00D1614C"/>
    <w:rsid w:val="00D16693"/>
    <w:rsid w:val="00D170E8"/>
    <w:rsid w:val="00D17B9E"/>
    <w:rsid w:val="00D20976"/>
    <w:rsid w:val="00D20C90"/>
    <w:rsid w:val="00D2236F"/>
    <w:rsid w:val="00D228ED"/>
    <w:rsid w:val="00D22957"/>
    <w:rsid w:val="00D23C38"/>
    <w:rsid w:val="00D24208"/>
    <w:rsid w:val="00D2436F"/>
    <w:rsid w:val="00D246CA"/>
    <w:rsid w:val="00D2512D"/>
    <w:rsid w:val="00D2645F"/>
    <w:rsid w:val="00D26C03"/>
    <w:rsid w:val="00D30856"/>
    <w:rsid w:val="00D310B6"/>
    <w:rsid w:val="00D3203E"/>
    <w:rsid w:val="00D323DF"/>
    <w:rsid w:val="00D3265F"/>
    <w:rsid w:val="00D32971"/>
    <w:rsid w:val="00D32A78"/>
    <w:rsid w:val="00D33030"/>
    <w:rsid w:val="00D335C5"/>
    <w:rsid w:val="00D3405C"/>
    <w:rsid w:val="00D34762"/>
    <w:rsid w:val="00D34AC0"/>
    <w:rsid w:val="00D34E42"/>
    <w:rsid w:val="00D34E81"/>
    <w:rsid w:val="00D355D2"/>
    <w:rsid w:val="00D3577B"/>
    <w:rsid w:val="00D35F27"/>
    <w:rsid w:val="00D363EA"/>
    <w:rsid w:val="00D36C3A"/>
    <w:rsid w:val="00D36DBD"/>
    <w:rsid w:val="00D3757B"/>
    <w:rsid w:val="00D409D9"/>
    <w:rsid w:val="00D41FC7"/>
    <w:rsid w:val="00D4228D"/>
    <w:rsid w:val="00D42539"/>
    <w:rsid w:val="00D4264E"/>
    <w:rsid w:val="00D43026"/>
    <w:rsid w:val="00D44525"/>
    <w:rsid w:val="00D447F9"/>
    <w:rsid w:val="00D44EDA"/>
    <w:rsid w:val="00D45118"/>
    <w:rsid w:val="00D451C2"/>
    <w:rsid w:val="00D4524D"/>
    <w:rsid w:val="00D4562E"/>
    <w:rsid w:val="00D46C16"/>
    <w:rsid w:val="00D476F1"/>
    <w:rsid w:val="00D47E1B"/>
    <w:rsid w:val="00D4C2B1"/>
    <w:rsid w:val="00D505E6"/>
    <w:rsid w:val="00D51615"/>
    <w:rsid w:val="00D53469"/>
    <w:rsid w:val="00D5448A"/>
    <w:rsid w:val="00D552A9"/>
    <w:rsid w:val="00D554C7"/>
    <w:rsid w:val="00D55B2B"/>
    <w:rsid w:val="00D560B8"/>
    <w:rsid w:val="00D5620A"/>
    <w:rsid w:val="00D564EC"/>
    <w:rsid w:val="00D56B24"/>
    <w:rsid w:val="00D57531"/>
    <w:rsid w:val="00D60B5C"/>
    <w:rsid w:val="00D61053"/>
    <w:rsid w:val="00D61CE0"/>
    <w:rsid w:val="00D6224A"/>
    <w:rsid w:val="00D62442"/>
    <w:rsid w:val="00D62771"/>
    <w:rsid w:val="00D62ADB"/>
    <w:rsid w:val="00D62CA5"/>
    <w:rsid w:val="00D62D1A"/>
    <w:rsid w:val="00D62E12"/>
    <w:rsid w:val="00D639BB"/>
    <w:rsid w:val="00D63D62"/>
    <w:rsid w:val="00D641C1"/>
    <w:rsid w:val="00D64543"/>
    <w:rsid w:val="00D646FA"/>
    <w:rsid w:val="00D648B5"/>
    <w:rsid w:val="00D67471"/>
    <w:rsid w:val="00D67618"/>
    <w:rsid w:val="00D678DB"/>
    <w:rsid w:val="00D70A3F"/>
    <w:rsid w:val="00D711E1"/>
    <w:rsid w:val="00D71CE7"/>
    <w:rsid w:val="00D72168"/>
    <w:rsid w:val="00D72688"/>
    <w:rsid w:val="00D727BE"/>
    <w:rsid w:val="00D72AA9"/>
    <w:rsid w:val="00D72D09"/>
    <w:rsid w:val="00D73927"/>
    <w:rsid w:val="00D74670"/>
    <w:rsid w:val="00D74D84"/>
    <w:rsid w:val="00D74FDC"/>
    <w:rsid w:val="00D756A5"/>
    <w:rsid w:val="00D75944"/>
    <w:rsid w:val="00D75CAC"/>
    <w:rsid w:val="00D767ED"/>
    <w:rsid w:val="00D8040A"/>
    <w:rsid w:val="00D80603"/>
    <w:rsid w:val="00D80675"/>
    <w:rsid w:val="00D80715"/>
    <w:rsid w:val="00D8082B"/>
    <w:rsid w:val="00D811B7"/>
    <w:rsid w:val="00D81447"/>
    <w:rsid w:val="00D81875"/>
    <w:rsid w:val="00D82A30"/>
    <w:rsid w:val="00D82FEF"/>
    <w:rsid w:val="00D8349E"/>
    <w:rsid w:val="00D8365E"/>
    <w:rsid w:val="00D840AA"/>
    <w:rsid w:val="00D848CF"/>
    <w:rsid w:val="00D84AF2"/>
    <w:rsid w:val="00D852B7"/>
    <w:rsid w:val="00D85360"/>
    <w:rsid w:val="00D85661"/>
    <w:rsid w:val="00D8633C"/>
    <w:rsid w:val="00D87185"/>
    <w:rsid w:val="00D875FF"/>
    <w:rsid w:val="00D87D3E"/>
    <w:rsid w:val="00D90162"/>
    <w:rsid w:val="00D91B9D"/>
    <w:rsid w:val="00D9260A"/>
    <w:rsid w:val="00D927F8"/>
    <w:rsid w:val="00D92ABA"/>
    <w:rsid w:val="00D92D24"/>
    <w:rsid w:val="00D93642"/>
    <w:rsid w:val="00D943D5"/>
    <w:rsid w:val="00D95B00"/>
    <w:rsid w:val="00D95E9F"/>
    <w:rsid w:val="00D95F9A"/>
    <w:rsid w:val="00D96240"/>
    <w:rsid w:val="00D96722"/>
    <w:rsid w:val="00D96965"/>
    <w:rsid w:val="00D96C3F"/>
    <w:rsid w:val="00D97718"/>
    <w:rsid w:val="00D979B9"/>
    <w:rsid w:val="00D97D16"/>
    <w:rsid w:val="00DA093A"/>
    <w:rsid w:val="00DA1CE7"/>
    <w:rsid w:val="00DA20F8"/>
    <w:rsid w:val="00DA239A"/>
    <w:rsid w:val="00DA2B9C"/>
    <w:rsid w:val="00DA3442"/>
    <w:rsid w:val="00DA356D"/>
    <w:rsid w:val="00DA3A4A"/>
    <w:rsid w:val="00DA3A54"/>
    <w:rsid w:val="00DA3F3E"/>
    <w:rsid w:val="00DA46C6"/>
    <w:rsid w:val="00DA4DFC"/>
    <w:rsid w:val="00DA5177"/>
    <w:rsid w:val="00DA581D"/>
    <w:rsid w:val="00DA634E"/>
    <w:rsid w:val="00DA7254"/>
    <w:rsid w:val="00DA7951"/>
    <w:rsid w:val="00DB0299"/>
    <w:rsid w:val="00DB1EDA"/>
    <w:rsid w:val="00DB265F"/>
    <w:rsid w:val="00DB2DB2"/>
    <w:rsid w:val="00DB405D"/>
    <w:rsid w:val="00DB44ED"/>
    <w:rsid w:val="00DB581C"/>
    <w:rsid w:val="00DB5D07"/>
    <w:rsid w:val="00DB635B"/>
    <w:rsid w:val="00DB6702"/>
    <w:rsid w:val="00DB6AA2"/>
    <w:rsid w:val="00DB6F9C"/>
    <w:rsid w:val="00DB707B"/>
    <w:rsid w:val="00DB771D"/>
    <w:rsid w:val="00DB7843"/>
    <w:rsid w:val="00DB7FDE"/>
    <w:rsid w:val="00DC08E3"/>
    <w:rsid w:val="00DC0A5B"/>
    <w:rsid w:val="00DC1652"/>
    <w:rsid w:val="00DC1F90"/>
    <w:rsid w:val="00DC2D1C"/>
    <w:rsid w:val="00DC39E2"/>
    <w:rsid w:val="00DC4108"/>
    <w:rsid w:val="00DC661F"/>
    <w:rsid w:val="00DC6B60"/>
    <w:rsid w:val="00DC72A8"/>
    <w:rsid w:val="00DC74E1"/>
    <w:rsid w:val="00DC7B05"/>
    <w:rsid w:val="00DD02C6"/>
    <w:rsid w:val="00DD0960"/>
    <w:rsid w:val="00DD0B6E"/>
    <w:rsid w:val="00DD0F25"/>
    <w:rsid w:val="00DD0F38"/>
    <w:rsid w:val="00DD1764"/>
    <w:rsid w:val="00DD1767"/>
    <w:rsid w:val="00DD2976"/>
    <w:rsid w:val="00DD2F4E"/>
    <w:rsid w:val="00DD31CA"/>
    <w:rsid w:val="00DD331E"/>
    <w:rsid w:val="00DD344A"/>
    <w:rsid w:val="00DD3A0A"/>
    <w:rsid w:val="00DD42CD"/>
    <w:rsid w:val="00DD445E"/>
    <w:rsid w:val="00DD46A4"/>
    <w:rsid w:val="00DD566D"/>
    <w:rsid w:val="00DD5694"/>
    <w:rsid w:val="00DD5AC8"/>
    <w:rsid w:val="00DD62C7"/>
    <w:rsid w:val="00DD6AE0"/>
    <w:rsid w:val="00DD7C14"/>
    <w:rsid w:val="00DE07A5"/>
    <w:rsid w:val="00DE08CD"/>
    <w:rsid w:val="00DE185E"/>
    <w:rsid w:val="00DE2263"/>
    <w:rsid w:val="00DE283D"/>
    <w:rsid w:val="00DE2C0D"/>
    <w:rsid w:val="00DE2CB7"/>
    <w:rsid w:val="00DE2CE3"/>
    <w:rsid w:val="00DE40D9"/>
    <w:rsid w:val="00DE4ABE"/>
    <w:rsid w:val="00DE4BAF"/>
    <w:rsid w:val="00DE4E64"/>
    <w:rsid w:val="00DE57F3"/>
    <w:rsid w:val="00DE6902"/>
    <w:rsid w:val="00DE6A8A"/>
    <w:rsid w:val="00DE6E3C"/>
    <w:rsid w:val="00DE71D9"/>
    <w:rsid w:val="00DE7B18"/>
    <w:rsid w:val="00DE7C29"/>
    <w:rsid w:val="00DE7FCC"/>
    <w:rsid w:val="00DF0049"/>
    <w:rsid w:val="00DF1B3C"/>
    <w:rsid w:val="00DF25C1"/>
    <w:rsid w:val="00DF2A72"/>
    <w:rsid w:val="00DF3F7C"/>
    <w:rsid w:val="00DF4182"/>
    <w:rsid w:val="00DF4916"/>
    <w:rsid w:val="00DF5876"/>
    <w:rsid w:val="00DF5E3D"/>
    <w:rsid w:val="00DF60B3"/>
    <w:rsid w:val="00DF60C1"/>
    <w:rsid w:val="00DF619A"/>
    <w:rsid w:val="00DF6E1A"/>
    <w:rsid w:val="00DF6E4D"/>
    <w:rsid w:val="00E0014C"/>
    <w:rsid w:val="00E00367"/>
    <w:rsid w:val="00E0163A"/>
    <w:rsid w:val="00E01EDF"/>
    <w:rsid w:val="00E02237"/>
    <w:rsid w:val="00E031AE"/>
    <w:rsid w:val="00E031BE"/>
    <w:rsid w:val="00E039F7"/>
    <w:rsid w:val="00E03BB1"/>
    <w:rsid w:val="00E042BA"/>
    <w:rsid w:val="00E043BB"/>
    <w:rsid w:val="00E04DAF"/>
    <w:rsid w:val="00E069D8"/>
    <w:rsid w:val="00E069F5"/>
    <w:rsid w:val="00E06F23"/>
    <w:rsid w:val="00E074D0"/>
    <w:rsid w:val="00E07FCE"/>
    <w:rsid w:val="00E11059"/>
    <w:rsid w:val="00E112C7"/>
    <w:rsid w:val="00E119DF"/>
    <w:rsid w:val="00E12383"/>
    <w:rsid w:val="00E12459"/>
    <w:rsid w:val="00E12DE9"/>
    <w:rsid w:val="00E12E30"/>
    <w:rsid w:val="00E14617"/>
    <w:rsid w:val="00E14619"/>
    <w:rsid w:val="00E1471F"/>
    <w:rsid w:val="00E1480E"/>
    <w:rsid w:val="00E1484F"/>
    <w:rsid w:val="00E14EC1"/>
    <w:rsid w:val="00E14ED8"/>
    <w:rsid w:val="00E14EFB"/>
    <w:rsid w:val="00E159A8"/>
    <w:rsid w:val="00E15EE8"/>
    <w:rsid w:val="00E16706"/>
    <w:rsid w:val="00E1699F"/>
    <w:rsid w:val="00E16E56"/>
    <w:rsid w:val="00E175D3"/>
    <w:rsid w:val="00E17B00"/>
    <w:rsid w:val="00E1F3EE"/>
    <w:rsid w:val="00E213CC"/>
    <w:rsid w:val="00E215D8"/>
    <w:rsid w:val="00E22937"/>
    <w:rsid w:val="00E22AE5"/>
    <w:rsid w:val="00E22E6D"/>
    <w:rsid w:val="00E23C0A"/>
    <w:rsid w:val="00E23C59"/>
    <w:rsid w:val="00E23E38"/>
    <w:rsid w:val="00E24202"/>
    <w:rsid w:val="00E24D73"/>
    <w:rsid w:val="00E254ED"/>
    <w:rsid w:val="00E256D6"/>
    <w:rsid w:val="00E2593C"/>
    <w:rsid w:val="00E259E7"/>
    <w:rsid w:val="00E25A46"/>
    <w:rsid w:val="00E260A8"/>
    <w:rsid w:val="00E26745"/>
    <w:rsid w:val="00E26D3A"/>
    <w:rsid w:val="00E273CD"/>
    <w:rsid w:val="00E27832"/>
    <w:rsid w:val="00E2799B"/>
    <w:rsid w:val="00E305B6"/>
    <w:rsid w:val="00E3131F"/>
    <w:rsid w:val="00E325E6"/>
    <w:rsid w:val="00E33480"/>
    <w:rsid w:val="00E33D62"/>
    <w:rsid w:val="00E341D7"/>
    <w:rsid w:val="00E34411"/>
    <w:rsid w:val="00E37034"/>
    <w:rsid w:val="00E406BF"/>
    <w:rsid w:val="00E41EEB"/>
    <w:rsid w:val="00E42592"/>
    <w:rsid w:val="00E42602"/>
    <w:rsid w:val="00E4272D"/>
    <w:rsid w:val="00E4326E"/>
    <w:rsid w:val="00E43E23"/>
    <w:rsid w:val="00E43E52"/>
    <w:rsid w:val="00E44229"/>
    <w:rsid w:val="00E448FF"/>
    <w:rsid w:val="00E45AA8"/>
    <w:rsid w:val="00E45C8F"/>
    <w:rsid w:val="00E46990"/>
    <w:rsid w:val="00E4716D"/>
    <w:rsid w:val="00E47BFB"/>
    <w:rsid w:val="00E47D60"/>
    <w:rsid w:val="00E50345"/>
    <w:rsid w:val="00E5058E"/>
    <w:rsid w:val="00E5130E"/>
    <w:rsid w:val="00E5147A"/>
    <w:rsid w:val="00E516D5"/>
    <w:rsid w:val="00E51733"/>
    <w:rsid w:val="00E5273E"/>
    <w:rsid w:val="00E532E4"/>
    <w:rsid w:val="00E53656"/>
    <w:rsid w:val="00E53B2A"/>
    <w:rsid w:val="00E53C88"/>
    <w:rsid w:val="00E53FA2"/>
    <w:rsid w:val="00E5491D"/>
    <w:rsid w:val="00E54990"/>
    <w:rsid w:val="00E54AE1"/>
    <w:rsid w:val="00E54CE4"/>
    <w:rsid w:val="00E54DF9"/>
    <w:rsid w:val="00E55808"/>
    <w:rsid w:val="00E55AB5"/>
    <w:rsid w:val="00E56500"/>
    <w:rsid w:val="00E568E4"/>
    <w:rsid w:val="00E5729A"/>
    <w:rsid w:val="00E574A6"/>
    <w:rsid w:val="00E577CA"/>
    <w:rsid w:val="00E60049"/>
    <w:rsid w:val="00E60117"/>
    <w:rsid w:val="00E604B6"/>
    <w:rsid w:val="00E6077C"/>
    <w:rsid w:val="00E60A06"/>
    <w:rsid w:val="00E60F1F"/>
    <w:rsid w:val="00E620FF"/>
    <w:rsid w:val="00E62636"/>
    <w:rsid w:val="00E632D1"/>
    <w:rsid w:val="00E64298"/>
    <w:rsid w:val="00E64926"/>
    <w:rsid w:val="00E64A4A"/>
    <w:rsid w:val="00E653E2"/>
    <w:rsid w:val="00E66CA0"/>
    <w:rsid w:val="00E67283"/>
    <w:rsid w:val="00E67750"/>
    <w:rsid w:val="00E677E1"/>
    <w:rsid w:val="00E67AC3"/>
    <w:rsid w:val="00E67F76"/>
    <w:rsid w:val="00E7030F"/>
    <w:rsid w:val="00E70E94"/>
    <w:rsid w:val="00E719C0"/>
    <w:rsid w:val="00E719E1"/>
    <w:rsid w:val="00E71FA3"/>
    <w:rsid w:val="00E71FC0"/>
    <w:rsid w:val="00E7228D"/>
    <w:rsid w:val="00E73147"/>
    <w:rsid w:val="00E738C4"/>
    <w:rsid w:val="00E74198"/>
    <w:rsid w:val="00E74288"/>
    <w:rsid w:val="00E74DA7"/>
    <w:rsid w:val="00E756BF"/>
    <w:rsid w:val="00E763D6"/>
    <w:rsid w:val="00E76E31"/>
    <w:rsid w:val="00E802B8"/>
    <w:rsid w:val="00E803A0"/>
    <w:rsid w:val="00E809F8"/>
    <w:rsid w:val="00E8126C"/>
    <w:rsid w:val="00E821C8"/>
    <w:rsid w:val="00E83244"/>
    <w:rsid w:val="00E832E4"/>
    <w:rsid w:val="00E83364"/>
    <w:rsid w:val="00E836F5"/>
    <w:rsid w:val="00E838B6"/>
    <w:rsid w:val="00E83A2E"/>
    <w:rsid w:val="00E8402D"/>
    <w:rsid w:val="00E84297"/>
    <w:rsid w:val="00E84E0C"/>
    <w:rsid w:val="00E84E9B"/>
    <w:rsid w:val="00E84FCD"/>
    <w:rsid w:val="00E8527E"/>
    <w:rsid w:val="00E853BB"/>
    <w:rsid w:val="00E856B1"/>
    <w:rsid w:val="00E861B5"/>
    <w:rsid w:val="00E8694B"/>
    <w:rsid w:val="00E86EAE"/>
    <w:rsid w:val="00E87184"/>
    <w:rsid w:val="00E87252"/>
    <w:rsid w:val="00E87382"/>
    <w:rsid w:val="00E87C36"/>
    <w:rsid w:val="00E902E6"/>
    <w:rsid w:val="00E907B4"/>
    <w:rsid w:val="00E90BD6"/>
    <w:rsid w:val="00E9114D"/>
    <w:rsid w:val="00E929E6"/>
    <w:rsid w:val="00E94084"/>
    <w:rsid w:val="00E94202"/>
    <w:rsid w:val="00E943E3"/>
    <w:rsid w:val="00E9472D"/>
    <w:rsid w:val="00E94744"/>
    <w:rsid w:val="00E96112"/>
    <w:rsid w:val="00E962B0"/>
    <w:rsid w:val="00E965E2"/>
    <w:rsid w:val="00E96FD1"/>
    <w:rsid w:val="00E96FF3"/>
    <w:rsid w:val="00E97495"/>
    <w:rsid w:val="00EA025B"/>
    <w:rsid w:val="00EA0B43"/>
    <w:rsid w:val="00EA10B3"/>
    <w:rsid w:val="00EA1B16"/>
    <w:rsid w:val="00EA35F5"/>
    <w:rsid w:val="00EA4087"/>
    <w:rsid w:val="00EA43FB"/>
    <w:rsid w:val="00EA4966"/>
    <w:rsid w:val="00EA56E3"/>
    <w:rsid w:val="00EA5D31"/>
    <w:rsid w:val="00EA6208"/>
    <w:rsid w:val="00EA631F"/>
    <w:rsid w:val="00EA6544"/>
    <w:rsid w:val="00EA6B0C"/>
    <w:rsid w:val="00EA74E3"/>
    <w:rsid w:val="00EA7516"/>
    <w:rsid w:val="00EA7E6F"/>
    <w:rsid w:val="00EB0411"/>
    <w:rsid w:val="00EB1144"/>
    <w:rsid w:val="00EB1A4C"/>
    <w:rsid w:val="00EB1BDC"/>
    <w:rsid w:val="00EB2B74"/>
    <w:rsid w:val="00EB42DD"/>
    <w:rsid w:val="00EB4AEC"/>
    <w:rsid w:val="00EB53E2"/>
    <w:rsid w:val="00EB56F7"/>
    <w:rsid w:val="00EB58AD"/>
    <w:rsid w:val="00EB604C"/>
    <w:rsid w:val="00EB6346"/>
    <w:rsid w:val="00EB72AE"/>
    <w:rsid w:val="00EB7C30"/>
    <w:rsid w:val="00EC03B4"/>
    <w:rsid w:val="00EC108B"/>
    <w:rsid w:val="00EC155C"/>
    <w:rsid w:val="00EC296C"/>
    <w:rsid w:val="00EC3133"/>
    <w:rsid w:val="00EC3298"/>
    <w:rsid w:val="00EC33B5"/>
    <w:rsid w:val="00EC36D8"/>
    <w:rsid w:val="00EC37C0"/>
    <w:rsid w:val="00EC388C"/>
    <w:rsid w:val="00EC3C57"/>
    <w:rsid w:val="00EC3E15"/>
    <w:rsid w:val="00EC427F"/>
    <w:rsid w:val="00EC44C6"/>
    <w:rsid w:val="00EC4F2B"/>
    <w:rsid w:val="00EC5195"/>
    <w:rsid w:val="00EC6B9D"/>
    <w:rsid w:val="00EC6ED8"/>
    <w:rsid w:val="00EC746F"/>
    <w:rsid w:val="00EC7BA1"/>
    <w:rsid w:val="00ED0BBB"/>
    <w:rsid w:val="00ED0DAC"/>
    <w:rsid w:val="00ED105A"/>
    <w:rsid w:val="00ED17E6"/>
    <w:rsid w:val="00ED1872"/>
    <w:rsid w:val="00ED1D15"/>
    <w:rsid w:val="00ED1FCA"/>
    <w:rsid w:val="00ED2C66"/>
    <w:rsid w:val="00ED3098"/>
    <w:rsid w:val="00ED3B65"/>
    <w:rsid w:val="00ED498D"/>
    <w:rsid w:val="00ED4AE7"/>
    <w:rsid w:val="00ED6587"/>
    <w:rsid w:val="00ED6B87"/>
    <w:rsid w:val="00ED7EFA"/>
    <w:rsid w:val="00EE1835"/>
    <w:rsid w:val="00EE199E"/>
    <w:rsid w:val="00EE19EC"/>
    <w:rsid w:val="00EE1CCE"/>
    <w:rsid w:val="00EE1DC0"/>
    <w:rsid w:val="00EE3824"/>
    <w:rsid w:val="00EE4154"/>
    <w:rsid w:val="00EE525D"/>
    <w:rsid w:val="00EE58C2"/>
    <w:rsid w:val="00EE6388"/>
    <w:rsid w:val="00EE63C4"/>
    <w:rsid w:val="00EE6B00"/>
    <w:rsid w:val="00EE6F6C"/>
    <w:rsid w:val="00EE79A0"/>
    <w:rsid w:val="00EEB71D"/>
    <w:rsid w:val="00EF0D46"/>
    <w:rsid w:val="00EF1900"/>
    <w:rsid w:val="00EF298F"/>
    <w:rsid w:val="00EF2E74"/>
    <w:rsid w:val="00EF3898"/>
    <w:rsid w:val="00EF4585"/>
    <w:rsid w:val="00EF538F"/>
    <w:rsid w:val="00EF5A64"/>
    <w:rsid w:val="00EF680E"/>
    <w:rsid w:val="00EF695C"/>
    <w:rsid w:val="00F0145E"/>
    <w:rsid w:val="00F015CC"/>
    <w:rsid w:val="00F02A7C"/>
    <w:rsid w:val="00F0457D"/>
    <w:rsid w:val="00F04C18"/>
    <w:rsid w:val="00F04FA0"/>
    <w:rsid w:val="00F0622E"/>
    <w:rsid w:val="00F06436"/>
    <w:rsid w:val="00F064C1"/>
    <w:rsid w:val="00F06C26"/>
    <w:rsid w:val="00F06E40"/>
    <w:rsid w:val="00F07A29"/>
    <w:rsid w:val="00F07C98"/>
    <w:rsid w:val="00F10952"/>
    <w:rsid w:val="00F10EC8"/>
    <w:rsid w:val="00F1133E"/>
    <w:rsid w:val="00F11709"/>
    <w:rsid w:val="00F122A9"/>
    <w:rsid w:val="00F123B0"/>
    <w:rsid w:val="00F126D9"/>
    <w:rsid w:val="00F12B5C"/>
    <w:rsid w:val="00F1394B"/>
    <w:rsid w:val="00F13A0B"/>
    <w:rsid w:val="00F13EB7"/>
    <w:rsid w:val="00F13F6A"/>
    <w:rsid w:val="00F142DA"/>
    <w:rsid w:val="00F14595"/>
    <w:rsid w:val="00F14784"/>
    <w:rsid w:val="00F14C16"/>
    <w:rsid w:val="00F14FA3"/>
    <w:rsid w:val="00F156F4"/>
    <w:rsid w:val="00F15752"/>
    <w:rsid w:val="00F1586C"/>
    <w:rsid w:val="00F16650"/>
    <w:rsid w:val="00F16894"/>
    <w:rsid w:val="00F16DFB"/>
    <w:rsid w:val="00F17292"/>
    <w:rsid w:val="00F204D0"/>
    <w:rsid w:val="00F2068C"/>
    <w:rsid w:val="00F20AC8"/>
    <w:rsid w:val="00F20DC2"/>
    <w:rsid w:val="00F22069"/>
    <w:rsid w:val="00F23210"/>
    <w:rsid w:val="00F2326D"/>
    <w:rsid w:val="00F24F37"/>
    <w:rsid w:val="00F24FB2"/>
    <w:rsid w:val="00F251E9"/>
    <w:rsid w:val="00F2608C"/>
    <w:rsid w:val="00F26E40"/>
    <w:rsid w:val="00F27541"/>
    <w:rsid w:val="00F27B10"/>
    <w:rsid w:val="00F27CB3"/>
    <w:rsid w:val="00F27D8A"/>
    <w:rsid w:val="00F31501"/>
    <w:rsid w:val="00F31F4E"/>
    <w:rsid w:val="00F327EC"/>
    <w:rsid w:val="00F335A2"/>
    <w:rsid w:val="00F34347"/>
    <w:rsid w:val="00F3454B"/>
    <w:rsid w:val="00F346BE"/>
    <w:rsid w:val="00F346E2"/>
    <w:rsid w:val="00F348A1"/>
    <w:rsid w:val="00F34A72"/>
    <w:rsid w:val="00F352D8"/>
    <w:rsid w:val="00F3549F"/>
    <w:rsid w:val="00F35590"/>
    <w:rsid w:val="00F369A7"/>
    <w:rsid w:val="00F37351"/>
    <w:rsid w:val="00F378BB"/>
    <w:rsid w:val="00F40474"/>
    <w:rsid w:val="00F40930"/>
    <w:rsid w:val="00F40B8D"/>
    <w:rsid w:val="00F412EE"/>
    <w:rsid w:val="00F4141E"/>
    <w:rsid w:val="00F41724"/>
    <w:rsid w:val="00F41E0C"/>
    <w:rsid w:val="00F41F5F"/>
    <w:rsid w:val="00F420F9"/>
    <w:rsid w:val="00F421B9"/>
    <w:rsid w:val="00F42646"/>
    <w:rsid w:val="00F4303F"/>
    <w:rsid w:val="00F434C5"/>
    <w:rsid w:val="00F43CD2"/>
    <w:rsid w:val="00F440D2"/>
    <w:rsid w:val="00F443B7"/>
    <w:rsid w:val="00F44D0D"/>
    <w:rsid w:val="00F45231"/>
    <w:rsid w:val="00F45380"/>
    <w:rsid w:val="00F45EC0"/>
    <w:rsid w:val="00F4630A"/>
    <w:rsid w:val="00F464CC"/>
    <w:rsid w:val="00F46559"/>
    <w:rsid w:val="00F4737A"/>
    <w:rsid w:val="00F505F0"/>
    <w:rsid w:val="00F5097D"/>
    <w:rsid w:val="00F50B64"/>
    <w:rsid w:val="00F50C7E"/>
    <w:rsid w:val="00F51B71"/>
    <w:rsid w:val="00F51C16"/>
    <w:rsid w:val="00F54250"/>
    <w:rsid w:val="00F5471F"/>
    <w:rsid w:val="00F54C36"/>
    <w:rsid w:val="00F55413"/>
    <w:rsid w:val="00F55B1F"/>
    <w:rsid w:val="00F56078"/>
    <w:rsid w:val="00F560AE"/>
    <w:rsid w:val="00F562C9"/>
    <w:rsid w:val="00F5676C"/>
    <w:rsid w:val="00F56EAD"/>
    <w:rsid w:val="00F60044"/>
    <w:rsid w:val="00F60533"/>
    <w:rsid w:val="00F606F4"/>
    <w:rsid w:val="00F609D3"/>
    <w:rsid w:val="00F60D6B"/>
    <w:rsid w:val="00F60EEA"/>
    <w:rsid w:val="00F61F76"/>
    <w:rsid w:val="00F61FEC"/>
    <w:rsid w:val="00F649F9"/>
    <w:rsid w:val="00F64D5A"/>
    <w:rsid w:val="00F65733"/>
    <w:rsid w:val="00F65A2F"/>
    <w:rsid w:val="00F66145"/>
    <w:rsid w:val="00F665DD"/>
    <w:rsid w:val="00F668AA"/>
    <w:rsid w:val="00F66D18"/>
    <w:rsid w:val="00F66E23"/>
    <w:rsid w:val="00F670FA"/>
    <w:rsid w:val="00F67719"/>
    <w:rsid w:val="00F67AE2"/>
    <w:rsid w:val="00F70818"/>
    <w:rsid w:val="00F709DF"/>
    <w:rsid w:val="00F71E6A"/>
    <w:rsid w:val="00F721D0"/>
    <w:rsid w:val="00F7389C"/>
    <w:rsid w:val="00F73D8D"/>
    <w:rsid w:val="00F745C5"/>
    <w:rsid w:val="00F75072"/>
    <w:rsid w:val="00F75EDA"/>
    <w:rsid w:val="00F75FF3"/>
    <w:rsid w:val="00F7614B"/>
    <w:rsid w:val="00F76684"/>
    <w:rsid w:val="00F76841"/>
    <w:rsid w:val="00F768F1"/>
    <w:rsid w:val="00F76BA6"/>
    <w:rsid w:val="00F77124"/>
    <w:rsid w:val="00F77565"/>
    <w:rsid w:val="00F80396"/>
    <w:rsid w:val="00F8061B"/>
    <w:rsid w:val="00F8145E"/>
    <w:rsid w:val="00F81980"/>
    <w:rsid w:val="00F81CF3"/>
    <w:rsid w:val="00F82326"/>
    <w:rsid w:val="00F82427"/>
    <w:rsid w:val="00F82B7A"/>
    <w:rsid w:val="00F82F16"/>
    <w:rsid w:val="00F837A1"/>
    <w:rsid w:val="00F841C0"/>
    <w:rsid w:val="00F84392"/>
    <w:rsid w:val="00F846B6"/>
    <w:rsid w:val="00F846FB"/>
    <w:rsid w:val="00F84912"/>
    <w:rsid w:val="00F84E2E"/>
    <w:rsid w:val="00F8501E"/>
    <w:rsid w:val="00F850FB"/>
    <w:rsid w:val="00F862D1"/>
    <w:rsid w:val="00F8638C"/>
    <w:rsid w:val="00F8A0BE"/>
    <w:rsid w:val="00F905AF"/>
    <w:rsid w:val="00F91382"/>
    <w:rsid w:val="00F9141E"/>
    <w:rsid w:val="00F91A5D"/>
    <w:rsid w:val="00F92313"/>
    <w:rsid w:val="00F92708"/>
    <w:rsid w:val="00F929C3"/>
    <w:rsid w:val="00F92C3D"/>
    <w:rsid w:val="00F931C7"/>
    <w:rsid w:val="00F94157"/>
    <w:rsid w:val="00F953B3"/>
    <w:rsid w:val="00F95C64"/>
    <w:rsid w:val="00F968C8"/>
    <w:rsid w:val="00F96A1F"/>
    <w:rsid w:val="00F96ABC"/>
    <w:rsid w:val="00F96D2D"/>
    <w:rsid w:val="00F96E86"/>
    <w:rsid w:val="00F976AB"/>
    <w:rsid w:val="00F979C8"/>
    <w:rsid w:val="00F97A6D"/>
    <w:rsid w:val="00F97DA7"/>
    <w:rsid w:val="00FA0C15"/>
    <w:rsid w:val="00FA1A8B"/>
    <w:rsid w:val="00FA3136"/>
    <w:rsid w:val="00FA3555"/>
    <w:rsid w:val="00FA3B69"/>
    <w:rsid w:val="00FA3EDC"/>
    <w:rsid w:val="00FA4258"/>
    <w:rsid w:val="00FA5A1B"/>
    <w:rsid w:val="00FA5F9F"/>
    <w:rsid w:val="00FA6B92"/>
    <w:rsid w:val="00FA7E83"/>
    <w:rsid w:val="00FB1386"/>
    <w:rsid w:val="00FB1FDA"/>
    <w:rsid w:val="00FB21E4"/>
    <w:rsid w:val="00FB27E2"/>
    <w:rsid w:val="00FB2BFA"/>
    <w:rsid w:val="00FB2DEB"/>
    <w:rsid w:val="00FB3730"/>
    <w:rsid w:val="00FB413F"/>
    <w:rsid w:val="00FB45DC"/>
    <w:rsid w:val="00FB5532"/>
    <w:rsid w:val="00FB5679"/>
    <w:rsid w:val="00FB5DEA"/>
    <w:rsid w:val="00FB6105"/>
    <w:rsid w:val="00FB6169"/>
    <w:rsid w:val="00FB6BAB"/>
    <w:rsid w:val="00FB6D03"/>
    <w:rsid w:val="00FB744F"/>
    <w:rsid w:val="00FB78EE"/>
    <w:rsid w:val="00FB79F0"/>
    <w:rsid w:val="00FC01AF"/>
    <w:rsid w:val="00FC02D6"/>
    <w:rsid w:val="00FC06F4"/>
    <w:rsid w:val="00FC0E81"/>
    <w:rsid w:val="00FC15AA"/>
    <w:rsid w:val="00FC177F"/>
    <w:rsid w:val="00FC18B7"/>
    <w:rsid w:val="00FC2423"/>
    <w:rsid w:val="00FC282E"/>
    <w:rsid w:val="00FC2A68"/>
    <w:rsid w:val="00FC339B"/>
    <w:rsid w:val="00FC47EF"/>
    <w:rsid w:val="00FC5127"/>
    <w:rsid w:val="00FC565C"/>
    <w:rsid w:val="00FC7248"/>
    <w:rsid w:val="00FC7294"/>
    <w:rsid w:val="00FC7A26"/>
    <w:rsid w:val="00FC7BF0"/>
    <w:rsid w:val="00FD0A93"/>
    <w:rsid w:val="00FD0B8F"/>
    <w:rsid w:val="00FD1AD9"/>
    <w:rsid w:val="00FD1FD5"/>
    <w:rsid w:val="00FD27A1"/>
    <w:rsid w:val="00FD2869"/>
    <w:rsid w:val="00FD29FD"/>
    <w:rsid w:val="00FD2CEE"/>
    <w:rsid w:val="00FD3460"/>
    <w:rsid w:val="00FD346E"/>
    <w:rsid w:val="00FD354F"/>
    <w:rsid w:val="00FD4E9D"/>
    <w:rsid w:val="00FD5A3F"/>
    <w:rsid w:val="00FD62FB"/>
    <w:rsid w:val="00FD6944"/>
    <w:rsid w:val="00FD992C"/>
    <w:rsid w:val="00FE0488"/>
    <w:rsid w:val="00FE060F"/>
    <w:rsid w:val="00FE130A"/>
    <w:rsid w:val="00FE1989"/>
    <w:rsid w:val="00FE2040"/>
    <w:rsid w:val="00FE20B8"/>
    <w:rsid w:val="00FE2CC1"/>
    <w:rsid w:val="00FE2DC4"/>
    <w:rsid w:val="00FE30EF"/>
    <w:rsid w:val="00FE3EA6"/>
    <w:rsid w:val="00FE4272"/>
    <w:rsid w:val="00FE428C"/>
    <w:rsid w:val="00FE43C6"/>
    <w:rsid w:val="00FE463B"/>
    <w:rsid w:val="00FE4739"/>
    <w:rsid w:val="00FE5E0D"/>
    <w:rsid w:val="00FE5E53"/>
    <w:rsid w:val="00FE774E"/>
    <w:rsid w:val="00FE7EA9"/>
    <w:rsid w:val="00FF0431"/>
    <w:rsid w:val="00FF0898"/>
    <w:rsid w:val="00FF0BFF"/>
    <w:rsid w:val="00FF1A8D"/>
    <w:rsid w:val="00FF1D46"/>
    <w:rsid w:val="00FF2020"/>
    <w:rsid w:val="00FF2ACD"/>
    <w:rsid w:val="00FF30A9"/>
    <w:rsid w:val="00FF4162"/>
    <w:rsid w:val="00FF5C34"/>
    <w:rsid w:val="00FF5F60"/>
    <w:rsid w:val="00FF7031"/>
    <w:rsid w:val="00FF79D4"/>
    <w:rsid w:val="011D1581"/>
    <w:rsid w:val="011EC142"/>
    <w:rsid w:val="011FB623"/>
    <w:rsid w:val="013D0088"/>
    <w:rsid w:val="01593CE6"/>
    <w:rsid w:val="016487EC"/>
    <w:rsid w:val="017344E9"/>
    <w:rsid w:val="01757A66"/>
    <w:rsid w:val="019511C9"/>
    <w:rsid w:val="01A58352"/>
    <w:rsid w:val="01ACB3AF"/>
    <w:rsid w:val="01C6B877"/>
    <w:rsid w:val="01E70DC1"/>
    <w:rsid w:val="01EEC751"/>
    <w:rsid w:val="01FA0DDB"/>
    <w:rsid w:val="02166BDB"/>
    <w:rsid w:val="0229CD8B"/>
    <w:rsid w:val="022E88AC"/>
    <w:rsid w:val="023DBE4C"/>
    <w:rsid w:val="0244FF25"/>
    <w:rsid w:val="0250A920"/>
    <w:rsid w:val="0251A784"/>
    <w:rsid w:val="02692BA7"/>
    <w:rsid w:val="026CF3D6"/>
    <w:rsid w:val="02737503"/>
    <w:rsid w:val="02786DB7"/>
    <w:rsid w:val="0280FBA2"/>
    <w:rsid w:val="028143E6"/>
    <w:rsid w:val="02BA67C4"/>
    <w:rsid w:val="02C88271"/>
    <w:rsid w:val="02D2A978"/>
    <w:rsid w:val="02E64EB5"/>
    <w:rsid w:val="02F8C7BA"/>
    <w:rsid w:val="02FE2888"/>
    <w:rsid w:val="02FE3C36"/>
    <w:rsid w:val="0313655A"/>
    <w:rsid w:val="03141FC6"/>
    <w:rsid w:val="031682A3"/>
    <w:rsid w:val="031B04FE"/>
    <w:rsid w:val="0326DCA7"/>
    <w:rsid w:val="0327B081"/>
    <w:rsid w:val="0328B966"/>
    <w:rsid w:val="033507D5"/>
    <w:rsid w:val="03411B27"/>
    <w:rsid w:val="03423002"/>
    <w:rsid w:val="03453038"/>
    <w:rsid w:val="034AFD71"/>
    <w:rsid w:val="034DA4CE"/>
    <w:rsid w:val="034F4815"/>
    <w:rsid w:val="0358C943"/>
    <w:rsid w:val="035991DE"/>
    <w:rsid w:val="03616DF5"/>
    <w:rsid w:val="037B0DB7"/>
    <w:rsid w:val="03859ED4"/>
    <w:rsid w:val="039967CF"/>
    <w:rsid w:val="039D0787"/>
    <w:rsid w:val="039E0175"/>
    <w:rsid w:val="039F6DE7"/>
    <w:rsid w:val="03A432CB"/>
    <w:rsid w:val="03A906E1"/>
    <w:rsid w:val="03BB4DE8"/>
    <w:rsid w:val="03BD72A9"/>
    <w:rsid w:val="03BED5B6"/>
    <w:rsid w:val="03CC147E"/>
    <w:rsid w:val="03F3A29A"/>
    <w:rsid w:val="03F5E9C9"/>
    <w:rsid w:val="0400B822"/>
    <w:rsid w:val="0407AF4C"/>
    <w:rsid w:val="040A4097"/>
    <w:rsid w:val="04228311"/>
    <w:rsid w:val="04328D36"/>
    <w:rsid w:val="04352E1B"/>
    <w:rsid w:val="045DDD38"/>
    <w:rsid w:val="04670860"/>
    <w:rsid w:val="046D934A"/>
    <w:rsid w:val="04741711"/>
    <w:rsid w:val="048C3477"/>
    <w:rsid w:val="048CFB2E"/>
    <w:rsid w:val="0491CFFB"/>
    <w:rsid w:val="049446BB"/>
    <w:rsid w:val="0498F810"/>
    <w:rsid w:val="049A7B7F"/>
    <w:rsid w:val="049C28AE"/>
    <w:rsid w:val="04A71C45"/>
    <w:rsid w:val="04A81A21"/>
    <w:rsid w:val="04B54AB0"/>
    <w:rsid w:val="04B6C4E6"/>
    <w:rsid w:val="04BE33E7"/>
    <w:rsid w:val="04BF0EE9"/>
    <w:rsid w:val="04C599D2"/>
    <w:rsid w:val="04C5E14A"/>
    <w:rsid w:val="04D9460E"/>
    <w:rsid w:val="04DDBD05"/>
    <w:rsid w:val="04F73F85"/>
    <w:rsid w:val="0506F1EE"/>
    <w:rsid w:val="0511E2ED"/>
    <w:rsid w:val="051AE545"/>
    <w:rsid w:val="0521303A"/>
    <w:rsid w:val="052A598A"/>
    <w:rsid w:val="05313004"/>
    <w:rsid w:val="05353830"/>
    <w:rsid w:val="05371E7F"/>
    <w:rsid w:val="054359C8"/>
    <w:rsid w:val="0552B891"/>
    <w:rsid w:val="055F25BB"/>
    <w:rsid w:val="056B90F4"/>
    <w:rsid w:val="057C3410"/>
    <w:rsid w:val="0584DE04"/>
    <w:rsid w:val="0588E237"/>
    <w:rsid w:val="0589C113"/>
    <w:rsid w:val="058D4CEB"/>
    <w:rsid w:val="058DFB57"/>
    <w:rsid w:val="0595BB2F"/>
    <w:rsid w:val="059FAC71"/>
    <w:rsid w:val="05A00CA1"/>
    <w:rsid w:val="05AB72CC"/>
    <w:rsid w:val="05AECBBC"/>
    <w:rsid w:val="05BD62E6"/>
    <w:rsid w:val="05C9AB44"/>
    <w:rsid w:val="05DAFAAE"/>
    <w:rsid w:val="05E22FCC"/>
    <w:rsid w:val="05E98B28"/>
    <w:rsid w:val="05F112B8"/>
    <w:rsid w:val="05F4672E"/>
    <w:rsid w:val="05F574A7"/>
    <w:rsid w:val="05FF32A4"/>
    <w:rsid w:val="0602B385"/>
    <w:rsid w:val="060D425A"/>
    <w:rsid w:val="06165236"/>
    <w:rsid w:val="061EEDA4"/>
    <w:rsid w:val="0624AD55"/>
    <w:rsid w:val="0626B748"/>
    <w:rsid w:val="06329E23"/>
    <w:rsid w:val="06449A59"/>
    <w:rsid w:val="0652E8AE"/>
    <w:rsid w:val="06530568"/>
    <w:rsid w:val="065BA7D2"/>
    <w:rsid w:val="065F5143"/>
    <w:rsid w:val="06614A75"/>
    <w:rsid w:val="06687511"/>
    <w:rsid w:val="06700994"/>
    <w:rsid w:val="06742A2A"/>
    <w:rsid w:val="067A0203"/>
    <w:rsid w:val="067B164F"/>
    <w:rsid w:val="0682F386"/>
    <w:rsid w:val="06BC162E"/>
    <w:rsid w:val="06BD675D"/>
    <w:rsid w:val="06C0FFFE"/>
    <w:rsid w:val="06C4CD42"/>
    <w:rsid w:val="06C4FAFB"/>
    <w:rsid w:val="06D10891"/>
    <w:rsid w:val="06F59947"/>
    <w:rsid w:val="07082173"/>
    <w:rsid w:val="0712385D"/>
    <w:rsid w:val="0713AF4E"/>
    <w:rsid w:val="0719FDD1"/>
    <w:rsid w:val="071B4D5D"/>
    <w:rsid w:val="0731EAFB"/>
    <w:rsid w:val="0747432D"/>
    <w:rsid w:val="075B81F6"/>
    <w:rsid w:val="077A50D6"/>
    <w:rsid w:val="077DE7E8"/>
    <w:rsid w:val="079001E8"/>
    <w:rsid w:val="07957DFA"/>
    <w:rsid w:val="07A5FBF6"/>
    <w:rsid w:val="07B1F549"/>
    <w:rsid w:val="07B3C649"/>
    <w:rsid w:val="07B6F898"/>
    <w:rsid w:val="07C86B3C"/>
    <w:rsid w:val="07CAA705"/>
    <w:rsid w:val="07D22A43"/>
    <w:rsid w:val="07D52ED9"/>
    <w:rsid w:val="07D6DD81"/>
    <w:rsid w:val="07D751D5"/>
    <w:rsid w:val="07ED9EED"/>
    <w:rsid w:val="07F77833"/>
    <w:rsid w:val="08118F1A"/>
    <w:rsid w:val="08205252"/>
    <w:rsid w:val="08322DA7"/>
    <w:rsid w:val="08340910"/>
    <w:rsid w:val="08396818"/>
    <w:rsid w:val="08479FF4"/>
    <w:rsid w:val="08493E36"/>
    <w:rsid w:val="084B5604"/>
    <w:rsid w:val="084B7685"/>
    <w:rsid w:val="084C4F0F"/>
    <w:rsid w:val="084F387C"/>
    <w:rsid w:val="0851BFB4"/>
    <w:rsid w:val="08543AD4"/>
    <w:rsid w:val="0855FDCF"/>
    <w:rsid w:val="086980E4"/>
    <w:rsid w:val="087A5860"/>
    <w:rsid w:val="087C3B6A"/>
    <w:rsid w:val="0888A2FA"/>
    <w:rsid w:val="0893968C"/>
    <w:rsid w:val="08AB1C98"/>
    <w:rsid w:val="08B6DCD6"/>
    <w:rsid w:val="08B94E66"/>
    <w:rsid w:val="08BB7E5B"/>
    <w:rsid w:val="08BEAC1D"/>
    <w:rsid w:val="08C6B0CA"/>
    <w:rsid w:val="08D79255"/>
    <w:rsid w:val="08DAB659"/>
    <w:rsid w:val="08DB6AE7"/>
    <w:rsid w:val="08DC86BA"/>
    <w:rsid w:val="08EDD3CC"/>
    <w:rsid w:val="08F8A5CF"/>
    <w:rsid w:val="09047BF1"/>
    <w:rsid w:val="0905BB5A"/>
    <w:rsid w:val="0917C157"/>
    <w:rsid w:val="091DC6A6"/>
    <w:rsid w:val="0921DE09"/>
    <w:rsid w:val="092A2728"/>
    <w:rsid w:val="092D5626"/>
    <w:rsid w:val="09405DF9"/>
    <w:rsid w:val="0960F598"/>
    <w:rsid w:val="097FDDAF"/>
    <w:rsid w:val="09874827"/>
    <w:rsid w:val="098A3609"/>
    <w:rsid w:val="098A8970"/>
    <w:rsid w:val="098D1CFD"/>
    <w:rsid w:val="099BA219"/>
    <w:rsid w:val="099BC513"/>
    <w:rsid w:val="09BF9254"/>
    <w:rsid w:val="09C8D362"/>
    <w:rsid w:val="09C9360A"/>
    <w:rsid w:val="09CEC80E"/>
    <w:rsid w:val="09D5D5A6"/>
    <w:rsid w:val="09E09F86"/>
    <w:rsid w:val="09E50E97"/>
    <w:rsid w:val="09EBB358"/>
    <w:rsid w:val="09FD3712"/>
    <w:rsid w:val="0A0E52FE"/>
    <w:rsid w:val="0A15626E"/>
    <w:rsid w:val="0A159BBA"/>
    <w:rsid w:val="0A25CEDF"/>
    <w:rsid w:val="0A28FB8F"/>
    <w:rsid w:val="0A2D4D0D"/>
    <w:rsid w:val="0A34A359"/>
    <w:rsid w:val="0A3F292B"/>
    <w:rsid w:val="0A539EFD"/>
    <w:rsid w:val="0A5529BB"/>
    <w:rsid w:val="0A60AE34"/>
    <w:rsid w:val="0A709A42"/>
    <w:rsid w:val="0A7FF21C"/>
    <w:rsid w:val="0A82AB44"/>
    <w:rsid w:val="0A8FFB32"/>
    <w:rsid w:val="0A904DB2"/>
    <w:rsid w:val="0A9EBF4F"/>
    <w:rsid w:val="0AB5E1C0"/>
    <w:rsid w:val="0ABA1203"/>
    <w:rsid w:val="0AC3F7C7"/>
    <w:rsid w:val="0ACA3038"/>
    <w:rsid w:val="0ADEFC09"/>
    <w:rsid w:val="0AE6E3A1"/>
    <w:rsid w:val="0AF14543"/>
    <w:rsid w:val="0AF68158"/>
    <w:rsid w:val="0AF86543"/>
    <w:rsid w:val="0B0CCF9B"/>
    <w:rsid w:val="0B0D4CA0"/>
    <w:rsid w:val="0B0D6AA7"/>
    <w:rsid w:val="0B146F0E"/>
    <w:rsid w:val="0B1C289D"/>
    <w:rsid w:val="0B2659D1"/>
    <w:rsid w:val="0B6000D3"/>
    <w:rsid w:val="0B68D8AE"/>
    <w:rsid w:val="0B7A7B54"/>
    <w:rsid w:val="0B7B7074"/>
    <w:rsid w:val="0B7C251B"/>
    <w:rsid w:val="0B7C5ED4"/>
    <w:rsid w:val="0B92C792"/>
    <w:rsid w:val="0B9F10D5"/>
    <w:rsid w:val="0BA21314"/>
    <w:rsid w:val="0BA6D138"/>
    <w:rsid w:val="0BC81E6B"/>
    <w:rsid w:val="0BE30709"/>
    <w:rsid w:val="0BF84F8B"/>
    <w:rsid w:val="0BFCB758"/>
    <w:rsid w:val="0C08C856"/>
    <w:rsid w:val="0C0B497C"/>
    <w:rsid w:val="0C0BCA07"/>
    <w:rsid w:val="0C0CE56D"/>
    <w:rsid w:val="0C15A2A3"/>
    <w:rsid w:val="0C24BE6E"/>
    <w:rsid w:val="0C556768"/>
    <w:rsid w:val="0C67A245"/>
    <w:rsid w:val="0C684BE8"/>
    <w:rsid w:val="0C825ABC"/>
    <w:rsid w:val="0C8D15A4"/>
    <w:rsid w:val="0C9E1018"/>
    <w:rsid w:val="0CA7ACB6"/>
    <w:rsid w:val="0CA89FFC"/>
    <w:rsid w:val="0CB72E1D"/>
    <w:rsid w:val="0CB77E71"/>
    <w:rsid w:val="0CBBE38A"/>
    <w:rsid w:val="0CBFB85B"/>
    <w:rsid w:val="0CC4F20C"/>
    <w:rsid w:val="0CC5DE54"/>
    <w:rsid w:val="0CEA8843"/>
    <w:rsid w:val="0CEF7E83"/>
    <w:rsid w:val="0D1740D5"/>
    <w:rsid w:val="0D1CF4D2"/>
    <w:rsid w:val="0D2AEB3B"/>
    <w:rsid w:val="0D34956C"/>
    <w:rsid w:val="0D3A2056"/>
    <w:rsid w:val="0D4D0330"/>
    <w:rsid w:val="0D580563"/>
    <w:rsid w:val="0D5886D5"/>
    <w:rsid w:val="0D655D27"/>
    <w:rsid w:val="0D68F8D6"/>
    <w:rsid w:val="0D93F41C"/>
    <w:rsid w:val="0D94D2F8"/>
    <w:rsid w:val="0DA9F508"/>
    <w:rsid w:val="0DB24B7C"/>
    <w:rsid w:val="0DB47149"/>
    <w:rsid w:val="0DB684B1"/>
    <w:rsid w:val="0DC6D9DA"/>
    <w:rsid w:val="0DC7230F"/>
    <w:rsid w:val="0DC83B3C"/>
    <w:rsid w:val="0DD30BAD"/>
    <w:rsid w:val="0DD40953"/>
    <w:rsid w:val="0DD5BF4D"/>
    <w:rsid w:val="0DFD984B"/>
    <w:rsid w:val="0DFE06B6"/>
    <w:rsid w:val="0E007E66"/>
    <w:rsid w:val="0E0085FC"/>
    <w:rsid w:val="0E091561"/>
    <w:rsid w:val="0E0ED40A"/>
    <w:rsid w:val="0E1B44F2"/>
    <w:rsid w:val="0E2102C6"/>
    <w:rsid w:val="0E331DC6"/>
    <w:rsid w:val="0E44705D"/>
    <w:rsid w:val="0E469359"/>
    <w:rsid w:val="0E4DDAC9"/>
    <w:rsid w:val="0E539074"/>
    <w:rsid w:val="0E66BFC5"/>
    <w:rsid w:val="0E69555A"/>
    <w:rsid w:val="0E725040"/>
    <w:rsid w:val="0E73E1A7"/>
    <w:rsid w:val="0E9B2D6E"/>
    <w:rsid w:val="0EB01598"/>
    <w:rsid w:val="0EB86D5B"/>
    <w:rsid w:val="0EBAB2D9"/>
    <w:rsid w:val="0ED0A835"/>
    <w:rsid w:val="0EE02338"/>
    <w:rsid w:val="0EEE2C73"/>
    <w:rsid w:val="0EF1B0F3"/>
    <w:rsid w:val="0F007227"/>
    <w:rsid w:val="0F06179B"/>
    <w:rsid w:val="0F1227CC"/>
    <w:rsid w:val="0F263EA6"/>
    <w:rsid w:val="0F2E8652"/>
    <w:rsid w:val="0F2F13AD"/>
    <w:rsid w:val="0F3DD2FA"/>
    <w:rsid w:val="0F3FFB3E"/>
    <w:rsid w:val="0F437008"/>
    <w:rsid w:val="0F488295"/>
    <w:rsid w:val="0F4B778B"/>
    <w:rsid w:val="0F4D4365"/>
    <w:rsid w:val="0F551320"/>
    <w:rsid w:val="0F633D50"/>
    <w:rsid w:val="0F673662"/>
    <w:rsid w:val="0F7847E4"/>
    <w:rsid w:val="0F7CE8B4"/>
    <w:rsid w:val="0F906646"/>
    <w:rsid w:val="0F910B64"/>
    <w:rsid w:val="0F9BF147"/>
    <w:rsid w:val="0FA72B11"/>
    <w:rsid w:val="0FA995CB"/>
    <w:rsid w:val="0FB9CD42"/>
    <w:rsid w:val="0FC20A7D"/>
    <w:rsid w:val="0FD59668"/>
    <w:rsid w:val="0FDB786D"/>
    <w:rsid w:val="0FDDC243"/>
    <w:rsid w:val="0FEBD987"/>
    <w:rsid w:val="0FF3E843"/>
    <w:rsid w:val="1001329E"/>
    <w:rsid w:val="100C664E"/>
    <w:rsid w:val="1014A2C0"/>
    <w:rsid w:val="101F0571"/>
    <w:rsid w:val="102190AE"/>
    <w:rsid w:val="10238770"/>
    <w:rsid w:val="1024D85C"/>
    <w:rsid w:val="103AADBB"/>
    <w:rsid w:val="104812FD"/>
    <w:rsid w:val="10538082"/>
    <w:rsid w:val="106812E1"/>
    <w:rsid w:val="106F88D0"/>
    <w:rsid w:val="10726906"/>
    <w:rsid w:val="10879974"/>
    <w:rsid w:val="109B8F8E"/>
    <w:rsid w:val="109D7DFA"/>
    <w:rsid w:val="109DD2F1"/>
    <w:rsid w:val="10A8502D"/>
    <w:rsid w:val="10C93122"/>
    <w:rsid w:val="10C989F5"/>
    <w:rsid w:val="10D06AA0"/>
    <w:rsid w:val="10D8422D"/>
    <w:rsid w:val="10DB5881"/>
    <w:rsid w:val="10DB5F2B"/>
    <w:rsid w:val="10E49425"/>
    <w:rsid w:val="10EF76FB"/>
    <w:rsid w:val="10EFB90A"/>
    <w:rsid w:val="10F0E381"/>
    <w:rsid w:val="10F59C2B"/>
    <w:rsid w:val="11158185"/>
    <w:rsid w:val="1128D88B"/>
    <w:rsid w:val="112C36A7"/>
    <w:rsid w:val="114027EE"/>
    <w:rsid w:val="1145662C"/>
    <w:rsid w:val="1150948C"/>
    <w:rsid w:val="1154D992"/>
    <w:rsid w:val="115C300D"/>
    <w:rsid w:val="11660E4A"/>
    <w:rsid w:val="11747895"/>
    <w:rsid w:val="1187EFA4"/>
    <w:rsid w:val="11887CC7"/>
    <w:rsid w:val="1191F1F8"/>
    <w:rsid w:val="11925A0C"/>
    <w:rsid w:val="1196DC91"/>
    <w:rsid w:val="1199AABF"/>
    <w:rsid w:val="11A04565"/>
    <w:rsid w:val="11A3DC4A"/>
    <w:rsid w:val="11AF6980"/>
    <w:rsid w:val="11B99D56"/>
    <w:rsid w:val="11BF57D1"/>
    <w:rsid w:val="11C3BB84"/>
    <w:rsid w:val="11D13EB3"/>
    <w:rsid w:val="11D400FA"/>
    <w:rsid w:val="11D4E3B0"/>
    <w:rsid w:val="11DB0A32"/>
    <w:rsid w:val="11DCD474"/>
    <w:rsid w:val="11F6C53D"/>
    <w:rsid w:val="1200299B"/>
    <w:rsid w:val="1209E34C"/>
    <w:rsid w:val="121BBD7E"/>
    <w:rsid w:val="121C8047"/>
    <w:rsid w:val="12207453"/>
    <w:rsid w:val="12217C2F"/>
    <w:rsid w:val="1225CD35"/>
    <w:rsid w:val="12279777"/>
    <w:rsid w:val="1230E61F"/>
    <w:rsid w:val="1241FA92"/>
    <w:rsid w:val="12654C3E"/>
    <w:rsid w:val="12666262"/>
    <w:rsid w:val="1267D3B1"/>
    <w:rsid w:val="127207FA"/>
    <w:rsid w:val="127B10CA"/>
    <w:rsid w:val="128D29B8"/>
    <w:rsid w:val="129B6A7A"/>
    <w:rsid w:val="129F709E"/>
    <w:rsid w:val="12A9EF13"/>
    <w:rsid w:val="12AF97AF"/>
    <w:rsid w:val="12AFEBEC"/>
    <w:rsid w:val="12B1F89D"/>
    <w:rsid w:val="12B66D63"/>
    <w:rsid w:val="12BC78A7"/>
    <w:rsid w:val="12BFE6E0"/>
    <w:rsid w:val="12C2C6E7"/>
    <w:rsid w:val="12C7B331"/>
    <w:rsid w:val="12CAE00B"/>
    <w:rsid w:val="12CF6378"/>
    <w:rsid w:val="12CF8451"/>
    <w:rsid w:val="12D116C3"/>
    <w:rsid w:val="12EEBC90"/>
    <w:rsid w:val="12FDCCB1"/>
    <w:rsid w:val="1301DEAB"/>
    <w:rsid w:val="1304A618"/>
    <w:rsid w:val="130B1DE3"/>
    <w:rsid w:val="13101003"/>
    <w:rsid w:val="1316510D"/>
    <w:rsid w:val="1317E180"/>
    <w:rsid w:val="1325402E"/>
    <w:rsid w:val="132E2A6D"/>
    <w:rsid w:val="133D0153"/>
    <w:rsid w:val="1340EE28"/>
    <w:rsid w:val="13421EAF"/>
    <w:rsid w:val="135FD1A1"/>
    <w:rsid w:val="136ECE7E"/>
    <w:rsid w:val="1375DD4F"/>
    <w:rsid w:val="137B45B7"/>
    <w:rsid w:val="13825B46"/>
    <w:rsid w:val="138A5F08"/>
    <w:rsid w:val="13A8118D"/>
    <w:rsid w:val="13AC299A"/>
    <w:rsid w:val="13AE5E9A"/>
    <w:rsid w:val="13C0253F"/>
    <w:rsid w:val="13C86D71"/>
    <w:rsid w:val="13C8F096"/>
    <w:rsid w:val="13CB26BB"/>
    <w:rsid w:val="13CB2A6D"/>
    <w:rsid w:val="13D988BE"/>
    <w:rsid w:val="13ED8A29"/>
    <w:rsid w:val="13EDE336"/>
    <w:rsid w:val="13EE487A"/>
    <w:rsid w:val="140BA473"/>
    <w:rsid w:val="14176A8B"/>
    <w:rsid w:val="141876DC"/>
    <w:rsid w:val="141C04A2"/>
    <w:rsid w:val="1427A96D"/>
    <w:rsid w:val="1436DD78"/>
    <w:rsid w:val="1443916D"/>
    <w:rsid w:val="14445C37"/>
    <w:rsid w:val="14447D56"/>
    <w:rsid w:val="1457DD8A"/>
    <w:rsid w:val="146465DE"/>
    <w:rsid w:val="1465CF91"/>
    <w:rsid w:val="146B13C3"/>
    <w:rsid w:val="146B54B2"/>
    <w:rsid w:val="146DD4AC"/>
    <w:rsid w:val="147904AD"/>
    <w:rsid w:val="14796389"/>
    <w:rsid w:val="148BEEB2"/>
    <w:rsid w:val="14920F0F"/>
    <w:rsid w:val="149C9710"/>
    <w:rsid w:val="149FC4F9"/>
    <w:rsid w:val="14B56089"/>
    <w:rsid w:val="14B5FFD4"/>
    <w:rsid w:val="14C8D0DD"/>
    <w:rsid w:val="14CE5612"/>
    <w:rsid w:val="14D72DF7"/>
    <w:rsid w:val="14EA274B"/>
    <w:rsid w:val="14ECB64E"/>
    <w:rsid w:val="14F183FE"/>
    <w:rsid w:val="14F50FA9"/>
    <w:rsid w:val="14F5BA68"/>
    <w:rsid w:val="14F76F48"/>
    <w:rsid w:val="14FBACF6"/>
    <w:rsid w:val="15024E71"/>
    <w:rsid w:val="15028B97"/>
    <w:rsid w:val="15061299"/>
    <w:rsid w:val="1507867F"/>
    <w:rsid w:val="150B6076"/>
    <w:rsid w:val="1513D985"/>
    <w:rsid w:val="1514F492"/>
    <w:rsid w:val="151A0892"/>
    <w:rsid w:val="15210D72"/>
    <w:rsid w:val="154B19A8"/>
    <w:rsid w:val="154B8619"/>
    <w:rsid w:val="1567DFAB"/>
    <w:rsid w:val="15786096"/>
    <w:rsid w:val="15874421"/>
    <w:rsid w:val="158D17C4"/>
    <w:rsid w:val="159B2208"/>
    <w:rsid w:val="159CE4F0"/>
    <w:rsid w:val="15A0AE87"/>
    <w:rsid w:val="15BAB862"/>
    <w:rsid w:val="15BAD0D0"/>
    <w:rsid w:val="15BEA157"/>
    <w:rsid w:val="15C84F70"/>
    <w:rsid w:val="160C7D51"/>
    <w:rsid w:val="162B3F6E"/>
    <w:rsid w:val="162B4A62"/>
    <w:rsid w:val="16316619"/>
    <w:rsid w:val="1631E267"/>
    <w:rsid w:val="16492694"/>
    <w:rsid w:val="164BD808"/>
    <w:rsid w:val="165992C4"/>
    <w:rsid w:val="166AA2B0"/>
    <w:rsid w:val="1670E969"/>
    <w:rsid w:val="1680F0F0"/>
    <w:rsid w:val="16886FB8"/>
    <w:rsid w:val="1694F8E9"/>
    <w:rsid w:val="16987F95"/>
    <w:rsid w:val="16A0149B"/>
    <w:rsid w:val="16A74F6D"/>
    <w:rsid w:val="16BA5570"/>
    <w:rsid w:val="16CD46C6"/>
    <w:rsid w:val="16E88D7D"/>
    <w:rsid w:val="16F7FDCC"/>
    <w:rsid w:val="16F93E58"/>
    <w:rsid w:val="16FBA565"/>
    <w:rsid w:val="16FCBA6C"/>
    <w:rsid w:val="17008C80"/>
    <w:rsid w:val="1701F046"/>
    <w:rsid w:val="170BCAFA"/>
    <w:rsid w:val="1714909F"/>
    <w:rsid w:val="17250EF4"/>
    <w:rsid w:val="173421C7"/>
    <w:rsid w:val="1739F899"/>
    <w:rsid w:val="174826B2"/>
    <w:rsid w:val="174E9AA3"/>
    <w:rsid w:val="1751A09C"/>
    <w:rsid w:val="175C877E"/>
    <w:rsid w:val="175D66F7"/>
    <w:rsid w:val="1762EBEC"/>
    <w:rsid w:val="17693800"/>
    <w:rsid w:val="177673FF"/>
    <w:rsid w:val="17768F54"/>
    <w:rsid w:val="1784BAE7"/>
    <w:rsid w:val="17A4B315"/>
    <w:rsid w:val="17BFD610"/>
    <w:rsid w:val="17CEACA5"/>
    <w:rsid w:val="17E2192D"/>
    <w:rsid w:val="17E272D2"/>
    <w:rsid w:val="17E4974D"/>
    <w:rsid w:val="17FE619E"/>
    <w:rsid w:val="17FF0546"/>
    <w:rsid w:val="180B1D5D"/>
    <w:rsid w:val="180E3C65"/>
    <w:rsid w:val="1819879A"/>
    <w:rsid w:val="18285455"/>
    <w:rsid w:val="182A1A21"/>
    <w:rsid w:val="18304575"/>
    <w:rsid w:val="183D1A5F"/>
    <w:rsid w:val="184C9554"/>
    <w:rsid w:val="18509864"/>
    <w:rsid w:val="18533919"/>
    <w:rsid w:val="185482DA"/>
    <w:rsid w:val="185B3408"/>
    <w:rsid w:val="1865BDB1"/>
    <w:rsid w:val="18694884"/>
    <w:rsid w:val="1879567C"/>
    <w:rsid w:val="1882D4C8"/>
    <w:rsid w:val="1887CD66"/>
    <w:rsid w:val="188CB74C"/>
    <w:rsid w:val="1899A23D"/>
    <w:rsid w:val="18A18FC3"/>
    <w:rsid w:val="18A79B5B"/>
    <w:rsid w:val="18AB3C7E"/>
    <w:rsid w:val="18AC43A5"/>
    <w:rsid w:val="18B8CFD4"/>
    <w:rsid w:val="18BDAA36"/>
    <w:rsid w:val="18C00261"/>
    <w:rsid w:val="18C0799C"/>
    <w:rsid w:val="18C3D279"/>
    <w:rsid w:val="18D24018"/>
    <w:rsid w:val="18DE2E4D"/>
    <w:rsid w:val="18E5379C"/>
    <w:rsid w:val="18E7343F"/>
    <w:rsid w:val="18EA6C3D"/>
    <w:rsid w:val="18EAF41B"/>
    <w:rsid w:val="190CB393"/>
    <w:rsid w:val="190F96DD"/>
    <w:rsid w:val="191AC213"/>
    <w:rsid w:val="1931C18F"/>
    <w:rsid w:val="193ED744"/>
    <w:rsid w:val="194D5A8B"/>
    <w:rsid w:val="19576EDD"/>
    <w:rsid w:val="1971E40E"/>
    <w:rsid w:val="19749BD7"/>
    <w:rsid w:val="19768F12"/>
    <w:rsid w:val="197C1403"/>
    <w:rsid w:val="1992C1DE"/>
    <w:rsid w:val="19B50355"/>
    <w:rsid w:val="19B8D9B6"/>
    <w:rsid w:val="19C27198"/>
    <w:rsid w:val="19D53948"/>
    <w:rsid w:val="19D65970"/>
    <w:rsid w:val="19ECFA4B"/>
    <w:rsid w:val="19F04DB6"/>
    <w:rsid w:val="19F25C1F"/>
    <w:rsid w:val="19FEEE3F"/>
    <w:rsid w:val="1A118454"/>
    <w:rsid w:val="1A242C0D"/>
    <w:rsid w:val="1A30DF1A"/>
    <w:rsid w:val="1A340DE5"/>
    <w:rsid w:val="1A382D42"/>
    <w:rsid w:val="1A431151"/>
    <w:rsid w:val="1A47D4BE"/>
    <w:rsid w:val="1A54F9FD"/>
    <w:rsid w:val="1A5E05E4"/>
    <w:rsid w:val="1A6BADF6"/>
    <w:rsid w:val="1A7EB8F0"/>
    <w:rsid w:val="1A806A0A"/>
    <w:rsid w:val="1A8586D7"/>
    <w:rsid w:val="1A882CDD"/>
    <w:rsid w:val="1A88851C"/>
    <w:rsid w:val="1A8D63BE"/>
    <w:rsid w:val="1A8EC4D7"/>
    <w:rsid w:val="1A94E6F6"/>
    <w:rsid w:val="1A950220"/>
    <w:rsid w:val="1A9507B9"/>
    <w:rsid w:val="1AB03E20"/>
    <w:rsid w:val="1ACA8043"/>
    <w:rsid w:val="1ACC0EFB"/>
    <w:rsid w:val="1ACCF42D"/>
    <w:rsid w:val="1ADA9164"/>
    <w:rsid w:val="1ADB7C14"/>
    <w:rsid w:val="1AE13EB2"/>
    <w:rsid w:val="1AE2D9D6"/>
    <w:rsid w:val="1AE63594"/>
    <w:rsid w:val="1B0A2897"/>
    <w:rsid w:val="1B1750C7"/>
    <w:rsid w:val="1B186DF6"/>
    <w:rsid w:val="1B1E8E1F"/>
    <w:rsid w:val="1B24A20D"/>
    <w:rsid w:val="1B255870"/>
    <w:rsid w:val="1B3C89DE"/>
    <w:rsid w:val="1B491B62"/>
    <w:rsid w:val="1B4D3D8A"/>
    <w:rsid w:val="1B4DF096"/>
    <w:rsid w:val="1B67D8E8"/>
    <w:rsid w:val="1B6B7F1B"/>
    <w:rsid w:val="1B843616"/>
    <w:rsid w:val="1B905F36"/>
    <w:rsid w:val="1B90CD01"/>
    <w:rsid w:val="1B95636E"/>
    <w:rsid w:val="1BAB0E84"/>
    <w:rsid w:val="1BAF3618"/>
    <w:rsid w:val="1BBF6E28"/>
    <w:rsid w:val="1BC54EAB"/>
    <w:rsid w:val="1BC61AC0"/>
    <w:rsid w:val="1BCB1AEE"/>
    <w:rsid w:val="1BCBD111"/>
    <w:rsid w:val="1BDB5F71"/>
    <w:rsid w:val="1BDB76CC"/>
    <w:rsid w:val="1BE41509"/>
    <w:rsid w:val="1BF0CA5E"/>
    <w:rsid w:val="1BF6CDA6"/>
    <w:rsid w:val="1BF8E3C8"/>
    <w:rsid w:val="1BFF3CA3"/>
    <w:rsid w:val="1C0E7355"/>
    <w:rsid w:val="1C12CBD1"/>
    <w:rsid w:val="1C13169D"/>
    <w:rsid w:val="1C1C3A6B"/>
    <w:rsid w:val="1C333878"/>
    <w:rsid w:val="1C33B3F3"/>
    <w:rsid w:val="1C626467"/>
    <w:rsid w:val="1C65CAF4"/>
    <w:rsid w:val="1C7D68FB"/>
    <w:rsid w:val="1C89C5D3"/>
    <w:rsid w:val="1C8F8F5E"/>
    <w:rsid w:val="1CA85C4A"/>
    <w:rsid w:val="1CAB50A7"/>
    <w:rsid w:val="1CAF7500"/>
    <w:rsid w:val="1CC59D6A"/>
    <w:rsid w:val="1CC7DFC4"/>
    <w:rsid w:val="1CC8370B"/>
    <w:rsid w:val="1CD50CB3"/>
    <w:rsid w:val="1CDA2187"/>
    <w:rsid w:val="1CE9A239"/>
    <w:rsid w:val="1CE9C0F7"/>
    <w:rsid w:val="1CECED32"/>
    <w:rsid w:val="1CEDCB7A"/>
    <w:rsid w:val="1CEF40C6"/>
    <w:rsid w:val="1CF8837F"/>
    <w:rsid w:val="1CFA109B"/>
    <w:rsid w:val="1D08B88D"/>
    <w:rsid w:val="1D1708B1"/>
    <w:rsid w:val="1D1D6D38"/>
    <w:rsid w:val="1D1D988E"/>
    <w:rsid w:val="1D1E8EBA"/>
    <w:rsid w:val="1D27F3FD"/>
    <w:rsid w:val="1D2EA52B"/>
    <w:rsid w:val="1D3B5081"/>
    <w:rsid w:val="1D3BAB4E"/>
    <w:rsid w:val="1D427081"/>
    <w:rsid w:val="1D51657B"/>
    <w:rsid w:val="1D55748B"/>
    <w:rsid w:val="1D588BB5"/>
    <w:rsid w:val="1D5CEC6F"/>
    <w:rsid w:val="1D6E2325"/>
    <w:rsid w:val="1D7EADA1"/>
    <w:rsid w:val="1D8A98F5"/>
    <w:rsid w:val="1DAA43B6"/>
    <w:rsid w:val="1DACC636"/>
    <w:rsid w:val="1DAE73E2"/>
    <w:rsid w:val="1DB22306"/>
    <w:rsid w:val="1DB37A85"/>
    <w:rsid w:val="1DC42435"/>
    <w:rsid w:val="1DC8973C"/>
    <w:rsid w:val="1DCBD8D9"/>
    <w:rsid w:val="1DE465F5"/>
    <w:rsid w:val="1DEF886B"/>
    <w:rsid w:val="1E1D187A"/>
    <w:rsid w:val="1E2BB95F"/>
    <w:rsid w:val="1E309B51"/>
    <w:rsid w:val="1E3192B4"/>
    <w:rsid w:val="1E3DC190"/>
    <w:rsid w:val="1E42253B"/>
    <w:rsid w:val="1E4B2392"/>
    <w:rsid w:val="1E4B7251"/>
    <w:rsid w:val="1E523318"/>
    <w:rsid w:val="1E5F41DD"/>
    <w:rsid w:val="1E75C53B"/>
    <w:rsid w:val="1E9F21F0"/>
    <w:rsid w:val="1EA784F3"/>
    <w:rsid w:val="1EA8A3C3"/>
    <w:rsid w:val="1EB60AD8"/>
    <w:rsid w:val="1EBCD552"/>
    <w:rsid w:val="1EC3C45E"/>
    <w:rsid w:val="1EC535CA"/>
    <w:rsid w:val="1ED6D683"/>
    <w:rsid w:val="1ED7DFC2"/>
    <w:rsid w:val="1EDFD4B9"/>
    <w:rsid w:val="1EE905AF"/>
    <w:rsid w:val="1EEDD8CB"/>
    <w:rsid w:val="1EF11141"/>
    <w:rsid w:val="1EF70EEA"/>
    <w:rsid w:val="1EFBCC37"/>
    <w:rsid w:val="1EFF21C0"/>
    <w:rsid w:val="1F02BBB0"/>
    <w:rsid w:val="1F0C6501"/>
    <w:rsid w:val="1F0E87BD"/>
    <w:rsid w:val="1F433B56"/>
    <w:rsid w:val="1F48724B"/>
    <w:rsid w:val="1F522A13"/>
    <w:rsid w:val="1F53DB2D"/>
    <w:rsid w:val="1F616BCA"/>
    <w:rsid w:val="1F6D2275"/>
    <w:rsid w:val="1F787EA9"/>
    <w:rsid w:val="1F847357"/>
    <w:rsid w:val="1F87F3B2"/>
    <w:rsid w:val="1F955661"/>
    <w:rsid w:val="1FAE3CCE"/>
    <w:rsid w:val="1FBE701A"/>
    <w:rsid w:val="1FC73956"/>
    <w:rsid w:val="1FC8E0DD"/>
    <w:rsid w:val="1FF33DCF"/>
    <w:rsid w:val="1FFAB253"/>
    <w:rsid w:val="200358AE"/>
    <w:rsid w:val="2007445A"/>
    <w:rsid w:val="2011959C"/>
    <w:rsid w:val="202986D4"/>
    <w:rsid w:val="202D03F9"/>
    <w:rsid w:val="2037677C"/>
    <w:rsid w:val="203EB7FB"/>
    <w:rsid w:val="2047E895"/>
    <w:rsid w:val="204BD133"/>
    <w:rsid w:val="2059EFFD"/>
    <w:rsid w:val="20628B4D"/>
    <w:rsid w:val="206E6857"/>
    <w:rsid w:val="2072A6E4"/>
    <w:rsid w:val="20748D70"/>
    <w:rsid w:val="207D5E09"/>
    <w:rsid w:val="208602F4"/>
    <w:rsid w:val="209196B2"/>
    <w:rsid w:val="2095A837"/>
    <w:rsid w:val="20988AFB"/>
    <w:rsid w:val="20A41CC6"/>
    <w:rsid w:val="20B2B916"/>
    <w:rsid w:val="20C7B7C2"/>
    <w:rsid w:val="20CFB983"/>
    <w:rsid w:val="20D0AF26"/>
    <w:rsid w:val="20D55EB1"/>
    <w:rsid w:val="20EF7BFD"/>
    <w:rsid w:val="20EFAB8E"/>
    <w:rsid w:val="20FFE6AC"/>
    <w:rsid w:val="211AA8C2"/>
    <w:rsid w:val="21220F04"/>
    <w:rsid w:val="21272471"/>
    <w:rsid w:val="212BD901"/>
    <w:rsid w:val="212E23DD"/>
    <w:rsid w:val="213188A1"/>
    <w:rsid w:val="213BB706"/>
    <w:rsid w:val="21546B35"/>
    <w:rsid w:val="216069F7"/>
    <w:rsid w:val="217AFD72"/>
    <w:rsid w:val="217DE77A"/>
    <w:rsid w:val="2188CFD8"/>
    <w:rsid w:val="2192B3EE"/>
    <w:rsid w:val="21999A75"/>
    <w:rsid w:val="219CA02D"/>
    <w:rsid w:val="21C6156C"/>
    <w:rsid w:val="21C87471"/>
    <w:rsid w:val="21C8D2D7"/>
    <w:rsid w:val="21CD81BE"/>
    <w:rsid w:val="21D0FC67"/>
    <w:rsid w:val="21E06A01"/>
    <w:rsid w:val="21E4828A"/>
    <w:rsid w:val="21F54EE8"/>
    <w:rsid w:val="21F69FD7"/>
    <w:rsid w:val="21F80C30"/>
    <w:rsid w:val="21FC9467"/>
    <w:rsid w:val="21FD0A93"/>
    <w:rsid w:val="22077FE9"/>
    <w:rsid w:val="2207F377"/>
    <w:rsid w:val="220B9AA0"/>
    <w:rsid w:val="220E8DCA"/>
    <w:rsid w:val="221D3DD1"/>
    <w:rsid w:val="221F70C0"/>
    <w:rsid w:val="22206542"/>
    <w:rsid w:val="2220A671"/>
    <w:rsid w:val="2245A8C7"/>
    <w:rsid w:val="225989D8"/>
    <w:rsid w:val="227B4590"/>
    <w:rsid w:val="228F18D9"/>
    <w:rsid w:val="22DCCE3F"/>
    <w:rsid w:val="22DD723A"/>
    <w:rsid w:val="22DF409A"/>
    <w:rsid w:val="22F30373"/>
    <w:rsid w:val="22F610DC"/>
    <w:rsid w:val="22F98F71"/>
    <w:rsid w:val="22FABDE5"/>
    <w:rsid w:val="23081950"/>
    <w:rsid w:val="230BD9F8"/>
    <w:rsid w:val="231116B2"/>
    <w:rsid w:val="23281E4F"/>
    <w:rsid w:val="232E6723"/>
    <w:rsid w:val="23356AD6"/>
    <w:rsid w:val="2335B027"/>
    <w:rsid w:val="233A7AB5"/>
    <w:rsid w:val="23418B99"/>
    <w:rsid w:val="2341D155"/>
    <w:rsid w:val="23430F67"/>
    <w:rsid w:val="2378D386"/>
    <w:rsid w:val="237AB434"/>
    <w:rsid w:val="23911F49"/>
    <w:rsid w:val="2399005D"/>
    <w:rsid w:val="239DF27B"/>
    <w:rsid w:val="23AA3C16"/>
    <w:rsid w:val="23AF12F8"/>
    <w:rsid w:val="23C8EF01"/>
    <w:rsid w:val="23D1F4ED"/>
    <w:rsid w:val="23D5804C"/>
    <w:rsid w:val="23D89617"/>
    <w:rsid w:val="23D9346E"/>
    <w:rsid w:val="23DE5793"/>
    <w:rsid w:val="23E830BD"/>
    <w:rsid w:val="23F9F574"/>
    <w:rsid w:val="24274C50"/>
    <w:rsid w:val="242C07B7"/>
    <w:rsid w:val="242E319E"/>
    <w:rsid w:val="243068ED"/>
    <w:rsid w:val="243B704F"/>
    <w:rsid w:val="2448CECE"/>
    <w:rsid w:val="245CF853"/>
    <w:rsid w:val="245F667D"/>
    <w:rsid w:val="24607421"/>
    <w:rsid w:val="2461DA29"/>
    <w:rsid w:val="246979A3"/>
    <w:rsid w:val="247A8933"/>
    <w:rsid w:val="247BA3CE"/>
    <w:rsid w:val="247ED695"/>
    <w:rsid w:val="2481EFE1"/>
    <w:rsid w:val="24896173"/>
    <w:rsid w:val="2489F214"/>
    <w:rsid w:val="248C69E0"/>
    <w:rsid w:val="2494FAF2"/>
    <w:rsid w:val="24953507"/>
    <w:rsid w:val="24BBD29C"/>
    <w:rsid w:val="24BCB1F4"/>
    <w:rsid w:val="24CA85A9"/>
    <w:rsid w:val="24D21015"/>
    <w:rsid w:val="24D875AE"/>
    <w:rsid w:val="24E01E98"/>
    <w:rsid w:val="24EAA0FA"/>
    <w:rsid w:val="24ECB340"/>
    <w:rsid w:val="24F83AE3"/>
    <w:rsid w:val="24F8A863"/>
    <w:rsid w:val="2501F7E5"/>
    <w:rsid w:val="25089D29"/>
    <w:rsid w:val="2509BC82"/>
    <w:rsid w:val="250B035C"/>
    <w:rsid w:val="250EB770"/>
    <w:rsid w:val="251B3049"/>
    <w:rsid w:val="25258955"/>
    <w:rsid w:val="253092E6"/>
    <w:rsid w:val="253E106B"/>
    <w:rsid w:val="255ED5AD"/>
    <w:rsid w:val="2572EF87"/>
    <w:rsid w:val="257929FA"/>
    <w:rsid w:val="257E967F"/>
    <w:rsid w:val="2598A2B5"/>
    <w:rsid w:val="2599F685"/>
    <w:rsid w:val="25A8181F"/>
    <w:rsid w:val="25B3B941"/>
    <w:rsid w:val="25B51D74"/>
    <w:rsid w:val="25B67B56"/>
    <w:rsid w:val="25CABEF6"/>
    <w:rsid w:val="25CDD1EF"/>
    <w:rsid w:val="25D3E18B"/>
    <w:rsid w:val="25DEDB22"/>
    <w:rsid w:val="25F0809B"/>
    <w:rsid w:val="25FC7095"/>
    <w:rsid w:val="2600DF50"/>
    <w:rsid w:val="262AF42F"/>
    <w:rsid w:val="262DA425"/>
    <w:rsid w:val="2636D850"/>
    <w:rsid w:val="265AA95B"/>
    <w:rsid w:val="26658F6E"/>
    <w:rsid w:val="266E3A5E"/>
    <w:rsid w:val="266FA1B8"/>
    <w:rsid w:val="2676CDF8"/>
    <w:rsid w:val="2695209C"/>
    <w:rsid w:val="269AB2C7"/>
    <w:rsid w:val="269F8EAE"/>
    <w:rsid w:val="269FBE58"/>
    <w:rsid w:val="26AE85E8"/>
    <w:rsid w:val="26AEE382"/>
    <w:rsid w:val="26B3B5A8"/>
    <w:rsid w:val="26B56B11"/>
    <w:rsid w:val="26BC5F14"/>
    <w:rsid w:val="26BDF7C3"/>
    <w:rsid w:val="26C2E45E"/>
    <w:rsid w:val="26C35DE7"/>
    <w:rsid w:val="26E7358D"/>
    <w:rsid w:val="26EA050A"/>
    <w:rsid w:val="26ECAC27"/>
    <w:rsid w:val="26F398D2"/>
    <w:rsid w:val="26F7125D"/>
    <w:rsid w:val="27118335"/>
    <w:rsid w:val="27152C42"/>
    <w:rsid w:val="27220A61"/>
    <w:rsid w:val="2724B64A"/>
    <w:rsid w:val="27254BE4"/>
    <w:rsid w:val="272BE2D3"/>
    <w:rsid w:val="272F1D42"/>
    <w:rsid w:val="27536760"/>
    <w:rsid w:val="27546E03"/>
    <w:rsid w:val="275A4E56"/>
    <w:rsid w:val="27671A46"/>
    <w:rsid w:val="27788308"/>
    <w:rsid w:val="277F0555"/>
    <w:rsid w:val="27877492"/>
    <w:rsid w:val="2794433C"/>
    <w:rsid w:val="279C1162"/>
    <w:rsid w:val="27A58768"/>
    <w:rsid w:val="27A5A216"/>
    <w:rsid w:val="27A6B460"/>
    <w:rsid w:val="27BB9061"/>
    <w:rsid w:val="27C28BE1"/>
    <w:rsid w:val="27C6C490"/>
    <w:rsid w:val="27CBB01F"/>
    <w:rsid w:val="27CC02A4"/>
    <w:rsid w:val="27CD9F70"/>
    <w:rsid w:val="27E445AA"/>
    <w:rsid w:val="27EABB44"/>
    <w:rsid w:val="27EC9BDB"/>
    <w:rsid w:val="27F72D33"/>
    <w:rsid w:val="28024E42"/>
    <w:rsid w:val="28162E61"/>
    <w:rsid w:val="281892E9"/>
    <w:rsid w:val="28245E9A"/>
    <w:rsid w:val="2839D0A4"/>
    <w:rsid w:val="285D2634"/>
    <w:rsid w:val="285EB4BF"/>
    <w:rsid w:val="2865CB30"/>
    <w:rsid w:val="2883803A"/>
    <w:rsid w:val="288FE7F5"/>
    <w:rsid w:val="28912270"/>
    <w:rsid w:val="289CA897"/>
    <w:rsid w:val="28A674B0"/>
    <w:rsid w:val="28AA5D78"/>
    <w:rsid w:val="28BA92E4"/>
    <w:rsid w:val="28C6F10E"/>
    <w:rsid w:val="28CDF388"/>
    <w:rsid w:val="28E643C7"/>
    <w:rsid w:val="28E9A410"/>
    <w:rsid w:val="28EDF2BF"/>
    <w:rsid w:val="28F74217"/>
    <w:rsid w:val="290E1FDB"/>
    <w:rsid w:val="2919B41F"/>
    <w:rsid w:val="291EA2BA"/>
    <w:rsid w:val="29217C32"/>
    <w:rsid w:val="29242060"/>
    <w:rsid w:val="2935FFB0"/>
    <w:rsid w:val="29391229"/>
    <w:rsid w:val="29587683"/>
    <w:rsid w:val="29747314"/>
    <w:rsid w:val="297B54B2"/>
    <w:rsid w:val="298F59F0"/>
    <w:rsid w:val="2993E1BD"/>
    <w:rsid w:val="2999CF4C"/>
    <w:rsid w:val="29A407C9"/>
    <w:rsid w:val="29BFFFC6"/>
    <w:rsid w:val="29CF52A9"/>
    <w:rsid w:val="29D8D6FE"/>
    <w:rsid w:val="29E68444"/>
    <w:rsid w:val="29ED93B4"/>
    <w:rsid w:val="29EFC647"/>
    <w:rsid w:val="29FE897F"/>
    <w:rsid w:val="2A060CD9"/>
    <w:rsid w:val="2A070A94"/>
    <w:rsid w:val="2A234102"/>
    <w:rsid w:val="2A26EBB3"/>
    <w:rsid w:val="2A3DD12D"/>
    <w:rsid w:val="2A426EAD"/>
    <w:rsid w:val="2A46C551"/>
    <w:rsid w:val="2A4B8048"/>
    <w:rsid w:val="2A6032CB"/>
    <w:rsid w:val="2A617D0C"/>
    <w:rsid w:val="2A701F57"/>
    <w:rsid w:val="2A7C4D82"/>
    <w:rsid w:val="2AA7A4ED"/>
    <w:rsid w:val="2AAA8014"/>
    <w:rsid w:val="2AB90ADD"/>
    <w:rsid w:val="2ABAB61D"/>
    <w:rsid w:val="2AF86697"/>
    <w:rsid w:val="2AFD91AA"/>
    <w:rsid w:val="2B00A4CB"/>
    <w:rsid w:val="2B076E3C"/>
    <w:rsid w:val="2B0B74CF"/>
    <w:rsid w:val="2B107E3D"/>
    <w:rsid w:val="2B163E62"/>
    <w:rsid w:val="2B2059F6"/>
    <w:rsid w:val="2B22CD62"/>
    <w:rsid w:val="2B244E65"/>
    <w:rsid w:val="2B29FF54"/>
    <w:rsid w:val="2B39314A"/>
    <w:rsid w:val="2B3B83DD"/>
    <w:rsid w:val="2B4D5279"/>
    <w:rsid w:val="2B4DC2F6"/>
    <w:rsid w:val="2B4F93F6"/>
    <w:rsid w:val="2B5AE935"/>
    <w:rsid w:val="2B5BC8A0"/>
    <w:rsid w:val="2B60FB11"/>
    <w:rsid w:val="2B6378CE"/>
    <w:rsid w:val="2B64E402"/>
    <w:rsid w:val="2B6A846F"/>
    <w:rsid w:val="2B77DEAD"/>
    <w:rsid w:val="2B7EE7E5"/>
    <w:rsid w:val="2B814364"/>
    <w:rsid w:val="2B8717A1"/>
    <w:rsid w:val="2B9ABAF0"/>
    <w:rsid w:val="2B9C22EC"/>
    <w:rsid w:val="2BA2BBE7"/>
    <w:rsid w:val="2BA500B5"/>
    <w:rsid w:val="2BA7BE59"/>
    <w:rsid w:val="2BAF408E"/>
    <w:rsid w:val="2BBC6E2A"/>
    <w:rsid w:val="2BC57241"/>
    <w:rsid w:val="2BC788B7"/>
    <w:rsid w:val="2BEC860E"/>
    <w:rsid w:val="2C1DCC9F"/>
    <w:rsid w:val="2C28F6DF"/>
    <w:rsid w:val="2C2D4018"/>
    <w:rsid w:val="2C2EE2D9"/>
    <w:rsid w:val="2C38C508"/>
    <w:rsid w:val="2C3B9497"/>
    <w:rsid w:val="2C4DA571"/>
    <w:rsid w:val="2C56927B"/>
    <w:rsid w:val="2C58F388"/>
    <w:rsid w:val="2C59F33B"/>
    <w:rsid w:val="2C61AD91"/>
    <w:rsid w:val="2C678663"/>
    <w:rsid w:val="2C70BD2F"/>
    <w:rsid w:val="2C73D969"/>
    <w:rsid w:val="2C7FFFC8"/>
    <w:rsid w:val="2C85F832"/>
    <w:rsid w:val="2C8C8B6D"/>
    <w:rsid w:val="2CA340D1"/>
    <w:rsid w:val="2CBB0A7B"/>
    <w:rsid w:val="2CC26B21"/>
    <w:rsid w:val="2CCE1110"/>
    <w:rsid w:val="2CD740A9"/>
    <w:rsid w:val="2CD7543E"/>
    <w:rsid w:val="2CE99F84"/>
    <w:rsid w:val="2CFF01A7"/>
    <w:rsid w:val="2CFF26AA"/>
    <w:rsid w:val="2D0A460A"/>
    <w:rsid w:val="2D22F72C"/>
    <w:rsid w:val="2D2BAECC"/>
    <w:rsid w:val="2D2E5B6B"/>
    <w:rsid w:val="2D2EF41C"/>
    <w:rsid w:val="2D39EF35"/>
    <w:rsid w:val="2D635918"/>
    <w:rsid w:val="2D72F3FC"/>
    <w:rsid w:val="2D81EC1B"/>
    <w:rsid w:val="2D88BB16"/>
    <w:rsid w:val="2D8CFEE3"/>
    <w:rsid w:val="2D97FED4"/>
    <w:rsid w:val="2DA2BE89"/>
    <w:rsid w:val="2DAABF3D"/>
    <w:rsid w:val="2DABD7EC"/>
    <w:rsid w:val="2DAF8226"/>
    <w:rsid w:val="2DB4A60F"/>
    <w:rsid w:val="2DBD5151"/>
    <w:rsid w:val="2DC56B92"/>
    <w:rsid w:val="2DE81308"/>
    <w:rsid w:val="2DEFCC84"/>
    <w:rsid w:val="2DF1EB93"/>
    <w:rsid w:val="2DF262DC"/>
    <w:rsid w:val="2DFD7DF2"/>
    <w:rsid w:val="2E0D1B4B"/>
    <w:rsid w:val="2E10457B"/>
    <w:rsid w:val="2E11DEAB"/>
    <w:rsid w:val="2E12A8F4"/>
    <w:rsid w:val="2E21C893"/>
    <w:rsid w:val="2E330A01"/>
    <w:rsid w:val="2E3B5570"/>
    <w:rsid w:val="2E4EC5D5"/>
    <w:rsid w:val="2E612BC2"/>
    <w:rsid w:val="2E67853C"/>
    <w:rsid w:val="2E723318"/>
    <w:rsid w:val="2E7E564D"/>
    <w:rsid w:val="2E800B03"/>
    <w:rsid w:val="2E843CC2"/>
    <w:rsid w:val="2E9B0216"/>
    <w:rsid w:val="2EA2EF9C"/>
    <w:rsid w:val="2EA81AC5"/>
    <w:rsid w:val="2EAA5489"/>
    <w:rsid w:val="2EAF7F6F"/>
    <w:rsid w:val="2EBEC78D"/>
    <w:rsid w:val="2EC0BFCB"/>
    <w:rsid w:val="2EC1B261"/>
    <w:rsid w:val="2ED9F58E"/>
    <w:rsid w:val="2EE4BACB"/>
    <w:rsid w:val="2EE9DE6A"/>
    <w:rsid w:val="2EF2C1BE"/>
    <w:rsid w:val="2EF692F8"/>
    <w:rsid w:val="2EFA9D75"/>
    <w:rsid w:val="2F03E04E"/>
    <w:rsid w:val="2F048E0B"/>
    <w:rsid w:val="2F070287"/>
    <w:rsid w:val="2F09BC3F"/>
    <w:rsid w:val="2F09CE1D"/>
    <w:rsid w:val="2F439B52"/>
    <w:rsid w:val="2F44AFFA"/>
    <w:rsid w:val="2F45DF02"/>
    <w:rsid w:val="2F5FA753"/>
    <w:rsid w:val="2F619B74"/>
    <w:rsid w:val="2F6550B5"/>
    <w:rsid w:val="2F66839B"/>
    <w:rsid w:val="2F829EAA"/>
    <w:rsid w:val="2F83E44B"/>
    <w:rsid w:val="2F87FA89"/>
    <w:rsid w:val="2F9FCE34"/>
    <w:rsid w:val="2FA99B8D"/>
    <w:rsid w:val="2FAB1435"/>
    <w:rsid w:val="2FAE850F"/>
    <w:rsid w:val="2FBB31BA"/>
    <w:rsid w:val="2FE0646D"/>
    <w:rsid w:val="2FE1CFA1"/>
    <w:rsid w:val="300CD03F"/>
    <w:rsid w:val="301A18D6"/>
    <w:rsid w:val="302BFA92"/>
    <w:rsid w:val="303129D5"/>
    <w:rsid w:val="303D5602"/>
    <w:rsid w:val="303F157A"/>
    <w:rsid w:val="3043D634"/>
    <w:rsid w:val="3052417A"/>
    <w:rsid w:val="305DF435"/>
    <w:rsid w:val="30698FE5"/>
    <w:rsid w:val="3069C6A4"/>
    <w:rsid w:val="306BDA54"/>
    <w:rsid w:val="307368F1"/>
    <w:rsid w:val="3073E9F1"/>
    <w:rsid w:val="3075662E"/>
    <w:rsid w:val="307C3941"/>
    <w:rsid w:val="3081D17D"/>
    <w:rsid w:val="308659A3"/>
    <w:rsid w:val="30AA7117"/>
    <w:rsid w:val="30AD5A6F"/>
    <w:rsid w:val="30AF9115"/>
    <w:rsid w:val="30D12A57"/>
    <w:rsid w:val="30DE28C6"/>
    <w:rsid w:val="30E797DE"/>
    <w:rsid w:val="30F6D85C"/>
    <w:rsid w:val="3100F061"/>
    <w:rsid w:val="310EB88A"/>
    <w:rsid w:val="31168838"/>
    <w:rsid w:val="311A4973"/>
    <w:rsid w:val="311FB3CA"/>
    <w:rsid w:val="3124732A"/>
    <w:rsid w:val="312F1DFD"/>
    <w:rsid w:val="313413B4"/>
    <w:rsid w:val="31489500"/>
    <w:rsid w:val="314C74C5"/>
    <w:rsid w:val="3154555A"/>
    <w:rsid w:val="31751191"/>
    <w:rsid w:val="31775712"/>
    <w:rsid w:val="318691D4"/>
    <w:rsid w:val="31945B12"/>
    <w:rsid w:val="3198CC84"/>
    <w:rsid w:val="319AC7AD"/>
    <w:rsid w:val="31AC96D3"/>
    <w:rsid w:val="31B0A812"/>
    <w:rsid w:val="31C3FA0F"/>
    <w:rsid w:val="31D31D4B"/>
    <w:rsid w:val="31DECF42"/>
    <w:rsid w:val="31EBC6A3"/>
    <w:rsid w:val="31FCAE03"/>
    <w:rsid w:val="3240FF04"/>
    <w:rsid w:val="32477524"/>
    <w:rsid w:val="324D4F42"/>
    <w:rsid w:val="32652198"/>
    <w:rsid w:val="326F8CD2"/>
    <w:rsid w:val="3281D4A8"/>
    <w:rsid w:val="3284A1F1"/>
    <w:rsid w:val="328807F0"/>
    <w:rsid w:val="328888E4"/>
    <w:rsid w:val="32A1FD8D"/>
    <w:rsid w:val="32B619D4"/>
    <w:rsid w:val="32BF00C8"/>
    <w:rsid w:val="32D19D2B"/>
    <w:rsid w:val="32D990B9"/>
    <w:rsid w:val="32E23DBC"/>
    <w:rsid w:val="32F959F8"/>
    <w:rsid w:val="330A0D33"/>
    <w:rsid w:val="330BB6B0"/>
    <w:rsid w:val="331718A7"/>
    <w:rsid w:val="3323F8A4"/>
    <w:rsid w:val="3372A785"/>
    <w:rsid w:val="337E9951"/>
    <w:rsid w:val="33820A18"/>
    <w:rsid w:val="339768C2"/>
    <w:rsid w:val="33AF0959"/>
    <w:rsid w:val="33B51539"/>
    <w:rsid w:val="33B7546C"/>
    <w:rsid w:val="33BADEC5"/>
    <w:rsid w:val="33C2364F"/>
    <w:rsid w:val="33E2F219"/>
    <w:rsid w:val="33E3081C"/>
    <w:rsid w:val="33E9FF5F"/>
    <w:rsid w:val="33F46DE1"/>
    <w:rsid w:val="33F8D7B0"/>
    <w:rsid w:val="3402EE14"/>
    <w:rsid w:val="3408DD62"/>
    <w:rsid w:val="340F377B"/>
    <w:rsid w:val="34136C7A"/>
    <w:rsid w:val="343CFA1D"/>
    <w:rsid w:val="3455B442"/>
    <w:rsid w:val="345AE0BD"/>
    <w:rsid w:val="3460C1CE"/>
    <w:rsid w:val="3466B3CB"/>
    <w:rsid w:val="3466FCD5"/>
    <w:rsid w:val="346D4A81"/>
    <w:rsid w:val="34803CBE"/>
    <w:rsid w:val="3484712B"/>
    <w:rsid w:val="3494AAE1"/>
    <w:rsid w:val="34A72D45"/>
    <w:rsid w:val="34B7FCE0"/>
    <w:rsid w:val="34B8A3F7"/>
    <w:rsid w:val="34B9F5D4"/>
    <w:rsid w:val="34C5A488"/>
    <w:rsid w:val="34DE26E0"/>
    <w:rsid w:val="34E414AF"/>
    <w:rsid w:val="34F81DA0"/>
    <w:rsid w:val="3504776D"/>
    <w:rsid w:val="350A5CD0"/>
    <w:rsid w:val="3513179A"/>
    <w:rsid w:val="353A9593"/>
    <w:rsid w:val="353B985F"/>
    <w:rsid w:val="353D37C7"/>
    <w:rsid w:val="354132C4"/>
    <w:rsid w:val="35571E3B"/>
    <w:rsid w:val="355BAE2B"/>
    <w:rsid w:val="3568EBB7"/>
    <w:rsid w:val="356C37F8"/>
    <w:rsid w:val="357AA513"/>
    <w:rsid w:val="357E97C0"/>
    <w:rsid w:val="3582078B"/>
    <w:rsid w:val="35853C22"/>
    <w:rsid w:val="358695FA"/>
    <w:rsid w:val="358DEC0D"/>
    <w:rsid w:val="35919298"/>
    <w:rsid w:val="35BC376B"/>
    <w:rsid w:val="35BE0CF5"/>
    <w:rsid w:val="35D16006"/>
    <w:rsid w:val="35D167FD"/>
    <w:rsid w:val="35D3A12A"/>
    <w:rsid w:val="35D48CA6"/>
    <w:rsid w:val="35DF3DCA"/>
    <w:rsid w:val="3601F438"/>
    <w:rsid w:val="3608C923"/>
    <w:rsid w:val="360D9E60"/>
    <w:rsid w:val="360FDECE"/>
    <w:rsid w:val="362B92AD"/>
    <w:rsid w:val="362F5583"/>
    <w:rsid w:val="363040A7"/>
    <w:rsid w:val="36527AC4"/>
    <w:rsid w:val="365B1E6A"/>
    <w:rsid w:val="365CBA7E"/>
    <w:rsid w:val="367A9C16"/>
    <w:rsid w:val="367D9DFA"/>
    <w:rsid w:val="3683E4B9"/>
    <w:rsid w:val="368BD417"/>
    <w:rsid w:val="3694DA0D"/>
    <w:rsid w:val="3695BBFB"/>
    <w:rsid w:val="36A790B1"/>
    <w:rsid w:val="36ADD5B1"/>
    <w:rsid w:val="36C1E6CD"/>
    <w:rsid w:val="36C69A44"/>
    <w:rsid w:val="36C8B455"/>
    <w:rsid w:val="36D508C5"/>
    <w:rsid w:val="36F52942"/>
    <w:rsid w:val="36FAC329"/>
    <w:rsid w:val="3700F49C"/>
    <w:rsid w:val="37066918"/>
    <w:rsid w:val="370B945A"/>
    <w:rsid w:val="37146D6D"/>
    <w:rsid w:val="3719610B"/>
    <w:rsid w:val="371A6821"/>
    <w:rsid w:val="371EA113"/>
    <w:rsid w:val="3724997A"/>
    <w:rsid w:val="3730A23D"/>
    <w:rsid w:val="3746D83D"/>
    <w:rsid w:val="374C850F"/>
    <w:rsid w:val="375871F8"/>
    <w:rsid w:val="3769987C"/>
    <w:rsid w:val="376EA137"/>
    <w:rsid w:val="377E947E"/>
    <w:rsid w:val="379709B6"/>
    <w:rsid w:val="37A34C05"/>
    <w:rsid w:val="37A49984"/>
    <w:rsid w:val="37A51B36"/>
    <w:rsid w:val="37B8D183"/>
    <w:rsid w:val="37D60DC0"/>
    <w:rsid w:val="37DD5DED"/>
    <w:rsid w:val="37DE3447"/>
    <w:rsid w:val="37F19696"/>
    <w:rsid w:val="37F5A81B"/>
    <w:rsid w:val="37F5FC0B"/>
    <w:rsid w:val="37FAFA58"/>
    <w:rsid w:val="38080E08"/>
    <w:rsid w:val="38098F80"/>
    <w:rsid w:val="3810C9DF"/>
    <w:rsid w:val="381A4D51"/>
    <w:rsid w:val="381B40F3"/>
    <w:rsid w:val="38320C92"/>
    <w:rsid w:val="3834D1FB"/>
    <w:rsid w:val="38362AC7"/>
    <w:rsid w:val="38424A28"/>
    <w:rsid w:val="38573510"/>
    <w:rsid w:val="385E4F3B"/>
    <w:rsid w:val="3862A917"/>
    <w:rsid w:val="386491EC"/>
    <w:rsid w:val="387427D8"/>
    <w:rsid w:val="38957AC2"/>
    <w:rsid w:val="38978B8C"/>
    <w:rsid w:val="389DB185"/>
    <w:rsid w:val="389F4493"/>
    <w:rsid w:val="38A58F3F"/>
    <w:rsid w:val="38B2D104"/>
    <w:rsid w:val="38B46B19"/>
    <w:rsid w:val="38BECB6C"/>
    <w:rsid w:val="38CDA364"/>
    <w:rsid w:val="38DB47CE"/>
    <w:rsid w:val="38F43D84"/>
    <w:rsid w:val="38F742E3"/>
    <w:rsid w:val="38F79B6E"/>
    <w:rsid w:val="38F92531"/>
    <w:rsid w:val="38FBD0FB"/>
    <w:rsid w:val="38FF9B48"/>
    <w:rsid w:val="3905BB1C"/>
    <w:rsid w:val="3905E1F1"/>
    <w:rsid w:val="3907E25E"/>
    <w:rsid w:val="39087DBA"/>
    <w:rsid w:val="391ADA7B"/>
    <w:rsid w:val="391D9760"/>
    <w:rsid w:val="39207D5F"/>
    <w:rsid w:val="392938EC"/>
    <w:rsid w:val="393B371F"/>
    <w:rsid w:val="393D8226"/>
    <w:rsid w:val="394FCAD5"/>
    <w:rsid w:val="39540A6C"/>
    <w:rsid w:val="3954AB7D"/>
    <w:rsid w:val="39624FEB"/>
    <w:rsid w:val="39691758"/>
    <w:rsid w:val="396C8D71"/>
    <w:rsid w:val="396E31B0"/>
    <w:rsid w:val="396FC818"/>
    <w:rsid w:val="39755656"/>
    <w:rsid w:val="398073E5"/>
    <w:rsid w:val="39977617"/>
    <w:rsid w:val="39986A26"/>
    <w:rsid w:val="399B1279"/>
    <w:rsid w:val="39A0376B"/>
    <w:rsid w:val="39AC8C0C"/>
    <w:rsid w:val="39AED483"/>
    <w:rsid w:val="39B4F7F7"/>
    <w:rsid w:val="39B6848D"/>
    <w:rsid w:val="39BA7B2D"/>
    <w:rsid w:val="39C27226"/>
    <w:rsid w:val="39C5182E"/>
    <w:rsid w:val="39D339C8"/>
    <w:rsid w:val="39DA92B8"/>
    <w:rsid w:val="39E26E70"/>
    <w:rsid w:val="39E6554F"/>
    <w:rsid w:val="39F2D720"/>
    <w:rsid w:val="3A0EBA0B"/>
    <w:rsid w:val="3A15BCF2"/>
    <w:rsid w:val="3A191E4B"/>
    <w:rsid w:val="3A28DEAE"/>
    <w:rsid w:val="3A2B375A"/>
    <w:rsid w:val="3A487AC2"/>
    <w:rsid w:val="3A5208E3"/>
    <w:rsid w:val="3A681934"/>
    <w:rsid w:val="3A773EE4"/>
    <w:rsid w:val="3A9AF954"/>
    <w:rsid w:val="3AA18B7D"/>
    <w:rsid w:val="3AA44E1B"/>
    <w:rsid w:val="3AB0E0B2"/>
    <w:rsid w:val="3AB0E9BE"/>
    <w:rsid w:val="3AC8B16F"/>
    <w:rsid w:val="3ACD36F7"/>
    <w:rsid w:val="3AE1A0C3"/>
    <w:rsid w:val="3AEA09F8"/>
    <w:rsid w:val="3AEDD3A3"/>
    <w:rsid w:val="3AEF2CE4"/>
    <w:rsid w:val="3AFEBDA5"/>
    <w:rsid w:val="3B10A6D2"/>
    <w:rsid w:val="3B19E9A1"/>
    <w:rsid w:val="3B1BF7F4"/>
    <w:rsid w:val="3B302BA1"/>
    <w:rsid w:val="3B31F4D1"/>
    <w:rsid w:val="3B37F92A"/>
    <w:rsid w:val="3B4E430D"/>
    <w:rsid w:val="3B54490F"/>
    <w:rsid w:val="3B6C7A73"/>
    <w:rsid w:val="3B7DE4DE"/>
    <w:rsid w:val="3B82BBED"/>
    <w:rsid w:val="3B910A77"/>
    <w:rsid w:val="3B9D4A95"/>
    <w:rsid w:val="3B9DC1D0"/>
    <w:rsid w:val="3BA73059"/>
    <w:rsid w:val="3BAB7BF3"/>
    <w:rsid w:val="3BC5F6B2"/>
    <w:rsid w:val="3BC9B842"/>
    <w:rsid w:val="3BD117D9"/>
    <w:rsid w:val="3BE8EB41"/>
    <w:rsid w:val="3BEDD944"/>
    <w:rsid w:val="3BEEF3F5"/>
    <w:rsid w:val="3BF80A9D"/>
    <w:rsid w:val="3C1119FD"/>
    <w:rsid w:val="3C12BABE"/>
    <w:rsid w:val="3C1AC917"/>
    <w:rsid w:val="3C224ADD"/>
    <w:rsid w:val="3C2D8603"/>
    <w:rsid w:val="3C387592"/>
    <w:rsid w:val="3C4E1525"/>
    <w:rsid w:val="3C508E70"/>
    <w:rsid w:val="3C543114"/>
    <w:rsid w:val="3C5EC229"/>
    <w:rsid w:val="3C5F0A83"/>
    <w:rsid w:val="3C667892"/>
    <w:rsid w:val="3C731305"/>
    <w:rsid w:val="3C7528B2"/>
    <w:rsid w:val="3C759D10"/>
    <w:rsid w:val="3C785C66"/>
    <w:rsid w:val="3C82B1F2"/>
    <w:rsid w:val="3C9469CF"/>
    <w:rsid w:val="3C98D2CE"/>
    <w:rsid w:val="3CB5DB91"/>
    <w:rsid w:val="3CC052A9"/>
    <w:rsid w:val="3CCE2DE5"/>
    <w:rsid w:val="3CD7F465"/>
    <w:rsid w:val="3CF652AA"/>
    <w:rsid w:val="3CFCBA45"/>
    <w:rsid w:val="3D067DB1"/>
    <w:rsid w:val="3D09B373"/>
    <w:rsid w:val="3D1517E9"/>
    <w:rsid w:val="3D29D85D"/>
    <w:rsid w:val="3D31C05E"/>
    <w:rsid w:val="3D3C11AE"/>
    <w:rsid w:val="3D435D11"/>
    <w:rsid w:val="3D49B1FB"/>
    <w:rsid w:val="3D4EA75D"/>
    <w:rsid w:val="3D59B595"/>
    <w:rsid w:val="3D5C518B"/>
    <w:rsid w:val="3D6A31B3"/>
    <w:rsid w:val="3D6ACAED"/>
    <w:rsid w:val="3D7757DE"/>
    <w:rsid w:val="3D79BA96"/>
    <w:rsid w:val="3D7A0BC4"/>
    <w:rsid w:val="3D7E5BD7"/>
    <w:rsid w:val="3D7FE1A8"/>
    <w:rsid w:val="3D8C11AB"/>
    <w:rsid w:val="3D8D9214"/>
    <w:rsid w:val="3D938D7B"/>
    <w:rsid w:val="3D9FB9F6"/>
    <w:rsid w:val="3DA8D359"/>
    <w:rsid w:val="3DA9F15D"/>
    <w:rsid w:val="3DAE8B1F"/>
    <w:rsid w:val="3DBCFC0A"/>
    <w:rsid w:val="3DC09B5A"/>
    <w:rsid w:val="3DC1FBB6"/>
    <w:rsid w:val="3DCEEC85"/>
    <w:rsid w:val="3DD873C4"/>
    <w:rsid w:val="3DDA35B3"/>
    <w:rsid w:val="3DE91AFD"/>
    <w:rsid w:val="3DFB6C27"/>
    <w:rsid w:val="3DFCFDA3"/>
    <w:rsid w:val="3E0760A8"/>
    <w:rsid w:val="3E1DEF18"/>
    <w:rsid w:val="3E242213"/>
    <w:rsid w:val="3E2572BF"/>
    <w:rsid w:val="3E2DF909"/>
    <w:rsid w:val="3E391730"/>
    <w:rsid w:val="3E464B63"/>
    <w:rsid w:val="3E5108E7"/>
    <w:rsid w:val="3E5240A4"/>
    <w:rsid w:val="3E5398B6"/>
    <w:rsid w:val="3E5768B2"/>
    <w:rsid w:val="3E5FB004"/>
    <w:rsid w:val="3E60D81A"/>
    <w:rsid w:val="3E694B50"/>
    <w:rsid w:val="3E774F8C"/>
    <w:rsid w:val="3E7B494F"/>
    <w:rsid w:val="3E858516"/>
    <w:rsid w:val="3E8A61D3"/>
    <w:rsid w:val="3E8F3AB4"/>
    <w:rsid w:val="3E923156"/>
    <w:rsid w:val="3E960A6E"/>
    <w:rsid w:val="3E988AA6"/>
    <w:rsid w:val="3EB585A0"/>
    <w:rsid w:val="3EC289E0"/>
    <w:rsid w:val="3ECD90BF"/>
    <w:rsid w:val="3ECEBA83"/>
    <w:rsid w:val="3ED36711"/>
    <w:rsid w:val="3ED3A86D"/>
    <w:rsid w:val="3EDC2C49"/>
    <w:rsid w:val="3EE4C8D3"/>
    <w:rsid w:val="3EE756A2"/>
    <w:rsid w:val="3EEDDA80"/>
    <w:rsid w:val="3EEF7691"/>
    <w:rsid w:val="3EFC4999"/>
    <w:rsid w:val="3F02BE77"/>
    <w:rsid w:val="3F0A5535"/>
    <w:rsid w:val="3F0F82BF"/>
    <w:rsid w:val="3F120D01"/>
    <w:rsid w:val="3F13368A"/>
    <w:rsid w:val="3F27E20C"/>
    <w:rsid w:val="3F36BDA0"/>
    <w:rsid w:val="3F574AEA"/>
    <w:rsid w:val="3F61E7C4"/>
    <w:rsid w:val="3F6C9A3F"/>
    <w:rsid w:val="3F76EFAA"/>
    <w:rsid w:val="3F8F228F"/>
    <w:rsid w:val="3F8FDB89"/>
    <w:rsid w:val="3F97D672"/>
    <w:rsid w:val="3F97DE3F"/>
    <w:rsid w:val="3F9B308E"/>
    <w:rsid w:val="3FA66589"/>
    <w:rsid w:val="3FC74D98"/>
    <w:rsid w:val="3FD286B9"/>
    <w:rsid w:val="3FD70C7F"/>
    <w:rsid w:val="3FDAD99C"/>
    <w:rsid w:val="3FE86FD2"/>
    <w:rsid w:val="3FF657B8"/>
    <w:rsid w:val="3FFCA87B"/>
    <w:rsid w:val="400C3425"/>
    <w:rsid w:val="401A4CE5"/>
    <w:rsid w:val="401CF378"/>
    <w:rsid w:val="4031B3AA"/>
    <w:rsid w:val="404B0B7B"/>
    <w:rsid w:val="40519FFD"/>
    <w:rsid w:val="40548EE1"/>
    <w:rsid w:val="405741FB"/>
    <w:rsid w:val="4062C674"/>
    <w:rsid w:val="40713C39"/>
    <w:rsid w:val="4083D891"/>
    <w:rsid w:val="408DA811"/>
    <w:rsid w:val="409BD295"/>
    <w:rsid w:val="40A813D7"/>
    <w:rsid w:val="40AAB1C0"/>
    <w:rsid w:val="40B33BA7"/>
    <w:rsid w:val="40B998CE"/>
    <w:rsid w:val="40C14241"/>
    <w:rsid w:val="40C4C37E"/>
    <w:rsid w:val="40CC38CB"/>
    <w:rsid w:val="40D0BAB2"/>
    <w:rsid w:val="40D13627"/>
    <w:rsid w:val="40E3699D"/>
    <w:rsid w:val="40FC91FA"/>
    <w:rsid w:val="41055323"/>
    <w:rsid w:val="410A08E9"/>
    <w:rsid w:val="4111F279"/>
    <w:rsid w:val="412F528D"/>
    <w:rsid w:val="4133AEA0"/>
    <w:rsid w:val="413AAD6A"/>
    <w:rsid w:val="4142AFC6"/>
    <w:rsid w:val="414C067C"/>
    <w:rsid w:val="414D0BB7"/>
    <w:rsid w:val="415A29BC"/>
    <w:rsid w:val="415CB972"/>
    <w:rsid w:val="415DB97D"/>
    <w:rsid w:val="416060B1"/>
    <w:rsid w:val="4161038D"/>
    <w:rsid w:val="4161B1A0"/>
    <w:rsid w:val="416676E9"/>
    <w:rsid w:val="416C3028"/>
    <w:rsid w:val="416CED92"/>
    <w:rsid w:val="417DEC25"/>
    <w:rsid w:val="419D0870"/>
    <w:rsid w:val="41BDB7D4"/>
    <w:rsid w:val="41C67458"/>
    <w:rsid w:val="41D04166"/>
    <w:rsid w:val="41D49798"/>
    <w:rsid w:val="41D70DE5"/>
    <w:rsid w:val="41EE1A04"/>
    <w:rsid w:val="41F43F8A"/>
    <w:rsid w:val="41F9C1DD"/>
    <w:rsid w:val="41FB9635"/>
    <w:rsid w:val="41FE7D83"/>
    <w:rsid w:val="42071A28"/>
    <w:rsid w:val="4219440F"/>
    <w:rsid w:val="421BDF3C"/>
    <w:rsid w:val="421FA8F2"/>
    <w:rsid w:val="4227FD08"/>
    <w:rsid w:val="4244A53A"/>
    <w:rsid w:val="42533E2A"/>
    <w:rsid w:val="425A2CF7"/>
    <w:rsid w:val="426A91B7"/>
    <w:rsid w:val="426E63CE"/>
    <w:rsid w:val="42793644"/>
    <w:rsid w:val="427D7EFF"/>
    <w:rsid w:val="428252B5"/>
    <w:rsid w:val="428A35FF"/>
    <w:rsid w:val="4294755A"/>
    <w:rsid w:val="429A1B58"/>
    <w:rsid w:val="429B013B"/>
    <w:rsid w:val="42A446D5"/>
    <w:rsid w:val="42AAA4A5"/>
    <w:rsid w:val="42AD8991"/>
    <w:rsid w:val="42B94164"/>
    <w:rsid w:val="42C31666"/>
    <w:rsid w:val="42C45E7C"/>
    <w:rsid w:val="42CF7F01"/>
    <w:rsid w:val="42F82651"/>
    <w:rsid w:val="42FC513B"/>
    <w:rsid w:val="43004F0C"/>
    <w:rsid w:val="43050099"/>
    <w:rsid w:val="43141037"/>
    <w:rsid w:val="431C6E21"/>
    <w:rsid w:val="431F942D"/>
    <w:rsid w:val="432D30B1"/>
    <w:rsid w:val="4331FCCF"/>
    <w:rsid w:val="433208A5"/>
    <w:rsid w:val="43336928"/>
    <w:rsid w:val="433741A3"/>
    <w:rsid w:val="433A0FD4"/>
    <w:rsid w:val="43446BDA"/>
    <w:rsid w:val="434A41B2"/>
    <w:rsid w:val="43520ED7"/>
    <w:rsid w:val="43546F82"/>
    <w:rsid w:val="435AB1F4"/>
    <w:rsid w:val="435C96D8"/>
    <w:rsid w:val="435E4A7F"/>
    <w:rsid w:val="4369BC1F"/>
    <w:rsid w:val="436D0134"/>
    <w:rsid w:val="4372DE46"/>
    <w:rsid w:val="4382FAA9"/>
    <w:rsid w:val="4384BDEA"/>
    <w:rsid w:val="43943F92"/>
    <w:rsid w:val="43960FDF"/>
    <w:rsid w:val="43BF78B6"/>
    <w:rsid w:val="43C76EA0"/>
    <w:rsid w:val="43CB7D9A"/>
    <w:rsid w:val="43CEB91B"/>
    <w:rsid w:val="43DEBBB6"/>
    <w:rsid w:val="43DFC2CC"/>
    <w:rsid w:val="43F7B82D"/>
    <w:rsid w:val="43FA3597"/>
    <w:rsid w:val="4403E1B6"/>
    <w:rsid w:val="4403E5D3"/>
    <w:rsid w:val="4406C52C"/>
    <w:rsid w:val="440EC633"/>
    <w:rsid w:val="44163DE5"/>
    <w:rsid w:val="441932E1"/>
    <w:rsid w:val="442954C9"/>
    <w:rsid w:val="4437FDA5"/>
    <w:rsid w:val="44393D0C"/>
    <w:rsid w:val="443AC4FC"/>
    <w:rsid w:val="443CD4FA"/>
    <w:rsid w:val="443CE36C"/>
    <w:rsid w:val="4446A1D9"/>
    <w:rsid w:val="444A5E64"/>
    <w:rsid w:val="445AB0FF"/>
    <w:rsid w:val="445B21D0"/>
    <w:rsid w:val="4470E98C"/>
    <w:rsid w:val="448AD0C6"/>
    <w:rsid w:val="44917DC1"/>
    <w:rsid w:val="449A8CA2"/>
    <w:rsid w:val="44A20777"/>
    <w:rsid w:val="44B32EDD"/>
    <w:rsid w:val="44B49708"/>
    <w:rsid w:val="44BAC159"/>
    <w:rsid w:val="44BC4976"/>
    <w:rsid w:val="44C79C40"/>
    <w:rsid w:val="44D31204"/>
    <w:rsid w:val="44D678FC"/>
    <w:rsid w:val="44D8D717"/>
    <w:rsid w:val="44DD0574"/>
    <w:rsid w:val="45054D30"/>
    <w:rsid w:val="450641F2"/>
    <w:rsid w:val="45187131"/>
    <w:rsid w:val="451AB5EC"/>
    <w:rsid w:val="451B8B26"/>
    <w:rsid w:val="452104CE"/>
    <w:rsid w:val="45234040"/>
    <w:rsid w:val="4526EAEF"/>
    <w:rsid w:val="45360FD0"/>
    <w:rsid w:val="453610E2"/>
    <w:rsid w:val="453F4593"/>
    <w:rsid w:val="45427DB3"/>
    <w:rsid w:val="45575395"/>
    <w:rsid w:val="4561D2A8"/>
    <w:rsid w:val="4571361D"/>
    <w:rsid w:val="45866F22"/>
    <w:rsid w:val="45875E8A"/>
    <w:rsid w:val="458C1BE4"/>
    <w:rsid w:val="45A7A592"/>
    <w:rsid w:val="45B99603"/>
    <w:rsid w:val="45C228BD"/>
    <w:rsid w:val="45C9192C"/>
    <w:rsid w:val="45D20FC4"/>
    <w:rsid w:val="45D40B9C"/>
    <w:rsid w:val="45D707F2"/>
    <w:rsid w:val="45D76E18"/>
    <w:rsid w:val="45D7E7BC"/>
    <w:rsid w:val="45D90734"/>
    <w:rsid w:val="45DC8D84"/>
    <w:rsid w:val="45E2144E"/>
    <w:rsid w:val="4602C3B0"/>
    <w:rsid w:val="46188A17"/>
    <w:rsid w:val="4621CDBC"/>
    <w:rsid w:val="46263B5B"/>
    <w:rsid w:val="46337F7E"/>
    <w:rsid w:val="4637EFCE"/>
    <w:rsid w:val="464A03E6"/>
    <w:rsid w:val="4652C38E"/>
    <w:rsid w:val="465357CB"/>
    <w:rsid w:val="465BF847"/>
    <w:rsid w:val="46663BA1"/>
    <w:rsid w:val="466C655A"/>
    <w:rsid w:val="466CED4D"/>
    <w:rsid w:val="468EAC6D"/>
    <w:rsid w:val="468FE50B"/>
    <w:rsid w:val="46B4EE99"/>
    <w:rsid w:val="46BCD52F"/>
    <w:rsid w:val="46C3AB1E"/>
    <w:rsid w:val="46D73122"/>
    <w:rsid w:val="46DE78F6"/>
    <w:rsid w:val="46FC9D02"/>
    <w:rsid w:val="47015C71"/>
    <w:rsid w:val="4704BB6B"/>
    <w:rsid w:val="47096A00"/>
    <w:rsid w:val="4715735D"/>
    <w:rsid w:val="4717E861"/>
    <w:rsid w:val="471B2184"/>
    <w:rsid w:val="471EBF35"/>
    <w:rsid w:val="4725D4A3"/>
    <w:rsid w:val="4736B0D8"/>
    <w:rsid w:val="474183DD"/>
    <w:rsid w:val="474375F3"/>
    <w:rsid w:val="4749E06F"/>
    <w:rsid w:val="474FE453"/>
    <w:rsid w:val="4768D31E"/>
    <w:rsid w:val="4771964C"/>
    <w:rsid w:val="4779FD0F"/>
    <w:rsid w:val="477D092C"/>
    <w:rsid w:val="47A2E857"/>
    <w:rsid w:val="47C16688"/>
    <w:rsid w:val="47CCF4A0"/>
    <w:rsid w:val="47CF9B93"/>
    <w:rsid w:val="47DD990E"/>
    <w:rsid w:val="47E4448A"/>
    <w:rsid w:val="47E64AD7"/>
    <w:rsid w:val="47F12B56"/>
    <w:rsid w:val="47F3EA38"/>
    <w:rsid w:val="47FE0978"/>
    <w:rsid w:val="48169C2F"/>
    <w:rsid w:val="48198FBD"/>
    <w:rsid w:val="483648DC"/>
    <w:rsid w:val="48484FFD"/>
    <w:rsid w:val="48493058"/>
    <w:rsid w:val="48553C2C"/>
    <w:rsid w:val="485FF5AC"/>
    <w:rsid w:val="4860AD02"/>
    <w:rsid w:val="4862A540"/>
    <w:rsid w:val="48692C7B"/>
    <w:rsid w:val="48696727"/>
    <w:rsid w:val="48696C26"/>
    <w:rsid w:val="48738F56"/>
    <w:rsid w:val="48746F6E"/>
    <w:rsid w:val="48755546"/>
    <w:rsid w:val="48758DF1"/>
    <w:rsid w:val="487A4957"/>
    <w:rsid w:val="487FB3AE"/>
    <w:rsid w:val="48892B53"/>
    <w:rsid w:val="488A8A9D"/>
    <w:rsid w:val="48B42F5E"/>
    <w:rsid w:val="48BC9122"/>
    <w:rsid w:val="48BEFF4C"/>
    <w:rsid w:val="48CCE50A"/>
    <w:rsid w:val="48D10D21"/>
    <w:rsid w:val="48DB482A"/>
    <w:rsid w:val="48E6BA6B"/>
    <w:rsid w:val="49046B5D"/>
    <w:rsid w:val="491053D9"/>
    <w:rsid w:val="49163127"/>
    <w:rsid w:val="492BA3DE"/>
    <w:rsid w:val="493D2B7A"/>
    <w:rsid w:val="4946E940"/>
    <w:rsid w:val="494D7A47"/>
    <w:rsid w:val="494D89A1"/>
    <w:rsid w:val="495D36E9"/>
    <w:rsid w:val="49780F51"/>
    <w:rsid w:val="4978DB72"/>
    <w:rsid w:val="4984EFED"/>
    <w:rsid w:val="4985F5E6"/>
    <w:rsid w:val="498EC7D9"/>
    <w:rsid w:val="499C3C56"/>
    <w:rsid w:val="49A378F9"/>
    <w:rsid w:val="49AF89CC"/>
    <w:rsid w:val="49B14B35"/>
    <w:rsid w:val="49B766C0"/>
    <w:rsid w:val="49B86390"/>
    <w:rsid w:val="49BCB765"/>
    <w:rsid w:val="49C419A3"/>
    <w:rsid w:val="49C583E1"/>
    <w:rsid w:val="49CBD85C"/>
    <w:rsid w:val="49D996CB"/>
    <w:rsid w:val="49DAFA4B"/>
    <w:rsid w:val="49E045F4"/>
    <w:rsid w:val="49EEB3AC"/>
    <w:rsid w:val="49F0AF3B"/>
    <w:rsid w:val="49FE2441"/>
    <w:rsid w:val="4A0129A0"/>
    <w:rsid w:val="4A02B6A3"/>
    <w:rsid w:val="4A079A57"/>
    <w:rsid w:val="4A0B8683"/>
    <w:rsid w:val="4A1B7244"/>
    <w:rsid w:val="4A376171"/>
    <w:rsid w:val="4A66F702"/>
    <w:rsid w:val="4A6837E1"/>
    <w:rsid w:val="4A71B1B8"/>
    <w:rsid w:val="4A83A335"/>
    <w:rsid w:val="4A8A8D12"/>
    <w:rsid w:val="4A9C8A4F"/>
    <w:rsid w:val="4A9E86EA"/>
    <w:rsid w:val="4AA21DCD"/>
    <w:rsid w:val="4AB2BD51"/>
    <w:rsid w:val="4AC45349"/>
    <w:rsid w:val="4ACC58E3"/>
    <w:rsid w:val="4AD494CC"/>
    <w:rsid w:val="4AD4F6A8"/>
    <w:rsid w:val="4AD660A3"/>
    <w:rsid w:val="4ADDF46B"/>
    <w:rsid w:val="4AE4A760"/>
    <w:rsid w:val="4AE8F53C"/>
    <w:rsid w:val="4AEACE8C"/>
    <w:rsid w:val="4AECBBC8"/>
    <w:rsid w:val="4AED5134"/>
    <w:rsid w:val="4AEE5A53"/>
    <w:rsid w:val="4AF7DA19"/>
    <w:rsid w:val="4B00F83F"/>
    <w:rsid w:val="4B09309D"/>
    <w:rsid w:val="4B1E5CEB"/>
    <w:rsid w:val="4B26B401"/>
    <w:rsid w:val="4B3586D0"/>
    <w:rsid w:val="4B53666F"/>
    <w:rsid w:val="4B76B481"/>
    <w:rsid w:val="4B82374E"/>
    <w:rsid w:val="4B849559"/>
    <w:rsid w:val="4B890B2B"/>
    <w:rsid w:val="4B8FB5C7"/>
    <w:rsid w:val="4B93CA06"/>
    <w:rsid w:val="4BA0B1E9"/>
    <w:rsid w:val="4BA913D7"/>
    <w:rsid w:val="4BC6B3AF"/>
    <w:rsid w:val="4C0815D7"/>
    <w:rsid w:val="4C0AC990"/>
    <w:rsid w:val="4C0FF3B4"/>
    <w:rsid w:val="4C1342BF"/>
    <w:rsid w:val="4C2270AA"/>
    <w:rsid w:val="4C22F651"/>
    <w:rsid w:val="4C36BB5C"/>
    <w:rsid w:val="4C4F4C6B"/>
    <w:rsid w:val="4C5107DC"/>
    <w:rsid w:val="4C5BD914"/>
    <w:rsid w:val="4C6344A0"/>
    <w:rsid w:val="4C68D634"/>
    <w:rsid w:val="4C6E9BFA"/>
    <w:rsid w:val="4C7ADD27"/>
    <w:rsid w:val="4C84C59D"/>
    <w:rsid w:val="4C8A2AB4"/>
    <w:rsid w:val="4C96D3AC"/>
    <w:rsid w:val="4CA972A0"/>
    <w:rsid w:val="4CBA37E7"/>
    <w:rsid w:val="4CC12ECE"/>
    <w:rsid w:val="4CC39A43"/>
    <w:rsid w:val="4CC75B5B"/>
    <w:rsid w:val="4CCE5621"/>
    <w:rsid w:val="4CDB55FB"/>
    <w:rsid w:val="4CE13BDA"/>
    <w:rsid w:val="4CE2D096"/>
    <w:rsid w:val="4CF44EA1"/>
    <w:rsid w:val="4D04FE6A"/>
    <w:rsid w:val="4D10B492"/>
    <w:rsid w:val="4D15ABF7"/>
    <w:rsid w:val="4D261C9E"/>
    <w:rsid w:val="4D38A18F"/>
    <w:rsid w:val="4D3FE530"/>
    <w:rsid w:val="4D48BC0A"/>
    <w:rsid w:val="4D60517A"/>
    <w:rsid w:val="4D715065"/>
    <w:rsid w:val="4D71FE1A"/>
    <w:rsid w:val="4D775E75"/>
    <w:rsid w:val="4D801249"/>
    <w:rsid w:val="4D8C6197"/>
    <w:rsid w:val="4D998F1A"/>
    <w:rsid w:val="4DA0960D"/>
    <w:rsid w:val="4DA35756"/>
    <w:rsid w:val="4DA3E891"/>
    <w:rsid w:val="4DA699F1"/>
    <w:rsid w:val="4DBFB7F6"/>
    <w:rsid w:val="4DC56A72"/>
    <w:rsid w:val="4DEBE729"/>
    <w:rsid w:val="4DEF5EC1"/>
    <w:rsid w:val="4DF29278"/>
    <w:rsid w:val="4DFBC0B8"/>
    <w:rsid w:val="4E0ADA61"/>
    <w:rsid w:val="4E0E0165"/>
    <w:rsid w:val="4E183453"/>
    <w:rsid w:val="4E1889A6"/>
    <w:rsid w:val="4E1B5A3D"/>
    <w:rsid w:val="4E1D2EDC"/>
    <w:rsid w:val="4E1FC7CA"/>
    <w:rsid w:val="4E227EBE"/>
    <w:rsid w:val="4E239BFC"/>
    <w:rsid w:val="4E3313A8"/>
    <w:rsid w:val="4E34D29D"/>
    <w:rsid w:val="4E36E0C3"/>
    <w:rsid w:val="4E44F9F1"/>
    <w:rsid w:val="4E665B93"/>
    <w:rsid w:val="4E82F712"/>
    <w:rsid w:val="4E83D8A9"/>
    <w:rsid w:val="4E9463BF"/>
    <w:rsid w:val="4E96CC37"/>
    <w:rsid w:val="4EB0E31E"/>
    <w:rsid w:val="4EB2810D"/>
    <w:rsid w:val="4EB3D81A"/>
    <w:rsid w:val="4EB54248"/>
    <w:rsid w:val="4EB6D946"/>
    <w:rsid w:val="4EB866FE"/>
    <w:rsid w:val="4ED227C7"/>
    <w:rsid w:val="4EDC6AA8"/>
    <w:rsid w:val="4EE1F307"/>
    <w:rsid w:val="4EE27DB6"/>
    <w:rsid w:val="4EE98ADB"/>
    <w:rsid w:val="4EED686F"/>
    <w:rsid w:val="4EEE24C1"/>
    <w:rsid w:val="4EF28DA3"/>
    <w:rsid w:val="4EF50BC0"/>
    <w:rsid w:val="4EFE2BFA"/>
    <w:rsid w:val="4F0260F9"/>
    <w:rsid w:val="4F0C802B"/>
    <w:rsid w:val="4F2C96CB"/>
    <w:rsid w:val="4F3AE807"/>
    <w:rsid w:val="4F44F62B"/>
    <w:rsid w:val="4F4BC379"/>
    <w:rsid w:val="4F4C9DC9"/>
    <w:rsid w:val="4F5168A8"/>
    <w:rsid w:val="4F519B79"/>
    <w:rsid w:val="4F5695D5"/>
    <w:rsid w:val="4F5D7F73"/>
    <w:rsid w:val="4F5DBD06"/>
    <w:rsid w:val="4F6A57E6"/>
    <w:rsid w:val="4F6FFB72"/>
    <w:rsid w:val="4F8DF4E6"/>
    <w:rsid w:val="4FA865B0"/>
    <w:rsid w:val="4FA9D1C6"/>
    <w:rsid w:val="4FB5E7C2"/>
    <w:rsid w:val="4FB6305F"/>
    <w:rsid w:val="4FBCA127"/>
    <w:rsid w:val="4FDCC5F3"/>
    <w:rsid w:val="4FDE03C4"/>
    <w:rsid w:val="4FEB7A73"/>
    <w:rsid w:val="4FF51DCF"/>
    <w:rsid w:val="5000B3DE"/>
    <w:rsid w:val="5005DF39"/>
    <w:rsid w:val="5008D5B4"/>
    <w:rsid w:val="500E570F"/>
    <w:rsid w:val="500E5C78"/>
    <w:rsid w:val="501AA32E"/>
    <w:rsid w:val="501DFC11"/>
    <w:rsid w:val="5025B3C4"/>
    <w:rsid w:val="50279F64"/>
    <w:rsid w:val="5028E553"/>
    <w:rsid w:val="502C367F"/>
    <w:rsid w:val="502CC0BE"/>
    <w:rsid w:val="502FCF52"/>
    <w:rsid w:val="504DC150"/>
    <w:rsid w:val="505CE703"/>
    <w:rsid w:val="5062AC1B"/>
    <w:rsid w:val="5078CEA7"/>
    <w:rsid w:val="50855B3C"/>
    <w:rsid w:val="508AC593"/>
    <w:rsid w:val="5094E9A2"/>
    <w:rsid w:val="5099FC5B"/>
    <w:rsid w:val="509E6F5F"/>
    <w:rsid w:val="50A4D23A"/>
    <w:rsid w:val="50AB7C4F"/>
    <w:rsid w:val="50B35C80"/>
    <w:rsid w:val="50C474A3"/>
    <w:rsid w:val="50CD00CF"/>
    <w:rsid w:val="50DDC45A"/>
    <w:rsid w:val="50DE3AB3"/>
    <w:rsid w:val="50DF3003"/>
    <w:rsid w:val="510A43F6"/>
    <w:rsid w:val="510D20DC"/>
    <w:rsid w:val="510FBCD5"/>
    <w:rsid w:val="51112254"/>
    <w:rsid w:val="5115A0D8"/>
    <w:rsid w:val="511D2902"/>
    <w:rsid w:val="512387EB"/>
    <w:rsid w:val="51247985"/>
    <w:rsid w:val="5131605C"/>
    <w:rsid w:val="5131A0EF"/>
    <w:rsid w:val="513C892E"/>
    <w:rsid w:val="5148005B"/>
    <w:rsid w:val="5149DBC9"/>
    <w:rsid w:val="514F9224"/>
    <w:rsid w:val="51537A3C"/>
    <w:rsid w:val="515B3ED9"/>
    <w:rsid w:val="5162F749"/>
    <w:rsid w:val="5169679E"/>
    <w:rsid w:val="516A1BD0"/>
    <w:rsid w:val="516CA96B"/>
    <w:rsid w:val="517D13DB"/>
    <w:rsid w:val="51B058A0"/>
    <w:rsid w:val="51D6EA41"/>
    <w:rsid w:val="51EA21CF"/>
    <w:rsid w:val="51EA91EA"/>
    <w:rsid w:val="51F2CCD2"/>
    <w:rsid w:val="51FC7257"/>
    <w:rsid w:val="5209D178"/>
    <w:rsid w:val="520C031B"/>
    <w:rsid w:val="520C3B85"/>
    <w:rsid w:val="5212F387"/>
    <w:rsid w:val="522111C8"/>
    <w:rsid w:val="5224A821"/>
    <w:rsid w:val="5233B845"/>
    <w:rsid w:val="5235CCBC"/>
    <w:rsid w:val="523C3A2A"/>
    <w:rsid w:val="52460DC3"/>
    <w:rsid w:val="5246C77E"/>
    <w:rsid w:val="5251424E"/>
    <w:rsid w:val="5259834F"/>
    <w:rsid w:val="526544EB"/>
    <w:rsid w:val="52800E3C"/>
    <w:rsid w:val="528794D7"/>
    <w:rsid w:val="5289096A"/>
    <w:rsid w:val="52976A6F"/>
    <w:rsid w:val="52A79C34"/>
    <w:rsid w:val="52B10F01"/>
    <w:rsid w:val="52B78A3C"/>
    <w:rsid w:val="52C049E6"/>
    <w:rsid w:val="52C41C89"/>
    <w:rsid w:val="52C595A8"/>
    <w:rsid w:val="52CE99AC"/>
    <w:rsid w:val="52D74857"/>
    <w:rsid w:val="52E146B8"/>
    <w:rsid w:val="52E3D591"/>
    <w:rsid w:val="52F10A5B"/>
    <w:rsid w:val="52FA04D0"/>
    <w:rsid w:val="52FEED61"/>
    <w:rsid w:val="52FF42B7"/>
    <w:rsid w:val="53029CB6"/>
    <w:rsid w:val="53071BD8"/>
    <w:rsid w:val="5318900D"/>
    <w:rsid w:val="534A6D07"/>
    <w:rsid w:val="535BBE4F"/>
    <w:rsid w:val="535E539E"/>
    <w:rsid w:val="535E771C"/>
    <w:rsid w:val="536123EE"/>
    <w:rsid w:val="5368978E"/>
    <w:rsid w:val="5383A57E"/>
    <w:rsid w:val="538D85E7"/>
    <w:rsid w:val="539B689A"/>
    <w:rsid w:val="539FDB93"/>
    <w:rsid w:val="53A761AA"/>
    <w:rsid w:val="53B06F69"/>
    <w:rsid w:val="53BC9E4C"/>
    <w:rsid w:val="53CBE759"/>
    <w:rsid w:val="53CEC4AB"/>
    <w:rsid w:val="53D0BD48"/>
    <w:rsid w:val="53D4A3AF"/>
    <w:rsid w:val="53D5357B"/>
    <w:rsid w:val="53E6C178"/>
    <w:rsid w:val="5413E4B5"/>
    <w:rsid w:val="5415DB75"/>
    <w:rsid w:val="54184010"/>
    <w:rsid w:val="54297AEA"/>
    <w:rsid w:val="54378DB1"/>
    <w:rsid w:val="5438B97A"/>
    <w:rsid w:val="54475D97"/>
    <w:rsid w:val="544A4CC2"/>
    <w:rsid w:val="544CDF62"/>
    <w:rsid w:val="5454A76C"/>
    <w:rsid w:val="545A1EED"/>
    <w:rsid w:val="5464AEDA"/>
    <w:rsid w:val="547E7F8C"/>
    <w:rsid w:val="5494E018"/>
    <w:rsid w:val="549AE1CD"/>
    <w:rsid w:val="549B6F5B"/>
    <w:rsid w:val="54A69459"/>
    <w:rsid w:val="54A71E66"/>
    <w:rsid w:val="54B19BA2"/>
    <w:rsid w:val="54B5CD4A"/>
    <w:rsid w:val="54CBECF5"/>
    <w:rsid w:val="54CDF5C5"/>
    <w:rsid w:val="54E1291D"/>
    <w:rsid w:val="54E34019"/>
    <w:rsid w:val="54E6C89D"/>
    <w:rsid w:val="54E788A5"/>
    <w:rsid w:val="54ED91F8"/>
    <w:rsid w:val="54F78EB0"/>
    <w:rsid w:val="54FC11A2"/>
    <w:rsid w:val="5513C442"/>
    <w:rsid w:val="5517FDD5"/>
    <w:rsid w:val="551D095E"/>
    <w:rsid w:val="5524E636"/>
    <w:rsid w:val="55285071"/>
    <w:rsid w:val="5536CDC0"/>
    <w:rsid w:val="55471D90"/>
    <w:rsid w:val="5550CB3E"/>
    <w:rsid w:val="5552E676"/>
    <w:rsid w:val="555C05F5"/>
    <w:rsid w:val="5560320A"/>
    <w:rsid w:val="55636FB4"/>
    <w:rsid w:val="556AF11D"/>
    <w:rsid w:val="557734DD"/>
    <w:rsid w:val="557EF151"/>
    <w:rsid w:val="558421F7"/>
    <w:rsid w:val="55848759"/>
    <w:rsid w:val="559FD9C7"/>
    <w:rsid w:val="55A00475"/>
    <w:rsid w:val="55A3BB91"/>
    <w:rsid w:val="55B33853"/>
    <w:rsid w:val="55B3989A"/>
    <w:rsid w:val="55B4A0F9"/>
    <w:rsid w:val="55BACDE5"/>
    <w:rsid w:val="55BCDB6C"/>
    <w:rsid w:val="55CC7FEE"/>
    <w:rsid w:val="55DF987E"/>
    <w:rsid w:val="55E5FF66"/>
    <w:rsid w:val="55EFBD21"/>
    <w:rsid w:val="55F66AF5"/>
    <w:rsid w:val="55F68AE4"/>
    <w:rsid w:val="5605A26D"/>
    <w:rsid w:val="560F896A"/>
    <w:rsid w:val="561E2C7E"/>
    <w:rsid w:val="5631280B"/>
    <w:rsid w:val="5631E6C1"/>
    <w:rsid w:val="563387EF"/>
    <w:rsid w:val="5642EEC7"/>
    <w:rsid w:val="56529948"/>
    <w:rsid w:val="5653577E"/>
    <w:rsid w:val="5693F104"/>
    <w:rsid w:val="56A292C3"/>
    <w:rsid w:val="56AC708B"/>
    <w:rsid w:val="56BC9A10"/>
    <w:rsid w:val="56D18455"/>
    <w:rsid w:val="56DC786B"/>
    <w:rsid w:val="56E6DE6D"/>
    <w:rsid w:val="56E821B3"/>
    <w:rsid w:val="56F57D21"/>
    <w:rsid w:val="570575DA"/>
    <w:rsid w:val="570C4471"/>
    <w:rsid w:val="571D6FF4"/>
    <w:rsid w:val="572A9D0A"/>
    <w:rsid w:val="573208BD"/>
    <w:rsid w:val="57393C71"/>
    <w:rsid w:val="573E20BB"/>
    <w:rsid w:val="574417D9"/>
    <w:rsid w:val="5756D55E"/>
    <w:rsid w:val="575C3071"/>
    <w:rsid w:val="576B5F58"/>
    <w:rsid w:val="577E654F"/>
    <w:rsid w:val="577FDE6E"/>
    <w:rsid w:val="5782B8EF"/>
    <w:rsid w:val="579A5153"/>
    <w:rsid w:val="57A33052"/>
    <w:rsid w:val="57A87548"/>
    <w:rsid w:val="57AD32C6"/>
    <w:rsid w:val="57AF0489"/>
    <w:rsid w:val="57B038A7"/>
    <w:rsid w:val="57B0FDF1"/>
    <w:rsid w:val="57BC72E6"/>
    <w:rsid w:val="57E3D875"/>
    <w:rsid w:val="57E72FD3"/>
    <w:rsid w:val="57F89D5D"/>
    <w:rsid w:val="5806D052"/>
    <w:rsid w:val="580EA228"/>
    <w:rsid w:val="5830578B"/>
    <w:rsid w:val="58358099"/>
    <w:rsid w:val="5835C0E9"/>
    <w:rsid w:val="58462BC5"/>
    <w:rsid w:val="585569A2"/>
    <w:rsid w:val="585AB46E"/>
    <w:rsid w:val="585B844D"/>
    <w:rsid w:val="585D7CE7"/>
    <w:rsid w:val="586F66E0"/>
    <w:rsid w:val="588A0172"/>
    <w:rsid w:val="588BEF9B"/>
    <w:rsid w:val="58941BD7"/>
    <w:rsid w:val="58A3F8CF"/>
    <w:rsid w:val="58A89BED"/>
    <w:rsid w:val="58B40DD2"/>
    <w:rsid w:val="58BB1D03"/>
    <w:rsid w:val="58C4F5CA"/>
    <w:rsid w:val="58C676CD"/>
    <w:rsid w:val="58CDD91E"/>
    <w:rsid w:val="58D0B99E"/>
    <w:rsid w:val="58F16817"/>
    <w:rsid w:val="58FD0854"/>
    <w:rsid w:val="590DA363"/>
    <w:rsid w:val="590DAFA6"/>
    <w:rsid w:val="590F02CF"/>
    <w:rsid w:val="591423EB"/>
    <w:rsid w:val="5926DB5A"/>
    <w:rsid w:val="593B21DB"/>
    <w:rsid w:val="59438112"/>
    <w:rsid w:val="5943A978"/>
    <w:rsid w:val="59466F4D"/>
    <w:rsid w:val="5950B40C"/>
    <w:rsid w:val="595CD1D5"/>
    <w:rsid w:val="59675775"/>
    <w:rsid w:val="59694BEE"/>
    <w:rsid w:val="5975C8AB"/>
    <w:rsid w:val="597A25E3"/>
    <w:rsid w:val="597A8F89"/>
    <w:rsid w:val="597E3A5F"/>
    <w:rsid w:val="598ED136"/>
    <w:rsid w:val="59940112"/>
    <w:rsid w:val="59959F51"/>
    <w:rsid w:val="59A0862E"/>
    <w:rsid w:val="59A6BEBE"/>
    <w:rsid w:val="59B1312D"/>
    <w:rsid w:val="59BDCD7B"/>
    <w:rsid w:val="59D0AFB6"/>
    <w:rsid w:val="59E1241F"/>
    <w:rsid w:val="59E5D156"/>
    <w:rsid w:val="59E9E9AC"/>
    <w:rsid w:val="59F94D48"/>
    <w:rsid w:val="59FE250D"/>
    <w:rsid w:val="5A016656"/>
    <w:rsid w:val="5A07843C"/>
    <w:rsid w:val="5A0A3EE3"/>
    <w:rsid w:val="5A15CE69"/>
    <w:rsid w:val="5A2348D8"/>
    <w:rsid w:val="5A25B947"/>
    <w:rsid w:val="5A39CA8B"/>
    <w:rsid w:val="5A472693"/>
    <w:rsid w:val="5A4FDE33"/>
    <w:rsid w:val="5A60C62B"/>
    <w:rsid w:val="5A6154B1"/>
    <w:rsid w:val="5A682781"/>
    <w:rsid w:val="5A747147"/>
    <w:rsid w:val="5A78FC8F"/>
    <w:rsid w:val="5A851CF9"/>
    <w:rsid w:val="5A8A47F8"/>
    <w:rsid w:val="5AA0482C"/>
    <w:rsid w:val="5AA39E4E"/>
    <w:rsid w:val="5AA5B273"/>
    <w:rsid w:val="5AAF5417"/>
    <w:rsid w:val="5AB2AE19"/>
    <w:rsid w:val="5AC4337B"/>
    <w:rsid w:val="5ACE5F63"/>
    <w:rsid w:val="5ADFF776"/>
    <w:rsid w:val="5AE23FAE"/>
    <w:rsid w:val="5AE95D3F"/>
    <w:rsid w:val="5AEB1A72"/>
    <w:rsid w:val="5AEC846D"/>
    <w:rsid w:val="5B0101C6"/>
    <w:rsid w:val="5B01EE4E"/>
    <w:rsid w:val="5B0BF3F3"/>
    <w:rsid w:val="5B268F0B"/>
    <w:rsid w:val="5B628024"/>
    <w:rsid w:val="5B7BF54C"/>
    <w:rsid w:val="5B873F59"/>
    <w:rsid w:val="5B8D48AF"/>
    <w:rsid w:val="5B951DA9"/>
    <w:rsid w:val="5BA67A07"/>
    <w:rsid w:val="5BB9D279"/>
    <w:rsid w:val="5BBF1939"/>
    <w:rsid w:val="5BD37801"/>
    <w:rsid w:val="5BD5B48B"/>
    <w:rsid w:val="5BE03CAF"/>
    <w:rsid w:val="5BE44DEF"/>
    <w:rsid w:val="5BE5405B"/>
    <w:rsid w:val="5BF943ED"/>
    <w:rsid w:val="5BFC968C"/>
    <w:rsid w:val="5C0ECA94"/>
    <w:rsid w:val="5C11491F"/>
    <w:rsid w:val="5C2596F0"/>
    <w:rsid w:val="5C2E1C02"/>
    <w:rsid w:val="5C5CAC28"/>
    <w:rsid w:val="5C6FDF7D"/>
    <w:rsid w:val="5C70D107"/>
    <w:rsid w:val="5C71E026"/>
    <w:rsid w:val="5C734784"/>
    <w:rsid w:val="5C7B8B0A"/>
    <w:rsid w:val="5C82A6ED"/>
    <w:rsid w:val="5C87FFE8"/>
    <w:rsid w:val="5C9073CE"/>
    <w:rsid w:val="5C90D9F6"/>
    <w:rsid w:val="5CA67DA6"/>
    <w:rsid w:val="5CB03285"/>
    <w:rsid w:val="5CC65B7B"/>
    <w:rsid w:val="5CC970B4"/>
    <w:rsid w:val="5CCC444E"/>
    <w:rsid w:val="5CD0672D"/>
    <w:rsid w:val="5CD312A5"/>
    <w:rsid w:val="5CD8E822"/>
    <w:rsid w:val="5CF8C569"/>
    <w:rsid w:val="5CFC42A2"/>
    <w:rsid w:val="5D12B945"/>
    <w:rsid w:val="5D137A6D"/>
    <w:rsid w:val="5D1A7D5C"/>
    <w:rsid w:val="5D2D4037"/>
    <w:rsid w:val="5D2E4635"/>
    <w:rsid w:val="5D3187F7"/>
    <w:rsid w:val="5D480D81"/>
    <w:rsid w:val="5D565CE6"/>
    <w:rsid w:val="5D6E0E51"/>
    <w:rsid w:val="5D79F52F"/>
    <w:rsid w:val="5D875166"/>
    <w:rsid w:val="5DA1D576"/>
    <w:rsid w:val="5DA5D113"/>
    <w:rsid w:val="5DAB841A"/>
    <w:rsid w:val="5DAD934C"/>
    <w:rsid w:val="5DAEE7BB"/>
    <w:rsid w:val="5DBBBC9D"/>
    <w:rsid w:val="5DC168A6"/>
    <w:rsid w:val="5DC9A94B"/>
    <w:rsid w:val="5DCFF2F2"/>
    <w:rsid w:val="5DD7E8EE"/>
    <w:rsid w:val="5DDB3F10"/>
    <w:rsid w:val="5DFA27C7"/>
    <w:rsid w:val="5E07F469"/>
    <w:rsid w:val="5E1E554F"/>
    <w:rsid w:val="5E41F55E"/>
    <w:rsid w:val="5E47EAA6"/>
    <w:rsid w:val="5E4C8340"/>
    <w:rsid w:val="5E4CBE15"/>
    <w:rsid w:val="5E5749F9"/>
    <w:rsid w:val="5E5B114E"/>
    <w:rsid w:val="5E5CE979"/>
    <w:rsid w:val="5E5F15DB"/>
    <w:rsid w:val="5E622101"/>
    <w:rsid w:val="5E727248"/>
    <w:rsid w:val="5E74B8A8"/>
    <w:rsid w:val="5E7744CA"/>
    <w:rsid w:val="5E98CB49"/>
    <w:rsid w:val="5EA2AAAE"/>
    <w:rsid w:val="5EA811DB"/>
    <w:rsid w:val="5EAE77DE"/>
    <w:rsid w:val="5EAE89A6"/>
    <w:rsid w:val="5EBECB29"/>
    <w:rsid w:val="5EC0ED5F"/>
    <w:rsid w:val="5ECCBE6B"/>
    <w:rsid w:val="5EDAF0C5"/>
    <w:rsid w:val="5EDDCF2F"/>
    <w:rsid w:val="5F004756"/>
    <w:rsid w:val="5F0B6638"/>
    <w:rsid w:val="5F0FADF7"/>
    <w:rsid w:val="5F26CBC0"/>
    <w:rsid w:val="5F52F75C"/>
    <w:rsid w:val="5F654A7B"/>
    <w:rsid w:val="5F6CF6DF"/>
    <w:rsid w:val="5F73B94F"/>
    <w:rsid w:val="5F7677F9"/>
    <w:rsid w:val="5F76841B"/>
    <w:rsid w:val="5F786543"/>
    <w:rsid w:val="5F848F7F"/>
    <w:rsid w:val="5FB26C7A"/>
    <w:rsid w:val="5FB3151E"/>
    <w:rsid w:val="5FBB4A8C"/>
    <w:rsid w:val="5FBBE701"/>
    <w:rsid w:val="5FC20423"/>
    <w:rsid w:val="5FCC0B8C"/>
    <w:rsid w:val="5FCEC843"/>
    <w:rsid w:val="5FCFE9F6"/>
    <w:rsid w:val="5FD6E639"/>
    <w:rsid w:val="5FEC2A5C"/>
    <w:rsid w:val="6006FD46"/>
    <w:rsid w:val="60246A4E"/>
    <w:rsid w:val="602F759F"/>
    <w:rsid w:val="605A75EB"/>
    <w:rsid w:val="6072AB0C"/>
    <w:rsid w:val="6081C8C5"/>
    <w:rsid w:val="6086E12D"/>
    <w:rsid w:val="608EB7A9"/>
    <w:rsid w:val="60932FC3"/>
    <w:rsid w:val="609C5F67"/>
    <w:rsid w:val="60A73699"/>
    <w:rsid w:val="60AF0D7F"/>
    <w:rsid w:val="60BA4472"/>
    <w:rsid w:val="60BF1FB7"/>
    <w:rsid w:val="60C1EFF9"/>
    <w:rsid w:val="60CA25A4"/>
    <w:rsid w:val="60F684A6"/>
    <w:rsid w:val="61002D05"/>
    <w:rsid w:val="6106F616"/>
    <w:rsid w:val="612583C5"/>
    <w:rsid w:val="61264D13"/>
    <w:rsid w:val="612BD9BE"/>
    <w:rsid w:val="612DCE25"/>
    <w:rsid w:val="6141D10F"/>
    <w:rsid w:val="6145D2B3"/>
    <w:rsid w:val="614CCCA8"/>
    <w:rsid w:val="614D0AA8"/>
    <w:rsid w:val="615E4C5E"/>
    <w:rsid w:val="6165DE2E"/>
    <w:rsid w:val="6168A055"/>
    <w:rsid w:val="616BEF04"/>
    <w:rsid w:val="61742B2B"/>
    <w:rsid w:val="6176BA79"/>
    <w:rsid w:val="617F8B68"/>
    <w:rsid w:val="61843CF5"/>
    <w:rsid w:val="61E890C8"/>
    <w:rsid w:val="61EF7064"/>
    <w:rsid w:val="620D9CA7"/>
    <w:rsid w:val="622D6EA8"/>
    <w:rsid w:val="623AE7C5"/>
    <w:rsid w:val="624A9D23"/>
    <w:rsid w:val="6278BDB0"/>
    <w:rsid w:val="628073CA"/>
    <w:rsid w:val="6283222F"/>
    <w:rsid w:val="62916096"/>
    <w:rsid w:val="62975139"/>
    <w:rsid w:val="62DE6DF5"/>
    <w:rsid w:val="62F38679"/>
    <w:rsid w:val="62FF5808"/>
    <w:rsid w:val="6300CD21"/>
    <w:rsid w:val="6303AC4E"/>
    <w:rsid w:val="630B2FFC"/>
    <w:rsid w:val="630C2424"/>
    <w:rsid w:val="63119E52"/>
    <w:rsid w:val="6329ECCF"/>
    <w:rsid w:val="6334DEF9"/>
    <w:rsid w:val="63377ACB"/>
    <w:rsid w:val="63429558"/>
    <w:rsid w:val="63453F83"/>
    <w:rsid w:val="6346ABDC"/>
    <w:rsid w:val="634F55FA"/>
    <w:rsid w:val="6356F1DE"/>
    <w:rsid w:val="63592213"/>
    <w:rsid w:val="635F84C2"/>
    <w:rsid w:val="636A0066"/>
    <w:rsid w:val="63785A3B"/>
    <w:rsid w:val="6378EB0F"/>
    <w:rsid w:val="637A8D73"/>
    <w:rsid w:val="637D5176"/>
    <w:rsid w:val="6385247F"/>
    <w:rsid w:val="638B74B6"/>
    <w:rsid w:val="63949BC4"/>
    <w:rsid w:val="6396BA99"/>
    <w:rsid w:val="639CAC92"/>
    <w:rsid w:val="63A2FECB"/>
    <w:rsid w:val="63ABB9BC"/>
    <w:rsid w:val="63ACF4D9"/>
    <w:rsid w:val="63AEBA46"/>
    <w:rsid w:val="63B5980A"/>
    <w:rsid w:val="63B8FB95"/>
    <w:rsid w:val="63C90B18"/>
    <w:rsid w:val="63D646CC"/>
    <w:rsid w:val="63E29304"/>
    <w:rsid w:val="63F00185"/>
    <w:rsid w:val="63F41FDA"/>
    <w:rsid w:val="63F4D78F"/>
    <w:rsid w:val="63FAB0E1"/>
    <w:rsid w:val="6411AA82"/>
    <w:rsid w:val="642E5605"/>
    <w:rsid w:val="64308BB0"/>
    <w:rsid w:val="6430AA2A"/>
    <w:rsid w:val="643ED845"/>
    <w:rsid w:val="644D97CF"/>
    <w:rsid w:val="64543387"/>
    <w:rsid w:val="6459905F"/>
    <w:rsid w:val="645D7752"/>
    <w:rsid w:val="64655100"/>
    <w:rsid w:val="647ACA24"/>
    <w:rsid w:val="64A45FE4"/>
    <w:rsid w:val="64B136E2"/>
    <w:rsid w:val="64B985BB"/>
    <w:rsid w:val="64BEE19A"/>
    <w:rsid w:val="64C4D0A8"/>
    <w:rsid w:val="64C572B8"/>
    <w:rsid w:val="64CA241E"/>
    <w:rsid w:val="64CC2AFD"/>
    <w:rsid w:val="64CCB5A2"/>
    <w:rsid w:val="64DF1087"/>
    <w:rsid w:val="64EB265B"/>
    <w:rsid w:val="64FBA640"/>
    <w:rsid w:val="6502105F"/>
    <w:rsid w:val="65090547"/>
    <w:rsid w:val="6517C10E"/>
    <w:rsid w:val="6517E12E"/>
    <w:rsid w:val="6520318A"/>
    <w:rsid w:val="653B7D7D"/>
    <w:rsid w:val="655B048E"/>
    <w:rsid w:val="655E1CE3"/>
    <w:rsid w:val="656B78ED"/>
    <w:rsid w:val="65836B2A"/>
    <w:rsid w:val="6585BFAB"/>
    <w:rsid w:val="6585DB69"/>
    <w:rsid w:val="658987DA"/>
    <w:rsid w:val="6592E0BB"/>
    <w:rsid w:val="65A38218"/>
    <w:rsid w:val="65B45A23"/>
    <w:rsid w:val="65BB5296"/>
    <w:rsid w:val="65BC7020"/>
    <w:rsid w:val="65D47EA6"/>
    <w:rsid w:val="65D5AD24"/>
    <w:rsid w:val="65E139AD"/>
    <w:rsid w:val="65F865C0"/>
    <w:rsid w:val="65F947B3"/>
    <w:rsid w:val="660DBDAF"/>
    <w:rsid w:val="6629A596"/>
    <w:rsid w:val="66470A15"/>
    <w:rsid w:val="66549F73"/>
    <w:rsid w:val="66598864"/>
    <w:rsid w:val="665ADD2C"/>
    <w:rsid w:val="665D3D22"/>
    <w:rsid w:val="665E92A0"/>
    <w:rsid w:val="66628FE8"/>
    <w:rsid w:val="66734863"/>
    <w:rsid w:val="667492D4"/>
    <w:rsid w:val="6679580C"/>
    <w:rsid w:val="667996BF"/>
    <w:rsid w:val="668D052F"/>
    <w:rsid w:val="669850A2"/>
    <w:rsid w:val="669971F5"/>
    <w:rsid w:val="669CA2D9"/>
    <w:rsid w:val="669F3870"/>
    <w:rsid w:val="66BB8D94"/>
    <w:rsid w:val="66D3EC58"/>
    <w:rsid w:val="66DA1D5E"/>
    <w:rsid w:val="66DCA815"/>
    <w:rsid w:val="66DCED37"/>
    <w:rsid w:val="66F81676"/>
    <w:rsid w:val="66FAE546"/>
    <w:rsid w:val="671AD45A"/>
    <w:rsid w:val="67202CCF"/>
    <w:rsid w:val="6721900C"/>
    <w:rsid w:val="67290B72"/>
    <w:rsid w:val="672CCEFB"/>
    <w:rsid w:val="6743EED4"/>
    <w:rsid w:val="674A77A4"/>
    <w:rsid w:val="675856AC"/>
    <w:rsid w:val="6765F6C7"/>
    <w:rsid w:val="676DB7DE"/>
    <w:rsid w:val="6772D303"/>
    <w:rsid w:val="67751884"/>
    <w:rsid w:val="6778CD2C"/>
    <w:rsid w:val="67796BB4"/>
    <w:rsid w:val="6782911E"/>
    <w:rsid w:val="678311BB"/>
    <w:rsid w:val="67848F90"/>
    <w:rsid w:val="678A01A1"/>
    <w:rsid w:val="678A4B74"/>
    <w:rsid w:val="67970DE7"/>
    <w:rsid w:val="67A3F926"/>
    <w:rsid w:val="67A614CC"/>
    <w:rsid w:val="67B0751D"/>
    <w:rsid w:val="67B1F692"/>
    <w:rsid w:val="67B361C6"/>
    <w:rsid w:val="67BE0B82"/>
    <w:rsid w:val="67C578C2"/>
    <w:rsid w:val="67D4F920"/>
    <w:rsid w:val="67D86DCF"/>
    <w:rsid w:val="67EB850F"/>
    <w:rsid w:val="67F2689B"/>
    <w:rsid w:val="67F34658"/>
    <w:rsid w:val="67FDFBA2"/>
    <w:rsid w:val="6806557B"/>
    <w:rsid w:val="680C1D85"/>
    <w:rsid w:val="680CCD8D"/>
    <w:rsid w:val="681FD89F"/>
    <w:rsid w:val="6822944C"/>
    <w:rsid w:val="6822C71D"/>
    <w:rsid w:val="6825248B"/>
    <w:rsid w:val="68289B2D"/>
    <w:rsid w:val="682E793D"/>
    <w:rsid w:val="683BDC30"/>
    <w:rsid w:val="683E3A97"/>
    <w:rsid w:val="6841C3A1"/>
    <w:rsid w:val="68436378"/>
    <w:rsid w:val="685AEFFB"/>
    <w:rsid w:val="6869B868"/>
    <w:rsid w:val="686F93BC"/>
    <w:rsid w:val="6872B29A"/>
    <w:rsid w:val="68766FEE"/>
    <w:rsid w:val="687FA5B1"/>
    <w:rsid w:val="688B5BBD"/>
    <w:rsid w:val="689E6660"/>
    <w:rsid w:val="68A60B97"/>
    <w:rsid w:val="68A9CA81"/>
    <w:rsid w:val="68B1BFD4"/>
    <w:rsid w:val="68B25C05"/>
    <w:rsid w:val="68C2ADDF"/>
    <w:rsid w:val="68CC3C8E"/>
    <w:rsid w:val="68E1D5B6"/>
    <w:rsid w:val="68E21C3B"/>
    <w:rsid w:val="68EFAC7C"/>
    <w:rsid w:val="68F1BE95"/>
    <w:rsid w:val="69128D7E"/>
    <w:rsid w:val="69221964"/>
    <w:rsid w:val="693382C3"/>
    <w:rsid w:val="6939E6C1"/>
    <w:rsid w:val="6959DBE3"/>
    <w:rsid w:val="69614923"/>
    <w:rsid w:val="6966A16E"/>
    <w:rsid w:val="696A1A58"/>
    <w:rsid w:val="697BD91A"/>
    <w:rsid w:val="699252BD"/>
    <w:rsid w:val="69939548"/>
    <w:rsid w:val="6994B72F"/>
    <w:rsid w:val="699DA7CE"/>
    <w:rsid w:val="69B5178D"/>
    <w:rsid w:val="69D105A8"/>
    <w:rsid w:val="69F2D447"/>
    <w:rsid w:val="69F8D5E6"/>
    <w:rsid w:val="6A08106C"/>
    <w:rsid w:val="6A0BF111"/>
    <w:rsid w:val="6A0E5AAB"/>
    <w:rsid w:val="6A1F243F"/>
    <w:rsid w:val="6A45B150"/>
    <w:rsid w:val="6A497A4B"/>
    <w:rsid w:val="6A4C3502"/>
    <w:rsid w:val="6A671B05"/>
    <w:rsid w:val="6A767958"/>
    <w:rsid w:val="6A98DDBA"/>
    <w:rsid w:val="6A9BF71B"/>
    <w:rsid w:val="6AB2C683"/>
    <w:rsid w:val="6AB80165"/>
    <w:rsid w:val="6ABF4F77"/>
    <w:rsid w:val="6AC14B90"/>
    <w:rsid w:val="6ACEF6A8"/>
    <w:rsid w:val="6ADD11BA"/>
    <w:rsid w:val="6AE5CC81"/>
    <w:rsid w:val="6AE62934"/>
    <w:rsid w:val="6AEA0BA8"/>
    <w:rsid w:val="6AF00CC4"/>
    <w:rsid w:val="6AF9A5F2"/>
    <w:rsid w:val="6B0D4551"/>
    <w:rsid w:val="6B12CA03"/>
    <w:rsid w:val="6B22B7DE"/>
    <w:rsid w:val="6B24665B"/>
    <w:rsid w:val="6B2865EC"/>
    <w:rsid w:val="6B36FBF1"/>
    <w:rsid w:val="6B385C2E"/>
    <w:rsid w:val="6B67D8F5"/>
    <w:rsid w:val="6B740E1C"/>
    <w:rsid w:val="6B75DB59"/>
    <w:rsid w:val="6B92634E"/>
    <w:rsid w:val="6B9C2393"/>
    <w:rsid w:val="6BA1BDD1"/>
    <w:rsid w:val="6BACBF22"/>
    <w:rsid w:val="6BB20D16"/>
    <w:rsid w:val="6BB806BE"/>
    <w:rsid w:val="6BBE68CE"/>
    <w:rsid w:val="6BBE736E"/>
    <w:rsid w:val="6BC130C1"/>
    <w:rsid w:val="6BD2894D"/>
    <w:rsid w:val="6BD5B1A0"/>
    <w:rsid w:val="6BE80563"/>
    <w:rsid w:val="6BED3872"/>
    <w:rsid w:val="6BEDA4E9"/>
    <w:rsid w:val="6BEE3E8F"/>
    <w:rsid w:val="6BFA3991"/>
    <w:rsid w:val="6C10E956"/>
    <w:rsid w:val="6C2FEEF3"/>
    <w:rsid w:val="6C4FB739"/>
    <w:rsid w:val="6C6467EC"/>
    <w:rsid w:val="6C6B2385"/>
    <w:rsid w:val="6C6DCC74"/>
    <w:rsid w:val="6C702EC5"/>
    <w:rsid w:val="6C86CCF1"/>
    <w:rsid w:val="6CA12FCF"/>
    <w:rsid w:val="6CA63A4E"/>
    <w:rsid w:val="6CC4364D"/>
    <w:rsid w:val="6CC881E7"/>
    <w:rsid w:val="6CCC57F1"/>
    <w:rsid w:val="6CE049A5"/>
    <w:rsid w:val="6CE93228"/>
    <w:rsid w:val="6CFBC171"/>
    <w:rsid w:val="6CFFD9AB"/>
    <w:rsid w:val="6D000459"/>
    <w:rsid w:val="6D01A29B"/>
    <w:rsid w:val="6D032F8D"/>
    <w:rsid w:val="6D0C9F39"/>
    <w:rsid w:val="6D16D725"/>
    <w:rsid w:val="6D1A52F7"/>
    <w:rsid w:val="6D1B396E"/>
    <w:rsid w:val="6D1F57F1"/>
    <w:rsid w:val="6D268223"/>
    <w:rsid w:val="6D43EAA6"/>
    <w:rsid w:val="6D4B5187"/>
    <w:rsid w:val="6D57EA8C"/>
    <w:rsid w:val="6D5F49E6"/>
    <w:rsid w:val="6D877A95"/>
    <w:rsid w:val="6D8C8DAA"/>
    <w:rsid w:val="6D8C92E9"/>
    <w:rsid w:val="6D99F694"/>
    <w:rsid w:val="6D9D88D3"/>
    <w:rsid w:val="6D9F1A2C"/>
    <w:rsid w:val="6DABD327"/>
    <w:rsid w:val="6DB285E4"/>
    <w:rsid w:val="6DB546D9"/>
    <w:rsid w:val="6DCB1ED6"/>
    <w:rsid w:val="6DCD9386"/>
    <w:rsid w:val="6DCEE077"/>
    <w:rsid w:val="6DDB1CBE"/>
    <w:rsid w:val="6DDFF532"/>
    <w:rsid w:val="6DE03179"/>
    <w:rsid w:val="6DE721E5"/>
    <w:rsid w:val="6DF13469"/>
    <w:rsid w:val="6DF69A30"/>
    <w:rsid w:val="6E0292A7"/>
    <w:rsid w:val="6E085052"/>
    <w:rsid w:val="6E1B4624"/>
    <w:rsid w:val="6E209F84"/>
    <w:rsid w:val="6E23DDB4"/>
    <w:rsid w:val="6E2CB04C"/>
    <w:rsid w:val="6E3C889E"/>
    <w:rsid w:val="6E437FC8"/>
    <w:rsid w:val="6E4BACF9"/>
    <w:rsid w:val="6E5C8A2A"/>
    <w:rsid w:val="6E5DE9BD"/>
    <w:rsid w:val="6E659E72"/>
    <w:rsid w:val="6E7B1CDE"/>
    <w:rsid w:val="6E7E1042"/>
    <w:rsid w:val="6E85CC6B"/>
    <w:rsid w:val="6E87CE83"/>
    <w:rsid w:val="6E946DAC"/>
    <w:rsid w:val="6EBED636"/>
    <w:rsid w:val="6EC49BA8"/>
    <w:rsid w:val="6ED15A23"/>
    <w:rsid w:val="6ED37E99"/>
    <w:rsid w:val="6EDEFE3D"/>
    <w:rsid w:val="6EE1B3F8"/>
    <w:rsid w:val="6EE24A7D"/>
    <w:rsid w:val="6EED1258"/>
    <w:rsid w:val="6EEE1254"/>
    <w:rsid w:val="6F059BA0"/>
    <w:rsid w:val="6F102090"/>
    <w:rsid w:val="6F14E38F"/>
    <w:rsid w:val="6F20F98B"/>
    <w:rsid w:val="6F330F1F"/>
    <w:rsid w:val="6F33D6E0"/>
    <w:rsid w:val="6F374854"/>
    <w:rsid w:val="6F5B4823"/>
    <w:rsid w:val="6F7108AC"/>
    <w:rsid w:val="6F7B4A65"/>
    <w:rsid w:val="6F7F294B"/>
    <w:rsid w:val="6F86AED1"/>
    <w:rsid w:val="6F9E0D48"/>
    <w:rsid w:val="6FAE4701"/>
    <w:rsid w:val="6FBD7CCB"/>
    <w:rsid w:val="6FC56863"/>
    <w:rsid w:val="6FCB4A6E"/>
    <w:rsid w:val="6FDEBE36"/>
    <w:rsid w:val="6FE67DFE"/>
    <w:rsid w:val="6FF85A8B"/>
    <w:rsid w:val="6FF8E5C3"/>
    <w:rsid w:val="6FFA6C8B"/>
    <w:rsid w:val="6FFDF9CE"/>
    <w:rsid w:val="700721DB"/>
    <w:rsid w:val="700BCD51"/>
    <w:rsid w:val="701BA20C"/>
    <w:rsid w:val="702676B1"/>
    <w:rsid w:val="703D56DC"/>
    <w:rsid w:val="703F2BDC"/>
    <w:rsid w:val="7040B997"/>
    <w:rsid w:val="70488DC6"/>
    <w:rsid w:val="70494C7C"/>
    <w:rsid w:val="705BB11A"/>
    <w:rsid w:val="7073DDB0"/>
    <w:rsid w:val="70743BAE"/>
    <w:rsid w:val="7076DD9C"/>
    <w:rsid w:val="707751F0"/>
    <w:rsid w:val="708D83D3"/>
    <w:rsid w:val="7093D900"/>
    <w:rsid w:val="709AA515"/>
    <w:rsid w:val="70A27662"/>
    <w:rsid w:val="7100B443"/>
    <w:rsid w:val="7100D4D9"/>
    <w:rsid w:val="710E0A04"/>
    <w:rsid w:val="71149A24"/>
    <w:rsid w:val="71191E97"/>
    <w:rsid w:val="71353278"/>
    <w:rsid w:val="713B1867"/>
    <w:rsid w:val="713D0F6F"/>
    <w:rsid w:val="71473ED2"/>
    <w:rsid w:val="714BFCC6"/>
    <w:rsid w:val="7155D8BE"/>
    <w:rsid w:val="715B2A72"/>
    <w:rsid w:val="715B99CA"/>
    <w:rsid w:val="715F44E9"/>
    <w:rsid w:val="71610461"/>
    <w:rsid w:val="7172A1DD"/>
    <w:rsid w:val="71771606"/>
    <w:rsid w:val="71797CD3"/>
    <w:rsid w:val="7189455F"/>
    <w:rsid w:val="718B4E86"/>
    <w:rsid w:val="71A86587"/>
    <w:rsid w:val="71AE549D"/>
    <w:rsid w:val="71C79A5E"/>
    <w:rsid w:val="71CF8A69"/>
    <w:rsid w:val="71E34FA0"/>
    <w:rsid w:val="71F5D8CD"/>
    <w:rsid w:val="7205A0E1"/>
    <w:rsid w:val="720B185A"/>
    <w:rsid w:val="720B1F5B"/>
    <w:rsid w:val="7213A295"/>
    <w:rsid w:val="72140306"/>
    <w:rsid w:val="721E99A2"/>
    <w:rsid w:val="7256FECF"/>
    <w:rsid w:val="727AE3BE"/>
    <w:rsid w:val="727B3AA3"/>
    <w:rsid w:val="728B5BE9"/>
    <w:rsid w:val="728BB373"/>
    <w:rsid w:val="728F6D73"/>
    <w:rsid w:val="729D372D"/>
    <w:rsid w:val="72ACFA4A"/>
    <w:rsid w:val="72AE7310"/>
    <w:rsid w:val="72BBB2A0"/>
    <w:rsid w:val="72BCAD4C"/>
    <w:rsid w:val="72C4D2DB"/>
    <w:rsid w:val="72D5AE0A"/>
    <w:rsid w:val="72DB9859"/>
    <w:rsid w:val="72DD0DF8"/>
    <w:rsid w:val="72E6EFE0"/>
    <w:rsid w:val="72F529D6"/>
    <w:rsid w:val="72FDC88E"/>
    <w:rsid w:val="72FE77AD"/>
    <w:rsid w:val="72FEDD79"/>
    <w:rsid w:val="7300BE29"/>
    <w:rsid w:val="730E723E"/>
    <w:rsid w:val="73238A4F"/>
    <w:rsid w:val="73518DFF"/>
    <w:rsid w:val="7352505B"/>
    <w:rsid w:val="73558786"/>
    <w:rsid w:val="735B63F5"/>
    <w:rsid w:val="7360A6C3"/>
    <w:rsid w:val="736A5A82"/>
    <w:rsid w:val="736D1ED7"/>
    <w:rsid w:val="737347F3"/>
    <w:rsid w:val="73773363"/>
    <w:rsid w:val="737A4CE3"/>
    <w:rsid w:val="737DBDBD"/>
    <w:rsid w:val="73859829"/>
    <w:rsid w:val="7390AB72"/>
    <w:rsid w:val="739288BD"/>
    <w:rsid w:val="7393F538"/>
    <w:rsid w:val="73973A31"/>
    <w:rsid w:val="73981E93"/>
    <w:rsid w:val="73A137F6"/>
    <w:rsid w:val="73A26AF4"/>
    <w:rsid w:val="73A691D0"/>
    <w:rsid w:val="73AEF2B2"/>
    <w:rsid w:val="73CFA84C"/>
    <w:rsid w:val="73E4C6EC"/>
    <w:rsid w:val="73E7FFCC"/>
    <w:rsid w:val="73F12B8F"/>
    <w:rsid w:val="741A567B"/>
    <w:rsid w:val="741D030D"/>
    <w:rsid w:val="741F4D3E"/>
    <w:rsid w:val="742239BD"/>
    <w:rsid w:val="742405BE"/>
    <w:rsid w:val="74481257"/>
    <w:rsid w:val="744D09B9"/>
    <w:rsid w:val="745605C0"/>
    <w:rsid w:val="7466D4F2"/>
    <w:rsid w:val="746931F0"/>
    <w:rsid w:val="7471A7B6"/>
    <w:rsid w:val="74948758"/>
    <w:rsid w:val="74969525"/>
    <w:rsid w:val="74A40BD6"/>
    <w:rsid w:val="74A5C22F"/>
    <w:rsid w:val="74A72192"/>
    <w:rsid w:val="74AA36B2"/>
    <w:rsid w:val="74B2A351"/>
    <w:rsid w:val="74BAEE7D"/>
    <w:rsid w:val="74C2EF48"/>
    <w:rsid w:val="74CE56DD"/>
    <w:rsid w:val="74E135FF"/>
    <w:rsid w:val="74FC2D44"/>
    <w:rsid w:val="751DE766"/>
    <w:rsid w:val="7533EEF4"/>
    <w:rsid w:val="753D0857"/>
    <w:rsid w:val="7540E8E2"/>
    <w:rsid w:val="754120AD"/>
    <w:rsid w:val="754464E0"/>
    <w:rsid w:val="7549B439"/>
    <w:rsid w:val="755D4210"/>
    <w:rsid w:val="7564A8D7"/>
    <w:rsid w:val="756AE472"/>
    <w:rsid w:val="757E5533"/>
    <w:rsid w:val="7589557E"/>
    <w:rsid w:val="758CA6E7"/>
    <w:rsid w:val="758FAA52"/>
    <w:rsid w:val="75A689D8"/>
    <w:rsid w:val="75B91045"/>
    <w:rsid w:val="75C7AE57"/>
    <w:rsid w:val="75DB3166"/>
    <w:rsid w:val="75DDC22E"/>
    <w:rsid w:val="75E84C76"/>
    <w:rsid w:val="75E8DA1A"/>
    <w:rsid w:val="75F03A11"/>
    <w:rsid w:val="75F38C4A"/>
    <w:rsid w:val="760152E8"/>
    <w:rsid w:val="760FBE02"/>
    <w:rsid w:val="761C7D80"/>
    <w:rsid w:val="762AAAA7"/>
    <w:rsid w:val="763D9681"/>
    <w:rsid w:val="76461300"/>
    <w:rsid w:val="764D84D2"/>
    <w:rsid w:val="76506F33"/>
    <w:rsid w:val="7653120A"/>
    <w:rsid w:val="7664390D"/>
    <w:rsid w:val="76644FEB"/>
    <w:rsid w:val="766519C2"/>
    <w:rsid w:val="7665229B"/>
    <w:rsid w:val="76683B57"/>
    <w:rsid w:val="766ACBEE"/>
    <w:rsid w:val="766B79A3"/>
    <w:rsid w:val="76733E20"/>
    <w:rsid w:val="7689AE6B"/>
    <w:rsid w:val="768A40E4"/>
    <w:rsid w:val="768E0688"/>
    <w:rsid w:val="768E432B"/>
    <w:rsid w:val="76966BEA"/>
    <w:rsid w:val="76BF0D12"/>
    <w:rsid w:val="76CA5B50"/>
    <w:rsid w:val="76CD6B17"/>
    <w:rsid w:val="76E32EE0"/>
    <w:rsid w:val="76E47078"/>
    <w:rsid w:val="76E69374"/>
    <w:rsid w:val="76F1DFAF"/>
    <w:rsid w:val="76FAB965"/>
    <w:rsid w:val="77040EE7"/>
    <w:rsid w:val="77060F86"/>
    <w:rsid w:val="7706B4D3"/>
    <w:rsid w:val="772C0B70"/>
    <w:rsid w:val="77443226"/>
    <w:rsid w:val="775D90A0"/>
    <w:rsid w:val="776A995C"/>
    <w:rsid w:val="777701C7"/>
    <w:rsid w:val="77777CCB"/>
    <w:rsid w:val="77824E89"/>
    <w:rsid w:val="7786FCB4"/>
    <w:rsid w:val="7788601B"/>
    <w:rsid w:val="778CEC02"/>
    <w:rsid w:val="7799693A"/>
    <w:rsid w:val="779CE9E4"/>
    <w:rsid w:val="77D9E668"/>
    <w:rsid w:val="77E21B84"/>
    <w:rsid w:val="77E22826"/>
    <w:rsid w:val="77E882B0"/>
    <w:rsid w:val="77FBE852"/>
    <w:rsid w:val="7813ADB6"/>
    <w:rsid w:val="781A406A"/>
    <w:rsid w:val="781A9156"/>
    <w:rsid w:val="7828C4C9"/>
    <w:rsid w:val="782D33A0"/>
    <w:rsid w:val="78428C52"/>
    <w:rsid w:val="786A596C"/>
    <w:rsid w:val="78782E60"/>
    <w:rsid w:val="787D9960"/>
    <w:rsid w:val="7882B3E9"/>
    <w:rsid w:val="7886C098"/>
    <w:rsid w:val="788723DF"/>
    <w:rsid w:val="78A378BD"/>
    <w:rsid w:val="78A5D297"/>
    <w:rsid w:val="78A631B6"/>
    <w:rsid w:val="78A7260B"/>
    <w:rsid w:val="78B7450D"/>
    <w:rsid w:val="78BBC5D5"/>
    <w:rsid w:val="78DB6D52"/>
    <w:rsid w:val="78EA7B5B"/>
    <w:rsid w:val="78F1C850"/>
    <w:rsid w:val="78F96101"/>
    <w:rsid w:val="791245C0"/>
    <w:rsid w:val="7912B125"/>
    <w:rsid w:val="791B7EAD"/>
    <w:rsid w:val="791CE3CC"/>
    <w:rsid w:val="791F14D1"/>
    <w:rsid w:val="79255EA6"/>
    <w:rsid w:val="792C9C12"/>
    <w:rsid w:val="792F8875"/>
    <w:rsid w:val="793389C6"/>
    <w:rsid w:val="7933A924"/>
    <w:rsid w:val="7943428E"/>
    <w:rsid w:val="7953224C"/>
    <w:rsid w:val="7954FB75"/>
    <w:rsid w:val="795D833B"/>
    <w:rsid w:val="795EAE68"/>
    <w:rsid w:val="796236E9"/>
    <w:rsid w:val="7968999B"/>
    <w:rsid w:val="797808F5"/>
    <w:rsid w:val="797B133C"/>
    <w:rsid w:val="798D1B79"/>
    <w:rsid w:val="79917E7E"/>
    <w:rsid w:val="7992B03C"/>
    <w:rsid w:val="799A48C0"/>
    <w:rsid w:val="799EB4F6"/>
    <w:rsid w:val="799EF75C"/>
    <w:rsid w:val="79A48B64"/>
    <w:rsid w:val="79ACBB90"/>
    <w:rsid w:val="79AEF6FC"/>
    <w:rsid w:val="79AFB049"/>
    <w:rsid w:val="79B3B13E"/>
    <w:rsid w:val="79DD323C"/>
    <w:rsid w:val="79DF8310"/>
    <w:rsid w:val="7A06FFFD"/>
    <w:rsid w:val="7A2C0021"/>
    <w:rsid w:val="7A36DCAC"/>
    <w:rsid w:val="7A390841"/>
    <w:rsid w:val="7A40DE90"/>
    <w:rsid w:val="7A4317CB"/>
    <w:rsid w:val="7A4B6EE1"/>
    <w:rsid w:val="7A55ADD2"/>
    <w:rsid w:val="7A56532F"/>
    <w:rsid w:val="7A5AD8B8"/>
    <w:rsid w:val="7A5CF9C9"/>
    <w:rsid w:val="7A5E2DE2"/>
    <w:rsid w:val="7A640AFA"/>
    <w:rsid w:val="7A794870"/>
    <w:rsid w:val="7A85A093"/>
    <w:rsid w:val="7AA4169F"/>
    <w:rsid w:val="7AB51C75"/>
    <w:rsid w:val="7AB8B9A0"/>
    <w:rsid w:val="7AC3FC26"/>
    <w:rsid w:val="7AC48CC4"/>
    <w:rsid w:val="7AC5CD50"/>
    <w:rsid w:val="7AD8A860"/>
    <w:rsid w:val="7ADFFD86"/>
    <w:rsid w:val="7AF0CBD6"/>
    <w:rsid w:val="7AF45E66"/>
    <w:rsid w:val="7AF9539C"/>
    <w:rsid w:val="7B055A71"/>
    <w:rsid w:val="7B08DA73"/>
    <w:rsid w:val="7B122E44"/>
    <w:rsid w:val="7B15A2B5"/>
    <w:rsid w:val="7B290AFC"/>
    <w:rsid w:val="7B3F0896"/>
    <w:rsid w:val="7B4F819F"/>
    <w:rsid w:val="7B5D5F23"/>
    <w:rsid w:val="7B665E8C"/>
    <w:rsid w:val="7B7287C6"/>
    <w:rsid w:val="7B7801C5"/>
    <w:rsid w:val="7B7A2D14"/>
    <w:rsid w:val="7B8251B5"/>
    <w:rsid w:val="7B8852B5"/>
    <w:rsid w:val="7B91B098"/>
    <w:rsid w:val="7BDC9665"/>
    <w:rsid w:val="7BDFD60B"/>
    <w:rsid w:val="7BE11BD4"/>
    <w:rsid w:val="7BE20F8D"/>
    <w:rsid w:val="7BF9FE43"/>
    <w:rsid w:val="7BFE03B1"/>
    <w:rsid w:val="7BFE7AEC"/>
    <w:rsid w:val="7C031AB6"/>
    <w:rsid w:val="7C0873F4"/>
    <w:rsid w:val="7C0EED28"/>
    <w:rsid w:val="7C185DF3"/>
    <w:rsid w:val="7C2A2402"/>
    <w:rsid w:val="7C3295B9"/>
    <w:rsid w:val="7C339453"/>
    <w:rsid w:val="7C417BE2"/>
    <w:rsid w:val="7C4729AD"/>
    <w:rsid w:val="7C48673C"/>
    <w:rsid w:val="7C4BA19A"/>
    <w:rsid w:val="7C4F7255"/>
    <w:rsid w:val="7C5A39E4"/>
    <w:rsid w:val="7C5C12E0"/>
    <w:rsid w:val="7C6EF2BD"/>
    <w:rsid w:val="7C7CE2E9"/>
    <w:rsid w:val="7C8508C0"/>
    <w:rsid w:val="7CA62FF6"/>
    <w:rsid w:val="7CA8AEB3"/>
    <w:rsid w:val="7CAFB322"/>
    <w:rsid w:val="7CB8FD42"/>
    <w:rsid w:val="7CC90849"/>
    <w:rsid w:val="7CD11AAF"/>
    <w:rsid w:val="7CD25655"/>
    <w:rsid w:val="7CDA5A17"/>
    <w:rsid w:val="7CEC55D5"/>
    <w:rsid w:val="7CFB32CC"/>
    <w:rsid w:val="7D026B2B"/>
    <w:rsid w:val="7D0B4974"/>
    <w:rsid w:val="7D22B233"/>
    <w:rsid w:val="7D32CACD"/>
    <w:rsid w:val="7D37DC66"/>
    <w:rsid w:val="7D3E9502"/>
    <w:rsid w:val="7D42FAB7"/>
    <w:rsid w:val="7D4F3D60"/>
    <w:rsid w:val="7D6C3A8E"/>
    <w:rsid w:val="7D7DD051"/>
    <w:rsid w:val="7D885A4A"/>
    <w:rsid w:val="7D8B6EAA"/>
    <w:rsid w:val="7D8F502E"/>
    <w:rsid w:val="7D92797A"/>
    <w:rsid w:val="7D934608"/>
    <w:rsid w:val="7DA35880"/>
    <w:rsid w:val="7DA4FC93"/>
    <w:rsid w:val="7DB47B57"/>
    <w:rsid w:val="7DC5EC96"/>
    <w:rsid w:val="7DC5F869"/>
    <w:rsid w:val="7DCE1D0A"/>
    <w:rsid w:val="7DD24190"/>
    <w:rsid w:val="7DF0C2B9"/>
    <w:rsid w:val="7DFC1BD7"/>
    <w:rsid w:val="7E066F87"/>
    <w:rsid w:val="7E06FAE9"/>
    <w:rsid w:val="7E348304"/>
    <w:rsid w:val="7E3EDD06"/>
    <w:rsid w:val="7E3F31EC"/>
    <w:rsid w:val="7E44957F"/>
    <w:rsid w:val="7E457944"/>
    <w:rsid w:val="7E581DD5"/>
    <w:rsid w:val="7E5827A2"/>
    <w:rsid w:val="7E69C6DD"/>
    <w:rsid w:val="7E7D621C"/>
    <w:rsid w:val="7E8E0E40"/>
    <w:rsid w:val="7E8E149D"/>
    <w:rsid w:val="7EA6E43F"/>
    <w:rsid w:val="7EABAE2E"/>
    <w:rsid w:val="7EB1B03D"/>
    <w:rsid w:val="7EBA6959"/>
    <w:rsid w:val="7EC06C78"/>
    <w:rsid w:val="7EC60B6B"/>
    <w:rsid w:val="7EEB0DC1"/>
    <w:rsid w:val="7EED3FA7"/>
    <w:rsid w:val="7EF0B6CF"/>
    <w:rsid w:val="7EF29955"/>
    <w:rsid w:val="7F010521"/>
    <w:rsid w:val="7F0ABE06"/>
    <w:rsid w:val="7F0D4C9A"/>
    <w:rsid w:val="7F10C775"/>
    <w:rsid w:val="7F2E2E41"/>
    <w:rsid w:val="7F2FBCA1"/>
    <w:rsid w:val="7F3422D4"/>
    <w:rsid w:val="7F361BAE"/>
    <w:rsid w:val="7F428CB2"/>
    <w:rsid w:val="7F50FD32"/>
    <w:rsid w:val="7F6EF6D9"/>
    <w:rsid w:val="7F744D62"/>
    <w:rsid w:val="7F747167"/>
    <w:rsid w:val="7F79AF35"/>
    <w:rsid w:val="7F7BA9BC"/>
    <w:rsid w:val="7F806A1C"/>
    <w:rsid w:val="7F82C701"/>
    <w:rsid w:val="7F8A6C14"/>
    <w:rsid w:val="7FB0C27D"/>
    <w:rsid w:val="7FB79789"/>
    <w:rsid w:val="7FBB3AE4"/>
    <w:rsid w:val="7FC0D597"/>
    <w:rsid w:val="7FCCC840"/>
    <w:rsid w:val="7FD1E6FC"/>
    <w:rsid w:val="7FD2B27E"/>
    <w:rsid w:val="7FD99852"/>
    <w:rsid w:val="7FDAAD67"/>
    <w:rsid w:val="7FE149A5"/>
    <w:rsid w:val="7FF06C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18914"/>
  <w15:chartTrackingRefBased/>
  <w15:docId w15:val="{19CA0CEF-AC96-4157-9997-5F488F5E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qFormat="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A743F2"/>
    <w:pPr>
      <w:suppressAutoHyphens/>
      <w:spacing w:before="240" w:after="120" w:line="360" w:lineRule="auto"/>
    </w:pPr>
    <w:rPr>
      <w:rFonts w:ascii="Arial" w:eastAsiaTheme="minorHAnsi" w:hAnsi="Arial" w:cs="Arial"/>
      <w:szCs w:val="24"/>
    </w:rPr>
  </w:style>
  <w:style w:type="paragraph" w:styleId="Heading1">
    <w:name w:val="heading 1"/>
    <w:aliases w:val="ŠHeading 1"/>
    <w:basedOn w:val="Normal"/>
    <w:next w:val="Normal"/>
    <w:link w:val="Heading1Char"/>
    <w:uiPriority w:val="3"/>
    <w:qFormat/>
    <w:rsid w:val="00A743F2"/>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A743F2"/>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A743F2"/>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A743F2"/>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A743F2"/>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A743F2"/>
    <w:pPr>
      <w:keepNext/>
      <w:spacing w:after="200" w:line="240" w:lineRule="auto"/>
    </w:pPr>
    <w:rPr>
      <w:iCs/>
      <w:color w:val="002664"/>
      <w:sz w:val="18"/>
      <w:szCs w:val="18"/>
    </w:rPr>
  </w:style>
  <w:style w:type="table" w:customStyle="1" w:styleId="Tableheader">
    <w:name w:val="ŠTable header"/>
    <w:basedOn w:val="TableNormal"/>
    <w:uiPriority w:val="99"/>
    <w:rsid w:val="00A743F2"/>
    <w:pPr>
      <w:widowControl w:val="0"/>
      <w:spacing w:before="100" w:after="100" w:line="360" w:lineRule="auto"/>
      <w:mirrorIndents/>
    </w:pPr>
    <w:rPr>
      <w:rFonts w:ascii="Arial" w:eastAsiaTheme="minorHAnsi"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A743F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A743F2"/>
    <w:pPr>
      <w:numPr>
        <w:numId w:val="28"/>
      </w:numPr>
    </w:pPr>
  </w:style>
  <w:style w:type="paragraph" w:styleId="ListNumber2">
    <w:name w:val="List Number 2"/>
    <w:aliases w:val="ŠList Number 2"/>
    <w:basedOn w:val="Normal"/>
    <w:uiPriority w:val="8"/>
    <w:qFormat/>
    <w:rsid w:val="00A743F2"/>
    <w:pPr>
      <w:numPr>
        <w:numId w:val="27"/>
      </w:numPr>
    </w:pPr>
  </w:style>
  <w:style w:type="paragraph" w:styleId="ListBullet">
    <w:name w:val="List Bullet"/>
    <w:aliases w:val="ŠList Bullet"/>
    <w:basedOn w:val="Normal"/>
    <w:uiPriority w:val="9"/>
    <w:qFormat/>
    <w:rsid w:val="00A743F2"/>
    <w:pPr>
      <w:numPr>
        <w:numId w:val="25"/>
      </w:numPr>
    </w:pPr>
  </w:style>
  <w:style w:type="paragraph" w:styleId="ListBullet2">
    <w:name w:val="List Bullet 2"/>
    <w:aliases w:val="ŠList Bullet 2"/>
    <w:basedOn w:val="Normal"/>
    <w:uiPriority w:val="10"/>
    <w:qFormat/>
    <w:rsid w:val="00A743F2"/>
    <w:pPr>
      <w:numPr>
        <w:numId w:val="23"/>
      </w:numPr>
    </w:pPr>
  </w:style>
  <w:style w:type="paragraph" w:customStyle="1" w:styleId="FeatureBox5">
    <w:name w:val="ŠFeature Box 5"/>
    <w:basedOn w:val="Normal"/>
    <w:uiPriority w:val="15"/>
    <w:qFormat/>
    <w:rsid w:val="00020E85"/>
    <w:pPr>
      <w:pBdr>
        <w:top w:val="single" w:sz="24" w:space="10" w:color="8CE0FF"/>
        <w:left w:val="single" w:sz="24" w:space="10" w:color="8CE0FF"/>
        <w:bottom w:val="single" w:sz="24" w:space="10" w:color="8CE0FF"/>
        <w:right w:val="single" w:sz="24" w:space="10" w:color="8CE0FF"/>
      </w:pBdr>
      <w:shd w:val="clear" w:color="auto" w:fill="8CE0FF"/>
      <w:spacing w:before="120"/>
    </w:pPr>
  </w:style>
  <w:style w:type="paragraph" w:styleId="Header">
    <w:name w:val="header"/>
    <w:aliases w:val="ŠHeader"/>
    <w:basedOn w:val="Normal"/>
    <w:link w:val="HeaderChar"/>
    <w:uiPriority w:val="16"/>
    <w:rsid w:val="00A743F2"/>
    <w:rPr>
      <w:noProof/>
      <w:color w:val="002664"/>
      <w:sz w:val="28"/>
      <w:szCs w:val="28"/>
    </w:rPr>
  </w:style>
  <w:style w:type="character" w:styleId="Strong">
    <w:name w:val="Strong"/>
    <w:aliases w:val="ŠStrong,Bold"/>
    <w:qFormat/>
    <w:rsid w:val="00A743F2"/>
    <w:rPr>
      <w:b/>
      <w:bCs/>
    </w:rPr>
  </w:style>
  <w:style w:type="character" w:customStyle="1" w:styleId="HeaderChar">
    <w:name w:val="Header Char"/>
    <w:aliases w:val="ŠHeader Char"/>
    <w:basedOn w:val="DefaultParagraphFont"/>
    <w:link w:val="Header"/>
    <w:uiPriority w:val="16"/>
    <w:rsid w:val="00A743F2"/>
    <w:rPr>
      <w:rFonts w:ascii="Arial" w:eastAsiaTheme="minorHAnsi" w:hAnsi="Arial" w:cs="Arial"/>
      <w:noProof/>
      <w:color w:val="002664"/>
      <w:sz w:val="28"/>
      <w:szCs w:val="28"/>
    </w:rPr>
  </w:style>
  <w:style w:type="paragraph" w:customStyle="1" w:styleId="FeatureBox2">
    <w:name w:val="ŠFeature Box 2"/>
    <w:basedOn w:val="Normal"/>
    <w:next w:val="Normal"/>
    <w:link w:val="FeatureBox2Char"/>
    <w:uiPriority w:val="12"/>
    <w:qFormat/>
    <w:rsid w:val="00A743F2"/>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
    <w:name w:val="ŠFeature Box"/>
    <w:basedOn w:val="Normal"/>
    <w:next w:val="Normal"/>
    <w:uiPriority w:val="11"/>
    <w:qFormat/>
    <w:rsid w:val="00A743F2"/>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A743F2"/>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A743F2"/>
    <w:rPr>
      <w:rFonts w:ascii="Arial" w:hAnsi="Arial"/>
      <w:color w:val="5A5A5A" w:themeColor="text1" w:themeTint="A5"/>
      <w:spacing w:val="15"/>
    </w:rPr>
  </w:style>
  <w:style w:type="character" w:styleId="Hyperlink">
    <w:name w:val="Hyperlink"/>
    <w:aliases w:val="ŠHyperlink"/>
    <w:basedOn w:val="DefaultParagraphFont"/>
    <w:uiPriority w:val="99"/>
    <w:unhideWhenUsed/>
    <w:rsid w:val="00A743F2"/>
    <w:rPr>
      <w:color w:val="2F5496" w:themeColor="accent1" w:themeShade="BF"/>
      <w:u w:val="single"/>
    </w:rPr>
  </w:style>
  <w:style w:type="paragraph" w:customStyle="1" w:styleId="Logo">
    <w:name w:val="ŠLogo"/>
    <w:basedOn w:val="Normal"/>
    <w:uiPriority w:val="18"/>
    <w:qFormat/>
    <w:rsid w:val="00A743F2"/>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A743F2"/>
    <w:pPr>
      <w:tabs>
        <w:tab w:val="right" w:leader="dot" w:pos="14570"/>
      </w:tabs>
      <w:spacing w:before="0"/>
    </w:pPr>
    <w:rPr>
      <w:b/>
      <w:noProof/>
    </w:rPr>
  </w:style>
  <w:style w:type="paragraph" w:styleId="TOC2">
    <w:name w:val="toc 2"/>
    <w:aliases w:val="ŠTOC 2"/>
    <w:basedOn w:val="Normal"/>
    <w:next w:val="Normal"/>
    <w:uiPriority w:val="39"/>
    <w:unhideWhenUsed/>
    <w:rsid w:val="00A743F2"/>
    <w:pPr>
      <w:tabs>
        <w:tab w:val="right" w:leader="dot" w:pos="14570"/>
      </w:tabs>
      <w:spacing w:before="0"/>
    </w:pPr>
    <w:rPr>
      <w:noProof/>
    </w:rPr>
  </w:style>
  <w:style w:type="paragraph" w:styleId="TOC3">
    <w:name w:val="toc 3"/>
    <w:aliases w:val="ŠTOC 3"/>
    <w:basedOn w:val="Normal"/>
    <w:next w:val="Normal"/>
    <w:uiPriority w:val="39"/>
    <w:unhideWhenUsed/>
    <w:rsid w:val="00A743F2"/>
    <w:pPr>
      <w:spacing w:before="0"/>
      <w:ind w:left="244"/>
    </w:pPr>
  </w:style>
  <w:style w:type="paragraph" w:styleId="Title">
    <w:name w:val="Title"/>
    <w:aliases w:val="ŠTitle"/>
    <w:basedOn w:val="Normal"/>
    <w:next w:val="Normal"/>
    <w:link w:val="TitleChar"/>
    <w:uiPriority w:val="1"/>
    <w:rsid w:val="00A743F2"/>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A743F2"/>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A743F2"/>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A743F2"/>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A743F2"/>
    <w:pPr>
      <w:spacing w:after="240"/>
      <w:outlineLvl w:val="9"/>
    </w:pPr>
    <w:rPr>
      <w:szCs w:val="40"/>
    </w:rPr>
  </w:style>
  <w:style w:type="paragraph" w:customStyle="1" w:styleId="footer0">
    <w:name w:val="footer0"/>
    <w:basedOn w:val="Normal"/>
    <w:uiPriority w:val="99"/>
    <w:semiHidden/>
    <w:unhideWhenUsed/>
    <w:rsid w:val="00E5058E"/>
    <w:pPr>
      <w:tabs>
        <w:tab w:val="center" w:pos="4513"/>
        <w:tab w:val="right" w:pos="9026"/>
      </w:tabs>
      <w:spacing w:line="240" w:lineRule="auto"/>
    </w:pPr>
  </w:style>
  <w:style w:type="paragraph" w:customStyle="1" w:styleId="header0">
    <w:name w:val="header0"/>
    <w:basedOn w:val="Normal"/>
    <w:uiPriority w:val="24"/>
    <w:semiHidden/>
    <w:qFormat/>
    <w:rsid w:val="00E5058E"/>
    <w:pPr>
      <w:tabs>
        <w:tab w:val="center" w:pos="4513"/>
        <w:tab w:val="right" w:pos="9026"/>
      </w:tabs>
      <w:spacing w:line="240" w:lineRule="auto"/>
    </w:pPr>
  </w:style>
  <w:style w:type="character" w:customStyle="1" w:styleId="Heading3Char">
    <w:name w:val="Heading 3 Char"/>
    <w:aliases w:val="ŠHeading 3 Char"/>
    <w:basedOn w:val="DefaultParagraphFont"/>
    <w:link w:val="Heading3"/>
    <w:uiPriority w:val="4"/>
    <w:rsid w:val="00A743F2"/>
    <w:rPr>
      <w:rFonts w:ascii="Arial" w:eastAsiaTheme="minorHAnsi" w:hAnsi="Arial" w:cs="Arial"/>
      <w:color w:val="002664"/>
      <w:sz w:val="32"/>
      <w:szCs w:val="40"/>
    </w:rPr>
  </w:style>
  <w:style w:type="character" w:customStyle="1" w:styleId="Heading4Char">
    <w:name w:val="Heading 4 Char"/>
    <w:aliases w:val="ŠHeading 4 Char"/>
    <w:basedOn w:val="DefaultParagraphFont"/>
    <w:link w:val="Heading4"/>
    <w:uiPriority w:val="5"/>
    <w:rsid w:val="00A743F2"/>
    <w:rPr>
      <w:rFonts w:ascii="Arial" w:eastAsiaTheme="minorHAnsi" w:hAnsi="Arial" w:cs="Arial"/>
      <w:color w:val="002664"/>
      <w:sz w:val="28"/>
      <w:szCs w:val="36"/>
    </w:rPr>
  </w:style>
  <w:style w:type="character" w:customStyle="1" w:styleId="Heading5Char">
    <w:name w:val="Heading 5 Char"/>
    <w:aliases w:val="ŠHeading 5 Char"/>
    <w:basedOn w:val="DefaultParagraphFont"/>
    <w:link w:val="Heading5"/>
    <w:uiPriority w:val="6"/>
    <w:rsid w:val="00A743F2"/>
    <w:rPr>
      <w:rFonts w:ascii="Arial" w:eastAsiaTheme="minorHAnsi" w:hAnsi="Arial" w:cs="Arial"/>
      <w:b/>
      <w:szCs w:val="32"/>
    </w:rPr>
  </w:style>
  <w:style w:type="character" w:styleId="Emphasis">
    <w:name w:val="Emphasis"/>
    <w:aliases w:val="ŠEmphasis,Italic"/>
    <w:qFormat/>
    <w:rsid w:val="00A743F2"/>
    <w:rPr>
      <w:i/>
      <w:iCs/>
    </w:rPr>
  </w:style>
  <w:style w:type="character" w:styleId="SubtleEmphasis">
    <w:name w:val="Subtle Emphasis"/>
    <w:basedOn w:val="DefaultParagraphFont"/>
    <w:uiPriority w:val="19"/>
    <w:semiHidden/>
    <w:qFormat/>
    <w:rsid w:val="00A743F2"/>
    <w:rPr>
      <w:i/>
      <w:iCs/>
      <w:color w:val="404040" w:themeColor="text1" w:themeTint="BF"/>
    </w:rPr>
  </w:style>
  <w:style w:type="paragraph" w:styleId="TOC4">
    <w:name w:val="toc 4"/>
    <w:aliases w:val="ŠTOC 4"/>
    <w:basedOn w:val="Normal"/>
    <w:next w:val="Normal"/>
    <w:autoRedefine/>
    <w:uiPriority w:val="39"/>
    <w:unhideWhenUsed/>
    <w:rsid w:val="00A743F2"/>
    <w:pPr>
      <w:spacing w:before="0"/>
      <w:ind w:left="488"/>
    </w:pPr>
  </w:style>
  <w:style w:type="character" w:styleId="CommentReference">
    <w:name w:val="annotation reference"/>
    <w:basedOn w:val="DefaultParagraphFont"/>
    <w:uiPriority w:val="99"/>
    <w:semiHidden/>
    <w:unhideWhenUsed/>
    <w:rsid w:val="00A743F2"/>
    <w:rPr>
      <w:sz w:val="16"/>
      <w:szCs w:val="16"/>
    </w:rPr>
  </w:style>
  <w:style w:type="paragraph" w:styleId="CommentSubject">
    <w:name w:val="annotation subject"/>
    <w:basedOn w:val="CommentText"/>
    <w:next w:val="CommentText"/>
    <w:link w:val="CommentSubjectChar"/>
    <w:uiPriority w:val="99"/>
    <w:semiHidden/>
    <w:unhideWhenUsed/>
    <w:rsid w:val="00A743F2"/>
    <w:rPr>
      <w:b/>
      <w:bCs/>
    </w:rPr>
  </w:style>
  <w:style w:type="character" w:customStyle="1" w:styleId="CommentSubjectChar">
    <w:name w:val="Comment Subject Char"/>
    <w:basedOn w:val="CommentTextChar"/>
    <w:link w:val="CommentSubject"/>
    <w:uiPriority w:val="99"/>
    <w:semiHidden/>
    <w:rsid w:val="00A743F2"/>
    <w:rPr>
      <w:rFonts w:ascii="Arial" w:eastAsiaTheme="minorHAnsi" w:hAnsi="Arial" w:cs="Arial"/>
      <w:b/>
      <w:bCs/>
      <w:sz w:val="20"/>
      <w:szCs w:val="20"/>
    </w:rPr>
  </w:style>
  <w:style w:type="character" w:styleId="FollowedHyperlink">
    <w:name w:val="FollowedHyperlink"/>
    <w:basedOn w:val="DefaultParagraphFont"/>
    <w:uiPriority w:val="99"/>
    <w:semiHidden/>
    <w:unhideWhenUsed/>
    <w:rsid w:val="00A743F2"/>
    <w:rPr>
      <w:color w:val="954F72" w:themeColor="followedHyperlink"/>
      <w:u w:val="single"/>
    </w:rPr>
  </w:style>
  <w:style w:type="paragraph" w:styleId="ListParagraph">
    <w:name w:val="List Paragraph"/>
    <w:aliases w:val="ŠList Paragraph"/>
    <w:basedOn w:val="Normal"/>
    <w:uiPriority w:val="34"/>
    <w:unhideWhenUsed/>
    <w:qFormat/>
    <w:rsid w:val="00A743F2"/>
    <w:pPr>
      <w:ind w:left="567"/>
    </w:pPr>
  </w:style>
  <w:style w:type="character" w:customStyle="1" w:styleId="FooterChar1">
    <w:name w:val="Footer Char1"/>
    <w:basedOn w:val="DefaultParagraphFont"/>
    <w:uiPriority w:val="99"/>
    <w:semiHidden/>
    <w:rsid w:val="007C06CF"/>
    <w:rPr>
      <w:rFonts w:ascii="Arial" w:hAnsi="Arial" w:cs="Arial"/>
      <w:sz w:val="24"/>
      <w:szCs w:val="24"/>
      <w:lang w:val="en-US"/>
    </w:rPr>
  </w:style>
  <w:style w:type="paragraph" w:styleId="Revision">
    <w:name w:val="Revision"/>
    <w:hidden/>
    <w:uiPriority w:val="99"/>
    <w:semiHidden/>
    <w:rsid w:val="00E84297"/>
    <w:pPr>
      <w:spacing w:after="0" w:line="240" w:lineRule="auto"/>
    </w:pPr>
    <w:rPr>
      <w:rFonts w:ascii="Arial" w:hAnsi="Arial" w:cs="Arial"/>
      <w:sz w:val="24"/>
      <w:szCs w:val="24"/>
      <w:lang w:val="en-US"/>
    </w:rPr>
  </w:style>
  <w:style w:type="paragraph" w:customStyle="1" w:styleId="Footer">
    <w:name w:val="ŠFooter"/>
    <w:basedOn w:val="Normal"/>
    <w:next w:val="Normal"/>
    <w:uiPriority w:val="24"/>
    <w:qFormat/>
    <w:rsid w:val="003C66FC"/>
    <w:pPr>
      <w:tabs>
        <w:tab w:val="center" w:pos="4513"/>
        <w:tab w:val="right" w:pos="9026"/>
        <w:tab w:val="right" w:pos="10773"/>
      </w:tabs>
      <w:spacing w:before="480" w:line="23" w:lineRule="atLeast"/>
      <w:ind w:left="-567" w:right="-567"/>
    </w:pPr>
    <w:rPr>
      <w:sz w:val="18"/>
      <w:szCs w:val="18"/>
    </w:rPr>
  </w:style>
  <w:style w:type="paragraph" w:customStyle="1" w:styleId="header1">
    <w:name w:val="header1"/>
    <w:basedOn w:val="Normal"/>
    <w:uiPriority w:val="24"/>
    <w:semiHidden/>
    <w:unhideWhenUsed/>
    <w:qFormat/>
    <w:rsid w:val="00910E81"/>
    <w:pPr>
      <w:tabs>
        <w:tab w:val="center" w:pos="4513"/>
        <w:tab w:val="right" w:pos="9026"/>
      </w:tabs>
      <w:spacing w:before="0" w:line="240" w:lineRule="auto"/>
    </w:pPr>
  </w:style>
  <w:style w:type="paragraph" w:styleId="BalloonText">
    <w:name w:val="Balloon Text"/>
    <w:basedOn w:val="Normal"/>
    <w:link w:val="BalloonTextChar"/>
    <w:uiPriority w:val="99"/>
    <w:semiHidden/>
    <w:unhideWhenUsed/>
    <w:rsid w:val="00910E8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E81"/>
    <w:rPr>
      <w:rFonts w:ascii="Segoe UI" w:hAnsi="Segoe UI" w:cs="Segoe UI"/>
      <w:sz w:val="18"/>
      <w:szCs w:val="18"/>
    </w:rPr>
  </w:style>
  <w:style w:type="character" w:customStyle="1" w:styleId="HeaderChar1">
    <w:name w:val="Header Char1"/>
    <w:basedOn w:val="DefaultParagraphFont"/>
    <w:uiPriority w:val="24"/>
    <w:semiHidden/>
    <w:rsid w:val="00910E81"/>
    <w:rPr>
      <w:rFonts w:ascii="Arial" w:hAnsi="Arial" w:cs="Arial"/>
      <w:sz w:val="24"/>
      <w:szCs w:val="24"/>
    </w:rPr>
  </w:style>
  <w:style w:type="character" w:styleId="FootnoteReference">
    <w:name w:val="footnote reference"/>
    <w:basedOn w:val="DefaultParagraphFont"/>
    <w:uiPriority w:val="99"/>
    <w:semiHidden/>
    <w:unhideWhenUsed/>
    <w:rsid w:val="003C66FC"/>
    <w:rPr>
      <w:vertAlign w:val="superscript"/>
    </w:rPr>
  </w:style>
  <w:style w:type="paragraph" w:styleId="FootnoteText">
    <w:name w:val="footnote text"/>
    <w:basedOn w:val="Normal"/>
    <w:link w:val="FootnoteTextChar"/>
    <w:uiPriority w:val="99"/>
    <w:semiHidden/>
    <w:unhideWhenUsed/>
    <w:rsid w:val="003C66FC"/>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3C66FC"/>
    <w:rPr>
      <w:rFonts w:ascii="Arial" w:eastAsiaTheme="minorHAnsi" w:hAnsi="Arial" w:cs="Arial"/>
      <w:sz w:val="20"/>
      <w:szCs w:val="20"/>
    </w:rPr>
  </w:style>
  <w:style w:type="paragraph" w:customStyle="1" w:styleId="Documentname">
    <w:name w:val="ŠDocument name"/>
    <w:basedOn w:val="Normal"/>
    <w:next w:val="Normal"/>
    <w:uiPriority w:val="17"/>
    <w:qFormat/>
    <w:rsid w:val="00A743F2"/>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A743F2"/>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3C66FC"/>
    <w:rPr>
      <w:rFonts w:ascii="Arial" w:eastAsiaTheme="minorHAnsi" w:hAnsi="Arial" w:cs="Arial"/>
      <w:sz w:val="18"/>
      <w:szCs w:val="18"/>
    </w:rPr>
  </w:style>
  <w:style w:type="paragraph" w:styleId="CommentText">
    <w:name w:val="annotation text"/>
    <w:basedOn w:val="Normal"/>
    <w:link w:val="CommentTextChar"/>
    <w:uiPriority w:val="99"/>
    <w:unhideWhenUsed/>
    <w:rsid w:val="00A743F2"/>
    <w:pPr>
      <w:spacing w:line="240" w:lineRule="auto"/>
    </w:pPr>
    <w:rPr>
      <w:sz w:val="20"/>
      <w:szCs w:val="20"/>
    </w:rPr>
  </w:style>
  <w:style w:type="character" w:customStyle="1" w:styleId="CommentTextChar">
    <w:name w:val="Comment Text Char"/>
    <w:basedOn w:val="DefaultParagraphFont"/>
    <w:link w:val="CommentText"/>
    <w:uiPriority w:val="99"/>
    <w:rsid w:val="00A743F2"/>
    <w:rPr>
      <w:rFonts w:ascii="Arial" w:eastAsiaTheme="minorHAnsi" w:hAnsi="Arial" w:cs="Arial"/>
      <w:sz w:val="20"/>
      <w:szCs w:val="20"/>
    </w:rPr>
  </w:style>
  <w:style w:type="character" w:customStyle="1" w:styleId="FeatureBox2Char">
    <w:name w:val="ŠFeature Box 2 Char"/>
    <w:basedOn w:val="DefaultParagraphFont"/>
    <w:link w:val="FeatureBox2"/>
    <w:uiPriority w:val="12"/>
    <w:rsid w:val="006B6AEC"/>
    <w:rPr>
      <w:rFonts w:ascii="Arial" w:eastAsiaTheme="minorHAnsi" w:hAnsi="Arial" w:cs="Arial"/>
      <w:szCs w:val="24"/>
      <w:shd w:val="clear" w:color="auto" w:fill="CCEDFC"/>
    </w:rPr>
  </w:style>
  <w:style w:type="table" w:customStyle="1" w:styleId="Tableheader1">
    <w:name w:val="ŠTable header1"/>
    <w:basedOn w:val="TableNormal"/>
    <w:uiPriority w:val="99"/>
    <w:rsid w:val="006F40EC"/>
    <w:pPr>
      <w:widowControl w:val="0"/>
      <w:spacing w:after="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Mar>
        <w:top w:w="0" w:type="dxa"/>
        <w:bottom w:w="0" w:type="dxa"/>
      </w:tcMar>
    </w:tcPr>
    <w:tblStylePr w:type="firstRow">
      <w:pPr>
        <w:wordWrap/>
        <w:spacing w:beforeLines="0" w:before="120" w:beforeAutospacing="0" w:afterLines="0" w:after="120" w:afterAutospacing="0" w:line="240" w:lineRule="auto"/>
        <w:contextualSpacing w:val="0"/>
        <w:jc w:val="left"/>
      </w:pPr>
      <w:rPr>
        <w:rFonts w:ascii="Arial" w:hAnsi="Arial"/>
        <w:b/>
        <w:sz w:val="24"/>
      </w:rPr>
      <w:tblPr>
        <w:jc w:val="center"/>
      </w:tblPr>
      <w:trPr>
        <w:tblHeader/>
        <w:jc w:val="cent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wordWrap/>
        <w:spacing w:beforeLines="0" w:before="120" w:beforeAutospacing="0" w:afterLines="0" w:after="120" w:afterAutospacing="0" w:line="360" w:lineRule="auto"/>
      </w:pPr>
      <w:rPr>
        <w:rFonts w:ascii="Arial" w:hAnsi="Arial"/>
        <w:sz w:val="24"/>
      </w:rPr>
    </w:tblStylePr>
    <w:tblStylePr w:type="band2Horz">
      <w:pPr>
        <w:wordWrap/>
        <w:spacing w:beforeLines="0" w:before="120" w:beforeAutospacing="0" w:afterLines="0" w:after="120" w:afterAutospacing="0" w:line="360" w:lineRule="auto"/>
      </w:pPr>
      <w:rPr>
        <w:rFonts w:ascii="Arial" w:hAnsi="Arial"/>
        <w:sz w:val="24"/>
      </w:rPr>
      <w:tblPr/>
      <w:tcPr>
        <w:tcBorders>
          <w:top w:val="nil"/>
        </w:tcBorders>
        <w:shd w:val="clear" w:color="auto" w:fill="EBEBEB"/>
      </w:tcPr>
    </w:tblStylePr>
  </w:style>
  <w:style w:type="table" w:customStyle="1" w:styleId="Tableheader2">
    <w:name w:val="ŠTable header2"/>
    <w:basedOn w:val="TableNormal"/>
    <w:uiPriority w:val="99"/>
    <w:rsid w:val="00F721D0"/>
    <w:pPr>
      <w:widowControl w:val="0"/>
      <w:spacing w:before="100" w:after="100" w:line="360" w:lineRule="auto"/>
      <w:mirrorIndents/>
    </w:pPr>
    <w:rPr>
      <w:rFonts w:ascii="Arial" w:eastAsiaTheme="minorHAnsi"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HTMLPreformatted">
    <w:name w:val="HTML Preformatted"/>
    <w:basedOn w:val="Normal"/>
    <w:link w:val="HTMLPreformattedChar"/>
    <w:uiPriority w:val="99"/>
    <w:semiHidden/>
    <w:unhideWhenUsed/>
    <w:rsid w:val="00FB78EE"/>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B78EE"/>
    <w:rPr>
      <w:rFonts w:ascii="Consolas" w:eastAsiaTheme="minorHAnsi" w:hAnsi="Consolas" w:cs="Arial"/>
      <w:sz w:val="20"/>
      <w:szCs w:val="20"/>
    </w:rPr>
  </w:style>
  <w:style w:type="paragraph" w:styleId="ListBullet3">
    <w:name w:val="List Bullet 3"/>
    <w:aliases w:val="ŠList Bullet 3"/>
    <w:basedOn w:val="Normal"/>
    <w:uiPriority w:val="10"/>
    <w:rsid w:val="00A743F2"/>
    <w:pPr>
      <w:numPr>
        <w:numId w:val="24"/>
      </w:numPr>
    </w:pPr>
  </w:style>
  <w:style w:type="paragraph" w:styleId="ListNumber3">
    <w:name w:val="List Number 3"/>
    <w:aliases w:val="ŠList Number 3"/>
    <w:basedOn w:val="ListBullet3"/>
    <w:uiPriority w:val="8"/>
    <w:rsid w:val="00A743F2"/>
    <w:pPr>
      <w:numPr>
        <w:ilvl w:val="2"/>
        <w:numId w:val="27"/>
      </w:numPr>
    </w:pPr>
  </w:style>
  <w:style w:type="character" w:styleId="PlaceholderText">
    <w:name w:val="Placeholder Text"/>
    <w:basedOn w:val="DefaultParagraphFont"/>
    <w:uiPriority w:val="99"/>
    <w:semiHidden/>
    <w:rsid w:val="00A743F2"/>
    <w:rPr>
      <w:color w:val="808080"/>
    </w:rPr>
  </w:style>
  <w:style w:type="character" w:customStyle="1" w:styleId="BoldItalic">
    <w:name w:val="ŠBold Italic"/>
    <w:basedOn w:val="DefaultParagraphFont"/>
    <w:uiPriority w:val="1"/>
    <w:qFormat/>
    <w:rsid w:val="00A743F2"/>
    <w:rPr>
      <w:b/>
      <w:i/>
      <w:iCs/>
    </w:rPr>
  </w:style>
  <w:style w:type="paragraph" w:customStyle="1" w:styleId="FeatureBox3">
    <w:name w:val="ŠFeature Box 3"/>
    <w:basedOn w:val="Normal"/>
    <w:next w:val="Normal"/>
    <w:uiPriority w:val="13"/>
    <w:qFormat/>
    <w:rsid w:val="00A743F2"/>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A743F2"/>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A743F2"/>
    <w:pPr>
      <w:keepNext/>
      <w:ind w:left="567" w:right="57"/>
    </w:pPr>
    <w:rPr>
      <w:szCs w:val="22"/>
    </w:rPr>
  </w:style>
  <w:style w:type="paragraph" w:customStyle="1" w:styleId="Subtitle0">
    <w:name w:val="ŠSubtitle"/>
    <w:basedOn w:val="Normal"/>
    <w:link w:val="SubtitleChar0"/>
    <w:uiPriority w:val="2"/>
    <w:qFormat/>
    <w:rsid w:val="00A743F2"/>
    <w:pPr>
      <w:spacing w:before="360"/>
    </w:pPr>
    <w:rPr>
      <w:color w:val="002664"/>
      <w:sz w:val="44"/>
      <w:szCs w:val="48"/>
    </w:rPr>
  </w:style>
  <w:style w:type="character" w:customStyle="1" w:styleId="SubtitleChar0">
    <w:name w:val="ŠSubtitle Char"/>
    <w:basedOn w:val="DefaultParagraphFont"/>
    <w:link w:val="Subtitle0"/>
    <w:uiPriority w:val="2"/>
    <w:rsid w:val="00A743F2"/>
    <w:rPr>
      <w:rFonts w:ascii="Arial" w:eastAsiaTheme="minorHAnsi" w:hAnsi="Arial" w:cs="Arial"/>
      <w:color w:val="002664"/>
      <w:sz w:val="44"/>
      <w:szCs w:val="48"/>
    </w:rPr>
  </w:style>
  <w:style w:type="paragraph" w:styleId="Footer1">
    <w:name w:val="footer"/>
    <w:basedOn w:val="Normal"/>
    <w:link w:val="FooterChar"/>
    <w:uiPriority w:val="19"/>
    <w:unhideWhenUsed/>
    <w:rsid w:val="005D6EB9"/>
    <w:pPr>
      <w:tabs>
        <w:tab w:val="center" w:pos="4513"/>
        <w:tab w:val="right" w:pos="9026"/>
      </w:tabs>
      <w:spacing w:before="0" w:after="0" w:line="240" w:lineRule="auto"/>
    </w:pPr>
  </w:style>
  <w:style w:type="character" w:customStyle="1" w:styleId="FooterChar">
    <w:name w:val="Footer Char"/>
    <w:basedOn w:val="DefaultParagraphFont"/>
    <w:link w:val="Footer1"/>
    <w:uiPriority w:val="19"/>
    <w:rsid w:val="005D6EB9"/>
    <w:rPr>
      <w:rFonts w:ascii="Arial" w:eastAsiaTheme="minorHAnsi" w:hAnsi="Arial" w:cs="Arial"/>
      <w:szCs w:val="24"/>
    </w:rPr>
  </w:style>
  <w:style w:type="character" w:styleId="UnresolvedMention">
    <w:name w:val="Unresolved Mention"/>
    <w:basedOn w:val="DefaultParagraphFont"/>
    <w:uiPriority w:val="99"/>
    <w:semiHidden/>
    <w:unhideWhenUsed/>
    <w:rsid w:val="00B50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1662">
      <w:bodyDiv w:val="1"/>
      <w:marLeft w:val="0"/>
      <w:marRight w:val="0"/>
      <w:marTop w:val="0"/>
      <w:marBottom w:val="0"/>
      <w:divBdr>
        <w:top w:val="none" w:sz="0" w:space="0" w:color="auto"/>
        <w:left w:val="none" w:sz="0" w:space="0" w:color="auto"/>
        <w:bottom w:val="none" w:sz="0" w:space="0" w:color="auto"/>
        <w:right w:val="none" w:sz="0" w:space="0" w:color="auto"/>
      </w:divBdr>
    </w:div>
    <w:div w:id="48454733">
      <w:bodyDiv w:val="1"/>
      <w:marLeft w:val="0"/>
      <w:marRight w:val="0"/>
      <w:marTop w:val="0"/>
      <w:marBottom w:val="0"/>
      <w:divBdr>
        <w:top w:val="none" w:sz="0" w:space="0" w:color="auto"/>
        <w:left w:val="none" w:sz="0" w:space="0" w:color="auto"/>
        <w:bottom w:val="none" w:sz="0" w:space="0" w:color="auto"/>
        <w:right w:val="none" w:sz="0" w:space="0" w:color="auto"/>
      </w:divBdr>
    </w:div>
    <w:div w:id="97601445">
      <w:bodyDiv w:val="1"/>
      <w:marLeft w:val="0"/>
      <w:marRight w:val="0"/>
      <w:marTop w:val="0"/>
      <w:marBottom w:val="0"/>
      <w:divBdr>
        <w:top w:val="none" w:sz="0" w:space="0" w:color="auto"/>
        <w:left w:val="none" w:sz="0" w:space="0" w:color="auto"/>
        <w:bottom w:val="none" w:sz="0" w:space="0" w:color="auto"/>
        <w:right w:val="none" w:sz="0" w:space="0" w:color="auto"/>
      </w:divBdr>
    </w:div>
    <w:div w:id="107550162">
      <w:bodyDiv w:val="1"/>
      <w:marLeft w:val="0"/>
      <w:marRight w:val="0"/>
      <w:marTop w:val="0"/>
      <w:marBottom w:val="0"/>
      <w:divBdr>
        <w:top w:val="none" w:sz="0" w:space="0" w:color="auto"/>
        <w:left w:val="none" w:sz="0" w:space="0" w:color="auto"/>
        <w:bottom w:val="none" w:sz="0" w:space="0" w:color="auto"/>
        <w:right w:val="none" w:sz="0" w:space="0" w:color="auto"/>
      </w:divBdr>
    </w:div>
    <w:div w:id="138815014">
      <w:bodyDiv w:val="1"/>
      <w:marLeft w:val="0"/>
      <w:marRight w:val="0"/>
      <w:marTop w:val="0"/>
      <w:marBottom w:val="0"/>
      <w:divBdr>
        <w:top w:val="none" w:sz="0" w:space="0" w:color="auto"/>
        <w:left w:val="none" w:sz="0" w:space="0" w:color="auto"/>
        <w:bottom w:val="none" w:sz="0" w:space="0" w:color="auto"/>
        <w:right w:val="none" w:sz="0" w:space="0" w:color="auto"/>
      </w:divBdr>
      <w:divsChild>
        <w:div w:id="1495415812">
          <w:marLeft w:val="0"/>
          <w:marRight w:val="0"/>
          <w:marTop w:val="0"/>
          <w:marBottom w:val="0"/>
          <w:divBdr>
            <w:top w:val="single" w:sz="2" w:space="0" w:color="auto"/>
            <w:left w:val="single" w:sz="2" w:space="0" w:color="auto"/>
            <w:bottom w:val="single" w:sz="2" w:space="0" w:color="auto"/>
            <w:right w:val="single" w:sz="2" w:space="0" w:color="auto"/>
          </w:divBdr>
        </w:div>
      </w:divsChild>
    </w:div>
    <w:div w:id="183716050">
      <w:bodyDiv w:val="1"/>
      <w:marLeft w:val="0"/>
      <w:marRight w:val="0"/>
      <w:marTop w:val="0"/>
      <w:marBottom w:val="0"/>
      <w:divBdr>
        <w:top w:val="none" w:sz="0" w:space="0" w:color="auto"/>
        <w:left w:val="none" w:sz="0" w:space="0" w:color="auto"/>
        <w:bottom w:val="none" w:sz="0" w:space="0" w:color="auto"/>
        <w:right w:val="none" w:sz="0" w:space="0" w:color="auto"/>
      </w:divBdr>
    </w:div>
    <w:div w:id="193082761">
      <w:bodyDiv w:val="1"/>
      <w:marLeft w:val="0"/>
      <w:marRight w:val="0"/>
      <w:marTop w:val="0"/>
      <w:marBottom w:val="0"/>
      <w:divBdr>
        <w:top w:val="none" w:sz="0" w:space="0" w:color="auto"/>
        <w:left w:val="none" w:sz="0" w:space="0" w:color="auto"/>
        <w:bottom w:val="none" w:sz="0" w:space="0" w:color="auto"/>
        <w:right w:val="none" w:sz="0" w:space="0" w:color="auto"/>
      </w:divBdr>
      <w:divsChild>
        <w:div w:id="639726347">
          <w:marLeft w:val="0"/>
          <w:marRight w:val="0"/>
          <w:marTop w:val="0"/>
          <w:marBottom w:val="0"/>
          <w:divBdr>
            <w:top w:val="single" w:sz="2" w:space="0" w:color="auto"/>
            <w:left w:val="single" w:sz="2" w:space="0" w:color="auto"/>
            <w:bottom w:val="single" w:sz="2" w:space="0" w:color="auto"/>
            <w:right w:val="single" w:sz="2" w:space="0" w:color="auto"/>
          </w:divBdr>
        </w:div>
      </w:divsChild>
    </w:div>
    <w:div w:id="227688801">
      <w:bodyDiv w:val="1"/>
      <w:marLeft w:val="0"/>
      <w:marRight w:val="0"/>
      <w:marTop w:val="0"/>
      <w:marBottom w:val="0"/>
      <w:divBdr>
        <w:top w:val="none" w:sz="0" w:space="0" w:color="auto"/>
        <w:left w:val="none" w:sz="0" w:space="0" w:color="auto"/>
        <w:bottom w:val="none" w:sz="0" w:space="0" w:color="auto"/>
        <w:right w:val="none" w:sz="0" w:space="0" w:color="auto"/>
      </w:divBdr>
      <w:divsChild>
        <w:div w:id="1200582509">
          <w:marLeft w:val="0"/>
          <w:marRight w:val="0"/>
          <w:marTop w:val="0"/>
          <w:marBottom w:val="0"/>
          <w:divBdr>
            <w:top w:val="single" w:sz="2" w:space="0" w:color="auto"/>
            <w:left w:val="single" w:sz="2" w:space="0" w:color="auto"/>
            <w:bottom w:val="single" w:sz="2" w:space="0" w:color="auto"/>
            <w:right w:val="single" w:sz="2" w:space="0" w:color="auto"/>
          </w:divBdr>
        </w:div>
        <w:div w:id="731657490">
          <w:marLeft w:val="0"/>
          <w:marRight w:val="0"/>
          <w:marTop w:val="0"/>
          <w:marBottom w:val="0"/>
          <w:divBdr>
            <w:top w:val="single" w:sz="2" w:space="0" w:color="auto"/>
            <w:left w:val="single" w:sz="2" w:space="0" w:color="auto"/>
            <w:bottom w:val="single" w:sz="2" w:space="0" w:color="auto"/>
            <w:right w:val="single" w:sz="2" w:space="0" w:color="auto"/>
          </w:divBdr>
          <w:divsChild>
            <w:div w:id="1377466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33662001">
      <w:bodyDiv w:val="1"/>
      <w:marLeft w:val="0"/>
      <w:marRight w:val="0"/>
      <w:marTop w:val="0"/>
      <w:marBottom w:val="0"/>
      <w:divBdr>
        <w:top w:val="none" w:sz="0" w:space="0" w:color="auto"/>
        <w:left w:val="none" w:sz="0" w:space="0" w:color="auto"/>
        <w:bottom w:val="none" w:sz="0" w:space="0" w:color="auto"/>
        <w:right w:val="none" w:sz="0" w:space="0" w:color="auto"/>
      </w:divBdr>
    </w:div>
    <w:div w:id="251008280">
      <w:bodyDiv w:val="1"/>
      <w:marLeft w:val="0"/>
      <w:marRight w:val="0"/>
      <w:marTop w:val="0"/>
      <w:marBottom w:val="0"/>
      <w:divBdr>
        <w:top w:val="none" w:sz="0" w:space="0" w:color="auto"/>
        <w:left w:val="none" w:sz="0" w:space="0" w:color="auto"/>
        <w:bottom w:val="none" w:sz="0" w:space="0" w:color="auto"/>
        <w:right w:val="none" w:sz="0" w:space="0" w:color="auto"/>
      </w:divBdr>
    </w:div>
    <w:div w:id="257761876">
      <w:bodyDiv w:val="1"/>
      <w:marLeft w:val="0"/>
      <w:marRight w:val="0"/>
      <w:marTop w:val="0"/>
      <w:marBottom w:val="0"/>
      <w:divBdr>
        <w:top w:val="none" w:sz="0" w:space="0" w:color="auto"/>
        <w:left w:val="none" w:sz="0" w:space="0" w:color="auto"/>
        <w:bottom w:val="none" w:sz="0" w:space="0" w:color="auto"/>
        <w:right w:val="none" w:sz="0" w:space="0" w:color="auto"/>
      </w:divBdr>
    </w:div>
    <w:div w:id="314798489">
      <w:bodyDiv w:val="1"/>
      <w:marLeft w:val="0"/>
      <w:marRight w:val="0"/>
      <w:marTop w:val="0"/>
      <w:marBottom w:val="0"/>
      <w:divBdr>
        <w:top w:val="none" w:sz="0" w:space="0" w:color="auto"/>
        <w:left w:val="none" w:sz="0" w:space="0" w:color="auto"/>
        <w:bottom w:val="none" w:sz="0" w:space="0" w:color="auto"/>
        <w:right w:val="none" w:sz="0" w:space="0" w:color="auto"/>
      </w:divBdr>
    </w:div>
    <w:div w:id="342246047">
      <w:bodyDiv w:val="1"/>
      <w:marLeft w:val="0"/>
      <w:marRight w:val="0"/>
      <w:marTop w:val="0"/>
      <w:marBottom w:val="0"/>
      <w:divBdr>
        <w:top w:val="none" w:sz="0" w:space="0" w:color="auto"/>
        <w:left w:val="none" w:sz="0" w:space="0" w:color="auto"/>
        <w:bottom w:val="none" w:sz="0" w:space="0" w:color="auto"/>
        <w:right w:val="none" w:sz="0" w:space="0" w:color="auto"/>
      </w:divBdr>
    </w:div>
    <w:div w:id="398552928">
      <w:bodyDiv w:val="1"/>
      <w:marLeft w:val="0"/>
      <w:marRight w:val="0"/>
      <w:marTop w:val="0"/>
      <w:marBottom w:val="0"/>
      <w:divBdr>
        <w:top w:val="none" w:sz="0" w:space="0" w:color="auto"/>
        <w:left w:val="none" w:sz="0" w:space="0" w:color="auto"/>
        <w:bottom w:val="none" w:sz="0" w:space="0" w:color="auto"/>
        <w:right w:val="none" w:sz="0" w:space="0" w:color="auto"/>
      </w:divBdr>
    </w:div>
    <w:div w:id="413161196">
      <w:bodyDiv w:val="1"/>
      <w:marLeft w:val="0"/>
      <w:marRight w:val="0"/>
      <w:marTop w:val="0"/>
      <w:marBottom w:val="0"/>
      <w:divBdr>
        <w:top w:val="none" w:sz="0" w:space="0" w:color="auto"/>
        <w:left w:val="none" w:sz="0" w:space="0" w:color="auto"/>
        <w:bottom w:val="none" w:sz="0" w:space="0" w:color="auto"/>
        <w:right w:val="none" w:sz="0" w:space="0" w:color="auto"/>
      </w:divBdr>
    </w:div>
    <w:div w:id="432938834">
      <w:bodyDiv w:val="1"/>
      <w:marLeft w:val="0"/>
      <w:marRight w:val="0"/>
      <w:marTop w:val="0"/>
      <w:marBottom w:val="0"/>
      <w:divBdr>
        <w:top w:val="none" w:sz="0" w:space="0" w:color="auto"/>
        <w:left w:val="none" w:sz="0" w:space="0" w:color="auto"/>
        <w:bottom w:val="none" w:sz="0" w:space="0" w:color="auto"/>
        <w:right w:val="none" w:sz="0" w:space="0" w:color="auto"/>
      </w:divBdr>
    </w:div>
    <w:div w:id="446897890">
      <w:bodyDiv w:val="1"/>
      <w:marLeft w:val="0"/>
      <w:marRight w:val="0"/>
      <w:marTop w:val="0"/>
      <w:marBottom w:val="0"/>
      <w:divBdr>
        <w:top w:val="none" w:sz="0" w:space="0" w:color="auto"/>
        <w:left w:val="none" w:sz="0" w:space="0" w:color="auto"/>
        <w:bottom w:val="none" w:sz="0" w:space="0" w:color="auto"/>
        <w:right w:val="none" w:sz="0" w:space="0" w:color="auto"/>
      </w:divBdr>
    </w:div>
    <w:div w:id="457725311">
      <w:bodyDiv w:val="1"/>
      <w:marLeft w:val="0"/>
      <w:marRight w:val="0"/>
      <w:marTop w:val="0"/>
      <w:marBottom w:val="0"/>
      <w:divBdr>
        <w:top w:val="none" w:sz="0" w:space="0" w:color="auto"/>
        <w:left w:val="none" w:sz="0" w:space="0" w:color="auto"/>
        <w:bottom w:val="none" w:sz="0" w:space="0" w:color="auto"/>
        <w:right w:val="none" w:sz="0" w:space="0" w:color="auto"/>
      </w:divBdr>
    </w:div>
    <w:div w:id="487328815">
      <w:bodyDiv w:val="1"/>
      <w:marLeft w:val="0"/>
      <w:marRight w:val="0"/>
      <w:marTop w:val="0"/>
      <w:marBottom w:val="0"/>
      <w:divBdr>
        <w:top w:val="none" w:sz="0" w:space="0" w:color="auto"/>
        <w:left w:val="none" w:sz="0" w:space="0" w:color="auto"/>
        <w:bottom w:val="none" w:sz="0" w:space="0" w:color="auto"/>
        <w:right w:val="none" w:sz="0" w:space="0" w:color="auto"/>
      </w:divBdr>
      <w:divsChild>
        <w:div w:id="1734423793">
          <w:marLeft w:val="0"/>
          <w:marRight w:val="0"/>
          <w:marTop w:val="0"/>
          <w:marBottom w:val="0"/>
          <w:divBdr>
            <w:top w:val="single" w:sz="2" w:space="0" w:color="auto"/>
            <w:left w:val="single" w:sz="2" w:space="0" w:color="auto"/>
            <w:bottom w:val="single" w:sz="2" w:space="0" w:color="auto"/>
            <w:right w:val="single" w:sz="2" w:space="0" w:color="auto"/>
          </w:divBdr>
        </w:div>
      </w:divsChild>
    </w:div>
    <w:div w:id="559169233">
      <w:bodyDiv w:val="1"/>
      <w:marLeft w:val="0"/>
      <w:marRight w:val="0"/>
      <w:marTop w:val="0"/>
      <w:marBottom w:val="0"/>
      <w:divBdr>
        <w:top w:val="none" w:sz="0" w:space="0" w:color="auto"/>
        <w:left w:val="none" w:sz="0" w:space="0" w:color="auto"/>
        <w:bottom w:val="none" w:sz="0" w:space="0" w:color="auto"/>
        <w:right w:val="none" w:sz="0" w:space="0" w:color="auto"/>
      </w:divBdr>
    </w:div>
    <w:div w:id="582835874">
      <w:bodyDiv w:val="1"/>
      <w:marLeft w:val="0"/>
      <w:marRight w:val="0"/>
      <w:marTop w:val="0"/>
      <w:marBottom w:val="0"/>
      <w:divBdr>
        <w:top w:val="none" w:sz="0" w:space="0" w:color="auto"/>
        <w:left w:val="none" w:sz="0" w:space="0" w:color="auto"/>
        <w:bottom w:val="none" w:sz="0" w:space="0" w:color="auto"/>
        <w:right w:val="none" w:sz="0" w:space="0" w:color="auto"/>
      </w:divBdr>
      <w:divsChild>
        <w:div w:id="1004865494">
          <w:marLeft w:val="0"/>
          <w:marRight w:val="0"/>
          <w:marTop w:val="0"/>
          <w:marBottom w:val="0"/>
          <w:divBdr>
            <w:top w:val="single" w:sz="2" w:space="0" w:color="auto"/>
            <w:left w:val="single" w:sz="2" w:space="0" w:color="auto"/>
            <w:bottom w:val="single" w:sz="2" w:space="0" w:color="auto"/>
            <w:right w:val="single" w:sz="2" w:space="0" w:color="auto"/>
          </w:divBdr>
        </w:div>
      </w:divsChild>
    </w:div>
    <w:div w:id="594485423">
      <w:bodyDiv w:val="1"/>
      <w:marLeft w:val="0"/>
      <w:marRight w:val="0"/>
      <w:marTop w:val="0"/>
      <w:marBottom w:val="0"/>
      <w:divBdr>
        <w:top w:val="none" w:sz="0" w:space="0" w:color="auto"/>
        <w:left w:val="none" w:sz="0" w:space="0" w:color="auto"/>
        <w:bottom w:val="none" w:sz="0" w:space="0" w:color="auto"/>
        <w:right w:val="none" w:sz="0" w:space="0" w:color="auto"/>
      </w:divBdr>
      <w:divsChild>
        <w:div w:id="711268368">
          <w:marLeft w:val="0"/>
          <w:marRight w:val="0"/>
          <w:marTop w:val="0"/>
          <w:marBottom w:val="0"/>
          <w:divBdr>
            <w:top w:val="none" w:sz="0" w:space="0" w:color="auto"/>
            <w:left w:val="none" w:sz="0" w:space="0" w:color="auto"/>
            <w:bottom w:val="none" w:sz="0" w:space="0" w:color="auto"/>
            <w:right w:val="none" w:sz="0" w:space="0" w:color="auto"/>
          </w:divBdr>
          <w:divsChild>
            <w:div w:id="243800810">
              <w:marLeft w:val="0"/>
              <w:marRight w:val="0"/>
              <w:marTop w:val="0"/>
              <w:marBottom w:val="0"/>
              <w:divBdr>
                <w:top w:val="none" w:sz="0" w:space="0" w:color="auto"/>
                <w:left w:val="none" w:sz="0" w:space="0" w:color="auto"/>
                <w:bottom w:val="none" w:sz="0" w:space="0" w:color="auto"/>
                <w:right w:val="none" w:sz="0" w:space="0" w:color="auto"/>
              </w:divBdr>
            </w:div>
            <w:div w:id="9852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6980">
      <w:bodyDiv w:val="1"/>
      <w:marLeft w:val="0"/>
      <w:marRight w:val="0"/>
      <w:marTop w:val="0"/>
      <w:marBottom w:val="0"/>
      <w:divBdr>
        <w:top w:val="none" w:sz="0" w:space="0" w:color="auto"/>
        <w:left w:val="none" w:sz="0" w:space="0" w:color="auto"/>
        <w:bottom w:val="none" w:sz="0" w:space="0" w:color="auto"/>
        <w:right w:val="none" w:sz="0" w:space="0" w:color="auto"/>
      </w:divBdr>
    </w:div>
    <w:div w:id="632952043">
      <w:bodyDiv w:val="1"/>
      <w:marLeft w:val="0"/>
      <w:marRight w:val="0"/>
      <w:marTop w:val="0"/>
      <w:marBottom w:val="0"/>
      <w:divBdr>
        <w:top w:val="none" w:sz="0" w:space="0" w:color="auto"/>
        <w:left w:val="none" w:sz="0" w:space="0" w:color="auto"/>
        <w:bottom w:val="none" w:sz="0" w:space="0" w:color="auto"/>
        <w:right w:val="none" w:sz="0" w:space="0" w:color="auto"/>
      </w:divBdr>
    </w:div>
    <w:div w:id="663320003">
      <w:bodyDiv w:val="1"/>
      <w:marLeft w:val="0"/>
      <w:marRight w:val="0"/>
      <w:marTop w:val="0"/>
      <w:marBottom w:val="0"/>
      <w:divBdr>
        <w:top w:val="none" w:sz="0" w:space="0" w:color="auto"/>
        <w:left w:val="none" w:sz="0" w:space="0" w:color="auto"/>
        <w:bottom w:val="none" w:sz="0" w:space="0" w:color="auto"/>
        <w:right w:val="none" w:sz="0" w:space="0" w:color="auto"/>
      </w:divBdr>
    </w:div>
    <w:div w:id="673000881">
      <w:bodyDiv w:val="1"/>
      <w:marLeft w:val="0"/>
      <w:marRight w:val="0"/>
      <w:marTop w:val="0"/>
      <w:marBottom w:val="0"/>
      <w:divBdr>
        <w:top w:val="none" w:sz="0" w:space="0" w:color="auto"/>
        <w:left w:val="none" w:sz="0" w:space="0" w:color="auto"/>
        <w:bottom w:val="none" w:sz="0" w:space="0" w:color="auto"/>
        <w:right w:val="none" w:sz="0" w:space="0" w:color="auto"/>
      </w:divBdr>
    </w:div>
    <w:div w:id="692805307">
      <w:bodyDiv w:val="1"/>
      <w:marLeft w:val="0"/>
      <w:marRight w:val="0"/>
      <w:marTop w:val="0"/>
      <w:marBottom w:val="0"/>
      <w:divBdr>
        <w:top w:val="none" w:sz="0" w:space="0" w:color="auto"/>
        <w:left w:val="none" w:sz="0" w:space="0" w:color="auto"/>
        <w:bottom w:val="none" w:sz="0" w:space="0" w:color="auto"/>
        <w:right w:val="none" w:sz="0" w:space="0" w:color="auto"/>
      </w:divBdr>
    </w:div>
    <w:div w:id="697773691">
      <w:bodyDiv w:val="1"/>
      <w:marLeft w:val="0"/>
      <w:marRight w:val="0"/>
      <w:marTop w:val="0"/>
      <w:marBottom w:val="0"/>
      <w:divBdr>
        <w:top w:val="none" w:sz="0" w:space="0" w:color="auto"/>
        <w:left w:val="none" w:sz="0" w:space="0" w:color="auto"/>
        <w:bottom w:val="none" w:sz="0" w:space="0" w:color="auto"/>
        <w:right w:val="none" w:sz="0" w:space="0" w:color="auto"/>
      </w:divBdr>
    </w:div>
    <w:div w:id="704984097">
      <w:bodyDiv w:val="1"/>
      <w:marLeft w:val="0"/>
      <w:marRight w:val="0"/>
      <w:marTop w:val="0"/>
      <w:marBottom w:val="0"/>
      <w:divBdr>
        <w:top w:val="none" w:sz="0" w:space="0" w:color="auto"/>
        <w:left w:val="none" w:sz="0" w:space="0" w:color="auto"/>
        <w:bottom w:val="none" w:sz="0" w:space="0" w:color="auto"/>
        <w:right w:val="none" w:sz="0" w:space="0" w:color="auto"/>
      </w:divBdr>
    </w:div>
    <w:div w:id="727924237">
      <w:bodyDiv w:val="1"/>
      <w:marLeft w:val="0"/>
      <w:marRight w:val="0"/>
      <w:marTop w:val="0"/>
      <w:marBottom w:val="0"/>
      <w:divBdr>
        <w:top w:val="none" w:sz="0" w:space="0" w:color="auto"/>
        <w:left w:val="none" w:sz="0" w:space="0" w:color="auto"/>
        <w:bottom w:val="none" w:sz="0" w:space="0" w:color="auto"/>
        <w:right w:val="none" w:sz="0" w:space="0" w:color="auto"/>
      </w:divBdr>
    </w:div>
    <w:div w:id="768965573">
      <w:bodyDiv w:val="1"/>
      <w:marLeft w:val="0"/>
      <w:marRight w:val="0"/>
      <w:marTop w:val="0"/>
      <w:marBottom w:val="0"/>
      <w:divBdr>
        <w:top w:val="none" w:sz="0" w:space="0" w:color="auto"/>
        <w:left w:val="none" w:sz="0" w:space="0" w:color="auto"/>
        <w:bottom w:val="none" w:sz="0" w:space="0" w:color="auto"/>
        <w:right w:val="none" w:sz="0" w:space="0" w:color="auto"/>
      </w:divBdr>
      <w:divsChild>
        <w:div w:id="703335202">
          <w:marLeft w:val="0"/>
          <w:marRight w:val="0"/>
          <w:marTop w:val="0"/>
          <w:marBottom w:val="0"/>
          <w:divBdr>
            <w:top w:val="single" w:sz="2" w:space="0" w:color="auto"/>
            <w:left w:val="single" w:sz="2" w:space="0" w:color="auto"/>
            <w:bottom w:val="single" w:sz="2" w:space="0" w:color="auto"/>
            <w:right w:val="single" w:sz="2" w:space="0" w:color="auto"/>
          </w:divBdr>
        </w:div>
      </w:divsChild>
    </w:div>
    <w:div w:id="786702329">
      <w:bodyDiv w:val="1"/>
      <w:marLeft w:val="0"/>
      <w:marRight w:val="0"/>
      <w:marTop w:val="0"/>
      <w:marBottom w:val="0"/>
      <w:divBdr>
        <w:top w:val="none" w:sz="0" w:space="0" w:color="auto"/>
        <w:left w:val="none" w:sz="0" w:space="0" w:color="auto"/>
        <w:bottom w:val="none" w:sz="0" w:space="0" w:color="auto"/>
        <w:right w:val="none" w:sz="0" w:space="0" w:color="auto"/>
      </w:divBdr>
    </w:div>
    <w:div w:id="787431205">
      <w:bodyDiv w:val="1"/>
      <w:marLeft w:val="0"/>
      <w:marRight w:val="0"/>
      <w:marTop w:val="0"/>
      <w:marBottom w:val="0"/>
      <w:divBdr>
        <w:top w:val="none" w:sz="0" w:space="0" w:color="auto"/>
        <w:left w:val="none" w:sz="0" w:space="0" w:color="auto"/>
        <w:bottom w:val="none" w:sz="0" w:space="0" w:color="auto"/>
        <w:right w:val="none" w:sz="0" w:space="0" w:color="auto"/>
      </w:divBdr>
    </w:div>
    <w:div w:id="794904804">
      <w:bodyDiv w:val="1"/>
      <w:marLeft w:val="0"/>
      <w:marRight w:val="0"/>
      <w:marTop w:val="0"/>
      <w:marBottom w:val="0"/>
      <w:divBdr>
        <w:top w:val="none" w:sz="0" w:space="0" w:color="auto"/>
        <w:left w:val="none" w:sz="0" w:space="0" w:color="auto"/>
        <w:bottom w:val="none" w:sz="0" w:space="0" w:color="auto"/>
        <w:right w:val="none" w:sz="0" w:space="0" w:color="auto"/>
      </w:divBdr>
    </w:div>
    <w:div w:id="820736554">
      <w:bodyDiv w:val="1"/>
      <w:marLeft w:val="0"/>
      <w:marRight w:val="0"/>
      <w:marTop w:val="0"/>
      <w:marBottom w:val="0"/>
      <w:divBdr>
        <w:top w:val="none" w:sz="0" w:space="0" w:color="auto"/>
        <w:left w:val="none" w:sz="0" w:space="0" w:color="auto"/>
        <w:bottom w:val="none" w:sz="0" w:space="0" w:color="auto"/>
        <w:right w:val="none" w:sz="0" w:space="0" w:color="auto"/>
      </w:divBdr>
    </w:div>
    <w:div w:id="830605666">
      <w:bodyDiv w:val="1"/>
      <w:marLeft w:val="0"/>
      <w:marRight w:val="0"/>
      <w:marTop w:val="0"/>
      <w:marBottom w:val="0"/>
      <w:divBdr>
        <w:top w:val="none" w:sz="0" w:space="0" w:color="auto"/>
        <w:left w:val="none" w:sz="0" w:space="0" w:color="auto"/>
        <w:bottom w:val="none" w:sz="0" w:space="0" w:color="auto"/>
        <w:right w:val="none" w:sz="0" w:space="0" w:color="auto"/>
      </w:divBdr>
    </w:div>
    <w:div w:id="875199116">
      <w:bodyDiv w:val="1"/>
      <w:marLeft w:val="0"/>
      <w:marRight w:val="0"/>
      <w:marTop w:val="0"/>
      <w:marBottom w:val="0"/>
      <w:divBdr>
        <w:top w:val="none" w:sz="0" w:space="0" w:color="auto"/>
        <w:left w:val="none" w:sz="0" w:space="0" w:color="auto"/>
        <w:bottom w:val="none" w:sz="0" w:space="0" w:color="auto"/>
        <w:right w:val="none" w:sz="0" w:space="0" w:color="auto"/>
      </w:divBdr>
    </w:div>
    <w:div w:id="885600582">
      <w:bodyDiv w:val="1"/>
      <w:marLeft w:val="0"/>
      <w:marRight w:val="0"/>
      <w:marTop w:val="0"/>
      <w:marBottom w:val="0"/>
      <w:divBdr>
        <w:top w:val="none" w:sz="0" w:space="0" w:color="auto"/>
        <w:left w:val="none" w:sz="0" w:space="0" w:color="auto"/>
        <w:bottom w:val="none" w:sz="0" w:space="0" w:color="auto"/>
        <w:right w:val="none" w:sz="0" w:space="0" w:color="auto"/>
      </w:divBdr>
    </w:div>
    <w:div w:id="921138032">
      <w:bodyDiv w:val="1"/>
      <w:marLeft w:val="0"/>
      <w:marRight w:val="0"/>
      <w:marTop w:val="0"/>
      <w:marBottom w:val="0"/>
      <w:divBdr>
        <w:top w:val="none" w:sz="0" w:space="0" w:color="auto"/>
        <w:left w:val="none" w:sz="0" w:space="0" w:color="auto"/>
        <w:bottom w:val="none" w:sz="0" w:space="0" w:color="auto"/>
        <w:right w:val="none" w:sz="0" w:space="0" w:color="auto"/>
      </w:divBdr>
    </w:div>
    <w:div w:id="935135560">
      <w:bodyDiv w:val="1"/>
      <w:marLeft w:val="0"/>
      <w:marRight w:val="0"/>
      <w:marTop w:val="0"/>
      <w:marBottom w:val="0"/>
      <w:divBdr>
        <w:top w:val="none" w:sz="0" w:space="0" w:color="auto"/>
        <w:left w:val="none" w:sz="0" w:space="0" w:color="auto"/>
        <w:bottom w:val="none" w:sz="0" w:space="0" w:color="auto"/>
        <w:right w:val="none" w:sz="0" w:space="0" w:color="auto"/>
      </w:divBdr>
      <w:divsChild>
        <w:div w:id="1207831924">
          <w:marLeft w:val="0"/>
          <w:marRight w:val="0"/>
          <w:marTop w:val="0"/>
          <w:marBottom w:val="0"/>
          <w:divBdr>
            <w:top w:val="single" w:sz="2" w:space="0" w:color="auto"/>
            <w:left w:val="single" w:sz="2" w:space="0" w:color="auto"/>
            <w:bottom w:val="single" w:sz="2" w:space="0" w:color="auto"/>
            <w:right w:val="single" w:sz="2" w:space="0" w:color="auto"/>
          </w:divBdr>
        </w:div>
        <w:div w:id="2025595421">
          <w:marLeft w:val="0"/>
          <w:marRight w:val="0"/>
          <w:marTop w:val="0"/>
          <w:marBottom w:val="0"/>
          <w:divBdr>
            <w:top w:val="single" w:sz="2" w:space="0" w:color="auto"/>
            <w:left w:val="single" w:sz="2" w:space="0" w:color="auto"/>
            <w:bottom w:val="single" w:sz="2" w:space="0" w:color="auto"/>
            <w:right w:val="single" w:sz="2" w:space="0" w:color="auto"/>
          </w:divBdr>
          <w:divsChild>
            <w:div w:id="9718339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62924435">
      <w:bodyDiv w:val="1"/>
      <w:marLeft w:val="0"/>
      <w:marRight w:val="0"/>
      <w:marTop w:val="0"/>
      <w:marBottom w:val="0"/>
      <w:divBdr>
        <w:top w:val="none" w:sz="0" w:space="0" w:color="auto"/>
        <w:left w:val="none" w:sz="0" w:space="0" w:color="auto"/>
        <w:bottom w:val="none" w:sz="0" w:space="0" w:color="auto"/>
        <w:right w:val="none" w:sz="0" w:space="0" w:color="auto"/>
      </w:divBdr>
    </w:div>
    <w:div w:id="968129695">
      <w:bodyDiv w:val="1"/>
      <w:marLeft w:val="0"/>
      <w:marRight w:val="0"/>
      <w:marTop w:val="0"/>
      <w:marBottom w:val="0"/>
      <w:divBdr>
        <w:top w:val="none" w:sz="0" w:space="0" w:color="auto"/>
        <w:left w:val="none" w:sz="0" w:space="0" w:color="auto"/>
        <w:bottom w:val="none" w:sz="0" w:space="0" w:color="auto"/>
        <w:right w:val="none" w:sz="0" w:space="0" w:color="auto"/>
      </w:divBdr>
    </w:div>
    <w:div w:id="1033530870">
      <w:bodyDiv w:val="1"/>
      <w:marLeft w:val="0"/>
      <w:marRight w:val="0"/>
      <w:marTop w:val="0"/>
      <w:marBottom w:val="0"/>
      <w:divBdr>
        <w:top w:val="none" w:sz="0" w:space="0" w:color="auto"/>
        <w:left w:val="none" w:sz="0" w:space="0" w:color="auto"/>
        <w:bottom w:val="none" w:sz="0" w:space="0" w:color="auto"/>
        <w:right w:val="none" w:sz="0" w:space="0" w:color="auto"/>
      </w:divBdr>
    </w:div>
    <w:div w:id="1034496571">
      <w:bodyDiv w:val="1"/>
      <w:marLeft w:val="0"/>
      <w:marRight w:val="0"/>
      <w:marTop w:val="0"/>
      <w:marBottom w:val="0"/>
      <w:divBdr>
        <w:top w:val="none" w:sz="0" w:space="0" w:color="auto"/>
        <w:left w:val="none" w:sz="0" w:space="0" w:color="auto"/>
        <w:bottom w:val="none" w:sz="0" w:space="0" w:color="auto"/>
        <w:right w:val="none" w:sz="0" w:space="0" w:color="auto"/>
      </w:divBdr>
    </w:div>
    <w:div w:id="1072583221">
      <w:bodyDiv w:val="1"/>
      <w:marLeft w:val="0"/>
      <w:marRight w:val="0"/>
      <w:marTop w:val="0"/>
      <w:marBottom w:val="0"/>
      <w:divBdr>
        <w:top w:val="none" w:sz="0" w:space="0" w:color="auto"/>
        <w:left w:val="none" w:sz="0" w:space="0" w:color="auto"/>
        <w:bottom w:val="none" w:sz="0" w:space="0" w:color="auto"/>
        <w:right w:val="none" w:sz="0" w:space="0" w:color="auto"/>
      </w:divBdr>
    </w:div>
    <w:div w:id="1074355931">
      <w:bodyDiv w:val="1"/>
      <w:marLeft w:val="0"/>
      <w:marRight w:val="0"/>
      <w:marTop w:val="0"/>
      <w:marBottom w:val="0"/>
      <w:divBdr>
        <w:top w:val="none" w:sz="0" w:space="0" w:color="auto"/>
        <w:left w:val="none" w:sz="0" w:space="0" w:color="auto"/>
        <w:bottom w:val="none" w:sz="0" w:space="0" w:color="auto"/>
        <w:right w:val="none" w:sz="0" w:space="0" w:color="auto"/>
      </w:divBdr>
    </w:div>
    <w:div w:id="1104880143">
      <w:bodyDiv w:val="1"/>
      <w:marLeft w:val="0"/>
      <w:marRight w:val="0"/>
      <w:marTop w:val="0"/>
      <w:marBottom w:val="0"/>
      <w:divBdr>
        <w:top w:val="none" w:sz="0" w:space="0" w:color="auto"/>
        <w:left w:val="none" w:sz="0" w:space="0" w:color="auto"/>
        <w:bottom w:val="none" w:sz="0" w:space="0" w:color="auto"/>
        <w:right w:val="none" w:sz="0" w:space="0" w:color="auto"/>
      </w:divBdr>
      <w:divsChild>
        <w:div w:id="1973056889">
          <w:marLeft w:val="0"/>
          <w:marRight w:val="0"/>
          <w:marTop w:val="0"/>
          <w:marBottom w:val="0"/>
          <w:divBdr>
            <w:top w:val="single" w:sz="2" w:space="0" w:color="auto"/>
            <w:left w:val="single" w:sz="2" w:space="0" w:color="auto"/>
            <w:bottom w:val="single" w:sz="2" w:space="0" w:color="auto"/>
            <w:right w:val="single" w:sz="2" w:space="0" w:color="auto"/>
          </w:divBdr>
        </w:div>
      </w:divsChild>
    </w:div>
    <w:div w:id="1170369971">
      <w:bodyDiv w:val="1"/>
      <w:marLeft w:val="0"/>
      <w:marRight w:val="0"/>
      <w:marTop w:val="0"/>
      <w:marBottom w:val="0"/>
      <w:divBdr>
        <w:top w:val="none" w:sz="0" w:space="0" w:color="auto"/>
        <w:left w:val="none" w:sz="0" w:space="0" w:color="auto"/>
        <w:bottom w:val="none" w:sz="0" w:space="0" w:color="auto"/>
        <w:right w:val="none" w:sz="0" w:space="0" w:color="auto"/>
      </w:divBdr>
      <w:divsChild>
        <w:div w:id="746463760">
          <w:marLeft w:val="0"/>
          <w:marRight w:val="0"/>
          <w:marTop w:val="0"/>
          <w:marBottom w:val="0"/>
          <w:divBdr>
            <w:top w:val="single" w:sz="2" w:space="0" w:color="auto"/>
            <w:left w:val="single" w:sz="2" w:space="0" w:color="auto"/>
            <w:bottom w:val="single" w:sz="2" w:space="0" w:color="auto"/>
            <w:right w:val="single" w:sz="2" w:space="0" w:color="auto"/>
          </w:divBdr>
        </w:div>
      </w:divsChild>
    </w:div>
    <w:div w:id="1192913100">
      <w:bodyDiv w:val="1"/>
      <w:marLeft w:val="0"/>
      <w:marRight w:val="0"/>
      <w:marTop w:val="0"/>
      <w:marBottom w:val="0"/>
      <w:divBdr>
        <w:top w:val="none" w:sz="0" w:space="0" w:color="auto"/>
        <w:left w:val="none" w:sz="0" w:space="0" w:color="auto"/>
        <w:bottom w:val="none" w:sz="0" w:space="0" w:color="auto"/>
        <w:right w:val="none" w:sz="0" w:space="0" w:color="auto"/>
      </w:divBdr>
    </w:div>
    <w:div w:id="1208376464">
      <w:bodyDiv w:val="1"/>
      <w:marLeft w:val="0"/>
      <w:marRight w:val="0"/>
      <w:marTop w:val="0"/>
      <w:marBottom w:val="0"/>
      <w:divBdr>
        <w:top w:val="none" w:sz="0" w:space="0" w:color="auto"/>
        <w:left w:val="none" w:sz="0" w:space="0" w:color="auto"/>
        <w:bottom w:val="none" w:sz="0" w:space="0" w:color="auto"/>
        <w:right w:val="none" w:sz="0" w:space="0" w:color="auto"/>
      </w:divBdr>
    </w:div>
    <w:div w:id="1239560351">
      <w:bodyDiv w:val="1"/>
      <w:marLeft w:val="0"/>
      <w:marRight w:val="0"/>
      <w:marTop w:val="0"/>
      <w:marBottom w:val="0"/>
      <w:divBdr>
        <w:top w:val="none" w:sz="0" w:space="0" w:color="auto"/>
        <w:left w:val="none" w:sz="0" w:space="0" w:color="auto"/>
        <w:bottom w:val="none" w:sz="0" w:space="0" w:color="auto"/>
        <w:right w:val="none" w:sz="0" w:space="0" w:color="auto"/>
      </w:divBdr>
    </w:div>
    <w:div w:id="1258103370">
      <w:bodyDiv w:val="1"/>
      <w:marLeft w:val="0"/>
      <w:marRight w:val="0"/>
      <w:marTop w:val="0"/>
      <w:marBottom w:val="0"/>
      <w:divBdr>
        <w:top w:val="none" w:sz="0" w:space="0" w:color="auto"/>
        <w:left w:val="none" w:sz="0" w:space="0" w:color="auto"/>
        <w:bottom w:val="none" w:sz="0" w:space="0" w:color="auto"/>
        <w:right w:val="none" w:sz="0" w:space="0" w:color="auto"/>
      </w:divBdr>
    </w:div>
    <w:div w:id="1330062513">
      <w:bodyDiv w:val="1"/>
      <w:marLeft w:val="0"/>
      <w:marRight w:val="0"/>
      <w:marTop w:val="0"/>
      <w:marBottom w:val="0"/>
      <w:divBdr>
        <w:top w:val="none" w:sz="0" w:space="0" w:color="auto"/>
        <w:left w:val="none" w:sz="0" w:space="0" w:color="auto"/>
        <w:bottom w:val="none" w:sz="0" w:space="0" w:color="auto"/>
        <w:right w:val="none" w:sz="0" w:space="0" w:color="auto"/>
      </w:divBdr>
    </w:div>
    <w:div w:id="1330865689">
      <w:bodyDiv w:val="1"/>
      <w:marLeft w:val="0"/>
      <w:marRight w:val="0"/>
      <w:marTop w:val="0"/>
      <w:marBottom w:val="0"/>
      <w:divBdr>
        <w:top w:val="none" w:sz="0" w:space="0" w:color="auto"/>
        <w:left w:val="none" w:sz="0" w:space="0" w:color="auto"/>
        <w:bottom w:val="none" w:sz="0" w:space="0" w:color="auto"/>
        <w:right w:val="none" w:sz="0" w:space="0" w:color="auto"/>
      </w:divBdr>
    </w:div>
    <w:div w:id="1345520234">
      <w:bodyDiv w:val="1"/>
      <w:marLeft w:val="0"/>
      <w:marRight w:val="0"/>
      <w:marTop w:val="0"/>
      <w:marBottom w:val="0"/>
      <w:divBdr>
        <w:top w:val="none" w:sz="0" w:space="0" w:color="auto"/>
        <w:left w:val="none" w:sz="0" w:space="0" w:color="auto"/>
        <w:bottom w:val="none" w:sz="0" w:space="0" w:color="auto"/>
        <w:right w:val="none" w:sz="0" w:space="0" w:color="auto"/>
      </w:divBdr>
    </w:div>
    <w:div w:id="1415084583">
      <w:bodyDiv w:val="1"/>
      <w:marLeft w:val="0"/>
      <w:marRight w:val="0"/>
      <w:marTop w:val="0"/>
      <w:marBottom w:val="0"/>
      <w:divBdr>
        <w:top w:val="none" w:sz="0" w:space="0" w:color="auto"/>
        <w:left w:val="none" w:sz="0" w:space="0" w:color="auto"/>
        <w:bottom w:val="none" w:sz="0" w:space="0" w:color="auto"/>
        <w:right w:val="none" w:sz="0" w:space="0" w:color="auto"/>
      </w:divBdr>
    </w:div>
    <w:div w:id="1456675443">
      <w:bodyDiv w:val="1"/>
      <w:marLeft w:val="0"/>
      <w:marRight w:val="0"/>
      <w:marTop w:val="0"/>
      <w:marBottom w:val="0"/>
      <w:divBdr>
        <w:top w:val="none" w:sz="0" w:space="0" w:color="auto"/>
        <w:left w:val="none" w:sz="0" w:space="0" w:color="auto"/>
        <w:bottom w:val="none" w:sz="0" w:space="0" w:color="auto"/>
        <w:right w:val="none" w:sz="0" w:space="0" w:color="auto"/>
      </w:divBdr>
      <w:divsChild>
        <w:div w:id="748574221">
          <w:marLeft w:val="0"/>
          <w:marRight w:val="0"/>
          <w:marTop w:val="0"/>
          <w:marBottom w:val="0"/>
          <w:divBdr>
            <w:top w:val="single" w:sz="2" w:space="0" w:color="auto"/>
            <w:left w:val="single" w:sz="2" w:space="0" w:color="auto"/>
            <w:bottom w:val="single" w:sz="2" w:space="0" w:color="auto"/>
            <w:right w:val="single" w:sz="2" w:space="0" w:color="auto"/>
          </w:divBdr>
        </w:div>
      </w:divsChild>
    </w:div>
    <w:div w:id="1464498971">
      <w:bodyDiv w:val="1"/>
      <w:marLeft w:val="0"/>
      <w:marRight w:val="0"/>
      <w:marTop w:val="0"/>
      <w:marBottom w:val="0"/>
      <w:divBdr>
        <w:top w:val="none" w:sz="0" w:space="0" w:color="auto"/>
        <w:left w:val="none" w:sz="0" w:space="0" w:color="auto"/>
        <w:bottom w:val="none" w:sz="0" w:space="0" w:color="auto"/>
        <w:right w:val="none" w:sz="0" w:space="0" w:color="auto"/>
      </w:divBdr>
    </w:div>
    <w:div w:id="1573126476">
      <w:bodyDiv w:val="1"/>
      <w:marLeft w:val="0"/>
      <w:marRight w:val="0"/>
      <w:marTop w:val="0"/>
      <w:marBottom w:val="0"/>
      <w:divBdr>
        <w:top w:val="none" w:sz="0" w:space="0" w:color="auto"/>
        <w:left w:val="none" w:sz="0" w:space="0" w:color="auto"/>
        <w:bottom w:val="none" w:sz="0" w:space="0" w:color="auto"/>
        <w:right w:val="none" w:sz="0" w:space="0" w:color="auto"/>
      </w:divBdr>
    </w:div>
    <w:div w:id="1578056554">
      <w:bodyDiv w:val="1"/>
      <w:marLeft w:val="0"/>
      <w:marRight w:val="0"/>
      <w:marTop w:val="0"/>
      <w:marBottom w:val="0"/>
      <w:divBdr>
        <w:top w:val="none" w:sz="0" w:space="0" w:color="auto"/>
        <w:left w:val="none" w:sz="0" w:space="0" w:color="auto"/>
        <w:bottom w:val="none" w:sz="0" w:space="0" w:color="auto"/>
        <w:right w:val="none" w:sz="0" w:space="0" w:color="auto"/>
      </w:divBdr>
    </w:div>
    <w:div w:id="1584947925">
      <w:bodyDiv w:val="1"/>
      <w:marLeft w:val="0"/>
      <w:marRight w:val="0"/>
      <w:marTop w:val="0"/>
      <w:marBottom w:val="0"/>
      <w:divBdr>
        <w:top w:val="none" w:sz="0" w:space="0" w:color="auto"/>
        <w:left w:val="none" w:sz="0" w:space="0" w:color="auto"/>
        <w:bottom w:val="none" w:sz="0" w:space="0" w:color="auto"/>
        <w:right w:val="none" w:sz="0" w:space="0" w:color="auto"/>
      </w:divBdr>
    </w:div>
    <w:div w:id="1597984299">
      <w:bodyDiv w:val="1"/>
      <w:marLeft w:val="0"/>
      <w:marRight w:val="0"/>
      <w:marTop w:val="0"/>
      <w:marBottom w:val="0"/>
      <w:divBdr>
        <w:top w:val="none" w:sz="0" w:space="0" w:color="auto"/>
        <w:left w:val="none" w:sz="0" w:space="0" w:color="auto"/>
        <w:bottom w:val="none" w:sz="0" w:space="0" w:color="auto"/>
        <w:right w:val="none" w:sz="0" w:space="0" w:color="auto"/>
      </w:divBdr>
      <w:divsChild>
        <w:div w:id="2012948392">
          <w:marLeft w:val="0"/>
          <w:marRight w:val="0"/>
          <w:marTop w:val="0"/>
          <w:marBottom w:val="0"/>
          <w:divBdr>
            <w:top w:val="single" w:sz="2" w:space="0" w:color="auto"/>
            <w:left w:val="single" w:sz="2" w:space="0" w:color="auto"/>
            <w:bottom w:val="single" w:sz="2" w:space="0" w:color="auto"/>
            <w:right w:val="single" w:sz="2" w:space="0" w:color="auto"/>
          </w:divBdr>
        </w:div>
      </w:divsChild>
    </w:div>
    <w:div w:id="1627469587">
      <w:bodyDiv w:val="1"/>
      <w:marLeft w:val="0"/>
      <w:marRight w:val="0"/>
      <w:marTop w:val="0"/>
      <w:marBottom w:val="0"/>
      <w:divBdr>
        <w:top w:val="none" w:sz="0" w:space="0" w:color="auto"/>
        <w:left w:val="none" w:sz="0" w:space="0" w:color="auto"/>
        <w:bottom w:val="none" w:sz="0" w:space="0" w:color="auto"/>
        <w:right w:val="none" w:sz="0" w:space="0" w:color="auto"/>
      </w:divBdr>
    </w:div>
    <w:div w:id="1649163633">
      <w:bodyDiv w:val="1"/>
      <w:marLeft w:val="0"/>
      <w:marRight w:val="0"/>
      <w:marTop w:val="0"/>
      <w:marBottom w:val="0"/>
      <w:divBdr>
        <w:top w:val="none" w:sz="0" w:space="0" w:color="auto"/>
        <w:left w:val="none" w:sz="0" w:space="0" w:color="auto"/>
        <w:bottom w:val="none" w:sz="0" w:space="0" w:color="auto"/>
        <w:right w:val="none" w:sz="0" w:space="0" w:color="auto"/>
      </w:divBdr>
    </w:div>
    <w:div w:id="1677263410">
      <w:bodyDiv w:val="1"/>
      <w:marLeft w:val="0"/>
      <w:marRight w:val="0"/>
      <w:marTop w:val="0"/>
      <w:marBottom w:val="0"/>
      <w:divBdr>
        <w:top w:val="none" w:sz="0" w:space="0" w:color="auto"/>
        <w:left w:val="none" w:sz="0" w:space="0" w:color="auto"/>
        <w:bottom w:val="none" w:sz="0" w:space="0" w:color="auto"/>
        <w:right w:val="none" w:sz="0" w:space="0" w:color="auto"/>
      </w:divBdr>
    </w:div>
    <w:div w:id="1677924567">
      <w:bodyDiv w:val="1"/>
      <w:marLeft w:val="0"/>
      <w:marRight w:val="0"/>
      <w:marTop w:val="0"/>
      <w:marBottom w:val="0"/>
      <w:divBdr>
        <w:top w:val="none" w:sz="0" w:space="0" w:color="auto"/>
        <w:left w:val="none" w:sz="0" w:space="0" w:color="auto"/>
        <w:bottom w:val="none" w:sz="0" w:space="0" w:color="auto"/>
        <w:right w:val="none" w:sz="0" w:space="0" w:color="auto"/>
      </w:divBdr>
    </w:div>
    <w:div w:id="1697733976">
      <w:bodyDiv w:val="1"/>
      <w:marLeft w:val="0"/>
      <w:marRight w:val="0"/>
      <w:marTop w:val="0"/>
      <w:marBottom w:val="0"/>
      <w:divBdr>
        <w:top w:val="none" w:sz="0" w:space="0" w:color="auto"/>
        <w:left w:val="none" w:sz="0" w:space="0" w:color="auto"/>
        <w:bottom w:val="none" w:sz="0" w:space="0" w:color="auto"/>
        <w:right w:val="none" w:sz="0" w:space="0" w:color="auto"/>
      </w:divBdr>
      <w:divsChild>
        <w:div w:id="1591425264">
          <w:marLeft w:val="0"/>
          <w:marRight w:val="0"/>
          <w:marTop w:val="0"/>
          <w:marBottom w:val="0"/>
          <w:divBdr>
            <w:top w:val="single" w:sz="2" w:space="0" w:color="auto"/>
            <w:left w:val="single" w:sz="2" w:space="0" w:color="auto"/>
            <w:bottom w:val="single" w:sz="2" w:space="0" w:color="auto"/>
            <w:right w:val="single" w:sz="2" w:space="0" w:color="auto"/>
          </w:divBdr>
        </w:div>
      </w:divsChild>
    </w:div>
    <w:div w:id="1764107890">
      <w:bodyDiv w:val="1"/>
      <w:marLeft w:val="0"/>
      <w:marRight w:val="0"/>
      <w:marTop w:val="0"/>
      <w:marBottom w:val="0"/>
      <w:divBdr>
        <w:top w:val="none" w:sz="0" w:space="0" w:color="auto"/>
        <w:left w:val="none" w:sz="0" w:space="0" w:color="auto"/>
        <w:bottom w:val="none" w:sz="0" w:space="0" w:color="auto"/>
        <w:right w:val="none" w:sz="0" w:space="0" w:color="auto"/>
      </w:divBdr>
    </w:div>
    <w:div w:id="1783719597">
      <w:bodyDiv w:val="1"/>
      <w:marLeft w:val="0"/>
      <w:marRight w:val="0"/>
      <w:marTop w:val="0"/>
      <w:marBottom w:val="0"/>
      <w:divBdr>
        <w:top w:val="none" w:sz="0" w:space="0" w:color="auto"/>
        <w:left w:val="none" w:sz="0" w:space="0" w:color="auto"/>
        <w:bottom w:val="none" w:sz="0" w:space="0" w:color="auto"/>
        <w:right w:val="none" w:sz="0" w:space="0" w:color="auto"/>
      </w:divBdr>
    </w:div>
    <w:div w:id="1867599891">
      <w:bodyDiv w:val="1"/>
      <w:marLeft w:val="0"/>
      <w:marRight w:val="0"/>
      <w:marTop w:val="0"/>
      <w:marBottom w:val="0"/>
      <w:divBdr>
        <w:top w:val="none" w:sz="0" w:space="0" w:color="auto"/>
        <w:left w:val="none" w:sz="0" w:space="0" w:color="auto"/>
        <w:bottom w:val="none" w:sz="0" w:space="0" w:color="auto"/>
        <w:right w:val="none" w:sz="0" w:space="0" w:color="auto"/>
      </w:divBdr>
    </w:div>
    <w:div w:id="1870996357">
      <w:bodyDiv w:val="1"/>
      <w:marLeft w:val="0"/>
      <w:marRight w:val="0"/>
      <w:marTop w:val="0"/>
      <w:marBottom w:val="0"/>
      <w:divBdr>
        <w:top w:val="none" w:sz="0" w:space="0" w:color="auto"/>
        <w:left w:val="none" w:sz="0" w:space="0" w:color="auto"/>
        <w:bottom w:val="none" w:sz="0" w:space="0" w:color="auto"/>
        <w:right w:val="none" w:sz="0" w:space="0" w:color="auto"/>
      </w:divBdr>
      <w:divsChild>
        <w:div w:id="1142652720">
          <w:marLeft w:val="0"/>
          <w:marRight w:val="0"/>
          <w:marTop w:val="0"/>
          <w:marBottom w:val="0"/>
          <w:divBdr>
            <w:top w:val="single" w:sz="2" w:space="0" w:color="auto"/>
            <w:left w:val="single" w:sz="2" w:space="0" w:color="auto"/>
            <w:bottom w:val="single" w:sz="2" w:space="0" w:color="auto"/>
            <w:right w:val="single" w:sz="2" w:space="0" w:color="auto"/>
          </w:divBdr>
        </w:div>
      </w:divsChild>
    </w:div>
    <w:div w:id="1920091149">
      <w:bodyDiv w:val="1"/>
      <w:marLeft w:val="0"/>
      <w:marRight w:val="0"/>
      <w:marTop w:val="0"/>
      <w:marBottom w:val="0"/>
      <w:divBdr>
        <w:top w:val="none" w:sz="0" w:space="0" w:color="auto"/>
        <w:left w:val="none" w:sz="0" w:space="0" w:color="auto"/>
        <w:bottom w:val="none" w:sz="0" w:space="0" w:color="auto"/>
        <w:right w:val="none" w:sz="0" w:space="0" w:color="auto"/>
      </w:divBdr>
    </w:div>
    <w:div w:id="2024046311">
      <w:bodyDiv w:val="1"/>
      <w:marLeft w:val="0"/>
      <w:marRight w:val="0"/>
      <w:marTop w:val="0"/>
      <w:marBottom w:val="0"/>
      <w:divBdr>
        <w:top w:val="none" w:sz="0" w:space="0" w:color="auto"/>
        <w:left w:val="none" w:sz="0" w:space="0" w:color="auto"/>
        <w:bottom w:val="none" w:sz="0" w:space="0" w:color="auto"/>
        <w:right w:val="none" w:sz="0" w:space="0" w:color="auto"/>
      </w:divBdr>
    </w:div>
    <w:div w:id="2043164388">
      <w:bodyDiv w:val="1"/>
      <w:marLeft w:val="0"/>
      <w:marRight w:val="0"/>
      <w:marTop w:val="0"/>
      <w:marBottom w:val="0"/>
      <w:divBdr>
        <w:top w:val="none" w:sz="0" w:space="0" w:color="auto"/>
        <w:left w:val="none" w:sz="0" w:space="0" w:color="auto"/>
        <w:bottom w:val="none" w:sz="0" w:space="0" w:color="auto"/>
        <w:right w:val="none" w:sz="0" w:space="0" w:color="auto"/>
      </w:divBdr>
      <w:divsChild>
        <w:div w:id="1676878884">
          <w:marLeft w:val="0"/>
          <w:marRight w:val="0"/>
          <w:marTop w:val="0"/>
          <w:marBottom w:val="0"/>
          <w:divBdr>
            <w:top w:val="single" w:sz="2" w:space="0" w:color="auto"/>
            <w:left w:val="single" w:sz="2" w:space="0" w:color="auto"/>
            <w:bottom w:val="single" w:sz="2" w:space="0" w:color="auto"/>
            <w:right w:val="single" w:sz="2" w:space="0" w:color="auto"/>
          </w:divBdr>
        </w:div>
      </w:divsChild>
    </w:div>
    <w:div w:id="2051296583">
      <w:bodyDiv w:val="1"/>
      <w:marLeft w:val="0"/>
      <w:marRight w:val="0"/>
      <w:marTop w:val="0"/>
      <w:marBottom w:val="0"/>
      <w:divBdr>
        <w:top w:val="none" w:sz="0" w:space="0" w:color="auto"/>
        <w:left w:val="none" w:sz="0" w:space="0" w:color="auto"/>
        <w:bottom w:val="none" w:sz="0" w:space="0" w:color="auto"/>
        <w:right w:val="none" w:sz="0" w:space="0" w:color="auto"/>
      </w:divBdr>
      <w:divsChild>
        <w:div w:id="1353608660">
          <w:marLeft w:val="0"/>
          <w:marRight w:val="0"/>
          <w:marTop w:val="0"/>
          <w:marBottom w:val="0"/>
          <w:divBdr>
            <w:top w:val="single" w:sz="2" w:space="0" w:color="auto"/>
            <w:left w:val="single" w:sz="2" w:space="0" w:color="auto"/>
            <w:bottom w:val="single" w:sz="2" w:space="0" w:color="auto"/>
            <w:right w:val="single" w:sz="2" w:space="0" w:color="auto"/>
          </w:divBdr>
        </w:div>
      </w:divsChild>
    </w:div>
    <w:div w:id="2079790273">
      <w:bodyDiv w:val="1"/>
      <w:marLeft w:val="0"/>
      <w:marRight w:val="0"/>
      <w:marTop w:val="0"/>
      <w:marBottom w:val="0"/>
      <w:divBdr>
        <w:top w:val="none" w:sz="0" w:space="0" w:color="auto"/>
        <w:left w:val="none" w:sz="0" w:space="0" w:color="auto"/>
        <w:bottom w:val="none" w:sz="0" w:space="0" w:color="auto"/>
        <w:right w:val="none" w:sz="0" w:space="0" w:color="auto"/>
      </w:divBdr>
      <w:divsChild>
        <w:div w:id="2038457558">
          <w:marLeft w:val="0"/>
          <w:marRight w:val="0"/>
          <w:marTop w:val="0"/>
          <w:marBottom w:val="0"/>
          <w:divBdr>
            <w:top w:val="single" w:sz="2" w:space="0" w:color="auto"/>
            <w:left w:val="single" w:sz="2" w:space="0" w:color="auto"/>
            <w:bottom w:val="single" w:sz="2" w:space="0" w:color="auto"/>
            <w:right w:val="single" w:sz="2" w:space="0" w:color="auto"/>
          </w:divBdr>
        </w:div>
      </w:divsChild>
    </w:div>
    <w:div w:id="2121991263">
      <w:bodyDiv w:val="1"/>
      <w:marLeft w:val="0"/>
      <w:marRight w:val="0"/>
      <w:marTop w:val="0"/>
      <w:marBottom w:val="0"/>
      <w:divBdr>
        <w:top w:val="none" w:sz="0" w:space="0" w:color="auto"/>
        <w:left w:val="none" w:sz="0" w:space="0" w:color="auto"/>
        <w:bottom w:val="none" w:sz="0" w:space="0" w:color="auto"/>
        <w:right w:val="none" w:sz="0" w:space="0" w:color="auto"/>
      </w:divBdr>
      <w:divsChild>
        <w:div w:id="49766096">
          <w:marLeft w:val="0"/>
          <w:marRight w:val="0"/>
          <w:marTop w:val="0"/>
          <w:marBottom w:val="0"/>
          <w:divBdr>
            <w:top w:val="single" w:sz="2" w:space="0" w:color="auto"/>
            <w:left w:val="single" w:sz="2" w:space="0" w:color="auto"/>
            <w:bottom w:val="single" w:sz="2" w:space="0" w:color="auto"/>
            <w:right w:val="single" w:sz="2" w:space="0" w:color="auto"/>
          </w:divBdr>
        </w:div>
      </w:divsChild>
    </w:div>
    <w:div w:id="2122529675">
      <w:bodyDiv w:val="1"/>
      <w:marLeft w:val="0"/>
      <w:marRight w:val="0"/>
      <w:marTop w:val="0"/>
      <w:marBottom w:val="0"/>
      <w:divBdr>
        <w:top w:val="none" w:sz="0" w:space="0" w:color="auto"/>
        <w:left w:val="none" w:sz="0" w:space="0" w:color="auto"/>
        <w:bottom w:val="none" w:sz="0" w:space="0" w:color="auto"/>
        <w:right w:val="none" w:sz="0" w:space="0" w:color="auto"/>
      </w:divBdr>
    </w:div>
    <w:div w:id="212680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education.nsw.gov.au/inside-the-department/directory-a-z/strategic-school-improvement/school-excellence-framework" TargetMode="External"/></Relationship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yperlink" Target="https://kahoot.com/" TargetMode="External"/><Relationship Id="rId42" Type="http://schemas.openxmlformats.org/officeDocument/2006/relationships/hyperlink" Target="https://www.transum.org/software/RandomStudents/Default.asp" TargetMode="External"/><Relationship Id="rId47" Type="http://schemas.openxmlformats.org/officeDocument/2006/relationships/hyperlink" Target="https://flipsimu.com/dice?id=GsN3m" TargetMode="External"/><Relationship Id="rId63" Type="http://schemas.openxmlformats.org/officeDocument/2006/relationships/hyperlink" Target="https://education.nsw.gov.au/teaching-and-learning/curriculum/planning-programming-and-assessing-k-12/planning-programming-and-assessing-7-12/inclusion-and-differentiation-advice-7-10" TargetMode="External"/><Relationship Id="rId68" Type="http://schemas.openxmlformats.org/officeDocument/2006/relationships/hyperlink" Target="https://education.nsw.gov.au/about-us/education-data-and-research/cese/publications/research-reports/what-works-best-2020-update/explicit-teaching-driving-learning-and-engagement" TargetMode="External"/><Relationship Id="rId84" Type="http://schemas.openxmlformats.org/officeDocument/2006/relationships/header" Target="header1.xml"/><Relationship Id="rId89" Type="http://schemas.openxmlformats.org/officeDocument/2006/relationships/image" Target="media/image12.png"/><Relationship Id="rId16" Type="http://schemas.openxmlformats.org/officeDocument/2006/relationships/hyperlink" Target="https://www.transum.org/software/RandomStudents/Default.asp" TargetMode="External"/><Relationship Id="rId11" Type="http://schemas.openxmlformats.org/officeDocument/2006/relationships/hyperlink" Target="https://education.nsw.gov.au/teaching-and-learning/curriculum/languages/languages-curriculum-resources-k-12/languages-curriculum-resources-7-10/support-for-korean-s4" TargetMode="External"/><Relationship Id="rId32" Type="http://schemas.openxmlformats.org/officeDocument/2006/relationships/image" Target="media/image3.png"/><Relationship Id="rId37" Type="http://schemas.openxmlformats.org/officeDocument/2006/relationships/hyperlink" Target="https://www.youtube.com/watch?v=mFpc_FpA1jw" TargetMode="External"/><Relationship Id="rId53" Type="http://schemas.openxmlformats.org/officeDocument/2006/relationships/hyperlink" Target="https://education.nsw.gov.au/teaching-and-learning/high-potential-and-gifted-education/supporting-educators/assess-and-identify" TargetMode="External"/><Relationship Id="rId58" Type="http://schemas.openxmlformats.org/officeDocument/2006/relationships/hyperlink" Target="https://education.nsw.gov.au/about-us/educational-data/cese/publications/research-reports/what-works-best-2020-update" TargetMode="External"/><Relationship Id="rId74" Type="http://schemas.microsoft.com/office/2018/08/relationships/commentsExtensible" Target="commentsExtensible.xml"/><Relationship Id="rId79" Type="http://schemas.openxmlformats.org/officeDocument/2006/relationships/hyperlink" Target="https://educationstandards.nsw.edu.au/" TargetMode="External"/><Relationship Id="rId5" Type="http://schemas.openxmlformats.org/officeDocument/2006/relationships/numbering" Target="numbering.xml"/><Relationship Id="rId90" Type="http://schemas.openxmlformats.org/officeDocument/2006/relationships/header" Target="header3.xml"/><Relationship Id="rId22" Type="http://schemas.openxmlformats.org/officeDocument/2006/relationships/hyperlink" Target="https://quizlet.com/en-gb" TargetMode="External"/><Relationship Id="rId27" Type="http://schemas.openxmlformats.org/officeDocument/2006/relationships/hyperlink" Target="https://www.youtube.com/watch?v=XqQtsfpDjq4" TargetMode="External"/><Relationship Id="rId43" Type="http://schemas.openxmlformats.org/officeDocument/2006/relationships/image" Target="media/image6.png"/><Relationship Id="rId48" Type="http://schemas.openxmlformats.org/officeDocument/2006/relationships/hyperlink" Target="https://education.nsw.gov.au/teaching-and-learning/curriculum/languages/languages-curriculum-resources-k-12/languages-curriculum-resources-7-10/when-i-go-to-the-market-unit" TargetMode="External"/><Relationship Id="rId64" Type="http://schemas.openxmlformats.org/officeDocument/2006/relationships/hyperlink" Target="https://education.nsw.gov.au/teaching-and-learning/curriculum/planning-programming-and-assessing-k-12/planning-programming-and-assessing-7-12" TargetMode="External"/><Relationship Id="rId69" Type="http://schemas.openxmlformats.org/officeDocument/2006/relationships/hyperlink" Target="https://education.nsw.gov.au/policy-library/policies/pd-2016-0468" TargetMode="External"/><Relationship Id="rId8" Type="http://schemas.openxmlformats.org/officeDocument/2006/relationships/webSettings" Target="webSettings.xml"/><Relationship Id="rId51" Type="http://schemas.openxmlformats.org/officeDocument/2006/relationships/image" Target="media/image7.png"/><Relationship Id="rId72" Type="http://schemas.microsoft.com/office/2011/relationships/commentsExtended" Target="commentsExtended.xml"/><Relationship Id="rId80" Type="http://schemas.openxmlformats.org/officeDocument/2006/relationships/hyperlink" Target="https://curriculum.nsw.edu.au/home" TargetMode="External"/><Relationship Id="rId85" Type="http://schemas.openxmlformats.org/officeDocument/2006/relationships/footer" Target="footer1.xml"/><Relationship Id="rId93"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curriculum.nsw.edu.au/learning-areas/languages/modern-languages-k-10-2022/overview" TargetMode="External"/><Relationship Id="rId17" Type="http://schemas.openxmlformats.org/officeDocument/2006/relationships/hyperlink" Target="https://www.edresearch.edu.au/sites/default/files/2024-02/rules-and-routines-aa.pdf" TargetMode="External"/><Relationship Id="rId25" Type="http://schemas.openxmlformats.org/officeDocument/2006/relationships/hyperlink" Target="https://www.transum.org/software/RandomStudents/Default.asp" TargetMode="External"/><Relationship Id="rId33" Type="http://schemas.openxmlformats.org/officeDocument/2006/relationships/image" Target="media/image4.png"/><Relationship Id="rId38" Type="http://schemas.openxmlformats.org/officeDocument/2006/relationships/hyperlink" Target="https://www.cktravels.com/street-food-drink-gwangjang-market-seoul/" TargetMode="External"/><Relationship Id="rId46" Type="http://schemas.openxmlformats.org/officeDocument/2006/relationships/hyperlink" Target="https://flipsimu.com/dice?id=YdmTz" TargetMode="External"/><Relationship Id="rId59" Type="http://schemas.openxmlformats.org/officeDocument/2006/relationships/hyperlink" Target="https://education.nsw.gov.au/about-us/strategies-and-reports/plan-for-nsw-public-education" TargetMode="External"/><Relationship Id="rId67" Type="http://schemas.openxmlformats.org/officeDocument/2006/relationships/hyperlink" Target="https://education.nsw.gov.au/teaching-and-learning/curriculum/explicit-teaching" TargetMode="External"/><Relationship Id="rId20" Type="http://schemas.openxmlformats.org/officeDocument/2006/relationships/hyperlink" Target="https://education.nsw.gov.au/teaching-and-learning/curriculum/languages/planning-programming-and-assessing-languages-7-10/teaching-tools" TargetMode="External"/><Relationship Id="rId41" Type="http://schemas.openxmlformats.org/officeDocument/2006/relationships/hyperlink" Target="https://flipsimu.com/coin?id=dAqRj" TargetMode="External"/><Relationship Id="rId54" Type="http://schemas.openxmlformats.org/officeDocument/2006/relationships/hyperlink" Target="https://education.nsw.gov.au/teaching-and-learning/high-potential-and-gifted-education/supporting-educators/implement/differentiation-adjustment-strategies" TargetMode="External"/><Relationship Id="rId62" Type="http://schemas.openxmlformats.org/officeDocument/2006/relationships/hyperlink" Target="https://education.nsw.gov.au/teaching-and-learning/curriculum/planning-programming-and-assessing-k-12/planning-programming-and-assessing-7-12" TargetMode="External"/><Relationship Id="rId70" Type="http://schemas.openxmlformats.org/officeDocument/2006/relationships/hyperlink" Target="https://education.nsw.gov.au/about-us/strategies-and-reports/plan-for-nsw-public-education" TargetMode="External"/><Relationship Id="rId75" Type="http://schemas.openxmlformats.org/officeDocument/2006/relationships/hyperlink" Target="https://educationstandards.nsw.edu.au/wps/portal/nesa/teacher-accreditation/meeting-requirements/the-standards/proficient-teacher" TargetMode="External"/><Relationship Id="rId83" Type="http://schemas.openxmlformats.org/officeDocument/2006/relationships/hyperlink" Target="https://educationstandards.nsw.edu.au/wps/portal/nesa/k-10/understanding-the-curriculum/assessment/assessment-principles" TargetMode="External"/><Relationship Id="rId88" Type="http://schemas.openxmlformats.org/officeDocument/2006/relationships/hyperlink" Target="https://creativecommons.org/licenses/by/4.0/" TargetMode="Externa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ducation.nsw.gov.au/teaching-and-learning/curriculum/explicit-teaching" TargetMode="External"/><Relationship Id="rId23" Type="http://schemas.openxmlformats.org/officeDocument/2006/relationships/hyperlink" Target="https://app.education.nsw.gov.au/digital-learning-selector/LearningActivity/Card/543" TargetMode="External"/><Relationship Id="rId28" Type="http://schemas.openxmlformats.org/officeDocument/2006/relationships/hyperlink" Target="http://easykorean.edsoftapps.com/korean-sino-numbers-game/" TargetMode="External"/><Relationship Id="rId36" Type="http://schemas.openxmlformats.org/officeDocument/2006/relationships/image" Target="media/image5.png"/><Relationship Id="rId49" Type="http://schemas.openxmlformats.org/officeDocument/2006/relationships/hyperlink" Target="https://www.canva.com/design/DAGMk4cHYiw/_OotUPwq0gcpjWiDmWKtrg/view?utm_content=DAGMk4cHYiw&amp;utm_campaign=designshare&amp;utm_medium=link&amp;utm_source=publishsharelink&amp;mode=preview" TargetMode="External"/><Relationship Id="rId57" Type="http://schemas.openxmlformats.org/officeDocument/2006/relationships/hyperlink" Target="https://education.nsw.gov.au/teaching-and-learning/curriculum/multicultural-education/english-as-an-additional-language-or-dialect/teaching-and-learning" TargetMode="External"/><Relationship Id="rId10" Type="http://schemas.openxmlformats.org/officeDocument/2006/relationships/endnotes" Target="endnotes.xml"/><Relationship Id="rId31" Type="http://schemas.openxmlformats.org/officeDocument/2006/relationships/image" Target="media/image2.png"/><Relationship Id="rId44" Type="http://schemas.openxmlformats.org/officeDocument/2006/relationships/hyperlink" Target="https://spark.adobe.com/page/uo3V2GkvM9bGJ/" TargetMode="External"/><Relationship Id="rId52" Type="http://schemas.openxmlformats.org/officeDocument/2006/relationships/hyperlink" Target="mailto:languagesnsw@det.nsw.edu.au" TargetMode="External"/><Relationship Id="rId60" Type="http://schemas.openxmlformats.org/officeDocument/2006/relationships/hyperlink" Target="https://education.nsw.gov.au/content/dam/main-education/teaching-and-learning/school-excellence-and-accountability/media/documents/SEF_Document_Version_2_2017_AA.pdf" TargetMode="External"/><Relationship Id="rId65" Type="http://schemas.openxmlformats.org/officeDocument/2006/relationships/hyperlink" Target="https://education.nsw.gov.au/teaching-and-learning/curriculum/planning-programming-and-assessing-k-12/planning-programming-and-assessing-7-12/classroom-assessment-advice-7-10-" TargetMode="External"/><Relationship Id="rId73" Type="http://schemas.microsoft.com/office/2016/09/relationships/commentsIds" Target="commentsIds.xml"/><Relationship Id="rId78" Type="http://schemas.openxmlformats.org/officeDocument/2006/relationships/hyperlink" Target="https://educationstandards.nsw.edu.au/wps/portal/nesa/mini-footer/copyright" TargetMode="External"/><Relationship Id="rId81" Type="http://schemas.openxmlformats.org/officeDocument/2006/relationships/hyperlink" Target="https://curriculum.nsw.edu.au/learning-areas/languages/modern-languages-k-10-2022/overview" TargetMode="External"/><Relationship Id="rId86" Type="http://schemas.openxmlformats.org/officeDocument/2006/relationships/header" Target="header2.xm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ducation.nsw.gov.au/teaching-and-learning/curriculum/languages/languages-curriculum-resources-k-12/languages-curriculum-resources-7-10/support-for-korean-s4" TargetMode="External"/><Relationship Id="rId18" Type="http://schemas.openxmlformats.org/officeDocument/2006/relationships/hyperlink" Target="https://education.nsw.gov.au/schooling/school-community/wellbeing-framework-for-schools/cognitive-wellbeing-strategies/brain-breaks-for-cognitive-wellbeing" TargetMode="External"/><Relationship Id="rId39" Type="http://schemas.openxmlformats.org/officeDocument/2006/relationships/hyperlink" Target="https://www.transum.org/software/RandomStudents/Default.asp" TargetMode="External"/><Relationship Id="rId34" Type="http://schemas.openxmlformats.org/officeDocument/2006/relationships/hyperlink" Target="https://spark.adobe.com/page/uo3V2GkvM9bGJ/" TargetMode="External"/><Relationship Id="rId50" Type="http://schemas.openxmlformats.org/officeDocument/2006/relationships/hyperlink" Target="https://education.nsw.gov.au/teaching-and-learning/curriculum/languages/languages-curriculum-resources-k-12/languages-curriculum-resources-k-6/embedding-aboriginal-pedagogies-in-language-teaching" TargetMode="External"/><Relationship Id="rId55" Type="http://schemas.openxmlformats.org/officeDocument/2006/relationships/hyperlink" Target="https://myplsso.education.nsw.gov.au/mylearning/catalogue/details/95110cf8-aa81-ed11-ade7-0003fffeadf8" TargetMode="External"/><Relationship Id="rId76" Type="http://schemas.openxmlformats.org/officeDocument/2006/relationships/hyperlink" Target="https://education.nsw.gov.au/teaching-and-learning/curriculum/languages" TargetMode="External"/><Relationship Id="rId7" Type="http://schemas.openxmlformats.org/officeDocument/2006/relationships/settings" Target="settings.xml"/><Relationship Id="rId71" Type="http://schemas.openxmlformats.org/officeDocument/2006/relationships/comments" Target="comments.xm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learnkorean24.com/korean-numbers-quiz-1/" TargetMode="External"/><Relationship Id="rId24" Type="http://schemas.openxmlformats.org/officeDocument/2006/relationships/hyperlink" Target="https://www.youtube.com/shorts/-oxf9lUTTvY" TargetMode="External"/><Relationship Id="rId40" Type="http://schemas.openxmlformats.org/officeDocument/2006/relationships/hyperlink" Target="https://www.transum.org/software/RandomStudents/Default.asp" TargetMode="External"/><Relationship Id="rId45" Type="http://schemas.openxmlformats.org/officeDocument/2006/relationships/hyperlink" Target="https://flipsimu.com/dice-roller/?id=9csGg" TargetMode="External"/><Relationship Id="rId66" Type="http://schemas.openxmlformats.org/officeDocument/2006/relationships/hyperlink" Target="https://education.nsw.gov.au/teaching-and-learning/curriculum/planning-programming-and-assessing-k-12/planning-programming-and-assessing-7-12/assessment-task-advice-7-10" TargetMode="External"/><Relationship Id="rId87" Type="http://schemas.openxmlformats.org/officeDocument/2006/relationships/footer" Target="footer2.xml"/><Relationship Id="rId61" Type="http://schemas.openxmlformats.org/officeDocument/2006/relationships/hyperlink" Target="mailto:languagesnsw@det.nsw.edu.au" TargetMode="External"/><Relationship Id="rId82" Type="http://schemas.openxmlformats.org/officeDocument/2006/relationships/hyperlink" Target="https://educationstandards.nsw.edu.au/wps/portal/nesa/k-10/understanding-the-curriculum/programming/advice-on-units" TargetMode="External"/><Relationship Id="rId19" Type="http://schemas.openxmlformats.org/officeDocument/2006/relationships/hyperlink" Target="https://bubbl.us/" TargetMode="External"/><Relationship Id="rId14" Type="http://schemas.openxmlformats.org/officeDocument/2006/relationships/hyperlink" Target="https://forms.office.com/Pages/ResponsePage.aspx?id=muagBYpBwUecJZOHJhv5kSNaKRC4ClVDiPgZI5jjt3lUQ1pMWVRSU0kzWExaMEIyVFg5VlJPVkRVRyQlQCN0PWcu" TargetMode="External"/><Relationship Id="rId30" Type="http://schemas.openxmlformats.org/officeDocument/2006/relationships/hyperlink" Target="https://www.transum.org/software/RandomStudents/Default.asp" TargetMode="External"/><Relationship Id="rId35" Type="http://schemas.openxmlformats.org/officeDocument/2006/relationships/hyperlink" Target="https://education.nsw.gov.au/content/dam/main-education/documents/teaching-and-learning/curriculum/languages/modern-languages-s4-indonesian-summative-assessment-task-planner.docx" TargetMode="External"/><Relationship Id="rId56" Type="http://schemas.openxmlformats.org/officeDocument/2006/relationships/hyperlink" Target="https://education.nsw.gov.au/campaigns/inclusive-practice-hub" TargetMode="External"/><Relationship Id="rId77" Type="http://schemas.openxmlformats.org/officeDocument/2006/relationships/hyperlink" Target="https://forms.office.com/Pages/ResponsePage.aspx?id=muagBYpBwUecJZOHJhv5kSNaKRC4ClVDiPgZI5jjt3lUQ1pMWVRSU0kzWExaMEIyVFg5VlJPVkRVRyQlQCN0PWcu&amp;wdLOR=cEA84311A-3447-4AD2-B1BB-FA5CACDA69B7"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2" Type="http://schemas.openxmlformats.org/officeDocument/2006/relationships/hyperlink" Target="https://artsphere.org/wp-content/uploads/2021/07/Lesson-9-Korean-Money-Handout.pdf" TargetMode="External"/><Relationship Id="rId1" Type="http://schemas.openxmlformats.org/officeDocument/2006/relationships/hyperlink" Target="http://easykorean.edsoftapps.com/hangul-ga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654a006b-cedf-4f35-a676-59854467968c">
      <UserInfo>
        <DisplayName/>
        <AccountId xsi:nil="true"/>
        <AccountType/>
      </UserInfo>
    </SharedWithUsers>
    <lcf76f155ced4ddcb4097134ff3c332f xmlns="71c5a270-2cab-4081-bd60-6681928412a9">
      <Terms xmlns="http://schemas.microsoft.com/office/infopath/2007/PartnerControls"/>
    </lcf76f155ced4ddcb4097134ff3c332f>
    <TaxCatchAll xmlns="654a006b-cedf-4f35-a676-5985446796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974D0-CBA9-4D0E-A7DE-AE31075B9FDC}">
  <ds:schemaRefs>
    <ds:schemaRef ds:uri="http://schemas.openxmlformats.org/officeDocument/2006/bibliography"/>
  </ds:schemaRefs>
</ds:datastoreItem>
</file>

<file path=customXml/itemProps2.xml><?xml version="1.0" encoding="utf-8"?>
<ds:datastoreItem xmlns:ds="http://schemas.openxmlformats.org/officeDocument/2006/customXml" ds:itemID="{A39DF26A-D71C-4F36-8587-08FB53A0B947}">
  <ds:schemaRefs>
    <ds:schemaRef ds:uri="http://schemas.microsoft.com/office/2006/metadata/properties"/>
    <ds:schemaRef ds:uri="http://schemas.microsoft.com/office/infopath/2007/PartnerControls"/>
    <ds:schemaRef ds:uri="654a006b-cedf-4f35-a676-59854467968c"/>
    <ds:schemaRef ds:uri="71c5a270-2cab-4081-bd60-6681928412a9"/>
  </ds:schemaRefs>
</ds:datastoreItem>
</file>

<file path=customXml/itemProps3.xml><?xml version="1.0" encoding="utf-8"?>
<ds:datastoreItem xmlns:ds="http://schemas.openxmlformats.org/officeDocument/2006/customXml" ds:itemID="{B8B89A30-3907-4B2F-9C30-42096CBE6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8E8872-AA1D-4ABB-B9BB-BA15BEC990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72</Pages>
  <Words>17567</Words>
  <Characters>100137</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Korean Stage 4 sample unit – When I go to the market</vt:lpstr>
    </vt:vector>
  </TitlesOfParts>
  <Company/>
  <LinksUpToDate>false</LinksUpToDate>
  <CharactersWithSpaces>117470</CharactersWithSpaces>
  <SharedDoc>false</SharedDoc>
  <HLinks>
    <vt:vector size="894" baseType="variant">
      <vt:variant>
        <vt:i4>5898322</vt:i4>
      </vt:variant>
      <vt:variant>
        <vt:i4>669</vt:i4>
      </vt:variant>
      <vt:variant>
        <vt:i4>0</vt:i4>
      </vt:variant>
      <vt:variant>
        <vt:i4>5</vt:i4>
      </vt:variant>
      <vt:variant>
        <vt:lpwstr>https://www.pbslearningmedia.org/resource/sesame-tyler-perry-big-plate-of-math/tyler-perry-a-big-plate-of-math-sesame-street/</vt:lpwstr>
      </vt:variant>
      <vt:variant>
        <vt:lpwstr/>
      </vt:variant>
      <vt:variant>
        <vt:i4>5373973</vt:i4>
      </vt:variant>
      <vt:variant>
        <vt:i4>666</vt:i4>
      </vt:variant>
      <vt:variant>
        <vt:i4>0</vt:i4>
      </vt:variant>
      <vt:variant>
        <vt:i4>5</vt:i4>
      </vt:variant>
      <vt:variant>
        <vt:lpwstr>https://www.resolve.edu.au/patterns-attribute-trains</vt:lpwstr>
      </vt:variant>
      <vt:variant>
        <vt:lpwstr/>
      </vt:variant>
      <vt:variant>
        <vt:i4>5373973</vt:i4>
      </vt:variant>
      <vt:variant>
        <vt:i4>663</vt:i4>
      </vt:variant>
      <vt:variant>
        <vt:i4>0</vt:i4>
      </vt:variant>
      <vt:variant>
        <vt:i4>5</vt:i4>
      </vt:variant>
      <vt:variant>
        <vt:lpwstr>https://www.resolve.edu.au/patterns-attribute-trains</vt:lpwstr>
      </vt:variant>
      <vt:variant>
        <vt:lpwstr/>
      </vt:variant>
      <vt:variant>
        <vt:i4>4849666</vt:i4>
      </vt:variant>
      <vt:variant>
        <vt:i4>660</vt:i4>
      </vt:variant>
      <vt:variant>
        <vt:i4>0</vt:i4>
      </vt:variant>
      <vt:variant>
        <vt:i4>5</vt:i4>
      </vt:variant>
      <vt:variant>
        <vt:lpwstr>https://iview.abc.net.au/video/ZW2707A037S00</vt:lpwstr>
      </vt:variant>
      <vt:variant>
        <vt:lpwstr/>
      </vt:variant>
      <vt:variant>
        <vt:i4>3997799</vt:i4>
      </vt:variant>
      <vt:variant>
        <vt:i4>657</vt:i4>
      </vt:variant>
      <vt:variant>
        <vt:i4>0</vt:i4>
      </vt:variant>
      <vt:variant>
        <vt:i4>5</vt:i4>
      </vt:variant>
      <vt:variant>
        <vt:lpwstr>https://www.abc.net.au/abckids/shows/play-school/extension-ideas/play-schools-marvellous-maths/13640632?jwsource=cl</vt:lpwstr>
      </vt:variant>
      <vt:variant>
        <vt:lpwstr/>
      </vt:variant>
      <vt:variant>
        <vt:i4>6357045</vt:i4>
      </vt:variant>
      <vt:variant>
        <vt:i4>654</vt:i4>
      </vt:variant>
      <vt:variant>
        <vt:i4>0</vt:i4>
      </vt:variant>
      <vt:variant>
        <vt:i4>5</vt:i4>
      </vt:variant>
      <vt:variant>
        <vt:lpwstr>http://australiancurriculum.edu.au/about-the-australian-curriculum/</vt:lpwstr>
      </vt:variant>
      <vt:variant>
        <vt:lpwstr/>
      </vt:variant>
      <vt:variant>
        <vt:i4>8257592</vt:i4>
      </vt:variant>
      <vt:variant>
        <vt:i4>651</vt:i4>
      </vt:variant>
      <vt:variant>
        <vt:i4>0</vt:i4>
      </vt:variant>
      <vt:variant>
        <vt:i4>5</vt:i4>
      </vt:variant>
      <vt:variant>
        <vt:lpwstr>https://creativecommons.org/licenses/by/4.0</vt:lpwstr>
      </vt:variant>
      <vt:variant>
        <vt:lpwstr/>
      </vt:variant>
      <vt:variant>
        <vt:i4>3080227</vt:i4>
      </vt:variant>
      <vt:variant>
        <vt:i4>648</vt:i4>
      </vt:variant>
      <vt:variant>
        <vt:i4>0</vt:i4>
      </vt:variant>
      <vt:variant>
        <vt:i4>5</vt:i4>
      </vt:variant>
      <vt:variant>
        <vt:lpwstr>http://www.australiancurriculum.edu.au/</vt:lpwstr>
      </vt:variant>
      <vt:variant>
        <vt:lpwstr/>
      </vt:variant>
      <vt:variant>
        <vt:i4>3276854</vt:i4>
      </vt:variant>
      <vt:variant>
        <vt:i4>645</vt:i4>
      </vt:variant>
      <vt:variant>
        <vt:i4>0</vt:i4>
      </vt:variant>
      <vt:variant>
        <vt:i4>5</vt:i4>
      </vt:variant>
      <vt:variant>
        <vt:lpwstr>https://www.australiancurriculum.edu.au/resources/national-literacy-and-numeracy-learning-progressions/national-literacy-learning-progression/</vt:lpwstr>
      </vt:variant>
      <vt:variant>
        <vt:lpwstr/>
      </vt:variant>
      <vt:variant>
        <vt:i4>3735665</vt:i4>
      </vt:variant>
      <vt:variant>
        <vt:i4>642</vt:i4>
      </vt:variant>
      <vt:variant>
        <vt:i4>0</vt:i4>
      </vt:variant>
      <vt:variant>
        <vt:i4>5</vt:i4>
      </vt:variant>
      <vt:variant>
        <vt:lpwstr>https://curriculum.nsw.edu.au/home</vt:lpwstr>
      </vt:variant>
      <vt:variant>
        <vt:lpwstr/>
      </vt:variant>
      <vt:variant>
        <vt:i4>3997797</vt:i4>
      </vt:variant>
      <vt:variant>
        <vt:i4>639</vt:i4>
      </vt:variant>
      <vt:variant>
        <vt:i4>0</vt:i4>
      </vt:variant>
      <vt:variant>
        <vt:i4>5</vt:i4>
      </vt:variant>
      <vt:variant>
        <vt:lpwstr>https://educationstandards.nsw.edu.au/</vt:lpwstr>
      </vt:variant>
      <vt:variant>
        <vt:lpwstr/>
      </vt:variant>
      <vt:variant>
        <vt:i4>7536744</vt:i4>
      </vt:variant>
      <vt:variant>
        <vt:i4>636</vt:i4>
      </vt:variant>
      <vt:variant>
        <vt:i4>0</vt:i4>
      </vt:variant>
      <vt:variant>
        <vt:i4>5</vt:i4>
      </vt:variant>
      <vt:variant>
        <vt:lpwstr>https://educationstandards.nsw.edu.au/wps/portal/nesa/mini-footer/copyright</vt:lpwstr>
      </vt:variant>
      <vt:variant>
        <vt:lpwstr/>
      </vt:variant>
      <vt:variant>
        <vt:i4>2949164</vt:i4>
      </vt:variant>
      <vt:variant>
        <vt:i4>633</vt:i4>
      </vt:variant>
      <vt:variant>
        <vt:i4>0</vt:i4>
      </vt:variant>
      <vt:variant>
        <vt:i4>5</vt:i4>
      </vt:variant>
      <vt:variant>
        <vt:lpwstr>https://educationstandards.nsw.edu.au/wps/portal/nesa/home</vt:lpwstr>
      </vt:variant>
      <vt:variant>
        <vt:lpwstr/>
      </vt:variant>
      <vt:variant>
        <vt:i4>458823</vt:i4>
      </vt:variant>
      <vt:variant>
        <vt:i4>630</vt:i4>
      </vt:variant>
      <vt:variant>
        <vt:i4>0</vt:i4>
      </vt:variant>
      <vt:variant>
        <vt:i4>5</vt:i4>
      </vt:variant>
      <vt:variant>
        <vt:lpwstr>https://curriculum.nsw.edu.au/learning-areas/mathematics/mathematics-k-10</vt:lpwstr>
      </vt:variant>
      <vt:variant>
        <vt:lpwstr/>
      </vt:variant>
      <vt:variant>
        <vt:i4>8192063</vt:i4>
      </vt:variant>
      <vt:variant>
        <vt:i4>627</vt:i4>
      </vt:variant>
      <vt:variant>
        <vt:i4>0</vt:i4>
      </vt:variant>
      <vt:variant>
        <vt:i4>5</vt:i4>
      </vt:variant>
      <vt:variant>
        <vt:lpwstr>https://education.nsw.gov.au/about-us/copyright</vt:lpwstr>
      </vt:variant>
      <vt:variant>
        <vt:lpwstr/>
      </vt:variant>
      <vt:variant>
        <vt:i4>3014701</vt:i4>
      </vt:variant>
      <vt:variant>
        <vt:i4>624</vt:i4>
      </vt:variant>
      <vt:variant>
        <vt:i4>0</vt:i4>
      </vt:variant>
      <vt:variant>
        <vt:i4>5</vt:i4>
      </vt:variant>
      <vt:variant>
        <vt:lpwstr>https://www.australiancurriculum.edu.au/resources/national-literacy-and-numeracy-learning-progressions/national-numeracy-learning-progression/</vt:lpwstr>
      </vt:variant>
      <vt:variant>
        <vt:lpwstr/>
      </vt:variant>
      <vt:variant>
        <vt:i4>458823</vt:i4>
      </vt:variant>
      <vt:variant>
        <vt:i4>621</vt:i4>
      </vt:variant>
      <vt:variant>
        <vt:i4>0</vt:i4>
      </vt:variant>
      <vt:variant>
        <vt:i4>5</vt:i4>
      </vt:variant>
      <vt:variant>
        <vt:lpwstr>https://curriculum.nsw.edu.au/learning-areas/mathematics/mathematics-k-10</vt:lpwstr>
      </vt:variant>
      <vt:variant>
        <vt:lpwstr/>
      </vt:variant>
      <vt:variant>
        <vt:i4>7077930</vt:i4>
      </vt:variant>
      <vt:variant>
        <vt:i4>618</vt:i4>
      </vt:variant>
      <vt:variant>
        <vt:i4>0</vt:i4>
      </vt:variant>
      <vt:variant>
        <vt:i4>5</vt:i4>
      </vt:variant>
      <vt:variant>
        <vt:lpwstr>https://creativecommons.org/licenses/by-nc-sa/4.0/</vt:lpwstr>
      </vt:variant>
      <vt:variant>
        <vt:lpwstr/>
      </vt:variant>
      <vt:variant>
        <vt:i4>5373973</vt:i4>
      </vt:variant>
      <vt:variant>
        <vt:i4>615</vt:i4>
      </vt:variant>
      <vt:variant>
        <vt:i4>0</vt:i4>
      </vt:variant>
      <vt:variant>
        <vt:i4>5</vt:i4>
      </vt:variant>
      <vt:variant>
        <vt:lpwstr>https://www.resolve.edu.au/patterns-attribute-trains</vt:lpwstr>
      </vt:variant>
      <vt:variant>
        <vt:lpwstr/>
      </vt:variant>
      <vt:variant>
        <vt:i4>7077930</vt:i4>
      </vt:variant>
      <vt:variant>
        <vt:i4>612</vt:i4>
      </vt:variant>
      <vt:variant>
        <vt:i4>0</vt:i4>
      </vt:variant>
      <vt:variant>
        <vt:i4>5</vt:i4>
      </vt:variant>
      <vt:variant>
        <vt:lpwstr>https://creativecommons.org/licenses/by-nc-sa/4.0/</vt:lpwstr>
      </vt:variant>
      <vt:variant>
        <vt:lpwstr/>
      </vt:variant>
      <vt:variant>
        <vt:i4>5373973</vt:i4>
      </vt:variant>
      <vt:variant>
        <vt:i4>609</vt:i4>
      </vt:variant>
      <vt:variant>
        <vt:i4>0</vt:i4>
      </vt:variant>
      <vt:variant>
        <vt:i4>5</vt:i4>
      </vt:variant>
      <vt:variant>
        <vt:lpwstr>https://www.resolve.edu.au/patterns-attribute-trains</vt:lpwstr>
      </vt:variant>
      <vt:variant>
        <vt:lpwstr/>
      </vt:variant>
      <vt:variant>
        <vt:i4>7077930</vt:i4>
      </vt:variant>
      <vt:variant>
        <vt:i4>603</vt:i4>
      </vt:variant>
      <vt:variant>
        <vt:i4>0</vt:i4>
      </vt:variant>
      <vt:variant>
        <vt:i4>5</vt:i4>
      </vt:variant>
      <vt:variant>
        <vt:lpwstr>https://creativecommons.org/licenses/by-nc-sa/4.0/</vt:lpwstr>
      </vt:variant>
      <vt:variant>
        <vt:lpwstr/>
      </vt:variant>
      <vt:variant>
        <vt:i4>5373973</vt:i4>
      </vt:variant>
      <vt:variant>
        <vt:i4>600</vt:i4>
      </vt:variant>
      <vt:variant>
        <vt:i4>0</vt:i4>
      </vt:variant>
      <vt:variant>
        <vt:i4>5</vt:i4>
      </vt:variant>
      <vt:variant>
        <vt:lpwstr>https://www.resolve.edu.au/patterns-attribute-trains</vt:lpwstr>
      </vt:variant>
      <vt:variant>
        <vt:lpwstr/>
      </vt:variant>
      <vt:variant>
        <vt:i4>7077930</vt:i4>
      </vt:variant>
      <vt:variant>
        <vt:i4>597</vt:i4>
      </vt:variant>
      <vt:variant>
        <vt:i4>0</vt:i4>
      </vt:variant>
      <vt:variant>
        <vt:i4>5</vt:i4>
      </vt:variant>
      <vt:variant>
        <vt:lpwstr>https://creativecommons.org/licenses/by-nc-sa/4.0/</vt:lpwstr>
      </vt:variant>
      <vt:variant>
        <vt:lpwstr/>
      </vt:variant>
      <vt:variant>
        <vt:i4>5373973</vt:i4>
      </vt:variant>
      <vt:variant>
        <vt:i4>594</vt:i4>
      </vt:variant>
      <vt:variant>
        <vt:i4>0</vt:i4>
      </vt:variant>
      <vt:variant>
        <vt:i4>5</vt:i4>
      </vt:variant>
      <vt:variant>
        <vt:lpwstr>https://www.resolve.edu.au/patterns-attribute-trains</vt:lpwstr>
      </vt:variant>
      <vt:variant>
        <vt:lpwstr/>
      </vt:variant>
      <vt:variant>
        <vt:i4>7077930</vt:i4>
      </vt:variant>
      <vt:variant>
        <vt:i4>591</vt:i4>
      </vt:variant>
      <vt:variant>
        <vt:i4>0</vt:i4>
      </vt:variant>
      <vt:variant>
        <vt:i4>5</vt:i4>
      </vt:variant>
      <vt:variant>
        <vt:lpwstr>https://creativecommons.org/licenses/by-nc-sa/4.0/</vt:lpwstr>
      </vt:variant>
      <vt:variant>
        <vt:lpwstr/>
      </vt:variant>
      <vt:variant>
        <vt:i4>5373973</vt:i4>
      </vt:variant>
      <vt:variant>
        <vt:i4>588</vt:i4>
      </vt:variant>
      <vt:variant>
        <vt:i4>0</vt:i4>
      </vt:variant>
      <vt:variant>
        <vt:i4>5</vt:i4>
      </vt:variant>
      <vt:variant>
        <vt:lpwstr>https://www.resolve.edu.au/patterns-attribute-trains</vt:lpwstr>
      </vt:variant>
      <vt:variant>
        <vt:lpwstr/>
      </vt:variant>
      <vt:variant>
        <vt:i4>7077930</vt:i4>
      </vt:variant>
      <vt:variant>
        <vt:i4>585</vt:i4>
      </vt:variant>
      <vt:variant>
        <vt:i4>0</vt:i4>
      </vt:variant>
      <vt:variant>
        <vt:i4>5</vt:i4>
      </vt:variant>
      <vt:variant>
        <vt:lpwstr>https://creativecommons.org/licenses/by-nc-sa/4.0/</vt:lpwstr>
      </vt:variant>
      <vt:variant>
        <vt:lpwstr/>
      </vt:variant>
      <vt:variant>
        <vt:i4>5373973</vt:i4>
      </vt:variant>
      <vt:variant>
        <vt:i4>582</vt:i4>
      </vt:variant>
      <vt:variant>
        <vt:i4>0</vt:i4>
      </vt:variant>
      <vt:variant>
        <vt:i4>5</vt:i4>
      </vt:variant>
      <vt:variant>
        <vt:lpwstr>https://www.resolve.edu.au/patterns-attribute-trains</vt:lpwstr>
      </vt:variant>
      <vt:variant>
        <vt:lpwstr/>
      </vt:variant>
      <vt:variant>
        <vt:i4>6684795</vt:i4>
      </vt:variant>
      <vt:variant>
        <vt:i4>564</vt:i4>
      </vt:variant>
      <vt:variant>
        <vt:i4>0</vt:i4>
      </vt:variant>
      <vt:variant>
        <vt:i4>5</vt:i4>
      </vt:variant>
      <vt:variant>
        <vt:lpwstr>https://sites.google.com/education.nsw.gov.au/get-mathematical-early-stage-1/targeted-teaching/dice-patterns-a-1-4</vt:lpwstr>
      </vt:variant>
      <vt:variant>
        <vt:lpwstr/>
      </vt:variant>
      <vt:variant>
        <vt:i4>4718658</vt:i4>
      </vt:variant>
      <vt:variant>
        <vt:i4>558</vt:i4>
      </vt:variant>
      <vt:variant>
        <vt:i4>0</vt:i4>
      </vt:variant>
      <vt:variant>
        <vt:i4>5</vt:i4>
      </vt:variant>
      <vt:variant>
        <vt:lpwstr>http://www.resourcesformathematics.com.au/dens1/component/edocman/blm-countingstage-dicepatterncards-pdf</vt:lpwstr>
      </vt:variant>
      <vt:variant>
        <vt:lpwstr/>
      </vt:variant>
      <vt:variant>
        <vt:i4>4718658</vt:i4>
      </vt:variant>
      <vt:variant>
        <vt:i4>555</vt:i4>
      </vt:variant>
      <vt:variant>
        <vt:i4>0</vt:i4>
      </vt:variant>
      <vt:variant>
        <vt:i4>5</vt:i4>
      </vt:variant>
      <vt:variant>
        <vt:lpwstr>http://www.resourcesformathematics.com.au/dens1/component/edocman/blm-countingstage-dicepatterncards-pdf</vt:lpwstr>
      </vt:variant>
      <vt:variant>
        <vt:lpwstr/>
      </vt:variant>
      <vt:variant>
        <vt:i4>3801189</vt:i4>
      </vt:variant>
      <vt:variant>
        <vt:i4>552</vt:i4>
      </vt:variant>
      <vt:variant>
        <vt:i4>0</vt:i4>
      </vt:variant>
      <vt:variant>
        <vt:i4>5</vt:i4>
      </vt:variant>
      <vt:variant>
        <vt:lpwstr>http://www.resourcesformathematics.com.au/dens1/activities-to-support-pattern-and-number-structure</vt:lpwstr>
      </vt:variant>
      <vt:variant>
        <vt:lpwstr/>
      </vt:variant>
      <vt:variant>
        <vt:i4>7077930</vt:i4>
      </vt:variant>
      <vt:variant>
        <vt:i4>546</vt:i4>
      </vt:variant>
      <vt:variant>
        <vt:i4>0</vt:i4>
      </vt:variant>
      <vt:variant>
        <vt:i4>5</vt:i4>
      </vt:variant>
      <vt:variant>
        <vt:lpwstr>https://creativecommons.org/licenses/by-nc-sa/4.0/</vt:lpwstr>
      </vt:variant>
      <vt:variant>
        <vt:lpwstr/>
      </vt:variant>
      <vt:variant>
        <vt:i4>5373973</vt:i4>
      </vt:variant>
      <vt:variant>
        <vt:i4>543</vt:i4>
      </vt:variant>
      <vt:variant>
        <vt:i4>0</vt:i4>
      </vt:variant>
      <vt:variant>
        <vt:i4>5</vt:i4>
      </vt:variant>
      <vt:variant>
        <vt:lpwstr>https://www.resolve.edu.au/patterns-attribute-trains</vt:lpwstr>
      </vt:variant>
      <vt:variant>
        <vt:lpwstr/>
      </vt:variant>
      <vt:variant>
        <vt:i4>7077930</vt:i4>
      </vt:variant>
      <vt:variant>
        <vt:i4>534</vt:i4>
      </vt:variant>
      <vt:variant>
        <vt:i4>0</vt:i4>
      </vt:variant>
      <vt:variant>
        <vt:i4>5</vt:i4>
      </vt:variant>
      <vt:variant>
        <vt:lpwstr>https://creativecommons.org/licenses/by-nc-sa/4.0/</vt:lpwstr>
      </vt:variant>
      <vt:variant>
        <vt:lpwstr/>
      </vt:variant>
      <vt:variant>
        <vt:i4>5373973</vt:i4>
      </vt:variant>
      <vt:variant>
        <vt:i4>531</vt:i4>
      </vt:variant>
      <vt:variant>
        <vt:i4>0</vt:i4>
      </vt:variant>
      <vt:variant>
        <vt:i4>5</vt:i4>
      </vt:variant>
      <vt:variant>
        <vt:lpwstr>https://www.resolve.edu.au/patterns-attribute-trains</vt:lpwstr>
      </vt:variant>
      <vt:variant>
        <vt:lpwstr/>
      </vt:variant>
      <vt:variant>
        <vt:i4>4194340</vt:i4>
      </vt:variant>
      <vt:variant>
        <vt:i4>522</vt:i4>
      </vt:variant>
      <vt:variant>
        <vt:i4>0</vt:i4>
      </vt:variant>
      <vt:variant>
        <vt:i4>5</vt:i4>
      </vt:variant>
      <vt:variant>
        <vt:lpwstr/>
      </vt:variant>
      <vt:variant>
        <vt:lpwstr>_Resource_9:_2</vt:lpwstr>
      </vt:variant>
      <vt:variant>
        <vt:i4>1703975</vt:i4>
      </vt:variant>
      <vt:variant>
        <vt:i4>513</vt:i4>
      </vt:variant>
      <vt:variant>
        <vt:i4>0</vt:i4>
      </vt:variant>
      <vt:variant>
        <vt:i4>5</vt:i4>
      </vt:variant>
      <vt:variant>
        <vt:lpwstr/>
      </vt:variant>
      <vt:variant>
        <vt:lpwstr>_Resource_8:_Blank</vt:lpwstr>
      </vt:variant>
      <vt:variant>
        <vt:i4>852017</vt:i4>
      </vt:variant>
      <vt:variant>
        <vt:i4>504</vt:i4>
      </vt:variant>
      <vt:variant>
        <vt:i4>0</vt:i4>
      </vt:variant>
      <vt:variant>
        <vt:i4>5</vt:i4>
      </vt:variant>
      <vt:variant>
        <vt:lpwstr/>
      </vt:variant>
      <vt:variant>
        <vt:lpwstr>_Resource_5:_Items</vt:lpwstr>
      </vt:variant>
      <vt:variant>
        <vt:i4>6881373</vt:i4>
      </vt:variant>
      <vt:variant>
        <vt:i4>489</vt:i4>
      </vt:variant>
      <vt:variant>
        <vt:i4>0</vt:i4>
      </vt:variant>
      <vt:variant>
        <vt:i4>5</vt:i4>
      </vt:variant>
      <vt:variant>
        <vt:lpwstr/>
      </vt:variant>
      <vt:variant>
        <vt:lpwstr>_Resource_7:_Two</vt:lpwstr>
      </vt:variant>
      <vt:variant>
        <vt:i4>852017</vt:i4>
      </vt:variant>
      <vt:variant>
        <vt:i4>486</vt:i4>
      </vt:variant>
      <vt:variant>
        <vt:i4>0</vt:i4>
      </vt:variant>
      <vt:variant>
        <vt:i4>5</vt:i4>
      </vt:variant>
      <vt:variant>
        <vt:lpwstr/>
      </vt:variant>
      <vt:variant>
        <vt:lpwstr>_Resource_5:_Items</vt:lpwstr>
      </vt:variant>
      <vt:variant>
        <vt:i4>852017</vt:i4>
      </vt:variant>
      <vt:variant>
        <vt:i4>483</vt:i4>
      </vt:variant>
      <vt:variant>
        <vt:i4>0</vt:i4>
      </vt:variant>
      <vt:variant>
        <vt:i4>5</vt:i4>
      </vt:variant>
      <vt:variant>
        <vt:lpwstr/>
      </vt:variant>
      <vt:variant>
        <vt:lpwstr>_Resource_5:_Items</vt:lpwstr>
      </vt:variant>
      <vt:variant>
        <vt:i4>7536695</vt:i4>
      </vt:variant>
      <vt:variant>
        <vt:i4>480</vt:i4>
      </vt:variant>
      <vt:variant>
        <vt:i4>0</vt:i4>
      </vt:variant>
      <vt:variant>
        <vt:i4>5</vt:i4>
      </vt:variant>
      <vt:variant>
        <vt:lpwstr>https://vimeo.com/400484107</vt:lpwstr>
      </vt:variant>
      <vt:variant>
        <vt:lpwstr/>
      </vt:variant>
      <vt:variant>
        <vt:i4>852017</vt:i4>
      </vt:variant>
      <vt:variant>
        <vt:i4>468</vt:i4>
      </vt:variant>
      <vt:variant>
        <vt:i4>0</vt:i4>
      </vt:variant>
      <vt:variant>
        <vt:i4>5</vt:i4>
      </vt:variant>
      <vt:variant>
        <vt:lpwstr/>
      </vt:variant>
      <vt:variant>
        <vt:lpwstr>_Resource_5:_Items</vt:lpwstr>
      </vt:variant>
      <vt:variant>
        <vt:i4>1703992</vt:i4>
      </vt:variant>
      <vt:variant>
        <vt:i4>465</vt:i4>
      </vt:variant>
      <vt:variant>
        <vt:i4>0</vt:i4>
      </vt:variant>
      <vt:variant>
        <vt:i4>5</vt:i4>
      </vt:variant>
      <vt:variant>
        <vt:lpwstr/>
      </vt:variant>
      <vt:variant>
        <vt:lpwstr>_Resource_1:_Nature</vt:lpwstr>
      </vt:variant>
      <vt:variant>
        <vt:i4>327731</vt:i4>
      </vt:variant>
      <vt:variant>
        <vt:i4>462</vt:i4>
      </vt:variant>
      <vt:variant>
        <vt:i4>0</vt:i4>
      </vt:variant>
      <vt:variant>
        <vt:i4>5</vt:i4>
      </vt:variant>
      <vt:variant>
        <vt:lpwstr/>
      </vt:variant>
      <vt:variant>
        <vt:lpwstr>_Resource_4:_Shared</vt:lpwstr>
      </vt:variant>
      <vt:variant>
        <vt:i4>4915255</vt:i4>
      </vt:variant>
      <vt:variant>
        <vt:i4>459</vt:i4>
      </vt:variant>
      <vt:variant>
        <vt:i4>0</vt:i4>
      </vt:variant>
      <vt:variant>
        <vt:i4>5</vt:i4>
      </vt:variant>
      <vt:variant>
        <vt:lpwstr>https://www.google.com/url?sa=t&amp;rct=j&amp;q=&amp;esrc=s&amp;source=web&amp;cd=&amp;cad=rja&amp;uact=8&amp;ved=2ahUKEwi8xNm-_dP3AhXLRmwGHWpQA6IQFnoECA4QAQ&amp;url=https%3A%2F%2Feducation.nsw.gov.au%2Fteaching-and-learning%2Fcurriculum%2Fliteracy-and-numeracy%2Fteaching-and-learning-resources%2Fnumeracy%2Ftalk-moves&amp;usg=AOvVaw1wTyx52mbpjc9F9-r8qERu</vt:lpwstr>
      </vt:variant>
      <vt:variant>
        <vt:lpwstr/>
      </vt:variant>
      <vt:variant>
        <vt:i4>327732</vt:i4>
      </vt:variant>
      <vt:variant>
        <vt:i4>456</vt:i4>
      </vt:variant>
      <vt:variant>
        <vt:i4>0</vt:i4>
      </vt:variant>
      <vt:variant>
        <vt:i4>5</vt:i4>
      </vt:variant>
      <vt:variant>
        <vt:lpwstr/>
      </vt:variant>
      <vt:variant>
        <vt:lpwstr>_Resource_3:_Shared</vt:lpwstr>
      </vt:variant>
      <vt:variant>
        <vt:i4>4915255</vt:i4>
      </vt:variant>
      <vt:variant>
        <vt:i4>453</vt:i4>
      </vt:variant>
      <vt:variant>
        <vt:i4>0</vt:i4>
      </vt:variant>
      <vt:variant>
        <vt:i4>5</vt:i4>
      </vt:variant>
      <vt:variant>
        <vt:lpwstr>https://www.google.com/url?sa=t&amp;rct=j&amp;q=&amp;esrc=s&amp;source=web&amp;cd=&amp;cad=rja&amp;uact=8&amp;ved=2ahUKEwi8xNm-_dP3AhXLRmwGHWpQA6IQFnoECA4QAQ&amp;url=https%3A%2F%2Feducation.nsw.gov.au%2Fteaching-and-learning%2Fcurriculum%2Fliteracy-and-numeracy%2Fteaching-and-learning-resources%2Fnumeracy%2Ftalk-moves&amp;usg=AOvVaw1wTyx52mbpjc9F9-r8qERu</vt:lpwstr>
      </vt:variant>
      <vt:variant>
        <vt:lpwstr/>
      </vt:variant>
      <vt:variant>
        <vt:i4>6619203</vt:i4>
      </vt:variant>
      <vt:variant>
        <vt:i4>450</vt:i4>
      </vt:variant>
      <vt:variant>
        <vt:i4>0</vt:i4>
      </vt:variant>
      <vt:variant>
        <vt:i4>5</vt:i4>
      </vt:variant>
      <vt:variant>
        <vt:lpwstr/>
      </vt:variant>
      <vt:variant>
        <vt:lpwstr>_Resource_2:_Blue</vt:lpwstr>
      </vt:variant>
      <vt:variant>
        <vt:i4>8192121</vt:i4>
      </vt:variant>
      <vt:variant>
        <vt:i4>447</vt:i4>
      </vt:variant>
      <vt:variant>
        <vt:i4>0</vt:i4>
      </vt:variant>
      <vt:variant>
        <vt:i4>5</vt:i4>
      </vt:variant>
      <vt:variant>
        <vt:lpwstr>https://education.nsw.gov.au/teaching-and-learning/curriculum/literacy-and-numeracy/teaching-and-learning-resources/numeracy/talk-moves</vt:lpwstr>
      </vt:variant>
      <vt:variant>
        <vt:lpwstr/>
      </vt:variant>
      <vt:variant>
        <vt:i4>4915255</vt:i4>
      </vt:variant>
      <vt:variant>
        <vt:i4>444</vt:i4>
      </vt:variant>
      <vt:variant>
        <vt:i4>0</vt:i4>
      </vt:variant>
      <vt:variant>
        <vt:i4>5</vt:i4>
      </vt:variant>
      <vt:variant>
        <vt:lpwstr>https://www.google.com/url?sa=t&amp;rct=j&amp;q=&amp;esrc=s&amp;source=web&amp;cd=&amp;cad=rja&amp;uact=8&amp;ved=2ahUKEwi8xNm-_dP3AhXLRmwGHWpQA6IQFnoECA4QAQ&amp;url=https%3A%2F%2Feducation.nsw.gov.au%2Fteaching-and-learning%2Fcurriculum%2Fliteracy-and-numeracy%2Fteaching-and-learning-resources%2Fnumeracy%2Ftalk-moves&amp;usg=AOvVaw1wTyx52mbpjc9F9-r8qERu</vt:lpwstr>
      </vt:variant>
      <vt:variant>
        <vt:lpwstr/>
      </vt:variant>
      <vt:variant>
        <vt:i4>5373973</vt:i4>
      </vt:variant>
      <vt:variant>
        <vt:i4>441</vt:i4>
      </vt:variant>
      <vt:variant>
        <vt:i4>0</vt:i4>
      </vt:variant>
      <vt:variant>
        <vt:i4>5</vt:i4>
      </vt:variant>
      <vt:variant>
        <vt:lpwstr>https://www.resolve.edu.au/patterns-attribute-trains</vt:lpwstr>
      </vt:variant>
      <vt:variant>
        <vt:lpwstr/>
      </vt:variant>
      <vt:variant>
        <vt:i4>6291474</vt:i4>
      </vt:variant>
      <vt:variant>
        <vt:i4>438</vt:i4>
      </vt:variant>
      <vt:variant>
        <vt:i4>0</vt:i4>
      </vt:variant>
      <vt:variant>
        <vt:i4>5</vt:i4>
      </vt:variant>
      <vt:variant>
        <vt:lpwstr>https://app.education.nsw.gov.au/digital-learning-selector/LearningActivity/Card/645</vt:lpwstr>
      </vt:variant>
      <vt:variant>
        <vt:lpwstr>.Yq_bQL9pGuQ.link</vt:lpwstr>
      </vt:variant>
      <vt:variant>
        <vt:i4>3997799</vt:i4>
      </vt:variant>
      <vt:variant>
        <vt:i4>435</vt:i4>
      </vt:variant>
      <vt:variant>
        <vt:i4>0</vt:i4>
      </vt:variant>
      <vt:variant>
        <vt:i4>5</vt:i4>
      </vt:variant>
      <vt:variant>
        <vt:lpwstr>https://www.abc.net.au/abckids/shows/play-school/extension-ideas/play-schools-marvellous-maths/13640632?jwsource=cl</vt:lpwstr>
      </vt:variant>
      <vt:variant>
        <vt:lpwstr/>
      </vt:variant>
      <vt:variant>
        <vt:i4>8192121</vt:i4>
      </vt:variant>
      <vt:variant>
        <vt:i4>432</vt:i4>
      </vt:variant>
      <vt:variant>
        <vt:i4>0</vt:i4>
      </vt:variant>
      <vt:variant>
        <vt:i4>5</vt:i4>
      </vt:variant>
      <vt:variant>
        <vt:lpwstr>https://education.nsw.gov.au/teaching-and-learning/curriculum/literacy-and-numeracy/teaching-and-learning-resources/numeracy/talk-moves</vt:lpwstr>
      </vt:variant>
      <vt:variant>
        <vt:lpwstr/>
      </vt:variant>
      <vt:variant>
        <vt:i4>1638400</vt:i4>
      </vt:variant>
      <vt:variant>
        <vt:i4>429</vt:i4>
      </vt:variant>
      <vt:variant>
        <vt:i4>0</vt:i4>
      </vt:variant>
      <vt:variant>
        <vt:i4>5</vt:i4>
      </vt:variant>
      <vt:variant>
        <vt:lpwstr>https://app.education.nsw.gov.au/digital-learning-selector/LearningActivity/Card/555</vt:lpwstr>
      </vt:variant>
      <vt:variant>
        <vt:lpwstr/>
      </vt:variant>
      <vt:variant>
        <vt:i4>1966144</vt:i4>
      </vt:variant>
      <vt:variant>
        <vt:i4>420</vt:i4>
      </vt:variant>
      <vt:variant>
        <vt:i4>0</vt:i4>
      </vt:variant>
      <vt:variant>
        <vt:i4>5</vt:i4>
      </vt:variant>
      <vt:variant>
        <vt:lpwstr>https://youtu.be/i9jKFqnd1sE</vt:lpwstr>
      </vt:variant>
      <vt:variant>
        <vt:lpwstr/>
      </vt:variant>
      <vt:variant>
        <vt:i4>8192121</vt:i4>
      </vt:variant>
      <vt:variant>
        <vt:i4>414</vt:i4>
      </vt:variant>
      <vt:variant>
        <vt:i4>0</vt:i4>
      </vt:variant>
      <vt:variant>
        <vt:i4>5</vt:i4>
      </vt:variant>
      <vt:variant>
        <vt:lpwstr>https://education.nsw.gov.au/teaching-and-learning/curriculum/literacy-and-numeracy/teaching-and-learning-resources/numeracy/talk-moves</vt:lpwstr>
      </vt:variant>
      <vt:variant>
        <vt:lpwstr/>
      </vt:variant>
      <vt:variant>
        <vt:i4>1703992</vt:i4>
      </vt:variant>
      <vt:variant>
        <vt:i4>396</vt:i4>
      </vt:variant>
      <vt:variant>
        <vt:i4>0</vt:i4>
      </vt:variant>
      <vt:variant>
        <vt:i4>5</vt:i4>
      </vt:variant>
      <vt:variant>
        <vt:lpwstr/>
      </vt:variant>
      <vt:variant>
        <vt:lpwstr>_Resource_1:_Nature</vt:lpwstr>
      </vt:variant>
      <vt:variant>
        <vt:i4>4849666</vt:i4>
      </vt:variant>
      <vt:variant>
        <vt:i4>393</vt:i4>
      </vt:variant>
      <vt:variant>
        <vt:i4>0</vt:i4>
      </vt:variant>
      <vt:variant>
        <vt:i4>5</vt:i4>
      </vt:variant>
      <vt:variant>
        <vt:lpwstr>https://iview.abc.net.au/video/ZW2707A037S00</vt:lpwstr>
      </vt:variant>
      <vt:variant>
        <vt:lpwstr/>
      </vt:variant>
      <vt:variant>
        <vt:i4>1114161</vt:i4>
      </vt:variant>
      <vt:variant>
        <vt:i4>390</vt:i4>
      </vt:variant>
      <vt:variant>
        <vt:i4>0</vt:i4>
      </vt:variant>
      <vt:variant>
        <vt:i4>5</vt:i4>
      </vt:variant>
      <vt:variant>
        <vt:lpwstr/>
      </vt:variant>
      <vt:variant>
        <vt:lpwstr>_Lesson_8:_Dynamic</vt:lpwstr>
      </vt:variant>
      <vt:variant>
        <vt:i4>852012</vt:i4>
      </vt:variant>
      <vt:variant>
        <vt:i4>387</vt:i4>
      </vt:variant>
      <vt:variant>
        <vt:i4>0</vt:i4>
      </vt:variant>
      <vt:variant>
        <vt:i4>5</vt:i4>
      </vt:variant>
      <vt:variant>
        <vt:lpwstr/>
      </vt:variant>
      <vt:variant>
        <vt:lpwstr>_Lesson_7:_Representing</vt:lpwstr>
      </vt:variant>
      <vt:variant>
        <vt:i4>6684795</vt:i4>
      </vt:variant>
      <vt:variant>
        <vt:i4>384</vt:i4>
      </vt:variant>
      <vt:variant>
        <vt:i4>0</vt:i4>
      </vt:variant>
      <vt:variant>
        <vt:i4>5</vt:i4>
      </vt:variant>
      <vt:variant>
        <vt:lpwstr>https://sites.google.com/education.nsw.gov.au/get-mathematical-early-stage-1/targeted-teaching/dice-patterns-a-1-4</vt:lpwstr>
      </vt:variant>
      <vt:variant>
        <vt:lpwstr/>
      </vt:variant>
      <vt:variant>
        <vt:i4>2818108</vt:i4>
      </vt:variant>
      <vt:variant>
        <vt:i4>381</vt:i4>
      </vt:variant>
      <vt:variant>
        <vt:i4>0</vt:i4>
      </vt:variant>
      <vt:variant>
        <vt:i4>5</vt:i4>
      </vt:variant>
      <vt:variant>
        <vt:lpwstr>https://drive.google.com/file/d/1qJkJdgrEuulNX7tSUTDX0LKyEhjFLxXF/view</vt:lpwstr>
      </vt:variant>
      <vt:variant>
        <vt:lpwstr/>
      </vt:variant>
      <vt:variant>
        <vt:i4>4718658</vt:i4>
      </vt:variant>
      <vt:variant>
        <vt:i4>378</vt:i4>
      </vt:variant>
      <vt:variant>
        <vt:i4>0</vt:i4>
      </vt:variant>
      <vt:variant>
        <vt:i4>5</vt:i4>
      </vt:variant>
      <vt:variant>
        <vt:lpwstr>http://www.resourcesformathematics.com.au/dens1/component/edocman/blm-countingstage-dicepatterncards-pdf</vt:lpwstr>
      </vt:variant>
      <vt:variant>
        <vt:lpwstr/>
      </vt:variant>
      <vt:variant>
        <vt:i4>8126543</vt:i4>
      </vt:variant>
      <vt:variant>
        <vt:i4>375</vt:i4>
      </vt:variant>
      <vt:variant>
        <vt:i4>0</vt:i4>
      </vt:variant>
      <vt:variant>
        <vt:i4>5</vt:i4>
      </vt:variant>
      <vt:variant>
        <vt:lpwstr/>
      </vt:variant>
      <vt:variant>
        <vt:lpwstr>_Lesson_6:_Deadly</vt:lpwstr>
      </vt:variant>
      <vt:variant>
        <vt:i4>5373973</vt:i4>
      </vt:variant>
      <vt:variant>
        <vt:i4>372</vt:i4>
      </vt:variant>
      <vt:variant>
        <vt:i4>0</vt:i4>
      </vt:variant>
      <vt:variant>
        <vt:i4>5</vt:i4>
      </vt:variant>
      <vt:variant>
        <vt:lpwstr>https://www.resolve.edu.au/patterns-attribute-trains</vt:lpwstr>
      </vt:variant>
      <vt:variant>
        <vt:lpwstr/>
      </vt:variant>
      <vt:variant>
        <vt:i4>5373973</vt:i4>
      </vt:variant>
      <vt:variant>
        <vt:i4>369</vt:i4>
      </vt:variant>
      <vt:variant>
        <vt:i4>0</vt:i4>
      </vt:variant>
      <vt:variant>
        <vt:i4>5</vt:i4>
      </vt:variant>
      <vt:variant>
        <vt:lpwstr>https://www.resolve.edu.au/patterns-attribute-trains</vt:lpwstr>
      </vt:variant>
      <vt:variant>
        <vt:lpwstr/>
      </vt:variant>
      <vt:variant>
        <vt:i4>5373973</vt:i4>
      </vt:variant>
      <vt:variant>
        <vt:i4>366</vt:i4>
      </vt:variant>
      <vt:variant>
        <vt:i4>0</vt:i4>
      </vt:variant>
      <vt:variant>
        <vt:i4>5</vt:i4>
      </vt:variant>
      <vt:variant>
        <vt:lpwstr>https://www.resolve.edu.au/patterns-attribute-trains</vt:lpwstr>
      </vt:variant>
      <vt:variant>
        <vt:lpwstr/>
      </vt:variant>
      <vt:variant>
        <vt:i4>4194340</vt:i4>
      </vt:variant>
      <vt:variant>
        <vt:i4>363</vt:i4>
      </vt:variant>
      <vt:variant>
        <vt:i4>0</vt:i4>
      </vt:variant>
      <vt:variant>
        <vt:i4>5</vt:i4>
      </vt:variant>
      <vt:variant>
        <vt:lpwstr/>
      </vt:variant>
      <vt:variant>
        <vt:lpwstr>_Resource_9:_2</vt:lpwstr>
      </vt:variant>
      <vt:variant>
        <vt:i4>1703975</vt:i4>
      </vt:variant>
      <vt:variant>
        <vt:i4>360</vt:i4>
      </vt:variant>
      <vt:variant>
        <vt:i4>0</vt:i4>
      </vt:variant>
      <vt:variant>
        <vt:i4>5</vt:i4>
      </vt:variant>
      <vt:variant>
        <vt:lpwstr/>
      </vt:variant>
      <vt:variant>
        <vt:lpwstr>_Resource_8:_Blank</vt:lpwstr>
      </vt:variant>
      <vt:variant>
        <vt:i4>852017</vt:i4>
      </vt:variant>
      <vt:variant>
        <vt:i4>357</vt:i4>
      </vt:variant>
      <vt:variant>
        <vt:i4>0</vt:i4>
      </vt:variant>
      <vt:variant>
        <vt:i4>5</vt:i4>
      </vt:variant>
      <vt:variant>
        <vt:lpwstr/>
      </vt:variant>
      <vt:variant>
        <vt:lpwstr>_Resource_5:_Items</vt:lpwstr>
      </vt:variant>
      <vt:variant>
        <vt:i4>7929949</vt:i4>
      </vt:variant>
      <vt:variant>
        <vt:i4>354</vt:i4>
      </vt:variant>
      <vt:variant>
        <vt:i4>0</vt:i4>
      </vt:variant>
      <vt:variant>
        <vt:i4>5</vt:i4>
      </vt:variant>
      <vt:variant>
        <vt:lpwstr/>
      </vt:variant>
      <vt:variant>
        <vt:lpwstr>_Lesson_5:_Attribute</vt:lpwstr>
      </vt:variant>
      <vt:variant>
        <vt:i4>852017</vt:i4>
      </vt:variant>
      <vt:variant>
        <vt:i4>351</vt:i4>
      </vt:variant>
      <vt:variant>
        <vt:i4>0</vt:i4>
      </vt:variant>
      <vt:variant>
        <vt:i4>5</vt:i4>
      </vt:variant>
      <vt:variant>
        <vt:lpwstr/>
      </vt:variant>
      <vt:variant>
        <vt:lpwstr>_Resource_5:_Items</vt:lpwstr>
      </vt:variant>
      <vt:variant>
        <vt:i4>7536695</vt:i4>
      </vt:variant>
      <vt:variant>
        <vt:i4>348</vt:i4>
      </vt:variant>
      <vt:variant>
        <vt:i4>0</vt:i4>
      </vt:variant>
      <vt:variant>
        <vt:i4>5</vt:i4>
      </vt:variant>
      <vt:variant>
        <vt:lpwstr>https://vimeo.com/400484107</vt:lpwstr>
      </vt:variant>
      <vt:variant>
        <vt:lpwstr/>
      </vt:variant>
      <vt:variant>
        <vt:i4>6357060</vt:i4>
      </vt:variant>
      <vt:variant>
        <vt:i4>345</vt:i4>
      </vt:variant>
      <vt:variant>
        <vt:i4>0</vt:i4>
      </vt:variant>
      <vt:variant>
        <vt:i4>5</vt:i4>
      </vt:variant>
      <vt:variant>
        <vt:lpwstr/>
      </vt:variant>
      <vt:variant>
        <vt:lpwstr>_Lesson_4:_Exploring</vt:lpwstr>
      </vt:variant>
      <vt:variant>
        <vt:i4>3997799</vt:i4>
      </vt:variant>
      <vt:variant>
        <vt:i4>342</vt:i4>
      </vt:variant>
      <vt:variant>
        <vt:i4>0</vt:i4>
      </vt:variant>
      <vt:variant>
        <vt:i4>5</vt:i4>
      </vt:variant>
      <vt:variant>
        <vt:lpwstr>https://www.abc.net.au/abckids/shows/play-school/extension-ideas/play-schools-marvellous-maths/13640632?jwsource=cl</vt:lpwstr>
      </vt:variant>
      <vt:variant>
        <vt:lpwstr/>
      </vt:variant>
      <vt:variant>
        <vt:i4>5373973</vt:i4>
      </vt:variant>
      <vt:variant>
        <vt:i4>339</vt:i4>
      </vt:variant>
      <vt:variant>
        <vt:i4>0</vt:i4>
      </vt:variant>
      <vt:variant>
        <vt:i4>5</vt:i4>
      </vt:variant>
      <vt:variant>
        <vt:lpwstr>https://www.resolve.edu.au/patterns-attribute-trains</vt:lpwstr>
      </vt:variant>
      <vt:variant>
        <vt:lpwstr/>
      </vt:variant>
      <vt:variant>
        <vt:i4>5373973</vt:i4>
      </vt:variant>
      <vt:variant>
        <vt:i4>336</vt:i4>
      </vt:variant>
      <vt:variant>
        <vt:i4>0</vt:i4>
      </vt:variant>
      <vt:variant>
        <vt:i4>5</vt:i4>
      </vt:variant>
      <vt:variant>
        <vt:lpwstr>https://www.resolve.edu.au/patterns-attribute-trains</vt:lpwstr>
      </vt:variant>
      <vt:variant>
        <vt:lpwstr/>
      </vt:variant>
      <vt:variant>
        <vt:i4>327731</vt:i4>
      </vt:variant>
      <vt:variant>
        <vt:i4>333</vt:i4>
      </vt:variant>
      <vt:variant>
        <vt:i4>0</vt:i4>
      </vt:variant>
      <vt:variant>
        <vt:i4>5</vt:i4>
      </vt:variant>
      <vt:variant>
        <vt:lpwstr/>
      </vt:variant>
      <vt:variant>
        <vt:lpwstr>_Resource_4:_Shared</vt:lpwstr>
      </vt:variant>
      <vt:variant>
        <vt:i4>327732</vt:i4>
      </vt:variant>
      <vt:variant>
        <vt:i4>330</vt:i4>
      </vt:variant>
      <vt:variant>
        <vt:i4>0</vt:i4>
      </vt:variant>
      <vt:variant>
        <vt:i4>5</vt:i4>
      </vt:variant>
      <vt:variant>
        <vt:lpwstr/>
      </vt:variant>
      <vt:variant>
        <vt:lpwstr>_Resource_3:_Shared</vt:lpwstr>
      </vt:variant>
      <vt:variant>
        <vt:i4>6619203</vt:i4>
      </vt:variant>
      <vt:variant>
        <vt:i4>327</vt:i4>
      </vt:variant>
      <vt:variant>
        <vt:i4>0</vt:i4>
      </vt:variant>
      <vt:variant>
        <vt:i4>5</vt:i4>
      </vt:variant>
      <vt:variant>
        <vt:lpwstr/>
      </vt:variant>
      <vt:variant>
        <vt:lpwstr>_Resource_2:_Blue</vt:lpwstr>
      </vt:variant>
      <vt:variant>
        <vt:i4>6684747</vt:i4>
      </vt:variant>
      <vt:variant>
        <vt:i4>324</vt:i4>
      </vt:variant>
      <vt:variant>
        <vt:i4>0</vt:i4>
      </vt:variant>
      <vt:variant>
        <vt:i4>5</vt:i4>
      </vt:variant>
      <vt:variant>
        <vt:lpwstr/>
      </vt:variant>
      <vt:variant>
        <vt:lpwstr>_Lesson_3:_So</vt:lpwstr>
      </vt:variant>
      <vt:variant>
        <vt:i4>1966144</vt:i4>
      </vt:variant>
      <vt:variant>
        <vt:i4>321</vt:i4>
      </vt:variant>
      <vt:variant>
        <vt:i4>0</vt:i4>
      </vt:variant>
      <vt:variant>
        <vt:i4>5</vt:i4>
      </vt:variant>
      <vt:variant>
        <vt:lpwstr>https://youtu.be/i9jKFqnd1sE</vt:lpwstr>
      </vt:variant>
      <vt:variant>
        <vt:lpwstr/>
      </vt:variant>
      <vt:variant>
        <vt:i4>8265782</vt:i4>
      </vt:variant>
      <vt:variant>
        <vt:i4>318</vt:i4>
      </vt:variant>
      <vt:variant>
        <vt:i4>0</vt:i4>
      </vt:variant>
      <vt:variant>
        <vt:i4>5</vt:i4>
      </vt:variant>
      <vt:variant>
        <vt:lpwstr/>
      </vt:variant>
      <vt:variant>
        <vt:lpwstr>_Lesson_2:_Let’s</vt:lpwstr>
      </vt:variant>
      <vt:variant>
        <vt:i4>4849666</vt:i4>
      </vt:variant>
      <vt:variant>
        <vt:i4>315</vt:i4>
      </vt:variant>
      <vt:variant>
        <vt:i4>0</vt:i4>
      </vt:variant>
      <vt:variant>
        <vt:i4>5</vt:i4>
      </vt:variant>
      <vt:variant>
        <vt:lpwstr>https://iview.abc.net.au/video/ZW2707A037S00</vt:lpwstr>
      </vt:variant>
      <vt:variant>
        <vt:lpwstr/>
      </vt:variant>
      <vt:variant>
        <vt:i4>4849763</vt:i4>
      </vt:variant>
      <vt:variant>
        <vt:i4>312</vt:i4>
      </vt:variant>
      <vt:variant>
        <vt:i4>0</vt:i4>
      </vt:variant>
      <vt:variant>
        <vt:i4>5</vt:i4>
      </vt:variant>
      <vt:variant>
        <vt:lpwstr/>
      </vt:variant>
      <vt:variant>
        <vt:lpwstr>_Playing_with_maths</vt:lpwstr>
      </vt:variant>
      <vt:variant>
        <vt:i4>1703992</vt:i4>
      </vt:variant>
      <vt:variant>
        <vt:i4>309</vt:i4>
      </vt:variant>
      <vt:variant>
        <vt:i4>0</vt:i4>
      </vt:variant>
      <vt:variant>
        <vt:i4>5</vt:i4>
      </vt:variant>
      <vt:variant>
        <vt:lpwstr/>
      </vt:variant>
      <vt:variant>
        <vt:lpwstr>_Resource_1:_Nature</vt:lpwstr>
      </vt:variant>
      <vt:variant>
        <vt:i4>1179706</vt:i4>
      </vt:variant>
      <vt:variant>
        <vt:i4>306</vt:i4>
      </vt:variant>
      <vt:variant>
        <vt:i4>0</vt:i4>
      </vt:variant>
      <vt:variant>
        <vt:i4>5</vt:i4>
      </vt:variant>
      <vt:variant>
        <vt:lpwstr/>
      </vt:variant>
      <vt:variant>
        <vt:lpwstr>_Lesson_1:_Mathematics</vt:lpwstr>
      </vt:variant>
      <vt:variant>
        <vt:i4>458823</vt:i4>
      </vt:variant>
      <vt:variant>
        <vt:i4>303</vt:i4>
      </vt:variant>
      <vt:variant>
        <vt:i4>0</vt:i4>
      </vt:variant>
      <vt:variant>
        <vt:i4>5</vt:i4>
      </vt:variant>
      <vt:variant>
        <vt:lpwstr>https://curriculum.nsw.edu.au/learning-areas/mathematics/mathematics-k-10</vt:lpwstr>
      </vt:variant>
      <vt:variant>
        <vt:lpwstr/>
      </vt:variant>
      <vt:variant>
        <vt:i4>1507385</vt:i4>
      </vt:variant>
      <vt:variant>
        <vt:i4>296</vt:i4>
      </vt:variant>
      <vt:variant>
        <vt:i4>0</vt:i4>
      </vt:variant>
      <vt:variant>
        <vt:i4>5</vt:i4>
      </vt:variant>
      <vt:variant>
        <vt:lpwstr/>
      </vt:variant>
      <vt:variant>
        <vt:lpwstr>_Toc110606818</vt:lpwstr>
      </vt:variant>
      <vt:variant>
        <vt:i4>1507385</vt:i4>
      </vt:variant>
      <vt:variant>
        <vt:i4>290</vt:i4>
      </vt:variant>
      <vt:variant>
        <vt:i4>0</vt:i4>
      </vt:variant>
      <vt:variant>
        <vt:i4>5</vt:i4>
      </vt:variant>
      <vt:variant>
        <vt:lpwstr/>
      </vt:variant>
      <vt:variant>
        <vt:lpwstr>_Toc110606817</vt:lpwstr>
      </vt:variant>
      <vt:variant>
        <vt:i4>1507385</vt:i4>
      </vt:variant>
      <vt:variant>
        <vt:i4>284</vt:i4>
      </vt:variant>
      <vt:variant>
        <vt:i4>0</vt:i4>
      </vt:variant>
      <vt:variant>
        <vt:i4>5</vt:i4>
      </vt:variant>
      <vt:variant>
        <vt:lpwstr/>
      </vt:variant>
      <vt:variant>
        <vt:lpwstr>_Toc110606816</vt:lpwstr>
      </vt:variant>
      <vt:variant>
        <vt:i4>1507385</vt:i4>
      </vt:variant>
      <vt:variant>
        <vt:i4>278</vt:i4>
      </vt:variant>
      <vt:variant>
        <vt:i4>0</vt:i4>
      </vt:variant>
      <vt:variant>
        <vt:i4>5</vt:i4>
      </vt:variant>
      <vt:variant>
        <vt:lpwstr/>
      </vt:variant>
      <vt:variant>
        <vt:lpwstr>_Toc110606815</vt:lpwstr>
      </vt:variant>
      <vt:variant>
        <vt:i4>1507385</vt:i4>
      </vt:variant>
      <vt:variant>
        <vt:i4>272</vt:i4>
      </vt:variant>
      <vt:variant>
        <vt:i4>0</vt:i4>
      </vt:variant>
      <vt:variant>
        <vt:i4>5</vt:i4>
      </vt:variant>
      <vt:variant>
        <vt:lpwstr/>
      </vt:variant>
      <vt:variant>
        <vt:lpwstr>_Toc110606814</vt:lpwstr>
      </vt:variant>
      <vt:variant>
        <vt:i4>1507385</vt:i4>
      </vt:variant>
      <vt:variant>
        <vt:i4>266</vt:i4>
      </vt:variant>
      <vt:variant>
        <vt:i4>0</vt:i4>
      </vt:variant>
      <vt:variant>
        <vt:i4>5</vt:i4>
      </vt:variant>
      <vt:variant>
        <vt:lpwstr/>
      </vt:variant>
      <vt:variant>
        <vt:lpwstr>_Toc110606813</vt:lpwstr>
      </vt:variant>
      <vt:variant>
        <vt:i4>1507385</vt:i4>
      </vt:variant>
      <vt:variant>
        <vt:i4>260</vt:i4>
      </vt:variant>
      <vt:variant>
        <vt:i4>0</vt:i4>
      </vt:variant>
      <vt:variant>
        <vt:i4>5</vt:i4>
      </vt:variant>
      <vt:variant>
        <vt:lpwstr/>
      </vt:variant>
      <vt:variant>
        <vt:lpwstr>_Toc110606812</vt:lpwstr>
      </vt:variant>
      <vt:variant>
        <vt:i4>1507385</vt:i4>
      </vt:variant>
      <vt:variant>
        <vt:i4>254</vt:i4>
      </vt:variant>
      <vt:variant>
        <vt:i4>0</vt:i4>
      </vt:variant>
      <vt:variant>
        <vt:i4>5</vt:i4>
      </vt:variant>
      <vt:variant>
        <vt:lpwstr/>
      </vt:variant>
      <vt:variant>
        <vt:lpwstr>_Toc110606811</vt:lpwstr>
      </vt:variant>
      <vt:variant>
        <vt:i4>1507385</vt:i4>
      </vt:variant>
      <vt:variant>
        <vt:i4>248</vt:i4>
      </vt:variant>
      <vt:variant>
        <vt:i4>0</vt:i4>
      </vt:variant>
      <vt:variant>
        <vt:i4>5</vt:i4>
      </vt:variant>
      <vt:variant>
        <vt:lpwstr/>
      </vt:variant>
      <vt:variant>
        <vt:lpwstr>_Toc110606810</vt:lpwstr>
      </vt:variant>
      <vt:variant>
        <vt:i4>1441849</vt:i4>
      </vt:variant>
      <vt:variant>
        <vt:i4>242</vt:i4>
      </vt:variant>
      <vt:variant>
        <vt:i4>0</vt:i4>
      </vt:variant>
      <vt:variant>
        <vt:i4>5</vt:i4>
      </vt:variant>
      <vt:variant>
        <vt:lpwstr/>
      </vt:variant>
      <vt:variant>
        <vt:lpwstr>_Toc110606809</vt:lpwstr>
      </vt:variant>
      <vt:variant>
        <vt:i4>1441849</vt:i4>
      </vt:variant>
      <vt:variant>
        <vt:i4>236</vt:i4>
      </vt:variant>
      <vt:variant>
        <vt:i4>0</vt:i4>
      </vt:variant>
      <vt:variant>
        <vt:i4>5</vt:i4>
      </vt:variant>
      <vt:variant>
        <vt:lpwstr/>
      </vt:variant>
      <vt:variant>
        <vt:lpwstr>_Toc110606808</vt:lpwstr>
      </vt:variant>
      <vt:variant>
        <vt:i4>1441849</vt:i4>
      </vt:variant>
      <vt:variant>
        <vt:i4>230</vt:i4>
      </vt:variant>
      <vt:variant>
        <vt:i4>0</vt:i4>
      </vt:variant>
      <vt:variant>
        <vt:i4>5</vt:i4>
      </vt:variant>
      <vt:variant>
        <vt:lpwstr/>
      </vt:variant>
      <vt:variant>
        <vt:lpwstr>_Toc110606807</vt:lpwstr>
      </vt:variant>
      <vt:variant>
        <vt:i4>1441849</vt:i4>
      </vt:variant>
      <vt:variant>
        <vt:i4>224</vt:i4>
      </vt:variant>
      <vt:variant>
        <vt:i4>0</vt:i4>
      </vt:variant>
      <vt:variant>
        <vt:i4>5</vt:i4>
      </vt:variant>
      <vt:variant>
        <vt:lpwstr/>
      </vt:variant>
      <vt:variant>
        <vt:lpwstr>_Toc110606806</vt:lpwstr>
      </vt:variant>
      <vt:variant>
        <vt:i4>1441849</vt:i4>
      </vt:variant>
      <vt:variant>
        <vt:i4>218</vt:i4>
      </vt:variant>
      <vt:variant>
        <vt:i4>0</vt:i4>
      </vt:variant>
      <vt:variant>
        <vt:i4>5</vt:i4>
      </vt:variant>
      <vt:variant>
        <vt:lpwstr/>
      </vt:variant>
      <vt:variant>
        <vt:lpwstr>_Toc110606805</vt:lpwstr>
      </vt:variant>
      <vt:variant>
        <vt:i4>1441849</vt:i4>
      </vt:variant>
      <vt:variant>
        <vt:i4>212</vt:i4>
      </vt:variant>
      <vt:variant>
        <vt:i4>0</vt:i4>
      </vt:variant>
      <vt:variant>
        <vt:i4>5</vt:i4>
      </vt:variant>
      <vt:variant>
        <vt:lpwstr/>
      </vt:variant>
      <vt:variant>
        <vt:lpwstr>_Toc110606804</vt:lpwstr>
      </vt:variant>
      <vt:variant>
        <vt:i4>1441849</vt:i4>
      </vt:variant>
      <vt:variant>
        <vt:i4>206</vt:i4>
      </vt:variant>
      <vt:variant>
        <vt:i4>0</vt:i4>
      </vt:variant>
      <vt:variant>
        <vt:i4>5</vt:i4>
      </vt:variant>
      <vt:variant>
        <vt:lpwstr/>
      </vt:variant>
      <vt:variant>
        <vt:lpwstr>_Toc110606803</vt:lpwstr>
      </vt:variant>
      <vt:variant>
        <vt:i4>1441849</vt:i4>
      </vt:variant>
      <vt:variant>
        <vt:i4>200</vt:i4>
      </vt:variant>
      <vt:variant>
        <vt:i4>0</vt:i4>
      </vt:variant>
      <vt:variant>
        <vt:i4>5</vt:i4>
      </vt:variant>
      <vt:variant>
        <vt:lpwstr/>
      </vt:variant>
      <vt:variant>
        <vt:lpwstr>_Toc110606802</vt:lpwstr>
      </vt:variant>
      <vt:variant>
        <vt:i4>1441849</vt:i4>
      </vt:variant>
      <vt:variant>
        <vt:i4>194</vt:i4>
      </vt:variant>
      <vt:variant>
        <vt:i4>0</vt:i4>
      </vt:variant>
      <vt:variant>
        <vt:i4>5</vt:i4>
      </vt:variant>
      <vt:variant>
        <vt:lpwstr/>
      </vt:variant>
      <vt:variant>
        <vt:lpwstr>_Toc110606801</vt:lpwstr>
      </vt:variant>
      <vt:variant>
        <vt:i4>1441849</vt:i4>
      </vt:variant>
      <vt:variant>
        <vt:i4>188</vt:i4>
      </vt:variant>
      <vt:variant>
        <vt:i4>0</vt:i4>
      </vt:variant>
      <vt:variant>
        <vt:i4>5</vt:i4>
      </vt:variant>
      <vt:variant>
        <vt:lpwstr/>
      </vt:variant>
      <vt:variant>
        <vt:lpwstr>_Toc110606800</vt:lpwstr>
      </vt:variant>
      <vt:variant>
        <vt:i4>2031670</vt:i4>
      </vt:variant>
      <vt:variant>
        <vt:i4>182</vt:i4>
      </vt:variant>
      <vt:variant>
        <vt:i4>0</vt:i4>
      </vt:variant>
      <vt:variant>
        <vt:i4>5</vt:i4>
      </vt:variant>
      <vt:variant>
        <vt:lpwstr/>
      </vt:variant>
      <vt:variant>
        <vt:lpwstr>_Toc110606799</vt:lpwstr>
      </vt:variant>
      <vt:variant>
        <vt:i4>2031670</vt:i4>
      </vt:variant>
      <vt:variant>
        <vt:i4>176</vt:i4>
      </vt:variant>
      <vt:variant>
        <vt:i4>0</vt:i4>
      </vt:variant>
      <vt:variant>
        <vt:i4>5</vt:i4>
      </vt:variant>
      <vt:variant>
        <vt:lpwstr/>
      </vt:variant>
      <vt:variant>
        <vt:lpwstr>_Toc110606798</vt:lpwstr>
      </vt:variant>
      <vt:variant>
        <vt:i4>2031670</vt:i4>
      </vt:variant>
      <vt:variant>
        <vt:i4>170</vt:i4>
      </vt:variant>
      <vt:variant>
        <vt:i4>0</vt:i4>
      </vt:variant>
      <vt:variant>
        <vt:i4>5</vt:i4>
      </vt:variant>
      <vt:variant>
        <vt:lpwstr/>
      </vt:variant>
      <vt:variant>
        <vt:lpwstr>_Toc110606797</vt:lpwstr>
      </vt:variant>
      <vt:variant>
        <vt:i4>2031670</vt:i4>
      </vt:variant>
      <vt:variant>
        <vt:i4>164</vt:i4>
      </vt:variant>
      <vt:variant>
        <vt:i4>0</vt:i4>
      </vt:variant>
      <vt:variant>
        <vt:i4>5</vt:i4>
      </vt:variant>
      <vt:variant>
        <vt:lpwstr/>
      </vt:variant>
      <vt:variant>
        <vt:lpwstr>_Toc110606796</vt:lpwstr>
      </vt:variant>
      <vt:variant>
        <vt:i4>2031670</vt:i4>
      </vt:variant>
      <vt:variant>
        <vt:i4>158</vt:i4>
      </vt:variant>
      <vt:variant>
        <vt:i4>0</vt:i4>
      </vt:variant>
      <vt:variant>
        <vt:i4>5</vt:i4>
      </vt:variant>
      <vt:variant>
        <vt:lpwstr/>
      </vt:variant>
      <vt:variant>
        <vt:lpwstr>_Toc110606795</vt:lpwstr>
      </vt:variant>
      <vt:variant>
        <vt:i4>2031670</vt:i4>
      </vt:variant>
      <vt:variant>
        <vt:i4>152</vt:i4>
      </vt:variant>
      <vt:variant>
        <vt:i4>0</vt:i4>
      </vt:variant>
      <vt:variant>
        <vt:i4>5</vt:i4>
      </vt:variant>
      <vt:variant>
        <vt:lpwstr/>
      </vt:variant>
      <vt:variant>
        <vt:lpwstr>_Toc110606794</vt:lpwstr>
      </vt:variant>
      <vt:variant>
        <vt:i4>2031670</vt:i4>
      </vt:variant>
      <vt:variant>
        <vt:i4>146</vt:i4>
      </vt:variant>
      <vt:variant>
        <vt:i4>0</vt:i4>
      </vt:variant>
      <vt:variant>
        <vt:i4>5</vt:i4>
      </vt:variant>
      <vt:variant>
        <vt:lpwstr/>
      </vt:variant>
      <vt:variant>
        <vt:lpwstr>_Toc110606793</vt:lpwstr>
      </vt:variant>
      <vt:variant>
        <vt:i4>2031670</vt:i4>
      </vt:variant>
      <vt:variant>
        <vt:i4>140</vt:i4>
      </vt:variant>
      <vt:variant>
        <vt:i4>0</vt:i4>
      </vt:variant>
      <vt:variant>
        <vt:i4>5</vt:i4>
      </vt:variant>
      <vt:variant>
        <vt:lpwstr/>
      </vt:variant>
      <vt:variant>
        <vt:lpwstr>_Toc110606792</vt:lpwstr>
      </vt:variant>
      <vt:variant>
        <vt:i4>2031670</vt:i4>
      </vt:variant>
      <vt:variant>
        <vt:i4>134</vt:i4>
      </vt:variant>
      <vt:variant>
        <vt:i4>0</vt:i4>
      </vt:variant>
      <vt:variant>
        <vt:i4>5</vt:i4>
      </vt:variant>
      <vt:variant>
        <vt:lpwstr/>
      </vt:variant>
      <vt:variant>
        <vt:lpwstr>_Toc110606791</vt:lpwstr>
      </vt:variant>
      <vt:variant>
        <vt:i4>2031670</vt:i4>
      </vt:variant>
      <vt:variant>
        <vt:i4>128</vt:i4>
      </vt:variant>
      <vt:variant>
        <vt:i4>0</vt:i4>
      </vt:variant>
      <vt:variant>
        <vt:i4>5</vt:i4>
      </vt:variant>
      <vt:variant>
        <vt:lpwstr/>
      </vt:variant>
      <vt:variant>
        <vt:lpwstr>_Toc110606790</vt:lpwstr>
      </vt:variant>
      <vt:variant>
        <vt:i4>1966134</vt:i4>
      </vt:variant>
      <vt:variant>
        <vt:i4>122</vt:i4>
      </vt:variant>
      <vt:variant>
        <vt:i4>0</vt:i4>
      </vt:variant>
      <vt:variant>
        <vt:i4>5</vt:i4>
      </vt:variant>
      <vt:variant>
        <vt:lpwstr/>
      </vt:variant>
      <vt:variant>
        <vt:lpwstr>_Toc110606789</vt:lpwstr>
      </vt:variant>
      <vt:variant>
        <vt:i4>1966134</vt:i4>
      </vt:variant>
      <vt:variant>
        <vt:i4>116</vt:i4>
      </vt:variant>
      <vt:variant>
        <vt:i4>0</vt:i4>
      </vt:variant>
      <vt:variant>
        <vt:i4>5</vt:i4>
      </vt:variant>
      <vt:variant>
        <vt:lpwstr/>
      </vt:variant>
      <vt:variant>
        <vt:lpwstr>_Toc110606788</vt:lpwstr>
      </vt:variant>
      <vt:variant>
        <vt:i4>1966134</vt:i4>
      </vt:variant>
      <vt:variant>
        <vt:i4>110</vt:i4>
      </vt:variant>
      <vt:variant>
        <vt:i4>0</vt:i4>
      </vt:variant>
      <vt:variant>
        <vt:i4>5</vt:i4>
      </vt:variant>
      <vt:variant>
        <vt:lpwstr/>
      </vt:variant>
      <vt:variant>
        <vt:lpwstr>_Toc110606787</vt:lpwstr>
      </vt:variant>
      <vt:variant>
        <vt:i4>1966134</vt:i4>
      </vt:variant>
      <vt:variant>
        <vt:i4>104</vt:i4>
      </vt:variant>
      <vt:variant>
        <vt:i4>0</vt:i4>
      </vt:variant>
      <vt:variant>
        <vt:i4>5</vt:i4>
      </vt:variant>
      <vt:variant>
        <vt:lpwstr/>
      </vt:variant>
      <vt:variant>
        <vt:lpwstr>_Toc110606786</vt:lpwstr>
      </vt:variant>
      <vt:variant>
        <vt:i4>1966134</vt:i4>
      </vt:variant>
      <vt:variant>
        <vt:i4>98</vt:i4>
      </vt:variant>
      <vt:variant>
        <vt:i4>0</vt:i4>
      </vt:variant>
      <vt:variant>
        <vt:i4>5</vt:i4>
      </vt:variant>
      <vt:variant>
        <vt:lpwstr/>
      </vt:variant>
      <vt:variant>
        <vt:lpwstr>_Toc110606785</vt:lpwstr>
      </vt:variant>
      <vt:variant>
        <vt:i4>1966134</vt:i4>
      </vt:variant>
      <vt:variant>
        <vt:i4>92</vt:i4>
      </vt:variant>
      <vt:variant>
        <vt:i4>0</vt:i4>
      </vt:variant>
      <vt:variant>
        <vt:i4>5</vt:i4>
      </vt:variant>
      <vt:variant>
        <vt:lpwstr/>
      </vt:variant>
      <vt:variant>
        <vt:lpwstr>_Toc110606784</vt:lpwstr>
      </vt:variant>
      <vt:variant>
        <vt:i4>1966134</vt:i4>
      </vt:variant>
      <vt:variant>
        <vt:i4>86</vt:i4>
      </vt:variant>
      <vt:variant>
        <vt:i4>0</vt:i4>
      </vt:variant>
      <vt:variant>
        <vt:i4>5</vt:i4>
      </vt:variant>
      <vt:variant>
        <vt:lpwstr/>
      </vt:variant>
      <vt:variant>
        <vt:lpwstr>_Toc110606783</vt:lpwstr>
      </vt:variant>
      <vt:variant>
        <vt:i4>1966134</vt:i4>
      </vt:variant>
      <vt:variant>
        <vt:i4>80</vt:i4>
      </vt:variant>
      <vt:variant>
        <vt:i4>0</vt:i4>
      </vt:variant>
      <vt:variant>
        <vt:i4>5</vt:i4>
      </vt:variant>
      <vt:variant>
        <vt:lpwstr/>
      </vt:variant>
      <vt:variant>
        <vt:lpwstr>_Toc110606782</vt:lpwstr>
      </vt:variant>
      <vt:variant>
        <vt:i4>1966134</vt:i4>
      </vt:variant>
      <vt:variant>
        <vt:i4>74</vt:i4>
      </vt:variant>
      <vt:variant>
        <vt:i4>0</vt:i4>
      </vt:variant>
      <vt:variant>
        <vt:i4>5</vt:i4>
      </vt:variant>
      <vt:variant>
        <vt:lpwstr/>
      </vt:variant>
      <vt:variant>
        <vt:lpwstr>_Toc110606781</vt:lpwstr>
      </vt:variant>
      <vt:variant>
        <vt:i4>1966134</vt:i4>
      </vt:variant>
      <vt:variant>
        <vt:i4>68</vt:i4>
      </vt:variant>
      <vt:variant>
        <vt:i4>0</vt:i4>
      </vt:variant>
      <vt:variant>
        <vt:i4>5</vt:i4>
      </vt:variant>
      <vt:variant>
        <vt:lpwstr/>
      </vt:variant>
      <vt:variant>
        <vt:lpwstr>_Toc110606780</vt:lpwstr>
      </vt:variant>
      <vt:variant>
        <vt:i4>1114166</vt:i4>
      </vt:variant>
      <vt:variant>
        <vt:i4>62</vt:i4>
      </vt:variant>
      <vt:variant>
        <vt:i4>0</vt:i4>
      </vt:variant>
      <vt:variant>
        <vt:i4>5</vt:i4>
      </vt:variant>
      <vt:variant>
        <vt:lpwstr/>
      </vt:variant>
      <vt:variant>
        <vt:lpwstr>_Toc110606779</vt:lpwstr>
      </vt:variant>
      <vt:variant>
        <vt:i4>1114166</vt:i4>
      </vt:variant>
      <vt:variant>
        <vt:i4>56</vt:i4>
      </vt:variant>
      <vt:variant>
        <vt:i4>0</vt:i4>
      </vt:variant>
      <vt:variant>
        <vt:i4>5</vt:i4>
      </vt:variant>
      <vt:variant>
        <vt:lpwstr/>
      </vt:variant>
      <vt:variant>
        <vt:lpwstr>_Toc110606778</vt:lpwstr>
      </vt:variant>
      <vt:variant>
        <vt:i4>1114166</vt:i4>
      </vt:variant>
      <vt:variant>
        <vt:i4>50</vt:i4>
      </vt:variant>
      <vt:variant>
        <vt:i4>0</vt:i4>
      </vt:variant>
      <vt:variant>
        <vt:i4>5</vt:i4>
      </vt:variant>
      <vt:variant>
        <vt:lpwstr/>
      </vt:variant>
      <vt:variant>
        <vt:lpwstr>_Toc110606777</vt:lpwstr>
      </vt:variant>
      <vt:variant>
        <vt:i4>1114166</vt:i4>
      </vt:variant>
      <vt:variant>
        <vt:i4>44</vt:i4>
      </vt:variant>
      <vt:variant>
        <vt:i4>0</vt:i4>
      </vt:variant>
      <vt:variant>
        <vt:i4>5</vt:i4>
      </vt:variant>
      <vt:variant>
        <vt:lpwstr/>
      </vt:variant>
      <vt:variant>
        <vt:lpwstr>_Toc110606776</vt:lpwstr>
      </vt:variant>
      <vt:variant>
        <vt:i4>1114166</vt:i4>
      </vt:variant>
      <vt:variant>
        <vt:i4>38</vt:i4>
      </vt:variant>
      <vt:variant>
        <vt:i4>0</vt:i4>
      </vt:variant>
      <vt:variant>
        <vt:i4>5</vt:i4>
      </vt:variant>
      <vt:variant>
        <vt:lpwstr/>
      </vt:variant>
      <vt:variant>
        <vt:lpwstr>_Toc110606775</vt:lpwstr>
      </vt:variant>
      <vt:variant>
        <vt:i4>1114166</vt:i4>
      </vt:variant>
      <vt:variant>
        <vt:i4>32</vt:i4>
      </vt:variant>
      <vt:variant>
        <vt:i4>0</vt:i4>
      </vt:variant>
      <vt:variant>
        <vt:i4>5</vt:i4>
      </vt:variant>
      <vt:variant>
        <vt:lpwstr/>
      </vt:variant>
      <vt:variant>
        <vt:lpwstr>_Toc110606774</vt:lpwstr>
      </vt:variant>
      <vt:variant>
        <vt:i4>1114166</vt:i4>
      </vt:variant>
      <vt:variant>
        <vt:i4>26</vt:i4>
      </vt:variant>
      <vt:variant>
        <vt:i4>0</vt:i4>
      </vt:variant>
      <vt:variant>
        <vt:i4>5</vt:i4>
      </vt:variant>
      <vt:variant>
        <vt:lpwstr/>
      </vt:variant>
      <vt:variant>
        <vt:lpwstr>_Toc110606773</vt:lpwstr>
      </vt:variant>
      <vt:variant>
        <vt:i4>1114166</vt:i4>
      </vt:variant>
      <vt:variant>
        <vt:i4>20</vt:i4>
      </vt:variant>
      <vt:variant>
        <vt:i4>0</vt:i4>
      </vt:variant>
      <vt:variant>
        <vt:i4>5</vt:i4>
      </vt:variant>
      <vt:variant>
        <vt:lpwstr/>
      </vt:variant>
      <vt:variant>
        <vt:lpwstr>_Toc110606772</vt:lpwstr>
      </vt:variant>
      <vt:variant>
        <vt:i4>1114166</vt:i4>
      </vt:variant>
      <vt:variant>
        <vt:i4>14</vt:i4>
      </vt:variant>
      <vt:variant>
        <vt:i4>0</vt:i4>
      </vt:variant>
      <vt:variant>
        <vt:i4>5</vt:i4>
      </vt:variant>
      <vt:variant>
        <vt:lpwstr/>
      </vt:variant>
      <vt:variant>
        <vt:lpwstr>_Toc110606771</vt:lpwstr>
      </vt:variant>
      <vt:variant>
        <vt:i4>1114166</vt:i4>
      </vt:variant>
      <vt:variant>
        <vt:i4>8</vt:i4>
      </vt:variant>
      <vt:variant>
        <vt:i4>0</vt:i4>
      </vt:variant>
      <vt:variant>
        <vt:i4>5</vt:i4>
      </vt:variant>
      <vt:variant>
        <vt:lpwstr/>
      </vt:variant>
      <vt:variant>
        <vt:lpwstr>_Toc110606770</vt:lpwstr>
      </vt:variant>
      <vt:variant>
        <vt:i4>1048630</vt:i4>
      </vt:variant>
      <vt:variant>
        <vt:i4>2</vt:i4>
      </vt:variant>
      <vt:variant>
        <vt:i4>0</vt:i4>
      </vt:variant>
      <vt:variant>
        <vt:i4>5</vt:i4>
      </vt:variant>
      <vt:variant>
        <vt:lpwstr/>
      </vt:variant>
      <vt:variant>
        <vt:lpwstr>_Toc110606769</vt:lpwstr>
      </vt:variant>
      <vt:variant>
        <vt:i4>6291544</vt:i4>
      </vt:variant>
      <vt:variant>
        <vt:i4>18</vt:i4>
      </vt:variant>
      <vt:variant>
        <vt:i4>0</vt:i4>
      </vt:variant>
      <vt:variant>
        <vt:i4>5</vt:i4>
      </vt:variant>
      <vt:variant>
        <vt:lpwstr>mailto:carly.j.doyle@det.nsw.edu.au</vt:lpwstr>
      </vt:variant>
      <vt:variant>
        <vt:lpwstr/>
      </vt:variant>
      <vt:variant>
        <vt:i4>6225952</vt:i4>
      </vt:variant>
      <vt:variant>
        <vt:i4>15</vt:i4>
      </vt:variant>
      <vt:variant>
        <vt:i4>0</vt:i4>
      </vt:variant>
      <vt:variant>
        <vt:i4>5</vt:i4>
      </vt:variant>
      <vt:variant>
        <vt:lpwstr>mailto:RODNEY.CHEAL@det.nsw.edu.au</vt:lpwstr>
      </vt:variant>
      <vt:variant>
        <vt:lpwstr/>
      </vt:variant>
      <vt:variant>
        <vt:i4>6881301</vt:i4>
      </vt:variant>
      <vt:variant>
        <vt:i4>12</vt:i4>
      </vt:variant>
      <vt:variant>
        <vt:i4>0</vt:i4>
      </vt:variant>
      <vt:variant>
        <vt:i4>5</vt:i4>
      </vt:variant>
      <vt:variant>
        <vt:lpwstr>mailto:Radhiah.Chowdhury@det.nsw.edu.au</vt:lpwstr>
      </vt:variant>
      <vt:variant>
        <vt:lpwstr/>
      </vt:variant>
      <vt:variant>
        <vt:i4>6225952</vt:i4>
      </vt:variant>
      <vt:variant>
        <vt:i4>9</vt:i4>
      </vt:variant>
      <vt:variant>
        <vt:i4>0</vt:i4>
      </vt:variant>
      <vt:variant>
        <vt:i4>5</vt:i4>
      </vt:variant>
      <vt:variant>
        <vt:lpwstr>mailto:RODNEY.CHEAL@det.nsw.edu.au</vt:lpwstr>
      </vt:variant>
      <vt:variant>
        <vt:lpwstr/>
      </vt:variant>
      <vt:variant>
        <vt:i4>1245294</vt:i4>
      </vt:variant>
      <vt:variant>
        <vt:i4>6</vt:i4>
      </vt:variant>
      <vt:variant>
        <vt:i4>0</vt:i4>
      </vt:variant>
      <vt:variant>
        <vt:i4>5</vt:i4>
      </vt:variant>
      <vt:variant>
        <vt:lpwstr>mailto:Heather.Laverick@det.nsw.edu.au</vt:lpwstr>
      </vt:variant>
      <vt:variant>
        <vt:lpwstr/>
      </vt:variant>
      <vt:variant>
        <vt:i4>1704061</vt:i4>
      </vt:variant>
      <vt:variant>
        <vt:i4>3</vt:i4>
      </vt:variant>
      <vt:variant>
        <vt:i4>0</vt:i4>
      </vt:variant>
      <vt:variant>
        <vt:i4>5</vt:i4>
      </vt:variant>
      <vt:variant>
        <vt:lpwstr>mailto:Taryn.Ablott@det.nsw.edu.au</vt:lpwstr>
      </vt:variant>
      <vt:variant>
        <vt:lpwstr/>
      </vt:variant>
      <vt:variant>
        <vt:i4>4587570</vt:i4>
      </vt:variant>
      <vt:variant>
        <vt:i4>0</vt:i4>
      </vt:variant>
      <vt:variant>
        <vt:i4>0</vt:i4>
      </vt:variant>
      <vt:variant>
        <vt:i4>5</vt:i4>
      </vt:variant>
      <vt:variant>
        <vt:lpwstr>mailto:Ruby.Kilroy@det.nsw.edu.au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I go to the market – Sample unit – Stage 4 Korean</dc:title>
  <dc:subject/>
  <dc:creator>NSW Department of Education</dc:creator>
  <cp:keywords/>
  <dc:description/>
  <cp:lastModifiedBy>Elisabeth Robertson</cp:lastModifiedBy>
  <cp:revision>2</cp:revision>
  <dcterms:created xsi:type="dcterms:W3CDTF">2024-08-30T04:25:00Z</dcterms:created>
  <dcterms:modified xsi:type="dcterms:W3CDTF">2024-08-30T04:25:00Z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2270800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0x0101001B702864924864458D8A7651D2138959</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SIP_Label_b603dfd7-d93a-4381-a340-2995d8282205_Enabled">
    <vt:lpwstr>true</vt:lpwstr>
  </property>
  <property fmtid="{D5CDD505-2E9C-101B-9397-08002B2CF9AE}" pid="12" name="MSIP_Label_b603dfd7-d93a-4381-a340-2995d8282205_SetDate">
    <vt:lpwstr>2023-07-20T02:06:11Z</vt:lpwstr>
  </property>
  <property fmtid="{D5CDD505-2E9C-101B-9397-08002B2CF9AE}" pid="13" name="MSIP_Label_b603dfd7-d93a-4381-a340-2995d8282205_Method">
    <vt:lpwstr>Standard</vt:lpwstr>
  </property>
  <property fmtid="{D5CDD505-2E9C-101B-9397-08002B2CF9AE}" pid="14" name="MSIP_Label_b603dfd7-d93a-4381-a340-2995d8282205_Name">
    <vt:lpwstr>OFFICIAL</vt:lpwstr>
  </property>
  <property fmtid="{D5CDD505-2E9C-101B-9397-08002B2CF9AE}" pid="15" name="MSIP_Label_b603dfd7-d93a-4381-a340-2995d8282205_SiteId">
    <vt:lpwstr>05a0e69a-418a-47c1-9c25-9387261bf991</vt:lpwstr>
  </property>
  <property fmtid="{D5CDD505-2E9C-101B-9397-08002B2CF9AE}" pid="16" name="MSIP_Label_b603dfd7-d93a-4381-a340-2995d8282205_ActionId">
    <vt:lpwstr>055b1998-9a9d-40b4-8828-a086655c5fd8</vt:lpwstr>
  </property>
  <property fmtid="{D5CDD505-2E9C-101B-9397-08002B2CF9AE}" pid="17" name="MSIP_Label_b603dfd7-d93a-4381-a340-2995d8282205_ContentBits">
    <vt:lpwstr>0</vt:lpwstr>
  </property>
</Properties>
</file>